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8C48FC6" w14:textId="01408C20" w:rsidR="003102EB" w:rsidRDefault="00245FCC">
      <w:pPr>
        <w:spacing w:before="0" w:after="0" w:line="240" w:lineRule="auto"/>
        <w:ind w:left="0"/>
        <w:jc w:val="both"/>
        <w:rPr>
          <w:b/>
          <w:sz w:val="24"/>
          <w:szCs w:val="24"/>
        </w:rPr>
      </w:pPr>
      <w:bookmarkStart w:id="0" w:name="OLE_LINK1"/>
      <w:bookmarkStart w:id="1" w:name="OLE_LINK2"/>
      <w:bookmarkStart w:id="2" w:name="_GoBack"/>
      <w:bookmarkEnd w:id="2"/>
      <w:r>
        <w:rPr>
          <w:b/>
          <w:bCs/>
          <w:noProof/>
          <w:sz w:val="40"/>
          <w:szCs w:val="40"/>
          <w:lang w:val="pt-BR"/>
        </w:rPr>
        <w:pict w14:anchorId="599A8427">
          <v:group id="Gruppieren 361" o:spid="_x0000_s1030" style="position:absolute;left:0;text-align:left;margin-left:157.95pt;margin-top:209.6pt;width:334.65pt;height:212.4pt;z-index:251687424" coordorigin=",-3377" coordsize="34563,21975" o:regroupid="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O0hsYAAADcAAAADwAAAGRycy9kb3ducmV2LnhtbESPzWrDMBCE74G+g9hC&#10;b4nsmoTgRgnBtKUHU4hTKL0t1sY2sVbGUv3z9lWgkOMwM98wu8NkWjFQ7xrLCuJVBIK4tLrhSsHX&#10;+W25BeE8ssbWMimYycFh/7DYYartyCcaCl+JAGGXooLa+y6V0pU1GXQr2xEH72J7gz7IvpK6xzHA&#10;TSufo2gjDTYcFmrsKKupvBa/RsH7iOMxiV+H/HrJ5p/z+vM7j0mpp8fp+ALC0+Tv4f/2h1aQbGK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k7SGxgAAANwA&#10;AAAPAAAAAAAAAAAAAAAAAKoCAABkcnMvZG93bnJldi54bWxQSwUGAAAAAAQABAD6AAAAnQMAAAAA&#10;">
            <v:shapetype id="_x0000_t202" coordsize="21600,21600" o:spt="202" path="m,l,21600r21600,l21600,xe">
              <v:stroke joinstyle="miter"/>
              <v:path gradientshapeok="t" o:connecttype="rect"/>
            </v:shapetype>
            <v:shape id="Titel 3" o:spid="_x0000_s1031" type="#_x0000_t202" style="position:absolute;top:-3377;width:34556;height:10235;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4KsYA&#10;AADcAAAADwAAAGRycy9kb3ducmV2LnhtbESPT2vCQBTE74LfYXmCN7NRMUjqKlLqn4MV1BZ6fM2+&#10;JsHs25BdTfz23ULB4zAzv2EWq85U4k6NKy0rGEcxCOLM6pJzBR+XzWgOwnlkjZVlUvAgB6tlv7fA&#10;VNuWT3Q/+1wECLsUFRTe16mULivIoItsTRy8H9sY9EE2udQNtgFuKjmJ40QaLDksFFjTa0HZ9Xwz&#10;Cr4+k+o0695nu8123x4ux+33+s0oNRx06xcQnjr/DP+391rBNJnA35lw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4KsYAAADcAAAADwAAAAAAAAAAAAAAAACYAgAAZHJz&#10;L2Rvd25yZXYueG1sUEsFBgAAAAAEAAQA9QAAAIsDAAAAAA==&#10;" fillcolor="#4bb9b9" stroked="f">
              <v:path arrowok="t"/>
              <v:textbox style="mso-next-textbox:#Titel 3" inset="4mm,2mm,6mm,0">
                <w:txbxContent>
                  <w:p w14:paraId="6779489D" w14:textId="15C749DD" w:rsidR="00512FE7" w:rsidRPr="00FF2E52" w:rsidRDefault="00FF2E52" w:rsidP="00512FE7">
                    <w:pPr>
                      <w:shd w:val="clear" w:color="auto" w:fill="4BB9B9"/>
                      <w:spacing w:before="0" w:after="0" w:line="240" w:lineRule="auto"/>
                      <w:ind w:left="0"/>
                      <w:textAlignment w:val="baseline"/>
                      <w:rPr>
                        <w:rFonts w:ascii="Siemens Sans" w:hAnsi="Siemens Sans"/>
                        <w:b/>
                        <w:color w:val="FFFFFF"/>
                        <w:lang w:val="pt-BR"/>
                      </w:rPr>
                    </w:pPr>
                    <w:r>
                      <w:rPr>
                        <w:rFonts w:cs="Arial"/>
                        <w:color w:val="FFFFFF"/>
                        <w:kern w:val="24"/>
                        <w:sz w:val="44"/>
                        <w:szCs w:val="44"/>
                        <w:lang w:val="pt-BR"/>
                      </w:rPr>
                      <w:t>Documentação de aprendizado/treinamento</w:t>
                    </w:r>
                    <w:r w:rsidR="00512FE7">
                      <w:rPr>
                        <w:rFonts w:cs="Arial"/>
                        <w:color w:val="FFFFFF"/>
                        <w:kern w:val="24"/>
                        <w:sz w:val="52"/>
                        <w:szCs w:val="52"/>
                        <w:lang w:val="pt-BR"/>
                      </w:rPr>
                      <w:br/>
                    </w:r>
                    <w:r w:rsidR="00512FE7">
                      <w:rPr>
                        <w:rFonts w:cs="Arial"/>
                        <w:color w:val="FFFFFF"/>
                        <w:sz w:val="18"/>
                        <w:szCs w:val="18"/>
                        <w:lang w:val="pt-BR"/>
                      </w:rPr>
                      <w:br/>
                    </w:r>
                    <w:r w:rsidR="00512FE7">
                      <w:rPr>
                        <w:rFonts w:cs="Arial"/>
                        <w:color w:val="FFFFFF"/>
                        <w:sz w:val="26"/>
                        <w:szCs w:val="26"/>
                        <w:lang w:val="pt-BR"/>
                      </w:rPr>
                      <w:t xml:space="preserve">Siemens Automation Cooperates with Education (SCE) | </w:t>
                    </w:r>
                    <w:r w:rsidR="00512FE7" w:rsidRPr="00512FE7">
                      <w:rPr>
                        <w:rFonts w:cs="Arial"/>
                        <w:color w:val="FFFFFF" w:themeColor="background1"/>
                        <w:sz w:val="26"/>
                        <w:szCs w:val="26"/>
                        <w:lang w:val="pt-BR"/>
                      </w:rPr>
                      <w:t>A partir da versão V14 SP1</w:t>
                    </w:r>
                  </w:p>
                </w:txbxContent>
              </v:textbox>
            </v:shape>
            <v:shape id="Textplatzhalter 1" o:spid="_x0000_s1032" type="#_x0000_t202" style="position:absolute;top:15717;width:34563;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rEbsQA&#10;AADcAAAADwAAAGRycy9kb3ducmV2LnhtbESPQYvCMBSE7wv+h/AEb5qqULVrFBGEgqdVEb09m7dt&#10;d5uX0kSt++uNIOxxmJlvmPmyNZW4UeNKywqGgwgEcWZ1ybmCw37Tn4JwHlljZZkUPMjBctH5mGOi&#10;7Z2/6LbzuQgQdgkqKLyvEyldVpBBN7A1cfC+bWPQB9nkUjd4D3BTyVEUxdJgyWGhwJrWBWW/u6tR&#10;gD6Vx+nllE5mFF/cjH5W5+2fUr1uu/oE4an1/+F3O9UKxvEYXmfC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6xG7EAAAA3AAAAA8AAAAAAAAAAAAAAAAAmAIAAGRycy9k&#10;b3ducmV2LnhtbFBLBQYAAAAABAAEAPUAAACJAwAAAAA=&#10;" stroked="f">
              <v:path arrowok="t"/>
              <v:textbox style="mso-next-textbox:#Textplatzhalter 1" inset="6mm,0,4mm,0">
                <w:txbxContent>
                  <w:p w14:paraId="62119C7D" w14:textId="77777777" w:rsidR="00512FE7" w:rsidRDefault="00512FE7">
                    <w:pPr>
                      <w:jc w:val="right"/>
                      <w:textAlignment w:val="baseline"/>
                      <w:rPr>
                        <w:rFonts w:cs="Arial"/>
                        <w:sz w:val="18"/>
                        <w:szCs w:val="18"/>
                      </w:rPr>
                    </w:pPr>
                    <w:r>
                      <w:rPr>
                        <w:rFonts w:cs="Arial"/>
                        <w:b/>
                        <w:bCs/>
                        <w:color w:val="000000"/>
                        <w:sz w:val="18"/>
                        <w:szCs w:val="18"/>
                        <w:lang w:val="pt-BR"/>
                      </w:rPr>
                      <w:t>siemens.com/sce</w:t>
                    </w:r>
                  </w:p>
                </w:txbxContent>
              </v:textbox>
            </v:shape>
            <v:shape id="Titel 3" o:spid="_x0000_s1033" type="#_x0000_t202" style="position:absolute;top:7279;width:34556;height:7976;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GFxccA&#10;AADcAAAADwAAAGRycy9kb3ducmV2LnhtbESPQWvCQBSE7wX/w/KE3upGW0OJriKiNodaUFvo8Zl9&#10;JsHs25DdJum/d4VCj8PMfMPMl72pREuNKy0rGI8iEMSZ1SXnCj5P26dXEM4ja6wsk4JfcrBcDB7m&#10;mGjb8YHao89FgLBLUEHhfZ1I6bKCDLqRrYmDd7GNQR9kk0vdYBfgppKTKIqlwZLDQoE1rQvKrscf&#10;o+D7K64O034/fdvu0u799LE7rzZGqcdhv5qB8NT7//BfO9UKnuMXuJ8JR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RhcXHAAAA3AAAAA8AAAAAAAAAAAAAAAAAmAIAAGRy&#10;cy9kb3ducmV2LnhtbFBLBQYAAAAABAAEAPUAAACMAwAAAAA=&#10;" fillcolor="#4bb9b9" stroked="f">
              <v:path arrowok="t"/>
              <v:textbox inset="4mm,2mm,6mm,0">
                <w:txbxContent>
                  <w:p w14:paraId="0B7EB0F9" w14:textId="77777777" w:rsidR="00512FE7" w:rsidRPr="00512FE7" w:rsidRDefault="00512FE7">
                    <w:pPr>
                      <w:pStyle w:val="Textkrper2"/>
                      <w:spacing w:before="120" w:line="280" w:lineRule="atLeast"/>
                      <w:jc w:val="left"/>
                      <w:rPr>
                        <w:rFonts w:ascii="Arial" w:hAnsi="Arial" w:cs="Arial"/>
                        <w:color w:val="FFFFFF" w:themeColor="background1"/>
                        <w:sz w:val="26"/>
                        <w:szCs w:val="26"/>
                        <w:lang w:val="en-US"/>
                      </w:rPr>
                    </w:pPr>
                    <w:r>
                      <w:rPr>
                        <w:rFonts w:ascii="Arial" w:hAnsi="Arial" w:cs="Arial"/>
                        <w:bCs/>
                        <w:color w:val="FFFFFF" w:themeColor="background1"/>
                        <w:sz w:val="26"/>
                        <w:szCs w:val="26"/>
                        <w:lang w:val="pt-BR"/>
                      </w:rPr>
                      <w:t>Módulo do TIA Portal 041-101</w:t>
                    </w:r>
                  </w:p>
                  <w:p w14:paraId="16580A6A" w14:textId="77777777" w:rsidR="00512FE7" w:rsidRPr="00512FE7" w:rsidRDefault="00512FE7">
                    <w:pPr>
                      <w:pStyle w:val="Textkrper2"/>
                      <w:spacing w:line="280" w:lineRule="atLeast"/>
                      <w:jc w:val="left"/>
                      <w:rPr>
                        <w:rFonts w:ascii="Arial" w:hAnsi="Arial" w:cs="Arial"/>
                        <w:b w:val="0"/>
                        <w:bCs/>
                        <w:color w:val="FFFFFF" w:themeColor="background1"/>
                        <w:sz w:val="26"/>
                        <w:szCs w:val="26"/>
                        <w:lang w:val="en-US"/>
                      </w:rPr>
                    </w:pPr>
                    <w:r>
                      <w:rPr>
                        <w:rFonts w:ascii="Arial" w:hAnsi="Arial" w:cs="Arial"/>
                        <w:b w:val="0"/>
                        <w:color w:val="FFFFFF" w:themeColor="background1"/>
                        <w:sz w:val="26"/>
                        <w:szCs w:val="26"/>
                        <w:lang w:val="pt-BR"/>
                      </w:rPr>
                      <w:t xml:space="preserve">WinCC Basic com KTP700 Basic </w:t>
                    </w:r>
                    <w:r>
                      <w:rPr>
                        <w:rFonts w:ascii="Arial" w:hAnsi="Arial" w:cs="Arial"/>
                        <w:b w:val="0"/>
                        <w:color w:val="FFFFFF" w:themeColor="background1"/>
                        <w:sz w:val="26"/>
                        <w:szCs w:val="26"/>
                        <w:lang w:val="pt-BR"/>
                      </w:rPr>
                      <w:br/>
                      <w:t>e SIMATIC S7-1200</w:t>
                    </w:r>
                  </w:p>
                </w:txbxContent>
              </v:textbox>
            </v:shape>
          </v:group>
        </w:pict>
      </w:r>
      <w:r>
        <w:rPr>
          <w:b/>
          <w:bCs/>
          <w:noProof/>
          <w:sz w:val="40"/>
          <w:szCs w:val="40"/>
          <w:lang w:val="pt-BR"/>
        </w:rPr>
        <w:pict w14:anchorId="2702E96B">
          <v:shape id="Grafik 360" o:spid="_x0000_s1029" type="#_x0000_t75" style="position:absolute;left:0;text-align:left;margin-left:-.55pt;margin-top:-87.7pt;width:158.5pt;height:69.95pt;z-index:251686400;visibility:visible;mso-wrap-style:square" o:regroupid="1"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kijbDAAAA3AAAAA8AAABkcnMvZG93bnJldi54bWxET01rwkAQvRf8D8sIvTUbK0iNWUOwFCyU&#10;olEUb0N2TILZ2TS7jem/7x4KPT7ed5qNphUD9a6xrGAWxSCIS6sbrhQcD29PLyCcR9bYWiYFP+Qg&#10;W08eUky0vfOehsJXIoSwS1BB7X2XSOnKmgy6yHbEgbva3qAPsK+k7vEewk0rn+N4IQ02HBpq7GhT&#10;U3krvo2CNn/9uH4176cL7ZYlD5aLz91ZqcfpmK9AeBr9v/jPvdUK5oswP5wJR0C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CSKNsMAAADcAAAADwAAAAAAAAAAAAAAAACf&#10;AgAAZHJzL2Rvd25yZXYueG1sUEsFBgAAAAAEAAQA9wAAAI8DAAAAAA==&#10;">
            <v:imagedata r:id="rId11" o:title=""/>
            <v:path arrowok="t"/>
          </v:shape>
        </w:pict>
      </w:r>
      <w:r>
        <w:rPr>
          <w:b/>
          <w:bCs/>
          <w:noProof/>
          <w:sz w:val="40"/>
          <w:szCs w:val="40"/>
          <w:lang w:val="pt-BR"/>
        </w:rPr>
        <w:pict w14:anchorId="26E669AB">
          <v:shape id="Grafik 359" o:spid="_x0000_s1028" type="#_x0000_t75" style="position:absolute;left:0;text-align:left;margin-left:-348.2pt;margin-top:-153.95pt;width:988.15pt;height:591.25pt;z-index:251685376;visibility:visible;mso-wrap-style:square" o:regroupid="1"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9bzXGAAAA3AAAAA8AAABkcnMvZG93bnJldi54bWxEj0FrwkAUhO+C/2F5Qm91U0tFo5tQagUv&#10;tTS2B2/P7Gs2mH0bsqum/94VCh6HmfmGWea9bcSZOl87VvA0TkAQl07XXCn43q0fZyB8QNbYOCYF&#10;f+Qhz4aDJabaXfiLzkWoRISwT1GBCaFNpfSlIYt+7Fri6P26zmKIsquk7vAS4baRkySZSos1xwWD&#10;Lb0ZKo/FySpY4/5zW7j3o1md5oePffWzIdco9TDqXxcgAvXhHv5vb7SC55c53M7EIyCz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L1vNcYAAADcAAAADwAAAAAAAAAAAAAA&#10;AACfAgAAZHJzL2Rvd25yZXYueG1sUEsFBgAAAAAEAAQA9wAAAJIDAAAAAA==&#10;">
            <v:imagedata r:id="rId12" o:title="" cropbottom="4348f"/>
            <v:path arrowok="t"/>
          </v:shape>
        </w:pict>
      </w:r>
      <w:r>
        <w:rPr>
          <w:b/>
          <w:bCs/>
          <w:noProof/>
          <w:sz w:val="40"/>
          <w:szCs w:val="40"/>
          <w:lang w:val="pt-BR"/>
        </w:rPr>
        <w:pict w14:anchorId="6B0E789D">
          <v:shape id="Grafik 358" o:spid="_x0000_s1027" type="#_x0000_t75" style="position:absolute;left:0;text-align:left;margin-left:359.45pt;margin-top:476.4pt;width:135.95pt;height:71.05pt;z-index:251684352;visibility:visible;mso-wrap-style:square" o:regroupid="1"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FLlvCAAAA3AAAAA8AAABkcnMvZG93bnJldi54bWxET8uKwjAU3QvzD+EOuNN01KpUowwzCi7c&#10;+EBdXpo7bZnmpiRR69+bheDycN7zZWtqcSPnK8sKvvoJCOLc6ooLBcfDujcF4QOyxtoyKXiQh+Xi&#10;ozPHTNs77+i2D4WIIewzVFCG0GRS+rwkg75vG+LI/VlnMEToCqkd3mO4qeUgScbSYMWxocSGfkrK&#10;//dXoyB1fnTeNoNLsabTMP1NVpPzaKVU97P9noEI1Ia3+OXeaAXDNK6NZ+IRkI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RS5bwgAAANwAAAAPAAAAAAAAAAAAAAAAAJ8C&#10;AABkcnMvZG93bnJldi54bWxQSwUGAAAAAAQABAD3AAAAjgMAAAAA&#10;">
            <v:imagedata r:id="rId13" o:title=""/>
            <v:path arrowok="t"/>
          </v:shape>
        </w:pict>
      </w:r>
      <w:r w:rsidR="00E447AD">
        <w:rPr>
          <w:b/>
          <w:bCs/>
          <w:sz w:val="24"/>
          <w:szCs w:val="24"/>
          <w:lang w:val="pt-BR"/>
        </w:rPr>
        <w:br w:type="page"/>
      </w:r>
    </w:p>
    <w:p w14:paraId="07CC8C41" w14:textId="77777777" w:rsidR="003102EB" w:rsidRPr="00FF2E52" w:rsidRDefault="00E447AD">
      <w:pPr>
        <w:pStyle w:val="Kopfzeile"/>
        <w:spacing w:before="0" w:after="0" w:line="264" w:lineRule="auto"/>
        <w:ind w:left="0" w:right="567"/>
        <w:rPr>
          <w:b/>
          <w:sz w:val="24"/>
          <w:szCs w:val="24"/>
          <w:lang w:val="pt-BR"/>
        </w:rPr>
      </w:pPr>
      <w:r>
        <w:rPr>
          <w:b/>
          <w:bCs/>
          <w:sz w:val="24"/>
          <w:szCs w:val="24"/>
          <w:lang w:val="pt-BR"/>
        </w:rPr>
        <w:lastRenderedPageBreak/>
        <w:t>Pacotes apropriados para instrutores SCE para esta documentação de treinamento</w:t>
      </w:r>
    </w:p>
    <w:p w14:paraId="4D2D4D9D" w14:textId="77777777" w:rsidR="003102EB" w:rsidRPr="00FF2E52" w:rsidRDefault="003102EB">
      <w:pPr>
        <w:pStyle w:val="KleineberschriftSCE-Intro"/>
        <w:rPr>
          <w:lang w:val="pt-BR"/>
        </w:rPr>
      </w:pPr>
    </w:p>
    <w:p w14:paraId="5E075C1F" w14:textId="77777777" w:rsidR="003102EB" w:rsidRDefault="00E447AD">
      <w:pPr>
        <w:pStyle w:val="KleineberschriftSCE-Intro"/>
        <w:rPr>
          <w:bCs w:val="0"/>
        </w:rPr>
      </w:pPr>
      <w:r>
        <w:rPr>
          <w:lang w:val="pt-BR"/>
        </w:rPr>
        <w:t xml:space="preserve">SIMATIC HMI Panels </w:t>
      </w:r>
    </w:p>
    <w:p w14:paraId="5B65F42A" w14:textId="77777777" w:rsidR="003102EB" w:rsidRPr="00E447AD" w:rsidRDefault="00E447AD">
      <w:pPr>
        <w:pStyle w:val="Kopfzeile"/>
        <w:numPr>
          <w:ilvl w:val="0"/>
          <w:numId w:val="5"/>
        </w:numPr>
        <w:tabs>
          <w:tab w:val="clear" w:pos="4536"/>
        </w:tabs>
        <w:spacing w:before="0" w:after="0" w:line="264" w:lineRule="auto"/>
        <w:ind w:right="567"/>
        <w:rPr>
          <w:color w:val="000000"/>
          <w:lang w:val="en-US"/>
        </w:rPr>
      </w:pPr>
      <w:r>
        <w:rPr>
          <w:b/>
          <w:bCs/>
          <w:color w:val="000000"/>
          <w:lang w:val="pt-BR"/>
        </w:rPr>
        <w:t xml:space="preserve">1 </w:t>
      </w:r>
      <w:r>
        <w:rPr>
          <w:b/>
          <w:bCs/>
          <w:szCs w:val="20"/>
          <w:lang w:val="pt-BR"/>
        </w:rPr>
        <w:t>SIMATIC</w:t>
      </w:r>
      <w:r>
        <w:rPr>
          <w:b/>
          <w:bCs/>
          <w:color w:val="000000"/>
          <w:lang w:val="pt-BR"/>
        </w:rPr>
        <w:t xml:space="preserve"> HMI KTP700 BASIC COLOR PANEL para S7-1200</w:t>
      </w:r>
      <w:r>
        <w:rPr>
          <w:color w:val="000000"/>
          <w:lang w:val="pt-BR"/>
        </w:rPr>
        <w:br/>
        <w:t>Nº de encomenda: 6AV2123-2GB03-0AA1</w:t>
      </w:r>
    </w:p>
    <w:p w14:paraId="7154E677" w14:textId="40FA8117" w:rsidR="003102EB" w:rsidRPr="00E447AD" w:rsidRDefault="00E447AD">
      <w:pPr>
        <w:pStyle w:val="Kopfzeile"/>
        <w:numPr>
          <w:ilvl w:val="0"/>
          <w:numId w:val="5"/>
        </w:numPr>
        <w:tabs>
          <w:tab w:val="clear" w:pos="4536"/>
        </w:tabs>
        <w:spacing w:before="0" w:after="0" w:line="264" w:lineRule="auto"/>
        <w:ind w:right="567"/>
        <w:rPr>
          <w:color w:val="000000"/>
          <w:lang w:val="en-US"/>
        </w:rPr>
      </w:pPr>
      <w:r>
        <w:rPr>
          <w:b/>
          <w:bCs/>
          <w:color w:val="000000"/>
          <w:lang w:val="pt-BR"/>
        </w:rPr>
        <w:t xml:space="preserve">6 </w:t>
      </w:r>
      <w:r>
        <w:rPr>
          <w:b/>
          <w:bCs/>
          <w:szCs w:val="20"/>
          <w:lang w:val="pt-BR"/>
        </w:rPr>
        <w:t>SIMATIC</w:t>
      </w:r>
      <w:r>
        <w:rPr>
          <w:b/>
          <w:bCs/>
          <w:color w:val="000000"/>
          <w:lang w:val="pt-BR"/>
        </w:rPr>
        <w:t xml:space="preserve"> HMI KTP700 BASIC COLOR PANEL para S7-1200</w:t>
      </w:r>
      <w:r>
        <w:rPr>
          <w:color w:val="000000"/>
          <w:lang w:val="pt-BR"/>
        </w:rPr>
        <w:br/>
        <w:t>Nº de encomenda: 6AV2123-2GB03-0AA0</w:t>
      </w:r>
    </w:p>
    <w:p w14:paraId="611A630E" w14:textId="77777777" w:rsidR="003102EB" w:rsidRPr="00E447AD" w:rsidRDefault="003102EB">
      <w:pPr>
        <w:pStyle w:val="Kopfzeile"/>
        <w:tabs>
          <w:tab w:val="clear" w:pos="4536"/>
        </w:tabs>
        <w:spacing w:before="0" w:after="0" w:line="264" w:lineRule="auto"/>
        <w:ind w:left="360" w:right="567"/>
        <w:rPr>
          <w:color w:val="000000"/>
          <w:lang w:val="en-US"/>
        </w:rPr>
      </w:pPr>
    </w:p>
    <w:p w14:paraId="4C570BCB" w14:textId="77777777" w:rsidR="003102EB" w:rsidRDefault="00E447AD">
      <w:pPr>
        <w:pStyle w:val="KleineberschriftSCE-Intro"/>
      </w:pPr>
      <w:r>
        <w:rPr>
          <w:lang w:val="pt-BR"/>
        </w:rPr>
        <w:t>Sistemas de comando SIMATIC</w:t>
      </w:r>
    </w:p>
    <w:p w14:paraId="426C4050" w14:textId="77777777" w:rsidR="003102EB" w:rsidRPr="00FF2E52" w:rsidRDefault="00E447AD">
      <w:pPr>
        <w:pStyle w:val="Kopfzeile"/>
        <w:numPr>
          <w:ilvl w:val="0"/>
          <w:numId w:val="5"/>
        </w:numPr>
        <w:tabs>
          <w:tab w:val="clear" w:pos="4536"/>
        </w:tabs>
        <w:spacing w:before="0" w:after="0" w:line="264" w:lineRule="auto"/>
        <w:ind w:right="567"/>
        <w:rPr>
          <w:szCs w:val="20"/>
          <w:lang w:val="pt-BR"/>
        </w:rPr>
      </w:pPr>
      <w:r>
        <w:rPr>
          <w:b/>
          <w:bCs/>
          <w:szCs w:val="20"/>
          <w:lang w:val="pt-BR"/>
        </w:rPr>
        <w:t>SIMATIC S7-1200 AC/DC/RELÉ 6 "TIA Portal"</w:t>
      </w:r>
      <w:r>
        <w:rPr>
          <w:szCs w:val="20"/>
          <w:lang w:val="pt-BR"/>
        </w:rPr>
        <w:br/>
        <w:t>Nº de encomenda: 6ES7214-1BE30-4AB3</w:t>
      </w:r>
    </w:p>
    <w:p w14:paraId="4DEC2789" w14:textId="77777777" w:rsidR="003102EB" w:rsidRPr="00FF2E52" w:rsidRDefault="00E447AD">
      <w:pPr>
        <w:pStyle w:val="Kopfzeile"/>
        <w:numPr>
          <w:ilvl w:val="0"/>
          <w:numId w:val="5"/>
        </w:numPr>
        <w:tabs>
          <w:tab w:val="clear" w:pos="4536"/>
        </w:tabs>
        <w:spacing w:before="0" w:after="0" w:line="264" w:lineRule="auto"/>
        <w:ind w:right="567"/>
        <w:rPr>
          <w:szCs w:val="20"/>
          <w:lang w:val="pt-BR"/>
        </w:rPr>
      </w:pPr>
      <w:r>
        <w:rPr>
          <w:b/>
          <w:bCs/>
          <w:szCs w:val="20"/>
          <w:lang w:val="pt-BR"/>
        </w:rPr>
        <w:t>SIMATIC S7-1200 AC/DC/DC 6 "TIA Portal"</w:t>
      </w:r>
      <w:r>
        <w:rPr>
          <w:szCs w:val="20"/>
          <w:lang w:val="pt-BR"/>
        </w:rPr>
        <w:br/>
        <w:t>Nº de encomenda: 6ES7214-1AE30-4AB3</w:t>
      </w:r>
      <w:r>
        <w:rPr>
          <w:szCs w:val="20"/>
          <w:lang w:val="pt-BR"/>
        </w:rPr>
        <w:br/>
      </w:r>
    </w:p>
    <w:p w14:paraId="77B590E0" w14:textId="77777777" w:rsidR="003102EB" w:rsidRDefault="00E447AD">
      <w:pPr>
        <w:pStyle w:val="Kopfzeile"/>
        <w:spacing w:before="0" w:after="0" w:line="240" w:lineRule="auto"/>
        <w:ind w:left="0"/>
        <w:rPr>
          <w:b/>
          <w:bCs/>
          <w:color w:val="000000"/>
        </w:rPr>
      </w:pPr>
      <w:r>
        <w:rPr>
          <w:b/>
          <w:bCs/>
          <w:color w:val="000000"/>
          <w:lang w:val="pt-BR"/>
        </w:rPr>
        <w:t>SIMATIC STEP 7 Software for Training</w:t>
      </w:r>
    </w:p>
    <w:p w14:paraId="0B83E6FA" w14:textId="77777777" w:rsidR="003102EB" w:rsidRPr="00FF2E52" w:rsidRDefault="00E447AD">
      <w:pPr>
        <w:pStyle w:val="Kopfzeile"/>
        <w:numPr>
          <w:ilvl w:val="0"/>
          <w:numId w:val="5"/>
        </w:numPr>
        <w:tabs>
          <w:tab w:val="clear" w:pos="4536"/>
        </w:tabs>
        <w:spacing w:before="0" w:after="0" w:line="264" w:lineRule="auto"/>
        <w:ind w:right="567"/>
        <w:rPr>
          <w:szCs w:val="20"/>
          <w:lang w:val="pt-BR"/>
        </w:rPr>
      </w:pPr>
      <w:r>
        <w:rPr>
          <w:b/>
          <w:bCs/>
          <w:szCs w:val="20"/>
          <w:lang w:val="pt-BR"/>
        </w:rPr>
        <w:t>Atualização SIMATIC STEP 7 BASIC V14 SP1 (para S7-1200) 6 "TIA Portal"</w:t>
      </w:r>
      <w:r>
        <w:rPr>
          <w:szCs w:val="20"/>
          <w:lang w:val="pt-BR"/>
        </w:rPr>
        <w:br/>
        <w:t>Nº de encomenda: 6ES7822-0AA04-4YE5</w:t>
      </w:r>
      <w:r>
        <w:rPr>
          <w:szCs w:val="20"/>
          <w:lang w:val="pt-BR"/>
        </w:rPr>
        <w:br/>
      </w:r>
    </w:p>
    <w:p w14:paraId="73279613" w14:textId="77777777" w:rsidR="003102EB" w:rsidRPr="00FF2E52" w:rsidRDefault="00E447AD">
      <w:pPr>
        <w:pStyle w:val="Kopfzeile"/>
        <w:spacing w:before="0" w:after="0" w:line="264" w:lineRule="auto"/>
        <w:ind w:left="0" w:right="567"/>
        <w:jc w:val="both"/>
        <w:rPr>
          <w:szCs w:val="20"/>
          <w:lang w:val="pt-BR"/>
        </w:rPr>
      </w:pPr>
      <w:r>
        <w:rPr>
          <w:szCs w:val="20"/>
          <w:lang w:val="pt-BR"/>
        </w:rPr>
        <w:t xml:space="preserve">Atente para que estes pacotes para instrutores sejam substituídos por pacotes sucessores. </w:t>
      </w:r>
    </w:p>
    <w:p w14:paraId="50B53BFB" w14:textId="77777777" w:rsidR="003102EB" w:rsidRPr="00FF2E52" w:rsidRDefault="00E447AD">
      <w:pPr>
        <w:pStyle w:val="Kopfzeile"/>
        <w:spacing w:before="0" w:after="0" w:line="264" w:lineRule="auto"/>
        <w:ind w:left="0" w:right="567"/>
        <w:rPr>
          <w:color w:val="0000FF"/>
          <w:szCs w:val="20"/>
          <w:u w:val="single"/>
          <w:lang w:val="pt-BR"/>
        </w:rPr>
      </w:pPr>
      <w:r>
        <w:rPr>
          <w:szCs w:val="20"/>
          <w:lang w:val="pt-BR"/>
        </w:rPr>
        <w:t>Uma vista geral dos pacotes SCE disponíveis atualmente você encontra em:</w:t>
      </w:r>
      <w:r>
        <w:rPr>
          <w:lang w:val="pt-BR"/>
        </w:rPr>
        <w:t xml:space="preserve"> </w:t>
      </w:r>
      <w:r w:rsidR="00245FCC">
        <w:fldChar w:fldCharType="begin"/>
      </w:r>
      <w:r w:rsidR="00245FCC" w:rsidRPr="00245FCC">
        <w:rPr>
          <w:lang w:val="en-US"/>
        </w:rPr>
        <w:instrText xml:space="preserve"> HYPERLINK "http://www.siemens.com/sce/tp" </w:instrText>
      </w:r>
      <w:r w:rsidR="00245FCC">
        <w:fldChar w:fldCharType="separate"/>
      </w:r>
      <w:r>
        <w:rPr>
          <w:rStyle w:val="Hyperlink"/>
          <w:color w:val="0000FF"/>
          <w:szCs w:val="20"/>
          <w:lang w:val="pt-BR"/>
        </w:rPr>
        <w:t>siemens.com/sce/tp</w:t>
      </w:r>
      <w:r w:rsidR="00245FCC">
        <w:rPr>
          <w:rStyle w:val="Hyperlink"/>
          <w:color w:val="0000FF"/>
          <w:szCs w:val="20"/>
          <w:lang w:val="pt-BR"/>
        </w:rPr>
        <w:fldChar w:fldCharType="end"/>
      </w:r>
    </w:p>
    <w:p w14:paraId="53CAE75F" w14:textId="77777777" w:rsidR="003102EB" w:rsidRPr="00FF2E52" w:rsidRDefault="00E447AD">
      <w:pPr>
        <w:pStyle w:val="Kopfzeile"/>
        <w:tabs>
          <w:tab w:val="clear" w:pos="4536"/>
          <w:tab w:val="clear" w:pos="9072"/>
        </w:tabs>
        <w:spacing w:before="0" w:after="0" w:line="264" w:lineRule="auto"/>
        <w:ind w:left="0" w:right="567"/>
        <w:rPr>
          <w:b/>
          <w:sz w:val="24"/>
          <w:szCs w:val="24"/>
          <w:lang w:val="pt-BR"/>
        </w:rPr>
      </w:pPr>
      <w:r>
        <w:rPr>
          <w:sz w:val="24"/>
          <w:szCs w:val="24"/>
          <w:lang w:val="pt-BR"/>
        </w:rPr>
        <w:br/>
      </w:r>
      <w:r>
        <w:rPr>
          <w:b/>
          <w:bCs/>
          <w:sz w:val="24"/>
          <w:szCs w:val="24"/>
          <w:lang w:val="pt-BR"/>
        </w:rPr>
        <w:t>Cursos complementares</w:t>
      </w:r>
    </w:p>
    <w:p w14:paraId="2A1B0386" w14:textId="77777777" w:rsidR="003102EB" w:rsidRPr="00FF2E52" w:rsidRDefault="00E447AD">
      <w:pPr>
        <w:pStyle w:val="Kopfzeile"/>
        <w:spacing w:before="0" w:after="0" w:line="264" w:lineRule="auto"/>
        <w:ind w:left="0" w:right="567"/>
        <w:rPr>
          <w:szCs w:val="20"/>
          <w:lang w:val="pt-BR"/>
        </w:rPr>
      </w:pPr>
      <w:r>
        <w:rPr>
          <w:szCs w:val="20"/>
          <w:lang w:val="pt-BR"/>
        </w:rPr>
        <w:t>Para cursos complementares regionais Siemens SCE, entre em contato com a pessoa de contato SCE regional:</w:t>
      </w:r>
    </w:p>
    <w:p w14:paraId="6963079D" w14:textId="77777777" w:rsidR="003102EB" w:rsidRPr="00FF2E52" w:rsidRDefault="00E447AD">
      <w:pPr>
        <w:pStyle w:val="Kopfzeile"/>
        <w:spacing w:before="0" w:after="0" w:line="264" w:lineRule="auto"/>
        <w:ind w:left="0" w:right="567"/>
        <w:rPr>
          <w:rStyle w:val="Hyperlink"/>
          <w:color w:val="0000FF"/>
          <w:szCs w:val="20"/>
          <w:lang w:val="pt-BR"/>
        </w:rPr>
      </w:pPr>
      <w:r>
        <w:rPr>
          <w:lang w:val="pt-BR"/>
        </w:rPr>
        <w:fldChar w:fldCharType="begin"/>
      </w:r>
      <w:r>
        <w:rPr>
          <w:lang w:val="pt-BR"/>
        </w:rPr>
        <w:instrText>HYPERLINK "http://www.siemens.com/contact"</w:instrText>
      </w:r>
      <w:r>
        <w:rPr>
          <w:lang w:val="pt-BR"/>
        </w:rPr>
        <w:fldChar w:fldCharType="separate"/>
      </w:r>
      <w:r>
        <w:rPr>
          <w:rStyle w:val="Hyperlink"/>
          <w:color w:val="0000FF"/>
          <w:szCs w:val="20"/>
          <w:lang w:val="pt-BR"/>
        </w:rPr>
        <w:t>siemens.com/sce/contact</w:t>
      </w:r>
    </w:p>
    <w:p w14:paraId="17280D5F" w14:textId="77777777" w:rsidR="003102EB" w:rsidRPr="00FF2E52" w:rsidRDefault="00E447AD">
      <w:pPr>
        <w:pStyle w:val="Kopfzeile"/>
        <w:tabs>
          <w:tab w:val="clear" w:pos="4536"/>
          <w:tab w:val="clear" w:pos="9072"/>
        </w:tabs>
        <w:spacing w:before="0" w:after="0" w:line="264" w:lineRule="auto"/>
        <w:ind w:left="0" w:right="567"/>
        <w:rPr>
          <w:b/>
          <w:szCs w:val="20"/>
          <w:lang w:val="pt-BR"/>
        </w:rPr>
      </w:pPr>
      <w:r>
        <w:rPr>
          <w:lang w:val="pt-BR"/>
        </w:rPr>
        <w:fldChar w:fldCharType="end"/>
      </w:r>
      <w:r>
        <w:rPr>
          <w:sz w:val="24"/>
          <w:szCs w:val="24"/>
          <w:lang w:val="pt-BR"/>
        </w:rPr>
        <w:br/>
      </w:r>
      <w:r>
        <w:rPr>
          <w:b/>
          <w:bCs/>
          <w:sz w:val="24"/>
          <w:szCs w:val="24"/>
          <w:lang w:val="pt-BR"/>
        </w:rPr>
        <w:t xml:space="preserve">Mais informações sobre SCE </w:t>
      </w:r>
    </w:p>
    <w:p w14:paraId="666404E0" w14:textId="5D1299E1" w:rsidR="00522028" w:rsidRDefault="00245FCC" w:rsidP="00522028">
      <w:pPr>
        <w:pStyle w:val="Kopfzeile"/>
        <w:spacing w:before="0" w:after="0" w:line="264" w:lineRule="auto"/>
        <w:ind w:left="0" w:right="567"/>
        <w:rPr>
          <w:b/>
          <w:bCs/>
          <w:sz w:val="24"/>
          <w:szCs w:val="24"/>
          <w:lang w:val="pt-BR"/>
        </w:rPr>
      </w:pPr>
      <w:r>
        <w:fldChar w:fldCharType="begin"/>
      </w:r>
      <w:r w:rsidRPr="00245FCC">
        <w:rPr>
          <w:lang w:val="en-US"/>
        </w:rPr>
        <w:instrText xml:space="preserve"> HYPERLINK "http://www.siemens.com/sce" </w:instrText>
      </w:r>
      <w:r>
        <w:fldChar w:fldCharType="separate"/>
      </w:r>
      <w:r w:rsidR="00E447AD">
        <w:rPr>
          <w:rStyle w:val="Hyperlink"/>
          <w:color w:val="0000FF"/>
          <w:szCs w:val="20"/>
          <w:lang w:val="pt-BR"/>
        </w:rPr>
        <w:t>siemens.com/sce</w:t>
      </w:r>
      <w:r>
        <w:rPr>
          <w:rStyle w:val="Hyperlink"/>
          <w:color w:val="0000FF"/>
          <w:szCs w:val="20"/>
          <w:lang w:val="pt-BR"/>
        </w:rPr>
        <w:fldChar w:fldCharType="end"/>
      </w:r>
      <w:r w:rsidR="00E447AD">
        <w:rPr>
          <w:lang w:val="pt-BR"/>
        </w:rPr>
        <w:br/>
      </w:r>
      <w:r w:rsidR="00E447AD">
        <w:rPr>
          <w:sz w:val="24"/>
          <w:szCs w:val="24"/>
          <w:lang w:val="pt-BR"/>
        </w:rPr>
        <w:br/>
      </w:r>
      <w:r w:rsidR="00522028">
        <w:rPr>
          <w:b/>
          <w:bCs/>
          <w:sz w:val="24"/>
          <w:szCs w:val="24"/>
          <w:lang w:val="pt-BR"/>
        </w:rPr>
        <w:t>Nota de utilização</w:t>
      </w:r>
    </w:p>
    <w:p w14:paraId="261BE19D" w14:textId="77777777" w:rsidR="00522028" w:rsidRDefault="00522028" w:rsidP="00522028">
      <w:pPr>
        <w:pStyle w:val="Kopfzeile"/>
        <w:spacing w:before="0" w:after="0" w:line="264" w:lineRule="auto"/>
        <w:ind w:left="0" w:right="567"/>
        <w:rPr>
          <w:szCs w:val="20"/>
          <w:u w:val="single"/>
          <w:lang w:val="pt-BR"/>
        </w:rPr>
      </w:pPr>
      <w:r>
        <w:rPr>
          <w:szCs w:val="20"/>
          <w:lang w:val="pt-BR"/>
        </w:rPr>
        <w:t>A Documentação de aprendizado/treinamento SCE TIA Totally Integrated Automation foi elaborada para o programa "Siemens Automation Cooperates with Education (SCE)" especificamente para fins educacionais em instituições públicas de ensino, pesquisa e desenvolvimento. A Siemens não assume nenhuma responsabilidade com relação ao conteúdo.</w:t>
      </w:r>
    </w:p>
    <w:p w14:paraId="16AB0E84" w14:textId="77777777" w:rsidR="00522028" w:rsidRDefault="00522028" w:rsidP="00522028">
      <w:pPr>
        <w:pStyle w:val="Kopfzeile"/>
        <w:spacing w:before="0" w:after="0" w:line="264" w:lineRule="auto"/>
        <w:ind w:left="0" w:right="567"/>
        <w:rPr>
          <w:szCs w:val="20"/>
          <w:lang w:val="pt-BR"/>
        </w:rPr>
      </w:pPr>
    </w:p>
    <w:p w14:paraId="3B58A68F" w14:textId="77777777" w:rsidR="00253AB2" w:rsidRPr="00253AB2" w:rsidRDefault="00253AB2" w:rsidP="00253AB2">
      <w:pPr>
        <w:pStyle w:val="Kopfzeile"/>
        <w:spacing w:before="0" w:after="0" w:line="264" w:lineRule="auto"/>
        <w:ind w:left="0" w:right="567"/>
        <w:rPr>
          <w:szCs w:val="20"/>
          <w:lang w:val="pt-BR"/>
        </w:rPr>
      </w:pPr>
      <w:r w:rsidRPr="00253AB2">
        <w:rPr>
          <w:szCs w:val="20"/>
          <w:lang w:val="pt-BR"/>
        </w:rPr>
        <w:t xml:space="preserve">Este documento só pode ser usado para o treinamento inicial em produtos/sistemas da Siemens. </w:t>
      </w:r>
    </w:p>
    <w:p w14:paraId="725F9768" w14:textId="72AAD8E3" w:rsidR="00522028" w:rsidRDefault="00253AB2" w:rsidP="00522028">
      <w:pPr>
        <w:pStyle w:val="Kopfzeile"/>
        <w:spacing w:before="0" w:after="0" w:line="264" w:lineRule="auto"/>
        <w:ind w:left="0" w:right="567"/>
        <w:rPr>
          <w:szCs w:val="20"/>
          <w:lang w:val="pt-BR"/>
        </w:rPr>
      </w:pPr>
      <w:r w:rsidRPr="00253AB2">
        <w:rPr>
          <w:szCs w:val="20"/>
          <w:lang w:val="pt-BR"/>
        </w:rPr>
        <w:t>Ou seja, pode ser total ou parcialmente copiado e entregue aos aprendizes/estudantes para uso como parte de seu treinamento/estágio. A divulgação, assim como a reprodução, deste documento e a comunicação de seu conteúdo são permitidas nos estabelecimentos de treinamento e ensino públicos para fins de treinamento ou como parte do estágio.</w:t>
      </w:r>
    </w:p>
    <w:p w14:paraId="58405BED" w14:textId="77777777" w:rsidR="00522028" w:rsidRDefault="00522028" w:rsidP="00522028">
      <w:pPr>
        <w:pStyle w:val="Kopfzeile"/>
        <w:spacing w:before="0" w:after="0" w:line="264" w:lineRule="auto"/>
        <w:ind w:left="0" w:right="567"/>
        <w:rPr>
          <w:szCs w:val="20"/>
          <w:lang w:val="pt-BR"/>
        </w:rPr>
      </w:pPr>
    </w:p>
    <w:p w14:paraId="381389B6" w14:textId="77777777" w:rsidR="00522028" w:rsidRDefault="00522028" w:rsidP="00522028">
      <w:pPr>
        <w:pStyle w:val="Kopfzeile"/>
        <w:spacing w:before="0" w:after="0" w:line="264" w:lineRule="auto"/>
        <w:ind w:left="0" w:right="567"/>
        <w:rPr>
          <w:szCs w:val="20"/>
          <w:lang w:val="pt-BR"/>
        </w:rPr>
      </w:pPr>
      <w:r>
        <w:rPr>
          <w:szCs w:val="20"/>
          <w:lang w:val="pt-BR"/>
        </w:rPr>
        <w:t xml:space="preserve">As exceções demandam a aprovação por escrito da Siemens. Enviar todos os pedidos a </w:t>
      </w:r>
      <w:r w:rsidR="00245FCC">
        <w:fldChar w:fldCharType="begin"/>
      </w:r>
      <w:r w:rsidR="00245FCC" w:rsidRPr="00245FCC">
        <w:rPr>
          <w:lang w:val="en-US"/>
        </w:rPr>
        <w:instrText xml:space="preserve"> HYPERLINK "mailto:scesupportfinder.i-ia@siemens.com" </w:instrText>
      </w:r>
      <w:r w:rsidR="00245FCC">
        <w:fldChar w:fldCharType="separate"/>
      </w:r>
      <w:r>
        <w:rPr>
          <w:rStyle w:val="Hyperlink"/>
          <w:color w:val="0000FF"/>
          <w:szCs w:val="20"/>
          <w:lang w:val="pt-BR"/>
        </w:rPr>
        <w:t>scesupportfinder.i-ia@siemens.com</w:t>
      </w:r>
      <w:r w:rsidR="00245FCC">
        <w:rPr>
          <w:rStyle w:val="Hyperlink"/>
          <w:color w:val="0000FF"/>
          <w:szCs w:val="20"/>
          <w:lang w:val="pt-BR"/>
        </w:rPr>
        <w:fldChar w:fldCharType="end"/>
      </w:r>
      <w:r>
        <w:rPr>
          <w:color w:val="0000FF"/>
          <w:szCs w:val="20"/>
          <w:lang w:val="pt-BR"/>
        </w:rPr>
        <w:t>.</w:t>
      </w:r>
    </w:p>
    <w:p w14:paraId="6096D332" w14:textId="77777777" w:rsidR="00522028" w:rsidRPr="00512FE7" w:rsidRDefault="00522028" w:rsidP="00522028">
      <w:pPr>
        <w:pStyle w:val="Kopfzeile"/>
        <w:spacing w:before="0" w:after="0" w:line="264" w:lineRule="auto"/>
        <w:ind w:left="0" w:right="567"/>
        <w:rPr>
          <w:sz w:val="16"/>
          <w:szCs w:val="16"/>
          <w:lang w:val="pt-BR"/>
        </w:rPr>
      </w:pPr>
    </w:p>
    <w:p w14:paraId="15311B54" w14:textId="77777777" w:rsidR="00522028" w:rsidRDefault="00522028" w:rsidP="00522028">
      <w:pPr>
        <w:pStyle w:val="Kopfzeile"/>
        <w:spacing w:before="0" w:after="0" w:line="264" w:lineRule="auto"/>
        <w:ind w:left="0" w:right="567"/>
        <w:rPr>
          <w:szCs w:val="20"/>
          <w:lang w:val="pt-BR"/>
        </w:rPr>
      </w:pPr>
      <w:r>
        <w:rPr>
          <w:szCs w:val="20"/>
          <w:lang w:val="pt-BR"/>
        </w:rPr>
        <w:t>As violações estão sujeitas a indenização por danos. Todos os direitos, inclusive da tradução, são reservados, particularmente para o caso de registro de patente ou marca registrada.</w:t>
      </w:r>
    </w:p>
    <w:p w14:paraId="17F22A27" w14:textId="77777777" w:rsidR="00522028" w:rsidRPr="00512FE7" w:rsidRDefault="00522028" w:rsidP="00522028">
      <w:pPr>
        <w:pStyle w:val="Kopfzeile"/>
        <w:spacing w:before="0" w:after="0" w:line="264" w:lineRule="auto"/>
        <w:ind w:left="0" w:right="567"/>
        <w:rPr>
          <w:sz w:val="16"/>
          <w:szCs w:val="16"/>
          <w:lang w:val="pt-BR"/>
        </w:rPr>
      </w:pPr>
    </w:p>
    <w:p w14:paraId="1FDC6B45" w14:textId="442443D6" w:rsidR="00253AB2" w:rsidRDefault="00522028" w:rsidP="00522028">
      <w:pPr>
        <w:pStyle w:val="Kopfzeile"/>
        <w:spacing w:before="0" w:after="0" w:line="264" w:lineRule="auto"/>
        <w:ind w:left="0" w:right="567"/>
        <w:rPr>
          <w:szCs w:val="20"/>
          <w:lang w:val="pt-BR"/>
        </w:rPr>
      </w:pPr>
      <w:r>
        <w:rPr>
          <w:szCs w:val="20"/>
          <w:lang w:val="pt-BR"/>
        </w:rPr>
        <w:t>A utilização em cursos para clientes industriais é expressamente proibida. O uso comercial dos documentos não é autorizado.</w:t>
      </w:r>
    </w:p>
    <w:p w14:paraId="660BE6FE" w14:textId="77777777" w:rsidR="00522028" w:rsidRPr="00512FE7" w:rsidRDefault="00522028" w:rsidP="00522028">
      <w:pPr>
        <w:pStyle w:val="Kopfzeile"/>
        <w:spacing w:before="0" w:after="0" w:line="264" w:lineRule="auto"/>
        <w:ind w:left="0" w:right="567"/>
        <w:rPr>
          <w:sz w:val="16"/>
          <w:szCs w:val="16"/>
          <w:lang w:val="pt-BR"/>
        </w:rPr>
      </w:pPr>
    </w:p>
    <w:p w14:paraId="56942164" w14:textId="47021CF4" w:rsidR="003102EB" w:rsidRPr="00FF2E52" w:rsidRDefault="00522028">
      <w:pPr>
        <w:pStyle w:val="Kopfzeile"/>
        <w:spacing w:before="0" w:after="0" w:line="264" w:lineRule="auto"/>
        <w:ind w:left="0" w:right="567"/>
        <w:rPr>
          <w:rFonts w:cs="Arial"/>
          <w:b/>
          <w:lang w:val="pt-BR"/>
        </w:rPr>
      </w:pPr>
      <w:r>
        <w:rPr>
          <w:szCs w:val="20"/>
          <w:lang w:val="pt-BR"/>
        </w:rPr>
        <w:t>Agradecemos à Universidade Técnica de Dresden</w:t>
      </w:r>
      <w:r w:rsidR="00512FE7">
        <w:rPr>
          <w:szCs w:val="20"/>
          <w:lang w:val="pt-BR"/>
        </w:rPr>
        <w:t>,</w:t>
      </w:r>
      <w:r>
        <w:rPr>
          <w:szCs w:val="20"/>
          <w:lang w:val="pt-BR"/>
        </w:rPr>
        <w:t xml:space="preserve"> a empresa Michael Dziallas Engineering e todos os demais envolvidos pelo apoio na elaboração desta documentação de aprendizado/treinamento SCE.</w:t>
      </w:r>
    </w:p>
    <w:p w14:paraId="0BD1DA10" w14:textId="77777777" w:rsidR="003102EB" w:rsidRPr="00FF2E52" w:rsidRDefault="003102EB">
      <w:pPr>
        <w:pStyle w:val="berschrift1"/>
        <w:rPr>
          <w:lang w:val="pt-BR"/>
        </w:rPr>
        <w:sectPr w:rsidR="003102EB" w:rsidRPr="00FF2E52">
          <w:headerReference w:type="default" r:id="rId14"/>
          <w:footerReference w:type="default" r:id="rId15"/>
          <w:footerReference w:type="first" r:id="rId16"/>
          <w:pgSz w:w="11906" w:h="16838"/>
          <w:pgMar w:top="1418" w:right="849" w:bottom="1616" w:left="1134" w:header="737" w:footer="170" w:gutter="0"/>
          <w:pgNumType w:start="1"/>
          <w:cols w:space="708"/>
          <w:titlePg/>
          <w:docGrid w:linePitch="360"/>
        </w:sectPr>
      </w:pPr>
    </w:p>
    <w:bookmarkEnd w:id="0"/>
    <w:bookmarkEnd w:id="1"/>
    <w:p w14:paraId="0CA75E66" w14:textId="77777777" w:rsidR="003102EB" w:rsidRDefault="00E447AD">
      <w:pPr>
        <w:pStyle w:val="Titel"/>
        <w:rPr>
          <w:rStyle w:val="InhaltsverzeichnisZchn"/>
          <w:b/>
          <w:smallCaps w:val="0"/>
          <w:spacing w:val="0"/>
          <w:sz w:val="52"/>
          <w:szCs w:val="52"/>
        </w:rPr>
      </w:pPr>
      <w:r>
        <w:rPr>
          <w:rStyle w:val="InhaltsverzeichnisZchn"/>
          <w:b/>
          <w:bCs/>
          <w:smallCaps w:val="0"/>
          <w:sz w:val="52"/>
          <w:szCs w:val="52"/>
          <w:lang w:val="pt-BR"/>
        </w:rPr>
        <w:lastRenderedPageBreak/>
        <w:t>Índice de conteúdo</w:t>
      </w:r>
    </w:p>
    <w:p w14:paraId="0E167F20" w14:textId="07BF319E" w:rsidR="005E0F38" w:rsidRDefault="00E447AD">
      <w:pPr>
        <w:pStyle w:val="Verzeichnis1"/>
        <w:rPr>
          <w:rFonts w:asciiTheme="minorHAnsi" w:eastAsiaTheme="minorEastAsia" w:hAnsiTheme="minorHAnsi" w:cstheme="minorBidi"/>
          <w:noProof/>
          <w:sz w:val="22"/>
          <w:lang w:eastAsia="de-DE" w:bidi="ar-SA"/>
        </w:rPr>
      </w:pPr>
      <w:r>
        <w:rPr>
          <w:lang w:val="pt-BR"/>
        </w:rPr>
        <w:fldChar w:fldCharType="begin"/>
      </w:r>
      <w:r>
        <w:instrText xml:space="preserve"> TOC \o "1-3" \h \z \u </w:instrText>
      </w:r>
      <w:r>
        <w:fldChar w:fldCharType="separate"/>
      </w:r>
      <w:hyperlink w:anchor="_Toc22636562" w:history="1">
        <w:r w:rsidR="005E0F38" w:rsidRPr="00C61437">
          <w:rPr>
            <w:rStyle w:val="Hyperlink"/>
            <w:noProof/>
          </w:rPr>
          <w:t>1</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Objetivo</w:t>
        </w:r>
        <w:r w:rsidR="005E0F38">
          <w:rPr>
            <w:noProof/>
            <w:webHidden/>
          </w:rPr>
          <w:tab/>
        </w:r>
        <w:r w:rsidR="005E0F38">
          <w:rPr>
            <w:noProof/>
            <w:webHidden/>
          </w:rPr>
          <w:fldChar w:fldCharType="begin"/>
        </w:r>
        <w:r w:rsidR="005E0F38">
          <w:rPr>
            <w:noProof/>
            <w:webHidden/>
          </w:rPr>
          <w:instrText xml:space="preserve"> PAGEREF _Toc22636562 \h </w:instrText>
        </w:r>
        <w:r w:rsidR="005E0F38">
          <w:rPr>
            <w:noProof/>
            <w:webHidden/>
          </w:rPr>
        </w:r>
        <w:r w:rsidR="005E0F38">
          <w:rPr>
            <w:noProof/>
            <w:webHidden/>
          </w:rPr>
          <w:fldChar w:fldCharType="separate"/>
        </w:r>
        <w:r w:rsidR="00245FCC">
          <w:rPr>
            <w:noProof/>
            <w:webHidden/>
          </w:rPr>
          <w:t>5</w:t>
        </w:r>
        <w:r w:rsidR="005E0F38">
          <w:rPr>
            <w:noProof/>
            <w:webHidden/>
          </w:rPr>
          <w:fldChar w:fldCharType="end"/>
        </w:r>
      </w:hyperlink>
    </w:p>
    <w:p w14:paraId="1017B429" w14:textId="28AD9F06" w:rsidR="005E0F38" w:rsidRDefault="00245FCC">
      <w:pPr>
        <w:pStyle w:val="Verzeichnis1"/>
        <w:rPr>
          <w:rFonts w:asciiTheme="minorHAnsi" w:eastAsiaTheme="minorEastAsia" w:hAnsiTheme="minorHAnsi" w:cstheme="minorBidi"/>
          <w:noProof/>
          <w:sz w:val="22"/>
          <w:lang w:eastAsia="de-DE" w:bidi="ar-SA"/>
        </w:rPr>
      </w:pPr>
      <w:hyperlink w:anchor="_Toc22636563" w:history="1">
        <w:r w:rsidR="005E0F38" w:rsidRPr="00C61437">
          <w:rPr>
            <w:rStyle w:val="Hyperlink"/>
            <w:noProof/>
          </w:rPr>
          <w:t>2</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Requisito</w:t>
        </w:r>
        <w:r w:rsidR="005E0F38">
          <w:rPr>
            <w:noProof/>
            <w:webHidden/>
          </w:rPr>
          <w:tab/>
        </w:r>
        <w:r w:rsidR="005E0F38">
          <w:rPr>
            <w:noProof/>
            <w:webHidden/>
          </w:rPr>
          <w:fldChar w:fldCharType="begin"/>
        </w:r>
        <w:r w:rsidR="005E0F38">
          <w:rPr>
            <w:noProof/>
            <w:webHidden/>
          </w:rPr>
          <w:instrText xml:space="preserve"> PAGEREF _Toc22636563 \h </w:instrText>
        </w:r>
        <w:r w:rsidR="005E0F38">
          <w:rPr>
            <w:noProof/>
            <w:webHidden/>
          </w:rPr>
        </w:r>
        <w:r w:rsidR="005E0F38">
          <w:rPr>
            <w:noProof/>
            <w:webHidden/>
          </w:rPr>
          <w:fldChar w:fldCharType="separate"/>
        </w:r>
        <w:r>
          <w:rPr>
            <w:noProof/>
            <w:webHidden/>
          </w:rPr>
          <w:t>5</w:t>
        </w:r>
        <w:r w:rsidR="005E0F38">
          <w:rPr>
            <w:noProof/>
            <w:webHidden/>
          </w:rPr>
          <w:fldChar w:fldCharType="end"/>
        </w:r>
      </w:hyperlink>
    </w:p>
    <w:p w14:paraId="786751F2" w14:textId="3624EC50" w:rsidR="005E0F38" w:rsidRDefault="00245FCC">
      <w:pPr>
        <w:pStyle w:val="Verzeichnis1"/>
        <w:rPr>
          <w:rFonts w:asciiTheme="minorHAnsi" w:eastAsiaTheme="minorEastAsia" w:hAnsiTheme="minorHAnsi" w:cstheme="minorBidi"/>
          <w:noProof/>
          <w:sz w:val="22"/>
          <w:lang w:eastAsia="de-DE" w:bidi="ar-SA"/>
        </w:rPr>
      </w:pPr>
      <w:hyperlink w:anchor="_Toc22636564" w:history="1">
        <w:r w:rsidR="005E0F38" w:rsidRPr="00C61437">
          <w:rPr>
            <w:rStyle w:val="Hyperlink"/>
            <w:noProof/>
          </w:rPr>
          <w:t>3</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Hardware e software necessários</w:t>
        </w:r>
        <w:r w:rsidR="005E0F38">
          <w:rPr>
            <w:noProof/>
            <w:webHidden/>
          </w:rPr>
          <w:tab/>
        </w:r>
        <w:r w:rsidR="005E0F38">
          <w:rPr>
            <w:noProof/>
            <w:webHidden/>
          </w:rPr>
          <w:fldChar w:fldCharType="begin"/>
        </w:r>
        <w:r w:rsidR="005E0F38">
          <w:rPr>
            <w:noProof/>
            <w:webHidden/>
          </w:rPr>
          <w:instrText xml:space="preserve"> PAGEREF _Toc22636564 \h </w:instrText>
        </w:r>
        <w:r w:rsidR="005E0F38">
          <w:rPr>
            <w:noProof/>
            <w:webHidden/>
          </w:rPr>
        </w:r>
        <w:r w:rsidR="005E0F38">
          <w:rPr>
            <w:noProof/>
            <w:webHidden/>
          </w:rPr>
          <w:fldChar w:fldCharType="separate"/>
        </w:r>
        <w:r>
          <w:rPr>
            <w:noProof/>
            <w:webHidden/>
          </w:rPr>
          <w:t>5</w:t>
        </w:r>
        <w:r w:rsidR="005E0F38">
          <w:rPr>
            <w:noProof/>
            <w:webHidden/>
          </w:rPr>
          <w:fldChar w:fldCharType="end"/>
        </w:r>
      </w:hyperlink>
    </w:p>
    <w:p w14:paraId="2EBFB4F0" w14:textId="7AB9EA87" w:rsidR="005E0F38" w:rsidRDefault="00245FCC">
      <w:pPr>
        <w:pStyle w:val="Verzeichnis1"/>
        <w:rPr>
          <w:rFonts w:asciiTheme="minorHAnsi" w:eastAsiaTheme="minorEastAsia" w:hAnsiTheme="minorHAnsi" w:cstheme="minorBidi"/>
          <w:noProof/>
          <w:sz w:val="22"/>
          <w:lang w:eastAsia="de-DE" w:bidi="ar-SA"/>
        </w:rPr>
      </w:pPr>
      <w:hyperlink w:anchor="_Toc22636565" w:history="1">
        <w:r w:rsidR="005E0F38" w:rsidRPr="00C61437">
          <w:rPr>
            <w:rStyle w:val="Hyperlink"/>
            <w:noProof/>
          </w:rPr>
          <w:t>4</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Teoria</w:t>
        </w:r>
        <w:r w:rsidR="005E0F38">
          <w:rPr>
            <w:noProof/>
            <w:webHidden/>
          </w:rPr>
          <w:tab/>
        </w:r>
        <w:r w:rsidR="005E0F38">
          <w:rPr>
            <w:noProof/>
            <w:webHidden/>
          </w:rPr>
          <w:fldChar w:fldCharType="begin"/>
        </w:r>
        <w:r w:rsidR="005E0F38">
          <w:rPr>
            <w:noProof/>
            <w:webHidden/>
          </w:rPr>
          <w:instrText xml:space="preserve"> PAGEREF _Toc22636565 \h </w:instrText>
        </w:r>
        <w:r w:rsidR="005E0F38">
          <w:rPr>
            <w:noProof/>
            <w:webHidden/>
          </w:rPr>
        </w:r>
        <w:r w:rsidR="005E0F38">
          <w:rPr>
            <w:noProof/>
            <w:webHidden/>
          </w:rPr>
          <w:fldChar w:fldCharType="separate"/>
        </w:r>
        <w:r>
          <w:rPr>
            <w:noProof/>
            <w:webHidden/>
          </w:rPr>
          <w:t>7</w:t>
        </w:r>
        <w:r w:rsidR="005E0F38">
          <w:rPr>
            <w:noProof/>
            <w:webHidden/>
          </w:rPr>
          <w:fldChar w:fldCharType="end"/>
        </w:r>
      </w:hyperlink>
    </w:p>
    <w:p w14:paraId="0B8D3721" w14:textId="18FE87B4" w:rsidR="005E0F38" w:rsidRDefault="00245FCC">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6566" w:history="1">
        <w:r w:rsidR="005E0F38" w:rsidRPr="00C61437">
          <w:rPr>
            <w:rStyle w:val="Hyperlink"/>
            <w:noProof/>
          </w:rPr>
          <w:t>4.1</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Visualização do processo</w:t>
        </w:r>
        <w:r w:rsidR="005E0F38">
          <w:rPr>
            <w:noProof/>
            <w:webHidden/>
          </w:rPr>
          <w:tab/>
        </w:r>
        <w:r w:rsidR="005E0F38">
          <w:rPr>
            <w:noProof/>
            <w:webHidden/>
          </w:rPr>
          <w:fldChar w:fldCharType="begin"/>
        </w:r>
        <w:r w:rsidR="005E0F38">
          <w:rPr>
            <w:noProof/>
            <w:webHidden/>
          </w:rPr>
          <w:instrText xml:space="preserve"> PAGEREF _Toc22636566 \h </w:instrText>
        </w:r>
        <w:r w:rsidR="005E0F38">
          <w:rPr>
            <w:noProof/>
            <w:webHidden/>
          </w:rPr>
        </w:r>
        <w:r w:rsidR="005E0F38">
          <w:rPr>
            <w:noProof/>
            <w:webHidden/>
          </w:rPr>
          <w:fldChar w:fldCharType="separate"/>
        </w:r>
        <w:r>
          <w:rPr>
            <w:noProof/>
            <w:webHidden/>
          </w:rPr>
          <w:t>7</w:t>
        </w:r>
        <w:r w:rsidR="005E0F38">
          <w:rPr>
            <w:noProof/>
            <w:webHidden/>
          </w:rPr>
          <w:fldChar w:fldCharType="end"/>
        </w:r>
      </w:hyperlink>
    </w:p>
    <w:p w14:paraId="43889B98" w14:textId="1EC22FE6" w:rsidR="005E0F38" w:rsidRDefault="00245FCC">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6567" w:history="1">
        <w:r w:rsidR="005E0F38" w:rsidRPr="00C61437">
          <w:rPr>
            <w:rStyle w:val="Hyperlink"/>
            <w:noProof/>
          </w:rPr>
          <w:t>4.2</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SIMATIC HMI Panel KTP700 Basic</w:t>
        </w:r>
        <w:r w:rsidR="005E0F38">
          <w:rPr>
            <w:noProof/>
            <w:webHidden/>
          </w:rPr>
          <w:tab/>
        </w:r>
        <w:r w:rsidR="005E0F38">
          <w:rPr>
            <w:noProof/>
            <w:webHidden/>
          </w:rPr>
          <w:fldChar w:fldCharType="begin"/>
        </w:r>
        <w:r w:rsidR="005E0F38">
          <w:rPr>
            <w:noProof/>
            <w:webHidden/>
          </w:rPr>
          <w:instrText xml:space="preserve"> PAGEREF _Toc22636567 \h </w:instrText>
        </w:r>
        <w:r w:rsidR="005E0F38">
          <w:rPr>
            <w:noProof/>
            <w:webHidden/>
          </w:rPr>
        </w:r>
        <w:r w:rsidR="005E0F38">
          <w:rPr>
            <w:noProof/>
            <w:webHidden/>
          </w:rPr>
          <w:fldChar w:fldCharType="separate"/>
        </w:r>
        <w:r>
          <w:rPr>
            <w:noProof/>
            <w:webHidden/>
          </w:rPr>
          <w:t>8</w:t>
        </w:r>
        <w:r w:rsidR="005E0F38">
          <w:rPr>
            <w:noProof/>
            <w:webHidden/>
          </w:rPr>
          <w:fldChar w:fldCharType="end"/>
        </w:r>
      </w:hyperlink>
    </w:p>
    <w:p w14:paraId="6AC5EF4E" w14:textId="1462950A"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568" w:history="1">
        <w:r w:rsidR="005E0F38" w:rsidRPr="00C61437">
          <w:rPr>
            <w:rStyle w:val="Hyperlink"/>
            <w:noProof/>
          </w:rPr>
          <w:t>4.2.1</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Descrição do equipamento</w:t>
        </w:r>
        <w:r w:rsidR="005E0F38">
          <w:rPr>
            <w:noProof/>
            <w:webHidden/>
          </w:rPr>
          <w:tab/>
        </w:r>
        <w:r w:rsidR="005E0F38">
          <w:rPr>
            <w:noProof/>
            <w:webHidden/>
          </w:rPr>
          <w:fldChar w:fldCharType="begin"/>
        </w:r>
        <w:r w:rsidR="005E0F38">
          <w:rPr>
            <w:noProof/>
            <w:webHidden/>
          </w:rPr>
          <w:instrText xml:space="preserve"> PAGEREF _Toc22636568 \h </w:instrText>
        </w:r>
        <w:r w:rsidR="005E0F38">
          <w:rPr>
            <w:noProof/>
            <w:webHidden/>
          </w:rPr>
        </w:r>
        <w:r w:rsidR="005E0F38">
          <w:rPr>
            <w:noProof/>
            <w:webHidden/>
          </w:rPr>
          <w:fldChar w:fldCharType="separate"/>
        </w:r>
        <w:r>
          <w:rPr>
            <w:noProof/>
            <w:webHidden/>
          </w:rPr>
          <w:t>8</w:t>
        </w:r>
        <w:r w:rsidR="005E0F38">
          <w:rPr>
            <w:noProof/>
            <w:webHidden/>
          </w:rPr>
          <w:fldChar w:fldCharType="end"/>
        </w:r>
      </w:hyperlink>
    </w:p>
    <w:p w14:paraId="467A826A" w14:textId="022A65B5"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569" w:history="1">
        <w:r w:rsidR="005E0F38" w:rsidRPr="00C61437">
          <w:rPr>
            <w:rStyle w:val="Hyperlink"/>
            <w:noProof/>
            <w:lang w:val="en-US"/>
          </w:rPr>
          <w:t>4.2.2</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Estrutura do KTP700 Basic para PROFINET</w:t>
        </w:r>
        <w:r w:rsidR="005E0F38">
          <w:rPr>
            <w:noProof/>
            <w:webHidden/>
          </w:rPr>
          <w:tab/>
        </w:r>
        <w:r w:rsidR="005E0F38">
          <w:rPr>
            <w:noProof/>
            <w:webHidden/>
          </w:rPr>
          <w:fldChar w:fldCharType="begin"/>
        </w:r>
        <w:r w:rsidR="005E0F38">
          <w:rPr>
            <w:noProof/>
            <w:webHidden/>
          </w:rPr>
          <w:instrText xml:space="preserve"> PAGEREF _Toc22636569 \h </w:instrText>
        </w:r>
        <w:r w:rsidR="005E0F38">
          <w:rPr>
            <w:noProof/>
            <w:webHidden/>
          </w:rPr>
        </w:r>
        <w:r w:rsidR="005E0F38">
          <w:rPr>
            <w:noProof/>
            <w:webHidden/>
          </w:rPr>
          <w:fldChar w:fldCharType="separate"/>
        </w:r>
        <w:r>
          <w:rPr>
            <w:noProof/>
            <w:webHidden/>
          </w:rPr>
          <w:t>9</w:t>
        </w:r>
        <w:r w:rsidR="005E0F38">
          <w:rPr>
            <w:noProof/>
            <w:webHidden/>
          </w:rPr>
          <w:fldChar w:fldCharType="end"/>
        </w:r>
      </w:hyperlink>
    </w:p>
    <w:p w14:paraId="64E9F8BE" w14:textId="3A9775AE"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570" w:history="1">
        <w:r w:rsidR="005E0F38" w:rsidRPr="00C61437">
          <w:rPr>
            <w:rStyle w:val="Hyperlink"/>
            <w:noProof/>
          </w:rPr>
          <w:t>4.2.3</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Conceito de memória</w:t>
        </w:r>
        <w:r w:rsidR="005E0F38">
          <w:rPr>
            <w:noProof/>
            <w:webHidden/>
          </w:rPr>
          <w:tab/>
        </w:r>
        <w:r w:rsidR="005E0F38">
          <w:rPr>
            <w:noProof/>
            <w:webHidden/>
          </w:rPr>
          <w:fldChar w:fldCharType="begin"/>
        </w:r>
        <w:r w:rsidR="005E0F38">
          <w:rPr>
            <w:noProof/>
            <w:webHidden/>
          </w:rPr>
          <w:instrText xml:space="preserve"> PAGEREF _Toc22636570 \h </w:instrText>
        </w:r>
        <w:r w:rsidR="005E0F38">
          <w:rPr>
            <w:noProof/>
            <w:webHidden/>
          </w:rPr>
        </w:r>
        <w:r w:rsidR="005E0F38">
          <w:rPr>
            <w:noProof/>
            <w:webHidden/>
          </w:rPr>
          <w:fldChar w:fldCharType="separate"/>
        </w:r>
        <w:r>
          <w:rPr>
            <w:noProof/>
            <w:webHidden/>
          </w:rPr>
          <w:t>10</w:t>
        </w:r>
        <w:r w:rsidR="005E0F38">
          <w:rPr>
            <w:noProof/>
            <w:webHidden/>
          </w:rPr>
          <w:fldChar w:fldCharType="end"/>
        </w:r>
      </w:hyperlink>
    </w:p>
    <w:p w14:paraId="7EF881DD" w14:textId="5CA9DA86"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571" w:history="1">
        <w:r w:rsidR="005E0F38" w:rsidRPr="00C61437">
          <w:rPr>
            <w:rStyle w:val="Hyperlink"/>
            <w:noProof/>
            <w:lang w:val="en-US"/>
          </w:rPr>
          <w:t>4.2.4</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Ajustes no Touch Panel KTP700 Basic/Start Center</w:t>
        </w:r>
        <w:r w:rsidR="005E0F38">
          <w:rPr>
            <w:noProof/>
            <w:webHidden/>
          </w:rPr>
          <w:tab/>
        </w:r>
        <w:r w:rsidR="005E0F38">
          <w:rPr>
            <w:noProof/>
            <w:webHidden/>
          </w:rPr>
          <w:fldChar w:fldCharType="begin"/>
        </w:r>
        <w:r w:rsidR="005E0F38">
          <w:rPr>
            <w:noProof/>
            <w:webHidden/>
          </w:rPr>
          <w:instrText xml:space="preserve"> PAGEREF _Toc22636571 \h </w:instrText>
        </w:r>
        <w:r w:rsidR="005E0F38">
          <w:rPr>
            <w:noProof/>
            <w:webHidden/>
          </w:rPr>
        </w:r>
        <w:r w:rsidR="005E0F38">
          <w:rPr>
            <w:noProof/>
            <w:webHidden/>
          </w:rPr>
          <w:fldChar w:fldCharType="separate"/>
        </w:r>
        <w:r>
          <w:rPr>
            <w:noProof/>
            <w:webHidden/>
          </w:rPr>
          <w:t>11</w:t>
        </w:r>
        <w:r w:rsidR="005E0F38">
          <w:rPr>
            <w:noProof/>
            <w:webHidden/>
          </w:rPr>
          <w:fldChar w:fldCharType="end"/>
        </w:r>
      </w:hyperlink>
    </w:p>
    <w:p w14:paraId="1E9AEA42" w14:textId="274639A7"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572" w:history="1">
        <w:r w:rsidR="005E0F38" w:rsidRPr="00C61437">
          <w:rPr>
            <w:rStyle w:val="Hyperlink"/>
            <w:noProof/>
          </w:rPr>
          <w:t>4.2.5</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Ajustar data e hora</w:t>
        </w:r>
        <w:r w:rsidR="005E0F38">
          <w:rPr>
            <w:noProof/>
            <w:webHidden/>
          </w:rPr>
          <w:tab/>
        </w:r>
        <w:r w:rsidR="005E0F38">
          <w:rPr>
            <w:noProof/>
            <w:webHidden/>
          </w:rPr>
          <w:fldChar w:fldCharType="begin"/>
        </w:r>
        <w:r w:rsidR="005E0F38">
          <w:rPr>
            <w:noProof/>
            <w:webHidden/>
          </w:rPr>
          <w:instrText xml:space="preserve"> PAGEREF _Toc22636572 \h </w:instrText>
        </w:r>
        <w:r w:rsidR="005E0F38">
          <w:rPr>
            <w:noProof/>
            <w:webHidden/>
          </w:rPr>
        </w:r>
        <w:r w:rsidR="005E0F38">
          <w:rPr>
            <w:noProof/>
            <w:webHidden/>
          </w:rPr>
          <w:fldChar w:fldCharType="separate"/>
        </w:r>
        <w:r>
          <w:rPr>
            <w:noProof/>
            <w:webHidden/>
          </w:rPr>
          <w:t>12</w:t>
        </w:r>
        <w:r w:rsidR="005E0F38">
          <w:rPr>
            <w:noProof/>
            <w:webHidden/>
          </w:rPr>
          <w:fldChar w:fldCharType="end"/>
        </w:r>
      </w:hyperlink>
    </w:p>
    <w:p w14:paraId="381999E7" w14:textId="4AC80001"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573" w:history="1">
        <w:r w:rsidR="005E0F38" w:rsidRPr="00C61437">
          <w:rPr>
            <w:rStyle w:val="Hyperlink"/>
            <w:noProof/>
          </w:rPr>
          <w:t>4.2.6</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Ajustar propriedades de transferência e atribuir endereço IP</w:t>
        </w:r>
        <w:r w:rsidR="005E0F38">
          <w:rPr>
            <w:noProof/>
            <w:webHidden/>
          </w:rPr>
          <w:tab/>
        </w:r>
        <w:r w:rsidR="005E0F38">
          <w:rPr>
            <w:noProof/>
            <w:webHidden/>
          </w:rPr>
          <w:fldChar w:fldCharType="begin"/>
        </w:r>
        <w:r w:rsidR="005E0F38">
          <w:rPr>
            <w:noProof/>
            <w:webHidden/>
          </w:rPr>
          <w:instrText xml:space="preserve"> PAGEREF _Toc22636573 \h </w:instrText>
        </w:r>
        <w:r w:rsidR="005E0F38">
          <w:rPr>
            <w:noProof/>
            <w:webHidden/>
          </w:rPr>
        </w:r>
        <w:r w:rsidR="005E0F38">
          <w:rPr>
            <w:noProof/>
            <w:webHidden/>
          </w:rPr>
          <w:fldChar w:fldCharType="separate"/>
        </w:r>
        <w:r>
          <w:rPr>
            <w:noProof/>
            <w:webHidden/>
          </w:rPr>
          <w:t>13</w:t>
        </w:r>
        <w:r w:rsidR="005E0F38">
          <w:rPr>
            <w:noProof/>
            <w:webHidden/>
          </w:rPr>
          <w:fldChar w:fldCharType="end"/>
        </w:r>
      </w:hyperlink>
    </w:p>
    <w:p w14:paraId="49320809" w14:textId="3BFDDAC1"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574" w:history="1">
        <w:r w:rsidR="005E0F38" w:rsidRPr="00C61437">
          <w:rPr>
            <w:rStyle w:val="Hyperlink"/>
            <w:noProof/>
            <w:lang w:val="en-US"/>
          </w:rPr>
          <w:t>4.2.7</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Desligar o som no Touch Panel</w:t>
        </w:r>
        <w:r w:rsidR="005E0F38">
          <w:rPr>
            <w:noProof/>
            <w:webHidden/>
          </w:rPr>
          <w:tab/>
        </w:r>
        <w:r w:rsidR="005E0F38">
          <w:rPr>
            <w:noProof/>
            <w:webHidden/>
          </w:rPr>
          <w:fldChar w:fldCharType="begin"/>
        </w:r>
        <w:r w:rsidR="005E0F38">
          <w:rPr>
            <w:noProof/>
            <w:webHidden/>
          </w:rPr>
          <w:instrText xml:space="preserve"> PAGEREF _Toc22636574 \h </w:instrText>
        </w:r>
        <w:r w:rsidR="005E0F38">
          <w:rPr>
            <w:noProof/>
            <w:webHidden/>
          </w:rPr>
        </w:r>
        <w:r w:rsidR="005E0F38">
          <w:rPr>
            <w:noProof/>
            <w:webHidden/>
          </w:rPr>
          <w:fldChar w:fldCharType="separate"/>
        </w:r>
        <w:r>
          <w:rPr>
            <w:noProof/>
            <w:webHidden/>
          </w:rPr>
          <w:t>15</w:t>
        </w:r>
        <w:r w:rsidR="005E0F38">
          <w:rPr>
            <w:noProof/>
            <w:webHidden/>
          </w:rPr>
          <w:fldChar w:fldCharType="end"/>
        </w:r>
      </w:hyperlink>
    </w:p>
    <w:p w14:paraId="1F6B284C" w14:textId="53E73F74"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575" w:history="1">
        <w:r w:rsidR="005E0F38" w:rsidRPr="00C61437">
          <w:rPr>
            <w:rStyle w:val="Hyperlink"/>
            <w:noProof/>
          </w:rPr>
          <w:t>4.2.8</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Calibrar o Touch Panel</w:t>
        </w:r>
        <w:r w:rsidR="005E0F38">
          <w:rPr>
            <w:noProof/>
            <w:webHidden/>
          </w:rPr>
          <w:tab/>
        </w:r>
        <w:r w:rsidR="005E0F38">
          <w:rPr>
            <w:noProof/>
            <w:webHidden/>
          </w:rPr>
          <w:fldChar w:fldCharType="begin"/>
        </w:r>
        <w:r w:rsidR="005E0F38">
          <w:rPr>
            <w:noProof/>
            <w:webHidden/>
          </w:rPr>
          <w:instrText xml:space="preserve"> PAGEREF _Toc22636575 \h </w:instrText>
        </w:r>
        <w:r w:rsidR="005E0F38">
          <w:rPr>
            <w:noProof/>
            <w:webHidden/>
          </w:rPr>
        </w:r>
        <w:r w:rsidR="005E0F38">
          <w:rPr>
            <w:noProof/>
            <w:webHidden/>
          </w:rPr>
          <w:fldChar w:fldCharType="separate"/>
        </w:r>
        <w:r>
          <w:rPr>
            <w:noProof/>
            <w:webHidden/>
          </w:rPr>
          <w:t>16</w:t>
        </w:r>
        <w:r w:rsidR="005E0F38">
          <w:rPr>
            <w:noProof/>
            <w:webHidden/>
          </w:rPr>
          <w:fldChar w:fldCharType="end"/>
        </w:r>
      </w:hyperlink>
    </w:p>
    <w:p w14:paraId="6CF5BC14" w14:textId="0F02FDD7" w:rsidR="005E0F38" w:rsidRDefault="00245FCC">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6576" w:history="1">
        <w:r w:rsidR="005E0F38" w:rsidRPr="00C61437">
          <w:rPr>
            <w:rStyle w:val="Hyperlink"/>
            <w:noProof/>
          </w:rPr>
          <w:t>4.3</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Software de programação WinCC Basic</w:t>
        </w:r>
        <w:r w:rsidR="005E0F38">
          <w:rPr>
            <w:noProof/>
            <w:webHidden/>
          </w:rPr>
          <w:tab/>
        </w:r>
        <w:r w:rsidR="005E0F38">
          <w:rPr>
            <w:noProof/>
            <w:webHidden/>
          </w:rPr>
          <w:fldChar w:fldCharType="begin"/>
        </w:r>
        <w:r w:rsidR="005E0F38">
          <w:rPr>
            <w:noProof/>
            <w:webHidden/>
          </w:rPr>
          <w:instrText xml:space="preserve"> PAGEREF _Toc22636576 \h </w:instrText>
        </w:r>
        <w:r w:rsidR="005E0F38">
          <w:rPr>
            <w:noProof/>
            <w:webHidden/>
          </w:rPr>
        </w:r>
        <w:r w:rsidR="005E0F38">
          <w:rPr>
            <w:noProof/>
            <w:webHidden/>
          </w:rPr>
          <w:fldChar w:fldCharType="separate"/>
        </w:r>
        <w:r>
          <w:rPr>
            <w:noProof/>
            <w:webHidden/>
          </w:rPr>
          <w:t>18</w:t>
        </w:r>
        <w:r w:rsidR="005E0F38">
          <w:rPr>
            <w:noProof/>
            <w:webHidden/>
          </w:rPr>
          <w:fldChar w:fldCharType="end"/>
        </w:r>
      </w:hyperlink>
    </w:p>
    <w:p w14:paraId="2A3D4E9E" w14:textId="65B4B298"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577" w:history="1">
        <w:r w:rsidR="005E0F38" w:rsidRPr="00C61437">
          <w:rPr>
            <w:rStyle w:val="Hyperlink"/>
            <w:noProof/>
          </w:rPr>
          <w:t>4.3.1</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Projeto</w:t>
        </w:r>
        <w:r w:rsidR="005E0F38">
          <w:rPr>
            <w:noProof/>
            <w:webHidden/>
          </w:rPr>
          <w:tab/>
        </w:r>
        <w:r w:rsidR="005E0F38">
          <w:rPr>
            <w:noProof/>
            <w:webHidden/>
          </w:rPr>
          <w:fldChar w:fldCharType="begin"/>
        </w:r>
        <w:r w:rsidR="005E0F38">
          <w:rPr>
            <w:noProof/>
            <w:webHidden/>
          </w:rPr>
          <w:instrText xml:space="preserve"> PAGEREF _Toc22636577 \h </w:instrText>
        </w:r>
        <w:r w:rsidR="005E0F38">
          <w:rPr>
            <w:noProof/>
            <w:webHidden/>
          </w:rPr>
        </w:r>
        <w:r w:rsidR="005E0F38">
          <w:rPr>
            <w:noProof/>
            <w:webHidden/>
          </w:rPr>
          <w:fldChar w:fldCharType="separate"/>
        </w:r>
        <w:r>
          <w:rPr>
            <w:noProof/>
            <w:webHidden/>
          </w:rPr>
          <w:t>19</w:t>
        </w:r>
        <w:r w:rsidR="005E0F38">
          <w:rPr>
            <w:noProof/>
            <w:webHidden/>
          </w:rPr>
          <w:fldChar w:fldCharType="end"/>
        </w:r>
      </w:hyperlink>
    </w:p>
    <w:p w14:paraId="0CFDC6EA" w14:textId="52DF882F"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578" w:history="1">
        <w:r w:rsidR="005E0F38" w:rsidRPr="00C61437">
          <w:rPr>
            <w:rStyle w:val="Hyperlink"/>
            <w:noProof/>
          </w:rPr>
          <w:t>4.3.2</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Configuração de hardware</w:t>
        </w:r>
        <w:r w:rsidR="005E0F38">
          <w:rPr>
            <w:noProof/>
            <w:webHidden/>
          </w:rPr>
          <w:tab/>
        </w:r>
        <w:r w:rsidR="005E0F38">
          <w:rPr>
            <w:noProof/>
            <w:webHidden/>
          </w:rPr>
          <w:fldChar w:fldCharType="begin"/>
        </w:r>
        <w:r w:rsidR="005E0F38">
          <w:rPr>
            <w:noProof/>
            <w:webHidden/>
          </w:rPr>
          <w:instrText xml:space="preserve"> PAGEREF _Toc22636578 \h </w:instrText>
        </w:r>
        <w:r w:rsidR="005E0F38">
          <w:rPr>
            <w:noProof/>
            <w:webHidden/>
          </w:rPr>
        </w:r>
        <w:r w:rsidR="005E0F38">
          <w:rPr>
            <w:noProof/>
            <w:webHidden/>
          </w:rPr>
          <w:fldChar w:fldCharType="separate"/>
        </w:r>
        <w:r>
          <w:rPr>
            <w:noProof/>
            <w:webHidden/>
          </w:rPr>
          <w:t>19</w:t>
        </w:r>
        <w:r w:rsidR="005E0F38">
          <w:rPr>
            <w:noProof/>
            <w:webHidden/>
          </w:rPr>
          <w:fldChar w:fldCharType="end"/>
        </w:r>
      </w:hyperlink>
    </w:p>
    <w:p w14:paraId="7EC4A55E" w14:textId="79FFB294"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579" w:history="1">
        <w:r w:rsidR="005E0F38" w:rsidRPr="00C61437">
          <w:rPr>
            <w:rStyle w:val="Hyperlink"/>
            <w:noProof/>
          </w:rPr>
          <w:t>4.3.3</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Planejamento do hardware</w:t>
        </w:r>
        <w:r w:rsidR="005E0F38">
          <w:rPr>
            <w:noProof/>
            <w:webHidden/>
          </w:rPr>
          <w:tab/>
        </w:r>
        <w:r w:rsidR="005E0F38">
          <w:rPr>
            <w:noProof/>
            <w:webHidden/>
          </w:rPr>
          <w:fldChar w:fldCharType="begin"/>
        </w:r>
        <w:r w:rsidR="005E0F38">
          <w:rPr>
            <w:noProof/>
            <w:webHidden/>
          </w:rPr>
          <w:instrText xml:space="preserve"> PAGEREF _Toc22636579 \h </w:instrText>
        </w:r>
        <w:r w:rsidR="005E0F38">
          <w:rPr>
            <w:noProof/>
            <w:webHidden/>
          </w:rPr>
        </w:r>
        <w:r w:rsidR="005E0F38">
          <w:rPr>
            <w:noProof/>
            <w:webHidden/>
          </w:rPr>
          <w:fldChar w:fldCharType="separate"/>
        </w:r>
        <w:r>
          <w:rPr>
            <w:noProof/>
            <w:webHidden/>
          </w:rPr>
          <w:t>20</w:t>
        </w:r>
        <w:r w:rsidR="005E0F38">
          <w:rPr>
            <w:noProof/>
            <w:webHidden/>
          </w:rPr>
          <w:fldChar w:fldCharType="end"/>
        </w:r>
      </w:hyperlink>
    </w:p>
    <w:p w14:paraId="59090759" w14:textId="0A226178"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580" w:history="1">
        <w:r w:rsidR="005E0F38" w:rsidRPr="00C61437">
          <w:rPr>
            <w:rStyle w:val="Hyperlink"/>
            <w:noProof/>
          </w:rPr>
          <w:t>4.3.4</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Planejamento da estrutura de imagens</w:t>
        </w:r>
        <w:r w:rsidR="005E0F38">
          <w:rPr>
            <w:noProof/>
            <w:webHidden/>
          </w:rPr>
          <w:tab/>
        </w:r>
        <w:r w:rsidR="005E0F38">
          <w:rPr>
            <w:noProof/>
            <w:webHidden/>
          </w:rPr>
          <w:fldChar w:fldCharType="begin"/>
        </w:r>
        <w:r w:rsidR="005E0F38">
          <w:rPr>
            <w:noProof/>
            <w:webHidden/>
          </w:rPr>
          <w:instrText xml:space="preserve"> PAGEREF _Toc22636580 \h </w:instrText>
        </w:r>
        <w:r w:rsidR="005E0F38">
          <w:rPr>
            <w:noProof/>
            <w:webHidden/>
          </w:rPr>
        </w:r>
        <w:r w:rsidR="005E0F38">
          <w:rPr>
            <w:noProof/>
            <w:webHidden/>
          </w:rPr>
          <w:fldChar w:fldCharType="separate"/>
        </w:r>
        <w:r>
          <w:rPr>
            <w:noProof/>
            <w:webHidden/>
          </w:rPr>
          <w:t>21</w:t>
        </w:r>
        <w:r w:rsidR="005E0F38">
          <w:rPr>
            <w:noProof/>
            <w:webHidden/>
          </w:rPr>
          <w:fldChar w:fldCharType="end"/>
        </w:r>
      </w:hyperlink>
    </w:p>
    <w:p w14:paraId="4A6BD971" w14:textId="3706F484"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581" w:history="1">
        <w:r w:rsidR="005E0F38" w:rsidRPr="00C61437">
          <w:rPr>
            <w:rStyle w:val="Hyperlink"/>
            <w:noProof/>
          </w:rPr>
          <w:t>4.3.5</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Planejamento da estrutura da imagem</w:t>
        </w:r>
        <w:r w:rsidR="005E0F38">
          <w:rPr>
            <w:noProof/>
            <w:webHidden/>
          </w:rPr>
          <w:tab/>
        </w:r>
        <w:r w:rsidR="005E0F38">
          <w:rPr>
            <w:noProof/>
            <w:webHidden/>
          </w:rPr>
          <w:fldChar w:fldCharType="begin"/>
        </w:r>
        <w:r w:rsidR="005E0F38">
          <w:rPr>
            <w:noProof/>
            <w:webHidden/>
          </w:rPr>
          <w:instrText xml:space="preserve"> PAGEREF _Toc22636581 \h </w:instrText>
        </w:r>
        <w:r w:rsidR="005E0F38">
          <w:rPr>
            <w:noProof/>
            <w:webHidden/>
          </w:rPr>
        </w:r>
        <w:r w:rsidR="005E0F38">
          <w:rPr>
            <w:noProof/>
            <w:webHidden/>
          </w:rPr>
          <w:fldChar w:fldCharType="separate"/>
        </w:r>
        <w:r>
          <w:rPr>
            <w:noProof/>
            <w:webHidden/>
          </w:rPr>
          <w:t>22</w:t>
        </w:r>
        <w:r w:rsidR="005E0F38">
          <w:rPr>
            <w:noProof/>
            <w:webHidden/>
          </w:rPr>
          <w:fldChar w:fldCharType="end"/>
        </w:r>
      </w:hyperlink>
    </w:p>
    <w:p w14:paraId="2681A469" w14:textId="2FADB81E"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582" w:history="1">
        <w:r w:rsidR="005E0F38" w:rsidRPr="00C61437">
          <w:rPr>
            <w:rStyle w:val="Hyperlink"/>
            <w:noProof/>
            <w:lang w:val="en-US"/>
          </w:rPr>
          <w:t>4.3.6</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Ajustes básicos para WinCC Basic no TIA Portal</w:t>
        </w:r>
        <w:r w:rsidR="005E0F38">
          <w:rPr>
            <w:noProof/>
            <w:webHidden/>
          </w:rPr>
          <w:tab/>
        </w:r>
        <w:r w:rsidR="005E0F38">
          <w:rPr>
            <w:noProof/>
            <w:webHidden/>
          </w:rPr>
          <w:fldChar w:fldCharType="begin"/>
        </w:r>
        <w:r w:rsidR="005E0F38">
          <w:rPr>
            <w:noProof/>
            <w:webHidden/>
          </w:rPr>
          <w:instrText xml:space="preserve"> PAGEREF _Toc22636582 \h </w:instrText>
        </w:r>
        <w:r w:rsidR="005E0F38">
          <w:rPr>
            <w:noProof/>
            <w:webHidden/>
          </w:rPr>
        </w:r>
        <w:r w:rsidR="005E0F38">
          <w:rPr>
            <w:noProof/>
            <w:webHidden/>
          </w:rPr>
          <w:fldChar w:fldCharType="separate"/>
        </w:r>
        <w:r>
          <w:rPr>
            <w:noProof/>
            <w:webHidden/>
          </w:rPr>
          <w:t>23</w:t>
        </w:r>
        <w:r w:rsidR="005E0F38">
          <w:rPr>
            <w:noProof/>
            <w:webHidden/>
          </w:rPr>
          <w:fldChar w:fldCharType="end"/>
        </w:r>
      </w:hyperlink>
    </w:p>
    <w:p w14:paraId="568D1A3F" w14:textId="7C05B15B"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583" w:history="1">
        <w:r w:rsidR="005E0F38" w:rsidRPr="00C61437">
          <w:rPr>
            <w:rStyle w:val="Hyperlink"/>
            <w:noProof/>
          </w:rPr>
          <w:t>4.3.7</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SIMATIC HMI Panel KTP700 Reset e ajustar endereço IP</w:t>
        </w:r>
        <w:r w:rsidR="005E0F38">
          <w:rPr>
            <w:noProof/>
            <w:webHidden/>
          </w:rPr>
          <w:tab/>
        </w:r>
        <w:r w:rsidR="005E0F38">
          <w:rPr>
            <w:noProof/>
            <w:webHidden/>
          </w:rPr>
          <w:fldChar w:fldCharType="begin"/>
        </w:r>
        <w:r w:rsidR="005E0F38">
          <w:rPr>
            <w:noProof/>
            <w:webHidden/>
          </w:rPr>
          <w:instrText xml:space="preserve"> PAGEREF _Toc22636583 \h </w:instrText>
        </w:r>
        <w:r w:rsidR="005E0F38">
          <w:rPr>
            <w:noProof/>
            <w:webHidden/>
          </w:rPr>
        </w:r>
        <w:r w:rsidR="005E0F38">
          <w:rPr>
            <w:noProof/>
            <w:webHidden/>
          </w:rPr>
          <w:fldChar w:fldCharType="separate"/>
        </w:r>
        <w:r>
          <w:rPr>
            <w:noProof/>
            <w:webHidden/>
          </w:rPr>
          <w:t>24</w:t>
        </w:r>
        <w:r w:rsidR="005E0F38">
          <w:rPr>
            <w:noProof/>
            <w:webHidden/>
          </w:rPr>
          <w:fldChar w:fldCharType="end"/>
        </w:r>
      </w:hyperlink>
    </w:p>
    <w:p w14:paraId="7E34D560" w14:textId="08550BF5"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584" w:history="1">
        <w:r w:rsidR="005E0F38" w:rsidRPr="00C61437">
          <w:rPr>
            <w:rStyle w:val="Hyperlink"/>
            <w:noProof/>
          </w:rPr>
          <w:t>4.3.8</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Painel de comando de WinCC</w:t>
        </w:r>
        <w:r w:rsidR="005E0F38">
          <w:rPr>
            <w:noProof/>
            <w:webHidden/>
          </w:rPr>
          <w:tab/>
        </w:r>
        <w:r w:rsidR="005E0F38">
          <w:rPr>
            <w:noProof/>
            <w:webHidden/>
          </w:rPr>
          <w:fldChar w:fldCharType="begin"/>
        </w:r>
        <w:r w:rsidR="005E0F38">
          <w:rPr>
            <w:noProof/>
            <w:webHidden/>
          </w:rPr>
          <w:instrText xml:space="preserve"> PAGEREF _Toc22636584 \h </w:instrText>
        </w:r>
        <w:r w:rsidR="005E0F38">
          <w:rPr>
            <w:noProof/>
            <w:webHidden/>
          </w:rPr>
        </w:r>
        <w:r w:rsidR="005E0F38">
          <w:rPr>
            <w:noProof/>
            <w:webHidden/>
          </w:rPr>
          <w:fldChar w:fldCharType="separate"/>
        </w:r>
        <w:r>
          <w:rPr>
            <w:noProof/>
            <w:webHidden/>
          </w:rPr>
          <w:t>27</w:t>
        </w:r>
        <w:r w:rsidR="005E0F38">
          <w:rPr>
            <w:noProof/>
            <w:webHidden/>
          </w:rPr>
          <w:fldChar w:fldCharType="end"/>
        </w:r>
      </w:hyperlink>
    </w:p>
    <w:p w14:paraId="4BEAB2B2" w14:textId="5DB2EE53"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585" w:history="1">
        <w:r w:rsidR="005E0F38" w:rsidRPr="00C61437">
          <w:rPr>
            <w:rStyle w:val="Hyperlink"/>
            <w:noProof/>
          </w:rPr>
          <w:t>4.3.9</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Navegação do projeto</w:t>
        </w:r>
        <w:r w:rsidR="005E0F38">
          <w:rPr>
            <w:noProof/>
            <w:webHidden/>
          </w:rPr>
          <w:tab/>
        </w:r>
        <w:r w:rsidR="005E0F38">
          <w:rPr>
            <w:noProof/>
            <w:webHidden/>
          </w:rPr>
          <w:fldChar w:fldCharType="begin"/>
        </w:r>
        <w:r w:rsidR="005E0F38">
          <w:rPr>
            <w:noProof/>
            <w:webHidden/>
          </w:rPr>
          <w:instrText xml:space="preserve"> PAGEREF _Toc22636585 \h </w:instrText>
        </w:r>
        <w:r w:rsidR="005E0F38">
          <w:rPr>
            <w:noProof/>
            <w:webHidden/>
          </w:rPr>
        </w:r>
        <w:r w:rsidR="005E0F38">
          <w:rPr>
            <w:noProof/>
            <w:webHidden/>
          </w:rPr>
          <w:fldChar w:fldCharType="separate"/>
        </w:r>
        <w:r>
          <w:rPr>
            <w:noProof/>
            <w:webHidden/>
          </w:rPr>
          <w:t>28</w:t>
        </w:r>
        <w:r w:rsidR="005E0F38">
          <w:rPr>
            <w:noProof/>
            <w:webHidden/>
          </w:rPr>
          <w:fldChar w:fldCharType="end"/>
        </w:r>
      </w:hyperlink>
    </w:p>
    <w:p w14:paraId="05D62305" w14:textId="7561F74A"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586" w:history="1">
        <w:r w:rsidR="005E0F38" w:rsidRPr="00C61437">
          <w:rPr>
            <w:rStyle w:val="Hyperlink"/>
            <w:noProof/>
          </w:rPr>
          <w:t>4.3.10</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Vista detalhada</w:t>
        </w:r>
        <w:r w:rsidR="005E0F38">
          <w:rPr>
            <w:noProof/>
            <w:webHidden/>
          </w:rPr>
          <w:tab/>
        </w:r>
        <w:r w:rsidR="005E0F38">
          <w:rPr>
            <w:noProof/>
            <w:webHidden/>
          </w:rPr>
          <w:fldChar w:fldCharType="begin"/>
        </w:r>
        <w:r w:rsidR="005E0F38">
          <w:rPr>
            <w:noProof/>
            <w:webHidden/>
          </w:rPr>
          <w:instrText xml:space="preserve"> PAGEREF _Toc22636586 \h </w:instrText>
        </w:r>
        <w:r w:rsidR="005E0F38">
          <w:rPr>
            <w:noProof/>
            <w:webHidden/>
          </w:rPr>
        </w:r>
        <w:r w:rsidR="005E0F38">
          <w:rPr>
            <w:noProof/>
            <w:webHidden/>
          </w:rPr>
          <w:fldChar w:fldCharType="separate"/>
        </w:r>
        <w:r>
          <w:rPr>
            <w:noProof/>
            <w:webHidden/>
          </w:rPr>
          <w:t>28</w:t>
        </w:r>
        <w:r w:rsidR="005E0F38">
          <w:rPr>
            <w:noProof/>
            <w:webHidden/>
          </w:rPr>
          <w:fldChar w:fldCharType="end"/>
        </w:r>
      </w:hyperlink>
    </w:p>
    <w:p w14:paraId="030A2DD1" w14:textId="4CE50349"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587" w:history="1">
        <w:r w:rsidR="005E0F38" w:rsidRPr="00C61437">
          <w:rPr>
            <w:rStyle w:val="Hyperlink"/>
            <w:noProof/>
          </w:rPr>
          <w:t>4.3.11</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Barra de menus e botões</w:t>
        </w:r>
        <w:r w:rsidR="005E0F38">
          <w:rPr>
            <w:noProof/>
            <w:webHidden/>
          </w:rPr>
          <w:tab/>
        </w:r>
        <w:r w:rsidR="005E0F38">
          <w:rPr>
            <w:noProof/>
            <w:webHidden/>
          </w:rPr>
          <w:fldChar w:fldCharType="begin"/>
        </w:r>
        <w:r w:rsidR="005E0F38">
          <w:rPr>
            <w:noProof/>
            <w:webHidden/>
          </w:rPr>
          <w:instrText xml:space="preserve"> PAGEREF _Toc22636587 \h </w:instrText>
        </w:r>
        <w:r w:rsidR="005E0F38">
          <w:rPr>
            <w:noProof/>
            <w:webHidden/>
          </w:rPr>
        </w:r>
        <w:r w:rsidR="005E0F38">
          <w:rPr>
            <w:noProof/>
            <w:webHidden/>
          </w:rPr>
          <w:fldChar w:fldCharType="separate"/>
        </w:r>
        <w:r>
          <w:rPr>
            <w:noProof/>
            <w:webHidden/>
          </w:rPr>
          <w:t>29</w:t>
        </w:r>
        <w:r w:rsidR="005E0F38">
          <w:rPr>
            <w:noProof/>
            <w:webHidden/>
          </w:rPr>
          <w:fldChar w:fldCharType="end"/>
        </w:r>
      </w:hyperlink>
    </w:p>
    <w:p w14:paraId="388C6AD7" w14:textId="2E2850E9"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588" w:history="1">
        <w:r w:rsidR="005E0F38" w:rsidRPr="00C61437">
          <w:rPr>
            <w:rStyle w:val="Hyperlink"/>
            <w:noProof/>
          </w:rPr>
          <w:t>4.3.12</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Área de trabalho</w:t>
        </w:r>
        <w:r w:rsidR="005E0F38">
          <w:rPr>
            <w:noProof/>
            <w:webHidden/>
          </w:rPr>
          <w:tab/>
        </w:r>
        <w:r w:rsidR="005E0F38">
          <w:rPr>
            <w:noProof/>
            <w:webHidden/>
          </w:rPr>
          <w:fldChar w:fldCharType="begin"/>
        </w:r>
        <w:r w:rsidR="005E0F38">
          <w:rPr>
            <w:noProof/>
            <w:webHidden/>
          </w:rPr>
          <w:instrText xml:space="preserve"> PAGEREF _Toc22636588 \h </w:instrText>
        </w:r>
        <w:r w:rsidR="005E0F38">
          <w:rPr>
            <w:noProof/>
            <w:webHidden/>
          </w:rPr>
        </w:r>
        <w:r w:rsidR="005E0F38">
          <w:rPr>
            <w:noProof/>
            <w:webHidden/>
          </w:rPr>
          <w:fldChar w:fldCharType="separate"/>
        </w:r>
        <w:r>
          <w:rPr>
            <w:noProof/>
            <w:webHidden/>
          </w:rPr>
          <w:t>29</w:t>
        </w:r>
        <w:r w:rsidR="005E0F38">
          <w:rPr>
            <w:noProof/>
            <w:webHidden/>
          </w:rPr>
          <w:fldChar w:fldCharType="end"/>
        </w:r>
      </w:hyperlink>
    </w:p>
    <w:p w14:paraId="7DEB919F" w14:textId="400F6FD6"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589" w:history="1">
        <w:r w:rsidR="005E0F38" w:rsidRPr="00C61437">
          <w:rPr>
            <w:rStyle w:val="Hyperlink"/>
            <w:noProof/>
          </w:rPr>
          <w:t>4.3.13</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Ferramentas</w:t>
        </w:r>
        <w:r w:rsidR="005E0F38">
          <w:rPr>
            <w:noProof/>
            <w:webHidden/>
          </w:rPr>
          <w:tab/>
        </w:r>
        <w:r w:rsidR="005E0F38">
          <w:rPr>
            <w:noProof/>
            <w:webHidden/>
          </w:rPr>
          <w:fldChar w:fldCharType="begin"/>
        </w:r>
        <w:r w:rsidR="005E0F38">
          <w:rPr>
            <w:noProof/>
            <w:webHidden/>
          </w:rPr>
          <w:instrText xml:space="preserve"> PAGEREF _Toc22636589 \h </w:instrText>
        </w:r>
        <w:r w:rsidR="005E0F38">
          <w:rPr>
            <w:noProof/>
            <w:webHidden/>
          </w:rPr>
        </w:r>
        <w:r w:rsidR="005E0F38">
          <w:rPr>
            <w:noProof/>
            <w:webHidden/>
          </w:rPr>
          <w:fldChar w:fldCharType="separate"/>
        </w:r>
        <w:r>
          <w:rPr>
            <w:noProof/>
            <w:webHidden/>
          </w:rPr>
          <w:t>30</w:t>
        </w:r>
        <w:r w:rsidR="005E0F38">
          <w:rPr>
            <w:noProof/>
            <w:webHidden/>
          </w:rPr>
          <w:fldChar w:fldCharType="end"/>
        </w:r>
      </w:hyperlink>
    </w:p>
    <w:p w14:paraId="513E7799" w14:textId="265C57D4"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590" w:history="1">
        <w:r w:rsidR="005E0F38" w:rsidRPr="00C61437">
          <w:rPr>
            <w:rStyle w:val="Hyperlink"/>
            <w:noProof/>
          </w:rPr>
          <w:t>4.3.14</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Janelas de propriedades</w:t>
        </w:r>
        <w:r w:rsidR="005E0F38">
          <w:rPr>
            <w:noProof/>
            <w:webHidden/>
          </w:rPr>
          <w:tab/>
        </w:r>
        <w:r w:rsidR="005E0F38">
          <w:rPr>
            <w:noProof/>
            <w:webHidden/>
          </w:rPr>
          <w:fldChar w:fldCharType="begin"/>
        </w:r>
        <w:r w:rsidR="005E0F38">
          <w:rPr>
            <w:noProof/>
            <w:webHidden/>
          </w:rPr>
          <w:instrText xml:space="preserve"> PAGEREF _Toc22636590 \h </w:instrText>
        </w:r>
        <w:r w:rsidR="005E0F38">
          <w:rPr>
            <w:noProof/>
            <w:webHidden/>
          </w:rPr>
        </w:r>
        <w:r w:rsidR="005E0F38">
          <w:rPr>
            <w:noProof/>
            <w:webHidden/>
          </w:rPr>
          <w:fldChar w:fldCharType="separate"/>
        </w:r>
        <w:r>
          <w:rPr>
            <w:noProof/>
            <w:webHidden/>
          </w:rPr>
          <w:t>31</w:t>
        </w:r>
        <w:r w:rsidR="005E0F38">
          <w:rPr>
            <w:noProof/>
            <w:webHidden/>
          </w:rPr>
          <w:fldChar w:fldCharType="end"/>
        </w:r>
      </w:hyperlink>
    </w:p>
    <w:p w14:paraId="647F05B7" w14:textId="4D72B9A7"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591" w:history="1">
        <w:r w:rsidR="005E0F38" w:rsidRPr="00C61437">
          <w:rPr>
            <w:rStyle w:val="Hyperlink"/>
            <w:noProof/>
          </w:rPr>
          <w:t>4.3.15</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Outras placas de registro</w:t>
        </w:r>
        <w:r w:rsidR="005E0F38">
          <w:rPr>
            <w:noProof/>
            <w:webHidden/>
          </w:rPr>
          <w:tab/>
        </w:r>
        <w:r w:rsidR="005E0F38">
          <w:rPr>
            <w:noProof/>
            <w:webHidden/>
          </w:rPr>
          <w:fldChar w:fldCharType="begin"/>
        </w:r>
        <w:r w:rsidR="005E0F38">
          <w:rPr>
            <w:noProof/>
            <w:webHidden/>
          </w:rPr>
          <w:instrText xml:space="preserve"> PAGEREF _Toc22636591 \h </w:instrText>
        </w:r>
        <w:r w:rsidR="005E0F38">
          <w:rPr>
            <w:noProof/>
            <w:webHidden/>
          </w:rPr>
        </w:r>
        <w:r w:rsidR="005E0F38">
          <w:rPr>
            <w:noProof/>
            <w:webHidden/>
          </w:rPr>
          <w:fldChar w:fldCharType="separate"/>
        </w:r>
        <w:r>
          <w:rPr>
            <w:noProof/>
            <w:webHidden/>
          </w:rPr>
          <w:t>32</w:t>
        </w:r>
        <w:r w:rsidR="005E0F38">
          <w:rPr>
            <w:noProof/>
            <w:webHidden/>
          </w:rPr>
          <w:fldChar w:fldCharType="end"/>
        </w:r>
      </w:hyperlink>
    </w:p>
    <w:p w14:paraId="780B3536" w14:textId="20C502A6" w:rsidR="005E0F38" w:rsidRDefault="00245FCC">
      <w:pPr>
        <w:pStyle w:val="Verzeichnis1"/>
        <w:rPr>
          <w:rFonts w:asciiTheme="minorHAnsi" w:eastAsiaTheme="minorEastAsia" w:hAnsiTheme="minorHAnsi" w:cstheme="minorBidi"/>
          <w:noProof/>
          <w:sz w:val="22"/>
          <w:lang w:eastAsia="de-DE" w:bidi="ar-SA"/>
        </w:rPr>
      </w:pPr>
      <w:hyperlink w:anchor="_Toc22636592" w:history="1">
        <w:r w:rsidR="005E0F38" w:rsidRPr="00C61437">
          <w:rPr>
            <w:rStyle w:val="Hyperlink"/>
            <w:noProof/>
          </w:rPr>
          <w:t>5</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Definição da tarefa</w:t>
        </w:r>
        <w:r w:rsidR="005E0F38">
          <w:rPr>
            <w:noProof/>
            <w:webHidden/>
          </w:rPr>
          <w:tab/>
        </w:r>
        <w:r w:rsidR="005E0F38">
          <w:rPr>
            <w:noProof/>
            <w:webHidden/>
          </w:rPr>
          <w:fldChar w:fldCharType="begin"/>
        </w:r>
        <w:r w:rsidR="005E0F38">
          <w:rPr>
            <w:noProof/>
            <w:webHidden/>
          </w:rPr>
          <w:instrText xml:space="preserve"> PAGEREF _Toc22636592 \h </w:instrText>
        </w:r>
        <w:r w:rsidR="005E0F38">
          <w:rPr>
            <w:noProof/>
            <w:webHidden/>
          </w:rPr>
        </w:r>
        <w:r w:rsidR="005E0F38">
          <w:rPr>
            <w:noProof/>
            <w:webHidden/>
          </w:rPr>
          <w:fldChar w:fldCharType="separate"/>
        </w:r>
        <w:r>
          <w:rPr>
            <w:noProof/>
            <w:webHidden/>
          </w:rPr>
          <w:t>33</w:t>
        </w:r>
        <w:r w:rsidR="005E0F38">
          <w:rPr>
            <w:noProof/>
            <w:webHidden/>
          </w:rPr>
          <w:fldChar w:fldCharType="end"/>
        </w:r>
      </w:hyperlink>
    </w:p>
    <w:p w14:paraId="610562DC" w14:textId="3A7D78C8" w:rsidR="005E0F38" w:rsidRDefault="00245FCC">
      <w:pPr>
        <w:pStyle w:val="Verzeichnis1"/>
        <w:rPr>
          <w:rFonts w:asciiTheme="minorHAnsi" w:eastAsiaTheme="minorEastAsia" w:hAnsiTheme="minorHAnsi" w:cstheme="minorBidi"/>
          <w:noProof/>
          <w:sz w:val="22"/>
          <w:lang w:eastAsia="de-DE" w:bidi="ar-SA"/>
        </w:rPr>
      </w:pPr>
      <w:hyperlink w:anchor="_Toc22636593" w:history="1">
        <w:r w:rsidR="005E0F38" w:rsidRPr="00C61437">
          <w:rPr>
            <w:rStyle w:val="Hyperlink"/>
            <w:noProof/>
          </w:rPr>
          <w:t>6</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Planejamento da visualização de processos</w:t>
        </w:r>
        <w:r w:rsidR="005E0F38">
          <w:rPr>
            <w:noProof/>
            <w:webHidden/>
          </w:rPr>
          <w:tab/>
        </w:r>
        <w:r w:rsidR="005E0F38">
          <w:rPr>
            <w:noProof/>
            <w:webHidden/>
          </w:rPr>
          <w:fldChar w:fldCharType="begin"/>
        </w:r>
        <w:r w:rsidR="005E0F38">
          <w:rPr>
            <w:noProof/>
            <w:webHidden/>
          </w:rPr>
          <w:instrText xml:space="preserve"> PAGEREF _Toc22636593 \h </w:instrText>
        </w:r>
        <w:r w:rsidR="005E0F38">
          <w:rPr>
            <w:noProof/>
            <w:webHidden/>
          </w:rPr>
        </w:r>
        <w:r w:rsidR="005E0F38">
          <w:rPr>
            <w:noProof/>
            <w:webHidden/>
          </w:rPr>
          <w:fldChar w:fldCharType="separate"/>
        </w:r>
        <w:r>
          <w:rPr>
            <w:noProof/>
            <w:webHidden/>
          </w:rPr>
          <w:t>33</w:t>
        </w:r>
        <w:r w:rsidR="005E0F38">
          <w:rPr>
            <w:noProof/>
            <w:webHidden/>
          </w:rPr>
          <w:fldChar w:fldCharType="end"/>
        </w:r>
      </w:hyperlink>
    </w:p>
    <w:p w14:paraId="26AE70B5" w14:textId="68ED1337" w:rsidR="005E0F38" w:rsidRDefault="00245FCC">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6594" w:history="1">
        <w:r w:rsidR="005E0F38" w:rsidRPr="00C61437">
          <w:rPr>
            <w:rStyle w:val="Hyperlink"/>
            <w:noProof/>
            <w:lang w:val="en-US"/>
          </w:rPr>
          <w:t>6.1</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Descrição do programa para o sistema de classificação com controle de rotação e monitoramento da rotação do motor</w:t>
        </w:r>
        <w:r w:rsidR="005E0F38">
          <w:rPr>
            <w:noProof/>
            <w:webHidden/>
          </w:rPr>
          <w:tab/>
        </w:r>
        <w:r w:rsidR="005E0F38">
          <w:rPr>
            <w:noProof/>
            <w:webHidden/>
          </w:rPr>
          <w:fldChar w:fldCharType="begin"/>
        </w:r>
        <w:r w:rsidR="005E0F38">
          <w:rPr>
            <w:noProof/>
            <w:webHidden/>
          </w:rPr>
          <w:instrText xml:space="preserve"> PAGEREF _Toc22636594 \h </w:instrText>
        </w:r>
        <w:r w:rsidR="005E0F38">
          <w:rPr>
            <w:noProof/>
            <w:webHidden/>
          </w:rPr>
        </w:r>
        <w:r w:rsidR="005E0F38">
          <w:rPr>
            <w:noProof/>
            <w:webHidden/>
          </w:rPr>
          <w:fldChar w:fldCharType="separate"/>
        </w:r>
        <w:r>
          <w:rPr>
            <w:noProof/>
            <w:webHidden/>
          </w:rPr>
          <w:t>34</w:t>
        </w:r>
        <w:r w:rsidR="005E0F38">
          <w:rPr>
            <w:noProof/>
            <w:webHidden/>
          </w:rPr>
          <w:fldChar w:fldCharType="end"/>
        </w:r>
      </w:hyperlink>
    </w:p>
    <w:p w14:paraId="0D26A0FB" w14:textId="2BE8B341" w:rsidR="005E0F38" w:rsidRDefault="00245FCC">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6595" w:history="1">
        <w:r w:rsidR="005E0F38" w:rsidRPr="00C61437">
          <w:rPr>
            <w:rStyle w:val="Hyperlink"/>
            <w:noProof/>
          </w:rPr>
          <w:t>6.2</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Esquema de tecnologia</w:t>
        </w:r>
        <w:r w:rsidR="005E0F38">
          <w:rPr>
            <w:noProof/>
            <w:webHidden/>
          </w:rPr>
          <w:tab/>
        </w:r>
        <w:r w:rsidR="005E0F38">
          <w:rPr>
            <w:noProof/>
            <w:webHidden/>
          </w:rPr>
          <w:fldChar w:fldCharType="begin"/>
        </w:r>
        <w:r w:rsidR="005E0F38">
          <w:rPr>
            <w:noProof/>
            <w:webHidden/>
          </w:rPr>
          <w:instrText xml:space="preserve"> PAGEREF _Toc22636595 \h </w:instrText>
        </w:r>
        <w:r w:rsidR="005E0F38">
          <w:rPr>
            <w:noProof/>
            <w:webHidden/>
          </w:rPr>
        </w:r>
        <w:r w:rsidR="005E0F38">
          <w:rPr>
            <w:noProof/>
            <w:webHidden/>
          </w:rPr>
          <w:fldChar w:fldCharType="separate"/>
        </w:r>
        <w:r>
          <w:rPr>
            <w:noProof/>
            <w:webHidden/>
          </w:rPr>
          <w:t>36</w:t>
        </w:r>
        <w:r w:rsidR="005E0F38">
          <w:rPr>
            <w:noProof/>
            <w:webHidden/>
          </w:rPr>
          <w:fldChar w:fldCharType="end"/>
        </w:r>
      </w:hyperlink>
    </w:p>
    <w:p w14:paraId="1DFA6CC4" w14:textId="1AA7D2B8" w:rsidR="005E0F38" w:rsidRDefault="00245FCC">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6596" w:history="1">
        <w:r w:rsidR="005E0F38" w:rsidRPr="00C61437">
          <w:rPr>
            <w:rStyle w:val="Hyperlink"/>
            <w:noProof/>
          </w:rPr>
          <w:t>6.3</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Tabela de ocupação</w:t>
        </w:r>
        <w:r w:rsidR="005E0F38">
          <w:rPr>
            <w:noProof/>
            <w:webHidden/>
          </w:rPr>
          <w:tab/>
        </w:r>
        <w:r w:rsidR="005E0F38">
          <w:rPr>
            <w:noProof/>
            <w:webHidden/>
          </w:rPr>
          <w:fldChar w:fldCharType="begin"/>
        </w:r>
        <w:r w:rsidR="005E0F38">
          <w:rPr>
            <w:noProof/>
            <w:webHidden/>
          </w:rPr>
          <w:instrText xml:space="preserve"> PAGEREF _Toc22636596 \h </w:instrText>
        </w:r>
        <w:r w:rsidR="005E0F38">
          <w:rPr>
            <w:noProof/>
            <w:webHidden/>
          </w:rPr>
        </w:r>
        <w:r w:rsidR="005E0F38">
          <w:rPr>
            <w:noProof/>
            <w:webHidden/>
          </w:rPr>
          <w:fldChar w:fldCharType="separate"/>
        </w:r>
        <w:r>
          <w:rPr>
            <w:noProof/>
            <w:webHidden/>
          </w:rPr>
          <w:t>37</w:t>
        </w:r>
        <w:r w:rsidR="005E0F38">
          <w:rPr>
            <w:noProof/>
            <w:webHidden/>
          </w:rPr>
          <w:fldChar w:fldCharType="end"/>
        </w:r>
      </w:hyperlink>
    </w:p>
    <w:p w14:paraId="2B2B5BCB" w14:textId="76621AA5" w:rsidR="005E0F38" w:rsidRDefault="00245FCC">
      <w:pPr>
        <w:pStyle w:val="Verzeichnis1"/>
        <w:rPr>
          <w:rFonts w:asciiTheme="minorHAnsi" w:eastAsiaTheme="minorEastAsia" w:hAnsiTheme="minorHAnsi" w:cstheme="minorBidi"/>
          <w:noProof/>
          <w:sz w:val="22"/>
          <w:lang w:eastAsia="de-DE" w:bidi="ar-SA"/>
        </w:rPr>
      </w:pPr>
      <w:hyperlink w:anchor="_Toc22636597" w:history="1">
        <w:r w:rsidR="005E0F38" w:rsidRPr="00C61437">
          <w:rPr>
            <w:rStyle w:val="Hyperlink"/>
            <w:noProof/>
          </w:rPr>
          <w:t>7</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Instrução passo a passo estruturada</w:t>
        </w:r>
        <w:r w:rsidR="005E0F38">
          <w:rPr>
            <w:noProof/>
            <w:webHidden/>
          </w:rPr>
          <w:tab/>
        </w:r>
        <w:r w:rsidR="005E0F38">
          <w:rPr>
            <w:noProof/>
            <w:webHidden/>
          </w:rPr>
          <w:fldChar w:fldCharType="begin"/>
        </w:r>
        <w:r w:rsidR="005E0F38">
          <w:rPr>
            <w:noProof/>
            <w:webHidden/>
          </w:rPr>
          <w:instrText xml:space="preserve"> PAGEREF _Toc22636597 \h </w:instrText>
        </w:r>
        <w:r w:rsidR="005E0F38">
          <w:rPr>
            <w:noProof/>
            <w:webHidden/>
          </w:rPr>
        </w:r>
        <w:r w:rsidR="005E0F38">
          <w:rPr>
            <w:noProof/>
            <w:webHidden/>
          </w:rPr>
          <w:fldChar w:fldCharType="separate"/>
        </w:r>
        <w:r>
          <w:rPr>
            <w:noProof/>
            <w:webHidden/>
          </w:rPr>
          <w:t>38</w:t>
        </w:r>
        <w:r w:rsidR="005E0F38">
          <w:rPr>
            <w:noProof/>
            <w:webHidden/>
          </w:rPr>
          <w:fldChar w:fldCharType="end"/>
        </w:r>
      </w:hyperlink>
    </w:p>
    <w:p w14:paraId="396D4440" w14:textId="57BDD7A3" w:rsidR="005E0F38" w:rsidRDefault="00245FCC">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6598" w:history="1">
        <w:r w:rsidR="005E0F38" w:rsidRPr="00C61437">
          <w:rPr>
            <w:rStyle w:val="Hyperlink"/>
            <w:noProof/>
          </w:rPr>
          <w:t>7.1</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Recuperar um projeto existente</w:t>
        </w:r>
        <w:r w:rsidR="005E0F38">
          <w:rPr>
            <w:noProof/>
            <w:webHidden/>
          </w:rPr>
          <w:tab/>
        </w:r>
        <w:r w:rsidR="005E0F38">
          <w:rPr>
            <w:noProof/>
            <w:webHidden/>
          </w:rPr>
          <w:fldChar w:fldCharType="begin"/>
        </w:r>
        <w:r w:rsidR="005E0F38">
          <w:rPr>
            <w:noProof/>
            <w:webHidden/>
          </w:rPr>
          <w:instrText xml:space="preserve"> PAGEREF _Toc22636598 \h </w:instrText>
        </w:r>
        <w:r w:rsidR="005E0F38">
          <w:rPr>
            <w:noProof/>
            <w:webHidden/>
          </w:rPr>
        </w:r>
        <w:r w:rsidR="005E0F38">
          <w:rPr>
            <w:noProof/>
            <w:webHidden/>
          </w:rPr>
          <w:fldChar w:fldCharType="separate"/>
        </w:r>
        <w:r>
          <w:rPr>
            <w:noProof/>
            <w:webHidden/>
          </w:rPr>
          <w:t>38</w:t>
        </w:r>
        <w:r w:rsidR="005E0F38">
          <w:rPr>
            <w:noProof/>
            <w:webHidden/>
          </w:rPr>
          <w:fldChar w:fldCharType="end"/>
        </w:r>
      </w:hyperlink>
    </w:p>
    <w:p w14:paraId="2FE02C5C" w14:textId="743D2CA5" w:rsidR="005E0F38" w:rsidRDefault="00245FCC">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6599" w:history="1">
        <w:r w:rsidR="005E0F38" w:rsidRPr="00C61437">
          <w:rPr>
            <w:rStyle w:val="Hyperlink"/>
            <w:noProof/>
            <w:lang w:val="en-US"/>
          </w:rPr>
          <w:t>7.2</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Adicionar SIMATIC HMI Panel KTP700 Basic</w:t>
        </w:r>
        <w:r w:rsidR="005E0F38">
          <w:rPr>
            <w:noProof/>
            <w:webHidden/>
          </w:rPr>
          <w:tab/>
        </w:r>
        <w:r w:rsidR="005E0F38">
          <w:rPr>
            <w:noProof/>
            <w:webHidden/>
          </w:rPr>
          <w:fldChar w:fldCharType="begin"/>
        </w:r>
        <w:r w:rsidR="005E0F38">
          <w:rPr>
            <w:noProof/>
            <w:webHidden/>
          </w:rPr>
          <w:instrText xml:space="preserve"> PAGEREF _Toc22636599 \h </w:instrText>
        </w:r>
        <w:r w:rsidR="005E0F38">
          <w:rPr>
            <w:noProof/>
            <w:webHidden/>
          </w:rPr>
        </w:r>
        <w:r w:rsidR="005E0F38">
          <w:rPr>
            <w:noProof/>
            <w:webHidden/>
          </w:rPr>
          <w:fldChar w:fldCharType="separate"/>
        </w:r>
        <w:r>
          <w:rPr>
            <w:noProof/>
            <w:webHidden/>
          </w:rPr>
          <w:t>39</w:t>
        </w:r>
        <w:r w:rsidR="005E0F38">
          <w:rPr>
            <w:noProof/>
            <w:webHidden/>
          </w:rPr>
          <w:fldChar w:fldCharType="end"/>
        </w:r>
      </w:hyperlink>
    </w:p>
    <w:p w14:paraId="4612887C" w14:textId="5042F981" w:rsidR="005E0F38" w:rsidRDefault="00245FCC">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6600" w:history="1">
        <w:r w:rsidR="005E0F38" w:rsidRPr="00C61437">
          <w:rPr>
            <w:rStyle w:val="Hyperlink"/>
            <w:noProof/>
            <w:lang w:val="en-US"/>
          </w:rPr>
          <w:t>7.3</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Assistente de unidade de manejo para Panel KTP700 Basic</w:t>
        </w:r>
        <w:r w:rsidR="005E0F38">
          <w:rPr>
            <w:noProof/>
            <w:webHidden/>
          </w:rPr>
          <w:tab/>
        </w:r>
        <w:r w:rsidR="005E0F38">
          <w:rPr>
            <w:noProof/>
            <w:webHidden/>
          </w:rPr>
          <w:fldChar w:fldCharType="begin"/>
        </w:r>
        <w:r w:rsidR="005E0F38">
          <w:rPr>
            <w:noProof/>
            <w:webHidden/>
          </w:rPr>
          <w:instrText xml:space="preserve"> PAGEREF _Toc22636600 \h </w:instrText>
        </w:r>
        <w:r w:rsidR="005E0F38">
          <w:rPr>
            <w:noProof/>
            <w:webHidden/>
          </w:rPr>
        </w:r>
        <w:r w:rsidR="005E0F38">
          <w:rPr>
            <w:noProof/>
            <w:webHidden/>
          </w:rPr>
          <w:fldChar w:fldCharType="separate"/>
        </w:r>
        <w:r>
          <w:rPr>
            <w:noProof/>
            <w:webHidden/>
          </w:rPr>
          <w:t>41</w:t>
        </w:r>
        <w:r w:rsidR="005E0F38">
          <w:rPr>
            <w:noProof/>
            <w:webHidden/>
          </w:rPr>
          <w:fldChar w:fldCharType="end"/>
        </w:r>
      </w:hyperlink>
    </w:p>
    <w:p w14:paraId="500AC653" w14:textId="7B6D12AB" w:rsidR="005E0F38" w:rsidRDefault="00245FCC">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6601" w:history="1">
        <w:r w:rsidR="005E0F38" w:rsidRPr="00C61437">
          <w:rPr>
            <w:rStyle w:val="Hyperlink"/>
            <w:noProof/>
            <w:lang w:val="en-US"/>
          </w:rPr>
          <w:t>7.4</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Configuração de equipamento do Panel KTP700 Basic</w:t>
        </w:r>
        <w:r w:rsidR="005E0F38">
          <w:rPr>
            <w:noProof/>
            <w:webHidden/>
          </w:rPr>
          <w:tab/>
        </w:r>
        <w:r w:rsidR="005E0F38">
          <w:rPr>
            <w:noProof/>
            <w:webHidden/>
          </w:rPr>
          <w:fldChar w:fldCharType="begin"/>
        </w:r>
        <w:r w:rsidR="005E0F38">
          <w:rPr>
            <w:noProof/>
            <w:webHidden/>
          </w:rPr>
          <w:instrText xml:space="preserve"> PAGEREF _Toc22636601 \h </w:instrText>
        </w:r>
        <w:r w:rsidR="005E0F38">
          <w:rPr>
            <w:noProof/>
            <w:webHidden/>
          </w:rPr>
        </w:r>
        <w:r w:rsidR="005E0F38">
          <w:rPr>
            <w:noProof/>
            <w:webHidden/>
          </w:rPr>
          <w:fldChar w:fldCharType="separate"/>
        </w:r>
        <w:r>
          <w:rPr>
            <w:noProof/>
            <w:webHidden/>
          </w:rPr>
          <w:t>47</w:t>
        </w:r>
        <w:r w:rsidR="005E0F38">
          <w:rPr>
            <w:noProof/>
            <w:webHidden/>
          </w:rPr>
          <w:fldChar w:fldCharType="end"/>
        </w:r>
      </w:hyperlink>
    </w:p>
    <w:p w14:paraId="486750B8" w14:textId="11FC5640"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602" w:history="1">
        <w:r w:rsidR="005E0F38" w:rsidRPr="00C61437">
          <w:rPr>
            <w:rStyle w:val="Hyperlink"/>
            <w:noProof/>
          </w:rPr>
          <w:t>7.4.1</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Ajustar endereço IP</w:t>
        </w:r>
        <w:r w:rsidR="005E0F38">
          <w:rPr>
            <w:noProof/>
            <w:webHidden/>
          </w:rPr>
          <w:tab/>
        </w:r>
        <w:r w:rsidR="005E0F38">
          <w:rPr>
            <w:noProof/>
            <w:webHidden/>
          </w:rPr>
          <w:fldChar w:fldCharType="begin"/>
        </w:r>
        <w:r w:rsidR="005E0F38">
          <w:rPr>
            <w:noProof/>
            <w:webHidden/>
          </w:rPr>
          <w:instrText xml:space="preserve"> PAGEREF _Toc22636602 \h </w:instrText>
        </w:r>
        <w:r w:rsidR="005E0F38">
          <w:rPr>
            <w:noProof/>
            <w:webHidden/>
          </w:rPr>
        </w:r>
        <w:r w:rsidR="005E0F38">
          <w:rPr>
            <w:noProof/>
            <w:webHidden/>
          </w:rPr>
          <w:fldChar w:fldCharType="separate"/>
        </w:r>
        <w:r>
          <w:rPr>
            <w:noProof/>
            <w:webHidden/>
          </w:rPr>
          <w:t>48</w:t>
        </w:r>
        <w:r w:rsidR="005E0F38">
          <w:rPr>
            <w:noProof/>
            <w:webHidden/>
          </w:rPr>
          <w:fldChar w:fldCharType="end"/>
        </w:r>
      </w:hyperlink>
    </w:p>
    <w:p w14:paraId="3E907245" w14:textId="542ECC83" w:rsidR="005E0F38" w:rsidRDefault="00245FCC">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6603" w:history="1">
        <w:r w:rsidR="005E0F38" w:rsidRPr="00C61437">
          <w:rPr>
            <w:rStyle w:val="Hyperlink"/>
            <w:noProof/>
            <w:lang w:val="en-US"/>
          </w:rPr>
          <w:t>7.5</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Traduzir a CPU e o Panel e armazenar o projeto</w:t>
        </w:r>
        <w:r w:rsidR="005E0F38">
          <w:rPr>
            <w:noProof/>
            <w:webHidden/>
          </w:rPr>
          <w:tab/>
        </w:r>
        <w:r w:rsidR="005E0F38">
          <w:rPr>
            <w:noProof/>
            <w:webHidden/>
          </w:rPr>
          <w:fldChar w:fldCharType="begin"/>
        </w:r>
        <w:r w:rsidR="005E0F38">
          <w:rPr>
            <w:noProof/>
            <w:webHidden/>
          </w:rPr>
          <w:instrText xml:space="preserve"> PAGEREF _Toc22636603 \h </w:instrText>
        </w:r>
        <w:r w:rsidR="005E0F38">
          <w:rPr>
            <w:noProof/>
            <w:webHidden/>
          </w:rPr>
        </w:r>
        <w:r w:rsidR="005E0F38">
          <w:rPr>
            <w:noProof/>
            <w:webHidden/>
          </w:rPr>
          <w:fldChar w:fldCharType="separate"/>
        </w:r>
        <w:r>
          <w:rPr>
            <w:noProof/>
            <w:webHidden/>
          </w:rPr>
          <w:t>49</w:t>
        </w:r>
        <w:r w:rsidR="005E0F38">
          <w:rPr>
            <w:noProof/>
            <w:webHidden/>
          </w:rPr>
          <w:fldChar w:fldCharType="end"/>
        </w:r>
      </w:hyperlink>
    </w:p>
    <w:p w14:paraId="467C8939" w14:textId="217D8906" w:rsidR="005E0F38" w:rsidRDefault="00245FCC">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6604" w:history="1">
        <w:r w:rsidR="005E0F38" w:rsidRPr="00C61437">
          <w:rPr>
            <w:rStyle w:val="Hyperlink"/>
            <w:noProof/>
            <w:lang w:val="en-US"/>
          </w:rPr>
          <w:t>7.6</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Executar o projeto de exibição gráfica</w:t>
        </w:r>
        <w:r w:rsidR="005E0F38">
          <w:rPr>
            <w:noProof/>
            <w:webHidden/>
          </w:rPr>
          <w:tab/>
        </w:r>
        <w:r w:rsidR="005E0F38">
          <w:rPr>
            <w:noProof/>
            <w:webHidden/>
          </w:rPr>
          <w:fldChar w:fldCharType="begin"/>
        </w:r>
        <w:r w:rsidR="005E0F38">
          <w:rPr>
            <w:noProof/>
            <w:webHidden/>
          </w:rPr>
          <w:instrText xml:space="preserve"> PAGEREF _Toc22636604 \h </w:instrText>
        </w:r>
        <w:r w:rsidR="005E0F38">
          <w:rPr>
            <w:noProof/>
            <w:webHidden/>
          </w:rPr>
        </w:r>
        <w:r w:rsidR="005E0F38">
          <w:rPr>
            <w:noProof/>
            <w:webHidden/>
          </w:rPr>
          <w:fldChar w:fldCharType="separate"/>
        </w:r>
        <w:r>
          <w:rPr>
            <w:noProof/>
            <w:webHidden/>
          </w:rPr>
          <w:t>50</w:t>
        </w:r>
        <w:r w:rsidR="005E0F38">
          <w:rPr>
            <w:noProof/>
            <w:webHidden/>
          </w:rPr>
          <w:fldChar w:fldCharType="end"/>
        </w:r>
      </w:hyperlink>
    </w:p>
    <w:p w14:paraId="32A9267A" w14:textId="264B3024" w:rsidR="005E0F38" w:rsidRDefault="00245FCC">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6605" w:history="1">
        <w:r w:rsidR="005E0F38" w:rsidRPr="00C61437">
          <w:rPr>
            <w:rStyle w:val="Hyperlink"/>
            <w:noProof/>
          </w:rPr>
          <w:t>7.7</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Exibição de um valor do processo em um campo E/A</w:t>
        </w:r>
        <w:r w:rsidR="005E0F38">
          <w:rPr>
            <w:noProof/>
            <w:webHidden/>
          </w:rPr>
          <w:tab/>
        </w:r>
        <w:r w:rsidR="005E0F38">
          <w:rPr>
            <w:noProof/>
            <w:webHidden/>
          </w:rPr>
          <w:fldChar w:fldCharType="begin"/>
        </w:r>
        <w:r w:rsidR="005E0F38">
          <w:rPr>
            <w:noProof/>
            <w:webHidden/>
          </w:rPr>
          <w:instrText xml:space="preserve"> PAGEREF _Toc22636605 \h </w:instrText>
        </w:r>
        <w:r w:rsidR="005E0F38">
          <w:rPr>
            <w:noProof/>
            <w:webHidden/>
          </w:rPr>
        </w:r>
        <w:r w:rsidR="005E0F38">
          <w:rPr>
            <w:noProof/>
            <w:webHidden/>
          </w:rPr>
          <w:fldChar w:fldCharType="separate"/>
        </w:r>
        <w:r>
          <w:rPr>
            <w:noProof/>
            <w:webHidden/>
          </w:rPr>
          <w:t>56</w:t>
        </w:r>
        <w:r w:rsidR="005E0F38">
          <w:rPr>
            <w:noProof/>
            <w:webHidden/>
          </w:rPr>
          <w:fldChar w:fldCharType="end"/>
        </w:r>
      </w:hyperlink>
    </w:p>
    <w:p w14:paraId="1E35D6D6" w14:textId="08F62520" w:rsidR="005E0F38" w:rsidRDefault="00245FCC">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6606" w:history="1">
        <w:r w:rsidR="005E0F38" w:rsidRPr="00C61437">
          <w:rPr>
            <w:rStyle w:val="Hyperlink"/>
            <w:noProof/>
            <w:lang w:val="en-US"/>
          </w:rPr>
          <w:t>7.8</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Visualizar sinais binários com retângulos/linhas animadas</w:t>
        </w:r>
        <w:r w:rsidR="005E0F38">
          <w:rPr>
            <w:noProof/>
            <w:webHidden/>
          </w:rPr>
          <w:tab/>
        </w:r>
        <w:r w:rsidR="005E0F38">
          <w:rPr>
            <w:noProof/>
            <w:webHidden/>
          </w:rPr>
          <w:fldChar w:fldCharType="begin"/>
        </w:r>
        <w:r w:rsidR="005E0F38">
          <w:rPr>
            <w:noProof/>
            <w:webHidden/>
          </w:rPr>
          <w:instrText xml:space="preserve"> PAGEREF _Toc22636606 \h </w:instrText>
        </w:r>
        <w:r w:rsidR="005E0F38">
          <w:rPr>
            <w:noProof/>
            <w:webHidden/>
          </w:rPr>
        </w:r>
        <w:r w:rsidR="005E0F38">
          <w:rPr>
            <w:noProof/>
            <w:webHidden/>
          </w:rPr>
          <w:fldChar w:fldCharType="separate"/>
        </w:r>
        <w:r>
          <w:rPr>
            <w:noProof/>
            <w:webHidden/>
          </w:rPr>
          <w:t>59</w:t>
        </w:r>
        <w:r w:rsidR="005E0F38">
          <w:rPr>
            <w:noProof/>
            <w:webHidden/>
          </w:rPr>
          <w:fldChar w:fldCharType="end"/>
        </w:r>
      </w:hyperlink>
    </w:p>
    <w:p w14:paraId="127F9248" w14:textId="671084A8" w:rsidR="005E0F38" w:rsidRDefault="00245FCC">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6607" w:history="1">
        <w:r w:rsidR="005E0F38" w:rsidRPr="00C61437">
          <w:rPr>
            <w:rStyle w:val="Hyperlink"/>
            <w:noProof/>
          </w:rPr>
          <w:t>7.9</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Conexões e variáveis HMI</w:t>
        </w:r>
        <w:r w:rsidR="005E0F38">
          <w:rPr>
            <w:noProof/>
            <w:webHidden/>
          </w:rPr>
          <w:tab/>
        </w:r>
        <w:r w:rsidR="005E0F38">
          <w:rPr>
            <w:noProof/>
            <w:webHidden/>
          </w:rPr>
          <w:fldChar w:fldCharType="begin"/>
        </w:r>
        <w:r w:rsidR="005E0F38">
          <w:rPr>
            <w:noProof/>
            <w:webHidden/>
          </w:rPr>
          <w:instrText xml:space="preserve"> PAGEREF _Toc22636607 \h </w:instrText>
        </w:r>
        <w:r w:rsidR="005E0F38">
          <w:rPr>
            <w:noProof/>
            <w:webHidden/>
          </w:rPr>
        </w:r>
        <w:r w:rsidR="005E0F38">
          <w:rPr>
            <w:noProof/>
            <w:webHidden/>
          </w:rPr>
          <w:fldChar w:fldCharType="separate"/>
        </w:r>
        <w:r>
          <w:rPr>
            <w:noProof/>
            <w:webHidden/>
          </w:rPr>
          <w:t>67</w:t>
        </w:r>
        <w:r w:rsidR="005E0F38">
          <w:rPr>
            <w:noProof/>
            <w:webHidden/>
          </w:rPr>
          <w:fldChar w:fldCharType="end"/>
        </w:r>
      </w:hyperlink>
    </w:p>
    <w:p w14:paraId="431B9305" w14:textId="3BC02FF6" w:rsidR="005E0F38" w:rsidRDefault="00245FCC">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6608" w:history="1">
        <w:r w:rsidR="005E0F38" w:rsidRPr="00C61437">
          <w:rPr>
            <w:rStyle w:val="Hyperlink"/>
            <w:noProof/>
            <w:lang w:val="en-US"/>
          </w:rPr>
          <w:t>7.10</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Carregar a CPU e o Panel</w:t>
        </w:r>
        <w:r w:rsidR="005E0F38">
          <w:rPr>
            <w:noProof/>
            <w:webHidden/>
          </w:rPr>
          <w:tab/>
        </w:r>
        <w:r w:rsidR="005E0F38">
          <w:rPr>
            <w:noProof/>
            <w:webHidden/>
          </w:rPr>
          <w:fldChar w:fldCharType="begin"/>
        </w:r>
        <w:r w:rsidR="005E0F38">
          <w:rPr>
            <w:noProof/>
            <w:webHidden/>
          </w:rPr>
          <w:instrText xml:space="preserve"> PAGEREF _Toc22636608 \h </w:instrText>
        </w:r>
        <w:r w:rsidR="005E0F38">
          <w:rPr>
            <w:noProof/>
            <w:webHidden/>
          </w:rPr>
        </w:r>
        <w:r w:rsidR="005E0F38">
          <w:rPr>
            <w:noProof/>
            <w:webHidden/>
          </w:rPr>
          <w:fldChar w:fldCharType="separate"/>
        </w:r>
        <w:r>
          <w:rPr>
            <w:noProof/>
            <w:webHidden/>
          </w:rPr>
          <w:t>69</w:t>
        </w:r>
        <w:r w:rsidR="005E0F38">
          <w:rPr>
            <w:noProof/>
            <w:webHidden/>
          </w:rPr>
          <w:fldChar w:fldCharType="end"/>
        </w:r>
      </w:hyperlink>
    </w:p>
    <w:p w14:paraId="13E40FDE" w14:textId="3A452C2B" w:rsidR="005E0F38" w:rsidRDefault="00245FCC">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6609" w:history="1">
        <w:r w:rsidR="005E0F38" w:rsidRPr="00C61437">
          <w:rPr>
            <w:rStyle w:val="Hyperlink"/>
            <w:noProof/>
            <w:lang w:val="en-US"/>
          </w:rPr>
          <w:t>7.11</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Testar a visualização do processo na simulação</w:t>
        </w:r>
        <w:r w:rsidR="005E0F38">
          <w:rPr>
            <w:noProof/>
            <w:webHidden/>
          </w:rPr>
          <w:tab/>
        </w:r>
        <w:r w:rsidR="005E0F38">
          <w:rPr>
            <w:noProof/>
            <w:webHidden/>
          </w:rPr>
          <w:fldChar w:fldCharType="begin"/>
        </w:r>
        <w:r w:rsidR="005E0F38">
          <w:rPr>
            <w:noProof/>
            <w:webHidden/>
          </w:rPr>
          <w:instrText xml:space="preserve"> PAGEREF _Toc22636609 \h </w:instrText>
        </w:r>
        <w:r w:rsidR="005E0F38">
          <w:rPr>
            <w:noProof/>
            <w:webHidden/>
          </w:rPr>
        </w:r>
        <w:r w:rsidR="005E0F38">
          <w:rPr>
            <w:noProof/>
            <w:webHidden/>
          </w:rPr>
          <w:fldChar w:fldCharType="separate"/>
        </w:r>
        <w:r>
          <w:rPr>
            <w:noProof/>
            <w:webHidden/>
          </w:rPr>
          <w:t>73</w:t>
        </w:r>
        <w:r w:rsidR="005E0F38">
          <w:rPr>
            <w:noProof/>
            <w:webHidden/>
          </w:rPr>
          <w:fldChar w:fldCharType="end"/>
        </w:r>
      </w:hyperlink>
    </w:p>
    <w:p w14:paraId="2F418474" w14:textId="74140B47" w:rsidR="005E0F38" w:rsidRDefault="00245FCC">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6610" w:history="1">
        <w:r w:rsidR="005E0F38" w:rsidRPr="00C61437">
          <w:rPr>
            <w:rStyle w:val="Hyperlink"/>
            <w:noProof/>
            <w:lang w:val="en-US"/>
          </w:rPr>
          <w:t>7.12</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Interruptores e botões para o manejo do processo</w:t>
        </w:r>
        <w:r w:rsidR="005E0F38">
          <w:rPr>
            <w:noProof/>
            <w:webHidden/>
          </w:rPr>
          <w:tab/>
        </w:r>
        <w:r w:rsidR="005E0F38">
          <w:rPr>
            <w:noProof/>
            <w:webHidden/>
          </w:rPr>
          <w:fldChar w:fldCharType="begin"/>
        </w:r>
        <w:r w:rsidR="005E0F38">
          <w:rPr>
            <w:noProof/>
            <w:webHidden/>
          </w:rPr>
          <w:instrText xml:space="preserve"> PAGEREF _Toc22636610 \h </w:instrText>
        </w:r>
        <w:r w:rsidR="005E0F38">
          <w:rPr>
            <w:noProof/>
            <w:webHidden/>
          </w:rPr>
        </w:r>
        <w:r w:rsidR="005E0F38">
          <w:rPr>
            <w:noProof/>
            <w:webHidden/>
          </w:rPr>
          <w:fldChar w:fldCharType="separate"/>
        </w:r>
        <w:r>
          <w:rPr>
            <w:noProof/>
            <w:webHidden/>
          </w:rPr>
          <w:t>75</w:t>
        </w:r>
        <w:r w:rsidR="005E0F38">
          <w:rPr>
            <w:noProof/>
            <w:webHidden/>
          </w:rPr>
          <w:fldChar w:fldCharType="end"/>
        </w:r>
      </w:hyperlink>
    </w:p>
    <w:p w14:paraId="7F831095" w14:textId="18897163" w:rsidR="005E0F38" w:rsidRDefault="00245FCC">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6611" w:history="1">
        <w:r w:rsidR="005E0F38" w:rsidRPr="00C61437">
          <w:rPr>
            <w:rStyle w:val="Hyperlink"/>
            <w:noProof/>
            <w:lang w:val="en-US"/>
          </w:rPr>
          <w:t>7.13</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Adaptar a linha do cabeçalho e a linha do rodapé no padrão</w:t>
        </w:r>
        <w:r w:rsidR="005E0F38">
          <w:rPr>
            <w:noProof/>
            <w:webHidden/>
          </w:rPr>
          <w:tab/>
        </w:r>
        <w:r w:rsidR="005E0F38">
          <w:rPr>
            <w:noProof/>
            <w:webHidden/>
          </w:rPr>
          <w:fldChar w:fldCharType="begin"/>
        </w:r>
        <w:r w:rsidR="005E0F38">
          <w:rPr>
            <w:noProof/>
            <w:webHidden/>
          </w:rPr>
          <w:instrText xml:space="preserve"> PAGEREF _Toc22636611 \h </w:instrText>
        </w:r>
        <w:r w:rsidR="005E0F38">
          <w:rPr>
            <w:noProof/>
            <w:webHidden/>
          </w:rPr>
        </w:r>
        <w:r w:rsidR="005E0F38">
          <w:rPr>
            <w:noProof/>
            <w:webHidden/>
          </w:rPr>
          <w:fldChar w:fldCharType="separate"/>
        </w:r>
        <w:r>
          <w:rPr>
            <w:noProof/>
            <w:webHidden/>
          </w:rPr>
          <w:t>90</w:t>
        </w:r>
        <w:r w:rsidR="005E0F38">
          <w:rPr>
            <w:noProof/>
            <w:webHidden/>
          </w:rPr>
          <w:fldChar w:fldCharType="end"/>
        </w:r>
      </w:hyperlink>
    </w:p>
    <w:p w14:paraId="6220180B" w14:textId="196BB4F4" w:rsidR="005E0F38" w:rsidRDefault="00245FCC">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6612" w:history="1">
        <w:r w:rsidR="005E0F38" w:rsidRPr="00C61437">
          <w:rPr>
            <w:rStyle w:val="Hyperlink"/>
            <w:noProof/>
          </w:rPr>
          <w:t>7.14</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Indicação de barras</w:t>
        </w:r>
        <w:r w:rsidR="005E0F38">
          <w:rPr>
            <w:noProof/>
            <w:webHidden/>
          </w:rPr>
          <w:tab/>
        </w:r>
        <w:r w:rsidR="005E0F38">
          <w:rPr>
            <w:noProof/>
            <w:webHidden/>
          </w:rPr>
          <w:fldChar w:fldCharType="begin"/>
        </w:r>
        <w:r w:rsidR="005E0F38">
          <w:rPr>
            <w:noProof/>
            <w:webHidden/>
          </w:rPr>
          <w:instrText xml:space="preserve"> PAGEREF _Toc22636612 \h </w:instrText>
        </w:r>
        <w:r w:rsidR="005E0F38">
          <w:rPr>
            <w:noProof/>
            <w:webHidden/>
          </w:rPr>
        </w:r>
        <w:r w:rsidR="005E0F38">
          <w:rPr>
            <w:noProof/>
            <w:webHidden/>
          </w:rPr>
          <w:fldChar w:fldCharType="separate"/>
        </w:r>
        <w:r>
          <w:rPr>
            <w:noProof/>
            <w:webHidden/>
          </w:rPr>
          <w:t>103</w:t>
        </w:r>
        <w:r w:rsidR="005E0F38">
          <w:rPr>
            <w:noProof/>
            <w:webHidden/>
          </w:rPr>
          <w:fldChar w:fldCharType="end"/>
        </w:r>
      </w:hyperlink>
    </w:p>
    <w:p w14:paraId="044737D7" w14:textId="1332852D" w:rsidR="005E0F38" w:rsidRDefault="00245FCC">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6613" w:history="1">
        <w:r w:rsidR="005E0F38" w:rsidRPr="00C61437">
          <w:rPr>
            <w:rStyle w:val="Hyperlink"/>
            <w:noProof/>
          </w:rPr>
          <w:t>7.15</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Mensagens</w:t>
        </w:r>
        <w:r w:rsidR="005E0F38">
          <w:rPr>
            <w:noProof/>
            <w:webHidden/>
          </w:rPr>
          <w:tab/>
        </w:r>
        <w:r w:rsidR="005E0F38">
          <w:rPr>
            <w:noProof/>
            <w:webHidden/>
          </w:rPr>
          <w:fldChar w:fldCharType="begin"/>
        </w:r>
        <w:r w:rsidR="005E0F38">
          <w:rPr>
            <w:noProof/>
            <w:webHidden/>
          </w:rPr>
          <w:instrText xml:space="preserve"> PAGEREF _Toc22636613 \h </w:instrText>
        </w:r>
        <w:r w:rsidR="005E0F38">
          <w:rPr>
            <w:noProof/>
            <w:webHidden/>
          </w:rPr>
        </w:r>
        <w:r w:rsidR="005E0F38">
          <w:rPr>
            <w:noProof/>
            <w:webHidden/>
          </w:rPr>
          <w:fldChar w:fldCharType="separate"/>
        </w:r>
        <w:r>
          <w:rPr>
            <w:noProof/>
            <w:webHidden/>
          </w:rPr>
          <w:t>110</w:t>
        </w:r>
        <w:r w:rsidR="005E0F38">
          <w:rPr>
            <w:noProof/>
            <w:webHidden/>
          </w:rPr>
          <w:fldChar w:fldCharType="end"/>
        </w:r>
      </w:hyperlink>
    </w:p>
    <w:p w14:paraId="3B35DE6A" w14:textId="6D25F299"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614" w:history="1">
        <w:r w:rsidR="005E0F38" w:rsidRPr="00C61437">
          <w:rPr>
            <w:rStyle w:val="Hyperlink"/>
            <w:noProof/>
          </w:rPr>
          <w:t>7.15.1</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Ajustes gerais para mensagens</w:t>
        </w:r>
        <w:r w:rsidR="005E0F38">
          <w:rPr>
            <w:noProof/>
            <w:webHidden/>
          </w:rPr>
          <w:tab/>
        </w:r>
        <w:r w:rsidR="005E0F38">
          <w:rPr>
            <w:noProof/>
            <w:webHidden/>
          </w:rPr>
          <w:fldChar w:fldCharType="begin"/>
        </w:r>
        <w:r w:rsidR="005E0F38">
          <w:rPr>
            <w:noProof/>
            <w:webHidden/>
          </w:rPr>
          <w:instrText xml:space="preserve"> PAGEREF _Toc22636614 \h </w:instrText>
        </w:r>
        <w:r w:rsidR="005E0F38">
          <w:rPr>
            <w:noProof/>
            <w:webHidden/>
          </w:rPr>
        </w:r>
        <w:r w:rsidR="005E0F38">
          <w:rPr>
            <w:noProof/>
            <w:webHidden/>
          </w:rPr>
          <w:fldChar w:fldCharType="separate"/>
        </w:r>
        <w:r>
          <w:rPr>
            <w:noProof/>
            <w:webHidden/>
          </w:rPr>
          <w:t>110</w:t>
        </w:r>
        <w:r w:rsidR="005E0F38">
          <w:rPr>
            <w:noProof/>
            <w:webHidden/>
          </w:rPr>
          <w:fldChar w:fldCharType="end"/>
        </w:r>
      </w:hyperlink>
    </w:p>
    <w:p w14:paraId="1CA261E6" w14:textId="1011D4D3"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615" w:history="1">
        <w:r w:rsidR="005E0F38" w:rsidRPr="00C61437">
          <w:rPr>
            <w:rStyle w:val="Hyperlink"/>
            <w:noProof/>
          </w:rPr>
          <w:t>7.15.2</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Janelas de mensagens</w:t>
        </w:r>
        <w:r w:rsidR="005E0F38">
          <w:rPr>
            <w:noProof/>
            <w:webHidden/>
          </w:rPr>
          <w:tab/>
        </w:r>
        <w:r w:rsidR="005E0F38">
          <w:rPr>
            <w:noProof/>
            <w:webHidden/>
          </w:rPr>
          <w:fldChar w:fldCharType="begin"/>
        </w:r>
        <w:r w:rsidR="005E0F38">
          <w:rPr>
            <w:noProof/>
            <w:webHidden/>
          </w:rPr>
          <w:instrText xml:space="preserve"> PAGEREF _Toc22636615 \h </w:instrText>
        </w:r>
        <w:r w:rsidR="005E0F38">
          <w:rPr>
            <w:noProof/>
            <w:webHidden/>
          </w:rPr>
        </w:r>
        <w:r w:rsidR="005E0F38">
          <w:rPr>
            <w:noProof/>
            <w:webHidden/>
          </w:rPr>
          <w:fldChar w:fldCharType="separate"/>
        </w:r>
        <w:r>
          <w:rPr>
            <w:noProof/>
            <w:webHidden/>
          </w:rPr>
          <w:t>111</w:t>
        </w:r>
        <w:r w:rsidR="005E0F38">
          <w:rPr>
            <w:noProof/>
            <w:webHidden/>
          </w:rPr>
          <w:fldChar w:fldCharType="end"/>
        </w:r>
      </w:hyperlink>
    </w:p>
    <w:p w14:paraId="1C9282C8" w14:textId="0011F63A"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616" w:history="1">
        <w:r w:rsidR="005E0F38" w:rsidRPr="00C61437">
          <w:rPr>
            <w:rStyle w:val="Hyperlink"/>
            <w:noProof/>
          </w:rPr>
          <w:t>7.15.3</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Indicador de mensagens</w:t>
        </w:r>
        <w:r w:rsidR="005E0F38">
          <w:rPr>
            <w:noProof/>
            <w:webHidden/>
          </w:rPr>
          <w:tab/>
        </w:r>
        <w:r w:rsidR="005E0F38">
          <w:rPr>
            <w:noProof/>
            <w:webHidden/>
          </w:rPr>
          <w:fldChar w:fldCharType="begin"/>
        </w:r>
        <w:r w:rsidR="005E0F38">
          <w:rPr>
            <w:noProof/>
            <w:webHidden/>
          </w:rPr>
          <w:instrText xml:space="preserve"> PAGEREF _Toc22636616 \h </w:instrText>
        </w:r>
        <w:r w:rsidR="005E0F38">
          <w:rPr>
            <w:noProof/>
            <w:webHidden/>
          </w:rPr>
        </w:r>
        <w:r w:rsidR="005E0F38">
          <w:rPr>
            <w:noProof/>
            <w:webHidden/>
          </w:rPr>
          <w:fldChar w:fldCharType="separate"/>
        </w:r>
        <w:r>
          <w:rPr>
            <w:noProof/>
            <w:webHidden/>
          </w:rPr>
          <w:t>113</w:t>
        </w:r>
        <w:r w:rsidR="005E0F38">
          <w:rPr>
            <w:noProof/>
            <w:webHidden/>
          </w:rPr>
          <w:fldChar w:fldCharType="end"/>
        </w:r>
      </w:hyperlink>
    </w:p>
    <w:p w14:paraId="3BAFFE69" w14:textId="79DBE201"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617" w:history="1">
        <w:r w:rsidR="005E0F38" w:rsidRPr="00C61437">
          <w:rPr>
            <w:rStyle w:val="Hyperlink"/>
            <w:noProof/>
          </w:rPr>
          <w:t>7.15.4</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Ajustes das classes de mensagens</w:t>
        </w:r>
        <w:r w:rsidR="005E0F38">
          <w:rPr>
            <w:noProof/>
            <w:webHidden/>
          </w:rPr>
          <w:tab/>
        </w:r>
        <w:r w:rsidR="005E0F38">
          <w:rPr>
            <w:noProof/>
            <w:webHidden/>
          </w:rPr>
          <w:fldChar w:fldCharType="begin"/>
        </w:r>
        <w:r w:rsidR="005E0F38">
          <w:rPr>
            <w:noProof/>
            <w:webHidden/>
          </w:rPr>
          <w:instrText xml:space="preserve"> PAGEREF _Toc22636617 \h </w:instrText>
        </w:r>
        <w:r w:rsidR="005E0F38">
          <w:rPr>
            <w:noProof/>
            <w:webHidden/>
          </w:rPr>
        </w:r>
        <w:r w:rsidR="005E0F38">
          <w:rPr>
            <w:noProof/>
            <w:webHidden/>
          </w:rPr>
          <w:fldChar w:fldCharType="separate"/>
        </w:r>
        <w:r>
          <w:rPr>
            <w:noProof/>
            <w:webHidden/>
          </w:rPr>
          <w:t>114</w:t>
        </w:r>
        <w:r w:rsidR="005E0F38">
          <w:rPr>
            <w:noProof/>
            <w:webHidden/>
          </w:rPr>
          <w:fldChar w:fldCharType="end"/>
        </w:r>
      </w:hyperlink>
    </w:p>
    <w:p w14:paraId="69BFCE1F" w14:textId="01A7880C"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618" w:history="1">
        <w:r w:rsidR="005E0F38" w:rsidRPr="00C61437">
          <w:rPr>
            <w:rStyle w:val="Hyperlink"/>
            <w:noProof/>
          </w:rPr>
          <w:t>7.15.5</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Mensagens do sistema</w:t>
        </w:r>
        <w:r w:rsidR="005E0F38">
          <w:rPr>
            <w:noProof/>
            <w:webHidden/>
          </w:rPr>
          <w:tab/>
        </w:r>
        <w:r w:rsidR="005E0F38">
          <w:rPr>
            <w:noProof/>
            <w:webHidden/>
          </w:rPr>
          <w:fldChar w:fldCharType="begin"/>
        </w:r>
        <w:r w:rsidR="005E0F38">
          <w:rPr>
            <w:noProof/>
            <w:webHidden/>
          </w:rPr>
          <w:instrText xml:space="preserve"> PAGEREF _Toc22636618 \h </w:instrText>
        </w:r>
        <w:r w:rsidR="005E0F38">
          <w:rPr>
            <w:noProof/>
            <w:webHidden/>
          </w:rPr>
        </w:r>
        <w:r w:rsidR="005E0F38">
          <w:rPr>
            <w:noProof/>
            <w:webHidden/>
          </w:rPr>
          <w:fldChar w:fldCharType="separate"/>
        </w:r>
        <w:r>
          <w:rPr>
            <w:noProof/>
            <w:webHidden/>
          </w:rPr>
          <w:t>115</w:t>
        </w:r>
        <w:r w:rsidR="005E0F38">
          <w:rPr>
            <w:noProof/>
            <w:webHidden/>
          </w:rPr>
          <w:fldChar w:fldCharType="end"/>
        </w:r>
      </w:hyperlink>
    </w:p>
    <w:p w14:paraId="7E535C24" w14:textId="0B92DF07"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619" w:history="1">
        <w:r w:rsidR="005E0F38" w:rsidRPr="00C61437">
          <w:rPr>
            <w:rStyle w:val="Hyperlink"/>
            <w:noProof/>
          </w:rPr>
          <w:t>7.15.6</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Mensagens analógicas</w:t>
        </w:r>
        <w:r w:rsidR="005E0F38">
          <w:rPr>
            <w:noProof/>
            <w:webHidden/>
          </w:rPr>
          <w:tab/>
        </w:r>
        <w:r w:rsidR="005E0F38">
          <w:rPr>
            <w:noProof/>
            <w:webHidden/>
          </w:rPr>
          <w:fldChar w:fldCharType="begin"/>
        </w:r>
        <w:r w:rsidR="005E0F38">
          <w:rPr>
            <w:noProof/>
            <w:webHidden/>
          </w:rPr>
          <w:instrText xml:space="preserve"> PAGEREF _Toc22636619 \h </w:instrText>
        </w:r>
        <w:r w:rsidR="005E0F38">
          <w:rPr>
            <w:noProof/>
            <w:webHidden/>
          </w:rPr>
        </w:r>
        <w:r w:rsidR="005E0F38">
          <w:rPr>
            <w:noProof/>
            <w:webHidden/>
          </w:rPr>
          <w:fldChar w:fldCharType="separate"/>
        </w:r>
        <w:r>
          <w:rPr>
            <w:noProof/>
            <w:webHidden/>
          </w:rPr>
          <w:t>116</w:t>
        </w:r>
        <w:r w:rsidR="005E0F38">
          <w:rPr>
            <w:noProof/>
            <w:webHidden/>
          </w:rPr>
          <w:fldChar w:fldCharType="end"/>
        </w:r>
      </w:hyperlink>
    </w:p>
    <w:p w14:paraId="5F02CBF5" w14:textId="6267770E"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620" w:history="1">
        <w:r w:rsidR="005E0F38" w:rsidRPr="00C61437">
          <w:rPr>
            <w:rStyle w:val="Hyperlink"/>
            <w:noProof/>
          </w:rPr>
          <w:t>7.15.7</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Notificações de bit</w:t>
        </w:r>
        <w:r w:rsidR="005E0F38">
          <w:rPr>
            <w:noProof/>
            <w:webHidden/>
          </w:rPr>
          <w:tab/>
        </w:r>
        <w:r w:rsidR="005E0F38">
          <w:rPr>
            <w:noProof/>
            <w:webHidden/>
          </w:rPr>
          <w:fldChar w:fldCharType="begin"/>
        </w:r>
        <w:r w:rsidR="005E0F38">
          <w:rPr>
            <w:noProof/>
            <w:webHidden/>
          </w:rPr>
          <w:instrText xml:space="preserve"> PAGEREF _Toc22636620 \h </w:instrText>
        </w:r>
        <w:r w:rsidR="005E0F38">
          <w:rPr>
            <w:noProof/>
            <w:webHidden/>
          </w:rPr>
        </w:r>
        <w:r w:rsidR="005E0F38">
          <w:rPr>
            <w:noProof/>
            <w:webHidden/>
          </w:rPr>
          <w:fldChar w:fldCharType="separate"/>
        </w:r>
        <w:r>
          <w:rPr>
            <w:noProof/>
            <w:webHidden/>
          </w:rPr>
          <w:t>118</w:t>
        </w:r>
        <w:r w:rsidR="005E0F38">
          <w:rPr>
            <w:noProof/>
            <w:webHidden/>
          </w:rPr>
          <w:fldChar w:fldCharType="end"/>
        </w:r>
      </w:hyperlink>
    </w:p>
    <w:p w14:paraId="09577204" w14:textId="1AC4EF14" w:rsidR="005E0F38" w:rsidRDefault="00245FCC">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6621" w:history="1">
        <w:r w:rsidR="005E0F38" w:rsidRPr="00C61437">
          <w:rPr>
            <w:rStyle w:val="Hyperlink"/>
            <w:noProof/>
            <w:lang w:val="en-US"/>
          </w:rPr>
          <w:t>7.16</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Controle remoto do Panel KTP700 Basic</w:t>
        </w:r>
        <w:r w:rsidR="005E0F38">
          <w:rPr>
            <w:noProof/>
            <w:webHidden/>
          </w:rPr>
          <w:tab/>
        </w:r>
        <w:r w:rsidR="005E0F38">
          <w:rPr>
            <w:noProof/>
            <w:webHidden/>
          </w:rPr>
          <w:fldChar w:fldCharType="begin"/>
        </w:r>
        <w:r w:rsidR="005E0F38">
          <w:rPr>
            <w:noProof/>
            <w:webHidden/>
          </w:rPr>
          <w:instrText xml:space="preserve"> PAGEREF _Toc22636621 \h </w:instrText>
        </w:r>
        <w:r w:rsidR="005E0F38">
          <w:rPr>
            <w:noProof/>
            <w:webHidden/>
          </w:rPr>
        </w:r>
        <w:r w:rsidR="005E0F38">
          <w:rPr>
            <w:noProof/>
            <w:webHidden/>
          </w:rPr>
          <w:fldChar w:fldCharType="separate"/>
        </w:r>
        <w:r>
          <w:rPr>
            <w:noProof/>
            <w:webHidden/>
          </w:rPr>
          <w:t>123</w:t>
        </w:r>
        <w:r w:rsidR="005E0F38">
          <w:rPr>
            <w:noProof/>
            <w:webHidden/>
          </w:rPr>
          <w:fldChar w:fldCharType="end"/>
        </w:r>
      </w:hyperlink>
    </w:p>
    <w:p w14:paraId="7ABDA82A" w14:textId="00278702"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622" w:history="1">
        <w:r w:rsidR="005E0F38" w:rsidRPr="00C61437">
          <w:rPr>
            <w:rStyle w:val="Hyperlink"/>
            <w:noProof/>
          </w:rPr>
          <w:t>7.16.1</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Ativar serviços da web para Runtime</w:t>
        </w:r>
        <w:r w:rsidR="005E0F38">
          <w:rPr>
            <w:noProof/>
            <w:webHidden/>
          </w:rPr>
          <w:tab/>
        </w:r>
        <w:r w:rsidR="005E0F38">
          <w:rPr>
            <w:noProof/>
            <w:webHidden/>
          </w:rPr>
          <w:fldChar w:fldCharType="begin"/>
        </w:r>
        <w:r w:rsidR="005E0F38">
          <w:rPr>
            <w:noProof/>
            <w:webHidden/>
          </w:rPr>
          <w:instrText xml:space="preserve"> PAGEREF _Toc22636622 \h </w:instrText>
        </w:r>
        <w:r w:rsidR="005E0F38">
          <w:rPr>
            <w:noProof/>
            <w:webHidden/>
          </w:rPr>
        </w:r>
        <w:r w:rsidR="005E0F38">
          <w:rPr>
            <w:noProof/>
            <w:webHidden/>
          </w:rPr>
          <w:fldChar w:fldCharType="separate"/>
        </w:r>
        <w:r>
          <w:rPr>
            <w:noProof/>
            <w:webHidden/>
          </w:rPr>
          <w:t>123</w:t>
        </w:r>
        <w:r w:rsidR="005E0F38">
          <w:rPr>
            <w:noProof/>
            <w:webHidden/>
          </w:rPr>
          <w:fldChar w:fldCharType="end"/>
        </w:r>
      </w:hyperlink>
    </w:p>
    <w:p w14:paraId="58E9539C" w14:textId="625C68C1"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623" w:history="1">
        <w:r w:rsidR="005E0F38" w:rsidRPr="00C61437">
          <w:rPr>
            <w:rStyle w:val="Hyperlink"/>
            <w:noProof/>
            <w:lang w:val="en-US"/>
          </w:rPr>
          <w:t>7.16.2</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Ajustes WinCC internet no Panel KTP700 Basic</w:t>
        </w:r>
        <w:r w:rsidR="005E0F38">
          <w:rPr>
            <w:noProof/>
            <w:webHidden/>
          </w:rPr>
          <w:tab/>
        </w:r>
        <w:r w:rsidR="005E0F38">
          <w:rPr>
            <w:noProof/>
            <w:webHidden/>
          </w:rPr>
          <w:fldChar w:fldCharType="begin"/>
        </w:r>
        <w:r w:rsidR="005E0F38">
          <w:rPr>
            <w:noProof/>
            <w:webHidden/>
          </w:rPr>
          <w:instrText xml:space="preserve"> PAGEREF _Toc22636623 \h </w:instrText>
        </w:r>
        <w:r w:rsidR="005E0F38">
          <w:rPr>
            <w:noProof/>
            <w:webHidden/>
          </w:rPr>
        </w:r>
        <w:r w:rsidR="005E0F38">
          <w:rPr>
            <w:noProof/>
            <w:webHidden/>
          </w:rPr>
          <w:fldChar w:fldCharType="separate"/>
        </w:r>
        <w:r>
          <w:rPr>
            <w:noProof/>
            <w:webHidden/>
          </w:rPr>
          <w:t>123</w:t>
        </w:r>
        <w:r w:rsidR="005E0F38">
          <w:rPr>
            <w:noProof/>
            <w:webHidden/>
          </w:rPr>
          <w:fldChar w:fldCharType="end"/>
        </w:r>
      </w:hyperlink>
    </w:p>
    <w:p w14:paraId="0A39675C" w14:textId="39C8AA17" w:rsidR="005E0F38" w:rsidRDefault="00245FCC">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6624" w:history="1">
        <w:r w:rsidR="005E0F38" w:rsidRPr="00C61437">
          <w:rPr>
            <w:rStyle w:val="Hyperlink"/>
            <w:noProof/>
            <w:lang w:val="en-US"/>
          </w:rPr>
          <w:t>7.16.3</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Iniciar o acesso remoto ao Panel KTP700 Basic</w:t>
        </w:r>
        <w:r w:rsidR="005E0F38">
          <w:rPr>
            <w:noProof/>
            <w:webHidden/>
          </w:rPr>
          <w:tab/>
        </w:r>
        <w:r w:rsidR="005E0F38">
          <w:rPr>
            <w:noProof/>
            <w:webHidden/>
          </w:rPr>
          <w:fldChar w:fldCharType="begin"/>
        </w:r>
        <w:r w:rsidR="005E0F38">
          <w:rPr>
            <w:noProof/>
            <w:webHidden/>
          </w:rPr>
          <w:instrText xml:space="preserve"> PAGEREF _Toc22636624 \h </w:instrText>
        </w:r>
        <w:r w:rsidR="005E0F38">
          <w:rPr>
            <w:noProof/>
            <w:webHidden/>
          </w:rPr>
        </w:r>
        <w:r w:rsidR="005E0F38">
          <w:rPr>
            <w:noProof/>
            <w:webHidden/>
          </w:rPr>
          <w:fldChar w:fldCharType="separate"/>
        </w:r>
        <w:r>
          <w:rPr>
            <w:noProof/>
            <w:webHidden/>
          </w:rPr>
          <w:t>125</w:t>
        </w:r>
        <w:r w:rsidR="005E0F38">
          <w:rPr>
            <w:noProof/>
            <w:webHidden/>
          </w:rPr>
          <w:fldChar w:fldCharType="end"/>
        </w:r>
      </w:hyperlink>
    </w:p>
    <w:p w14:paraId="573EE62C" w14:textId="372910E3" w:rsidR="005E0F38" w:rsidRDefault="00245FCC">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6625" w:history="1">
        <w:r w:rsidR="005E0F38" w:rsidRPr="00C61437">
          <w:rPr>
            <w:rStyle w:val="Hyperlink"/>
            <w:noProof/>
          </w:rPr>
          <w:t>7.17</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Arquivamento do projeto</w:t>
        </w:r>
        <w:r w:rsidR="005E0F38">
          <w:rPr>
            <w:noProof/>
            <w:webHidden/>
          </w:rPr>
          <w:tab/>
        </w:r>
        <w:r w:rsidR="005E0F38">
          <w:rPr>
            <w:noProof/>
            <w:webHidden/>
          </w:rPr>
          <w:fldChar w:fldCharType="begin"/>
        </w:r>
        <w:r w:rsidR="005E0F38">
          <w:rPr>
            <w:noProof/>
            <w:webHidden/>
          </w:rPr>
          <w:instrText xml:space="preserve"> PAGEREF _Toc22636625 \h </w:instrText>
        </w:r>
        <w:r w:rsidR="005E0F38">
          <w:rPr>
            <w:noProof/>
            <w:webHidden/>
          </w:rPr>
        </w:r>
        <w:r w:rsidR="005E0F38">
          <w:rPr>
            <w:noProof/>
            <w:webHidden/>
          </w:rPr>
          <w:fldChar w:fldCharType="separate"/>
        </w:r>
        <w:r>
          <w:rPr>
            <w:noProof/>
            <w:webHidden/>
          </w:rPr>
          <w:t>127</w:t>
        </w:r>
        <w:r w:rsidR="005E0F38">
          <w:rPr>
            <w:noProof/>
            <w:webHidden/>
          </w:rPr>
          <w:fldChar w:fldCharType="end"/>
        </w:r>
      </w:hyperlink>
    </w:p>
    <w:p w14:paraId="23111734" w14:textId="7DBF536C" w:rsidR="005E0F38" w:rsidRDefault="00245FCC">
      <w:pPr>
        <w:pStyle w:val="Verzeichnis1"/>
        <w:rPr>
          <w:rFonts w:asciiTheme="minorHAnsi" w:eastAsiaTheme="minorEastAsia" w:hAnsiTheme="minorHAnsi" w:cstheme="minorBidi"/>
          <w:noProof/>
          <w:sz w:val="22"/>
          <w:lang w:eastAsia="de-DE" w:bidi="ar-SA"/>
        </w:rPr>
      </w:pPr>
      <w:hyperlink w:anchor="_Toc22636626" w:history="1">
        <w:r w:rsidR="005E0F38" w:rsidRPr="00C61437">
          <w:rPr>
            <w:rStyle w:val="Hyperlink"/>
            <w:bCs/>
            <w:noProof/>
            <w:lang w:val="pt-BR"/>
          </w:rPr>
          <w:t>8</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Lista de verificação – I</w:t>
        </w:r>
        <w:r w:rsidR="005E0F38" w:rsidRPr="00C61437">
          <w:rPr>
            <w:rStyle w:val="Hyperlink"/>
            <w:noProof/>
            <w:lang w:val="pt-BR"/>
          </w:rPr>
          <w:t>nstrução estruturada passo a passo</w:t>
        </w:r>
        <w:r w:rsidR="005E0F38">
          <w:rPr>
            <w:noProof/>
            <w:webHidden/>
          </w:rPr>
          <w:tab/>
        </w:r>
        <w:r w:rsidR="005E0F38">
          <w:rPr>
            <w:noProof/>
            <w:webHidden/>
          </w:rPr>
          <w:fldChar w:fldCharType="begin"/>
        </w:r>
        <w:r w:rsidR="005E0F38">
          <w:rPr>
            <w:noProof/>
            <w:webHidden/>
          </w:rPr>
          <w:instrText xml:space="preserve"> PAGEREF _Toc22636626 \h </w:instrText>
        </w:r>
        <w:r w:rsidR="005E0F38">
          <w:rPr>
            <w:noProof/>
            <w:webHidden/>
          </w:rPr>
        </w:r>
        <w:r w:rsidR="005E0F38">
          <w:rPr>
            <w:noProof/>
            <w:webHidden/>
          </w:rPr>
          <w:fldChar w:fldCharType="separate"/>
        </w:r>
        <w:r>
          <w:rPr>
            <w:noProof/>
            <w:webHidden/>
          </w:rPr>
          <w:t>128</w:t>
        </w:r>
        <w:r w:rsidR="005E0F38">
          <w:rPr>
            <w:noProof/>
            <w:webHidden/>
          </w:rPr>
          <w:fldChar w:fldCharType="end"/>
        </w:r>
      </w:hyperlink>
    </w:p>
    <w:p w14:paraId="61B3EAF9" w14:textId="30D22837" w:rsidR="005E0F38" w:rsidRDefault="00245FCC">
      <w:pPr>
        <w:pStyle w:val="Verzeichnis1"/>
        <w:rPr>
          <w:rFonts w:asciiTheme="minorHAnsi" w:eastAsiaTheme="minorEastAsia" w:hAnsiTheme="minorHAnsi" w:cstheme="minorBidi"/>
          <w:noProof/>
          <w:sz w:val="22"/>
          <w:lang w:eastAsia="de-DE" w:bidi="ar-SA"/>
        </w:rPr>
      </w:pPr>
      <w:hyperlink w:anchor="_Toc22636627" w:history="1">
        <w:r w:rsidR="005E0F38" w:rsidRPr="00C61437">
          <w:rPr>
            <w:rStyle w:val="Hyperlink"/>
            <w:noProof/>
          </w:rPr>
          <w:t>9</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Exercício</w:t>
        </w:r>
        <w:r w:rsidR="005E0F38">
          <w:rPr>
            <w:noProof/>
            <w:webHidden/>
          </w:rPr>
          <w:tab/>
        </w:r>
        <w:r w:rsidR="005E0F38">
          <w:rPr>
            <w:noProof/>
            <w:webHidden/>
          </w:rPr>
          <w:fldChar w:fldCharType="begin"/>
        </w:r>
        <w:r w:rsidR="005E0F38">
          <w:rPr>
            <w:noProof/>
            <w:webHidden/>
          </w:rPr>
          <w:instrText xml:space="preserve"> PAGEREF _Toc22636627 \h </w:instrText>
        </w:r>
        <w:r w:rsidR="005E0F38">
          <w:rPr>
            <w:noProof/>
            <w:webHidden/>
          </w:rPr>
        </w:r>
        <w:r w:rsidR="005E0F38">
          <w:rPr>
            <w:noProof/>
            <w:webHidden/>
          </w:rPr>
          <w:fldChar w:fldCharType="separate"/>
        </w:r>
        <w:r>
          <w:rPr>
            <w:noProof/>
            <w:webHidden/>
          </w:rPr>
          <w:t>129</w:t>
        </w:r>
        <w:r w:rsidR="005E0F38">
          <w:rPr>
            <w:noProof/>
            <w:webHidden/>
          </w:rPr>
          <w:fldChar w:fldCharType="end"/>
        </w:r>
      </w:hyperlink>
    </w:p>
    <w:p w14:paraId="4E4A3E6E" w14:textId="639E9CF0" w:rsidR="005E0F38" w:rsidRDefault="00245FCC">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6628" w:history="1">
        <w:r w:rsidR="005E0F38" w:rsidRPr="00C61437">
          <w:rPr>
            <w:rStyle w:val="Hyperlink"/>
            <w:noProof/>
          </w:rPr>
          <w:t>9.1</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Definição da tarefa – Exercício</w:t>
        </w:r>
        <w:r w:rsidR="005E0F38">
          <w:rPr>
            <w:noProof/>
            <w:webHidden/>
          </w:rPr>
          <w:tab/>
        </w:r>
        <w:r w:rsidR="005E0F38">
          <w:rPr>
            <w:noProof/>
            <w:webHidden/>
          </w:rPr>
          <w:fldChar w:fldCharType="begin"/>
        </w:r>
        <w:r w:rsidR="005E0F38">
          <w:rPr>
            <w:noProof/>
            <w:webHidden/>
          </w:rPr>
          <w:instrText xml:space="preserve"> PAGEREF _Toc22636628 \h </w:instrText>
        </w:r>
        <w:r w:rsidR="005E0F38">
          <w:rPr>
            <w:noProof/>
            <w:webHidden/>
          </w:rPr>
        </w:r>
        <w:r w:rsidR="005E0F38">
          <w:rPr>
            <w:noProof/>
            <w:webHidden/>
          </w:rPr>
          <w:fldChar w:fldCharType="separate"/>
        </w:r>
        <w:r>
          <w:rPr>
            <w:noProof/>
            <w:webHidden/>
          </w:rPr>
          <w:t>129</w:t>
        </w:r>
        <w:r w:rsidR="005E0F38">
          <w:rPr>
            <w:noProof/>
            <w:webHidden/>
          </w:rPr>
          <w:fldChar w:fldCharType="end"/>
        </w:r>
      </w:hyperlink>
    </w:p>
    <w:p w14:paraId="1149D1FD" w14:textId="745B2F79" w:rsidR="005E0F38" w:rsidRDefault="00245FCC">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6629" w:history="1">
        <w:r w:rsidR="005E0F38" w:rsidRPr="00C61437">
          <w:rPr>
            <w:rStyle w:val="Hyperlink"/>
            <w:noProof/>
          </w:rPr>
          <w:t>9.2</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Esquema de tecnologia</w:t>
        </w:r>
        <w:r w:rsidR="005E0F38">
          <w:rPr>
            <w:noProof/>
            <w:webHidden/>
          </w:rPr>
          <w:tab/>
        </w:r>
        <w:r w:rsidR="005E0F38">
          <w:rPr>
            <w:noProof/>
            <w:webHidden/>
          </w:rPr>
          <w:fldChar w:fldCharType="begin"/>
        </w:r>
        <w:r w:rsidR="005E0F38">
          <w:rPr>
            <w:noProof/>
            <w:webHidden/>
          </w:rPr>
          <w:instrText xml:space="preserve"> PAGEREF _Toc22636629 \h </w:instrText>
        </w:r>
        <w:r w:rsidR="005E0F38">
          <w:rPr>
            <w:noProof/>
            <w:webHidden/>
          </w:rPr>
        </w:r>
        <w:r w:rsidR="005E0F38">
          <w:rPr>
            <w:noProof/>
            <w:webHidden/>
          </w:rPr>
          <w:fldChar w:fldCharType="separate"/>
        </w:r>
        <w:r>
          <w:rPr>
            <w:noProof/>
            <w:webHidden/>
          </w:rPr>
          <w:t>129</w:t>
        </w:r>
        <w:r w:rsidR="005E0F38">
          <w:rPr>
            <w:noProof/>
            <w:webHidden/>
          </w:rPr>
          <w:fldChar w:fldCharType="end"/>
        </w:r>
      </w:hyperlink>
    </w:p>
    <w:p w14:paraId="58098A16" w14:textId="50F02C21" w:rsidR="005E0F38" w:rsidRDefault="00245FCC">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6630" w:history="1">
        <w:r w:rsidR="005E0F38" w:rsidRPr="00C61437">
          <w:rPr>
            <w:rStyle w:val="Hyperlink"/>
            <w:noProof/>
          </w:rPr>
          <w:t>9.3</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Tabela de ocupação</w:t>
        </w:r>
        <w:r w:rsidR="005E0F38">
          <w:rPr>
            <w:noProof/>
            <w:webHidden/>
          </w:rPr>
          <w:tab/>
        </w:r>
        <w:r w:rsidR="005E0F38">
          <w:rPr>
            <w:noProof/>
            <w:webHidden/>
          </w:rPr>
          <w:fldChar w:fldCharType="begin"/>
        </w:r>
        <w:r w:rsidR="005E0F38">
          <w:rPr>
            <w:noProof/>
            <w:webHidden/>
          </w:rPr>
          <w:instrText xml:space="preserve"> PAGEREF _Toc22636630 \h </w:instrText>
        </w:r>
        <w:r w:rsidR="005E0F38">
          <w:rPr>
            <w:noProof/>
            <w:webHidden/>
          </w:rPr>
        </w:r>
        <w:r w:rsidR="005E0F38">
          <w:rPr>
            <w:noProof/>
            <w:webHidden/>
          </w:rPr>
          <w:fldChar w:fldCharType="separate"/>
        </w:r>
        <w:r>
          <w:rPr>
            <w:noProof/>
            <w:webHidden/>
          </w:rPr>
          <w:t>130</w:t>
        </w:r>
        <w:r w:rsidR="005E0F38">
          <w:rPr>
            <w:noProof/>
            <w:webHidden/>
          </w:rPr>
          <w:fldChar w:fldCharType="end"/>
        </w:r>
      </w:hyperlink>
    </w:p>
    <w:p w14:paraId="01034A28" w14:textId="46387D29" w:rsidR="005E0F38" w:rsidRDefault="00245FCC">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6631" w:history="1">
        <w:r w:rsidR="005E0F38" w:rsidRPr="00C61437">
          <w:rPr>
            <w:rStyle w:val="Hyperlink"/>
            <w:noProof/>
          </w:rPr>
          <w:t>9.4</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Planejamento</w:t>
        </w:r>
        <w:r w:rsidR="005E0F38">
          <w:rPr>
            <w:noProof/>
            <w:webHidden/>
          </w:rPr>
          <w:tab/>
        </w:r>
        <w:r w:rsidR="005E0F38">
          <w:rPr>
            <w:noProof/>
            <w:webHidden/>
          </w:rPr>
          <w:fldChar w:fldCharType="begin"/>
        </w:r>
        <w:r w:rsidR="005E0F38">
          <w:rPr>
            <w:noProof/>
            <w:webHidden/>
          </w:rPr>
          <w:instrText xml:space="preserve"> PAGEREF _Toc22636631 \h </w:instrText>
        </w:r>
        <w:r w:rsidR="005E0F38">
          <w:rPr>
            <w:noProof/>
            <w:webHidden/>
          </w:rPr>
        </w:r>
        <w:r w:rsidR="005E0F38">
          <w:rPr>
            <w:noProof/>
            <w:webHidden/>
          </w:rPr>
          <w:fldChar w:fldCharType="separate"/>
        </w:r>
        <w:r>
          <w:rPr>
            <w:noProof/>
            <w:webHidden/>
          </w:rPr>
          <w:t>130</w:t>
        </w:r>
        <w:r w:rsidR="005E0F38">
          <w:rPr>
            <w:noProof/>
            <w:webHidden/>
          </w:rPr>
          <w:fldChar w:fldCharType="end"/>
        </w:r>
      </w:hyperlink>
    </w:p>
    <w:p w14:paraId="7640A40A" w14:textId="5DB6B9D6" w:rsidR="005E0F38" w:rsidRDefault="00245FCC">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6632" w:history="1">
        <w:r w:rsidR="005E0F38" w:rsidRPr="00C61437">
          <w:rPr>
            <w:rStyle w:val="Hyperlink"/>
            <w:noProof/>
            <w:lang w:val="pt-BR"/>
          </w:rPr>
          <w:t>9.5</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Lista de verificação – Exercício</w:t>
        </w:r>
        <w:r w:rsidR="005E0F38">
          <w:rPr>
            <w:noProof/>
            <w:webHidden/>
          </w:rPr>
          <w:tab/>
        </w:r>
        <w:r w:rsidR="005E0F38">
          <w:rPr>
            <w:noProof/>
            <w:webHidden/>
          </w:rPr>
          <w:fldChar w:fldCharType="begin"/>
        </w:r>
        <w:r w:rsidR="005E0F38">
          <w:rPr>
            <w:noProof/>
            <w:webHidden/>
          </w:rPr>
          <w:instrText xml:space="preserve"> PAGEREF _Toc22636632 \h </w:instrText>
        </w:r>
        <w:r w:rsidR="005E0F38">
          <w:rPr>
            <w:noProof/>
            <w:webHidden/>
          </w:rPr>
        </w:r>
        <w:r w:rsidR="005E0F38">
          <w:rPr>
            <w:noProof/>
            <w:webHidden/>
          </w:rPr>
          <w:fldChar w:fldCharType="separate"/>
        </w:r>
        <w:r>
          <w:rPr>
            <w:noProof/>
            <w:webHidden/>
          </w:rPr>
          <w:t>131</w:t>
        </w:r>
        <w:r w:rsidR="005E0F38">
          <w:rPr>
            <w:noProof/>
            <w:webHidden/>
          </w:rPr>
          <w:fldChar w:fldCharType="end"/>
        </w:r>
      </w:hyperlink>
    </w:p>
    <w:p w14:paraId="28E206BA" w14:textId="29CCD862" w:rsidR="005E0F38" w:rsidRDefault="00245FCC">
      <w:pPr>
        <w:pStyle w:val="Verzeichnis1"/>
        <w:rPr>
          <w:rFonts w:asciiTheme="minorHAnsi" w:eastAsiaTheme="minorEastAsia" w:hAnsiTheme="minorHAnsi" w:cstheme="minorBidi"/>
          <w:noProof/>
          <w:sz w:val="22"/>
          <w:lang w:eastAsia="de-DE" w:bidi="ar-SA"/>
        </w:rPr>
      </w:pPr>
      <w:hyperlink w:anchor="_Toc22636633" w:history="1">
        <w:r w:rsidR="005E0F38" w:rsidRPr="00C61437">
          <w:rPr>
            <w:rStyle w:val="Hyperlink"/>
            <w:noProof/>
          </w:rPr>
          <w:t>10</w:t>
        </w:r>
        <w:r w:rsidR="005E0F38">
          <w:rPr>
            <w:rFonts w:asciiTheme="minorHAnsi" w:eastAsiaTheme="minorEastAsia" w:hAnsiTheme="minorHAnsi" w:cstheme="minorBidi"/>
            <w:noProof/>
            <w:sz w:val="22"/>
            <w:lang w:eastAsia="de-DE" w:bidi="ar-SA"/>
          </w:rPr>
          <w:tab/>
        </w:r>
        <w:r w:rsidR="005E0F38" w:rsidRPr="00C61437">
          <w:rPr>
            <w:rStyle w:val="Hyperlink"/>
            <w:bCs/>
            <w:noProof/>
            <w:lang w:val="pt-BR"/>
          </w:rPr>
          <w:t>Informação complementar</w:t>
        </w:r>
        <w:r w:rsidR="005E0F38">
          <w:rPr>
            <w:noProof/>
            <w:webHidden/>
          </w:rPr>
          <w:tab/>
        </w:r>
        <w:r w:rsidR="005E0F38">
          <w:rPr>
            <w:noProof/>
            <w:webHidden/>
          </w:rPr>
          <w:fldChar w:fldCharType="begin"/>
        </w:r>
        <w:r w:rsidR="005E0F38">
          <w:rPr>
            <w:noProof/>
            <w:webHidden/>
          </w:rPr>
          <w:instrText xml:space="preserve"> PAGEREF _Toc22636633 \h </w:instrText>
        </w:r>
        <w:r w:rsidR="005E0F38">
          <w:rPr>
            <w:noProof/>
            <w:webHidden/>
          </w:rPr>
        </w:r>
        <w:r w:rsidR="005E0F38">
          <w:rPr>
            <w:noProof/>
            <w:webHidden/>
          </w:rPr>
          <w:fldChar w:fldCharType="separate"/>
        </w:r>
        <w:r>
          <w:rPr>
            <w:noProof/>
            <w:webHidden/>
          </w:rPr>
          <w:t>132</w:t>
        </w:r>
        <w:r w:rsidR="005E0F38">
          <w:rPr>
            <w:noProof/>
            <w:webHidden/>
          </w:rPr>
          <w:fldChar w:fldCharType="end"/>
        </w:r>
      </w:hyperlink>
    </w:p>
    <w:p w14:paraId="4B480B0A" w14:textId="1B89BCA3" w:rsidR="003102EB" w:rsidRDefault="00E447AD">
      <w:pPr>
        <w:ind w:left="0"/>
      </w:pPr>
      <w:r>
        <w:rPr>
          <w:b/>
          <w:bCs/>
        </w:rPr>
        <w:fldChar w:fldCharType="end"/>
      </w:r>
    </w:p>
    <w:p w14:paraId="25DC5866" w14:textId="77777777" w:rsidR="003102EB" w:rsidRDefault="003102EB">
      <w:pPr>
        <w:rPr>
          <w:spacing w:val="5"/>
          <w:sz w:val="36"/>
          <w:szCs w:val="36"/>
        </w:rPr>
      </w:pPr>
    </w:p>
    <w:p w14:paraId="11380BC3" w14:textId="77777777" w:rsidR="003102EB" w:rsidRPr="00FF2E52" w:rsidRDefault="00E447AD">
      <w:pPr>
        <w:pStyle w:val="Titel"/>
        <w:rPr>
          <w:sz w:val="48"/>
          <w:szCs w:val="48"/>
          <w:lang w:val="pt-BR"/>
        </w:rPr>
      </w:pPr>
      <w:r>
        <w:rPr>
          <w:b w:val="0"/>
          <w:sz w:val="48"/>
          <w:szCs w:val="48"/>
          <w:lang w:val="pt-BR"/>
        </w:rPr>
        <w:br w:type="page"/>
      </w:r>
      <w:r>
        <w:rPr>
          <w:bCs/>
          <w:sz w:val="48"/>
          <w:szCs w:val="48"/>
          <w:lang w:val="pt-BR"/>
        </w:rPr>
        <w:lastRenderedPageBreak/>
        <w:t xml:space="preserve">Visualização de processos com SIMATIC HMI Panel KTP700 Basic e WinCC Basic </w:t>
      </w:r>
    </w:p>
    <w:p w14:paraId="2E27EEFD" w14:textId="77777777" w:rsidR="003102EB" w:rsidRDefault="00E447AD">
      <w:pPr>
        <w:pStyle w:val="berschrift1"/>
      </w:pPr>
      <w:bookmarkStart w:id="3" w:name="_Toc22636562"/>
      <w:r>
        <w:rPr>
          <w:bCs/>
          <w:lang w:val="pt-BR"/>
        </w:rPr>
        <w:t>Objetivo</w:t>
      </w:r>
      <w:bookmarkEnd w:id="3"/>
    </w:p>
    <w:p w14:paraId="4D082DC3" w14:textId="77777777" w:rsidR="003102EB" w:rsidRPr="00FF2E52" w:rsidRDefault="00E447AD">
      <w:pPr>
        <w:jc w:val="both"/>
        <w:rPr>
          <w:rFonts w:cs="Arial"/>
          <w:lang w:val="pt-BR"/>
        </w:rPr>
      </w:pPr>
      <w:r>
        <w:rPr>
          <w:lang w:val="pt-BR"/>
        </w:rPr>
        <w:t xml:space="preserve">Neste capítulo você conhece os fundamentos para a visualização de processos e a utilização de um SIMATIC HMI Panel KTP700 Basic junto com SIMATIC S7-1200 e a ferramenta de programação TIA Portal. </w:t>
      </w:r>
    </w:p>
    <w:p w14:paraId="4DD0611D" w14:textId="77777777" w:rsidR="003102EB" w:rsidRPr="00FF2E52" w:rsidRDefault="00E447AD">
      <w:pPr>
        <w:jc w:val="both"/>
        <w:rPr>
          <w:rFonts w:cs="Arial"/>
          <w:lang w:val="pt-BR"/>
        </w:rPr>
      </w:pPr>
      <w:r>
        <w:rPr>
          <w:lang w:val="pt-BR"/>
        </w:rPr>
        <w:t>O módulo explica a execução do projeto de um SIMATIC HMI Panel KTP700 Basic, a criação do acoplamento com SIMATIC S7-1200 e o acesso para leitura e gravação aos dados da CPU do SIMATIC HMI Panel KTP700 Basic.</w:t>
      </w:r>
    </w:p>
    <w:p w14:paraId="4E2A761E" w14:textId="77777777" w:rsidR="003102EB" w:rsidRPr="00FF2E52" w:rsidRDefault="00E447AD">
      <w:pPr>
        <w:jc w:val="both"/>
        <w:rPr>
          <w:rFonts w:cs="Arial"/>
          <w:lang w:val="pt-BR"/>
        </w:rPr>
      </w:pPr>
      <w:r>
        <w:rPr>
          <w:rFonts w:cs="Arial"/>
          <w:lang w:val="pt-BR"/>
        </w:rPr>
        <w:t>Podem ser utilizados no Capítulo 3 os sistemas de comando SIMATIC S7 relacionados.</w:t>
      </w:r>
    </w:p>
    <w:p w14:paraId="4E023BE8" w14:textId="77777777" w:rsidR="003102EB" w:rsidRDefault="00E447AD">
      <w:pPr>
        <w:pStyle w:val="berschrift1"/>
      </w:pPr>
      <w:bookmarkStart w:id="4" w:name="_Toc22636563"/>
      <w:r>
        <w:rPr>
          <w:bCs/>
          <w:lang w:val="pt-BR"/>
        </w:rPr>
        <w:t>Requisito</w:t>
      </w:r>
      <w:bookmarkEnd w:id="4"/>
    </w:p>
    <w:p w14:paraId="46C11969" w14:textId="77777777" w:rsidR="003102EB" w:rsidRPr="00FF2E52" w:rsidRDefault="00E447AD">
      <w:pPr>
        <w:rPr>
          <w:lang w:val="pt-BR"/>
        </w:rPr>
      </w:pPr>
      <w:r>
        <w:rPr>
          <w:lang w:val="pt-BR"/>
        </w:rPr>
        <w:t>Este módulo se baseia sobre o módulo de Módulos Globais de Dados em SIMATIC S7-1200. Para a realização deste módulo, você pode recorrer, por ex., ao seguinte projeto: "SCE_DE_031-600 Módulos de dados_Globais_S7-1200….zap14".</w:t>
      </w:r>
    </w:p>
    <w:p w14:paraId="78F89AB9" w14:textId="77777777" w:rsidR="003102EB" w:rsidRPr="00FF2E52" w:rsidRDefault="003102EB">
      <w:pPr>
        <w:rPr>
          <w:lang w:val="pt-BR"/>
        </w:rPr>
      </w:pPr>
    </w:p>
    <w:p w14:paraId="74549348" w14:textId="77777777" w:rsidR="003102EB" w:rsidRDefault="00E447AD">
      <w:pPr>
        <w:pStyle w:val="berschrift1"/>
      </w:pPr>
      <w:bookmarkStart w:id="5" w:name="_Toc476586612"/>
      <w:bookmarkStart w:id="6" w:name="_Toc476585549"/>
      <w:bookmarkStart w:id="7" w:name="_Toc476570389"/>
      <w:bookmarkStart w:id="8" w:name="_Toc476506833"/>
      <w:bookmarkStart w:id="9" w:name="_Toc462187877"/>
      <w:bookmarkStart w:id="10" w:name="_Toc22636564"/>
      <w:r>
        <w:rPr>
          <w:bCs/>
          <w:lang w:val="pt-BR"/>
        </w:rPr>
        <w:t>Hardware e software necessários</w:t>
      </w:r>
      <w:bookmarkEnd w:id="5"/>
      <w:bookmarkEnd w:id="6"/>
      <w:bookmarkEnd w:id="7"/>
      <w:bookmarkEnd w:id="8"/>
      <w:bookmarkEnd w:id="9"/>
      <w:bookmarkEnd w:id="10"/>
    </w:p>
    <w:p w14:paraId="6BA31688" w14:textId="77777777" w:rsidR="003102EB" w:rsidRPr="00FF2E52" w:rsidRDefault="00E447AD" w:rsidP="00512FE7">
      <w:pPr>
        <w:spacing w:line="360" w:lineRule="auto"/>
        <w:ind w:left="993" w:hanging="420"/>
        <w:rPr>
          <w:rFonts w:eastAsia="Times New Roman"/>
          <w:lang w:val="pt-BR"/>
        </w:rPr>
      </w:pPr>
      <w:r>
        <w:rPr>
          <w:rFonts w:eastAsia="Times New Roman"/>
          <w:b/>
          <w:bCs/>
          <w:lang w:val="pt-BR"/>
        </w:rPr>
        <w:t>1</w:t>
      </w:r>
      <w:r>
        <w:rPr>
          <w:rFonts w:eastAsia="Times New Roman"/>
          <w:lang w:val="pt-BR"/>
        </w:rPr>
        <w:tab/>
        <w:t xml:space="preserve">Engineering Station: Requisitos de hardware e sistema operacional </w:t>
      </w:r>
      <w:r>
        <w:rPr>
          <w:rFonts w:eastAsia="Times New Roman"/>
          <w:lang w:val="pt-BR"/>
        </w:rPr>
        <w:br/>
        <w:t>(para mais informações veja Readme/Leiame nos DVDs de instalação do TIA Portal)</w:t>
      </w:r>
    </w:p>
    <w:p w14:paraId="6AA45677" w14:textId="77777777" w:rsidR="003102EB" w:rsidRPr="00FF2E52" w:rsidRDefault="00E447AD" w:rsidP="00512FE7">
      <w:pPr>
        <w:spacing w:line="360" w:lineRule="auto"/>
        <w:ind w:left="993" w:hanging="420"/>
        <w:rPr>
          <w:rFonts w:eastAsia="Times New Roman"/>
          <w:lang w:val="pt-BR"/>
        </w:rPr>
      </w:pPr>
      <w:r>
        <w:rPr>
          <w:b/>
          <w:bCs/>
          <w:lang w:val="pt-BR"/>
        </w:rPr>
        <w:t>2</w:t>
      </w:r>
      <w:r>
        <w:rPr>
          <w:b/>
          <w:bCs/>
          <w:lang w:val="pt-BR"/>
        </w:rPr>
        <w:tab/>
      </w:r>
      <w:r w:rsidRPr="00512FE7">
        <w:rPr>
          <w:lang w:val="pt-BR"/>
        </w:rPr>
        <w:t>Software SIMATIC STEP 7 Basic no TIA Portal – a partir de V14 SP1</w:t>
      </w:r>
    </w:p>
    <w:p w14:paraId="3D960532" w14:textId="77777777" w:rsidR="003102EB" w:rsidRPr="00FF2E52" w:rsidRDefault="00E447AD" w:rsidP="00512FE7">
      <w:pPr>
        <w:spacing w:line="360" w:lineRule="auto"/>
        <w:ind w:left="993" w:hanging="420"/>
        <w:rPr>
          <w:rFonts w:eastAsia="Times New Roman"/>
          <w:lang w:val="pt-BR"/>
        </w:rPr>
      </w:pPr>
      <w:r>
        <w:rPr>
          <w:b/>
          <w:bCs/>
          <w:lang w:val="pt-BR"/>
        </w:rPr>
        <w:t>3</w:t>
      </w:r>
      <w:r>
        <w:rPr>
          <w:lang w:val="pt-BR"/>
        </w:rPr>
        <w:tab/>
        <w:t>Software WinCC Basic no TIA Portal – a partir de V14 SP1</w:t>
      </w:r>
    </w:p>
    <w:p w14:paraId="3F523391" w14:textId="77777777" w:rsidR="003102EB" w:rsidRPr="00FF2E52" w:rsidRDefault="00E447AD" w:rsidP="00512FE7">
      <w:pPr>
        <w:spacing w:line="360" w:lineRule="auto"/>
        <w:ind w:left="993" w:hanging="420"/>
        <w:rPr>
          <w:lang w:val="pt-BR"/>
        </w:rPr>
      </w:pPr>
      <w:r>
        <w:rPr>
          <w:b/>
          <w:bCs/>
          <w:lang w:val="pt-BR"/>
        </w:rPr>
        <w:t>4</w:t>
      </w:r>
      <w:r>
        <w:rPr>
          <w:lang w:val="pt-BR"/>
        </w:rPr>
        <w:tab/>
        <w:t xml:space="preserve">Sistema de comando SIMATIC S7-1200, por ex. CPU 1214C DC/DC/DC com Signalboard ANALOG OUTPUT SB1232, 1 AO – a partir de firmware V4.1 </w:t>
      </w:r>
      <w:r>
        <w:rPr>
          <w:lang w:val="pt-BR"/>
        </w:rPr>
        <w:br/>
      </w:r>
      <w:r>
        <w:rPr>
          <w:b/>
          <w:bCs/>
          <w:lang w:val="pt-BR"/>
        </w:rPr>
        <w:t>Indicação:</w:t>
      </w:r>
      <w:r>
        <w:rPr>
          <w:lang w:val="pt-BR"/>
        </w:rPr>
        <w:t xml:space="preserve"> As entradas digitais e as entradas e saídas analógicas devem estar conduzidas para fora a um painel de controle.</w:t>
      </w:r>
    </w:p>
    <w:p w14:paraId="4F912ACD" w14:textId="77777777" w:rsidR="003102EB" w:rsidRPr="00E447AD" w:rsidRDefault="00E447AD" w:rsidP="00512FE7">
      <w:pPr>
        <w:spacing w:line="360" w:lineRule="auto"/>
        <w:ind w:left="993" w:hanging="420"/>
        <w:rPr>
          <w:rFonts w:eastAsia="Times New Roman"/>
          <w:lang w:val="en-US"/>
        </w:rPr>
      </w:pPr>
      <w:r w:rsidRPr="00FF2E52">
        <w:rPr>
          <w:rFonts w:eastAsia="Times New Roman"/>
          <w:b/>
          <w:bCs/>
          <w:lang w:val="en-US"/>
        </w:rPr>
        <w:t>5</w:t>
      </w:r>
      <w:r w:rsidRPr="00FF2E52">
        <w:rPr>
          <w:rFonts w:eastAsia="Times New Roman"/>
          <w:lang w:val="en-US"/>
        </w:rPr>
        <w:tab/>
        <w:t>SIMATIC HMI Panel KTP700 Basic</w:t>
      </w:r>
    </w:p>
    <w:p w14:paraId="0F23CE3F" w14:textId="77777777" w:rsidR="003102EB" w:rsidRPr="00E447AD" w:rsidRDefault="00E447AD" w:rsidP="00512FE7">
      <w:pPr>
        <w:spacing w:line="360" w:lineRule="auto"/>
        <w:ind w:left="993" w:hanging="420"/>
        <w:rPr>
          <w:rFonts w:eastAsia="Times New Roman"/>
          <w:lang w:val="en-US"/>
        </w:rPr>
      </w:pPr>
      <w:r w:rsidRPr="00FF2E52">
        <w:rPr>
          <w:rFonts w:eastAsia="Times New Roman"/>
          <w:b/>
          <w:bCs/>
          <w:lang w:val="en-US"/>
        </w:rPr>
        <w:t>6</w:t>
      </w:r>
      <w:r w:rsidRPr="00FF2E52">
        <w:rPr>
          <w:rFonts w:eastAsia="Times New Roman"/>
          <w:lang w:val="en-US"/>
        </w:rPr>
        <w:tab/>
        <w:t>SCALANCE XB005 INDUSTRIAL ETHERNET Switch</w:t>
      </w:r>
    </w:p>
    <w:p w14:paraId="6BABFD35" w14:textId="77777777" w:rsidR="003102EB" w:rsidRPr="00E447AD" w:rsidRDefault="00E447AD" w:rsidP="00512FE7">
      <w:pPr>
        <w:spacing w:line="360" w:lineRule="auto"/>
        <w:ind w:left="993" w:hanging="420"/>
        <w:rPr>
          <w:rFonts w:eastAsia="Times New Roman"/>
          <w:lang w:val="en-US"/>
        </w:rPr>
      </w:pPr>
      <w:r w:rsidRPr="00FF2E52">
        <w:rPr>
          <w:rFonts w:eastAsia="Times New Roman"/>
          <w:b/>
          <w:bCs/>
          <w:lang w:val="en-US"/>
        </w:rPr>
        <w:t>7</w:t>
      </w:r>
      <w:r w:rsidRPr="00FF2E52">
        <w:rPr>
          <w:rFonts w:eastAsia="Times New Roman"/>
          <w:lang w:val="en-US"/>
        </w:rPr>
        <w:tab/>
      </w:r>
      <w:proofErr w:type="spellStart"/>
      <w:r w:rsidRPr="00FF2E52">
        <w:rPr>
          <w:rFonts w:eastAsia="Times New Roman"/>
          <w:lang w:val="en-US"/>
        </w:rPr>
        <w:t>Conexão</w:t>
      </w:r>
      <w:proofErr w:type="spellEnd"/>
      <w:r w:rsidRPr="00FF2E52">
        <w:rPr>
          <w:rFonts w:eastAsia="Times New Roman"/>
          <w:lang w:val="en-US"/>
        </w:rPr>
        <w:t xml:space="preserve"> ethernet entre Engineering Station e Switch, </w:t>
      </w:r>
      <w:proofErr w:type="spellStart"/>
      <w:r w:rsidRPr="00FF2E52">
        <w:rPr>
          <w:rFonts w:eastAsia="Times New Roman"/>
          <w:lang w:val="en-US"/>
        </w:rPr>
        <w:t>sistema</w:t>
      </w:r>
      <w:proofErr w:type="spellEnd"/>
      <w:r w:rsidRPr="00FF2E52">
        <w:rPr>
          <w:rFonts w:eastAsia="Times New Roman"/>
          <w:lang w:val="en-US"/>
        </w:rPr>
        <w:t xml:space="preserve"> de </w:t>
      </w:r>
      <w:proofErr w:type="spellStart"/>
      <w:r w:rsidRPr="00FF2E52">
        <w:rPr>
          <w:rFonts w:eastAsia="Times New Roman"/>
          <w:lang w:val="en-US"/>
        </w:rPr>
        <w:t>comando</w:t>
      </w:r>
      <w:proofErr w:type="spellEnd"/>
      <w:r w:rsidRPr="00FF2E52">
        <w:rPr>
          <w:rFonts w:eastAsia="Times New Roman"/>
          <w:lang w:val="en-US"/>
        </w:rPr>
        <w:t xml:space="preserve"> e Switch e entre HMI Panel KTP700 Basic e Switch.</w:t>
      </w:r>
    </w:p>
    <w:p w14:paraId="401DCE8B" w14:textId="77777777" w:rsidR="003102EB" w:rsidRPr="00E447AD" w:rsidRDefault="00E447AD">
      <w:pPr>
        <w:rPr>
          <w:lang w:val="en-US"/>
        </w:rPr>
      </w:pPr>
      <w:r w:rsidRPr="00FF2E52">
        <w:rPr>
          <w:lang w:val="en-US"/>
        </w:rPr>
        <w:br w:type="page"/>
      </w:r>
    </w:p>
    <w:p w14:paraId="528980BD" w14:textId="77777777" w:rsidR="003102EB" w:rsidRPr="00E447AD" w:rsidRDefault="00245FCC">
      <w:pPr>
        <w:rPr>
          <w:lang w:val="en-US"/>
        </w:rPr>
      </w:pPr>
      <w:r>
        <w:rPr>
          <w:noProof/>
          <w:lang w:val="pt-BR"/>
        </w:rPr>
        <w:lastRenderedPageBreak/>
        <w:pict w14:anchorId="4D53EC0A">
          <v:shape id="Text Box 79" o:spid="_x0000_s1034" type="#_x0000_t202" style="position:absolute;left:0;text-align:left;margin-left:301.85pt;margin-top:.9pt;width:136.45pt;height:133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" stroked="f">
            <v:textbox>
              <w:txbxContent>
                <w:p w14:paraId="34CF9DBA" w14:textId="77777777" w:rsidR="00512FE7" w:rsidRDefault="00512FE7">
                  <w:pPr>
                    <w:ind w:left="0"/>
                  </w:pPr>
                  <w:r>
                    <w:rPr>
                      <w:noProof/>
                      <w:lang w:eastAsia="de-DE" w:bidi="ar-SA"/>
                    </w:rPr>
                    <w:drawing>
                      <wp:inline distT="0" distB="0" distL="0" distR="0" wp14:anchorId="6598EF37" wp14:editId="371E0B57">
                        <wp:extent cx="1678940" cy="1003300"/>
                        <wp:effectExtent l="0" t="0" r="0" b="6350"/>
                        <wp:docPr id="352" name="Bild 316"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00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78940" cy="1003300"/>
                                </a:xfrm>
                                <a:prstGeom prst="rect">
                                  <a:avLst/>
                                </a:prstGeom>
                                <a:noFill/>
                                <a:ln>
                                  <a:noFill/>
                                </a:ln>
                              </pic:spPr>
                            </pic:pic>
                          </a:graphicData>
                        </a:graphic>
                      </wp:inline>
                    </w:drawing>
                  </w:r>
                </w:p>
                <w:p w14:paraId="1BE2B41A" w14:textId="77777777" w:rsidR="00512FE7" w:rsidRPr="00512FE7" w:rsidRDefault="00512FE7">
                  <w:pPr>
                    <w:ind w:left="0"/>
                    <w:jc w:val="center"/>
                    <w:rPr>
                      <w:rFonts w:cs="Arial"/>
                      <w:lang w:val="en-US"/>
                    </w:rPr>
                  </w:pPr>
                  <w:r>
                    <w:rPr>
                      <w:rFonts w:cs="Arial"/>
                      <w:b/>
                      <w:bCs/>
                      <w:lang w:val="pt-BR"/>
                    </w:rPr>
                    <w:t>2</w:t>
                  </w:r>
                  <w:r>
                    <w:rPr>
                      <w:rFonts w:cs="Arial"/>
                      <w:lang w:val="pt-BR"/>
                    </w:rPr>
                    <w:t xml:space="preserve"> SIMATIC STEP 7 Basic </w:t>
                  </w:r>
                  <w:r>
                    <w:rPr>
                      <w:rFonts w:cs="Arial"/>
                      <w:lang w:val="pt-BR"/>
                    </w:rPr>
                    <w:br/>
                    <w:t>(TIA Portal) a partir de V14 SP1</w:t>
                  </w:r>
                </w:p>
              </w:txbxContent>
            </v:textbox>
          </v:shape>
        </w:pict>
      </w:r>
    </w:p>
    <w:p w14:paraId="001CAF20" w14:textId="77777777" w:rsidR="003102EB" w:rsidRPr="00E447AD" w:rsidRDefault="003102EB">
      <w:pPr>
        <w:rPr>
          <w:lang w:val="en-US"/>
        </w:rPr>
      </w:pPr>
    </w:p>
    <w:p w14:paraId="677717A5" w14:textId="77777777" w:rsidR="003102EB" w:rsidRPr="00E447AD" w:rsidRDefault="003102EB">
      <w:pPr>
        <w:rPr>
          <w:lang w:val="en-US"/>
        </w:rPr>
      </w:pPr>
    </w:p>
    <w:p w14:paraId="5ED2F78C" w14:textId="77777777" w:rsidR="003102EB" w:rsidRPr="00E447AD" w:rsidRDefault="003102EB">
      <w:pPr>
        <w:rPr>
          <w:lang w:val="en-US"/>
        </w:rPr>
      </w:pPr>
    </w:p>
    <w:p w14:paraId="5E6F9F95" w14:textId="77777777" w:rsidR="003102EB" w:rsidRPr="00E447AD" w:rsidRDefault="00245FCC">
      <w:pPr>
        <w:rPr>
          <w:lang w:val="en-US"/>
        </w:rPr>
      </w:pPr>
      <w:r>
        <w:rPr>
          <w:noProof/>
          <w:lang w:val="pt-BR"/>
        </w:rPr>
        <w:pict w14:anchorId="27931BE1">
          <v:line id="Line 78" o:spid="_x0000_s1062" style="position:absolute;left:0;text-align:left;flip:x;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7pt,7.5pt" to="294.05pt,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" strokecolor="#969696" strokeweight="3pt">
            <v:stroke endarrow="block"/>
          </v:line>
        </w:pict>
      </w:r>
    </w:p>
    <w:p w14:paraId="7B49FC47" w14:textId="77777777" w:rsidR="003102EB" w:rsidRPr="00E447AD" w:rsidRDefault="00245FCC">
      <w:pPr>
        <w:rPr>
          <w:lang w:val="en-US"/>
        </w:rPr>
      </w:pPr>
      <w:r>
        <w:rPr>
          <w:noProof/>
          <w:lang w:val="pt-BR"/>
        </w:rPr>
        <w:pict w14:anchorId="51A1599C">
          <v:shape id="Text Box 81" o:spid="_x0000_s1035" type="#_x0000_t202" style="position:absolute;left:0;text-align:left;margin-left:73.6pt;margin-top:14.45pt;width:136.1pt;height:113.8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" stroked="f">
            <v:textbox>
              <w:txbxContent>
                <w:p w14:paraId="7734B532" w14:textId="77777777" w:rsidR="00512FE7" w:rsidRDefault="00512FE7">
                  <w:pPr>
                    <w:ind w:left="0"/>
                    <w:jc w:val="center"/>
                  </w:pPr>
                  <w:r>
                    <w:rPr>
                      <w:noProof/>
                      <w:lang w:eastAsia="de-DE" w:bidi="ar-SA"/>
                    </w:rPr>
                    <w:drawing>
                      <wp:inline distT="0" distB="0" distL="0" distR="0" wp14:anchorId="16A5D3D6" wp14:editId="72BC7A4D">
                        <wp:extent cx="1214755" cy="1043940"/>
                        <wp:effectExtent l="0" t="0" r="4445" b="3810"/>
                        <wp:docPr id="353" name="Bild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14755" cy="1043940"/>
                                </a:xfrm>
                                <a:prstGeom prst="rect">
                                  <a:avLst/>
                                </a:prstGeom>
                                <a:noFill/>
                                <a:ln>
                                  <a:noFill/>
                                </a:ln>
                              </pic:spPr>
                            </pic:pic>
                          </a:graphicData>
                        </a:graphic>
                      </wp:inline>
                    </w:drawing>
                  </w:r>
                </w:p>
                <w:p w14:paraId="3C1838EC" w14:textId="77777777" w:rsidR="00512FE7" w:rsidRPr="00512FE7" w:rsidRDefault="00512FE7">
                  <w:pPr>
                    <w:ind w:left="0"/>
                    <w:jc w:val="center"/>
                    <w:rPr>
                      <w:rFonts w:cs="Arial"/>
                    </w:rPr>
                  </w:pPr>
                  <w:r>
                    <w:rPr>
                      <w:rFonts w:cs="Arial"/>
                      <w:b/>
                      <w:bCs/>
                      <w:lang w:val="pt-BR"/>
                    </w:rPr>
                    <w:t xml:space="preserve">1 </w:t>
                  </w:r>
                  <w:r w:rsidRPr="00512FE7">
                    <w:rPr>
                      <w:rFonts w:cs="Arial"/>
                      <w:lang w:val="pt-BR"/>
                    </w:rPr>
                    <w:t>Engineering Station</w:t>
                  </w:r>
                </w:p>
              </w:txbxContent>
            </v:textbox>
          </v:shape>
        </w:pict>
      </w:r>
    </w:p>
    <w:p w14:paraId="6060383C" w14:textId="77777777" w:rsidR="003102EB" w:rsidRPr="00E447AD" w:rsidRDefault="003102EB">
      <w:pPr>
        <w:rPr>
          <w:lang w:val="en-US"/>
        </w:rPr>
      </w:pPr>
    </w:p>
    <w:p w14:paraId="665A4D28" w14:textId="77777777" w:rsidR="003102EB" w:rsidRPr="00E447AD" w:rsidRDefault="003102EB">
      <w:pPr>
        <w:rPr>
          <w:lang w:val="en-US"/>
        </w:rPr>
      </w:pPr>
    </w:p>
    <w:p w14:paraId="314EDEEF" w14:textId="77777777" w:rsidR="003102EB" w:rsidRPr="00E447AD" w:rsidRDefault="00245FCC">
      <w:pPr>
        <w:rPr>
          <w:lang w:val="en-US"/>
        </w:rPr>
      </w:pPr>
      <w:r>
        <w:rPr>
          <w:noProof/>
          <w:lang w:val="pt-BR"/>
        </w:rPr>
        <w:pict w14:anchorId="35F78B77">
          <v:shape id="Text Box 80" o:spid="_x0000_s1036" type="#_x0000_t202" style="position:absolute;left:0;text-align:left;margin-left:303.05pt;margin-top:6.3pt;width:136.45pt;height:119.3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" stroked="f">
            <v:textbox>
              <w:txbxContent>
                <w:p w14:paraId="7D2400F3" w14:textId="77777777" w:rsidR="00512FE7" w:rsidRDefault="00512FE7">
                  <w:pPr>
                    <w:ind w:left="0"/>
                  </w:pPr>
                  <w:r>
                    <w:rPr>
                      <w:noProof/>
                      <w:lang w:eastAsia="de-DE" w:bidi="ar-SA"/>
                    </w:rPr>
                    <w:drawing>
                      <wp:inline distT="0" distB="0" distL="0" distR="0" wp14:anchorId="43ACD9B4" wp14:editId="5928A070">
                        <wp:extent cx="1548765" cy="996315"/>
                        <wp:effectExtent l="0" t="0" r="0" b="0"/>
                        <wp:docPr id="354" name="Bild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48765" cy="996315"/>
                                </a:xfrm>
                                <a:prstGeom prst="rect">
                                  <a:avLst/>
                                </a:prstGeom>
                                <a:noFill/>
                                <a:ln>
                                  <a:noFill/>
                                </a:ln>
                              </pic:spPr>
                            </pic:pic>
                          </a:graphicData>
                        </a:graphic>
                      </wp:inline>
                    </w:drawing>
                  </w:r>
                </w:p>
                <w:p w14:paraId="694560E3" w14:textId="77777777" w:rsidR="00512FE7" w:rsidRPr="00FF2E52" w:rsidRDefault="00512FE7">
                  <w:pPr>
                    <w:ind w:left="0"/>
                    <w:jc w:val="center"/>
                    <w:rPr>
                      <w:rFonts w:cs="Arial"/>
                      <w:lang w:val="pt-BR"/>
                    </w:rPr>
                  </w:pPr>
                  <w:r>
                    <w:rPr>
                      <w:rFonts w:cs="Arial"/>
                      <w:b/>
                      <w:bCs/>
                      <w:lang w:val="pt-BR"/>
                    </w:rPr>
                    <w:t>3</w:t>
                  </w:r>
                  <w:r>
                    <w:rPr>
                      <w:rFonts w:cs="Arial"/>
                      <w:lang w:val="pt-BR"/>
                    </w:rPr>
                    <w:t xml:space="preserve"> WinCC Basic </w:t>
                  </w:r>
                  <w:r>
                    <w:rPr>
                      <w:rFonts w:cs="Arial"/>
                      <w:lang w:val="pt-BR"/>
                    </w:rPr>
                    <w:br/>
                    <w:t>(TIA Portal) a partir de V14 SP1</w:t>
                  </w:r>
                </w:p>
              </w:txbxContent>
            </v:textbox>
          </v:shape>
        </w:pict>
      </w:r>
    </w:p>
    <w:p w14:paraId="39CB43C7" w14:textId="77777777" w:rsidR="003102EB" w:rsidRPr="00E447AD" w:rsidRDefault="003102EB">
      <w:pPr>
        <w:rPr>
          <w:lang w:val="en-US"/>
        </w:rPr>
      </w:pPr>
    </w:p>
    <w:p w14:paraId="45F3F1AC" w14:textId="77777777" w:rsidR="003102EB" w:rsidRPr="00E447AD" w:rsidRDefault="00245FCC">
      <w:pPr>
        <w:rPr>
          <w:lang w:val="en-US"/>
        </w:rPr>
      </w:pPr>
      <w:r>
        <w:rPr>
          <w:noProof/>
          <w:lang w:val="pt-BR"/>
        </w:rPr>
        <w:pict w14:anchorId="74AE2D3E">
          <v:line id="Line 82" o:spid="_x0000_s1061" style="position:absolute;left:0;text-align:left;flip:x y;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35pt,1.9pt" to="297.4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" strokecolor="#969696" strokeweight="3pt">
            <v:stroke endarrow="block"/>
          </v:line>
        </w:pict>
      </w:r>
    </w:p>
    <w:p w14:paraId="3A8B3F28" w14:textId="77777777" w:rsidR="003102EB" w:rsidRPr="00E447AD" w:rsidRDefault="003102EB">
      <w:pPr>
        <w:rPr>
          <w:lang w:val="en-US"/>
        </w:rPr>
      </w:pPr>
    </w:p>
    <w:p w14:paraId="0B02BC0C" w14:textId="77777777" w:rsidR="003102EB" w:rsidRPr="00E447AD" w:rsidRDefault="00245FCC">
      <w:pPr>
        <w:rPr>
          <w:lang w:val="en-US"/>
        </w:rPr>
      </w:pPr>
      <w:r>
        <w:rPr>
          <w:noProof/>
          <w:lang w:val="pt-BR"/>
        </w:rPr>
        <w:pict w14:anchorId="590A9BA2">
          <v:line id="Line 83" o:spid="_x0000_s1060" style="position:absolute;left:0;text-align:left;flip:x;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 from="101.25pt,5.75pt" to="105.2pt,113.45pt" strokecolor="#00963f" strokeweight="4.5pt"/>
        </w:pict>
      </w:r>
    </w:p>
    <w:p w14:paraId="02F4DC06" w14:textId="77777777" w:rsidR="003102EB" w:rsidRPr="00E447AD" w:rsidRDefault="003102EB">
      <w:pPr>
        <w:rPr>
          <w:lang w:val="en-US"/>
        </w:rPr>
      </w:pPr>
    </w:p>
    <w:p w14:paraId="06A9867C" w14:textId="77777777" w:rsidR="003102EB" w:rsidRPr="00E447AD" w:rsidRDefault="003102EB">
      <w:pPr>
        <w:rPr>
          <w:lang w:val="en-US"/>
        </w:rPr>
      </w:pPr>
    </w:p>
    <w:p w14:paraId="3098EE49" w14:textId="77777777" w:rsidR="003102EB" w:rsidRPr="00E447AD" w:rsidRDefault="00245FCC">
      <w:pPr>
        <w:spacing w:line="360" w:lineRule="auto"/>
        <w:ind w:left="567"/>
        <w:rPr>
          <w:rFonts w:eastAsia="Times New Roman"/>
          <w:lang w:val="en-US"/>
        </w:rPr>
      </w:pPr>
      <w:r>
        <w:rPr>
          <w:rFonts w:eastAsia="Times New Roman"/>
          <w:noProof/>
          <w:lang w:val="pt-BR"/>
        </w:rPr>
        <w:pict w14:anchorId="0701764A">
          <v:shape id="Text Box 71" o:spid="_x0000_s1037" type="#_x0000_t202" style="position:absolute;left:0;text-align:left;margin-left:113pt;margin-top:5.6pt;width:136.65pt;height:28.2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" strokecolor="white">
            <v:textbox inset=",,,.3mm">
              <w:txbxContent>
                <w:p w14:paraId="7284E450" w14:textId="77777777" w:rsidR="00512FE7" w:rsidRDefault="00512FE7">
                  <w:pPr>
                    <w:ind w:left="0"/>
                    <w:jc w:val="center"/>
                    <w:rPr>
                      <w:rFonts w:cs="Arial"/>
                    </w:rPr>
                  </w:pPr>
                  <w:r>
                    <w:rPr>
                      <w:rFonts w:cs="Arial"/>
                      <w:b/>
                      <w:bCs/>
                      <w:lang w:val="pt-BR"/>
                    </w:rPr>
                    <w:t>7 Conexão ethernet</w:t>
                  </w:r>
                </w:p>
              </w:txbxContent>
            </v:textbox>
          </v:shape>
        </w:pict>
      </w:r>
    </w:p>
    <w:p w14:paraId="75FA2991" w14:textId="77777777" w:rsidR="003102EB" w:rsidRPr="00E447AD" w:rsidRDefault="003102EB">
      <w:pPr>
        <w:spacing w:line="360" w:lineRule="auto"/>
        <w:ind w:left="567"/>
        <w:rPr>
          <w:rFonts w:eastAsia="Times New Roman"/>
          <w:lang w:val="en-US"/>
        </w:rPr>
      </w:pPr>
    </w:p>
    <w:p w14:paraId="1919A670" w14:textId="77777777" w:rsidR="003102EB" w:rsidRPr="00E447AD" w:rsidRDefault="00245FCC">
      <w:pPr>
        <w:spacing w:line="360" w:lineRule="auto"/>
        <w:ind w:left="567"/>
        <w:rPr>
          <w:rFonts w:eastAsia="Times New Roman"/>
          <w:lang w:val="en-US"/>
        </w:rPr>
      </w:pPr>
      <w:r>
        <w:rPr>
          <w:noProof/>
          <w:lang w:val="pt-BR"/>
        </w:rPr>
        <w:pict w14:anchorId="5E239F97">
          <v:shape id="Text Box 70" o:spid="_x0000_s1039" type="#_x0000_t202" style="position:absolute;left:0;text-align:left;margin-left:108pt;margin-top:14pt;width:272.45pt;height:106.5pt;z-index:251643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" strokecolor="white">
            <v:textbox inset=",,,.3mm">
              <w:txbxContent>
                <w:p w14:paraId="47985B29" w14:textId="77777777" w:rsidR="00512FE7" w:rsidRPr="00512FE7" w:rsidRDefault="00512FE7">
                  <w:pPr>
                    <w:ind w:left="0"/>
                    <w:jc w:val="center"/>
                    <w:rPr>
                      <w:lang w:val="pt-BR"/>
                    </w:rPr>
                  </w:pPr>
                  <w:r>
                    <w:rPr>
                      <w:noProof/>
                      <w:lang w:eastAsia="de-DE" w:bidi="ar-SA"/>
                    </w:rPr>
                    <w:drawing>
                      <wp:inline distT="0" distB="0" distL="0" distR="0" wp14:anchorId="069FBE8F" wp14:editId="395E2D92">
                        <wp:extent cx="894080" cy="832485"/>
                        <wp:effectExtent l="0" t="0" r="1270" b="5715"/>
                        <wp:docPr id="356" name="Bild 320" descr="P_SP01_XX_0035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P_SP01_XX_00350J"/>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94080" cy="832485"/>
                                </a:xfrm>
                                <a:prstGeom prst="rect">
                                  <a:avLst/>
                                </a:prstGeom>
                                <a:noFill/>
                                <a:ln>
                                  <a:noFill/>
                                </a:ln>
                              </pic:spPr>
                            </pic:pic>
                          </a:graphicData>
                        </a:graphic>
                      </wp:inline>
                    </w:drawing>
                  </w:r>
                  <w:r>
                    <w:rPr>
                      <w:lang w:val="pt-BR"/>
                    </w:rPr>
                    <w:br/>
                  </w:r>
                  <w:r>
                    <w:rPr>
                      <w:b/>
                      <w:bCs/>
                      <w:lang w:val="pt-BR"/>
                    </w:rPr>
                    <w:t xml:space="preserve">4 </w:t>
                  </w:r>
                  <w:r w:rsidRPr="00512FE7">
                    <w:rPr>
                      <w:lang w:val="pt-BR"/>
                    </w:rPr>
                    <w:t xml:space="preserve">Sistema de </w:t>
                  </w:r>
                </w:p>
                <w:p w14:paraId="3AEE202B" w14:textId="77777777" w:rsidR="00512FE7" w:rsidRPr="00FF2E52" w:rsidRDefault="00512FE7">
                  <w:pPr>
                    <w:ind w:left="0"/>
                    <w:jc w:val="center"/>
                    <w:rPr>
                      <w:rFonts w:cs="Arial"/>
                      <w:lang w:val="pt-BR"/>
                    </w:rPr>
                  </w:pPr>
                  <w:r w:rsidRPr="00512FE7">
                    <w:rPr>
                      <w:lang w:val="pt-BR"/>
                    </w:rPr>
                    <w:t>comando SIMATIC S7-1200</w:t>
                  </w:r>
                </w:p>
              </w:txbxContent>
            </v:textbox>
          </v:shape>
        </w:pict>
      </w:r>
      <w:r>
        <w:rPr>
          <w:noProof/>
          <w:lang w:val="pt-BR"/>
        </w:rPr>
        <w:pict w14:anchorId="17AE523A">
          <v:shape id="Text Box 88" o:spid="_x0000_s1038" type="#_x0000_t202" style="position:absolute;left:0;text-align:left;margin-left:41.9pt;margin-top:6.7pt;width:125.7pt;height:113.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QF0iAIAABo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" stroked="f">
            <v:textbox>
              <w:txbxContent>
                <w:p w14:paraId="3DCEE296" w14:textId="77777777" w:rsidR="00512FE7" w:rsidRDefault="00512FE7">
                  <w:pPr>
                    <w:ind w:left="0"/>
                    <w:jc w:val="center"/>
                  </w:pPr>
                  <w:r>
                    <w:rPr>
                      <w:noProof/>
                      <w:lang w:eastAsia="de-DE" w:bidi="ar-SA"/>
                    </w:rPr>
                    <w:drawing>
                      <wp:inline distT="0" distB="0" distL="0" distR="0" wp14:anchorId="6D0707AA" wp14:editId="41BDE57E">
                        <wp:extent cx="546100" cy="894080"/>
                        <wp:effectExtent l="0" t="0" r="6350" b="1270"/>
                        <wp:docPr id="355" name="Bild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6100" cy="894080"/>
                                </a:xfrm>
                                <a:prstGeom prst="rect">
                                  <a:avLst/>
                                </a:prstGeom>
                                <a:noFill/>
                                <a:ln>
                                  <a:noFill/>
                                </a:ln>
                              </pic:spPr>
                            </pic:pic>
                          </a:graphicData>
                        </a:graphic>
                      </wp:inline>
                    </w:drawing>
                  </w:r>
                </w:p>
                <w:p w14:paraId="44D77227" w14:textId="77777777" w:rsidR="00512FE7" w:rsidRDefault="00512FE7">
                  <w:pPr>
                    <w:ind w:left="0"/>
                    <w:jc w:val="center"/>
                    <w:rPr>
                      <w:rFonts w:cs="Arial"/>
                    </w:rPr>
                  </w:pPr>
                  <w:r>
                    <w:rPr>
                      <w:rFonts w:cs="Arial"/>
                      <w:b/>
                      <w:bCs/>
                      <w:lang w:val="pt-BR"/>
                    </w:rPr>
                    <w:t>6</w:t>
                  </w:r>
                  <w:r>
                    <w:rPr>
                      <w:rFonts w:cs="Arial"/>
                      <w:lang w:val="pt-BR"/>
                    </w:rPr>
                    <w:t xml:space="preserve"> Switch SCALANCE XB005</w:t>
                  </w:r>
                </w:p>
              </w:txbxContent>
            </v:textbox>
          </v:shape>
        </w:pict>
      </w:r>
      <w:r>
        <w:rPr>
          <w:noProof/>
          <w:lang w:val="pt-BR"/>
        </w:rPr>
        <w:pict w14:anchorId="159543E7">
          <v:shape id="Text Box 84" o:spid="_x0000_s1040" type="#_x0000_t202" style="position:absolute;left:0;text-align:left;margin-left:274.85pt;margin-top:23.15pt;width:176.05pt;height:84.8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" strokecolor="white">
            <v:textbox inset=",,,.3mm">
              <w:txbxContent>
                <w:p w14:paraId="61E10709" w14:textId="77777777" w:rsidR="00512FE7" w:rsidRDefault="00512FE7">
                  <w:pPr>
                    <w:ind w:left="0"/>
                    <w:jc w:val="center"/>
                    <w:rPr>
                      <w:rFonts w:cs="Arial"/>
                    </w:rPr>
                  </w:pPr>
                  <w:r>
                    <w:rPr>
                      <w:rFonts w:cs="Arial"/>
                      <w:noProof/>
                      <w:lang w:eastAsia="de-DE" w:bidi="ar-SA"/>
                    </w:rPr>
                    <w:drawing>
                      <wp:inline distT="0" distB="0" distL="0" distR="0" wp14:anchorId="2D19D96F" wp14:editId="53B735D0">
                        <wp:extent cx="2040255" cy="484505"/>
                        <wp:effectExtent l="0" t="0" r="0" b="0"/>
                        <wp:docPr id="373" name="Bild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40255" cy="484505"/>
                                </a:xfrm>
                                <a:prstGeom prst="rect">
                                  <a:avLst/>
                                </a:prstGeom>
                                <a:noFill/>
                                <a:ln>
                                  <a:noFill/>
                                </a:ln>
                              </pic:spPr>
                            </pic:pic>
                          </a:graphicData>
                        </a:graphic>
                      </wp:inline>
                    </w:drawing>
                  </w:r>
                </w:p>
                <w:p w14:paraId="10D7C59B" w14:textId="77777777" w:rsidR="00512FE7" w:rsidRDefault="00512FE7">
                  <w:pPr>
                    <w:ind w:left="0"/>
                    <w:jc w:val="center"/>
                    <w:rPr>
                      <w:rFonts w:cs="Arial"/>
                    </w:rPr>
                  </w:pPr>
                  <w:r>
                    <w:rPr>
                      <w:rFonts w:cs="Arial"/>
                      <w:lang w:val="pt-BR"/>
                    </w:rPr>
                    <w:t>Painel de controle</w:t>
                  </w:r>
                </w:p>
              </w:txbxContent>
            </v:textbox>
          </v:shape>
        </w:pict>
      </w:r>
    </w:p>
    <w:p w14:paraId="0812D136" w14:textId="77777777" w:rsidR="003102EB" w:rsidRPr="00E447AD" w:rsidRDefault="003102EB">
      <w:pPr>
        <w:spacing w:line="360" w:lineRule="auto"/>
        <w:ind w:left="567"/>
        <w:rPr>
          <w:rFonts w:eastAsia="Times New Roman"/>
          <w:lang w:val="en-US"/>
        </w:rPr>
      </w:pPr>
    </w:p>
    <w:p w14:paraId="54F0B2C6" w14:textId="7ABCE41E" w:rsidR="003102EB" w:rsidRPr="00E447AD" w:rsidRDefault="00245FCC">
      <w:pPr>
        <w:spacing w:line="360" w:lineRule="auto"/>
        <w:ind w:left="567"/>
        <w:rPr>
          <w:rFonts w:eastAsia="Times New Roman"/>
          <w:lang w:val="en-US"/>
        </w:rPr>
      </w:pPr>
      <w:r>
        <w:rPr>
          <w:noProof/>
          <w:lang w:val="pt-BR"/>
        </w:rPr>
        <w:pict w14:anchorId="1A5ABDAD">
          <v:line id="Line 74" o:spid="_x0000_s1058" style="position:absolute;left:0;text-align:left;flip:y;z-index:251656704;visibility:visible;mso-wrap-style:square;mso-height-percent:0;mso-wrap-distance-left:9pt;mso-wrap-distance-top:0;mso-wrap-distance-right:9pt;mso-wrap-distance-bottom:0;mso-position-horizontal-relative:text;mso-position-vertical-relative:text;mso-height-percent:0;mso-width-relative:page;mso-height-relative:page" from="127pt,14.6pt" to="206.65pt,14.6pt" strokecolor="#00963f" strokeweight="4.5pt"/>
        </w:pict>
      </w:r>
      <w:r>
        <w:rPr>
          <w:noProof/>
          <w:lang w:val="pt-BR"/>
        </w:rPr>
        <w:pict w14:anchorId="262B57A3">
          <v:line id="Line 76" o:spid="_x0000_s1059" style="position:absolute;left:0;text-align:left;flip:x y;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25pt,20.85pt" to="184.6pt,16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" strokecolor="#00963f" strokeweight="4.5pt"/>
        </w:pict>
      </w:r>
      <w:r>
        <w:rPr>
          <w:noProof/>
          <w:lang w:val="pt-BR"/>
        </w:rPr>
        <w:pict w14:anchorId="5D696728">
          <v:shapetype id="_x0000_t32" coordsize="21600,21600" o:spt="32" o:oned="t" path="m,l21600,21600e" filled="f">
            <v:path arrowok="t" fillok="f" o:connecttype="none"/>
            <o:lock v:ext="edit" shapetype="t"/>
          </v:shapetype>
          <v:shape id="AutoShape 85" o:spid="_x0000_s1057" type="#_x0000_t32" style="position:absolute;left:0;text-align:left;margin-left:274.85pt;margin-top:5.05pt;width:8.45pt;height:.0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">
            <v:stroke dashstyle="1 1"/>
          </v:shape>
        </w:pict>
      </w:r>
    </w:p>
    <w:p w14:paraId="31072B93" w14:textId="77777777" w:rsidR="003102EB" w:rsidRPr="00E447AD" w:rsidRDefault="003102EB">
      <w:pPr>
        <w:spacing w:line="360" w:lineRule="auto"/>
        <w:ind w:left="567"/>
        <w:rPr>
          <w:rFonts w:eastAsia="Times New Roman"/>
          <w:lang w:val="en-US"/>
        </w:rPr>
      </w:pPr>
    </w:p>
    <w:p w14:paraId="7B1F717A" w14:textId="77777777" w:rsidR="003102EB" w:rsidRPr="00E447AD" w:rsidRDefault="003102EB">
      <w:pPr>
        <w:spacing w:line="360" w:lineRule="auto"/>
        <w:ind w:left="567"/>
        <w:rPr>
          <w:rFonts w:eastAsia="Times New Roman"/>
          <w:lang w:val="en-US"/>
        </w:rPr>
      </w:pPr>
    </w:p>
    <w:p w14:paraId="005155AD" w14:textId="77777777" w:rsidR="003102EB" w:rsidRPr="00E447AD" w:rsidRDefault="003102EB">
      <w:pPr>
        <w:spacing w:line="360" w:lineRule="auto"/>
        <w:ind w:left="567"/>
        <w:rPr>
          <w:rFonts w:eastAsia="Times New Roman"/>
          <w:lang w:val="en-US"/>
        </w:rPr>
      </w:pPr>
    </w:p>
    <w:p w14:paraId="4B50872B" w14:textId="77777777" w:rsidR="003102EB" w:rsidRPr="00E447AD" w:rsidRDefault="00245FCC">
      <w:pPr>
        <w:spacing w:line="360" w:lineRule="auto"/>
        <w:ind w:left="567"/>
        <w:rPr>
          <w:rFonts w:eastAsia="Times New Roman"/>
          <w:lang w:val="en-US"/>
        </w:rPr>
      </w:pPr>
      <w:r>
        <w:rPr>
          <w:rFonts w:eastAsia="Times New Roman"/>
          <w:noProof/>
          <w:lang w:val="pt-BR"/>
        </w:rPr>
        <w:pict w14:anchorId="2FA758F3">
          <v:shape id="Text Box 75" o:spid="_x0000_s1041" type="#_x0000_t202" style="position:absolute;left:0;text-align:left;margin-left:167.6pt;margin-top:6.5pt;width:136.65pt;height:28.2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" strokecolor="white">
            <v:textbox inset=",,,.3mm">
              <w:txbxContent>
                <w:p w14:paraId="4CF8D9ED" w14:textId="77777777" w:rsidR="00512FE7" w:rsidRDefault="00512FE7">
                  <w:pPr>
                    <w:ind w:left="0"/>
                    <w:jc w:val="center"/>
                    <w:rPr>
                      <w:rFonts w:cs="Arial"/>
                    </w:rPr>
                  </w:pPr>
                  <w:r>
                    <w:rPr>
                      <w:rFonts w:cs="Arial"/>
                      <w:b/>
                      <w:bCs/>
                      <w:lang w:val="pt-BR"/>
                    </w:rPr>
                    <w:t xml:space="preserve">7 </w:t>
                  </w:r>
                  <w:r w:rsidRPr="00512FE7">
                    <w:rPr>
                      <w:rFonts w:cs="Arial"/>
                      <w:lang w:val="pt-BR"/>
                    </w:rPr>
                    <w:t>Conexão ethernet</w:t>
                  </w:r>
                </w:p>
                <w:p w14:paraId="01CD266E" w14:textId="77777777" w:rsidR="00512FE7" w:rsidRDefault="00512FE7">
                  <w:pPr>
                    <w:ind w:left="0"/>
                    <w:jc w:val="center"/>
                    <w:rPr>
                      <w:rFonts w:cs="Arial"/>
                    </w:rPr>
                  </w:pPr>
                </w:p>
              </w:txbxContent>
            </v:textbox>
          </v:shape>
        </w:pict>
      </w:r>
    </w:p>
    <w:p w14:paraId="6B5E54BC" w14:textId="77777777" w:rsidR="003102EB" w:rsidRPr="00E447AD" w:rsidRDefault="003102EB">
      <w:pPr>
        <w:spacing w:line="360" w:lineRule="auto"/>
        <w:ind w:left="567"/>
        <w:rPr>
          <w:rFonts w:eastAsia="Times New Roman"/>
          <w:lang w:val="en-US"/>
        </w:rPr>
      </w:pPr>
    </w:p>
    <w:p w14:paraId="1CE5AFE7" w14:textId="77777777" w:rsidR="003102EB" w:rsidRPr="00E447AD" w:rsidRDefault="00245FCC">
      <w:pPr>
        <w:spacing w:line="360" w:lineRule="auto"/>
        <w:ind w:left="567"/>
        <w:rPr>
          <w:rFonts w:eastAsia="Times New Roman"/>
          <w:highlight w:val="yellow"/>
          <w:lang w:val="en-US"/>
        </w:rPr>
      </w:pPr>
      <w:r>
        <w:rPr>
          <w:rFonts w:eastAsia="Times New Roman"/>
          <w:noProof/>
          <w:lang w:val="pt-BR"/>
        </w:rPr>
        <w:pict w14:anchorId="420C3FF0">
          <v:shape id="Text Box 77" o:spid="_x0000_s1042" type="#_x0000_t202" style="position:absolute;left:0;text-align:left;margin-left:49pt;margin-top:11.3pt;width:272.45pt;height:105.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" strokecolor="white">
            <v:textbox inset=",,,.3mm">
              <w:txbxContent>
                <w:p w14:paraId="7FADA792" w14:textId="77777777" w:rsidR="00512FE7" w:rsidRDefault="00512FE7">
                  <w:pPr>
                    <w:ind w:left="0"/>
                    <w:jc w:val="center"/>
                    <w:rPr>
                      <w:b/>
                    </w:rPr>
                  </w:pPr>
                  <w:r>
                    <w:rPr>
                      <w:b/>
                      <w:bCs/>
                      <w:noProof/>
                      <w:lang w:eastAsia="de-DE" w:bidi="ar-SA"/>
                    </w:rPr>
                    <w:drawing>
                      <wp:inline distT="0" distB="0" distL="0" distR="0" wp14:anchorId="36985922" wp14:editId="0DA04EC3">
                        <wp:extent cx="1043940" cy="764540"/>
                        <wp:effectExtent l="0" t="0" r="3810" b="0"/>
                        <wp:docPr id="374" name="Bild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43940" cy="764540"/>
                                </a:xfrm>
                                <a:prstGeom prst="rect">
                                  <a:avLst/>
                                </a:prstGeom>
                                <a:noFill/>
                                <a:ln>
                                  <a:noFill/>
                                </a:ln>
                              </pic:spPr>
                            </pic:pic>
                          </a:graphicData>
                        </a:graphic>
                      </wp:inline>
                    </w:drawing>
                  </w:r>
                </w:p>
                <w:p w14:paraId="44027F6E" w14:textId="77777777" w:rsidR="00512FE7" w:rsidRDefault="00512FE7">
                  <w:pPr>
                    <w:ind w:left="0"/>
                    <w:jc w:val="center"/>
                    <w:rPr>
                      <w:rFonts w:cs="Arial"/>
                    </w:rPr>
                  </w:pPr>
                  <w:r>
                    <w:rPr>
                      <w:b/>
                      <w:bCs/>
                      <w:lang w:val="pt-BR"/>
                    </w:rPr>
                    <w:t>5</w:t>
                  </w:r>
                  <w:r>
                    <w:rPr>
                      <w:lang w:val="pt-BR"/>
                    </w:rPr>
                    <w:t xml:space="preserve"> SIMATIC HMI Panel KTP700 Basic</w:t>
                  </w:r>
                </w:p>
              </w:txbxContent>
            </v:textbox>
          </v:shape>
        </w:pict>
      </w:r>
    </w:p>
    <w:p w14:paraId="3299F148" w14:textId="77777777" w:rsidR="003102EB" w:rsidRPr="00E447AD" w:rsidRDefault="003102EB">
      <w:pPr>
        <w:spacing w:line="360" w:lineRule="auto"/>
        <w:ind w:left="567"/>
        <w:rPr>
          <w:rFonts w:eastAsia="Times New Roman"/>
          <w:highlight w:val="yellow"/>
          <w:lang w:val="en-US"/>
        </w:rPr>
      </w:pPr>
    </w:p>
    <w:p w14:paraId="56CA321E" w14:textId="77777777" w:rsidR="003102EB" w:rsidRPr="00E447AD" w:rsidRDefault="003102EB">
      <w:pPr>
        <w:spacing w:line="360" w:lineRule="auto"/>
        <w:ind w:left="567"/>
        <w:rPr>
          <w:rFonts w:eastAsia="Times New Roman"/>
          <w:highlight w:val="yellow"/>
          <w:lang w:val="en-US"/>
        </w:rPr>
      </w:pPr>
    </w:p>
    <w:p w14:paraId="25F1965F" w14:textId="77777777" w:rsidR="003102EB" w:rsidRPr="00E447AD" w:rsidRDefault="003102EB">
      <w:pPr>
        <w:spacing w:line="360" w:lineRule="auto"/>
        <w:ind w:left="567"/>
        <w:rPr>
          <w:rFonts w:eastAsia="Times New Roman"/>
          <w:lang w:val="en-US"/>
        </w:rPr>
      </w:pPr>
    </w:p>
    <w:p w14:paraId="40227C73" w14:textId="77777777" w:rsidR="003102EB" w:rsidRPr="00E447AD" w:rsidRDefault="003102EB">
      <w:pPr>
        <w:rPr>
          <w:lang w:val="en-US"/>
        </w:rPr>
      </w:pPr>
    </w:p>
    <w:p w14:paraId="060D1BA0" w14:textId="77777777" w:rsidR="003102EB" w:rsidRDefault="00E447AD">
      <w:pPr>
        <w:pStyle w:val="berschrift1"/>
        <w:numPr>
          <w:ilvl w:val="0"/>
          <w:numId w:val="7"/>
        </w:numPr>
      </w:pPr>
      <w:r w:rsidRPr="00FF2E52">
        <w:rPr>
          <w:b w:val="0"/>
          <w:lang w:val="en-US"/>
        </w:rPr>
        <w:br w:type="page"/>
      </w:r>
      <w:bookmarkStart w:id="11" w:name="_Toc22636565"/>
      <w:r>
        <w:rPr>
          <w:bCs/>
          <w:lang w:val="pt-BR"/>
        </w:rPr>
        <w:lastRenderedPageBreak/>
        <w:t>Teoria</w:t>
      </w:r>
      <w:bookmarkEnd w:id="11"/>
    </w:p>
    <w:p w14:paraId="3FE9866B" w14:textId="77777777" w:rsidR="003102EB" w:rsidRDefault="00E447AD">
      <w:pPr>
        <w:pStyle w:val="berschrift2"/>
      </w:pPr>
      <w:bookmarkStart w:id="12" w:name="_Toc22636566"/>
      <w:r>
        <w:rPr>
          <w:bCs/>
          <w:lang w:val="pt-BR"/>
        </w:rPr>
        <w:t>Visualização do processo</w:t>
      </w:r>
      <w:bookmarkEnd w:id="12"/>
    </w:p>
    <w:p w14:paraId="7CD680AC" w14:textId="77777777" w:rsidR="003102EB" w:rsidRPr="00E447AD" w:rsidRDefault="00E447AD">
      <w:pPr>
        <w:jc w:val="both"/>
        <w:rPr>
          <w:rFonts w:cs="Arial"/>
          <w:lang w:val="pt-BR"/>
        </w:rPr>
      </w:pPr>
      <w:r>
        <w:rPr>
          <w:rFonts w:cs="Arial"/>
          <w:lang w:val="pt-BR"/>
        </w:rPr>
        <w:t xml:space="preserve">Uma vez que os processos de produção se tornam cada vez mais complexos e que as exigências de funcionalidade para máquinas e sistemas aumentam, o usuário requer uma ferramenta eficiente para o comando e monitoramento de sistemas de produção. Um sistema HMI (Human Machine Interface) representa a interface entre o ser humano (usuário) e o processo (máquina/sistema). O controle real sobre o processo é exercido pelo sistema de comando. Existe, portanto, uma interface entre o usuário e WinCC (na unidade de maneja) e uma interface entre WinCC e o sistema de comando. </w:t>
      </w:r>
    </w:p>
    <w:p w14:paraId="4C134377" w14:textId="77777777" w:rsidR="003102EB" w:rsidRPr="00E447AD" w:rsidRDefault="003102EB">
      <w:pPr>
        <w:rPr>
          <w:rFonts w:cs="Arial"/>
          <w:b/>
          <w:lang w:val="pt-BR"/>
        </w:rPr>
      </w:pPr>
    </w:p>
    <w:p w14:paraId="1A10052C" w14:textId="77777777" w:rsidR="003102EB" w:rsidRPr="00FF2E52" w:rsidRDefault="00E447AD">
      <w:pPr>
        <w:rPr>
          <w:rFonts w:cs="Arial"/>
          <w:b/>
          <w:lang w:val="pt-BR"/>
        </w:rPr>
      </w:pPr>
      <w:r>
        <w:rPr>
          <w:b/>
          <w:bCs/>
          <w:lang w:val="pt-BR"/>
        </w:rPr>
        <w:t xml:space="preserve">Os </w:t>
      </w:r>
      <w:r>
        <w:rPr>
          <w:b/>
          <w:bCs/>
          <w:color w:val="000000"/>
          <w:lang w:val="pt-BR"/>
        </w:rPr>
        <w:t>SIMATIC HMI Basic Panels e WinCC</w:t>
      </w:r>
      <w:r>
        <w:rPr>
          <w:b/>
          <w:bCs/>
          <w:lang w:val="pt-BR"/>
        </w:rPr>
        <w:t xml:space="preserve"> assumem as seguintes tarefas neste processo:</w:t>
      </w:r>
    </w:p>
    <w:p w14:paraId="73A333C3" w14:textId="77777777" w:rsidR="003102EB" w:rsidRPr="00FF2E52" w:rsidRDefault="003102EB">
      <w:pPr>
        <w:rPr>
          <w:rFonts w:cs="Arial"/>
          <w:b/>
          <w:lang w:val="pt-BR"/>
        </w:rPr>
      </w:pPr>
    </w:p>
    <w:p w14:paraId="5705A451" w14:textId="77777777" w:rsidR="003102EB" w:rsidRPr="00FF2E52" w:rsidRDefault="00E447AD">
      <w:pPr>
        <w:rPr>
          <w:rFonts w:cs="Arial"/>
          <w:b/>
          <w:lang w:val="pt-BR"/>
        </w:rPr>
      </w:pPr>
      <w:r>
        <w:rPr>
          <w:rFonts w:cs="Arial"/>
          <w:b/>
          <w:bCs/>
          <w:lang w:val="pt-BR"/>
        </w:rPr>
        <w:t>• Representar processos com uma estrutura de imagem de fácil visualização</w:t>
      </w:r>
    </w:p>
    <w:p w14:paraId="0E7DA799" w14:textId="77777777" w:rsidR="003102EB" w:rsidRPr="00FF2E52" w:rsidRDefault="00E447AD">
      <w:pPr>
        <w:jc w:val="both"/>
        <w:rPr>
          <w:rFonts w:cs="Arial"/>
          <w:lang w:val="pt-BR"/>
        </w:rPr>
      </w:pPr>
      <w:r>
        <w:rPr>
          <w:rFonts w:cs="Arial"/>
          <w:lang w:val="pt-BR"/>
        </w:rPr>
        <w:t>O processo é ilustrado na unidade de manejo. Quando houver, por ex., uma alteração de uma condição no processo, a exibição na unidade de manejo é atualizada. A representação de um processo pode ser estruturada de maneira clara em várias imagens.</w:t>
      </w:r>
    </w:p>
    <w:p w14:paraId="059348D7" w14:textId="77777777" w:rsidR="003102EB" w:rsidRPr="00FF2E52" w:rsidRDefault="003102EB">
      <w:pPr>
        <w:jc w:val="both"/>
        <w:rPr>
          <w:rFonts w:cs="Arial"/>
          <w:lang w:val="pt-BR"/>
        </w:rPr>
      </w:pPr>
    </w:p>
    <w:p w14:paraId="7E5E12AE" w14:textId="77777777" w:rsidR="003102EB" w:rsidRPr="00FF2E52" w:rsidRDefault="00E447AD">
      <w:pPr>
        <w:jc w:val="both"/>
        <w:rPr>
          <w:rFonts w:cs="Arial"/>
          <w:b/>
          <w:lang w:val="pt-BR"/>
        </w:rPr>
      </w:pPr>
      <w:r>
        <w:rPr>
          <w:rFonts w:cs="Arial"/>
          <w:b/>
          <w:bCs/>
          <w:lang w:val="pt-BR"/>
        </w:rPr>
        <w:t>• Manejar os processos</w:t>
      </w:r>
    </w:p>
    <w:p w14:paraId="79FF8E59" w14:textId="77777777" w:rsidR="003102EB" w:rsidRPr="00FF2E52" w:rsidRDefault="00E447AD">
      <w:pPr>
        <w:jc w:val="both"/>
        <w:rPr>
          <w:rFonts w:cs="Arial"/>
          <w:lang w:val="pt-BR"/>
        </w:rPr>
      </w:pPr>
      <w:r>
        <w:rPr>
          <w:rFonts w:cs="Arial"/>
          <w:lang w:val="pt-BR"/>
        </w:rPr>
        <w:t>O usuário pode manejar o processo através da superfície gráfica de manejo. O usuário pode, por ex., especificar um valor nominal para o sistema de comando ou acionar a partida de um motor.</w:t>
      </w:r>
    </w:p>
    <w:p w14:paraId="5C04F753" w14:textId="77777777" w:rsidR="003102EB" w:rsidRPr="00FF2E52" w:rsidRDefault="003102EB">
      <w:pPr>
        <w:jc w:val="both"/>
        <w:rPr>
          <w:rFonts w:cs="Arial"/>
          <w:lang w:val="pt-BR"/>
        </w:rPr>
      </w:pPr>
    </w:p>
    <w:p w14:paraId="459102E5" w14:textId="77777777" w:rsidR="003102EB" w:rsidRPr="00FF2E52" w:rsidRDefault="00E447AD">
      <w:pPr>
        <w:jc w:val="both"/>
        <w:rPr>
          <w:rFonts w:cs="Arial"/>
          <w:b/>
          <w:lang w:val="pt-BR"/>
        </w:rPr>
      </w:pPr>
      <w:r>
        <w:rPr>
          <w:rFonts w:cs="Arial"/>
          <w:b/>
          <w:bCs/>
          <w:lang w:val="pt-BR"/>
        </w:rPr>
        <w:t>• Emitir mensagens</w:t>
      </w:r>
    </w:p>
    <w:p w14:paraId="6728D990" w14:textId="77777777" w:rsidR="003102EB" w:rsidRPr="00FF2E52" w:rsidRDefault="00E447AD">
      <w:pPr>
        <w:jc w:val="both"/>
        <w:rPr>
          <w:rFonts w:cs="Arial"/>
          <w:lang w:val="pt-BR"/>
        </w:rPr>
      </w:pPr>
      <w:r>
        <w:rPr>
          <w:rFonts w:cs="Arial"/>
          <w:lang w:val="pt-BR"/>
        </w:rPr>
        <w:t>Na ocorrência de condições críticas no processo, uma mensagem é emitida automaticamente, por ex., quando um valor limite especificado é excedido.</w:t>
      </w:r>
    </w:p>
    <w:p w14:paraId="252F695E" w14:textId="77777777" w:rsidR="003102EB" w:rsidRPr="00FF2E52" w:rsidRDefault="003102EB">
      <w:pPr>
        <w:jc w:val="both"/>
        <w:rPr>
          <w:rFonts w:cs="Arial"/>
          <w:lang w:val="pt-BR"/>
        </w:rPr>
      </w:pPr>
    </w:p>
    <w:p w14:paraId="26E9FEE3" w14:textId="77777777" w:rsidR="003102EB" w:rsidRPr="00FF2E52" w:rsidRDefault="00E447AD">
      <w:pPr>
        <w:jc w:val="both"/>
        <w:rPr>
          <w:rFonts w:cs="Arial"/>
          <w:b/>
          <w:lang w:val="pt-BR"/>
        </w:rPr>
      </w:pPr>
      <w:r>
        <w:rPr>
          <w:rFonts w:cs="Arial"/>
          <w:b/>
          <w:bCs/>
          <w:lang w:val="pt-BR"/>
        </w:rPr>
        <w:t>• Arquivar valores do processo e mensagens</w:t>
      </w:r>
    </w:p>
    <w:p w14:paraId="79E405BB" w14:textId="77777777" w:rsidR="003102EB" w:rsidRPr="00FF2E52" w:rsidRDefault="00E447AD">
      <w:pPr>
        <w:jc w:val="both"/>
        <w:rPr>
          <w:rFonts w:cs="Arial"/>
          <w:lang w:val="pt-BR"/>
        </w:rPr>
      </w:pPr>
      <w:r>
        <w:rPr>
          <w:rFonts w:cs="Arial"/>
          <w:lang w:val="pt-BR"/>
        </w:rPr>
        <w:t>Mensagens e valores do processo podem ser arquivados pelo sistema HMI. Desta maneira, você pode documentar a sequência do processo. Isto proporciona a possibilidade de acessar posteriormente também os dados de produção mais antigos.</w:t>
      </w:r>
    </w:p>
    <w:p w14:paraId="3BBCCAC6" w14:textId="77777777" w:rsidR="003102EB" w:rsidRPr="00FF2E52" w:rsidRDefault="003102EB">
      <w:pPr>
        <w:jc w:val="both"/>
        <w:rPr>
          <w:rFonts w:cs="Arial"/>
          <w:lang w:val="pt-BR"/>
        </w:rPr>
      </w:pPr>
    </w:p>
    <w:p w14:paraId="54BBE0E0" w14:textId="77777777" w:rsidR="003102EB" w:rsidRPr="00FF2E52" w:rsidRDefault="00E447AD">
      <w:pPr>
        <w:jc w:val="both"/>
        <w:rPr>
          <w:rFonts w:cs="Arial"/>
          <w:b/>
          <w:lang w:val="pt-BR"/>
        </w:rPr>
      </w:pPr>
      <w:r>
        <w:rPr>
          <w:rFonts w:cs="Arial"/>
          <w:b/>
          <w:bCs/>
          <w:lang w:val="pt-BR"/>
        </w:rPr>
        <w:t>• Documentar valores do processo e mensagens</w:t>
      </w:r>
    </w:p>
    <w:p w14:paraId="46AECE23" w14:textId="77777777" w:rsidR="003102EB" w:rsidRPr="00FF2E52" w:rsidRDefault="00E447AD">
      <w:pPr>
        <w:jc w:val="both"/>
        <w:rPr>
          <w:rFonts w:cs="Arial"/>
          <w:lang w:val="pt-BR"/>
        </w:rPr>
      </w:pPr>
      <w:r>
        <w:rPr>
          <w:rFonts w:cs="Arial"/>
          <w:lang w:val="pt-BR"/>
        </w:rPr>
        <w:t>Mensagens e valores do processo podem ser impressos na forma de protocolos pelo sistema HMI. Com isto, você pode, por ex., solicitar a emissão dos dados da produção após o término do turno.</w:t>
      </w:r>
    </w:p>
    <w:p w14:paraId="3B26E99C" w14:textId="77777777" w:rsidR="003102EB" w:rsidRPr="00FF2E52" w:rsidRDefault="003102EB">
      <w:pPr>
        <w:jc w:val="both"/>
        <w:rPr>
          <w:rFonts w:cs="Arial"/>
          <w:lang w:val="pt-BR"/>
        </w:rPr>
      </w:pPr>
    </w:p>
    <w:p w14:paraId="5EDCD7CB" w14:textId="77777777" w:rsidR="003102EB" w:rsidRPr="00FF2E52" w:rsidRDefault="00E447AD">
      <w:pPr>
        <w:jc w:val="both"/>
        <w:rPr>
          <w:rFonts w:cs="Arial"/>
          <w:b/>
          <w:lang w:val="pt-BR"/>
        </w:rPr>
      </w:pPr>
      <w:r>
        <w:rPr>
          <w:rFonts w:cs="Arial"/>
          <w:b/>
          <w:bCs/>
          <w:lang w:val="pt-BR"/>
        </w:rPr>
        <w:t>• Administrar parâmetros de processos e máquinas em fórmulas</w:t>
      </w:r>
    </w:p>
    <w:p w14:paraId="594F6395" w14:textId="77777777" w:rsidR="003102EB" w:rsidRPr="00E447AD" w:rsidRDefault="00E447AD">
      <w:pPr>
        <w:jc w:val="both"/>
        <w:rPr>
          <w:rFonts w:cs="Arial"/>
          <w:lang w:val="pt-BR"/>
        </w:rPr>
      </w:pPr>
      <w:r>
        <w:rPr>
          <w:rFonts w:cs="Arial"/>
          <w:lang w:val="pt-BR"/>
        </w:rPr>
        <w:t>Parâmetros para processos e máquinas podem ser armazenados como fórmulas pelo sistema HMI. Estes parâmetros você pode, por ex., transferir, em um passo de trabalho, da unidade de manejo ao sistema de comando para converter a produção para uma variante de produção diferente.</w:t>
      </w:r>
    </w:p>
    <w:p w14:paraId="55AC26FD" w14:textId="77777777" w:rsidR="003102EB" w:rsidRPr="00E447AD" w:rsidRDefault="003102EB">
      <w:pPr>
        <w:jc w:val="both"/>
        <w:rPr>
          <w:rFonts w:cs="Arial"/>
          <w:lang w:val="pt-BR"/>
        </w:rPr>
      </w:pPr>
    </w:p>
    <w:p w14:paraId="4860AC46" w14:textId="77777777" w:rsidR="003102EB" w:rsidRPr="00FF2E52" w:rsidRDefault="00E447AD">
      <w:pPr>
        <w:jc w:val="both"/>
        <w:rPr>
          <w:rFonts w:cs="Arial"/>
          <w:b/>
          <w:lang w:val="pt-BR"/>
        </w:rPr>
      </w:pPr>
      <w:r>
        <w:rPr>
          <w:rFonts w:cs="Arial"/>
          <w:b/>
          <w:bCs/>
          <w:lang w:val="pt-BR"/>
        </w:rPr>
        <w:t>• Administração de usuários</w:t>
      </w:r>
    </w:p>
    <w:p w14:paraId="3FBDD6A4" w14:textId="77777777" w:rsidR="003102EB" w:rsidRPr="00FF2E52" w:rsidRDefault="00E447AD">
      <w:pPr>
        <w:jc w:val="both"/>
        <w:rPr>
          <w:rFonts w:cs="Arial"/>
          <w:lang w:val="pt-BR"/>
        </w:rPr>
      </w:pPr>
      <w:r>
        <w:rPr>
          <w:rFonts w:cs="Arial"/>
          <w:lang w:val="pt-BR"/>
        </w:rPr>
        <w:t>Nos equipamentos existe a possibilidade de outorgar determinados direitos, podendo assim limitar as possibilidades de manejo para determinados usuários.</w:t>
      </w:r>
    </w:p>
    <w:p w14:paraId="70E029EA" w14:textId="77777777" w:rsidR="003102EB" w:rsidRDefault="00E447AD">
      <w:pPr>
        <w:pStyle w:val="berschrift2"/>
      </w:pPr>
      <w:r>
        <w:rPr>
          <w:b w:val="0"/>
          <w:lang w:val="pt-BR"/>
        </w:rPr>
        <w:br w:type="page"/>
      </w:r>
      <w:bookmarkStart w:id="13" w:name="_Toc22636567"/>
      <w:r>
        <w:rPr>
          <w:bCs/>
          <w:lang w:val="pt-BR"/>
        </w:rPr>
        <w:lastRenderedPageBreak/>
        <w:t>SIMATIC HMI Panel KTP700 Basic</w:t>
      </w:r>
      <w:bookmarkEnd w:id="13"/>
    </w:p>
    <w:p w14:paraId="62B4FC21" w14:textId="77777777" w:rsidR="003102EB" w:rsidRDefault="00E447AD">
      <w:pPr>
        <w:pStyle w:val="berschrift3"/>
      </w:pPr>
      <w:bookmarkStart w:id="14" w:name="_Toc22636568"/>
      <w:r>
        <w:rPr>
          <w:bCs/>
          <w:iCs w:val="0"/>
          <w:lang w:val="pt-BR"/>
        </w:rPr>
        <w:t>Descrição do equipamento</w:t>
      </w:r>
      <w:bookmarkEnd w:id="14"/>
    </w:p>
    <w:p w14:paraId="54395D39" w14:textId="77777777" w:rsidR="003102EB" w:rsidRPr="00FF2E52" w:rsidRDefault="00E447AD">
      <w:pPr>
        <w:rPr>
          <w:lang w:val="pt-BR"/>
        </w:rPr>
      </w:pPr>
      <w:r>
        <w:rPr>
          <w:lang w:val="pt-BR"/>
        </w:rPr>
        <w:t xml:space="preserve">Na linha de produtos dos SIMATIC HMI Basic Panels trata-se de Key &amp; Touch Panels (manejo por teclado e touchscreen). </w:t>
      </w:r>
    </w:p>
    <w:p w14:paraId="37BA2860" w14:textId="77777777" w:rsidR="003102EB" w:rsidRPr="00FF2E52" w:rsidRDefault="00E447AD">
      <w:pPr>
        <w:rPr>
          <w:lang w:val="pt-BR"/>
        </w:rPr>
      </w:pPr>
      <w:r>
        <w:rPr>
          <w:lang w:val="pt-BR"/>
        </w:rPr>
        <w:t xml:space="preserve">SIMATIC HMI Basic Panels atendem todas as exigências descritas no capítulo anterior. </w:t>
      </w:r>
    </w:p>
    <w:p w14:paraId="7BABCE74" w14:textId="77777777" w:rsidR="003102EB" w:rsidRPr="00FF2E52" w:rsidRDefault="003102EB">
      <w:pPr>
        <w:rPr>
          <w:lang w:val="pt-BR"/>
        </w:rPr>
      </w:pPr>
    </w:p>
    <w:p w14:paraId="091C2158" w14:textId="77777777" w:rsidR="003102EB" w:rsidRPr="00FF2E52" w:rsidRDefault="00E447AD">
      <w:pPr>
        <w:rPr>
          <w:lang w:val="pt-BR"/>
        </w:rPr>
      </w:pPr>
      <w:r>
        <w:rPr>
          <w:lang w:val="pt-BR"/>
        </w:rPr>
        <w:t xml:space="preserve">Neste documento, estas unidades de manejo são explicados no exemplo do KTP700 Basic. </w:t>
      </w:r>
    </w:p>
    <w:p w14:paraId="1737E159" w14:textId="77777777" w:rsidR="003102EB" w:rsidRDefault="00E447AD">
      <w:r>
        <w:rPr>
          <w:b/>
          <w:bCs/>
          <w:noProof/>
          <w:lang w:eastAsia="de-DE" w:bidi="ar-SA"/>
        </w:rPr>
        <w:drawing>
          <wp:inline distT="0" distB="0" distL="0" distR="0" wp14:anchorId="6AFDB5F9" wp14:editId="223AFEDB">
            <wp:extent cx="1439545" cy="1057910"/>
            <wp:effectExtent l="0" t="0" r="8255" b="889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39545" cy="1057910"/>
                    </a:xfrm>
                    <a:prstGeom prst="rect">
                      <a:avLst/>
                    </a:prstGeom>
                    <a:noFill/>
                    <a:ln>
                      <a:noFill/>
                    </a:ln>
                  </pic:spPr>
                </pic:pic>
              </a:graphicData>
            </a:graphic>
          </wp:inline>
        </w:drawing>
      </w:r>
    </w:p>
    <w:p w14:paraId="55CCC588" w14:textId="77777777" w:rsidR="003102EB" w:rsidRPr="00FF2E52" w:rsidRDefault="00E447AD">
      <w:pPr>
        <w:pStyle w:val="Beschriftung"/>
        <w:rPr>
          <w:lang w:val="pt-BR"/>
        </w:rPr>
      </w:pPr>
      <w:r>
        <w:rPr>
          <w:bCs w:val="0"/>
          <w:lang w:val="pt-BR"/>
        </w:rPr>
        <w:t>Figura 1: KTP700 Basic</w:t>
      </w:r>
    </w:p>
    <w:p w14:paraId="2BC2E712" w14:textId="77777777" w:rsidR="003102EB" w:rsidRPr="00FF2E52" w:rsidRDefault="00E447AD">
      <w:pPr>
        <w:rPr>
          <w:lang w:val="pt-BR"/>
        </w:rPr>
      </w:pPr>
      <w:r>
        <w:rPr>
          <w:lang w:val="pt-BR"/>
        </w:rPr>
        <w:t xml:space="preserve">A execução do projeto e a programação requerem o software WinCC Basic (TIA Portal). Este software faz parte do fornecimento do Pacote do Instrutor SCE </w:t>
      </w:r>
      <w:r>
        <w:rPr>
          <w:b/>
          <w:bCs/>
          <w:lang w:val="pt-BR"/>
        </w:rPr>
        <w:t>"</w:t>
      </w:r>
      <w:r>
        <w:rPr>
          <w:b/>
          <w:bCs/>
          <w:color w:val="000000"/>
          <w:lang w:val="pt-BR"/>
        </w:rPr>
        <w:t>SIMATIC HMI KTP700 Basic Color PANEL para S7-1200"</w:t>
      </w:r>
      <w:r>
        <w:rPr>
          <w:color w:val="000000"/>
          <w:lang w:val="pt-BR"/>
        </w:rPr>
        <w:t>!</w:t>
      </w:r>
    </w:p>
    <w:p w14:paraId="6F277042" w14:textId="77777777" w:rsidR="003102EB" w:rsidRPr="00FF2E52" w:rsidRDefault="003102EB">
      <w:pPr>
        <w:rPr>
          <w:lang w:val="pt-BR"/>
        </w:rPr>
      </w:pPr>
    </w:p>
    <w:p w14:paraId="570A8232" w14:textId="77777777" w:rsidR="003102EB" w:rsidRPr="003D2CC8" w:rsidRDefault="00E447AD" w:rsidP="00422B3A">
      <w:pPr>
        <w:pStyle w:val="Hinweise"/>
        <w:rPr>
          <w:lang w:val="en-US"/>
        </w:rPr>
      </w:pPr>
      <w:r w:rsidRPr="00422B3A">
        <w:t>Notas:</w:t>
      </w:r>
    </w:p>
    <w:p w14:paraId="4931997F" w14:textId="77777777" w:rsidR="003102EB" w:rsidRPr="00FF2E52" w:rsidRDefault="00E447AD" w:rsidP="00512FE7">
      <w:pPr>
        <w:pStyle w:val="SiemensListe2"/>
        <w:ind w:left="993"/>
        <w:rPr>
          <w:lang w:val="pt-BR"/>
        </w:rPr>
      </w:pPr>
      <w:r>
        <w:t>Como todos os equipamentos desta série possuem uma funcionalidade similar, também seria possível realizar os capítulos deste documento com outra variante desta série de equipamentos.</w:t>
      </w:r>
    </w:p>
    <w:p w14:paraId="0EDA751B" w14:textId="77777777" w:rsidR="003102EB" w:rsidRPr="00E447AD" w:rsidRDefault="00E447AD" w:rsidP="00512FE7">
      <w:pPr>
        <w:pStyle w:val="SiemensListe2"/>
        <w:ind w:left="993"/>
        <w:rPr>
          <w:lang w:val="en-US"/>
        </w:rPr>
      </w:pPr>
      <w:r>
        <w:t>O Touch Panel KTP700 Basic também pode ser representado no PC com WinCC Basic como Runtime Simulation.</w:t>
      </w:r>
    </w:p>
    <w:p w14:paraId="6DCB49B9" w14:textId="77777777" w:rsidR="003102EB" w:rsidRPr="00E447AD" w:rsidRDefault="003102EB" w:rsidP="00422B3A">
      <w:pPr>
        <w:pStyle w:val="Hinweise"/>
      </w:pPr>
    </w:p>
    <w:p w14:paraId="2AD831E6" w14:textId="77777777" w:rsidR="003102EB" w:rsidRPr="00FF2E52" w:rsidRDefault="00E447AD">
      <w:pPr>
        <w:pStyle w:val="berschrift3"/>
        <w:rPr>
          <w:lang w:val="pt-BR"/>
        </w:rPr>
      </w:pPr>
      <w:r>
        <w:rPr>
          <w:b w:val="0"/>
          <w:iCs w:val="0"/>
          <w:lang w:val="pt-BR"/>
        </w:rPr>
        <w:br w:type="page"/>
      </w:r>
      <w:bookmarkStart w:id="15" w:name="_Toc22636569"/>
      <w:r>
        <w:rPr>
          <w:bCs/>
          <w:iCs w:val="0"/>
          <w:lang w:val="pt-BR"/>
        </w:rPr>
        <w:lastRenderedPageBreak/>
        <w:t>Estrutura do KTP700 Basic para PROFINET</w:t>
      </w:r>
      <w:bookmarkEnd w:id="15"/>
    </w:p>
    <w:p w14:paraId="42FF096A" w14:textId="77777777" w:rsidR="003102EB" w:rsidRDefault="00E447AD">
      <w:pPr>
        <w:rPr>
          <w:rFonts w:cs="Arial"/>
        </w:rPr>
      </w:pPr>
      <w:r>
        <w:rPr>
          <w:rFonts w:cs="Arial"/>
          <w:noProof/>
          <w:lang w:eastAsia="de-DE" w:bidi="ar-SA"/>
        </w:rPr>
        <w:drawing>
          <wp:inline distT="0" distB="0" distL="0" distR="0" wp14:anchorId="4C4FD287" wp14:editId="2D4C5D03">
            <wp:extent cx="4756150" cy="5779770"/>
            <wp:effectExtent l="0" t="0" r="635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56150" cy="5779770"/>
                    </a:xfrm>
                    <a:prstGeom prst="rect">
                      <a:avLst/>
                    </a:prstGeom>
                    <a:noFill/>
                    <a:ln>
                      <a:noFill/>
                    </a:ln>
                  </pic:spPr>
                </pic:pic>
              </a:graphicData>
            </a:graphic>
          </wp:inline>
        </w:drawing>
      </w:r>
    </w:p>
    <w:p w14:paraId="4D18FE93" w14:textId="77777777" w:rsidR="003102EB" w:rsidRPr="00FF2E52" w:rsidRDefault="00E447AD">
      <w:pPr>
        <w:rPr>
          <w:rFonts w:cs="Arial"/>
          <w:lang w:val="pt-BR"/>
        </w:rPr>
      </w:pPr>
      <w:r>
        <w:rPr>
          <w:rFonts w:ascii="Cambria Math" w:hAnsi="Cambria Math"/>
          <w:lang w:val="pt-BR"/>
        </w:rPr>
        <w:t>①</w:t>
      </w:r>
      <w:r>
        <w:rPr>
          <w:lang w:val="pt-BR"/>
        </w:rPr>
        <w:t xml:space="preserve"> Conexão para alimentação de corrente </w:t>
      </w:r>
    </w:p>
    <w:p w14:paraId="52EB29CA" w14:textId="77777777" w:rsidR="003102EB" w:rsidRPr="00FF2E52" w:rsidRDefault="00E447AD">
      <w:pPr>
        <w:rPr>
          <w:rFonts w:cs="Arial"/>
          <w:lang w:val="pt-BR"/>
        </w:rPr>
      </w:pPr>
      <w:r>
        <w:rPr>
          <w:rFonts w:ascii="Cambria Math" w:hAnsi="Cambria Math"/>
          <w:lang w:val="pt-BR"/>
        </w:rPr>
        <w:t>②</w:t>
      </w:r>
      <w:r>
        <w:rPr>
          <w:lang w:val="pt-BR"/>
        </w:rPr>
        <w:t xml:space="preserve"> Interface USB para memória de volume USB ou mouse USB</w:t>
      </w:r>
    </w:p>
    <w:p w14:paraId="22AF02CD" w14:textId="77777777" w:rsidR="003102EB" w:rsidRPr="00FF2E52" w:rsidRDefault="00E447AD">
      <w:pPr>
        <w:rPr>
          <w:rFonts w:cs="Arial"/>
          <w:lang w:val="pt-BR"/>
        </w:rPr>
      </w:pPr>
      <w:r>
        <w:rPr>
          <w:rFonts w:ascii="Cambria Math" w:hAnsi="Cambria Math"/>
          <w:lang w:val="pt-BR"/>
        </w:rPr>
        <w:t>③</w:t>
      </w:r>
      <w:r>
        <w:rPr>
          <w:lang w:val="pt-BR"/>
        </w:rPr>
        <w:t xml:space="preserve"> Interface PROFINET</w:t>
      </w:r>
    </w:p>
    <w:p w14:paraId="2F0B32D6" w14:textId="77777777" w:rsidR="003102EB" w:rsidRPr="00FF2E52" w:rsidRDefault="00E447AD">
      <w:pPr>
        <w:rPr>
          <w:rFonts w:cs="Arial"/>
          <w:lang w:val="pt-BR"/>
        </w:rPr>
      </w:pPr>
      <w:r>
        <w:rPr>
          <w:rFonts w:ascii="Cambria Math" w:hAnsi="Cambria Math"/>
          <w:lang w:val="pt-BR"/>
        </w:rPr>
        <w:t>④</w:t>
      </w:r>
      <w:r>
        <w:rPr>
          <w:lang w:val="pt-BR"/>
        </w:rPr>
        <w:t xml:space="preserve"> Entalhes para um clip de montagem</w:t>
      </w:r>
    </w:p>
    <w:p w14:paraId="5BAA16B4" w14:textId="77777777" w:rsidR="003102EB" w:rsidRPr="00FF2E52" w:rsidRDefault="00E447AD">
      <w:pPr>
        <w:rPr>
          <w:rFonts w:cs="Arial"/>
          <w:lang w:val="pt-BR"/>
        </w:rPr>
      </w:pPr>
      <w:r>
        <w:rPr>
          <w:rFonts w:ascii="Cambria Math" w:hAnsi="Cambria Math"/>
          <w:lang w:val="pt-BR"/>
        </w:rPr>
        <w:t>⑤</w:t>
      </w:r>
      <w:r>
        <w:rPr>
          <w:lang w:val="pt-BR"/>
        </w:rPr>
        <w:t xml:space="preserve"> Display/touchscreen</w:t>
      </w:r>
    </w:p>
    <w:p w14:paraId="2735E4DD" w14:textId="77777777" w:rsidR="003102EB" w:rsidRPr="00FF2E52" w:rsidRDefault="00E447AD">
      <w:pPr>
        <w:rPr>
          <w:rFonts w:cs="Arial"/>
          <w:lang w:val="pt-BR"/>
        </w:rPr>
      </w:pPr>
      <w:r>
        <w:rPr>
          <w:rFonts w:ascii="Cambria Math" w:hAnsi="Cambria Math"/>
          <w:lang w:val="pt-BR"/>
        </w:rPr>
        <w:t>⑥</w:t>
      </w:r>
      <w:r>
        <w:rPr>
          <w:lang w:val="pt-BR"/>
        </w:rPr>
        <w:t xml:space="preserve"> Vedação de montagem</w:t>
      </w:r>
    </w:p>
    <w:p w14:paraId="5999B439" w14:textId="77777777" w:rsidR="003102EB" w:rsidRPr="00FF2E52" w:rsidRDefault="00E447AD">
      <w:pPr>
        <w:rPr>
          <w:rFonts w:cs="Arial"/>
          <w:lang w:val="pt-BR"/>
        </w:rPr>
      </w:pPr>
      <w:r>
        <w:rPr>
          <w:rFonts w:ascii="Cambria Math" w:hAnsi="Cambria Math"/>
          <w:lang w:val="pt-BR"/>
        </w:rPr>
        <w:t>⑦</w:t>
      </w:r>
      <w:r>
        <w:rPr>
          <w:lang w:val="pt-BR"/>
        </w:rPr>
        <w:t xml:space="preserve"> Teclas de função</w:t>
      </w:r>
    </w:p>
    <w:p w14:paraId="78A3C28C" w14:textId="77777777" w:rsidR="003102EB" w:rsidRPr="00FF2E52" w:rsidRDefault="00E447AD">
      <w:pPr>
        <w:rPr>
          <w:rFonts w:cs="Arial"/>
          <w:lang w:val="pt-BR"/>
        </w:rPr>
      </w:pPr>
      <w:r>
        <w:rPr>
          <w:rFonts w:ascii="Cambria Math" w:hAnsi="Cambria Math"/>
          <w:color w:val="000000"/>
          <w:lang w:val="pt-BR"/>
        </w:rPr>
        <w:t>⑧</w:t>
      </w:r>
      <w:r>
        <w:rPr>
          <w:lang w:val="pt-BR"/>
        </w:rPr>
        <w:t xml:space="preserve"> Placa de modelo</w:t>
      </w:r>
    </w:p>
    <w:p w14:paraId="3D6B7EE1" w14:textId="77777777" w:rsidR="003102EB" w:rsidRPr="00FF2E52" w:rsidRDefault="00E447AD">
      <w:pPr>
        <w:rPr>
          <w:rFonts w:cs="Arial"/>
          <w:lang w:val="pt-BR"/>
        </w:rPr>
      </w:pPr>
      <w:r>
        <w:rPr>
          <w:rFonts w:ascii="Cambria Math" w:eastAsia="Arial Unicode MS" w:hAnsi="Cambria Math"/>
          <w:color w:val="000000"/>
          <w:lang w:val="pt-BR"/>
        </w:rPr>
        <w:t>⑨</w:t>
      </w:r>
      <w:r>
        <w:rPr>
          <w:rFonts w:eastAsia="Arial Unicode MS"/>
          <w:color w:val="000000"/>
          <w:lang w:val="pt-BR"/>
        </w:rPr>
        <w:t xml:space="preserve"> Conexão para aterramento funcional</w:t>
      </w:r>
    </w:p>
    <w:p w14:paraId="5FEF47B1" w14:textId="77777777" w:rsidR="003102EB" w:rsidRPr="00FF2E52" w:rsidRDefault="00E447AD">
      <w:pPr>
        <w:rPr>
          <w:rFonts w:cs="Arial"/>
          <w:lang w:val="pt-BR"/>
        </w:rPr>
      </w:pPr>
      <w:r>
        <w:rPr>
          <w:rFonts w:ascii="Cambria Math" w:eastAsia="Arial Unicode MS" w:hAnsi="Cambria Math"/>
          <w:color w:val="000000"/>
          <w:lang w:val="pt-BR"/>
        </w:rPr>
        <w:t xml:space="preserve">⑩ </w:t>
      </w:r>
      <w:r>
        <w:rPr>
          <w:rFonts w:eastAsia="Arial Unicode MS"/>
          <w:color w:val="000000"/>
          <w:lang w:val="pt-BR"/>
        </w:rPr>
        <w:t>Guia para tiras de rotulagem</w:t>
      </w:r>
    </w:p>
    <w:p w14:paraId="799E35DA" w14:textId="77777777" w:rsidR="003102EB" w:rsidRDefault="00E447AD">
      <w:pPr>
        <w:pStyle w:val="berschrift3"/>
      </w:pPr>
      <w:r>
        <w:rPr>
          <w:b w:val="0"/>
          <w:iCs w:val="0"/>
          <w:lang w:val="pt-BR"/>
        </w:rPr>
        <w:br w:type="page"/>
      </w:r>
      <w:bookmarkStart w:id="16" w:name="_Toc22636570"/>
      <w:r>
        <w:rPr>
          <w:bCs/>
          <w:iCs w:val="0"/>
          <w:lang w:val="pt-BR"/>
        </w:rPr>
        <w:lastRenderedPageBreak/>
        <w:t>Conceito de memória</w:t>
      </w:r>
      <w:bookmarkEnd w:id="16"/>
    </w:p>
    <w:p w14:paraId="4584E342" w14:textId="77777777" w:rsidR="003102EB" w:rsidRPr="00FF2E52" w:rsidRDefault="00E447AD">
      <w:pPr>
        <w:rPr>
          <w:rFonts w:cs="Arial"/>
          <w:lang w:val="pt-BR"/>
        </w:rPr>
      </w:pPr>
      <w:r>
        <w:rPr>
          <w:rFonts w:cs="Arial"/>
          <w:lang w:val="pt-BR"/>
        </w:rPr>
        <w:t>As unidades de manejo podem utilizar as seguintes memórias:</w:t>
      </w:r>
    </w:p>
    <w:p w14:paraId="160F2695" w14:textId="77777777" w:rsidR="003102EB" w:rsidRPr="00FF2E52" w:rsidRDefault="00E447AD">
      <w:pPr>
        <w:rPr>
          <w:rFonts w:cs="Arial"/>
          <w:lang w:val="pt-BR"/>
        </w:rPr>
      </w:pPr>
      <w:r>
        <w:rPr>
          <w:rFonts w:cs="Arial"/>
          <w:lang w:val="pt-BR"/>
        </w:rPr>
        <w:t>–</w:t>
      </w:r>
      <w:r>
        <w:rPr>
          <w:rFonts w:cs="Arial"/>
          <w:lang w:val="pt-BR"/>
        </w:rPr>
        <w:tab/>
        <w:t>Memória interna</w:t>
      </w:r>
    </w:p>
    <w:p w14:paraId="5E47E02B" w14:textId="77777777" w:rsidR="003102EB" w:rsidRPr="00FF2E52" w:rsidRDefault="00E447AD">
      <w:pPr>
        <w:rPr>
          <w:rFonts w:cs="Arial"/>
          <w:lang w:val="pt-BR"/>
        </w:rPr>
      </w:pPr>
      <w:r>
        <w:rPr>
          <w:rFonts w:cs="Arial"/>
          <w:lang w:val="pt-BR"/>
        </w:rPr>
        <w:t>–</w:t>
      </w:r>
      <w:r>
        <w:rPr>
          <w:rFonts w:cs="Arial"/>
          <w:lang w:val="pt-BR"/>
        </w:rPr>
        <w:tab/>
        <w:t>Memória de volume USB na interface USB</w:t>
      </w:r>
    </w:p>
    <w:p w14:paraId="066FBAC0" w14:textId="77777777" w:rsidR="003102EB" w:rsidRPr="00FF2E52" w:rsidRDefault="003102EB">
      <w:pPr>
        <w:rPr>
          <w:rFonts w:cs="Arial"/>
          <w:lang w:val="pt-BR"/>
        </w:rPr>
      </w:pPr>
    </w:p>
    <w:p w14:paraId="075C0529" w14:textId="77777777" w:rsidR="003102EB" w:rsidRPr="00FF2E52" w:rsidRDefault="00E447AD">
      <w:pPr>
        <w:rPr>
          <w:rFonts w:cs="Arial"/>
          <w:b/>
          <w:lang w:val="pt-BR"/>
        </w:rPr>
      </w:pPr>
      <w:r>
        <w:rPr>
          <w:rFonts w:cs="Arial"/>
          <w:b/>
          <w:bCs/>
          <w:lang w:val="pt-BR"/>
        </w:rPr>
        <w:t>Memória interna</w:t>
      </w:r>
    </w:p>
    <w:p w14:paraId="703EAC37" w14:textId="77777777" w:rsidR="003102EB" w:rsidRPr="00FF2E52" w:rsidRDefault="00E447AD">
      <w:pPr>
        <w:rPr>
          <w:rFonts w:cs="Arial"/>
          <w:lang w:val="pt-BR"/>
        </w:rPr>
      </w:pPr>
      <w:r>
        <w:rPr>
          <w:rFonts w:cs="Arial"/>
          <w:lang w:val="pt-BR"/>
        </w:rPr>
        <w:t>Aqui são armazenados os seguintes dados:</w:t>
      </w:r>
    </w:p>
    <w:p w14:paraId="2F61AE45" w14:textId="77777777" w:rsidR="003102EB" w:rsidRPr="00FF2E52" w:rsidRDefault="00E447AD">
      <w:pPr>
        <w:rPr>
          <w:rFonts w:cs="Arial"/>
          <w:lang w:val="pt-BR"/>
        </w:rPr>
      </w:pPr>
      <w:r>
        <w:rPr>
          <w:rFonts w:cs="Arial"/>
          <w:lang w:val="pt-BR"/>
        </w:rPr>
        <w:t>–</w:t>
      </w:r>
      <w:r>
        <w:rPr>
          <w:rFonts w:cs="Arial"/>
          <w:lang w:val="pt-BR"/>
        </w:rPr>
        <w:tab/>
        <w:t>Sistema operacional</w:t>
      </w:r>
    </w:p>
    <w:p w14:paraId="5167634F" w14:textId="77777777" w:rsidR="003102EB" w:rsidRPr="00FF2E52" w:rsidRDefault="00E447AD">
      <w:pPr>
        <w:rPr>
          <w:rFonts w:cs="Arial"/>
          <w:lang w:val="pt-BR"/>
        </w:rPr>
      </w:pPr>
      <w:r>
        <w:rPr>
          <w:rFonts w:cs="Arial"/>
          <w:lang w:val="pt-BR"/>
        </w:rPr>
        <w:t>–</w:t>
      </w:r>
      <w:r>
        <w:rPr>
          <w:rFonts w:cs="Arial"/>
          <w:lang w:val="pt-BR"/>
        </w:rPr>
        <w:tab/>
        <w:t>Arquivo de projeto</w:t>
      </w:r>
    </w:p>
    <w:p w14:paraId="0659AA2A" w14:textId="77777777" w:rsidR="003102EB" w:rsidRPr="00FF2E52" w:rsidRDefault="00E447AD">
      <w:pPr>
        <w:rPr>
          <w:rFonts w:cs="Arial"/>
          <w:lang w:val="pt-BR"/>
        </w:rPr>
      </w:pPr>
      <w:r>
        <w:rPr>
          <w:rFonts w:cs="Arial"/>
          <w:lang w:val="pt-BR"/>
        </w:rPr>
        <w:t>–</w:t>
      </w:r>
      <w:r>
        <w:rPr>
          <w:rFonts w:cs="Arial"/>
          <w:lang w:val="pt-BR"/>
        </w:rPr>
        <w:tab/>
        <w:t>License Keys</w:t>
      </w:r>
    </w:p>
    <w:p w14:paraId="38E1C647" w14:textId="77777777" w:rsidR="003102EB" w:rsidRPr="00FF2E52" w:rsidRDefault="00E447AD">
      <w:pPr>
        <w:rPr>
          <w:rFonts w:cs="Arial"/>
          <w:lang w:val="pt-BR"/>
        </w:rPr>
      </w:pPr>
      <w:r>
        <w:rPr>
          <w:rFonts w:cs="Arial"/>
          <w:lang w:val="pt-BR"/>
        </w:rPr>
        <w:t>–</w:t>
      </w:r>
      <w:r>
        <w:rPr>
          <w:rFonts w:cs="Arial"/>
          <w:lang w:val="pt-BR"/>
        </w:rPr>
        <w:tab/>
        <w:t>Administração de usuários</w:t>
      </w:r>
    </w:p>
    <w:p w14:paraId="48807466" w14:textId="77777777" w:rsidR="003102EB" w:rsidRPr="00FF2E52" w:rsidRDefault="00E447AD">
      <w:pPr>
        <w:rPr>
          <w:rFonts w:cs="Arial"/>
          <w:lang w:val="pt-BR"/>
        </w:rPr>
      </w:pPr>
      <w:r>
        <w:rPr>
          <w:rFonts w:cs="Arial"/>
          <w:lang w:val="pt-BR"/>
        </w:rPr>
        <w:t>–</w:t>
      </w:r>
      <w:r>
        <w:rPr>
          <w:rFonts w:cs="Arial"/>
          <w:lang w:val="pt-BR"/>
        </w:rPr>
        <w:tab/>
        <w:t>Fórmulas</w:t>
      </w:r>
    </w:p>
    <w:p w14:paraId="02FE4865" w14:textId="77777777" w:rsidR="003102EB" w:rsidRPr="00FF2E52" w:rsidRDefault="003102EB">
      <w:pPr>
        <w:rPr>
          <w:rFonts w:cs="Arial"/>
          <w:lang w:val="pt-BR"/>
        </w:rPr>
      </w:pPr>
    </w:p>
    <w:p w14:paraId="702C0E46" w14:textId="77777777" w:rsidR="003102EB" w:rsidRPr="00FF2E52" w:rsidRDefault="00E447AD">
      <w:pPr>
        <w:rPr>
          <w:rFonts w:cs="Arial"/>
          <w:b/>
          <w:lang w:val="pt-BR"/>
        </w:rPr>
      </w:pPr>
      <w:r>
        <w:rPr>
          <w:rFonts w:cs="Arial"/>
          <w:b/>
          <w:bCs/>
          <w:lang w:val="pt-BR"/>
        </w:rPr>
        <w:t>Memória de volume USB na interface USB</w:t>
      </w:r>
    </w:p>
    <w:p w14:paraId="652C8D7D" w14:textId="77777777" w:rsidR="003102EB" w:rsidRPr="00FF2E52" w:rsidRDefault="00E447AD">
      <w:pPr>
        <w:rPr>
          <w:rFonts w:cs="Arial"/>
          <w:lang w:val="pt-BR"/>
        </w:rPr>
      </w:pPr>
      <w:r>
        <w:rPr>
          <w:rFonts w:cs="Arial"/>
          <w:lang w:val="pt-BR"/>
        </w:rPr>
        <w:t>Aqui os seguintes dados podem ser armazenados:</w:t>
      </w:r>
    </w:p>
    <w:p w14:paraId="793CE121" w14:textId="77777777" w:rsidR="003102EB" w:rsidRPr="00FF2E52" w:rsidRDefault="00E447AD">
      <w:pPr>
        <w:rPr>
          <w:rFonts w:cs="Arial"/>
          <w:lang w:val="pt-BR"/>
        </w:rPr>
      </w:pPr>
      <w:r>
        <w:rPr>
          <w:rFonts w:cs="Arial"/>
          <w:lang w:val="pt-BR"/>
        </w:rPr>
        <w:t>–</w:t>
      </w:r>
      <w:r>
        <w:rPr>
          <w:rFonts w:cs="Arial"/>
          <w:lang w:val="pt-BR"/>
        </w:rPr>
        <w:tab/>
        <w:t>Sistema operacional para atualização</w:t>
      </w:r>
    </w:p>
    <w:p w14:paraId="2F959E55" w14:textId="77777777" w:rsidR="003102EB" w:rsidRPr="00FF2E52" w:rsidRDefault="00E447AD">
      <w:pPr>
        <w:rPr>
          <w:rFonts w:cs="Arial"/>
          <w:lang w:val="pt-BR"/>
        </w:rPr>
      </w:pPr>
      <w:r>
        <w:rPr>
          <w:rFonts w:cs="Arial"/>
          <w:lang w:val="pt-BR"/>
        </w:rPr>
        <w:t>–</w:t>
      </w:r>
      <w:r>
        <w:rPr>
          <w:rFonts w:cs="Arial"/>
          <w:lang w:val="pt-BR"/>
        </w:rPr>
        <w:tab/>
        <w:t>Arquivo de projeto como back-up</w:t>
      </w:r>
    </w:p>
    <w:p w14:paraId="19E7F9B9" w14:textId="77777777" w:rsidR="003102EB" w:rsidRPr="00FF2E52" w:rsidRDefault="00E447AD">
      <w:pPr>
        <w:rPr>
          <w:rFonts w:cs="Arial"/>
          <w:lang w:val="pt-BR"/>
        </w:rPr>
      </w:pPr>
      <w:r>
        <w:rPr>
          <w:rFonts w:cs="Arial"/>
          <w:lang w:val="pt-BR"/>
        </w:rPr>
        <w:t>–</w:t>
      </w:r>
      <w:r>
        <w:rPr>
          <w:rFonts w:cs="Arial"/>
          <w:lang w:val="pt-BR"/>
        </w:rPr>
        <w:tab/>
        <w:t>Administração de usuários como back-up</w:t>
      </w:r>
    </w:p>
    <w:p w14:paraId="7363F5B0" w14:textId="77777777" w:rsidR="003102EB" w:rsidRPr="00FF2E52" w:rsidRDefault="00E447AD">
      <w:pPr>
        <w:rPr>
          <w:rFonts w:cs="Arial"/>
          <w:lang w:val="pt-BR"/>
        </w:rPr>
      </w:pPr>
      <w:r>
        <w:rPr>
          <w:rFonts w:cs="Arial"/>
          <w:lang w:val="pt-BR"/>
        </w:rPr>
        <w:t>–</w:t>
      </w:r>
      <w:r>
        <w:rPr>
          <w:rFonts w:cs="Arial"/>
          <w:lang w:val="pt-BR"/>
        </w:rPr>
        <w:tab/>
        <w:t>Fórmulas como back-up</w:t>
      </w:r>
    </w:p>
    <w:p w14:paraId="5CD545B7" w14:textId="77777777" w:rsidR="003102EB" w:rsidRPr="00FF2E52" w:rsidRDefault="00E447AD">
      <w:pPr>
        <w:rPr>
          <w:rFonts w:cs="Arial"/>
          <w:lang w:val="pt-BR"/>
        </w:rPr>
      </w:pPr>
      <w:r>
        <w:rPr>
          <w:lang w:val="pt-BR"/>
        </w:rPr>
        <w:t>–</w:t>
      </w:r>
      <w:r>
        <w:rPr>
          <w:lang w:val="pt-BR"/>
        </w:rPr>
        <w:tab/>
        <w:t>Recovery Software para reset via USB aos ajustes de fábrica</w:t>
      </w:r>
    </w:p>
    <w:p w14:paraId="7CE06328" w14:textId="77777777" w:rsidR="003102EB" w:rsidRPr="00FF2E52" w:rsidRDefault="00E447AD">
      <w:pPr>
        <w:rPr>
          <w:rFonts w:cs="Arial"/>
          <w:lang w:val="pt-BR"/>
        </w:rPr>
      </w:pPr>
      <w:r>
        <w:rPr>
          <w:rFonts w:cs="Arial"/>
          <w:lang w:val="pt-BR"/>
        </w:rPr>
        <w:t>–</w:t>
      </w:r>
      <w:r>
        <w:rPr>
          <w:rFonts w:cs="Arial"/>
          <w:lang w:val="pt-BR"/>
        </w:rPr>
        <w:tab/>
        <w:t>License Keys para transmissão ao Panel</w:t>
      </w:r>
    </w:p>
    <w:p w14:paraId="4748E207" w14:textId="77777777" w:rsidR="003102EB" w:rsidRPr="00FF2E52" w:rsidRDefault="00E447AD">
      <w:pPr>
        <w:rPr>
          <w:rFonts w:cs="Arial"/>
          <w:lang w:val="pt-BR"/>
        </w:rPr>
      </w:pPr>
      <w:r>
        <w:rPr>
          <w:rFonts w:cs="Arial"/>
          <w:lang w:val="pt-BR"/>
        </w:rPr>
        <w:t>–</w:t>
      </w:r>
      <w:r>
        <w:rPr>
          <w:rFonts w:cs="Arial"/>
          <w:lang w:val="pt-BR"/>
        </w:rPr>
        <w:tab/>
        <w:t>Certificados para comunicação baseada na web</w:t>
      </w:r>
    </w:p>
    <w:p w14:paraId="521400FB" w14:textId="77777777" w:rsidR="003102EB" w:rsidRPr="00FF2E52" w:rsidRDefault="003102EB">
      <w:pPr>
        <w:rPr>
          <w:lang w:val="pt-BR"/>
        </w:rPr>
      </w:pPr>
    </w:p>
    <w:p w14:paraId="6476803D" w14:textId="77777777" w:rsidR="003102EB" w:rsidRPr="00E447AD" w:rsidRDefault="00E447AD">
      <w:pPr>
        <w:pStyle w:val="berschrift3"/>
        <w:rPr>
          <w:lang w:val="en-US"/>
        </w:rPr>
      </w:pPr>
      <w:r w:rsidRPr="00FF2E52">
        <w:rPr>
          <w:b w:val="0"/>
          <w:iCs w:val="0"/>
          <w:lang w:val="en-US"/>
        </w:rPr>
        <w:br w:type="page"/>
      </w:r>
      <w:bookmarkStart w:id="17" w:name="_Toc22636571"/>
      <w:proofErr w:type="spellStart"/>
      <w:r w:rsidRPr="00FF2E52">
        <w:rPr>
          <w:bCs/>
          <w:iCs w:val="0"/>
          <w:lang w:val="en-US"/>
        </w:rPr>
        <w:lastRenderedPageBreak/>
        <w:t>Ajustes</w:t>
      </w:r>
      <w:proofErr w:type="spellEnd"/>
      <w:r w:rsidRPr="00FF2E52">
        <w:rPr>
          <w:bCs/>
          <w:iCs w:val="0"/>
          <w:lang w:val="en-US"/>
        </w:rPr>
        <w:t xml:space="preserve"> no Touch Panel KTP700 Basic/Start Center</w:t>
      </w:r>
      <w:bookmarkEnd w:id="17"/>
    </w:p>
    <w:p w14:paraId="312282F2" w14:textId="77777777" w:rsidR="003102EB" w:rsidRPr="00FF2E52" w:rsidRDefault="00E447AD">
      <w:pPr>
        <w:rPr>
          <w:lang w:val="pt-BR"/>
        </w:rPr>
      </w:pPr>
      <w:r>
        <w:rPr>
          <w:lang w:val="pt-BR"/>
        </w:rPr>
        <w:t>Alguns ajustes importantes devem ser realizados diretamente no Touch Panel KTP700 Basic.</w:t>
      </w:r>
    </w:p>
    <w:p w14:paraId="14064F24" w14:textId="77777777" w:rsidR="003102EB" w:rsidRPr="00FF2E52" w:rsidRDefault="00E447AD">
      <w:pPr>
        <w:jc w:val="both"/>
        <w:rPr>
          <w:lang w:val="pt-BR"/>
        </w:rPr>
      </w:pPr>
      <w:r>
        <w:rPr>
          <w:lang w:val="pt-BR"/>
        </w:rPr>
        <w:t>O Touch Panel KTP700 Basic trabalha com o sistema operacional Windows CE e pode ser operado diretamente a partir da tela como todos os Touch Panels. Para maior facilidade de manejo, você deve usar uma caneta touch especial ou conectar um mouse à interface USB do Panel.</w:t>
      </w:r>
    </w:p>
    <w:p w14:paraId="5116C7A8" w14:textId="77777777" w:rsidR="003102EB" w:rsidRPr="00FF2E52" w:rsidRDefault="00E447AD">
      <w:pPr>
        <w:rPr>
          <w:lang w:val="pt-BR"/>
        </w:rPr>
      </w:pPr>
      <w:r>
        <w:rPr>
          <w:lang w:val="pt-BR"/>
        </w:rPr>
        <w:t xml:space="preserve">Após a inicialização do Panel aparece a janela do </w:t>
      </w:r>
      <w:r>
        <w:rPr>
          <w:b/>
          <w:bCs/>
          <w:lang w:val="pt-BR"/>
        </w:rPr>
        <w:t>'Start Center‘</w:t>
      </w:r>
      <w:r>
        <w:rPr>
          <w:lang w:val="pt-BR"/>
        </w:rPr>
        <w:t>.</w:t>
      </w:r>
    </w:p>
    <w:p w14:paraId="71F65EFB" w14:textId="77777777" w:rsidR="003102EB" w:rsidRPr="00FF2E52" w:rsidRDefault="003102EB">
      <w:pPr>
        <w:rPr>
          <w:lang w:val="pt-BR"/>
        </w:rPr>
      </w:pPr>
    </w:p>
    <w:p w14:paraId="13A6B30E" w14:textId="371D9FC6" w:rsidR="003102EB" w:rsidRPr="00FF2E52" w:rsidRDefault="00E447AD">
      <w:pPr>
        <w:rPr>
          <w:b/>
          <w:lang w:val="pt-BR"/>
        </w:rPr>
      </w:pPr>
      <w:r>
        <w:rPr>
          <w:b/>
          <w:bCs/>
          <w:lang w:val="pt-BR"/>
        </w:rPr>
        <w:t>Botões no Start Center:</w:t>
      </w:r>
    </w:p>
    <w:p w14:paraId="7D2FDAE7" w14:textId="77777777" w:rsidR="003102EB" w:rsidRPr="00FF2E52" w:rsidRDefault="00E447AD">
      <w:pPr>
        <w:spacing w:before="0" w:after="0" w:line="240" w:lineRule="auto"/>
        <w:jc w:val="both"/>
        <w:rPr>
          <w:lang w:val="pt-BR"/>
        </w:rPr>
      </w:pPr>
      <w:r>
        <w:rPr>
          <w:b/>
          <w:bCs/>
          <w:lang w:val="pt-BR"/>
        </w:rPr>
        <w:t xml:space="preserve">Transferência: </w:t>
      </w:r>
      <w:r>
        <w:rPr>
          <w:lang w:val="pt-BR"/>
        </w:rPr>
        <w:t>A transferência de dados é ativada e o Panel aguarda o download dos dados do projeto a partir de WinCC Basic ao PC. O modo operacional "Transferência" somente pode ser ativado se pelo menos um canal de dados estiver liberado para a transferência.</w:t>
      </w:r>
    </w:p>
    <w:p w14:paraId="2FEDC050" w14:textId="77777777" w:rsidR="003102EB" w:rsidRPr="00FF2E52" w:rsidRDefault="00E447AD">
      <w:pPr>
        <w:jc w:val="both"/>
        <w:rPr>
          <w:lang w:val="pt-BR"/>
        </w:rPr>
      </w:pPr>
      <w:r>
        <w:rPr>
          <w:b/>
          <w:bCs/>
          <w:lang w:val="pt-BR"/>
        </w:rPr>
        <w:t xml:space="preserve">Start: </w:t>
      </w:r>
      <w:r>
        <w:rPr>
          <w:lang w:val="pt-BR"/>
        </w:rPr>
        <w:t>Runtime é iniciado e a visualização do processo aparece no Panel. Frequentemente, o Panel está ajustado para que o início ocorra automaticamente após poucos segundos.</w:t>
      </w:r>
    </w:p>
    <w:p w14:paraId="4EF78239" w14:textId="77777777" w:rsidR="003102EB" w:rsidRPr="00FF2E52" w:rsidRDefault="00E447AD">
      <w:pPr>
        <w:jc w:val="both"/>
        <w:rPr>
          <w:lang w:val="pt-BR"/>
        </w:rPr>
      </w:pPr>
      <w:r>
        <w:rPr>
          <w:b/>
          <w:bCs/>
          <w:lang w:val="pt-BR"/>
        </w:rPr>
        <w:t xml:space="preserve">Settings: </w:t>
      </w:r>
      <w:r>
        <w:rPr>
          <w:lang w:val="pt-BR"/>
        </w:rPr>
        <w:t>O catálogo de ajuste Windows CE é chamado. Aqui podem ser efetuados os ajustes para o Panel. Nesta página você efetua diferentes ajustes, por ex., os ajustes para a transferência.</w:t>
      </w:r>
    </w:p>
    <w:p w14:paraId="084B914A" w14:textId="77777777" w:rsidR="003102EB" w:rsidRPr="00FF2E52" w:rsidRDefault="003102EB">
      <w:pPr>
        <w:rPr>
          <w:lang w:val="pt-BR"/>
        </w:rPr>
      </w:pPr>
    </w:p>
    <w:p w14:paraId="5611696C" w14:textId="77777777" w:rsidR="003102EB" w:rsidRPr="00FF2E52" w:rsidRDefault="00E447AD">
      <w:pPr>
        <w:pStyle w:val="SiemensNummerierung2"/>
        <w:spacing w:line="240" w:lineRule="auto"/>
        <w:jc w:val="both"/>
        <w:rPr>
          <w:lang w:val="pt-BR"/>
        </w:rPr>
      </w:pPr>
      <w:r>
        <w:rPr>
          <w:lang w:val="pt-BR"/>
        </w:rPr>
        <w:t xml:space="preserve">Selecione, imediatamente após ligar a alimentação de tensão e após a inicialização do Panel, o item "Settings" no "Start Center” </w:t>
      </w:r>
      <w:r>
        <w:rPr>
          <w:lang w:val="pt-BR"/>
        </w:rPr>
        <w:sym w:font="Symbol" w:char="00AE"/>
      </w:r>
      <w:r>
        <w:rPr>
          <w:lang w:val="pt-BR"/>
        </w:rPr>
        <w:t>.</w:t>
      </w:r>
    </w:p>
    <w:p w14:paraId="75062E25" w14:textId="77777777" w:rsidR="003102EB" w:rsidRDefault="00E447AD">
      <w:pPr>
        <w:ind w:left="1418"/>
      </w:pPr>
      <w:r>
        <w:rPr>
          <w:noProof/>
          <w:lang w:eastAsia="de-DE" w:bidi="ar-SA"/>
        </w:rPr>
        <w:drawing>
          <wp:inline distT="0" distB="0" distL="0" distR="0" wp14:anchorId="6598F901" wp14:editId="38958F0E">
            <wp:extent cx="1160145" cy="1289685"/>
            <wp:effectExtent l="0" t="0" r="1905" b="5715"/>
            <wp:docPr id="3" name="Bild 3" descr="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8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60145" cy="1289685"/>
                    </a:xfrm>
                    <a:prstGeom prst="rect">
                      <a:avLst/>
                    </a:prstGeom>
                    <a:noFill/>
                    <a:ln>
                      <a:noFill/>
                    </a:ln>
                  </pic:spPr>
                </pic:pic>
              </a:graphicData>
            </a:graphic>
          </wp:inline>
        </w:drawing>
      </w:r>
    </w:p>
    <w:p w14:paraId="09254073" w14:textId="77777777" w:rsidR="003102EB" w:rsidRDefault="003102EB" w:rsidP="00422B3A">
      <w:pPr>
        <w:pStyle w:val="Hinweise"/>
      </w:pPr>
    </w:p>
    <w:p w14:paraId="75262AC1" w14:textId="77777777" w:rsidR="00522028" w:rsidRDefault="00E447AD">
      <w:pPr>
        <w:pStyle w:val="Hinweise"/>
      </w:pPr>
      <w:r>
        <w:t xml:space="preserve">Indicação: </w:t>
      </w:r>
    </w:p>
    <w:p w14:paraId="54432A0B" w14:textId="3B884337" w:rsidR="003102EB" w:rsidRPr="00FF2E52" w:rsidRDefault="00E447AD" w:rsidP="00512FE7">
      <w:pPr>
        <w:pStyle w:val="SiemensListe2"/>
        <w:ind w:left="993"/>
        <w:rPr>
          <w:lang w:val="pt-BR"/>
        </w:rPr>
      </w:pPr>
      <w:r>
        <w:t>A seleção de "Settings" deve ocorrer de modo suficientemente rápido antes do "Start" automático de Runtime.</w:t>
      </w:r>
    </w:p>
    <w:p w14:paraId="2FB0D29F" w14:textId="77777777" w:rsidR="003102EB" w:rsidRPr="00FF2E52" w:rsidRDefault="003102EB">
      <w:pPr>
        <w:rPr>
          <w:lang w:val="pt-BR"/>
        </w:rPr>
      </w:pPr>
    </w:p>
    <w:p w14:paraId="2D8CE372" w14:textId="77777777" w:rsidR="003102EB" w:rsidRDefault="00E447AD">
      <w:pPr>
        <w:pStyle w:val="berschrift3"/>
      </w:pPr>
      <w:bookmarkStart w:id="18" w:name="_Toc323498002"/>
      <w:r>
        <w:rPr>
          <w:b w:val="0"/>
          <w:iCs w:val="0"/>
          <w:lang w:val="pt-BR"/>
        </w:rPr>
        <w:br w:type="page"/>
      </w:r>
      <w:bookmarkStart w:id="19" w:name="_Toc22636572"/>
      <w:r>
        <w:rPr>
          <w:bCs/>
          <w:iCs w:val="0"/>
          <w:lang w:val="pt-BR"/>
        </w:rPr>
        <w:lastRenderedPageBreak/>
        <w:t>Ajustar data e hora</w:t>
      </w:r>
      <w:bookmarkEnd w:id="18"/>
      <w:bookmarkEnd w:id="19"/>
    </w:p>
    <w:p w14:paraId="10FE6369" w14:textId="77777777" w:rsidR="003102EB" w:rsidRPr="00FF2E52" w:rsidRDefault="00E447AD" w:rsidP="00512FE7">
      <w:pPr>
        <w:pStyle w:val="SiemensNummerierung2"/>
        <w:ind w:left="1134"/>
        <w:rPr>
          <w:lang w:val="pt-BR"/>
        </w:rPr>
      </w:pPr>
      <w:r>
        <w:rPr>
          <w:lang w:val="pt-BR"/>
        </w:rPr>
        <w:t xml:space="preserve">Selecione em "Sistema" o símbolo </w:t>
      </w:r>
      <w:r>
        <w:rPr>
          <w:noProof/>
          <w:lang w:eastAsia="de-DE"/>
        </w:rPr>
        <w:drawing>
          <wp:inline distT="0" distB="0" distL="0" distR="0" wp14:anchorId="5C9DD0F2" wp14:editId="2D65AAFB">
            <wp:extent cx="504825" cy="457200"/>
            <wp:effectExtent l="0" t="0" r="9525"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4825" cy="457200"/>
                    </a:xfrm>
                    <a:prstGeom prst="rect">
                      <a:avLst/>
                    </a:prstGeom>
                    <a:noFill/>
                    <a:ln>
                      <a:noFill/>
                    </a:ln>
                  </pic:spPr>
                </pic:pic>
              </a:graphicData>
            </a:graphic>
          </wp:inline>
        </w:drawing>
      </w:r>
      <w:r>
        <w:rPr>
          <w:lang w:val="pt-BR"/>
        </w:rPr>
        <w:t xml:space="preserve"> para efetuar os ajustes de data e hora.</w:t>
      </w:r>
    </w:p>
    <w:p w14:paraId="0A386234" w14:textId="77777777" w:rsidR="003102EB" w:rsidRDefault="00E447AD">
      <w:r>
        <w:rPr>
          <w:noProof/>
          <w:lang w:eastAsia="de-DE" w:bidi="ar-SA"/>
        </w:rPr>
        <w:drawing>
          <wp:inline distT="0" distB="0" distL="0" distR="0" wp14:anchorId="305D3B92" wp14:editId="03C32875">
            <wp:extent cx="5295265" cy="3180080"/>
            <wp:effectExtent l="0" t="0" r="635" b="1270"/>
            <wp:docPr id="5" name="Bild 5" descr="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8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95265" cy="3180080"/>
                    </a:xfrm>
                    <a:prstGeom prst="rect">
                      <a:avLst/>
                    </a:prstGeom>
                    <a:noFill/>
                    <a:ln>
                      <a:noFill/>
                    </a:ln>
                  </pic:spPr>
                </pic:pic>
              </a:graphicData>
            </a:graphic>
          </wp:inline>
        </w:drawing>
      </w:r>
    </w:p>
    <w:p w14:paraId="301C1B11" w14:textId="77777777" w:rsidR="003102EB" w:rsidRDefault="003102EB"/>
    <w:p w14:paraId="41471B2A" w14:textId="77777777" w:rsidR="003102EB" w:rsidRPr="00FF2E52" w:rsidRDefault="00E447AD" w:rsidP="00512FE7">
      <w:pPr>
        <w:pStyle w:val="SiemensNummerierung2"/>
        <w:ind w:left="1134"/>
        <w:rPr>
          <w:lang w:val="pt-BR"/>
        </w:rPr>
      </w:pPr>
      <w:r>
        <w:rPr>
          <w:lang w:val="pt-BR"/>
        </w:rPr>
        <w:t xml:space="preserve">Você ajusta em "Date &amp; Time" a zona de tempo ("Time shift") data e hora. </w:t>
      </w:r>
    </w:p>
    <w:p w14:paraId="5FE9F8BE" w14:textId="77777777" w:rsidR="003102EB" w:rsidRDefault="00E447AD">
      <w:r>
        <w:rPr>
          <w:noProof/>
          <w:lang w:eastAsia="de-DE" w:bidi="ar-SA"/>
        </w:rPr>
        <w:drawing>
          <wp:inline distT="0" distB="0" distL="0" distR="0" wp14:anchorId="70F3D0DD" wp14:editId="54A0AF9C">
            <wp:extent cx="5302250" cy="3187065"/>
            <wp:effectExtent l="0" t="0" r="0" b="0"/>
            <wp:docPr id="6" name="Bild 6" descr="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8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02250" cy="3187065"/>
                    </a:xfrm>
                    <a:prstGeom prst="rect">
                      <a:avLst/>
                    </a:prstGeom>
                    <a:noFill/>
                    <a:ln>
                      <a:noFill/>
                    </a:ln>
                  </pic:spPr>
                </pic:pic>
              </a:graphicData>
            </a:graphic>
          </wp:inline>
        </w:drawing>
      </w:r>
    </w:p>
    <w:p w14:paraId="2DF86CBD" w14:textId="77777777" w:rsidR="003102EB" w:rsidRPr="00FF2E52" w:rsidRDefault="00E447AD">
      <w:pPr>
        <w:pStyle w:val="berschrift3"/>
        <w:rPr>
          <w:lang w:val="pt-BR"/>
        </w:rPr>
      </w:pPr>
      <w:r>
        <w:rPr>
          <w:b w:val="0"/>
          <w:iCs w:val="0"/>
          <w:lang w:val="pt-BR"/>
        </w:rPr>
        <w:br w:type="page"/>
      </w:r>
      <w:bookmarkStart w:id="20" w:name="_Toc323498003"/>
      <w:bookmarkStart w:id="21" w:name="_Toc251072232"/>
      <w:bookmarkStart w:id="22" w:name="_Toc22636573"/>
      <w:r>
        <w:rPr>
          <w:bCs/>
          <w:iCs w:val="0"/>
          <w:lang w:val="pt-BR"/>
        </w:rPr>
        <w:lastRenderedPageBreak/>
        <w:t>Ajustar propriedades de transferência</w:t>
      </w:r>
      <w:bookmarkEnd w:id="20"/>
      <w:bookmarkEnd w:id="21"/>
      <w:r>
        <w:rPr>
          <w:bCs/>
          <w:iCs w:val="0"/>
          <w:lang w:val="pt-BR"/>
        </w:rPr>
        <w:t xml:space="preserve"> e atribuir endereço IP</w:t>
      </w:r>
      <w:bookmarkEnd w:id="22"/>
    </w:p>
    <w:p w14:paraId="2E704EBA" w14:textId="77777777" w:rsidR="003102EB" w:rsidRPr="00FF2E52" w:rsidRDefault="00E447AD" w:rsidP="00512FE7">
      <w:pPr>
        <w:pStyle w:val="SiemensNummerierung2"/>
        <w:ind w:left="1134"/>
        <w:jc w:val="both"/>
        <w:rPr>
          <w:lang w:val="pt-BR"/>
        </w:rPr>
      </w:pPr>
      <w:r>
        <w:rPr>
          <w:lang w:val="pt-BR"/>
        </w:rPr>
        <w:t xml:space="preserve">Selecione em "Transfer, Network &amp; Internet" o símbolo </w:t>
      </w:r>
      <w:r>
        <w:rPr>
          <w:noProof/>
          <w:lang w:eastAsia="de-DE"/>
        </w:rPr>
        <w:drawing>
          <wp:inline distT="0" distB="0" distL="0" distR="0" wp14:anchorId="337DE14B" wp14:editId="7F38CA1E">
            <wp:extent cx="368300" cy="593725"/>
            <wp:effectExtent l="0" t="0" r="0" b="0"/>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8300" cy="593725"/>
                    </a:xfrm>
                    <a:prstGeom prst="rect">
                      <a:avLst/>
                    </a:prstGeom>
                    <a:noFill/>
                    <a:ln>
                      <a:noFill/>
                    </a:ln>
                  </pic:spPr>
                </pic:pic>
              </a:graphicData>
            </a:graphic>
          </wp:inline>
        </w:drawing>
      </w:r>
      <w:r>
        <w:rPr>
          <w:lang w:val="pt-BR"/>
        </w:rPr>
        <w:t xml:space="preserve"> para chegar às propriedades de transferência.</w:t>
      </w:r>
    </w:p>
    <w:p w14:paraId="2588F4A9" w14:textId="77777777" w:rsidR="003102EB" w:rsidRDefault="00E447AD">
      <w:r>
        <w:rPr>
          <w:noProof/>
          <w:lang w:eastAsia="de-DE" w:bidi="ar-SA"/>
        </w:rPr>
        <w:drawing>
          <wp:inline distT="0" distB="0" distL="0" distR="0" wp14:anchorId="40AED2DD" wp14:editId="0DDC4CC4">
            <wp:extent cx="5295265" cy="3166110"/>
            <wp:effectExtent l="0" t="0" r="635" b="0"/>
            <wp:docPr id="8" name="Bild 8" descr="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8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95265" cy="3166110"/>
                    </a:xfrm>
                    <a:prstGeom prst="rect">
                      <a:avLst/>
                    </a:prstGeom>
                    <a:noFill/>
                    <a:ln>
                      <a:noFill/>
                    </a:ln>
                  </pic:spPr>
                </pic:pic>
              </a:graphicData>
            </a:graphic>
          </wp:inline>
        </w:drawing>
      </w:r>
    </w:p>
    <w:p w14:paraId="121ECEFD" w14:textId="77777777" w:rsidR="003102EB" w:rsidRDefault="003102EB"/>
    <w:p w14:paraId="42F78059" w14:textId="77777777" w:rsidR="003102EB" w:rsidRPr="00FF2E52" w:rsidRDefault="00E447AD" w:rsidP="00512FE7">
      <w:pPr>
        <w:pStyle w:val="SiemensNummerierung2"/>
        <w:ind w:left="1134"/>
        <w:rPr>
          <w:lang w:val="pt-BR"/>
        </w:rPr>
      </w:pPr>
      <w:r>
        <w:rPr>
          <w:lang w:val="pt-BR"/>
        </w:rPr>
        <w:t>Selecione em "Transfer Settings" os seguintes ajustes.</w:t>
      </w:r>
    </w:p>
    <w:p w14:paraId="2C03B844" w14:textId="77777777" w:rsidR="003102EB" w:rsidRDefault="00E447AD">
      <w:r>
        <w:rPr>
          <w:noProof/>
          <w:lang w:eastAsia="de-DE" w:bidi="ar-SA"/>
        </w:rPr>
        <w:drawing>
          <wp:inline distT="0" distB="0" distL="0" distR="0" wp14:anchorId="5779C4EE" wp14:editId="7584D478">
            <wp:extent cx="5329555" cy="3207385"/>
            <wp:effectExtent l="0" t="0" r="4445" b="0"/>
            <wp:docPr id="9" name="Bild 9" descr="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8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29555" cy="3207385"/>
                    </a:xfrm>
                    <a:prstGeom prst="rect">
                      <a:avLst/>
                    </a:prstGeom>
                    <a:noFill/>
                    <a:ln>
                      <a:noFill/>
                    </a:ln>
                  </pic:spPr>
                </pic:pic>
              </a:graphicData>
            </a:graphic>
          </wp:inline>
        </w:drawing>
      </w:r>
    </w:p>
    <w:p w14:paraId="25C0CBB1" w14:textId="77777777" w:rsidR="003102EB" w:rsidRPr="00FF2E52" w:rsidRDefault="00E447AD" w:rsidP="00512FE7">
      <w:pPr>
        <w:pStyle w:val="SiemensNummerierung2"/>
        <w:ind w:left="993"/>
        <w:jc w:val="both"/>
        <w:rPr>
          <w:lang w:val="pt-BR"/>
        </w:rPr>
      </w:pPr>
      <w:r>
        <w:rPr>
          <w:lang w:val="pt-BR"/>
        </w:rPr>
        <w:br w:type="page"/>
      </w:r>
      <w:r>
        <w:rPr>
          <w:lang w:val="pt-BR"/>
        </w:rPr>
        <w:lastRenderedPageBreak/>
        <w:t xml:space="preserve">Agora, em "Transfer, Network &amp; Internet" você seleciona </w:t>
      </w:r>
      <w:r>
        <w:rPr>
          <w:noProof/>
          <w:lang w:eastAsia="de-DE"/>
        </w:rPr>
        <w:drawing>
          <wp:inline distT="0" distB="0" distL="0" distR="0" wp14:anchorId="03D80306" wp14:editId="10F8A160">
            <wp:extent cx="450215" cy="648335"/>
            <wp:effectExtent l="0" t="0" r="6985" b="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0215" cy="648335"/>
                    </a:xfrm>
                    <a:prstGeom prst="rect">
                      <a:avLst/>
                    </a:prstGeom>
                    <a:noFill/>
                    <a:ln>
                      <a:noFill/>
                    </a:ln>
                  </pic:spPr>
                </pic:pic>
              </a:graphicData>
            </a:graphic>
          </wp:inline>
        </w:drawing>
      </w:r>
      <w:r>
        <w:rPr>
          <w:lang w:val="pt-BR"/>
        </w:rPr>
        <w:t xml:space="preserve"> para chegar aos ajustes de rede.</w:t>
      </w:r>
    </w:p>
    <w:p w14:paraId="7053079C" w14:textId="77777777" w:rsidR="003102EB" w:rsidRDefault="00E447AD">
      <w:r>
        <w:rPr>
          <w:noProof/>
          <w:lang w:eastAsia="de-DE" w:bidi="ar-SA"/>
        </w:rPr>
        <w:drawing>
          <wp:inline distT="0" distB="0" distL="0" distR="0" wp14:anchorId="2D538916" wp14:editId="78BEE715">
            <wp:extent cx="5295265" cy="3187065"/>
            <wp:effectExtent l="0" t="0" r="635" b="0"/>
            <wp:docPr id="11" name="Bild 11" descr="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8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95265" cy="3187065"/>
                    </a:xfrm>
                    <a:prstGeom prst="rect">
                      <a:avLst/>
                    </a:prstGeom>
                    <a:noFill/>
                    <a:ln>
                      <a:noFill/>
                    </a:ln>
                  </pic:spPr>
                </pic:pic>
              </a:graphicData>
            </a:graphic>
          </wp:inline>
        </w:drawing>
      </w:r>
    </w:p>
    <w:p w14:paraId="3C57E25C" w14:textId="77777777" w:rsidR="003102EB" w:rsidRDefault="003102EB"/>
    <w:p w14:paraId="1293B279" w14:textId="77777777" w:rsidR="003102EB" w:rsidRPr="00FF2E52" w:rsidRDefault="00E447AD" w:rsidP="00512FE7">
      <w:pPr>
        <w:pStyle w:val="SiemensNummerierung2"/>
        <w:ind w:left="1134"/>
        <w:rPr>
          <w:lang w:val="pt-BR"/>
        </w:rPr>
      </w:pPr>
      <w:r>
        <w:rPr>
          <w:lang w:val="pt-BR"/>
        </w:rPr>
        <w:t>No item do menu "Interface PN X1" sob "IP address" você ajusta o endereço IP e sob "Subnet mask" você ajusta a máscara da subrede.</w:t>
      </w:r>
    </w:p>
    <w:p w14:paraId="473297A2" w14:textId="77777777" w:rsidR="003102EB" w:rsidRDefault="00E447AD">
      <w:r>
        <w:rPr>
          <w:noProof/>
          <w:lang w:eastAsia="de-DE" w:bidi="ar-SA"/>
        </w:rPr>
        <w:drawing>
          <wp:inline distT="0" distB="0" distL="0" distR="0" wp14:anchorId="4EB40584" wp14:editId="6B448094">
            <wp:extent cx="5295265" cy="2654300"/>
            <wp:effectExtent l="0" t="0" r="635" b="0"/>
            <wp:docPr id="12" name="Bild 12" descr="18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86a"/>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95265" cy="2654300"/>
                    </a:xfrm>
                    <a:prstGeom prst="rect">
                      <a:avLst/>
                    </a:prstGeom>
                    <a:noFill/>
                    <a:ln>
                      <a:noFill/>
                    </a:ln>
                  </pic:spPr>
                </pic:pic>
              </a:graphicData>
            </a:graphic>
          </wp:inline>
        </w:drawing>
      </w:r>
    </w:p>
    <w:p w14:paraId="7AF00D38" w14:textId="77777777" w:rsidR="003102EB" w:rsidRDefault="003102EB"/>
    <w:p w14:paraId="663828B5" w14:textId="77777777" w:rsidR="003102EB" w:rsidRDefault="003102EB"/>
    <w:p w14:paraId="137EA244" w14:textId="77777777" w:rsidR="003102EB" w:rsidRPr="00FF2E52" w:rsidRDefault="00E447AD">
      <w:pPr>
        <w:pStyle w:val="berschrift3"/>
        <w:rPr>
          <w:lang w:val="pt-BR"/>
        </w:rPr>
      </w:pPr>
      <w:r>
        <w:rPr>
          <w:b w:val="0"/>
          <w:iCs w:val="0"/>
          <w:lang w:val="pt-BR"/>
        </w:rPr>
        <w:br w:type="page"/>
      </w:r>
      <w:bookmarkStart w:id="23" w:name="_Toc22636574"/>
      <w:r>
        <w:rPr>
          <w:bCs/>
          <w:iCs w:val="0"/>
          <w:lang w:val="pt-BR"/>
        </w:rPr>
        <w:lastRenderedPageBreak/>
        <w:t>Desligar o som no Touch Panel</w:t>
      </w:r>
      <w:bookmarkEnd w:id="23"/>
    </w:p>
    <w:p w14:paraId="7C23BD80" w14:textId="77777777" w:rsidR="003102EB" w:rsidRPr="00FF2E52" w:rsidRDefault="00E447AD" w:rsidP="00512FE7">
      <w:pPr>
        <w:pStyle w:val="SiemensNummerierung2"/>
        <w:ind w:left="1134"/>
        <w:jc w:val="both"/>
        <w:rPr>
          <w:lang w:val="pt-BR"/>
        </w:rPr>
      </w:pPr>
      <w:r>
        <w:rPr>
          <w:lang w:val="pt-BR"/>
        </w:rPr>
        <w:t xml:space="preserve">Selecione em "Sistema" o símbolo </w:t>
      </w:r>
      <w:r>
        <w:rPr>
          <w:noProof/>
          <w:lang w:eastAsia="de-DE"/>
        </w:rPr>
        <w:drawing>
          <wp:inline distT="0" distB="0" distL="0" distR="0" wp14:anchorId="3E058F9F" wp14:editId="7663A94A">
            <wp:extent cx="443865" cy="511810"/>
            <wp:effectExtent l="0" t="0" r="0" b="254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3865" cy="511810"/>
                    </a:xfrm>
                    <a:prstGeom prst="rect">
                      <a:avLst/>
                    </a:prstGeom>
                    <a:noFill/>
                    <a:ln>
                      <a:noFill/>
                    </a:ln>
                  </pic:spPr>
                </pic:pic>
              </a:graphicData>
            </a:graphic>
          </wp:inline>
        </w:drawing>
      </w:r>
      <w:r>
        <w:rPr>
          <w:lang w:val="pt-BR"/>
        </w:rPr>
        <w:t xml:space="preserve"> para chegar aos ajustes de som do Touch Panel.</w:t>
      </w:r>
    </w:p>
    <w:p w14:paraId="0229DD8D" w14:textId="77777777" w:rsidR="003102EB" w:rsidRDefault="00E447AD">
      <w:r>
        <w:rPr>
          <w:noProof/>
          <w:lang w:eastAsia="de-DE" w:bidi="ar-SA"/>
        </w:rPr>
        <w:drawing>
          <wp:inline distT="0" distB="0" distL="0" distR="0" wp14:anchorId="6862769D" wp14:editId="246D5342">
            <wp:extent cx="5295265" cy="3180080"/>
            <wp:effectExtent l="0" t="0" r="635" b="1270"/>
            <wp:docPr id="14" name="Bild 14" descr="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8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95265" cy="3180080"/>
                    </a:xfrm>
                    <a:prstGeom prst="rect">
                      <a:avLst/>
                    </a:prstGeom>
                    <a:noFill/>
                    <a:ln>
                      <a:noFill/>
                    </a:ln>
                  </pic:spPr>
                </pic:pic>
              </a:graphicData>
            </a:graphic>
          </wp:inline>
        </w:drawing>
      </w:r>
    </w:p>
    <w:p w14:paraId="1B251C0D" w14:textId="77777777" w:rsidR="003102EB" w:rsidRDefault="003102EB"/>
    <w:p w14:paraId="79B1F08B" w14:textId="77777777" w:rsidR="003102EB" w:rsidRPr="00FF2E52" w:rsidRDefault="00E447AD" w:rsidP="00512FE7">
      <w:pPr>
        <w:pStyle w:val="SiemensNummerierung2"/>
        <w:ind w:left="1134"/>
        <w:rPr>
          <w:lang w:val="pt-BR"/>
        </w:rPr>
      </w:pPr>
      <w:r>
        <w:rPr>
          <w:lang w:val="pt-BR"/>
        </w:rPr>
        <w:t xml:space="preserve">Ajuste em "Volume" o </w:t>
      </w:r>
      <w:r>
        <w:rPr>
          <w:lang w:val="pt-BR"/>
        </w:rPr>
        <w:sym w:font="Symbol" w:char="00AE"/>
      </w:r>
      <w:r>
        <w:rPr>
          <w:lang w:val="pt-BR"/>
        </w:rPr>
        <w:t xml:space="preserve"> "Sound" para "OFF".</w:t>
      </w:r>
    </w:p>
    <w:p w14:paraId="3A6602D3" w14:textId="77777777" w:rsidR="003102EB" w:rsidRDefault="00E447AD">
      <w:r>
        <w:rPr>
          <w:noProof/>
          <w:lang w:eastAsia="de-DE" w:bidi="ar-SA"/>
        </w:rPr>
        <w:drawing>
          <wp:inline distT="0" distB="0" distL="0" distR="0" wp14:anchorId="111FC5E0" wp14:editId="0AF6CD03">
            <wp:extent cx="5288280" cy="3173095"/>
            <wp:effectExtent l="0" t="0" r="7620" b="8255"/>
            <wp:docPr id="15" name="Bild 15" descr="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8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88280" cy="3173095"/>
                    </a:xfrm>
                    <a:prstGeom prst="rect">
                      <a:avLst/>
                    </a:prstGeom>
                    <a:noFill/>
                    <a:ln>
                      <a:noFill/>
                    </a:ln>
                  </pic:spPr>
                </pic:pic>
              </a:graphicData>
            </a:graphic>
          </wp:inline>
        </w:drawing>
      </w:r>
    </w:p>
    <w:p w14:paraId="76873C14" w14:textId="77777777" w:rsidR="003102EB" w:rsidRDefault="003102EB"/>
    <w:p w14:paraId="3D18CCE4" w14:textId="77777777" w:rsidR="003102EB" w:rsidRDefault="00E447AD">
      <w:pPr>
        <w:pStyle w:val="berschrift3"/>
      </w:pPr>
      <w:r>
        <w:rPr>
          <w:b w:val="0"/>
          <w:iCs w:val="0"/>
          <w:lang w:val="pt-BR"/>
        </w:rPr>
        <w:br w:type="page"/>
      </w:r>
      <w:bookmarkStart w:id="24" w:name="_Toc22636575"/>
      <w:r>
        <w:rPr>
          <w:bCs/>
          <w:iCs w:val="0"/>
          <w:lang w:val="pt-BR"/>
        </w:rPr>
        <w:lastRenderedPageBreak/>
        <w:t>Calibrar o Touch Panel</w:t>
      </w:r>
      <w:bookmarkEnd w:id="24"/>
    </w:p>
    <w:p w14:paraId="7B7929F4" w14:textId="77777777" w:rsidR="003102EB" w:rsidRPr="00FF2E52" w:rsidRDefault="00E447AD">
      <w:pPr>
        <w:pStyle w:val="SiemensNummerierung2"/>
        <w:jc w:val="both"/>
        <w:rPr>
          <w:lang w:val="pt-BR"/>
        </w:rPr>
      </w:pPr>
      <w:r>
        <w:rPr>
          <w:lang w:val="pt-BR"/>
        </w:rPr>
        <w:t xml:space="preserve">Selecione em "Display &amp; Operation" o símbolo </w:t>
      </w:r>
      <w:r>
        <w:rPr>
          <w:noProof/>
          <w:lang w:eastAsia="de-DE"/>
        </w:rPr>
        <w:drawing>
          <wp:inline distT="0" distB="0" distL="0" distR="0" wp14:anchorId="3923AD21" wp14:editId="28B597F1">
            <wp:extent cx="511810" cy="614045"/>
            <wp:effectExtent l="0" t="0" r="2540" b="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1810" cy="614045"/>
                    </a:xfrm>
                    <a:prstGeom prst="rect">
                      <a:avLst/>
                    </a:prstGeom>
                    <a:noFill/>
                    <a:ln>
                      <a:noFill/>
                    </a:ln>
                  </pic:spPr>
                </pic:pic>
              </a:graphicData>
            </a:graphic>
          </wp:inline>
        </w:drawing>
      </w:r>
      <w:r>
        <w:rPr>
          <w:lang w:val="pt-BR"/>
        </w:rPr>
        <w:t xml:space="preserve"> para chegar à calibração do Touch Panel.</w:t>
      </w:r>
    </w:p>
    <w:p w14:paraId="724B81C1" w14:textId="77777777" w:rsidR="003102EB" w:rsidRDefault="00E447AD">
      <w:r>
        <w:rPr>
          <w:noProof/>
          <w:lang w:eastAsia="de-DE" w:bidi="ar-SA"/>
        </w:rPr>
        <w:drawing>
          <wp:inline distT="0" distB="0" distL="0" distR="0" wp14:anchorId="5992C0EE" wp14:editId="6E005621">
            <wp:extent cx="5295265" cy="3180080"/>
            <wp:effectExtent l="0" t="0" r="635" b="1270"/>
            <wp:docPr id="17" name="Bild 17" descr="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8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95265" cy="3180080"/>
                    </a:xfrm>
                    <a:prstGeom prst="rect">
                      <a:avLst/>
                    </a:prstGeom>
                    <a:noFill/>
                    <a:ln>
                      <a:noFill/>
                    </a:ln>
                  </pic:spPr>
                </pic:pic>
              </a:graphicData>
            </a:graphic>
          </wp:inline>
        </w:drawing>
      </w:r>
    </w:p>
    <w:p w14:paraId="55BDBCBA" w14:textId="77777777" w:rsidR="003102EB" w:rsidRDefault="003102EB"/>
    <w:p w14:paraId="6AFE0FE6" w14:textId="77777777" w:rsidR="003102EB" w:rsidRPr="00FF2E52" w:rsidRDefault="00E447AD">
      <w:pPr>
        <w:pStyle w:val="SiemensNummerierung2"/>
        <w:jc w:val="both"/>
        <w:rPr>
          <w:lang w:val="pt-BR"/>
        </w:rPr>
      </w:pPr>
      <w:r>
        <w:rPr>
          <w:lang w:val="pt-BR"/>
        </w:rPr>
        <w:t xml:space="preserve">Selecione o item do menu "Touch". Ali você inicia o processo de calibração com </w:t>
      </w:r>
      <w:r>
        <w:rPr>
          <w:lang w:val="pt-BR"/>
        </w:rPr>
        <w:sym w:font="Symbol" w:char="00AE"/>
      </w:r>
      <w:r>
        <w:rPr>
          <w:lang w:val="pt-BR"/>
        </w:rPr>
        <w:t xml:space="preserve"> "Recalibrate".</w:t>
      </w:r>
    </w:p>
    <w:p w14:paraId="2FB4CCB6" w14:textId="77777777" w:rsidR="003102EB" w:rsidRDefault="00E447AD">
      <w:r>
        <w:rPr>
          <w:noProof/>
          <w:lang w:eastAsia="de-DE" w:bidi="ar-SA"/>
        </w:rPr>
        <w:drawing>
          <wp:inline distT="0" distB="0" distL="0" distR="0" wp14:anchorId="1DF530DE" wp14:editId="6260784F">
            <wp:extent cx="5288280" cy="3187065"/>
            <wp:effectExtent l="0" t="0" r="7620" b="0"/>
            <wp:docPr id="18" name="Bild 18" descr="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9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88280" cy="3187065"/>
                    </a:xfrm>
                    <a:prstGeom prst="rect">
                      <a:avLst/>
                    </a:prstGeom>
                    <a:noFill/>
                    <a:ln>
                      <a:noFill/>
                    </a:ln>
                  </pic:spPr>
                </pic:pic>
              </a:graphicData>
            </a:graphic>
          </wp:inline>
        </w:drawing>
      </w:r>
    </w:p>
    <w:p w14:paraId="461E3A28" w14:textId="77777777" w:rsidR="003102EB" w:rsidRDefault="003102EB"/>
    <w:p w14:paraId="10A9FAC8" w14:textId="77777777" w:rsidR="003102EB" w:rsidRPr="00FF2E52" w:rsidRDefault="00E447AD">
      <w:pPr>
        <w:pStyle w:val="SiemensNummerierung2"/>
        <w:jc w:val="both"/>
        <w:rPr>
          <w:lang w:val="pt-BR"/>
        </w:rPr>
      </w:pPr>
      <w:r>
        <w:rPr>
          <w:lang w:val="pt-BR"/>
        </w:rPr>
        <w:br w:type="page"/>
      </w:r>
      <w:r>
        <w:rPr>
          <w:lang w:val="pt-BR"/>
        </w:rPr>
        <w:lastRenderedPageBreak/>
        <w:t>Toque a tela dentro de 15 segundos em qualquer ponto para iniciar a calibração.</w:t>
      </w:r>
    </w:p>
    <w:p w14:paraId="640693DC" w14:textId="77777777" w:rsidR="003102EB" w:rsidRDefault="00E447AD">
      <w:r>
        <w:rPr>
          <w:noProof/>
          <w:lang w:eastAsia="de-DE" w:bidi="ar-SA"/>
        </w:rPr>
        <w:drawing>
          <wp:inline distT="0" distB="0" distL="0" distR="0" wp14:anchorId="29F4495D" wp14:editId="1BAF4662">
            <wp:extent cx="5295265" cy="3180080"/>
            <wp:effectExtent l="0" t="0" r="635" b="1270"/>
            <wp:docPr id="19" name="Bild 19" descr="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9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95265" cy="3180080"/>
                    </a:xfrm>
                    <a:prstGeom prst="rect">
                      <a:avLst/>
                    </a:prstGeom>
                    <a:noFill/>
                    <a:ln>
                      <a:noFill/>
                    </a:ln>
                  </pic:spPr>
                </pic:pic>
              </a:graphicData>
            </a:graphic>
          </wp:inline>
        </w:drawing>
      </w:r>
    </w:p>
    <w:p w14:paraId="6B634A84" w14:textId="77777777" w:rsidR="003102EB" w:rsidRDefault="003102EB"/>
    <w:p w14:paraId="5B2EA3DC" w14:textId="77777777" w:rsidR="003102EB" w:rsidRPr="00FF2E52" w:rsidRDefault="00E447AD">
      <w:pPr>
        <w:pStyle w:val="SiemensNummerierung2"/>
        <w:jc w:val="both"/>
        <w:rPr>
          <w:lang w:val="pt-BR"/>
        </w:rPr>
      </w:pPr>
      <w:r>
        <w:rPr>
          <w:lang w:val="pt-BR"/>
        </w:rPr>
        <w:t>Siga as instruções no Touch Panel e toque, se possível, exatamente no centro do X indicado.</w:t>
      </w:r>
    </w:p>
    <w:p w14:paraId="27511D25" w14:textId="77777777" w:rsidR="003102EB" w:rsidRDefault="00E447AD">
      <w:r>
        <w:rPr>
          <w:noProof/>
          <w:lang w:eastAsia="de-DE" w:bidi="ar-SA"/>
        </w:rPr>
        <w:drawing>
          <wp:inline distT="0" distB="0" distL="0" distR="0" wp14:anchorId="2E2BF006" wp14:editId="66A3E886">
            <wp:extent cx="5329555" cy="3200400"/>
            <wp:effectExtent l="0" t="0" r="4445" b="0"/>
            <wp:docPr id="20" name="Bild 20" descr="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9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29555" cy="3200400"/>
                    </a:xfrm>
                    <a:prstGeom prst="rect">
                      <a:avLst/>
                    </a:prstGeom>
                    <a:noFill/>
                    <a:ln>
                      <a:noFill/>
                    </a:ln>
                  </pic:spPr>
                </pic:pic>
              </a:graphicData>
            </a:graphic>
          </wp:inline>
        </w:drawing>
      </w:r>
    </w:p>
    <w:p w14:paraId="6DD7CF55" w14:textId="77777777" w:rsidR="003102EB" w:rsidRDefault="003102EB"/>
    <w:p w14:paraId="0B39E73E" w14:textId="77777777" w:rsidR="003102EB" w:rsidRDefault="00E447AD">
      <w:pPr>
        <w:pStyle w:val="berschrift2"/>
      </w:pPr>
      <w:bookmarkStart w:id="25" w:name="_Toc441786264"/>
      <w:r>
        <w:rPr>
          <w:b w:val="0"/>
          <w:color w:val="FF0000"/>
          <w:lang w:val="pt-BR"/>
        </w:rPr>
        <w:br w:type="page"/>
      </w:r>
      <w:bookmarkStart w:id="26" w:name="_Toc22636576"/>
      <w:r>
        <w:rPr>
          <w:bCs/>
          <w:lang w:val="pt-BR"/>
        </w:rPr>
        <w:lastRenderedPageBreak/>
        <w:t>Software de programação WinCC Basic</w:t>
      </w:r>
      <w:bookmarkEnd w:id="26"/>
      <w:r>
        <w:rPr>
          <w:b w:val="0"/>
          <w:lang w:val="pt-BR"/>
        </w:rPr>
        <w:t xml:space="preserve"> </w:t>
      </w:r>
      <w:bookmarkEnd w:id="25"/>
    </w:p>
    <w:p w14:paraId="4768F6A3" w14:textId="77777777" w:rsidR="003102EB" w:rsidRPr="00FF2E52" w:rsidRDefault="00E447AD">
      <w:pPr>
        <w:jc w:val="both"/>
        <w:rPr>
          <w:lang w:val="pt-BR"/>
        </w:rPr>
      </w:pPr>
      <w:r>
        <w:rPr>
          <w:lang w:val="pt-BR"/>
        </w:rPr>
        <w:t>O software WinCC Basic no TIA Portal é parte integrante de STEP 7 Basic ou STEP 7 Professional e é a ferramenta de programação para o seguinte sistema de visualização:</w:t>
      </w:r>
    </w:p>
    <w:p w14:paraId="20CA9F23" w14:textId="7587799B" w:rsidR="003102EB" w:rsidRPr="00FF2E52" w:rsidRDefault="00422B3A">
      <w:pPr>
        <w:rPr>
          <w:lang w:val="pt-BR"/>
        </w:rPr>
      </w:pPr>
      <w:r>
        <w:rPr>
          <w:rFonts w:cs="Arial"/>
          <w:lang w:val="pt-BR"/>
        </w:rPr>
        <w:t>–</w:t>
      </w:r>
      <w:r w:rsidR="00E447AD">
        <w:rPr>
          <w:lang w:val="pt-BR"/>
        </w:rPr>
        <w:tab/>
        <w:t>SIMATIC Basic Panels</w:t>
      </w:r>
    </w:p>
    <w:p w14:paraId="1847C5FA" w14:textId="77777777" w:rsidR="003102EB" w:rsidRPr="00FF2E52" w:rsidRDefault="003102EB">
      <w:pPr>
        <w:rPr>
          <w:rFonts w:cs="Arial"/>
          <w:lang w:val="pt-BR"/>
        </w:rPr>
      </w:pPr>
    </w:p>
    <w:p w14:paraId="1482CD82" w14:textId="77777777" w:rsidR="003102EB" w:rsidRPr="00FF2E52" w:rsidRDefault="00E447AD">
      <w:pPr>
        <w:rPr>
          <w:rFonts w:cs="Arial"/>
          <w:lang w:val="pt-BR"/>
        </w:rPr>
      </w:pPr>
      <w:r>
        <w:rPr>
          <w:rFonts w:cs="Arial"/>
          <w:lang w:val="pt-BR"/>
        </w:rPr>
        <w:t xml:space="preserve">Com WinCC Basic você despõe das seguintes funções para a criação de sistemas HMI: </w:t>
      </w:r>
    </w:p>
    <w:p w14:paraId="7912A4DA" w14:textId="69512D56" w:rsidR="003102EB" w:rsidRPr="00FF2E52" w:rsidRDefault="00422B3A" w:rsidP="00512FE7">
      <w:pPr>
        <w:ind w:left="1276" w:hanging="556"/>
        <w:rPr>
          <w:rFonts w:cs="Arial"/>
          <w:lang w:val="pt-BR"/>
        </w:rPr>
      </w:pPr>
      <w:r>
        <w:rPr>
          <w:rFonts w:cs="Arial"/>
          <w:lang w:val="pt-BR"/>
        </w:rPr>
        <w:t>–</w:t>
      </w:r>
      <w:r w:rsidR="00E447AD">
        <w:rPr>
          <w:rFonts w:cs="Arial"/>
          <w:lang w:val="pt-BR"/>
        </w:rPr>
        <w:tab/>
        <w:t>Configurar e parametrizar hardware</w:t>
      </w:r>
    </w:p>
    <w:p w14:paraId="5B4B3AFA" w14:textId="6A452A29" w:rsidR="003102EB" w:rsidRPr="00FF2E52" w:rsidRDefault="00422B3A" w:rsidP="00512FE7">
      <w:pPr>
        <w:ind w:left="1276" w:hanging="556"/>
        <w:rPr>
          <w:rFonts w:cs="Arial"/>
          <w:lang w:val="pt-BR"/>
        </w:rPr>
      </w:pPr>
      <w:r>
        <w:rPr>
          <w:rFonts w:cs="Arial"/>
          <w:lang w:val="pt-BR"/>
        </w:rPr>
        <w:t>–</w:t>
      </w:r>
      <w:r w:rsidR="00E447AD">
        <w:rPr>
          <w:rFonts w:cs="Arial"/>
          <w:lang w:val="pt-BR"/>
        </w:rPr>
        <w:tab/>
        <w:t>Determinar a comunicação e criação de um acoplamento com SPS</w:t>
      </w:r>
    </w:p>
    <w:p w14:paraId="7022655B" w14:textId="7A6F52A3" w:rsidR="003102EB" w:rsidRPr="00FF2E52" w:rsidRDefault="00422B3A" w:rsidP="00512FE7">
      <w:pPr>
        <w:ind w:left="1276" w:hanging="556"/>
        <w:rPr>
          <w:rFonts w:cs="Arial"/>
          <w:lang w:val="pt-BR"/>
        </w:rPr>
      </w:pPr>
      <w:r>
        <w:rPr>
          <w:rFonts w:cs="Arial"/>
          <w:lang w:val="pt-BR"/>
        </w:rPr>
        <w:t>–</w:t>
      </w:r>
      <w:r w:rsidR="00E447AD">
        <w:rPr>
          <w:rFonts w:cs="Arial"/>
          <w:lang w:val="pt-BR"/>
        </w:rPr>
        <w:tab/>
        <w:t>Geração e criação de imagens com estrutura hierárquica</w:t>
      </w:r>
    </w:p>
    <w:p w14:paraId="72973A68" w14:textId="1BC23F10" w:rsidR="003102EB" w:rsidRPr="00FF2E52" w:rsidRDefault="00422B3A" w:rsidP="00512FE7">
      <w:pPr>
        <w:ind w:left="1276" w:hanging="556"/>
        <w:rPr>
          <w:rFonts w:cs="Arial"/>
          <w:lang w:val="pt-BR"/>
        </w:rPr>
      </w:pPr>
      <w:r>
        <w:rPr>
          <w:rFonts w:cs="Arial"/>
          <w:lang w:val="pt-BR"/>
        </w:rPr>
        <w:t>–</w:t>
      </w:r>
      <w:r w:rsidR="00E447AD">
        <w:rPr>
          <w:rFonts w:cs="Arial"/>
          <w:lang w:val="pt-BR"/>
        </w:rPr>
        <w:tab/>
        <w:t>Criação de variáveis internas e externas</w:t>
      </w:r>
    </w:p>
    <w:p w14:paraId="2EA8ACC8" w14:textId="05FA086E" w:rsidR="003102EB" w:rsidRPr="00FF2E52" w:rsidRDefault="00422B3A" w:rsidP="00512FE7">
      <w:pPr>
        <w:ind w:left="1276" w:hanging="556"/>
        <w:rPr>
          <w:rFonts w:cs="Arial"/>
          <w:lang w:val="pt-BR"/>
        </w:rPr>
      </w:pPr>
      <w:r>
        <w:rPr>
          <w:rFonts w:cs="Arial"/>
          <w:lang w:val="pt-BR"/>
        </w:rPr>
        <w:t>–</w:t>
      </w:r>
      <w:r w:rsidR="00E447AD">
        <w:rPr>
          <w:rFonts w:cs="Arial"/>
          <w:lang w:val="pt-BR"/>
        </w:rPr>
        <w:tab/>
        <w:t>Criação de mensagens e de exibição de mensagens</w:t>
      </w:r>
    </w:p>
    <w:p w14:paraId="17F93805" w14:textId="64221F9A" w:rsidR="003102EB" w:rsidRPr="00FF2E52" w:rsidRDefault="00422B3A" w:rsidP="00512FE7">
      <w:pPr>
        <w:ind w:left="1276" w:hanging="556"/>
        <w:rPr>
          <w:rFonts w:cs="Arial"/>
          <w:lang w:val="pt-BR"/>
        </w:rPr>
      </w:pPr>
      <w:r>
        <w:rPr>
          <w:rFonts w:cs="Arial"/>
          <w:lang w:val="pt-BR"/>
        </w:rPr>
        <w:t>–</w:t>
      </w:r>
      <w:r w:rsidR="00E447AD">
        <w:rPr>
          <w:rFonts w:cs="Arial"/>
          <w:lang w:val="pt-BR"/>
        </w:rPr>
        <w:tab/>
        <w:t>Criação de arquivos e sua exibição em forma de gráficos e tabelas</w:t>
      </w:r>
    </w:p>
    <w:p w14:paraId="4EE6D69B" w14:textId="0C234744" w:rsidR="003102EB" w:rsidRPr="00FF2E52" w:rsidRDefault="00422B3A" w:rsidP="00512FE7">
      <w:pPr>
        <w:ind w:left="1276" w:hanging="556"/>
        <w:rPr>
          <w:rFonts w:cs="Arial"/>
          <w:lang w:val="pt-BR"/>
        </w:rPr>
      </w:pPr>
      <w:r>
        <w:rPr>
          <w:rFonts w:cs="Arial"/>
          <w:lang w:val="pt-BR"/>
        </w:rPr>
        <w:t>–</w:t>
      </w:r>
      <w:r w:rsidR="00E447AD">
        <w:rPr>
          <w:rFonts w:cs="Arial"/>
          <w:lang w:val="pt-BR"/>
        </w:rPr>
        <w:tab/>
        <w:t>Criação de fórmulas e exibição de fórmulas</w:t>
      </w:r>
    </w:p>
    <w:p w14:paraId="08C3DA65" w14:textId="4071B9E5" w:rsidR="003102EB" w:rsidRPr="00FF2E52" w:rsidRDefault="00422B3A" w:rsidP="00512FE7">
      <w:pPr>
        <w:ind w:left="1276" w:hanging="556"/>
        <w:rPr>
          <w:rFonts w:cs="Arial"/>
          <w:lang w:val="pt-BR"/>
        </w:rPr>
      </w:pPr>
      <w:r>
        <w:rPr>
          <w:rFonts w:cs="Arial"/>
          <w:lang w:val="pt-BR"/>
        </w:rPr>
        <w:t>–</w:t>
      </w:r>
      <w:r w:rsidR="00E447AD">
        <w:rPr>
          <w:rFonts w:cs="Arial"/>
          <w:lang w:val="pt-BR"/>
        </w:rPr>
        <w:tab/>
        <w:t>Criação e impressão de protocolos</w:t>
      </w:r>
    </w:p>
    <w:p w14:paraId="5C9DFF40" w14:textId="1013345C" w:rsidR="003102EB" w:rsidRPr="00FF2E52" w:rsidRDefault="00422B3A" w:rsidP="00512FE7">
      <w:pPr>
        <w:ind w:left="1276" w:hanging="556"/>
        <w:rPr>
          <w:rFonts w:cs="Arial"/>
          <w:lang w:val="pt-BR"/>
        </w:rPr>
      </w:pPr>
      <w:r>
        <w:rPr>
          <w:rFonts w:cs="Arial"/>
          <w:lang w:val="pt-BR"/>
        </w:rPr>
        <w:t>–</w:t>
      </w:r>
      <w:r w:rsidR="00E447AD">
        <w:rPr>
          <w:rFonts w:cs="Arial"/>
          <w:lang w:val="pt-BR"/>
        </w:rPr>
        <w:tab/>
        <w:t>Teste, colocação em funcionamento e assistência técnica com as funções de</w:t>
      </w:r>
      <w:r>
        <w:rPr>
          <w:rFonts w:cs="Arial"/>
          <w:lang w:val="pt-BR"/>
        </w:rPr>
        <w:t xml:space="preserve"> </w:t>
      </w:r>
      <w:r w:rsidR="00E447AD">
        <w:rPr>
          <w:rFonts w:cs="Arial"/>
          <w:lang w:val="pt-BR"/>
        </w:rPr>
        <w:t>operação/diagnóstico</w:t>
      </w:r>
    </w:p>
    <w:p w14:paraId="34561AAF" w14:textId="4BCC647E" w:rsidR="003102EB" w:rsidRPr="00FF2E52" w:rsidRDefault="00422B3A" w:rsidP="00512FE7">
      <w:pPr>
        <w:ind w:left="1276" w:hanging="556"/>
        <w:rPr>
          <w:rFonts w:cs="Arial"/>
          <w:lang w:val="pt-BR"/>
        </w:rPr>
      </w:pPr>
      <w:r>
        <w:rPr>
          <w:rFonts w:cs="Arial"/>
          <w:lang w:val="pt-BR"/>
        </w:rPr>
        <w:t>–</w:t>
      </w:r>
      <w:r w:rsidR="00E447AD">
        <w:rPr>
          <w:rFonts w:cs="Arial"/>
          <w:lang w:val="pt-BR"/>
        </w:rPr>
        <w:tab/>
        <w:t>Documentação</w:t>
      </w:r>
      <w:r w:rsidR="00E447AD">
        <w:rPr>
          <w:rFonts w:cs="Arial"/>
          <w:lang w:val="pt-BR"/>
        </w:rPr>
        <w:br/>
      </w:r>
    </w:p>
    <w:p w14:paraId="664A7CA5" w14:textId="77777777" w:rsidR="003102EB" w:rsidRPr="00FF2E52" w:rsidRDefault="00E447AD">
      <w:pPr>
        <w:rPr>
          <w:rFonts w:cs="Arial"/>
          <w:lang w:val="pt-BR"/>
        </w:rPr>
      </w:pPr>
      <w:r>
        <w:rPr>
          <w:rFonts w:cs="Arial"/>
          <w:lang w:val="pt-BR"/>
        </w:rPr>
        <w:t>Todas as funções contam com o apoio de uma ajuda online detalhada.</w:t>
      </w:r>
    </w:p>
    <w:p w14:paraId="529CB44F" w14:textId="77777777" w:rsidR="003102EB" w:rsidRPr="00FF2E52" w:rsidRDefault="003102EB">
      <w:pPr>
        <w:ind w:left="0"/>
        <w:rPr>
          <w:rFonts w:cs="Arial"/>
          <w:lang w:val="pt-BR"/>
        </w:rPr>
      </w:pPr>
    </w:p>
    <w:p w14:paraId="60BE29E4" w14:textId="77777777" w:rsidR="003102EB" w:rsidRDefault="00E447AD">
      <w:pPr>
        <w:pStyle w:val="berschrift3"/>
      </w:pPr>
      <w:bookmarkStart w:id="27" w:name="_Toc441786265"/>
      <w:r>
        <w:rPr>
          <w:b w:val="0"/>
          <w:iCs w:val="0"/>
          <w:lang w:val="pt-BR"/>
        </w:rPr>
        <w:br w:type="page"/>
      </w:r>
      <w:bookmarkStart w:id="28" w:name="_Toc22636577"/>
      <w:r>
        <w:rPr>
          <w:bCs/>
          <w:iCs w:val="0"/>
          <w:lang w:val="pt-BR"/>
        </w:rPr>
        <w:lastRenderedPageBreak/>
        <w:t>Projeto</w:t>
      </w:r>
      <w:bookmarkEnd w:id="27"/>
      <w:bookmarkEnd w:id="28"/>
    </w:p>
    <w:p w14:paraId="7A59FEF2" w14:textId="77777777" w:rsidR="003102EB" w:rsidRPr="00FF2E52" w:rsidRDefault="00E447AD">
      <w:pPr>
        <w:jc w:val="both"/>
        <w:rPr>
          <w:lang w:val="pt-BR"/>
        </w:rPr>
      </w:pPr>
      <w:r>
        <w:rPr>
          <w:lang w:val="pt-BR"/>
        </w:rPr>
        <w:t>Para a solução de uma tarefa de automação e visualização você cria um projeto no TIA Portal. Um projeto no TIA Portal inclui os dados de configuração para a instalação dos equipamentos e a interconexão dos equipamentos entre si, assim como os programas e a execução do projeto da visualização.</w:t>
      </w:r>
    </w:p>
    <w:p w14:paraId="69967210" w14:textId="77777777" w:rsidR="003102EB" w:rsidRDefault="00E447AD">
      <w:pPr>
        <w:pStyle w:val="berschrift3"/>
      </w:pPr>
      <w:bookmarkStart w:id="29" w:name="_Toc441786266"/>
      <w:bookmarkStart w:id="30" w:name="_Toc22636578"/>
      <w:r>
        <w:rPr>
          <w:bCs/>
          <w:iCs w:val="0"/>
          <w:lang w:val="pt-BR"/>
        </w:rPr>
        <w:t>Configuração de hardware</w:t>
      </w:r>
      <w:bookmarkEnd w:id="29"/>
      <w:bookmarkEnd w:id="30"/>
    </w:p>
    <w:p w14:paraId="4BA2BC3C" w14:textId="77777777" w:rsidR="003102EB" w:rsidRPr="00FF2E52" w:rsidRDefault="00E447AD">
      <w:pPr>
        <w:jc w:val="both"/>
        <w:rPr>
          <w:lang w:val="pt-BR"/>
        </w:rPr>
      </w:pPr>
      <w:r>
        <w:rPr>
          <w:lang w:val="pt-BR"/>
        </w:rPr>
        <w:t xml:space="preserve">A </w:t>
      </w:r>
      <w:r>
        <w:rPr>
          <w:rStyle w:val="IntensivesZitatZchn1"/>
          <w:lang w:val="pt-BR"/>
        </w:rPr>
        <w:t>configuração de hardware</w:t>
      </w:r>
      <w:r>
        <w:rPr>
          <w:lang w:val="pt-BR"/>
        </w:rPr>
        <w:t xml:space="preserve"> inclui a configuração dos equipamentos composta do hardware dos sistemas de automação, dos equipamentos de campo no sistema de bus PROFINET e o hardware para a visualização. A configuração das redes determina a comunicação entre os diferentes componentes de hardware. Os componentes individuais de hardware são </w:t>
      </w:r>
      <w:r>
        <w:rPr>
          <w:rStyle w:val="IntensivesZitatZchn1"/>
          <w:lang w:val="pt-BR"/>
        </w:rPr>
        <w:t xml:space="preserve">inseridos na configuração de </w:t>
      </w:r>
      <w:r>
        <w:rPr>
          <w:rStyle w:val="IntensivesZitatZchn1"/>
          <w:i w:val="0"/>
          <w:iCs w:val="0"/>
          <w:lang w:val="pt-BR"/>
        </w:rPr>
        <w:t>hardware</w:t>
      </w:r>
      <w:r>
        <w:rPr>
          <w:i/>
          <w:iCs/>
          <w:lang w:val="pt-BR"/>
        </w:rPr>
        <w:t>.</w:t>
      </w:r>
      <w:r>
        <w:rPr>
          <w:lang w:val="pt-BR"/>
        </w:rPr>
        <w:t>a partir de catálogos.</w:t>
      </w:r>
    </w:p>
    <w:p w14:paraId="3D1C1D44" w14:textId="77777777" w:rsidR="003102EB" w:rsidRPr="00FF2E52" w:rsidRDefault="00E447AD">
      <w:pPr>
        <w:jc w:val="both"/>
        <w:rPr>
          <w:lang w:val="pt-BR"/>
        </w:rPr>
      </w:pPr>
      <w:r>
        <w:rPr>
          <w:lang w:val="pt-BR"/>
        </w:rPr>
        <w:t>O hardware de sistemas de automação SIMATIC S7-1200 é composto do sistema de comando (CPU), dos módulos de sinal para sinais de entrada e saída (SM), dos módulos de comunicação (CM) e de outros módulos especiais.</w:t>
      </w:r>
    </w:p>
    <w:p w14:paraId="7A9BA0E0" w14:textId="77777777" w:rsidR="003102EB" w:rsidRPr="00FF2E52" w:rsidRDefault="00E447AD">
      <w:pPr>
        <w:jc w:val="both"/>
        <w:rPr>
          <w:lang w:val="pt-BR"/>
        </w:rPr>
      </w:pPr>
      <w:r>
        <w:rPr>
          <w:lang w:val="pt-BR"/>
        </w:rPr>
        <w:t>Os módulos de sinal e os equipamentos de campo conectam os dados de entrada e de saída do processo a ser automatizado e visualizado com o sistema de automação.</w:t>
      </w:r>
    </w:p>
    <w:p w14:paraId="3F77B626" w14:textId="77777777" w:rsidR="003102EB" w:rsidRPr="00FF2E52" w:rsidRDefault="00E447AD">
      <w:pPr>
        <w:jc w:val="both"/>
        <w:rPr>
          <w:lang w:val="pt-BR"/>
        </w:rPr>
      </w:pPr>
      <w:r>
        <w:rPr>
          <w:lang w:val="pt-BR"/>
        </w:rPr>
        <w:t>A configuração de hardware possibilita carregar as soluções de automação e visualização ao sistema de automação, respectivamente possibilita para o sistema de comando o acesso aos módulos de sinal conectados.</w:t>
      </w:r>
    </w:p>
    <w:p w14:paraId="6E93A48C" w14:textId="77777777" w:rsidR="003102EB" w:rsidRPr="00FF2E52" w:rsidRDefault="003102EB">
      <w:pPr>
        <w:rPr>
          <w:lang w:val="pt-BR"/>
        </w:rPr>
      </w:pPr>
    </w:p>
    <w:p w14:paraId="311C7969" w14:textId="77777777" w:rsidR="003102EB" w:rsidRDefault="00E447AD">
      <w:pPr>
        <w:pStyle w:val="berschrift3"/>
      </w:pPr>
      <w:bookmarkStart w:id="31" w:name="_Toc441786268"/>
      <w:r>
        <w:rPr>
          <w:b w:val="0"/>
          <w:iCs w:val="0"/>
          <w:lang w:val="pt-BR"/>
        </w:rPr>
        <w:br w:type="page"/>
      </w:r>
      <w:bookmarkStart w:id="32" w:name="_Toc22636579"/>
      <w:r>
        <w:rPr>
          <w:bCs/>
          <w:iCs w:val="0"/>
          <w:lang w:val="pt-BR"/>
        </w:rPr>
        <w:lastRenderedPageBreak/>
        <w:t>Planejamento do hardware</w:t>
      </w:r>
      <w:bookmarkEnd w:id="31"/>
      <w:bookmarkEnd w:id="32"/>
    </w:p>
    <w:p w14:paraId="2C6A7003" w14:textId="77777777" w:rsidR="003102EB" w:rsidRPr="00FF2E52" w:rsidRDefault="00E447AD">
      <w:pPr>
        <w:jc w:val="both"/>
        <w:rPr>
          <w:lang w:val="pt-BR"/>
        </w:rPr>
      </w:pPr>
      <w:r>
        <w:rPr>
          <w:lang w:val="pt-BR"/>
        </w:rPr>
        <w:t>Antes de poder configurar o hardware, você precisa realizar o planejamento do hardware. Geralmente, você começa com a seleção e a quantidade dos sistemas de comando necessários. A continuação, você seleciona os grupos de construção de comunicação e os módulos de sinal. A seleção dos módulos de sinal ocorre em função da quantidade e do tipo de entradas e saídas necessárias. No final, deve-se selecionar para cada sistema de comando ou para cada equipamento de campo uma alimentação de corrente para garantir a alimentação necessária.</w:t>
      </w:r>
    </w:p>
    <w:p w14:paraId="0A57E5C8" w14:textId="77777777" w:rsidR="003102EB" w:rsidRPr="00FF2E52" w:rsidRDefault="00E447AD">
      <w:pPr>
        <w:jc w:val="both"/>
        <w:rPr>
          <w:lang w:val="pt-BR"/>
        </w:rPr>
      </w:pPr>
      <w:r>
        <w:rPr>
          <w:lang w:val="pt-BR"/>
        </w:rPr>
        <w:t>Para o planejamento da configuração de hardware, a abrangência exigida para as funções e as condições do ambiente são de importância decisiva. Por exemplo, a faixa de temperaturas no local de utilização pode ser um fator limitador para a seleção dos possíveis equipamentos. Outra exigência pode ser a garantia contra falhas de funcionamento.</w:t>
      </w:r>
    </w:p>
    <w:p w14:paraId="6916D018" w14:textId="77777777" w:rsidR="003102EB" w:rsidRPr="00FF2E52" w:rsidRDefault="00E447AD">
      <w:pPr>
        <w:jc w:val="both"/>
        <w:rPr>
          <w:lang w:val="pt-BR"/>
        </w:rPr>
      </w:pPr>
      <w:r>
        <w:rPr>
          <w:lang w:val="pt-BR"/>
        </w:rPr>
        <w:t xml:space="preserve">Na forma da </w:t>
      </w:r>
      <w:hyperlink r:id="rId43" w:history="1">
        <w:r>
          <w:rPr>
            <w:rStyle w:val="Hyperlink"/>
            <w:color w:val="0000FF"/>
            <w:lang w:val="pt-BR"/>
          </w:rPr>
          <w:t>TIA Selection Tool</w:t>
        </w:r>
      </w:hyperlink>
      <w:r>
        <w:rPr>
          <w:lang w:val="pt-BR"/>
        </w:rPr>
        <w:t xml:space="preserve"> (selecionar Técnica de Automação </w:t>
      </w:r>
      <w:r>
        <w:rPr>
          <w:lang w:val="pt-BR"/>
        </w:rPr>
        <w:sym w:font="Symbol" w:char="F0AE"/>
      </w:r>
      <w:r>
        <w:rPr>
          <w:lang w:val="pt-BR"/>
        </w:rPr>
        <w:t xml:space="preserve"> TIA Selection Tool e seguir as instruções) você dispõe de uma ferramenta de apoio. </w:t>
      </w:r>
    </w:p>
    <w:p w14:paraId="2B3A0987" w14:textId="77777777" w:rsidR="003102EB" w:rsidRPr="00FF2E52" w:rsidRDefault="003102EB">
      <w:pPr>
        <w:rPr>
          <w:lang w:val="pt-BR"/>
        </w:rPr>
      </w:pPr>
    </w:p>
    <w:p w14:paraId="6C8C4D97" w14:textId="77777777" w:rsidR="003102EB" w:rsidRDefault="00E447AD">
      <w:pPr>
        <w:rPr>
          <w:b/>
        </w:rPr>
      </w:pPr>
      <w:r>
        <w:rPr>
          <w:b/>
          <w:bCs/>
          <w:lang w:val="pt-BR"/>
        </w:rPr>
        <w:t>Notas:</w:t>
      </w:r>
    </w:p>
    <w:p w14:paraId="5D8999FB" w14:textId="77777777" w:rsidR="003102EB" w:rsidRPr="00512FE7" w:rsidRDefault="00E447AD" w:rsidP="00512FE7">
      <w:pPr>
        <w:pStyle w:val="SiemensListe2"/>
        <w:ind w:left="1078"/>
        <w:rPr>
          <w:lang w:val="en-US"/>
        </w:rPr>
      </w:pPr>
      <w:r>
        <w:t>TIA Selection Tool requer Java</w:t>
      </w:r>
    </w:p>
    <w:p w14:paraId="02E52367" w14:textId="77777777" w:rsidR="003102EB" w:rsidRPr="00FF2E52" w:rsidRDefault="00E447AD" w:rsidP="00512FE7">
      <w:pPr>
        <w:pStyle w:val="SiemensListe2"/>
        <w:ind w:left="1078"/>
        <w:rPr>
          <w:lang w:val="pt-BR"/>
        </w:rPr>
      </w:pPr>
      <w:r>
        <w:t>Pesquisa online: Na disponibilidade de diferentes manuais, você deve procurar a descrição "Manual de Equipamentos" para obter as especificações dos equipamentos.</w:t>
      </w:r>
    </w:p>
    <w:p w14:paraId="2B8BEB81" w14:textId="77777777" w:rsidR="003102EB" w:rsidRPr="00FF2E52" w:rsidRDefault="003102EB">
      <w:pPr>
        <w:jc w:val="both"/>
        <w:rPr>
          <w:lang w:val="pt-BR"/>
        </w:rPr>
      </w:pPr>
    </w:p>
    <w:p w14:paraId="31D6797A" w14:textId="77777777" w:rsidR="003102EB" w:rsidRPr="00FF2E52" w:rsidRDefault="00E447AD">
      <w:pPr>
        <w:jc w:val="both"/>
        <w:rPr>
          <w:lang w:val="pt-BR"/>
        </w:rPr>
      </w:pPr>
      <w:r>
        <w:rPr>
          <w:lang w:val="pt-BR"/>
        </w:rPr>
        <w:t>Para a visualização existem possibilidades de utilização centralizada e descentralizada. Para o manejo descentralizado in loco é frequente a utilização de Panels. Estes podem comunicar com o sistema de comando via ethernet, WLAN ou bus de campo. Para manejo e monitoramento centralizados, também PCs podem ser utilizados, os quais, na maioria das vezes, são ligados via ethernet ao sistema de comando.</w:t>
      </w:r>
    </w:p>
    <w:p w14:paraId="0BFEFDFD" w14:textId="77777777" w:rsidR="003102EB" w:rsidRPr="00FF2E52" w:rsidRDefault="00E447AD">
      <w:pPr>
        <w:jc w:val="both"/>
        <w:rPr>
          <w:lang w:val="pt-BR"/>
        </w:rPr>
      </w:pPr>
      <w:r>
        <w:rPr>
          <w:lang w:val="pt-BR"/>
        </w:rPr>
        <w:t xml:space="preserve">Também na seleção dos Panels você tem o apoio da </w:t>
      </w:r>
      <w:r w:rsidR="00245FCC">
        <w:fldChar w:fldCharType="begin"/>
      </w:r>
      <w:r w:rsidR="00245FCC" w:rsidRPr="00245FCC">
        <w:rPr>
          <w:lang w:val="en-US"/>
        </w:rPr>
        <w:instrText xml:space="preserve"> HYPERLINK "https://mall.industry.siemens.com/mall/en/WW/Catalog/Configurators" </w:instrText>
      </w:r>
      <w:r w:rsidR="00245FCC">
        <w:fldChar w:fldCharType="separate"/>
      </w:r>
      <w:r>
        <w:rPr>
          <w:rStyle w:val="Hyperlink"/>
          <w:color w:val="0000FF"/>
          <w:lang w:val="pt-BR"/>
        </w:rPr>
        <w:t>TIA Selection Tool</w:t>
      </w:r>
      <w:r w:rsidR="00245FCC">
        <w:rPr>
          <w:rStyle w:val="Hyperlink"/>
          <w:color w:val="0000FF"/>
          <w:lang w:val="pt-BR"/>
        </w:rPr>
        <w:fldChar w:fldCharType="end"/>
      </w:r>
      <w:r>
        <w:rPr>
          <w:lang w:val="pt-BR"/>
        </w:rPr>
        <w:t xml:space="preserve"> (selecionar Técnica de Automação </w:t>
      </w:r>
      <w:r>
        <w:rPr>
          <w:lang w:val="pt-BR"/>
        </w:rPr>
        <w:sym w:font="Symbol" w:char="F0AE"/>
      </w:r>
      <w:r>
        <w:rPr>
          <w:lang w:val="pt-BR"/>
        </w:rPr>
        <w:t xml:space="preserve"> TIA Selection Tool e seguir as instruções).</w:t>
      </w:r>
    </w:p>
    <w:p w14:paraId="50627D05" w14:textId="77777777" w:rsidR="003102EB" w:rsidRPr="00FF2E52" w:rsidRDefault="003102EB">
      <w:pPr>
        <w:rPr>
          <w:lang w:val="pt-BR"/>
        </w:rPr>
      </w:pPr>
    </w:p>
    <w:p w14:paraId="6D6305CD" w14:textId="77777777" w:rsidR="003102EB" w:rsidRDefault="00E447AD">
      <w:pPr>
        <w:pStyle w:val="berschrift3"/>
      </w:pPr>
      <w:r>
        <w:rPr>
          <w:b w:val="0"/>
          <w:iCs w:val="0"/>
          <w:lang w:val="pt-BR"/>
        </w:rPr>
        <w:br w:type="page"/>
      </w:r>
      <w:bookmarkStart w:id="33" w:name="_Toc22636580"/>
      <w:r>
        <w:rPr>
          <w:bCs/>
          <w:iCs w:val="0"/>
          <w:lang w:val="pt-BR"/>
        </w:rPr>
        <w:lastRenderedPageBreak/>
        <w:t>Planejamento da estrutura de imagens</w:t>
      </w:r>
      <w:bookmarkEnd w:id="33"/>
    </w:p>
    <w:p w14:paraId="0AE27346" w14:textId="77777777" w:rsidR="003102EB" w:rsidRPr="00FF2E52" w:rsidRDefault="00E447AD">
      <w:pPr>
        <w:jc w:val="both"/>
        <w:rPr>
          <w:lang w:val="pt-BR"/>
        </w:rPr>
      </w:pPr>
      <w:r>
        <w:rPr>
          <w:lang w:val="pt-BR"/>
        </w:rPr>
        <w:t>Após a seleção de um equipamento para a visualização precisa ser planejada a estrutura de imagens. Para isto, você deveria coletar, agrupar e estruturar as informações a serem representadas. A partir disto, deveria ser possível derivar uma estrutura de imagem como o exemplo representado na figura 2. O ponto de partida para a estrutura de imagens sempre é proporcionado por uma assim denominada imagem básica.</w:t>
      </w:r>
    </w:p>
    <w:p w14:paraId="2C6D0A30" w14:textId="77777777" w:rsidR="003102EB" w:rsidRDefault="00E447AD">
      <w:r>
        <w:rPr>
          <w:noProof/>
          <w:lang w:eastAsia="de-DE" w:bidi="ar-SA"/>
        </w:rPr>
        <w:drawing>
          <wp:inline distT="0" distB="0" distL="0" distR="0" wp14:anchorId="391C4E6C" wp14:editId="0DF954BD">
            <wp:extent cx="3705225" cy="2914650"/>
            <wp:effectExtent l="0" t="0" r="9525" b="0"/>
            <wp:docPr id="316" name="Grafi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05225" cy="2914650"/>
                    </a:xfrm>
                    <a:prstGeom prst="rect">
                      <a:avLst/>
                    </a:prstGeom>
                    <a:noFill/>
                    <a:ln>
                      <a:noFill/>
                    </a:ln>
                  </pic:spPr>
                </pic:pic>
              </a:graphicData>
            </a:graphic>
          </wp:inline>
        </w:drawing>
      </w:r>
    </w:p>
    <w:p w14:paraId="6E2CB165" w14:textId="77777777" w:rsidR="003102EB" w:rsidRPr="00FF2E52" w:rsidRDefault="00E447AD">
      <w:pPr>
        <w:pStyle w:val="Beschriftung"/>
        <w:rPr>
          <w:lang w:val="pt-BR"/>
        </w:rPr>
      </w:pPr>
      <w:bookmarkStart w:id="34" w:name="_Ref380094271"/>
      <w:r>
        <w:rPr>
          <w:bCs w:val="0"/>
          <w:lang w:val="pt-BR"/>
        </w:rPr>
        <w:t xml:space="preserve">Figura </w:t>
      </w:r>
      <w:bookmarkEnd w:id="34"/>
      <w:r>
        <w:rPr>
          <w:bCs w:val="0"/>
          <w:lang w:val="pt-BR"/>
        </w:rPr>
        <w:t>2: Exemplo de estrutura de imagem</w:t>
      </w:r>
    </w:p>
    <w:p w14:paraId="439E675A" w14:textId="77777777" w:rsidR="003102EB" w:rsidRPr="00FF2E52" w:rsidRDefault="00E447AD">
      <w:pPr>
        <w:jc w:val="both"/>
        <w:rPr>
          <w:lang w:val="pt-BR"/>
        </w:rPr>
      </w:pPr>
      <w:r>
        <w:rPr>
          <w:lang w:val="pt-BR"/>
        </w:rPr>
        <w:t xml:space="preserve">Decisivo para a estrutura da imagem deveria ser o apoio do ser humano na navegação através da informação sobre o manejo e a obervação do processo que se encontra distribuída nas imagens. </w:t>
      </w:r>
    </w:p>
    <w:p w14:paraId="2EEFC4AF" w14:textId="77777777" w:rsidR="003102EB" w:rsidRPr="00FF2E52" w:rsidRDefault="003102EB">
      <w:pPr>
        <w:rPr>
          <w:lang w:val="pt-BR"/>
        </w:rPr>
      </w:pPr>
    </w:p>
    <w:p w14:paraId="3F593103" w14:textId="77777777" w:rsidR="003102EB" w:rsidRPr="00FF2E52" w:rsidRDefault="00E447AD">
      <w:pPr>
        <w:rPr>
          <w:lang w:val="pt-BR"/>
        </w:rPr>
      </w:pPr>
      <w:r>
        <w:rPr>
          <w:lang w:val="pt-BR"/>
        </w:rPr>
        <w:t>Aqui, as seguintes indagações podem oferecer apoio:</w:t>
      </w:r>
    </w:p>
    <w:p w14:paraId="5BBA05D9" w14:textId="77777777" w:rsidR="003102EB" w:rsidRPr="00FF2E52" w:rsidRDefault="00E447AD">
      <w:pPr>
        <w:rPr>
          <w:i/>
          <w:lang w:val="pt-BR"/>
        </w:rPr>
      </w:pPr>
      <w:r>
        <w:rPr>
          <w:i/>
          <w:iCs/>
          <w:lang w:val="pt-BR"/>
        </w:rPr>
        <w:t>Qual é o modelo mental do processo que deve ser observado para a representação da informação?</w:t>
      </w:r>
    </w:p>
    <w:p w14:paraId="0A7F33CC" w14:textId="77777777" w:rsidR="003102EB" w:rsidRPr="00FF2E52" w:rsidRDefault="00E447AD">
      <w:pPr>
        <w:rPr>
          <w:i/>
          <w:lang w:val="pt-BR"/>
        </w:rPr>
      </w:pPr>
      <w:r>
        <w:rPr>
          <w:i/>
          <w:iCs/>
          <w:lang w:val="pt-BR"/>
        </w:rPr>
        <w:t>Quais são os dados que são parte do conjunto?</w:t>
      </w:r>
    </w:p>
    <w:p w14:paraId="4CF2C40B" w14:textId="77777777" w:rsidR="003102EB" w:rsidRPr="00FF2E52" w:rsidRDefault="00E447AD">
      <w:pPr>
        <w:rPr>
          <w:i/>
          <w:lang w:val="pt-BR"/>
        </w:rPr>
      </w:pPr>
      <w:r>
        <w:rPr>
          <w:i/>
          <w:iCs/>
          <w:lang w:val="pt-BR"/>
        </w:rPr>
        <w:t>Quais são os dados que pertencem a qual das sequências?</w:t>
      </w:r>
    </w:p>
    <w:p w14:paraId="1857B6E9" w14:textId="77777777" w:rsidR="003102EB" w:rsidRPr="00FF2E52" w:rsidRDefault="00E447AD">
      <w:pPr>
        <w:rPr>
          <w:i/>
          <w:lang w:val="pt-BR"/>
        </w:rPr>
      </w:pPr>
      <w:r>
        <w:rPr>
          <w:i/>
          <w:iCs/>
          <w:lang w:val="pt-BR"/>
        </w:rPr>
        <w:t>Quais são os dados que pertencem a quais dos acontecimentos/processos?</w:t>
      </w:r>
    </w:p>
    <w:p w14:paraId="7810C51C" w14:textId="77777777" w:rsidR="003102EB" w:rsidRPr="00FF2E52" w:rsidRDefault="00E447AD">
      <w:pPr>
        <w:rPr>
          <w:i/>
          <w:lang w:val="pt-BR"/>
        </w:rPr>
      </w:pPr>
      <w:r>
        <w:rPr>
          <w:i/>
          <w:iCs/>
          <w:lang w:val="pt-BR"/>
        </w:rPr>
        <w:t>Existem dados que abrangem vários acontecimentos ou similares?</w:t>
      </w:r>
    </w:p>
    <w:p w14:paraId="3666B36A" w14:textId="77777777" w:rsidR="003102EB" w:rsidRPr="00FF2E52" w:rsidRDefault="00E447AD">
      <w:pPr>
        <w:rPr>
          <w:i/>
          <w:lang w:val="pt-BR"/>
        </w:rPr>
      </w:pPr>
      <w:r>
        <w:rPr>
          <w:i/>
          <w:iCs/>
          <w:lang w:val="pt-BR"/>
        </w:rPr>
        <w:t>Quais são os dados centrais, quais são informação complementar?</w:t>
      </w:r>
    </w:p>
    <w:p w14:paraId="1CFDC73F" w14:textId="77777777" w:rsidR="003102EB" w:rsidRDefault="00E447AD">
      <w:pPr>
        <w:pStyle w:val="berschrift3"/>
      </w:pPr>
      <w:r>
        <w:rPr>
          <w:b w:val="0"/>
          <w:iCs w:val="0"/>
          <w:lang w:val="pt-BR"/>
        </w:rPr>
        <w:br w:type="page"/>
      </w:r>
      <w:bookmarkStart w:id="35" w:name="_Toc22636581"/>
      <w:r>
        <w:rPr>
          <w:bCs/>
          <w:iCs w:val="0"/>
          <w:lang w:val="pt-BR"/>
        </w:rPr>
        <w:lastRenderedPageBreak/>
        <w:t>Planejamento da estrutura da imagem</w:t>
      </w:r>
      <w:bookmarkEnd w:id="35"/>
    </w:p>
    <w:p w14:paraId="4ED17847" w14:textId="77777777" w:rsidR="003102EB" w:rsidRPr="00FF2E52" w:rsidRDefault="00E447AD">
      <w:pPr>
        <w:jc w:val="both"/>
        <w:rPr>
          <w:lang w:val="pt-BR"/>
        </w:rPr>
      </w:pPr>
      <w:r>
        <w:rPr>
          <w:lang w:val="pt-BR"/>
        </w:rPr>
        <w:t>Também cada imagem individual precisa ser planejada. A representação de informações também requer reflexão em relação à utilização pelo ser humano. Para isto, a observação de princípios de criação ajuda, como o princípio da proximidade, da semelhança ou da simetria. Também as seguintes regras gerais, derivadas dos princípios da criação, podem ajudar na estrutura das imagens:</w:t>
      </w:r>
    </w:p>
    <w:p w14:paraId="55002511" w14:textId="77777777" w:rsidR="003102EB" w:rsidRPr="00FF2E52" w:rsidRDefault="00E447AD">
      <w:pPr>
        <w:pStyle w:val="SiemensNummerierung2"/>
        <w:rPr>
          <w:lang w:val="pt-BR"/>
        </w:rPr>
      </w:pPr>
      <w:r>
        <w:rPr>
          <w:lang w:val="pt-BR"/>
        </w:rPr>
        <w:t>Formar grupos de blocos de dados</w:t>
      </w:r>
    </w:p>
    <w:p w14:paraId="019ADEE3" w14:textId="77777777" w:rsidR="003102EB" w:rsidRPr="00FF2E52" w:rsidRDefault="00E447AD">
      <w:pPr>
        <w:pStyle w:val="SiemensNummerierung2"/>
        <w:rPr>
          <w:lang w:val="pt-BR"/>
        </w:rPr>
      </w:pPr>
      <w:r>
        <w:rPr>
          <w:lang w:val="pt-BR"/>
        </w:rPr>
        <w:t>Divisão uniforme da tela inteira em informações de trabalho, de status ou informações de sistema e comando</w:t>
      </w:r>
    </w:p>
    <w:p w14:paraId="2D65588C" w14:textId="77777777" w:rsidR="003102EB" w:rsidRPr="00FF2E52" w:rsidRDefault="00E447AD">
      <w:pPr>
        <w:pStyle w:val="SiemensNummerierung2"/>
        <w:rPr>
          <w:lang w:val="pt-BR"/>
        </w:rPr>
      </w:pPr>
      <w:r>
        <w:rPr>
          <w:lang w:val="pt-BR"/>
        </w:rPr>
        <w:t>Observar a distribuição média de atenção na tela em dependência do sentido de leitura</w:t>
      </w:r>
    </w:p>
    <w:p w14:paraId="2402C18A" w14:textId="77777777" w:rsidR="003102EB" w:rsidRPr="00FF2E52" w:rsidRDefault="00E447AD">
      <w:pPr>
        <w:pStyle w:val="SiemensNummerierung2"/>
        <w:rPr>
          <w:lang w:val="pt-BR"/>
        </w:rPr>
      </w:pPr>
      <w:r>
        <w:rPr>
          <w:lang w:val="pt-BR"/>
        </w:rPr>
        <w:t>Usar a concisão como princípio de criação (números, títulos das colunas e conteúdo das colunas)</w:t>
      </w:r>
    </w:p>
    <w:p w14:paraId="18C77F79" w14:textId="77777777" w:rsidR="003102EB" w:rsidRPr="00FF2E52" w:rsidRDefault="00E447AD">
      <w:pPr>
        <w:pStyle w:val="SiemensNummerierung2"/>
        <w:rPr>
          <w:lang w:val="pt-BR"/>
        </w:rPr>
      </w:pPr>
      <w:r>
        <w:rPr>
          <w:lang w:val="pt-BR"/>
        </w:rPr>
        <w:t>Utilizar, de maneira significativa, no máximo 30-40 % do espaço disponível: Incluir o mínimo possível de informação e o máximo necessário de informação</w:t>
      </w:r>
    </w:p>
    <w:p w14:paraId="387206DB" w14:textId="77777777" w:rsidR="003102EB" w:rsidRPr="00FF2E52" w:rsidRDefault="00E447AD">
      <w:pPr>
        <w:pStyle w:val="SiemensNummerierung2"/>
        <w:rPr>
          <w:lang w:val="pt-BR"/>
        </w:rPr>
      </w:pPr>
      <w:r>
        <w:rPr>
          <w:lang w:val="pt-BR"/>
        </w:rPr>
        <w:t>Codificação comedida (por exemplo cores, escrita em negrito, luminosidade, forma, bordas, aspecto, brilho intermitente)</w:t>
      </w:r>
    </w:p>
    <w:p w14:paraId="097DE31B" w14:textId="77777777" w:rsidR="003102EB" w:rsidRPr="00FF2E52" w:rsidRDefault="00E447AD">
      <w:pPr>
        <w:pStyle w:val="SiemensNummerierung2"/>
        <w:rPr>
          <w:lang w:val="pt-BR"/>
        </w:rPr>
      </w:pPr>
      <w:r>
        <w:rPr>
          <w:lang w:val="pt-BR"/>
        </w:rPr>
        <w:t>Separar números: Dividir os números com mais de 4 dígitos em grupos de 2, 3 ou 4 (por ex. 66.234)</w:t>
      </w:r>
    </w:p>
    <w:p w14:paraId="3D7E2F04" w14:textId="77777777" w:rsidR="003102EB" w:rsidRPr="00FF2E52" w:rsidRDefault="00E447AD">
      <w:pPr>
        <w:pStyle w:val="SiemensNummerierung2"/>
        <w:rPr>
          <w:lang w:val="pt-BR"/>
        </w:rPr>
      </w:pPr>
      <w:r>
        <w:rPr>
          <w:lang w:val="pt-BR"/>
        </w:rPr>
        <w:t>Utilizar de preferência números nas listagens de objetos, características, etc.</w:t>
      </w:r>
    </w:p>
    <w:p w14:paraId="2CDE8CBD" w14:textId="77777777" w:rsidR="003102EB" w:rsidRPr="00FF2E52" w:rsidRDefault="00E447AD">
      <w:pPr>
        <w:pStyle w:val="SiemensNummerierung2"/>
        <w:rPr>
          <w:lang w:val="pt-BR"/>
        </w:rPr>
      </w:pPr>
      <w:r>
        <w:rPr>
          <w:lang w:val="pt-BR"/>
        </w:rPr>
        <w:t>Utilizar e posicionar denominações de modo uniforme</w:t>
      </w:r>
    </w:p>
    <w:p w14:paraId="70C9F1CB" w14:textId="77777777" w:rsidR="003102EB" w:rsidRDefault="00E447AD">
      <w:pPr>
        <w:pStyle w:val="SiemensNummerierung2"/>
      </w:pPr>
      <w:r>
        <w:rPr>
          <w:lang w:val="pt-BR"/>
        </w:rPr>
        <w:t>Usar palavras curtas onde possível</w:t>
      </w:r>
    </w:p>
    <w:p w14:paraId="0E4DEF5C" w14:textId="77777777" w:rsidR="003102EB" w:rsidRDefault="003102EB"/>
    <w:p w14:paraId="5EE46494" w14:textId="77777777" w:rsidR="003102EB" w:rsidRDefault="003102EB"/>
    <w:p w14:paraId="7AF35888" w14:textId="77777777" w:rsidR="003102EB" w:rsidRPr="00E447AD" w:rsidRDefault="00E447AD">
      <w:pPr>
        <w:pStyle w:val="berschrift3"/>
        <w:rPr>
          <w:lang w:val="en-US"/>
        </w:rPr>
      </w:pPr>
      <w:bookmarkStart w:id="36" w:name="_Toc441786270"/>
      <w:r>
        <w:rPr>
          <w:b w:val="0"/>
          <w:iCs w:val="0"/>
          <w:lang w:val="pt-BR"/>
        </w:rPr>
        <w:br w:type="page"/>
      </w:r>
      <w:bookmarkStart w:id="37" w:name="_Toc22636582"/>
      <w:r>
        <w:rPr>
          <w:bCs/>
          <w:iCs w:val="0"/>
          <w:lang w:val="pt-BR"/>
        </w:rPr>
        <w:lastRenderedPageBreak/>
        <w:t>Ajustes básicos para WinCC Basic no TIA Portal</w:t>
      </w:r>
      <w:bookmarkEnd w:id="36"/>
      <w:bookmarkEnd w:id="37"/>
    </w:p>
    <w:p w14:paraId="64984048" w14:textId="77777777" w:rsidR="003102EB" w:rsidRPr="00FF2E52" w:rsidRDefault="00E447AD">
      <w:pPr>
        <w:jc w:val="both"/>
        <w:rPr>
          <w:lang w:val="pt-BR"/>
        </w:rPr>
      </w:pPr>
      <w:r>
        <w:rPr>
          <w:lang w:val="pt-BR"/>
        </w:rPr>
        <w:t>O usuário pode realizar pré-ajustes individuais para determinados ajustes no TIA Portal. O caminho aos ajustes para a visualização é indicado neste ponto.</w:t>
      </w:r>
    </w:p>
    <w:p w14:paraId="3FE6F322" w14:textId="77777777" w:rsidR="003102EB" w:rsidRPr="00FF2E52" w:rsidRDefault="00E447AD">
      <w:pPr>
        <w:pStyle w:val="SiemensNummerierung2"/>
        <w:rPr>
          <w:lang w:val="pt-BR"/>
        </w:rPr>
      </w:pPr>
      <w:r>
        <w:rPr>
          <w:lang w:val="pt-BR"/>
        </w:rPr>
        <w:t xml:space="preserve">Selecione na tela do projeto no menu </w:t>
      </w:r>
      <w:r>
        <w:rPr>
          <w:lang w:val="pt-BR"/>
        </w:rPr>
        <w:sym w:font="Symbol" w:char="00AE"/>
      </w:r>
      <w:r>
        <w:rPr>
          <w:lang w:val="pt-BR"/>
        </w:rPr>
        <w:t xml:space="preserve"> "Extras" e a seguir </w:t>
      </w:r>
      <w:r>
        <w:rPr>
          <w:lang w:val="pt-BR"/>
        </w:rPr>
        <w:sym w:font="Symbol" w:char="00AE"/>
      </w:r>
      <w:r>
        <w:rPr>
          <w:lang w:val="pt-BR"/>
        </w:rPr>
        <w:t xml:space="preserve"> "Ajustes".</w:t>
      </w:r>
    </w:p>
    <w:p w14:paraId="1A0A2530" w14:textId="77777777" w:rsidR="003102EB" w:rsidRDefault="00E447AD">
      <w:pPr>
        <w:ind w:left="567"/>
      </w:pPr>
      <w:r>
        <w:rPr>
          <w:noProof/>
          <w:lang w:eastAsia="de-DE" w:bidi="ar-SA"/>
        </w:rPr>
        <w:drawing>
          <wp:inline distT="0" distB="0" distL="0" distR="0" wp14:anchorId="31347F6C" wp14:editId="460924E1">
            <wp:extent cx="5939790" cy="3149600"/>
            <wp:effectExtent l="0" t="0" r="3810" b="0"/>
            <wp:docPr id="318" name="Grafi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00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39790" cy="3149600"/>
                    </a:xfrm>
                    <a:prstGeom prst="rect">
                      <a:avLst/>
                    </a:prstGeom>
                  </pic:spPr>
                </pic:pic>
              </a:graphicData>
            </a:graphic>
          </wp:inline>
        </w:drawing>
      </w:r>
    </w:p>
    <w:p w14:paraId="12416101" w14:textId="77777777" w:rsidR="003102EB" w:rsidRDefault="003102EB"/>
    <w:p w14:paraId="71333089" w14:textId="77777777" w:rsidR="003102EB" w:rsidRPr="00FF2E52" w:rsidRDefault="00E447AD">
      <w:pPr>
        <w:pStyle w:val="SiemensNummerierung2"/>
        <w:rPr>
          <w:lang w:val="pt-BR"/>
        </w:rPr>
      </w:pPr>
      <w:r>
        <w:rPr>
          <w:lang w:val="pt-BR"/>
        </w:rPr>
        <w:t xml:space="preserve">Selecione em "Ajustes" no item </w:t>
      </w:r>
      <w:r>
        <w:rPr>
          <w:lang w:val="pt-BR"/>
        </w:rPr>
        <w:sym w:font="Symbol" w:char="00AE"/>
      </w:r>
      <w:r>
        <w:rPr>
          <w:lang w:val="pt-BR"/>
        </w:rPr>
        <w:t xml:space="preserve"> "Visualização" os pré-ajustes desejados para o desenho da tela.</w:t>
      </w:r>
    </w:p>
    <w:p w14:paraId="53D9FB6B" w14:textId="77777777" w:rsidR="003102EB" w:rsidRDefault="00E447AD">
      <w:r>
        <w:rPr>
          <w:noProof/>
          <w:lang w:eastAsia="de-DE" w:bidi="ar-SA"/>
        </w:rPr>
        <w:drawing>
          <wp:inline distT="0" distB="0" distL="0" distR="0" wp14:anchorId="67D8B2FD" wp14:editId="7F577949">
            <wp:extent cx="5462016" cy="3157856"/>
            <wp:effectExtent l="0" t="0" r="5715" b="4445"/>
            <wp:docPr id="319" name="Grafik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00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67997" cy="3161314"/>
                    </a:xfrm>
                    <a:prstGeom prst="rect">
                      <a:avLst/>
                    </a:prstGeom>
                  </pic:spPr>
                </pic:pic>
              </a:graphicData>
            </a:graphic>
          </wp:inline>
        </w:drawing>
      </w:r>
    </w:p>
    <w:p w14:paraId="6C8F1741" w14:textId="77777777" w:rsidR="00522028" w:rsidRDefault="00E447AD" w:rsidP="00422B3A">
      <w:pPr>
        <w:pStyle w:val="Hinweise"/>
      </w:pPr>
      <w:r>
        <w:t xml:space="preserve">Indicação: </w:t>
      </w:r>
    </w:p>
    <w:p w14:paraId="487BFB38" w14:textId="77777777" w:rsidR="003102EB" w:rsidRPr="00FF2E52" w:rsidRDefault="00E447AD" w:rsidP="00512FE7">
      <w:pPr>
        <w:pStyle w:val="SiemensListe2"/>
        <w:ind w:left="993"/>
        <w:rPr>
          <w:lang w:val="pt-BR"/>
        </w:rPr>
      </w:pPr>
      <w:r>
        <w:t>Mantenha aqui os ajustes standard para a visualização.</w:t>
      </w:r>
    </w:p>
    <w:p w14:paraId="57616EAE" w14:textId="77777777" w:rsidR="003102EB" w:rsidRPr="00FF2E52" w:rsidRDefault="00E447AD">
      <w:pPr>
        <w:pStyle w:val="berschrift3"/>
        <w:rPr>
          <w:lang w:val="pt-BR"/>
        </w:rPr>
      </w:pPr>
      <w:bookmarkStart w:id="38" w:name="_Toc441786272"/>
      <w:r>
        <w:rPr>
          <w:b w:val="0"/>
          <w:iCs w:val="0"/>
          <w:lang w:val="pt-BR"/>
        </w:rPr>
        <w:br w:type="page"/>
      </w:r>
      <w:bookmarkStart w:id="39" w:name="_Toc22636583"/>
      <w:r>
        <w:rPr>
          <w:bCs/>
          <w:iCs w:val="0"/>
          <w:lang w:val="pt-BR"/>
        </w:rPr>
        <w:lastRenderedPageBreak/>
        <w:t>SIMATIC HMI Panel KTP700 Reset e ajustar endereço IP</w:t>
      </w:r>
      <w:bookmarkEnd w:id="39"/>
      <w:r>
        <w:rPr>
          <w:b w:val="0"/>
          <w:iCs w:val="0"/>
          <w:lang w:val="pt-BR"/>
        </w:rPr>
        <w:t xml:space="preserve"> </w:t>
      </w:r>
      <w:bookmarkEnd w:id="38"/>
    </w:p>
    <w:p w14:paraId="4FDFF329" w14:textId="77777777" w:rsidR="003102EB" w:rsidRPr="00FF2E52" w:rsidRDefault="00E447AD">
      <w:pPr>
        <w:jc w:val="both"/>
        <w:rPr>
          <w:iCs/>
          <w:lang w:val="pt-BR"/>
        </w:rPr>
      </w:pPr>
      <w:r>
        <w:rPr>
          <w:lang w:val="pt-BR"/>
        </w:rPr>
        <w:t>O reset do HMI Panel KTP700 Basic pode ser efetuado diretamente no TIA Portal. Aqui também pode ser atribuído um novo endereço IP ao Panel.</w:t>
      </w:r>
    </w:p>
    <w:p w14:paraId="5D803F97" w14:textId="77777777" w:rsidR="003102EB" w:rsidRDefault="00E447AD">
      <w:pPr>
        <w:jc w:val="both"/>
      </w:pPr>
      <w:r>
        <w:rPr>
          <w:lang w:val="pt-BR"/>
        </w:rPr>
        <w:t>Para isto, seleciona o Totally Integrated Automation Portal, que é chamado aqui por click duplo.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TIA Portal V14) </w:t>
      </w:r>
    </w:p>
    <w:p w14:paraId="1C145993" w14:textId="77777777" w:rsidR="003102EB" w:rsidRDefault="00E447AD">
      <w:r>
        <w:rPr>
          <w:noProof/>
          <w:lang w:eastAsia="de-DE" w:bidi="ar-SA"/>
        </w:rPr>
        <w:drawing>
          <wp:inline distT="0" distB="0" distL="0" distR="0" wp14:anchorId="59D4DC81" wp14:editId="561C2BC9">
            <wp:extent cx="743585" cy="934720"/>
            <wp:effectExtent l="0" t="0" r="0" b="0"/>
            <wp:docPr id="24" name="Bild 24"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0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43585" cy="934720"/>
                    </a:xfrm>
                    <a:prstGeom prst="rect">
                      <a:avLst/>
                    </a:prstGeom>
                    <a:noFill/>
                    <a:ln>
                      <a:noFill/>
                    </a:ln>
                  </pic:spPr>
                </pic:pic>
              </a:graphicData>
            </a:graphic>
          </wp:inline>
        </w:drawing>
      </w:r>
    </w:p>
    <w:p w14:paraId="53BD2E73" w14:textId="77777777" w:rsidR="003102EB" w:rsidRPr="00FF2E52" w:rsidRDefault="00E447AD">
      <w:pPr>
        <w:pStyle w:val="SiemensNummerierung2"/>
        <w:rPr>
          <w:lang w:val="pt-BR"/>
        </w:rPr>
      </w:pPr>
      <w:r>
        <w:rPr>
          <w:lang w:val="pt-BR"/>
        </w:rPr>
        <w:t xml:space="preserve">Agora clique sobre o item </w:t>
      </w:r>
      <w:r>
        <w:rPr>
          <w:lang w:val="pt-BR"/>
        </w:rPr>
        <w:sym w:font="Symbol" w:char="F0AE"/>
      </w:r>
      <w:r>
        <w:rPr>
          <w:lang w:val="pt-BR"/>
        </w:rPr>
        <w:t xml:space="preserve"> "Online &amp; diagnóstico" e abra a </w:t>
      </w:r>
      <w:r>
        <w:rPr>
          <w:lang w:val="pt-BR"/>
        </w:rPr>
        <w:sym w:font="Symbol" w:char="F0AE"/>
      </w:r>
      <w:r>
        <w:rPr>
          <w:lang w:val="pt-BR"/>
        </w:rPr>
        <w:t xml:space="preserve"> "Tela do projeto".</w:t>
      </w:r>
    </w:p>
    <w:p w14:paraId="1BABC7A6" w14:textId="77777777" w:rsidR="003102EB" w:rsidRDefault="00E447AD">
      <w:r>
        <w:rPr>
          <w:noProof/>
          <w:lang w:eastAsia="de-DE" w:bidi="ar-SA"/>
        </w:rPr>
        <w:drawing>
          <wp:inline distT="0" distB="0" distL="0" distR="0" wp14:anchorId="11C89F94" wp14:editId="589EB746">
            <wp:extent cx="5657088" cy="2999696"/>
            <wp:effectExtent l="0" t="0" r="1270" b="0"/>
            <wp:docPr id="320" name="Grafi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00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668996" cy="3006010"/>
                    </a:xfrm>
                    <a:prstGeom prst="rect">
                      <a:avLst/>
                    </a:prstGeom>
                  </pic:spPr>
                </pic:pic>
              </a:graphicData>
            </a:graphic>
          </wp:inline>
        </w:drawing>
      </w:r>
    </w:p>
    <w:p w14:paraId="2816E4ED" w14:textId="77777777" w:rsidR="003102EB" w:rsidRDefault="003102EB"/>
    <w:p w14:paraId="115925BA" w14:textId="77777777" w:rsidR="003102EB" w:rsidRPr="00E447AD" w:rsidRDefault="00E447AD">
      <w:pPr>
        <w:pStyle w:val="SiemensNummerierung2"/>
        <w:jc w:val="both"/>
        <w:rPr>
          <w:lang w:val="pt-BR"/>
        </w:rPr>
      </w:pPr>
      <w:r>
        <w:rPr>
          <w:lang w:val="pt-BR"/>
        </w:rPr>
        <w:br w:type="page"/>
      </w:r>
      <w:r>
        <w:rPr>
          <w:lang w:val="pt-BR"/>
        </w:rPr>
        <w:lastRenderedPageBreak/>
        <w:t xml:space="preserve">Na navegação de projeto. selecione em </w:t>
      </w:r>
      <w:r>
        <w:rPr>
          <w:lang w:val="pt-BR"/>
        </w:rPr>
        <w:sym w:font="Symbol" w:char="F0AE"/>
      </w:r>
      <w:r>
        <w:rPr>
          <w:lang w:val="pt-BR"/>
        </w:rPr>
        <w:t xml:space="preserve"> "Entradas online" a placa de rede do seu computador. Clicando aqui em </w:t>
      </w:r>
      <w:r>
        <w:rPr>
          <w:lang w:val="pt-BR"/>
        </w:rPr>
        <w:sym w:font="Symbol" w:char="F0AE"/>
      </w:r>
      <w:r>
        <w:rPr>
          <w:lang w:val="pt-BR"/>
        </w:rPr>
        <w:t xml:space="preserve"> "Atualizar participantes acessíveis", fica visível o endereço IP (desde que já ajustado) ou o endereço MAC (caso o endereço IP ainda não tenha sido atribuído) do SINAMIC HMI Panel conectado </w:t>
      </w:r>
      <w:r>
        <w:rPr>
          <w:lang w:val="pt-BR"/>
        </w:rPr>
        <w:sym w:font="Symbol" w:char="F0AE"/>
      </w:r>
      <w:r>
        <w:rPr>
          <w:lang w:val="pt-BR"/>
        </w:rPr>
        <w:t xml:space="preserve"> Clique aqui sobre </w:t>
      </w:r>
      <w:r>
        <w:rPr>
          <w:lang w:val="pt-BR"/>
        </w:rPr>
        <w:sym w:font="Symbol" w:char="F0AE"/>
      </w:r>
      <w:r>
        <w:rPr>
          <w:lang w:val="pt-BR"/>
        </w:rPr>
        <w:t xml:space="preserve"> "Online &amp; diagnóstico". </w:t>
      </w:r>
    </w:p>
    <w:p w14:paraId="24090AF1" w14:textId="77777777" w:rsidR="003102EB" w:rsidRDefault="00E447AD">
      <w:r>
        <w:rPr>
          <w:noProof/>
          <w:lang w:eastAsia="de-DE" w:bidi="ar-SA"/>
        </w:rPr>
        <w:drawing>
          <wp:inline distT="0" distB="0" distL="0" distR="0" wp14:anchorId="5BE9CF58" wp14:editId="33C457C8">
            <wp:extent cx="5663184" cy="3205747"/>
            <wp:effectExtent l="0" t="0" r="0" b="0"/>
            <wp:docPr id="321" name="Grafi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00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669422" cy="3209278"/>
                    </a:xfrm>
                    <a:prstGeom prst="rect">
                      <a:avLst/>
                    </a:prstGeom>
                  </pic:spPr>
                </pic:pic>
              </a:graphicData>
            </a:graphic>
          </wp:inline>
        </w:drawing>
      </w:r>
    </w:p>
    <w:p w14:paraId="09F58623" w14:textId="77777777" w:rsidR="003102EB" w:rsidRDefault="003102EB"/>
    <w:p w14:paraId="2B27A43D" w14:textId="77777777" w:rsidR="003102EB" w:rsidRDefault="003102EB"/>
    <w:p w14:paraId="2AD4827E" w14:textId="77777777" w:rsidR="003102EB" w:rsidRPr="00E447AD" w:rsidRDefault="00E447AD">
      <w:pPr>
        <w:pStyle w:val="SiemensNummerierung2"/>
        <w:jc w:val="both"/>
        <w:rPr>
          <w:lang w:val="pt-BR"/>
        </w:rPr>
      </w:pPr>
      <w:r>
        <w:rPr>
          <w:lang w:val="pt-BR"/>
        </w:rPr>
        <w:br w:type="page"/>
      </w:r>
      <w:r>
        <w:rPr>
          <w:lang w:val="pt-BR"/>
        </w:rPr>
        <w:lastRenderedPageBreak/>
        <w:t xml:space="preserve">Selecione aqui a função </w:t>
      </w:r>
      <w:r>
        <w:rPr>
          <w:lang w:val="pt-BR"/>
        </w:rPr>
        <w:sym w:font="Symbol" w:char="F0AE"/>
      </w:r>
      <w:r>
        <w:rPr>
          <w:lang w:val="pt-BR"/>
        </w:rPr>
        <w:t xml:space="preserve"> "Atribuir endereço IP" para a atribuição do endereço IP. Registre aqui, por ex., o seguinte endereço IP e máscara de subrede: </w:t>
      </w:r>
      <w:r>
        <w:rPr>
          <w:lang w:val="pt-BR"/>
        </w:rPr>
        <w:sym w:font="Symbol" w:char="00AE"/>
      </w:r>
      <w:r>
        <w:rPr>
          <w:lang w:val="pt-BR"/>
        </w:rPr>
        <w:t xml:space="preserve"> Endereço IP: 192.168.0.10 </w:t>
      </w:r>
      <w:r>
        <w:rPr>
          <w:lang w:val="pt-BR"/>
        </w:rPr>
        <w:sym w:font="Symbol" w:char="00AE"/>
      </w:r>
      <w:r>
        <w:rPr>
          <w:lang w:val="pt-BR"/>
        </w:rPr>
        <w:t xml:space="preserve"> Máscara de sub-rede 255.255.255.0. Agora clique sobre </w:t>
      </w:r>
      <w:r>
        <w:rPr>
          <w:lang w:val="pt-BR"/>
        </w:rPr>
        <w:sym w:font="Symbol" w:char="F0AE"/>
      </w:r>
      <w:r>
        <w:rPr>
          <w:lang w:val="pt-BR"/>
        </w:rPr>
        <w:t xml:space="preserve"> "Atribuir endereço IP" e o novo endereço é atribuído ao seu SIMATIC HMI Panel KTP700 Basic. </w:t>
      </w:r>
    </w:p>
    <w:p w14:paraId="359ED671" w14:textId="77777777" w:rsidR="003102EB" w:rsidRDefault="00E447AD">
      <w:r>
        <w:rPr>
          <w:noProof/>
          <w:lang w:eastAsia="de-DE" w:bidi="ar-SA"/>
        </w:rPr>
        <w:drawing>
          <wp:inline distT="0" distB="0" distL="0" distR="0" wp14:anchorId="0E687451" wp14:editId="5843070A">
            <wp:extent cx="5669280" cy="3209198"/>
            <wp:effectExtent l="0" t="0" r="7620" b="0"/>
            <wp:docPr id="322" name="Grafi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005.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677323" cy="3213751"/>
                    </a:xfrm>
                    <a:prstGeom prst="rect">
                      <a:avLst/>
                    </a:prstGeom>
                  </pic:spPr>
                </pic:pic>
              </a:graphicData>
            </a:graphic>
          </wp:inline>
        </w:drawing>
      </w:r>
    </w:p>
    <w:p w14:paraId="29958F82" w14:textId="77777777" w:rsidR="003102EB" w:rsidRDefault="003102EB"/>
    <w:p w14:paraId="69AF3BA0" w14:textId="77777777" w:rsidR="003102EB" w:rsidRPr="00FF2E52" w:rsidRDefault="00E447AD">
      <w:pPr>
        <w:pStyle w:val="SiemensNummerierung2"/>
        <w:rPr>
          <w:lang w:val="pt-BR"/>
        </w:rPr>
      </w:pPr>
      <w:r>
        <w:rPr>
          <w:lang w:val="pt-BR"/>
        </w:rPr>
        <w:t xml:space="preserve">A atribuição bem-sucedida do endereço IP é exibida do mesmo modo que uma atribuição sem sucesso do endereço IP como mensagem na janela </w:t>
      </w:r>
      <w:r>
        <w:rPr>
          <w:lang w:val="pt-BR"/>
        </w:rPr>
        <w:sym w:font="Symbol" w:char="F0AE"/>
      </w:r>
      <w:r>
        <w:rPr>
          <w:lang w:val="pt-BR"/>
        </w:rPr>
        <w:t xml:space="preserve"> "Info" </w:t>
      </w:r>
      <w:r>
        <w:rPr>
          <w:lang w:val="pt-BR"/>
        </w:rPr>
        <w:sym w:font="Symbol" w:char="F0AE"/>
      </w:r>
      <w:r>
        <w:rPr>
          <w:lang w:val="pt-BR"/>
        </w:rPr>
        <w:t xml:space="preserve"> "Geral".</w:t>
      </w:r>
    </w:p>
    <w:p w14:paraId="028F5B52" w14:textId="77777777" w:rsidR="003102EB" w:rsidRDefault="00E447AD">
      <w:r>
        <w:rPr>
          <w:noProof/>
          <w:lang w:eastAsia="de-DE" w:bidi="ar-SA"/>
        </w:rPr>
        <w:drawing>
          <wp:inline distT="0" distB="0" distL="0" distR="0" wp14:anchorId="1E71ECA4" wp14:editId="13901989">
            <wp:extent cx="5315585" cy="1064935"/>
            <wp:effectExtent l="0" t="0" r="0" b="1905"/>
            <wp:docPr id="366" name="Grafik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006a.JPG"/>
                    <pic:cNvPicPr/>
                  </pic:nvPicPr>
                  <pic:blipFill>
                    <a:blip r:embed="rId51">
                      <a:extLst>
                        <a:ext uri="{28A0092B-C50C-407E-A947-70E740481C1C}">
                          <a14:useLocalDpi xmlns:a14="http://schemas.microsoft.com/office/drawing/2010/main" val="0"/>
                        </a:ext>
                      </a:extLst>
                    </a:blip>
                    <a:stretch>
                      <a:fillRect/>
                    </a:stretch>
                  </pic:blipFill>
                  <pic:spPr>
                    <a:xfrm>
                      <a:off x="0" y="0"/>
                      <a:ext cx="5338711" cy="1069568"/>
                    </a:xfrm>
                    <a:prstGeom prst="rect">
                      <a:avLst/>
                    </a:prstGeom>
                  </pic:spPr>
                </pic:pic>
              </a:graphicData>
            </a:graphic>
          </wp:inline>
        </w:drawing>
      </w:r>
    </w:p>
    <w:p w14:paraId="50AF055F" w14:textId="77777777" w:rsidR="003102EB" w:rsidRDefault="00E447AD">
      <w:r>
        <w:rPr>
          <w:noProof/>
          <w:lang w:eastAsia="de-DE" w:bidi="ar-SA"/>
        </w:rPr>
        <w:drawing>
          <wp:inline distT="0" distB="0" distL="0" distR="0" wp14:anchorId="1A305AF6" wp14:editId="4C1E6011">
            <wp:extent cx="5315585" cy="1162334"/>
            <wp:effectExtent l="0" t="0" r="0" b="0"/>
            <wp:docPr id="367" name="Grafi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40689" cy="1167823"/>
                    </a:xfrm>
                    <a:prstGeom prst="rect">
                      <a:avLst/>
                    </a:prstGeom>
                    <a:noFill/>
                    <a:ln>
                      <a:noFill/>
                    </a:ln>
                  </pic:spPr>
                </pic:pic>
              </a:graphicData>
            </a:graphic>
          </wp:inline>
        </w:drawing>
      </w:r>
    </w:p>
    <w:p w14:paraId="656DEA46" w14:textId="77777777" w:rsidR="00522028" w:rsidRDefault="00E447AD" w:rsidP="00422B3A">
      <w:pPr>
        <w:pStyle w:val="Hinweise"/>
      </w:pPr>
      <w:r>
        <w:t xml:space="preserve">Indicação: </w:t>
      </w:r>
    </w:p>
    <w:p w14:paraId="44C16B54" w14:textId="77777777" w:rsidR="003102EB" w:rsidRPr="00FF2E52" w:rsidRDefault="00E447AD" w:rsidP="00512FE7">
      <w:pPr>
        <w:pStyle w:val="SiemensListe2"/>
        <w:ind w:left="993"/>
        <w:rPr>
          <w:lang w:val="pt-BR"/>
        </w:rPr>
      </w:pPr>
      <w:r>
        <w:t>O endereço IP do SIMATIC HMI Panel KTP700 Basic, em caso de problemas com a atribuição de endereço IP, também pode ser ajustado através do Windows CE do Panel.</w:t>
      </w:r>
    </w:p>
    <w:p w14:paraId="4B3F3E92" w14:textId="77777777" w:rsidR="003102EB" w:rsidRPr="00FF2E52" w:rsidRDefault="003102EB">
      <w:pPr>
        <w:rPr>
          <w:lang w:val="pt-BR"/>
        </w:rPr>
      </w:pPr>
    </w:p>
    <w:p w14:paraId="545044B3" w14:textId="77777777" w:rsidR="003102EB" w:rsidRDefault="00E447AD">
      <w:pPr>
        <w:pStyle w:val="berschrift3"/>
      </w:pPr>
      <w:bookmarkStart w:id="40" w:name="_Toc323497984"/>
      <w:bookmarkStart w:id="41" w:name="_Toc321586987"/>
      <w:r>
        <w:rPr>
          <w:b w:val="0"/>
          <w:iCs w:val="0"/>
          <w:lang w:val="pt-BR"/>
        </w:rPr>
        <w:br w:type="page"/>
      </w:r>
      <w:bookmarkStart w:id="42" w:name="_Toc22636584"/>
      <w:r>
        <w:rPr>
          <w:bCs/>
          <w:iCs w:val="0"/>
          <w:lang w:val="pt-BR"/>
        </w:rPr>
        <w:lastRenderedPageBreak/>
        <w:t>Painel de comando de WinCC</w:t>
      </w:r>
      <w:bookmarkEnd w:id="40"/>
      <w:bookmarkEnd w:id="42"/>
      <w:r>
        <w:rPr>
          <w:b w:val="0"/>
          <w:iCs w:val="0"/>
          <w:lang w:val="pt-BR"/>
        </w:rPr>
        <w:t xml:space="preserve"> </w:t>
      </w:r>
      <w:bookmarkEnd w:id="41"/>
    </w:p>
    <w:p w14:paraId="266862D1" w14:textId="77777777" w:rsidR="003102EB" w:rsidRDefault="003102EB"/>
    <w:p w14:paraId="0DA3B2F6" w14:textId="77777777" w:rsidR="003102EB" w:rsidRDefault="00245FCC">
      <w:r>
        <w:rPr>
          <w:noProof/>
          <w:lang w:val="pt-BR"/>
        </w:rPr>
        <w:pict w14:anchorId="445837B4">
          <v:shape id="Text Box 62" o:spid="_x0000_s1044" type="#_x0000_t202" style="position:absolute;left:0;text-align:left;margin-left:288.3pt;margin-top:1.65pt;width:91.5pt;height:21.5pt;z-index:251665920;visibility:visible;mso-height-percent:0;mso-wrap-distance-left:9pt;mso-wrap-distance-top:0;mso-wrap-distance-right:9pt;mso-wrap-distance-bottom:0;mso-position-horizontal:absolute;mso-position-horizontal-relative:text;mso-position-vertical:absolute;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">
            <v:textbox inset=",,,.3mm">
              <w:txbxContent>
                <w:p w14:paraId="4C97B440" w14:textId="77777777" w:rsidR="00512FE7" w:rsidRDefault="00512FE7">
                  <w:pPr>
                    <w:spacing w:before="0" w:after="0"/>
                    <w:ind w:left="0"/>
                    <w:rPr>
                      <w:rFonts w:cs="Arial"/>
                    </w:rPr>
                  </w:pPr>
                  <w:r>
                    <w:rPr>
                      <w:rFonts w:cs="Arial"/>
                      <w:lang w:val="pt-BR"/>
                    </w:rPr>
                    <w:t>Área de trabalho</w:t>
                  </w:r>
                </w:p>
              </w:txbxContent>
            </v:textbox>
          </v:shape>
        </w:pict>
      </w:r>
      <w:r>
        <w:rPr>
          <w:noProof/>
          <w:lang w:val="pt-BR"/>
        </w:rPr>
        <w:pict w14:anchorId="075DD1D4">
          <v:shape id="Text Box 58" o:spid="_x0000_s1045" type="#_x0000_t202" style="position:absolute;left:0;text-align:left;margin-left:150.6pt;margin-top:1.65pt;width:129.1pt;height:21.5pt;z-index:251661824;visibility:visible;mso-height-percent:0;mso-wrap-distance-left:9pt;mso-wrap-distance-top:0;mso-wrap-distance-right:9pt;mso-wrap-distance-bottom:0;mso-position-horizontal-relative:text;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">
            <v:textbox inset=",,,.3mm">
              <w:txbxContent>
                <w:p w14:paraId="3625E338" w14:textId="77777777" w:rsidR="00512FE7" w:rsidRDefault="00512FE7">
                  <w:pPr>
                    <w:spacing w:before="0" w:after="0"/>
                    <w:ind w:left="0"/>
                  </w:pPr>
                  <w:r>
                    <w:rPr>
                      <w:lang w:val="pt-BR"/>
                    </w:rPr>
                    <w:t>Barra de menus e botões</w:t>
                  </w:r>
                </w:p>
              </w:txbxContent>
            </v:textbox>
          </v:shape>
        </w:pict>
      </w:r>
      <w:r>
        <w:rPr>
          <w:noProof/>
          <w:lang w:val="pt-BR"/>
        </w:rPr>
        <w:pict w14:anchorId="354778E6">
          <v:shape id="Text Box 57" o:spid="_x0000_s1046" type="#_x0000_t202" style="position:absolute;left:0;text-align:left;margin-left:26.15pt;margin-top:1.65pt;width:115.9pt;height:21.5pt;z-index:251660800;visibility:visible;mso-height-percent:0;mso-wrap-distance-left:9pt;mso-wrap-distance-top:0;mso-wrap-distance-right:9pt;mso-wrap-distance-bottom:0;mso-position-horizontal:absolute;mso-position-horizontal-relative:text;mso-position-vertical:absolute;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">
            <v:textbox inset=",,,.3mm">
              <w:txbxContent>
                <w:p w14:paraId="6F5EBFE3" w14:textId="77777777" w:rsidR="00512FE7" w:rsidRDefault="00512FE7">
                  <w:pPr>
                    <w:spacing w:before="0" w:after="0"/>
                    <w:ind w:left="0"/>
                    <w:rPr>
                      <w:rFonts w:cs="Arial"/>
                    </w:rPr>
                  </w:pPr>
                  <w:r>
                    <w:rPr>
                      <w:rFonts w:cs="Arial"/>
                      <w:lang w:val="pt-BR"/>
                    </w:rPr>
                    <w:t>Navegação do projeto</w:t>
                  </w:r>
                </w:p>
              </w:txbxContent>
            </v:textbox>
          </v:shape>
        </w:pict>
      </w:r>
      <w:r>
        <w:rPr>
          <w:noProof/>
          <w:lang w:val="pt-BR"/>
        </w:rPr>
        <w:pict w14:anchorId="11F5E2F4">
          <v:shape id="Text Box 61" o:spid="_x0000_s1043" type="#_x0000_t202" style="position:absolute;left:0;text-align:left;margin-left:389.85pt;margin-top:1.65pt;width:72.4pt;height:21.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">
            <v:textbox inset=",,,.3mm">
              <w:txbxContent>
                <w:p w14:paraId="5779C810" w14:textId="77777777" w:rsidR="00512FE7" w:rsidRDefault="00512FE7">
                  <w:pPr>
                    <w:spacing w:before="0" w:after="0"/>
                    <w:ind w:left="0"/>
                    <w:rPr>
                      <w:rFonts w:cs="Arial"/>
                    </w:rPr>
                  </w:pPr>
                  <w:r>
                    <w:rPr>
                      <w:rFonts w:cs="Arial"/>
                      <w:lang w:val="pt-BR"/>
                    </w:rPr>
                    <w:t>Ferramentas</w:t>
                  </w:r>
                </w:p>
              </w:txbxContent>
            </v:textbox>
          </v:shape>
        </w:pict>
      </w:r>
    </w:p>
    <w:p w14:paraId="5C154256" w14:textId="77777777" w:rsidR="003102EB" w:rsidRDefault="00245FCC">
      <w:r>
        <w:rPr>
          <w:noProof/>
          <w:lang w:val="pt-BR"/>
        </w:rPr>
        <w:pict w14:anchorId="2110647D">
          <v:line id="Line 69" o:spid="_x0000_s1056" style="position:absolute;left:0;text-align:lef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7.6pt,9pt" to="458.15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">
            <v:stroke endarrow="block"/>
          </v:line>
        </w:pict>
      </w:r>
      <w:r>
        <w:rPr>
          <w:noProof/>
          <w:lang w:val="pt-BR"/>
        </w:rPr>
        <w:pict w14:anchorId="0CEBCB95">
          <v:line id="Line 63" o:spid="_x0000_s1055" style="position:absolute;left:0;text-align:left;flip:x;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2.4pt,5.6pt" to="85.6pt,1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">
            <v:stroke endarrow="block"/>
          </v:line>
        </w:pict>
      </w:r>
      <w:r>
        <w:rPr>
          <w:noProof/>
          <w:lang w:val="pt-BR"/>
        </w:rPr>
        <w:pict w14:anchorId="4CEDC122">
          <v:line id="Line 66" o:spid="_x0000_s1054" style="position:absolute;left:0;text-align:left;flip:x;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6.85pt,12.05pt" to="186.7pt,6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">
            <v:stroke endarrow="block"/>
          </v:line>
        </w:pict>
      </w:r>
      <w:r>
        <w:rPr>
          <w:noProof/>
          <w:lang w:val="pt-BR"/>
        </w:rPr>
        <w:pict w14:anchorId="5817236C">
          <v:line id="Line 67" o:spid="_x0000_s1053" style="position:absolute;left:0;text-align:lef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3.65pt,9.25pt" to="250.8pt,7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">
            <v:stroke endarrow="block"/>
          </v:line>
        </w:pict>
      </w:r>
      <w:r>
        <w:rPr>
          <w:noProof/>
          <w:lang w:val="pt-BR"/>
        </w:rPr>
        <w:pict w14:anchorId="0AB6B98F">
          <v:line id="Line 68" o:spid="_x0000_s1052" style="position:absolute;left:0;text-align:left;flip:x;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8.7pt,9.25pt" to="335.55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">
            <v:stroke endarrow="block"/>
          </v:line>
        </w:pict>
      </w:r>
    </w:p>
    <w:p w14:paraId="369EB535" w14:textId="77777777" w:rsidR="003102EB" w:rsidRDefault="003102EB"/>
    <w:p w14:paraId="019A958A" w14:textId="77777777" w:rsidR="003102EB" w:rsidRDefault="003102EB"/>
    <w:p w14:paraId="22677619" w14:textId="77777777" w:rsidR="003102EB" w:rsidRDefault="00245FCC">
      <w:pPr>
        <w:ind w:left="567"/>
      </w:pPr>
      <w:r>
        <w:rPr>
          <w:noProof/>
          <w:lang w:val="pt-BR"/>
        </w:rPr>
        <w:pict w14:anchorId="1EF955D4">
          <v:line id="Line 64" o:spid="_x0000_s1051" style="position:absolute;left:0;text-align:left;flip:x y;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2.65pt,245.5pt" to="85.9pt,30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">
            <v:stroke endarrow="block"/>
          </v:line>
        </w:pict>
      </w:r>
      <w:r>
        <w:rPr>
          <w:noProof/>
          <w:lang w:val="pt-BR"/>
        </w:rPr>
        <w:pict w14:anchorId="5E5E664D">
          <v:line id="Line 65" o:spid="_x0000_s1050" style="position:absolute;left:0;text-align:left;flip:y;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2.5pt,232.95pt" to="328.75pt,30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">
            <v:stroke endarrow="block"/>
          </v:line>
        </w:pict>
      </w:r>
      <w:r w:rsidR="00E447AD">
        <w:rPr>
          <w:noProof/>
          <w:lang w:eastAsia="de-DE" w:bidi="ar-SA"/>
        </w:rPr>
        <w:drawing>
          <wp:inline distT="0" distB="0" distL="0" distR="0" wp14:anchorId="66879254" wp14:editId="7A05921B">
            <wp:extent cx="5939790" cy="3475990"/>
            <wp:effectExtent l="0" t="0" r="3810" b="0"/>
            <wp:docPr id="368" name="Grafi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007.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39790" cy="3475990"/>
                    </a:xfrm>
                    <a:prstGeom prst="rect">
                      <a:avLst/>
                    </a:prstGeom>
                  </pic:spPr>
                </pic:pic>
              </a:graphicData>
            </a:graphic>
          </wp:inline>
        </w:drawing>
      </w:r>
    </w:p>
    <w:p w14:paraId="762A61F0" w14:textId="77777777" w:rsidR="003102EB" w:rsidRDefault="003102EB"/>
    <w:p w14:paraId="52FC3D1E" w14:textId="77777777" w:rsidR="003102EB" w:rsidRDefault="00245FCC">
      <w:r>
        <w:rPr>
          <w:noProof/>
          <w:lang w:val="pt-BR"/>
        </w:rPr>
        <w:pict w14:anchorId="42C2FDBC">
          <v:shape id="Text Box 59" o:spid="_x0000_s1048" type="#_x0000_t202" style="position:absolute;left:0;text-align:left;margin-left:41.35pt;margin-top:12.65pt;width:86.45pt;height:21.5pt;z-index:251662848;visibility:visible;mso-height-percent:0;mso-wrap-distance-left:9pt;mso-wrap-distance-top:0;mso-wrap-distance-right:9pt;mso-wrap-distance-bottom:0;mso-position-horizontal:absolute;mso-position-horizontal-relative:text;mso-position-vertical:absolute;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">
            <v:textbox inset=",,,.3mm">
              <w:txbxContent>
                <w:p w14:paraId="0297A01C" w14:textId="77777777" w:rsidR="00512FE7" w:rsidRDefault="00512FE7">
                  <w:pPr>
                    <w:spacing w:before="0" w:after="0"/>
                    <w:ind w:left="0"/>
                    <w:rPr>
                      <w:rFonts w:cs="Arial"/>
                    </w:rPr>
                  </w:pPr>
                  <w:r>
                    <w:rPr>
                      <w:rFonts w:cs="Arial"/>
                      <w:lang w:val="pt-BR"/>
                    </w:rPr>
                    <w:t>Vista detalhada</w:t>
                  </w:r>
                </w:p>
              </w:txbxContent>
            </v:textbox>
          </v:shape>
        </w:pict>
      </w:r>
      <w:r>
        <w:rPr>
          <w:noProof/>
          <w:lang w:val="pt-BR"/>
        </w:rPr>
        <w:pict w14:anchorId="4D8CECBD">
          <v:shape id="Text Box 60" o:spid="_x0000_s1047" type="#_x0000_t202" style="position:absolute;left:0;text-align:left;margin-left:276.65pt;margin-top:12.65pt;width:126.4pt;height:21.5pt;z-index:251663872;visibility:visible;mso-height-percent:0;mso-wrap-distance-left:9pt;mso-wrap-distance-top:0;mso-wrap-distance-right:9pt;mso-wrap-distance-bottom:0;mso-position-horizontal:absolute;mso-position-horizontal-relative:text;mso-position-vertical:absolute;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">
            <v:textbox inset=",,,.3mm">
              <w:txbxContent>
                <w:p w14:paraId="4E33EECE" w14:textId="77777777" w:rsidR="00512FE7" w:rsidRDefault="00512FE7">
                  <w:pPr>
                    <w:spacing w:before="0" w:after="0"/>
                    <w:ind w:left="0"/>
                    <w:rPr>
                      <w:rFonts w:cs="Arial"/>
                    </w:rPr>
                  </w:pPr>
                  <w:r>
                    <w:rPr>
                      <w:rFonts w:cs="Arial"/>
                      <w:lang w:val="pt-BR"/>
                    </w:rPr>
                    <w:t>Janelas de propriedades</w:t>
                  </w:r>
                </w:p>
              </w:txbxContent>
            </v:textbox>
          </v:shape>
        </w:pict>
      </w:r>
    </w:p>
    <w:p w14:paraId="31C192F9" w14:textId="77777777" w:rsidR="003102EB" w:rsidRDefault="003102EB"/>
    <w:p w14:paraId="6A302396" w14:textId="77777777" w:rsidR="003102EB" w:rsidRDefault="003102EB"/>
    <w:p w14:paraId="53D2161F" w14:textId="77777777" w:rsidR="003102EB" w:rsidRDefault="003102EB"/>
    <w:p w14:paraId="3DA77AEE" w14:textId="77777777" w:rsidR="003102EB" w:rsidRDefault="00E447AD">
      <w:pPr>
        <w:pStyle w:val="berschrift3"/>
      </w:pPr>
      <w:r>
        <w:rPr>
          <w:b w:val="0"/>
          <w:iCs w:val="0"/>
          <w:lang w:val="pt-BR"/>
        </w:rPr>
        <w:br w:type="page"/>
      </w:r>
      <w:bookmarkStart w:id="43" w:name="_Toc323497985"/>
      <w:bookmarkStart w:id="44" w:name="_Toc321586988"/>
      <w:bookmarkStart w:id="45" w:name="_Toc22636585"/>
      <w:r>
        <w:rPr>
          <w:bCs/>
          <w:iCs w:val="0"/>
          <w:lang w:val="pt-BR"/>
        </w:rPr>
        <w:lastRenderedPageBreak/>
        <w:t>Navegação do projeto</w:t>
      </w:r>
      <w:bookmarkEnd w:id="43"/>
      <w:bookmarkEnd w:id="44"/>
      <w:bookmarkEnd w:id="45"/>
    </w:p>
    <w:p w14:paraId="5D23C3DE" w14:textId="77777777" w:rsidR="003102EB" w:rsidRPr="00E447AD" w:rsidRDefault="00E447AD">
      <w:pPr>
        <w:jc w:val="both"/>
        <w:rPr>
          <w:lang w:val="pt-BR"/>
        </w:rPr>
      </w:pPr>
      <w:r>
        <w:rPr>
          <w:lang w:val="pt-BR"/>
        </w:rPr>
        <w:t xml:space="preserve">A janela de navegação do projeto é o ponto de comando central para o processamento do projeto. Todos os componentes e todos os editores disponíveis de um projeto são exibidos na janela do projeto na forma de uma estrutura de árvore e podem ser abertos a partir desse ponto. </w:t>
      </w:r>
    </w:p>
    <w:p w14:paraId="401DF975" w14:textId="77777777" w:rsidR="003102EB" w:rsidRPr="00FF2E52" w:rsidRDefault="00E447AD">
      <w:pPr>
        <w:jc w:val="both"/>
        <w:rPr>
          <w:lang w:val="pt-BR"/>
        </w:rPr>
      </w:pPr>
      <w:r>
        <w:rPr>
          <w:lang w:val="pt-BR"/>
        </w:rPr>
        <w:t>A cada editor foi atribuído um símbolo, pelo qual você pode identificar os respectivos objetos. Na janela do projeto somente se encontram elementos suportados pela unidade de manejo selecionada.</w:t>
      </w:r>
    </w:p>
    <w:p w14:paraId="58F7E73A" w14:textId="77777777" w:rsidR="003102EB" w:rsidRPr="00FF2E52" w:rsidRDefault="00E447AD">
      <w:pPr>
        <w:rPr>
          <w:lang w:val="pt-BR"/>
        </w:rPr>
      </w:pPr>
      <w:r>
        <w:rPr>
          <w:lang w:val="pt-BR"/>
        </w:rPr>
        <w:t>Na janela do projeto você tem acesso aos ajustes de equipamento da unidade de manejo.</w:t>
      </w:r>
    </w:p>
    <w:p w14:paraId="396E8139" w14:textId="77777777" w:rsidR="003102EB" w:rsidRDefault="00E447AD">
      <w:r>
        <w:rPr>
          <w:noProof/>
          <w:lang w:eastAsia="de-DE" w:bidi="ar-SA"/>
        </w:rPr>
        <w:drawing>
          <wp:inline distT="0" distB="0" distL="0" distR="0" wp14:anchorId="3262E787" wp14:editId="1758E9DB">
            <wp:extent cx="2824720" cy="4211955"/>
            <wp:effectExtent l="0" t="0" r="0" b="0"/>
            <wp:docPr id="369" name="Grafik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82238" cy="4297720"/>
                    </a:xfrm>
                    <a:prstGeom prst="rect">
                      <a:avLst/>
                    </a:prstGeom>
                    <a:noFill/>
                    <a:ln>
                      <a:noFill/>
                    </a:ln>
                  </pic:spPr>
                </pic:pic>
              </a:graphicData>
            </a:graphic>
          </wp:inline>
        </w:drawing>
      </w:r>
    </w:p>
    <w:p w14:paraId="5F6049C9" w14:textId="77777777" w:rsidR="003102EB" w:rsidRDefault="003102EB">
      <w:bookmarkStart w:id="46" w:name="_Toc323497990"/>
      <w:bookmarkStart w:id="47" w:name="_Toc321586993"/>
    </w:p>
    <w:p w14:paraId="0BFB9B4F" w14:textId="77777777" w:rsidR="003102EB" w:rsidRDefault="00E447AD">
      <w:pPr>
        <w:pStyle w:val="berschrift3"/>
      </w:pPr>
      <w:r>
        <w:rPr>
          <w:bCs/>
          <w:iCs w:val="0"/>
          <w:lang w:val="pt-BR"/>
        </w:rPr>
        <w:t xml:space="preserve">   </w:t>
      </w:r>
      <w:bookmarkStart w:id="48" w:name="_Toc22636586"/>
      <w:r>
        <w:rPr>
          <w:bCs/>
          <w:iCs w:val="0"/>
          <w:lang w:val="pt-BR"/>
        </w:rPr>
        <w:t>Vista detalhada</w:t>
      </w:r>
      <w:bookmarkEnd w:id="46"/>
      <w:bookmarkEnd w:id="47"/>
      <w:bookmarkEnd w:id="48"/>
    </w:p>
    <w:p w14:paraId="4E81DFC5" w14:textId="77777777" w:rsidR="003102EB" w:rsidRPr="00FF2E52" w:rsidRDefault="00E447AD">
      <w:pPr>
        <w:rPr>
          <w:lang w:val="pt-BR"/>
        </w:rPr>
      </w:pPr>
      <w:r>
        <w:rPr>
          <w:lang w:val="pt-BR"/>
        </w:rPr>
        <w:t>Na vista detalhada são exibidos os conteúdos ou outras informações sobre os objetos marcados na navegação do projeto.</w:t>
      </w:r>
    </w:p>
    <w:p w14:paraId="677259A3" w14:textId="77777777" w:rsidR="003102EB" w:rsidRDefault="00E447AD">
      <w:r>
        <w:rPr>
          <w:noProof/>
          <w:lang w:eastAsia="de-DE" w:bidi="ar-SA"/>
        </w:rPr>
        <w:drawing>
          <wp:inline distT="0" distB="0" distL="0" distR="0" wp14:anchorId="491038CC" wp14:editId="0E5FB378">
            <wp:extent cx="2749296" cy="1877568"/>
            <wp:effectExtent l="0" t="0" r="0" b="8890"/>
            <wp:docPr id="370" name="Grafik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82720" cy="1900394"/>
                    </a:xfrm>
                    <a:prstGeom prst="rect">
                      <a:avLst/>
                    </a:prstGeom>
                    <a:noFill/>
                    <a:ln>
                      <a:noFill/>
                    </a:ln>
                  </pic:spPr>
                </pic:pic>
              </a:graphicData>
            </a:graphic>
          </wp:inline>
        </w:drawing>
      </w:r>
    </w:p>
    <w:p w14:paraId="28E5B096" w14:textId="77777777" w:rsidR="003102EB" w:rsidRDefault="00E447AD" w:rsidP="00512FE7">
      <w:pPr>
        <w:pStyle w:val="berschrift3"/>
        <w:ind w:left="567"/>
      </w:pPr>
      <w:bookmarkStart w:id="49" w:name="_Toc323497986"/>
      <w:bookmarkStart w:id="50" w:name="_Toc321586989"/>
      <w:r>
        <w:rPr>
          <w:b w:val="0"/>
          <w:iCs w:val="0"/>
          <w:lang w:val="pt-BR"/>
        </w:rPr>
        <w:br w:type="page"/>
      </w:r>
      <w:r>
        <w:rPr>
          <w:bCs/>
          <w:iCs w:val="0"/>
          <w:lang w:val="pt-BR"/>
        </w:rPr>
        <w:lastRenderedPageBreak/>
        <w:t xml:space="preserve">   </w:t>
      </w:r>
      <w:bookmarkStart w:id="51" w:name="_Toc22636587"/>
      <w:r>
        <w:rPr>
          <w:bCs/>
          <w:iCs w:val="0"/>
          <w:lang w:val="pt-BR"/>
        </w:rPr>
        <w:t>Barra de menus e botões</w:t>
      </w:r>
      <w:bookmarkEnd w:id="49"/>
      <w:bookmarkEnd w:id="50"/>
      <w:bookmarkEnd w:id="51"/>
    </w:p>
    <w:p w14:paraId="0EB43353" w14:textId="77777777" w:rsidR="003102EB" w:rsidRPr="00FF2E52" w:rsidRDefault="00E447AD">
      <w:pPr>
        <w:jc w:val="both"/>
        <w:rPr>
          <w:lang w:val="pt-BR"/>
        </w:rPr>
      </w:pPr>
      <w:r>
        <w:rPr>
          <w:lang w:val="pt-BR"/>
        </w:rPr>
        <w:t>Nos menus e barras de símbolos você encontra funções frequentemente usadas que você precisa para o projeto da sua unidade de manejo. Quando um determinado editor está ativo, os respectivos comandos do menu ou as barras de símbolos, específicos para o editor, ficam visíveis.</w:t>
      </w:r>
    </w:p>
    <w:p w14:paraId="3221BFE9" w14:textId="77777777" w:rsidR="003102EB" w:rsidRPr="00FF2E52" w:rsidRDefault="00E447AD">
      <w:pPr>
        <w:jc w:val="both"/>
        <w:rPr>
          <w:lang w:val="pt-BR"/>
        </w:rPr>
      </w:pPr>
      <w:r>
        <w:rPr>
          <w:lang w:val="pt-BR"/>
        </w:rPr>
        <w:t>Colocando o cursor do mouse sobre um comando, você recebe a correspondente informação rápida sobre a função.</w:t>
      </w:r>
    </w:p>
    <w:p w14:paraId="53CC0F6E" w14:textId="77777777" w:rsidR="003102EB" w:rsidRDefault="00E447AD">
      <w:pPr>
        <w:ind w:left="567"/>
      </w:pPr>
      <w:r>
        <w:rPr>
          <w:noProof/>
          <w:lang w:eastAsia="de-DE" w:bidi="ar-SA"/>
        </w:rPr>
        <w:drawing>
          <wp:inline distT="0" distB="0" distL="0" distR="0" wp14:anchorId="0874AF68" wp14:editId="7F79CDB8">
            <wp:extent cx="5638800" cy="445676"/>
            <wp:effectExtent l="0" t="0" r="0" b="0"/>
            <wp:docPr id="371" name="Grafik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90839" cy="449789"/>
                    </a:xfrm>
                    <a:prstGeom prst="rect">
                      <a:avLst/>
                    </a:prstGeom>
                    <a:noFill/>
                    <a:ln>
                      <a:noFill/>
                    </a:ln>
                  </pic:spPr>
                </pic:pic>
              </a:graphicData>
            </a:graphic>
          </wp:inline>
        </w:drawing>
      </w:r>
    </w:p>
    <w:p w14:paraId="5678DB3B" w14:textId="77777777" w:rsidR="003102EB" w:rsidRDefault="003102EB"/>
    <w:p w14:paraId="757F5254" w14:textId="77777777" w:rsidR="003102EB" w:rsidRDefault="00E447AD" w:rsidP="00512FE7">
      <w:pPr>
        <w:pStyle w:val="berschrift3"/>
        <w:ind w:left="567"/>
      </w:pPr>
      <w:bookmarkStart w:id="52" w:name="_Toc323497987"/>
      <w:bookmarkStart w:id="53" w:name="_Toc321586990"/>
      <w:r>
        <w:rPr>
          <w:bCs/>
          <w:iCs w:val="0"/>
          <w:lang w:val="pt-BR"/>
        </w:rPr>
        <w:t xml:space="preserve">   </w:t>
      </w:r>
      <w:bookmarkStart w:id="54" w:name="_Toc22636588"/>
      <w:r>
        <w:rPr>
          <w:bCs/>
          <w:iCs w:val="0"/>
          <w:lang w:val="pt-BR"/>
        </w:rPr>
        <w:t>Área de trabalho</w:t>
      </w:r>
      <w:bookmarkEnd w:id="52"/>
      <w:bookmarkEnd w:id="53"/>
      <w:bookmarkEnd w:id="54"/>
    </w:p>
    <w:p w14:paraId="30864FEF" w14:textId="77777777" w:rsidR="003102EB" w:rsidRPr="00FF2E52" w:rsidRDefault="00E447AD">
      <w:pPr>
        <w:jc w:val="both"/>
        <w:rPr>
          <w:lang w:val="pt-BR"/>
        </w:rPr>
      </w:pPr>
      <w:r>
        <w:rPr>
          <w:lang w:val="pt-BR"/>
        </w:rPr>
        <w:t xml:space="preserve">Na área de trabalho você processa os objetos do projeto. Todos os demais elementos de WinCC ficam dispostos em torno da área de trabalho. </w:t>
      </w:r>
    </w:p>
    <w:p w14:paraId="2BB56190" w14:textId="77777777" w:rsidR="003102EB" w:rsidRPr="00FF2E52" w:rsidRDefault="00E447AD">
      <w:pPr>
        <w:jc w:val="both"/>
        <w:rPr>
          <w:lang w:val="pt-BR"/>
        </w:rPr>
      </w:pPr>
      <w:r>
        <w:rPr>
          <w:lang w:val="pt-BR"/>
        </w:rPr>
        <w:t xml:space="preserve">Aqui também é possível processar os dados do projeto ou em forma de tabela (por ex. variáveis) ou em forma gráfica (por ex. imagens de processo). </w:t>
      </w:r>
    </w:p>
    <w:p w14:paraId="686C8DB4" w14:textId="77777777" w:rsidR="003102EB" w:rsidRPr="00FF2E52" w:rsidRDefault="00E447AD">
      <w:pPr>
        <w:jc w:val="both"/>
        <w:rPr>
          <w:lang w:val="pt-BR"/>
        </w:rPr>
      </w:pPr>
      <w:r>
        <w:rPr>
          <w:lang w:val="pt-BR"/>
        </w:rPr>
        <w:t>Na parte superior da área de trabalho encontra-se uma barra de símbolos. Aqui é possível selecionar, por ex., fontes, cor da fonte ou funções como girar, alinhar, etc.</w:t>
      </w:r>
    </w:p>
    <w:p w14:paraId="27851BAB" w14:textId="77777777" w:rsidR="003102EB" w:rsidRDefault="00E447AD">
      <w:r>
        <w:rPr>
          <w:noProof/>
          <w:lang w:eastAsia="de-DE" w:bidi="ar-SA"/>
        </w:rPr>
        <w:drawing>
          <wp:inline distT="0" distB="0" distL="0" distR="0" wp14:anchorId="7ED5FABC" wp14:editId="7200F7E7">
            <wp:extent cx="5302250" cy="2921034"/>
            <wp:effectExtent l="0" t="0" r="0" b="0"/>
            <wp:docPr id="444" name="Grafik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13256" cy="2927097"/>
                    </a:xfrm>
                    <a:prstGeom prst="rect">
                      <a:avLst/>
                    </a:prstGeom>
                    <a:noFill/>
                    <a:ln>
                      <a:noFill/>
                    </a:ln>
                  </pic:spPr>
                </pic:pic>
              </a:graphicData>
            </a:graphic>
          </wp:inline>
        </w:drawing>
      </w:r>
    </w:p>
    <w:p w14:paraId="38832A77" w14:textId="77777777" w:rsidR="003102EB" w:rsidRDefault="003102EB"/>
    <w:p w14:paraId="1B00EBAD" w14:textId="77777777" w:rsidR="003102EB" w:rsidRDefault="00E447AD" w:rsidP="00512FE7">
      <w:pPr>
        <w:pStyle w:val="berschrift3"/>
        <w:ind w:left="567"/>
      </w:pPr>
      <w:bookmarkStart w:id="55" w:name="_Toc323497988"/>
      <w:bookmarkStart w:id="56" w:name="_Toc321586991"/>
      <w:r>
        <w:rPr>
          <w:b w:val="0"/>
          <w:iCs w:val="0"/>
          <w:lang w:val="pt-BR"/>
        </w:rPr>
        <w:br w:type="page"/>
      </w:r>
      <w:r>
        <w:rPr>
          <w:bCs/>
          <w:iCs w:val="0"/>
          <w:lang w:val="pt-BR"/>
        </w:rPr>
        <w:lastRenderedPageBreak/>
        <w:t xml:space="preserve">   </w:t>
      </w:r>
      <w:bookmarkStart w:id="57" w:name="_Toc22636589"/>
      <w:r>
        <w:rPr>
          <w:bCs/>
          <w:iCs w:val="0"/>
          <w:lang w:val="pt-BR"/>
        </w:rPr>
        <w:t>Ferramentas</w:t>
      </w:r>
      <w:bookmarkEnd w:id="55"/>
      <w:bookmarkEnd w:id="56"/>
      <w:bookmarkEnd w:id="57"/>
    </w:p>
    <w:p w14:paraId="0D5E1A87" w14:textId="77777777" w:rsidR="003102EB" w:rsidRPr="00E447AD" w:rsidRDefault="00E447AD">
      <w:pPr>
        <w:jc w:val="both"/>
        <w:rPr>
          <w:lang w:val="pt-BR"/>
        </w:rPr>
      </w:pPr>
      <w:r>
        <w:rPr>
          <w:lang w:val="pt-BR"/>
        </w:rPr>
        <w:t>Na janela de ferramentas você encontra uma seleção de objetos que você pode incluir nas suas imagens, por ex. elementos gráficos ou elementos de manejo. Além disto, na janela de ferramentas encontram-se ilustrações com objetos gráficos prontos e coleções de módulos de imagens.</w:t>
      </w:r>
    </w:p>
    <w:p w14:paraId="6E2C55E0" w14:textId="77777777" w:rsidR="003102EB" w:rsidRPr="00E447AD" w:rsidRDefault="00E447AD">
      <w:pPr>
        <w:rPr>
          <w:lang w:val="pt-BR"/>
        </w:rPr>
      </w:pPr>
      <w:r>
        <w:rPr>
          <w:lang w:val="pt-BR"/>
        </w:rPr>
        <w:t>Os objetos são arrastados até a área de trabalho por meio de Drag &amp; Drop.</w:t>
      </w:r>
    </w:p>
    <w:p w14:paraId="35E7725A" w14:textId="77777777" w:rsidR="003102EB" w:rsidRDefault="00E447AD">
      <w:r>
        <w:rPr>
          <w:noProof/>
          <w:lang w:eastAsia="de-DE" w:bidi="ar-SA"/>
        </w:rPr>
        <w:drawing>
          <wp:inline distT="0" distB="0" distL="0" distR="0" wp14:anchorId="2A3351A1" wp14:editId="0DCF58F2">
            <wp:extent cx="1975200" cy="6199632"/>
            <wp:effectExtent l="0" t="0" r="6350" b="0"/>
            <wp:docPr id="376" name="Grafi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87304" cy="6237624"/>
                    </a:xfrm>
                    <a:prstGeom prst="rect">
                      <a:avLst/>
                    </a:prstGeom>
                    <a:noFill/>
                    <a:ln>
                      <a:noFill/>
                    </a:ln>
                  </pic:spPr>
                </pic:pic>
              </a:graphicData>
            </a:graphic>
          </wp:inline>
        </w:drawing>
      </w:r>
    </w:p>
    <w:p w14:paraId="0B1AC9D4" w14:textId="77777777" w:rsidR="003102EB" w:rsidRDefault="003102EB"/>
    <w:p w14:paraId="1DBD8968" w14:textId="77777777" w:rsidR="003102EB" w:rsidRDefault="00E447AD" w:rsidP="00512FE7">
      <w:pPr>
        <w:pStyle w:val="berschrift3"/>
        <w:ind w:left="567"/>
      </w:pPr>
      <w:bookmarkStart w:id="58" w:name="_Toc323497989"/>
      <w:bookmarkStart w:id="59" w:name="_Toc321586992"/>
      <w:r>
        <w:rPr>
          <w:b w:val="0"/>
          <w:iCs w:val="0"/>
          <w:lang w:val="pt-BR"/>
        </w:rPr>
        <w:br w:type="page"/>
      </w:r>
      <w:r>
        <w:rPr>
          <w:bCs/>
          <w:iCs w:val="0"/>
          <w:lang w:val="pt-BR"/>
        </w:rPr>
        <w:lastRenderedPageBreak/>
        <w:t xml:space="preserve">   </w:t>
      </w:r>
      <w:bookmarkStart w:id="60" w:name="_Toc22636590"/>
      <w:r>
        <w:rPr>
          <w:bCs/>
          <w:iCs w:val="0"/>
          <w:lang w:val="pt-BR"/>
        </w:rPr>
        <w:t>Janelas de propriedades</w:t>
      </w:r>
      <w:bookmarkEnd w:id="58"/>
      <w:bookmarkEnd w:id="59"/>
      <w:bookmarkEnd w:id="60"/>
    </w:p>
    <w:p w14:paraId="0B4D27E3" w14:textId="77777777" w:rsidR="003102EB" w:rsidRPr="00FF2E52" w:rsidRDefault="00E447AD">
      <w:pPr>
        <w:jc w:val="both"/>
        <w:rPr>
          <w:lang w:val="pt-BR"/>
        </w:rPr>
      </w:pPr>
      <w:r>
        <w:rPr>
          <w:lang w:val="pt-BR"/>
        </w:rPr>
        <w:t>Na janela de propriedades você processa as propriedades dos objetos selecionados na área de trabalho, por ex. as cores dos objetos da imagem. A janela está disponível apenas em determinados editores.</w:t>
      </w:r>
    </w:p>
    <w:p w14:paraId="29FFDF6C" w14:textId="77777777" w:rsidR="003102EB" w:rsidRPr="00512FE7" w:rsidRDefault="00E447AD">
      <w:pPr>
        <w:jc w:val="both"/>
        <w:rPr>
          <w:lang w:val="pt-BR"/>
        </w:rPr>
      </w:pPr>
      <w:r>
        <w:rPr>
          <w:lang w:val="pt-BR"/>
        </w:rPr>
        <w:t>Além disto, as propriedades do objeto selecionado são exibidas na janela de propriedades com classificação por categorias. Assim que você sair de um campo de inserção, as alterações de valores tornam-se efetivas. Se você inserir um valor inválido, este recebe um fundo colorido. Através da informação rápida, você agora recebe, por ex., informações sobre a faixa de valores valida.</w:t>
      </w:r>
    </w:p>
    <w:p w14:paraId="582AEF4D" w14:textId="77777777" w:rsidR="003102EB" w:rsidRDefault="00E447AD">
      <w:pPr>
        <w:jc w:val="both"/>
      </w:pPr>
      <w:r>
        <w:rPr>
          <w:lang w:val="pt-BR"/>
        </w:rPr>
        <w:t>Na janela de propriedades também são projetadas animações (por ex. mudança de cor em caso de uma alteração da condição de um sinal em SPS) e ocorrências (por ex. uma mudança de imagem ao soltar um botão) em relação a um objeto selecionado. Também é possível administrar textos em vários idiomas.</w:t>
      </w:r>
    </w:p>
    <w:p w14:paraId="022B383D" w14:textId="77777777" w:rsidR="003102EB" w:rsidRDefault="00E447AD">
      <w:r>
        <w:rPr>
          <w:noProof/>
          <w:lang w:eastAsia="de-DE" w:bidi="ar-SA"/>
        </w:rPr>
        <w:drawing>
          <wp:inline distT="0" distB="0" distL="0" distR="0" wp14:anchorId="6693EC04" wp14:editId="53D246D2">
            <wp:extent cx="5296235" cy="1664208"/>
            <wp:effectExtent l="0" t="0" r="0" b="0"/>
            <wp:docPr id="377" name="Grafi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50461" cy="1681247"/>
                    </a:xfrm>
                    <a:prstGeom prst="rect">
                      <a:avLst/>
                    </a:prstGeom>
                    <a:noFill/>
                    <a:ln>
                      <a:noFill/>
                    </a:ln>
                  </pic:spPr>
                </pic:pic>
              </a:graphicData>
            </a:graphic>
          </wp:inline>
        </w:drawing>
      </w:r>
    </w:p>
    <w:p w14:paraId="4F1938C7" w14:textId="77777777" w:rsidR="003102EB" w:rsidRDefault="003102EB"/>
    <w:p w14:paraId="15A4021D" w14:textId="77777777" w:rsidR="003102EB" w:rsidRDefault="00E447AD" w:rsidP="00512FE7">
      <w:pPr>
        <w:pStyle w:val="berschrift3"/>
        <w:ind w:left="567"/>
      </w:pPr>
      <w:r>
        <w:rPr>
          <w:b w:val="0"/>
          <w:iCs w:val="0"/>
          <w:lang w:val="pt-BR"/>
        </w:rPr>
        <w:br w:type="page"/>
      </w:r>
      <w:r>
        <w:rPr>
          <w:bCs/>
          <w:iCs w:val="0"/>
          <w:lang w:val="pt-BR"/>
        </w:rPr>
        <w:lastRenderedPageBreak/>
        <w:t xml:space="preserve">   </w:t>
      </w:r>
      <w:bookmarkStart w:id="61" w:name="_Toc22636591"/>
      <w:r>
        <w:rPr>
          <w:bCs/>
          <w:iCs w:val="0"/>
          <w:lang w:val="pt-BR"/>
        </w:rPr>
        <w:t>Outras placas de registro</w:t>
      </w:r>
      <w:bookmarkEnd w:id="61"/>
    </w:p>
    <w:p w14:paraId="4FF1D884" w14:textId="77777777" w:rsidR="003102EB" w:rsidRPr="00FF2E52" w:rsidRDefault="00E447AD">
      <w:pPr>
        <w:jc w:val="both"/>
        <w:rPr>
          <w:lang w:val="pt-BR"/>
        </w:rPr>
      </w:pPr>
      <w:r>
        <w:rPr>
          <w:lang w:val="pt-BR"/>
        </w:rPr>
        <w:t>Na janela "Layout" podem ser realizados ajustes da área de trabalho como seleção de níveis e funções de retícula.</w:t>
      </w:r>
    </w:p>
    <w:p w14:paraId="0C0C32D2" w14:textId="77777777" w:rsidR="003102EB" w:rsidRPr="00FF2E52" w:rsidRDefault="00E447AD">
      <w:pPr>
        <w:jc w:val="both"/>
        <w:rPr>
          <w:lang w:val="pt-BR"/>
        </w:rPr>
      </w:pPr>
      <w:r>
        <w:rPr>
          <w:lang w:val="pt-BR"/>
        </w:rPr>
        <w:t>Através de outras placas de registro também podem ser acessadas animações, instruções, tarefas e bibliotecas do objeto selecionado.</w:t>
      </w:r>
    </w:p>
    <w:p w14:paraId="4B066739" w14:textId="77777777" w:rsidR="003102EB" w:rsidRDefault="00E447AD">
      <w:r>
        <w:rPr>
          <w:noProof/>
          <w:lang w:eastAsia="de-DE" w:bidi="ar-SA"/>
        </w:rPr>
        <w:drawing>
          <wp:inline distT="0" distB="0" distL="0" distR="0" wp14:anchorId="44F3B94F" wp14:editId="5518EF6E">
            <wp:extent cx="2188464" cy="6790675"/>
            <wp:effectExtent l="0" t="0" r="2540" b="0"/>
            <wp:docPr id="378" name="Grafik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008.JPG"/>
                    <pic:cNvPicPr/>
                  </pic:nvPicPr>
                  <pic:blipFill>
                    <a:blip r:embed="rId60">
                      <a:extLst>
                        <a:ext uri="{28A0092B-C50C-407E-A947-70E740481C1C}">
                          <a14:useLocalDpi xmlns:a14="http://schemas.microsoft.com/office/drawing/2010/main" val="0"/>
                        </a:ext>
                      </a:extLst>
                    </a:blip>
                    <a:stretch>
                      <a:fillRect/>
                    </a:stretch>
                  </pic:blipFill>
                  <pic:spPr>
                    <a:xfrm>
                      <a:off x="0" y="0"/>
                      <a:ext cx="2191498" cy="6800090"/>
                    </a:xfrm>
                    <a:prstGeom prst="rect">
                      <a:avLst/>
                    </a:prstGeom>
                  </pic:spPr>
                </pic:pic>
              </a:graphicData>
            </a:graphic>
          </wp:inline>
        </w:drawing>
      </w:r>
    </w:p>
    <w:p w14:paraId="4FB2D3BE" w14:textId="77777777" w:rsidR="003102EB" w:rsidRDefault="00E447AD">
      <w:pPr>
        <w:pStyle w:val="berschrift1"/>
        <w:jc w:val="both"/>
      </w:pPr>
      <w:r>
        <w:rPr>
          <w:b w:val="0"/>
          <w:lang w:val="pt-BR"/>
        </w:rPr>
        <w:br w:type="page"/>
      </w:r>
      <w:bookmarkStart w:id="62" w:name="_Toc22636592"/>
      <w:r>
        <w:rPr>
          <w:bCs/>
          <w:lang w:val="pt-BR"/>
        </w:rPr>
        <w:lastRenderedPageBreak/>
        <w:t>Definição da tarefa</w:t>
      </w:r>
      <w:bookmarkEnd w:id="62"/>
      <w:r>
        <w:rPr>
          <w:bCs/>
          <w:highlight w:val="yellow"/>
          <w:lang w:val="pt-BR"/>
        </w:rPr>
        <w:t xml:space="preserve"> </w:t>
      </w:r>
    </w:p>
    <w:p w14:paraId="1A71F84B" w14:textId="77777777" w:rsidR="003102EB" w:rsidRDefault="003102EB">
      <w:pPr>
        <w:pStyle w:val="berschrift1"/>
        <w:numPr>
          <w:ilvl w:val="0"/>
          <w:numId w:val="0"/>
        </w:numPr>
        <w:ind w:left="709"/>
        <w:jc w:val="both"/>
        <w:rPr>
          <w:sz w:val="14"/>
        </w:rPr>
      </w:pPr>
    </w:p>
    <w:p w14:paraId="214F07AD" w14:textId="77777777" w:rsidR="003102EB" w:rsidRPr="00FF2E52" w:rsidRDefault="00E447AD">
      <w:pPr>
        <w:jc w:val="both"/>
        <w:rPr>
          <w:lang w:val="pt-BR"/>
        </w:rPr>
      </w:pPr>
      <w:r>
        <w:rPr>
          <w:lang w:val="pt-BR"/>
        </w:rPr>
        <w:t>Neste capítulo, o programa do capítulo "SCE_DE_031-600 Módulos Globais de Dados com S7-1200" deve ser ampliado por uma visualização de processo. Com isto, você pode observar melhor a sequência do processo e manejar o processo de modo mais efetivo.</w:t>
      </w:r>
    </w:p>
    <w:p w14:paraId="6FE634B0" w14:textId="77777777" w:rsidR="003102EB" w:rsidRDefault="00E447AD">
      <w:pPr>
        <w:pStyle w:val="berschrift1"/>
      </w:pPr>
      <w:bookmarkStart w:id="63" w:name="_Toc22636593"/>
      <w:r>
        <w:rPr>
          <w:bCs/>
          <w:lang w:val="pt-BR"/>
        </w:rPr>
        <w:t>Planejamento da visualização de processos</w:t>
      </w:r>
      <w:bookmarkEnd w:id="63"/>
    </w:p>
    <w:p w14:paraId="6D8030A8" w14:textId="77777777" w:rsidR="003102EB" w:rsidRPr="00FF2E52" w:rsidRDefault="00E447AD">
      <w:pPr>
        <w:jc w:val="both"/>
        <w:rPr>
          <w:lang w:val="pt-BR"/>
        </w:rPr>
      </w:pPr>
      <w:r>
        <w:rPr>
          <w:lang w:val="pt-BR"/>
        </w:rPr>
        <w:t>A visualização de processos deve ocorrer por meio de um Touch Panel KTP700 Basic.</w:t>
      </w:r>
    </w:p>
    <w:p w14:paraId="69D78C73" w14:textId="77777777" w:rsidR="003102EB" w:rsidRPr="00FF2E52" w:rsidRDefault="00E447AD">
      <w:pPr>
        <w:jc w:val="both"/>
        <w:rPr>
          <w:rFonts w:cs="Arial"/>
          <w:lang w:val="pt-BR"/>
        </w:rPr>
      </w:pPr>
      <w:r>
        <w:rPr>
          <w:lang w:val="pt-BR"/>
        </w:rPr>
        <w:t xml:space="preserve">O equipamento de programação, um sistema de comando SIMATIC S7-1200 e o Touch Panel KTP700 Basic estão interconectados entre si com o auxílio de um SCALANCE XB005 UNMANAGED INDUSTRIAL ETHERNET SWITCH através da </w:t>
      </w:r>
      <w:r>
        <w:rPr>
          <w:b/>
          <w:bCs/>
          <w:lang w:val="pt-BR"/>
        </w:rPr>
        <w:t>interface de ethernet</w:t>
      </w:r>
      <w:r>
        <w:rPr>
          <w:lang w:val="pt-BR"/>
        </w:rPr>
        <w:t>.</w:t>
      </w:r>
    </w:p>
    <w:p w14:paraId="0D33F584" w14:textId="77777777" w:rsidR="003102EB" w:rsidRPr="00FF2E52" w:rsidRDefault="00E447AD">
      <w:pPr>
        <w:jc w:val="both"/>
        <w:rPr>
          <w:lang w:val="pt-BR"/>
        </w:rPr>
      </w:pPr>
      <w:r>
        <w:rPr>
          <w:lang w:val="pt-BR"/>
        </w:rPr>
        <w:t xml:space="preserve">A execução básica do projeto deve ser realizada com o auxílio do assistente no TIA Portal. Neste processo, todas as </w:t>
      </w:r>
      <w:r>
        <w:rPr>
          <w:b/>
          <w:bCs/>
          <w:lang w:val="pt-BR"/>
        </w:rPr>
        <w:t>imagens do sistema</w:t>
      </w:r>
      <w:r>
        <w:rPr>
          <w:lang w:val="pt-BR"/>
        </w:rPr>
        <w:t xml:space="preserve"> devem ser criadas também.</w:t>
      </w:r>
    </w:p>
    <w:p w14:paraId="1D5E8559" w14:textId="77777777" w:rsidR="003102EB" w:rsidRPr="00FF2E52" w:rsidRDefault="00E447AD">
      <w:pPr>
        <w:jc w:val="both"/>
        <w:rPr>
          <w:lang w:val="pt-BR"/>
        </w:rPr>
      </w:pPr>
      <w:r>
        <w:rPr>
          <w:lang w:val="pt-BR"/>
        </w:rPr>
        <w:t>Em um quadro de vista geral</w:t>
      </w:r>
      <w:r w:rsidR="00422B3A">
        <w:rPr>
          <w:lang w:val="pt-BR"/>
        </w:rPr>
        <w:t xml:space="preserve"> </w:t>
      </w:r>
      <w:r>
        <w:rPr>
          <w:b/>
          <w:bCs/>
          <w:lang w:val="pt-BR"/>
        </w:rPr>
        <w:t>"Vista Geral do Sistema de Classificação"</w:t>
      </w:r>
      <w:r>
        <w:rPr>
          <w:lang w:val="pt-BR"/>
        </w:rPr>
        <w:t>, o processo é representado com a linha e os sensores. Também exibidas aqui são a velocidade da linha e a posição do contador de peças de trabalho plásticas.</w:t>
      </w:r>
    </w:p>
    <w:p w14:paraId="4E2E6A3E" w14:textId="77777777" w:rsidR="003102EB" w:rsidRPr="00FF2E52" w:rsidRDefault="00E447AD">
      <w:pPr>
        <w:jc w:val="both"/>
        <w:rPr>
          <w:lang w:val="pt-BR"/>
        </w:rPr>
      </w:pPr>
      <w:r>
        <w:rPr>
          <w:lang w:val="pt-BR"/>
        </w:rPr>
        <w:t>Nesta imagem, também é necessário que sejam possíveis a seleção do modo operacional, partidas e paradas na operação automática e o reset do contador.</w:t>
      </w:r>
    </w:p>
    <w:p w14:paraId="65AEAE3A" w14:textId="77777777" w:rsidR="003102EB" w:rsidRPr="00FF2E52" w:rsidRDefault="003102EB">
      <w:pPr>
        <w:jc w:val="both"/>
        <w:rPr>
          <w:lang w:val="pt-BR"/>
        </w:rPr>
      </w:pPr>
    </w:p>
    <w:p w14:paraId="795EE1E0" w14:textId="77777777" w:rsidR="003102EB" w:rsidRPr="00FF2E52" w:rsidRDefault="00E447AD">
      <w:pPr>
        <w:jc w:val="both"/>
        <w:rPr>
          <w:lang w:val="pt-BR"/>
        </w:rPr>
      </w:pPr>
      <w:r>
        <w:rPr>
          <w:lang w:val="pt-BR"/>
        </w:rPr>
        <w:t xml:space="preserve">Em outra imagem </w:t>
      </w:r>
      <w:r>
        <w:rPr>
          <w:b/>
          <w:bCs/>
          <w:lang w:val="pt-BR"/>
        </w:rPr>
        <w:t>"Rotação do motor"</w:t>
      </w:r>
      <w:r>
        <w:rPr>
          <w:lang w:val="pt-BR"/>
        </w:rPr>
        <w:t>, a rotação efetiva do motor é representada em forma gráfica. Aqui também é possível especificar a rotação nominal.</w:t>
      </w:r>
    </w:p>
    <w:p w14:paraId="480C436A" w14:textId="77777777" w:rsidR="003102EB" w:rsidRPr="00FF2E52" w:rsidRDefault="003102EB">
      <w:pPr>
        <w:jc w:val="both"/>
        <w:rPr>
          <w:lang w:val="pt-BR"/>
        </w:rPr>
      </w:pPr>
    </w:p>
    <w:p w14:paraId="198308DC" w14:textId="77777777" w:rsidR="003102EB" w:rsidRPr="00FF2E52" w:rsidRDefault="00E447AD">
      <w:pPr>
        <w:jc w:val="both"/>
        <w:rPr>
          <w:lang w:val="pt-BR"/>
        </w:rPr>
      </w:pPr>
      <w:r>
        <w:rPr>
          <w:lang w:val="pt-BR"/>
        </w:rPr>
        <w:t xml:space="preserve">A imagem </w:t>
      </w:r>
      <w:r>
        <w:rPr>
          <w:b/>
          <w:bCs/>
          <w:lang w:val="pt-BR"/>
        </w:rPr>
        <w:t>"Carregador para plástico"</w:t>
      </w:r>
      <w:r>
        <w:rPr>
          <w:lang w:val="pt-BR"/>
        </w:rPr>
        <w:t>, inicialmente, só é criada.</w:t>
      </w:r>
    </w:p>
    <w:p w14:paraId="52F7A11C" w14:textId="77777777" w:rsidR="003102EB" w:rsidRPr="00FF2E52" w:rsidRDefault="003102EB">
      <w:pPr>
        <w:jc w:val="both"/>
        <w:rPr>
          <w:lang w:val="pt-BR"/>
        </w:rPr>
      </w:pPr>
    </w:p>
    <w:p w14:paraId="00EC8A10" w14:textId="77777777" w:rsidR="003102EB" w:rsidRPr="00FF2E52" w:rsidRDefault="00E447AD">
      <w:pPr>
        <w:jc w:val="both"/>
        <w:rPr>
          <w:lang w:val="pt-BR"/>
        </w:rPr>
      </w:pPr>
      <w:r>
        <w:rPr>
          <w:lang w:val="pt-BR"/>
        </w:rPr>
        <w:t xml:space="preserve">Na </w:t>
      </w:r>
      <w:r>
        <w:rPr>
          <w:b/>
          <w:bCs/>
          <w:lang w:val="pt-BR"/>
        </w:rPr>
        <w:t>Linha do cabeçalho</w:t>
      </w:r>
      <w:r>
        <w:rPr>
          <w:lang w:val="pt-BR"/>
        </w:rPr>
        <w:t xml:space="preserve"> devem ser representados de modo a abranger a toda a imagem, o nome da imagem, data/hora, assim como condições do sistema "Parada de emergência OK/acionada", "Interruptor principal LIGA/DESLIGA" e "Automático acionado/desativado".</w:t>
      </w:r>
    </w:p>
    <w:p w14:paraId="0D7947F4" w14:textId="77777777" w:rsidR="003102EB" w:rsidRPr="00FF2E52" w:rsidRDefault="003102EB">
      <w:pPr>
        <w:jc w:val="both"/>
        <w:rPr>
          <w:lang w:val="pt-BR"/>
        </w:rPr>
      </w:pPr>
    </w:p>
    <w:p w14:paraId="00CA21B4" w14:textId="77777777" w:rsidR="003102EB" w:rsidRPr="00FF2E52" w:rsidRDefault="00E447AD">
      <w:pPr>
        <w:jc w:val="both"/>
        <w:rPr>
          <w:lang w:val="pt-BR"/>
        </w:rPr>
      </w:pPr>
      <w:r>
        <w:rPr>
          <w:lang w:val="pt-BR"/>
        </w:rPr>
        <w:t xml:space="preserve">Na </w:t>
      </w:r>
      <w:r>
        <w:rPr>
          <w:b/>
          <w:bCs/>
          <w:lang w:val="pt-BR"/>
        </w:rPr>
        <w:t>Linha do rodapé</w:t>
      </w:r>
      <w:r>
        <w:rPr>
          <w:lang w:val="pt-BR"/>
        </w:rPr>
        <w:t xml:space="preserve"> existem um botão, com o qual é possível saltar de volta à imagem de partida, um botão para exibir a janela de mensagens e um botão para encerrar o modo Runtime.</w:t>
      </w:r>
    </w:p>
    <w:p w14:paraId="657BAEFF" w14:textId="77777777" w:rsidR="003102EB" w:rsidRPr="00FF2E52" w:rsidRDefault="003102EB">
      <w:pPr>
        <w:jc w:val="both"/>
        <w:rPr>
          <w:lang w:val="pt-BR"/>
        </w:rPr>
      </w:pPr>
    </w:p>
    <w:p w14:paraId="54F56276" w14:textId="77777777" w:rsidR="003102EB" w:rsidRPr="00FF2E52" w:rsidRDefault="00E447AD">
      <w:pPr>
        <w:jc w:val="both"/>
        <w:rPr>
          <w:lang w:val="pt-BR"/>
        </w:rPr>
      </w:pPr>
      <w:r>
        <w:rPr>
          <w:lang w:val="pt-BR"/>
        </w:rPr>
        <w:t xml:space="preserve">Também o projeto do </w:t>
      </w:r>
      <w:r>
        <w:rPr>
          <w:b/>
          <w:bCs/>
          <w:lang w:val="pt-BR"/>
        </w:rPr>
        <w:t>sistema de mensagens</w:t>
      </w:r>
      <w:r>
        <w:rPr>
          <w:lang w:val="pt-BR"/>
        </w:rPr>
        <w:t xml:space="preserve"> deve ser realizado. </w:t>
      </w:r>
    </w:p>
    <w:p w14:paraId="64CF3330" w14:textId="77777777" w:rsidR="003102EB" w:rsidRPr="00FF2E52" w:rsidRDefault="003102EB">
      <w:pPr>
        <w:jc w:val="both"/>
        <w:rPr>
          <w:lang w:val="pt-BR"/>
        </w:rPr>
      </w:pPr>
    </w:p>
    <w:p w14:paraId="7BEBAEF9" w14:textId="77777777" w:rsidR="003102EB" w:rsidRPr="00FF2E52" w:rsidRDefault="00E447AD">
      <w:pPr>
        <w:jc w:val="both"/>
        <w:rPr>
          <w:lang w:val="pt-BR"/>
        </w:rPr>
      </w:pPr>
      <w:r>
        <w:rPr>
          <w:lang w:val="pt-BR"/>
        </w:rPr>
        <w:t>Como mensagens devem ser exibidas no Panel as mensagens do sistema, e monitorados pelo Panel os excessos de valores limite de rotação do motor e o interruptor principal.</w:t>
      </w:r>
    </w:p>
    <w:p w14:paraId="1BA46DF0" w14:textId="77777777" w:rsidR="003102EB" w:rsidRPr="00FF2E52" w:rsidRDefault="00E447AD">
      <w:pPr>
        <w:jc w:val="both"/>
        <w:rPr>
          <w:lang w:val="pt-BR"/>
        </w:rPr>
      </w:pPr>
      <w:r>
        <w:rPr>
          <w:lang w:val="pt-BR"/>
        </w:rPr>
        <w:t xml:space="preserve">Neste processo, as mensagens são automaticamente introduzidas nas janelas de mensagens em caso de interferências/advertências. </w:t>
      </w:r>
    </w:p>
    <w:p w14:paraId="0E1A3DD2" w14:textId="77777777" w:rsidR="003102EB" w:rsidRPr="00FF2E52" w:rsidRDefault="00E447AD">
      <w:pPr>
        <w:pStyle w:val="berschrift2"/>
        <w:rPr>
          <w:lang w:val="pt-BR"/>
        </w:rPr>
      </w:pPr>
      <w:r>
        <w:rPr>
          <w:b w:val="0"/>
          <w:lang w:val="pt-BR"/>
        </w:rPr>
        <w:br w:type="page"/>
      </w:r>
      <w:bookmarkStart w:id="64" w:name="_Toc22636594"/>
      <w:r>
        <w:rPr>
          <w:bCs/>
          <w:lang w:val="pt-BR"/>
        </w:rPr>
        <w:lastRenderedPageBreak/>
        <w:t>Descrição do programa para o sistema de classificação com controle de rotação e monitoramento da rotação do motor</w:t>
      </w:r>
      <w:bookmarkEnd w:id="64"/>
    </w:p>
    <w:p w14:paraId="1FC26C85" w14:textId="77777777" w:rsidR="003102EB" w:rsidRPr="00FF2E52" w:rsidRDefault="00E447AD">
      <w:pPr>
        <w:jc w:val="both"/>
        <w:rPr>
          <w:lang w:val="pt-BR"/>
        </w:rPr>
      </w:pPr>
      <w:bookmarkStart w:id="65" w:name="_Toc420571708"/>
      <w:r>
        <w:rPr>
          <w:lang w:val="pt-BR"/>
        </w:rPr>
        <w:t>O módulo da função "MOTOR_AUTO" [FB1] controla uma</w:t>
      </w:r>
      <w:r>
        <w:rPr>
          <w:b/>
          <w:bCs/>
          <w:lang w:val="pt-BR"/>
        </w:rPr>
        <w:t>linha em operação automática</w:t>
      </w:r>
      <w:r>
        <w:rPr>
          <w:lang w:val="pt-BR"/>
        </w:rPr>
        <w:t>.</w:t>
      </w:r>
    </w:p>
    <w:p w14:paraId="00C9EBE2" w14:textId="77777777" w:rsidR="003102EB" w:rsidRPr="00FF2E52" w:rsidRDefault="00E447AD">
      <w:pPr>
        <w:jc w:val="both"/>
        <w:rPr>
          <w:lang w:val="pt-BR"/>
        </w:rPr>
      </w:pPr>
      <w:r>
        <w:rPr>
          <w:lang w:val="pt-BR"/>
        </w:rPr>
        <w:t>A Memória_Automático_Start_Stop e ativada em modo de armazenamento com o Comando_Start, porém somente se as condições de reset não estão dadas.</w:t>
      </w:r>
    </w:p>
    <w:p w14:paraId="5D6AEE1A" w14:textId="77777777" w:rsidR="003102EB" w:rsidRPr="00FF2E52" w:rsidRDefault="00E447AD">
      <w:pPr>
        <w:jc w:val="both"/>
        <w:rPr>
          <w:lang w:val="pt-BR"/>
        </w:rPr>
      </w:pPr>
      <w:r>
        <w:rPr>
          <w:lang w:val="pt-BR"/>
        </w:rPr>
        <w:t>A Memória_Automático_Start_Stop deve ser redefinida, se o Comando_Stop existe, se o desligamento de proteção está ativo ou se a operação automática não foi ativada a partir da visualização.</w:t>
      </w:r>
    </w:p>
    <w:p w14:paraId="6A3D53B4" w14:textId="77777777" w:rsidR="003102EB" w:rsidRPr="00FF2E52" w:rsidRDefault="00E447AD">
      <w:pPr>
        <w:jc w:val="both"/>
        <w:rPr>
          <w:lang w:val="pt-BR"/>
        </w:rPr>
      </w:pPr>
      <w:r>
        <w:rPr>
          <w:lang w:val="pt-BR"/>
        </w:rPr>
        <w:t>A saída Automático_Motor é acionada, quando a Memória_Automático_Start_Stop está ativa, os requisitos para liberação estão cumpridas e a Memória_Linha_Start_Stop está ativa.</w:t>
      </w:r>
    </w:p>
    <w:p w14:paraId="4DC11A26" w14:textId="77777777" w:rsidR="003102EB" w:rsidRPr="00512FE7" w:rsidRDefault="00E447AD">
      <w:pPr>
        <w:jc w:val="both"/>
        <w:rPr>
          <w:lang w:val="pt-BR"/>
        </w:rPr>
      </w:pPr>
      <w:r>
        <w:rPr>
          <w:lang w:val="pt-BR"/>
        </w:rPr>
        <w:t>Por motivos de economia de energia, a linha somente deve estar em movimento com a presença de peças para transportar. Por este motivo, a Memória_Linha_Start_Stop é ativada quando o Sensor_Escorregador_ocupado acusa uma peça e redefinida quando o Sensor_Fim da linha gera um flanco negativo ou quando o desligamento de proteção está ativo ou a operação automática não está ativada (operação manual).</w:t>
      </w:r>
    </w:p>
    <w:p w14:paraId="04150404" w14:textId="77777777" w:rsidR="003102EB" w:rsidRPr="00FF2E52" w:rsidRDefault="00E447AD">
      <w:pPr>
        <w:jc w:val="both"/>
        <w:rPr>
          <w:lang w:val="pt-BR"/>
        </w:rPr>
      </w:pPr>
      <w:r>
        <w:rPr>
          <w:lang w:val="pt-BR"/>
        </w:rPr>
        <w:t>Como o Sensor_Fim da linha não está montado diretamente no fim da linha, uma extensão de sinal para o sinal Sensor_Fim da linha está programada.</w:t>
      </w:r>
    </w:p>
    <w:p w14:paraId="3547C99F" w14:textId="77777777" w:rsidR="003102EB" w:rsidRPr="00FF2E52" w:rsidRDefault="00E447AD">
      <w:pPr>
        <w:jc w:val="both"/>
        <w:rPr>
          <w:lang w:val="pt-BR"/>
        </w:rPr>
      </w:pPr>
      <w:r>
        <w:rPr>
          <w:lang w:val="pt-BR"/>
        </w:rPr>
        <w:t>O carregador para plástico admite apenas cinco peças, portanto, as peças são contadas no fim da linha. Com cinco peças depositadas no carregador, a operação automática deve ser parada. Depois de esvaziar o carregador, a operação automática é novamente acionada por meio de um novo Comando_Start, após o reset do contador pela visualização.</w:t>
      </w:r>
    </w:p>
    <w:p w14:paraId="1E0EAD22" w14:textId="77777777" w:rsidR="003102EB" w:rsidRPr="00FF2E52" w:rsidRDefault="00E447AD">
      <w:pPr>
        <w:jc w:val="both"/>
        <w:rPr>
          <w:lang w:val="pt-BR"/>
        </w:rPr>
      </w:pPr>
      <w:r>
        <w:rPr>
          <w:lang w:val="pt-BR"/>
        </w:rPr>
        <w:t xml:space="preserve">A </w:t>
      </w:r>
      <w:r>
        <w:rPr>
          <w:b/>
          <w:bCs/>
          <w:lang w:val="pt-BR"/>
        </w:rPr>
        <w:t>especificação da rotação</w:t>
      </w:r>
      <w:r>
        <w:rPr>
          <w:lang w:val="pt-BR"/>
        </w:rPr>
        <w:t xml:space="preserve"> ocorre em uma entrada da função "</w:t>
      </w:r>
      <w:r>
        <w:rPr>
          <w:noProof/>
          <w:lang w:val="pt-BR"/>
        </w:rPr>
        <w:t>MOTOR_ CONTROLE DE ROTAÇÃO"</w:t>
      </w:r>
      <w:r>
        <w:rPr>
          <w:lang w:val="pt-BR"/>
        </w:rPr>
        <w:t xml:space="preserve"> [FC10] em revoluções por minuto (faixa: +/- 50 rpm). </w:t>
      </w:r>
    </w:p>
    <w:p w14:paraId="3414B90F" w14:textId="77777777" w:rsidR="003102EB" w:rsidRPr="00FF2E52" w:rsidRDefault="00E447AD">
      <w:pPr>
        <w:jc w:val="both"/>
        <w:rPr>
          <w:lang w:val="pt-BR"/>
        </w:rPr>
      </w:pPr>
      <w:r>
        <w:rPr>
          <w:lang w:val="pt-BR"/>
        </w:rPr>
        <w:t>Na função, em primeiro lugar ocorre uma verificação do valor nominal de rotação quanto à sua inserção correta na faixa +/- 50 rpm.</w:t>
      </w:r>
    </w:p>
    <w:p w14:paraId="1A0C47C6" w14:textId="77777777" w:rsidR="003102EB" w:rsidRPr="00FF2E52" w:rsidRDefault="00E447AD">
      <w:pPr>
        <w:jc w:val="both"/>
        <w:rPr>
          <w:lang w:val="pt-BR"/>
        </w:rPr>
      </w:pPr>
      <w:r>
        <w:rPr>
          <w:lang w:val="pt-BR"/>
        </w:rPr>
        <w:t>Se o valor nominal de rotação estiver fora da faixa +/- 50 rpm, ocorre a emissão do valor 0 na saída do valor de ajuste de rotação. Ao valor de retorno da função (Ret_Val) é atribuído o valor TRUE (1).</w:t>
      </w:r>
    </w:p>
    <w:p w14:paraId="642A29CE" w14:textId="77777777" w:rsidR="003102EB" w:rsidRPr="00FF2E52" w:rsidRDefault="00E447AD">
      <w:pPr>
        <w:jc w:val="both"/>
        <w:rPr>
          <w:lang w:val="pt-BR"/>
        </w:rPr>
      </w:pPr>
      <w:r>
        <w:rPr>
          <w:lang w:val="pt-BR"/>
        </w:rPr>
        <w:t>Se a especificação da rotação estiver dentro da faixa +/- 50 rpm, este valor é primeiro normatizado para a faixa 0…1 e, a seguir, escalado para a emissão como valor de ajuste de rotação na saída analógica para +/- 27648 com o tipo de dados 16 Bit número inteiro (Int).</w:t>
      </w:r>
    </w:p>
    <w:p w14:paraId="4092AA7D" w14:textId="77777777" w:rsidR="003102EB" w:rsidRPr="00FF2E52" w:rsidRDefault="00E447AD">
      <w:pPr>
        <w:jc w:val="both"/>
        <w:rPr>
          <w:lang w:val="pt-BR"/>
        </w:rPr>
      </w:pPr>
      <w:r>
        <w:rPr>
          <w:lang w:val="pt-BR"/>
        </w:rPr>
        <w:br w:type="page"/>
      </w:r>
      <w:r>
        <w:rPr>
          <w:lang w:val="pt-BR"/>
        </w:rPr>
        <w:lastRenderedPageBreak/>
        <w:t xml:space="preserve">Na função "MOTOR_MONITORAMENTO DE ROTAÇÃO" [FC11], o valor efetivo é disponibilizado como valor analógico para -B8 e consultado em uma entrada da função "MOTOR_MONITORAMENTO DE ROTAÇÃO" [FC11]. </w:t>
      </w:r>
    </w:p>
    <w:p w14:paraId="55A35167" w14:textId="77777777" w:rsidR="003102EB" w:rsidRPr="00FF2E52" w:rsidRDefault="00E447AD">
      <w:pPr>
        <w:jc w:val="both"/>
        <w:rPr>
          <w:lang w:val="pt-BR"/>
        </w:rPr>
      </w:pPr>
      <w:r>
        <w:rPr>
          <w:lang w:val="pt-BR"/>
        </w:rPr>
        <w:t>O valor efetivo da rotação é escalado para revoluções por minuto (faixa: +/- 50 rpm) e disponibilizado em uma saída.</w:t>
      </w:r>
    </w:p>
    <w:p w14:paraId="7576CE02" w14:textId="77777777" w:rsidR="003102EB" w:rsidRPr="00FF2E52" w:rsidRDefault="00E447AD">
      <w:pPr>
        <w:jc w:val="both"/>
        <w:rPr>
          <w:lang w:val="pt-BR"/>
        </w:rPr>
      </w:pPr>
      <w:r>
        <w:rPr>
          <w:lang w:val="pt-BR"/>
        </w:rPr>
        <w:t>Os seguintes quatro valores limite podem ser especificados nas entradas dos módulos para monitorá-los dentro da função:</w:t>
      </w:r>
    </w:p>
    <w:p w14:paraId="69CA0AA6" w14:textId="77777777" w:rsidR="003102EB" w:rsidRPr="00FF2E52" w:rsidRDefault="00E447AD">
      <w:pPr>
        <w:jc w:val="both"/>
        <w:rPr>
          <w:lang w:val="pt-BR"/>
        </w:rPr>
      </w:pPr>
      <w:r>
        <w:rPr>
          <w:lang w:val="pt-BR"/>
        </w:rPr>
        <w:t>Rotação  &gt; Limite de rotação interferência máx.</w:t>
      </w:r>
    </w:p>
    <w:p w14:paraId="0707801D" w14:textId="77777777" w:rsidR="003102EB" w:rsidRPr="00FF2E52" w:rsidRDefault="00E447AD">
      <w:pPr>
        <w:jc w:val="both"/>
        <w:rPr>
          <w:lang w:val="pt-BR"/>
        </w:rPr>
      </w:pPr>
      <w:r>
        <w:rPr>
          <w:lang w:val="pt-BR"/>
        </w:rPr>
        <w:t>Rotação  &gt; Limite de rotação advertência máx.</w:t>
      </w:r>
    </w:p>
    <w:p w14:paraId="45CA8B09" w14:textId="77777777" w:rsidR="003102EB" w:rsidRPr="00FF2E52" w:rsidRDefault="00E447AD">
      <w:pPr>
        <w:jc w:val="both"/>
        <w:rPr>
          <w:lang w:val="pt-BR"/>
        </w:rPr>
      </w:pPr>
      <w:r>
        <w:rPr>
          <w:lang w:val="pt-BR"/>
        </w:rPr>
        <w:t>Rotação  &lt; Limite de rotação advertência mín.</w:t>
      </w:r>
    </w:p>
    <w:p w14:paraId="0644C272" w14:textId="77777777" w:rsidR="003102EB" w:rsidRPr="00FF2E52" w:rsidRDefault="00E447AD">
      <w:pPr>
        <w:jc w:val="both"/>
        <w:rPr>
          <w:lang w:val="pt-BR"/>
        </w:rPr>
      </w:pPr>
      <w:r>
        <w:rPr>
          <w:lang w:val="pt-BR"/>
        </w:rPr>
        <w:t>Rotação  &lt; Limite de rotação interferência mín.</w:t>
      </w:r>
    </w:p>
    <w:p w14:paraId="16E451A7" w14:textId="77777777" w:rsidR="003102EB" w:rsidRPr="00FF2E52" w:rsidRDefault="003102EB">
      <w:pPr>
        <w:jc w:val="both"/>
        <w:rPr>
          <w:lang w:val="pt-BR"/>
        </w:rPr>
      </w:pPr>
    </w:p>
    <w:p w14:paraId="501D3D06" w14:textId="77777777" w:rsidR="003102EB" w:rsidRPr="00FF2E52" w:rsidRDefault="00E447AD">
      <w:pPr>
        <w:jc w:val="both"/>
        <w:rPr>
          <w:lang w:val="pt-BR"/>
        </w:rPr>
      </w:pPr>
      <w:r>
        <w:rPr>
          <w:lang w:val="pt-BR"/>
        </w:rPr>
        <w:t>Ao exceder ou ficar abaixo de um valor limite, ao correspondente bit de saída é atribuído o valor TRUE (1).</w:t>
      </w:r>
    </w:p>
    <w:p w14:paraId="0CBAE25B" w14:textId="77777777" w:rsidR="003102EB" w:rsidRPr="00FF2E52" w:rsidRDefault="00E447AD">
      <w:pPr>
        <w:jc w:val="both"/>
        <w:rPr>
          <w:lang w:val="pt-BR"/>
        </w:rPr>
      </w:pPr>
      <w:r>
        <w:rPr>
          <w:lang w:val="pt-BR"/>
        </w:rPr>
        <w:t>Na presença de uma interferência, o desligamento de proteção do módulo da função "MOTOR_AUTO" [FB1] deve ser acionado.</w:t>
      </w:r>
    </w:p>
    <w:p w14:paraId="788A61FF" w14:textId="77777777" w:rsidR="003102EB" w:rsidRPr="00FF2E52" w:rsidRDefault="003102EB">
      <w:pPr>
        <w:jc w:val="both"/>
        <w:rPr>
          <w:lang w:val="pt-BR"/>
        </w:rPr>
      </w:pPr>
    </w:p>
    <w:p w14:paraId="6FDE6287" w14:textId="77777777" w:rsidR="003102EB" w:rsidRPr="00FF2E52" w:rsidRDefault="00E447AD">
      <w:pPr>
        <w:jc w:val="both"/>
        <w:rPr>
          <w:lang w:val="pt-BR"/>
        </w:rPr>
      </w:pPr>
      <w:r>
        <w:rPr>
          <w:lang w:val="pt-BR"/>
        </w:rPr>
        <w:t>Valor nominal e valor efetivo da rotação e os limites positivos e negativos de interferência e advertência estão estabelecidos no módulo de dados "ROTAÇÃO_MOTOR" [DB2] como também os bits de interferência e advertência.</w:t>
      </w:r>
    </w:p>
    <w:p w14:paraId="4176CEA7" w14:textId="77777777" w:rsidR="003102EB" w:rsidRPr="00FF2E52" w:rsidRDefault="003102EB">
      <w:pPr>
        <w:jc w:val="both"/>
        <w:rPr>
          <w:lang w:val="pt-BR"/>
        </w:rPr>
      </w:pPr>
    </w:p>
    <w:p w14:paraId="05E2AF05" w14:textId="77777777" w:rsidR="003102EB" w:rsidRPr="00FF2E52" w:rsidRDefault="00E447AD">
      <w:pPr>
        <w:jc w:val="both"/>
        <w:rPr>
          <w:lang w:val="pt-BR"/>
        </w:rPr>
      </w:pPr>
      <w:r>
        <w:rPr>
          <w:lang w:val="pt-BR"/>
        </w:rPr>
        <w:t>No módulo global de dados "CARREGADOR_PLÁSTICO" [DB3] são especificados respectivamente indicados o valor nominal e o valor efetivo do contador para as peças plásticas. Estes valores são interligados com o módulo da função "MOTOR_AUTO" [FB1] através de uma entrada para a especificação do valor nominal e uma saída para a indicação do valor efetivo.</w:t>
      </w:r>
    </w:p>
    <w:p w14:paraId="6460F7D4" w14:textId="77777777" w:rsidR="003102EB" w:rsidRDefault="00E447AD" w:rsidP="00512FE7">
      <w:pPr>
        <w:pStyle w:val="berschrift2"/>
        <w:numPr>
          <w:ilvl w:val="1"/>
          <w:numId w:val="7"/>
        </w:numPr>
        <w:ind w:left="709" w:hanging="709"/>
      </w:pPr>
      <w:r>
        <w:rPr>
          <w:b w:val="0"/>
          <w:lang w:val="pt-BR"/>
        </w:rPr>
        <w:br w:type="page"/>
      </w:r>
      <w:bookmarkStart w:id="66" w:name="_Toc22636595"/>
      <w:r>
        <w:rPr>
          <w:bCs/>
          <w:lang w:val="pt-BR"/>
        </w:rPr>
        <w:lastRenderedPageBreak/>
        <w:t>Esquema de tecnologia</w:t>
      </w:r>
      <w:bookmarkEnd w:id="65"/>
      <w:bookmarkEnd w:id="66"/>
    </w:p>
    <w:p w14:paraId="771075E0" w14:textId="77777777" w:rsidR="003102EB" w:rsidRDefault="003102EB">
      <w:pPr>
        <w:rPr>
          <w:noProof/>
        </w:rPr>
      </w:pPr>
    </w:p>
    <w:p w14:paraId="4D8707DD" w14:textId="77777777" w:rsidR="003102EB" w:rsidRPr="00FF2E52" w:rsidRDefault="00E447AD">
      <w:pPr>
        <w:rPr>
          <w:noProof/>
          <w:lang w:val="pt-BR"/>
        </w:rPr>
      </w:pPr>
      <w:r>
        <w:rPr>
          <w:noProof/>
          <w:lang w:val="pt-BR"/>
        </w:rPr>
        <w:t>Aqui você pode ver o esquema de tecnologia do sistema para a definição de tarefas.</w:t>
      </w:r>
    </w:p>
    <w:p w14:paraId="50457BEE" w14:textId="77777777" w:rsidR="003102EB" w:rsidRPr="00FF2E52" w:rsidRDefault="003102EB">
      <w:pPr>
        <w:rPr>
          <w:noProof/>
          <w:lang w:val="pt-BR"/>
        </w:rPr>
      </w:pPr>
    </w:p>
    <w:p w14:paraId="14B040B7" w14:textId="77777777" w:rsidR="003102EB" w:rsidRDefault="00E447AD">
      <w:r>
        <w:rPr>
          <w:noProof/>
          <w:lang w:eastAsia="de-DE" w:bidi="ar-SA"/>
        </w:rPr>
        <w:drawing>
          <wp:inline distT="0" distB="0" distL="0" distR="0" wp14:anchorId="38A61FBC" wp14:editId="581C41CB">
            <wp:extent cx="5766435" cy="1788160"/>
            <wp:effectExtent l="0" t="0" r="5715" b="2540"/>
            <wp:docPr id="3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6435" cy="1788160"/>
                    </a:xfrm>
                    <a:prstGeom prst="rect">
                      <a:avLst/>
                    </a:prstGeom>
                    <a:noFill/>
                    <a:ln>
                      <a:noFill/>
                    </a:ln>
                  </pic:spPr>
                </pic:pic>
              </a:graphicData>
            </a:graphic>
          </wp:inline>
        </w:drawing>
      </w:r>
    </w:p>
    <w:p w14:paraId="48AF6B7F" w14:textId="77777777" w:rsidR="003102EB" w:rsidRDefault="00E447AD">
      <w:pPr>
        <w:pStyle w:val="Beschriftung"/>
      </w:pPr>
      <w:r>
        <w:rPr>
          <w:bCs w:val="0"/>
          <w:lang w:val="pt-BR"/>
        </w:rPr>
        <w:t>Figura 3: Esquema de tecnologia</w:t>
      </w:r>
    </w:p>
    <w:p w14:paraId="0CBBB7C3" w14:textId="77777777" w:rsidR="003102EB" w:rsidRDefault="00E447AD">
      <w:pPr>
        <w:keepNext/>
      </w:pPr>
      <w:r>
        <w:rPr>
          <w:noProof/>
          <w:lang w:eastAsia="de-DE" w:bidi="ar-SA"/>
        </w:rPr>
        <w:drawing>
          <wp:inline distT="0" distB="0" distL="0" distR="0" wp14:anchorId="4F14E20F" wp14:editId="6F314711">
            <wp:extent cx="5766435" cy="1167130"/>
            <wp:effectExtent l="0" t="0" r="5715" b="0"/>
            <wp:docPr id="39"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6435" cy="1167130"/>
                    </a:xfrm>
                    <a:prstGeom prst="rect">
                      <a:avLst/>
                    </a:prstGeom>
                    <a:noFill/>
                    <a:ln>
                      <a:noFill/>
                    </a:ln>
                  </pic:spPr>
                </pic:pic>
              </a:graphicData>
            </a:graphic>
          </wp:inline>
        </w:drawing>
      </w:r>
    </w:p>
    <w:p w14:paraId="18857867" w14:textId="77777777" w:rsidR="003102EB" w:rsidRDefault="00E447AD">
      <w:pPr>
        <w:pStyle w:val="Beschriftung"/>
      </w:pPr>
      <w:r>
        <w:rPr>
          <w:bCs w:val="0"/>
          <w:lang w:val="pt-BR"/>
        </w:rPr>
        <w:t>Figura 4: Painel de comando</w:t>
      </w:r>
    </w:p>
    <w:p w14:paraId="5368C29C" w14:textId="77777777" w:rsidR="003102EB" w:rsidRDefault="003102EB"/>
    <w:p w14:paraId="74FEC78A" w14:textId="77777777" w:rsidR="003102EB" w:rsidRDefault="00E447AD" w:rsidP="00512FE7">
      <w:pPr>
        <w:pStyle w:val="berschrift2"/>
        <w:numPr>
          <w:ilvl w:val="1"/>
          <w:numId w:val="7"/>
        </w:numPr>
        <w:ind w:left="709" w:hanging="709"/>
      </w:pPr>
      <w:r>
        <w:rPr>
          <w:b w:val="0"/>
          <w:lang w:val="pt-BR"/>
        </w:rPr>
        <w:br w:type="page"/>
      </w:r>
      <w:bookmarkStart w:id="67" w:name="_Toc420571709"/>
      <w:bookmarkStart w:id="68" w:name="_Toc418509624"/>
      <w:bookmarkStart w:id="69" w:name="_Toc418368570"/>
      <w:bookmarkStart w:id="70" w:name="_Toc22636596"/>
      <w:r>
        <w:rPr>
          <w:bCs/>
          <w:lang w:val="pt-BR"/>
        </w:rPr>
        <w:lastRenderedPageBreak/>
        <w:t>Tabela de ocupação</w:t>
      </w:r>
      <w:bookmarkEnd w:id="67"/>
      <w:bookmarkEnd w:id="68"/>
      <w:bookmarkEnd w:id="69"/>
      <w:bookmarkEnd w:id="70"/>
    </w:p>
    <w:p w14:paraId="6D39F669" w14:textId="77777777" w:rsidR="003102EB" w:rsidRPr="00FF2E52" w:rsidRDefault="00E447AD">
      <w:pPr>
        <w:rPr>
          <w:lang w:val="pt-BR"/>
        </w:rPr>
      </w:pPr>
      <w:r>
        <w:rPr>
          <w:lang w:val="pt-BR"/>
        </w:rPr>
        <w:t>Os seguintes sinais são necessários como operandos globais para esta tarefa.</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368"/>
        <w:gridCol w:w="1445"/>
      </w:tblGrid>
      <w:tr w:rsidR="003102EB" w14:paraId="4937D2FD" w14:textId="77777777" w:rsidTr="00512FE7">
        <w:tc>
          <w:tcPr>
            <w:tcW w:w="1101" w:type="dxa"/>
            <w:shd w:val="clear" w:color="auto" w:fill="4BAFAF"/>
            <w:vAlign w:val="center"/>
          </w:tcPr>
          <w:p w14:paraId="63AF0EF5" w14:textId="77777777" w:rsidR="003102EB" w:rsidRPr="00512FE7" w:rsidRDefault="00E447AD">
            <w:pPr>
              <w:ind w:left="0"/>
              <w:jc w:val="center"/>
              <w:rPr>
                <w:b/>
                <w:color w:val="FFFFFF" w:themeColor="background1"/>
              </w:rPr>
            </w:pPr>
            <w:r w:rsidRPr="00512FE7">
              <w:rPr>
                <w:b/>
                <w:bCs/>
                <w:color w:val="FFFFFF" w:themeColor="background1"/>
                <w:lang w:val="pt-BR"/>
              </w:rPr>
              <w:t>PT</w:t>
            </w:r>
          </w:p>
        </w:tc>
        <w:tc>
          <w:tcPr>
            <w:tcW w:w="980" w:type="dxa"/>
            <w:shd w:val="clear" w:color="auto" w:fill="4BAFAF"/>
            <w:vAlign w:val="center"/>
          </w:tcPr>
          <w:p w14:paraId="4DDDADBC" w14:textId="77777777" w:rsidR="003102EB" w:rsidRPr="00512FE7" w:rsidRDefault="00E447AD">
            <w:pPr>
              <w:ind w:left="0"/>
              <w:jc w:val="center"/>
              <w:rPr>
                <w:b/>
                <w:color w:val="FFFFFF" w:themeColor="background1"/>
              </w:rPr>
            </w:pPr>
            <w:r w:rsidRPr="00512FE7">
              <w:rPr>
                <w:b/>
                <w:bCs/>
                <w:color w:val="FFFFFF" w:themeColor="background1"/>
                <w:lang w:val="pt-BR"/>
              </w:rPr>
              <w:t>Tipo</w:t>
            </w:r>
          </w:p>
        </w:tc>
        <w:tc>
          <w:tcPr>
            <w:tcW w:w="1416" w:type="dxa"/>
            <w:shd w:val="clear" w:color="auto" w:fill="4BAFAF"/>
            <w:vAlign w:val="center"/>
          </w:tcPr>
          <w:p w14:paraId="4C5EF23E" w14:textId="77777777" w:rsidR="003102EB" w:rsidRPr="00512FE7" w:rsidRDefault="00E447AD">
            <w:pPr>
              <w:ind w:left="0"/>
              <w:jc w:val="center"/>
              <w:rPr>
                <w:b/>
                <w:color w:val="FFFFFF" w:themeColor="background1"/>
                <w:sz w:val="16"/>
                <w:szCs w:val="16"/>
              </w:rPr>
            </w:pPr>
            <w:r w:rsidRPr="00512FE7">
              <w:rPr>
                <w:b/>
                <w:bCs/>
                <w:color w:val="FFFFFF" w:themeColor="background1"/>
                <w:sz w:val="16"/>
                <w:szCs w:val="16"/>
                <w:lang w:val="pt-BR"/>
              </w:rPr>
              <w:t>Designação</w:t>
            </w:r>
          </w:p>
        </w:tc>
        <w:tc>
          <w:tcPr>
            <w:tcW w:w="4368" w:type="dxa"/>
            <w:shd w:val="clear" w:color="auto" w:fill="4BAFAF"/>
            <w:vAlign w:val="center"/>
          </w:tcPr>
          <w:p w14:paraId="71801268" w14:textId="77777777" w:rsidR="003102EB" w:rsidRPr="00512FE7" w:rsidRDefault="00E447AD">
            <w:pPr>
              <w:ind w:left="0"/>
              <w:rPr>
                <w:b/>
                <w:color w:val="FFFFFF" w:themeColor="background1"/>
              </w:rPr>
            </w:pPr>
            <w:r w:rsidRPr="00512FE7">
              <w:rPr>
                <w:b/>
                <w:bCs/>
                <w:color w:val="FFFFFF" w:themeColor="background1"/>
                <w:lang w:val="pt-BR"/>
              </w:rPr>
              <w:t>Função</w:t>
            </w:r>
          </w:p>
        </w:tc>
        <w:tc>
          <w:tcPr>
            <w:tcW w:w="1090" w:type="dxa"/>
            <w:shd w:val="clear" w:color="auto" w:fill="4BAFAF"/>
            <w:vAlign w:val="center"/>
          </w:tcPr>
          <w:p w14:paraId="594F1079" w14:textId="77777777" w:rsidR="003102EB" w:rsidRPr="00512FE7" w:rsidRDefault="00E447AD">
            <w:pPr>
              <w:ind w:left="0"/>
              <w:jc w:val="center"/>
              <w:rPr>
                <w:b/>
                <w:color w:val="FFFFFF" w:themeColor="background1"/>
              </w:rPr>
            </w:pPr>
            <w:r w:rsidRPr="00512FE7">
              <w:rPr>
                <w:b/>
                <w:bCs/>
                <w:color w:val="FFFFFF" w:themeColor="background1"/>
                <w:lang w:val="pt-BR"/>
              </w:rPr>
              <w:t>NC/NO</w:t>
            </w:r>
          </w:p>
        </w:tc>
      </w:tr>
      <w:tr w:rsidR="003102EB" w14:paraId="43EC0E33" w14:textId="77777777">
        <w:tc>
          <w:tcPr>
            <w:tcW w:w="1101" w:type="dxa"/>
            <w:vAlign w:val="center"/>
          </w:tcPr>
          <w:p w14:paraId="7DA6165D" w14:textId="77777777" w:rsidR="003102EB" w:rsidRDefault="00E447AD">
            <w:pPr>
              <w:ind w:left="0"/>
              <w:jc w:val="center"/>
            </w:pPr>
            <w:r>
              <w:rPr>
                <w:lang w:val="pt-BR"/>
              </w:rPr>
              <w:t>E 0.0</w:t>
            </w:r>
          </w:p>
        </w:tc>
        <w:tc>
          <w:tcPr>
            <w:tcW w:w="980" w:type="dxa"/>
            <w:vAlign w:val="center"/>
          </w:tcPr>
          <w:p w14:paraId="67B4E18C" w14:textId="77777777" w:rsidR="003102EB" w:rsidRDefault="00E447AD">
            <w:pPr>
              <w:ind w:left="0"/>
              <w:jc w:val="center"/>
            </w:pPr>
            <w:r>
              <w:rPr>
                <w:lang w:val="pt-BR"/>
              </w:rPr>
              <w:t>BOOL</w:t>
            </w:r>
          </w:p>
        </w:tc>
        <w:tc>
          <w:tcPr>
            <w:tcW w:w="1416" w:type="dxa"/>
            <w:vAlign w:val="center"/>
          </w:tcPr>
          <w:p w14:paraId="213DAA21" w14:textId="77777777" w:rsidR="003102EB" w:rsidRDefault="00E447AD">
            <w:pPr>
              <w:ind w:left="0"/>
              <w:jc w:val="center"/>
            </w:pPr>
            <w:r>
              <w:rPr>
                <w:lang w:val="pt-BR"/>
              </w:rPr>
              <w:t>-A1</w:t>
            </w:r>
          </w:p>
        </w:tc>
        <w:tc>
          <w:tcPr>
            <w:tcW w:w="4368" w:type="dxa"/>
            <w:vAlign w:val="center"/>
          </w:tcPr>
          <w:p w14:paraId="55B4678A" w14:textId="77777777" w:rsidR="003102EB" w:rsidRPr="00FF2E52" w:rsidRDefault="00E447AD">
            <w:pPr>
              <w:ind w:left="0"/>
              <w:rPr>
                <w:lang w:val="pt-BR"/>
              </w:rPr>
            </w:pPr>
            <w:r>
              <w:rPr>
                <w:lang w:val="pt-BR"/>
              </w:rPr>
              <w:t>Mensagem de PARADA DE EMERGÊNCIA ok</w:t>
            </w:r>
          </w:p>
        </w:tc>
        <w:tc>
          <w:tcPr>
            <w:tcW w:w="1090" w:type="dxa"/>
            <w:vAlign w:val="center"/>
          </w:tcPr>
          <w:p w14:paraId="04F4F1C7" w14:textId="77777777" w:rsidR="003102EB" w:rsidRDefault="00E447AD">
            <w:pPr>
              <w:ind w:left="0"/>
              <w:jc w:val="center"/>
            </w:pPr>
            <w:r>
              <w:rPr>
                <w:lang w:val="pt-BR"/>
              </w:rPr>
              <w:t>NC</w:t>
            </w:r>
          </w:p>
        </w:tc>
      </w:tr>
      <w:tr w:rsidR="003102EB" w14:paraId="05882411" w14:textId="77777777">
        <w:tc>
          <w:tcPr>
            <w:tcW w:w="1101" w:type="dxa"/>
            <w:vAlign w:val="center"/>
          </w:tcPr>
          <w:p w14:paraId="51E98920" w14:textId="77777777" w:rsidR="003102EB" w:rsidRDefault="00E447AD">
            <w:pPr>
              <w:ind w:left="0"/>
              <w:jc w:val="center"/>
            </w:pPr>
            <w:r>
              <w:rPr>
                <w:lang w:val="pt-BR"/>
              </w:rPr>
              <w:t>E 0.1</w:t>
            </w:r>
          </w:p>
        </w:tc>
        <w:tc>
          <w:tcPr>
            <w:tcW w:w="980" w:type="dxa"/>
            <w:vAlign w:val="center"/>
          </w:tcPr>
          <w:p w14:paraId="073E7F39" w14:textId="77777777" w:rsidR="003102EB" w:rsidRDefault="00E447AD">
            <w:pPr>
              <w:ind w:left="0"/>
              <w:jc w:val="center"/>
            </w:pPr>
            <w:r>
              <w:rPr>
                <w:lang w:val="pt-BR"/>
              </w:rPr>
              <w:t>BOOL</w:t>
            </w:r>
          </w:p>
        </w:tc>
        <w:tc>
          <w:tcPr>
            <w:tcW w:w="1416" w:type="dxa"/>
            <w:vAlign w:val="center"/>
          </w:tcPr>
          <w:p w14:paraId="03A36515" w14:textId="77777777" w:rsidR="003102EB" w:rsidRDefault="00E447AD">
            <w:pPr>
              <w:ind w:left="0"/>
              <w:jc w:val="center"/>
            </w:pPr>
            <w:r>
              <w:rPr>
                <w:lang w:val="pt-BR"/>
              </w:rPr>
              <w:t>-K0</w:t>
            </w:r>
          </w:p>
        </w:tc>
        <w:tc>
          <w:tcPr>
            <w:tcW w:w="4368" w:type="dxa"/>
            <w:vAlign w:val="center"/>
          </w:tcPr>
          <w:p w14:paraId="2E699306" w14:textId="77777777" w:rsidR="003102EB" w:rsidRDefault="00E447AD">
            <w:pPr>
              <w:ind w:left="0"/>
            </w:pPr>
            <w:r>
              <w:rPr>
                <w:lang w:val="pt-BR"/>
              </w:rPr>
              <w:t>Sistema "Liga"</w:t>
            </w:r>
          </w:p>
        </w:tc>
        <w:tc>
          <w:tcPr>
            <w:tcW w:w="1090" w:type="dxa"/>
            <w:vAlign w:val="center"/>
          </w:tcPr>
          <w:p w14:paraId="233A1018" w14:textId="77777777" w:rsidR="003102EB" w:rsidRDefault="00E447AD">
            <w:pPr>
              <w:ind w:left="0"/>
              <w:jc w:val="center"/>
            </w:pPr>
            <w:r>
              <w:rPr>
                <w:lang w:val="pt-BR"/>
              </w:rPr>
              <w:t>NO</w:t>
            </w:r>
          </w:p>
        </w:tc>
      </w:tr>
      <w:tr w:rsidR="003102EB" w14:paraId="333EB861" w14:textId="77777777">
        <w:tc>
          <w:tcPr>
            <w:tcW w:w="1101" w:type="dxa"/>
            <w:vAlign w:val="center"/>
          </w:tcPr>
          <w:p w14:paraId="52DC4E42" w14:textId="77777777" w:rsidR="003102EB" w:rsidRDefault="00E447AD">
            <w:pPr>
              <w:ind w:left="0"/>
              <w:jc w:val="center"/>
            </w:pPr>
            <w:r>
              <w:rPr>
                <w:lang w:val="pt-BR"/>
              </w:rPr>
              <w:t>E 0.2</w:t>
            </w:r>
          </w:p>
        </w:tc>
        <w:tc>
          <w:tcPr>
            <w:tcW w:w="980" w:type="dxa"/>
            <w:vAlign w:val="center"/>
          </w:tcPr>
          <w:p w14:paraId="68B308A6" w14:textId="77777777" w:rsidR="003102EB" w:rsidRDefault="00E447AD">
            <w:pPr>
              <w:ind w:left="0"/>
              <w:jc w:val="center"/>
            </w:pPr>
            <w:r>
              <w:rPr>
                <w:lang w:val="pt-BR"/>
              </w:rPr>
              <w:t>BOOL</w:t>
            </w:r>
          </w:p>
        </w:tc>
        <w:tc>
          <w:tcPr>
            <w:tcW w:w="1416" w:type="dxa"/>
            <w:vAlign w:val="center"/>
          </w:tcPr>
          <w:p w14:paraId="375FBDDE" w14:textId="77777777" w:rsidR="003102EB" w:rsidRDefault="00E447AD">
            <w:pPr>
              <w:ind w:left="0"/>
              <w:jc w:val="center"/>
            </w:pPr>
            <w:r>
              <w:rPr>
                <w:lang w:val="pt-BR"/>
              </w:rPr>
              <w:t>-S0</w:t>
            </w:r>
          </w:p>
        </w:tc>
        <w:tc>
          <w:tcPr>
            <w:tcW w:w="4368" w:type="dxa"/>
            <w:vAlign w:val="center"/>
          </w:tcPr>
          <w:p w14:paraId="6F03C743" w14:textId="77777777" w:rsidR="003102EB" w:rsidRPr="00FF2E52" w:rsidRDefault="00E447AD">
            <w:pPr>
              <w:ind w:left="0"/>
              <w:rPr>
                <w:lang w:val="pt-BR"/>
              </w:rPr>
            </w:pPr>
            <w:r>
              <w:rPr>
                <w:lang w:val="pt-BR"/>
              </w:rPr>
              <w:t>Interruptor de seleção de modo manual (0)/automático(1)</w:t>
            </w:r>
          </w:p>
        </w:tc>
        <w:tc>
          <w:tcPr>
            <w:tcW w:w="1090" w:type="dxa"/>
            <w:vAlign w:val="center"/>
          </w:tcPr>
          <w:p w14:paraId="7F003877" w14:textId="77777777" w:rsidR="003102EB" w:rsidRDefault="00E447AD">
            <w:pPr>
              <w:ind w:left="0"/>
              <w:jc w:val="center"/>
            </w:pPr>
            <w:r>
              <w:rPr>
                <w:lang w:val="pt-BR"/>
              </w:rPr>
              <w:t>Manual = 0</w:t>
            </w:r>
          </w:p>
          <w:p w14:paraId="4683396C" w14:textId="77777777" w:rsidR="003102EB" w:rsidRDefault="00E447AD">
            <w:pPr>
              <w:ind w:left="0"/>
              <w:jc w:val="center"/>
            </w:pPr>
            <w:r>
              <w:rPr>
                <w:lang w:val="pt-BR"/>
              </w:rPr>
              <w:t>Automático=1</w:t>
            </w:r>
          </w:p>
        </w:tc>
      </w:tr>
      <w:tr w:rsidR="003102EB" w14:paraId="011BDC3D"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08343A68" w14:textId="77777777" w:rsidR="003102EB" w:rsidRDefault="00E447AD">
            <w:pPr>
              <w:ind w:left="0"/>
              <w:jc w:val="center"/>
            </w:pPr>
            <w:r>
              <w:rPr>
                <w:lang w:val="pt-BR"/>
              </w:rPr>
              <w:t>E 0.3</w:t>
            </w:r>
          </w:p>
        </w:tc>
        <w:tc>
          <w:tcPr>
            <w:tcW w:w="980" w:type="dxa"/>
            <w:tcBorders>
              <w:top w:val="single" w:sz="4" w:space="0" w:color="000000"/>
              <w:left w:val="single" w:sz="4" w:space="0" w:color="000000"/>
              <w:bottom w:val="single" w:sz="4" w:space="0" w:color="000000"/>
              <w:right w:val="single" w:sz="4" w:space="0" w:color="000000"/>
            </w:tcBorders>
            <w:vAlign w:val="center"/>
          </w:tcPr>
          <w:p w14:paraId="56B1611A" w14:textId="77777777" w:rsidR="003102EB" w:rsidRDefault="00E447AD">
            <w:pPr>
              <w:ind w:left="0"/>
              <w:jc w:val="center"/>
            </w:pPr>
            <w:r>
              <w:rPr>
                <w:lang w:val="pt-BR"/>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6DE6FA8F" w14:textId="77777777" w:rsidR="003102EB" w:rsidRDefault="00E447AD">
            <w:pPr>
              <w:ind w:left="0"/>
              <w:jc w:val="center"/>
            </w:pPr>
            <w:r>
              <w:rPr>
                <w:lang w:val="pt-BR"/>
              </w:rPr>
              <w:t>-S1</w:t>
            </w:r>
          </w:p>
        </w:tc>
        <w:tc>
          <w:tcPr>
            <w:tcW w:w="4368" w:type="dxa"/>
            <w:tcBorders>
              <w:top w:val="single" w:sz="4" w:space="0" w:color="000000"/>
              <w:left w:val="single" w:sz="4" w:space="0" w:color="000000"/>
              <w:bottom w:val="single" w:sz="4" w:space="0" w:color="000000"/>
              <w:right w:val="single" w:sz="4" w:space="0" w:color="000000"/>
            </w:tcBorders>
            <w:vAlign w:val="center"/>
          </w:tcPr>
          <w:p w14:paraId="5127312A" w14:textId="77777777" w:rsidR="003102EB" w:rsidRDefault="00E447AD">
            <w:pPr>
              <w:ind w:left="0"/>
            </w:pPr>
            <w:r>
              <w:rPr>
                <w:lang w:val="pt-BR"/>
              </w:rPr>
              <w:t>Tecla "Start do automático"</w:t>
            </w:r>
          </w:p>
        </w:tc>
        <w:tc>
          <w:tcPr>
            <w:tcW w:w="1090" w:type="dxa"/>
            <w:tcBorders>
              <w:top w:val="single" w:sz="4" w:space="0" w:color="000000"/>
              <w:left w:val="single" w:sz="4" w:space="0" w:color="000000"/>
              <w:bottom w:val="single" w:sz="4" w:space="0" w:color="000000"/>
              <w:right w:val="single" w:sz="4" w:space="0" w:color="000000"/>
            </w:tcBorders>
            <w:vAlign w:val="center"/>
          </w:tcPr>
          <w:p w14:paraId="679603C7" w14:textId="77777777" w:rsidR="003102EB" w:rsidRDefault="00E447AD">
            <w:pPr>
              <w:ind w:left="0"/>
              <w:jc w:val="center"/>
            </w:pPr>
            <w:r>
              <w:rPr>
                <w:lang w:val="pt-BR"/>
              </w:rPr>
              <w:t>NO</w:t>
            </w:r>
          </w:p>
        </w:tc>
      </w:tr>
      <w:tr w:rsidR="003102EB" w14:paraId="504B7661"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24DCB5B4" w14:textId="77777777" w:rsidR="003102EB" w:rsidRDefault="00E447AD">
            <w:pPr>
              <w:ind w:left="0"/>
              <w:jc w:val="center"/>
            </w:pPr>
            <w:r>
              <w:rPr>
                <w:lang w:val="pt-BR"/>
              </w:rPr>
              <w:t>E 0.4</w:t>
            </w:r>
          </w:p>
        </w:tc>
        <w:tc>
          <w:tcPr>
            <w:tcW w:w="980" w:type="dxa"/>
            <w:tcBorders>
              <w:top w:val="single" w:sz="4" w:space="0" w:color="000000"/>
              <w:left w:val="single" w:sz="4" w:space="0" w:color="000000"/>
              <w:bottom w:val="single" w:sz="4" w:space="0" w:color="000000"/>
              <w:right w:val="single" w:sz="4" w:space="0" w:color="000000"/>
            </w:tcBorders>
            <w:vAlign w:val="center"/>
          </w:tcPr>
          <w:p w14:paraId="42336DF1" w14:textId="77777777" w:rsidR="003102EB" w:rsidRDefault="00E447AD">
            <w:pPr>
              <w:ind w:left="0"/>
              <w:jc w:val="center"/>
            </w:pPr>
            <w:r>
              <w:rPr>
                <w:lang w:val="pt-BR"/>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4A0D9AB1" w14:textId="77777777" w:rsidR="003102EB" w:rsidRDefault="00E447AD">
            <w:pPr>
              <w:ind w:left="0"/>
              <w:jc w:val="center"/>
            </w:pPr>
            <w:r>
              <w:rPr>
                <w:lang w:val="pt-BR"/>
              </w:rPr>
              <w:t>-S2</w:t>
            </w:r>
          </w:p>
        </w:tc>
        <w:tc>
          <w:tcPr>
            <w:tcW w:w="4368" w:type="dxa"/>
            <w:tcBorders>
              <w:top w:val="single" w:sz="4" w:space="0" w:color="000000"/>
              <w:left w:val="single" w:sz="4" w:space="0" w:color="000000"/>
              <w:bottom w:val="single" w:sz="4" w:space="0" w:color="000000"/>
              <w:right w:val="single" w:sz="4" w:space="0" w:color="000000"/>
            </w:tcBorders>
            <w:vAlign w:val="center"/>
          </w:tcPr>
          <w:p w14:paraId="06F45C42" w14:textId="77777777" w:rsidR="003102EB" w:rsidRDefault="00E447AD">
            <w:pPr>
              <w:ind w:left="0"/>
            </w:pPr>
            <w:r>
              <w:rPr>
                <w:lang w:val="pt-BR"/>
              </w:rPr>
              <w:t>Tecla "Stop do automático"</w:t>
            </w:r>
          </w:p>
        </w:tc>
        <w:tc>
          <w:tcPr>
            <w:tcW w:w="1090" w:type="dxa"/>
            <w:tcBorders>
              <w:top w:val="single" w:sz="4" w:space="0" w:color="000000"/>
              <w:left w:val="single" w:sz="4" w:space="0" w:color="000000"/>
              <w:bottom w:val="single" w:sz="4" w:space="0" w:color="000000"/>
              <w:right w:val="single" w:sz="4" w:space="0" w:color="000000"/>
            </w:tcBorders>
            <w:vAlign w:val="center"/>
          </w:tcPr>
          <w:p w14:paraId="67840F4A" w14:textId="77777777" w:rsidR="003102EB" w:rsidRDefault="00E447AD">
            <w:pPr>
              <w:ind w:left="0"/>
              <w:jc w:val="center"/>
            </w:pPr>
            <w:r>
              <w:rPr>
                <w:lang w:val="pt-BR"/>
              </w:rPr>
              <w:t>NC</w:t>
            </w:r>
          </w:p>
        </w:tc>
      </w:tr>
      <w:tr w:rsidR="003102EB" w14:paraId="3D1A9C2E" w14:textId="77777777">
        <w:tc>
          <w:tcPr>
            <w:tcW w:w="1101" w:type="dxa"/>
            <w:vAlign w:val="center"/>
          </w:tcPr>
          <w:p w14:paraId="7A0941AC" w14:textId="77777777" w:rsidR="003102EB" w:rsidRDefault="00E447AD">
            <w:pPr>
              <w:ind w:left="0"/>
              <w:jc w:val="center"/>
            </w:pPr>
            <w:r>
              <w:rPr>
                <w:lang w:val="pt-BR"/>
              </w:rPr>
              <w:t>E 0.5</w:t>
            </w:r>
          </w:p>
        </w:tc>
        <w:tc>
          <w:tcPr>
            <w:tcW w:w="980" w:type="dxa"/>
            <w:vAlign w:val="center"/>
          </w:tcPr>
          <w:p w14:paraId="50296CE7" w14:textId="77777777" w:rsidR="003102EB" w:rsidRDefault="00E447AD">
            <w:pPr>
              <w:ind w:left="0"/>
              <w:jc w:val="center"/>
            </w:pPr>
            <w:r>
              <w:rPr>
                <w:lang w:val="pt-BR"/>
              </w:rPr>
              <w:t>BOOL</w:t>
            </w:r>
          </w:p>
        </w:tc>
        <w:tc>
          <w:tcPr>
            <w:tcW w:w="1416" w:type="dxa"/>
            <w:vAlign w:val="center"/>
          </w:tcPr>
          <w:p w14:paraId="6043B8DA" w14:textId="77777777" w:rsidR="003102EB" w:rsidRDefault="00E447AD">
            <w:pPr>
              <w:ind w:left="0"/>
              <w:jc w:val="center"/>
            </w:pPr>
            <w:r>
              <w:rPr>
                <w:lang w:val="pt-BR"/>
              </w:rPr>
              <w:t>-B1</w:t>
            </w:r>
          </w:p>
        </w:tc>
        <w:tc>
          <w:tcPr>
            <w:tcW w:w="4368" w:type="dxa"/>
            <w:vAlign w:val="center"/>
          </w:tcPr>
          <w:p w14:paraId="2117625B" w14:textId="77777777" w:rsidR="003102EB" w:rsidRPr="00FF2E52" w:rsidRDefault="00E447AD">
            <w:pPr>
              <w:ind w:left="0"/>
              <w:rPr>
                <w:lang w:val="pt-BR"/>
              </w:rPr>
            </w:pPr>
            <w:r>
              <w:rPr>
                <w:lang w:val="pt-BR"/>
              </w:rPr>
              <w:t>Sensor do cilindro -M4 retraído</w:t>
            </w:r>
          </w:p>
        </w:tc>
        <w:tc>
          <w:tcPr>
            <w:tcW w:w="1090" w:type="dxa"/>
            <w:vAlign w:val="center"/>
          </w:tcPr>
          <w:p w14:paraId="19250AC3" w14:textId="77777777" w:rsidR="003102EB" w:rsidRDefault="00E447AD">
            <w:pPr>
              <w:ind w:left="0"/>
              <w:jc w:val="center"/>
            </w:pPr>
            <w:r>
              <w:rPr>
                <w:lang w:val="pt-BR"/>
              </w:rPr>
              <w:t>NO</w:t>
            </w:r>
          </w:p>
        </w:tc>
      </w:tr>
      <w:tr w:rsidR="003102EB" w14:paraId="25209ABB"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40E6532C" w14:textId="77777777" w:rsidR="003102EB" w:rsidRDefault="00E447AD">
            <w:pPr>
              <w:ind w:left="0"/>
              <w:jc w:val="center"/>
            </w:pPr>
            <w:r>
              <w:rPr>
                <w:lang w:val="pt-BR"/>
              </w:rPr>
              <w:t>E 1.0</w:t>
            </w:r>
          </w:p>
        </w:tc>
        <w:tc>
          <w:tcPr>
            <w:tcW w:w="980" w:type="dxa"/>
            <w:tcBorders>
              <w:top w:val="single" w:sz="4" w:space="0" w:color="000000"/>
              <w:left w:val="single" w:sz="4" w:space="0" w:color="000000"/>
              <w:bottom w:val="single" w:sz="4" w:space="0" w:color="000000"/>
              <w:right w:val="single" w:sz="4" w:space="0" w:color="000000"/>
            </w:tcBorders>
            <w:vAlign w:val="center"/>
          </w:tcPr>
          <w:p w14:paraId="5F119D3E" w14:textId="77777777" w:rsidR="003102EB" w:rsidRDefault="00E447AD">
            <w:pPr>
              <w:ind w:left="0"/>
              <w:jc w:val="center"/>
            </w:pPr>
            <w:r>
              <w:rPr>
                <w:lang w:val="pt-BR"/>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41CA40B2" w14:textId="77777777" w:rsidR="003102EB" w:rsidRDefault="00E447AD">
            <w:pPr>
              <w:ind w:left="0"/>
              <w:jc w:val="center"/>
            </w:pPr>
            <w:r>
              <w:rPr>
                <w:lang w:val="pt-BR"/>
              </w:rPr>
              <w:t>-B4</w:t>
            </w:r>
          </w:p>
        </w:tc>
        <w:tc>
          <w:tcPr>
            <w:tcW w:w="4368" w:type="dxa"/>
            <w:tcBorders>
              <w:top w:val="single" w:sz="4" w:space="0" w:color="000000"/>
              <w:left w:val="single" w:sz="4" w:space="0" w:color="000000"/>
              <w:bottom w:val="single" w:sz="4" w:space="0" w:color="000000"/>
              <w:right w:val="single" w:sz="4" w:space="0" w:color="000000"/>
            </w:tcBorders>
            <w:vAlign w:val="center"/>
          </w:tcPr>
          <w:p w14:paraId="0720B918" w14:textId="77777777" w:rsidR="003102EB" w:rsidRDefault="00E447AD">
            <w:pPr>
              <w:ind w:left="0"/>
            </w:pPr>
            <w:r>
              <w:rPr>
                <w:lang w:val="pt-BR"/>
              </w:rPr>
              <w:t>Sensor de rampa ocupada</w:t>
            </w:r>
          </w:p>
        </w:tc>
        <w:tc>
          <w:tcPr>
            <w:tcW w:w="1090" w:type="dxa"/>
            <w:tcBorders>
              <w:top w:val="single" w:sz="4" w:space="0" w:color="000000"/>
              <w:left w:val="single" w:sz="4" w:space="0" w:color="000000"/>
              <w:bottom w:val="single" w:sz="4" w:space="0" w:color="000000"/>
              <w:right w:val="single" w:sz="4" w:space="0" w:color="000000"/>
            </w:tcBorders>
            <w:vAlign w:val="center"/>
          </w:tcPr>
          <w:p w14:paraId="0D698BB0" w14:textId="77777777" w:rsidR="003102EB" w:rsidRDefault="00E447AD">
            <w:pPr>
              <w:ind w:left="0"/>
              <w:jc w:val="center"/>
            </w:pPr>
            <w:r>
              <w:rPr>
                <w:lang w:val="pt-BR"/>
              </w:rPr>
              <w:t>NO</w:t>
            </w:r>
          </w:p>
        </w:tc>
      </w:tr>
      <w:tr w:rsidR="003102EB" w14:paraId="2A08C5BE"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6EDCCFD2" w14:textId="77777777" w:rsidR="003102EB" w:rsidRDefault="00E447AD">
            <w:pPr>
              <w:ind w:left="0"/>
              <w:jc w:val="center"/>
            </w:pPr>
            <w:r>
              <w:rPr>
                <w:lang w:val="pt-BR"/>
              </w:rPr>
              <w:t>E 1.3</w:t>
            </w:r>
          </w:p>
        </w:tc>
        <w:tc>
          <w:tcPr>
            <w:tcW w:w="980" w:type="dxa"/>
            <w:tcBorders>
              <w:top w:val="single" w:sz="4" w:space="0" w:color="000000"/>
              <w:left w:val="single" w:sz="4" w:space="0" w:color="000000"/>
              <w:bottom w:val="single" w:sz="4" w:space="0" w:color="000000"/>
              <w:right w:val="single" w:sz="4" w:space="0" w:color="000000"/>
            </w:tcBorders>
            <w:vAlign w:val="center"/>
          </w:tcPr>
          <w:p w14:paraId="281DADF7" w14:textId="77777777" w:rsidR="003102EB" w:rsidRDefault="00E447AD">
            <w:pPr>
              <w:ind w:left="0"/>
              <w:jc w:val="center"/>
            </w:pPr>
            <w:r>
              <w:rPr>
                <w:lang w:val="pt-BR"/>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15A7AE2E" w14:textId="77777777" w:rsidR="003102EB" w:rsidRDefault="00E447AD">
            <w:pPr>
              <w:ind w:left="0"/>
              <w:jc w:val="center"/>
            </w:pPr>
            <w:r>
              <w:rPr>
                <w:lang w:val="pt-BR"/>
              </w:rPr>
              <w:t>-B7</w:t>
            </w:r>
          </w:p>
        </w:tc>
        <w:tc>
          <w:tcPr>
            <w:tcW w:w="4368" w:type="dxa"/>
            <w:tcBorders>
              <w:top w:val="single" w:sz="4" w:space="0" w:color="000000"/>
              <w:left w:val="single" w:sz="4" w:space="0" w:color="000000"/>
              <w:bottom w:val="single" w:sz="4" w:space="0" w:color="000000"/>
              <w:right w:val="single" w:sz="4" w:space="0" w:color="000000"/>
            </w:tcBorders>
            <w:vAlign w:val="center"/>
          </w:tcPr>
          <w:p w14:paraId="5CD1DF32" w14:textId="77777777" w:rsidR="003102EB" w:rsidRPr="00FF2E52" w:rsidRDefault="00E447AD">
            <w:pPr>
              <w:ind w:left="0"/>
              <w:rPr>
                <w:lang w:val="pt-BR"/>
              </w:rPr>
            </w:pPr>
            <w:r>
              <w:rPr>
                <w:lang w:val="pt-BR"/>
              </w:rPr>
              <w:t>Sensor de peça no final do transportador</w:t>
            </w:r>
          </w:p>
        </w:tc>
        <w:tc>
          <w:tcPr>
            <w:tcW w:w="1090" w:type="dxa"/>
            <w:tcBorders>
              <w:top w:val="single" w:sz="4" w:space="0" w:color="000000"/>
              <w:left w:val="single" w:sz="4" w:space="0" w:color="000000"/>
              <w:bottom w:val="single" w:sz="4" w:space="0" w:color="000000"/>
              <w:right w:val="single" w:sz="4" w:space="0" w:color="000000"/>
            </w:tcBorders>
            <w:vAlign w:val="center"/>
          </w:tcPr>
          <w:p w14:paraId="7A6C5BC0" w14:textId="77777777" w:rsidR="003102EB" w:rsidRDefault="00E447AD">
            <w:pPr>
              <w:ind w:left="0"/>
              <w:jc w:val="center"/>
            </w:pPr>
            <w:r>
              <w:rPr>
                <w:lang w:val="pt-BR"/>
              </w:rPr>
              <w:t>NO</w:t>
            </w:r>
          </w:p>
        </w:tc>
      </w:tr>
      <w:tr w:rsidR="003102EB" w:rsidRPr="00FF2E52" w14:paraId="6D05B4B7"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2D96E091" w14:textId="77777777" w:rsidR="003102EB" w:rsidRDefault="00E447AD">
            <w:pPr>
              <w:ind w:left="0"/>
              <w:jc w:val="center"/>
            </w:pPr>
            <w:r>
              <w:rPr>
                <w:lang w:val="pt-BR"/>
              </w:rPr>
              <w:t>EW64</w:t>
            </w:r>
          </w:p>
        </w:tc>
        <w:tc>
          <w:tcPr>
            <w:tcW w:w="980" w:type="dxa"/>
            <w:tcBorders>
              <w:top w:val="single" w:sz="4" w:space="0" w:color="000000"/>
              <w:left w:val="single" w:sz="4" w:space="0" w:color="000000"/>
              <w:bottom w:val="single" w:sz="4" w:space="0" w:color="000000"/>
              <w:right w:val="single" w:sz="4" w:space="0" w:color="000000"/>
            </w:tcBorders>
            <w:vAlign w:val="center"/>
          </w:tcPr>
          <w:p w14:paraId="1031ECA7" w14:textId="77777777" w:rsidR="003102EB" w:rsidRDefault="00E447AD">
            <w:pPr>
              <w:ind w:left="0"/>
              <w:jc w:val="center"/>
            </w:pPr>
            <w:r>
              <w:rPr>
                <w:lang w:val="pt-BR"/>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66506B34" w14:textId="77777777" w:rsidR="003102EB" w:rsidRDefault="00E447AD">
            <w:pPr>
              <w:ind w:left="0"/>
              <w:jc w:val="center"/>
            </w:pPr>
            <w:r>
              <w:rPr>
                <w:lang w:val="pt-BR"/>
              </w:rPr>
              <w:t>-B8</w:t>
            </w:r>
          </w:p>
        </w:tc>
        <w:tc>
          <w:tcPr>
            <w:tcW w:w="4368" w:type="dxa"/>
            <w:tcBorders>
              <w:top w:val="single" w:sz="4" w:space="0" w:color="000000"/>
              <w:left w:val="single" w:sz="4" w:space="0" w:color="000000"/>
              <w:bottom w:val="single" w:sz="4" w:space="0" w:color="000000"/>
              <w:right w:val="single" w:sz="4" w:space="0" w:color="000000"/>
            </w:tcBorders>
            <w:vAlign w:val="center"/>
          </w:tcPr>
          <w:p w14:paraId="362D8DFF" w14:textId="77777777" w:rsidR="003102EB" w:rsidRPr="00FF2E52" w:rsidRDefault="00E447AD">
            <w:pPr>
              <w:ind w:left="0"/>
              <w:rPr>
                <w:lang w:val="pt-BR"/>
              </w:rPr>
            </w:pPr>
            <w:r>
              <w:rPr>
                <w:lang w:val="pt-BR"/>
              </w:rPr>
              <w:t>Sensor do valor efetivo da rotação do motor +/-10V correspondem a +/- 50 rpm</w:t>
            </w:r>
          </w:p>
        </w:tc>
        <w:tc>
          <w:tcPr>
            <w:tcW w:w="1090" w:type="dxa"/>
            <w:tcBorders>
              <w:top w:val="single" w:sz="4" w:space="0" w:color="000000"/>
              <w:left w:val="single" w:sz="4" w:space="0" w:color="000000"/>
              <w:bottom w:val="single" w:sz="4" w:space="0" w:color="000000"/>
              <w:right w:val="single" w:sz="4" w:space="0" w:color="000000"/>
            </w:tcBorders>
            <w:vAlign w:val="center"/>
          </w:tcPr>
          <w:p w14:paraId="0CAD3CE4" w14:textId="77777777" w:rsidR="003102EB" w:rsidRPr="00FF2E52" w:rsidRDefault="003102EB">
            <w:pPr>
              <w:ind w:left="0"/>
              <w:jc w:val="center"/>
              <w:rPr>
                <w:lang w:val="pt-BR"/>
              </w:rPr>
            </w:pPr>
          </w:p>
        </w:tc>
      </w:tr>
    </w:tbl>
    <w:p w14:paraId="0EF2D209" w14:textId="77777777" w:rsidR="003102EB" w:rsidRPr="00FF2E52" w:rsidRDefault="003102EB">
      <w:pPr>
        <w:rPr>
          <w:lang w:val="pt-BR"/>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368"/>
        <w:gridCol w:w="1491"/>
      </w:tblGrid>
      <w:tr w:rsidR="003102EB" w14:paraId="39DE5F06" w14:textId="77777777" w:rsidTr="00512FE7">
        <w:tc>
          <w:tcPr>
            <w:tcW w:w="1101" w:type="dxa"/>
            <w:shd w:val="clear" w:color="auto" w:fill="4BAFAF"/>
            <w:vAlign w:val="center"/>
          </w:tcPr>
          <w:p w14:paraId="147058FF" w14:textId="77777777" w:rsidR="003102EB" w:rsidRPr="00512FE7" w:rsidRDefault="00E447AD">
            <w:pPr>
              <w:ind w:left="0"/>
              <w:jc w:val="center"/>
              <w:rPr>
                <w:b/>
                <w:color w:val="FFFFFF" w:themeColor="background1"/>
              </w:rPr>
            </w:pPr>
            <w:r w:rsidRPr="00512FE7">
              <w:rPr>
                <w:b/>
                <w:bCs/>
                <w:color w:val="FFFFFF" w:themeColor="background1"/>
                <w:lang w:val="pt-BR"/>
              </w:rPr>
              <w:t>DA</w:t>
            </w:r>
          </w:p>
        </w:tc>
        <w:tc>
          <w:tcPr>
            <w:tcW w:w="980" w:type="dxa"/>
            <w:shd w:val="clear" w:color="auto" w:fill="4BAFAF"/>
            <w:vAlign w:val="center"/>
          </w:tcPr>
          <w:p w14:paraId="3512EB2E" w14:textId="77777777" w:rsidR="003102EB" w:rsidRPr="00512FE7" w:rsidRDefault="00E447AD">
            <w:pPr>
              <w:ind w:left="0"/>
              <w:jc w:val="center"/>
              <w:rPr>
                <w:b/>
                <w:color w:val="FFFFFF" w:themeColor="background1"/>
              </w:rPr>
            </w:pPr>
            <w:r w:rsidRPr="00512FE7">
              <w:rPr>
                <w:b/>
                <w:bCs/>
                <w:color w:val="FFFFFF" w:themeColor="background1"/>
                <w:lang w:val="pt-BR"/>
              </w:rPr>
              <w:t>Tipo</w:t>
            </w:r>
          </w:p>
        </w:tc>
        <w:tc>
          <w:tcPr>
            <w:tcW w:w="1416" w:type="dxa"/>
            <w:shd w:val="clear" w:color="auto" w:fill="4BAFAF"/>
            <w:vAlign w:val="center"/>
          </w:tcPr>
          <w:p w14:paraId="31D5148F" w14:textId="77777777" w:rsidR="003102EB" w:rsidRPr="00512FE7" w:rsidRDefault="00E447AD">
            <w:pPr>
              <w:ind w:left="0"/>
              <w:jc w:val="center"/>
              <w:rPr>
                <w:b/>
                <w:color w:val="FFFFFF" w:themeColor="background1"/>
                <w:sz w:val="16"/>
                <w:szCs w:val="16"/>
              </w:rPr>
            </w:pPr>
            <w:r w:rsidRPr="00512FE7">
              <w:rPr>
                <w:b/>
                <w:bCs/>
                <w:color w:val="FFFFFF" w:themeColor="background1"/>
                <w:sz w:val="16"/>
                <w:szCs w:val="16"/>
                <w:lang w:val="pt-BR"/>
              </w:rPr>
              <w:t>Designação</w:t>
            </w:r>
          </w:p>
        </w:tc>
        <w:tc>
          <w:tcPr>
            <w:tcW w:w="4368" w:type="dxa"/>
            <w:shd w:val="clear" w:color="auto" w:fill="4BAFAF"/>
            <w:vAlign w:val="center"/>
          </w:tcPr>
          <w:p w14:paraId="56828B6A" w14:textId="77777777" w:rsidR="003102EB" w:rsidRPr="00512FE7" w:rsidRDefault="00E447AD">
            <w:pPr>
              <w:ind w:left="0"/>
              <w:rPr>
                <w:b/>
                <w:color w:val="FFFFFF" w:themeColor="background1"/>
              </w:rPr>
            </w:pPr>
            <w:r w:rsidRPr="00512FE7">
              <w:rPr>
                <w:b/>
                <w:bCs/>
                <w:color w:val="FFFFFF" w:themeColor="background1"/>
                <w:lang w:val="pt-BR"/>
              </w:rPr>
              <w:t>Função</w:t>
            </w:r>
          </w:p>
        </w:tc>
        <w:tc>
          <w:tcPr>
            <w:tcW w:w="1491" w:type="dxa"/>
            <w:shd w:val="clear" w:color="auto" w:fill="4BAFAF"/>
            <w:vAlign w:val="center"/>
          </w:tcPr>
          <w:p w14:paraId="692B36B3" w14:textId="77777777" w:rsidR="003102EB" w:rsidRPr="00512FE7" w:rsidRDefault="003102EB">
            <w:pPr>
              <w:ind w:left="0"/>
              <w:jc w:val="center"/>
              <w:rPr>
                <w:b/>
                <w:color w:val="FFFFFF" w:themeColor="background1"/>
              </w:rPr>
            </w:pPr>
          </w:p>
        </w:tc>
      </w:tr>
      <w:tr w:rsidR="003102EB" w:rsidRPr="00FF2E52" w14:paraId="7FC70B5C" w14:textId="77777777" w:rsidTr="00512FE7">
        <w:tc>
          <w:tcPr>
            <w:tcW w:w="1101" w:type="dxa"/>
            <w:vAlign w:val="center"/>
          </w:tcPr>
          <w:p w14:paraId="22F03589" w14:textId="77777777" w:rsidR="003102EB" w:rsidRDefault="00E447AD">
            <w:pPr>
              <w:ind w:left="0"/>
              <w:jc w:val="center"/>
            </w:pPr>
            <w:r>
              <w:rPr>
                <w:lang w:val="pt-BR"/>
              </w:rPr>
              <w:t>A 0.2</w:t>
            </w:r>
          </w:p>
        </w:tc>
        <w:tc>
          <w:tcPr>
            <w:tcW w:w="980" w:type="dxa"/>
            <w:vAlign w:val="center"/>
          </w:tcPr>
          <w:p w14:paraId="74427FC4" w14:textId="77777777" w:rsidR="003102EB" w:rsidRDefault="00E447AD">
            <w:pPr>
              <w:ind w:left="0"/>
              <w:jc w:val="center"/>
            </w:pPr>
            <w:r>
              <w:rPr>
                <w:lang w:val="pt-BR"/>
              </w:rPr>
              <w:t>BOOL</w:t>
            </w:r>
          </w:p>
        </w:tc>
        <w:tc>
          <w:tcPr>
            <w:tcW w:w="1416" w:type="dxa"/>
            <w:vAlign w:val="center"/>
          </w:tcPr>
          <w:p w14:paraId="362C687B" w14:textId="77777777" w:rsidR="003102EB" w:rsidRDefault="00E447AD">
            <w:pPr>
              <w:ind w:left="0"/>
              <w:jc w:val="center"/>
            </w:pPr>
            <w:r>
              <w:rPr>
                <w:lang w:val="pt-BR"/>
              </w:rPr>
              <w:t>-Q3</w:t>
            </w:r>
          </w:p>
        </w:tc>
        <w:tc>
          <w:tcPr>
            <w:tcW w:w="4368" w:type="dxa"/>
            <w:vAlign w:val="center"/>
          </w:tcPr>
          <w:p w14:paraId="60B10E46" w14:textId="77777777" w:rsidR="003102EB" w:rsidRPr="00FF2E52" w:rsidRDefault="00E447AD">
            <w:pPr>
              <w:ind w:left="0"/>
              <w:rPr>
                <w:lang w:val="pt-BR"/>
              </w:rPr>
            </w:pPr>
            <w:r>
              <w:rPr>
                <w:lang w:val="pt-BR"/>
              </w:rPr>
              <w:t>Motor da linha -M1 rotação variável</w:t>
            </w:r>
          </w:p>
        </w:tc>
        <w:tc>
          <w:tcPr>
            <w:tcW w:w="1491" w:type="dxa"/>
            <w:vAlign w:val="center"/>
          </w:tcPr>
          <w:p w14:paraId="037D7A3C" w14:textId="77777777" w:rsidR="003102EB" w:rsidRPr="00FF2E52" w:rsidRDefault="003102EB">
            <w:pPr>
              <w:ind w:left="0"/>
              <w:jc w:val="center"/>
              <w:rPr>
                <w:lang w:val="pt-BR"/>
              </w:rPr>
            </w:pPr>
          </w:p>
        </w:tc>
      </w:tr>
      <w:tr w:rsidR="003102EB" w:rsidRPr="00FF2E52" w14:paraId="2AD8CD49" w14:textId="77777777" w:rsidTr="00512FE7">
        <w:tc>
          <w:tcPr>
            <w:tcW w:w="1101" w:type="dxa"/>
            <w:vAlign w:val="center"/>
          </w:tcPr>
          <w:p w14:paraId="120BD823" w14:textId="77777777" w:rsidR="003102EB" w:rsidRDefault="00E447AD">
            <w:pPr>
              <w:ind w:left="0"/>
              <w:jc w:val="center"/>
            </w:pPr>
            <w:r>
              <w:rPr>
                <w:lang w:val="pt-BR"/>
              </w:rPr>
              <w:t>AW 64</w:t>
            </w:r>
          </w:p>
        </w:tc>
        <w:tc>
          <w:tcPr>
            <w:tcW w:w="980" w:type="dxa"/>
            <w:vAlign w:val="center"/>
          </w:tcPr>
          <w:p w14:paraId="6B6F792D" w14:textId="77777777" w:rsidR="003102EB" w:rsidRDefault="00E447AD">
            <w:pPr>
              <w:ind w:left="0"/>
              <w:jc w:val="center"/>
            </w:pPr>
            <w:r>
              <w:rPr>
                <w:lang w:val="pt-BR"/>
              </w:rPr>
              <w:t>BOOL</w:t>
            </w:r>
          </w:p>
        </w:tc>
        <w:tc>
          <w:tcPr>
            <w:tcW w:w="1416" w:type="dxa"/>
            <w:vAlign w:val="center"/>
          </w:tcPr>
          <w:p w14:paraId="2E88919C" w14:textId="77777777" w:rsidR="003102EB" w:rsidRDefault="00E447AD">
            <w:pPr>
              <w:ind w:left="0"/>
              <w:jc w:val="center"/>
            </w:pPr>
            <w:r>
              <w:rPr>
                <w:lang w:val="pt-BR"/>
              </w:rPr>
              <w:t>-U1</w:t>
            </w:r>
          </w:p>
        </w:tc>
        <w:tc>
          <w:tcPr>
            <w:tcW w:w="4368" w:type="dxa"/>
            <w:vAlign w:val="center"/>
          </w:tcPr>
          <w:p w14:paraId="4846D4A1" w14:textId="77777777" w:rsidR="003102EB" w:rsidRPr="00FF2E52" w:rsidRDefault="00E447AD">
            <w:pPr>
              <w:ind w:left="0"/>
              <w:rPr>
                <w:lang w:val="pt-BR"/>
              </w:rPr>
            </w:pPr>
            <w:r>
              <w:rPr>
                <w:lang w:val="pt-BR"/>
              </w:rPr>
              <w:t>Valor de ajuste da rotação do motor nos dois sentidos +/-10V correspondem a +/- 50 rpm</w:t>
            </w:r>
          </w:p>
        </w:tc>
        <w:tc>
          <w:tcPr>
            <w:tcW w:w="1491" w:type="dxa"/>
            <w:vAlign w:val="center"/>
          </w:tcPr>
          <w:p w14:paraId="6057FEDA" w14:textId="77777777" w:rsidR="003102EB" w:rsidRPr="00FF2E52" w:rsidRDefault="003102EB">
            <w:pPr>
              <w:ind w:left="0"/>
              <w:jc w:val="center"/>
              <w:rPr>
                <w:lang w:val="pt-BR"/>
              </w:rPr>
            </w:pPr>
          </w:p>
        </w:tc>
      </w:tr>
    </w:tbl>
    <w:p w14:paraId="5A48260F" w14:textId="77777777" w:rsidR="003102EB" w:rsidRPr="00FF2E52" w:rsidRDefault="003102EB">
      <w:pPr>
        <w:rPr>
          <w:rStyle w:val="Hervorhebung"/>
          <w:lang w:val="pt-BR"/>
        </w:rPr>
      </w:pPr>
    </w:p>
    <w:p w14:paraId="1CE904AA" w14:textId="77777777" w:rsidR="003102EB" w:rsidRPr="00FF2E52" w:rsidRDefault="003102EB">
      <w:pPr>
        <w:rPr>
          <w:rStyle w:val="Hervorhebung"/>
          <w:lang w:val="pt-BR"/>
        </w:rPr>
      </w:pPr>
    </w:p>
    <w:p w14:paraId="3264A0DC" w14:textId="77777777" w:rsidR="003102EB" w:rsidRPr="00FF2E52" w:rsidRDefault="00E447AD" w:rsidP="00512FE7">
      <w:pPr>
        <w:ind w:left="0"/>
        <w:rPr>
          <w:b/>
          <w:bCs/>
          <w:i/>
          <w:iCs/>
          <w:spacing w:val="10"/>
          <w:lang w:val="pt-BR"/>
        </w:rPr>
      </w:pPr>
      <w:r>
        <w:rPr>
          <w:rStyle w:val="Hervorhebung"/>
          <w:i w:val="0"/>
          <w:iCs w:val="0"/>
          <w:lang w:val="pt-BR"/>
        </w:rPr>
        <w:t>Legenda referente à lista de ocupação</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rsidR="003102EB" w14:paraId="1411B0C3" w14:textId="77777777">
        <w:tc>
          <w:tcPr>
            <w:tcW w:w="676" w:type="dxa"/>
            <w:tcBorders>
              <w:top w:val="single" w:sz="4" w:space="0" w:color="FFFFFF"/>
              <w:left w:val="single" w:sz="4" w:space="0" w:color="FFFFFF"/>
              <w:bottom w:val="single" w:sz="4" w:space="0" w:color="FFFFFF"/>
              <w:right w:val="single" w:sz="4" w:space="0" w:color="FFFFFF"/>
            </w:tcBorders>
            <w:hideMark/>
          </w:tcPr>
          <w:p w14:paraId="597BED1D" w14:textId="77777777" w:rsidR="003102EB" w:rsidRDefault="00E447AD">
            <w:pPr>
              <w:ind w:left="0"/>
            </w:pPr>
            <w:r>
              <w:rPr>
                <w:lang w:val="pt-BR"/>
              </w:rPr>
              <w:t>DA</w:t>
            </w:r>
          </w:p>
        </w:tc>
        <w:tc>
          <w:tcPr>
            <w:tcW w:w="2551" w:type="dxa"/>
            <w:tcBorders>
              <w:top w:val="single" w:sz="4" w:space="0" w:color="FFFFFF"/>
              <w:left w:val="single" w:sz="4" w:space="0" w:color="FFFFFF"/>
              <w:bottom w:val="single" w:sz="4" w:space="0" w:color="FFFFFF"/>
              <w:right w:val="single" w:sz="4" w:space="0" w:color="FFFFFF"/>
            </w:tcBorders>
            <w:hideMark/>
          </w:tcPr>
          <w:p w14:paraId="02445F89" w14:textId="77777777" w:rsidR="003102EB" w:rsidRDefault="00E447AD">
            <w:pPr>
              <w:ind w:left="0"/>
            </w:pPr>
            <w:r>
              <w:rPr>
                <w:lang w:val="pt-BR"/>
              </w:rPr>
              <w:t>Saída digital</w:t>
            </w:r>
          </w:p>
        </w:tc>
      </w:tr>
      <w:tr w:rsidR="003102EB" w14:paraId="0ADE3EA2" w14:textId="77777777">
        <w:tc>
          <w:tcPr>
            <w:tcW w:w="676" w:type="dxa"/>
            <w:tcBorders>
              <w:top w:val="single" w:sz="4" w:space="0" w:color="FFFFFF"/>
              <w:left w:val="single" w:sz="4" w:space="0" w:color="FFFFFF"/>
              <w:bottom w:val="single" w:sz="4" w:space="0" w:color="FFFFFF"/>
              <w:right w:val="single" w:sz="4" w:space="0" w:color="FFFFFF"/>
            </w:tcBorders>
            <w:hideMark/>
          </w:tcPr>
          <w:p w14:paraId="05B6DFD8" w14:textId="77777777" w:rsidR="003102EB" w:rsidRDefault="00E447AD">
            <w:pPr>
              <w:ind w:left="0"/>
            </w:pPr>
            <w:r>
              <w:rPr>
                <w:lang w:val="pt-BR"/>
              </w:rPr>
              <w:t>AA</w:t>
            </w:r>
          </w:p>
        </w:tc>
        <w:tc>
          <w:tcPr>
            <w:tcW w:w="2551" w:type="dxa"/>
            <w:tcBorders>
              <w:top w:val="single" w:sz="4" w:space="0" w:color="FFFFFF"/>
              <w:left w:val="single" w:sz="4" w:space="0" w:color="FFFFFF"/>
              <w:bottom w:val="single" w:sz="4" w:space="0" w:color="FFFFFF"/>
              <w:right w:val="single" w:sz="4" w:space="0" w:color="FFFFFF"/>
            </w:tcBorders>
            <w:hideMark/>
          </w:tcPr>
          <w:p w14:paraId="53B61205" w14:textId="77777777" w:rsidR="003102EB" w:rsidRDefault="00E447AD">
            <w:pPr>
              <w:ind w:left="0"/>
            </w:pPr>
            <w:r>
              <w:rPr>
                <w:lang w:val="pt-BR"/>
              </w:rPr>
              <w:t>Saída analógica</w:t>
            </w:r>
          </w:p>
        </w:tc>
      </w:tr>
      <w:tr w:rsidR="003102EB" w14:paraId="7F27F6E0" w14:textId="77777777">
        <w:tc>
          <w:tcPr>
            <w:tcW w:w="676" w:type="dxa"/>
            <w:tcBorders>
              <w:top w:val="single" w:sz="4" w:space="0" w:color="FFFFFF"/>
              <w:left w:val="single" w:sz="4" w:space="0" w:color="FFFFFF"/>
              <w:bottom w:val="single" w:sz="4" w:space="0" w:color="FFFFFF"/>
              <w:right w:val="single" w:sz="4" w:space="0" w:color="FFFFFF"/>
            </w:tcBorders>
            <w:hideMark/>
          </w:tcPr>
          <w:p w14:paraId="0B158726" w14:textId="77777777" w:rsidR="003102EB" w:rsidRDefault="00E447AD">
            <w:pPr>
              <w:ind w:left="0"/>
            </w:pPr>
            <w:r>
              <w:rPr>
                <w:lang w:val="pt-BR"/>
              </w:rPr>
              <w:t>A</w:t>
            </w:r>
          </w:p>
        </w:tc>
        <w:tc>
          <w:tcPr>
            <w:tcW w:w="2551" w:type="dxa"/>
            <w:tcBorders>
              <w:top w:val="single" w:sz="4" w:space="0" w:color="FFFFFF"/>
              <w:left w:val="single" w:sz="4" w:space="0" w:color="FFFFFF"/>
              <w:bottom w:val="single" w:sz="4" w:space="0" w:color="FFFFFF"/>
              <w:right w:val="single" w:sz="4" w:space="0" w:color="FFFFFF"/>
            </w:tcBorders>
            <w:hideMark/>
          </w:tcPr>
          <w:p w14:paraId="53EE7C6B" w14:textId="77777777" w:rsidR="003102EB" w:rsidRDefault="00E447AD">
            <w:pPr>
              <w:ind w:left="0"/>
            </w:pPr>
            <w:r>
              <w:rPr>
                <w:lang w:val="pt-BR"/>
              </w:rPr>
              <w:t>Saída</w:t>
            </w:r>
          </w:p>
        </w:tc>
      </w:tr>
    </w:tbl>
    <w:p w14:paraId="3B36DFB1" w14:textId="77777777" w:rsidR="003102EB" w:rsidRDefault="003102EB"/>
    <w:tbl>
      <w:tblPr>
        <w:tblpPr w:leftFromText="141" w:rightFromText="141" w:vertAnchor="text" w:horzAnchor="page" w:tblpX="1215"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834"/>
      </w:tblGrid>
      <w:tr w:rsidR="003102EB" w14:paraId="037B8866" w14:textId="77777777" w:rsidTr="00512FE7">
        <w:tc>
          <w:tcPr>
            <w:tcW w:w="676" w:type="dxa"/>
            <w:tcBorders>
              <w:top w:val="single" w:sz="4" w:space="0" w:color="FFFFFF"/>
              <w:left w:val="single" w:sz="4" w:space="0" w:color="FFFFFF"/>
              <w:bottom w:val="single" w:sz="4" w:space="0" w:color="FFFFFF"/>
              <w:right w:val="single" w:sz="4" w:space="0" w:color="FFFFFF"/>
            </w:tcBorders>
            <w:hideMark/>
          </w:tcPr>
          <w:p w14:paraId="43306DEE" w14:textId="77777777" w:rsidR="003102EB" w:rsidRDefault="00E447AD" w:rsidP="00476218">
            <w:pPr>
              <w:ind w:left="0"/>
            </w:pPr>
            <w:r>
              <w:rPr>
                <w:lang w:val="pt-BR"/>
              </w:rPr>
              <w:t>PT</w:t>
            </w:r>
          </w:p>
        </w:tc>
        <w:tc>
          <w:tcPr>
            <w:tcW w:w="2834" w:type="dxa"/>
            <w:tcBorders>
              <w:top w:val="single" w:sz="4" w:space="0" w:color="FFFFFF"/>
              <w:left w:val="single" w:sz="4" w:space="0" w:color="FFFFFF"/>
              <w:bottom w:val="single" w:sz="4" w:space="0" w:color="FFFFFF"/>
              <w:right w:val="single" w:sz="4" w:space="0" w:color="FFFFFF"/>
            </w:tcBorders>
            <w:hideMark/>
          </w:tcPr>
          <w:p w14:paraId="33F61B21" w14:textId="77777777" w:rsidR="003102EB" w:rsidRDefault="00E447AD" w:rsidP="00476218">
            <w:pPr>
              <w:ind w:left="0"/>
            </w:pPr>
            <w:r>
              <w:rPr>
                <w:lang w:val="pt-BR"/>
              </w:rPr>
              <w:t>Entrada digital</w:t>
            </w:r>
          </w:p>
        </w:tc>
      </w:tr>
      <w:tr w:rsidR="003102EB" w14:paraId="59F3CFDC" w14:textId="77777777" w:rsidTr="00512FE7">
        <w:tc>
          <w:tcPr>
            <w:tcW w:w="676" w:type="dxa"/>
            <w:tcBorders>
              <w:top w:val="single" w:sz="4" w:space="0" w:color="FFFFFF"/>
              <w:left w:val="single" w:sz="4" w:space="0" w:color="FFFFFF"/>
              <w:bottom w:val="single" w:sz="4" w:space="0" w:color="FFFFFF"/>
              <w:right w:val="single" w:sz="4" w:space="0" w:color="FFFFFF"/>
            </w:tcBorders>
            <w:hideMark/>
          </w:tcPr>
          <w:p w14:paraId="352C6881" w14:textId="77777777" w:rsidR="003102EB" w:rsidRDefault="00E447AD" w:rsidP="00476218">
            <w:pPr>
              <w:ind w:left="0"/>
            </w:pPr>
            <w:r>
              <w:rPr>
                <w:lang w:val="pt-BR"/>
              </w:rPr>
              <w:t>AE</w:t>
            </w:r>
          </w:p>
        </w:tc>
        <w:tc>
          <w:tcPr>
            <w:tcW w:w="2834" w:type="dxa"/>
            <w:tcBorders>
              <w:top w:val="single" w:sz="4" w:space="0" w:color="FFFFFF"/>
              <w:left w:val="single" w:sz="4" w:space="0" w:color="FFFFFF"/>
              <w:bottom w:val="single" w:sz="4" w:space="0" w:color="FFFFFF"/>
              <w:right w:val="single" w:sz="4" w:space="0" w:color="FFFFFF"/>
            </w:tcBorders>
            <w:hideMark/>
          </w:tcPr>
          <w:p w14:paraId="03B1E03A" w14:textId="77777777" w:rsidR="003102EB" w:rsidRDefault="00E447AD" w:rsidP="00476218">
            <w:pPr>
              <w:ind w:left="0"/>
            </w:pPr>
            <w:r>
              <w:rPr>
                <w:lang w:val="pt-BR"/>
              </w:rPr>
              <w:t>Entrada analógica</w:t>
            </w:r>
          </w:p>
        </w:tc>
      </w:tr>
      <w:tr w:rsidR="003102EB" w14:paraId="0AE4C0F5" w14:textId="77777777" w:rsidTr="00512FE7">
        <w:tc>
          <w:tcPr>
            <w:tcW w:w="676" w:type="dxa"/>
            <w:tcBorders>
              <w:top w:val="single" w:sz="4" w:space="0" w:color="FFFFFF"/>
              <w:left w:val="single" w:sz="4" w:space="0" w:color="FFFFFF"/>
              <w:bottom w:val="single" w:sz="4" w:space="0" w:color="FFFFFF"/>
              <w:right w:val="single" w:sz="4" w:space="0" w:color="FFFFFF"/>
            </w:tcBorders>
            <w:hideMark/>
          </w:tcPr>
          <w:p w14:paraId="797A0D00" w14:textId="77777777" w:rsidR="003102EB" w:rsidRDefault="00E447AD" w:rsidP="00476218">
            <w:pPr>
              <w:ind w:left="0"/>
            </w:pPr>
            <w:r>
              <w:rPr>
                <w:lang w:val="pt-BR"/>
              </w:rPr>
              <w:t>E</w:t>
            </w:r>
          </w:p>
        </w:tc>
        <w:tc>
          <w:tcPr>
            <w:tcW w:w="2834" w:type="dxa"/>
            <w:tcBorders>
              <w:top w:val="single" w:sz="4" w:space="0" w:color="FFFFFF"/>
              <w:left w:val="single" w:sz="4" w:space="0" w:color="FFFFFF"/>
              <w:bottom w:val="single" w:sz="4" w:space="0" w:color="FFFFFF"/>
              <w:right w:val="single" w:sz="4" w:space="0" w:color="FFFFFF"/>
            </w:tcBorders>
            <w:hideMark/>
          </w:tcPr>
          <w:p w14:paraId="5A51B049" w14:textId="77777777" w:rsidR="003102EB" w:rsidRDefault="00E447AD" w:rsidP="00476218">
            <w:pPr>
              <w:ind w:left="0"/>
            </w:pPr>
            <w:r>
              <w:rPr>
                <w:lang w:val="pt-BR"/>
              </w:rPr>
              <w:t>Entrada</w:t>
            </w:r>
          </w:p>
        </w:tc>
      </w:tr>
      <w:tr w:rsidR="003102EB" w:rsidRPr="00512FE7" w14:paraId="4A4C513D" w14:textId="77777777" w:rsidTr="00512FE7">
        <w:tc>
          <w:tcPr>
            <w:tcW w:w="676" w:type="dxa"/>
            <w:tcBorders>
              <w:top w:val="single" w:sz="4" w:space="0" w:color="FFFFFF"/>
              <w:left w:val="single" w:sz="4" w:space="0" w:color="FFFFFF"/>
              <w:bottom w:val="single" w:sz="4" w:space="0" w:color="FFFFFF"/>
              <w:right w:val="single" w:sz="4" w:space="0" w:color="FFFFFF"/>
            </w:tcBorders>
            <w:hideMark/>
          </w:tcPr>
          <w:p w14:paraId="04CB21B8" w14:textId="77777777" w:rsidR="003102EB" w:rsidRDefault="00E447AD" w:rsidP="00476218">
            <w:pPr>
              <w:ind w:left="0"/>
            </w:pPr>
            <w:r>
              <w:rPr>
                <w:lang w:val="pt-BR"/>
              </w:rPr>
              <w:t>NC</w:t>
            </w:r>
          </w:p>
        </w:tc>
        <w:tc>
          <w:tcPr>
            <w:tcW w:w="2834" w:type="dxa"/>
            <w:tcBorders>
              <w:top w:val="single" w:sz="4" w:space="0" w:color="FFFFFF"/>
              <w:left w:val="single" w:sz="4" w:space="0" w:color="FFFFFF"/>
              <w:bottom w:val="single" w:sz="4" w:space="0" w:color="FFFFFF"/>
              <w:right w:val="single" w:sz="4" w:space="0" w:color="FFFFFF"/>
            </w:tcBorders>
            <w:hideMark/>
          </w:tcPr>
          <w:p w14:paraId="7FD9317C" w14:textId="77777777" w:rsidR="003102EB" w:rsidRPr="00512FE7" w:rsidRDefault="00E447AD" w:rsidP="00476218">
            <w:pPr>
              <w:ind w:left="0"/>
              <w:rPr>
                <w:lang w:val="en-US"/>
              </w:rPr>
            </w:pPr>
            <w:r>
              <w:rPr>
                <w:lang w:val="pt-BR"/>
              </w:rPr>
              <w:t>Normally Closed (contato normalmente fechado)</w:t>
            </w:r>
          </w:p>
        </w:tc>
      </w:tr>
      <w:tr w:rsidR="003102EB" w:rsidRPr="00512FE7" w14:paraId="048208FA" w14:textId="77777777" w:rsidTr="00512FE7">
        <w:tc>
          <w:tcPr>
            <w:tcW w:w="676" w:type="dxa"/>
            <w:tcBorders>
              <w:top w:val="single" w:sz="4" w:space="0" w:color="FFFFFF"/>
              <w:left w:val="single" w:sz="4" w:space="0" w:color="FFFFFF"/>
              <w:bottom w:val="single" w:sz="4" w:space="0" w:color="FFFFFF"/>
              <w:right w:val="single" w:sz="4" w:space="0" w:color="FFFFFF"/>
            </w:tcBorders>
            <w:hideMark/>
          </w:tcPr>
          <w:p w14:paraId="6CD58047" w14:textId="77777777" w:rsidR="003102EB" w:rsidRDefault="00E447AD" w:rsidP="00476218">
            <w:pPr>
              <w:ind w:left="0"/>
            </w:pPr>
            <w:r>
              <w:rPr>
                <w:lang w:val="pt-BR"/>
              </w:rPr>
              <w:t>NO</w:t>
            </w:r>
          </w:p>
        </w:tc>
        <w:tc>
          <w:tcPr>
            <w:tcW w:w="2834" w:type="dxa"/>
            <w:tcBorders>
              <w:top w:val="single" w:sz="4" w:space="0" w:color="FFFFFF"/>
              <w:left w:val="single" w:sz="4" w:space="0" w:color="FFFFFF"/>
              <w:bottom w:val="single" w:sz="4" w:space="0" w:color="FFFFFF"/>
              <w:right w:val="single" w:sz="4" w:space="0" w:color="FFFFFF"/>
            </w:tcBorders>
            <w:hideMark/>
          </w:tcPr>
          <w:p w14:paraId="55A70BF1" w14:textId="77777777" w:rsidR="003102EB" w:rsidRPr="00512FE7" w:rsidRDefault="00E447AD" w:rsidP="00476218">
            <w:pPr>
              <w:ind w:left="0"/>
              <w:rPr>
                <w:szCs w:val="20"/>
                <w:lang w:val="en-US"/>
              </w:rPr>
            </w:pPr>
            <w:r>
              <w:rPr>
                <w:szCs w:val="20"/>
                <w:lang w:val="pt-BR"/>
              </w:rPr>
              <w:t>Normally Open (contato normalmente aberto)</w:t>
            </w:r>
          </w:p>
        </w:tc>
      </w:tr>
    </w:tbl>
    <w:p w14:paraId="0B9F0BEE" w14:textId="77777777" w:rsidR="003102EB" w:rsidRPr="00512FE7" w:rsidRDefault="003102EB">
      <w:pPr>
        <w:rPr>
          <w:lang w:val="en-US"/>
        </w:rPr>
      </w:pPr>
    </w:p>
    <w:p w14:paraId="6F996A45" w14:textId="77777777" w:rsidR="003102EB" w:rsidRPr="00512FE7" w:rsidRDefault="003102EB">
      <w:pPr>
        <w:rPr>
          <w:lang w:val="en-US"/>
        </w:rPr>
      </w:pPr>
    </w:p>
    <w:p w14:paraId="6B8EDDD6" w14:textId="77777777" w:rsidR="003102EB" w:rsidRPr="00512FE7" w:rsidRDefault="003102EB">
      <w:pPr>
        <w:rPr>
          <w:lang w:val="en-US"/>
        </w:rPr>
      </w:pPr>
    </w:p>
    <w:p w14:paraId="62E155D9" w14:textId="77777777" w:rsidR="003102EB" w:rsidRPr="00512FE7" w:rsidRDefault="003102EB">
      <w:pPr>
        <w:rPr>
          <w:lang w:val="en-US"/>
        </w:rPr>
      </w:pPr>
    </w:p>
    <w:p w14:paraId="79A75074" w14:textId="77777777" w:rsidR="003102EB" w:rsidRPr="00512FE7" w:rsidRDefault="003102EB">
      <w:pPr>
        <w:rPr>
          <w:lang w:val="en-US"/>
        </w:rPr>
      </w:pPr>
    </w:p>
    <w:p w14:paraId="22C65E30" w14:textId="77777777" w:rsidR="003102EB" w:rsidRPr="00512FE7" w:rsidRDefault="003102EB">
      <w:pPr>
        <w:rPr>
          <w:lang w:val="en-US"/>
        </w:rPr>
      </w:pPr>
    </w:p>
    <w:p w14:paraId="2F182E95" w14:textId="77777777" w:rsidR="003102EB" w:rsidRPr="00512FE7" w:rsidRDefault="003102EB">
      <w:pPr>
        <w:rPr>
          <w:lang w:val="en-US"/>
        </w:rPr>
      </w:pPr>
    </w:p>
    <w:p w14:paraId="4DBFC71F" w14:textId="77777777" w:rsidR="003102EB" w:rsidRDefault="00E447AD">
      <w:pPr>
        <w:pStyle w:val="berschrift1"/>
      </w:pPr>
      <w:r>
        <w:rPr>
          <w:b w:val="0"/>
          <w:lang w:val="pt-BR"/>
        </w:rPr>
        <w:br w:type="page"/>
      </w:r>
      <w:bookmarkStart w:id="71" w:name="_Toc22636597"/>
      <w:r>
        <w:rPr>
          <w:bCs/>
          <w:lang w:val="pt-BR"/>
        </w:rPr>
        <w:lastRenderedPageBreak/>
        <w:t>Instrução passo a passo estruturada</w:t>
      </w:r>
      <w:bookmarkEnd w:id="71"/>
    </w:p>
    <w:p w14:paraId="5146C48E" w14:textId="77777777" w:rsidR="003102EB" w:rsidRPr="00FF2E52" w:rsidRDefault="00E447AD">
      <w:pPr>
        <w:jc w:val="both"/>
        <w:rPr>
          <w:lang w:val="pt-BR"/>
        </w:rPr>
      </w:pPr>
      <w:r>
        <w:rPr>
          <w:lang w:val="pt-BR"/>
        </w:rPr>
        <w:t>Aqui você encontra um exemplo de orientação para a implementação do planejamento. Se você for bem-sucedido, as etapas numeradas devem ser suficientes para o processamento. Caso contrario, você deve se orientar pelos próximos passos da instrução.</w:t>
      </w:r>
    </w:p>
    <w:p w14:paraId="22EF62B0" w14:textId="77777777" w:rsidR="003102EB" w:rsidRDefault="00E447AD">
      <w:pPr>
        <w:pStyle w:val="berschrift2"/>
      </w:pPr>
      <w:bookmarkStart w:id="72" w:name="_Toc22636598"/>
      <w:r>
        <w:rPr>
          <w:bCs/>
          <w:lang w:val="pt-BR"/>
        </w:rPr>
        <w:t>Recuperar um projeto existente</w:t>
      </w:r>
      <w:bookmarkEnd w:id="72"/>
    </w:p>
    <w:p w14:paraId="54A9D161" w14:textId="77777777" w:rsidR="003102EB" w:rsidRPr="00FF2E52" w:rsidRDefault="00E447AD">
      <w:pPr>
        <w:pStyle w:val="SiemensNummerierung2"/>
        <w:rPr>
          <w:lang w:val="pt-BR"/>
        </w:rPr>
      </w:pPr>
      <w:r>
        <w:rPr>
          <w:lang w:val="pt-BR"/>
        </w:rPr>
        <w:t xml:space="preserve">Antes de poder ampliar o projeto "SCE_DE_031-600 Módulos_globais de dados_S7-1200…..zap14" do Capítulo "SCE_DE_031-600 Módulos globais de dados com S7-1200", você precisa desarquivá-lo. Para recuperar um projeto existente, é necessário selecionar o respectivo arquivo a partir da visualização de projeto em </w:t>
      </w:r>
      <w:r>
        <w:rPr>
          <w:lang w:val="pt-BR"/>
        </w:rPr>
        <w:sym w:font="Symbol" w:char="F0AE"/>
      </w:r>
      <w:r>
        <w:rPr>
          <w:lang w:val="pt-BR"/>
        </w:rPr>
        <w:t xml:space="preserve"> Projeto </w:t>
      </w:r>
      <w:r>
        <w:rPr>
          <w:lang w:val="pt-BR"/>
        </w:rPr>
        <w:sym w:font="Symbol" w:char="F0AE"/>
      </w:r>
      <w:r>
        <w:rPr>
          <w:lang w:val="pt-BR"/>
        </w:rPr>
        <w:t xml:space="preserve"> Recuperar. A seguir, confirme a sua seleção com Abrir. </w:t>
      </w:r>
      <w:r>
        <w:rPr>
          <w:lang w:val="pt-BR"/>
        </w:rPr>
        <w:br/>
        <w:t>(</w:t>
      </w:r>
      <w:r>
        <w:rPr>
          <w:lang w:val="pt-BR"/>
        </w:rPr>
        <w:sym w:font="Symbol" w:char="F0AE"/>
      </w:r>
      <w:r>
        <w:rPr>
          <w:lang w:val="pt-BR"/>
        </w:rPr>
        <w:t xml:space="preserve"> Projeto </w:t>
      </w:r>
      <w:r>
        <w:rPr>
          <w:lang w:val="pt-BR"/>
        </w:rPr>
        <w:sym w:font="Symbol" w:char="F0AE"/>
      </w:r>
      <w:r>
        <w:rPr>
          <w:lang w:val="pt-BR"/>
        </w:rPr>
        <w:t xml:space="preserve"> Desarquivar </w:t>
      </w:r>
      <w:r>
        <w:rPr>
          <w:lang w:val="pt-BR"/>
        </w:rPr>
        <w:sym w:font="Symbol" w:char="F0AE"/>
      </w:r>
      <w:r>
        <w:rPr>
          <w:lang w:val="pt-BR"/>
        </w:rPr>
        <w:t xml:space="preserve"> Seleção de um arquivo .zap </w:t>
      </w:r>
      <w:r>
        <w:rPr>
          <w:lang w:val="pt-BR"/>
        </w:rPr>
        <w:sym w:font="Symbol" w:char="F0AE"/>
      </w:r>
      <w:r>
        <w:rPr>
          <w:lang w:val="pt-BR"/>
        </w:rPr>
        <w:t xml:space="preserve"> Abrir)</w:t>
      </w:r>
    </w:p>
    <w:p w14:paraId="4C31829E" w14:textId="3A966624" w:rsidR="003102EB" w:rsidRDefault="00E447AD" w:rsidP="00512FE7">
      <w:pPr>
        <w:pStyle w:val="SiemensNummerierung2"/>
        <w:numPr>
          <w:ilvl w:val="0"/>
          <w:numId w:val="0"/>
        </w:numPr>
        <w:ind w:left="709"/>
      </w:pPr>
      <w:r>
        <w:rPr>
          <w:noProof/>
          <w:lang w:eastAsia="de-DE"/>
        </w:rPr>
        <w:drawing>
          <wp:inline distT="0" distB="0" distL="0" distR="0" wp14:anchorId="50804D69" wp14:editId="6526A742">
            <wp:extent cx="2336623" cy="3297936"/>
            <wp:effectExtent l="0" t="0" r="6985"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30.JPG"/>
                    <pic:cNvPicPr/>
                  </pic:nvPicPr>
                  <pic:blipFill>
                    <a:blip r:embed="rId63">
                      <a:extLst>
                        <a:ext uri="{28A0092B-C50C-407E-A947-70E740481C1C}">
                          <a14:useLocalDpi xmlns:a14="http://schemas.microsoft.com/office/drawing/2010/main" val="0"/>
                        </a:ext>
                      </a:extLst>
                    </a:blip>
                    <a:stretch>
                      <a:fillRect/>
                    </a:stretch>
                  </pic:blipFill>
                  <pic:spPr>
                    <a:xfrm>
                      <a:off x="0" y="0"/>
                      <a:ext cx="2346509" cy="3311889"/>
                    </a:xfrm>
                    <a:prstGeom prst="rect">
                      <a:avLst/>
                    </a:prstGeom>
                  </pic:spPr>
                </pic:pic>
              </a:graphicData>
            </a:graphic>
          </wp:inline>
        </w:drawing>
      </w:r>
    </w:p>
    <w:p w14:paraId="226CD000" w14:textId="53CF1B79" w:rsidR="003102EB" w:rsidRPr="00FF2E52" w:rsidRDefault="00E447AD">
      <w:pPr>
        <w:pStyle w:val="SiemensNummerierung2"/>
        <w:jc w:val="both"/>
        <w:rPr>
          <w:lang w:val="pt-BR"/>
        </w:rPr>
      </w:pPr>
      <w:r>
        <w:rPr>
          <w:lang w:val="pt-BR"/>
        </w:rPr>
        <w:t>Na sequência, é possível selecionar o diretório de destino, no qual o projeto recuperador deve ser salvo. Confirme a sua seleção com "OK". (</w:t>
      </w:r>
      <w:r>
        <w:rPr>
          <w:lang w:val="pt-BR"/>
        </w:rPr>
        <w:sym w:font="Symbol" w:char="F0AE"/>
      </w:r>
      <w:r>
        <w:rPr>
          <w:lang w:val="pt-BR"/>
        </w:rPr>
        <w:t xml:space="preserve"> Diretório de destino ... </w:t>
      </w:r>
      <w:r>
        <w:rPr>
          <w:lang w:val="pt-BR"/>
        </w:rPr>
        <w:sym w:font="Symbol" w:char="F0AE"/>
      </w:r>
      <w:r>
        <w:rPr>
          <w:lang w:val="pt-BR"/>
        </w:rPr>
        <w:t xml:space="preserve"> OK)</w:t>
      </w:r>
    </w:p>
    <w:p w14:paraId="4374595B" w14:textId="77777777" w:rsidR="003102EB" w:rsidRPr="00FF2E52" w:rsidRDefault="003102EB">
      <w:pPr>
        <w:pStyle w:val="SiemensNummerierung2"/>
        <w:numPr>
          <w:ilvl w:val="0"/>
          <w:numId w:val="0"/>
        </w:numPr>
        <w:ind w:left="1409"/>
        <w:rPr>
          <w:noProof/>
          <w:lang w:val="pt-BR"/>
        </w:rPr>
      </w:pPr>
    </w:p>
    <w:p w14:paraId="6194CB3A" w14:textId="77777777" w:rsidR="003102EB" w:rsidRDefault="00E447AD">
      <w:pPr>
        <w:pStyle w:val="SiemensNummerierung2"/>
      </w:pPr>
      <w:r>
        <w:rPr>
          <w:lang w:val="pt-BR"/>
        </w:rPr>
        <w:br w:type="page"/>
      </w:r>
      <w:r>
        <w:rPr>
          <w:lang w:val="pt-BR"/>
        </w:rPr>
        <w:lastRenderedPageBreak/>
        <w:t>Você salva o projeto aberto com o nome 041</w:t>
      </w:r>
      <w:r>
        <w:rPr>
          <w:lang w:val="pt-BR"/>
        </w:rPr>
        <w:noBreakHyphen/>
        <w:t>101_WinCC_Basic_KTP700_S7-1200. (</w:t>
      </w:r>
      <w:r>
        <w:rPr>
          <w:lang w:val="pt-BR"/>
        </w:rPr>
        <w:sym w:font="Symbol" w:char="F0AE"/>
      </w:r>
      <w:r>
        <w:rPr>
          <w:lang w:val="pt-BR"/>
        </w:rPr>
        <w:t xml:space="preserve"> Projeto </w:t>
      </w:r>
      <w:r>
        <w:rPr>
          <w:lang w:val="pt-BR"/>
        </w:rPr>
        <w:sym w:font="Symbol" w:char="F0AE"/>
      </w:r>
      <w:r>
        <w:rPr>
          <w:lang w:val="pt-BR"/>
        </w:rPr>
        <w:t xml:space="preserve"> Salvar em … </w:t>
      </w:r>
      <w:r>
        <w:rPr>
          <w:lang w:val="pt-BR"/>
        </w:rPr>
        <w:sym w:font="Symbol" w:char="F0AE"/>
      </w:r>
      <w:r>
        <w:rPr>
          <w:lang w:val="pt-BR"/>
        </w:rPr>
        <w:t xml:space="preserve"> 041</w:t>
      </w:r>
      <w:r>
        <w:rPr>
          <w:lang w:val="pt-BR"/>
        </w:rPr>
        <w:noBreakHyphen/>
        <w:t xml:space="preserve">101_WinCC_Basic_KTP700_S7-1200 </w:t>
      </w:r>
      <w:r>
        <w:rPr>
          <w:lang w:val="pt-BR"/>
        </w:rPr>
        <w:sym w:font="Symbol" w:char="F0AE"/>
      </w:r>
      <w:r>
        <w:rPr>
          <w:lang w:val="pt-BR"/>
        </w:rPr>
        <w:t xml:space="preserve"> Salvar)</w:t>
      </w:r>
    </w:p>
    <w:p w14:paraId="244561BD" w14:textId="77777777" w:rsidR="003102EB" w:rsidRDefault="00E447AD" w:rsidP="00422B3A">
      <w:pPr>
        <w:pStyle w:val="Hinweise"/>
      </w:pPr>
      <w:r>
        <w:rPr>
          <w:noProof/>
          <w:lang w:bidi="ar-SA"/>
        </w:rPr>
        <w:drawing>
          <wp:inline distT="0" distB="0" distL="0" distR="0" wp14:anchorId="16EB8152" wp14:editId="63CCE14E">
            <wp:extent cx="5644896" cy="2993231"/>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3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654040" cy="2998080"/>
                    </a:xfrm>
                    <a:prstGeom prst="rect">
                      <a:avLst/>
                    </a:prstGeom>
                  </pic:spPr>
                </pic:pic>
              </a:graphicData>
            </a:graphic>
          </wp:inline>
        </w:drawing>
      </w:r>
    </w:p>
    <w:p w14:paraId="14C35832" w14:textId="77777777" w:rsidR="003102EB" w:rsidRDefault="003102EB">
      <w:pPr>
        <w:spacing w:before="0" w:after="0" w:line="240" w:lineRule="auto"/>
        <w:ind w:left="0"/>
        <w:rPr>
          <w:rFonts w:cs="Arial"/>
          <w:b/>
        </w:rPr>
      </w:pPr>
    </w:p>
    <w:p w14:paraId="251B230C" w14:textId="77777777" w:rsidR="003102EB" w:rsidRPr="00512FE7" w:rsidRDefault="00E447AD">
      <w:pPr>
        <w:pStyle w:val="berschrift2"/>
        <w:rPr>
          <w:lang w:val="en-US"/>
        </w:rPr>
      </w:pPr>
      <w:bookmarkStart w:id="73" w:name="_Toc22636599"/>
      <w:proofErr w:type="spellStart"/>
      <w:r w:rsidRPr="00FF2E52">
        <w:rPr>
          <w:bCs/>
          <w:lang w:val="en-US"/>
        </w:rPr>
        <w:t>Adicionar</w:t>
      </w:r>
      <w:proofErr w:type="spellEnd"/>
      <w:r w:rsidRPr="00FF2E52">
        <w:rPr>
          <w:bCs/>
          <w:lang w:val="en-US"/>
        </w:rPr>
        <w:t xml:space="preserve"> SIMATIC HMI Panel KTP700 Basic</w:t>
      </w:r>
      <w:bookmarkEnd w:id="73"/>
    </w:p>
    <w:p w14:paraId="1D1C55A2" w14:textId="77777777" w:rsidR="003102EB" w:rsidRPr="00FF2E52" w:rsidRDefault="00E447AD">
      <w:pPr>
        <w:pStyle w:val="SiemensNummerierung2"/>
        <w:rPr>
          <w:lang w:val="pt-BR"/>
        </w:rPr>
      </w:pPr>
      <w:r>
        <w:rPr>
          <w:lang w:val="pt-BR"/>
        </w:rPr>
        <w:t xml:space="preserve">Para criar um novo Panel no projeto, você muda para a tela do portal. No portal, selecione os itens de menu </w:t>
      </w:r>
      <w:r>
        <w:rPr>
          <w:lang w:val="pt-BR"/>
        </w:rPr>
        <w:sym w:font="Symbol" w:char="00AE"/>
      </w:r>
      <w:r>
        <w:rPr>
          <w:lang w:val="pt-BR"/>
        </w:rPr>
        <w:t xml:space="preserve"> "Equipamentos &amp; redes" e </w:t>
      </w:r>
      <w:r>
        <w:rPr>
          <w:lang w:val="pt-BR"/>
        </w:rPr>
        <w:sym w:font="Symbol" w:char="00AE"/>
      </w:r>
      <w:r>
        <w:rPr>
          <w:lang w:val="pt-BR"/>
        </w:rPr>
        <w:t xml:space="preserve"> "Adicionar novo equipamento".</w:t>
      </w:r>
    </w:p>
    <w:p w14:paraId="630DEC42" w14:textId="77777777" w:rsidR="003102EB" w:rsidRDefault="00E447AD" w:rsidP="00512FE7">
      <w:pPr>
        <w:pStyle w:val="SiemensNummerierung2"/>
        <w:numPr>
          <w:ilvl w:val="0"/>
          <w:numId w:val="0"/>
        </w:numPr>
        <w:ind w:left="709"/>
      </w:pPr>
      <w:r>
        <w:rPr>
          <w:noProof/>
          <w:lang w:eastAsia="de-DE"/>
        </w:rPr>
        <w:drawing>
          <wp:inline distT="0" distB="0" distL="0" distR="0" wp14:anchorId="45EC6838" wp14:editId="196701FD">
            <wp:extent cx="5025390" cy="2705566"/>
            <wp:effectExtent l="0" t="0" r="381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3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044618" cy="2715918"/>
                    </a:xfrm>
                    <a:prstGeom prst="rect">
                      <a:avLst/>
                    </a:prstGeom>
                  </pic:spPr>
                </pic:pic>
              </a:graphicData>
            </a:graphic>
          </wp:inline>
        </w:drawing>
      </w:r>
    </w:p>
    <w:p w14:paraId="282D99F6" w14:textId="77777777" w:rsidR="003102EB" w:rsidRDefault="00E447AD">
      <w:pPr>
        <w:pStyle w:val="SiemensNummerierung2"/>
      </w:pPr>
      <w:r>
        <w:rPr>
          <w:lang w:val="pt-BR"/>
        </w:rPr>
        <w:br w:type="page"/>
      </w:r>
      <w:r>
        <w:rPr>
          <w:lang w:val="pt-BR"/>
        </w:rPr>
        <w:lastRenderedPageBreak/>
        <w:t xml:space="preserve">Selecione como variante de equipamento </w:t>
      </w:r>
      <w:r>
        <w:rPr>
          <w:lang w:val="pt-BR"/>
        </w:rPr>
        <w:sym w:font="Symbol" w:char="00AE"/>
      </w:r>
      <w:r>
        <w:rPr>
          <w:lang w:val="pt-BR"/>
        </w:rPr>
        <w:t xml:space="preserve"> "HMI" </w:t>
      </w:r>
      <w:r>
        <w:rPr>
          <w:lang w:val="pt-BR"/>
        </w:rPr>
        <w:sym w:font="Symbol" w:char="00AE"/>
      </w:r>
      <w:r>
        <w:rPr>
          <w:lang w:val="pt-BR"/>
        </w:rPr>
        <w:t xml:space="preserve"> "SIMATIC Basic Panel" </w:t>
      </w:r>
      <w:r>
        <w:rPr>
          <w:lang w:val="pt-BR"/>
        </w:rPr>
        <w:sym w:font="Symbol" w:char="00AE"/>
      </w:r>
      <w:r>
        <w:rPr>
          <w:lang w:val="pt-BR"/>
        </w:rPr>
        <w:t xml:space="preserve"> "7" Display" </w:t>
      </w:r>
      <w:r>
        <w:rPr>
          <w:lang w:val="pt-BR"/>
        </w:rPr>
        <w:sym w:font="Symbol" w:char="00AE"/>
      </w:r>
      <w:r>
        <w:rPr>
          <w:lang w:val="pt-BR"/>
        </w:rPr>
        <w:t xml:space="preserve"> "KTP700 Basic" e agora o número de encomenda correto do seu Panel; aqui por ex. </w:t>
      </w:r>
      <w:r>
        <w:rPr>
          <w:lang w:val="pt-BR"/>
        </w:rPr>
        <w:sym w:font="Symbol" w:char="00AE"/>
      </w:r>
      <w:r>
        <w:rPr>
          <w:lang w:val="pt-BR"/>
        </w:rPr>
        <w:t xml:space="preserve"> 6AV2 123-2GB03-0AX0.</w:t>
      </w:r>
    </w:p>
    <w:p w14:paraId="7878411D" w14:textId="77777777" w:rsidR="003102EB" w:rsidRDefault="00E447AD" w:rsidP="00512FE7">
      <w:pPr>
        <w:pStyle w:val="SiemensNummerierung2"/>
        <w:numPr>
          <w:ilvl w:val="0"/>
          <w:numId w:val="0"/>
        </w:numPr>
        <w:ind w:left="709"/>
        <w:rPr>
          <w:b/>
        </w:rPr>
      </w:pPr>
      <w:r>
        <w:rPr>
          <w:noProof/>
          <w:lang w:eastAsia="de-DE"/>
        </w:rPr>
        <w:drawing>
          <wp:inline distT="0" distB="0" distL="0" distR="0" wp14:anchorId="1FC411FE" wp14:editId="3FF2F0E6">
            <wp:extent cx="5021961" cy="3375356"/>
            <wp:effectExtent l="0" t="0" r="762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33.JPG"/>
                    <pic:cNvPicPr/>
                  </pic:nvPicPr>
                  <pic:blipFill>
                    <a:blip r:embed="rId66">
                      <a:extLst>
                        <a:ext uri="{28A0092B-C50C-407E-A947-70E740481C1C}">
                          <a14:useLocalDpi xmlns:a14="http://schemas.microsoft.com/office/drawing/2010/main" val="0"/>
                        </a:ext>
                      </a:extLst>
                    </a:blip>
                    <a:stretch>
                      <a:fillRect/>
                    </a:stretch>
                  </pic:blipFill>
                  <pic:spPr>
                    <a:xfrm>
                      <a:off x="0" y="0"/>
                      <a:ext cx="5033792" cy="3383308"/>
                    </a:xfrm>
                    <a:prstGeom prst="rect">
                      <a:avLst/>
                    </a:prstGeom>
                  </pic:spPr>
                </pic:pic>
              </a:graphicData>
            </a:graphic>
          </wp:inline>
        </w:drawing>
      </w:r>
    </w:p>
    <w:p w14:paraId="3866F211" w14:textId="77777777" w:rsidR="003102EB" w:rsidRDefault="00E447AD">
      <w:pPr>
        <w:pStyle w:val="SiemensNummerierung2"/>
      </w:pPr>
      <w:r>
        <w:rPr>
          <w:lang w:val="pt-BR"/>
        </w:rPr>
        <w:t xml:space="preserve">Insira o nome de equipamento Panel KTP700 Basic e </w:t>
      </w:r>
      <w:r>
        <w:rPr>
          <w:lang w:val="pt-BR"/>
        </w:rPr>
        <w:sym w:font="Symbol" w:char="00AE"/>
      </w:r>
      <w:r>
        <w:rPr>
          <w:lang w:val="pt-BR"/>
        </w:rPr>
        <w:t xml:space="preserve"> marque o item </w:t>
      </w:r>
      <w:r>
        <w:rPr>
          <w:noProof/>
          <w:lang w:eastAsia="de-DE"/>
        </w:rPr>
        <w:drawing>
          <wp:inline distT="0" distB="0" distL="0" distR="0" wp14:anchorId="66108729" wp14:editId="231E2768">
            <wp:extent cx="177165" cy="149860"/>
            <wp:effectExtent l="0" t="0" r="0" b="254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7165" cy="149860"/>
                    </a:xfrm>
                    <a:prstGeom prst="rect">
                      <a:avLst/>
                    </a:prstGeom>
                    <a:noFill/>
                    <a:ln>
                      <a:noFill/>
                    </a:ln>
                  </pic:spPr>
                </pic:pic>
              </a:graphicData>
            </a:graphic>
          </wp:inline>
        </w:drawing>
      </w:r>
      <w:r>
        <w:rPr>
          <w:lang w:val="pt-BR"/>
        </w:rPr>
        <w:t xml:space="preserve"> "Chamar assistente de equipamento". Clique aqui sobre o botão </w:t>
      </w:r>
      <w:r>
        <w:rPr>
          <w:noProof/>
          <w:lang w:eastAsia="de-DE"/>
        </w:rPr>
        <w:drawing>
          <wp:inline distT="0" distB="0" distL="0" distR="0" wp14:anchorId="56DA8FC1" wp14:editId="19C9CA30">
            <wp:extent cx="615696" cy="138634"/>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44517" cy="145124"/>
                    </a:xfrm>
                    <a:prstGeom prst="rect">
                      <a:avLst/>
                    </a:prstGeom>
                    <a:noFill/>
                    <a:ln>
                      <a:noFill/>
                    </a:ln>
                  </pic:spPr>
                </pic:pic>
              </a:graphicData>
            </a:graphic>
          </wp:inline>
        </w:drawing>
      </w:r>
      <w:r>
        <w:rPr>
          <w:lang w:val="pt-BR"/>
        </w:rPr>
        <w:t>.</w:t>
      </w:r>
    </w:p>
    <w:p w14:paraId="60614BD1" w14:textId="77777777" w:rsidR="003102EB" w:rsidRDefault="00E447AD" w:rsidP="00512FE7">
      <w:pPr>
        <w:pStyle w:val="SiemensNummerierung2"/>
        <w:numPr>
          <w:ilvl w:val="0"/>
          <w:numId w:val="0"/>
        </w:numPr>
        <w:ind w:left="709"/>
      </w:pPr>
      <w:r>
        <w:rPr>
          <w:noProof/>
          <w:lang w:eastAsia="de-DE"/>
        </w:rPr>
        <w:drawing>
          <wp:inline distT="0" distB="0" distL="0" distR="0" wp14:anchorId="6D5E5C91" wp14:editId="58120B4E">
            <wp:extent cx="5037582" cy="2992175"/>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34.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051556" cy="3000475"/>
                    </a:xfrm>
                    <a:prstGeom prst="rect">
                      <a:avLst/>
                    </a:prstGeom>
                  </pic:spPr>
                </pic:pic>
              </a:graphicData>
            </a:graphic>
          </wp:inline>
        </w:drawing>
      </w:r>
    </w:p>
    <w:p w14:paraId="0FA6825F" w14:textId="77777777" w:rsidR="003102EB" w:rsidRDefault="003102EB"/>
    <w:p w14:paraId="01E42A24" w14:textId="77777777" w:rsidR="003102EB" w:rsidRPr="00512FE7" w:rsidRDefault="00E447AD">
      <w:pPr>
        <w:pStyle w:val="berschrift2"/>
        <w:rPr>
          <w:lang w:val="en-US"/>
        </w:rPr>
      </w:pPr>
      <w:r>
        <w:rPr>
          <w:b w:val="0"/>
          <w:lang w:val="pt-BR"/>
        </w:rPr>
        <w:br w:type="page"/>
      </w:r>
      <w:bookmarkStart w:id="74" w:name="_Toc22636600"/>
      <w:r>
        <w:rPr>
          <w:bCs/>
          <w:lang w:val="pt-BR"/>
        </w:rPr>
        <w:lastRenderedPageBreak/>
        <w:t>Assistente de unidade de manejo para Panel KTP700 Basic</w:t>
      </w:r>
      <w:bookmarkEnd w:id="74"/>
    </w:p>
    <w:p w14:paraId="29316053" w14:textId="77777777" w:rsidR="003102EB" w:rsidRPr="00FF2E52" w:rsidRDefault="00E447AD">
      <w:pPr>
        <w:jc w:val="both"/>
        <w:rPr>
          <w:lang w:val="pt-BR"/>
        </w:rPr>
      </w:pPr>
      <w:r>
        <w:rPr>
          <w:lang w:val="pt-BR"/>
        </w:rPr>
        <w:t>O TIA Portal agora cria o Panel desejado e inicia automaticamente o assistente de unidades de manejo para o Panel KTP700 Basic. Este assistente ajuda na determinação de alguns ajustes básicos e de algumas funções básicas para o Panel.</w:t>
      </w:r>
    </w:p>
    <w:p w14:paraId="6649214D" w14:textId="77777777" w:rsidR="003102EB" w:rsidRPr="00FF2E52" w:rsidRDefault="00E447AD">
      <w:pPr>
        <w:pStyle w:val="SiemensNummerierung2"/>
        <w:jc w:val="both"/>
        <w:rPr>
          <w:lang w:val="pt-BR"/>
        </w:rPr>
      </w:pPr>
      <w:r>
        <w:rPr>
          <w:lang w:val="pt-BR"/>
        </w:rPr>
        <w:t>Em primeiro ligar ocorre a indagação sobre as conexões PLC. Selecione aqui a sua já configurada CPU 1214C como parceira de comunicação.</w:t>
      </w:r>
    </w:p>
    <w:p w14:paraId="1E8F6CF4" w14:textId="77777777" w:rsidR="003102EB" w:rsidRDefault="00E447AD" w:rsidP="00512FE7">
      <w:pPr>
        <w:ind w:left="709"/>
        <w:rPr>
          <w:b/>
        </w:rPr>
      </w:pPr>
      <w:r>
        <w:rPr>
          <w:noProof/>
          <w:lang w:eastAsia="de-DE" w:bidi="ar-SA"/>
        </w:rPr>
        <w:drawing>
          <wp:inline distT="0" distB="0" distL="0" distR="0" wp14:anchorId="47488714" wp14:editId="4472D8A4">
            <wp:extent cx="2346960" cy="1965881"/>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35.JPG"/>
                    <pic:cNvPicPr/>
                  </pic:nvPicPr>
                  <pic:blipFill>
                    <a:blip r:embed="rId70">
                      <a:extLst>
                        <a:ext uri="{28A0092B-C50C-407E-A947-70E740481C1C}">
                          <a14:useLocalDpi xmlns:a14="http://schemas.microsoft.com/office/drawing/2010/main" val="0"/>
                        </a:ext>
                      </a:extLst>
                    </a:blip>
                    <a:stretch>
                      <a:fillRect/>
                    </a:stretch>
                  </pic:blipFill>
                  <pic:spPr>
                    <a:xfrm>
                      <a:off x="0" y="0"/>
                      <a:ext cx="2360322" cy="1977073"/>
                    </a:xfrm>
                    <a:prstGeom prst="rect">
                      <a:avLst/>
                    </a:prstGeom>
                  </pic:spPr>
                </pic:pic>
              </a:graphicData>
            </a:graphic>
          </wp:inline>
        </w:drawing>
      </w:r>
    </w:p>
    <w:p w14:paraId="7F538848" w14:textId="77777777" w:rsidR="003102EB" w:rsidRDefault="003102EB"/>
    <w:p w14:paraId="42A02279" w14:textId="77777777" w:rsidR="003102EB" w:rsidRDefault="00E447AD">
      <w:pPr>
        <w:pStyle w:val="SiemensNummerierung2"/>
        <w:jc w:val="both"/>
      </w:pPr>
      <w:r>
        <w:rPr>
          <w:lang w:val="pt-BR"/>
        </w:rPr>
        <w:t xml:space="preserve">Para poder conectar o seu Panel à CPU selecione a interface "PROFINET(X1)". </w:t>
      </w:r>
      <w:r>
        <w:rPr>
          <w:lang w:val="pt-BR"/>
        </w:rPr>
        <w:sym w:font="Symbol" w:char="00AE"/>
      </w:r>
      <w:r>
        <w:rPr>
          <w:lang w:val="pt-BR"/>
        </w:rPr>
        <w:t xml:space="preserve"> Confirme a seleção com um click sobre "</w:t>
      </w:r>
      <w:r>
        <w:rPr>
          <w:noProof/>
          <w:lang w:eastAsia="de-DE"/>
        </w:rPr>
        <w:drawing>
          <wp:inline distT="0" distB="0" distL="0" distR="0" wp14:anchorId="04EDE545" wp14:editId="35814BCD">
            <wp:extent cx="737616" cy="184404"/>
            <wp:effectExtent l="0" t="0" r="5715" b="635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36b.JPG"/>
                    <pic:cNvPicPr/>
                  </pic:nvPicPr>
                  <pic:blipFill>
                    <a:blip r:embed="rId71">
                      <a:extLst>
                        <a:ext uri="{28A0092B-C50C-407E-A947-70E740481C1C}">
                          <a14:useLocalDpi xmlns:a14="http://schemas.microsoft.com/office/drawing/2010/main" val="0"/>
                        </a:ext>
                      </a:extLst>
                    </a:blip>
                    <a:stretch>
                      <a:fillRect/>
                    </a:stretch>
                  </pic:blipFill>
                  <pic:spPr>
                    <a:xfrm>
                      <a:off x="0" y="0"/>
                      <a:ext cx="751719" cy="187930"/>
                    </a:xfrm>
                    <a:prstGeom prst="rect">
                      <a:avLst/>
                    </a:prstGeom>
                  </pic:spPr>
                </pic:pic>
              </a:graphicData>
            </a:graphic>
          </wp:inline>
        </w:drawing>
      </w:r>
      <w:r>
        <w:rPr>
          <w:lang w:val="pt-BR"/>
        </w:rPr>
        <w:t>".</w:t>
      </w:r>
    </w:p>
    <w:p w14:paraId="14576097" w14:textId="77777777" w:rsidR="003102EB" w:rsidRDefault="00E447AD">
      <w:r>
        <w:rPr>
          <w:noProof/>
          <w:lang w:eastAsia="de-DE" w:bidi="ar-SA"/>
        </w:rPr>
        <w:drawing>
          <wp:inline distT="0" distB="0" distL="0" distR="0" wp14:anchorId="3C45D91B" wp14:editId="5EA6AE48">
            <wp:extent cx="5492496" cy="4115555"/>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36.JPG"/>
                    <pic:cNvPicPr/>
                  </pic:nvPicPr>
                  <pic:blipFill>
                    <a:blip r:embed="rId72">
                      <a:extLst>
                        <a:ext uri="{28A0092B-C50C-407E-A947-70E740481C1C}">
                          <a14:useLocalDpi xmlns:a14="http://schemas.microsoft.com/office/drawing/2010/main" val="0"/>
                        </a:ext>
                      </a:extLst>
                    </a:blip>
                    <a:stretch>
                      <a:fillRect/>
                    </a:stretch>
                  </pic:blipFill>
                  <pic:spPr>
                    <a:xfrm>
                      <a:off x="0" y="0"/>
                      <a:ext cx="5499517" cy="4120816"/>
                    </a:xfrm>
                    <a:prstGeom prst="rect">
                      <a:avLst/>
                    </a:prstGeom>
                  </pic:spPr>
                </pic:pic>
              </a:graphicData>
            </a:graphic>
          </wp:inline>
        </w:drawing>
      </w:r>
    </w:p>
    <w:p w14:paraId="77213228" w14:textId="77777777" w:rsidR="003102EB" w:rsidRDefault="003102EB"/>
    <w:p w14:paraId="4F8E164D" w14:textId="77777777" w:rsidR="003102EB" w:rsidRPr="00FF2E52" w:rsidRDefault="00E447AD">
      <w:pPr>
        <w:pStyle w:val="SiemensNummerierung2"/>
        <w:rPr>
          <w:lang w:val="pt-BR"/>
        </w:rPr>
      </w:pPr>
      <w:r>
        <w:rPr>
          <w:lang w:val="pt-BR"/>
        </w:rPr>
        <w:br w:type="page"/>
      </w:r>
      <w:r>
        <w:rPr>
          <w:lang w:val="pt-BR"/>
        </w:rPr>
        <w:lastRenderedPageBreak/>
        <w:t xml:space="preserve">Em "Representação de imagem" você pode alterar a cor padrão de segundo plano no seu Panel. </w:t>
      </w:r>
      <w:r>
        <w:rPr>
          <w:lang w:val="pt-BR"/>
        </w:rPr>
        <w:sym w:font="Symbol" w:char="00AE"/>
      </w:r>
      <w:r>
        <w:rPr>
          <w:lang w:val="pt-BR"/>
        </w:rPr>
        <w:t xml:space="preserve"> Ative a </w:t>
      </w:r>
      <w:r>
        <w:rPr>
          <w:noProof/>
          <w:lang w:eastAsia="de-DE"/>
        </w:rPr>
        <w:drawing>
          <wp:inline distT="0" distB="0" distL="0" distR="0" wp14:anchorId="3B78F951" wp14:editId="2B016740">
            <wp:extent cx="122555" cy="129540"/>
            <wp:effectExtent l="0" t="0" r="0" b="3810"/>
            <wp:docPr id="50"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lang w:val="pt-BR"/>
        </w:rPr>
        <w:t xml:space="preserve"> "Linha de cabeçalho", </w:t>
      </w:r>
      <w:r>
        <w:rPr>
          <w:noProof/>
          <w:lang w:eastAsia="de-DE"/>
        </w:rPr>
        <w:drawing>
          <wp:inline distT="0" distB="0" distL="0" distR="0" wp14:anchorId="6FE2DF62" wp14:editId="6DA0AA56">
            <wp:extent cx="122555" cy="129540"/>
            <wp:effectExtent l="0" t="0" r="0" b="3810"/>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lang w:val="pt-BR"/>
        </w:rPr>
        <w:t xml:space="preserve"> "Data/hora" e </w:t>
      </w:r>
      <w:r>
        <w:rPr>
          <w:noProof/>
          <w:lang w:eastAsia="de-DE"/>
        </w:rPr>
        <w:drawing>
          <wp:inline distT="0" distB="0" distL="0" distR="0" wp14:anchorId="47B38945" wp14:editId="4DA608C9">
            <wp:extent cx="122555" cy="129540"/>
            <wp:effectExtent l="0" t="0" r="0" b="3810"/>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lang w:val="pt-BR"/>
        </w:rPr>
        <w:t xml:space="preserve"> "Logo". </w:t>
      </w:r>
      <w:r>
        <w:rPr>
          <w:lang w:val="pt-BR"/>
        </w:rPr>
        <w:sym w:font="Symbol" w:char="00AE"/>
      </w:r>
      <w:r>
        <w:rPr>
          <w:lang w:val="pt-BR"/>
        </w:rPr>
        <w:t xml:space="preserve"> Confirme a sua seleção com um click sobre "</w:t>
      </w:r>
      <w:r>
        <w:rPr>
          <w:noProof/>
          <w:lang w:eastAsia="de-DE"/>
        </w:rPr>
        <w:drawing>
          <wp:inline distT="0" distB="0" distL="0" distR="0" wp14:anchorId="75ABF65C" wp14:editId="6117247A">
            <wp:extent cx="737616" cy="184404"/>
            <wp:effectExtent l="0" t="0" r="5715" b="6350"/>
            <wp:docPr id="317"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36b.JPG"/>
                    <pic:cNvPicPr/>
                  </pic:nvPicPr>
                  <pic:blipFill>
                    <a:blip r:embed="rId71">
                      <a:extLst>
                        <a:ext uri="{28A0092B-C50C-407E-A947-70E740481C1C}">
                          <a14:useLocalDpi xmlns:a14="http://schemas.microsoft.com/office/drawing/2010/main" val="0"/>
                        </a:ext>
                      </a:extLst>
                    </a:blip>
                    <a:stretch>
                      <a:fillRect/>
                    </a:stretch>
                  </pic:blipFill>
                  <pic:spPr>
                    <a:xfrm>
                      <a:off x="0" y="0"/>
                      <a:ext cx="751719" cy="187930"/>
                    </a:xfrm>
                    <a:prstGeom prst="rect">
                      <a:avLst/>
                    </a:prstGeom>
                  </pic:spPr>
                </pic:pic>
              </a:graphicData>
            </a:graphic>
          </wp:inline>
        </w:drawing>
      </w:r>
      <w:r>
        <w:rPr>
          <w:lang w:val="pt-BR"/>
        </w:rPr>
        <w:t>".</w:t>
      </w:r>
    </w:p>
    <w:p w14:paraId="18FA65DC" w14:textId="77777777" w:rsidR="003102EB" w:rsidRDefault="00E447AD">
      <w:r>
        <w:rPr>
          <w:noProof/>
          <w:lang w:eastAsia="de-DE" w:bidi="ar-SA"/>
        </w:rPr>
        <w:drawing>
          <wp:inline distT="0" distB="0" distL="0" distR="0" wp14:anchorId="4FDF3C4E" wp14:editId="421949F6">
            <wp:extent cx="4604714" cy="3450336"/>
            <wp:effectExtent l="0" t="0" r="5715"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37.JPG"/>
                    <pic:cNvPicPr/>
                  </pic:nvPicPr>
                  <pic:blipFill>
                    <a:blip r:embed="rId74">
                      <a:extLst>
                        <a:ext uri="{28A0092B-C50C-407E-A947-70E740481C1C}">
                          <a14:useLocalDpi xmlns:a14="http://schemas.microsoft.com/office/drawing/2010/main" val="0"/>
                        </a:ext>
                      </a:extLst>
                    </a:blip>
                    <a:stretch>
                      <a:fillRect/>
                    </a:stretch>
                  </pic:blipFill>
                  <pic:spPr>
                    <a:xfrm>
                      <a:off x="0" y="0"/>
                      <a:ext cx="4624353" cy="3465052"/>
                    </a:xfrm>
                    <a:prstGeom prst="rect">
                      <a:avLst/>
                    </a:prstGeom>
                  </pic:spPr>
                </pic:pic>
              </a:graphicData>
            </a:graphic>
          </wp:inline>
        </w:drawing>
      </w:r>
    </w:p>
    <w:p w14:paraId="59227340" w14:textId="77777777" w:rsidR="003102EB" w:rsidRPr="00FF2E52" w:rsidRDefault="00E447AD">
      <w:pPr>
        <w:pStyle w:val="SiemensNummerierung2"/>
        <w:jc w:val="both"/>
        <w:rPr>
          <w:lang w:val="pt-BR"/>
        </w:rPr>
      </w:pPr>
      <w:r>
        <w:rPr>
          <w:lang w:val="pt-BR"/>
        </w:rPr>
        <w:t xml:space="preserve">Na seção "Mensagens" você pode determinar quais das mensagens devem ser exibidas em uma janela. Ative todos os 3 tipos de mensagens </w:t>
      </w:r>
      <w:r>
        <w:rPr>
          <w:noProof/>
          <w:lang w:eastAsia="de-DE"/>
        </w:rPr>
        <w:drawing>
          <wp:inline distT="0" distB="0" distL="0" distR="0" wp14:anchorId="5F374319" wp14:editId="66160307">
            <wp:extent cx="122555" cy="129540"/>
            <wp:effectExtent l="0" t="0" r="0" b="3810"/>
            <wp:docPr id="55"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noProof/>
          <w:lang w:eastAsia="de-DE"/>
        </w:rPr>
        <w:drawing>
          <wp:inline distT="0" distB="0" distL="0" distR="0" wp14:anchorId="757F016D" wp14:editId="2466A34B">
            <wp:extent cx="122555" cy="129540"/>
            <wp:effectExtent l="0" t="0" r="0" b="3810"/>
            <wp:docPr id="5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noProof/>
          <w:lang w:eastAsia="de-DE"/>
        </w:rPr>
        <w:drawing>
          <wp:inline distT="0" distB="0" distL="0" distR="0" wp14:anchorId="10932EEB" wp14:editId="797BA976">
            <wp:extent cx="122555" cy="129540"/>
            <wp:effectExtent l="0" t="0" r="0" b="3810"/>
            <wp:docPr id="57"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lang w:val="pt-BR"/>
        </w:rPr>
        <w:t xml:space="preserve"> </w:t>
      </w:r>
      <w:r>
        <w:rPr>
          <w:lang w:val="pt-BR"/>
        </w:rPr>
        <w:sym w:font="Symbol" w:char="00AE"/>
      </w:r>
      <w:r>
        <w:rPr>
          <w:lang w:val="pt-BR"/>
        </w:rPr>
        <w:t xml:space="preserve"> Confirme a sua seleção com um click sobre "</w:t>
      </w:r>
      <w:r>
        <w:rPr>
          <w:noProof/>
          <w:lang w:eastAsia="de-DE"/>
        </w:rPr>
        <w:drawing>
          <wp:inline distT="0" distB="0" distL="0" distR="0" wp14:anchorId="182107A2" wp14:editId="462E9DC1">
            <wp:extent cx="737616" cy="184404"/>
            <wp:effectExtent l="0" t="0" r="5715" b="6350"/>
            <wp:docPr id="372"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36b.JPG"/>
                    <pic:cNvPicPr/>
                  </pic:nvPicPr>
                  <pic:blipFill>
                    <a:blip r:embed="rId71">
                      <a:extLst>
                        <a:ext uri="{28A0092B-C50C-407E-A947-70E740481C1C}">
                          <a14:useLocalDpi xmlns:a14="http://schemas.microsoft.com/office/drawing/2010/main" val="0"/>
                        </a:ext>
                      </a:extLst>
                    </a:blip>
                    <a:stretch>
                      <a:fillRect/>
                    </a:stretch>
                  </pic:blipFill>
                  <pic:spPr>
                    <a:xfrm>
                      <a:off x="0" y="0"/>
                      <a:ext cx="751719" cy="187930"/>
                    </a:xfrm>
                    <a:prstGeom prst="rect">
                      <a:avLst/>
                    </a:prstGeom>
                  </pic:spPr>
                </pic:pic>
              </a:graphicData>
            </a:graphic>
          </wp:inline>
        </w:drawing>
      </w:r>
      <w:r>
        <w:rPr>
          <w:lang w:val="pt-BR"/>
        </w:rPr>
        <w:t>".</w:t>
      </w:r>
    </w:p>
    <w:p w14:paraId="19AC3F49" w14:textId="77777777" w:rsidR="003102EB" w:rsidRDefault="00E447AD">
      <w:r>
        <w:rPr>
          <w:noProof/>
          <w:lang w:eastAsia="de-DE" w:bidi="ar-SA"/>
        </w:rPr>
        <w:drawing>
          <wp:inline distT="0" distB="0" distL="0" distR="0" wp14:anchorId="0566CF08" wp14:editId="5421182F">
            <wp:extent cx="4584192" cy="3434958"/>
            <wp:effectExtent l="0" t="0" r="6985"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38.JPG"/>
                    <pic:cNvPicPr/>
                  </pic:nvPicPr>
                  <pic:blipFill>
                    <a:blip r:embed="rId75">
                      <a:extLst>
                        <a:ext uri="{28A0092B-C50C-407E-A947-70E740481C1C}">
                          <a14:useLocalDpi xmlns:a14="http://schemas.microsoft.com/office/drawing/2010/main" val="0"/>
                        </a:ext>
                      </a:extLst>
                    </a:blip>
                    <a:stretch>
                      <a:fillRect/>
                    </a:stretch>
                  </pic:blipFill>
                  <pic:spPr>
                    <a:xfrm>
                      <a:off x="0" y="0"/>
                      <a:ext cx="4595968" cy="3443782"/>
                    </a:xfrm>
                    <a:prstGeom prst="rect">
                      <a:avLst/>
                    </a:prstGeom>
                  </pic:spPr>
                </pic:pic>
              </a:graphicData>
            </a:graphic>
          </wp:inline>
        </w:drawing>
      </w:r>
    </w:p>
    <w:p w14:paraId="00048F9E" w14:textId="4B5DCE18" w:rsidR="003102EB" w:rsidRPr="00FF2E52" w:rsidRDefault="00E447AD">
      <w:pPr>
        <w:pStyle w:val="SiemensNummerierung2"/>
        <w:jc w:val="both"/>
        <w:rPr>
          <w:lang w:val="pt-BR"/>
        </w:rPr>
      </w:pPr>
      <w:r>
        <w:rPr>
          <w:lang w:val="pt-BR"/>
        </w:rPr>
        <w:br w:type="page"/>
      </w:r>
      <w:r>
        <w:rPr>
          <w:lang w:val="pt-BR"/>
        </w:rPr>
        <w:lastRenderedPageBreak/>
        <w:t>Na seção "Navegação de imagem" ocorre a exibição da estrutura da imagem com o nome da imagem do projeto criado por último, começando no extremo esquerdo com a imagem inicial.</w:t>
      </w:r>
      <w:r>
        <w:rPr>
          <w:lang w:val="pt-BR"/>
        </w:rPr>
        <w:sym w:font="Symbol" w:char="00AE"/>
      </w:r>
      <w:r>
        <w:rPr>
          <w:lang w:val="pt-BR"/>
        </w:rPr>
        <w:t xml:space="preserve"> Clicando sobre o nome de uma imagem, aqui é possível atribuir um novo nome de maneira simples. </w:t>
      </w:r>
      <w:r>
        <w:rPr>
          <w:lang w:val="pt-BR"/>
        </w:rPr>
        <w:sym w:font="Symbol" w:char="00AE"/>
      </w:r>
      <w:r>
        <w:rPr>
          <w:lang w:val="pt-BR"/>
        </w:rPr>
        <w:t xml:space="preserve"> Mediante click sobre </w:t>
      </w:r>
      <w:r>
        <w:rPr>
          <w:noProof/>
          <w:lang w:eastAsia="de-DE"/>
        </w:rPr>
        <w:drawing>
          <wp:inline distT="0" distB="0" distL="0" distR="0" wp14:anchorId="14A99858" wp14:editId="49463691">
            <wp:extent cx="149860" cy="136525"/>
            <wp:effectExtent l="0" t="0" r="2540" b="0"/>
            <wp:docPr id="60" name="Bild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9860" cy="136525"/>
                    </a:xfrm>
                    <a:prstGeom prst="rect">
                      <a:avLst/>
                    </a:prstGeom>
                    <a:noFill/>
                    <a:ln>
                      <a:noFill/>
                    </a:ln>
                  </pic:spPr>
                </pic:pic>
              </a:graphicData>
            </a:graphic>
          </wp:inline>
        </w:drawing>
      </w:r>
      <w:r>
        <w:rPr>
          <w:lang w:val="pt-BR"/>
        </w:rPr>
        <w:t xml:space="preserve"> você pode inserir novas imagens na hierarquia </w:t>
      </w:r>
      <w:r>
        <w:rPr>
          <w:lang w:val="pt-BR"/>
        </w:rPr>
        <w:sym w:font="Symbol" w:char="00AE"/>
      </w:r>
      <w:r>
        <w:rPr>
          <w:lang w:val="pt-BR"/>
        </w:rPr>
        <w:t xml:space="preserve"> e pode apagar imagens marcadas com um click sobre "</w:t>
      </w:r>
      <w:r>
        <w:rPr>
          <w:noProof/>
          <w:lang w:eastAsia="de-DE"/>
        </w:rPr>
        <w:drawing>
          <wp:inline distT="0" distB="0" distL="0" distR="0" wp14:anchorId="25A84746" wp14:editId="43C2FFCD">
            <wp:extent cx="664464" cy="160757"/>
            <wp:effectExtent l="0" t="0" r="254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39b.JPG"/>
                    <pic:cNvPicPr/>
                  </pic:nvPicPr>
                  <pic:blipFill>
                    <a:blip r:embed="rId77">
                      <a:extLst>
                        <a:ext uri="{28A0092B-C50C-407E-A947-70E740481C1C}">
                          <a14:useLocalDpi xmlns:a14="http://schemas.microsoft.com/office/drawing/2010/main" val="0"/>
                        </a:ext>
                      </a:extLst>
                    </a:blip>
                    <a:stretch>
                      <a:fillRect/>
                    </a:stretch>
                  </pic:blipFill>
                  <pic:spPr>
                    <a:xfrm>
                      <a:off x="0" y="0"/>
                      <a:ext cx="688035" cy="166460"/>
                    </a:xfrm>
                    <a:prstGeom prst="rect">
                      <a:avLst/>
                    </a:prstGeom>
                  </pic:spPr>
                </pic:pic>
              </a:graphicData>
            </a:graphic>
          </wp:inline>
        </w:drawing>
      </w:r>
      <w:r>
        <w:rPr>
          <w:lang w:val="pt-BR"/>
        </w:rPr>
        <w:t>".</w:t>
      </w:r>
    </w:p>
    <w:p w14:paraId="4A064770" w14:textId="77777777" w:rsidR="003102EB" w:rsidRDefault="00E447AD" w:rsidP="00512FE7">
      <w:pPr>
        <w:ind w:left="709"/>
      </w:pPr>
      <w:r>
        <w:rPr>
          <w:noProof/>
          <w:lang w:eastAsia="de-DE" w:bidi="ar-SA"/>
        </w:rPr>
        <w:drawing>
          <wp:inline distT="0" distB="0" distL="0" distR="0" wp14:anchorId="2ADC3E3B" wp14:editId="5E4C2058">
            <wp:extent cx="2346960" cy="1684667"/>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39.JPG"/>
                    <pic:cNvPicPr/>
                  </pic:nvPicPr>
                  <pic:blipFill>
                    <a:blip r:embed="rId78">
                      <a:extLst>
                        <a:ext uri="{28A0092B-C50C-407E-A947-70E740481C1C}">
                          <a14:useLocalDpi xmlns:a14="http://schemas.microsoft.com/office/drawing/2010/main" val="0"/>
                        </a:ext>
                      </a:extLst>
                    </a:blip>
                    <a:stretch>
                      <a:fillRect/>
                    </a:stretch>
                  </pic:blipFill>
                  <pic:spPr>
                    <a:xfrm>
                      <a:off x="0" y="0"/>
                      <a:ext cx="2352340" cy="1688529"/>
                    </a:xfrm>
                    <a:prstGeom prst="rect">
                      <a:avLst/>
                    </a:prstGeom>
                  </pic:spPr>
                </pic:pic>
              </a:graphicData>
            </a:graphic>
          </wp:inline>
        </w:drawing>
      </w:r>
    </w:p>
    <w:p w14:paraId="6DEF5F84" w14:textId="77777777" w:rsidR="003102EB" w:rsidRDefault="003102EB"/>
    <w:p w14:paraId="13302BC3" w14:textId="77777777" w:rsidR="003102EB" w:rsidRDefault="00E447AD">
      <w:pPr>
        <w:pStyle w:val="SiemensNummerierung2"/>
        <w:jc w:val="both"/>
      </w:pPr>
      <w:r>
        <w:rPr>
          <w:lang w:val="pt-BR"/>
        </w:rPr>
        <w:t>Crie desta maneira a estrutura de imagens mostrada abaixo com os correspondentes nomes das imagens.</w:t>
      </w:r>
      <w:r>
        <w:rPr>
          <w:lang w:val="pt-BR"/>
        </w:rPr>
        <w:sym w:font="Symbol" w:char="00AE"/>
      </w:r>
      <w:r>
        <w:rPr>
          <w:lang w:val="pt-BR"/>
        </w:rPr>
        <w:t xml:space="preserve"> Confirme a sua seleção com um click sobre "</w:t>
      </w:r>
      <w:r>
        <w:rPr>
          <w:noProof/>
          <w:lang w:eastAsia="de-DE"/>
        </w:rPr>
        <w:drawing>
          <wp:inline distT="0" distB="0" distL="0" distR="0" wp14:anchorId="2981B1AD" wp14:editId="6F8A0E4A">
            <wp:extent cx="737616" cy="184404"/>
            <wp:effectExtent l="0" t="0" r="5715" b="6350"/>
            <wp:docPr id="375" name="Grafi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36b.JPG"/>
                    <pic:cNvPicPr/>
                  </pic:nvPicPr>
                  <pic:blipFill>
                    <a:blip r:embed="rId71">
                      <a:extLst>
                        <a:ext uri="{28A0092B-C50C-407E-A947-70E740481C1C}">
                          <a14:useLocalDpi xmlns:a14="http://schemas.microsoft.com/office/drawing/2010/main" val="0"/>
                        </a:ext>
                      </a:extLst>
                    </a:blip>
                    <a:stretch>
                      <a:fillRect/>
                    </a:stretch>
                  </pic:blipFill>
                  <pic:spPr>
                    <a:xfrm>
                      <a:off x="0" y="0"/>
                      <a:ext cx="751719" cy="187930"/>
                    </a:xfrm>
                    <a:prstGeom prst="rect">
                      <a:avLst/>
                    </a:prstGeom>
                  </pic:spPr>
                </pic:pic>
              </a:graphicData>
            </a:graphic>
          </wp:inline>
        </w:drawing>
      </w:r>
      <w:r>
        <w:rPr>
          <w:lang w:val="pt-BR"/>
        </w:rPr>
        <w:t>".</w:t>
      </w:r>
    </w:p>
    <w:p w14:paraId="3A0BA564" w14:textId="77777777" w:rsidR="003102EB" w:rsidRDefault="00E447AD">
      <w:r>
        <w:rPr>
          <w:noProof/>
          <w:lang w:eastAsia="de-DE" w:bidi="ar-SA"/>
        </w:rPr>
        <w:drawing>
          <wp:inline distT="0" distB="0" distL="0" distR="0" wp14:anchorId="1E5321EC" wp14:editId="76492A15">
            <wp:extent cx="5297424" cy="3969387"/>
            <wp:effectExtent l="0" t="0" r="0" b="0"/>
            <wp:docPr id="380" name="Grafik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040.JPG"/>
                    <pic:cNvPicPr/>
                  </pic:nvPicPr>
                  <pic:blipFill>
                    <a:blip r:embed="rId79">
                      <a:extLst>
                        <a:ext uri="{28A0092B-C50C-407E-A947-70E740481C1C}">
                          <a14:useLocalDpi xmlns:a14="http://schemas.microsoft.com/office/drawing/2010/main" val="0"/>
                        </a:ext>
                      </a:extLst>
                    </a:blip>
                    <a:stretch>
                      <a:fillRect/>
                    </a:stretch>
                  </pic:blipFill>
                  <pic:spPr>
                    <a:xfrm>
                      <a:off x="0" y="0"/>
                      <a:ext cx="5304261" cy="3974510"/>
                    </a:xfrm>
                    <a:prstGeom prst="rect">
                      <a:avLst/>
                    </a:prstGeom>
                  </pic:spPr>
                </pic:pic>
              </a:graphicData>
            </a:graphic>
          </wp:inline>
        </w:drawing>
      </w:r>
    </w:p>
    <w:p w14:paraId="6BD4C717" w14:textId="77777777" w:rsidR="003102EB" w:rsidRDefault="003102EB"/>
    <w:p w14:paraId="5CE6AE6C" w14:textId="77777777" w:rsidR="003102EB" w:rsidRDefault="00E447AD">
      <w:pPr>
        <w:pStyle w:val="SiemensNummerierung2"/>
        <w:jc w:val="both"/>
      </w:pPr>
      <w:r>
        <w:rPr>
          <w:lang w:val="pt-BR"/>
        </w:rPr>
        <w:br w:type="page"/>
      </w:r>
      <w:r>
        <w:rPr>
          <w:lang w:val="pt-BR"/>
        </w:rPr>
        <w:lastRenderedPageBreak/>
        <w:t xml:space="preserve">Na seção imagens do sistema você pode ativar e adicionar automaticamente telas previamente ajustadas para funções do sistema. </w:t>
      </w:r>
      <w:r>
        <w:rPr>
          <w:lang w:val="pt-BR"/>
        </w:rPr>
        <w:sym w:font="Symbol" w:char="00AE"/>
      </w:r>
      <w:r>
        <w:rPr>
          <w:lang w:val="pt-BR"/>
        </w:rPr>
        <w:t xml:space="preserve"> Ative todas as imagens do sistema por meio de click sobre </w:t>
      </w:r>
      <w:r>
        <w:rPr>
          <w:noProof/>
          <w:lang w:eastAsia="de-DE"/>
        </w:rPr>
        <w:drawing>
          <wp:inline distT="0" distB="0" distL="0" distR="0" wp14:anchorId="6FE04F2D" wp14:editId="0B4A72C1">
            <wp:extent cx="122555" cy="129540"/>
            <wp:effectExtent l="0" t="0" r="0" b="3810"/>
            <wp:docPr id="65"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lang w:val="pt-BR"/>
        </w:rPr>
        <w:t xml:space="preserve"> "Selecionar todas". </w:t>
      </w:r>
      <w:r>
        <w:rPr>
          <w:lang w:val="pt-BR"/>
        </w:rPr>
        <w:sym w:font="Symbol" w:char="00AE"/>
      </w:r>
      <w:r>
        <w:rPr>
          <w:lang w:val="pt-BR"/>
        </w:rPr>
        <w:t xml:space="preserve"> Confirme a sua seleção com um click sobre "</w:t>
      </w:r>
      <w:r>
        <w:rPr>
          <w:noProof/>
          <w:lang w:eastAsia="de-DE"/>
        </w:rPr>
        <w:drawing>
          <wp:inline distT="0" distB="0" distL="0" distR="0" wp14:anchorId="4220FDE7" wp14:editId="06B94BB5">
            <wp:extent cx="737616" cy="184404"/>
            <wp:effectExtent l="0" t="0" r="5715" b="6350"/>
            <wp:docPr id="379" name="Grafik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36b.JPG"/>
                    <pic:cNvPicPr/>
                  </pic:nvPicPr>
                  <pic:blipFill>
                    <a:blip r:embed="rId71">
                      <a:extLst>
                        <a:ext uri="{28A0092B-C50C-407E-A947-70E740481C1C}">
                          <a14:useLocalDpi xmlns:a14="http://schemas.microsoft.com/office/drawing/2010/main" val="0"/>
                        </a:ext>
                      </a:extLst>
                    </a:blip>
                    <a:stretch>
                      <a:fillRect/>
                    </a:stretch>
                  </pic:blipFill>
                  <pic:spPr>
                    <a:xfrm>
                      <a:off x="0" y="0"/>
                      <a:ext cx="751719" cy="187930"/>
                    </a:xfrm>
                    <a:prstGeom prst="rect">
                      <a:avLst/>
                    </a:prstGeom>
                  </pic:spPr>
                </pic:pic>
              </a:graphicData>
            </a:graphic>
          </wp:inline>
        </w:drawing>
      </w:r>
      <w:r>
        <w:rPr>
          <w:lang w:val="pt-BR"/>
        </w:rPr>
        <w:t>".</w:t>
      </w:r>
    </w:p>
    <w:p w14:paraId="18BE42D3" w14:textId="77777777" w:rsidR="003102EB" w:rsidRDefault="00E447AD">
      <w:r>
        <w:rPr>
          <w:noProof/>
          <w:lang w:eastAsia="de-DE" w:bidi="ar-SA"/>
        </w:rPr>
        <w:drawing>
          <wp:inline distT="0" distB="0" distL="0" distR="0" wp14:anchorId="0D9A087E" wp14:editId="694483EA">
            <wp:extent cx="5315712" cy="3983090"/>
            <wp:effectExtent l="0" t="0" r="0" b="0"/>
            <wp:docPr id="381" name="Grafik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041.JPG"/>
                    <pic:cNvPicPr/>
                  </pic:nvPicPr>
                  <pic:blipFill>
                    <a:blip r:embed="rId80">
                      <a:extLst>
                        <a:ext uri="{28A0092B-C50C-407E-A947-70E740481C1C}">
                          <a14:useLocalDpi xmlns:a14="http://schemas.microsoft.com/office/drawing/2010/main" val="0"/>
                        </a:ext>
                      </a:extLst>
                    </a:blip>
                    <a:stretch>
                      <a:fillRect/>
                    </a:stretch>
                  </pic:blipFill>
                  <pic:spPr>
                    <a:xfrm>
                      <a:off x="0" y="0"/>
                      <a:ext cx="5324784" cy="3989888"/>
                    </a:xfrm>
                    <a:prstGeom prst="rect">
                      <a:avLst/>
                    </a:prstGeom>
                  </pic:spPr>
                </pic:pic>
              </a:graphicData>
            </a:graphic>
          </wp:inline>
        </w:drawing>
      </w:r>
    </w:p>
    <w:p w14:paraId="5616471B" w14:textId="77777777" w:rsidR="003102EB" w:rsidRPr="00FF2E52" w:rsidRDefault="00E447AD">
      <w:pPr>
        <w:pStyle w:val="SiemensNummerierung2"/>
        <w:jc w:val="both"/>
        <w:rPr>
          <w:lang w:val="pt-BR"/>
        </w:rPr>
      </w:pPr>
      <w:r>
        <w:rPr>
          <w:lang w:val="pt-BR"/>
        </w:rPr>
        <w:br w:type="page"/>
      </w:r>
      <w:r>
        <w:rPr>
          <w:lang w:val="pt-BR"/>
        </w:rPr>
        <w:lastRenderedPageBreak/>
        <w:t xml:space="preserve">Na seção de botões de comando do sistema você encontra os quatro botões de livre escolha para encerrar </w:t>
      </w:r>
      <w:r>
        <w:rPr>
          <w:noProof/>
          <w:lang w:eastAsia="de-DE"/>
        </w:rPr>
        <w:drawing>
          <wp:inline distT="0" distB="0" distL="0" distR="0" wp14:anchorId="0485A66A" wp14:editId="164DF465">
            <wp:extent cx="198120" cy="191135"/>
            <wp:effectExtent l="0" t="0" r="0" b="0"/>
            <wp:docPr id="68" name="Bild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pt-BR"/>
        </w:rPr>
        <w:t xml:space="preserve"> (Runtime), entrar no sistema </w:t>
      </w:r>
      <w:r>
        <w:rPr>
          <w:noProof/>
          <w:lang w:eastAsia="de-DE"/>
        </w:rPr>
        <w:drawing>
          <wp:inline distT="0" distB="0" distL="0" distR="0" wp14:anchorId="47A58FE5" wp14:editId="358E2FCA">
            <wp:extent cx="177165" cy="184150"/>
            <wp:effectExtent l="0" t="0" r="0" b="6350"/>
            <wp:docPr id="69"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77165" cy="184150"/>
                    </a:xfrm>
                    <a:prstGeom prst="rect">
                      <a:avLst/>
                    </a:prstGeom>
                    <a:noFill/>
                    <a:ln>
                      <a:noFill/>
                    </a:ln>
                  </pic:spPr>
                </pic:pic>
              </a:graphicData>
            </a:graphic>
          </wp:inline>
        </w:drawing>
      </w:r>
      <w:r>
        <w:rPr>
          <w:lang w:val="pt-BR"/>
        </w:rPr>
        <w:t xml:space="preserve">, idioma </w:t>
      </w:r>
      <w:r>
        <w:rPr>
          <w:noProof/>
          <w:lang w:eastAsia="de-DE"/>
        </w:rPr>
        <w:drawing>
          <wp:inline distT="0" distB="0" distL="0" distR="0" wp14:anchorId="2ACC2BEE" wp14:editId="75BE113D">
            <wp:extent cx="191135" cy="184150"/>
            <wp:effectExtent l="0" t="0" r="0" b="6350"/>
            <wp:docPr id="70"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1135" cy="184150"/>
                    </a:xfrm>
                    <a:prstGeom prst="rect">
                      <a:avLst/>
                    </a:prstGeom>
                    <a:noFill/>
                    <a:ln>
                      <a:noFill/>
                    </a:ln>
                  </pic:spPr>
                </pic:pic>
              </a:graphicData>
            </a:graphic>
          </wp:inline>
        </w:drawing>
      </w:r>
      <w:r>
        <w:rPr>
          <w:lang w:val="pt-BR"/>
        </w:rPr>
        <w:t xml:space="preserve"> e imagem inicial </w:t>
      </w:r>
      <w:r>
        <w:rPr>
          <w:noProof/>
          <w:lang w:eastAsia="de-DE"/>
        </w:rPr>
        <w:drawing>
          <wp:inline distT="0" distB="0" distL="0" distR="0" wp14:anchorId="17A851D1" wp14:editId="2F576DC2">
            <wp:extent cx="184150" cy="191135"/>
            <wp:effectExtent l="0" t="0" r="6350" b="0"/>
            <wp:docPr id="71" name="Bil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84150" cy="191135"/>
                    </a:xfrm>
                    <a:prstGeom prst="rect">
                      <a:avLst/>
                    </a:prstGeom>
                    <a:noFill/>
                    <a:ln>
                      <a:noFill/>
                    </a:ln>
                  </pic:spPr>
                </pic:pic>
              </a:graphicData>
            </a:graphic>
          </wp:inline>
        </w:drawing>
      </w:r>
      <w:r>
        <w:rPr>
          <w:lang w:val="pt-BR"/>
        </w:rPr>
        <w:t xml:space="preserve">. Você pode posicionar estes botões via Drag &amp; Drop em pontos de livre escolha nos setores previstos para botões de comando "Esquerdo", "Inferior" ou "Direito". Um botão para abrir a janela de mensagens </w:t>
      </w:r>
      <w:r>
        <w:rPr>
          <w:noProof/>
          <w:lang w:eastAsia="de-DE"/>
        </w:rPr>
        <w:drawing>
          <wp:inline distT="0" distB="0" distL="0" distR="0" wp14:anchorId="481A731C" wp14:editId="39BEC586">
            <wp:extent cx="211455" cy="198120"/>
            <wp:effectExtent l="0" t="0" r="0" b="0"/>
            <wp:docPr id="72"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1455" cy="198120"/>
                    </a:xfrm>
                    <a:prstGeom prst="rect">
                      <a:avLst/>
                    </a:prstGeom>
                    <a:noFill/>
                    <a:ln>
                      <a:noFill/>
                    </a:ln>
                  </pic:spPr>
                </pic:pic>
              </a:graphicData>
            </a:graphic>
          </wp:inline>
        </w:drawing>
      </w:r>
      <w:r>
        <w:rPr>
          <w:lang w:val="pt-BR"/>
        </w:rPr>
        <w:t xml:space="preserve"> já foi criado.</w:t>
      </w:r>
    </w:p>
    <w:p w14:paraId="2FB2C854" w14:textId="77777777" w:rsidR="003102EB" w:rsidRDefault="00E447AD">
      <w:r>
        <w:rPr>
          <w:noProof/>
          <w:lang w:eastAsia="de-DE" w:bidi="ar-SA"/>
        </w:rPr>
        <w:drawing>
          <wp:inline distT="0" distB="0" distL="0" distR="0" wp14:anchorId="66AC830A" wp14:editId="032BFCEA">
            <wp:extent cx="5266944" cy="3528630"/>
            <wp:effectExtent l="0" t="0" r="0" b="0"/>
            <wp:docPr id="38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042.JPG"/>
                    <pic:cNvPicPr/>
                  </pic:nvPicPr>
                  <pic:blipFill>
                    <a:blip r:embed="rId86">
                      <a:extLst>
                        <a:ext uri="{28A0092B-C50C-407E-A947-70E740481C1C}">
                          <a14:useLocalDpi xmlns:a14="http://schemas.microsoft.com/office/drawing/2010/main" val="0"/>
                        </a:ext>
                      </a:extLst>
                    </a:blip>
                    <a:stretch>
                      <a:fillRect/>
                    </a:stretch>
                  </pic:blipFill>
                  <pic:spPr>
                    <a:xfrm>
                      <a:off x="0" y="0"/>
                      <a:ext cx="5277072" cy="3535415"/>
                    </a:xfrm>
                    <a:prstGeom prst="rect">
                      <a:avLst/>
                    </a:prstGeom>
                  </pic:spPr>
                </pic:pic>
              </a:graphicData>
            </a:graphic>
          </wp:inline>
        </w:drawing>
      </w:r>
    </w:p>
    <w:p w14:paraId="78BBF91B" w14:textId="77777777" w:rsidR="003102EB" w:rsidRDefault="00E447AD">
      <w:pPr>
        <w:pStyle w:val="SiemensNummerierung2"/>
        <w:jc w:val="both"/>
      </w:pPr>
      <w:r>
        <w:rPr>
          <w:lang w:val="pt-BR"/>
        </w:rPr>
        <w:br w:type="page"/>
      </w:r>
      <w:r>
        <w:rPr>
          <w:lang w:val="pt-BR"/>
        </w:rPr>
        <w:lastRenderedPageBreak/>
        <w:t xml:space="preserve">Ative agora o "Setor de botões de comando" </w:t>
      </w:r>
      <w:r>
        <w:rPr>
          <w:noProof/>
          <w:lang w:eastAsia="de-DE"/>
        </w:rPr>
        <w:drawing>
          <wp:inline distT="0" distB="0" distL="0" distR="0" wp14:anchorId="49924E29" wp14:editId="0CCD5ABC">
            <wp:extent cx="122555" cy="129540"/>
            <wp:effectExtent l="0" t="0" r="0" b="3810"/>
            <wp:docPr id="74" name="Bild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lang w:val="pt-BR"/>
        </w:rPr>
        <w:t xml:space="preserve"> "Inferior". </w:t>
      </w:r>
      <w:r>
        <w:rPr>
          <w:lang w:val="pt-BR"/>
        </w:rPr>
        <w:sym w:font="Symbol" w:char="00AE"/>
      </w:r>
      <w:r>
        <w:rPr>
          <w:lang w:val="pt-BR"/>
        </w:rPr>
        <w:t xml:space="preserve"> Insira no lado esquerda o botão para a "Imagem inicial" </w:t>
      </w:r>
      <w:r>
        <w:rPr>
          <w:noProof/>
          <w:lang w:eastAsia="de-DE"/>
        </w:rPr>
        <w:drawing>
          <wp:inline distT="0" distB="0" distL="0" distR="0" wp14:anchorId="3D1E8EA0" wp14:editId="58527008">
            <wp:extent cx="184150" cy="191135"/>
            <wp:effectExtent l="0" t="0" r="6350" b="0"/>
            <wp:docPr id="75" name="Bild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84150" cy="191135"/>
                    </a:xfrm>
                    <a:prstGeom prst="rect">
                      <a:avLst/>
                    </a:prstGeom>
                    <a:noFill/>
                    <a:ln>
                      <a:noFill/>
                    </a:ln>
                  </pic:spPr>
                </pic:pic>
              </a:graphicData>
            </a:graphic>
          </wp:inline>
        </w:drawing>
      </w:r>
      <w:r>
        <w:rPr>
          <w:lang w:val="pt-BR"/>
        </w:rPr>
        <w:t xml:space="preserve"> e no lado direito o botão para "Encerrar" </w:t>
      </w:r>
      <w:r>
        <w:rPr>
          <w:noProof/>
          <w:lang w:eastAsia="de-DE"/>
        </w:rPr>
        <w:drawing>
          <wp:inline distT="0" distB="0" distL="0" distR="0" wp14:anchorId="6DA0CFED" wp14:editId="4D559BF3">
            <wp:extent cx="198120" cy="191135"/>
            <wp:effectExtent l="0" t="0" r="0" b="0"/>
            <wp:docPr id="76"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pt-BR"/>
        </w:rPr>
        <w:t xml:space="preserve"> Runtime. </w:t>
      </w:r>
      <w:r>
        <w:rPr>
          <w:lang w:val="pt-BR"/>
        </w:rPr>
        <w:sym w:font="Symbol" w:char="00AE"/>
      </w:r>
      <w:r>
        <w:rPr>
          <w:lang w:val="pt-BR"/>
        </w:rPr>
        <w:t xml:space="preserve"> Confirme a sua seleção com um click sobre "</w:t>
      </w:r>
      <w:r>
        <w:rPr>
          <w:noProof/>
          <w:lang w:eastAsia="de-DE"/>
        </w:rPr>
        <w:drawing>
          <wp:inline distT="0" distB="0" distL="0" distR="0" wp14:anchorId="684CA5FF" wp14:editId="5F8916FB">
            <wp:extent cx="719328" cy="149842"/>
            <wp:effectExtent l="0" t="0" r="5080" b="3175"/>
            <wp:docPr id="383"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74705" cy="161377"/>
                    </a:xfrm>
                    <a:prstGeom prst="rect">
                      <a:avLst/>
                    </a:prstGeom>
                    <a:noFill/>
                    <a:ln>
                      <a:noFill/>
                    </a:ln>
                  </pic:spPr>
                </pic:pic>
              </a:graphicData>
            </a:graphic>
          </wp:inline>
        </w:drawing>
      </w:r>
      <w:r>
        <w:rPr>
          <w:lang w:val="pt-BR"/>
        </w:rPr>
        <w:t>".</w:t>
      </w:r>
    </w:p>
    <w:p w14:paraId="5E5082A8" w14:textId="77777777" w:rsidR="003102EB" w:rsidRDefault="00E447AD">
      <w:r>
        <w:rPr>
          <w:noProof/>
          <w:lang w:eastAsia="de-DE" w:bidi="ar-SA"/>
        </w:rPr>
        <w:drawing>
          <wp:inline distT="0" distB="0" distL="0" distR="0" wp14:anchorId="294371E1" wp14:editId="1B747E49">
            <wp:extent cx="5303520" cy="3973955"/>
            <wp:effectExtent l="0" t="0" r="0" b="7620"/>
            <wp:docPr id="384" name="Grafik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043.JPG"/>
                    <pic:cNvPicPr/>
                  </pic:nvPicPr>
                  <pic:blipFill>
                    <a:blip r:embed="rId88">
                      <a:extLst>
                        <a:ext uri="{28A0092B-C50C-407E-A947-70E740481C1C}">
                          <a14:useLocalDpi xmlns:a14="http://schemas.microsoft.com/office/drawing/2010/main" val="0"/>
                        </a:ext>
                      </a:extLst>
                    </a:blip>
                    <a:stretch>
                      <a:fillRect/>
                    </a:stretch>
                  </pic:blipFill>
                  <pic:spPr>
                    <a:xfrm>
                      <a:off x="0" y="0"/>
                      <a:ext cx="5311688" cy="3980075"/>
                    </a:xfrm>
                    <a:prstGeom prst="rect">
                      <a:avLst/>
                    </a:prstGeom>
                  </pic:spPr>
                </pic:pic>
              </a:graphicData>
            </a:graphic>
          </wp:inline>
        </w:drawing>
      </w:r>
    </w:p>
    <w:p w14:paraId="51B15EFE" w14:textId="77777777" w:rsidR="003102EB" w:rsidRPr="00FF2E52" w:rsidRDefault="00E447AD">
      <w:pPr>
        <w:pStyle w:val="berschrift2"/>
        <w:rPr>
          <w:lang w:val="pt-BR"/>
        </w:rPr>
      </w:pPr>
      <w:bookmarkStart w:id="75" w:name="_Ref401572038"/>
      <w:r>
        <w:rPr>
          <w:b w:val="0"/>
          <w:lang w:val="pt-BR"/>
        </w:rPr>
        <w:br w:type="page"/>
      </w:r>
      <w:bookmarkStart w:id="76" w:name="_Toc22636601"/>
      <w:bookmarkEnd w:id="75"/>
      <w:r>
        <w:rPr>
          <w:bCs/>
          <w:lang w:val="pt-BR"/>
        </w:rPr>
        <w:lastRenderedPageBreak/>
        <w:t>Configuração de equipamento do Panel KTP700 Basic</w:t>
      </w:r>
      <w:bookmarkEnd w:id="76"/>
    </w:p>
    <w:p w14:paraId="1C9608B2" w14:textId="77777777" w:rsidR="003102EB" w:rsidRPr="00FF2E52" w:rsidRDefault="00E447AD">
      <w:pPr>
        <w:pStyle w:val="SiemensNummerierung2"/>
        <w:jc w:val="both"/>
        <w:rPr>
          <w:lang w:val="pt-BR"/>
        </w:rPr>
      </w:pPr>
      <w:r>
        <w:rPr>
          <w:lang w:val="pt-BR"/>
        </w:rPr>
        <w:t xml:space="preserve">Agora, o TIA Portal muda automaticamente para a tela do projeto onde exibe a imagem inicial da nossa visualização. </w:t>
      </w:r>
    </w:p>
    <w:p w14:paraId="42D86703" w14:textId="77777777" w:rsidR="003102EB" w:rsidRDefault="00E447AD" w:rsidP="00512FE7">
      <w:pPr>
        <w:pStyle w:val="SiemensNummerierung2"/>
        <w:numPr>
          <w:ilvl w:val="0"/>
          <w:numId w:val="0"/>
        </w:numPr>
        <w:ind w:left="567" w:firstLine="142"/>
      </w:pPr>
      <w:r>
        <w:rPr>
          <w:noProof/>
          <w:lang w:eastAsia="de-DE"/>
        </w:rPr>
        <w:drawing>
          <wp:inline distT="0" distB="0" distL="0" distR="0" wp14:anchorId="5F1D7D2D" wp14:editId="09580C34">
            <wp:extent cx="5939790" cy="3362325"/>
            <wp:effectExtent l="0" t="0" r="3810" b="9525"/>
            <wp:docPr id="385"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44.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39790" cy="3362325"/>
                    </a:xfrm>
                    <a:prstGeom prst="rect">
                      <a:avLst/>
                    </a:prstGeom>
                  </pic:spPr>
                </pic:pic>
              </a:graphicData>
            </a:graphic>
          </wp:inline>
        </w:drawing>
      </w:r>
    </w:p>
    <w:p w14:paraId="02F4A979" w14:textId="77777777" w:rsidR="003102EB" w:rsidRPr="00FF2E52" w:rsidRDefault="00E447AD" w:rsidP="00512FE7">
      <w:pPr>
        <w:pStyle w:val="SiemensNummerierung2"/>
        <w:ind w:left="924"/>
        <w:jc w:val="both"/>
        <w:rPr>
          <w:lang w:val="pt-BR"/>
        </w:rPr>
      </w:pPr>
      <w:r>
        <w:rPr>
          <w:lang w:val="pt-BR"/>
        </w:rPr>
        <w:t>Para poder configurar o nosso Panel, selecione na navegação do projeto o "Panel KTP700 Basic" e abra com click duplo a sua "Configuração de equipamento".</w:t>
      </w:r>
    </w:p>
    <w:p w14:paraId="7F163017" w14:textId="77777777" w:rsidR="003102EB" w:rsidRDefault="00E447AD" w:rsidP="00512FE7">
      <w:pPr>
        <w:pStyle w:val="SiemensNummerierung2"/>
        <w:numPr>
          <w:ilvl w:val="0"/>
          <w:numId w:val="0"/>
        </w:numPr>
        <w:ind w:left="567" w:firstLine="142"/>
      </w:pPr>
      <w:r>
        <w:rPr>
          <w:noProof/>
          <w:lang w:eastAsia="de-DE"/>
        </w:rPr>
        <w:drawing>
          <wp:inline distT="0" distB="0" distL="0" distR="0" wp14:anchorId="11D8ED1A" wp14:editId="4A0CB97D">
            <wp:extent cx="2323152" cy="2670048"/>
            <wp:effectExtent l="0" t="0" r="1270" b="0"/>
            <wp:docPr id="386"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045.JPG"/>
                    <pic:cNvPicPr/>
                  </pic:nvPicPr>
                  <pic:blipFill>
                    <a:blip r:embed="rId90">
                      <a:extLst>
                        <a:ext uri="{28A0092B-C50C-407E-A947-70E740481C1C}">
                          <a14:useLocalDpi xmlns:a14="http://schemas.microsoft.com/office/drawing/2010/main" val="0"/>
                        </a:ext>
                      </a:extLst>
                    </a:blip>
                    <a:stretch>
                      <a:fillRect/>
                    </a:stretch>
                  </pic:blipFill>
                  <pic:spPr>
                    <a:xfrm>
                      <a:off x="0" y="0"/>
                      <a:ext cx="2331099" cy="2679182"/>
                    </a:xfrm>
                    <a:prstGeom prst="rect">
                      <a:avLst/>
                    </a:prstGeom>
                  </pic:spPr>
                </pic:pic>
              </a:graphicData>
            </a:graphic>
          </wp:inline>
        </w:drawing>
      </w:r>
    </w:p>
    <w:p w14:paraId="113FD7D9" w14:textId="77777777" w:rsidR="003102EB" w:rsidRDefault="00E447AD">
      <w:pPr>
        <w:pStyle w:val="berschrift3"/>
      </w:pPr>
      <w:r>
        <w:rPr>
          <w:b w:val="0"/>
          <w:iCs w:val="0"/>
          <w:lang w:val="pt-BR"/>
        </w:rPr>
        <w:br w:type="page"/>
      </w:r>
      <w:bookmarkStart w:id="77" w:name="_Toc22636602"/>
      <w:r>
        <w:rPr>
          <w:bCs/>
          <w:iCs w:val="0"/>
          <w:lang w:val="pt-BR"/>
        </w:rPr>
        <w:lastRenderedPageBreak/>
        <w:t>Ajustar endereço IP</w:t>
      </w:r>
      <w:bookmarkEnd w:id="77"/>
    </w:p>
    <w:p w14:paraId="59486331" w14:textId="77777777" w:rsidR="003102EB" w:rsidRPr="00FF2E52" w:rsidRDefault="00E447AD">
      <w:pPr>
        <w:pStyle w:val="SiemensNummerierung2"/>
        <w:jc w:val="both"/>
        <w:rPr>
          <w:lang w:val="pt-BR"/>
        </w:rPr>
      </w:pPr>
      <w:r>
        <w:rPr>
          <w:lang w:val="pt-BR"/>
        </w:rPr>
        <w:t xml:space="preserve">Selecione com click duplo na tela de equipamentos a interface de ethernet do Panel. </w:t>
      </w:r>
    </w:p>
    <w:p w14:paraId="491233F4" w14:textId="77777777" w:rsidR="003102EB" w:rsidRPr="00FF2E52" w:rsidRDefault="00E447AD">
      <w:pPr>
        <w:pStyle w:val="SiemensNummerierung2"/>
        <w:jc w:val="both"/>
        <w:rPr>
          <w:lang w:val="pt-BR"/>
        </w:rPr>
      </w:pPr>
      <w:r>
        <w:rPr>
          <w:lang w:val="pt-BR"/>
        </w:rPr>
        <w:t xml:space="preserve">Abra em </w:t>
      </w:r>
      <w:r>
        <w:rPr>
          <w:lang w:val="pt-BR"/>
        </w:rPr>
        <w:sym w:font="Symbol" w:char="F0AE"/>
      </w:r>
      <w:r>
        <w:rPr>
          <w:lang w:val="pt-BR"/>
        </w:rPr>
        <w:t xml:space="preserve"> "Propriedades " sob "Geral" o item de menu </w:t>
      </w:r>
      <w:r>
        <w:rPr>
          <w:lang w:val="pt-BR"/>
        </w:rPr>
        <w:sym w:font="Symbol" w:char="F0AE"/>
      </w:r>
      <w:r>
        <w:rPr>
          <w:lang w:val="pt-BR"/>
        </w:rPr>
        <w:t xml:space="preserve"> "Interface PROFINET [X1]" e selecione ali o registro </w:t>
      </w:r>
      <w:r>
        <w:rPr>
          <w:lang w:val="pt-BR"/>
        </w:rPr>
        <w:sym w:font="Symbol" w:char="F0AE"/>
      </w:r>
      <w:r>
        <w:rPr>
          <w:lang w:val="pt-BR"/>
        </w:rPr>
        <w:t xml:space="preserve"> "Endereços de ethernet". </w:t>
      </w:r>
    </w:p>
    <w:p w14:paraId="5A5FF9B8" w14:textId="77777777" w:rsidR="003102EB" w:rsidRPr="00FF2E52" w:rsidRDefault="00E447AD">
      <w:pPr>
        <w:pStyle w:val="SiemensNummerierung2"/>
        <w:rPr>
          <w:lang w:val="pt-BR"/>
        </w:rPr>
      </w:pPr>
      <w:r>
        <w:rPr>
          <w:lang w:val="pt-BR"/>
        </w:rPr>
        <w:t>Ajuste sob Protocolo IP o endereço IP 192.168.0.10.</w:t>
      </w:r>
    </w:p>
    <w:p w14:paraId="2EFBFF22" w14:textId="77777777" w:rsidR="003102EB" w:rsidRDefault="00E447AD" w:rsidP="00512FE7">
      <w:pPr>
        <w:ind w:left="728"/>
      </w:pPr>
      <w:r>
        <w:rPr>
          <w:noProof/>
          <w:lang w:eastAsia="de-DE" w:bidi="ar-SA"/>
        </w:rPr>
        <w:drawing>
          <wp:inline distT="0" distB="0" distL="0" distR="0" wp14:anchorId="6534CF58" wp14:editId="36034221">
            <wp:extent cx="4309872" cy="3788301"/>
            <wp:effectExtent l="0" t="0" r="0" b="3175"/>
            <wp:docPr id="387" name="Grafi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046.JPG"/>
                    <pic:cNvPicPr/>
                  </pic:nvPicPr>
                  <pic:blipFill>
                    <a:blip r:embed="rId91">
                      <a:extLst>
                        <a:ext uri="{28A0092B-C50C-407E-A947-70E740481C1C}">
                          <a14:useLocalDpi xmlns:a14="http://schemas.microsoft.com/office/drawing/2010/main" val="0"/>
                        </a:ext>
                      </a:extLst>
                    </a:blip>
                    <a:stretch>
                      <a:fillRect/>
                    </a:stretch>
                  </pic:blipFill>
                  <pic:spPr>
                    <a:xfrm>
                      <a:off x="0" y="0"/>
                      <a:ext cx="4329627" cy="3805665"/>
                    </a:xfrm>
                    <a:prstGeom prst="rect">
                      <a:avLst/>
                    </a:prstGeom>
                  </pic:spPr>
                </pic:pic>
              </a:graphicData>
            </a:graphic>
          </wp:inline>
        </w:drawing>
      </w:r>
    </w:p>
    <w:p w14:paraId="1477756D" w14:textId="77777777" w:rsidR="00522028" w:rsidRDefault="00E447AD" w:rsidP="00422B3A">
      <w:pPr>
        <w:pStyle w:val="Hinweise"/>
      </w:pPr>
      <w:r>
        <w:t xml:space="preserve">Indicação: </w:t>
      </w:r>
    </w:p>
    <w:p w14:paraId="45E0814F" w14:textId="77777777" w:rsidR="003102EB" w:rsidRDefault="00E447AD" w:rsidP="00512FE7">
      <w:pPr>
        <w:pStyle w:val="SiemensListe2"/>
        <w:ind w:left="993"/>
      </w:pPr>
      <w:r>
        <w:t>A máscara da subrede já foi ajustada nos ajustes da CPU 1214C e é assumida automaticamente pelo Panel.</w:t>
      </w:r>
    </w:p>
    <w:p w14:paraId="50CD7BB4" w14:textId="77777777" w:rsidR="003102EB" w:rsidRPr="00FF2E52" w:rsidRDefault="00E447AD">
      <w:pPr>
        <w:pStyle w:val="SiemensNummerierung2"/>
        <w:jc w:val="both"/>
        <w:rPr>
          <w:lang w:val="pt-BR"/>
        </w:rPr>
      </w:pPr>
      <w:r>
        <w:rPr>
          <w:lang w:val="pt-BR"/>
        </w:rPr>
        <w:t xml:space="preserve">Para obter a exibição de uma vista geral dos endereços atribuídos dentro de um projeto, você pode clicar na </w:t>
      </w:r>
      <w:r>
        <w:rPr>
          <w:lang w:val="pt-BR"/>
        </w:rPr>
        <w:sym w:font="Symbol" w:char="F0AE"/>
      </w:r>
      <w:r>
        <w:rPr>
          <w:lang w:val="pt-BR"/>
        </w:rPr>
        <w:t xml:space="preserve"> "Tela de rede" sobre o símbolo </w:t>
      </w:r>
      <w:r>
        <w:rPr>
          <w:lang w:val="pt-BR"/>
        </w:rPr>
        <w:sym w:font="Symbol" w:char="F0AE"/>
      </w:r>
      <w:r>
        <w:rPr>
          <w:lang w:val="pt-BR"/>
        </w:rPr>
        <w:t xml:space="preserve"> "</w:t>
      </w:r>
      <w:r>
        <w:rPr>
          <w:noProof/>
          <w:lang w:eastAsia="de-DE"/>
        </w:rPr>
        <w:drawing>
          <wp:inline distT="0" distB="0" distL="0" distR="0" wp14:anchorId="360CB9B1" wp14:editId="213C7CA4">
            <wp:extent cx="191135" cy="170815"/>
            <wp:effectExtent l="0" t="0" r="0" b="635"/>
            <wp:docPr id="82" name="Bild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1135" cy="170815"/>
                    </a:xfrm>
                    <a:prstGeom prst="rect">
                      <a:avLst/>
                    </a:prstGeom>
                    <a:noFill/>
                    <a:ln>
                      <a:noFill/>
                    </a:ln>
                  </pic:spPr>
                </pic:pic>
              </a:graphicData>
            </a:graphic>
          </wp:inline>
        </w:drawing>
      </w:r>
      <w:r>
        <w:rPr>
          <w:lang w:val="pt-BR"/>
        </w:rPr>
        <w:t xml:space="preserve">". Clicando aqui sobre </w:t>
      </w:r>
      <w:r>
        <w:rPr>
          <w:lang w:val="pt-BR"/>
        </w:rPr>
        <w:sym w:font="Symbol" w:char="F0AE"/>
      </w:r>
      <w:r>
        <w:rPr>
          <w:lang w:val="pt-BR"/>
        </w:rPr>
        <w:t xml:space="preserve"> </w:t>
      </w:r>
      <w:r>
        <w:rPr>
          <w:noProof/>
          <w:lang w:eastAsia="de-DE"/>
        </w:rPr>
        <w:drawing>
          <wp:inline distT="0" distB="0" distL="0" distR="0" wp14:anchorId="2886620B" wp14:editId="466BF7E4">
            <wp:extent cx="755904" cy="193511"/>
            <wp:effectExtent l="0" t="0" r="6350" b="0"/>
            <wp:docPr id="388" name="Grafi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047b.JPG"/>
                    <pic:cNvPicPr/>
                  </pic:nvPicPr>
                  <pic:blipFill>
                    <a:blip r:embed="rId93">
                      <a:extLst>
                        <a:ext uri="{28A0092B-C50C-407E-A947-70E740481C1C}">
                          <a14:useLocalDpi xmlns:a14="http://schemas.microsoft.com/office/drawing/2010/main" val="0"/>
                        </a:ext>
                      </a:extLst>
                    </a:blip>
                    <a:stretch>
                      <a:fillRect/>
                    </a:stretch>
                  </pic:blipFill>
                  <pic:spPr>
                    <a:xfrm>
                      <a:off x="0" y="0"/>
                      <a:ext cx="784137" cy="200739"/>
                    </a:xfrm>
                    <a:prstGeom prst="rect">
                      <a:avLst/>
                    </a:prstGeom>
                  </pic:spPr>
                </pic:pic>
              </a:graphicData>
            </a:graphic>
          </wp:inline>
        </w:drawing>
      </w:r>
      <w:r>
        <w:rPr>
          <w:lang w:val="pt-BR"/>
        </w:rPr>
        <w:t xml:space="preserve">, você obtém a exibição da "Conexão HMI" entre CPU e Panel previamente criada no assistente. </w:t>
      </w:r>
    </w:p>
    <w:p w14:paraId="760F9795" w14:textId="77777777" w:rsidR="003102EB" w:rsidRDefault="00E447AD" w:rsidP="00512FE7">
      <w:pPr>
        <w:ind w:left="709"/>
      </w:pPr>
      <w:r>
        <w:rPr>
          <w:noProof/>
          <w:lang w:eastAsia="de-DE" w:bidi="ar-SA"/>
        </w:rPr>
        <w:drawing>
          <wp:inline distT="0" distB="0" distL="0" distR="0" wp14:anchorId="3711D300" wp14:editId="41D8736D">
            <wp:extent cx="3218688" cy="1752493"/>
            <wp:effectExtent l="0" t="0" r="1270" b="635"/>
            <wp:docPr id="389"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048.JPG"/>
                    <pic:cNvPicPr/>
                  </pic:nvPicPr>
                  <pic:blipFill>
                    <a:blip r:embed="rId94">
                      <a:extLst>
                        <a:ext uri="{28A0092B-C50C-407E-A947-70E740481C1C}">
                          <a14:useLocalDpi xmlns:a14="http://schemas.microsoft.com/office/drawing/2010/main" val="0"/>
                        </a:ext>
                      </a:extLst>
                    </a:blip>
                    <a:stretch>
                      <a:fillRect/>
                    </a:stretch>
                  </pic:blipFill>
                  <pic:spPr>
                    <a:xfrm>
                      <a:off x="0" y="0"/>
                      <a:ext cx="3262035" cy="1776094"/>
                    </a:xfrm>
                    <a:prstGeom prst="rect">
                      <a:avLst/>
                    </a:prstGeom>
                  </pic:spPr>
                </pic:pic>
              </a:graphicData>
            </a:graphic>
          </wp:inline>
        </w:drawing>
      </w:r>
    </w:p>
    <w:p w14:paraId="4F371E3F" w14:textId="77777777" w:rsidR="003102EB" w:rsidRPr="00FF2E52" w:rsidRDefault="00E447AD">
      <w:pPr>
        <w:pStyle w:val="berschrift2"/>
        <w:rPr>
          <w:lang w:val="pt-BR"/>
        </w:rPr>
      </w:pPr>
      <w:r>
        <w:rPr>
          <w:b w:val="0"/>
          <w:lang w:val="pt-BR"/>
        </w:rPr>
        <w:br w:type="page"/>
      </w:r>
      <w:bookmarkStart w:id="78" w:name="_Toc22636603"/>
      <w:r>
        <w:rPr>
          <w:bCs/>
          <w:lang w:val="pt-BR"/>
        </w:rPr>
        <w:lastRenderedPageBreak/>
        <w:t>Traduzir a CPU e o Panel e armazenar o projeto</w:t>
      </w:r>
      <w:bookmarkEnd w:id="78"/>
      <w:r>
        <w:rPr>
          <w:b w:val="0"/>
          <w:lang w:val="pt-BR"/>
        </w:rPr>
        <w:t xml:space="preserve"> </w:t>
      </w:r>
    </w:p>
    <w:p w14:paraId="10903F1D" w14:textId="77777777" w:rsidR="003102EB" w:rsidRDefault="00E447AD">
      <w:pPr>
        <w:pStyle w:val="SiemensNummerierung2"/>
        <w:jc w:val="both"/>
      </w:pPr>
      <w:r>
        <w:rPr>
          <w:lang w:val="pt-BR"/>
        </w:rPr>
        <w:t xml:space="preserve">Para traduzir a CPU você clica sobre a pasta "CPU_1214C" e seleciona no menu o símbolo </w:t>
      </w:r>
      <w:r>
        <w:rPr>
          <w:noProof/>
          <w:lang w:eastAsia="de-DE"/>
        </w:rPr>
        <w:drawing>
          <wp:inline distT="0" distB="0" distL="0" distR="0" wp14:anchorId="27D100EE" wp14:editId="181D6642">
            <wp:extent cx="198120" cy="191135"/>
            <wp:effectExtent l="0" t="0" r="0" b="0"/>
            <wp:docPr id="85"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pt-BR"/>
        </w:rPr>
        <w:t xml:space="preserve"> para traduzir. Para traduzir o Panel você clica sobre a pasta "Panel KTP700 Basic" e seleciona no menu o símbolo </w:t>
      </w:r>
      <w:r>
        <w:rPr>
          <w:noProof/>
          <w:lang w:eastAsia="de-DE"/>
        </w:rPr>
        <w:drawing>
          <wp:inline distT="0" distB="0" distL="0" distR="0" wp14:anchorId="3AE8A381" wp14:editId="09D5682E">
            <wp:extent cx="198120" cy="191135"/>
            <wp:effectExtent l="0" t="0" r="0" b="0"/>
            <wp:docPr id="86"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pt-BR"/>
        </w:rPr>
        <w:t xml:space="preserve"> para traduzir. Você pode armazenar o seu projeto mediante click sobre o botão no menu </w:t>
      </w:r>
      <w:r>
        <w:rPr>
          <w:noProof/>
          <w:lang w:eastAsia="de-DE"/>
        </w:rPr>
        <w:drawing>
          <wp:inline distT="0" distB="0" distL="0" distR="0" wp14:anchorId="5B0A57CB" wp14:editId="36D6F198">
            <wp:extent cx="731520" cy="171748"/>
            <wp:effectExtent l="0" t="0" r="0" b="0"/>
            <wp:docPr id="390" name="Grafik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96">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pt-BR"/>
        </w:rPr>
        <w:t>.</w:t>
      </w:r>
      <w:r>
        <w:rPr>
          <w:lang w:val="pt-BR"/>
        </w:rPr>
        <w:br/>
        <w:t>(</w:t>
      </w:r>
      <w:r>
        <w:rPr>
          <w:lang w:val="pt-BR"/>
        </w:rPr>
        <w:sym w:font="Symbol" w:char="F0AE"/>
      </w:r>
      <w:r>
        <w:rPr>
          <w:lang w:val="pt-BR"/>
        </w:rPr>
        <w:t xml:space="preserve"> CPU_1214C </w:t>
      </w:r>
      <w:r>
        <w:rPr>
          <w:lang w:val="pt-BR"/>
        </w:rPr>
        <w:sym w:font="Symbol" w:char="F0AE"/>
      </w:r>
      <w:r>
        <w:rPr>
          <w:lang w:val="pt-BR"/>
        </w:rPr>
        <w:t xml:space="preserve"> </w:t>
      </w:r>
      <w:r>
        <w:rPr>
          <w:noProof/>
          <w:lang w:eastAsia="de-DE"/>
        </w:rPr>
        <w:drawing>
          <wp:inline distT="0" distB="0" distL="0" distR="0" wp14:anchorId="6EFF2ECE" wp14:editId="4EB385D4">
            <wp:extent cx="198120" cy="191135"/>
            <wp:effectExtent l="0" t="0" r="0" b="0"/>
            <wp:docPr id="88"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noProof/>
          <w:lang w:val="pt-BR"/>
        </w:rPr>
        <w:t xml:space="preserve"> </w:t>
      </w:r>
      <w:r>
        <w:rPr>
          <w:lang w:val="pt-BR"/>
        </w:rPr>
        <w:sym w:font="Symbol" w:char="F0AE"/>
      </w:r>
      <w:r>
        <w:rPr>
          <w:lang w:val="pt-BR"/>
        </w:rPr>
        <w:t xml:space="preserve"> Panel KTP700 Basic </w:t>
      </w:r>
      <w:r>
        <w:rPr>
          <w:lang w:val="pt-BR"/>
        </w:rPr>
        <w:sym w:font="Symbol" w:char="F0AE"/>
      </w:r>
      <w:r>
        <w:rPr>
          <w:lang w:val="pt-BR"/>
        </w:rPr>
        <w:t xml:space="preserve"> </w:t>
      </w:r>
      <w:r>
        <w:rPr>
          <w:noProof/>
          <w:lang w:eastAsia="de-DE"/>
        </w:rPr>
        <w:drawing>
          <wp:inline distT="0" distB="0" distL="0" distR="0" wp14:anchorId="5821EC8F" wp14:editId="287CFBEC">
            <wp:extent cx="198120" cy="191135"/>
            <wp:effectExtent l="0" t="0" r="0" b="0"/>
            <wp:docPr id="89"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pt-BR"/>
        </w:rPr>
        <w:sym w:font="Symbol" w:char="F0AE"/>
      </w:r>
      <w:r>
        <w:rPr>
          <w:lang w:val="pt-BR"/>
        </w:rPr>
        <w:t xml:space="preserve"> </w:t>
      </w:r>
      <w:r>
        <w:rPr>
          <w:noProof/>
          <w:lang w:eastAsia="de-DE"/>
        </w:rPr>
        <w:drawing>
          <wp:inline distT="0" distB="0" distL="0" distR="0" wp14:anchorId="5DD95BA2" wp14:editId="769D39F4">
            <wp:extent cx="731520" cy="171748"/>
            <wp:effectExtent l="0" t="0" r="0" b="0"/>
            <wp:docPr id="391" name="Grafik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96">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pt-BR"/>
        </w:rPr>
        <w:t>).</w:t>
      </w:r>
    </w:p>
    <w:p w14:paraId="08D2086A" w14:textId="77777777" w:rsidR="003102EB" w:rsidRDefault="00E447AD">
      <w:pPr>
        <w:pStyle w:val="SiemensNummerierung2"/>
        <w:numPr>
          <w:ilvl w:val="0"/>
          <w:numId w:val="0"/>
        </w:numPr>
        <w:ind w:left="567"/>
      </w:pPr>
      <w:r>
        <w:rPr>
          <w:noProof/>
          <w:lang w:eastAsia="de-DE"/>
        </w:rPr>
        <w:drawing>
          <wp:inline distT="0" distB="0" distL="0" distR="0" wp14:anchorId="08C53942" wp14:editId="113256F2">
            <wp:extent cx="5939790" cy="3558540"/>
            <wp:effectExtent l="0" t="0" r="3810" b="3810"/>
            <wp:docPr id="392" name="Grafi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049.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39790" cy="3558540"/>
                    </a:xfrm>
                    <a:prstGeom prst="rect">
                      <a:avLst/>
                    </a:prstGeom>
                  </pic:spPr>
                </pic:pic>
              </a:graphicData>
            </a:graphic>
          </wp:inline>
        </w:drawing>
      </w:r>
    </w:p>
    <w:p w14:paraId="7C998BEB" w14:textId="77777777" w:rsidR="003102EB" w:rsidRDefault="003102EB">
      <w:pPr>
        <w:pStyle w:val="SiemensNummerierung2"/>
        <w:numPr>
          <w:ilvl w:val="0"/>
          <w:numId w:val="0"/>
        </w:numPr>
        <w:ind w:left="993"/>
        <w:rPr>
          <w:noProof/>
        </w:rPr>
      </w:pPr>
    </w:p>
    <w:p w14:paraId="2999A62A" w14:textId="77777777" w:rsidR="003102EB" w:rsidRPr="00FF2E52" w:rsidRDefault="00E447AD">
      <w:pPr>
        <w:pStyle w:val="SiemensNummerierung2"/>
        <w:jc w:val="both"/>
        <w:rPr>
          <w:lang w:val="pt-BR"/>
        </w:rPr>
      </w:pPr>
      <w:r>
        <w:rPr>
          <w:lang w:val="pt-BR"/>
        </w:rPr>
        <w:t>No setor "Info" sob "Traduzir" segue a indicação se a tradução foi bem-sucedida ou se houve advertências ou erros.</w:t>
      </w:r>
    </w:p>
    <w:p w14:paraId="06887366" w14:textId="77777777" w:rsidR="003102EB" w:rsidRDefault="00E447AD" w:rsidP="00512FE7">
      <w:pPr>
        <w:pStyle w:val="SiemensNummerierung2"/>
        <w:numPr>
          <w:ilvl w:val="0"/>
          <w:numId w:val="0"/>
        </w:numPr>
        <w:ind w:left="567"/>
      </w:pPr>
      <w:r>
        <w:rPr>
          <w:noProof/>
          <w:lang w:eastAsia="de-DE"/>
        </w:rPr>
        <w:drawing>
          <wp:inline distT="0" distB="0" distL="0" distR="0" wp14:anchorId="533E3DB5" wp14:editId="15D220A6">
            <wp:extent cx="4767072" cy="1867791"/>
            <wp:effectExtent l="0" t="0" r="0" b="0"/>
            <wp:docPr id="393" name="Grafik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050.JPG"/>
                    <pic:cNvPicPr/>
                  </pic:nvPicPr>
                  <pic:blipFill>
                    <a:blip r:embed="rId98">
                      <a:extLst>
                        <a:ext uri="{28A0092B-C50C-407E-A947-70E740481C1C}">
                          <a14:useLocalDpi xmlns:a14="http://schemas.microsoft.com/office/drawing/2010/main" val="0"/>
                        </a:ext>
                      </a:extLst>
                    </a:blip>
                    <a:stretch>
                      <a:fillRect/>
                    </a:stretch>
                  </pic:blipFill>
                  <pic:spPr>
                    <a:xfrm>
                      <a:off x="0" y="0"/>
                      <a:ext cx="4793833" cy="1878276"/>
                    </a:xfrm>
                    <a:prstGeom prst="rect">
                      <a:avLst/>
                    </a:prstGeom>
                  </pic:spPr>
                </pic:pic>
              </a:graphicData>
            </a:graphic>
          </wp:inline>
        </w:drawing>
      </w:r>
    </w:p>
    <w:p w14:paraId="3BBFD73D" w14:textId="77777777" w:rsidR="003102EB" w:rsidRDefault="003102EB">
      <w:pPr>
        <w:spacing w:before="0" w:after="0" w:line="240" w:lineRule="auto"/>
        <w:ind w:left="0"/>
        <w:rPr>
          <w:b/>
          <w:szCs w:val="28"/>
        </w:rPr>
      </w:pPr>
    </w:p>
    <w:p w14:paraId="49B10811" w14:textId="77777777" w:rsidR="003102EB" w:rsidRPr="00FF2E52" w:rsidRDefault="00E447AD">
      <w:pPr>
        <w:pStyle w:val="berschrift2"/>
        <w:rPr>
          <w:lang w:val="pt-BR"/>
        </w:rPr>
      </w:pPr>
      <w:r>
        <w:rPr>
          <w:b w:val="0"/>
          <w:lang w:val="pt-BR"/>
        </w:rPr>
        <w:br w:type="page"/>
      </w:r>
      <w:bookmarkStart w:id="79" w:name="_Toc22636604"/>
      <w:r>
        <w:rPr>
          <w:bCs/>
          <w:lang w:val="pt-BR"/>
        </w:rPr>
        <w:lastRenderedPageBreak/>
        <w:t>Executar o projeto de exibição gráfica</w:t>
      </w:r>
      <w:bookmarkEnd w:id="79"/>
    </w:p>
    <w:p w14:paraId="278F43E7" w14:textId="77777777" w:rsidR="003102EB" w:rsidRPr="00FF2E52" w:rsidRDefault="00E447AD">
      <w:pPr>
        <w:pStyle w:val="SiemensNummerierung2"/>
        <w:jc w:val="both"/>
        <w:rPr>
          <w:lang w:val="pt-BR"/>
        </w:rPr>
      </w:pPr>
      <w:r>
        <w:rPr>
          <w:lang w:val="pt-BR"/>
        </w:rPr>
        <w:t xml:space="preserve">Após a tradução bem-sucedida, você quer criar a primeira imagem para a visualização. Para isto, você primeiro abre a imagem </w:t>
      </w:r>
      <w:r>
        <w:rPr>
          <w:lang w:val="pt-BR"/>
        </w:rPr>
        <w:sym w:font="Symbol" w:char="F0AE"/>
      </w:r>
      <w:r>
        <w:rPr>
          <w:lang w:val="pt-BR"/>
        </w:rPr>
        <w:t xml:space="preserve"> "Vista geral do sistema de classificação" com um click duplo.</w:t>
      </w:r>
    </w:p>
    <w:p w14:paraId="3E2CB296" w14:textId="77777777" w:rsidR="003102EB" w:rsidRDefault="00E447AD">
      <w:r>
        <w:rPr>
          <w:noProof/>
          <w:lang w:eastAsia="de-DE" w:bidi="ar-SA"/>
        </w:rPr>
        <w:drawing>
          <wp:inline distT="0" distB="0" distL="0" distR="0" wp14:anchorId="393B3641" wp14:editId="2F9D2D10">
            <wp:extent cx="2589076" cy="3627120"/>
            <wp:effectExtent l="0" t="0" r="1905" b="0"/>
            <wp:docPr id="394" name="Grafi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051.JPG"/>
                    <pic:cNvPicPr/>
                  </pic:nvPicPr>
                  <pic:blipFill>
                    <a:blip r:embed="rId99">
                      <a:extLst>
                        <a:ext uri="{28A0092B-C50C-407E-A947-70E740481C1C}">
                          <a14:useLocalDpi xmlns:a14="http://schemas.microsoft.com/office/drawing/2010/main" val="0"/>
                        </a:ext>
                      </a:extLst>
                    </a:blip>
                    <a:stretch>
                      <a:fillRect/>
                    </a:stretch>
                  </pic:blipFill>
                  <pic:spPr>
                    <a:xfrm>
                      <a:off x="0" y="0"/>
                      <a:ext cx="2602884" cy="3646464"/>
                    </a:xfrm>
                    <a:prstGeom prst="rect">
                      <a:avLst/>
                    </a:prstGeom>
                  </pic:spPr>
                </pic:pic>
              </a:graphicData>
            </a:graphic>
          </wp:inline>
        </w:drawing>
      </w:r>
    </w:p>
    <w:p w14:paraId="53CBEAC6" w14:textId="77777777" w:rsidR="003102EB" w:rsidRPr="00FF2E52" w:rsidRDefault="00E447AD">
      <w:pPr>
        <w:pStyle w:val="SiemensNummerierung2"/>
        <w:jc w:val="both"/>
        <w:rPr>
          <w:lang w:val="pt-BR"/>
        </w:rPr>
      </w:pPr>
      <w:r>
        <w:rPr>
          <w:lang w:val="pt-BR"/>
        </w:rPr>
        <w:br w:type="page"/>
      </w:r>
      <w:r>
        <w:rPr>
          <w:lang w:val="pt-BR"/>
        </w:rPr>
        <w:lastRenderedPageBreak/>
        <w:t xml:space="preserve">Um grande número de objetos, por ex. os botões de mudança de imagem, já foram criados pelo assistente. Agora, o campo de texto no centro da imagem precisa ser removido, clicando sobre ele com a tecla direita do mouse e selecionando </w:t>
      </w:r>
      <w:r>
        <w:rPr>
          <w:lang w:val="pt-BR"/>
        </w:rPr>
        <w:sym w:font="Symbol" w:char="F0AE"/>
      </w:r>
      <w:r>
        <w:rPr>
          <w:lang w:val="pt-BR"/>
        </w:rPr>
        <w:t xml:space="preserve"> "Apagar" no diálogo ali indicado.</w:t>
      </w:r>
    </w:p>
    <w:p w14:paraId="50FA964E" w14:textId="77777777" w:rsidR="003102EB" w:rsidRDefault="00E447AD">
      <w:pPr>
        <w:rPr>
          <w:b/>
          <w:szCs w:val="28"/>
        </w:rPr>
      </w:pPr>
      <w:r>
        <w:rPr>
          <w:b/>
          <w:bCs/>
          <w:noProof/>
          <w:szCs w:val="28"/>
          <w:lang w:eastAsia="de-DE" w:bidi="ar-SA"/>
        </w:rPr>
        <w:drawing>
          <wp:inline distT="0" distB="0" distL="0" distR="0" wp14:anchorId="3BD6834C" wp14:editId="2F77D533">
            <wp:extent cx="5669280" cy="3601332"/>
            <wp:effectExtent l="0" t="0" r="7620" b="0"/>
            <wp:docPr id="395" name="Grafik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052.JPG"/>
                    <pic:cNvPicPr/>
                  </pic:nvPicPr>
                  <pic:blipFill>
                    <a:blip r:embed="rId100">
                      <a:extLst>
                        <a:ext uri="{28A0092B-C50C-407E-A947-70E740481C1C}">
                          <a14:useLocalDpi xmlns:a14="http://schemas.microsoft.com/office/drawing/2010/main" val="0"/>
                        </a:ext>
                      </a:extLst>
                    </a:blip>
                    <a:stretch>
                      <a:fillRect/>
                    </a:stretch>
                  </pic:blipFill>
                  <pic:spPr>
                    <a:xfrm>
                      <a:off x="0" y="0"/>
                      <a:ext cx="5676286" cy="3605782"/>
                    </a:xfrm>
                    <a:prstGeom prst="rect">
                      <a:avLst/>
                    </a:prstGeom>
                  </pic:spPr>
                </pic:pic>
              </a:graphicData>
            </a:graphic>
          </wp:inline>
        </w:drawing>
      </w:r>
    </w:p>
    <w:p w14:paraId="38650926" w14:textId="77777777" w:rsidR="003102EB" w:rsidRPr="00FF2E52" w:rsidRDefault="00E447AD">
      <w:pPr>
        <w:pStyle w:val="SiemensNummerierung2"/>
        <w:jc w:val="both"/>
        <w:rPr>
          <w:lang w:val="pt-BR"/>
        </w:rPr>
      </w:pPr>
      <w:r>
        <w:rPr>
          <w:lang w:val="pt-BR"/>
        </w:rPr>
        <w:br w:type="page"/>
      </w:r>
      <w:r>
        <w:rPr>
          <w:lang w:val="pt-BR"/>
        </w:rPr>
        <w:lastRenderedPageBreak/>
        <w:t xml:space="preserve">Selecione das ferramentas em </w:t>
      </w:r>
      <w:r>
        <w:rPr>
          <w:lang w:val="pt-BR"/>
        </w:rPr>
        <w:sym w:font="Symbol" w:char="F0AE"/>
      </w:r>
      <w:r>
        <w:rPr>
          <w:lang w:val="pt-BR"/>
        </w:rPr>
        <w:t xml:space="preserve"> "Objetos básicos" a </w:t>
      </w:r>
      <w:r>
        <w:rPr>
          <w:lang w:val="pt-BR"/>
        </w:rPr>
        <w:sym w:font="Symbol" w:char="F0AE"/>
      </w:r>
      <w:r>
        <w:rPr>
          <w:lang w:val="pt-BR"/>
        </w:rPr>
        <w:t xml:space="preserve"> "Exibição gráfica" </w:t>
      </w:r>
      <w:r>
        <w:rPr>
          <w:noProof/>
          <w:lang w:eastAsia="de-DE"/>
        </w:rPr>
        <w:drawing>
          <wp:inline distT="0" distB="0" distL="0" distR="0" wp14:anchorId="233AD028" wp14:editId="22506513">
            <wp:extent cx="211455" cy="204470"/>
            <wp:effectExtent l="0" t="0" r="0" b="5080"/>
            <wp:docPr id="95" name="Bild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1455" cy="204470"/>
                    </a:xfrm>
                    <a:prstGeom prst="rect">
                      <a:avLst/>
                    </a:prstGeom>
                    <a:noFill/>
                    <a:ln>
                      <a:noFill/>
                    </a:ln>
                  </pic:spPr>
                </pic:pic>
              </a:graphicData>
            </a:graphic>
          </wp:inline>
        </w:drawing>
      </w:r>
      <w:r>
        <w:rPr>
          <w:lang w:val="pt-BR"/>
        </w:rPr>
        <w:t>. O cursor do mouse muda de maneira que você agora possa puxar, na janela de trabalho, um setor para a exibição de uma ilustração.</w:t>
      </w:r>
    </w:p>
    <w:p w14:paraId="171CD657" w14:textId="77777777" w:rsidR="003102EB" w:rsidRDefault="00E447AD">
      <w:r>
        <w:rPr>
          <w:noProof/>
          <w:lang w:eastAsia="de-DE" w:bidi="ar-SA"/>
        </w:rPr>
        <w:drawing>
          <wp:inline distT="0" distB="0" distL="0" distR="0" wp14:anchorId="01425BE1" wp14:editId="69CB6F46">
            <wp:extent cx="5675376" cy="3606418"/>
            <wp:effectExtent l="0" t="0" r="1905" b="0"/>
            <wp:docPr id="396" name="Grafik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053.JPG"/>
                    <pic:cNvPicPr/>
                  </pic:nvPicPr>
                  <pic:blipFill>
                    <a:blip r:embed="rId102">
                      <a:extLst>
                        <a:ext uri="{28A0092B-C50C-407E-A947-70E740481C1C}">
                          <a14:useLocalDpi xmlns:a14="http://schemas.microsoft.com/office/drawing/2010/main" val="0"/>
                        </a:ext>
                      </a:extLst>
                    </a:blip>
                    <a:stretch>
                      <a:fillRect/>
                    </a:stretch>
                  </pic:blipFill>
                  <pic:spPr>
                    <a:xfrm>
                      <a:off x="0" y="0"/>
                      <a:ext cx="5679663" cy="3609142"/>
                    </a:xfrm>
                    <a:prstGeom prst="rect">
                      <a:avLst/>
                    </a:prstGeom>
                  </pic:spPr>
                </pic:pic>
              </a:graphicData>
            </a:graphic>
          </wp:inline>
        </w:drawing>
      </w:r>
    </w:p>
    <w:p w14:paraId="485791C9" w14:textId="77777777" w:rsidR="003102EB" w:rsidRDefault="003102EB"/>
    <w:p w14:paraId="62809F1D" w14:textId="77777777" w:rsidR="003102EB" w:rsidRPr="00FF2E52" w:rsidRDefault="00E447AD">
      <w:pPr>
        <w:pStyle w:val="SiemensNummerierung2"/>
        <w:jc w:val="both"/>
        <w:rPr>
          <w:lang w:val="pt-BR"/>
        </w:rPr>
      </w:pPr>
      <w:r>
        <w:rPr>
          <w:lang w:val="pt-BR"/>
        </w:rPr>
        <w:br w:type="page"/>
      </w:r>
      <w:r>
        <w:rPr>
          <w:lang w:val="pt-BR"/>
        </w:rPr>
        <w:lastRenderedPageBreak/>
        <w:t xml:space="preserve">Com um click duplo sobre o setor da exibição gráfica, você pode obter a indicação das propriedades dele. Aqui, no subponto </w:t>
      </w:r>
      <w:r>
        <w:rPr>
          <w:lang w:val="pt-BR"/>
        </w:rPr>
        <w:sym w:font="Symbol" w:char="F0AE"/>
      </w:r>
      <w:r>
        <w:rPr>
          <w:lang w:val="pt-BR"/>
        </w:rPr>
        <w:t xml:space="preserve"> "Geral" </w:t>
      </w:r>
      <w:r>
        <w:rPr>
          <w:lang w:val="pt-BR"/>
        </w:rPr>
        <w:sym w:font="Symbol" w:char="F0AE"/>
      </w:r>
      <w:r>
        <w:rPr>
          <w:lang w:val="pt-BR"/>
        </w:rPr>
        <w:t xml:space="preserve"> você seleciona o símbolo para </w:t>
      </w:r>
      <w:r>
        <w:rPr>
          <w:lang w:val="pt-BR"/>
        </w:rPr>
        <w:sym w:font="Symbol" w:char="F0AE"/>
      </w:r>
      <w:r>
        <w:rPr>
          <w:lang w:val="pt-BR"/>
        </w:rPr>
        <w:t xml:space="preserve"> </w:t>
      </w:r>
      <w:r>
        <w:rPr>
          <w:noProof/>
          <w:lang w:eastAsia="de-DE"/>
        </w:rPr>
        <w:drawing>
          <wp:inline distT="0" distB="0" distL="0" distR="0" wp14:anchorId="3C78B489" wp14:editId="7DB2C47B">
            <wp:extent cx="156845" cy="156845"/>
            <wp:effectExtent l="0" t="0" r="0" b="0"/>
            <wp:docPr id="97" name="Bild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Pr>
          <w:lang w:val="pt-BR"/>
        </w:rPr>
        <w:t xml:space="preserve"> "Gerar ilustração a partir de arquivo".</w:t>
      </w:r>
    </w:p>
    <w:p w14:paraId="7B65063B" w14:textId="77777777" w:rsidR="003102EB" w:rsidRDefault="00E447AD">
      <w:r>
        <w:rPr>
          <w:noProof/>
          <w:lang w:eastAsia="de-DE" w:bidi="ar-SA"/>
        </w:rPr>
        <w:drawing>
          <wp:inline distT="0" distB="0" distL="0" distR="0" wp14:anchorId="4E28A548" wp14:editId="0859AC14">
            <wp:extent cx="5657088" cy="3766554"/>
            <wp:effectExtent l="0" t="0" r="1270" b="5715"/>
            <wp:docPr id="397" name="Grafi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054.JPG"/>
                    <pic:cNvPicPr/>
                  </pic:nvPicPr>
                  <pic:blipFill>
                    <a:blip r:embed="rId104">
                      <a:extLst>
                        <a:ext uri="{28A0092B-C50C-407E-A947-70E740481C1C}">
                          <a14:useLocalDpi xmlns:a14="http://schemas.microsoft.com/office/drawing/2010/main" val="0"/>
                        </a:ext>
                      </a:extLst>
                    </a:blip>
                    <a:stretch>
                      <a:fillRect/>
                    </a:stretch>
                  </pic:blipFill>
                  <pic:spPr>
                    <a:xfrm>
                      <a:off x="0" y="0"/>
                      <a:ext cx="5662467" cy="3770135"/>
                    </a:xfrm>
                    <a:prstGeom prst="rect">
                      <a:avLst/>
                    </a:prstGeom>
                  </pic:spPr>
                </pic:pic>
              </a:graphicData>
            </a:graphic>
          </wp:inline>
        </w:drawing>
      </w:r>
    </w:p>
    <w:p w14:paraId="6DACF872" w14:textId="77777777" w:rsidR="003102EB" w:rsidRDefault="003102EB"/>
    <w:p w14:paraId="1FC426BA" w14:textId="77777777" w:rsidR="00522028" w:rsidRDefault="00E447AD" w:rsidP="00422B3A">
      <w:pPr>
        <w:pStyle w:val="Hinweise"/>
      </w:pPr>
      <w:r>
        <w:t xml:space="preserve">Indicação: </w:t>
      </w:r>
    </w:p>
    <w:p w14:paraId="430E640B" w14:textId="68B84017" w:rsidR="003102EB" w:rsidRPr="00FF2E52" w:rsidRDefault="00E447AD" w:rsidP="00512FE7">
      <w:pPr>
        <w:pStyle w:val="SiemensListe2"/>
        <w:ind w:left="993"/>
        <w:rPr>
          <w:b/>
          <w:lang w:val="pt-BR"/>
        </w:rPr>
      </w:pPr>
      <w:r>
        <w:t>Nas propriedades dos objetos existem quatro subpontos</w:t>
      </w:r>
      <w:r w:rsidR="00476218" w:rsidRPr="00FF2E52">
        <w:rPr>
          <w:lang w:val="pt-BR"/>
        </w:rPr>
        <w:t>:</w:t>
      </w:r>
    </w:p>
    <w:p w14:paraId="1A20D5DC" w14:textId="77777777" w:rsidR="003102EB" w:rsidRPr="00FF2E52" w:rsidRDefault="00E447AD" w:rsidP="00512FE7">
      <w:pPr>
        <w:pStyle w:val="SiemensListe"/>
        <w:rPr>
          <w:b/>
          <w:lang w:val="pt-BR"/>
        </w:rPr>
      </w:pPr>
      <w:r w:rsidRPr="00FF2E52">
        <w:rPr>
          <w:lang w:val="pt-BR"/>
        </w:rPr>
        <w:t>Propriedades para ajustes estáticos do objeto</w:t>
      </w:r>
    </w:p>
    <w:p w14:paraId="78B926EB" w14:textId="77777777" w:rsidR="003102EB" w:rsidRPr="00FF2E52" w:rsidRDefault="00E447AD" w:rsidP="00512FE7">
      <w:pPr>
        <w:pStyle w:val="SiemensListe"/>
        <w:rPr>
          <w:b/>
          <w:lang w:val="pt-BR"/>
        </w:rPr>
      </w:pPr>
      <w:r w:rsidRPr="00FF2E52">
        <w:rPr>
          <w:lang w:val="pt-BR"/>
        </w:rPr>
        <w:t>Animação para ajustes dinâmicos do objeto</w:t>
      </w:r>
    </w:p>
    <w:p w14:paraId="721708F1" w14:textId="77777777" w:rsidR="003102EB" w:rsidRPr="00FF2E52" w:rsidRDefault="00E447AD" w:rsidP="00512FE7">
      <w:pPr>
        <w:pStyle w:val="SiemensListe"/>
        <w:rPr>
          <w:b/>
          <w:lang w:val="pt-BR"/>
        </w:rPr>
      </w:pPr>
      <w:r w:rsidRPr="00FF2E52">
        <w:rPr>
          <w:lang w:val="pt-BR"/>
        </w:rPr>
        <w:t>Eventos, quando ações devem ser originadas a partir de um objeto</w:t>
      </w:r>
    </w:p>
    <w:p w14:paraId="78BF0440" w14:textId="77777777" w:rsidR="003102EB" w:rsidRPr="00FF2E52" w:rsidRDefault="00E447AD" w:rsidP="00512FE7">
      <w:pPr>
        <w:pStyle w:val="SiemensListe"/>
        <w:rPr>
          <w:lang w:val="pt-BR"/>
        </w:rPr>
      </w:pPr>
      <w:r w:rsidRPr="00FF2E52">
        <w:rPr>
          <w:lang w:val="pt-BR"/>
        </w:rPr>
        <w:t>Textos para exibição em vários idiomas dentro de um objeto</w:t>
      </w:r>
    </w:p>
    <w:p w14:paraId="53131172" w14:textId="77777777" w:rsidR="003102EB" w:rsidRPr="00FF2E52" w:rsidRDefault="003102EB">
      <w:pPr>
        <w:rPr>
          <w:lang w:val="pt-BR"/>
        </w:rPr>
      </w:pPr>
    </w:p>
    <w:p w14:paraId="1D91288B" w14:textId="77777777" w:rsidR="003102EB" w:rsidRPr="00FF2E52" w:rsidRDefault="00E447AD">
      <w:pPr>
        <w:pStyle w:val="SiemensNummerierung2"/>
        <w:jc w:val="both"/>
        <w:rPr>
          <w:lang w:val="pt-BR"/>
        </w:rPr>
      </w:pPr>
      <w:r>
        <w:rPr>
          <w:lang w:val="pt-BR"/>
        </w:rPr>
        <w:br w:type="page"/>
      </w:r>
      <w:r>
        <w:rPr>
          <w:lang w:val="pt-BR"/>
        </w:rPr>
        <w:lastRenderedPageBreak/>
        <w:t xml:space="preserve">Selecione no diálogo exibido, a partir da pasta "SCE_DE_041-101_Imagens", o arquivo "Esteira transportadora_Conveyor.bmp" e clique em </w:t>
      </w:r>
      <w:r>
        <w:rPr>
          <w:lang w:val="pt-BR"/>
        </w:rPr>
        <w:sym w:font="Symbol" w:char="F0AE"/>
      </w:r>
      <w:r>
        <w:rPr>
          <w:lang w:val="pt-BR"/>
        </w:rPr>
        <w:t xml:space="preserve"> "Abrir".</w:t>
      </w:r>
    </w:p>
    <w:p w14:paraId="64CD2613" w14:textId="77777777" w:rsidR="003102EB" w:rsidRDefault="00E447AD" w:rsidP="00512FE7">
      <w:pPr>
        <w:ind w:left="709"/>
        <w:rPr>
          <w:b/>
          <w:szCs w:val="28"/>
        </w:rPr>
      </w:pPr>
      <w:r>
        <w:rPr>
          <w:b/>
          <w:bCs/>
          <w:noProof/>
          <w:szCs w:val="28"/>
          <w:lang w:eastAsia="de-DE" w:bidi="ar-SA"/>
        </w:rPr>
        <w:drawing>
          <wp:inline distT="0" distB="0" distL="0" distR="0" wp14:anchorId="732B2479" wp14:editId="59233269">
            <wp:extent cx="1207770" cy="962025"/>
            <wp:effectExtent l="0" t="0" r="0" b="9525"/>
            <wp:docPr id="99" name="Bild 99" descr="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03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207770" cy="962025"/>
                    </a:xfrm>
                    <a:prstGeom prst="rect">
                      <a:avLst/>
                    </a:prstGeom>
                    <a:noFill/>
                    <a:ln>
                      <a:noFill/>
                    </a:ln>
                  </pic:spPr>
                </pic:pic>
              </a:graphicData>
            </a:graphic>
          </wp:inline>
        </w:drawing>
      </w:r>
    </w:p>
    <w:p w14:paraId="2D3A8EFB" w14:textId="77777777" w:rsidR="003102EB" w:rsidRDefault="003102EB">
      <w:pPr>
        <w:rPr>
          <w:b/>
          <w:szCs w:val="28"/>
        </w:rPr>
      </w:pPr>
    </w:p>
    <w:p w14:paraId="3A8BF220" w14:textId="77777777" w:rsidR="00522028" w:rsidRDefault="00E447AD" w:rsidP="00422B3A">
      <w:pPr>
        <w:pStyle w:val="Hinweise"/>
      </w:pPr>
      <w:r>
        <w:t xml:space="preserve">Indicação: </w:t>
      </w:r>
    </w:p>
    <w:p w14:paraId="25D47F48" w14:textId="67A3F77A" w:rsidR="003102EB" w:rsidRDefault="00E447AD" w:rsidP="00512FE7">
      <w:pPr>
        <w:pStyle w:val="SiemensListe2"/>
        <w:ind w:left="993"/>
      </w:pPr>
      <w:r>
        <w:t xml:space="preserve">Você mesmo pode desenhar as ilustrações utilizadas neste documento e salvá-las em formato *.bmp ou você pode fazer o download das ilustrações na internet em </w:t>
      </w:r>
      <w:hyperlink r:id="rId106" w:history="1">
        <w:r w:rsidR="00476218" w:rsidRPr="00512FE7">
          <w:rPr>
            <w:rStyle w:val="Hyperlink"/>
            <w:color w:val="0000FF"/>
            <w:szCs w:val="20"/>
            <w:lang w:val="pt-BR"/>
          </w:rPr>
          <w:t>siemens.com/sce/S7-1200</w:t>
        </w:r>
      </w:hyperlink>
      <w:r>
        <w:rPr>
          <w:color w:val="0000FF"/>
        </w:rPr>
        <w:t xml:space="preserve"> </w:t>
      </w:r>
      <w:r>
        <w:t>no módulo "SCE_DE_041-101 WinCC Basic com KTP700 e S7-1200" sob "SCE_DE_041-101_Imagens".</w:t>
      </w:r>
    </w:p>
    <w:p w14:paraId="6423B5D6" w14:textId="77777777" w:rsidR="003102EB" w:rsidRPr="00FF2E52" w:rsidRDefault="00E447AD">
      <w:pPr>
        <w:pStyle w:val="SiemensNummerierung2"/>
        <w:jc w:val="both"/>
        <w:rPr>
          <w:lang w:val="pt-BR"/>
        </w:rPr>
      </w:pPr>
      <w:r>
        <w:rPr>
          <w:lang w:val="pt-BR"/>
        </w:rPr>
        <w:t xml:space="preserve">Para a exibição você seleciona a ilustração "Esteira transportadora_Conveyor.bmp" e clica sobre </w:t>
      </w:r>
      <w:r>
        <w:rPr>
          <w:lang w:val="pt-BR"/>
        </w:rPr>
        <w:sym w:font="Symbol" w:char="F0AE"/>
      </w:r>
      <w:r>
        <w:rPr>
          <w:lang w:val="pt-BR"/>
        </w:rPr>
        <w:t xml:space="preserve"> "Adotar".</w:t>
      </w:r>
    </w:p>
    <w:p w14:paraId="4903B3ED" w14:textId="77777777" w:rsidR="003102EB" w:rsidRDefault="00E447AD">
      <w:pPr>
        <w:ind w:left="567"/>
        <w:rPr>
          <w:b/>
          <w:szCs w:val="28"/>
        </w:rPr>
      </w:pPr>
      <w:r>
        <w:rPr>
          <w:b/>
          <w:bCs/>
          <w:noProof/>
          <w:szCs w:val="28"/>
          <w:lang w:eastAsia="de-DE" w:bidi="ar-SA"/>
        </w:rPr>
        <w:drawing>
          <wp:inline distT="0" distB="0" distL="0" distR="0" wp14:anchorId="3651DB1C" wp14:editId="7D4F8966">
            <wp:extent cx="5939790" cy="3558540"/>
            <wp:effectExtent l="0" t="0" r="3810" b="3810"/>
            <wp:docPr id="398" name="Grafik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055.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39790" cy="3558540"/>
                    </a:xfrm>
                    <a:prstGeom prst="rect">
                      <a:avLst/>
                    </a:prstGeom>
                  </pic:spPr>
                </pic:pic>
              </a:graphicData>
            </a:graphic>
          </wp:inline>
        </w:drawing>
      </w:r>
    </w:p>
    <w:p w14:paraId="2E1A5521" w14:textId="77777777" w:rsidR="003102EB" w:rsidRDefault="003102EB" w:rsidP="00422B3A">
      <w:pPr>
        <w:pStyle w:val="Hinweise"/>
      </w:pPr>
    </w:p>
    <w:p w14:paraId="43409826" w14:textId="77777777" w:rsidR="00522028" w:rsidRDefault="00E447AD">
      <w:pPr>
        <w:pStyle w:val="Hinweise"/>
      </w:pPr>
      <w:r>
        <w:t xml:space="preserve">Indicação: </w:t>
      </w:r>
    </w:p>
    <w:p w14:paraId="2019B662" w14:textId="77777777" w:rsidR="003102EB" w:rsidRPr="00FF2E52" w:rsidRDefault="00E447AD" w:rsidP="00512FE7">
      <w:pPr>
        <w:pStyle w:val="SiemensListe2"/>
        <w:ind w:left="993"/>
        <w:rPr>
          <w:lang w:val="pt-BR"/>
        </w:rPr>
      </w:pPr>
      <w:r>
        <w:t>A ilustração gerada é arquivada dentro do projeto no caminho "Idiomas &amp; recursos" sob "Coleção de ilustrações".</w:t>
      </w:r>
    </w:p>
    <w:p w14:paraId="15769982" w14:textId="77777777" w:rsidR="003102EB" w:rsidRPr="00FF2E52" w:rsidRDefault="00E447AD">
      <w:pPr>
        <w:pStyle w:val="SiemensNummerierung2"/>
        <w:jc w:val="both"/>
        <w:rPr>
          <w:lang w:val="pt-BR"/>
        </w:rPr>
      </w:pPr>
      <w:r>
        <w:rPr>
          <w:lang w:val="pt-BR"/>
        </w:rPr>
        <w:br w:type="page"/>
      </w:r>
      <w:r>
        <w:rPr>
          <w:lang w:val="pt-BR"/>
        </w:rPr>
        <w:lastRenderedPageBreak/>
        <w:t xml:space="preserve">Agora, use o mouse para posicionar a ilustração de maneira que em </w:t>
      </w:r>
      <w:r>
        <w:rPr>
          <w:lang w:val="pt-BR"/>
        </w:rPr>
        <w:sym w:font="Symbol" w:char="F0AE"/>
      </w:r>
      <w:r>
        <w:rPr>
          <w:lang w:val="pt-BR"/>
        </w:rPr>
        <w:t xml:space="preserve"> Propriedades </w:t>
      </w:r>
      <w:r>
        <w:rPr>
          <w:lang w:val="pt-BR"/>
        </w:rPr>
        <w:sym w:font="Symbol" w:char="F0AE"/>
      </w:r>
      <w:r>
        <w:rPr>
          <w:lang w:val="pt-BR"/>
        </w:rPr>
        <w:t xml:space="preserve"> sob "Representação" estejam registradas as posições e dimensões indicadas abaixo. No alinhamento de dimensões você deixa a opção </w:t>
      </w:r>
      <w:r>
        <w:rPr>
          <w:lang w:val="pt-BR"/>
        </w:rPr>
        <w:sym w:font="Symbol" w:char="F0AE"/>
      </w:r>
      <w:r>
        <w:rPr>
          <w:lang w:val="pt-BR"/>
        </w:rPr>
        <w:t xml:space="preserve"> "Alinhar a ilustração à dimensão do objeto".</w:t>
      </w:r>
    </w:p>
    <w:p w14:paraId="01EBC3C8" w14:textId="77777777" w:rsidR="003102EB" w:rsidRDefault="00E447AD">
      <w:pPr>
        <w:rPr>
          <w:b/>
          <w:szCs w:val="28"/>
        </w:rPr>
      </w:pPr>
      <w:r>
        <w:rPr>
          <w:b/>
          <w:bCs/>
          <w:noProof/>
          <w:szCs w:val="28"/>
          <w:lang w:eastAsia="de-DE" w:bidi="ar-SA"/>
        </w:rPr>
        <w:drawing>
          <wp:inline distT="0" distB="0" distL="0" distR="0" wp14:anchorId="6F571227" wp14:editId="7A6044FF">
            <wp:extent cx="5681472" cy="3862356"/>
            <wp:effectExtent l="0" t="0" r="0" b="5080"/>
            <wp:docPr id="399" name="Grafik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056.JPG"/>
                    <pic:cNvPicPr/>
                  </pic:nvPicPr>
                  <pic:blipFill>
                    <a:blip r:embed="rId108">
                      <a:extLst>
                        <a:ext uri="{28A0092B-C50C-407E-A947-70E740481C1C}">
                          <a14:useLocalDpi xmlns:a14="http://schemas.microsoft.com/office/drawing/2010/main" val="0"/>
                        </a:ext>
                      </a:extLst>
                    </a:blip>
                    <a:stretch>
                      <a:fillRect/>
                    </a:stretch>
                  </pic:blipFill>
                  <pic:spPr>
                    <a:xfrm>
                      <a:off x="0" y="0"/>
                      <a:ext cx="5689198" cy="3867608"/>
                    </a:xfrm>
                    <a:prstGeom prst="rect">
                      <a:avLst/>
                    </a:prstGeom>
                  </pic:spPr>
                </pic:pic>
              </a:graphicData>
            </a:graphic>
          </wp:inline>
        </w:drawing>
      </w:r>
    </w:p>
    <w:p w14:paraId="4CC281EF" w14:textId="77777777" w:rsidR="003102EB" w:rsidRDefault="003102EB">
      <w:pPr>
        <w:rPr>
          <w:szCs w:val="28"/>
        </w:rPr>
      </w:pPr>
    </w:p>
    <w:p w14:paraId="5CFF8318" w14:textId="77777777" w:rsidR="003102EB" w:rsidRPr="00FF2E52" w:rsidRDefault="00E447AD">
      <w:pPr>
        <w:pStyle w:val="berschrift2"/>
        <w:rPr>
          <w:lang w:val="pt-BR"/>
        </w:rPr>
      </w:pPr>
      <w:r>
        <w:rPr>
          <w:b w:val="0"/>
          <w:lang w:val="pt-BR"/>
        </w:rPr>
        <w:br w:type="page"/>
      </w:r>
      <w:bookmarkStart w:id="80" w:name="_Toc22636605"/>
      <w:r>
        <w:rPr>
          <w:bCs/>
          <w:lang w:val="pt-BR"/>
        </w:rPr>
        <w:lastRenderedPageBreak/>
        <w:t>Exibição de um valor do processo em um campo E/A</w:t>
      </w:r>
      <w:bookmarkEnd w:id="80"/>
    </w:p>
    <w:p w14:paraId="51551552" w14:textId="77777777" w:rsidR="003102EB" w:rsidRPr="00FF2E52" w:rsidRDefault="00E447AD">
      <w:pPr>
        <w:pStyle w:val="SiemensNummerierung2"/>
        <w:jc w:val="both"/>
        <w:rPr>
          <w:lang w:val="pt-BR"/>
        </w:rPr>
      </w:pPr>
      <w:r>
        <w:rPr>
          <w:lang w:val="pt-BR"/>
        </w:rPr>
        <w:t xml:space="preserve">Primeiro, você quer inserir, abaixo do motor da linha, uma indicação do valor efetivo da rotação atual. Para isto, você marca na </w:t>
      </w:r>
      <w:r>
        <w:rPr>
          <w:lang w:val="pt-BR"/>
        </w:rPr>
        <w:sym w:font="Symbol" w:char="F0AE"/>
      </w:r>
      <w:r>
        <w:rPr>
          <w:lang w:val="pt-BR"/>
        </w:rPr>
        <w:t xml:space="preserve"> "CPU_1214C" os </w:t>
      </w:r>
      <w:r>
        <w:rPr>
          <w:lang w:val="pt-BR"/>
        </w:rPr>
        <w:sym w:font="Symbol" w:char="F0AE"/>
      </w:r>
      <w:r>
        <w:rPr>
          <w:lang w:val="pt-BR"/>
        </w:rPr>
        <w:t xml:space="preserve"> "Módulos do programa" e ali o módulo de dados </w:t>
      </w:r>
      <w:r>
        <w:rPr>
          <w:lang w:val="pt-BR"/>
        </w:rPr>
        <w:sym w:font="Symbol" w:char="F0AE"/>
      </w:r>
      <w:r>
        <w:rPr>
          <w:lang w:val="pt-BR"/>
        </w:rPr>
        <w:t xml:space="preserve"> "ROTAÇÃO_MOTOR[DB2]". A seguir, você puxa a partir da </w:t>
      </w:r>
      <w:r>
        <w:rPr>
          <w:lang w:val="pt-BR"/>
        </w:rPr>
        <w:sym w:font="Symbol" w:char="F0AE"/>
      </w:r>
      <w:r>
        <w:rPr>
          <w:lang w:val="pt-BR"/>
        </w:rPr>
        <w:t xml:space="preserve"> "Vista detalhada" a variável </w:t>
      </w:r>
      <w:r>
        <w:rPr>
          <w:lang w:val="pt-BR"/>
        </w:rPr>
        <w:sym w:font="Symbol" w:char="F0AE"/>
      </w:r>
      <w:r>
        <w:rPr>
          <w:lang w:val="pt-BR"/>
        </w:rPr>
        <w:t xml:space="preserve"> "Valor efetivo de rotação" para a nossa imagem "Vista geral do sistema de classificação".</w:t>
      </w:r>
    </w:p>
    <w:p w14:paraId="481FD051" w14:textId="77777777" w:rsidR="003102EB" w:rsidRDefault="00E447AD">
      <w:pPr>
        <w:ind w:left="567"/>
      </w:pPr>
      <w:r>
        <w:rPr>
          <w:noProof/>
          <w:lang w:eastAsia="de-DE" w:bidi="ar-SA"/>
        </w:rPr>
        <w:drawing>
          <wp:inline distT="0" distB="0" distL="0" distR="0" wp14:anchorId="5A43DAF4" wp14:editId="7833A744">
            <wp:extent cx="5939790" cy="3654425"/>
            <wp:effectExtent l="0" t="0" r="3810" b="3175"/>
            <wp:docPr id="400" name="Grafik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057.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939790" cy="3654425"/>
                    </a:xfrm>
                    <a:prstGeom prst="rect">
                      <a:avLst/>
                    </a:prstGeom>
                  </pic:spPr>
                </pic:pic>
              </a:graphicData>
            </a:graphic>
          </wp:inline>
        </w:drawing>
      </w:r>
    </w:p>
    <w:p w14:paraId="078791FD" w14:textId="77777777" w:rsidR="003102EB" w:rsidRDefault="003102EB"/>
    <w:p w14:paraId="76F85339" w14:textId="77777777" w:rsidR="003102EB" w:rsidRPr="00FF2E52" w:rsidRDefault="00E447AD">
      <w:pPr>
        <w:pStyle w:val="SiemensNummerierung2"/>
        <w:jc w:val="both"/>
        <w:rPr>
          <w:lang w:val="pt-BR"/>
        </w:rPr>
      </w:pPr>
      <w:r>
        <w:rPr>
          <w:lang w:val="pt-BR"/>
        </w:rPr>
        <w:br w:type="page"/>
      </w:r>
      <w:r>
        <w:rPr>
          <w:lang w:val="pt-BR"/>
        </w:rPr>
        <w:lastRenderedPageBreak/>
        <w:t xml:space="preserve">Agora, em "Propriedades" do campo E/A já está criada sob "Geral" em "Processo" o acoplamento com a variável em SPS. Também o "Formato da exibição" com "Decimal" está correto. Neste ponto ocorre apenas a alteração do "Formato da exibição" para </w:t>
      </w:r>
      <w:r>
        <w:rPr>
          <w:lang w:val="pt-BR"/>
        </w:rPr>
        <w:sym w:font="Symbol" w:char="F0AE"/>
      </w:r>
      <w:r>
        <w:rPr>
          <w:lang w:val="pt-BR"/>
        </w:rPr>
        <w:t xml:space="preserve"> "s999,99" e do "Tipo" do campo para </w:t>
      </w:r>
      <w:r>
        <w:rPr>
          <w:lang w:val="pt-BR"/>
        </w:rPr>
        <w:sym w:font="Symbol" w:char="F0AE"/>
      </w:r>
      <w:r>
        <w:rPr>
          <w:lang w:val="pt-BR"/>
        </w:rPr>
        <w:t xml:space="preserve"> "Emissão".</w:t>
      </w:r>
    </w:p>
    <w:p w14:paraId="2F9DBA61" w14:textId="77777777" w:rsidR="003102EB" w:rsidRDefault="00E447AD">
      <w:r>
        <w:rPr>
          <w:noProof/>
          <w:lang w:eastAsia="de-DE" w:bidi="ar-SA"/>
        </w:rPr>
        <w:drawing>
          <wp:inline distT="0" distB="0" distL="0" distR="0" wp14:anchorId="70A4D9BB" wp14:editId="7F41C8DA">
            <wp:extent cx="5486400" cy="2984850"/>
            <wp:effectExtent l="0" t="0" r="0" b="6350"/>
            <wp:docPr id="401" name="Grafi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058.JPG"/>
                    <pic:cNvPicPr/>
                  </pic:nvPicPr>
                  <pic:blipFill>
                    <a:blip r:embed="rId110">
                      <a:extLst>
                        <a:ext uri="{28A0092B-C50C-407E-A947-70E740481C1C}">
                          <a14:useLocalDpi xmlns:a14="http://schemas.microsoft.com/office/drawing/2010/main" val="0"/>
                        </a:ext>
                      </a:extLst>
                    </a:blip>
                    <a:stretch>
                      <a:fillRect/>
                    </a:stretch>
                  </pic:blipFill>
                  <pic:spPr>
                    <a:xfrm>
                      <a:off x="0" y="0"/>
                      <a:ext cx="5501741" cy="2993196"/>
                    </a:xfrm>
                    <a:prstGeom prst="rect">
                      <a:avLst/>
                    </a:prstGeom>
                  </pic:spPr>
                </pic:pic>
              </a:graphicData>
            </a:graphic>
          </wp:inline>
        </w:drawing>
      </w:r>
    </w:p>
    <w:p w14:paraId="5103DAB4" w14:textId="77777777" w:rsidR="003102EB" w:rsidRDefault="003102EB" w:rsidP="00422B3A">
      <w:pPr>
        <w:pStyle w:val="Hinweise"/>
      </w:pPr>
    </w:p>
    <w:p w14:paraId="1BE9FF76" w14:textId="77777777" w:rsidR="00522028" w:rsidRDefault="00E447AD">
      <w:pPr>
        <w:pStyle w:val="Hinweise"/>
      </w:pPr>
      <w:r>
        <w:t xml:space="preserve">Indicação: </w:t>
      </w:r>
    </w:p>
    <w:p w14:paraId="7AFA240F" w14:textId="77777777" w:rsidR="003102EB" w:rsidRPr="00522028" w:rsidRDefault="00E447AD" w:rsidP="00512FE7">
      <w:pPr>
        <w:pStyle w:val="SiemensListe2"/>
        <w:ind w:left="993"/>
      </w:pPr>
      <w:r>
        <w:t>O formato de representação s999,99 significa que a exibição ocorre com três dígitos antes da vírgula, dois dígitos depois da vírgula e um sinal.</w:t>
      </w:r>
    </w:p>
    <w:p w14:paraId="69465D9D" w14:textId="77777777" w:rsidR="003102EB" w:rsidRPr="00FF2E52" w:rsidRDefault="00E447AD">
      <w:pPr>
        <w:pStyle w:val="SiemensNummerierung2"/>
        <w:rPr>
          <w:lang w:val="pt-BR"/>
        </w:rPr>
      </w:pPr>
      <w:r>
        <w:rPr>
          <w:lang w:val="pt-BR"/>
        </w:rPr>
        <w:t xml:space="preserve">Em "Propriedades" sob "Criação", a "Cor" do "Segundo plano" é mudada para </w:t>
      </w:r>
      <w:r>
        <w:rPr>
          <w:lang w:val="pt-BR"/>
        </w:rPr>
        <w:sym w:font="Symbol" w:char="F0AE"/>
      </w:r>
      <w:r>
        <w:rPr>
          <w:lang w:val="pt-BR"/>
        </w:rPr>
        <w:t xml:space="preserve"> "Azul".</w:t>
      </w:r>
    </w:p>
    <w:p w14:paraId="4B824E24" w14:textId="77777777" w:rsidR="003102EB" w:rsidRDefault="00E447AD">
      <w:r>
        <w:rPr>
          <w:noProof/>
          <w:lang w:eastAsia="de-DE" w:bidi="ar-SA"/>
        </w:rPr>
        <w:drawing>
          <wp:inline distT="0" distB="0" distL="0" distR="0" wp14:anchorId="19C33F05" wp14:editId="725564FA">
            <wp:extent cx="5486400" cy="1976019"/>
            <wp:effectExtent l="0" t="0" r="0" b="5715"/>
            <wp:docPr id="402" name="Grafi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059.JPG"/>
                    <pic:cNvPicPr/>
                  </pic:nvPicPr>
                  <pic:blipFill>
                    <a:blip r:embed="rId111">
                      <a:extLst>
                        <a:ext uri="{28A0092B-C50C-407E-A947-70E740481C1C}">
                          <a14:useLocalDpi xmlns:a14="http://schemas.microsoft.com/office/drawing/2010/main" val="0"/>
                        </a:ext>
                      </a:extLst>
                    </a:blip>
                    <a:stretch>
                      <a:fillRect/>
                    </a:stretch>
                  </pic:blipFill>
                  <pic:spPr>
                    <a:xfrm>
                      <a:off x="0" y="0"/>
                      <a:ext cx="5506002" cy="1983079"/>
                    </a:xfrm>
                    <a:prstGeom prst="rect">
                      <a:avLst/>
                    </a:prstGeom>
                  </pic:spPr>
                </pic:pic>
              </a:graphicData>
            </a:graphic>
          </wp:inline>
        </w:drawing>
      </w:r>
    </w:p>
    <w:p w14:paraId="60FC8974" w14:textId="77777777" w:rsidR="003102EB" w:rsidRDefault="003102EB"/>
    <w:p w14:paraId="533200D4" w14:textId="77777777" w:rsidR="003102EB" w:rsidRPr="00FF2E52" w:rsidRDefault="00E447AD">
      <w:pPr>
        <w:pStyle w:val="SiemensNummerierung2"/>
        <w:rPr>
          <w:lang w:val="pt-BR"/>
        </w:rPr>
      </w:pPr>
      <w:r>
        <w:rPr>
          <w:lang w:val="pt-BR"/>
        </w:rPr>
        <w:br w:type="page"/>
      </w:r>
      <w:r>
        <w:rPr>
          <w:lang w:val="pt-BR"/>
        </w:rPr>
        <w:lastRenderedPageBreak/>
        <w:t xml:space="preserve">Em "Propriedades" sob "Formato de texto", altere o "Alinhamento" "Horizontal" para </w:t>
      </w:r>
      <w:r>
        <w:rPr>
          <w:lang w:val="pt-BR"/>
        </w:rPr>
        <w:sym w:font="Symbol" w:char="F0AE"/>
      </w:r>
      <w:r>
        <w:rPr>
          <w:lang w:val="pt-BR"/>
        </w:rPr>
        <w:t xml:space="preserve"> "Direito".</w:t>
      </w:r>
    </w:p>
    <w:p w14:paraId="4056AF1D" w14:textId="77777777" w:rsidR="003102EB" w:rsidRDefault="00E447AD">
      <w:r>
        <w:rPr>
          <w:noProof/>
          <w:lang w:eastAsia="de-DE" w:bidi="ar-SA"/>
        </w:rPr>
        <w:drawing>
          <wp:inline distT="0" distB="0" distL="0" distR="0" wp14:anchorId="510FB392" wp14:editId="6268BF7B">
            <wp:extent cx="5480304" cy="1837314"/>
            <wp:effectExtent l="0" t="0" r="6350" b="0"/>
            <wp:docPr id="403" name="Grafi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060.JPG"/>
                    <pic:cNvPicPr/>
                  </pic:nvPicPr>
                  <pic:blipFill>
                    <a:blip r:embed="rId112">
                      <a:extLst>
                        <a:ext uri="{28A0092B-C50C-407E-A947-70E740481C1C}">
                          <a14:useLocalDpi xmlns:a14="http://schemas.microsoft.com/office/drawing/2010/main" val="0"/>
                        </a:ext>
                      </a:extLst>
                    </a:blip>
                    <a:stretch>
                      <a:fillRect/>
                    </a:stretch>
                  </pic:blipFill>
                  <pic:spPr>
                    <a:xfrm>
                      <a:off x="0" y="0"/>
                      <a:ext cx="5503155" cy="1844975"/>
                    </a:xfrm>
                    <a:prstGeom prst="rect">
                      <a:avLst/>
                    </a:prstGeom>
                  </pic:spPr>
                </pic:pic>
              </a:graphicData>
            </a:graphic>
          </wp:inline>
        </w:drawing>
      </w:r>
    </w:p>
    <w:p w14:paraId="5888CD2A" w14:textId="77777777" w:rsidR="003102EB" w:rsidRDefault="003102EB">
      <w:bookmarkStart w:id="81" w:name="_Toc412051847"/>
    </w:p>
    <w:p w14:paraId="1333B81A" w14:textId="77777777" w:rsidR="003102EB" w:rsidRPr="00FF2E52" w:rsidRDefault="00E447AD">
      <w:pPr>
        <w:pStyle w:val="SiemensNummerierung2"/>
        <w:jc w:val="both"/>
        <w:rPr>
          <w:lang w:val="pt-BR"/>
        </w:rPr>
      </w:pPr>
      <w:r>
        <w:rPr>
          <w:lang w:val="pt-BR"/>
        </w:rPr>
        <w:t xml:space="preserve">Em "Propriedades" sob "Representação" você muda </w:t>
      </w:r>
      <w:r>
        <w:rPr>
          <w:lang w:val="pt-BR"/>
        </w:rPr>
        <w:sym w:font="Symbol" w:char="F0AE"/>
      </w:r>
      <w:r>
        <w:rPr>
          <w:lang w:val="pt-BR"/>
        </w:rPr>
        <w:t xml:space="preserve"> "Posição &amp; dimensão" conforme explicado neste ponto, para que o campo E/A seja exibido embaixo do motor da linha.</w:t>
      </w:r>
    </w:p>
    <w:p w14:paraId="422A69E1" w14:textId="77777777" w:rsidR="003102EB" w:rsidRDefault="00E447AD">
      <w:r>
        <w:rPr>
          <w:noProof/>
          <w:lang w:eastAsia="de-DE" w:bidi="ar-SA"/>
        </w:rPr>
        <w:drawing>
          <wp:inline distT="0" distB="0" distL="0" distR="0" wp14:anchorId="6786AA8C" wp14:editId="3449A709">
            <wp:extent cx="5480050" cy="1725917"/>
            <wp:effectExtent l="0" t="0" r="6350" b="8255"/>
            <wp:docPr id="404" name="Grafi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061.JPG"/>
                    <pic:cNvPicPr/>
                  </pic:nvPicPr>
                  <pic:blipFill>
                    <a:blip r:embed="rId113">
                      <a:extLst>
                        <a:ext uri="{28A0092B-C50C-407E-A947-70E740481C1C}">
                          <a14:useLocalDpi xmlns:a14="http://schemas.microsoft.com/office/drawing/2010/main" val="0"/>
                        </a:ext>
                      </a:extLst>
                    </a:blip>
                    <a:stretch>
                      <a:fillRect/>
                    </a:stretch>
                  </pic:blipFill>
                  <pic:spPr>
                    <a:xfrm>
                      <a:off x="0" y="0"/>
                      <a:ext cx="5502351" cy="1732941"/>
                    </a:xfrm>
                    <a:prstGeom prst="rect">
                      <a:avLst/>
                    </a:prstGeom>
                  </pic:spPr>
                </pic:pic>
              </a:graphicData>
            </a:graphic>
          </wp:inline>
        </w:drawing>
      </w:r>
    </w:p>
    <w:p w14:paraId="702CAB8F" w14:textId="77777777" w:rsidR="003102EB" w:rsidRDefault="003102EB"/>
    <w:p w14:paraId="7CBE9072" w14:textId="77777777" w:rsidR="003102EB" w:rsidRPr="00FF2E52" w:rsidRDefault="00E447AD">
      <w:pPr>
        <w:pStyle w:val="SiemensNummerierung2"/>
        <w:rPr>
          <w:lang w:val="pt-BR"/>
        </w:rPr>
      </w:pPr>
      <w:r>
        <w:rPr>
          <w:lang w:val="pt-BR"/>
        </w:rPr>
        <w:t xml:space="preserve">Para uma descrição, você ainda inclui, a partir das ferramentas em </w:t>
      </w:r>
      <w:r>
        <w:rPr>
          <w:lang w:val="pt-BR"/>
        </w:rPr>
        <w:sym w:font="Symbol" w:char="F0AE"/>
      </w:r>
      <w:r>
        <w:rPr>
          <w:lang w:val="pt-BR"/>
        </w:rPr>
        <w:t xml:space="preserve"> "Objetos básicos", um </w:t>
      </w:r>
      <w:r>
        <w:rPr>
          <w:lang w:val="pt-BR"/>
        </w:rPr>
        <w:sym w:font="Symbol" w:char="F0AE"/>
      </w:r>
      <w:r>
        <w:rPr>
          <w:lang w:val="pt-BR"/>
        </w:rPr>
        <w:t xml:space="preserve"> "Campo de texto" </w:t>
      </w:r>
      <w:r>
        <w:rPr>
          <w:noProof/>
          <w:lang w:eastAsia="de-DE"/>
        </w:rPr>
        <w:drawing>
          <wp:inline distT="0" distB="0" distL="0" distR="0" wp14:anchorId="0899C683" wp14:editId="0E613296">
            <wp:extent cx="286385" cy="259080"/>
            <wp:effectExtent l="0" t="0" r="0" b="7620"/>
            <wp:docPr id="107" name="Bild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6385" cy="259080"/>
                    </a:xfrm>
                    <a:prstGeom prst="rect">
                      <a:avLst/>
                    </a:prstGeom>
                    <a:noFill/>
                    <a:ln>
                      <a:noFill/>
                    </a:ln>
                  </pic:spPr>
                </pic:pic>
              </a:graphicData>
            </a:graphic>
          </wp:inline>
        </w:drawing>
      </w:r>
      <w:r>
        <w:rPr>
          <w:lang w:val="pt-BR"/>
        </w:rPr>
        <w:t xml:space="preserve"> atrás do campo E/A, usando Drag &amp; Drop. Ali você digita os textos </w:t>
      </w:r>
      <w:r>
        <w:rPr>
          <w:lang w:val="pt-BR"/>
        </w:rPr>
        <w:sym w:font="Symbol" w:char="F0AE"/>
      </w:r>
      <w:r>
        <w:rPr>
          <w:lang w:val="pt-BR"/>
        </w:rPr>
        <w:t xml:space="preserve"> "Valor efetivo rotação" e </w:t>
      </w:r>
      <w:r>
        <w:rPr>
          <w:lang w:val="pt-BR"/>
        </w:rPr>
        <w:sym w:font="Symbol" w:char="F0AE"/>
      </w:r>
      <w:r>
        <w:rPr>
          <w:lang w:val="pt-BR"/>
        </w:rPr>
        <w:t xml:space="preserve"> "rpm".</w:t>
      </w:r>
    </w:p>
    <w:p w14:paraId="35B85D3A" w14:textId="77777777" w:rsidR="003102EB" w:rsidRDefault="00E447AD">
      <w:r>
        <w:rPr>
          <w:noProof/>
          <w:lang w:eastAsia="de-DE" w:bidi="ar-SA"/>
        </w:rPr>
        <w:drawing>
          <wp:inline distT="0" distB="0" distL="0" distR="0" wp14:anchorId="41DE514D" wp14:editId="08E1C247">
            <wp:extent cx="5480050" cy="2102034"/>
            <wp:effectExtent l="0" t="0" r="6350" b="0"/>
            <wp:docPr id="405" name="Grafi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062.JPG"/>
                    <pic:cNvPicPr/>
                  </pic:nvPicPr>
                  <pic:blipFill>
                    <a:blip r:embed="rId115">
                      <a:extLst>
                        <a:ext uri="{28A0092B-C50C-407E-A947-70E740481C1C}">
                          <a14:useLocalDpi xmlns:a14="http://schemas.microsoft.com/office/drawing/2010/main" val="0"/>
                        </a:ext>
                      </a:extLst>
                    </a:blip>
                    <a:stretch>
                      <a:fillRect/>
                    </a:stretch>
                  </pic:blipFill>
                  <pic:spPr>
                    <a:xfrm>
                      <a:off x="0" y="0"/>
                      <a:ext cx="5527379" cy="2120189"/>
                    </a:xfrm>
                    <a:prstGeom prst="rect">
                      <a:avLst/>
                    </a:prstGeom>
                  </pic:spPr>
                </pic:pic>
              </a:graphicData>
            </a:graphic>
          </wp:inline>
        </w:drawing>
      </w:r>
    </w:p>
    <w:p w14:paraId="7CDD3EA0" w14:textId="77777777" w:rsidR="003102EB" w:rsidRDefault="003102EB"/>
    <w:p w14:paraId="4EB8880B" w14:textId="77777777" w:rsidR="003102EB" w:rsidRDefault="00E447AD">
      <w:pPr>
        <w:pStyle w:val="SiemensNummerierung2"/>
        <w:jc w:val="both"/>
      </w:pPr>
      <w:r>
        <w:rPr>
          <w:lang w:val="pt-BR"/>
        </w:rPr>
        <w:br w:type="page"/>
      </w:r>
      <w:r>
        <w:rPr>
          <w:lang w:val="pt-BR"/>
        </w:rPr>
        <w:lastRenderedPageBreak/>
        <w:t xml:space="preserve">Agora, você marca os três objetos </w:t>
      </w:r>
      <w:r>
        <w:rPr>
          <w:lang w:val="pt-BR"/>
        </w:rPr>
        <w:sym w:font="Symbol" w:char="F0AE"/>
      </w:r>
      <w:r>
        <w:rPr>
          <w:lang w:val="pt-BR"/>
        </w:rPr>
        <w:t xml:space="preserve"> campo E/A </w:t>
      </w:r>
      <w:r>
        <w:rPr>
          <w:lang w:val="pt-BR"/>
        </w:rPr>
        <w:sym w:font="Symbol" w:char="F0AE"/>
      </w:r>
      <w:r>
        <w:rPr>
          <w:lang w:val="pt-BR"/>
        </w:rPr>
        <w:t xml:space="preserve"> campo de texto "Valor efetivo rotação" </w:t>
      </w:r>
      <w:r>
        <w:rPr>
          <w:lang w:val="pt-BR"/>
        </w:rPr>
        <w:sym w:font="Symbol" w:char="F0AE"/>
      </w:r>
      <w:r>
        <w:rPr>
          <w:lang w:val="pt-BR"/>
        </w:rPr>
        <w:t xml:space="preserve"> campo de texto "rpm" nesta ordem e, a seguir, clica sobe a função </w:t>
      </w:r>
      <w:r>
        <w:rPr>
          <w:lang w:val="pt-BR"/>
        </w:rPr>
        <w:sym w:font="Symbol" w:char="F0AE"/>
      </w:r>
      <w:r>
        <w:rPr>
          <w:lang w:val="pt-BR"/>
        </w:rPr>
        <w:t xml:space="preserve"> "Alinhar objetos marcados para cima" </w:t>
      </w:r>
      <w:r>
        <w:rPr>
          <w:noProof/>
          <w:lang w:eastAsia="de-DE"/>
        </w:rPr>
        <w:drawing>
          <wp:inline distT="0" distB="0" distL="0" distR="0" wp14:anchorId="57E6E653" wp14:editId="501ED166">
            <wp:extent cx="177165" cy="184150"/>
            <wp:effectExtent l="0" t="0" r="0" b="6350"/>
            <wp:docPr id="109" name="Bild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77165" cy="184150"/>
                    </a:xfrm>
                    <a:prstGeom prst="rect">
                      <a:avLst/>
                    </a:prstGeom>
                    <a:noFill/>
                    <a:ln>
                      <a:noFill/>
                    </a:ln>
                  </pic:spPr>
                </pic:pic>
              </a:graphicData>
            </a:graphic>
          </wp:inline>
        </w:drawing>
      </w:r>
      <w:r>
        <w:rPr>
          <w:lang w:val="pt-BR"/>
        </w:rPr>
        <w:t xml:space="preserve"> na barra de símbolos da área de trabalho. Finalmente, salve o seu projeto com um click sobre </w:t>
      </w:r>
      <w:r>
        <w:rPr>
          <w:noProof/>
          <w:lang w:eastAsia="de-DE"/>
        </w:rPr>
        <w:drawing>
          <wp:inline distT="0" distB="0" distL="0" distR="0" wp14:anchorId="49540853" wp14:editId="37D042ED">
            <wp:extent cx="731520" cy="171748"/>
            <wp:effectExtent l="0" t="0" r="0" b="0"/>
            <wp:docPr id="406" name="Grafi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96">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pt-BR"/>
        </w:rPr>
        <w:t>.</w:t>
      </w:r>
    </w:p>
    <w:p w14:paraId="1847FB05" w14:textId="77777777" w:rsidR="003102EB" w:rsidRDefault="00E447AD">
      <w:pPr>
        <w:rPr>
          <w:b/>
        </w:rPr>
      </w:pPr>
      <w:r>
        <w:rPr>
          <w:noProof/>
          <w:lang w:eastAsia="de-DE" w:bidi="ar-SA"/>
        </w:rPr>
        <w:drawing>
          <wp:inline distT="0" distB="0" distL="0" distR="0" wp14:anchorId="4BA451B8" wp14:editId="79DFCE97">
            <wp:extent cx="5669280" cy="2175830"/>
            <wp:effectExtent l="0" t="0" r="762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63.JPG"/>
                    <pic:cNvPicPr/>
                  </pic:nvPicPr>
                  <pic:blipFill>
                    <a:blip r:embed="rId117">
                      <a:extLst>
                        <a:ext uri="{28A0092B-C50C-407E-A947-70E740481C1C}">
                          <a14:useLocalDpi xmlns:a14="http://schemas.microsoft.com/office/drawing/2010/main" val="0"/>
                        </a:ext>
                      </a:extLst>
                    </a:blip>
                    <a:stretch>
                      <a:fillRect/>
                    </a:stretch>
                  </pic:blipFill>
                  <pic:spPr>
                    <a:xfrm>
                      <a:off x="0" y="0"/>
                      <a:ext cx="5687055" cy="2182652"/>
                    </a:xfrm>
                    <a:prstGeom prst="rect">
                      <a:avLst/>
                    </a:prstGeom>
                  </pic:spPr>
                </pic:pic>
              </a:graphicData>
            </a:graphic>
          </wp:inline>
        </w:drawing>
      </w:r>
    </w:p>
    <w:p w14:paraId="1C75AD4F" w14:textId="77777777" w:rsidR="003102EB" w:rsidRDefault="003102EB"/>
    <w:p w14:paraId="698675E8" w14:textId="77777777" w:rsidR="003102EB" w:rsidRPr="00FF2E52" w:rsidRDefault="00E447AD">
      <w:pPr>
        <w:pStyle w:val="berschrift2"/>
        <w:rPr>
          <w:lang w:val="pt-BR"/>
        </w:rPr>
      </w:pPr>
      <w:bookmarkStart w:id="82" w:name="_Toc22636606"/>
      <w:r>
        <w:rPr>
          <w:bCs/>
          <w:lang w:val="pt-BR"/>
        </w:rPr>
        <w:t>Visualizar sinais binários com retângulos/linhas animadas</w:t>
      </w:r>
      <w:bookmarkEnd w:id="82"/>
    </w:p>
    <w:p w14:paraId="666626B0" w14:textId="77777777" w:rsidR="003102EB" w:rsidRPr="00FF2E52" w:rsidRDefault="00E447AD">
      <w:pPr>
        <w:pStyle w:val="SiemensNummerierung2"/>
        <w:jc w:val="both"/>
        <w:rPr>
          <w:lang w:val="pt-BR"/>
        </w:rPr>
      </w:pPr>
      <w:r>
        <w:rPr>
          <w:lang w:val="pt-BR"/>
        </w:rPr>
        <w:t xml:space="preserve">Na visualização dos sensores você quer começar com o sensor "-B4" no escorregador. Para poder desenhar e posicionar melhor o retângulo, primeiro mude o fator de zoom para </w:t>
      </w:r>
      <w:r>
        <w:rPr>
          <w:lang w:val="pt-BR"/>
        </w:rPr>
        <w:sym w:font="Symbol" w:char="F0AE"/>
      </w:r>
      <w:r>
        <w:rPr>
          <w:lang w:val="pt-BR"/>
        </w:rPr>
        <w:t xml:space="preserve"> "300%".</w:t>
      </w:r>
    </w:p>
    <w:p w14:paraId="77E70CDE" w14:textId="77777777" w:rsidR="003102EB" w:rsidRDefault="00E447AD">
      <w:r>
        <w:rPr>
          <w:noProof/>
          <w:lang w:eastAsia="de-DE" w:bidi="ar-SA"/>
        </w:rPr>
        <w:drawing>
          <wp:inline distT="0" distB="0" distL="0" distR="0" wp14:anchorId="1A057364" wp14:editId="5E28729B">
            <wp:extent cx="4913376" cy="2314340"/>
            <wp:effectExtent l="0" t="0" r="1905"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64.JPG"/>
                    <pic:cNvPicPr/>
                  </pic:nvPicPr>
                  <pic:blipFill>
                    <a:blip r:embed="rId118">
                      <a:extLst>
                        <a:ext uri="{28A0092B-C50C-407E-A947-70E740481C1C}">
                          <a14:useLocalDpi xmlns:a14="http://schemas.microsoft.com/office/drawing/2010/main" val="0"/>
                        </a:ext>
                      </a:extLst>
                    </a:blip>
                    <a:stretch>
                      <a:fillRect/>
                    </a:stretch>
                  </pic:blipFill>
                  <pic:spPr>
                    <a:xfrm>
                      <a:off x="0" y="0"/>
                      <a:ext cx="4934930" cy="2324493"/>
                    </a:xfrm>
                    <a:prstGeom prst="rect">
                      <a:avLst/>
                    </a:prstGeom>
                  </pic:spPr>
                </pic:pic>
              </a:graphicData>
            </a:graphic>
          </wp:inline>
        </w:drawing>
      </w:r>
    </w:p>
    <w:p w14:paraId="75E5A62B" w14:textId="77777777" w:rsidR="003102EB" w:rsidRDefault="003102EB"/>
    <w:p w14:paraId="0624B3D7" w14:textId="77777777" w:rsidR="003102EB" w:rsidRPr="00FF2E52" w:rsidRDefault="00E447AD">
      <w:pPr>
        <w:pStyle w:val="SiemensNummerierung2"/>
        <w:rPr>
          <w:lang w:val="pt-BR"/>
        </w:rPr>
      </w:pPr>
      <w:r>
        <w:rPr>
          <w:lang w:val="pt-BR"/>
        </w:rPr>
        <w:br w:type="page"/>
      </w:r>
      <w:r>
        <w:rPr>
          <w:lang w:val="pt-BR"/>
        </w:rPr>
        <w:lastRenderedPageBreak/>
        <w:t xml:space="preserve">A seguir, você puxa a partir das ferramentas </w:t>
      </w:r>
      <w:r>
        <w:rPr>
          <w:lang w:val="pt-BR"/>
        </w:rPr>
        <w:sym w:font="Symbol" w:char="F0AE"/>
      </w:r>
      <w:r>
        <w:rPr>
          <w:lang w:val="pt-BR"/>
        </w:rPr>
        <w:t xml:space="preserve"> "Objetos básicos" um "Retângulo" </w:t>
      </w:r>
      <w:r>
        <w:rPr>
          <w:noProof/>
          <w:lang w:eastAsia="de-DE"/>
        </w:rPr>
        <w:drawing>
          <wp:inline distT="0" distB="0" distL="0" distR="0" wp14:anchorId="50C195C0" wp14:editId="2D9AC0BE">
            <wp:extent cx="211455" cy="156845"/>
            <wp:effectExtent l="0" t="0" r="0" b="0"/>
            <wp:docPr id="113" name="Bild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11455" cy="156845"/>
                    </a:xfrm>
                    <a:prstGeom prst="rect">
                      <a:avLst/>
                    </a:prstGeom>
                    <a:noFill/>
                    <a:ln>
                      <a:noFill/>
                    </a:ln>
                  </pic:spPr>
                </pic:pic>
              </a:graphicData>
            </a:graphic>
          </wp:inline>
        </w:drawing>
      </w:r>
      <w:r>
        <w:rPr>
          <w:lang w:val="pt-BR"/>
        </w:rPr>
        <w:t xml:space="preserve"> até a posição do sensor "-B4", usando Drag &amp; Drop.</w:t>
      </w:r>
    </w:p>
    <w:p w14:paraId="4913E817" w14:textId="77777777" w:rsidR="003102EB" w:rsidRDefault="00E447AD">
      <w:r>
        <w:rPr>
          <w:noProof/>
          <w:lang w:eastAsia="de-DE" w:bidi="ar-SA"/>
        </w:rPr>
        <w:drawing>
          <wp:inline distT="0" distB="0" distL="0" distR="0" wp14:anchorId="24E0F245" wp14:editId="64BB1236">
            <wp:extent cx="4925568" cy="1897244"/>
            <wp:effectExtent l="0" t="0" r="0" b="8255"/>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65.JPG"/>
                    <pic:cNvPicPr/>
                  </pic:nvPicPr>
                  <pic:blipFill>
                    <a:blip r:embed="rId120">
                      <a:extLst>
                        <a:ext uri="{28A0092B-C50C-407E-A947-70E740481C1C}">
                          <a14:useLocalDpi xmlns:a14="http://schemas.microsoft.com/office/drawing/2010/main" val="0"/>
                        </a:ext>
                      </a:extLst>
                    </a:blip>
                    <a:stretch>
                      <a:fillRect/>
                    </a:stretch>
                  </pic:blipFill>
                  <pic:spPr>
                    <a:xfrm>
                      <a:off x="0" y="0"/>
                      <a:ext cx="4961695" cy="1911160"/>
                    </a:xfrm>
                    <a:prstGeom prst="rect">
                      <a:avLst/>
                    </a:prstGeom>
                  </pic:spPr>
                </pic:pic>
              </a:graphicData>
            </a:graphic>
          </wp:inline>
        </w:drawing>
      </w:r>
    </w:p>
    <w:p w14:paraId="1BBBA1E9" w14:textId="77777777" w:rsidR="003102EB" w:rsidRPr="00FF2E52" w:rsidRDefault="00E447AD">
      <w:pPr>
        <w:pStyle w:val="SiemensNummerierung2"/>
        <w:jc w:val="both"/>
        <w:rPr>
          <w:lang w:val="pt-BR"/>
        </w:rPr>
      </w:pPr>
      <w:r>
        <w:rPr>
          <w:lang w:val="pt-BR"/>
        </w:rPr>
        <w:t xml:space="preserve">Agora, com o mouse você puxa o retângulo para a posição e dimensão corretas ou você ajusta em "Propriedades" sob "Representação", </w:t>
      </w:r>
      <w:r>
        <w:rPr>
          <w:lang w:val="pt-BR"/>
        </w:rPr>
        <w:sym w:font="Symbol" w:char="F0AE"/>
      </w:r>
      <w:r>
        <w:rPr>
          <w:lang w:val="pt-BR"/>
        </w:rPr>
        <w:t xml:space="preserve"> "Posição &amp; dimensão" conforme mostrado aqui. Com isto, o sensor é mostrado embaixo da designação "-B4".</w:t>
      </w:r>
    </w:p>
    <w:p w14:paraId="083F1C2C" w14:textId="77777777" w:rsidR="003102EB" w:rsidRDefault="00E447AD">
      <w:r>
        <w:rPr>
          <w:noProof/>
          <w:lang w:eastAsia="de-DE" w:bidi="ar-SA"/>
        </w:rPr>
        <w:drawing>
          <wp:inline distT="0" distB="0" distL="0" distR="0" wp14:anchorId="77B696F4" wp14:editId="32C9F9B7">
            <wp:extent cx="4925060" cy="3484504"/>
            <wp:effectExtent l="0" t="0" r="8890" b="1905"/>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66.JPG"/>
                    <pic:cNvPicPr/>
                  </pic:nvPicPr>
                  <pic:blipFill>
                    <a:blip r:embed="rId121">
                      <a:extLst>
                        <a:ext uri="{28A0092B-C50C-407E-A947-70E740481C1C}">
                          <a14:useLocalDpi xmlns:a14="http://schemas.microsoft.com/office/drawing/2010/main" val="0"/>
                        </a:ext>
                      </a:extLst>
                    </a:blip>
                    <a:stretch>
                      <a:fillRect/>
                    </a:stretch>
                  </pic:blipFill>
                  <pic:spPr>
                    <a:xfrm>
                      <a:off x="0" y="0"/>
                      <a:ext cx="4953930" cy="3504930"/>
                    </a:xfrm>
                    <a:prstGeom prst="rect">
                      <a:avLst/>
                    </a:prstGeom>
                  </pic:spPr>
                </pic:pic>
              </a:graphicData>
            </a:graphic>
          </wp:inline>
        </w:drawing>
      </w:r>
    </w:p>
    <w:p w14:paraId="7828841F" w14:textId="77777777" w:rsidR="003102EB" w:rsidRPr="00FF2E52" w:rsidRDefault="00E447AD">
      <w:pPr>
        <w:pStyle w:val="SiemensNummerierung2"/>
        <w:jc w:val="both"/>
        <w:rPr>
          <w:lang w:val="pt-BR"/>
        </w:rPr>
      </w:pPr>
      <w:r>
        <w:rPr>
          <w:lang w:val="pt-BR"/>
        </w:rPr>
        <w:t xml:space="preserve">Em "Propriedades" sob "Criação" você altera a "Cor" do "Segundo plano" para </w:t>
      </w:r>
      <w:r>
        <w:rPr>
          <w:lang w:val="pt-BR"/>
        </w:rPr>
        <w:sym w:font="Symbol" w:char="F0AE"/>
      </w:r>
      <w:r>
        <w:rPr>
          <w:lang w:val="pt-BR"/>
        </w:rPr>
        <w:t xml:space="preserve"> "Cinza" e a "Largura" da "Moldura" para </w:t>
      </w:r>
      <w:r>
        <w:rPr>
          <w:lang w:val="pt-BR"/>
        </w:rPr>
        <w:sym w:font="Symbol" w:char="F0AE"/>
      </w:r>
      <w:r>
        <w:rPr>
          <w:lang w:val="pt-BR"/>
        </w:rPr>
        <w:t xml:space="preserve"> "0".</w:t>
      </w:r>
    </w:p>
    <w:p w14:paraId="456185AF" w14:textId="77777777" w:rsidR="003102EB" w:rsidRDefault="00E447AD">
      <w:r>
        <w:rPr>
          <w:noProof/>
          <w:lang w:eastAsia="de-DE" w:bidi="ar-SA"/>
        </w:rPr>
        <w:drawing>
          <wp:inline distT="0" distB="0" distL="0" distR="0" wp14:anchorId="097DAAB0" wp14:editId="3509E72C">
            <wp:extent cx="4962144" cy="1379258"/>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67.JPG"/>
                    <pic:cNvPicPr/>
                  </pic:nvPicPr>
                  <pic:blipFill>
                    <a:blip r:embed="rId122">
                      <a:extLst>
                        <a:ext uri="{28A0092B-C50C-407E-A947-70E740481C1C}">
                          <a14:useLocalDpi xmlns:a14="http://schemas.microsoft.com/office/drawing/2010/main" val="0"/>
                        </a:ext>
                      </a:extLst>
                    </a:blip>
                    <a:stretch>
                      <a:fillRect/>
                    </a:stretch>
                  </pic:blipFill>
                  <pic:spPr>
                    <a:xfrm>
                      <a:off x="0" y="0"/>
                      <a:ext cx="5034111" cy="1399262"/>
                    </a:xfrm>
                    <a:prstGeom prst="rect">
                      <a:avLst/>
                    </a:prstGeom>
                  </pic:spPr>
                </pic:pic>
              </a:graphicData>
            </a:graphic>
          </wp:inline>
        </w:drawing>
      </w:r>
    </w:p>
    <w:p w14:paraId="49525E1E" w14:textId="77777777" w:rsidR="003102EB" w:rsidRPr="00FF2E52" w:rsidRDefault="00E447AD">
      <w:pPr>
        <w:pStyle w:val="SiemensNummerierung2"/>
        <w:rPr>
          <w:lang w:val="pt-BR"/>
        </w:rPr>
      </w:pPr>
      <w:r>
        <w:rPr>
          <w:lang w:val="pt-BR"/>
        </w:rPr>
        <w:br w:type="page"/>
      </w:r>
      <w:r>
        <w:rPr>
          <w:lang w:val="pt-BR"/>
        </w:rPr>
        <w:lastRenderedPageBreak/>
        <w:t xml:space="preserve">Agora, você muda para a aba "Animação", seleciona ali "Exibição" e clica sobre </w:t>
      </w:r>
      <w:r>
        <w:rPr>
          <w:lang w:val="pt-BR"/>
        </w:rPr>
        <w:sym w:font="Symbol" w:char="F0AE"/>
      </w:r>
      <w:r>
        <w:rPr>
          <w:lang w:val="pt-BR"/>
        </w:rPr>
        <w:t xml:space="preserve"> </w:t>
      </w:r>
      <w:r>
        <w:rPr>
          <w:noProof/>
          <w:lang w:eastAsia="de-DE"/>
        </w:rPr>
        <w:drawing>
          <wp:inline distT="0" distB="0" distL="0" distR="0" wp14:anchorId="57F65687" wp14:editId="20626731">
            <wp:extent cx="149860" cy="136525"/>
            <wp:effectExtent l="0" t="0" r="2540" b="0"/>
            <wp:docPr id="117" name="Bild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9860" cy="136525"/>
                    </a:xfrm>
                    <a:prstGeom prst="rect">
                      <a:avLst/>
                    </a:prstGeom>
                    <a:noFill/>
                    <a:ln>
                      <a:noFill/>
                    </a:ln>
                  </pic:spPr>
                </pic:pic>
              </a:graphicData>
            </a:graphic>
          </wp:inline>
        </w:drawing>
      </w:r>
      <w:r>
        <w:rPr>
          <w:lang w:val="pt-BR"/>
        </w:rPr>
        <w:t xml:space="preserve"> "Adicionar nova animação". </w:t>
      </w:r>
    </w:p>
    <w:p w14:paraId="77F1930A" w14:textId="77777777" w:rsidR="003102EB" w:rsidRDefault="00E447AD">
      <w:r>
        <w:rPr>
          <w:noProof/>
          <w:lang w:eastAsia="de-DE" w:bidi="ar-SA"/>
        </w:rPr>
        <w:drawing>
          <wp:inline distT="0" distB="0" distL="0" distR="0" wp14:anchorId="7A1D76B9" wp14:editId="576092B0">
            <wp:extent cx="5492496" cy="1097442"/>
            <wp:effectExtent l="0" t="0" r="0" b="762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068.JPG"/>
                    <pic:cNvPicPr/>
                  </pic:nvPicPr>
                  <pic:blipFill>
                    <a:blip r:embed="rId124">
                      <a:extLst>
                        <a:ext uri="{28A0092B-C50C-407E-A947-70E740481C1C}">
                          <a14:useLocalDpi xmlns:a14="http://schemas.microsoft.com/office/drawing/2010/main" val="0"/>
                        </a:ext>
                      </a:extLst>
                    </a:blip>
                    <a:stretch>
                      <a:fillRect/>
                    </a:stretch>
                  </pic:blipFill>
                  <pic:spPr>
                    <a:xfrm>
                      <a:off x="0" y="0"/>
                      <a:ext cx="5522084" cy="1103354"/>
                    </a:xfrm>
                    <a:prstGeom prst="rect">
                      <a:avLst/>
                    </a:prstGeom>
                  </pic:spPr>
                </pic:pic>
              </a:graphicData>
            </a:graphic>
          </wp:inline>
        </w:drawing>
      </w:r>
    </w:p>
    <w:p w14:paraId="09A2E74A" w14:textId="77777777" w:rsidR="003102EB" w:rsidRPr="00FF2E52" w:rsidRDefault="00E447AD">
      <w:pPr>
        <w:pStyle w:val="SiemensNummerierung2"/>
        <w:rPr>
          <w:lang w:val="pt-BR"/>
        </w:rPr>
      </w:pPr>
      <w:r>
        <w:rPr>
          <w:lang w:val="pt-BR"/>
        </w:rPr>
        <w:t xml:space="preserve">No diálogo agora introduzido você seleciona </w:t>
      </w:r>
      <w:r>
        <w:rPr>
          <w:lang w:val="pt-BR"/>
        </w:rPr>
        <w:sym w:font="Symbol" w:char="F0AE"/>
      </w:r>
      <w:r>
        <w:rPr>
          <w:lang w:val="pt-BR"/>
        </w:rPr>
        <w:t xml:space="preserve"> "Criação" e clica em </w:t>
      </w:r>
      <w:r>
        <w:rPr>
          <w:lang w:val="pt-BR"/>
        </w:rPr>
        <w:sym w:font="Symbol" w:char="F0AE"/>
      </w:r>
      <w:r>
        <w:rPr>
          <w:lang w:val="pt-BR"/>
        </w:rPr>
        <w:t xml:space="preserve"> "OK".</w:t>
      </w:r>
    </w:p>
    <w:p w14:paraId="498FB0B6" w14:textId="77777777" w:rsidR="003102EB" w:rsidRDefault="00E447AD">
      <w:r>
        <w:rPr>
          <w:noProof/>
          <w:lang w:eastAsia="de-DE" w:bidi="ar-SA"/>
        </w:rPr>
        <w:drawing>
          <wp:inline distT="0" distB="0" distL="0" distR="0" wp14:anchorId="2EE850F7" wp14:editId="2176E435">
            <wp:extent cx="3486912" cy="1760220"/>
            <wp:effectExtent l="0" t="0" r="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069.JPG"/>
                    <pic:cNvPicPr/>
                  </pic:nvPicPr>
                  <pic:blipFill>
                    <a:blip r:embed="rId125">
                      <a:extLst>
                        <a:ext uri="{28A0092B-C50C-407E-A947-70E740481C1C}">
                          <a14:useLocalDpi xmlns:a14="http://schemas.microsoft.com/office/drawing/2010/main" val="0"/>
                        </a:ext>
                      </a:extLst>
                    </a:blip>
                    <a:stretch>
                      <a:fillRect/>
                    </a:stretch>
                  </pic:blipFill>
                  <pic:spPr>
                    <a:xfrm>
                      <a:off x="0" y="0"/>
                      <a:ext cx="3503021" cy="1768352"/>
                    </a:xfrm>
                    <a:prstGeom prst="rect">
                      <a:avLst/>
                    </a:prstGeom>
                  </pic:spPr>
                </pic:pic>
              </a:graphicData>
            </a:graphic>
          </wp:inline>
        </w:drawing>
      </w:r>
    </w:p>
    <w:p w14:paraId="287B241D" w14:textId="77777777" w:rsidR="003102EB" w:rsidRPr="00FF2E52" w:rsidRDefault="00E447AD">
      <w:pPr>
        <w:pStyle w:val="SiemensNummerierung2"/>
        <w:jc w:val="both"/>
        <w:rPr>
          <w:lang w:val="pt-BR"/>
        </w:rPr>
      </w:pPr>
      <w:r>
        <w:rPr>
          <w:lang w:val="pt-BR"/>
        </w:rPr>
        <w:t xml:space="preserve">Para estabelecer a ligação à variável global na CPU, marque na </w:t>
      </w:r>
      <w:r>
        <w:rPr>
          <w:lang w:val="pt-BR"/>
        </w:rPr>
        <w:sym w:font="Symbol" w:char="F0AE"/>
      </w:r>
      <w:r>
        <w:rPr>
          <w:lang w:val="pt-BR"/>
        </w:rPr>
        <w:t xml:space="preserve"> "CPU_1214C" as </w:t>
      </w:r>
      <w:r>
        <w:rPr>
          <w:lang w:val="pt-BR"/>
        </w:rPr>
        <w:sym w:font="Symbol" w:char="F0AE"/>
      </w:r>
      <w:r>
        <w:rPr>
          <w:lang w:val="pt-BR"/>
        </w:rPr>
        <w:t xml:space="preserve"> "Variáveis PLC" e ali a </w:t>
      </w:r>
      <w:r>
        <w:rPr>
          <w:lang w:val="pt-BR"/>
        </w:rPr>
        <w:sym w:font="Symbol" w:char="F0AE"/>
      </w:r>
      <w:r>
        <w:rPr>
          <w:lang w:val="pt-BR"/>
        </w:rPr>
        <w:t xml:space="preserve"> "Tabela de variáveis_ Sistema de classificação". A seguir, você puxa a partir da "Vista detalhada" a variável </w:t>
      </w:r>
      <w:r>
        <w:rPr>
          <w:lang w:val="pt-BR"/>
        </w:rPr>
        <w:sym w:font="Symbol" w:char="F0AE"/>
      </w:r>
      <w:r>
        <w:rPr>
          <w:lang w:val="pt-BR"/>
        </w:rPr>
        <w:t xml:space="preserve"> "-B4" ao campo "Nome" para "Variável".</w:t>
      </w:r>
    </w:p>
    <w:p w14:paraId="172538E4" w14:textId="77777777" w:rsidR="003102EB" w:rsidRDefault="00E447AD">
      <w:pPr>
        <w:ind w:left="567"/>
      </w:pPr>
      <w:r>
        <w:rPr>
          <w:noProof/>
          <w:lang w:eastAsia="de-DE" w:bidi="ar-SA"/>
        </w:rPr>
        <w:drawing>
          <wp:inline distT="0" distB="0" distL="0" distR="0" wp14:anchorId="691D7BE0" wp14:editId="2B262A2D">
            <wp:extent cx="5772912" cy="3345623"/>
            <wp:effectExtent l="0" t="0" r="0" b="762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70.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777520" cy="3348293"/>
                    </a:xfrm>
                    <a:prstGeom prst="rect">
                      <a:avLst/>
                    </a:prstGeom>
                  </pic:spPr>
                </pic:pic>
              </a:graphicData>
            </a:graphic>
          </wp:inline>
        </w:drawing>
      </w:r>
    </w:p>
    <w:p w14:paraId="0A0439D4" w14:textId="77777777" w:rsidR="003102EB" w:rsidRPr="00FF2E52" w:rsidRDefault="00E447AD">
      <w:pPr>
        <w:pStyle w:val="SiemensNummerierung2"/>
        <w:jc w:val="both"/>
        <w:rPr>
          <w:lang w:val="pt-BR"/>
        </w:rPr>
      </w:pPr>
      <w:r>
        <w:rPr>
          <w:lang w:val="pt-BR"/>
        </w:rPr>
        <w:br w:type="page"/>
      </w:r>
      <w:r>
        <w:rPr>
          <w:lang w:val="pt-BR"/>
        </w:rPr>
        <w:lastRenderedPageBreak/>
        <w:t xml:space="preserve">Em "Criação" da "Exibição", você adiciona um setor com o valor </w:t>
      </w:r>
      <w:r>
        <w:rPr>
          <w:lang w:val="pt-BR"/>
        </w:rPr>
        <w:sym w:font="Symbol" w:char="F0AE"/>
      </w:r>
      <w:r>
        <w:rPr>
          <w:lang w:val="pt-BR"/>
        </w:rPr>
        <w:t xml:space="preserve"> "1" (condição do sinal "High") e altera ali a "Cor de segundo plano" para </w:t>
      </w:r>
      <w:r>
        <w:rPr>
          <w:lang w:val="pt-BR"/>
        </w:rPr>
        <w:sym w:font="Symbol" w:char="F0AE"/>
      </w:r>
      <w:r>
        <w:rPr>
          <w:lang w:val="pt-BR"/>
        </w:rPr>
        <w:t xml:space="preserve"> "Verde".</w:t>
      </w:r>
    </w:p>
    <w:p w14:paraId="5F2B39EE" w14:textId="77777777" w:rsidR="003102EB" w:rsidRDefault="00E447AD">
      <w:r>
        <w:rPr>
          <w:noProof/>
          <w:lang w:eastAsia="de-DE" w:bidi="ar-SA"/>
        </w:rPr>
        <w:drawing>
          <wp:inline distT="0" distB="0" distL="0" distR="0" wp14:anchorId="722CC61A" wp14:editId="3AB8D7C5">
            <wp:extent cx="5468112" cy="2709504"/>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71.JPG"/>
                    <pic:cNvPicPr/>
                  </pic:nvPicPr>
                  <pic:blipFill>
                    <a:blip r:embed="rId127">
                      <a:extLst>
                        <a:ext uri="{28A0092B-C50C-407E-A947-70E740481C1C}">
                          <a14:useLocalDpi xmlns:a14="http://schemas.microsoft.com/office/drawing/2010/main" val="0"/>
                        </a:ext>
                      </a:extLst>
                    </a:blip>
                    <a:stretch>
                      <a:fillRect/>
                    </a:stretch>
                  </pic:blipFill>
                  <pic:spPr>
                    <a:xfrm>
                      <a:off x="0" y="0"/>
                      <a:ext cx="5484085" cy="2717419"/>
                    </a:xfrm>
                    <a:prstGeom prst="rect">
                      <a:avLst/>
                    </a:prstGeom>
                  </pic:spPr>
                </pic:pic>
              </a:graphicData>
            </a:graphic>
          </wp:inline>
        </w:drawing>
      </w:r>
    </w:p>
    <w:p w14:paraId="185A36FB" w14:textId="77777777" w:rsidR="003102EB" w:rsidRPr="00FF2E52" w:rsidRDefault="00E447AD">
      <w:pPr>
        <w:pStyle w:val="SiemensNummerierung2"/>
        <w:rPr>
          <w:lang w:val="pt-BR"/>
        </w:rPr>
      </w:pPr>
      <w:r>
        <w:rPr>
          <w:lang w:val="pt-BR"/>
        </w:rPr>
        <w:br w:type="page"/>
      </w:r>
      <w:r>
        <w:rPr>
          <w:lang w:val="pt-BR"/>
        </w:rPr>
        <w:lastRenderedPageBreak/>
        <w:t xml:space="preserve">Como mostrado nos passos anteriores, você cria uma exibição cada também para os sensores </w:t>
      </w:r>
      <w:r>
        <w:rPr>
          <w:lang w:val="pt-BR"/>
        </w:rPr>
        <w:sym w:font="Symbol" w:char="F0AE"/>
      </w:r>
      <w:r>
        <w:rPr>
          <w:lang w:val="pt-BR"/>
        </w:rPr>
        <w:t xml:space="preserve"> "-B1", </w:t>
      </w:r>
      <w:r>
        <w:rPr>
          <w:lang w:val="pt-BR"/>
        </w:rPr>
        <w:sym w:font="Symbol" w:char="F0AE"/>
      </w:r>
      <w:r>
        <w:rPr>
          <w:lang w:val="pt-BR"/>
        </w:rPr>
        <w:t xml:space="preserve"> "-B2", </w:t>
      </w:r>
      <w:r>
        <w:rPr>
          <w:lang w:val="pt-BR"/>
        </w:rPr>
        <w:sym w:font="Symbol" w:char="F0AE"/>
      </w:r>
      <w:r>
        <w:rPr>
          <w:lang w:val="pt-BR"/>
        </w:rPr>
        <w:t xml:space="preserve"> "-B5", </w:t>
      </w:r>
      <w:r>
        <w:rPr>
          <w:lang w:val="pt-BR"/>
        </w:rPr>
        <w:sym w:font="Symbol" w:char="F0AE"/>
      </w:r>
      <w:r>
        <w:rPr>
          <w:lang w:val="pt-BR"/>
        </w:rPr>
        <w:t xml:space="preserve"> "-B6" e </w:t>
      </w:r>
      <w:r>
        <w:rPr>
          <w:lang w:val="pt-BR"/>
        </w:rPr>
        <w:sym w:font="Symbol" w:char="F0AE"/>
      </w:r>
      <w:r>
        <w:rPr>
          <w:lang w:val="pt-BR"/>
        </w:rPr>
        <w:t xml:space="preserve"> "-B7".</w:t>
      </w:r>
    </w:p>
    <w:p w14:paraId="57FBF4A7" w14:textId="77777777" w:rsidR="003102EB" w:rsidRPr="00FF2E52" w:rsidRDefault="00E447AD">
      <w:pPr>
        <w:pStyle w:val="SiemensNummerierung2"/>
        <w:jc w:val="both"/>
        <w:rPr>
          <w:lang w:val="pt-BR"/>
        </w:rPr>
      </w:pPr>
      <w:r>
        <w:rPr>
          <w:lang w:val="pt-BR"/>
        </w:rPr>
        <w:t xml:space="preserve">Uma exibição binária adicional você ainda insere embaixo do motor M1 e a conecta à variável global </w:t>
      </w:r>
      <w:r>
        <w:rPr>
          <w:lang w:val="pt-BR"/>
        </w:rPr>
        <w:sym w:font="Symbol" w:char="F0AE"/>
      </w:r>
      <w:r>
        <w:rPr>
          <w:lang w:val="pt-BR"/>
        </w:rPr>
        <w:t xml:space="preserve"> "-B3". Como descrição, você ainda insere um campo de texto </w:t>
      </w:r>
      <w:r>
        <w:rPr>
          <w:lang w:val="pt-BR"/>
        </w:rPr>
        <w:sym w:font="Symbol" w:char="F0AE"/>
      </w:r>
      <w:r>
        <w:rPr>
          <w:lang w:val="pt-BR"/>
        </w:rPr>
        <w:t xml:space="preserve"> "Motor-B3 ativo".</w:t>
      </w:r>
    </w:p>
    <w:p w14:paraId="77E590B8" w14:textId="77777777" w:rsidR="003102EB" w:rsidRDefault="00E447AD">
      <w:pPr>
        <w:ind w:left="993"/>
      </w:pPr>
      <w:r>
        <w:rPr>
          <w:noProof/>
          <w:lang w:eastAsia="de-DE" w:bidi="ar-SA"/>
        </w:rPr>
        <w:drawing>
          <wp:inline distT="0" distB="0" distL="0" distR="0" wp14:anchorId="603A7203" wp14:editId="3D34C7F0">
            <wp:extent cx="5291328" cy="4391338"/>
            <wp:effectExtent l="0" t="0" r="508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72.JPG"/>
                    <pic:cNvPicPr/>
                  </pic:nvPicPr>
                  <pic:blipFill>
                    <a:blip r:embed="rId128">
                      <a:extLst>
                        <a:ext uri="{28A0092B-C50C-407E-A947-70E740481C1C}">
                          <a14:useLocalDpi xmlns:a14="http://schemas.microsoft.com/office/drawing/2010/main" val="0"/>
                        </a:ext>
                      </a:extLst>
                    </a:blip>
                    <a:stretch>
                      <a:fillRect/>
                    </a:stretch>
                  </pic:blipFill>
                  <pic:spPr>
                    <a:xfrm>
                      <a:off x="0" y="0"/>
                      <a:ext cx="5301250" cy="4399572"/>
                    </a:xfrm>
                    <a:prstGeom prst="rect">
                      <a:avLst/>
                    </a:prstGeom>
                  </pic:spPr>
                </pic:pic>
              </a:graphicData>
            </a:graphic>
          </wp:inline>
        </w:drawing>
      </w:r>
    </w:p>
    <w:p w14:paraId="3CEDCBD2" w14:textId="77777777" w:rsidR="003102EB" w:rsidRDefault="003102EB">
      <w:pPr>
        <w:pStyle w:val="SiemensNummerierung2"/>
        <w:numPr>
          <w:ilvl w:val="0"/>
          <w:numId w:val="0"/>
        </w:numPr>
        <w:ind w:left="1418"/>
      </w:pPr>
    </w:p>
    <w:p w14:paraId="09B0FD33" w14:textId="77777777" w:rsidR="003102EB" w:rsidRPr="00FF2E52" w:rsidRDefault="00E447AD">
      <w:pPr>
        <w:pStyle w:val="SiemensNummerierung2"/>
        <w:jc w:val="both"/>
        <w:rPr>
          <w:lang w:val="pt-BR"/>
        </w:rPr>
      </w:pPr>
      <w:r>
        <w:rPr>
          <w:lang w:val="pt-BR"/>
        </w:rPr>
        <w:br w:type="page"/>
      </w:r>
      <w:r>
        <w:rPr>
          <w:lang w:val="pt-BR"/>
        </w:rPr>
        <w:lastRenderedPageBreak/>
        <w:t xml:space="preserve">Para indicar que a linha é ativada, você puxa a partir das ferramentas em </w:t>
      </w:r>
      <w:r>
        <w:rPr>
          <w:lang w:val="pt-BR"/>
        </w:rPr>
        <w:sym w:font="Symbol" w:char="F0AE"/>
      </w:r>
      <w:r>
        <w:rPr>
          <w:lang w:val="pt-BR"/>
        </w:rPr>
        <w:t xml:space="preserve"> "Objetos básicos" via Drag &amp; Drop o objeto "Linha" sobre a linha.</w:t>
      </w:r>
    </w:p>
    <w:p w14:paraId="65EE530F" w14:textId="77777777" w:rsidR="003102EB" w:rsidRDefault="00E447AD">
      <w:r>
        <w:rPr>
          <w:noProof/>
          <w:lang w:eastAsia="de-DE" w:bidi="ar-SA"/>
        </w:rPr>
        <w:drawing>
          <wp:inline distT="0" distB="0" distL="0" distR="0" wp14:anchorId="2CE71CC7" wp14:editId="3947C8EC">
            <wp:extent cx="5473700" cy="2190299"/>
            <wp:effectExtent l="0" t="0" r="0" b="635"/>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073.JPG"/>
                    <pic:cNvPicPr/>
                  </pic:nvPicPr>
                  <pic:blipFill>
                    <a:blip r:embed="rId129">
                      <a:extLst>
                        <a:ext uri="{28A0092B-C50C-407E-A947-70E740481C1C}">
                          <a14:useLocalDpi xmlns:a14="http://schemas.microsoft.com/office/drawing/2010/main" val="0"/>
                        </a:ext>
                      </a:extLst>
                    </a:blip>
                    <a:stretch>
                      <a:fillRect/>
                    </a:stretch>
                  </pic:blipFill>
                  <pic:spPr>
                    <a:xfrm>
                      <a:off x="0" y="0"/>
                      <a:ext cx="5485074" cy="2194850"/>
                    </a:xfrm>
                    <a:prstGeom prst="rect">
                      <a:avLst/>
                    </a:prstGeom>
                  </pic:spPr>
                </pic:pic>
              </a:graphicData>
            </a:graphic>
          </wp:inline>
        </w:drawing>
      </w:r>
    </w:p>
    <w:p w14:paraId="02F555DF" w14:textId="77777777" w:rsidR="003102EB" w:rsidRDefault="003102EB"/>
    <w:p w14:paraId="18EC0350" w14:textId="77777777" w:rsidR="003102EB" w:rsidRPr="00FF2E52" w:rsidRDefault="00E447AD">
      <w:pPr>
        <w:pStyle w:val="SiemensNummerierung2"/>
        <w:jc w:val="both"/>
        <w:rPr>
          <w:lang w:val="pt-BR"/>
        </w:rPr>
      </w:pPr>
      <w:r>
        <w:rPr>
          <w:lang w:val="pt-BR"/>
        </w:rPr>
        <w:t xml:space="preserve">Em "Propriedades" sob "Criação" você altera o "Estilo" da linha para </w:t>
      </w:r>
      <w:r>
        <w:rPr>
          <w:lang w:val="pt-BR"/>
        </w:rPr>
        <w:sym w:font="Symbol" w:char="F0AE"/>
      </w:r>
      <w:r>
        <w:rPr>
          <w:lang w:val="pt-BR"/>
        </w:rPr>
        <w:t xml:space="preserve"> "Maciço" e a "Cor" do "Primeiro plano" para </w:t>
      </w:r>
      <w:r>
        <w:rPr>
          <w:lang w:val="pt-BR"/>
        </w:rPr>
        <w:sym w:font="Symbol" w:char="F0AE"/>
      </w:r>
      <w:r>
        <w:rPr>
          <w:lang w:val="pt-BR"/>
        </w:rPr>
        <w:t xml:space="preserve"> "Verde". Modifique os "Extremos da linha" no "Começo" e no "Final" para "Seta".</w:t>
      </w:r>
    </w:p>
    <w:p w14:paraId="3147C97D" w14:textId="77777777" w:rsidR="003102EB" w:rsidRDefault="00E447AD">
      <w:r>
        <w:rPr>
          <w:noProof/>
          <w:lang w:eastAsia="de-DE" w:bidi="ar-SA"/>
        </w:rPr>
        <w:drawing>
          <wp:inline distT="0" distB="0" distL="0" distR="0" wp14:anchorId="11F3DC48" wp14:editId="535661C3">
            <wp:extent cx="5474208" cy="3656495"/>
            <wp:effectExtent l="0" t="0" r="0" b="127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74.JPG"/>
                    <pic:cNvPicPr/>
                  </pic:nvPicPr>
                  <pic:blipFill>
                    <a:blip r:embed="rId130">
                      <a:extLst>
                        <a:ext uri="{28A0092B-C50C-407E-A947-70E740481C1C}">
                          <a14:useLocalDpi xmlns:a14="http://schemas.microsoft.com/office/drawing/2010/main" val="0"/>
                        </a:ext>
                      </a:extLst>
                    </a:blip>
                    <a:stretch>
                      <a:fillRect/>
                    </a:stretch>
                  </pic:blipFill>
                  <pic:spPr>
                    <a:xfrm>
                      <a:off x="0" y="0"/>
                      <a:ext cx="5481114" cy="3661108"/>
                    </a:xfrm>
                    <a:prstGeom prst="rect">
                      <a:avLst/>
                    </a:prstGeom>
                  </pic:spPr>
                </pic:pic>
              </a:graphicData>
            </a:graphic>
          </wp:inline>
        </w:drawing>
      </w:r>
    </w:p>
    <w:p w14:paraId="2A099E72" w14:textId="77777777" w:rsidR="003102EB" w:rsidRDefault="003102EB"/>
    <w:p w14:paraId="4E1053AE" w14:textId="77777777" w:rsidR="003102EB" w:rsidRPr="00FF2E52" w:rsidRDefault="00E447AD">
      <w:pPr>
        <w:pStyle w:val="SiemensNummerierung2"/>
        <w:jc w:val="both"/>
        <w:rPr>
          <w:lang w:val="pt-BR"/>
        </w:rPr>
      </w:pPr>
      <w:r>
        <w:rPr>
          <w:lang w:val="pt-BR"/>
        </w:rPr>
        <w:br w:type="page"/>
      </w:r>
      <w:r>
        <w:rPr>
          <w:lang w:val="pt-BR"/>
        </w:rPr>
        <w:lastRenderedPageBreak/>
        <w:t xml:space="preserve">Agora, você muda para a aba "Animação", seleciona ali "Exibição" e clica sobre </w:t>
      </w:r>
      <w:r>
        <w:rPr>
          <w:lang w:val="pt-BR"/>
        </w:rPr>
        <w:sym w:font="Symbol" w:char="F0AE"/>
      </w:r>
      <w:r>
        <w:rPr>
          <w:lang w:val="pt-BR"/>
        </w:rPr>
        <w:t xml:space="preserve"> </w:t>
      </w:r>
      <w:r>
        <w:rPr>
          <w:noProof/>
          <w:lang w:eastAsia="de-DE"/>
        </w:rPr>
        <w:drawing>
          <wp:inline distT="0" distB="0" distL="0" distR="0" wp14:anchorId="33F16B1B" wp14:editId="4FA6A88D">
            <wp:extent cx="149860" cy="136525"/>
            <wp:effectExtent l="0" t="0" r="2540" b="0"/>
            <wp:docPr id="125" name="Bild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9860" cy="136525"/>
                    </a:xfrm>
                    <a:prstGeom prst="rect">
                      <a:avLst/>
                    </a:prstGeom>
                    <a:noFill/>
                    <a:ln>
                      <a:noFill/>
                    </a:ln>
                  </pic:spPr>
                </pic:pic>
              </a:graphicData>
            </a:graphic>
          </wp:inline>
        </w:drawing>
      </w:r>
      <w:r>
        <w:rPr>
          <w:lang w:val="pt-BR"/>
        </w:rPr>
        <w:t xml:space="preserve"> "Adicionar nova animação".</w:t>
      </w:r>
    </w:p>
    <w:p w14:paraId="63671300" w14:textId="77777777" w:rsidR="003102EB" w:rsidRDefault="00E447AD">
      <w:r>
        <w:rPr>
          <w:noProof/>
          <w:lang w:eastAsia="de-DE" w:bidi="ar-SA"/>
        </w:rPr>
        <w:drawing>
          <wp:inline distT="0" distB="0" distL="0" distR="0" wp14:anchorId="479CF679" wp14:editId="6BA86435">
            <wp:extent cx="5474208" cy="1216101"/>
            <wp:effectExtent l="0" t="0" r="0" b="3175"/>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075.JPG"/>
                    <pic:cNvPicPr/>
                  </pic:nvPicPr>
                  <pic:blipFill>
                    <a:blip r:embed="rId131">
                      <a:extLst>
                        <a:ext uri="{28A0092B-C50C-407E-A947-70E740481C1C}">
                          <a14:useLocalDpi xmlns:a14="http://schemas.microsoft.com/office/drawing/2010/main" val="0"/>
                        </a:ext>
                      </a:extLst>
                    </a:blip>
                    <a:stretch>
                      <a:fillRect/>
                    </a:stretch>
                  </pic:blipFill>
                  <pic:spPr>
                    <a:xfrm>
                      <a:off x="0" y="0"/>
                      <a:ext cx="5488374" cy="1219248"/>
                    </a:xfrm>
                    <a:prstGeom prst="rect">
                      <a:avLst/>
                    </a:prstGeom>
                  </pic:spPr>
                </pic:pic>
              </a:graphicData>
            </a:graphic>
          </wp:inline>
        </w:drawing>
      </w:r>
    </w:p>
    <w:p w14:paraId="0450CA36" w14:textId="77777777" w:rsidR="003102EB" w:rsidRDefault="003102EB"/>
    <w:p w14:paraId="2A6A199D" w14:textId="77777777" w:rsidR="003102EB" w:rsidRPr="00FF2E52" w:rsidRDefault="00E447AD">
      <w:pPr>
        <w:pStyle w:val="SiemensNummerierung2"/>
        <w:rPr>
          <w:lang w:val="pt-BR"/>
        </w:rPr>
      </w:pPr>
      <w:r>
        <w:rPr>
          <w:lang w:val="pt-BR"/>
        </w:rPr>
        <w:t xml:space="preserve">No diálogo agora introduzido você seleciona </w:t>
      </w:r>
      <w:r>
        <w:rPr>
          <w:lang w:val="pt-BR"/>
        </w:rPr>
        <w:sym w:font="Symbol" w:char="F0AE"/>
      </w:r>
      <w:r>
        <w:rPr>
          <w:lang w:val="pt-BR"/>
        </w:rPr>
        <w:t xml:space="preserve"> "Visibilidade" e clica em </w:t>
      </w:r>
      <w:r>
        <w:rPr>
          <w:lang w:val="pt-BR"/>
        </w:rPr>
        <w:sym w:font="Symbol" w:char="F0AE"/>
      </w:r>
      <w:r>
        <w:rPr>
          <w:lang w:val="pt-BR"/>
        </w:rPr>
        <w:t xml:space="preserve"> "OK".</w:t>
      </w:r>
    </w:p>
    <w:p w14:paraId="43656504" w14:textId="77777777" w:rsidR="003102EB" w:rsidRDefault="00E447AD" w:rsidP="00512FE7">
      <w:pPr>
        <w:ind w:left="709"/>
      </w:pPr>
      <w:r>
        <w:rPr>
          <w:noProof/>
          <w:lang w:eastAsia="de-DE" w:bidi="ar-SA"/>
        </w:rPr>
        <w:drawing>
          <wp:inline distT="0" distB="0" distL="0" distR="0" wp14:anchorId="361946CE" wp14:editId="02BE28ED">
            <wp:extent cx="3468624" cy="1734312"/>
            <wp:effectExtent l="0" t="0" r="0" b="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76.JPG"/>
                    <pic:cNvPicPr/>
                  </pic:nvPicPr>
                  <pic:blipFill>
                    <a:blip r:embed="rId132">
                      <a:extLst>
                        <a:ext uri="{28A0092B-C50C-407E-A947-70E740481C1C}">
                          <a14:useLocalDpi xmlns:a14="http://schemas.microsoft.com/office/drawing/2010/main" val="0"/>
                        </a:ext>
                      </a:extLst>
                    </a:blip>
                    <a:stretch>
                      <a:fillRect/>
                    </a:stretch>
                  </pic:blipFill>
                  <pic:spPr>
                    <a:xfrm>
                      <a:off x="0" y="0"/>
                      <a:ext cx="3472926" cy="1736463"/>
                    </a:xfrm>
                    <a:prstGeom prst="rect">
                      <a:avLst/>
                    </a:prstGeom>
                  </pic:spPr>
                </pic:pic>
              </a:graphicData>
            </a:graphic>
          </wp:inline>
        </w:drawing>
      </w:r>
    </w:p>
    <w:p w14:paraId="23E12126" w14:textId="77777777" w:rsidR="003102EB" w:rsidRDefault="003102EB"/>
    <w:p w14:paraId="0EC1685A" w14:textId="77777777" w:rsidR="003102EB" w:rsidRPr="00FF2E52" w:rsidRDefault="00E447AD">
      <w:pPr>
        <w:pStyle w:val="SiemensNummerierung2"/>
        <w:jc w:val="both"/>
        <w:rPr>
          <w:lang w:val="pt-BR"/>
        </w:rPr>
      </w:pPr>
      <w:r>
        <w:rPr>
          <w:lang w:val="pt-BR"/>
        </w:rPr>
        <w:br w:type="page"/>
      </w:r>
      <w:r>
        <w:rPr>
          <w:lang w:val="pt-BR"/>
        </w:rPr>
        <w:lastRenderedPageBreak/>
        <w:t xml:space="preserve">Para estabelecer a ligação à variável global na CPU, marque na </w:t>
      </w:r>
      <w:r>
        <w:rPr>
          <w:lang w:val="pt-BR"/>
        </w:rPr>
        <w:sym w:font="Symbol" w:char="F0AE"/>
      </w:r>
      <w:r>
        <w:rPr>
          <w:lang w:val="pt-BR"/>
        </w:rPr>
        <w:t xml:space="preserve"> "CPU_1214C" as </w:t>
      </w:r>
      <w:r>
        <w:rPr>
          <w:lang w:val="pt-BR"/>
        </w:rPr>
        <w:sym w:font="Symbol" w:char="F0AE"/>
      </w:r>
      <w:r>
        <w:rPr>
          <w:lang w:val="pt-BR"/>
        </w:rPr>
        <w:t xml:space="preserve"> "Variáveis PLC" e ali a </w:t>
      </w:r>
      <w:r>
        <w:rPr>
          <w:lang w:val="pt-BR"/>
        </w:rPr>
        <w:sym w:font="Symbol" w:char="F0AE"/>
      </w:r>
      <w:r>
        <w:rPr>
          <w:lang w:val="pt-BR"/>
        </w:rPr>
        <w:t xml:space="preserve"> "Tabela de variáveis_ Sistema de classificação". No próximo passo, você puxa a partir da "Vista detalhada" a variável </w:t>
      </w:r>
      <w:r>
        <w:rPr>
          <w:lang w:val="pt-BR"/>
        </w:rPr>
        <w:sym w:font="Symbol" w:char="F0AE"/>
      </w:r>
      <w:r>
        <w:rPr>
          <w:lang w:val="pt-BR"/>
        </w:rPr>
        <w:t xml:space="preserve"> "-Q3" para o campo "Variável". Adicionalmente, você seleciona ainda como tipo da avaliação </w:t>
      </w:r>
      <w:r>
        <w:rPr>
          <w:lang w:val="pt-BR"/>
        </w:rPr>
        <w:sym w:font="Symbol" w:char="F0AE"/>
      </w:r>
      <w:r>
        <w:rPr>
          <w:lang w:val="pt-BR"/>
        </w:rPr>
        <w:t xml:space="preserve"> "Setor", registra "de" </w:t>
      </w:r>
      <w:r>
        <w:rPr>
          <w:lang w:val="pt-BR"/>
        </w:rPr>
        <w:sym w:font="Symbol" w:char="F0AE"/>
      </w:r>
      <w:r>
        <w:rPr>
          <w:lang w:val="pt-BR"/>
        </w:rPr>
        <w:t xml:space="preserve"> 1 "até" </w:t>
      </w:r>
      <w:r>
        <w:rPr>
          <w:lang w:val="pt-BR"/>
        </w:rPr>
        <w:sym w:font="Symbol" w:char="F0AE"/>
      </w:r>
      <w:r>
        <w:rPr>
          <w:lang w:val="pt-BR"/>
        </w:rPr>
        <w:t xml:space="preserve"> 1 e seleciona em "Visibilidade" </w:t>
      </w:r>
      <w:r>
        <w:rPr>
          <w:lang w:val="pt-BR"/>
        </w:rPr>
        <w:sym w:font="Symbol" w:char="F0AE"/>
      </w:r>
      <w:r>
        <w:rPr>
          <w:lang w:val="pt-BR"/>
        </w:rPr>
        <w:t xml:space="preserve"> "Visível".</w:t>
      </w:r>
    </w:p>
    <w:p w14:paraId="2CCD0B5B" w14:textId="77777777" w:rsidR="003102EB" w:rsidRDefault="00E447AD">
      <w:pPr>
        <w:ind w:left="567"/>
      </w:pPr>
      <w:r>
        <w:rPr>
          <w:noProof/>
          <w:lang w:eastAsia="de-DE" w:bidi="ar-SA"/>
        </w:rPr>
        <w:drawing>
          <wp:inline distT="0" distB="0" distL="0" distR="0" wp14:anchorId="5434C8A4" wp14:editId="08020C6F">
            <wp:extent cx="5748528" cy="3440267"/>
            <wp:effectExtent l="0" t="0" r="5080" b="8255"/>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77.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752756" cy="3442797"/>
                    </a:xfrm>
                    <a:prstGeom prst="rect">
                      <a:avLst/>
                    </a:prstGeom>
                  </pic:spPr>
                </pic:pic>
              </a:graphicData>
            </a:graphic>
          </wp:inline>
        </w:drawing>
      </w:r>
    </w:p>
    <w:p w14:paraId="5139608C" w14:textId="77777777" w:rsidR="003102EB" w:rsidRDefault="003102EB"/>
    <w:p w14:paraId="2139C76F" w14:textId="77777777" w:rsidR="003102EB" w:rsidRPr="00FF2E52" w:rsidRDefault="00E447AD">
      <w:pPr>
        <w:pStyle w:val="SiemensNummerierung2"/>
        <w:rPr>
          <w:lang w:val="pt-BR"/>
        </w:rPr>
      </w:pPr>
      <w:r>
        <w:rPr>
          <w:lang w:val="pt-BR"/>
        </w:rPr>
        <w:t xml:space="preserve">A seguir, duplique a seta da biblioteca de símbolos com todas as suas propriedades, mediante </w:t>
      </w:r>
      <w:r>
        <w:rPr>
          <w:lang w:val="pt-BR"/>
        </w:rPr>
        <w:sym w:font="Symbol" w:char="F0AE"/>
      </w:r>
      <w:r>
        <w:rPr>
          <w:lang w:val="pt-BR"/>
        </w:rPr>
        <w:t xml:space="preserve"> </w:t>
      </w:r>
      <w:r>
        <w:rPr>
          <w:noProof/>
          <w:lang w:eastAsia="de-DE"/>
        </w:rPr>
        <w:drawing>
          <wp:inline distT="0" distB="0" distL="0" distR="0" wp14:anchorId="51A3A210" wp14:editId="0D8D324E">
            <wp:extent cx="143510" cy="136525"/>
            <wp:effectExtent l="0" t="0" r="8890" b="0"/>
            <wp:docPr id="129" name="Bild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43510" cy="136525"/>
                    </a:xfrm>
                    <a:prstGeom prst="rect">
                      <a:avLst/>
                    </a:prstGeom>
                    <a:noFill/>
                    <a:ln>
                      <a:noFill/>
                    </a:ln>
                  </pic:spPr>
                </pic:pic>
              </a:graphicData>
            </a:graphic>
          </wp:inline>
        </w:drawing>
      </w:r>
      <w:r>
        <w:rPr>
          <w:lang w:val="pt-BR"/>
        </w:rPr>
        <w:t xml:space="preserve"> "Copiar" e consequentemente </w:t>
      </w:r>
      <w:r>
        <w:rPr>
          <w:noProof/>
          <w:lang w:eastAsia="de-DE"/>
        </w:rPr>
        <w:drawing>
          <wp:inline distT="0" distB="0" distL="0" distR="0" wp14:anchorId="7CCFA2CA" wp14:editId="44A51206">
            <wp:extent cx="143510" cy="136525"/>
            <wp:effectExtent l="0" t="0" r="8890" b="0"/>
            <wp:docPr id="130" name="Bild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43510" cy="136525"/>
                    </a:xfrm>
                    <a:prstGeom prst="rect">
                      <a:avLst/>
                    </a:prstGeom>
                    <a:noFill/>
                    <a:ln>
                      <a:noFill/>
                    </a:ln>
                  </pic:spPr>
                </pic:pic>
              </a:graphicData>
            </a:graphic>
          </wp:inline>
        </w:drawing>
      </w:r>
      <w:r>
        <w:rPr>
          <w:lang w:val="pt-BR"/>
        </w:rPr>
        <w:t xml:space="preserve"> "Colar".</w:t>
      </w:r>
    </w:p>
    <w:p w14:paraId="40A4A85E" w14:textId="77777777" w:rsidR="003102EB" w:rsidRDefault="00E447AD">
      <w:r>
        <w:rPr>
          <w:noProof/>
          <w:lang w:eastAsia="de-DE" w:bidi="ar-SA"/>
        </w:rPr>
        <w:drawing>
          <wp:inline distT="0" distB="0" distL="0" distR="0" wp14:anchorId="0BB146BA" wp14:editId="2AF2F92E">
            <wp:extent cx="5462016" cy="2722833"/>
            <wp:effectExtent l="0" t="0" r="5715" b="1905"/>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078.JPG"/>
                    <pic:cNvPicPr/>
                  </pic:nvPicPr>
                  <pic:blipFill>
                    <a:blip r:embed="rId136">
                      <a:extLst>
                        <a:ext uri="{28A0092B-C50C-407E-A947-70E740481C1C}">
                          <a14:useLocalDpi xmlns:a14="http://schemas.microsoft.com/office/drawing/2010/main" val="0"/>
                        </a:ext>
                      </a:extLst>
                    </a:blip>
                    <a:stretch>
                      <a:fillRect/>
                    </a:stretch>
                  </pic:blipFill>
                  <pic:spPr>
                    <a:xfrm>
                      <a:off x="0" y="0"/>
                      <a:ext cx="5478368" cy="2730985"/>
                    </a:xfrm>
                    <a:prstGeom prst="rect">
                      <a:avLst/>
                    </a:prstGeom>
                  </pic:spPr>
                </pic:pic>
              </a:graphicData>
            </a:graphic>
          </wp:inline>
        </w:drawing>
      </w:r>
    </w:p>
    <w:p w14:paraId="07DBFD16" w14:textId="77777777" w:rsidR="003102EB" w:rsidRDefault="00E447AD">
      <w:pPr>
        <w:pStyle w:val="berschrift2"/>
      </w:pPr>
      <w:r>
        <w:rPr>
          <w:b w:val="0"/>
          <w:lang w:val="pt-BR"/>
        </w:rPr>
        <w:br w:type="page"/>
      </w:r>
      <w:r>
        <w:rPr>
          <w:bCs/>
          <w:lang w:val="pt-BR"/>
        </w:rPr>
        <w:lastRenderedPageBreak/>
        <w:t xml:space="preserve"> </w:t>
      </w:r>
      <w:bookmarkStart w:id="83" w:name="_Toc22636607"/>
      <w:r>
        <w:rPr>
          <w:bCs/>
          <w:lang w:val="pt-BR"/>
        </w:rPr>
        <w:t>Conexões e variáveis HMI</w:t>
      </w:r>
      <w:bookmarkEnd w:id="83"/>
    </w:p>
    <w:p w14:paraId="1D88EDCA" w14:textId="77777777" w:rsidR="003102EB" w:rsidRPr="00FF2E52" w:rsidRDefault="00E447AD">
      <w:pPr>
        <w:pStyle w:val="SiemensNummerierung2"/>
        <w:jc w:val="both"/>
        <w:rPr>
          <w:lang w:val="pt-BR"/>
        </w:rPr>
      </w:pPr>
      <w:r>
        <w:rPr>
          <w:lang w:val="pt-BR"/>
        </w:rPr>
        <w:t xml:space="preserve">Antes de carregar o projeto no Panel KTP700 Basic, você deve verificar a conexão à CPU 1214C. Para isto, selecione no </w:t>
      </w:r>
      <w:r>
        <w:rPr>
          <w:lang w:val="pt-BR"/>
        </w:rPr>
        <w:sym w:font="Symbol" w:char="F0AE"/>
      </w:r>
      <w:r>
        <w:rPr>
          <w:lang w:val="pt-BR"/>
        </w:rPr>
        <w:t xml:space="preserve"> "Panel KTP700 Basic" com click duplo </w:t>
      </w:r>
      <w:r>
        <w:rPr>
          <w:lang w:val="pt-BR"/>
        </w:rPr>
        <w:sym w:font="Symbol" w:char="F0AE"/>
      </w:r>
      <w:r>
        <w:rPr>
          <w:lang w:val="pt-BR"/>
        </w:rPr>
        <w:t xml:space="preserve"> "Conexões". Na tela exibida você pode verificar novamente os endereços IP e os ajustes das conexões. Importante também é que esteja marcado </w:t>
      </w:r>
      <w:r>
        <w:rPr>
          <w:noProof/>
          <w:lang w:eastAsia="de-DE"/>
        </w:rPr>
        <w:drawing>
          <wp:inline distT="0" distB="0" distL="0" distR="0" wp14:anchorId="464E289C" wp14:editId="3F78CCC7">
            <wp:extent cx="116205" cy="116205"/>
            <wp:effectExtent l="0" t="0" r="0" b="0"/>
            <wp:docPr id="132" name="Bild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pt-BR"/>
        </w:rPr>
        <w:t xml:space="preserve"> Online para a conexão.</w:t>
      </w:r>
    </w:p>
    <w:p w14:paraId="29172C16" w14:textId="77777777" w:rsidR="003102EB" w:rsidRDefault="00E447AD">
      <w:pPr>
        <w:ind w:left="567"/>
      </w:pPr>
      <w:r>
        <w:rPr>
          <w:noProof/>
          <w:lang w:eastAsia="de-DE" w:bidi="ar-SA"/>
        </w:rPr>
        <w:drawing>
          <wp:inline distT="0" distB="0" distL="0" distR="0" wp14:anchorId="1854BB8C" wp14:editId="05ABA7C1">
            <wp:extent cx="5888736" cy="2936184"/>
            <wp:effectExtent l="0" t="0" r="0" b="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079.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904437" cy="2944013"/>
                    </a:xfrm>
                    <a:prstGeom prst="rect">
                      <a:avLst/>
                    </a:prstGeom>
                  </pic:spPr>
                </pic:pic>
              </a:graphicData>
            </a:graphic>
          </wp:inline>
        </w:drawing>
      </w:r>
    </w:p>
    <w:p w14:paraId="79030954" w14:textId="77777777" w:rsidR="00522028" w:rsidRDefault="00E447AD" w:rsidP="00422B3A">
      <w:pPr>
        <w:pStyle w:val="Hinweise"/>
      </w:pPr>
      <w:r>
        <w:t xml:space="preserve">Indicação: </w:t>
      </w:r>
    </w:p>
    <w:p w14:paraId="0489C458" w14:textId="77777777" w:rsidR="003102EB" w:rsidRPr="00FF2E52" w:rsidRDefault="00E447AD" w:rsidP="00512FE7">
      <w:pPr>
        <w:pStyle w:val="SiemensListe2"/>
        <w:ind w:left="993"/>
        <w:rPr>
          <w:lang w:val="pt-BR"/>
        </w:rPr>
      </w:pPr>
      <w:r>
        <w:t>Se estiver ativada a proteção de acesso na CPU 1214C, a senha de acesso ao Panel pode ser registrada aqui.</w:t>
      </w:r>
    </w:p>
    <w:p w14:paraId="343E1BF1" w14:textId="77777777" w:rsidR="003102EB" w:rsidRPr="00FF2E52" w:rsidRDefault="00E447AD">
      <w:pPr>
        <w:pStyle w:val="SiemensNummerierung2"/>
        <w:jc w:val="both"/>
        <w:rPr>
          <w:lang w:val="pt-BR"/>
        </w:rPr>
      </w:pPr>
      <w:r>
        <w:rPr>
          <w:lang w:val="pt-BR"/>
        </w:rPr>
        <w:t xml:space="preserve">Para chegar às variáveis HMI, você precisa abrir no </w:t>
      </w:r>
      <w:r>
        <w:rPr>
          <w:lang w:val="pt-BR"/>
        </w:rPr>
        <w:sym w:font="Symbol" w:char="F0AE"/>
      </w:r>
      <w:r>
        <w:rPr>
          <w:lang w:val="pt-BR"/>
        </w:rPr>
        <w:t xml:space="preserve"> "Panel KTP700 Basic" na pasta </w:t>
      </w:r>
      <w:r>
        <w:rPr>
          <w:lang w:val="pt-BR"/>
        </w:rPr>
        <w:sym w:font="Symbol" w:char="F0AE"/>
      </w:r>
      <w:r>
        <w:rPr>
          <w:lang w:val="pt-BR"/>
        </w:rPr>
        <w:t xml:space="preserve"> "Variáveis HMI" com um click duplo a </w:t>
      </w:r>
      <w:r>
        <w:rPr>
          <w:lang w:val="pt-BR"/>
        </w:rPr>
        <w:sym w:font="Symbol" w:char="F0AE"/>
      </w:r>
      <w:r>
        <w:rPr>
          <w:lang w:val="pt-BR"/>
        </w:rPr>
        <w:t xml:space="preserve"> "Tabela de variáveis standard". Aqui, todas as variáveis criadas via Drag &amp; Drop estão registradas.</w:t>
      </w:r>
    </w:p>
    <w:p w14:paraId="4DC2BA53" w14:textId="77777777" w:rsidR="003102EB" w:rsidRDefault="00E447AD">
      <w:pPr>
        <w:ind w:left="1418"/>
      </w:pPr>
      <w:r>
        <w:rPr>
          <w:noProof/>
          <w:lang w:eastAsia="de-DE" w:bidi="ar-SA"/>
        </w:rPr>
        <w:drawing>
          <wp:inline distT="0" distB="0" distL="0" distR="0" wp14:anchorId="254F4BF1" wp14:editId="6E211232">
            <wp:extent cx="2313987" cy="3090672"/>
            <wp:effectExtent l="0" t="0" r="0" b="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080.JPG"/>
                    <pic:cNvPicPr/>
                  </pic:nvPicPr>
                  <pic:blipFill>
                    <a:blip r:embed="rId139">
                      <a:extLst>
                        <a:ext uri="{28A0092B-C50C-407E-A947-70E740481C1C}">
                          <a14:useLocalDpi xmlns:a14="http://schemas.microsoft.com/office/drawing/2010/main" val="0"/>
                        </a:ext>
                      </a:extLst>
                    </a:blip>
                    <a:stretch>
                      <a:fillRect/>
                    </a:stretch>
                  </pic:blipFill>
                  <pic:spPr>
                    <a:xfrm>
                      <a:off x="0" y="0"/>
                      <a:ext cx="2328065" cy="3109475"/>
                    </a:xfrm>
                    <a:prstGeom prst="rect">
                      <a:avLst/>
                    </a:prstGeom>
                  </pic:spPr>
                </pic:pic>
              </a:graphicData>
            </a:graphic>
          </wp:inline>
        </w:drawing>
      </w:r>
    </w:p>
    <w:p w14:paraId="4272F0D2" w14:textId="77777777" w:rsidR="003102EB" w:rsidRPr="00FF2E52" w:rsidRDefault="00E447AD">
      <w:pPr>
        <w:pStyle w:val="SiemensNummerierung2"/>
        <w:jc w:val="both"/>
        <w:rPr>
          <w:lang w:val="pt-BR"/>
        </w:rPr>
      </w:pPr>
      <w:r>
        <w:rPr>
          <w:lang w:val="pt-BR"/>
        </w:rPr>
        <w:br w:type="page"/>
      </w:r>
      <w:r>
        <w:rPr>
          <w:lang w:val="pt-BR"/>
        </w:rPr>
        <w:lastRenderedPageBreak/>
        <w:t xml:space="preserve">Na tabela de variáveis standard você pode verificar quais das variáveis na CPU 1214C são acessadas. Você também pode realizar outros ajustes. </w:t>
      </w:r>
      <w:r>
        <w:rPr>
          <w:lang w:val="pt-BR"/>
        </w:rPr>
        <w:br/>
        <w:t xml:space="preserve">Neste ponto, o "Ciclo de captação" das nossas variáveis deve ser acelerado de 1 segundo para 100 milissegundos. Para isto, clique no </w:t>
      </w:r>
      <w:r>
        <w:rPr>
          <w:lang w:val="pt-BR"/>
        </w:rPr>
        <w:sym w:font="Symbol" w:char="F0AE"/>
      </w:r>
      <w:r>
        <w:rPr>
          <w:lang w:val="pt-BR"/>
        </w:rPr>
        <w:t xml:space="preserve"> </w:t>
      </w:r>
      <w:r>
        <w:rPr>
          <w:noProof/>
          <w:lang w:eastAsia="de-DE"/>
        </w:rPr>
        <w:drawing>
          <wp:inline distT="0" distB="0" distL="0" distR="0" wp14:anchorId="05C40A78" wp14:editId="4CD24C46">
            <wp:extent cx="143510" cy="170815"/>
            <wp:effectExtent l="0" t="0" r="8890" b="635"/>
            <wp:docPr id="135" name="Bild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43510" cy="170815"/>
                    </a:xfrm>
                    <a:prstGeom prst="rect">
                      <a:avLst/>
                    </a:prstGeom>
                    <a:noFill/>
                    <a:ln>
                      <a:noFill/>
                    </a:ln>
                  </pic:spPr>
                </pic:pic>
              </a:graphicData>
            </a:graphic>
          </wp:inline>
        </w:drawing>
      </w:r>
      <w:r>
        <w:rPr>
          <w:lang w:val="pt-BR"/>
        </w:rPr>
        <w:t xml:space="preserve"> campo de opções e selecione mediante clique duplo um novo ciclo de captação </w:t>
      </w:r>
      <w:r>
        <w:rPr>
          <w:lang w:val="pt-BR"/>
        </w:rPr>
        <w:sym w:font="Symbol" w:char="F0AE"/>
      </w:r>
      <w:r>
        <w:rPr>
          <w:lang w:val="pt-BR"/>
        </w:rPr>
        <w:t xml:space="preserve"> 100 ms.</w:t>
      </w:r>
    </w:p>
    <w:p w14:paraId="4E8D8CFE" w14:textId="77777777" w:rsidR="003102EB" w:rsidRDefault="00E447AD">
      <w:pPr>
        <w:ind w:left="567"/>
      </w:pPr>
      <w:r>
        <w:rPr>
          <w:noProof/>
          <w:lang w:eastAsia="de-DE" w:bidi="ar-SA"/>
        </w:rPr>
        <w:drawing>
          <wp:inline distT="0" distB="0" distL="0" distR="0" wp14:anchorId="3AC4F97D" wp14:editId="31A40501">
            <wp:extent cx="5193792" cy="1856750"/>
            <wp:effectExtent l="0" t="0" r="6985" b="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81.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204968" cy="1860745"/>
                    </a:xfrm>
                    <a:prstGeom prst="rect">
                      <a:avLst/>
                    </a:prstGeom>
                  </pic:spPr>
                </pic:pic>
              </a:graphicData>
            </a:graphic>
          </wp:inline>
        </w:drawing>
      </w:r>
    </w:p>
    <w:p w14:paraId="2766CAE9" w14:textId="77777777" w:rsidR="003102EB" w:rsidRPr="00FF2E52" w:rsidRDefault="00E447AD">
      <w:pPr>
        <w:pStyle w:val="SiemensNummerierung2"/>
        <w:jc w:val="both"/>
        <w:rPr>
          <w:lang w:val="pt-BR"/>
        </w:rPr>
      </w:pPr>
      <w:r>
        <w:rPr>
          <w:lang w:val="pt-BR"/>
        </w:rPr>
        <w:t>O ajuste de outras variáveis podem ser realizadas com auxílio da função da tabela "Preenchimento automático", marcando com o mouse o canto inferior direito do primeiro registro e puxando-o por cima dos demais registros.</w:t>
      </w:r>
    </w:p>
    <w:p w14:paraId="2D830FEE" w14:textId="77777777" w:rsidR="003102EB" w:rsidRDefault="00E447AD" w:rsidP="00512FE7">
      <w:pPr>
        <w:ind w:left="567"/>
      </w:pPr>
      <w:r>
        <w:rPr>
          <w:noProof/>
          <w:lang w:eastAsia="de-DE" w:bidi="ar-SA"/>
        </w:rPr>
        <w:drawing>
          <wp:inline distT="0" distB="0" distL="0" distR="0" wp14:anchorId="7C60D3F9" wp14:editId="29B0E4C7">
            <wp:extent cx="1121410" cy="1505585"/>
            <wp:effectExtent l="0" t="0" r="2540" b="0"/>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121410" cy="1505585"/>
                    </a:xfrm>
                    <a:prstGeom prst="rect">
                      <a:avLst/>
                    </a:prstGeom>
                    <a:noFill/>
                    <a:ln>
                      <a:noFill/>
                    </a:ln>
                  </pic:spPr>
                </pic:pic>
              </a:graphicData>
            </a:graphic>
          </wp:inline>
        </w:drawing>
      </w:r>
    </w:p>
    <w:p w14:paraId="1806FBA6" w14:textId="77777777" w:rsidR="003102EB" w:rsidRDefault="00E447AD" w:rsidP="00512FE7">
      <w:pPr>
        <w:ind w:left="567"/>
      </w:pPr>
      <w:r>
        <w:rPr>
          <w:noProof/>
          <w:lang w:eastAsia="de-DE" w:bidi="ar-SA"/>
        </w:rPr>
        <w:drawing>
          <wp:inline distT="0" distB="0" distL="0" distR="0" wp14:anchorId="024580BC" wp14:editId="3F6868FD">
            <wp:extent cx="3310255" cy="1304290"/>
            <wp:effectExtent l="0" t="0" r="4445" b="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310255" cy="1304290"/>
                    </a:xfrm>
                    <a:prstGeom prst="rect">
                      <a:avLst/>
                    </a:prstGeom>
                    <a:noFill/>
                    <a:ln>
                      <a:noFill/>
                    </a:ln>
                  </pic:spPr>
                </pic:pic>
              </a:graphicData>
            </a:graphic>
          </wp:inline>
        </w:drawing>
      </w:r>
    </w:p>
    <w:p w14:paraId="5EF0CF24" w14:textId="77777777" w:rsidR="003102EB" w:rsidRDefault="00E447AD" w:rsidP="00512FE7">
      <w:pPr>
        <w:ind w:left="567"/>
      </w:pPr>
      <w:r>
        <w:rPr>
          <w:noProof/>
          <w:lang w:eastAsia="de-DE" w:bidi="ar-SA"/>
        </w:rPr>
        <w:drawing>
          <wp:inline distT="0" distB="0" distL="0" distR="0" wp14:anchorId="239090B3" wp14:editId="7C0BE4E3">
            <wp:extent cx="920750" cy="1207135"/>
            <wp:effectExtent l="0" t="0" r="0" b="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920750" cy="1207135"/>
                    </a:xfrm>
                    <a:prstGeom prst="rect">
                      <a:avLst/>
                    </a:prstGeom>
                    <a:noFill/>
                    <a:ln>
                      <a:noFill/>
                    </a:ln>
                  </pic:spPr>
                </pic:pic>
              </a:graphicData>
            </a:graphic>
          </wp:inline>
        </w:drawing>
      </w:r>
    </w:p>
    <w:p w14:paraId="57478EFD" w14:textId="77777777" w:rsidR="003102EB" w:rsidRPr="00FF2E52" w:rsidRDefault="00E447AD">
      <w:pPr>
        <w:pStyle w:val="berschrift2"/>
        <w:rPr>
          <w:lang w:val="pt-BR"/>
        </w:rPr>
      </w:pPr>
      <w:r>
        <w:rPr>
          <w:b w:val="0"/>
          <w:lang w:val="pt-BR"/>
        </w:rPr>
        <w:br w:type="page"/>
      </w:r>
      <w:r>
        <w:rPr>
          <w:bCs/>
          <w:lang w:val="pt-BR"/>
        </w:rPr>
        <w:lastRenderedPageBreak/>
        <w:t xml:space="preserve"> </w:t>
      </w:r>
      <w:bookmarkStart w:id="84" w:name="_Toc22636608"/>
      <w:r>
        <w:rPr>
          <w:bCs/>
          <w:lang w:val="pt-BR"/>
        </w:rPr>
        <w:t>Carregar a CPU e o Panel</w:t>
      </w:r>
      <w:bookmarkEnd w:id="84"/>
      <w:r>
        <w:rPr>
          <w:b w:val="0"/>
          <w:lang w:val="pt-BR"/>
        </w:rPr>
        <w:t xml:space="preserve"> </w:t>
      </w:r>
    </w:p>
    <w:p w14:paraId="6F4563DD" w14:textId="185A03C0" w:rsidR="003102EB" w:rsidRDefault="00E447AD" w:rsidP="00512FE7">
      <w:pPr>
        <w:pStyle w:val="SiemensNummerierung2"/>
        <w:ind w:left="993"/>
        <w:jc w:val="both"/>
      </w:pPr>
      <w:r>
        <w:rPr>
          <w:lang w:val="pt-BR"/>
        </w:rPr>
        <w:t>Antes de carregar o projeto na CPU e no Panel, traduza novamente a CPU e o Panel e armazene o projeto.(</w:t>
      </w:r>
      <w:r>
        <w:rPr>
          <w:lang w:val="pt-BR"/>
        </w:rPr>
        <w:sym w:font="Symbol" w:char="F0AE"/>
      </w:r>
      <w:r>
        <w:rPr>
          <w:lang w:val="pt-BR"/>
        </w:rPr>
        <w:t xml:space="preserve"> CPU_1214C </w:t>
      </w:r>
      <w:r>
        <w:rPr>
          <w:lang w:val="pt-BR"/>
        </w:rPr>
        <w:sym w:font="Symbol" w:char="F0AE"/>
      </w:r>
      <w:r>
        <w:rPr>
          <w:lang w:val="pt-BR"/>
        </w:rPr>
        <w:t xml:space="preserve"> </w:t>
      </w:r>
      <w:r>
        <w:rPr>
          <w:noProof/>
          <w:lang w:eastAsia="de-DE"/>
        </w:rPr>
        <w:drawing>
          <wp:inline distT="0" distB="0" distL="0" distR="0" wp14:anchorId="6F58CBB4" wp14:editId="3C8BA051">
            <wp:extent cx="198120" cy="191135"/>
            <wp:effectExtent l="0" t="0" r="0" b="0"/>
            <wp:docPr id="140"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pt-BR"/>
        </w:rPr>
        <w:t xml:space="preserve"> </w:t>
      </w:r>
      <w:r>
        <w:rPr>
          <w:lang w:val="pt-BR"/>
        </w:rPr>
        <w:sym w:font="Symbol" w:char="F0AE"/>
      </w:r>
      <w:r>
        <w:rPr>
          <w:lang w:val="pt-BR"/>
        </w:rPr>
        <w:t xml:space="preserve"> Panel KTP700 Basic </w:t>
      </w:r>
      <w:r>
        <w:rPr>
          <w:lang w:val="pt-BR"/>
        </w:rPr>
        <w:sym w:font="Symbol" w:char="F0AE"/>
      </w:r>
      <w:r>
        <w:rPr>
          <w:lang w:val="pt-BR"/>
        </w:rPr>
        <w:t xml:space="preserve"> </w:t>
      </w:r>
      <w:r>
        <w:rPr>
          <w:noProof/>
          <w:lang w:eastAsia="de-DE"/>
        </w:rPr>
        <w:drawing>
          <wp:inline distT="0" distB="0" distL="0" distR="0" wp14:anchorId="53921ADE" wp14:editId="271D8F84">
            <wp:extent cx="198120" cy="191135"/>
            <wp:effectExtent l="0" t="0" r="0" b="0"/>
            <wp:docPr id="141"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pt-BR"/>
        </w:rPr>
        <w:sym w:font="Symbol" w:char="F0AE"/>
      </w:r>
      <w:r>
        <w:rPr>
          <w:lang w:val="pt-BR"/>
        </w:rPr>
        <w:t xml:space="preserve"> </w:t>
      </w:r>
      <w:r>
        <w:rPr>
          <w:noProof/>
          <w:lang w:eastAsia="de-DE"/>
        </w:rPr>
        <w:drawing>
          <wp:inline distT="0" distB="0" distL="0" distR="0" wp14:anchorId="34177EC4" wp14:editId="0466E772">
            <wp:extent cx="731520" cy="171748"/>
            <wp:effectExtent l="0" t="0" r="0" b="0"/>
            <wp:docPr id="407" name="Grafi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96">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pt-BR"/>
        </w:rPr>
        <w:t>)</w:t>
      </w:r>
    </w:p>
    <w:p w14:paraId="5414FAF6" w14:textId="77777777" w:rsidR="003102EB" w:rsidRDefault="00E447AD" w:rsidP="00512FE7">
      <w:pPr>
        <w:pStyle w:val="SiemensNummerierung2"/>
        <w:ind w:left="993"/>
        <w:jc w:val="both"/>
      </w:pPr>
      <w:r>
        <w:rPr>
          <w:lang w:val="pt-BR"/>
        </w:rPr>
        <w:t>Após a tradução bem-sucedida, o sistema de comando completo com o programa criado inclusive a configuração do hardware pode ser carregado, conforme já descrito nos módulos anteriores. (</w:t>
      </w:r>
      <w:r>
        <w:rPr>
          <w:lang w:val="pt-BR"/>
        </w:rPr>
        <w:sym w:font="Symbol" w:char="F0AE"/>
      </w:r>
      <w:r>
        <w:rPr>
          <w:lang w:val="pt-BR"/>
        </w:rPr>
        <w:t xml:space="preserve"> </w:t>
      </w:r>
      <w:r>
        <w:rPr>
          <w:noProof/>
          <w:lang w:eastAsia="de-DE"/>
        </w:rPr>
        <w:drawing>
          <wp:inline distT="0" distB="0" distL="0" distR="0" wp14:anchorId="7AC9A367" wp14:editId="248E9FF4">
            <wp:extent cx="198120" cy="177165"/>
            <wp:effectExtent l="0" t="0" r="0" b="0"/>
            <wp:docPr id="143"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98120" cy="177165"/>
                    </a:xfrm>
                    <a:prstGeom prst="rect">
                      <a:avLst/>
                    </a:prstGeom>
                    <a:noFill/>
                    <a:ln>
                      <a:noFill/>
                    </a:ln>
                  </pic:spPr>
                </pic:pic>
              </a:graphicData>
            </a:graphic>
          </wp:inline>
        </w:drawing>
      </w:r>
      <w:r>
        <w:rPr>
          <w:lang w:val="pt-BR"/>
        </w:rPr>
        <w:t>)</w:t>
      </w:r>
    </w:p>
    <w:p w14:paraId="43EC9BF0" w14:textId="77777777" w:rsidR="005766A1" w:rsidRDefault="00E447AD">
      <w:pPr>
        <w:ind w:left="567"/>
      </w:pPr>
      <w:r>
        <w:rPr>
          <w:noProof/>
          <w:lang w:eastAsia="de-DE" w:bidi="ar-SA"/>
        </w:rPr>
        <w:drawing>
          <wp:inline distT="0" distB="0" distL="0" distR="0" wp14:anchorId="0E9B1F19" wp14:editId="7004B22F">
            <wp:extent cx="5760720" cy="2858805"/>
            <wp:effectExtent l="0" t="0" r="0" b="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082.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769103" cy="2862965"/>
                    </a:xfrm>
                    <a:prstGeom prst="rect">
                      <a:avLst/>
                    </a:prstGeom>
                  </pic:spPr>
                </pic:pic>
              </a:graphicData>
            </a:graphic>
          </wp:inline>
        </w:drawing>
      </w:r>
    </w:p>
    <w:p w14:paraId="67272798" w14:textId="77777777" w:rsidR="005766A1" w:rsidRDefault="005766A1">
      <w:pPr>
        <w:spacing w:before="0" w:after="0" w:line="240" w:lineRule="auto"/>
        <w:ind w:left="0"/>
      </w:pPr>
      <w:r>
        <w:br w:type="page"/>
      </w:r>
    </w:p>
    <w:p w14:paraId="6426D127" w14:textId="77777777" w:rsidR="003102EB" w:rsidRDefault="003102EB">
      <w:pPr>
        <w:ind w:left="567"/>
      </w:pPr>
    </w:p>
    <w:p w14:paraId="4032A454" w14:textId="77777777" w:rsidR="003102EB" w:rsidRPr="00FF2E52" w:rsidRDefault="00E447AD" w:rsidP="00512FE7">
      <w:pPr>
        <w:pStyle w:val="SiemensNummerierung2"/>
        <w:ind w:left="993"/>
        <w:jc w:val="both"/>
        <w:rPr>
          <w:lang w:val="pt-BR"/>
        </w:rPr>
      </w:pPr>
      <w:r>
        <w:rPr>
          <w:lang w:val="pt-BR"/>
        </w:rPr>
        <w:t xml:space="preserve">Para carregar a visualização no Panel, você procede de modo similar. Marque a pasta </w:t>
      </w:r>
      <w:r>
        <w:rPr>
          <w:lang w:val="pt-BR"/>
        </w:rPr>
        <w:sym w:font="Symbol" w:char="F0AE"/>
      </w:r>
      <w:r>
        <w:rPr>
          <w:lang w:val="pt-BR"/>
        </w:rPr>
        <w:t xml:space="preserve"> "Panel KTP700 Basic [KTP700 Basic PN]" e clique sobre o símbolo </w:t>
      </w:r>
      <w:r>
        <w:rPr>
          <w:lang w:val="pt-BR"/>
        </w:rPr>
        <w:sym w:font="Symbol" w:char="F0AE"/>
      </w:r>
      <w:r>
        <w:rPr>
          <w:lang w:val="pt-BR"/>
        </w:rPr>
        <w:t xml:space="preserve"> </w:t>
      </w:r>
      <w:r>
        <w:rPr>
          <w:noProof/>
          <w:lang w:eastAsia="de-DE"/>
        </w:rPr>
        <w:drawing>
          <wp:inline distT="0" distB="0" distL="0" distR="0" wp14:anchorId="7F34A670" wp14:editId="21E21026">
            <wp:extent cx="191135" cy="184150"/>
            <wp:effectExtent l="0" t="0" r="0" b="6350"/>
            <wp:docPr id="145"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91135" cy="184150"/>
                    </a:xfrm>
                    <a:prstGeom prst="rect">
                      <a:avLst/>
                    </a:prstGeom>
                    <a:noFill/>
                    <a:ln>
                      <a:noFill/>
                    </a:ln>
                  </pic:spPr>
                </pic:pic>
              </a:graphicData>
            </a:graphic>
          </wp:inline>
        </w:drawing>
      </w:r>
      <w:r>
        <w:rPr>
          <w:lang w:val="pt-BR"/>
        </w:rPr>
        <w:t xml:space="preserve"> "Carregar no equipamento". </w:t>
      </w:r>
    </w:p>
    <w:p w14:paraId="71D6F837" w14:textId="77777777" w:rsidR="003102EB" w:rsidRDefault="00E447AD">
      <w:pPr>
        <w:ind w:left="567"/>
      </w:pPr>
      <w:r>
        <w:rPr>
          <w:noProof/>
          <w:lang w:eastAsia="de-DE" w:bidi="ar-SA"/>
        </w:rPr>
        <w:drawing>
          <wp:inline distT="0" distB="0" distL="0" distR="0" wp14:anchorId="78924636" wp14:editId="1E9C7F9A">
            <wp:extent cx="5754624" cy="2772727"/>
            <wp:effectExtent l="0" t="0" r="0" b="8890"/>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083.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759415" cy="2775035"/>
                    </a:xfrm>
                    <a:prstGeom prst="rect">
                      <a:avLst/>
                    </a:prstGeom>
                  </pic:spPr>
                </pic:pic>
              </a:graphicData>
            </a:graphic>
          </wp:inline>
        </w:drawing>
      </w:r>
    </w:p>
    <w:p w14:paraId="5EFD3DAE" w14:textId="77777777" w:rsidR="003102EB" w:rsidRDefault="003102EB"/>
    <w:p w14:paraId="34342509" w14:textId="77777777" w:rsidR="003102EB" w:rsidRPr="00FF2E52" w:rsidRDefault="00E447AD">
      <w:pPr>
        <w:pStyle w:val="SiemensNummerierung2"/>
        <w:jc w:val="both"/>
        <w:rPr>
          <w:lang w:val="pt-BR"/>
        </w:rPr>
      </w:pPr>
      <w:r>
        <w:rPr>
          <w:lang w:val="pt-BR"/>
        </w:rPr>
        <w:br w:type="page"/>
      </w:r>
      <w:r>
        <w:rPr>
          <w:lang w:val="pt-BR"/>
        </w:rPr>
        <w:lastRenderedPageBreak/>
        <w:t>Abre-se o Manager para configuração de propriedades de conexão (carregamento ampliado). Primeiro deve ser selecionada corretamento a interface. Isto ocorre em três etapas:</w:t>
      </w:r>
    </w:p>
    <w:p w14:paraId="4F7DA887" w14:textId="77777777" w:rsidR="003102EB" w:rsidRPr="00FF2E52" w:rsidRDefault="00E447AD" w:rsidP="00BE475C">
      <w:pPr>
        <w:pStyle w:val="SiemensNummerierung2"/>
        <w:numPr>
          <w:ilvl w:val="0"/>
          <w:numId w:val="0"/>
        </w:numPr>
        <w:ind w:left="1134"/>
        <w:rPr>
          <w:lang w:val="pt-BR"/>
        </w:rPr>
      </w:pPr>
      <w:r>
        <w:rPr>
          <w:lang w:val="pt-BR"/>
        </w:rPr>
        <w:sym w:font="Symbol" w:char="F0AE"/>
      </w:r>
      <w:r>
        <w:rPr>
          <w:lang w:val="pt-BR"/>
        </w:rPr>
        <w:t xml:space="preserve"> Tipo da interface PG/PC </w:t>
      </w:r>
      <w:r>
        <w:rPr>
          <w:lang w:val="pt-BR"/>
        </w:rPr>
        <w:sym w:font="Symbol" w:char="F0AE"/>
      </w:r>
      <w:r>
        <w:rPr>
          <w:lang w:val="pt-BR"/>
        </w:rPr>
        <w:t xml:space="preserve"> PN/IE </w:t>
      </w:r>
    </w:p>
    <w:p w14:paraId="22B73037" w14:textId="77777777" w:rsidR="003102EB" w:rsidRPr="00FF2E52" w:rsidRDefault="00E447AD" w:rsidP="00BE475C">
      <w:pPr>
        <w:pStyle w:val="SiemensNummerierung2"/>
        <w:numPr>
          <w:ilvl w:val="0"/>
          <w:numId w:val="0"/>
        </w:numPr>
        <w:ind w:left="1134"/>
        <w:rPr>
          <w:lang w:val="pt-BR"/>
        </w:rPr>
      </w:pPr>
      <w:r>
        <w:rPr>
          <w:lang w:val="pt-BR"/>
        </w:rPr>
        <w:sym w:font="Symbol" w:char="F0AE"/>
      </w:r>
      <w:r>
        <w:rPr>
          <w:lang w:val="pt-BR"/>
        </w:rPr>
        <w:t xml:space="preserve"> Interface PG/PC </w:t>
      </w:r>
      <w:r>
        <w:rPr>
          <w:lang w:val="pt-BR"/>
        </w:rPr>
        <w:sym w:font="Symbol" w:char="F0AE"/>
      </w:r>
      <w:r>
        <w:rPr>
          <w:lang w:val="pt-BR"/>
        </w:rPr>
        <w:t xml:space="preserve"> aqui por ex.: Intel(R) Ethernet Connection I219-LM</w:t>
      </w:r>
    </w:p>
    <w:p w14:paraId="68C17A68" w14:textId="77777777" w:rsidR="003102EB" w:rsidRPr="00FF2E52" w:rsidRDefault="00E447AD" w:rsidP="00BE475C">
      <w:pPr>
        <w:pStyle w:val="SiemensNummerierung2"/>
        <w:numPr>
          <w:ilvl w:val="0"/>
          <w:numId w:val="0"/>
        </w:numPr>
        <w:ind w:left="1134"/>
        <w:rPr>
          <w:lang w:val="pt-BR"/>
        </w:rPr>
      </w:pPr>
      <w:r>
        <w:rPr>
          <w:lang w:val="pt-BR"/>
        </w:rPr>
        <w:sym w:font="Symbol" w:char="F0AE"/>
      </w:r>
      <w:r>
        <w:rPr>
          <w:lang w:val="pt-BR"/>
        </w:rPr>
        <w:t xml:space="preserve"> Conexão à interface/subrede </w:t>
      </w:r>
      <w:r>
        <w:rPr>
          <w:lang w:val="pt-BR"/>
        </w:rPr>
        <w:sym w:font="Symbol" w:char="F0AE"/>
      </w:r>
      <w:r>
        <w:rPr>
          <w:lang w:val="pt-BR"/>
        </w:rPr>
        <w:t xml:space="preserve"> "PN/IE_1"</w:t>
      </w:r>
    </w:p>
    <w:p w14:paraId="6181CC1C" w14:textId="77777777" w:rsidR="003102EB" w:rsidRPr="00FF2E52" w:rsidRDefault="00E447AD" w:rsidP="00BE475C">
      <w:pPr>
        <w:pStyle w:val="SiemensNummerierung2"/>
        <w:numPr>
          <w:ilvl w:val="0"/>
          <w:numId w:val="25"/>
        </w:numPr>
        <w:ind w:left="1134"/>
        <w:jc w:val="both"/>
        <w:rPr>
          <w:lang w:val="pt-BR"/>
        </w:rPr>
      </w:pPr>
      <w:r>
        <w:rPr>
          <w:lang w:val="pt-BR"/>
        </w:rPr>
        <w:t xml:space="preserve">A seguir, o campo </w:t>
      </w:r>
      <w:r>
        <w:rPr>
          <w:lang w:val="pt-BR"/>
        </w:rPr>
        <w:sym w:font="Symbol" w:char="F0AE"/>
      </w:r>
      <w:r>
        <w:rPr>
          <w:lang w:val="pt-BR"/>
        </w:rPr>
        <w:t xml:space="preserve"> "Mostrar todos os participantes compatíveis" deve ser ativado e a busca dos participantes na rede deve ser iniciada por meio de click sobre o botão </w:t>
      </w:r>
      <w:r>
        <w:rPr>
          <w:lang w:val="pt-BR"/>
        </w:rPr>
        <w:sym w:font="Symbol" w:char="F0AE"/>
      </w:r>
      <w:r>
        <w:rPr>
          <w:lang w:val="pt-BR"/>
        </w:rPr>
        <w:t xml:space="preserve"> </w:t>
      </w:r>
      <w:r>
        <w:rPr>
          <w:noProof/>
          <w:lang w:eastAsia="de-DE"/>
        </w:rPr>
        <w:drawing>
          <wp:inline distT="0" distB="0" distL="0" distR="0" wp14:anchorId="74D805B1" wp14:editId="1E5F53D6">
            <wp:extent cx="646176" cy="160114"/>
            <wp:effectExtent l="0" t="0" r="1905"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084b.jpg"/>
                    <pic:cNvPicPr/>
                  </pic:nvPicPr>
                  <pic:blipFill>
                    <a:blip r:embed="rId149">
                      <a:extLst>
                        <a:ext uri="{28A0092B-C50C-407E-A947-70E740481C1C}">
                          <a14:useLocalDpi xmlns:a14="http://schemas.microsoft.com/office/drawing/2010/main" val="0"/>
                        </a:ext>
                      </a:extLst>
                    </a:blip>
                    <a:stretch>
                      <a:fillRect/>
                    </a:stretch>
                  </pic:blipFill>
                  <pic:spPr>
                    <a:xfrm>
                      <a:off x="0" y="0"/>
                      <a:ext cx="658202" cy="163094"/>
                    </a:xfrm>
                    <a:prstGeom prst="rect">
                      <a:avLst/>
                    </a:prstGeom>
                  </pic:spPr>
                </pic:pic>
              </a:graphicData>
            </a:graphic>
          </wp:inline>
        </w:drawing>
      </w:r>
      <w:r>
        <w:rPr>
          <w:noProof/>
          <w:lang w:val="pt-BR"/>
        </w:rPr>
        <w:t xml:space="preserve"> </w:t>
      </w:r>
      <w:r>
        <w:rPr>
          <w:lang w:val="pt-BR"/>
        </w:rPr>
        <w:t>.</w:t>
      </w:r>
    </w:p>
    <w:p w14:paraId="4B803054" w14:textId="77777777" w:rsidR="003102EB" w:rsidRDefault="00E447AD">
      <w:r>
        <w:rPr>
          <w:noProof/>
          <w:lang w:eastAsia="de-DE" w:bidi="ar-SA"/>
        </w:rPr>
        <w:drawing>
          <wp:inline distT="0" distB="0" distL="0" distR="0" wp14:anchorId="4A1FE806" wp14:editId="4514F942">
            <wp:extent cx="5479923" cy="4690800"/>
            <wp:effectExtent l="0" t="0" r="6985" b="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084.JPG"/>
                    <pic:cNvPicPr/>
                  </pic:nvPicPr>
                  <pic:blipFill>
                    <a:blip r:embed="rId150">
                      <a:extLst>
                        <a:ext uri="{28A0092B-C50C-407E-A947-70E740481C1C}">
                          <a14:useLocalDpi xmlns:a14="http://schemas.microsoft.com/office/drawing/2010/main" val="0"/>
                        </a:ext>
                      </a:extLst>
                    </a:blip>
                    <a:stretch>
                      <a:fillRect/>
                    </a:stretch>
                  </pic:blipFill>
                  <pic:spPr>
                    <a:xfrm>
                      <a:off x="0" y="0"/>
                      <a:ext cx="5490191" cy="4699589"/>
                    </a:xfrm>
                    <a:prstGeom prst="rect">
                      <a:avLst/>
                    </a:prstGeom>
                  </pic:spPr>
                </pic:pic>
              </a:graphicData>
            </a:graphic>
          </wp:inline>
        </w:drawing>
      </w:r>
    </w:p>
    <w:p w14:paraId="0FCADE69" w14:textId="77777777" w:rsidR="003102EB" w:rsidRDefault="003102EB"/>
    <w:p w14:paraId="74C31817" w14:textId="77777777" w:rsidR="003102EB" w:rsidRDefault="003102EB"/>
    <w:p w14:paraId="7B80222A" w14:textId="77777777" w:rsidR="003102EB" w:rsidRPr="00FF2E52" w:rsidRDefault="00E447AD" w:rsidP="00BE475C">
      <w:pPr>
        <w:pStyle w:val="SiemensNummerierung2"/>
        <w:ind w:left="993"/>
        <w:jc w:val="both"/>
        <w:rPr>
          <w:lang w:val="pt-BR"/>
        </w:rPr>
      </w:pPr>
      <w:r>
        <w:rPr>
          <w:lang w:val="pt-BR"/>
        </w:rPr>
        <w:br w:type="page"/>
      </w:r>
      <w:r>
        <w:rPr>
          <w:lang w:val="pt-BR"/>
        </w:rPr>
        <w:lastRenderedPageBreak/>
        <w:t xml:space="preserve">Havendo indicação do seu Panel na lista "Participantes compatíveis na subrede de destino", este deve ser selecionado e o carregamento deve ser iniciado. </w:t>
      </w:r>
    </w:p>
    <w:p w14:paraId="7DAB902D" w14:textId="77777777" w:rsidR="003102EB" w:rsidRPr="00FF2E52" w:rsidRDefault="00E447AD" w:rsidP="00BE475C">
      <w:pPr>
        <w:pStyle w:val="SiemensNummerierung2"/>
        <w:numPr>
          <w:ilvl w:val="0"/>
          <w:numId w:val="0"/>
        </w:numPr>
        <w:ind w:left="709" w:firstLine="281"/>
        <w:jc w:val="both"/>
        <w:rPr>
          <w:lang w:val="pt-BR"/>
        </w:rPr>
      </w:pPr>
      <w:r>
        <w:rPr>
          <w:lang w:val="pt-BR"/>
        </w:rPr>
        <w:t>(</w:t>
      </w:r>
      <w:r>
        <w:rPr>
          <w:lang w:val="pt-BR"/>
        </w:rPr>
        <w:sym w:font="Symbol" w:char="F0AE"/>
      </w:r>
      <w:r>
        <w:rPr>
          <w:lang w:val="pt-BR"/>
        </w:rPr>
        <w:t xml:space="preserve"> Tipo de equipamento SIMATIC HMI </w:t>
      </w:r>
      <w:r>
        <w:rPr>
          <w:lang w:val="pt-BR"/>
        </w:rPr>
        <w:sym w:font="Symbol" w:char="F0AE"/>
      </w:r>
      <w:r>
        <w:rPr>
          <w:lang w:val="pt-BR"/>
        </w:rPr>
        <w:t xml:space="preserve"> „</w:t>
      </w:r>
      <w:r>
        <w:rPr>
          <w:noProof/>
          <w:lang w:eastAsia="de-DE"/>
        </w:rPr>
        <w:drawing>
          <wp:inline distT="0" distB="0" distL="0" distR="0" wp14:anchorId="50AB32F7" wp14:editId="52CF0D57">
            <wp:extent cx="749808" cy="167368"/>
            <wp:effectExtent l="0" t="0" r="0" b="4445"/>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085b.jpg"/>
                    <pic:cNvPicPr/>
                  </pic:nvPicPr>
                  <pic:blipFill>
                    <a:blip r:embed="rId151">
                      <a:extLst>
                        <a:ext uri="{28A0092B-C50C-407E-A947-70E740481C1C}">
                          <a14:useLocalDpi xmlns:a14="http://schemas.microsoft.com/office/drawing/2010/main" val="0"/>
                        </a:ext>
                      </a:extLst>
                    </a:blip>
                    <a:stretch>
                      <a:fillRect/>
                    </a:stretch>
                  </pic:blipFill>
                  <pic:spPr>
                    <a:xfrm>
                      <a:off x="0" y="0"/>
                      <a:ext cx="759569" cy="169547"/>
                    </a:xfrm>
                    <a:prstGeom prst="rect">
                      <a:avLst/>
                    </a:prstGeom>
                  </pic:spPr>
                </pic:pic>
              </a:graphicData>
            </a:graphic>
          </wp:inline>
        </w:drawing>
      </w:r>
      <w:r>
        <w:rPr>
          <w:lang w:val="pt-BR"/>
        </w:rPr>
        <w:t>")</w:t>
      </w:r>
    </w:p>
    <w:p w14:paraId="39C71658" w14:textId="77777777" w:rsidR="003102EB" w:rsidRDefault="00E447AD" w:rsidP="00512FE7">
      <w:pPr>
        <w:ind w:left="709"/>
      </w:pPr>
      <w:r>
        <w:rPr>
          <w:noProof/>
          <w:lang w:eastAsia="de-DE" w:bidi="ar-SA"/>
        </w:rPr>
        <w:drawing>
          <wp:inline distT="0" distB="0" distL="0" distR="0" wp14:anchorId="6C3F93C0" wp14:editId="5E142216">
            <wp:extent cx="5034912" cy="4309872"/>
            <wp:effectExtent l="0" t="0" r="0" b="0"/>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085.JPG"/>
                    <pic:cNvPicPr/>
                  </pic:nvPicPr>
                  <pic:blipFill>
                    <a:blip r:embed="rId152">
                      <a:extLst>
                        <a:ext uri="{28A0092B-C50C-407E-A947-70E740481C1C}">
                          <a14:useLocalDpi xmlns:a14="http://schemas.microsoft.com/office/drawing/2010/main" val="0"/>
                        </a:ext>
                      </a:extLst>
                    </a:blip>
                    <a:stretch>
                      <a:fillRect/>
                    </a:stretch>
                  </pic:blipFill>
                  <pic:spPr>
                    <a:xfrm>
                      <a:off x="0" y="0"/>
                      <a:ext cx="5053828" cy="4326064"/>
                    </a:xfrm>
                    <a:prstGeom prst="rect">
                      <a:avLst/>
                    </a:prstGeom>
                  </pic:spPr>
                </pic:pic>
              </a:graphicData>
            </a:graphic>
          </wp:inline>
        </w:drawing>
      </w:r>
    </w:p>
    <w:p w14:paraId="25B0FB85" w14:textId="77777777" w:rsidR="003102EB" w:rsidRPr="00FF2E52" w:rsidRDefault="00E447AD">
      <w:pPr>
        <w:pStyle w:val="SiemensNummerierung2"/>
        <w:rPr>
          <w:lang w:val="pt-BR"/>
        </w:rPr>
      </w:pPr>
      <w:r>
        <w:rPr>
          <w:lang w:val="pt-BR"/>
        </w:rPr>
        <w:t xml:space="preserve">Primeiro você assiste um trailer. Confirme a janela de controle </w:t>
      </w:r>
      <w:r>
        <w:rPr>
          <w:lang w:val="pt-BR"/>
        </w:rPr>
        <w:sym w:font="Symbol" w:char="F0AE"/>
      </w:r>
      <w:r>
        <w:rPr>
          <w:lang w:val="pt-BR"/>
        </w:rPr>
        <w:t xml:space="preserve"> "Sobrescrever todos" e continue com </w:t>
      </w:r>
      <w:r>
        <w:rPr>
          <w:lang w:val="pt-BR"/>
        </w:rPr>
        <w:sym w:font="Symbol" w:char="F0AE"/>
      </w:r>
      <w:r>
        <w:rPr>
          <w:lang w:val="pt-BR"/>
        </w:rPr>
        <w:t xml:space="preserve"> "</w:t>
      </w:r>
      <w:r>
        <w:rPr>
          <w:noProof/>
          <w:lang w:eastAsia="de-DE"/>
        </w:rPr>
        <w:drawing>
          <wp:inline distT="0" distB="0" distL="0" distR="0" wp14:anchorId="456C9137" wp14:editId="710BC20B">
            <wp:extent cx="749808" cy="167368"/>
            <wp:effectExtent l="0" t="0" r="0" b="4445"/>
            <wp:docPr id="408"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085b.jpg"/>
                    <pic:cNvPicPr/>
                  </pic:nvPicPr>
                  <pic:blipFill>
                    <a:blip r:embed="rId151">
                      <a:extLst>
                        <a:ext uri="{28A0092B-C50C-407E-A947-70E740481C1C}">
                          <a14:useLocalDpi xmlns:a14="http://schemas.microsoft.com/office/drawing/2010/main" val="0"/>
                        </a:ext>
                      </a:extLst>
                    </a:blip>
                    <a:stretch>
                      <a:fillRect/>
                    </a:stretch>
                  </pic:blipFill>
                  <pic:spPr>
                    <a:xfrm>
                      <a:off x="0" y="0"/>
                      <a:ext cx="759569" cy="169547"/>
                    </a:xfrm>
                    <a:prstGeom prst="rect">
                      <a:avLst/>
                    </a:prstGeom>
                  </pic:spPr>
                </pic:pic>
              </a:graphicData>
            </a:graphic>
          </wp:inline>
        </w:drawing>
      </w:r>
      <w:r>
        <w:rPr>
          <w:lang w:val="pt-BR"/>
        </w:rPr>
        <w:t>".</w:t>
      </w:r>
    </w:p>
    <w:p w14:paraId="11ADF715" w14:textId="77777777" w:rsidR="003102EB" w:rsidRDefault="00E447AD" w:rsidP="00512FE7">
      <w:pPr>
        <w:ind w:left="709"/>
      </w:pPr>
      <w:r>
        <w:rPr>
          <w:noProof/>
          <w:lang w:eastAsia="de-DE" w:bidi="ar-SA"/>
        </w:rPr>
        <w:drawing>
          <wp:inline distT="0" distB="0" distL="0" distR="0" wp14:anchorId="6B2022BE" wp14:editId="4AE1D1E0">
            <wp:extent cx="4172842" cy="2474976"/>
            <wp:effectExtent l="0" t="0" r="0" b="1905"/>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086.JPG"/>
                    <pic:cNvPicPr/>
                  </pic:nvPicPr>
                  <pic:blipFill>
                    <a:blip r:embed="rId153">
                      <a:extLst>
                        <a:ext uri="{28A0092B-C50C-407E-A947-70E740481C1C}">
                          <a14:useLocalDpi xmlns:a14="http://schemas.microsoft.com/office/drawing/2010/main" val="0"/>
                        </a:ext>
                      </a:extLst>
                    </a:blip>
                    <a:stretch>
                      <a:fillRect/>
                    </a:stretch>
                  </pic:blipFill>
                  <pic:spPr>
                    <a:xfrm>
                      <a:off x="0" y="0"/>
                      <a:ext cx="4224233" cy="2505457"/>
                    </a:xfrm>
                    <a:prstGeom prst="rect">
                      <a:avLst/>
                    </a:prstGeom>
                  </pic:spPr>
                </pic:pic>
              </a:graphicData>
            </a:graphic>
          </wp:inline>
        </w:drawing>
      </w:r>
    </w:p>
    <w:p w14:paraId="59ECAB55" w14:textId="77777777" w:rsidR="00522028" w:rsidRDefault="00E447AD" w:rsidP="00422B3A">
      <w:pPr>
        <w:pStyle w:val="Hinweise"/>
      </w:pPr>
      <w:r>
        <w:t xml:space="preserve">Indicação: </w:t>
      </w:r>
    </w:p>
    <w:p w14:paraId="6775B963" w14:textId="77777777" w:rsidR="003102EB" w:rsidRPr="00512FE7" w:rsidRDefault="00E447AD" w:rsidP="00512FE7">
      <w:pPr>
        <w:pStyle w:val="SiemensListe2"/>
        <w:ind w:left="993"/>
        <w:rPr>
          <w:lang w:val="en-US"/>
        </w:rPr>
      </w:pPr>
      <w:r>
        <w:t xml:space="preserve">No "Trailer carregar" deve estar visível o símbolo </w:t>
      </w:r>
      <w:r>
        <w:rPr>
          <w:b/>
          <w:lang w:eastAsia="de-DE"/>
        </w:rPr>
        <w:drawing>
          <wp:inline distT="0" distB="0" distL="0" distR="0" wp14:anchorId="543D6C25" wp14:editId="536AA540">
            <wp:extent cx="136525" cy="136525"/>
            <wp:effectExtent l="0" t="0" r="0" b="0"/>
            <wp:docPr id="151"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36525" cy="136525"/>
                    </a:xfrm>
                    <a:prstGeom prst="rect">
                      <a:avLst/>
                    </a:prstGeom>
                    <a:noFill/>
                    <a:ln>
                      <a:noFill/>
                    </a:ln>
                  </pic:spPr>
                </pic:pic>
              </a:graphicData>
            </a:graphic>
          </wp:inline>
        </w:drawing>
      </w:r>
      <w:r>
        <w:t xml:space="preserve"> em todas as linhas onde ações são realizadas. Mais indicações você obtém na coluna "Mensagem".</w:t>
      </w:r>
    </w:p>
    <w:p w14:paraId="2A55FF2E" w14:textId="77777777" w:rsidR="003102EB" w:rsidRPr="00FF2E52" w:rsidRDefault="00E447AD" w:rsidP="00BE475C">
      <w:pPr>
        <w:pStyle w:val="berschrift2"/>
        <w:ind w:left="567"/>
        <w:rPr>
          <w:lang w:val="pt-BR"/>
        </w:rPr>
      </w:pPr>
      <w:r>
        <w:rPr>
          <w:b w:val="0"/>
          <w:lang w:val="pt-BR"/>
        </w:rPr>
        <w:br w:type="page"/>
      </w:r>
      <w:r>
        <w:rPr>
          <w:bCs/>
          <w:lang w:val="pt-BR"/>
        </w:rPr>
        <w:lastRenderedPageBreak/>
        <w:t xml:space="preserve">  </w:t>
      </w:r>
      <w:bookmarkStart w:id="85" w:name="_Toc22636609"/>
      <w:r>
        <w:rPr>
          <w:bCs/>
          <w:lang w:val="pt-BR"/>
        </w:rPr>
        <w:t>Testar a visualização do processo na simulação</w:t>
      </w:r>
      <w:bookmarkEnd w:id="85"/>
      <w:r>
        <w:rPr>
          <w:b w:val="0"/>
          <w:lang w:val="pt-BR"/>
        </w:rPr>
        <w:t xml:space="preserve"> </w:t>
      </w:r>
    </w:p>
    <w:p w14:paraId="402B56FC" w14:textId="77777777" w:rsidR="003102EB" w:rsidRPr="00FF2E52" w:rsidRDefault="00E447AD">
      <w:pPr>
        <w:rPr>
          <w:lang w:val="pt-BR"/>
        </w:rPr>
      </w:pPr>
      <w:r>
        <w:rPr>
          <w:lang w:val="pt-BR"/>
        </w:rPr>
        <w:t>Para poder estabelecer uma conexão entre a simulação Runtime no PG/PC e a CPU S7-1200, é necessário ajustar primeiro a interface PG/PC para TCP/IP.</w:t>
      </w:r>
    </w:p>
    <w:tbl>
      <w:tblPr>
        <w:tblW w:w="4375" w:type="pct"/>
        <w:tblCellSpacing w:w="15" w:type="dxa"/>
        <w:tblInd w:w="1053"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1170"/>
        <w:gridCol w:w="7120"/>
      </w:tblGrid>
      <w:tr w:rsidR="003102EB" w14:paraId="2D6B1EC4" w14:textId="77777777">
        <w:trPr>
          <w:trHeight w:val="196"/>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0C0C0"/>
          </w:tcPr>
          <w:p w14:paraId="59B4E221" w14:textId="77777777" w:rsidR="003102EB" w:rsidRDefault="00E447AD">
            <w:pPr>
              <w:tabs>
                <w:tab w:val="left" w:pos="709"/>
              </w:tabs>
              <w:spacing w:before="0" w:after="0" w:line="240" w:lineRule="auto"/>
              <w:ind w:left="709"/>
              <w:jc w:val="center"/>
              <w:rPr>
                <w:rFonts w:eastAsia="Times New Roman" w:cs="Arial"/>
                <w:b/>
                <w:bCs/>
                <w:szCs w:val="20"/>
              </w:rPr>
            </w:pPr>
            <w:r>
              <w:rPr>
                <w:rFonts w:eastAsia="Times New Roman" w:cs="Arial"/>
                <w:b/>
                <w:bCs/>
                <w:szCs w:val="20"/>
                <w:lang w:val="pt-BR"/>
              </w:rPr>
              <w:t>Nº</w:t>
            </w:r>
          </w:p>
        </w:tc>
        <w:tc>
          <w:tcPr>
            <w:tcW w:w="4314" w:type="pct"/>
            <w:tcBorders>
              <w:top w:val="outset" w:sz="6" w:space="0" w:color="auto"/>
              <w:left w:val="outset" w:sz="6" w:space="0" w:color="auto"/>
              <w:bottom w:val="outset" w:sz="6" w:space="0" w:color="auto"/>
              <w:right w:val="outset" w:sz="6" w:space="0" w:color="auto"/>
            </w:tcBorders>
            <w:shd w:val="clear" w:color="auto" w:fill="C0C0C0"/>
          </w:tcPr>
          <w:p w14:paraId="0B53EB00" w14:textId="77777777" w:rsidR="003102EB" w:rsidRDefault="00E447AD">
            <w:pPr>
              <w:tabs>
                <w:tab w:val="left" w:pos="709"/>
              </w:tabs>
              <w:spacing w:before="0" w:after="0" w:line="240" w:lineRule="auto"/>
              <w:ind w:left="709"/>
              <w:rPr>
                <w:rFonts w:eastAsia="Times New Roman" w:cs="Arial"/>
                <w:b/>
                <w:bCs/>
                <w:szCs w:val="20"/>
              </w:rPr>
            </w:pPr>
            <w:r>
              <w:rPr>
                <w:rFonts w:eastAsia="Times New Roman" w:cs="Arial"/>
                <w:b/>
                <w:bCs/>
                <w:szCs w:val="20"/>
                <w:lang w:val="pt-BR"/>
              </w:rPr>
              <w:t>Procedimento:</w:t>
            </w:r>
          </w:p>
        </w:tc>
      </w:tr>
      <w:tr w:rsidR="003102EB" w:rsidRPr="00FF2E52" w14:paraId="773450D1" w14:textId="77777777">
        <w:trPr>
          <w:trHeight w:val="1453"/>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Pr>
          <w:p w14:paraId="01880EC9" w14:textId="77777777" w:rsidR="003102EB" w:rsidRDefault="00E447AD">
            <w:pPr>
              <w:tabs>
                <w:tab w:val="left" w:pos="709"/>
              </w:tabs>
              <w:spacing w:before="0" w:after="0" w:line="240" w:lineRule="auto"/>
              <w:ind w:left="709"/>
              <w:jc w:val="center"/>
              <w:rPr>
                <w:rFonts w:eastAsia="Times New Roman" w:cs="Arial"/>
                <w:szCs w:val="20"/>
              </w:rPr>
            </w:pPr>
            <w:r>
              <w:rPr>
                <w:rFonts w:eastAsia="Times New Roman" w:cs="Arial"/>
                <w:szCs w:val="20"/>
                <w:lang w:val="pt-BR"/>
              </w:rPr>
              <w:t>1</w:t>
            </w:r>
          </w:p>
        </w:tc>
        <w:tc>
          <w:tcPr>
            <w:tcW w:w="4314" w:type="pct"/>
            <w:tcBorders>
              <w:top w:val="outset" w:sz="6" w:space="0" w:color="auto"/>
              <w:left w:val="outset" w:sz="6" w:space="0" w:color="auto"/>
              <w:bottom w:val="outset" w:sz="6" w:space="0" w:color="auto"/>
              <w:right w:val="outset" w:sz="6" w:space="0" w:color="auto"/>
            </w:tcBorders>
            <w:shd w:val="clear" w:color="auto" w:fill="FFFFFF"/>
          </w:tcPr>
          <w:p w14:paraId="5BABF6BB" w14:textId="77777777" w:rsidR="003102EB" w:rsidRDefault="00E447AD">
            <w:pPr>
              <w:tabs>
                <w:tab w:val="left" w:pos="709"/>
              </w:tabs>
              <w:spacing w:before="0" w:after="0" w:line="240" w:lineRule="auto"/>
              <w:ind w:left="709"/>
              <w:rPr>
                <w:rFonts w:eastAsia="Times New Roman" w:cs="Arial"/>
                <w:szCs w:val="20"/>
              </w:rPr>
            </w:pPr>
            <w:r>
              <w:rPr>
                <w:rFonts w:eastAsia="Times New Roman" w:cs="Arial"/>
                <w:szCs w:val="20"/>
                <w:lang w:val="pt-BR"/>
              </w:rPr>
              <w:t xml:space="preserve">Abra o comando do sistema </w:t>
            </w:r>
          </w:p>
          <w:p w14:paraId="6F25493C" w14:textId="77777777" w:rsidR="003102EB" w:rsidRPr="00FF2E52" w:rsidRDefault="00E447AD">
            <w:pPr>
              <w:numPr>
                <w:ilvl w:val="0"/>
                <w:numId w:val="19"/>
              </w:numPr>
              <w:tabs>
                <w:tab w:val="clear" w:pos="720"/>
                <w:tab w:val="left" w:pos="709"/>
              </w:tabs>
              <w:spacing w:before="100" w:beforeAutospacing="1" w:after="100" w:afterAutospacing="1" w:line="240" w:lineRule="auto"/>
              <w:ind w:left="709"/>
              <w:rPr>
                <w:rFonts w:eastAsia="Times New Roman" w:cs="Arial"/>
                <w:szCs w:val="20"/>
                <w:lang w:val="pt-BR"/>
              </w:rPr>
            </w:pPr>
            <w:r>
              <w:rPr>
                <w:rFonts w:eastAsia="Times New Roman" w:cs="Arial"/>
                <w:szCs w:val="20"/>
                <w:lang w:val="pt-BR"/>
              </w:rPr>
              <w:t>através de "Start &gt; comando do sistema"</w:t>
            </w:r>
          </w:p>
          <w:p w14:paraId="04777E48" w14:textId="77777777" w:rsidR="003102EB" w:rsidRPr="00FF2E52" w:rsidRDefault="00E447AD">
            <w:pPr>
              <w:numPr>
                <w:ilvl w:val="0"/>
                <w:numId w:val="19"/>
              </w:numPr>
              <w:tabs>
                <w:tab w:val="clear" w:pos="720"/>
                <w:tab w:val="left" w:pos="709"/>
              </w:tabs>
              <w:spacing w:before="100" w:beforeAutospacing="1" w:after="100" w:afterAutospacing="1" w:line="240" w:lineRule="auto"/>
              <w:ind w:left="709"/>
              <w:rPr>
                <w:rFonts w:eastAsia="Times New Roman" w:cs="Arial"/>
                <w:szCs w:val="20"/>
                <w:lang w:val="pt-BR"/>
              </w:rPr>
            </w:pPr>
            <w:r>
              <w:rPr>
                <w:rFonts w:eastAsia="Times New Roman" w:cs="Arial"/>
                <w:szCs w:val="20"/>
                <w:lang w:val="pt-BR"/>
              </w:rPr>
              <w:t>ou através de "Start &gt;ajustes &gt; comando do sistema"</w:t>
            </w:r>
            <w:r>
              <w:rPr>
                <w:rFonts w:eastAsia="Times New Roman" w:cs="Arial"/>
                <w:szCs w:val="20"/>
                <w:lang w:val="pt-BR"/>
              </w:rPr>
              <w:br/>
              <w:t>(com o menu inicial clássico como nas versões anteriores do Windows).</w:t>
            </w:r>
          </w:p>
        </w:tc>
      </w:tr>
      <w:tr w:rsidR="003102EB" w14:paraId="599698D4" w14:textId="77777777">
        <w:trPr>
          <w:trHeight w:val="1390"/>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Pr>
          <w:p w14:paraId="2D0D58C3" w14:textId="77777777" w:rsidR="003102EB" w:rsidRDefault="00E447AD">
            <w:pPr>
              <w:tabs>
                <w:tab w:val="left" w:pos="709"/>
              </w:tabs>
              <w:spacing w:before="0" w:after="0" w:line="240" w:lineRule="auto"/>
              <w:ind w:left="709"/>
              <w:jc w:val="center"/>
              <w:rPr>
                <w:rFonts w:eastAsia="Times New Roman" w:cs="Arial"/>
                <w:szCs w:val="20"/>
              </w:rPr>
            </w:pPr>
            <w:r>
              <w:rPr>
                <w:rFonts w:eastAsia="Times New Roman" w:cs="Arial"/>
                <w:szCs w:val="20"/>
                <w:lang w:val="pt-BR"/>
              </w:rPr>
              <w:t>2</w:t>
            </w:r>
          </w:p>
        </w:tc>
        <w:tc>
          <w:tcPr>
            <w:tcW w:w="4314" w:type="pct"/>
            <w:tcBorders>
              <w:top w:val="outset" w:sz="6" w:space="0" w:color="auto"/>
              <w:left w:val="outset" w:sz="6" w:space="0" w:color="auto"/>
              <w:bottom w:val="outset" w:sz="6" w:space="0" w:color="auto"/>
              <w:right w:val="outset" w:sz="6" w:space="0" w:color="auto"/>
            </w:tcBorders>
            <w:shd w:val="clear" w:color="auto" w:fill="FFFFFF"/>
          </w:tcPr>
          <w:p w14:paraId="74130DF9" w14:textId="77777777" w:rsidR="003102EB" w:rsidRPr="00FF2E52" w:rsidRDefault="00E447AD">
            <w:pPr>
              <w:tabs>
                <w:tab w:val="left" w:pos="709"/>
              </w:tabs>
              <w:spacing w:before="0" w:after="0" w:line="240" w:lineRule="auto"/>
              <w:ind w:left="709"/>
              <w:rPr>
                <w:rFonts w:eastAsia="Times New Roman" w:cs="Arial"/>
                <w:szCs w:val="20"/>
                <w:lang w:val="pt-BR"/>
              </w:rPr>
            </w:pPr>
            <w:r>
              <w:rPr>
                <w:rFonts w:eastAsia="Times New Roman" w:cs="Arial"/>
                <w:szCs w:val="20"/>
                <w:lang w:val="pt-BR"/>
              </w:rPr>
              <w:t xml:space="preserve">Clique duas vezes sobre o ícone "Ajustar interface PG/PC" no comando do sistema. </w:t>
            </w:r>
          </w:p>
          <w:p w14:paraId="1A0C0132" w14:textId="77777777" w:rsidR="003102EB" w:rsidRDefault="00E447AD">
            <w:pPr>
              <w:tabs>
                <w:tab w:val="left" w:pos="709"/>
              </w:tabs>
              <w:spacing w:before="100" w:beforeAutospacing="1" w:after="100" w:afterAutospacing="1" w:line="240" w:lineRule="auto"/>
              <w:ind w:left="709"/>
              <w:rPr>
                <w:rFonts w:eastAsia="Times New Roman" w:cs="Arial"/>
                <w:szCs w:val="20"/>
              </w:rPr>
            </w:pPr>
            <w:r>
              <w:rPr>
                <w:szCs w:val="20"/>
                <w:lang w:val="pt-BR"/>
              </w:rPr>
              <w:t xml:space="preserve">                       </w:t>
            </w:r>
            <w:r>
              <w:rPr>
                <w:noProof/>
                <w:lang w:eastAsia="de-DE" w:bidi="ar-SA"/>
              </w:rPr>
              <w:drawing>
                <wp:inline distT="0" distB="0" distL="0" distR="0" wp14:anchorId="3D5271F9" wp14:editId="1EEB429D">
                  <wp:extent cx="432816" cy="618309"/>
                  <wp:effectExtent l="0" t="0" r="5715" b="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087.JPG"/>
                          <pic:cNvPicPr/>
                        </pic:nvPicPr>
                        <pic:blipFill>
                          <a:blip r:embed="rId155">
                            <a:extLst>
                              <a:ext uri="{28A0092B-C50C-407E-A947-70E740481C1C}">
                                <a14:useLocalDpi xmlns:a14="http://schemas.microsoft.com/office/drawing/2010/main" val="0"/>
                              </a:ext>
                            </a:extLst>
                          </a:blip>
                          <a:stretch>
                            <a:fillRect/>
                          </a:stretch>
                        </pic:blipFill>
                        <pic:spPr>
                          <a:xfrm>
                            <a:off x="0" y="0"/>
                            <a:ext cx="445904" cy="637005"/>
                          </a:xfrm>
                          <a:prstGeom prst="rect">
                            <a:avLst/>
                          </a:prstGeom>
                        </pic:spPr>
                      </pic:pic>
                    </a:graphicData>
                  </a:graphic>
                </wp:inline>
              </w:drawing>
            </w:r>
          </w:p>
        </w:tc>
      </w:tr>
      <w:tr w:rsidR="003102EB" w14:paraId="1107A68D" w14:textId="77777777">
        <w:trPr>
          <w:trHeight w:val="1892"/>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Pr>
          <w:p w14:paraId="0171E9AA" w14:textId="77777777" w:rsidR="003102EB" w:rsidRDefault="00E447AD">
            <w:pPr>
              <w:tabs>
                <w:tab w:val="left" w:pos="709"/>
              </w:tabs>
              <w:spacing w:before="0" w:after="0" w:line="240" w:lineRule="auto"/>
              <w:ind w:left="709"/>
              <w:jc w:val="center"/>
              <w:rPr>
                <w:rFonts w:eastAsia="Times New Roman" w:cs="Arial"/>
                <w:szCs w:val="20"/>
              </w:rPr>
            </w:pPr>
            <w:r>
              <w:rPr>
                <w:rFonts w:eastAsia="Times New Roman" w:cs="Arial"/>
                <w:szCs w:val="20"/>
                <w:lang w:val="pt-BR"/>
              </w:rPr>
              <w:t>3</w:t>
            </w:r>
          </w:p>
        </w:tc>
        <w:tc>
          <w:tcPr>
            <w:tcW w:w="4314" w:type="pct"/>
            <w:tcBorders>
              <w:top w:val="outset" w:sz="6" w:space="0" w:color="auto"/>
              <w:left w:val="outset" w:sz="6" w:space="0" w:color="auto"/>
              <w:bottom w:val="outset" w:sz="6" w:space="0" w:color="auto"/>
              <w:right w:val="outset" w:sz="6" w:space="0" w:color="auto"/>
            </w:tcBorders>
            <w:shd w:val="clear" w:color="auto" w:fill="FFFFFF"/>
          </w:tcPr>
          <w:p w14:paraId="0A1DE0C6" w14:textId="77777777" w:rsidR="003102EB" w:rsidRPr="00FF2E52" w:rsidRDefault="00E447AD">
            <w:pPr>
              <w:tabs>
                <w:tab w:val="left" w:pos="709"/>
              </w:tabs>
              <w:spacing w:before="0" w:after="0" w:line="240" w:lineRule="auto"/>
              <w:ind w:left="709"/>
              <w:rPr>
                <w:rFonts w:eastAsia="Times New Roman" w:cs="Arial"/>
                <w:szCs w:val="20"/>
                <w:lang w:val="pt-BR"/>
              </w:rPr>
            </w:pPr>
            <w:r>
              <w:rPr>
                <w:rFonts w:eastAsia="Times New Roman" w:cs="Arial"/>
                <w:szCs w:val="20"/>
                <w:lang w:val="pt-BR"/>
              </w:rPr>
              <w:t xml:space="preserve">Ajuste no registro "Caminho de acesso" os seguintes parâmetros: </w:t>
            </w:r>
          </w:p>
          <w:p w14:paraId="3744C062" w14:textId="77777777" w:rsidR="003102EB" w:rsidRPr="00FF2E52" w:rsidRDefault="00E447AD">
            <w:pPr>
              <w:numPr>
                <w:ilvl w:val="0"/>
                <w:numId w:val="20"/>
              </w:numPr>
              <w:tabs>
                <w:tab w:val="clear" w:pos="720"/>
                <w:tab w:val="left" w:pos="709"/>
              </w:tabs>
              <w:spacing w:before="100" w:beforeAutospacing="1" w:after="100" w:afterAutospacing="1" w:line="240" w:lineRule="auto"/>
              <w:ind w:left="709"/>
              <w:rPr>
                <w:rFonts w:eastAsia="Times New Roman" w:cs="Arial"/>
                <w:szCs w:val="20"/>
                <w:lang w:val="pt-BR"/>
              </w:rPr>
            </w:pPr>
            <w:r>
              <w:rPr>
                <w:rFonts w:eastAsia="Times New Roman" w:cs="Arial"/>
                <w:szCs w:val="20"/>
                <w:lang w:val="pt-BR"/>
              </w:rPr>
              <w:t xml:space="preserve">Selecione o ponto de acesso da aplicação a partir da listagem desdobrável "S7ONLINE [STEP 7]". </w:t>
            </w:r>
          </w:p>
          <w:p w14:paraId="63953446" w14:textId="77777777" w:rsidR="003102EB" w:rsidRDefault="00E447AD">
            <w:pPr>
              <w:numPr>
                <w:ilvl w:val="0"/>
                <w:numId w:val="20"/>
              </w:numPr>
              <w:tabs>
                <w:tab w:val="clear" w:pos="720"/>
                <w:tab w:val="left" w:pos="709"/>
              </w:tabs>
              <w:spacing w:before="100" w:beforeAutospacing="1" w:after="100" w:afterAutospacing="1" w:line="240" w:lineRule="auto"/>
              <w:ind w:left="709"/>
              <w:rPr>
                <w:rFonts w:eastAsia="Times New Roman" w:cs="Arial"/>
                <w:szCs w:val="20"/>
              </w:rPr>
            </w:pPr>
            <w:r>
              <w:rPr>
                <w:rFonts w:eastAsia="Times New Roman" w:cs="Arial"/>
                <w:szCs w:val="20"/>
                <w:lang w:val="pt-BR"/>
              </w:rPr>
              <w:t xml:space="preserve">Marque, a partir da listagem da parametrização de interface utilizada, a interface "TCP/IP(Auto) -&gt; com a sua placa de rede, a qual está conectada diretamente com o Panel e o sistema de comando, por ex. Intel® Ethernet Connection. </w:t>
            </w:r>
          </w:p>
          <w:p w14:paraId="6E033A4B" w14:textId="77777777" w:rsidR="003102EB" w:rsidRPr="00FF2E52" w:rsidRDefault="00E447AD">
            <w:pPr>
              <w:numPr>
                <w:ilvl w:val="0"/>
                <w:numId w:val="20"/>
              </w:numPr>
              <w:tabs>
                <w:tab w:val="clear" w:pos="720"/>
                <w:tab w:val="left" w:pos="709"/>
              </w:tabs>
              <w:spacing w:before="100" w:beforeAutospacing="1" w:after="100" w:afterAutospacing="1" w:line="240" w:lineRule="auto"/>
              <w:ind w:left="709"/>
              <w:rPr>
                <w:rFonts w:eastAsia="Times New Roman" w:cs="Arial"/>
                <w:szCs w:val="20"/>
                <w:lang w:val="pt-BR"/>
              </w:rPr>
            </w:pPr>
            <w:r>
              <w:rPr>
                <w:rFonts w:eastAsia="Times New Roman" w:cs="Arial"/>
                <w:szCs w:val="20"/>
                <w:lang w:val="pt-BR"/>
              </w:rPr>
              <w:t>A seguir, clique em OK e confirme também a mensagem subsequente com OK.</w:t>
            </w:r>
          </w:p>
          <w:p w14:paraId="0CE0396C" w14:textId="77777777" w:rsidR="003102EB" w:rsidRDefault="00E447AD">
            <w:pPr>
              <w:tabs>
                <w:tab w:val="left" w:pos="709"/>
              </w:tabs>
              <w:spacing w:before="100" w:beforeAutospacing="1" w:after="100" w:afterAutospacing="1" w:line="240" w:lineRule="auto"/>
              <w:ind w:left="709"/>
              <w:rPr>
                <w:rFonts w:eastAsia="Times New Roman" w:cs="Arial"/>
                <w:szCs w:val="20"/>
              </w:rPr>
            </w:pPr>
            <w:r>
              <w:rPr>
                <w:noProof/>
                <w:lang w:eastAsia="de-DE" w:bidi="ar-SA"/>
              </w:rPr>
              <w:drawing>
                <wp:inline distT="0" distB="0" distL="0" distR="0" wp14:anchorId="42673CC1" wp14:editId="0D92890A">
                  <wp:extent cx="3212592" cy="3176894"/>
                  <wp:effectExtent l="0" t="0" r="6985" b="508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088.JPG"/>
                          <pic:cNvPicPr/>
                        </pic:nvPicPr>
                        <pic:blipFill>
                          <a:blip r:embed="rId156">
                            <a:extLst>
                              <a:ext uri="{28A0092B-C50C-407E-A947-70E740481C1C}">
                                <a14:useLocalDpi xmlns:a14="http://schemas.microsoft.com/office/drawing/2010/main" val="0"/>
                              </a:ext>
                            </a:extLst>
                          </a:blip>
                          <a:stretch>
                            <a:fillRect/>
                          </a:stretch>
                        </pic:blipFill>
                        <pic:spPr>
                          <a:xfrm>
                            <a:off x="0" y="0"/>
                            <a:ext cx="3249071" cy="3212968"/>
                          </a:xfrm>
                          <a:prstGeom prst="rect">
                            <a:avLst/>
                          </a:prstGeom>
                        </pic:spPr>
                      </pic:pic>
                    </a:graphicData>
                  </a:graphic>
                </wp:inline>
              </w:drawing>
            </w:r>
          </w:p>
        </w:tc>
      </w:tr>
    </w:tbl>
    <w:p w14:paraId="6D8D192E" w14:textId="77777777" w:rsidR="003102EB" w:rsidRPr="00FF2E52" w:rsidRDefault="00E447AD">
      <w:pPr>
        <w:pStyle w:val="SiemensNummerierung2"/>
        <w:rPr>
          <w:lang w:val="pt-BR"/>
        </w:rPr>
      </w:pPr>
      <w:r>
        <w:rPr>
          <w:lang w:val="pt-BR"/>
        </w:rPr>
        <w:br w:type="page"/>
      </w:r>
      <w:r>
        <w:rPr>
          <w:lang w:val="pt-BR"/>
        </w:rPr>
        <w:lastRenderedPageBreak/>
        <w:t xml:space="preserve">Marque o "Panel KTP700 Basic" e clique sobre o botão </w:t>
      </w:r>
      <w:r>
        <w:rPr>
          <w:lang w:val="pt-BR"/>
        </w:rPr>
        <w:br/>
      </w:r>
      <w:r>
        <w:rPr>
          <w:lang w:val="pt-BR"/>
        </w:rPr>
        <w:sym w:font="Symbol" w:char="F0AE"/>
      </w:r>
      <w:r>
        <w:rPr>
          <w:lang w:val="pt-BR"/>
        </w:rPr>
        <w:t xml:space="preserve"> </w:t>
      </w:r>
      <w:r>
        <w:rPr>
          <w:noProof/>
          <w:lang w:eastAsia="de-DE"/>
        </w:rPr>
        <w:drawing>
          <wp:inline distT="0" distB="0" distL="0" distR="0" wp14:anchorId="499FFEB4" wp14:editId="19FB1077">
            <wp:extent cx="149860" cy="156845"/>
            <wp:effectExtent l="0" t="0" r="2540" b="0"/>
            <wp:docPr id="154" name="Bild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49860" cy="156845"/>
                    </a:xfrm>
                    <a:prstGeom prst="rect">
                      <a:avLst/>
                    </a:prstGeom>
                    <a:noFill/>
                    <a:ln>
                      <a:noFill/>
                    </a:ln>
                  </pic:spPr>
                </pic:pic>
              </a:graphicData>
            </a:graphic>
          </wp:inline>
        </w:drawing>
      </w:r>
      <w:r>
        <w:rPr>
          <w:lang w:val="pt-BR"/>
        </w:rPr>
        <w:t xml:space="preserve"> "Iniciar simulação".</w:t>
      </w:r>
    </w:p>
    <w:p w14:paraId="590BEF1F" w14:textId="77777777" w:rsidR="003102EB" w:rsidRDefault="00E447AD">
      <w:pPr>
        <w:ind w:left="567"/>
      </w:pPr>
      <w:r>
        <w:rPr>
          <w:noProof/>
          <w:lang w:eastAsia="de-DE" w:bidi="ar-SA"/>
        </w:rPr>
        <w:drawing>
          <wp:inline distT="0" distB="0" distL="0" distR="0" wp14:anchorId="4FB36D3C" wp14:editId="317285FE">
            <wp:extent cx="5754624" cy="3190451"/>
            <wp:effectExtent l="0" t="0" r="0" b="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089.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762552" cy="3194846"/>
                    </a:xfrm>
                    <a:prstGeom prst="rect">
                      <a:avLst/>
                    </a:prstGeom>
                  </pic:spPr>
                </pic:pic>
              </a:graphicData>
            </a:graphic>
          </wp:inline>
        </w:drawing>
      </w:r>
    </w:p>
    <w:p w14:paraId="39E16A61" w14:textId="77777777" w:rsidR="003102EB" w:rsidRPr="00FF2E52" w:rsidRDefault="00E447AD">
      <w:pPr>
        <w:pStyle w:val="SiemensNummerierung2"/>
        <w:jc w:val="both"/>
        <w:rPr>
          <w:lang w:val="pt-BR"/>
        </w:rPr>
      </w:pPr>
      <w:r>
        <w:rPr>
          <w:lang w:val="pt-BR"/>
        </w:rPr>
        <w:t xml:space="preserve">A visualização do processo é realizada completamente no PC com acoplamento aos dados do processo na CPU 1214C. Para fechar a simulação, você pode selecionar na aplicação o botão </w:t>
      </w:r>
      <w:r>
        <w:rPr>
          <w:lang w:val="pt-BR"/>
        </w:rPr>
        <w:sym w:font="Symbol" w:char="F0AE"/>
      </w:r>
      <w:r>
        <w:rPr>
          <w:lang w:val="pt-BR"/>
        </w:rPr>
        <w:t xml:space="preserve"> </w:t>
      </w:r>
      <w:r>
        <w:rPr>
          <w:noProof/>
          <w:lang w:eastAsia="de-DE"/>
        </w:rPr>
        <w:drawing>
          <wp:inline distT="0" distB="0" distL="0" distR="0" wp14:anchorId="118B2A08" wp14:editId="22D836B2">
            <wp:extent cx="300355" cy="280035"/>
            <wp:effectExtent l="0" t="0" r="4445" b="5715"/>
            <wp:docPr id="156" name="Bild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00355" cy="280035"/>
                    </a:xfrm>
                    <a:prstGeom prst="rect">
                      <a:avLst/>
                    </a:prstGeom>
                    <a:noFill/>
                    <a:ln>
                      <a:noFill/>
                    </a:ln>
                  </pic:spPr>
                </pic:pic>
              </a:graphicData>
            </a:graphic>
          </wp:inline>
        </w:drawing>
      </w:r>
      <w:r>
        <w:rPr>
          <w:lang w:val="pt-BR"/>
        </w:rPr>
        <w:t xml:space="preserve"> para "Encerrar Runtime" ou fechar a janela por meio de click sobre </w:t>
      </w:r>
      <w:r>
        <w:rPr>
          <w:lang w:val="pt-BR"/>
        </w:rPr>
        <w:sym w:font="Symbol" w:char="F0AE"/>
      </w:r>
      <w:r>
        <w:rPr>
          <w:lang w:val="pt-BR"/>
        </w:rPr>
        <w:t xml:space="preserve"> "</w:t>
      </w:r>
      <w:r>
        <w:rPr>
          <w:noProof/>
          <w:lang w:eastAsia="de-DE"/>
        </w:rPr>
        <w:drawing>
          <wp:inline distT="0" distB="0" distL="0" distR="0" wp14:anchorId="5BB71092" wp14:editId="19039CF0">
            <wp:extent cx="327660" cy="136525"/>
            <wp:effectExtent l="0" t="0" r="0" b="0"/>
            <wp:docPr id="157" name="Bild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27660" cy="136525"/>
                    </a:xfrm>
                    <a:prstGeom prst="rect">
                      <a:avLst/>
                    </a:prstGeom>
                    <a:noFill/>
                    <a:ln>
                      <a:noFill/>
                    </a:ln>
                  </pic:spPr>
                </pic:pic>
              </a:graphicData>
            </a:graphic>
          </wp:inline>
        </w:drawing>
      </w:r>
      <w:r>
        <w:rPr>
          <w:lang w:val="pt-BR"/>
        </w:rPr>
        <w:t>".</w:t>
      </w:r>
    </w:p>
    <w:p w14:paraId="17BAD738" w14:textId="77777777" w:rsidR="003102EB" w:rsidRDefault="00E447AD">
      <w:pPr>
        <w:ind w:left="1418"/>
      </w:pPr>
      <w:r>
        <w:rPr>
          <w:noProof/>
          <w:lang w:eastAsia="de-DE" w:bidi="ar-SA"/>
        </w:rPr>
        <w:drawing>
          <wp:inline distT="0" distB="0" distL="0" distR="0" wp14:anchorId="3AA86C3E" wp14:editId="6A4D642E">
            <wp:extent cx="5002350" cy="3803904"/>
            <wp:effectExtent l="0" t="0" r="8255" b="6350"/>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090.JPG"/>
                    <pic:cNvPicPr/>
                  </pic:nvPicPr>
                  <pic:blipFill>
                    <a:blip r:embed="rId161">
                      <a:extLst>
                        <a:ext uri="{28A0092B-C50C-407E-A947-70E740481C1C}">
                          <a14:useLocalDpi xmlns:a14="http://schemas.microsoft.com/office/drawing/2010/main" val="0"/>
                        </a:ext>
                      </a:extLst>
                    </a:blip>
                    <a:stretch>
                      <a:fillRect/>
                    </a:stretch>
                  </pic:blipFill>
                  <pic:spPr>
                    <a:xfrm>
                      <a:off x="0" y="0"/>
                      <a:ext cx="5005956" cy="3806646"/>
                    </a:xfrm>
                    <a:prstGeom prst="rect">
                      <a:avLst/>
                    </a:prstGeom>
                  </pic:spPr>
                </pic:pic>
              </a:graphicData>
            </a:graphic>
          </wp:inline>
        </w:drawing>
      </w:r>
    </w:p>
    <w:p w14:paraId="75DF39DC" w14:textId="77777777" w:rsidR="003102EB" w:rsidRPr="00FF2E52" w:rsidRDefault="00E447AD">
      <w:pPr>
        <w:pStyle w:val="berschrift2"/>
        <w:rPr>
          <w:lang w:val="pt-BR"/>
        </w:rPr>
      </w:pPr>
      <w:r>
        <w:rPr>
          <w:b w:val="0"/>
          <w:lang w:val="pt-BR"/>
        </w:rPr>
        <w:br w:type="page"/>
      </w:r>
      <w:r>
        <w:rPr>
          <w:bCs/>
          <w:lang w:val="pt-BR"/>
        </w:rPr>
        <w:lastRenderedPageBreak/>
        <w:t xml:space="preserve"> </w:t>
      </w:r>
      <w:bookmarkStart w:id="86" w:name="_Toc22636610"/>
      <w:r>
        <w:rPr>
          <w:bCs/>
          <w:lang w:val="pt-BR"/>
        </w:rPr>
        <w:t>Interruptores e botões para o manejo do processo</w:t>
      </w:r>
      <w:bookmarkEnd w:id="86"/>
    </w:p>
    <w:p w14:paraId="0FBBA7CF" w14:textId="77777777" w:rsidR="003102EB" w:rsidRPr="00FF2E52" w:rsidRDefault="00E447AD">
      <w:pPr>
        <w:pStyle w:val="SiemensNummerierung2"/>
        <w:jc w:val="both"/>
        <w:rPr>
          <w:lang w:val="pt-BR"/>
        </w:rPr>
      </w:pPr>
      <w:r>
        <w:rPr>
          <w:lang w:val="pt-BR"/>
        </w:rPr>
        <w:t xml:space="preserve">Para ter disponibilidade em SPS de uma interface para o manejo do processo, selecione, na "CPU_1214C" na pasta "Módulos de programa", </w:t>
      </w:r>
      <w:r>
        <w:rPr>
          <w:lang w:val="pt-BR"/>
        </w:rPr>
        <w:sym w:font="Symbol" w:char="F0AE"/>
      </w:r>
      <w:r>
        <w:rPr>
          <w:lang w:val="pt-BR"/>
        </w:rPr>
        <w:t xml:space="preserve"> "Adicionar movo módulo" e crie um novo módulo global de dados </w:t>
      </w:r>
      <w:r>
        <w:rPr>
          <w:noProof/>
          <w:lang w:eastAsia="de-DE"/>
        </w:rPr>
        <w:drawing>
          <wp:inline distT="0" distB="0" distL="0" distR="0" wp14:anchorId="36093ADD" wp14:editId="1B23F752">
            <wp:extent cx="300355" cy="273050"/>
            <wp:effectExtent l="0" t="0" r="4445" b="0"/>
            <wp:docPr id="159" name="Bild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00355" cy="273050"/>
                    </a:xfrm>
                    <a:prstGeom prst="rect">
                      <a:avLst/>
                    </a:prstGeom>
                    <a:noFill/>
                    <a:ln>
                      <a:noFill/>
                    </a:ln>
                  </pic:spPr>
                </pic:pic>
              </a:graphicData>
            </a:graphic>
          </wp:inline>
        </w:drawing>
      </w:r>
      <w:r>
        <w:rPr>
          <w:lang w:val="pt-BR"/>
        </w:rPr>
        <w:t xml:space="preserve"> "MANEJO_HMI".</w:t>
      </w:r>
    </w:p>
    <w:p w14:paraId="2D215F7B" w14:textId="77777777" w:rsidR="003102EB" w:rsidRDefault="00E447AD">
      <w:pPr>
        <w:ind w:left="993"/>
      </w:pPr>
      <w:r>
        <w:rPr>
          <w:noProof/>
          <w:lang w:eastAsia="de-DE" w:bidi="ar-SA"/>
        </w:rPr>
        <w:drawing>
          <wp:inline distT="0" distB="0" distL="0" distR="0" wp14:anchorId="4DD3BFC2" wp14:editId="4F704D71">
            <wp:extent cx="5309616" cy="3764526"/>
            <wp:effectExtent l="0" t="0" r="5715" b="7620"/>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091.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317094" cy="3769828"/>
                    </a:xfrm>
                    <a:prstGeom prst="rect">
                      <a:avLst/>
                    </a:prstGeom>
                  </pic:spPr>
                </pic:pic>
              </a:graphicData>
            </a:graphic>
          </wp:inline>
        </w:drawing>
      </w:r>
    </w:p>
    <w:p w14:paraId="7458BCC2" w14:textId="77777777" w:rsidR="003102EB" w:rsidRDefault="003102EB"/>
    <w:p w14:paraId="0B4E5ED5" w14:textId="77777777" w:rsidR="003102EB" w:rsidRPr="00FF2E52" w:rsidRDefault="00E447AD">
      <w:pPr>
        <w:pStyle w:val="SiemensNummerierung2"/>
        <w:jc w:val="both"/>
        <w:rPr>
          <w:lang w:val="pt-BR"/>
        </w:rPr>
      </w:pPr>
      <w:r>
        <w:rPr>
          <w:lang w:val="pt-BR"/>
        </w:rPr>
        <w:t xml:space="preserve">No módulo de dados "MANEJO_HMI" você cria as quatro variáveis </w:t>
      </w:r>
      <w:r>
        <w:rPr>
          <w:lang w:val="pt-BR"/>
        </w:rPr>
        <w:sym w:font="Symbol" w:char="F0AE"/>
      </w:r>
      <w:r>
        <w:rPr>
          <w:lang w:val="pt-BR"/>
        </w:rPr>
        <w:t xml:space="preserve"> "Seleção modo operacional", </w:t>
      </w:r>
      <w:r>
        <w:rPr>
          <w:lang w:val="pt-BR"/>
        </w:rPr>
        <w:sym w:font="Symbol" w:char="F0AE"/>
      </w:r>
      <w:r>
        <w:rPr>
          <w:lang w:val="pt-BR"/>
        </w:rPr>
        <w:t xml:space="preserve"> "Automático_Start", </w:t>
      </w:r>
      <w:r>
        <w:rPr>
          <w:lang w:val="pt-BR"/>
        </w:rPr>
        <w:sym w:font="Symbol" w:char="F0AE"/>
      </w:r>
      <w:r>
        <w:rPr>
          <w:lang w:val="pt-BR"/>
        </w:rPr>
        <w:t xml:space="preserve"> "Automático_Stop" e </w:t>
      </w:r>
      <w:r>
        <w:rPr>
          <w:lang w:val="pt-BR"/>
        </w:rPr>
        <w:sym w:font="Symbol" w:char="F0AE"/>
      </w:r>
      <w:r>
        <w:rPr>
          <w:lang w:val="pt-BR"/>
        </w:rPr>
        <w:t xml:space="preserve"> "Contador_Plástico_Reset" do tipo de dados Bool. O valor de partida da variável "Automático_Stop" ainda é pré-alocado com </w:t>
      </w:r>
      <w:r>
        <w:rPr>
          <w:lang w:val="pt-BR"/>
        </w:rPr>
        <w:sym w:font="Symbol" w:char="F0AE"/>
      </w:r>
      <w:r>
        <w:rPr>
          <w:lang w:val="pt-BR"/>
        </w:rPr>
        <w:t xml:space="preserve"> "true".</w:t>
      </w:r>
    </w:p>
    <w:p w14:paraId="5898CAB3" w14:textId="77777777" w:rsidR="003102EB" w:rsidRDefault="00E447AD">
      <w:pPr>
        <w:ind w:left="993"/>
        <w:rPr>
          <w:b/>
        </w:rPr>
      </w:pPr>
      <w:r>
        <w:rPr>
          <w:noProof/>
          <w:lang w:eastAsia="de-DE" w:bidi="ar-SA"/>
        </w:rPr>
        <w:drawing>
          <wp:inline distT="0" distB="0" distL="0" distR="0" wp14:anchorId="2257CB55" wp14:editId="1D204935">
            <wp:extent cx="5309235" cy="1252102"/>
            <wp:effectExtent l="0" t="0" r="5715" b="5715"/>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092.JPG"/>
                    <pic:cNvPicPr/>
                  </pic:nvPicPr>
                  <pic:blipFill>
                    <a:blip r:embed="rId164">
                      <a:extLst>
                        <a:ext uri="{28A0092B-C50C-407E-A947-70E740481C1C}">
                          <a14:useLocalDpi xmlns:a14="http://schemas.microsoft.com/office/drawing/2010/main" val="0"/>
                        </a:ext>
                      </a:extLst>
                    </a:blip>
                    <a:stretch>
                      <a:fillRect/>
                    </a:stretch>
                  </pic:blipFill>
                  <pic:spPr>
                    <a:xfrm>
                      <a:off x="0" y="0"/>
                      <a:ext cx="5363405" cy="1264877"/>
                    </a:xfrm>
                    <a:prstGeom prst="rect">
                      <a:avLst/>
                    </a:prstGeom>
                  </pic:spPr>
                </pic:pic>
              </a:graphicData>
            </a:graphic>
          </wp:inline>
        </w:drawing>
      </w:r>
    </w:p>
    <w:p w14:paraId="78A50D24" w14:textId="77777777" w:rsidR="003102EB" w:rsidRPr="00FF2E52" w:rsidRDefault="00E447AD">
      <w:pPr>
        <w:pStyle w:val="SiemensNummerierung2"/>
        <w:jc w:val="both"/>
        <w:rPr>
          <w:lang w:val="pt-BR"/>
        </w:rPr>
      </w:pPr>
      <w:r>
        <w:rPr>
          <w:lang w:val="pt-BR"/>
        </w:rPr>
        <w:br w:type="page"/>
      </w:r>
      <w:r>
        <w:rPr>
          <w:lang w:val="pt-BR"/>
        </w:rPr>
        <w:lastRenderedPageBreak/>
        <w:t xml:space="preserve">O módulo da função "MOTOR_AUTO[FB1]" agora é ampliado ainda com uma variável de entrada </w:t>
      </w:r>
      <w:r>
        <w:rPr>
          <w:lang w:val="pt-BR"/>
        </w:rPr>
        <w:sym w:font="Symbol" w:char="F0AE"/>
      </w:r>
      <w:r>
        <w:rPr>
          <w:lang w:val="pt-BR"/>
        </w:rPr>
        <w:t xml:space="preserve"> "Reset_Contador de peças de trabalho_Plástico" do tipo </w:t>
      </w:r>
      <w:r>
        <w:rPr>
          <w:lang w:val="pt-BR"/>
        </w:rPr>
        <w:sym w:font="Symbol" w:char="F0AE"/>
      </w:r>
      <w:r>
        <w:rPr>
          <w:lang w:val="pt-BR"/>
        </w:rPr>
        <w:t xml:space="preserve"> "Bool". Esta variável é puxada via Drag &amp; Drop sobre a </w:t>
      </w:r>
      <w:r>
        <w:rPr>
          <w:lang w:val="pt-BR"/>
        </w:rPr>
        <w:sym w:font="Symbol" w:char="F0AE"/>
      </w:r>
      <w:r>
        <w:rPr>
          <w:lang w:val="pt-BR"/>
        </w:rPr>
        <w:t xml:space="preserve"> entrada "R" do contador "CTUD" para a rede 2.</w:t>
      </w:r>
    </w:p>
    <w:p w14:paraId="6EF60F4B" w14:textId="77777777" w:rsidR="003102EB" w:rsidRDefault="00E447AD">
      <w:pPr>
        <w:ind w:left="567"/>
      </w:pPr>
      <w:r>
        <w:rPr>
          <w:noProof/>
          <w:lang w:eastAsia="de-DE" w:bidi="ar-SA"/>
        </w:rPr>
        <w:drawing>
          <wp:inline distT="0" distB="0" distL="0" distR="0" wp14:anchorId="7AA53B1C" wp14:editId="2FD99E9A">
            <wp:extent cx="5797296" cy="3349218"/>
            <wp:effectExtent l="0" t="0" r="0" b="3810"/>
            <wp:docPr id="101" name="Grafi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093.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803220" cy="3352641"/>
                    </a:xfrm>
                    <a:prstGeom prst="rect">
                      <a:avLst/>
                    </a:prstGeom>
                  </pic:spPr>
                </pic:pic>
              </a:graphicData>
            </a:graphic>
          </wp:inline>
        </w:drawing>
      </w:r>
    </w:p>
    <w:p w14:paraId="70B59BC4" w14:textId="77777777" w:rsidR="003102EB" w:rsidRDefault="003102EB"/>
    <w:p w14:paraId="0225A139" w14:textId="77777777" w:rsidR="003102EB" w:rsidRPr="00FF2E52" w:rsidRDefault="00E447AD">
      <w:pPr>
        <w:pStyle w:val="SiemensNummerierung2"/>
        <w:jc w:val="both"/>
        <w:rPr>
          <w:lang w:val="pt-BR"/>
        </w:rPr>
      </w:pPr>
      <w:r>
        <w:rPr>
          <w:lang w:val="pt-BR"/>
        </w:rPr>
        <w:t xml:space="preserve">Agora é necessário atualizar no módulo "Main[OB1]" a chamada do módulo da função "MOTOR_AUTO[FB1]”. Isto ocorre através de um click sobre o símbolo </w:t>
      </w:r>
      <w:r>
        <w:rPr>
          <w:lang w:val="pt-BR"/>
        </w:rPr>
        <w:sym w:font="Symbol" w:char="F0AE"/>
      </w:r>
      <w:r>
        <w:rPr>
          <w:lang w:val="pt-BR"/>
        </w:rPr>
        <w:t xml:space="preserve"> </w:t>
      </w:r>
      <w:r>
        <w:rPr>
          <w:noProof/>
          <w:lang w:eastAsia="de-DE"/>
        </w:rPr>
        <w:drawing>
          <wp:inline distT="0" distB="0" distL="0" distR="0" wp14:anchorId="4AA6567B" wp14:editId="6A509309">
            <wp:extent cx="184150" cy="191135"/>
            <wp:effectExtent l="0" t="0" r="6350" b="0"/>
            <wp:docPr id="163" name="Bild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84150" cy="191135"/>
                    </a:xfrm>
                    <a:prstGeom prst="rect">
                      <a:avLst/>
                    </a:prstGeom>
                    <a:noFill/>
                    <a:ln>
                      <a:noFill/>
                    </a:ln>
                  </pic:spPr>
                </pic:pic>
              </a:graphicData>
            </a:graphic>
          </wp:inline>
        </w:drawing>
      </w:r>
      <w:r>
        <w:rPr>
          <w:lang w:val="pt-BR"/>
        </w:rPr>
        <w:t xml:space="preserve"> "Atualizar chamadas inconsistentes de módulos".</w:t>
      </w:r>
    </w:p>
    <w:p w14:paraId="78A6B449" w14:textId="77777777" w:rsidR="003102EB" w:rsidRDefault="00E447AD">
      <w:pPr>
        <w:ind w:left="567"/>
        <w:rPr>
          <w:b/>
        </w:rPr>
      </w:pPr>
      <w:r>
        <w:rPr>
          <w:noProof/>
          <w:lang w:eastAsia="de-DE" w:bidi="ar-SA"/>
        </w:rPr>
        <w:drawing>
          <wp:inline distT="0" distB="0" distL="0" distR="0" wp14:anchorId="30259EC1" wp14:editId="2E482DD4">
            <wp:extent cx="5760720" cy="3328088"/>
            <wp:effectExtent l="0" t="0" r="0" b="5715"/>
            <wp:docPr id="10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094.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769759" cy="3333310"/>
                    </a:xfrm>
                    <a:prstGeom prst="rect">
                      <a:avLst/>
                    </a:prstGeom>
                  </pic:spPr>
                </pic:pic>
              </a:graphicData>
            </a:graphic>
          </wp:inline>
        </w:drawing>
      </w:r>
    </w:p>
    <w:p w14:paraId="2E5F57A6" w14:textId="77777777" w:rsidR="003102EB" w:rsidRPr="00FF2E52" w:rsidRDefault="00E447AD">
      <w:pPr>
        <w:pStyle w:val="SiemensNummerierung2"/>
        <w:jc w:val="both"/>
        <w:rPr>
          <w:lang w:val="pt-BR"/>
        </w:rPr>
      </w:pPr>
      <w:r>
        <w:rPr>
          <w:lang w:val="pt-BR"/>
        </w:rPr>
        <w:br w:type="page"/>
      </w:r>
      <w:r>
        <w:rPr>
          <w:lang w:val="pt-BR"/>
        </w:rPr>
        <w:lastRenderedPageBreak/>
        <w:t xml:space="preserve">Na rede 3 do módulo "Main[OB1]" você puxa </w:t>
      </w:r>
      <w:r>
        <w:rPr>
          <w:lang w:val="pt-BR"/>
        </w:rPr>
        <w:sym w:font="Symbol" w:char="F0AE"/>
      </w:r>
      <w:r>
        <w:rPr>
          <w:lang w:val="pt-BR"/>
        </w:rPr>
        <w:t xml:space="preserve"> "OU" na frente da variável de entrada </w:t>
      </w:r>
      <w:r>
        <w:rPr>
          <w:lang w:val="pt-BR"/>
        </w:rPr>
        <w:sym w:font="Symbol" w:char="F0AE"/>
      </w:r>
      <w:r>
        <w:rPr>
          <w:lang w:val="pt-BR"/>
        </w:rPr>
        <w:t xml:space="preserve"> "Start_Comando".</w:t>
      </w:r>
    </w:p>
    <w:p w14:paraId="1AB240EA" w14:textId="77777777" w:rsidR="003102EB" w:rsidRDefault="00E447AD">
      <w:r>
        <w:rPr>
          <w:noProof/>
          <w:lang w:eastAsia="de-DE" w:bidi="ar-SA"/>
        </w:rPr>
        <w:drawing>
          <wp:inline distT="0" distB="0" distL="0" distR="0" wp14:anchorId="2212DE15" wp14:editId="48DE8AB8">
            <wp:extent cx="4944286" cy="3797808"/>
            <wp:effectExtent l="0" t="0" r="8890" b="0"/>
            <wp:docPr id="10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095.JPG"/>
                    <pic:cNvPicPr/>
                  </pic:nvPicPr>
                  <pic:blipFill>
                    <a:blip r:embed="rId168">
                      <a:extLst>
                        <a:ext uri="{28A0092B-C50C-407E-A947-70E740481C1C}">
                          <a14:useLocalDpi xmlns:a14="http://schemas.microsoft.com/office/drawing/2010/main" val="0"/>
                        </a:ext>
                      </a:extLst>
                    </a:blip>
                    <a:stretch>
                      <a:fillRect/>
                    </a:stretch>
                  </pic:blipFill>
                  <pic:spPr>
                    <a:xfrm>
                      <a:off x="0" y="0"/>
                      <a:ext cx="4944286" cy="3797808"/>
                    </a:xfrm>
                    <a:prstGeom prst="rect">
                      <a:avLst/>
                    </a:prstGeom>
                  </pic:spPr>
                </pic:pic>
              </a:graphicData>
            </a:graphic>
          </wp:inline>
        </w:drawing>
      </w:r>
    </w:p>
    <w:p w14:paraId="43712108" w14:textId="77777777" w:rsidR="003102EB" w:rsidRDefault="003102EB"/>
    <w:p w14:paraId="660D0972" w14:textId="77777777" w:rsidR="003102EB" w:rsidRPr="00FF2E52" w:rsidRDefault="00E447AD">
      <w:pPr>
        <w:pStyle w:val="SiemensNummerierung2"/>
        <w:rPr>
          <w:lang w:val="pt-BR"/>
        </w:rPr>
      </w:pPr>
      <w:r>
        <w:rPr>
          <w:lang w:val="pt-BR"/>
        </w:rPr>
        <w:t xml:space="preserve">A segunda entrada livre do </w:t>
      </w:r>
      <w:r>
        <w:rPr>
          <w:lang w:val="pt-BR"/>
        </w:rPr>
        <w:sym w:font="Symbol" w:char="F0AE"/>
      </w:r>
      <w:r>
        <w:rPr>
          <w:lang w:val="pt-BR"/>
        </w:rPr>
        <w:t xml:space="preserve"> "Ou" é interconectada com a variável </w:t>
      </w:r>
      <w:r>
        <w:rPr>
          <w:lang w:val="pt-BR"/>
        </w:rPr>
        <w:sym w:font="Symbol" w:char="F0AE"/>
      </w:r>
      <w:r>
        <w:rPr>
          <w:lang w:val="pt-BR"/>
        </w:rPr>
        <w:t xml:space="preserve"> "Automático_Start" do módulo de dados "MANEJO_HMI".</w:t>
      </w:r>
    </w:p>
    <w:p w14:paraId="1D303694" w14:textId="77777777" w:rsidR="003102EB" w:rsidRDefault="00E447AD">
      <w:r>
        <w:rPr>
          <w:noProof/>
          <w:lang w:eastAsia="de-DE" w:bidi="ar-SA"/>
        </w:rPr>
        <w:drawing>
          <wp:inline distT="0" distB="0" distL="0" distR="0" wp14:anchorId="1C7C8C70" wp14:editId="71246520">
            <wp:extent cx="4944153" cy="3486912"/>
            <wp:effectExtent l="0" t="0" r="8890" b="0"/>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096.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4952895" cy="3493077"/>
                    </a:xfrm>
                    <a:prstGeom prst="rect">
                      <a:avLst/>
                    </a:prstGeom>
                  </pic:spPr>
                </pic:pic>
              </a:graphicData>
            </a:graphic>
          </wp:inline>
        </w:drawing>
      </w:r>
    </w:p>
    <w:p w14:paraId="5DAA8F46" w14:textId="77777777" w:rsidR="003102EB" w:rsidRPr="00FF2E52" w:rsidRDefault="00E447AD">
      <w:pPr>
        <w:pStyle w:val="SiemensNummerierung2"/>
        <w:jc w:val="both"/>
        <w:rPr>
          <w:lang w:val="pt-BR"/>
        </w:rPr>
      </w:pPr>
      <w:r>
        <w:rPr>
          <w:lang w:val="pt-BR"/>
        </w:rPr>
        <w:br w:type="page"/>
      </w:r>
      <w:r>
        <w:rPr>
          <w:lang w:val="pt-BR"/>
        </w:rPr>
        <w:lastRenderedPageBreak/>
        <w:t xml:space="preserve">Na rede 3 do módulo "Main[OB1]" você puxa </w:t>
      </w:r>
      <w:r>
        <w:rPr>
          <w:lang w:val="pt-BR"/>
        </w:rPr>
        <w:sym w:font="Symbol" w:char="F0AE"/>
      </w:r>
      <w:r>
        <w:rPr>
          <w:lang w:val="pt-BR"/>
        </w:rPr>
        <w:t xml:space="preserve"> "E" na frente da variável de entrada </w:t>
      </w:r>
      <w:r>
        <w:rPr>
          <w:lang w:val="pt-BR"/>
        </w:rPr>
        <w:sym w:font="Symbol" w:char="F0AE"/>
      </w:r>
      <w:r>
        <w:rPr>
          <w:lang w:val="pt-BR"/>
        </w:rPr>
        <w:t xml:space="preserve"> "Stop_Comando".</w:t>
      </w:r>
    </w:p>
    <w:p w14:paraId="73476384" w14:textId="77777777" w:rsidR="003102EB" w:rsidRDefault="00E447AD">
      <w:r>
        <w:rPr>
          <w:noProof/>
          <w:lang w:eastAsia="de-DE" w:bidi="ar-SA"/>
        </w:rPr>
        <w:drawing>
          <wp:inline distT="0" distB="0" distL="0" distR="0" wp14:anchorId="1C485E8F" wp14:editId="1F605703">
            <wp:extent cx="4938573" cy="3493008"/>
            <wp:effectExtent l="0" t="0" r="0" b="0"/>
            <wp:docPr id="105"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097.JPG"/>
                    <pic:cNvPicPr/>
                  </pic:nvPicPr>
                  <pic:blipFill>
                    <a:blip r:embed="rId170">
                      <a:extLst>
                        <a:ext uri="{28A0092B-C50C-407E-A947-70E740481C1C}">
                          <a14:useLocalDpi xmlns:a14="http://schemas.microsoft.com/office/drawing/2010/main" val="0"/>
                        </a:ext>
                      </a:extLst>
                    </a:blip>
                    <a:stretch>
                      <a:fillRect/>
                    </a:stretch>
                  </pic:blipFill>
                  <pic:spPr>
                    <a:xfrm>
                      <a:off x="0" y="0"/>
                      <a:ext cx="4945848" cy="3498154"/>
                    </a:xfrm>
                    <a:prstGeom prst="rect">
                      <a:avLst/>
                    </a:prstGeom>
                  </pic:spPr>
                </pic:pic>
              </a:graphicData>
            </a:graphic>
          </wp:inline>
        </w:drawing>
      </w:r>
    </w:p>
    <w:p w14:paraId="14C1BF29" w14:textId="77777777" w:rsidR="003102EB" w:rsidRDefault="003102EB"/>
    <w:p w14:paraId="67CF3347" w14:textId="77777777" w:rsidR="003102EB" w:rsidRPr="00FF2E52" w:rsidRDefault="00E447AD">
      <w:pPr>
        <w:pStyle w:val="SiemensNummerierung2"/>
        <w:rPr>
          <w:lang w:val="pt-BR"/>
        </w:rPr>
      </w:pPr>
      <w:r>
        <w:rPr>
          <w:lang w:val="pt-BR"/>
        </w:rPr>
        <w:t xml:space="preserve">A segunda entrada livre do </w:t>
      </w:r>
      <w:r>
        <w:rPr>
          <w:lang w:val="pt-BR"/>
        </w:rPr>
        <w:sym w:font="Symbol" w:char="F0AE"/>
      </w:r>
      <w:r>
        <w:rPr>
          <w:lang w:val="pt-BR"/>
        </w:rPr>
        <w:t xml:space="preserve"> "E" é interconectada com a variável </w:t>
      </w:r>
      <w:r>
        <w:rPr>
          <w:lang w:val="pt-BR"/>
        </w:rPr>
        <w:sym w:font="Symbol" w:char="F0AE"/>
      </w:r>
      <w:r>
        <w:rPr>
          <w:lang w:val="pt-BR"/>
        </w:rPr>
        <w:t xml:space="preserve"> "Automático_Stop" do módulo de dados "MANEJO_HMI".</w:t>
      </w:r>
    </w:p>
    <w:p w14:paraId="12EF0B27" w14:textId="77777777" w:rsidR="003102EB" w:rsidRDefault="00E447AD">
      <w:pPr>
        <w:rPr>
          <w:b/>
        </w:rPr>
      </w:pPr>
      <w:r>
        <w:rPr>
          <w:noProof/>
          <w:lang w:eastAsia="de-DE" w:bidi="ar-SA"/>
        </w:rPr>
        <w:drawing>
          <wp:inline distT="0" distB="0" distL="0" distR="0" wp14:anchorId="4DF6D75F" wp14:editId="11B123B8">
            <wp:extent cx="4931064" cy="3438144"/>
            <wp:effectExtent l="0" t="0" r="3175" b="0"/>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098.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4940632" cy="3444815"/>
                    </a:xfrm>
                    <a:prstGeom prst="rect">
                      <a:avLst/>
                    </a:prstGeom>
                  </pic:spPr>
                </pic:pic>
              </a:graphicData>
            </a:graphic>
          </wp:inline>
        </w:drawing>
      </w:r>
    </w:p>
    <w:p w14:paraId="778BA145" w14:textId="77777777" w:rsidR="003102EB" w:rsidRPr="00FF2E52" w:rsidRDefault="00E447AD">
      <w:pPr>
        <w:pStyle w:val="SiemensNummerierung2"/>
        <w:jc w:val="both"/>
        <w:rPr>
          <w:lang w:val="pt-BR"/>
        </w:rPr>
      </w:pPr>
      <w:r>
        <w:rPr>
          <w:lang w:val="pt-BR"/>
        </w:rPr>
        <w:br w:type="page"/>
      </w:r>
      <w:r>
        <w:rPr>
          <w:lang w:val="pt-BR"/>
        </w:rPr>
        <w:lastRenderedPageBreak/>
        <w:t xml:space="preserve">A variável de entrada </w:t>
      </w:r>
      <w:r>
        <w:rPr>
          <w:lang w:val="pt-BR"/>
        </w:rPr>
        <w:sym w:font="Symbol" w:char="F0AE"/>
      </w:r>
      <w:r>
        <w:rPr>
          <w:lang w:val="pt-BR"/>
        </w:rPr>
        <w:t xml:space="preserve"> "Operação automática_ativa" é interconectada com a variável </w:t>
      </w:r>
      <w:r>
        <w:rPr>
          <w:lang w:val="pt-BR"/>
        </w:rPr>
        <w:sym w:font="Symbol" w:char="F0AE"/>
      </w:r>
      <w:r>
        <w:rPr>
          <w:lang w:val="pt-BR"/>
        </w:rPr>
        <w:t xml:space="preserve"> "Seleção do modo operacional" do módulo de dados "MANEJO_HMI".</w:t>
      </w:r>
    </w:p>
    <w:p w14:paraId="42B6C68F" w14:textId="77777777" w:rsidR="003102EB" w:rsidRDefault="00E447AD">
      <w:r>
        <w:rPr>
          <w:noProof/>
          <w:lang w:eastAsia="de-DE" w:bidi="ar-SA"/>
        </w:rPr>
        <w:drawing>
          <wp:inline distT="0" distB="0" distL="0" distR="0" wp14:anchorId="53B3F2E7" wp14:editId="397A7670">
            <wp:extent cx="4760976" cy="3268654"/>
            <wp:effectExtent l="0" t="0" r="1905" b="8255"/>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099.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4780819" cy="3282277"/>
                    </a:xfrm>
                    <a:prstGeom prst="rect">
                      <a:avLst/>
                    </a:prstGeom>
                  </pic:spPr>
                </pic:pic>
              </a:graphicData>
            </a:graphic>
          </wp:inline>
        </w:drawing>
      </w:r>
    </w:p>
    <w:p w14:paraId="78EC2467" w14:textId="77777777" w:rsidR="003102EB" w:rsidRPr="00FF2E52" w:rsidRDefault="00E447AD">
      <w:pPr>
        <w:pStyle w:val="SiemensNummerierung2"/>
        <w:jc w:val="both"/>
        <w:rPr>
          <w:lang w:val="pt-BR"/>
        </w:rPr>
      </w:pPr>
      <w:r>
        <w:rPr>
          <w:lang w:val="pt-BR"/>
        </w:rPr>
        <w:t xml:space="preserve">A variável de entrada </w:t>
      </w:r>
      <w:r>
        <w:rPr>
          <w:lang w:val="pt-BR"/>
        </w:rPr>
        <w:sym w:font="Symbol" w:char="F0AE"/>
      </w:r>
      <w:r>
        <w:rPr>
          <w:lang w:val="pt-BR"/>
        </w:rPr>
        <w:t xml:space="preserve"> "Reset_Contador de peças de trabalho_Plástico" é interconectada com a variável </w:t>
      </w:r>
      <w:r>
        <w:rPr>
          <w:lang w:val="pt-BR"/>
        </w:rPr>
        <w:sym w:font="Symbol" w:char="F0AE"/>
      </w:r>
      <w:r>
        <w:rPr>
          <w:lang w:val="pt-BR"/>
        </w:rPr>
        <w:t xml:space="preserve"> "Contador_Plástico_Reset" do módulo de dados "MANEJO_ HMI".</w:t>
      </w:r>
    </w:p>
    <w:p w14:paraId="163D7610" w14:textId="77777777" w:rsidR="003102EB" w:rsidRDefault="00E447AD">
      <w:r>
        <w:rPr>
          <w:noProof/>
          <w:lang w:eastAsia="de-DE" w:bidi="ar-SA"/>
        </w:rPr>
        <w:drawing>
          <wp:inline distT="0" distB="0" distL="0" distR="0" wp14:anchorId="2A1E7D75" wp14:editId="6EBFB204">
            <wp:extent cx="4760595" cy="3155408"/>
            <wp:effectExtent l="0" t="0" r="1905" b="6985"/>
            <wp:docPr id="142" name="Grafi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100.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4780144" cy="3168365"/>
                    </a:xfrm>
                    <a:prstGeom prst="rect">
                      <a:avLst/>
                    </a:prstGeom>
                  </pic:spPr>
                </pic:pic>
              </a:graphicData>
            </a:graphic>
          </wp:inline>
        </w:drawing>
      </w:r>
    </w:p>
    <w:p w14:paraId="4EE6F3FE" w14:textId="77777777" w:rsidR="003102EB" w:rsidRDefault="00E447AD">
      <w:pPr>
        <w:pStyle w:val="SiemensNummerierung2"/>
      </w:pPr>
      <w:r>
        <w:rPr>
          <w:lang w:val="pt-BR"/>
        </w:rPr>
        <w:t>Agora, você traduz novamente a CPU e armazena o projeto.</w:t>
      </w:r>
      <w:r>
        <w:rPr>
          <w:lang w:val="pt-BR"/>
        </w:rPr>
        <w:br/>
        <w:t>(</w:t>
      </w:r>
      <w:r>
        <w:rPr>
          <w:lang w:val="pt-BR"/>
        </w:rPr>
        <w:sym w:font="Symbol" w:char="F0AE"/>
      </w:r>
      <w:r>
        <w:rPr>
          <w:lang w:val="pt-BR"/>
        </w:rPr>
        <w:t xml:space="preserve"> CPU_1214C </w:t>
      </w:r>
      <w:r>
        <w:rPr>
          <w:lang w:val="pt-BR"/>
        </w:rPr>
        <w:sym w:font="Symbol" w:char="F0AE"/>
      </w:r>
      <w:r>
        <w:rPr>
          <w:lang w:val="pt-BR"/>
        </w:rPr>
        <w:t xml:space="preserve"> </w:t>
      </w:r>
      <w:r>
        <w:rPr>
          <w:noProof/>
          <w:lang w:eastAsia="de-DE"/>
        </w:rPr>
        <w:drawing>
          <wp:inline distT="0" distB="0" distL="0" distR="0" wp14:anchorId="4B1D2C5A" wp14:editId="393B5DED">
            <wp:extent cx="198120" cy="191135"/>
            <wp:effectExtent l="0" t="0" r="0" b="0"/>
            <wp:docPr id="171"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pt-BR"/>
        </w:rPr>
        <w:t xml:space="preserve"> </w:t>
      </w:r>
      <w:r>
        <w:rPr>
          <w:lang w:val="pt-BR"/>
        </w:rPr>
        <w:sym w:font="Symbol" w:char="F0AE"/>
      </w:r>
      <w:r>
        <w:rPr>
          <w:lang w:val="pt-BR"/>
        </w:rPr>
        <w:t xml:space="preserve"> </w:t>
      </w:r>
      <w:r>
        <w:rPr>
          <w:noProof/>
          <w:lang w:eastAsia="de-DE"/>
        </w:rPr>
        <w:drawing>
          <wp:inline distT="0" distB="0" distL="0" distR="0" wp14:anchorId="358F0FC9" wp14:editId="4C5D5ED2">
            <wp:extent cx="731520" cy="171748"/>
            <wp:effectExtent l="0" t="0" r="0" b="0"/>
            <wp:docPr id="409" name="Grafik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96">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pt-BR"/>
        </w:rPr>
        <w:t>)</w:t>
      </w:r>
    </w:p>
    <w:p w14:paraId="0D2B2940" w14:textId="77777777" w:rsidR="003102EB" w:rsidRDefault="00E447AD">
      <w:pPr>
        <w:pStyle w:val="SiemensNummerierung2"/>
        <w:ind w:left="1409"/>
      </w:pPr>
      <w:r>
        <w:rPr>
          <w:lang w:val="pt-BR"/>
        </w:rPr>
        <w:t>A seguir, você carrega o programa alterado inclusive a configuração do hardware na CPU 1214C. (</w:t>
      </w:r>
      <w:r>
        <w:rPr>
          <w:lang w:val="pt-BR"/>
        </w:rPr>
        <w:sym w:font="Symbol" w:char="F0AE"/>
      </w:r>
      <w:r>
        <w:rPr>
          <w:lang w:val="pt-BR"/>
        </w:rPr>
        <w:t xml:space="preserve"> </w:t>
      </w:r>
      <w:r>
        <w:rPr>
          <w:noProof/>
          <w:lang w:eastAsia="de-DE"/>
        </w:rPr>
        <w:drawing>
          <wp:inline distT="0" distB="0" distL="0" distR="0" wp14:anchorId="350B7F19" wp14:editId="1517AFA3">
            <wp:extent cx="198120" cy="177165"/>
            <wp:effectExtent l="0" t="0" r="0" b="0"/>
            <wp:docPr id="173"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98120" cy="177165"/>
                    </a:xfrm>
                    <a:prstGeom prst="rect">
                      <a:avLst/>
                    </a:prstGeom>
                    <a:noFill/>
                    <a:ln>
                      <a:noFill/>
                    </a:ln>
                  </pic:spPr>
                </pic:pic>
              </a:graphicData>
            </a:graphic>
          </wp:inline>
        </w:drawing>
      </w:r>
      <w:r>
        <w:rPr>
          <w:lang w:val="pt-BR"/>
        </w:rPr>
        <w:t>)</w:t>
      </w:r>
    </w:p>
    <w:p w14:paraId="4BDA24C9" w14:textId="77777777" w:rsidR="003102EB" w:rsidRPr="00FF2E52" w:rsidRDefault="00E447AD">
      <w:pPr>
        <w:pStyle w:val="SiemensNummerierung2"/>
        <w:jc w:val="both"/>
        <w:rPr>
          <w:lang w:val="pt-BR"/>
        </w:rPr>
      </w:pPr>
      <w:r>
        <w:rPr>
          <w:lang w:val="pt-BR"/>
        </w:rPr>
        <w:br w:type="page"/>
      </w:r>
      <w:r>
        <w:rPr>
          <w:lang w:val="pt-BR"/>
        </w:rPr>
        <w:lastRenderedPageBreak/>
        <w:t xml:space="preserve">Para realizar uma tecla que aciona o reset do contador para as peças plásticas, você puxa das ferramentas em </w:t>
      </w:r>
      <w:r>
        <w:rPr>
          <w:lang w:val="pt-BR"/>
        </w:rPr>
        <w:sym w:font="Symbol" w:char="F0AE"/>
      </w:r>
      <w:r>
        <w:rPr>
          <w:lang w:val="pt-BR"/>
        </w:rPr>
        <w:t xml:space="preserve"> "Elementos" via Drag &amp; Drop o objeto </w:t>
      </w:r>
      <w:r>
        <w:rPr>
          <w:lang w:val="pt-BR"/>
        </w:rPr>
        <w:sym w:font="Symbol" w:char="F0AE"/>
      </w:r>
      <w:r>
        <w:rPr>
          <w:lang w:val="pt-BR"/>
        </w:rPr>
        <w:t xml:space="preserve"> "Botão" </w:t>
      </w:r>
      <w:r>
        <w:rPr>
          <w:noProof/>
          <w:lang w:eastAsia="de-DE"/>
        </w:rPr>
        <w:drawing>
          <wp:inline distT="0" distB="0" distL="0" distR="0" wp14:anchorId="48B9B39E" wp14:editId="172C7F1B">
            <wp:extent cx="198120" cy="109220"/>
            <wp:effectExtent l="0" t="0" r="0" b="5080"/>
            <wp:docPr id="174" name="Bild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98120" cy="109220"/>
                    </a:xfrm>
                    <a:prstGeom prst="rect">
                      <a:avLst/>
                    </a:prstGeom>
                    <a:noFill/>
                    <a:ln>
                      <a:noFill/>
                    </a:ln>
                  </pic:spPr>
                </pic:pic>
              </a:graphicData>
            </a:graphic>
          </wp:inline>
        </w:drawing>
      </w:r>
      <w:r>
        <w:rPr>
          <w:lang w:val="pt-BR"/>
        </w:rPr>
        <w:t xml:space="preserve"> para a imagem "Vista geral do sistema de classificação" embaixo do depósito para plástico.</w:t>
      </w:r>
    </w:p>
    <w:p w14:paraId="0AC21721" w14:textId="77777777" w:rsidR="003102EB" w:rsidRDefault="00E447AD">
      <w:r>
        <w:rPr>
          <w:noProof/>
          <w:lang w:eastAsia="de-DE" w:bidi="ar-SA"/>
        </w:rPr>
        <w:drawing>
          <wp:inline distT="0" distB="0" distL="0" distR="0" wp14:anchorId="2114E5F5" wp14:editId="39C6B5DB">
            <wp:extent cx="5839968" cy="2678993"/>
            <wp:effectExtent l="0" t="0" r="0" b="7620"/>
            <wp:docPr id="172" name="Grafi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110.JPG"/>
                    <pic:cNvPicPr/>
                  </pic:nvPicPr>
                  <pic:blipFill>
                    <a:blip r:embed="rId175">
                      <a:extLst>
                        <a:ext uri="{28A0092B-C50C-407E-A947-70E740481C1C}">
                          <a14:useLocalDpi xmlns:a14="http://schemas.microsoft.com/office/drawing/2010/main" val="0"/>
                        </a:ext>
                      </a:extLst>
                    </a:blip>
                    <a:stretch>
                      <a:fillRect/>
                    </a:stretch>
                  </pic:blipFill>
                  <pic:spPr>
                    <a:xfrm>
                      <a:off x="0" y="0"/>
                      <a:ext cx="5847425" cy="2682414"/>
                    </a:xfrm>
                    <a:prstGeom prst="rect">
                      <a:avLst/>
                    </a:prstGeom>
                  </pic:spPr>
                </pic:pic>
              </a:graphicData>
            </a:graphic>
          </wp:inline>
        </w:drawing>
      </w:r>
    </w:p>
    <w:p w14:paraId="52FDF3E0" w14:textId="77777777" w:rsidR="003102EB" w:rsidRDefault="003102EB"/>
    <w:p w14:paraId="7381BCA0" w14:textId="77777777" w:rsidR="003102EB" w:rsidRPr="00FF2E52" w:rsidRDefault="00E447AD">
      <w:pPr>
        <w:pStyle w:val="SiemensNummerierung2"/>
        <w:rPr>
          <w:lang w:val="pt-BR"/>
        </w:rPr>
      </w:pPr>
      <w:r>
        <w:rPr>
          <w:lang w:val="pt-BR"/>
        </w:rPr>
        <w:t xml:space="preserve">Em "Propriedades" sob "Geral" registre, como "Descrição", </w:t>
      </w:r>
      <w:r>
        <w:rPr>
          <w:lang w:val="pt-BR"/>
        </w:rPr>
        <w:sym w:font="Symbol" w:char="F0AE"/>
      </w:r>
      <w:r>
        <w:rPr>
          <w:lang w:val="pt-BR"/>
        </w:rPr>
        <w:t xml:space="preserve"> "Reset".</w:t>
      </w:r>
    </w:p>
    <w:p w14:paraId="532E47AD" w14:textId="77777777" w:rsidR="003102EB" w:rsidRDefault="00E447AD" w:rsidP="00512FE7">
      <w:pPr>
        <w:ind w:left="709"/>
      </w:pPr>
      <w:r>
        <w:rPr>
          <w:noProof/>
          <w:lang w:eastAsia="de-DE" w:bidi="ar-SA"/>
        </w:rPr>
        <w:drawing>
          <wp:inline distT="0" distB="0" distL="0" distR="0" wp14:anchorId="173B61D6" wp14:editId="5C2508F6">
            <wp:extent cx="5041265" cy="1832942"/>
            <wp:effectExtent l="0" t="0" r="6985" b="0"/>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11.JPG"/>
                    <pic:cNvPicPr/>
                  </pic:nvPicPr>
                  <pic:blipFill>
                    <a:blip r:embed="rId176">
                      <a:extLst>
                        <a:ext uri="{28A0092B-C50C-407E-A947-70E740481C1C}">
                          <a14:useLocalDpi xmlns:a14="http://schemas.microsoft.com/office/drawing/2010/main" val="0"/>
                        </a:ext>
                      </a:extLst>
                    </a:blip>
                    <a:stretch>
                      <a:fillRect/>
                    </a:stretch>
                  </pic:blipFill>
                  <pic:spPr>
                    <a:xfrm>
                      <a:off x="0" y="0"/>
                      <a:ext cx="5082685" cy="1848002"/>
                    </a:xfrm>
                    <a:prstGeom prst="rect">
                      <a:avLst/>
                    </a:prstGeom>
                  </pic:spPr>
                </pic:pic>
              </a:graphicData>
            </a:graphic>
          </wp:inline>
        </w:drawing>
      </w:r>
    </w:p>
    <w:p w14:paraId="318093F0" w14:textId="77777777" w:rsidR="003102EB" w:rsidRDefault="003102EB"/>
    <w:p w14:paraId="2CB81ABB" w14:textId="77777777" w:rsidR="003102EB" w:rsidRPr="00FF2E52" w:rsidRDefault="00E447AD">
      <w:pPr>
        <w:pStyle w:val="SiemensNummerierung2"/>
        <w:rPr>
          <w:lang w:val="pt-BR"/>
        </w:rPr>
      </w:pPr>
      <w:r>
        <w:rPr>
          <w:lang w:val="pt-BR"/>
        </w:rPr>
        <w:t xml:space="preserve">Em "Propriedades" sob "Criação" altere o padrão de preenchimento para "Maciço" e a "Cor" do "Segundo plano" para </w:t>
      </w:r>
      <w:r>
        <w:rPr>
          <w:lang w:val="pt-BR"/>
        </w:rPr>
        <w:sym w:font="Symbol" w:char="F0AE"/>
      </w:r>
      <w:r>
        <w:rPr>
          <w:lang w:val="pt-BR"/>
        </w:rPr>
        <w:t xml:space="preserve"> "Azul".</w:t>
      </w:r>
    </w:p>
    <w:p w14:paraId="2DE648C8" w14:textId="77777777" w:rsidR="003102EB" w:rsidRDefault="00E447AD" w:rsidP="00512FE7">
      <w:pPr>
        <w:tabs>
          <w:tab w:val="left" w:pos="1843"/>
        </w:tabs>
        <w:ind w:left="709"/>
      </w:pPr>
      <w:r>
        <w:rPr>
          <w:noProof/>
          <w:lang w:eastAsia="de-DE" w:bidi="ar-SA"/>
        </w:rPr>
        <w:drawing>
          <wp:inline distT="0" distB="0" distL="0" distR="0" wp14:anchorId="13D5A461" wp14:editId="060FDD02">
            <wp:extent cx="5041392" cy="1782326"/>
            <wp:effectExtent l="0" t="0" r="6985" b="8890"/>
            <wp:docPr id="410"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112.JPG"/>
                    <pic:cNvPicPr/>
                  </pic:nvPicPr>
                  <pic:blipFill>
                    <a:blip r:embed="rId177">
                      <a:extLst>
                        <a:ext uri="{28A0092B-C50C-407E-A947-70E740481C1C}">
                          <a14:useLocalDpi xmlns:a14="http://schemas.microsoft.com/office/drawing/2010/main" val="0"/>
                        </a:ext>
                      </a:extLst>
                    </a:blip>
                    <a:stretch>
                      <a:fillRect/>
                    </a:stretch>
                  </pic:blipFill>
                  <pic:spPr>
                    <a:xfrm>
                      <a:off x="0" y="0"/>
                      <a:ext cx="5127761" cy="1812861"/>
                    </a:xfrm>
                    <a:prstGeom prst="rect">
                      <a:avLst/>
                    </a:prstGeom>
                  </pic:spPr>
                </pic:pic>
              </a:graphicData>
            </a:graphic>
          </wp:inline>
        </w:drawing>
      </w:r>
    </w:p>
    <w:p w14:paraId="7682FA1E" w14:textId="77777777" w:rsidR="003102EB" w:rsidRPr="00FF2E52" w:rsidRDefault="00E447AD">
      <w:pPr>
        <w:pStyle w:val="SiemensNummerierung2"/>
        <w:rPr>
          <w:lang w:val="pt-BR"/>
        </w:rPr>
      </w:pPr>
      <w:r>
        <w:rPr>
          <w:lang w:val="pt-BR"/>
        </w:rPr>
        <w:br w:type="page"/>
      </w:r>
      <w:r>
        <w:rPr>
          <w:lang w:val="pt-BR"/>
        </w:rPr>
        <w:lastRenderedPageBreak/>
        <w:t xml:space="preserve">Agora precisa ser projetada a funcionalidade como tecla. Para isto você muda para o menu "Eventos", seleciona como evento </w:t>
      </w:r>
      <w:r>
        <w:rPr>
          <w:lang w:val="pt-BR"/>
        </w:rPr>
        <w:sym w:font="Symbol" w:char="F0AE"/>
      </w:r>
      <w:r>
        <w:rPr>
          <w:lang w:val="pt-BR"/>
        </w:rPr>
        <w:t xml:space="preserve"> "Pressionar" e </w:t>
      </w:r>
      <w:r>
        <w:rPr>
          <w:lang w:val="pt-BR"/>
        </w:rPr>
        <w:sym w:font="Symbol" w:char="F0AE"/>
      </w:r>
      <w:r>
        <w:rPr>
          <w:lang w:val="pt-BR"/>
        </w:rPr>
        <w:t xml:space="preserve"> "&lt;Adicionar função&gt;".</w:t>
      </w:r>
    </w:p>
    <w:p w14:paraId="19C24C75" w14:textId="77777777" w:rsidR="003102EB" w:rsidRDefault="00E447AD" w:rsidP="00512FE7">
      <w:pPr>
        <w:ind w:left="709"/>
      </w:pPr>
      <w:r>
        <w:rPr>
          <w:noProof/>
          <w:lang w:eastAsia="de-DE" w:bidi="ar-SA"/>
        </w:rPr>
        <w:drawing>
          <wp:inline distT="0" distB="0" distL="0" distR="0" wp14:anchorId="299E38F2" wp14:editId="35FB5DA1">
            <wp:extent cx="5025390" cy="1566607"/>
            <wp:effectExtent l="0" t="0" r="3810" b="0"/>
            <wp:docPr id="41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113.JPG"/>
                    <pic:cNvPicPr/>
                  </pic:nvPicPr>
                  <pic:blipFill>
                    <a:blip r:embed="rId178">
                      <a:extLst>
                        <a:ext uri="{28A0092B-C50C-407E-A947-70E740481C1C}">
                          <a14:useLocalDpi xmlns:a14="http://schemas.microsoft.com/office/drawing/2010/main" val="0"/>
                        </a:ext>
                      </a:extLst>
                    </a:blip>
                    <a:stretch>
                      <a:fillRect/>
                    </a:stretch>
                  </pic:blipFill>
                  <pic:spPr>
                    <a:xfrm>
                      <a:off x="0" y="0"/>
                      <a:ext cx="5029599" cy="1567919"/>
                    </a:xfrm>
                    <a:prstGeom prst="rect">
                      <a:avLst/>
                    </a:prstGeom>
                  </pic:spPr>
                </pic:pic>
              </a:graphicData>
            </a:graphic>
          </wp:inline>
        </w:drawing>
      </w:r>
    </w:p>
    <w:p w14:paraId="4DFBEC36" w14:textId="77777777" w:rsidR="003102EB" w:rsidRDefault="003102EB"/>
    <w:p w14:paraId="54A1A6F0" w14:textId="77777777" w:rsidR="003102EB" w:rsidRPr="00FF2E52" w:rsidRDefault="00E447AD">
      <w:pPr>
        <w:pStyle w:val="SiemensNummerierung2"/>
        <w:rPr>
          <w:lang w:val="pt-BR"/>
        </w:rPr>
      </w:pPr>
      <w:r>
        <w:rPr>
          <w:lang w:val="pt-BR"/>
        </w:rPr>
        <w:t xml:space="preserve">Como função você seleciona em "Funções do sistema" o "Processamento de bit" e ali </w:t>
      </w:r>
      <w:r>
        <w:rPr>
          <w:lang w:val="pt-BR"/>
        </w:rPr>
        <w:sym w:font="Symbol" w:char="F0AE"/>
      </w:r>
      <w:r>
        <w:rPr>
          <w:lang w:val="pt-BR"/>
        </w:rPr>
        <w:t xml:space="preserve"> "AjusteBitEnquantoTeclaPressionada".</w:t>
      </w:r>
    </w:p>
    <w:p w14:paraId="588E1E6D" w14:textId="77777777" w:rsidR="003102EB" w:rsidRDefault="00E447AD" w:rsidP="00512FE7">
      <w:pPr>
        <w:ind w:left="709"/>
      </w:pPr>
      <w:r>
        <w:rPr>
          <w:noProof/>
          <w:lang w:eastAsia="de-DE" w:bidi="ar-SA"/>
        </w:rPr>
        <w:drawing>
          <wp:inline distT="0" distB="0" distL="0" distR="0" wp14:anchorId="0743A86F" wp14:editId="49A14D9D">
            <wp:extent cx="5025390" cy="2374086"/>
            <wp:effectExtent l="0" t="0" r="3810" b="7620"/>
            <wp:docPr id="412" name="Grafi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114.JPG"/>
                    <pic:cNvPicPr/>
                  </pic:nvPicPr>
                  <pic:blipFill>
                    <a:blip r:embed="rId179">
                      <a:extLst>
                        <a:ext uri="{28A0092B-C50C-407E-A947-70E740481C1C}">
                          <a14:useLocalDpi xmlns:a14="http://schemas.microsoft.com/office/drawing/2010/main" val="0"/>
                        </a:ext>
                      </a:extLst>
                    </a:blip>
                    <a:stretch>
                      <a:fillRect/>
                    </a:stretch>
                  </pic:blipFill>
                  <pic:spPr>
                    <a:xfrm>
                      <a:off x="0" y="0"/>
                      <a:ext cx="5037801" cy="2379949"/>
                    </a:xfrm>
                    <a:prstGeom prst="rect">
                      <a:avLst/>
                    </a:prstGeom>
                  </pic:spPr>
                </pic:pic>
              </a:graphicData>
            </a:graphic>
          </wp:inline>
        </w:drawing>
      </w:r>
    </w:p>
    <w:p w14:paraId="5F32223F" w14:textId="77777777" w:rsidR="003102EB" w:rsidRDefault="003102EB"/>
    <w:p w14:paraId="2158C53F" w14:textId="77777777" w:rsidR="003102EB" w:rsidRPr="00FF2E52" w:rsidRDefault="00E447AD">
      <w:pPr>
        <w:pStyle w:val="SiemensNummerierung2"/>
        <w:jc w:val="both"/>
        <w:rPr>
          <w:lang w:val="pt-BR"/>
        </w:rPr>
      </w:pPr>
      <w:r>
        <w:rPr>
          <w:lang w:val="pt-BR"/>
        </w:rPr>
        <w:br w:type="page"/>
      </w:r>
      <w:r>
        <w:rPr>
          <w:lang w:val="pt-BR"/>
        </w:rPr>
        <w:lastRenderedPageBreak/>
        <w:t xml:space="preserve">Para acoplamento do processo marque na </w:t>
      </w:r>
      <w:r>
        <w:rPr>
          <w:lang w:val="pt-BR"/>
        </w:rPr>
        <w:sym w:font="Symbol" w:char="F0AE"/>
      </w:r>
      <w:r>
        <w:rPr>
          <w:lang w:val="pt-BR"/>
        </w:rPr>
        <w:t xml:space="preserve"> "CPU_1214C" os </w:t>
      </w:r>
      <w:r>
        <w:rPr>
          <w:lang w:val="pt-BR"/>
        </w:rPr>
        <w:sym w:font="Symbol" w:char="F0AE"/>
      </w:r>
      <w:r>
        <w:rPr>
          <w:lang w:val="pt-BR"/>
        </w:rPr>
        <w:t xml:space="preserve"> "Módulos de programa" e ali o módulo de dados </w:t>
      </w:r>
      <w:r>
        <w:rPr>
          <w:lang w:val="pt-BR"/>
        </w:rPr>
        <w:sym w:font="Symbol" w:char="F0AE"/>
      </w:r>
      <w:r>
        <w:rPr>
          <w:lang w:val="pt-BR"/>
        </w:rPr>
        <w:t xml:space="preserve"> "MANEJO_HMI[DB4]". A seguir, você puxa a partir da </w:t>
      </w:r>
      <w:r>
        <w:rPr>
          <w:lang w:val="pt-BR"/>
        </w:rPr>
        <w:sym w:font="Symbol" w:char="F0AE"/>
      </w:r>
      <w:r>
        <w:rPr>
          <w:lang w:val="pt-BR"/>
        </w:rPr>
        <w:t xml:space="preserve"> "Vista detalhada" a variável </w:t>
      </w:r>
      <w:r>
        <w:rPr>
          <w:lang w:val="pt-BR"/>
        </w:rPr>
        <w:sym w:font="Symbol" w:char="F0AE"/>
      </w:r>
      <w:r>
        <w:rPr>
          <w:lang w:val="pt-BR"/>
        </w:rPr>
        <w:t xml:space="preserve"> "Contador_Plástico_Reset" para o campo em "Variável (inserção/emissão)".</w:t>
      </w:r>
    </w:p>
    <w:p w14:paraId="6593CD1D" w14:textId="77777777" w:rsidR="003102EB" w:rsidRDefault="00E447AD" w:rsidP="00BE475C">
      <w:pPr>
        <w:ind w:left="1134" w:hanging="283"/>
      </w:pPr>
      <w:r>
        <w:rPr>
          <w:noProof/>
          <w:lang w:eastAsia="de-DE" w:bidi="ar-SA"/>
        </w:rPr>
        <w:drawing>
          <wp:inline distT="0" distB="0" distL="0" distR="0" wp14:anchorId="4C2B6F14" wp14:editId="39513373">
            <wp:extent cx="5565177" cy="3218688"/>
            <wp:effectExtent l="0" t="0" r="0" b="1270"/>
            <wp:docPr id="413"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115.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573993" cy="3223787"/>
                    </a:xfrm>
                    <a:prstGeom prst="rect">
                      <a:avLst/>
                    </a:prstGeom>
                  </pic:spPr>
                </pic:pic>
              </a:graphicData>
            </a:graphic>
          </wp:inline>
        </w:drawing>
      </w:r>
    </w:p>
    <w:p w14:paraId="7230B975" w14:textId="77777777" w:rsidR="003102EB" w:rsidRDefault="003102EB"/>
    <w:p w14:paraId="5247BB3C" w14:textId="77777777" w:rsidR="003102EB" w:rsidRPr="00FF2E52" w:rsidRDefault="00E447AD">
      <w:pPr>
        <w:pStyle w:val="SiemensNummerierung2"/>
        <w:jc w:val="both"/>
        <w:rPr>
          <w:lang w:val="pt-BR"/>
        </w:rPr>
      </w:pPr>
      <w:r>
        <w:rPr>
          <w:lang w:val="pt-BR"/>
        </w:rPr>
        <w:br w:type="page"/>
      </w:r>
      <w:r>
        <w:rPr>
          <w:lang w:val="pt-BR"/>
        </w:rPr>
        <w:lastRenderedPageBreak/>
        <w:t xml:space="preserve">Agora você insere, como já mostrado anteriormente no documento, ainda um texto </w:t>
      </w:r>
      <w:r>
        <w:rPr>
          <w:lang w:val="pt-BR"/>
        </w:rPr>
        <w:sym w:font="Symbol" w:char="F0AE"/>
      </w:r>
      <w:r>
        <w:rPr>
          <w:lang w:val="pt-BR"/>
        </w:rPr>
        <w:t xml:space="preserve"> "Contador de peças de trabalho plásticas" sobre o botão e uma exibição da variável </w:t>
      </w:r>
      <w:r>
        <w:rPr>
          <w:lang w:val="pt-BR"/>
        </w:rPr>
        <w:sym w:font="Symbol" w:char="F0AE"/>
      </w:r>
      <w:r>
        <w:rPr>
          <w:lang w:val="pt-BR"/>
        </w:rPr>
        <w:t xml:space="preserve"> "Peças plásticas_Efetivo" a partir do módulo "CARREGADOR_PLÁSTICO[DB3]" no lado esquerdo do botão.</w:t>
      </w:r>
    </w:p>
    <w:p w14:paraId="24E6BED8" w14:textId="77777777" w:rsidR="003102EB" w:rsidRDefault="00E447AD" w:rsidP="00BE475C">
      <w:pPr>
        <w:ind w:left="567" w:firstLine="142"/>
      </w:pPr>
      <w:r>
        <w:rPr>
          <w:noProof/>
          <w:lang w:eastAsia="de-DE" w:bidi="ar-SA"/>
        </w:rPr>
        <w:drawing>
          <wp:inline distT="0" distB="0" distL="0" distR="0" wp14:anchorId="7B2F8CCE" wp14:editId="6A39A65B">
            <wp:extent cx="5565177" cy="3218688"/>
            <wp:effectExtent l="0" t="0" r="0" b="1270"/>
            <wp:docPr id="414"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115.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573993" cy="3223787"/>
                    </a:xfrm>
                    <a:prstGeom prst="rect">
                      <a:avLst/>
                    </a:prstGeom>
                  </pic:spPr>
                </pic:pic>
              </a:graphicData>
            </a:graphic>
          </wp:inline>
        </w:drawing>
      </w:r>
    </w:p>
    <w:p w14:paraId="43343A56" w14:textId="77777777" w:rsidR="003102EB" w:rsidRDefault="003102EB"/>
    <w:p w14:paraId="45AED53A" w14:textId="77777777" w:rsidR="003102EB" w:rsidRPr="00FF2E52" w:rsidRDefault="00E447AD">
      <w:pPr>
        <w:pStyle w:val="SiemensNummerierung2"/>
        <w:jc w:val="both"/>
        <w:rPr>
          <w:lang w:val="pt-BR"/>
        </w:rPr>
      </w:pPr>
      <w:r>
        <w:rPr>
          <w:lang w:val="pt-BR"/>
        </w:rPr>
        <w:t xml:space="preserve">Para realizar a tecla de partida, puxe a partir das ferramentas em </w:t>
      </w:r>
      <w:r>
        <w:rPr>
          <w:lang w:val="pt-BR"/>
        </w:rPr>
        <w:sym w:font="Symbol" w:char="F0AE"/>
      </w:r>
      <w:r>
        <w:rPr>
          <w:lang w:val="pt-BR"/>
        </w:rPr>
        <w:t xml:space="preserve"> "Elementos" via Drag &amp; Drop o objeto </w:t>
      </w:r>
      <w:r>
        <w:rPr>
          <w:lang w:val="pt-BR"/>
        </w:rPr>
        <w:sym w:font="Symbol" w:char="F0AE"/>
      </w:r>
      <w:r>
        <w:rPr>
          <w:lang w:val="pt-BR"/>
        </w:rPr>
        <w:t xml:space="preserve"> "Botão" </w:t>
      </w:r>
      <w:r>
        <w:rPr>
          <w:noProof/>
          <w:lang w:eastAsia="de-DE"/>
        </w:rPr>
        <w:drawing>
          <wp:inline distT="0" distB="0" distL="0" distR="0" wp14:anchorId="40AFE413" wp14:editId="36CD7FC6">
            <wp:extent cx="198120" cy="109220"/>
            <wp:effectExtent l="0" t="0" r="0" b="5080"/>
            <wp:docPr id="182" name="Bild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98120" cy="109220"/>
                    </a:xfrm>
                    <a:prstGeom prst="rect">
                      <a:avLst/>
                    </a:prstGeom>
                    <a:noFill/>
                    <a:ln>
                      <a:noFill/>
                    </a:ln>
                  </pic:spPr>
                </pic:pic>
              </a:graphicData>
            </a:graphic>
          </wp:inline>
        </w:drawing>
      </w:r>
      <w:r>
        <w:rPr>
          <w:lang w:val="pt-BR"/>
        </w:rPr>
        <w:t xml:space="preserve"> para cima ao lado dos botões para mudança de imagem.</w:t>
      </w:r>
    </w:p>
    <w:p w14:paraId="5F36DFB2" w14:textId="77777777" w:rsidR="003102EB" w:rsidRDefault="00E447AD">
      <w:r>
        <w:rPr>
          <w:noProof/>
          <w:lang w:eastAsia="de-DE" w:bidi="ar-SA"/>
        </w:rPr>
        <w:drawing>
          <wp:inline distT="0" distB="0" distL="0" distR="0" wp14:anchorId="04ABA4BA" wp14:editId="47DB2639">
            <wp:extent cx="5573476" cy="2560320"/>
            <wp:effectExtent l="0" t="0" r="8255" b="0"/>
            <wp:docPr id="415" name="Grafik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117.JPG"/>
                    <pic:cNvPicPr/>
                  </pic:nvPicPr>
                  <pic:blipFill>
                    <a:blip r:embed="rId181">
                      <a:extLst>
                        <a:ext uri="{28A0092B-C50C-407E-A947-70E740481C1C}">
                          <a14:useLocalDpi xmlns:a14="http://schemas.microsoft.com/office/drawing/2010/main" val="0"/>
                        </a:ext>
                      </a:extLst>
                    </a:blip>
                    <a:stretch>
                      <a:fillRect/>
                    </a:stretch>
                  </pic:blipFill>
                  <pic:spPr>
                    <a:xfrm>
                      <a:off x="0" y="0"/>
                      <a:ext cx="5609736" cy="2576977"/>
                    </a:xfrm>
                    <a:prstGeom prst="rect">
                      <a:avLst/>
                    </a:prstGeom>
                  </pic:spPr>
                </pic:pic>
              </a:graphicData>
            </a:graphic>
          </wp:inline>
        </w:drawing>
      </w:r>
    </w:p>
    <w:p w14:paraId="57309065" w14:textId="77777777" w:rsidR="003102EB" w:rsidRDefault="003102EB"/>
    <w:p w14:paraId="7D205FA2" w14:textId="77777777" w:rsidR="003102EB" w:rsidRPr="00512FE7" w:rsidRDefault="00E447AD">
      <w:pPr>
        <w:pStyle w:val="SiemensNummerierung2"/>
        <w:jc w:val="both"/>
        <w:rPr>
          <w:lang w:val="pt-BR"/>
        </w:rPr>
      </w:pPr>
      <w:r>
        <w:rPr>
          <w:lang w:val="pt-BR"/>
        </w:rPr>
        <w:br w:type="page"/>
      </w:r>
      <w:r>
        <w:rPr>
          <w:lang w:val="pt-BR"/>
        </w:rPr>
        <w:lastRenderedPageBreak/>
        <w:t xml:space="preserve">Em "Propriedades" sob "Geral" você muda o "Modo" para </w:t>
      </w:r>
      <w:r>
        <w:rPr>
          <w:lang w:val="pt-BR"/>
        </w:rPr>
        <w:sym w:font="Symbol" w:char="F0AE"/>
      </w:r>
      <w:r>
        <w:rPr>
          <w:lang w:val="pt-BR"/>
        </w:rPr>
        <w:t xml:space="preserve"> "Ilustração e texto". Para isto, você abre com um click sobre o símbolo o diálogo de opções para </w:t>
      </w:r>
      <w:r>
        <w:rPr>
          <w:lang w:val="pt-BR"/>
        </w:rPr>
        <w:sym w:font="Symbol" w:char="F0AE"/>
      </w:r>
      <w:r>
        <w:rPr>
          <w:lang w:val="pt-BR"/>
        </w:rPr>
        <w:t xml:space="preserve"> "Ilustração com botão não pressionado".</w:t>
      </w:r>
    </w:p>
    <w:p w14:paraId="5E01CE19" w14:textId="77777777" w:rsidR="003102EB" w:rsidRDefault="00E447AD" w:rsidP="00512FE7">
      <w:pPr>
        <w:tabs>
          <w:tab w:val="left" w:pos="1701"/>
        </w:tabs>
        <w:ind w:left="709"/>
      </w:pPr>
      <w:r>
        <w:rPr>
          <w:noProof/>
          <w:lang w:eastAsia="de-DE" w:bidi="ar-SA"/>
        </w:rPr>
        <w:drawing>
          <wp:inline distT="0" distB="0" distL="0" distR="0" wp14:anchorId="3D562A74" wp14:editId="2DA78480">
            <wp:extent cx="5023104" cy="2785959"/>
            <wp:effectExtent l="0" t="0" r="6350" b="0"/>
            <wp:docPr id="416" name="Grafi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118.JPG"/>
                    <pic:cNvPicPr/>
                  </pic:nvPicPr>
                  <pic:blipFill>
                    <a:blip r:embed="rId182">
                      <a:extLst>
                        <a:ext uri="{28A0092B-C50C-407E-A947-70E740481C1C}">
                          <a14:useLocalDpi xmlns:a14="http://schemas.microsoft.com/office/drawing/2010/main" val="0"/>
                        </a:ext>
                      </a:extLst>
                    </a:blip>
                    <a:stretch>
                      <a:fillRect/>
                    </a:stretch>
                  </pic:blipFill>
                  <pic:spPr>
                    <a:xfrm>
                      <a:off x="0" y="0"/>
                      <a:ext cx="5034453" cy="2792253"/>
                    </a:xfrm>
                    <a:prstGeom prst="rect">
                      <a:avLst/>
                    </a:prstGeom>
                  </pic:spPr>
                </pic:pic>
              </a:graphicData>
            </a:graphic>
          </wp:inline>
        </w:drawing>
      </w:r>
    </w:p>
    <w:p w14:paraId="064C85DA" w14:textId="77777777" w:rsidR="003102EB" w:rsidRDefault="003102EB"/>
    <w:p w14:paraId="40B7BDD5" w14:textId="77777777" w:rsidR="003102EB" w:rsidRPr="00FF2E52" w:rsidRDefault="00E447AD">
      <w:pPr>
        <w:pStyle w:val="SiemensNummerierung2"/>
        <w:jc w:val="both"/>
        <w:rPr>
          <w:lang w:val="pt-BR"/>
        </w:rPr>
      </w:pPr>
      <w:r>
        <w:rPr>
          <w:lang w:val="pt-BR"/>
        </w:rPr>
        <w:t xml:space="preserve">A seguir, clique sobre o símbolo para "Gerar ilustração a partir de arquivo" </w:t>
      </w:r>
      <w:r>
        <w:rPr>
          <w:noProof/>
          <w:lang w:eastAsia="de-DE"/>
        </w:rPr>
        <w:drawing>
          <wp:inline distT="0" distB="0" distL="0" distR="0" wp14:anchorId="0E92EC9C" wp14:editId="358BC270">
            <wp:extent cx="156845" cy="156845"/>
            <wp:effectExtent l="0" t="0" r="0" b="0"/>
            <wp:docPr id="185" name="Bild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Pr>
          <w:lang w:val="pt-BR"/>
        </w:rPr>
        <w:t xml:space="preserve"> e selecione, com click duplo no diálogo exibido, o arquivo "Pushbutton-Round-G_Off_256c.bmp" da pasta "SCE_DE_041-101_Imagens".</w:t>
      </w:r>
    </w:p>
    <w:p w14:paraId="63FA72B6" w14:textId="77777777" w:rsidR="003102EB" w:rsidRDefault="00E447AD" w:rsidP="00512FE7">
      <w:pPr>
        <w:tabs>
          <w:tab w:val="left" w:pos="1560"/>
        </w:tabs>
        <w:ind w:left="709"/>
      </w:pPr>
      <w:r>
        <w:rPr>
          <w:noProof/>
          <w:lang w:eastAsia="de-DE" w:bidi="ar-SA"/>
        </w:rPr>
        <w:drawing>
          <wp:inline distT="0" distB="0" distL="0" distR="0" wp14:anchorId="4DAF0B25" wp14:editId="4F4B56B8">
            <wp:extent cx="4511040" cy="2631681"/>
            <wp:effectExtent l="0" t="0" r="3810" b="0"/>
            <wp:docPr id="417" name="Grafik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119.JPG"/>
                    <pic:cNvPicPr/>
                  </pic:nvPicPr>
                  <pic:blipFill>
                    <a:blip r:embed="rId183">
                      <a:extLst>
                        <a:ext uri="{28A0092B-C50C-407E-A947-70E740481C1C}">
                          <a14:useLocalDpi xmlns:a14="http://schemas.microsoft.com/office/drawing/2010/main" val="0"/>
                        </a:ext>
                      </a:extLst>
                    </a:blip>
                    <a:stretch>
                      <a:fillRect/>
                    </a:stretch>
                  </pic:blipFill>
                  <pic:spPr>
                    <a:xfrm>
                      <a:off x="0" y="0"/>
                      <a:ext cx="4524355" cy="2639449"/>
                    </a:xfrm>
                    <a:prstGeom prst="rect">
                      <a:avLst/>
                    </a:prstGeom>
                  </pic:spPr>
                </pic:pic>
              </a:graphicData>
            </a:graphic>
          </wp:inline>
        </w:drawing>
      </w:r>
    </w:p>
    <w:p w14:paraId="1A0FA442" w14:textId="77777777" w:rsidR="003102EB" w:rsidRDefault="003102EB"/>
    <w:p w14:paraId="651D4048" w14:textId="77777777" w:rsidR="003102EB" w:rsidRPr="00FF2E52" w:rsidRDefault="00E447AD">
      <w:pPr>
        <w:pStyle w:val="SiemensNummerierung2"/>
        <w:rPr>
          <w:lang w:val="pt-BR"/>
        </w:rPr>
      </w:pPr>
      <w:r>
        <w:rPr>
          <w:lang w:val="pt-BR"/>
        </w:rPr>
        <w:br w:type="page"/>
      </w:r>
      <w:r>
        <w:rPr>
          <w:lang w:val="pt-BR"/>
        </w:rPr>
        <w:lastRenderedPageBreak/>
        <w:t>De modo análogo, você seleciona o arquivo "Pushbutton-Round-G_On_256c.bmp" da pasta "SCE_DE_041-101_Imagens" para "Ilustração com botão pressionado".</w:t>
      </w:r>
    </w:p>
    <w:p w14:paraId="2E37EEDC" w14:textId="77777777" w:rsidR="003102EB" w:rsidRDefault="00E447AD" w:rsidP="00512FE7">
      <w:pPr>
        <w:tabs>
          <w:tab w:val="left" w:pos="1701"/>
        </w:tabs>
        <w:ind w:left="709"/>
      </w:pPr>
      <w:r>
        <w:rPr>
          <w:noProof/>
          <w:lang w:eastAsia="de-DE" w:bidi="ar-SA"/>
        </w:rPr>
        <w:drawing>
          <wp:inline distT="0" distB="0" distL="0" distR="0" wp14:anchorId="184AA73D" wp14:editId="02FE9333">
            <wp:extent cx="5032640" cy="2804160"/>
            <wp:effectExtent l="0" t="0" r="0" b="0"/>
            <wp:docPr id="112"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20.JPG"/>
                    <pic:cNvPicPr/>
                  </pic:nvPicPr>
                  <pic:blipFill>
                    <a:blip r:embed="rId184">
                      <a:extLst>
                        <a:ext uri="{28A0092B-C50C-407E-A947-70E740481C1C}">
                          <a14:useLocalDpi xmlns:a14="http://schemas.microsoft.com/office/drawing/2010/main" val="0"/>
                        </a:ext>
                      </a:extLst>
                    </a:blip>
                    <a:stretch>
                      <a:fillRect/>
                    </a:stretch>
                  </pic:blipFill>
                  <pic:spPr>
                    <a:xfrm>
                      <a:off x="0" y="0"/>
                      <a:ext cx="5043445" cy="2810180"/>
                    </a:xfrm>
                    <a:prstGeom prst="rect">
                      <a:avLst/>
                    </a:prstGeom>
                  </pic:spPr>
                </pic:pic>
              </a:graphicData>
            </a:graphic>
          </wp:inline>
        </w:drawing>
      </w:r>
    </w:p>
    <w:p w14:paraId="32D34C8F" w14:textId="77777777" w:rsidR="00522028" w:rsidRDefault="00E447AD" w:rsidP="00422B3A">
      <w:pPr>
        <w:pStyle w:val="Hinweise"/>
      </w:pPr>
      <w:r>
        <w:t xml:space="preserve">Indicação: </w:t>
      </w:r>
    </w:p>
    <w:p w14:paraId="6F2CCD3B" w14:textId="77777777" w:rsidR="003102EB" w:rsidRPr="00FF2E52" w:rsidRDefault="00E447AD" w:rsidP="00BE475C">
      <w:pPr>
        <w:pStyle w:val="SiemensListe2"/>
        <w:ind w:left="1134"/>
        <w:rPr>
          <w:lang w:val="pt-BR"/>
        </w:rPr>
      </w:pPr>
      <w:r>
        <w:t>As ilustrações geradas são arquivadas dentro do projeto no caminho "Idiomas &amp; recursos" sob "Coleção de ilustrações".</w:t>
      </w:r>
    </w:p>
    <w:p w14:paraId="24CA54FC" w14:textId="77777777" w:rsidR="003102EB" w:rsidRPr="00FF2E52" w:rsidRDefault="00E447AD">
      <w:pPr>
        <w:pStyle w:val="SiemensNummerierung2"/>
        <w:rPr>
          <w:lang w:val="pt-BR"/>
        </w:rPr>
      </w:pPr>
      <w:r>
        <w:rPr>
          <w:lang w:val="pt-BR"/>
        </w:rPr>
        <w:t xml:space="preserve">Em "Propriedades" sob "Representação" você adapta o tamanho do botão sob </w:t>
      </w:r>
      <w:r>
        <w:rPr>
          <w:lang w:val="pt-BR"/>
        </w:rPr>
        <w:sym w:font="Symbol" w:char="F0AE"/>
      </w:r>
      <w:r>
        <w:rPr>
          <w:lang w:val="pt-BR"/>
        </w:rPr>
        <w:t xml:space="preserve"> "Posição &amp; dimensão".</w:t>
      </w:r>
    </w:p>
    <w:p w14:paraId="012B0777" w14:textId="77777777" w:rsidR="003102EB" w:rsidRDefault="00E447AD" w:rsidP="00512FE7">
      <w:pPr>
        <w:ind w:left="709"/>
      </w:pPr>
      <w:r>
        <w:rPr>
          <w:noProof/>
          <w:lang w:eastAsia="de-DE" w:bidi="ar-SA"/>
        </w:rPr>
        <w:drawing>
          <wp:inline distT="0" distB="0" distL="0" distR="0" wp14:anchorId="7B61BC4D" wp14:editId="6F81DFB1">
            <wp:extent cx="5015298" cy="2432050"/>
            <wp:effectExtent l="0" t="0" r="0" b="6350"/>
            <wp:docPr id="114"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21.JPG"/>
                    <pic:cNvPicPr/>
                  </pic:nvPicPr>
                  <pic:blipFill>
                    <a:blip r:embed="rId185">
                      <a:extLst>
                        <a:ext uri="{28A0092B-C50C-407E-A947-70E740481C1C}">
                          <a14:useLocalDpi xmlns:a14="http://schemas.microsoft.com/office/drawing/2010/main" val="0"/>
                        </a:ext>
                      </a:extLst>
                    </a:blip>
                    <a:stretch>
                      <a:fillRect/>
                    </a:stretch>
                  </pic:blipFill>
                  <pic:spPr>
                    <a:xfrm>
                      <a:off x="0" y="0"/>
                      <a:ext cx="5023620" cy="2436086"/>
                    </a:xfrm>
                    <a:prstGeom prst="rect">
                      <a:avLst/>
                    </a:prstGeom>
                  </pic:spPr>
                </pic:pic>
              </a:graphicData>
            </a:graphic>
          </wp:inline>
        </w:drawing>
      </w:r>
    </w:p>
    <w:p w14:paraId="6ACA1162" w14:textId="77777777" w:rsidR="003102EB" w:rsidRDefault="003102EB"/>
    <w:p w14:paraId="6509BC6F" w14:textId="77777777" w:rsidR="003102EB" w:rsidRPr="00FF2E52" w:rsidRDefault="00E447AD">
      <w:pPr>
        <w:pStyle w:val="SiemensNummerierung2"/>
        <w:jc w:val="both"/>
        <w:rPr>
          <w:lang w:val="pt-BR"/>
        </w:rPr>
      </w:pPr>
      <w:r>
        <w:rPr>
          <w:lang w:val="pt-BR"/>
        </w:rPr>
        <w:br w:type="page"/>
      </w:r>
      <w:r>
        <w:rPr>
          <w:lang w:val="pt-BR"/>
        </w:rPr>
        <w:lastRenderedPageBreak/>
        <w:t xml:space="preserve">A funcionalidade como tecla é realizada novamente como evento </w:t>
      </w:r>
      <w:r>
        <w:rPr>
          <w:lang w:val="pt-BR"/>
        </w:rPr>
        <w:sym w:font="Symbol" w:char="F0AE"/>
      </w:r>
      <w:r>
        <w:rPr>
          <w:lang w:val="pt-BR"/>
        </w:rPr>
        <w:t xml:space="preserve"> "Pressionar" com a "Função do sistema" </w:t>
      </w:r>
      <w:r>
        <w:rPr>
          <w:lang w:val="pt-BR"/>
        </w:rPr>
        <w:sym w:font="Symbol" w:char="F0AE"/>
      </w:r>
      <w:r>
        <w:rPr>
          <w:lang w:val="pt-BR"/>
        </w:rPr>
        <w:t xml:space="preserve"> "AjusteBitEnquantoTeclaPressionada". Para o acoplamento do processo é utilizada a variável </w:t>
      </w:r>
      <w:r>
        <w:rPr>
          <w:lang w:val="pt-BR"/>
        </w:rPr>
        <w:sym w:font="Symbol" w:char="F0AE"/>
      </w:r>
      <w:r>
        <w:rPr>
          <w:lang w:val="pt-BR"/>
        </w:rPr>
        <w:t xml:space="preserve"> "Automático_Start" do módulo de dados </w:t>
      </w:r>
      <w:r>
        <w:rPr>
          <w:lang w:val="pt-BR"/>
        </w:rPr>
        <w:sym w:font="Symbol" w:char="F0AE"/>
      </w:r>
      <w:r>
        <w:rPr>
          <w:lang w:val="pt-BR"/>
        </w:rPr>
        <w:t xml:space="preserve"> "MANEJO_HMI[DB4]".</w:t>
      </w:r>
    </w:p>
    <w:p w14:paraId="2133DBCE" w14:textId="72E87CC1" w:rsidR="003102EB" w:rsidRDefault="00E447AD" w:rsidP="00512FE7">
      <w:pPr>
        <w:tabs>
          <w:tab w:val="left" w:pos="1701"/>
        </w:tabs>
        <w:ind w:left="709"/>
      </w:pPr>
      <w:r>
        <w:rPr>
          <w:noProof/>
          <w:lang w:eastAsia="de-DE" w:bidi="ar-SA"/>
        </w:rPr>
        <w:drawing>
          <wp:inline distT="0" distB="0" distL="0" distR="0" wp14:anchorId="646F74AC" wp14:editId="22DBCF91">
            <wp:extent cx="5210175" cy="3016153"/>
            <wp:effectExtent l="0" t="0" r="0" b="0"/>
            <wp:docPr id="115"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122.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233427" cy="3029613"/>
                    </a:xfrm>
                    <a:prstGeom prst="rect">
                      <a:avLst/>
                    </a:prstGeom>
                  </pic:spPr>
                </pic:pic>
              </a:graphicData>
            </a:graphic>
          </wp:inline>
        </w:drawing>
      </w:r>
    </w:p>
    <w:p w14:paraId="5D844114" w14:textId="77777777" w:rsidR="003102EB" w:rsidRPr="00FF2E52" w:rsidRDefault="00E447AD">
      <w:pPr>
        <w:pStyle w:val="SiemensNummerierung2"/>
        <w:jc w:val="both"/>
        <w:rPr>
          <w:lang w:val="pt-BR"/>
        </w:rPr>
      </w:pPr>
      <w:r>
        <w:rPr>
          <w:lang w:val="pt-BR"/>
        </w:rPr>
        <w:t xml:space="preserve">Como mostrado nos últimos passos, agora é inserido ainda um "Botão" para a tecla Stop. Como ilustrações são utilizados os arquivos "Pushbutton-Stop_Off_256c.bmp" e "Pushbutton-Stop_On_256c" da pasta "SCE_DE_041-101_Imagens". </w:t>
      </w:r>
    </w:p>
    <w:p w14:paraId="35C194E7" w14:textId="77777777" w:rsidR="003102EB" w:rsidRDefault="00E447AD" w:rsidP="00512FE7">
      <w:pPr>
        <w:pStyle w:val="SiemensNummerierung2"/>
        <w:numPr>
          <w:ilvl w:val="0"/>
          <w:numId w:val="0"/>
        </w:numPr>
        <w:tabs>
          <w:tab w:val="left" w:pos="1701"/>
        </w:tabs>
        <w:ind w:left="709"/>
      </w:pPr>
      <w:r>
        <w:rPr>
          <w:noProof/>
          <w:lang w:eastAsia="de-DE"/>
        </w:rPr>
        <w:drawing>
          <wp:inline distT="0" distB="0" distL="0" distR="0" wp14:anchorId="65B6A26C" wp14:editId="2A8204A5">
            <wp:extent cx="4876800" cy="3920627"/>
            <wp:effectExtent l="0" t="0" r="0" b="3810"/>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123.JPG"/>
                    <pic:cNvPicPr/>
                  </pic:nvPicPr>
                  <pic:blipFill>
                    <a:blip r:embed="rId187">
                      <a:extLst>
                        <a:ext uri="{28A0092B-C50C-407E-A947-70E740481C1C}">
                          <a14:useLocalDpi xmlns:a14="http://schemas.microsoft.com/office/drawing/2010/main" val="0"/>
                        </a:ext>
                      </a:extLst>
                    </a:blip>
                    <a:stretch>
                      <a:fillRect/>
                    </a:stretch>
                  </pic:blipFill>
                  <pic:spPr>
                    <a:xfrm>
                      <a:off x="0" y="0"/>
                      <a:ext cx="4927288" cy="3961216"/>
                    </a:xfrm>
                    <a:prstGeom prst="rect">
                      <a:avLst/>
                    </a:prstGeom>
                  </pic:spPr>
                </pic:pic>
              </a:graphicData>
            </a:graphic>
          </wp:inline>
        </w:drawing>
      </w:r>
    </w:p>
    <w:p w14:paraId="5E7A2653" w14:textId="77777777" w:rsidR="003102EB" w:rsidRDefault="00E447AD">
      <w:pPr>
        <w:spacing w:before="0" w:after="0" w:line="240" w:lineRule="auto"/>
        <w:ind w:left="0"/>
      </w:pPr>
      <w:r>
        <w:rPr>
          <w:lang w:val="pt-BR"/>
        </w:rPr>
        <w:br w:type="page"/>
      </w:r>
    </w:p>
    <w:p w14:paraId="6EFF6576" w14:textId="77777777" w:rsidR="003102EB" w:rsidRPr="00FF2E52" w:rsidRDefault="00E447AD">
      <w:pPr>
        <w:pStyle w:val="SiemensNummerierung2"/>
        <w:jc w:val="both"/>
        <w:rPr>
          <w:lang w:val="pt-BR"/>
        </w:rPr>
      </w:pPr>
      <w:r>
        <w:rPr>
          <w:lang w:val="pt-BR"/>
        </w:rPr>
        <w:lastRenderedPageBreak/>
        <w:t xml:space="preserve">A funcionalidade como tecla para abrir é realizada aqui com dois eventos. O primeiro evento é </w:t>
      </w:r>
      <w:r>
        <w:rPr>
          <w:lang w:val="pt-BR"/>
        </w:rPr>
        <w:sym w:font="Symbol" w:char="F0AE"/>
      </w:r>
      <w:r>
        <w:rPr>
          <w:lang w:val="pt-BR"/>
        </w:rPr>
        <w:t xml:space="preserve"> "Pressionar" com a "Função do sistema" </w:t>
      </w:r>
      <w:r>
        <w:rPr>
          <w:lang w:val="pt-BR"/>
        </w:rPr>
        <w:sym w:font="Symbol" w:char="F0AE"/>
      </w:r>
      <w:r>
        <w:rPr>
          <w:lang w:val="pt-BR"/>
        </w:rPr>
        <w:t xml:space="preserve"> "ResetBit" e o segundo evento é </w:t>
      </w:r>
      <w:r>
        <w:rPr>
          <w:lang w:val="pt-BR"/>
        </w:rPr>
        <w:sym w:font="Symbol" w:char="F0AE"/>
      </w:r>
      <w:r>
        <w:rPr>
          <w:lang w:val="pt-BR"/>
        </w:rPr>
        <w:t xml:space="preserve"> "Soltar" com a "Função do sistema" </w:t>
      </w:r>
      <w:r>
        <w:rPr>
          <w:lang w:val="pt-BR"/>
        </w:rPr>
        <w:sym w:font="Symbol" w:char="F0AE"/>
      </w:r>
      <w:r>
        <w:rPr>
          <w:lang w:val="pt-BR"/>
        </w:rPr>
        <w:t xml:space="preserve"> "AjusteBit". Para o acoplamento do processo é utilizada nos dois casos a variável </w:t>
      </w:r>
      <w:r>
        <w:rPr>
          <w:lang w:val="pt-BR"/>
        </w:rPr>
        <w:sym w:font="Symbol" w:char="F0AE"/>
      </w:r>
      <w:r>
        <w:rPr>
          <w:lang w:val="pt-BR"/>
        </w:rPr>
        <w:t xml:space="preserve"> "Automático_Stop" do módulo de dados </w:t>
      </w:r>
      <w:r>
        <w:rPr>
          <w:lang w:val="pt-BR"/>
        </w:rPr>
        <w:sym w:font="Symbol" w:char="F0AE"/>
      </w:r>
      <w:r>
        <w:rPr>
          <w:lang w:val="pt-BR"/>
        </w:rPr>
        <w:t xml:space="preserve"> "MANEJO_HMI[DB4]".</w:t>
      </w:r>
    </w:p>
    <w:p w14:paraId="56E45C66" w14:textId="77777777" w:rsidR="003102EB" w:rsidRDefault="00E447AD" w:rsidP="00512FE7">
      <w:pPr>
        <w:ind w:left="709"/>
      </w:pPr>
      <w:r>
        <w:rPr>
          <w:noProof/>
          <w:lang w:eastAsia="de-DE" w:bidi="ar-SA"/>
        </w:rPr>
        <w:drawing>
          <wp:inline distT="0" distB="0" distL="0" distR="0" wp14:anchorId="58F8E7A3" wp14:editId="5FDB2CCF">
            <wp:extent cx="5041194" cy="1469136"/>
            <wp:effectExtent l="0" t="0" r="7620" b="0"/>
            <wp:docPr id="118"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124.JPG"/>
                    <pic:cNvPicPr/>
                  </pic:nvPicPr>
                  <pic:blipFill>
                    <a:blip r:embed="rId188">
                      <a:extLst>
                        <a:ext uri="{28A0092B-C50C-407E-A947-70E740481C1C}">
                          <a14:useLocalDpi xmlns:a14="http://schemas.microsoft.com/office/drawing/2010/main" val="0"/>
                        </a:ext>
                      </a:extLst>
                    </a:blip>
                    <a:stretch>
                      <a:fillRect/>
                    </a:stretch>
                  </pic:blipFill>
                  <pic:spPr>
                    <a:xfrm>
                      <a:off x="0" y="0"/>
                      <a:ext cx="5112764" cy="1489993"/>
                    </a:xfrm>
                    <a:prstGeom prst="rect">
                      <a:avLst/>
                    </a:prstGeom>
                  </pic:spPr>
                </pic:pic>
              </a:graphicData>
            </a:graphic>
          </wp:inline>
        </w:drawing>
      </w:r>
    </w:p>
    <w:p w14:paraId="11B98AB3" w14:textId="77777777" w:rsidR="003102EB" w:rsidRDefault="003102EB"/>
    <w:p w14:paraId="160AC01C" w14:textId="77777777" w:rsidR="003102EB" w:rsidRDefault="00E447AD" w:rsidP="00512FE7">
      <w:pPr>
        <w:tabs>
          <w:tab w:val="left" w:pos="1560"/>
        </w:tabs>
        <w:ind w:left="709"/>
      </w:pPr>
      <w:r>
        <w:rPr>
          <w:noProof/>
          <w:lang w:eastAsia="de-DE" w:bidi="ar-SA"/>
        </w:rPr>
        <w:drawing>
          <wp:inline distT="0" distB="0" distL="0" distR="0" wp14:anchorId="7652DDCF" wp14:editId="64143B85">
            <wp:extent cx="5052316" cy="1469136"/>
            <wp:effectExtent l="0" t="0" r="0" b="0"/>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125.JPG"/>
                    <pic:cNvPicPr/>
                  </pic:nvPicPr>
                  <pic:blipFill>
                    <a:blip r:embed="rId189">
                      <a:extLst>
                        <a:ext uri="{28A0092B-C50C-407E-A947-70E740481C1C}">
                          <a14:useLocalDpi xmlns:a14="http://schemas.microsoft.com/office/drawing/2010/main" val="0"/>
                        </a:ext>
                      </a:extLst>
                    </a:blip>
                    <a:stretch>
                      <a:fillRect/>
                    </a:stretch>
                  </pic:blipFill>
                  <pic:spPr>
                    <a:xfrm>
                      <a:off x="0" y="0"/>
                      <a:ext cx="5094066" cy="1481276"/>
                    </a:xfrm>
                    <a:prstGeom prst="rect">
                      <a:avLst/>
                    </a:prstGeom>
                  </pic:spPr>
                </pic:pic>
              </a:graphicData>
            </a:graphic>
          </wp:inline>
        </w:drawing>
      </w:r>
    </w:p>
    <w:p w14:paraId="3578A5CC" w14:textId="77777777" w:rsidR="003102EB" w:rsidRPr="00FF2E52" w:rsidRDefault="00E447AD">
      <w:pPr>
        <w:pStyle w:val="SiemensNummerierung2"/>
        <w:jc w:val="both"/>
        <w:rPr>
          <w:lang w:val="pt-BR"/>
        </w:rPr>
      </w:pPr>
      <w:r>
        <w:rPr>
          <w:lang w:val="pt-BR"/>
        </w:rPr>
        <w:br w:type="page"/>
      </w:r>
      <w:r>
        <w:rPr>
          <w:lang w:val="pt-BR"/>
        </w:rPr>
        <w:lastRenderedPageBreak/>
        <w:t xml:space="preserve">Para realizar o interruptor do modo operacional, puxe a partir das ferramentas em </w:t>
      </w:r>
      <w:r>
        <w:rPr>
          <w:lang w:val="pt-BR"/>
        </w:rPr>
        <w:sym w:font="Symbol" w:char="F0AE"/>
      </w:r>
      <w:r>
        <w:rPr>
          <w:lang w:val="pt-BR"/>
        </w:rPr>
        <w:t xml:space="preserve"> "Elementos" via Drag &amp; Drop o objeto </w:t>
      </w:r>
      <w:r>
        <w:rPr>
          <w:lang w:val="pt-BR"/>
        </w:rPr>
        <w:sym w:font="Symbol" w:char="F0AE"/>
      </w:r>
      <w:r>
        <w:rPr>
          <w:lang w:val="pt-BR"/>
        </w:rPr>
        <w:t xml:space="preserve"> "Interruptor" </w:t>
      </w:r>
      <w:r>
        <w:rPr>
          <w:noProof/>
          <w:lang w:eastAsia="de-DE"/>
        </w:rPr>
        <w:drawing>
          <wp:inline distT="0" distB="0" distL="0" distR="0" wp14:anchorId="773C37C0" wp14:editId="5C33CA2B">
            <wp:extent cx="204470" cy="191135"/>
            <wp:effectExtent l="0" t="0" r="5080" b="0"/>
            <wp:docPr id="193" name="Bild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04470" cy="191135"/>
                    </a:xfrm>
                    <a:prstGeom prst="rect">
                      <a:avLst/>
                    </a:prstGeom>
                    <a:noFill/>
                    <a:ln>
                      <a:noFill/>
                    </a:ln>
                  </pic:spPr>
                </pic:pic>
              </a:graphicData>
            </a:graphic>
          </wp:inline>
        </w:drawing>
      </w:r>
      <w:r>
        <w:rPr>
          <w:lang w:val="pt-BR"/>
        </w:rPr>
        <w:t xml:space="preserve"> para cima entre os botões para mudança de imagem e a tecla Start.</w:t>
      </w:r>
    </w:p>
    <w:p w14:paraId="707D62B7" w14:textId="77777777" w:rsidR="003102EB" w:rsidRDefault="00E447AD">
      <w:r>
        <w:rPr>
          <w:noProof/>
          <w:lang w:eastAsia="de-DE" w:bidi="ar-SA"/>
        </w:rPr>
        <w:drawing>
          <wp:inline distT="0" distB="0" distL="0" distR="0" wp14:anchorId="49DFB28E" wp14:editId="25D1D0BF">
            <wp:extent cx="5825190" cy="2627376"/>
            <wp:effectExtent l="0" t="0" r="4445" b="1905"/>
            <wp:docPr id="120" name="Grafi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126.JPG"/>
                    <pic:cNvPicPr/>
                  </pic:nvPicPr>
                  <pic:blipFill>
                    <a:blip r:embed="rId191">
                      <a:extLst>
                        <a:ext uri="{28A0092B-C50C-407E-A947-70E740481C1C}">
                          <a14:useLocalDpi xmlns:a14="http://schemas.microsoft.com/office/drawing/2010/main" val="0"/>
                        </a:ext>
                      </a:extLst>
                    </a:blip>
                    <a:stretch>
                      <a:fillRect/>
                    </a:stretch>
                  </pic:blipFill>
                  <pic:spPr>
                    <a:xfrm>
                      <a:off x="0" y="0"/>
                      <a:ext cx="5839823" cy="2633976"/>
                    </a:xfrm>
                    <a:prstGeom prst="rect">
                      <a:avLst/>
                    </a:prstGeom>
                  </pic:spPr>
                </pic:pic>
              </a:graphicData>
            </a:graphic>
          </wp:inline>
        </w:drawing>
      </w:r>
    </w:p>
    <w:p w14:paraId="1540FDFE" w14:textId="77777777" w:rsidR="003102EB" w:rsidRDefault="003102EB"/>
    <w:p w14:paraId="795CC852" w14:textId="77777777" w:rsidR="003102EB" w:rsidRPr="00FF2E52" w:rsidRDefault="00E447AD">
      <w:pPr>
        <w:pStyle w:val="SiemensNummerierung2"/>
        <w:jc w:val="both"/>
        <w:rPr>
          <w:lang w:val="pt-BR"/>
        </w:rPr>
      </w:pPr>
      <w:r>
        <w:rPr>
          <w:lang w:val="pt-BR"/>
        </w:rPr>
        <w:t xml:space="preserve">Em "Propriedades" sob "Geral" você insere os textos </w:t>
      </w:r>
      <w:r>
        <w:rPr>
          <w:lang w:val="pt-BR"/>
        </w:rPr>
        <w:sym w:font="Symbol" w:char="F0AE"/>
      </w:r>
      <w:r>
        <w:rPr>
          <w:lang w:val="pt-BR"/>
        </w:rPr>
        <w:t xml:space="preserve"> "Auto" para a condição "LIGA" e </w:t>
      </w:r>
      <w:r>
        <w:rPr>
          <w:lang w:val="pt-BR"/>
        </w:rPr>
        <w:sym w:font="Symbol" w:char="F0AE"/>
      </w:r>
      <w:r>
        <w:rPr>
          <w:lang w:val="pt-BR"/>
        </w:rPr>
        <w:t xml:space="preserve"> "Manual" para a condição "DESLIGA". Para o acoplamento do processo é utilizada a variável </w:t>
      </w:r>
      <w:r>
        <w:rPr>
          <w:lang w:val="pt-BR"/>
        </w:rPr>
        <w:sym w:font="Symbol" w:char="F0AE"/>
      </w:r>
      <w:r>
        <w:rPr>
          <w:lang w:val="pt-BR"/>
        </w:rPr>
        <w:t xml:space="preserve"> "Seleção do modo operacional" do módulo de dados </w:t>
      </w:r>
      <w:r>
        <w:rPr>
          <w:lang w:val="pt-BR"/>
        </w:rPr>
        <w:sym w:font="Symbol" w:char="F0AE"/>
      </w:r>
      <w:r>
        <w:rPr>
          <w:lang w:val="pt-BR"/>
        </w:rPr>
        <w:t xml:space="preserve"> "MANEJO_HMI[DB4]".</w:t>
      </w:r>
    </w:p>
    <w:p w14:paraId="777DE3D4" w14:textId="77777777" w:rsidR="003102EB" w:rsidRDefault="00E447AD" w:rsidP="00512FE7">
      <w:pPr>
        <w:ind w:left="709"/>
        <w:rPr>
          <w:b/>
        </w:rPr>
      </w:pPr>
      <w:r>
        <w:rPr>
          <w:noProof/>
          <w:lang w:eastAsia="de-DE" w:bidi="ar-SA"/>
        </w:rPr>
        <w:drawing>
          <wp:inline distT="0" distB="0" distL="0" distR="0" wp14:anchorId="7D41FD15" wp14:editId="67971CB1">
            <wp:extent cx="5577840" cy="3263578"/>
            <wp:effectExtent l="0" t="0" r="3810" b="0"/>
            <wp:docPr id="121" name="Grafi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127.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596410" cy="3274443"/>
                    </a:xfrm>
                    <a:prstGeom prst="rect">
                      <a:avLst/>
                    </a:prstGeom>
                  </pic:spPr>
                </pic:pic>
              </a:graphicData>
            </a:graphic>
          </wp:inline>
        </w:drawing>
      </w:r>
    </w:p>
    <w:p w14:paraId="339A278A" w14:textId="77777777" w:rsidR="003102EB" w:rsidRPr="00FF2E52" w:rsidRDefault="00E447AD">
      <w:pPr>
        <w:pStyle w:val="SiemensNummerierung2"/>
        <w:jc w:val="both"/>
        <w:rPr>
          <w:lang w:val="pt-BR"/>
        </w:rPr>
      </w:pPr>
      <w:r>
        <w:rPr>
          <w:lang w:val="pt-BR"/>
        </w:rPr>
        <w:br w:type="page"/>
      </w:r>
      <w:r>
        <w:rPr>
          <w:lang w:val="pt-BR"/>
        </w:rPr>
        <w:lastRenderedPageBreak/>
        <w:t xml:space="preserve">Em "Propriedades" sob "Representação" você adapta o tamanho do interruptor do modo operacional sob </w:t>
      </w:r>
      <w:r>
        <w:rPr>
          <w:lang w:val="pt-BR"/>
        </w:rPr>
        <w:sym w:font="Symbol" w:char="F0AE"/>
      </w:r>
      <w:r>
        <w:rPr>
          <w:lang w:val="pt-BR"/>
        </w:rPr>
        <w:t xml:space="preserve"> "Posição &amp; dimensão".</w:t>
      </w:r>
    </w:p>
    <w:p w14:paraId="3BEBA5C9" w14:textId="77777777" w:rsidR="003102EB" w:rsidRDefault="00E447AD">
      <w:r>
        <w:rPr>
          <w:noProof/>
          <w:lang w:eastAsia="de-DE" w:bidi="ar-SA"/>
        </w:rPr>
        <w:drawing>
          <wp:inline distT="0" distB="0" distL="0" distR="0" wp14:anchorId="2B349B21" wp14:editId="1C2FF8E3">
            <wp:extent cx="5593833" cy="4468368"/>
            <wp:effectExtent l="0" t="0" r="6985" b="8890"/>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128.JPG"/>
                    <pic:cNvPicPr/>
                  </pic:nvPicPr>
                  <pic:blipFill>
                    <a:blip r:embed="rId193">
                      <a:extLst>
                        <a:ext uri="{28A0092B-C50C-407E-A947-70E740481C1C}">
                          <a14:useLocalDpi xmlns:a14="http://schemas.microsoft.com/office/drawing/2010/main" val="0"/>
                        </a:ext>
                      </a:extLst>
                    </a:blip>
                    <a:stretch>
                      <a:fillRect/>
                    </a:stretch>
                  </pic:blipFill>
                  <pic:spPr>
                    <a:xfrm>
                      <a:off x="0" y="0"/>
                      <a:ext cx="5606477" cy="4478468"/>
                    </a:xfrm>
                    <a:prstGeom prst="rect">
                      <a:avLst/>
                    </a:prstGeom>
                  </pic:spPr>
                </pic:pic>
              </a:graphicData>
            </a:graphic>
          </wp:inline>
        </w:drawing>
      </w:r>
    </w:p>
    <w:p w14:paraId="5A43E2E4" w14:textId="77777777" w:rsidR="003102EB" w:rsidRDefault="003102EB"/>
    <w:p w14:paraId="79641A9E" w14:textId="77777777" w:rsidR="003102EB" w:rsidRDefault="00E447AD">
      <w:pPr>
        <w:pStyle w:val="SiemensNummerierung2"/>
      </w:pPr>
      <w:r>
        <w:rPr>
          <w:lang w:val="pt-BR"/>
        </w:rPr>
        <w:t>Agora você traduz o Panel e armazena o projeto.</w:t>
      </w:r>
      <w:r>
        <w:rPr>
          <w:lang w:val="pt-BR"/>
        </w:rPr>
        <w:br/>
        <w:t>(</w:t>
      </w:r>
      <w:r>
        <w:rPr>
          <w:lang w:val="pt-BR"/>
        </w:rPr>
        <w:sym w:font="Symbol" w:char="F0AE"/>
      </w:r>
      <w:r>
        <w:rPr>
          <w:lang w:val="pt-BR"/>
        </w:rPr>
        <w:t xml:space="preserve"> Panel KTP700 Basic </w:t>
      </w:r>
      <w:r>
        <w:rPr>
          <w:lang w:val="pt-BR"/>
        </w:rPr>
        <w:sym w:font="Symbol" w:char="F0AE"/>
      </w:r>
      <w:r>
        <w:rPr>
          <w:lang w:val="pt-BR"/>
        </w:rPr>
        <w:t xml:space="preserve"> </w:t>
      </w:r>
      <w:r>
        <w:rPr>
          <w:noProof/>
          <w:lang w:eastAsia="de-DE"/>
        </w:rPr>
        <w:drawing>
          <wp:inline distT="0" distB="0" distL="0" distR="0" wp14:anchorId="776BE345" wp14:editId="00FAC0DC">
            <wp:extent cx="198120" cy="191135"/>
            <wp:effectExtent l="0" t="0" r="0" b="0"/>
            <wp:docPr id="197"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pt-BR"/>
        </w:rPr>
        <w:t xml:space="preserve"> </w:t>
      </w:r>
      <w:r>
        <w:rPr>
          <w:lang w:val="pt-BR"/>
        </w:rPr>
        <w:sym w:font="Symbol" w:char="F0AE"/>
      </w:r>
      <w:r>
        <w:rPr>
          <w:lang w:val="pt-BR"/>
        </w:rPr>
        <w:t xml:space="preserve"> </w:t>
      </w:r>
      <w:r>
        <w:rPr>
          <w:noProof/>
          <w:lang w:eastAsia="de-DE"/>
        </w:rPr>
        <w:drawing>
          <wp:inline distT="0" distB="0" distL="0" distR="0" wp14:anchorId="2EC575E4" wp14:editId="6848679F">
            <wp:extent cx="731520" cy="171748"/>
            <wp:effectExtent l="0" t="0" r="0" b="0"/>
            <wp:docPr id="419" name="Grafi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96">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pt-BR"/>
        </w:rPr>
        <w:t>)</w:t>
      </w:r>
    </w:p>
    <w:p w14:paraId="105E1EC8" w14:textId="77777777" w:rsidR="003102EB" w:rsidRDefault="00E447AD">
      <w:pPr>
        <w:pStyle w:val="SiemensNummerierung2"/>
        <w:ind w:left="1409"/>
      </w:pPr>
      <w:r>
        <w:rPr>
          <w:lang w:val="pt-BR"/>
        </w:rPr>
        <w:t>A seguir, você carrega a visualização alterada no Panel. (</w:t>
      </w:r>
      <w:r>
        <w:rPr>
          <w:lang w:val="pt-BR"/>
        </w:rPr>
        <w:sym w:font="Symbol" w:char="F0AE"/>
      </w:r>
      <w:r>
        <w:rPr>
          <w:lang w:val="pt-BR"/>
        </w:rPr>
        <w:t xml:space="preserve"> </w:t>
      </w:r>
      <w:r>
        <w:rPr>
          <w:noProof/>
          <w:lang w:eastAsia="de-DE"/>
        </w:rPr>
        <w:drawing>
          <wp:inline distT="0" distB="0" distL="0" distR="0" wp14:anchorId="3CBC2228" wp14:editId="18771D2B">
            <wp:extent cx="198120" cy="177165"/>
            <wp:effectExtent l="0" t="0" r="0" b="0"/>
            <wp:docPr id="199"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98120" cy="177165"/>
                    </a:xfrm>
                    <a:prstGeom prst="rect">
                      <a:avLst/>
                    </a:prstGeom>
                    <a:noFill/>
                    <a:ln>
                      <a:noFill/>
                    </a:ln>
                  </pic:spPr>
                </pic:pic>
              </a:graphicData>
            </a:graphic>
          </wp:inline>
        </w:drawing>
      </w:r>
      <w:r>
        <w:rPr>
          <w:lang w:val="pt-BR"/>
        </w:rPr>
        <w:t>)</w:t>
      </w:r>
    </w:p>
    <w:p w14:paraId="05CF8A0B" w14:textId="77777777" w:rsidR="003102EB" w:rsidRDefault="003102EB"/>
    <w:p w14:paraId="05EF81FF" w14:textId="77777777" w:rsidR="003102EB" w:rsidRPr="00FF2E52" w:rsidRDefault="00E447AD">
      <w:pPr>
        <w:pStyle w:val="berschrift2"/>
        <w:rPr>
          <w:lang w:val="pt-BR"/>
        </w:rPr>
      </w:pPr>
      <w:r>
        <w:rPr>
          <w:b w:val="0"/>
          <w:lang w:val="pt-BR"/>
        </w:rPr>
        <w:br w:type="page"/>
      </w:r>
      <w:r>
        <w:rPr>
          <w:bCs/>
          <w:lang w:val="pt-BR"/>
        </w:rPr>
        <w:lastRenderedPageBreak/>
        <w:t xml:space="preserve"> </w:t>
      </w:r>
      <w:bookmarkStart w:id="87" w:name="_Toc22636611"/>
      <w:r>
        <w:rPr>
          <w:bCs/>
          <w:lang w:val="pt-BR"/>
        </w:rPr>
        <w:t>Adaptar a linha do cabeçalho e a linha do rodapé no padrão</w:t>
      </w:r>
      <w:bookmarkEnd w:id="87"/>
    </w:p>
    <w:p w14:paraId="505AB760" w14:textId="77777777" w:rsidR="003102EB" w:rsidRPr="00512FE7" w:rsidRDefault="00E447AD">
      <w:pPr>
        <w:pStyle w:val="SiemensNummerierung2"/>
        <w:jc w:val="both"/>
        <w:rPr>
          <w:lang w:val="pt-BR"/>
        </w:rPr>
      </w:pPr>
      <w:r>
        <w:rPr>
          <w:lang w:val="pt-BR"/>
        </w:rPr>
        <w:t xml:space="preserve">Na linha do cabeçalho devem ser representadas de modo abrangente as condições do sistema de produção. Pelo assistente, ao criar o Panel, já foi criado um "Padrão_1" para as nossas linhas de cabeçalho e rodapé. Na linha do rodapé encontram-se os botões do sistema e na linha do cabeçalho já foram criados logotipo, data e hora e o campo EA simbólico para seleção e exibição das imagens. </w:t>
      </w:r>
    </w:p>
    <w:p w14:paraId="4339D05E" w14:textId="77777777" w:rsidR="003102EB" w:rsidRPr="00512FE7" w:rsidRDefault="00E447AD">
      <w:pPr>
        <w:pStyle w:val="SiemensNummerierung2"/>
        <w:jc w:val="both"/>
        <w:rPr>
          <w:lang w:val="pt-BR"/>
        </w:rPr>
      </w:pPr>
      <w:r>
        <w:rPr>
          <w:lang w:val="pt-BR"/>
        </w:rPr>
        <w:t xml:space="preserve">O "Campo_EA_simbólico_Imagem", você deseja adaptar primeiro às dimensões aqui determinadas em "Propriedades" sob "Representação" em </w:t>
      </w:r>
      <w:r>
        <w:rPr>
          <w:lang w:val="pt-BR"/>
        </w:rPr>
        <w:sym w:font="Symbol" w:char="F0AE"/>
      </w:r>
      <w:r>
        <w:rPr>
          <w:lang w:val="pt-BR"/>
        </w:rPr>
        <w:t xml:space="preserve"> "Posição &amp; dimensão".</w:t>
      </w:r>
    </w:p>
    <w:p w14:paraId="1BFB6E9B" w14:textId="77777777" w:rsidR="003102EB" w:rsidRDefault="00E447AD">
      <w:pPr>
        <w:ind w:left="567"/>
      </w:pPr>
      <w:r>
        <w:rPr>
          <w:noProof/>
          <w:lang w:eastAsia="de-DE" w:bidi="ar-SA"/>
        </w:rPr>
        <w:drawing>
          <wp:inline distT="0" distB="0" distL="0" distR="0" wp14:anchorId="2CA6BCC9" wp14:editId="13A52D69">
            <wp:extent cx="5939790" cy="3382301"/>
            <wp:effectExtent l="0" t="0" r="3810" b="8890"/>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129.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939790" cy="3382301"/>
                    </a:xfrm>
                    <a:prstGeom prst="rect">
                      <a:avLst/>
                    </a:prstGeom>
                  </pic:spPr>
                </pic:pic>
              </a:graphicData>
            </a:graphic>
          </wp:inline>
        </w:drawing>
      </w:r>
    </w:p>
    <w:p w14:paraId="17CEFC97" w14:textId="77777777" w:rsidR="003102EB" w:rsidRDefault="003102EB"/>
    <w:p w14:paraId="7ABCDCE2" w14:textId="77777777" w:rsidR="003102EB" w:rsidRPr="00FF2E52" w:rsidRDefault="00E447AD">
      <w:pPr>
        <w:pStyle w:val="SiemensNummerierung2"/>
        <w:jc w:val="both"/>
        <w:rPr>
          <w:lang w:val="pt-BR"/>
        </w:rPr>
      </w:pPr>
      <w:r>
        <w:rPr>
          <w:lang w:val="pt-BR"/>
        </w:rPr>
        <w:t xml:space="preserve">Agague o logotipo no lado esquerdo da linha do cabeçalho, selecionando com a tecla direita do mouse a </w:t>
      </w:r>
      <w:r>
        <w:rPr>
          <w:lang w:val="pt-BR"/>
        </w:rPr>
        <w:sym w:font="Symbol" w:char="F0AE"/>
      </w:r>
      <w:r>
        <w:rPr>
          <w:lang w:val="pt-BR"/>
        </w:rPr>
        <w:t xml:space="preserve"> exibição da ilustração para o LOGOTIPO e clicando sobre </w:t>
      </w:r>
      <w:r>
        <w:rPr>
          <w:lang w:val="pt-BR"/>
        </w:rPr>
        <w:sym w:font="Symbol" w:char="F0AE"/>
      </w:r>
      <w:r>
        <w:rPr>
          <w:lang w:val="pt-BR"/>
        </w:rPr>
        <w:t xml:space="preserve"> "Apagar".</w:t>
      </w:r>
    </w:p>
    <w:p w14:paraId="3A72B480" w14:textId="77777777" w:rsidR="003102EB" w:rsidRDefault="00E447AD" w:rsidP="00512FE7">
      <w:pPr>
        <w:tabs>
          <w:tab w:val="left" w:pos="1701"/>
        </w:tabs>
        <w:ind w:left="567"/>
      </w:pPr>
      <w:r>
        <w:rPr>
          <w:noProof/>
          <w:lang w:eastAsia="de-DE" w:bidi="ar-SA"/>
        </w:rPr>
        <w:drawing>
          <wp:inline distT="0" distB="0" distL="0" distR="0" wp14:anchorId="42CBC613" wp14:editId="1E7A91D5">
            <wp:extent cx="2322576" cy="2248389"/>
            <wp:effectExtent l="0" t="0" r="1905" b="0"/>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130.JPG"/>
                    <pic:cNvPicPr/>
                  </pic:nvPicPr>
                  <pic:blipFill>
                    <a:blip r:embed="rId195">
                      <a:extLst>
                        <a:ext uri="{28A0092B-C50C-407E-A947-70E740481C1C}">
                          <a14:useLocalDpi xmlns:a14="http://schemas.microsoft.com/office/drawing/2010/main" val="0"/>
                        </a:ext>
                      </a:extLst>
                    </a:blip>
                    <a:stretch>
                      <a:fillRect/>
                    </a:stretch>
                  </pic:blipFill>
                  <pic:spPr>
                    <a:xfrm>
                      <a:off x="0" y="0"/>
                      <a:ext cx="2356691" cy="2281414"/>
                    </a:xfrm>
                    <a:prstGeom prst="rect">
                      <a:avLst/>
                    </a:prstGeom>
                  </pic:spPr>
                </pic:pic>
              </a:graphicData>
            </a:graphic>
          </wp:inline>
        </w:drawing>
      </w:r>
    </w:p>
    <w:p w14:paraId="5D8369A4" w14:textId="77777777" w:rsidR="003102EB" w:rsidRPr="00FF2E52" w:rsidRDefault="00E447AD">
      <w:pPr>
        <w:pStyle w:val="SiemensNummerierung2"/>
        <w:rPr>
          <w:lang w:val="pt-BR"/>
        </w:rPr>
      </w:pPr>
      <w:r>
        <w:rPr>
          <w:lang w:val="pt-BR"/>
        </w:rPr>
        <w:br w:type="page"/>
      </w:r>
      <w:r>
        <w:rPr>
          <w:lang w:val="pt-BR"/>
        </w:rPr>
        <w:lastRenderedPageBreak/>
        <w:t xml:space="preserve">No "Panel KTP700 Basic", abra a pasta </w:t>
      </w:r>
      <w:r>
        <w:rPr>
          <w:lang w:val="pt-BR"/>
        </w:rPr>
        <w:sym w:font="Symbol" w:char="F0AE"/>
      </w:r>
      <w:r>
        <w:rPr>
          <w:lang w:val="pt-BR"/>
        </w:rPr>
        <w:t xml:space="preserve"> "Listas de textos e ilustrações".</w:t>
      </w:r>
    </w:p>
    <w:p w14:paraId="15789BF0" w14:textId="77777777" w:rsidR="003102EB" w:rsidRDefault="00E447AD">
      <w:r>
        <w:rPr>
          <w:noProof/>
          <w:lang w:eastAsia="de-DE" w:bidi="ar-SA"/>
        </w:rPr>
        <w:drawing>
          <wp:inline distT="0" distB="0" distL="0" distR="0" wp14:anchorId="5F39646E" wp14:editId="37CEB7D0">
            <wp:extent cx="5571744" cy="2370702"/>
            <wp:effectExtent l="0" t="0" r="0" b="0"/>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131.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603382" cy="2384163"/>
                    </a:xfrm>
                    <a:prstGeom prst="rect">
                      <a:avLst/>
                    </a:prstGeom>
                  </pic:spPr>
                </pic:pic>
              </a:graphicData>
            </a:graphic>
          </wp:inline>
        </w:drawing>
      </w:r>
    </w:p>
    <w:p w14:paraId="4F02F41E" w14:textId="77777777" w:rsidR="003102EB" w:rsidRDefault="003102EB"/>
    <w:p w14:paraId="3F5C0A00" w14:textId="77777777" w:rsidR="003102EB" w:rsidRPr="00FF2E52" w:rsidRDefault="00E447AD">
      <w:pPr>
        <w:pStyle w:val="SiemensNummerierung2"/>
        <w:jc w:val="both"/>
        <w:rPr>
          <w:lang w:val="pt-BR"/>
        </w:rPr>
      </w:pPr>
      <w:r>
        <w:rPr>
          <w:lang w:val="pt-BR"/>
        </w:rPr>
        <w:t xml:space="preserve">Sob "Listas de ilustrações", crie outra </w:t>
      </w:r>
      <w:r>
        <w:rPr>
          <w:lang w:val="pt-BR"/>
        </w:rPr>
        <w:sym w:font="Symbol" w:char="F0AE"/>
      </w:r>
      <w:r>
        <w:rPr>
          <w:lang w:val="pt-BR"/>
        </w:rPr>
        <w:t xml:space="preserve"> "Lista de ilustrações_Advertência" com a </w:t>
      </w:r>
      <w:r>
        <w:rPr>
          <w:lang w:val="pt-BR"/>
        </w:rPr>
        <w:sym w:font="Symbol" w:char="F0AE"/>
      </w:r>
      <w:r>
        <w:rPr>
          <w:lang w:val="pt-BR"/>
        </w:rPr>
        <w:t xml:space="preserve"> seleção "Bit (0,1)". </w:t>
      </w:r>
    </w:p>
    <w:p w14:paraId="48F87971" w14:textId="77777777" w:rsidR="003102EB" w:rsidRDefault="00E447AD">
      <w:r>
        <w:rPr>
          <w:noProof/>
          <w:lang w:eastAsia="de-DE" w:bidi="ar-SA"/>
        </w:rPr>
        <w:drawing>
          <wp:inline distT="0" distB="0" distL="0" distR="0" wp14:anchorId="106E76F7" wp14:editId="78D69162">
            <wp:extent cx="5205984" cy="2100426"/>
            <wp:effectExtent l="0" t="0" r="0" b="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132.JPG"/>
                    <pic:cNvPicPr/>
                  </pic:nvPicPr>
                  <pic:blipFill>
                    <a:blip r:embed="rId197">
                      <a:extLst>
                        <a:ext uri="{28A0092B-C50C-407E-A947-70E740481C1C}">
                          <a14:useLocalDpi xmlns:a14="http://schemas.microsoft.com/office/drawing/2010/main" val="0"/>
                        </a:ext>
                      </a:extLst>
                    </a:blip>
                    <a:stretch>
                      <a:fillRect/>
                    </a:stretch>
                  </pic:blipFill>
                  <pic:spPr>
                    <a:xfrm>
                      <a:off x="0" y="0"/>
                      <a:ext cx="5235860" cy="2112480"/>
                    </a:xfrm>
                    <a:prstGeom prst="rect">
                      <a:avLst/>
                    </a:prstGeom>
                  </pic:spPr>
                </pic:pic>
              </a:graphicData>
            </a:graphic>
          </wp:inline>
        </w:drawing>
      </w:r>
    </w:p>
    <w:p w14:paraId="7F57BCEA" w14:textId="77777777" w:rsidR="003102EB" w:rsidRDefault="003102EB"/>
    <w:p w14:paraId="63F7472E" w14:textId="77777777" w:rsidR="003102EB" w:rsidRPr="00FF2E52" w:rsidRDefault="00E447AD">
      <w:pPr>
        <w:pStyle w:val="SiemensNummerierung2"/>
        <w:jc w:val="both"/>
        <w:rPr>
          <w:lang w:val="pt-BR"/>
        </w:rPr>
      </w:pPr>
      <w:r>
        <w:rPr>
          <w:lang w:val="pt-BR"/>
        </w:rPr>
        <w:br w:type="page"/>
      </w:r>
      <w:r>
        <w:rPr>
          <w:lang w:val="pt-BR"/>
        </w:rPr>
        <w:lastRenderedPageBreak/>
        <w:t xml:space="preserve">Agora, abra com um click sobre o símbolo </w:t>
      </w:r>
      <w:r>
        <w:rPr>
          <w:noProof/>
          <w:lang w:eastAsia="de-DE"/>
        </w:rPr>
        <w:drawing>
          <wp:inline distT="0" distB="0" distL="0" distR="0" wp14:anchorId="5A944A85" wp14:editId="05FBBC24">
            <wp:extent cx="136525" cy="129540"/>
            <wp:effectExtent l="0" t="0" r="0" b="3810"/>
            <wp:docPr id="204" name="Bild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36525" cy="129540"/>
                    </a:xfrm>
                    <a:prstGeom prst="rect">
                      <a:avLst/>
                    </a:prstGeom>
                    <a:noFill/>
                    <a:ln>
                      <a:noFill/>
                    </a:ln>
                  </pic:spPr>
                </pic:pic>
              </a:graphicData>
            </a:graphic>
          </wp:inline>
        </w:drawing>
      </w:r>
      <w:r>
        <w:rPr>
          <w:lang w:val="pt-BR"/>
        </w:rPr>
        <w:t xml:space="preserve"> em "Valor 0" o diálogo de opções para as ilustrações arquivadas no caminho "Idiomas &amp; recursos" sob "Coleção de ilustrações". A seguir, clique sobre o símbolo para "Gerar ilustração a partir de arquivo" </w:t>
      </w:r>
      <w:r>
        <w:rPr>
          <w:noProof/>
          <w:lang w:eastAsia="de-DE"/>
        </w:rPr>
        <w:drawing>
          <wp:inline distT="0" distB="0" distL="0" distR="0" wp14:anchorId="256D732B" wp14:editId="72E7F409">
            <wp:extent cx="156845" cy="156845"/>
            <wp:effectExtent l="0" t="0" r="0" b="0"/>
            <wp:docPr id="205" name="Bild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Pr>
          <w:lang w:val="pt-BR"/>
        </w:rPr>
        <w:t xml:space="preserve"> e selecione, com click duplo no diálogo exibido, o arquivo "Warning.bmp" da pasta "SCE_DE_041-101_Imagens". Este arquivo é arquivado também no caminho "Idiomas &amp; recursos" sob "Coleção de ilustrações".</w:t>
      </w:r>
    </w:p>
    <w:p w14:paraId="20729863" w14:textId="77777777" w:rsidR="003102EB" w:rsidRDefault="00E447AD">
      <w:r>
        <w:rPr>
          <w:noProof/>
          <w:lang w:eastAsia="de-DE" w:bidi="ar-SA"/>
        </w:rPr>
        <w:drawing>
          <wp:inline distT="0" distB="0" distL="0" distR="0" wp14:anchorId="4789FF0C" wp14:editId="140A39EB">
            <wp:extent cx="5590032" cy="4166528"/>
            <wp:effectExtent l="0" t="0" r="0" b="5715"/>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133.JPG"/>
                    <pic:cNvPicPr/>
                  </pic:nvPicPr>
                  <pic:blipFill>
                    <a:blip r:embed="rId199">
                      <a:extLst>
                        <a:ext uri="{28A0092B-C50C-407E-A947-70E740481C1C}">
                          <a14:useLocalDpi xmlns:a14="http://schemas.microsoft.com/office/drawing/2010/main" val="0"/>
                        </a:ext>
                      </a:extLst>
                    </a:blip>
                    <a:stretch>
                      <a:fillRect/>
                    </a:stretch>
                  </pic:blipFill>
                  <pic:spPr>
                    <a:xfrm>
                      <a:off x="0" y="0"/>
                      <a:ext cx="5604169" cy="4177065"/>
                    </a:xfrm>
                    <a:prstGeom prst="rect">
                      <a:avLst/>
                    </a:prstGeom>
                  </pic:spPr>
                </pic:pic>
              </a:graphicData>
            </a:graphic>
          </wp:inline>
        </w:drawing>
      </w:r>
    </w:p>
    <w:p w14:paraId="674CDE49" w14:textId="77777777" w:rsidR="003102EB" w:rsidRDefault="003102EB"/>
    <w:p w14:paraId="0AF88BF0" w14:textId="77777777" w:rsidR="003102EB" w:rsidRDefault="003102EB"/>
    <w:p w14:paraId="7C1D1B80" w14:textId="77777777" w:rsidR="003102EB" w:rsidRPr="00512FE7" w:rsidRDefault="00E447AD">
      <w:pPr>
        <w:pStyle w:val="SiemensNummerierung2"/>
        <w:rPr>
          <w:lang w:val="pt-BR"/>
        </w:rPr>
      </w:pPr>
      <w:r>
        <w:rPr>
          <w:lang w:val="pt-BR"/>
        </w:rPr>
        <w:br w:type="page"/>
      </w:r>
      <w:r>
        <w:rPr>
          <w:lang w:val="pt-BR"/>
        </w:rPr>
        <w:lastRenderedPageBreak/>
        <w:t xml:space="preserve">A ilustração que você deseja atribuir ao "Valor 1", já está arquivada no caminho "Idiomas &amp; recursos" sob "Coleção de ilustrações". Após o click sobre o símbolo </w:t>
      </w:r>
      <w:r>
        <w:rPr>
          <w:lang w:val="pt-BR"/>
        </w:rPr>
        <w:sym w:font="Symbol" w:char="F0AE"/>
      </w:r>
      <w:r>
        <w:rPr>
          <w:lang w:val="pt-BR"/>
        </w:rPr>
        <w:t xml:space="preserve"> </w:t>
      </w:r>
      <w:r>
        <w:rPr>
          <w:noProof/>
          <w:lang w:eastAsia="de-DE"/>
        </w:rPr>
        <w:drawing>
          <wp:inline distT="0" distB="0" distL="0" distR="0" wp14:anchorId="675C9594" wp14:editId="65E34B38">
            <wp:extent cx="136525" cy="129540"/>
            <wp:effectExtent l="0" t="0" r="0" b="3810"/>
            <wp:docPr id="207" name="Bild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36525" cy="129540"/>
                    </a:xfrm>
                    <a:prstGeom prst="rect">
                      <a:avLst/>
                    </a:prstGeom>
                    <a:noFill/>
                    <a:ln>
                      <a:noFill/>
                    </a:ln>
                  </pic:spPr>
                </pic:pic>
              </a:graphicData>
            </a:graphic>
          </wp:inline>
        </w:drawing>
      </w:r>
      <w:r>
        <w:rPr>
          <w:lang w:val="pt-BR"/>
        </w:rPr>
        <w:t xml:space="preserve">, aqui você selecionar diretamente o arquivo </w:t>
      </w:r>
      <w:r>
        <w:rPr>
          <w:lang w:val="pt-BR"/>
        </w:rPr>
        <w:sym w:font="Symbol" w:char="F0AE"/>
      </w:r>
      <w:r>
        <w:rPr>
          <w:lang w:val="pt-BR"/>
        </w:rPr>
        <w:t xml:space="preserve"> "Logotipo do Panel KTP700 Basic".</w:t>
      </w:r>
    </w:p>
    <w:p w14:paraId="03B4E8E0" w14:textId="77777777" w:rsidR="003102EB" w:rsidRDefault="00E447AD">
      <w:r>
        <w:rPr>
          <w:noProof/>
          <w:lang w:eastAsia="de-DE" w:bidi="ar-SA"/>
        </w:rPr>
        <w:drawing>
          <wp:inline distT="0" distB="0" distL="0" distR="0" wp14:anchorId="5BC9983B" wp14:editId="5FE1F70F">
            <wp:extent cx="5553459" cy="4187952"/>
            <wp:effectExtent l="0" t="0" r="9525" b="3175"/>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134.JPG"/>
                    <pic:cNvPicPr/>
                  </pic:nvPicPr>
                  <pic:blipFill>
                    <a:blip r:embed="rId200">
                      <a:extLst>
                        <a:ext uri="{28A0092B-C50C-407E-A947-70E740481C1C}">
                          <a14:useLocalDpi xmlns:a14="http://schemas.microsoft.com/office/drawing/2010/main" val="0"/>
                        </a:ext>
                      </a:extLst>
                    </a:blip>
                    <a:stretch>
                      <a:fillRect/>
                    </a:stretch>
                  </pic:blipFill>
                  <pic:spPr>
                    <a:xfrm>
                      <a:off x="0" y="0"/>
                      <a:ext cx="5560887" cy="4193553"/>
                    </a:xfrm>
                    <a:prstGeom prst="rect">
                      <a:avLst/>
                    </a:prstGeom>
                  </pic:spPr>
                </pic:pic>
              </a:graphicData>
            </a:graphic>
          </wp:inline>
        </w:drawing>
      </w:r>
    </w:p>
    <w:p w14:paraId="4E569817" w14:textId="77777777" w:rsidR="003102EB" w:rsidRDefault="003102EB"/>
    <w:p w14:paraId="6B158577" w14:textId="77777777" w:rsidR="003102EB" w:rsidRPr="00FF2E52" w:rsidRDefault="00E447AD">
      <w:pPr>
        <w:pStyle w:val="SiemensNummerierung2"/>
        <w:jc w:val="both"/>
        <w:rPr>
          <w:lang w:val="pt-BR"/>
        </w:rPr>
      </w:pPr>
      <w:r>
        <w:rPr>
          <w:lang w:val="pt-BR"/>
        </w:rPr>
        <w:t xml:space="preserve">Agora, você muda para "Listas de texto" onde você cria as três listas de texto </w:t>
      </w:r>
      <w:r>
        <w:rPr>
          <w:lang w:val="pt-BR"/>
        </w:rPr>
        <w:sym w:font="Symbol" w:char="F0AE"/>
      </w:r>
      <w:r>
        <w:rPr>
          <w:lang w:val="pt-BR"/>
        </w:rPr>
        <w:t xml:space="preserve"> "Lista de texto_Parada de emergência" </w:t>
      </w:r>
      <w:r>
        <w:rPr>
          <w:lang w:val="pt-BR"/>
        </w:rPr>
        <w:sym w:font="Symbol" w:char="F0AE"/>
      </w:r>
      <w:r>
        <w:rPr>
          <w:lang w:val="pt-BR"/>
        </w:rPr>
        <w:t xml:space="preserve"> "Lista de texto_Interruptor principal" e </w:t>
      </w:r>
      <w:r>
        <w:rPr>
          <w:lang w:val="pt-BR"/>
        </w:rPr>
        <w:sym w:font="Symbol" w:char="F0AE"/>
      </w:r>
      <w:r>
        <w:rPr>
          <w:lang w:val="pt-BR"/>
        </w:rPr>
        <w:t xml:space="preserve"> "Lista de texto_Automático", cada uma com a </w:t>
      </w:r>
      <w:r>
        <w:rPr>
          <w:lang w:val="pt-BR"/>
        </w:rPr>
        <w:sym w:font="Symbol" w:char="F0AE"/>
      </w:r>
      <w:r>
        <w:rPr>
          <w:lang w:val="pt-BR"/>
        </w:rPr>
        <w:t xml:space="preserve"> seleção "Bit (0,1)". </w:t>
      </w:r>
    </w:p>
    <w:p w14:paraId="33AE21A3" w14:textId="77777777" w:rsidR="003102EB" w:rsidRDefault="00E447AD">
      <w:r>
        <w:rPr>
          <w:noProof/>
          <w:lang w:eastAsia="de-DE" w:bidi="ar-SA"/>
        </w:rPr>
        <w:drawing>
          <wp:inline distT="0" distB="0" distL="0" distR="0" wp14:anchorId="7ACFDC4D" wp14:editId="13437EB8">
            <wp:extent cx="5553075" cy="1744167"/>
            <wp:effectExtent l="0" t="0" r="0" b="8890"/>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135.JPG"/>
                    <pic:cNvPicPr/>
                  </pic:nvPicPr>
                  <pic:blipFill>
                    <a:blip r:embed="rId201">
                      <a:extLst>
                        <a:ext uri="{28A0092B-C50C-407E-A947-70E740481C1C}">
                          <a14:useLocalDpi xmlns:a14="http://schemas.microsoft.com/office/drawing/2010/main" val="0"/>
                        </a:ext>
                      </a:extLst>
                    </a:blip>
                    <a:stretch>
                      <a:fillRect/>
                    </a:stretch>
                  </pic:blipFill>
                  <pic:spPr>
                    <a:xfrm>
                      <a:off x="0" y="0"/>
                      <a:ext cx="5577300" cy="1751776"/>
                    </a:xfrm>
                    <a:prstGeom prst="rect">
                      <a:avLst/>
                    </a:prstGeom>
                  </pic:spPr>
                </pic:pic>
              </a:graphicData>
            </a:graphic>
          </wp:inline>
        </w:drawing>
      </w:r>
    </w:p>
    <w:p w14:paraId="3A4D4A59" w14:textId="77777777" w:rsidR="003102EB" w:rsidRPr="00FF2E52" w:rsidRDefault="00E447AD">
      <w:pPr>
        <w:pStyle w:val="SiemensNummerierung2"/>
        <w:jc w:val="both"/>
        <w:rPr>
          <w:lang w:val="pt-BR"/>
        </w:rPr>
      </w:pPr>
      <w:r>
        <w:rPr>
          <w:lang w:val="pt-BR"/>
        </w:rPr>
        <w:br w:type="page"/>
      </w:r>
      <w:r>
        <w:rPr>
          <w:lang w:val="pt-BR"/>
        </w:rPr>
        <w:lastRenderedPageBreak/>
        <w:t xml:space="preserve">Na "Lista de texto_Parada de emergência" você determina as seguintes atribuições: "Valor 0" </w:t>
      </w:r>
      <w:r>
        <w:rPr>
          <w:lang w:val="pt-BR"/>
        </w:rPr>
        <w:sym w:font="Symbol" w:char="F0AE"/>
      </w:r>
      <w:r>
        <w:rPr>
          <w:lang w:val="pt-BR"/>
        </w:rPr>
        <w:t xml:space="preserve"> "PARADA DE EMERGÊNCIA acionada" e </w:t>
      </w:r>
      <w:r>
        <w:rPr>
          <w:lang w:val="pt-BR"/>
        </w:rPr>
        <w:sym w:font="Symbol" w:char="F0AE"/>
      </w:r>
      <w:r>
        <w:rPr>
          <w:lang w:val="pt-BR"/>
        </w:rPr>
        <w:t xml:space="preserve"> "Valor 1" </w:t>
      </w:r>
      <w:r>
        <w:rPr>
          <w:lang w:val="pt-BR"/>
        </w:rPr>
        <w:sym w:font="Symbol" w:char="F0AE"/>
      </w:r>
      <w:r>
        <w:rPr>
          <w:lang w:val="pt-BR"/>
        </w:rPr>
        <w:t xml:space="preserve"> "Parada de emergência OK".</w:t>
      </w:r>
    </w:p>
    <w:p w14:paraId="422A13E5" w14:textId="77777777" w:rsidR="003102EB" w:rsidRDefault="00E447AD">
      <w:r>
        <w:rPr>
          <w:noProof/>
          <w:lang w:eastAsia="de-DE" w:bidi="ar-SA"/>
        </w:rPr>
        <w:drawing>
          <wp:inline distT="0" distB="0" distL="0" distR="0" wp14:anchorId="1F611F5B" wp14:editId="6BFC969C">
            <wp:extent cx="5601219" cy="2164080"/>
            <wp:effectExtent l="0" t="0" r="0" b="7620"/>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136.JPG"/>
                    <pic:cNvPicPr/>
                  </pic:nvPicPr>
                  <pic:blipFill>
                    <a:blip r:embed="rId202">
                      <a:extLst>
                        <a:ext uri="{28A0092B-C50C-407E-A947-70E740481C1C}">
                          <a14:useLocalDpi xmlns:a14="http://schemas.microsoft.com/office/drawing/2010/main" val="0"/>
                        </a:ext>
                      </a:extLst>
                    </a:blip>
                    <a:stretch>
                      <a:fillRect/>
                    </a:stretch>
                  </pic:blipFill>
                  <pic:spPr>
                    <a:xfrm>
                      <a:off x="0" y="0"/>
                      <a:ext cx="5611323" cy="2167984"/>
                    </a:xfrm>
                    <a:prstGeom prst="rect">
                      <a:avLst/>
                    </a:prstGeom>
                  </pic:spPr>
                </pic:pic>
              </a:graphicData>
            </a:graphic>
          </wp:inline>
        </w:drawing>
      </w:r>
    </w:p>
    <w:p w14:paraId="634A10AE" w14:textId="77777777" w:rsidR="003102EB" w:rsidRDefault="003102EB"/>
    <w:p w14:paraId="2B6ED0E8" w14:textId="77777777" w:rsidR="003102EB" w:rsidRPr="00FF2E52" w:rsidRDefault="00E447AD">
      <w:pPr>
        <w:pStyle w:val="SiemensNummerierung2"/>
        <w:rPr>
          <w:lang w:val="pt-BR"/>
        </w:rPr>
      </w:pPr>
      <w:r>
        <w:rPr>
          <w:lang w:val="pt-BR"/>
        </w:rPr>
        <w:t xml:space="preserve">Na "Lista de texto_Interruptor principal" você determina as seguintes atribuições: "Valor 0" </w:t>
      </w:r>
      <w:r>
        <w:rPr>
          <w:lang w:val="pt-BR"/>
        </w:rPr>
        <w:sym w:font="Symbol" w:char="F0AE"/>
      </w:r>
      <w:r>
        <w:rPr>
          <w:lang w:val="pt-BR"/>
        </w:rPr>
        <w:t xml:space="preserve"> "Interruptor principal DESLIGA" e </w:t>
      </w:r>
      <w:r>
        <w:rPr>
          <w:lang w:val="pt-BR"/>
        </w:rPr>
        <w:sym w:font="Symbol" w:char="F0AE"/>
      </w:r>
      <w:r>
        <w:rPr>
          <w:lang w:val="pt-BR"/>
        </w:rPr>
        <w:t xml:space="preserve"> "Valor 1" </w:t>
      </w:r>
      <w:r>
        <w:rPr>
          <w:lang w:val="pt-BR"/>
        </w:rPr>
        <w:sym w:font="Symbol" w:char="F0AE"/>
      </w:r>
      <w:r>
        <w:rPr>
          <w:lang w:val="pt-BR"/>
        </w:rPr>
        <w:t xml:space="preserve"> "Interruptor principal LIGA".</w:t>
      </w:r>
    </w:p>
    <w:p w14:paraId="55512B1F" w14:textId="77777777" w:rsidR="003102EB" w:rsidRDefault="00E447AD">
      <w:r>
        <w:rPr>
          <w:noProof/>
          <w:lang w:eastAsia="de-DE" w:bidi="ar-SA"/>
        </w:rPr>
        <w:drawing>
          <wp:inline distT="0" distB="0" distL="0" distR="0" wp14:anchorId="542AD37C" wp14:editId="0A001CC8">
            <wp:extent cx="5597645" cy="2121408"/>
            <wp:effectExtent l="0" t="0" r="3175" b="0"/>
            <wp:docPr id="136"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137.JPG"/>
                    <pic:cNvPicPr/>
                  </pic:nvPicPr>
                  <pic:blipFill>
                    <a:blip r:embed="rId203">
                      <a:extLst>
                        <a:ext uri="{28A0092B-C50C-407E-A947-70E740481C1C}">
                          <a14:useLocalDpi xmlns:a14="http://schemas.microsoft.com/office/drawing/2010/main" val="0"/>
                        </a:ext>
                      </a:extLst>
                    </a:blip>
                    <a:stretch>
                      <a:fillRect/>
                    </a:stretch>
                  </pic:blipFill>
                  <pic:spPr>
                    <a:xfrm>
                      <a:off x="0" y="0"/>
                      <a:ext cx="5615320" cy="2128107"/>
                    </a:xfrm>
                    <a:prstGeom prst="rect">
                      <a:avLst/>
                    </a:prstGeom>
                  </pic:spPr>
                </pic:pic>
              </a:graphicData>
            </a:graphic>
          </wp:inline>
        </w:drawing>
      </w:r>
    </w:p>
    <w:p w14:paraId="25F0321C" w14:textId="77777777" w:rsidR="003102EB" w:rsidRDefault="003102EB"/>
    <w:p w14:paraId="0ABF1A97" w14:textId="77777777" w:rsidR="003102EB" w:rsidRPr="00FF2E52" w:rsidRDefault="00E447AD">
      <w:pPr>
        <w:pStyle w:val="SiemensNummerierung2"/>
        <w:rPr>
          <w:lang w:val="pt-BR"/>
        </w:rPr>
      </w:pPr>
      <w:r>
        <w:rPr>
          <w:lang w:val="pt-BR"/>
        </w:rPr>
        <w:t xml:space="preserve">Na "Lista de texto_Automático" você determina as seguintes atribuições: "Valor 0" </w:t>
      </w:r>
      <w:r>
        <w:rPr>
          <w:lang w:val="pt-BR"/>
        </w:rPr>
        <w:sym w:font="Symbol" w:char="F0AE"/>
      </w:r>
      <w:r>
        <w:rPr>
          <w:lang w:val="pt-BR"/>
        </w:rPr>
        <w:t xml:space="preserve"> "Automático desligada" e </w:t>
      </w:r>
      <w:r>
        <w:rPr>
          <w:lang w:val="pt-BR"/>
        </w:rPr>
        <w:sym w:font="Symbol" w:char="F0AE"/>
      </w:r>
      <w:r>
        <w:rPr>
          <w:lang w:val="pt-BR"/>
        </w:rPr>
        <w:t xml:space="preserve"> "Valor 1" </w:t>
      </w:r>
      <w:r>
        <w:rPr>
          <w:lang w:val="pt-BR"/>
        </w:rPr>
        <w:sym w:font="Symbol" w:char="F0AE"/>
      </w:r>
      <w:r>
        <w:rPr>
          <w:lang w:val="pt-BR"/>
        </w:rPr>
        <w:t xml:space="preserve"> "Automático acionado".</w:t>
      </w:r>
    </w:p>
    <w:p w14:paraId="606BD218" w14:textId="77777777" w:rsidR="003102EB" w:rsidRDefault="00E447AD">
      <w:r>
        <w:rPr>
          <w:noProof/>
          <w:lang w:eastAsia="de-DE" w:bidi="ar-SA"/>
        </w:rPr>
        <w:drawing>
          <wp:inline distT="0" distB="0" distL="0" distR="0" wp14:anchorId="415CEB3D" wp14:editId="24B9610C">
            <wp:extent cx="5597525" cy="2192573"/>
            <wp:effectExtent l="0" t="0" r="3175" b="0"/>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138.JPG"/>
                    <pic:cNvPicPr/>
                  </pic:nvPicPr>
                  <pic:blipFill>
                    <a:blip r:embed="rId204">
                      <a:extLst>
                        <a:ext uri="{28A0092B-C50C-407E-A947-70E740481C1C}">
                          <a14:useLocalDpi xmlns:a14="http://schemas.microsoft.com/office/drawing/2010/main" val="0"/>
                        </a:ext>
                      </a:extLst>
                    </a:blip>
                    <a:stretch>
                      <a:fillRect/>
                    </a:stretch>
                  </pic:blipFill>
                  <pic:spPr>
                    <a:xfrm>
                      <a:off x="0" y="0"/>
                      <a:ext cx="5623306" cy="2202672"/>
                    </a:xfrm>
                    <a:prstGeom prst="rect">
                      <a:avLst/>
                    </a:prstGeom>
                  </pic:spPr>
                </pic:pic>
              </a:graphicData>
            </a:graphic>
          </wp:inline>
        </w:drawing>
      </w:r>
    </w:p>
    <w:p w14:paraId="2367C840" w14:textId="77777777" w:rsidR="003102EB" w:rsidRPr="00FF2E52" w:rsidRDefault="00E447AD">
      <w:pPr>
        <w:pStyle w:val="SiemensNummerierung2"/>
        <w:rPr>
          <w:lang w:val="pt-BR"/>
        </w:rPr>
      </w:pPr>
      <w:r>
        <w:rPr>
          <w:lang w:val="pt-BR"/>
        </w:rPr>
        <w:br w:type="page"/>
      </w:r>
      <w:r>
        <w:rPr>
          <w:lang w:val="pt-BR"/>
        </w:rPr>
        <w:lastRenderedPageBreak/>
        <w:t xml:space="preserve">De volta ao "Padrão_1" para a nossa linha de cabeçalho, você puxa a partir das ferramentas em </w:t>
      </w:r>
      <w:r>
        <w:rPr>
          <w:lang w:val="pt-BR"/>
        </w:rPr>
        <w:sym w:font="Symbol" w:char="F0AE"/>
      </w:r>
      <w:r>
        <w:rPr>
          <w:lang w:val="pt-BR"/>
        </w:rPr>
        <w:t xml:space="preserve"> "Elementos" via Drag &amp; Drop o objeto </w:t>
      </w:r>
      <w:r>
        <w:rPr>
          <w:lang w:val="pt-BR"/>
        </w:rPr>
        <w:sym w:font="Symbol" w:char="F0AE"/>
      </w:r>
      <w:r>
        <w:rPr>
          <w:lang w:val="pt-BR"/>
        </w:rPr>
        <w:t xml:space="preserve"> "Campo E/A gráfico" </w:t>
      </w:r>
      <w:r>
        <w:rPr>
          <w:noProof/>
          <w:lang w:eastAsia="de-DE"/>
        </w:rPr>
        <w:drawing>
          <wp:inline distT="0" distB="0" distL="0" distR="0" wp14:anchorId="76CCD3AF" wp14:editId="2AE1E7F9">
            <wp:extent cx="218440" cy="184150"/>
            <wp:effectExtent l="0" t="0" r="0" b="6350"/>
            <wp:docPr id="213" name="Bild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18440" cy="184150"/>
                    </a:xfrm>
                    <a:prstGeom prst="rect">
                      <a:avLst/>
                    </a:prstGeom>
                    <a:noFill/>
                    <a:ln>
                      <a:noFill/>
                    </a:ln>
                  </pic:spPr>
                </pic:pic>
              </a:graphicData>
            </a:graphic>
          </wp:inline>
        </w:drawing>
      </w:r>
      <w:r>
        <w:rPr>
          <w:lang w:val="pt-BR"/>
        </w:rPr>
        <w:t xml:space="preserve"> para o canto superior esquerdo.</w:t>
      </w:r>
    </w:p>
    <w:p w14:paraId="5F79F772" w14:textId="77777777" w:rsidR="003102EB" w:rsidRDefault="00E447AD">
      <w:pPr>
        <w:rPr>
          <w:b/>
        </w:rPr>
      </w:pPr>
      <w:r>
        <w:rPr>
          <w:noProof/>
          <w:lang w:eastAsia="de-DE" w:bidi="ar-SA"/>
        </w:rPr>
        <w:drawing>
          <wp:inline distT="0" distB="0" distL="0" distR="0" wp14:anchorId="378CF7A0" wp14:editId="3604897F">
            <wp:extent cx="5583936" cy="1744905"/>
            <wp:effectExtent l="0" t="0" r="0" b="8255"/>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139.JPG"/>
                    <pic:cNvPicPr/>
                  </pic:nvPicPr>
                  <pic:blipFill>
                    <a:blip r:embed="rId206">
                      <a:extLst>
                        <a:ext uri="{28A0092B-C50C-407E-A947-70E740481C1C}">
                          <a14:useLocalDpi xmlns:a14="http://schemas.microsoft.com/office/drawing/2010/main" val="0"/>
                        </a:ext>
                      </a:extLst>
                    </a:blip>
                    <a:stretch>
                      <a:fillRect/>
                    </a:stretch>
                  </pic:blipFill>
                  <pic:spPr>
                    <a:xfrm>
                      <a:off x="0" y="0"/>
                      <a:ext cx="5617840" cy="1755499"/>
                    </a:xfrm>
                    <a:prstGeom prst="rect">
                      <a:avLst/>
                    </a:prstGeom>
                  </pic:spPr>
                </pic:pic>
              </a:graphicData>
            </a:graphic>
          </wp:inline>
        </w:drawing>
      </w:r>
    </w:p>
    <w:p w14:paraId="6516B318" w14:textId="77777777" w:rsidR="003102EB" w:rsidRDefault="003102EB"/>
    <w:p w14:paraId="32E18207" w14:textId="77777777" w:rsidR="003102EB" w:rsidRPr="00FF2E52" w:rsidRDefault="00E447AD">
      <w:pPr>
        <w:pStyle w:val="SiemensNummerierung2"/>
        <w:jc w:val="both"/>
        <w:rPr>
          <w:lang w:val="pt-BR"/>
        </w:rPr>
      </w:pPr>
      <w:r>
        <w:rPr>
          <w:lang w:val="pt-BR"/>
        </w:rPr>
        <w:t xml:space="preserve">Em "Propriedades" sob "Geral" você muda o "Modo" para </w:t>
      </w:r>
      <w:r>
        <w:rPr>
          <w:lang w:val="pt-BR"/>
        </w:rPr>
        <w:sym w:font="Symbol" w:char="F0AE"/>
      </w:r>
      <w:r>
        <w:rPr>
          <w:lang w:val="pt-BR"/>
        </w:rPr>
        <w:t xml:space="preserve"> "Emissão". </w:t>
      </w:r>
      <w:r>
        <w:rPr>
          <w:lang w:val="pt-BR"/>
        </w:rPr>
        <w:br/>
        <w:t xml:space="preserve">A seguir, abra com um click sobre o símbolo </w:t>
      </w:r>
      <w:r>
        <w:rPr>
          <w:noProof/>
          <w:lang w:eastAsia="de-DE"/>
        </w:rPr>
        <w:drawing>
          <wp:inline distT="0" distB="0" distL="0" distR="0" wp14:anchorId="671B94D7" wp14:editId="2829F5CA">
            <wp:extent cx="156845" cy="136525"/>
            <wp:effectExtent l="0" t="0" r="0" b="0"/>
            <wp:docPr id="215" name="Bild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56845" cy="136525"/>
                    </a:xfrm>
                    <a:prstGeom prst="rect">
                      <a:avLst/>
                    </a:prstGeom>
                    <a:noFill/>
                    <a:ln>
                      <a:noFill/>
                    </a:ln>
                  </pic:spPr>
                </pic:pic>
              </a:graphicData>
            </a:graphic>
          </wp:inline>
        </w:drawing>
      </w:r>
      <w:r>
        <w:rPr>
          <w:lang w:val="pt-BR"/>
        </w:rPr>
        <w:t xml:space="preserve"> o diálogo de opções para a </w:t>
      </w:r>
      <w:r>
        <w:rPr>
          <w:lang w:val="pt-BR"/>
        </w:rPr>
        <w:sym w:font="Symbol" w:char="F0AE"/>
      </w:r>
      <w:r>
        <w:rPr>
          <w:lang w:val="pt-BR"/>
        </w:rPr>
        <w:t xml:space="preserve"> "Lista de ilustrações" e selecione aqui a recentemente criada "Lista de ilustrações_Advertência".</w:t>
      </w:r>
    </w:p>
    <w:p w14:paraId="10460603" w14:textId="77777777" w:rsidR="003102EB" w:rsidRDefault="00E447AD">
      <w:r>
        <w:rPr>
          <w:noProof/>
          <w:lang w:eastAsia="de-DE" w:bidi="ar-SA"/>
        </w:rPr>
        <w:drawing>
          <wp:inline distT="0" distB="0" distL="0" distR="0" wp14:anchorId="6CC71F9F" wp14:editId="2E14FD6A">
            <wp:extent cx="5583555" cy="2025337"/>
            <wp:effectExtent l="0" t="0" r="0" b="0"/>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140.JPG"/>
                    <pic:cNvPicPr/>
                  </pic:nvPicPr>
                  <pic:blipFill>
                    <a:blip r:embed="rId208">
                      <a:extLst>
                        <a:ext uri="{28A0092B-C50C-407E-A947-70E740481C1C}">
                          <a14:useLocalDpi xmlns:a14="http://schemas.microsoft.com/office/drawing/2010/main" val="0"/>
                        </a:ext>
                      </a:extLst>
                    </a:blip>
                    <a:stretch>
                      <a:fillRect/>
                    </a:stretch>
                  </pic:blipFill>
                  <pic:spPr>
                    <a:xfrm>
                      <a:off x="0" y="0"/>
                      <a:ext cx="5595786" cy="2029774"/>
                    </a:xfrm>
                    <a:prstGeom prst="rect">
                      <a:avLst/>
                    </a:prstGeom>
                  </pic:spPr>
                </pic:pic>
              </a:graphicData>
            </a:graphic>
          </wp:inline>
        </w:drawing>
      </w:r>
    </w:p>
    <w:p w14:paraId="69614ECB" w14:textId="77777777" w:rsidR="003102EB" w:rsidRDefault="003102EB"/>
    <w:p w14:paraId="5518BA4E" w14:textId="77777777" w:rsidR="003102EB" w:rsidRDefault="003102EB"/>
    <w:p w14:paraId="30B02624" w14:textId="77777777" w:rsidR="003102EB" w:rsidRDefault="00E447AD">
      <w:pPr>
        <w:pStyle w:val="SiemensNummerierung2"/>
        <w:jc w:val="both"/>
      </w:pPr>
      <w:r>
        <w:rPr>
          <w:lang w:val="pt-BR"/>
        </w:rPr>
        <w:br w:type="page"/>
      </w:r>
      <w:r>
        <w:rPr>
          <w:lang w:val="pt-BR"/>
        </w:rPr>
        <w:lastRenderedPageBreak/>
        <w:t xml:space="preserve">Para estabelecer a ligação à variável global na CPU, marque na </w:t>
      </w:r>
      <w:r>
        <w:rPr>
          <w:lang w:val="pt-BR"/>
        </w:rPr>
        <w:sym w:font="Symbol" w:char="F0AE"/>
      </w:r>
      <w:r>
        <w:rPr>
          <w:lang w:val="pt-BR"/>
        </w:rPr>
        <w:t xml:space="preserve"> "CPU_1214C" as </w:t>
      </w:r>
      <w:r>
        <w:rPr>
          <w:lang w:val="pt-BR"/>
        </w:rPr>
        <w:sym w:font="Symbol" w:char="F0AE"/>
      </w:r>
      <w:r>
        <w:rPr>
          <w:lang w:val="pt-BR"/>
        </w:rPr>
        <w:t xml:space="preserve"> "Variáveis PLC" e ali a </w:t>
      </w:r>
      <w:r>
        <w:rPr>
          <w:lang w:val="pt-BR"/>
        </w:rPr>
        <w:sym w:font="Symbol" w:char="F0AE"/>
      </w:r>
      <w:r>
        <w:rPr>
          <w:lang w:val="pt-BR"/>
        </w:rPr>
        <w:t xml:space="preserve"> "Tabela de variáveis_ Sistema de classificação". Agora, puxe a partir da "Vista detalhada" a variável </w:t>
      </w:r>
      <w:r w:rsidR="00213938">
        <w:rPr>
          <w:lang w:val="pt-BR"/>
        </w:rPr>
        <w:tab/>
      </w:r>
      <w:r>
        <w:rPr>
          <w:lang w:val="pt-BR"/>
        </w:rPr>
        <w:br/>
      </w:r>
      <w:r>
        <w:rPr>
          <w:lang w:val="pt-BR"/>
        </w:rPr>
        <w:sym w:font="Symbol" w:char="F0AE"/>
      </w:r>
      <w:r>
        <w:rPr>
          <w:lang w:val="pt-BR"/>
        </w:rPr>
        <w:t xml:space="preserve"> "-A1" para o campo "Variáveis". Adicionalmente, selecione ainda </w:t>
      </w:r>
      <w:r>
        <w:rPr>
          <w:lang w:val="pt-BR"/>
        </w:rPr>
        <w:sym w:font="Symbol" w:char="F0AE"/>
      </w:r>
      <w:r>
        <w:rPr>
          <w:lang w:val="pt-BR"/>
        </w:rPr>
        <w:t xml:space="preserve"> "Número bit 0".</w:t>
      </w:r>
    </w:p>
    <w:p w14:paraId="70B40AD1" w14:textId="77777777" w:rsidR="003102EB" w:rsidRDefault="00E447AD">
      <w:r>
        <w:rPr>
          <w:noProof/>
          <w:lang w:eastAsia="de-DE" w:bidi="ar-SA"/>
        </w:rPr>
        <w:drawing>
          <wp:inline distT="0" distB="0" distL="0" distR="0" wp14:anchorId="764A9FA6" wp14:editId="27DBA2D6">
            <wp:extent cx="5839968" cy="3298951"/>
            <wp:effectExtent l="0" t="0" r="8890" b="0"/>
            <wp:docPr id="144" name="Grafi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141.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5841717" cy="3299939"/>
                    </a:xfrm>
                    <a:prstGeom prst="rect">
                      <a:avLst/>
                    </a:prstGeom>
                  </pic:spPr>
                </pic:pic>
              </a:graphicData>
            </a:graphic>
          </wp:inline>
        </w:drawing>
      </w:r>
    </w:p>
    <w:p w14:paraId="460FE8AA" w14:textId="77777777" w:rsidR="003102EB" w:rsidRDefault="003102EB"/>
    <w:p w14:paraId="6B5D9B98" w14:textId="77777777" w:rsidR="003102EB" w:rsidRPr="00FF2E52" w:rsidRDefault="00E447AD">
      <w:pPr>
        <w:pStyle w:val="SiemensNummerierung2"/>
        <w:jc w:val="both"/>
        <w:rPr>
          <w:lang w:val="pt-BR"/>
        </w:rPr>
      </w:pPr>
      <w:r>
        <w:rPr>
          <w:lang w:val="pt-BR"/>
        </w:rPr>
        <w:t xml:space="preserve">Em "Propriedades" sob "Representação" você adapta o tamanho do "Campo E/A gráfico" sob </w:t>
      </w:r>
      <w:r>
        <w:rPr>
          <w:lang w:val="pt-BR"/>
        </w:rPr>
        <w:sym w:font="Symbol" w:char="F0AE"/>
      </w:r>
      <w:r>
        <w:rPr>
          <w:lang w:val="pt-BR"/>
        </w:rPr>
        <w:t xml:space="preserve"> "Posição &amp; dimensão".</w:t>
      </w:r>
    </w:p>
    <w:p w14:paraId="01270E42" w14:textId="77777777" w:rsidR="003102EB" w:rsidRDefault="00E447AD">
      <w:r>
        <w:rPr>
          <w:noProof/>
          <w:lang w:eastAsia="de-DE" w:bidi="ar-SA"/>
        </w:rPr>
        <w:drawing>
          <wp:inline distT="0" distB="0" distL="0" distR="0" wp14:anchorId="3002A537" wp14:editId="7088EEAB">
            <wp:extent cx="5571744" cy="3171260"/>
            <wp:effectExtent l="0" t="0" r="0" b="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142.JPG"/>
                    <pic:cNvPicPr/>
                  </pic:nvPicPr>
                  <pic:blipFill>
                    <a:blip r:embed="rId210">
                      <a:extLst>
                        <a:ext uri="{28A0092B-C50C-407E-A947-70E740481C1C}">
                          <a14:useLocalDpi xmlns:a14="http://schemas.microsoft.com/office/drawing/2010/main" val="0"/>
                        </a:ext>
                      </a:extLst>
                    </a:blip>
                    <a:stretch>
                      <a:fillRect/>
                    </a:stretch>
                  </pic:blipFill>
                  <pic:spPr>
                    <a:xfrm>
                      <a:off x="0" y="0"/>
                      <a:ext cx="5577790" cy="3174701"/>
                    </a:xfrm>
                    <a:prstGeom prst="rect">
                      <a:avLst/>
                    </a:prstGeom>
                  </pic:spPr>
                </pic:pic>
              </a:graphicData>
            </a:graphic>
          </wp:inline>
        </w:drawing>
      </w:r>
    </w:p>
    <w:p w14:paraId="525AAD27" w14:textId="77777777" w:rsidR="003102EB" w:rsidRPr="00FF2E52" w:rsidRDefault="00E447AD">
      <w:pPr>
        <w:pStyle w:val="SiemensNummerierung2"/>
        <w:rPr>
          <w:lang w:val="pt-BR"/>
        </w:rPr>
      </w:pPr>
      <w:r>
        <w:rPr>
          <w:lang w:val="pt-BR"/>
        </w:rPr>
        <w:br w:type="page"/>
      </w:r>
      <w:r>
        <w:rPr>
          <w:lang w:val="pt-BR"/>
        </w:rPr>
        <w:lastRenderedPageBreak/>
        <w:t xml:space="preserve">Para indicar a condição da PARADA DE EMERGÊNCIA como texto na linha do cabeçalho, puxe a partir das ferramentas em </w:t>
      </w:r>
      <w:r>
        <w:rPr>
          <w:lang w:val="pt-BR"/>
        </w:rPr>
        <w:sym w:font="Symbol" w:char="F0AE"/>
      </w:r>
      <w:r>
        <w:rPr>
          <w:lang w:val="pt-BR"/>
        </w:rPr>
        <w:t xml:space="preserve"> "Elementos" via Drag &amp; Drop o objeto </w:t>
      </w:r>
      <w:r>
        <w:rPr>
          <w:lang w:val="pt-BR"/>
        </w:rPr>
        <w:sym w:font="Symbol" w:char="F0AE"/>
      </w:r>
      <w:r>
        <w:rPr>
          <w:lang w:val="pt-BR"/>
        </w:rPr>
        <w:t xml:space="preserve"> "Campo E/A simbólico" </w:t>
      </w:r>
      <w:r>
        <w:rPr>
          <w:noProof/>
          <w:lang w:eastAsia="de-DE"/>
        </w:rPr>
        <w:drawing>
          <wp:inline distT="0" distB="0" distL="0" distR="0" wp14:anchorId="5038FF18" wp14:editId="359F27FE">
            <wp:extent cx="211455" cy="122555"/>
            <wp:effectExtent l="0" t="0" r="0" b="0"/>
            <wp:docPr id="219" name="Bild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11455" cy="122555"/>
                    </a:xfrm>
                    <a:prstGeom prst="rect">
                      <a:avLst/>
                    </a:prstGeom>
                    <a:noFill/>
                    <a:ln>
                      <a:noFill/>
                    </a:ln>
                  </pic:spPr>
                </pic:pic>
              </a:graphicData>
            </a:graphic>
          </wp:inline>
        </w:drawing>
      </w:r>
      <w:r>
        <w:rPr>
          <w:lang w:val="pt-BR"/>
        </w:rPr>
        <w:t xml:space="preserve"> para o lado direito do "Campo E/A gráfico".</w:t>
      </w:r>
    </w:p>
    <w:p w14:paraId="7BB18D54" w14:textId="77777777" w:rsidR="003102EB" w:rsidRDefault="00E447AD">
      <w:r>
        <w:rPr>
          <w:noProof/>
          <w:lang w:eastAsia="de-DE" w:bidi="ar-SA"/>
        </w:rPr>
        <w:drawing>
          <wp:inline distT="0" distB="0" distL="0" distR="0" wp14:anchorId="35CE00CF" wp14:editId="3B01CE41">
            <wp:extent cx="5577840" cy="1630895"/>
            <wp:effectExtent l="0" t="0" r="3810" b="7620"/>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143.JPG"/>
                    <pic:cNvPicPr/>
                  </pic:nvPicPr>
                  <pic:blipFill>
                    <a:blip r:embed="rId212">
                      <a:extLst>
                        <a:ext uri="{28A0092B-C50C-407E-A947-70E740481C1C}">
                          <a14:useLocalDpi xmlns:a14="http://schemas.microsoft.com/office/drawing/2010/main" val="0"/>
                        </a:ext>
                      </a:extLst>
                    </a:blip>
                    <a:stretch>
                      <a:fillRect/>
                    </a:stretch>
                  </pic:blipFill>
                  <pic:spPr>
                    <a:xfrm>
                      <a:off x="0" y="0"/>
                      <a:ext cx="5579177" cy="1631286"/>
                    </a:xfrm>
                    <a:prstGeom prst="rect">
                      <a:avLst/>
                    </a:prstGeom>
                  </pic:spPr>
                </pic:pic>
              </a:graphicData>
            </a:graphic>
          </wp:inline>
        </w:drawing>
      </w:r>
    </w:p>
    <w:p w14:paraId="6587C4DA" w14:textId="77777777" w:rsidR="003102EB" w:rsidRDefault="003102EB"/>
    <w:p w14:paraId="2497CA6B" w14:textId="77777777" w:rsidR="003102EB" w:rsidRPr="00FF2E52" w:rsidRDefault="00E447AD">
      <w:pPr>
        <w:pStyle w:val="SiemensNummerierung2"/>
        <w:jc w:val="both"/>
        <w:rPr>
          <w:lang w:val="pt-BR"/>
        </w:rPr>
      </w:pPr>
      <w:r>
        <w:rPr>
          <w:lang w:val="pt-BR"/>
        </w:rPr>
        <w:t xml:space="preserve">Em "Propriedades" sob "Geral" você muda o "Modo" para </w:t>
      </w:r>
      <w:r>
        <w:rPr>
          <w:lang w:val="pt-BR"/>
        </w:rPr>
        <w:sym w:font="Symbol" w:char="F0AE"/>
      </w:r>
      <w:r>
        <w:rPr>
          <w:lang w:val="pt-BR"/>
        </w:rPr>
        <w:t xml:space="preserve"> "Emissão". A seguir, abra com um click sobre o símbolo </w:t>
      </w:r>
      <w:r>
        <w:rPr>
          <w:noProof/>
          <w:lang w:eastAsia="de-DE"/>
        </w:rPr>
        <w:drawing>
          <wp:inline distT="0" distB="0" distL="0" distR="0" wp14:anchorId="4F527146" wp14:editId="28D06638">
            <wp:extent cx="156845" cy="136525"/>
            <wp:effectExtent l="0" t="0" r="0" b="0"/>
            <wp:docPr id="221" name="Bild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56845" cy="136525"/>
                    </a:xfrm>
                    <a:prstGeom prst="rect">
                      <a:avLst/>
                    </a:prstGeom>
                    <a:noFill/>
                    <a:ln>
                      <a:noFill/>
                    </a:ln>
                  </pic:spPr>
                </pic:pic>
              </a:graphicData>
            </a:graphic>
          </wp:inline>
        </w:drawing>
      </w:r>
      <w:r>
        <w:rPr>
          <w:lang w:val="pt-BR"/>
        </w:rPr>
        <w:t xml:space="preserve"> o diálogo de opções para a </w:t>
      </w:r>
      <w:r>
        <w:rPr>
          <w:lang w:val="pt-BR"/>
        </w:rPr>
        <w:sym w:font="Symbol" w:char="F0AE"/>
      </w:r>
      <w:r>
        <w:rPr>
          <w:lang w:val="pt-BR"/>
        </w:rPr>
        <w:t xml:space="preserve"> "Lista de texto" e selecione aqui a recentemente criada "Lista de texto_Parada de emergência".</w:t>
      </w:r>
    </w:p>
    <w:p w14:paraId="6E3D41EF" w14:textId="77777777" w:rsidR="003102EB" w:rsidRDefault="00E447AD">
      <w:pPr>
        <w:rPr>
          <w:b/>
        </w:rPr>
      </w:pPr>
      <w:r>
        <w:rPr>
          <w:noProof/>
          <w:lang w:eastAsia="de-DE" w:bidi="ar-SA"/>
        </w:rPr>
        <w:drawing>
          <wp:inline distT="0" distB="0" distL="0" distR="0" wp14:anchorId="5DEE3960" wp14:editId="171BF936">
            <wp:extent cx="5577840" cy="1980926"/>
            <wp:effectExtent l="0" t="0" r="3810" b="635"/>
            <wp:docPr id="148" name="Grafi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144.JPG"/>
                    <pic:cNvPicPr/>
                  </pic:nvPicPr>
                  <pic:blipFill>
                    <a:blip r:embed="rId213">
                      <a:extLst>
                        <a:ext uri="{28A0092B-C50C-407E-A947-70E740481C1C}">
                          <a14:useLocalDpi xmlns:a14="http://schemas.microsoft.com/office/drawing/2010/main" val="0"/>
                        </a:ext>
                      </a:extLst>
                    </a:blip>
                    <a:stretch>
                      <a:fillRect/>
                    </a:stretch>
                  </pic:blipFill>
                  <pic:spPr>
                    <a:xfrm>
                      <a:off x="0" y="0"/>
                      <a:ext cx="5593941" cy="1986644"/>
                    </a:xfrm>
                    <a:prstGeom prst="rect">
                      <a:avLst/>
                    </a:prstGeom>
                  </pic:spPr>
                </pic:pic>
              </a:graphicData>
            </a:graphic>
          </wp:inline>
        </w:drawing>
      </w:r>
    </w:p>
    <w:p w14:paraId="3F177093" w14:textId="77777777" w:rsidR="003102EB" w:rsidRPr="00FF2E52" w:rsidRDefault="00E447AD">
      <w:pPr>
        <w:pStyle w:val="SiemensNummerierung2"/>
        <w:jc w:val="both"/>
        <w:rPr>
          <w:lang w:val="pt-BR"/>
        </w:rPr>
      </w:pPr>
      <w:r>
        <w:rPr>
          <w:lang w:val="pt-BR"/>
        </w:rPr>
        <w:br w:type="page"/>
      </w:r>
      <w:r>
        <w:rPr>
          <w:lang w:val="pt-BR"/>
        </w:rPr>
        <w:lastRenderedPageBreak/>
        <w:t xml:space="preserve">Para estabelecer a ligação à variável global na CPU, marque na </w:t>
      </w:r>
      <w:r>
        <w:rPr>
          <w:lang w:val="pt-BR"/>
        </w:rPr>
        <w:sym w:font="Symbol" w:char="F0AE"/>
      </w:r>
      <w:r>
        <w:rPr>
          <w:lang w:val="pt-BR"/>
        </w:rPr>
        <w:t xml:space="preserve"> "CPU_1214C" as </w:t>
      </w:r>
      <w:r>
        <w:rPr>
          <w:lang w:val="pt-BR"/>
        </w:rPr>
        <w:sym w:font="Symbol" w:char="F0AE"/>
      </w:r>
      <w:r>
        <w:rPr>
          <w:lang w:val="pt-BR"/>
        </w:rPr>
        <w:t xml:space="preserve"> "Variáveis PLC" e ali a </w:t>
      </w:r>
      <w:r>
        <w:rPr>
          <w:lang w:val="pt-BR"/>
        </w:rPr>
        <w:sym w:font="Symbol" w:char="F0AE"/>
      </w:r>
      <w:r>
        <w:rPr>
          <w:lang w:val="pt-BR"/>
        </w:rPr>
        <w:t xml:space="preserve"> "Tabela de variáveis_ Sistema de classificação". Agora, puxe a partir da "Vista detalhada" a variável </w:t>
      </w:r>
      <w:r>
        <w:rPr>
          <w:lang w:val="pt-BR"/>
        </w:rPr>
        <w:br/>
      </w:r>
      <w:r>
        <w:rPr>
          <w:lang w:val="pt-BR"/>
        </w:rPr>
        <w:sym w:font="Symbol" w:char="F0AE"/>
      </w:r>
      <w:r>
        <w:rPr>
          <w:lang w:val="pt-BR"/>
        </w:rPr>
        <w:t xml:space="preserve"> "-A1" para o campo "Variáveis" e selecione adicionalmente </w:t>
      </w:r>
      <w:r>
        <w:rPr>
          <w:lang w:val="pt-BR"/>
        </w:rPr>
        <w:sym w:font="Symbol" w:char="F0AE"/>
      </w:r>
      <w:r>
        <w:rPr>
          <w:lang w:val="pt-BR"/>
        </w:rPr>
        <w:t xml:space="preserve"> "Número bit 0".</w:t>
      </w:r>
    </w:p>
    <w:p w14:paraId="01468FE6" w14:textId="77777777" w:rsidR="003102EB" w:rsidRDefault="00E447AD">
      <w:r>
        <w:rPr>
          <w:noProof/>
          <w:lang w:eastAsia="de-DE" w:bidi="ar-SA"/>
        </w:rPr>
        <w:drawing>
          <wp:inline distT="0" distB="0" distL="0" distR="0" wp14:anchorId="27343E39" wp14:editId="1A43CDA0">
            <wp:extent cx="5629275" cy="3164888"/>
            <wp:effectExtent l="0" t="0" r="0" b="0"/>
            <wp:docPr id="149" name="Grafi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145.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5634248" cy="3167684"/>
                    </a:xfrm>
                    <a:prstGeom prst="rect">
                      <a:avLst/>
                    </a:prstGeom>
                  </pic:spPr>
                </pic:pic>
              </a:graphicData>
            </a:graphic>
          </wp:inline>
        </w:drawing>
      </w:r>
    </w:p>
    <w:p w14:paraId="0B0B0B87" w14:textId="77777777" w:rsidR="003102EB" w:rsidRPr="00FF2E52" w:rsidRDefault="00E447AD">
      <w:pPr>
        <w:pStyle w:val="SiemensNummerierung2"/>
        <w:jc w:val="both"/>
        <w:rPr>
          <w:lang w:val="pt-BR"/>
        </w:rPr>
      </w:pPr>
      <w:r>
        <w:rPr>
          <w:lang w:val="pt-BR"/>
        </w:rPr>
        <w:t xml:space="preserve">Em "Propriedades" sob "Representação" você adapta o tamanho do "Campo E/A gráfico" sob </w:t>
      </w:r>
      <w:r>
        <w:rPr>
          <w:lang w:val="pt-BR"/>
        </w:rPr>
        <w:sym w:font="Symbol" w:char="F0AE"/>
      </w:r>
      <w:r>
        <w:rPr>
          <w:lang w:val="pt-BR"/>
        </w:rPr>
        <w:t xml:space="preserve"> "Posição &amp; dimensão".</w:t>
      </w:r>
    </w:p>
    <w:p w14:paraId="41C5EA86" w14:textId="77777777" w:rsidR="003102EB" w:rsidRDefault="00E447AD">
      <w:r>
        <w:rPr>
          <w:noProof/>
          <w:lang w:eastAsia="de-DE" w:bidi="ar-SA"/>
        </w:rPr>
        <w:drawing>
          <wp:inline distT="0" distB="0" distL="0" distR="0" wp14:anchorId="36344074" wp14:editId="0D996701">
            <wp:extent cx="5565648" cy="3647362"/>
            <wp:effectExtent l="0" t="0" r="0" b="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146.JPG"/>
                    <pic:cNvPicPr/>
                  </pic:nvPicPr>
                  <pic:blipFill>
                    <a:blip r:embed="rId215">
                      <a:extLst>
                        <a:ext uri="{28A0092B-C50C-407E-A947-70E740481C1C}">
                          <a14:useLocalDpi xmlns:a14="http://schemas.microsoft.com/office/drawing/2010/main" val="0"/>
                        </a:ext>
                      </a:extLst>
                    </a:blip>
                    <a:stretch>
                      <a:fillRect/>
                    </a:stretch>
                  </pic:blipFill>
                  <pic:spPr>
                    <a:xfrm>
                      <a:off x="0" y="0"/>
                      <a:ext cx="5573183" cy="3652300"/>
                    </a:xfrm>
                    <a:prstGeom prst="rect">
                      <a:avLst/>
                    </a:prstGeom>
                  </pic:spPr>
                </pic:pic>
              </a:graphicData>
            </a:graphic>
          </wp:inline>
        </w:drawing>
      </w:r>
    </w:p>
    <w:p w14:paraId="60C2E9A9" w14:textId="77777777" w:rsidR="003102EB" w:rsidRPr="00FF2E52" w:rsidRDefault="00E447AD">
      <w:pPr>
        <w:pStyle w:val="SiemensNummerierung2"/>
        <w:jc w:val="both"/>
        <w:rPr>
          <w:lang w:val="pt-BR"/>
        </w:rPr>
      </w:pPr>
      <w:r>
        <w:rPr>
          <w:lang w:val="pt-BR"/>
        </w:rPr>
        <w:br w:type="page"/>
      </w:r>
      <w:r>
        <w:rPr>
          <w:lang w:val="pt-BR"/>
        </w:rPr>
        <w:lastRenderedPageBreak/>
        <w:t xml:space="preserve">Os passos anteriores você repete novamente para as listas de texto </w:t>
      </w:r>
      <w:r>
        <w:rPr>
          <w:lang w:val="pt-BR"/>
        </w:rPr>
        <w:sym w:font="Symbol" w:char="F0AE"/>
      </w:r>
      <w:r>
        <w:rPr>
          <w:lang w:val="pt-BR"/>
        </w:rPr>
        <w:t xml:space="preserve"> "Lista de texto_Interruptor principal" e </w:t>
      </w:r>
      <w:r>
        <w:rPr>
          <w:lang w:val="pt-BR"/>
        </w:rPr>
        <w:sym w:font="Symbol" w:char="F0AE"/>
      </w:r>
      <w:r>
        <w:rPr>
          <w:lang w:val="pt-BR"/>
        </w:rPr>
        <w:t xml:space="preserve"> "Lista de texto_Automático", para posicioná-las no lado esquerdo de data e hora, uma diretamente abaixo da outra. Adapte ainda o tamanho e as fontes para obter uma boa acomodação.</w:t>
      </w:r>
    </w:p>
    <w:p w14:paraId="308AEBC9" w14:textId="77777777" w:rsidR="003102EB" w:rsidRPr="00FF2E52" w:rsidRDefault="00E447AD">
      <w:pPr>
        <w:pStyle w:val="SiemensNummerierung2"/>
        <w:jc w:val="both"/>
        <w:rPr>
          <w:lang w:val="pt-BR"/>
        </w:rPr>
      </w:pPr>
      <w:r>
        <w:rPr>
          <w:lang w:val="pt-BR"/>
        </w:rPr>
        <w:t xml:space="preserve">O acoplamento da "Lista de texto_Interruptor principal" ocorre através da variável </w:t>
      </w:r>
      <w:r>
        <w:rPr>
          <w:lang w:val="pt-BR"/>
        </w:rPr>
        <w:sym w:font="Symbol" w:char="F0AE"/>
      </w:r>
      <w:r>
        <w:rPr>
          <w:lang w:val="pt-BR"/>
        </w:rPr>
        <w:t xml:space="preserve"> "-K0" da "Tabela de variáveis_Sistema de classificação". </w:t>
      </w:r>
    </w:p>
    <w:p w14:paraId="5C844D5E" w14:textId="77777777" w:rsidR="003102EB" w:rsidRDefault="00E447AD">
      <w:pPr>
        <w:ind w:left="567"/>
      </w:pPr>
      <w:r>
        <w:rPr>
          <w:noProof/>
          <w:lang w:eastAsia="de-DE" w:bidi="ar-SA"/>
        </w:rPr>
        <w:drawing>
          <wp:inline distT="0" distB="0" distL="0" distR="0" wp14:anchorId="51114211" wp14:editId="1E206291">
            <wp:extent cx="5939790" cy="1558290"/>
            <wp:effectExtent l="0" t="0" r="3810" b="3810"/>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47.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5939790" cy="1558290"/>
                    </a:xfrm>
                    <a:prstGeom prst="rect">
                      <a:avLst/>
                    </a:prstGeom>
                  </pic:spPr>
                </pic:pic>
              </a:graphicData>
            </a:graphic>
          </wp:inline>
        </w:drawing>
      </w:r>
    </w:p>
    <w:p w14:paraId="5A98F6B3" w14:textId="77777777" w:rsidR="003102EB" w:rsidRDefault="003102EB"/>
    <w:p w14:paraId="393D0BEB" w14:textId="77777777" w:rsidR="003102EB" w:rsidRPr="00FF2E52" w:rsidRDefault="00E447AD">
      <w:pPr>
        <w:pStyle w:val="SiemensNummerierung2"/>
        <w:jc w:val="both"/>
        <w:rPr>
          <w:lang w:val="pt-BR"/>
        </w:rPr>
      </w:pPr>
      <w:r>
        <w:rPr>
          <w:lang w:val="pt-BR"/>
        </w:rPr>
        <w:t xml:space="preserve">O acoplamento da "Lista de texto_Automático" ocorre através da variável </w:t>
      </w:r>
      <w:r>
        <w:rPr>
          <w:lang w:val="pt-BR"/>
        </w:rPr>
        <w:sym w:font="Symbol" w:char="F0AE"/>
      </w:r>
      <w:r>
        <w:rPr>
          <w:lang w:val="pt-BR"/>
        </w:rPr>
        <w:t xml:space="preserve"> </w:t>
      </w:r>
      <w:r>
        <w:rPr>
          <w:lang w:val="pt-BR"/>
        </w:rPr>
        <w:br/>
        <w:t xml:space="preserve">"Memória_Automático_Start_Stop" a partir de "MOTOR_AUTO_DB1[DB1]". </w:t>
      </w:r>
    </w:p>
    <w:p w14:paraId="75FEF682" w14:textId="77777777" w:rsidR="003102EB" w:rsidRDefault="00E447AD">
      <w:pPr>
        <w:ind w:left="567"/>
      </w:pPr>
      <w:r>
        <w:rPr>
          <w:noProof/>
          <w:lang w:eastAsia="de-DE" w:bidi="ar-SA"/>
        </w:rPr>
        <w:drawing>
          <wp:inline distT="0" distB="0" distL="0" distR="0" wp14:anchorId="5B7206BA" wp14:editId="4078F44C">
            <wp:extent cx="5939790" cy="1551305"/>
            <wp:effectExtent l="0" t="0" r="3810" b="0"/>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148.JP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5939790" cy="1551305"/>
                    </a:xfrm>
                    <a:prstGeom prst="rect">
                      <a:avLst/>
                    </a:prstGeom>
                  </pic:spPr>
                </pic:pic>
              </a:graphicData>
            </a:graphic>
          </wp:inline>
        </w:drawing>
      </w:r>
    </w:p>
    <w:p w14:paraId="5143C5A6" w14:textId="77777777" w:rsidR="003102EB" w:rsidRDefault="003102EB"/>
    <w:p w14:paraId="300244DA" w14:textId="77777777" w:rsidR="003102EB" w:rsidRPr="00FF2E52" w:rsidRDefault="00E447AD">
      <w:pPr>
        <w:pStyle w:val="SiemensNummerierung2"/>
        <w:rPr>
          <w:lang w:val="pt-BR"/>
        </w:rPr>
      </w:pPr>
      <w:r>
        <w:rPr>
          <w:lang w:val="pt-BR"/>
        </w:rPr>
        <w:t xml:space="preserve">Em "Propriedades" sob "Criação" você altera em </w:t>
      </w:r>
      <w:r>
        <w:rPr>
          <w:lang w:val="pt-BR"/>
        </w:rPr>
        <w:sym w:font="Symbol" w:char="F0AE"/>
      </w:r>
      <w:r>
        <w:rPr>
          <w:lang w:val="pt-BR"/>
        </w:rPr>
        <w:t xml:space="preserve"> "Lista de texto_Interruptor principal" e </w:t>
      </w:r>
      <w:r>
        <w:rPr>
          <w:lang w:val="pt-BR"/>
        </w:rPr>
        <w:sym w:font="Symbol" w:char="F0AE"/>
      </w:r>
      <w:r>
        <w:rPr>
          <w:lang w:val="pt-BR"/>
        </w:rPr>
        <w:t xml:space="preserve"> "Lista de texto_Automático" a "Cor" do "Segundo plano" para </w:t>
      </w:r>
      <w:r>
        <w:rPr>
          <w:lang w:val="pt-BR"/>
        </w:rPr>
        <w:sym w:font="Symbol" w:char="F0AE"/>
      </w:r>
      <w:r>
        <w:rPr>
          <w:lang w:val="pt-BR"/>
        </w:rPr>
        <w:t xml:space="preserve"> "Cinza".</w:t>
      </w:r>
    </w:p>
    <w:p w14:paraId="621826FA" w14:textId="77777777" w:rsidR="003102EB" w:rsidRDefault="00E447AD">
      <w:r>
        <w:rPr>
          <w:noProof/>
          <w:lang w:eastAsia="de-DE" w:bidi="ar-SA"/>
        </w:rPr>
        <w:drawing>
          <wp:inline distT="0" distB="0" distL="0" distR="0" wp14:anchorId="7B40E292" wp14:editId="0340E883">
            <wp:extent cx="5236464" cy="1805947"/>
            <wp:effectExtent l="0" t="0" r="2540" b="3810"/>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149.JPG"/>
                    <pic:cNvPicPr/>
                  </pic:nvPicPr>
                  <pic:blipFill>
                    <a:blip r:embed="rId218">
                      <a:extLst>
                        <a:ext uri="{28A0092B-C50C-407E-A947-70E740481C1C}">
                          <a14:useLocalDpi xmlns:a14="http://schemas.microsoft.com/office/drawing/2010/main" val="0"/>
                        </a:ext>
                      </a:extLst>
                    </a:blip>
                    <a:stretch>
                      <a:fillRect/>
                    </a:stretch>
                  </pic:blipFill>
                  <pic:spPr>
                    <a:xfrm>
                      <a:off x="0" y="0"/>
                      <a:ext cx="5242911" cy="1808171"/>
                    </a:xfrm>
                    <a:prstGeom prst="rect">
                      <a:avLst/>
                    </a:prstGeom>
                  </pic:spPr>
                </pic:pic>
              </a:graphicData>
            </a:graphic>
          </wp:inline>
        </w:drawing>
      </w:r>
    </w:p>
    <w:p w14:paraId="539C1F1C" w14:textId="77777777" w:rsidR="003102EB" w:rsidRPr="00FF2E52" w:rsidRDefault="00E447AD">
      <w:pPr>
        <w:pStyle w:val="SiemensNummerierung2"/>
        <w:jc w:val="both"/>
        <w:rPr>
          <w:lang w:val="pt-BR"/>
        </w:rPr>
      </w:pPr>
      <w:r>
        <w:rPr>
          <w:lang w:val="pt-BR"/>
        </w:rPr>
        <w:br w:type="page"/>
      </w:r>
      <w:r>
        <w:rPr>
          <w:lang w:val="pt-BR"/>
        </w:rPr>
        <w:lastRenderedPageBreak/>
        <w:t xml:space="preserve">Agora, você muda na </w:t>
      </w:r>
      <w:r>
        <w:rPr>
          <w:lang w:val="pt-BR"/>
        </w:rPr>
        <w:sym w:font="Symbol" w:char="F0AE"/>
      </w:r>
      <w:r>
        <w:rPr>
          <w:lang w:val="pt-BR"/>
        </w:rPr>
        <w:t xml:space="preserve"> "Lista de texto_Interruptor principal" e </w:t>
      </w:r>
      <w:r>
        <w:rPr>
          <w:lang w:val="pt-BR"/>
        </w:rPr>
        <w:sym w:font="Symbol" w:char="F0AE"/>
      </w:r>
      <w:r>
        <w:rPr>
          <w:lang w:val="pt-BR"/>
        </w:rPr>
        <w:t xml:space="preserve"> "Lista de texto_Automático" para a aba "Animação", seleciona ali "Exibição" e clica sobre </w:t>
      </w:r>
      <w:r>
        <w:rPr>
          <w:lang w:val="pt-BR"/>
        </w:rPr>
        <w:sym w:font="Symbol" w:char="F0AE"/>
      </w:r>
      <w:r>
        <w:rPr>
          <w:lang w:val="pt-BR"/>
        </w:rPr>
        <w:t xml:space="preserve"> </w:t>
      </w:r>
      <w:r>
        <w:rPr>
          <w:noProof/>
          <w:lang w:eastAsia="de-DE"/>
        </w:rPr>
        <w:drawing>
          <wp:inline distT="0" distB="0" distL="0" distR="0" wp14:anchorId="6C24AB99" wp14:editId="55D80DC2">
            <wp:extent cx="149860" cy="136525"/>
            <wp:effectExtent l="0" t="0" r="2540" b="0"/>
            <wp:docPr id="228" name="Bild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9860" cy="136525"/>
                    </a:xfrm>
                    <a:prstGeom prst="rect">
                      <a:avLst/>
                    </a:prstGeom>
                    <a:noFill/>
                    <a:ln>
                      <a:noFill/>
                    </a:ln>
                  </pic:spPr>
                </pic:pic>
              </a:graphicData>
            </a:graphic>
          </wp:inline>
        </w:drawing>
      </w:r>
      <w:r>
        <w:rPr>
          <w:lang w:val="pt-BR"/>
        </w:rPr>
        <w:t xml:space="preserve">"Adicionar nova animação". </w:t>
      </w:r>
    </w:p>
    <w:p w14:paraId="27624A4B" w14:textId="77777777" w:rsidR="003102EB" w:rsidRDefault="00E447AD">
      <w:r>
        <w:rPr>
          <w:noProof/>
          <w:lang w:eastAsia="de-DE" w:bidi="ar-SA"/>
        </w:rPr>
        <w:drawing>
          <wp:inline distT="0" distB="0" distL="0" distR="0" wp14:anchorId="5C94C216" wp14:editId="51E6B470">
            <wp:extent cx="5218176" cy="1279162"/>
            <wp:effectExtent l="0" t="0" r="1905" b="0"/>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150.JPG"/>
                    <pic:cNvPicPr/>
                  </pic:nvPicPr>
                  <pic:blipFill>
                    <a:blip r:embed="rId219">
                      <a:extLst>
                        <a:ext uri="{28A0092B-C50C-407E-A947-70E740481C1C}">
                          <a14:useLocalDpi xmlns:a14="http://schemas.microsoft.com/office/drawing/2010/main" val="0"/>
                        </a:ext>
                      </a:extLst>
                    </a:blip>
                    <a:stretch>
                      <a:fillRect/>
                    </a:stretch>
                  </pic:blipFill>
                  <pic:spPr>
                    <a:xfrm>
                      <a:off x="0" y="0"/>
                      <a:ext cx="5235089" cy="1283308"/>
                    </a:xfrm>
                    <a:prstGeom prst="rect">
                      <a:avLst/>
                    </a:prstGeom>
                  </pic:spPr>
                </pic:pic>
              </a:graphicData>
            </a:graphic>
          </wp:inline>
        </w:drawing>
      </w:r>
    </w:p>
    <w:p w14:paraId="00C8DFEA" w14:textId="77777777" w:rsidR="003102EB" w:rsidRDefault="003102EB"/>
    <w:p w14:paraId="3542BE1E" w14:textId="77777777" w:rsidR="003102EB" w:rsidRPr="00FF2E52" w:rsidRDefault="00E447AD">
      <w:pPr>
        <w:pStyle w:val="SiemensNummerierung2"/>
        <w:rPr>
          <w:lang w:val="pt-BR"/>
        </w:rPr>
      </w:pPr>
      <w:r>
        <w:rPr>
          <w:lang w:val="pt-BR"/>
        </w:rPr>
        <w:t xml:space="preserve">No diálogo agora introduzido você seleciona </w:t>
      </w:r>
      <w:r>
        <w:rPr>
          <w:lang w:val="pt-BR"/>
        </w:rPr>
        <w:sym w:font="Symbol" w:char="F0AE"/>
      </w:r>
      <w:r>
        <w:rPr>
          <w:lang w:val="pt-BR"/>
        </w:rPr>
        <w:t xml:space="preserve"> "Criação" e clica em </w:t>
      </w:r>
      <w:r>
        <w:rPr>
          <w:lang w:val="pt-BR"/>
        </w:rPr>
        <w:sym w:font="Symbol" w:char="F0AE"/>
      </w:r>
      <w:r>
        <w:rPr>
          <w:lang w:val="pt-BR"/>
        </w:rPr>
        <w:t xml:space="preserve"> "OK".</w:t>
      </w:r>
    </w:p>
    <w:p w14:paraId="5C8461E2" w14:textId="77777777" w:rsidR="003102EB" w:rsidRDefault="00E447AD">
      <w:r>
        <w:rPr>
          <w:noProof/>
          <w:lang w:eastAsia="de-DE" w:bidi="ar-SA"/>
        </w:rPr>
        <w:drawing>
          <wp:inline distT="0" distB="0" distL="0" distR="0" wp14:anchorId="1AA4FC7D" wp14:editId="46770C0B">
            <wp:extent cx="3596640" cy="1821229"/>
            <wp:effectExtent l="0" t="0" r="3810" b="7620"/>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151.JPG"/>
                    <pic:cNvPicPr/>
                  </pic:nvPicPr>
                  <pic:blipFill>
                    <a:blip r:embed="rId220">
                      <a:extLst>
                        <a:ext uri="{28A0092B-C50C-407E-A947-70E740481C1C}">
                          <a14:useLocalDpi xmlns:a14="http://schemas.microsoft.com/office/drawing/2010/main" val="0"/>
                        </a:ext>
                      </a:extLst>
                    </a:blip>
                    <a:stretch>
                      <a:fillRect/>
                    </a:stretch>
                  </pic:blipFill>
                  <pic:spPr>
                    <a:xfrm>
                      <a:off x="0" y="0"/>
                      <a:ext cx="3598121" cy="1821979"/>
                    </a:xfrm>
                    <a:prstGeom prst="rect">
                      <a:avLst/>
                    </a:prstGeom>
                  </pic:spPr>
                </pic:pic>
              </a:graphicData>
            </a:graphic>
          </wp:inline>
        </w:drawing>
      </w:r>
    </w:p>
    <w:p w14:paraId="5DAC1066" w14:textId="77777777" w:rsidR="003102EB" w:rsidRDefault="003102EB"/>
    <w:p w14:paraId="2CFE13CA" w14:textId="77777777" w:rsidR="003102EB" w:rsidRPr="00FF2E52" w:rsidRDefault="00E447AD">
      <w:pPr>
        <w:pStyle w:val="SiemensNummerierung2"/>
        <w:rPr>
          <w:lang w:val="pt-BR"/>
        </w:rPr>
      </w:pPr>
      <w:r>
        <w:rPr>
          <w:lang w:val="pt-BR"/>
        </w:rPr>
        <w:t xml:space="preserve">Em "Criação" de ambos os "Campos E/A simbólicos" adicione um setor com o valor </w:t>
      </w:r>
      <w:r>
        <w:rPr>
          <w:lang w:val="pt-BR"/>
        </w:rPr>
        <w:sym w:font="Symbol" w:char="F0AE"/>
      </w:r>
      <w:r>
        <w:rPr>
          <w:lang w:val="pt-BR"/>
        </w:rPr>
        <w:t xml:space="preserve"> "1" (condição do sinal "High") e altere ali a "Cor do segundo plano" para </w:t>
      </w:r>
      <w:r>
        <w:rPr>
          <w:lang w:val="pt-BR"/>
        </w:rPr>
        <w:sym w:font="Symbol" w:char="F0AE"/>
      </w:r>
      <w:r>
        <w:rPr>
          <w:lang w:val="pt-BR"/>
        </w:rPr>
        <w:t xml:space="preserve"> "Verde".</w:t>
      </w:r>
    </w:p>
    <w:p w14:paraId="2A49F417" w14:textId="77777777" w:rsidR="003102EB" w:rsidRDefault="00E447AD">
      <w:r>
        <w:rPr>
          <w:noProof/>
          <w:lang w:eastAsia="de-DE" w:bidi="ar-SA"/>
        </w:rPr>
        <w:drawing>
          <wp:inline distT="0" distB="0" distL="0" distR="0" wp14:anchorId="6015EA85" wp14:editId="43D2D911">
            <wp:extent cx="5217795" cy="1778870"/>
            <wp:effectExtent l="0" t="0" r="1905" b="0"/>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152.JPG"/>
                    <pic:cNvPicPr/>
                  </pic:nvPicPr>
                  <pic:blipFill>
                    <a:blip r:embed="rId221">
                      <a:extLst>
                        <a:ext uri="{28A0092B-C50C-407E-A947-70E740481C1C}">
                          <a14:useLocalDpi xmlns:a14="http://schemas.microsoft.com/office/drawing/2010/main" val="0"/>
                        </a:ext>
                      </a:extLst>
                    </a:blip>
                    <a:stretch>
                      <a:fillRect/>
                    </a:stretch>
                  </pic:blipFill>
                  <pic:spPr>
                    <a:xfrm>
                      <a:off x="0" y="0"/>
                      <a:ext cx="5238204" cy="1785828"/>
                    </a:xfrm>
                    <a:prstGeom prst="rect">
                      <a:avLst/>
                    </a:prstGeom>
                  </pic:spPr>
                </pic:pic>
              </a:graphicData>
            </a:graphic>
          </wp:inline>
        </w:drawing>
      </w:r>
    </w:p>
    <w:p w14:paraId="7225E9AC" w14:textId="77777777" w:rsidR="003102EB" w:rsidRDefault="003102EB"/>
    <w:p w14:paraId="33826B17" w14:textId="77777777" w:rsidR="003102EB" w:rsidRPr="00FF2E52" w:rsidRDefault="00E447AD">
      <w:pPr>
        <w:pStyle w:val="SiemensNummerierung2"/>
        <w:jc w:val="both"/>
        <w:rPr>
          <w:lang w:val="pt-BR"/>
        </w:rPr>
      </w:pPr>
      <w:r>
        <w:rPr>
          <w:lang w:val="pt-BR"/>
        </w:rPr>
        <w:br w:type="page"/>
      </w:r>
      <w:r>
        <w:rPr>
          <w:lang w:val="pt-BR"/>
        </w:rPr>
        <w:lastRenderedPageBreak/>
        <w:t xml:space="preserve">O acoplamento da "Lista de texto_Interruptor principal" ocorre novamente através da variável </w:t>
      </w:r>
      <w:r>
        <w:rPr>
          <w:lang w:val="pt-BR"/>
        </w:rPr>
        <w:sym w:font="Symbol" w:char="F0AE"/>
      </w:r>
      <w:r>
        <w:rPr>
          <w:lang w:val="pt-BR"/>
        </w:rPr>
        <w:t xml:space="preserve"> "-K0" da "Tabela de variáveis_Sistema de classificação".</w:t>
      </w:r>
    </w:p>
    <w:p w14:paraId="2D5311B8" w14:textId="77777777" w:rsidR="003102EB" w:rsidRDefault="00E447AD">
      <w:pPr>
        <w:ind w:left="993"/>
      </w:pPr>
      <w:r>
        <w:rPr>
          <w:noProof/>
          <w:lang w:eastAsia="de-DE" w:bidi="ar-SA"/>
        </w:rPr>
        <w:drawing>
          <wp:inline distT="0" distB="0" distL="0" distR="0" wp14:anchorId="0ADE3879" wp14:editId="0A291E87">
            <wp:extent cx="5657088" cy="3551253"/>
            <wp:effectExtent l="0" t="0" r="1270" b="0"/>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153.JP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5666123" cy="3556925"/>
                    </a:xfrm>
                    <a:prstGeom prst="rect">
                      <a:avLst/>
                    </a:prstGeom>
                  </pic:spPr>
                </pic:pic>
              </a:graphicData>
            </a:graphic>
          </wp:inline>
        </w:drawing>
      </w:r>
    </w:p>
    <w:p w14:paraId="66DB9ACE" w14:textId="77777777" w:rsidR="003102EB" w:rsidRDefault="003102EB">
      <w:pPr>
        <w:ind w:left="993"/>
      </w:pPr>
    </w:p>
    <w:p w14:paraId="11CEBE4F" w14:textId="77777777" w:rsidR="003102EB" w:rsidRPr="00FF2E52" w:rsidRDefault="00E447AD">
      <w:pPr>
        <w:pStyle w:val="SiemensNummerierung2"/>
        <w:rPr>
          <w:lang w:val="pt-BR"/>
        </w:rPr>
      </w:pPr>
      <w:r>
        <w:rPr>
          <w:lang w:val="pt-BR"/>
        </w:rPr>
        <w:t xml:space="preserve">O acoplamento da "Lista de texto_Automático" ocorre através da variável </w:t>
      </w:r>
      <w:r>
        <w:rPr>
          <w:lang w:val="pt-BR"/>
        </w:rPr>
        <w:br/>
      </w:r>
      <w:r>
        <w:rPr>
          <w:lang w:val="pt-BR"/>
        </w:rPr>
        <w:sym w:font="Symbol" w:char="F0AE"/>
      </w:r>
      <w:r>
        <w:rPr>
          <w:lang w:val="pt-BR"/>
        </w:rPr>
        <w:t xml:space="preserve">"Memória_Automático_Start_Stop" a partir de "MOTOR_AUTO_DB1[DB1]". </w:t>
      </w:r>
    </w:p>
    <w:p w14:paraId="43679EA3" w14:textId="77777777" w:rsidR="003102EB" w:rsidRDefault="00E447AD">
      <w:pPr>
        <w:rPr>
          <w:b/>
        </w:rPr>
      </w:pPr>
      <w:r>
        <w:rPr>
          <w:noProof/>
          <w:lang w:eastAsia="de-DE" w:bidi="ar-SA"/>
        </w:rPr>
        <w:drawing>
          <wp:inline distT="0" distB="0" distL="0" distR="0" wp14:anchorId="6684C6BB" wp14:editId="0EC8DBCA">
            <wp:extent cx="5833364" cy="3669394"/>
            <wp:effectExtent l="0" t="0" r="0" b="7620"/>
            <wp:docPr id="166" name="Grafi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154.JPG"/>
                    <pic:cNvPicPr/>
                  </pic:nvPicPr>
                  <pic:blipFill>
                    <a:blip r:embed="rId223">
                      <a:extLst>
                        <a:ext uri="{28A0092B-C50C-407E-A947-70E740481C1C}">
                          <a14:useLocalDpi xmlns:a14="http://schemas.microsoft.com/office/drawing/2010/main" val="0"/>
                        </a:ext>
                      </a:extLst>
                    </a:blip>
                    <a:stretch>
                      <a:fillRect/>
                    </a:stretch>
                  </pic:blipFill>
                  <pic:spPr>
                    <a:xfrm>
                      <a:off x="0" y="0"/>
                      <a:ext cx="5835801" cy="3670927"/>
                    </a:xfrm>
                    <a:prstGeom prst="rect">
                      <a:avLst/>
                    </a:prstGeom>
                  </pic:spPr>
                </pic:pic>
              </a:graphicData>
            </a:graphic>
          </wp:inline>
        </w:drawing>
      </w:r>
    </w:p>
    <w:p w14:paraId="793DA70E" w14:textId="77777777" w:rsidR="003102EB" w:rsidRPr="00FF2E52" w:rsidRDefault="00E447AD">
      <w:pPr>
        <w:pStyle w:val="SiemensNummerierung2"/>
        <w:jc w:val="both"/>
        <w:rPr>
          <w:lang w:val="pt-BR"/>
        </w:rPr>
      </w:pPr>
      <w:r>
        <w:rPr>
          <w:lang w:val="pt-BR"/>
        </w:rPr>
        <w:br w:type="page"/>
      </w:r>
      <w:r>
        <w:rPr>
          <w:lang w:val="pt-BR"/>
        </w:rPr>
        <w:lastRenderedPageBreak/>
        <w:t xml:space="preserve">Na tabela de variáveis standard, o "Ciclo de captação" de todas as variáveis ainda deve ser acelerado de 1 segundo para 100 milissegundos. </w:t>
      </w:r>
    </w:p>
    <w:p w14:paraId="4D3ECE1A" w14:textId="77777777" w:rsidR="003102EB" w:rsidRDefault="00E447AD" w:rsidP="00C010FD">
      <w:pPr>
        <w:ind w:left="567" w:firstLine="426"/>
      </w:pPr>
      <w:r>
        <w:rPr>
          <w:noProof/>
          <w:lang w:eastAsia="de-DE" w:bidi="ar-SA"/>
        </w:rPr>
        <w:drawing>
          <wp:inline distT="0" distB="0" distL="0" distR="0" wp14:anchorId="4AA47E6B" wp14:editId="2392A4E4">
            <wp:extent cx="5939790" cy="2882900"/>
            <wp:effectExtent l="0" t="0" r="3810" b="0"/>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155.JPG"/>
                    <pic:cNvPicPr/>
                  </pic:nvPicPr>
                  <pic:blipFill>
                    <a:blip r:embed="rId224">
                      <a:extLst>
                        <a:ext uri="{28A0092B-C50C-407E-A947-70E740481C1C}">
                          <a14:useLocalDpi xmlns:a14="http://schemas.microsoft.com/office/drawing/2010/main" val="0"/>
                        </a:ext>
                      </a:extLst>
                    </a:blip>
                    <a:stretch>
                      <a:fillRect/>
                    </a:stretch>
                  </pic:blipFill>
                  <pic:spPr>
                    <a:xfrm>
                      <a:off x="0" y="0"/>
                      <a:ext cx="5939790" cy="2882900"/>
                    </a:xfrm>
                    <a:prstGeom prst="rect">
                      <a:avLst/>
                    </a:prstGeom>
                  </pic:spPr>
                </pic:pic>
              </a:graphicData>
            </a:graphic>
          </wp:inline>
        </w:drawing>
      </w:r>
    </w:p>
    <w:p w14:paraId="7D75ABC2" w14:textId="77777777" w:rsidR="003102EB" w:rsidRDefault="003102EB"/>
    <w:p w14:paraId="264B3C65" w14:textId="77777777" w:rsidR="003102EB" w:rsidRDefault="00E447AD">
      <w:pPr>
        <w:pStyle w:val="SiemensNummerierung2"/>
        <w:jc w:val="both"/>
      </w:pPr>
      <w:r>
        <w:rPr>
          <w:lang w:val="pt-BR"/>
        </w:rPr>
        <w:t>Antes de carregar a visualização no Panel, traduza novamente a CPU e o Panel e armazene o projeto. (</w:t>
      </w:r>
      <w:r>
        <w:rPr>
          <w:lang w:val="pt-BR"/>
        </w:rPr>
        <w:sym w:font="Symbol" w:char="F0AE"/>
      </w:r>
      <w:r>
        <w:rPr>
          <w:lang w:val="pt-BR"/>
        </w:rPr>
        <w:t xml:space="preserve"> CPU_1214C </w:t>
      </w:r>
      <w:r>
        <w:rPr>
          <w:lang w:val="pt-BR"/>
        </w:rPr>
        <w:sym w:font="Symbol" w:char="F0AE"/>
      </w:r>
      <w:r>
        <w:rPr>
          <w:lang w:val="pt-BR"/>
        </w:rPr>
        <w:t xml:space="preserve"> </w:t>
      </w:r>
      <w:r>
        <w:rPr>
          <w:noProof/>
          <w:lang w:eastAsia="de-DE"/>
        </w:rPr>
        <w:drawing>
          <wp:inline distT="0" distB="0" distL="0" distR="0" wp14:anchorId="4BCC8662" wp14:editId="004C495A">
            <wp:extent cx="198120" cy="191135"/>
            <wp:effectExtent l="0" t="0" r="0" b="0"/>
            <wp:docPr id="235"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pt-BR"/>
        </w:rPr>
        <w:t xml:space="preserve"> </w:t>
      </w:r>
      <w:r>
        <w:rPr>
          <w:lang w:val="pt-BR"/>
        </w:rPr>
        <w:sym w:font="Symbol" w:char="F0AE"/>
      </w:r>
      <w:r>
        <w:rPr>
          <w:lang w:val="pt-BR"/>
        </w:rPr>
        <w:t xml:space="preserve"> Panel KTP700 Basic </w:t>
      </w:r>
      <w:r>
        <w:rPr>
          <w:lang w:val="pt-BR"/>
        </w:rPr>
        <w:sym w:font="Symbol" w:char="F0AE"/>
      </w:r>
      <w:r>
        <w:rPr>
          <w:lang w:val="pt-BR"/>
        </w:rPr>
        <w:t xml:space="preserve"> </w:t>
      </w:r>
      <w:r>
        <w:rPr>
          <w:noProof/>
          <w:lang w:eastAsia="de-DE"/>
        </w:rPr>
        <w:drawing>
          <wp:inline distT="0" distB="0" distL="0" distR="0" wp14:anchorId="09A6BCD1" wp14:editId="5CA65D77">
            <wp:extent cx="198120" cy="191135"/>
            <wp:effectExtent l="0" t="0" r="0" b="0"/>
            <wp:docPr id="236"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pt-BR"/>
        </w:rPr>
        <w:sym w:font="Symbol" w:char="F0AE"/>
      </w:r>
      <w:r>
        <w:rPr>
          <w:lang w:val="pt-BR"/>
        </w:rPr>
        <w:t xml:space="preserve"> </w:t>
      </w:r>
      <w:r>
        <w:rPr>
          <w:noProof/>
          <w:lang w:eastAsia="de-DE"/>
        </w:rPr>
        <w:drawing>
          <wp:inline distT="0" distB="0" distL="0" distR="0" wp14:anchorId="755C87A4" wp14:editId="79CCA54C">
            <wp:extent cx="731520" cy="171748"/>
            <wp:effectExtent l="0" t="0" r="0" b="0"/>
            <wp:docPr id="420" name="Grafi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96">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pt-BR"/>
        </w:rPr>
        <w:t>)</w:t>
      </w:r>
    </w:p>
    <w:p w14:paraId="2F58BF8A" w14:textId="77777777" w:rsidR="003102EB" w:rsidRPr="00FF2E52" w:rsidRDefault="00E447AD">
      <w:pPr>
        <w:pStyle w:val="SiemensNummerierung2"/>
        <w:ind w:left="1409"/>
        <w:jc w:val="both"/>
        <w:rPr>
          <w:lang w:val="pt-BR"/>
        </w:rPr>
      </w:pPr>
      <w:r>
        <w:rPr>
          <w:lang w:val="pt-BR"/>
        </w:rPr>
        <w:t>Após a tradução bem-sucedida, o sistema de comando completo com o programa criado inclusive a configuração do hardware pode ser carregado, conforme já descrito nos módulos anteriores.</w:t>
      </w:r>
    </w:p>
    <w:p w14:paraId="7AB8EA98" w14:textId="77777777" w:rsidR="003102EB" w:rsidRDefault="00E447AD">
      <w:pPr>
        <w:pStyle w:val="SiemensNummerierung2"/>
        <w:numPr>
          <w:ilvl w:val="0"/>
          <w:numId w:val="0"/>
        </w:numPr>
        <w:ind w:left="1058" w:firstLine="351"/>
        <w:jc w:val="both"/>
      </w:pPr>
      <w:r>
        <w:rPr>
          <w:lang w:val="pt-BR"/>
        </w:rPr>
        <w:t>(</w:t>
      </w:r>
      <w:r>
        <w:rPr>
          <w:lang w:val="pt-BR"/>
        </w:rPr>
        <w:sym w:font="Symbol" w:char="F0AE"/>
      </w:r>
      <w:r>
        <w:rPr>
          <w:lang w:val="pt-BR"/>
        </w:rPr>
        <w:t xml:space="preserve"> </w:t>
      </w:r>
      <w:r>
        <w:rPr>
          <w:noProof/>
          <w:lang w:eastAsia="de-DE"/>
        </w:rPr>
        <w:drawing>
          <wp:inline distT="0" distB="0" distL="0" distR="0" wp14:anchorId="3AEE453A" wp14:editId="61E29C35">
            <wp:extent cx="198120" cy="177165"/>
            <wp:effectExtent l="0" t="0" r="0" b="0"/>
            <wp:docPr id="23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98120" cy="177165"/>
                    </a:xfrm>
                    <a:prstGeom prst="rect">
                      <a:avLst/>
                    </a:prstGeom>
                    <a:noFill/>
                    <a:ln>
                      <a:noFill/>
                    </a:ln>
                  </pic:spPr>
                </pic:pic>
              </a:graphicData>
            </a:graphic>
          </wp:inline>
        </w:drawing>
      </w:r>
      <w:r>
        <w:rPr>
          <w:lang w:val="pt-BR"/>
        </w:rPr>
        <w:t>)</w:t>
      </w:r>
    </w:p>
    <w:p w14:paraId="230CC4C7" w14:textId="77777777" w:rsidR="003102EB" w:rsidRPr="00FF2E52" w:rsidRDefault="00E447AD">
      <w:pPr>
        <w:pStyle w:val="SiemensNummerierung2"/>
        <w:ind w:left="1409"/>
        <w:jc w:val="both"/>
        <w:rPr>
          <w:lang w:val="pt-BR"/>
        </w:rPr>
      </w:pPr>
      <w:r>
        <w:rPr>
          <w:lang w:val="pt-BR"/>
        </w:rPr>
        <w:t xml:space="preserve">Para carregar a visualização no Panel, você procede de modo similar. Marque a pasta </w:t>
      </w:r>
      <w:r>
        <w:rPr>
          <w:lang w:val="pt-BR"/>
        </w:rPr>
        <w:sym w:font="Symbol" w:char="F0AE"/>
      </w:r>
      <w:r>
        <w:rPr>
          <w:lang w:val="pt-BR"/>
        </w:rPr>
        <w:t xml:space="preserve"> "Panel KTP700 Basic [KTP700 Basic]" e clique sobre o símbolo </w:t>
      </w:r>
      <w:r>
        <w:rPr>
          <w:lang w:val="pt-BR"/>
        </w:rPr>
        <w:br/>
      </w:r>
      <w:r>
        <w:rPr>
          <w:lang w:val="pt-BR"/>
        </w:rPr>
        <w:sym w:font="Symbol" w:char="F0AE"/>
      </w:r>
      <w:r>
        <w:rPr>
          <w:lang w:val="pt-BR"/>
        </w:rPr>
        <w:t xml:space="preserve"> </w:t>
      </w:r>
      <w:r>
        <w:rPr>
          <w:noProof/>
          <w:lang w:eastAsia="de-DE"/>
        </w:rPr>
        <w:drawing>
          <wp:inline distT="0" distB="0" distL="0" distR="0" wp14:anchorId="4D8F8ACC" wp14:editId="16CCA361">
            <wp:extent cx="191135" cy="184150"/>
            <wp:effectExtent l="0" t="0" r="0" b="6350"/>
            <wp:docPr id="239"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91135" cy="184150"/>
                    </a:xfrm>
                    <a:prstGeom prst="rect">
                      <a:avLst/>
                    </a:prstGeom>
                    <a:noFill/>
                    <a:ln>
                      <a:noFill/>
                    </a:ln>
                  </pic:spPr>
                </pic:pic>
              </a:graphicData>
            </a:graphic>
          </wp:inline>
        </w:drawing>
      </w:r>
      <w:r>
        <w:rPr>
          <w:lang w:val="pt-BR"/>
        </w:rPr>
        <w:t xml:space="preserve"> "Carregar no equipamento". </w:t>
      </w:r>
    </w:p>
    <w:p w14:paraId="3BE5CE00" w14:textId="77777777" w:rsidR="003102EB" w:rsidRPr="00FF2E52" w:rsidRDefault="003102EB">
      <w:pPr>
        <w:rPr>
          <w:lang w:val="pt-BR"/>
        </w:rPr>
      </w:pPr>
    </w:p>
    <w:p w14:paraId="7A1CA951" w14:textId="77777777" w:rsidR="003102EB" w:rsidRPr="00FF2E52" w:rsidRDefault="003102EB">
      <w:pPr>
        <w:rPr>
          <w:lang w:val="pt-BR"/>
        </w:rPr>
      </w:pPr>
    </w:p>
    <w:p w14:paraId="38988808" w14:textId="77777777" w:rsidR="003102EB" w:rsidRDefault="00E447AD">
      <w:pPr>
        <w:pStyle w:val="berschrift2"/>
      </w:pPr>
      <w:r>
        <w:rPr>
          <w:b w:val="0"/>
          <w:lang w:val="pt-BR"/>
        </w:rPr>
        <w:br w:type="page"/>
      </w:r>
      <w:r>
        <w:rPr>
          <w:bCs/>
          <w:lang w:val="pt-BR"/>
        </w:rPr>
        <w:lastRenderedPageBreak/>
        <w:t xml:space="preserve"> </w:t>
      </w:r>
      <w:bookmarkStart w:id="88" w:name="_Toc22636612"/>
      <w:r>
        <w:rPr>
          <w:bCs/>
          <w:lang w:val="pt-BR"/>
        </w:rPr>
        <w:t>Indicação de barras</w:t>
      </w:r>
      <w:bookmarkEnd w:id="88"/>
      <w:r>
        <w:rPr>
          <w:b w:val="0"/>
          <w:lang w:val="pt-BR"/>
        </w:rPr>
        <w:t xml:space="preserve"> </w:t>
      </w:r>
    </w:p>
    <w:p w14:paraId="4EA75B45" w14:textId="77777777" w:rsidR="003102EB" w:rsidRPr="00FF2E52" w:rsidRDefault="00E447AD">
      <w:pPr>
        <w:pStyle w:val="SiemensNummerierung2"/>
        <w:jc w:val="both"/>
        <w:rPr>
          <w:lang w:val="pt-BR"/>
        </w:rPr>
      </w:pPr>
      <w:r>
        <w:rPr>
          <w:lang w:val="pt-BR"/>
        </w:rPr>
        <w:t xml:space="preserve">Agora, você ainda deseja especificar o valor nominal para o controle da rotação do motor e representar o valor efetivo. Para isto, abra com um click duplo a imagem </w:t>
      </w:r>
      <w:r>
        <w:rPr>
          <w:lang w:val="pt-BR"/>
        </w:rPr>
        <w:sym w:font="Symbol" w:char="F0AE"/>
      </w:r>
      <w:r>
        <w:rPr>
          <w:lang w:val="pt-BR"/>
        </w:rPr>
        <w:t xml:space="preserve"> "Rotação do motor".</w:t>
      </w:r>
    </w:p>
    <w:p w14:paraId="05654109" w14:textId="77777777" w:rsidR="003102EB" w:rsidRDefault="00E447AD" w:rsidP="00512FE7">
      <w:pPr>
        <w:ind w:left="709"/>
      </w:pPr>
      <w:r>
        <w:rPr>
          <w:noProof/>
          <w:lang w:eastAsia="de-DE" w:bidi="ar-SA"/>
        </w:rPr>
        <w:drawing>
          <wp:inline distT="0" distB="0" distL="0" distR="0" wp14:anchorId="43A48FF6" wp14:editId="1B33B466">
            <wp:extent cx="2415074" cy="3358896"/>
            <wp:effectExtent l="0" t="0" r="4445" b="0"/>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156.JPG"/>
                    <pic:cNvPicPr/>
                  </pic:nvPicPr>
                  <pic:blipFill>
                    <a:blip r:embed="rId225">
                      <a:extLst>
                        <a:ext uri="{28A0092B-C50C-407E-A947-70E740481C1C}">
                          <a14:useLocalDpi xmlns:a14="http://schemas.microsoft.com/office/drawing/2010/main" val="0"/>
                        </a:ext>
                      </a:extLst>
                    </a:blip>
                    <a:stretch>
                      <a:fillRect/>
                    </a:stretch>
                  </pic:blipFill>
                  <pic:spPr>
                    <a:xfrm>
                      <a:off x="0" y="0"/>
                      <a:ext cx="2429096" cy="3378398"/>
                    </a:xfrm>
                    <a:prstGeom prst="rect">
                      <a:avLst/>
                    </a:prstGeom>
                  </pic:spPr>
                </pic:pic>
              </a:graphicData>
            </a:graphic>
          </wp:inline>
        </w:drawing>
      </w:r>
    </w:p>
    <w:p w14:paraId="187C9704" w14:textId="77777777" w:rsidR="003102EB" w:rsidRDefault="003102EB"/>
    <w:p w14:paraId="7EBA3663" w14:textId="77777777" w:rsidR="003102EB" w:rsidRPr="00FF2E52" w:rsidRDefault="00E447AD">
      <w:pPr>
        <w:pStyle w:val="SiemensNummerierung2"/>
        <w:rPr>
          <w:lang w:val="pt-BR"/>
        </w:rPr>
      </w:pPr>
      <w:r>
        <w:rPr>
          <w:lang w:val="pt-BR"/>
        </w:rPr>
        <w:t xml:space="preserve">Aqui, o campo de texto no centro da imagem precisa ser removido clicando com a tecla direita do mouse sobre ele e selecionando no diálogo ali indicado </w:t>
      </w:r>
      <w:r>
        <w:rPr>
          <w:lang w:val="pt-BR"/>
        </w:rPr>
        <w:sym w:font="Symbol" w:char="F0AE"/>
      </w:r>
      <w:r>
        <w:rPr>
          <w:lang w:val="pt-BR"/>
        </w:rPr>
        <w:t xml:space="preserve"> "Apagar".</w:t>
      </w:r>
    </w:p>
    <w:p w14:paraId="48C56E2C" w14:textId="77777777" w:rsidR="003102EB" w:rsidRDefault="00E447AD">
      <w:pPr>
        <w:rPr>
          <w:b/>
          <w:szCs w:val="28"/>
        </w:rPr>
      </w:pPr>
      <w:r>
        <w:rPr>
          <w:b/>
          <w:bCs/>
          <w:noProof/>
          <w:szCs w:val="28"/>
          <w:lang w:eastAsia="de-DE" w:bidi="ar-SA"/>
        </w:rPr>
        <w:drawing>
          <wp:inline distT="0" distB="0" distL="0" distR="0" wp14:anchorId="299C7357" wp14:editId="7201929D">
            <wp:extent cx="5571744" cy="2722733"/>
            <wp:effectExtent l="0" t="0" r="0" b="1905"/>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157.JPG"/>
                    <pic:cNvPicPr/>
                  </pic:nvPicPr>
                  <pic:blipFill>
                    <a:blip r:embed="rId226">
                      <a:extLst>
                        <a:ext uri="{28A0092B-C50C-407E-A947-70E740481C1C}">
                          <a14:useLocalDpi xmlns:a14="http://schemas.microsoft.com/office/drawing/2010/main" val="0"/>
                        </a:ext>
                      </a:extLst>
                    </a:blip>
                    <a:stretch>
                      <a:fillRect/>
                    </a:stretch>
                  </pic:blipFill>
                  <pic:spPr>
                    <a:xfrm>
                      <a:off x="0" y="0"/>
                      <a:ext cx="5593575" cy="2733401"/>
                    </a:xfrm>
                    <a:prstGeom prst="rect">
                      <a:avLst/>
                    </a:prstGeom>
                  </pic:spPr>
                </pic:pic>
              </a:graphicData>
            </a:graphic>
          </wp:inline>
        </w:drawing>
      </w:r>
    </w:p>
    <w:p w14:paraId="592071B6" w14:textId="77777777" w:rsidR="003102EB" w:rsidRPr="00FF2E52" w:rsidRDefault="00E447AD">
      <w:pPr>
        <w:pStyle w:val="SiemensNummerierung2"/>
        <w:rPr>
          <w:lang w:val="pt-BR"/>
        </w:rPr>
      </w:pPr>
      <w:r>
        <w:rPr>
          <w:lang w:val="pt-BR"/>
        </w:rPr>
        <w:br w:type="page"/>
      </w:r>
      <w:r>
        <w:rPr>
          <w:lang w:val="pt-BR"/>
        </w:rPr>
        <w:lastRenderedPageBreak/>
        <w:t xml:space="preserve">Para indicar de maneira gráfica o valor efetivo da rotação, puxe a partir das ferramentas em </w:t>
      </w:r>
      <w:r>
        <w:rPr>
          <w:lang w:val="pt-BR"/>
        </w:rPr>
        <w:sym w:font="Symbol" w:char="F0AE"/>
      </w:r>
      <w:r>
        <w:rPr>
          <w:lang w:val="pt-BR"/>
        </w:rPr>
        <w:t xml:space="preserve"> "Elementos" via Drag &amp; Drop o objeto </w:t>
      </w:r>
      <w:r>
        <w:rPr>
          <w:lang w:val="pt-BR"/>
        </w:rPr>
        <w:sym w:font="Symbol" w:char="F0AE"/>
      </w:r>
      <w:r>
        <w:rPr>
          <w:lang w:val="pt-BR"/>
        </w:rPr>
        <w:t xml:space="preserve"> "Barra” </w:t>
      </w:r>
      <w:r>
        <w:rPr>
          <w:noProof/>
          <w:lang w:eastAsia="de-DE"/>
        </w:rPr>
        <w:drawing>
          <wp:inline distT="0" distB="0" distL="0" distR="0" wp14:anchorId="41629236" wp14:editId="7D900126">
            <wp:extent cx="280035" cy="259080"/>
            <wp:effectExtent l="0" t="0" r="5715" b="7620"/>
            <wp:docPr id="242" name="Bild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80035" cy="259080"/>
                    </a:xfrm>
                    <a:prstGeom prst="rect">
                      <a:avLst/>
                    </a:prstGeom>
                    <a:noFill/>
                    <a:ln>
                      <a:noFill/>
                    </a:ln>
                  </pic:spPr>
                </pic:pic>
              </a:graphicData>
            </a:graphic>
          </wp:inline>
        </w:drawing>
      </w:r>
      <w:r>
        <w:rPr>
          <w:lang w:val="pt-BR"/>
        </w:rPr>
        <w:t xml:space="preserve"> para o centro da imagem.</w:t>
      </w:r>
    </w:p>
    <w:p w14:paraId="4CB74A41" w14:textId="77777777" w:rsidR="003102EB" w:rsidRDefault="00E447AD">
      <w:r>
        <w:rPr>
          <w:noProof/>
          <w:lang w:eastAsia="de-DE" w:bidi="ar-SA"/>
        </w:rPr>
        <w:drawing>
          <wp:inline distT="0" distB="0" distL="0" distR="0" wp14:anchorId="1888FF5A" wp14:editId="5AB8CC93">
            <wp:extent cx="5583936" cy="2559752"/>
            <wp:effectExtent l="0" t="0" r="0" b="0"/>
            <wp:docPr id="170" name="Grafi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158.JPG"/>
                    <pic:cNvPicPr/>
                  </pic:nvPicPr>
                  <pic:blipFill>
                    <a:blip r:embed="rId228">
                      <a:extLst>
                        <a:ext uri="{28A0092B-C50C-407E-A947-70E740481C1C}">
                          <a14:useLocalDpi xmlns:a14="http://schemas.microsoft.com/office/drawing/2010/main" val="0"/>
                        </a:ext>
                      </a:extLst>
                    </a:blip>
                    <a:stretch>
                      <a:fillRect/>
                    </a:stretch>
                  </pic:blipFill>
                  <pic:spPr>
                    <a:xfrm>
                      <a:off x="0" y="0"/>
                      <a:ext cx="5590862" cy="2562927"/>
                    </a:xfrm>
                    <a:prstGeom prst="rect">
                      <a:avLst/>
                    </a:prstGeom>
                  </pic:spPr>
                </pic:pic>
              </a:graphicData>
            </a:graphic>
          </wp:inline>
        </w:drawing>
      </w:r>
    </w:p>
    <w:p w14:paraId="2EA8721C" w14:textId="77777777" w:rsidR="003102EB" w:rsidRDefault="003102EB"/>
    <w:p w14:paraId="0F2E757D" w14:textId="77777777" w:rsidR="003102EB" w:rsidRPr="00FF2E52" w:rsidRDefault="00E447AD">
      <w:pPr>
        <w:pStyle w:val="SiemensNummerierung2"/>
        <w:rPr>
          <w:lang w:val="pt-BR"/>
        </w:rPr>
      </w:pPr>
      <w:r>
        <w:rPr>
          <w:lang w:val="pt-BR"/>
        </w:rPr>
        <w:t xml:space="preserve">Em "Propriedades" sob "Geral" você altera o "Valor máximo de escala" para </w:t>
      </w:r>
      <w:r>
        <w:rPr>
          <w:lang w:val="pt-BR"/>
        </w:rPr>
        <w:sym w:font="Symbol" w:char="F0AE"/>
      </w:r>
      <w:r>
        <w:rPr>
          <w:lang w:val="pt-BR"/>
        </w:rPr>
        <w:t xml:space="preserve"> 50 e o "Valor mínimo de escala" para </w:t>
      </w:r>
      <w:r>
        <w:rPr>
          <w:lang w:val="pt-BR"/>
        </w:rPr>
        <w:sym w:font="Symbol" w:char="F0AE"/>
      </w:r>
      <w:r>
        <w:rPr>
          <w:lang w:val="pt-BR"/>
        </w:rPr>
        <w:t xml:space="preserve"> -50. </w:t>
      </w:r>
    </w:p>
    <w:p w14:paraId="045E03AC" w14:textId="77777777" w:rsidR="003102EB" w:rsidRDefault="00E447AD">
      <w:r>
        <w:rPr>
          <w:noProof/>
          <w:lang w:eastAsia="de-DE" w:bidi="ar-SA"/>
        </w:rPr>
        <w:drawing>
          <wp:inline distT="0" distB="0" distL="0" distR="0" wp14:anchorId="7E8D1C09" wp14:editId="0679700C">
            <wp:extent cx="5224272" cy="1827993"/>
            <wp:effectExtent l="0" t="0" r="0" b="1270"/>
            <wp:docPr id="175"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59.JPG"/>
                    <pic:cNvPicPr/>
                  </pic:nvPicPr>
                  <pic:blipFill>
                    <a:blip r:embed="rId229">
                      <a:extLst>
                        <a:ext uri="{28A0092B-C50C-407E-A947-70E740481C1C}">
                          <a14:useLocalDpi xmlns:a14="http://schemas.microsoft.com/office/drawing/2010/main" val="0"/>
                        </a:ext>
                      </a:extLst>
                    </a:blip>
                    <a:stretch>
                      <a:fillRect/>
                    </a:stretch>
                  </pic:blipFill>
                  <pic:spPr>
                    <a:xfrm>
                      <a:off x="0" y="0"/>
                      <a:ext cx="5244205" cy="1834968"/>
                    </a:xfrm>
                    <a:prstGeom prst="rect">
                      <a:avLst/>
                    </a:prstGeom>
                  </pic:spPr>
                </pic:pic>
              </a:graphicData>
            </a:graphic>
          </wp:inline>
        </w:drawing>
      </w:r>
    </w:p>
    <w:p w14:paraId="25BF86FF" w14:textId="77777777" w:rsidR="003102EB" w:rsidRPr="00FF2E52" w:rsidRDefault="00E447AD">
      <w:pPr>
        <w:pStyle w:val="SiemensNummerierung2"/>
        <w:jc w:val="both"/>
        <w:rPr>
          <w:lang w:val="pt-BR"/>
        </w:rPr>
      </w:pPr>
      <w:r>
        <w:rPr>
          <w:lang w:val="pt-BR"/>
        </w:rPr>
        <w:br w:type="page"/>
      </w:r>
      <w:r>
        <w:rPr>
          <w:lang w:val="pt-BR"/>
        </w:rPr>
        <w:lastRenderedPageBreak/>
        <w:t xml:space="preserve">Para o acoplamento do processo, você marca na </w:t>
      </w:r>
      <w:r>
        <w:rPr>
          <w:lang w:val="pt-BR"/>
        </w:rPr>
        <w:sym w:font="Symbol" w:char="F0AE"/>
      </w:r>
      <w:r>
        <w:rPr>
          <w:lang w:val="pt-BR"/>
        </w:rPr>
        <w:t xml:space="preserve"> "CPU_1214C" os </w:t>
      </w:r>
      <w:r>
        <w:rPr>
          <w:lang w:val="pt-BR"/>
        </w:rPr>
        <w:sym w:font="Symbol" w:char="F0AE"/>
      </w:r>
      <w:r>
        <w:rPr>
          <w:lang w:val="pt-BR"/>
        </w:rPr>
        <w:t xml:space="preserve"> "Módulos do programa" e ali o módulo de dados </w:t>
      </w:r>
      <w:r>
        <w:rPr>
          <w:lang w:val="pt-BR"/>
        </w:rPr>
        <w:sym w:font="Symbol" w:char="F0AE"/>
      </w:r>
      <w:r>
        <w:rPr>
          <w:lang w:val="pt-BR"/>
        </w:rPr>
        <w:t xml:space="preserve"> "ROTAÇÃO_MOTOR[DB2]". A seguir, você puxa a partir da </w:t>
      </w:r>
      <w:r>
        <w:rPr>
          <w:lang w:val="pt-BR"/>
        </w:rPr>
        <w:sym w:font="Symbol" w:char="F0AE"/>
      </w:r>
      <w:r>
        <w:rPr>
          <w:lang w:val="pt-BR"/>
        </w:rPr>
        <w:t xml:space="preserve"> "Vista detalhada" a variável </w:t>
      </w:r>
      <w:r>
        <w:rPr>
          <w:lang w:val="pt-BR"/>
        </w:rPr>
        <w:sym w:font="Symbol" w:char="F0AE"/>
      </w:r>
      <w:r>
        <w:rPr>
          <w:lang w:val="pt-BR"/>
        </w:rPr>
        <w:t xml:space="preserve"> "Valor efetivo de rotação" para o campo em "Variáveis de processo".</w:t>
      </w:r>
    </w:p>
    <w:p w14:paraId="3FAAB03D" w14:textId="77777777" w:rsidR="003102EB" w:rsidRDefault="00E447AD">
      <w:r>
        <w:rPr>
          <w:noProof/>
          <w:lang w:eastAsia="de-DE" w:bidi="ar-SA"/>
        </w:rPr>
        <w:drawing>
          <wp:inline distT="0" distB="0" distL="0" distR="0" wp14:anchorId="7BCC29B0" wp14:editId="62684104">
            <wp:extent cx="5836817" cy="3541776"/>
            <wp:effectExtent l="0" t="0" r="0" b="1905"/>
            <wp:docPr id="17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160.JP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5838902" cy="3543041"/>
                    </a:xfrm>
                    <a:prstGeom prst="rect">
                      <a:avLst/>
                    </a:prstGeom>
                  </pic:spPr>
                </pic:pic>
              </a:graphicData>
            </a:graphic>
          </wp:inline>
        </w:drawing>
      </w:r>
    </w:p>
    <w:p w14:paraId="1237F891" w14:textId="77777777" w:rsidR="003102EB" w:rsidRDefault="003102EB"/>
    <w:p w14:paraId="08479571" w14:textId="77777777" w:rsidR="003102EB" w:rsidRPr="00FF2E52" w:rsidRDefault="00E447AD">
      <w:pPr>
        <w:pStyle w:val="SiemensNummerierung2"/>
        <w:jc w:val="both"/>
        <w:rPr>
          <w:lang w:val="pt-BR"/>
        </w:rPr>
      </w:pPr>
      <w:r>
        <w:rPr>
          <w:lang w:val="pt-BR"/>
        </w:rPr>
        <w:t xml:space="preserve">Em "Propriedades" sob "Escalas" selecione </w:t>
      </w:r>
      <w:r>
        <w:rPr>
          <w:lang w:val="pt-BR"/>
        </w:rPr>
        <w:sym w:font="Symbol" w:char="F0AE"/>
      </w:r>
      <w:r>
        <w:rPr>
          <w:lang w:val="pt-BR"/>
        </w:rPr>
        <w:t xml:space="preserve"> </w:t>
      </w:r>
      <w:r>
        <w:rPr>
          <w:noProof/>
          <w:lang w:eastAsia="de-DE"/>
        </w:rPr>
        <w:drawing>
          <wp:inline distT="0" distB="0" distL="0" distR="0" wp14:anchorId="54932EDD" wp14:editId="2D79AA28">
            <wp:extent cx="116205" cy="116205"/>
            <wp:effectExtent l="0" t="0" r="0" b="0"/>
            <wp:docPr id="246" name="Bild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pt-BR"/>
        </w:rPr>
        <w:t xml:space="preserve"> "Indicar escala", em "Subdivisões" </w:t>
      </w:r>
      <w:r>
        <w:rPr>
          <w:lang w:val="pt-BR"/>
        </w:rPr>
        <w:sym w:font="Symbol" w:char="F0AE"/>
      </w:r>
      <w:r>
        <w:rPr>
          <w:lang w:val="pt-BR"/>
        </w:rPr>
        <w:t xml:space="preserve"> 2, em "Rotulagem de marcas de escala" </w:t>
      </w:r>
      <w:r>
        <w:rPr>
          <w:lang w:val="pt-BR"/>
        </w:rPr>
        <w:sym w:font="Symbol" w:char="F0AE"/>
      </w:r>
      <w:r>
        <w:rPr>
          <w:lang w:val="pt-BR"/>
        </w:rPr>
        <w:t xml:space="preserve"> 1 e em "Intervalo" </w:t>
      </w:r>
      <w:r>
        <w:rPr>
          <w:lang w:val="pt-BR"/>
        </w:rPr>
        <w:sym w:font="Symbol" w:char="F0AE"/>
      </w:r>
      <w:r>
        <w:rPr>
          <w:lang w:val="pt-BR"/>
        </w:rPr>
        <w:t xml:space="preserve"> 10.</w:t>
      </w:r>
    </w:p>
    <w:p w14:paraId="3D3CBD75" w14:textId="77777777" w:rsidR="003102EB" w:rsidRDefault="00E447AD">
      <w:r>
        <w:rPr>
          <w:noProof/>
          <w:lang w:eastAsia="de-DE" w:bidi="ar-SA"/>
        </w:rPr>
        <w:drawing>
          <wp:inline distT="0" distB="0" distL="0" distR="0" wp14:anchorId="2F817A27" wp14:editId="1537F7CC">
            <wp:extent cx="5212080" cy="1677739"/>
            <wp:effectExtent l="0" t="0" r="7620" b="0"/>
            <wp:docPr id="177" name="Grafi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161.JPG"/>
                    <pic:cNvPicPr/>
                  </pic:nvPicPr>
                  <pic:blipFill>
                    <a:blip r:embed="rId232">
                      <a:extLst>
                        <a:ext uri="{28A0092B-C50C-407E-A947-70E740481C1C}">
                          <a14:useLocalDpi xmlns:a14="http://schemas.microsoft.com/office/drawing/2010/main" val="0"/>
                        </a:ext>
                      </a:extLst>
                    </a:blip>
                    <a:stretch>
                      <a:fillRect/>
                    </a:stretch>
                  </pic:blipFill>
                  <pic:spPr>
                    <a:xfrm>
                      <a:off x="0" y="0"/>
                      <a:ext cx="5229751" cy="1683427"/>
                    </a:xfrm>
                    <a:prstGeom prst="rect">
                      <a:avLst/>
                    </a:prstGeom>
                  </pic:spPr>
                </pic:pic>
              </a:graphicData>
            </a:graphic>
          </wp:inline>
        </w:drawing>
      </w:r>
    </w:p>
    <w:p w14:paraId="5E3D0E30" w14:textId="77777777" w:rsidR="003102EB" w:rsidRDefault="003102EB"/>
    <w:p w14:paraId="67563BB9" w14:textId="77777777" w:rsidR="003102EB" w:rsidRPr="00FF2E52" w:rsidRDefault="00E447AD">
      <w:pPr>
        <w:pStyle w:val="SiemensNummerierung2"/>
        <w:rPr>
          <w:lang w:val="pt-BR"/>
        </w:rPr>
      </w:pPr>
      <w:r>
        <w:rPr>
          <w:lang w:val="pt-BR"/>
        </w:rPr>
        <w:br w:type="page"/>
      </w:r>
      <w:r>
        <w:rPr>
          <w:lang w:val="pt-BR"/>
        </w:rPr>
        <w:lastRenderedPageBreak/>
        <w:t xml:space="preserve">Em "Propriedades sob "Rotulagem" você seleciona </w:t>
      </w:r>
      <w:r>
        <w:rPr>
          <w:lang w:val="pt-BR"/>
        </w:rPr>
        <w:sym w:font="Symbol" w:char="F0AE"/>
      </w:r>
      <w:r>
        <w:rPr>
          <w:lang w:val="pt-BR"/>
        </w:rPr>
        <w:t xml:space="preserve"> </w:t>
      </w:r>
      <w:r>
        <w:rPr>
          <w:noProof/>
          <w:lang w:eastAsia="de-DE"/>
        </w:rPr>
        <w:drawing>
          <wp:inline distT="0" distB="0" distL="0" distR="0" wp14:anchorId="1F2A077B" wp14:editId="2A6DC045">
            <wp:extent cx="116205" cy="116205"/>
            <wp:effectExtent l="0" t="0" r="0" b="0"/>
            <wp:docPr id="248" name="Bild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pt-BR"/>
        </w:rPr>
        <w:t xml:space="preserve"> "Rotulagem", sob "Unidade"</w:t>
      </w:r>
      <w:r>
        <w:rPr>
          <w:lang w:val="pt-BR"/>
        </w:rPr>
        <w:sym w:font="Symbol" w:char="F0AE"/>
      </w:r>
      <w:r>
        <w:rPr>
          <w:lang w:val="pt-BR"/>
        </w:rPr>
        <w:t xml:space="preserve"> rpm e sob "Dígitos depois da vírgula" </w:t>
      </w:r>
      <w:r>
        <w:rPr>
          <w:lang w:val="pt-BR"/>
        </w:rPr>
        <w:sym w:font="Symbol" w:char="F0AE"/>
      </w:r>
      <w:r>
        <w:rPr>
          <w:lang w:val="pt-BR"/>
        </w:rPr>
        <w:t xml:space="preserve"> 2.</w:t>
      </w:r>
    </w:p>
    <w:p w14:paraId="723E24CF" w14:textId="77777777" w:rsidR="003102EB" w:rsidRDefault="00E447AD">
      <w:r>
        <w:rPr>
          <w:noProof/>
          <w:lang w:eastAsia="de-DE" w:bidi="ar-SA"/>
        </w:rPr>
        <w:drawing>
          <wp:inline distT="0" distB="0" distL="0" distR="0" wp14:anchorId="4F75CE96" wp14:editId="7583412E">
            <wp:extent cx="5199888" cy="1699386"/>
            <wp:effectExtent l="0" t="0" r="1270" b="0"/>
            <wp:docPr id="178"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162.JPG"/>
                    <pic:cNvPicPr/>
                  </pic:nvPicPr>
                  <pic:blipFill>
                    <a:blip r:embed="rId233">
                      <a:extLst>
                        <a:ext uri="{28A0092B-C50C-407E-A947-70E740481C1C}">
                          <a14:useLocalDpi xmlns:a14="http://schemas.microsoft.com/office/drawing/2010/main" val="0"/>
                        </a:ext>
                      </a:extLst>
                    </a:blip>
                    <a:stretch>
                      <a:fillRect/>
                    </a:stretch>
                  </pic:blipFill>
                  <pic:spPr>
                    <a:xfrm>
                      <a:off x="0" y="0"/>
                      <a:ext cx="5208631" cy="1702243"/>
                    </a:xfrm>
                    <a:prstGeom prst="rect">
                      <a:avLst/>
                    </a:prstGeom>
                  </pic:spPr>
                </pic:pic>
              </a:graphicData>
            </a:graphic>
          </wp:inline>
        </w:drawing>
      </w:r>
    </w:p>
    <w:p w14:paraId="55171C06" w14:textId="77777777" w:rsidR="003102EB" w:rsidRDefault="003102EB"/>
    <w:p w14:paraId="729AF1B6" w14:textId="77777777" w:rsidR="003102EB" w:rsidRPr="00FF2E52" w:rsidRDefault="00E447AD">
      <w:pPr>
        <w:pStyle w:val="SiemensNummerierung2"/>
        <w:rPr>
          <w:lang w:val="pt-BR"/>
        </w:rPr>
      </w:pPr>
      <w:r>
        <w:rPr>
          <w:lang w:val="pt-BR"/>
        </w:rPr>
        <w:t xml:space="preserve">Em "Propriedades" sob "Representação" você adapta a posição e o tamanho da barra sob </w:t>
      </w:r>
      <w:r>
        <w:rPr>
          <w:lang w:val="pt-BR"/>
        </w:rPr>
        <w:sym w:font="Symbol" w:char="F0AE"/>
      </w:r>
      <w:r>
        <w:rPr>
          <w:lang w:val="pt-BR"/>
        </w:rPr>
        <w:t xml:space="preserve"> "Posição &amp; dimensão". Sobre o diagrama de barras você insere um </w:t>
      </w:r>
      <w:r>
        <w:rPr>
          <w:lang w:val="pt-BR"/>
        </w:rPr>
        <w:sym w:font="Symbol" w:char="F0AE"/>
      </w:r>
      <w:r>
        <w:rPr>
          <w:lang w:val="pt-BR"/>
        </w:rPr>
        <w:t xml:space="preserve"> "Campo de texto" </w:t>
      </w:r>
      <w:r>
        <w:rPr>
          <w:noProof/>
          <w:lang w:eastAsia="de-DE"/>
        </w:rPr>
        <w:drawing>
          <wp:inline distT="0" distB="0" distL="0" distR="0" wp14:anchorId="4768891B" wp14:editId="1060B358">
            <wp:extent cx="286385" cy="259080"/>
            <wp:effectExtent l="0" t="0" r="0" b="7620"/>
            <wp:docPr id="250" name="Bild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6385" cy="259080"/>
                    </a:xfrm>
                    <a:prstGeom prst="rect">
                      <a:avLst/>
                    </a:prstGeom>
                    <a:noFill/>
                    <a:ln>
                      <a:noFill/>
                    </a:ln>
                  </pic:spPr>
                </pic:pic>
              </a:graphicData>
            </a:graphic>
          </wp:inline>
        </w:drawing>
      </w:r>
      <w:r>
        <w:rPr>
          <w:lang w:val="pt-BR"/>
        </w:rPr>
        <w:t xml:space="preserve"> descritivo com o texto </w:t>
      </w:r>
      <w:r>
        <w:rPr>
          <w:lang w:val="pt-BR"/>
        </w:rPr>
        <w:sym w:font="Symbol" w:char="F0AE"/>
      </w:r>
      <w:r>
        <w:rPr>
          <w:lang w:val="pt-BR"/>
        </w:rPr>
        <w:t xml:space="preserve"> "Valor efetivo de rotação".</w:t>
      </w:r>
    </w:p>
    <w:p w14:paraId="3D37C3A9" w14:textId="77777777" w:rsidR="003102EB" w:rsidRDefault="00E447AD">
      <w:r>
        <w:rPr>
          <w:noProof/>
          <w:lang w:eastAsia="de-DE" w:bidi="ar-SA"/>
        </w:rPr>
        <w:drawing>
          <wp:inline distT="0" distB="0" distL="0" distR="0" wp14:anchorId="68CCE4F9" wp14:editId="17791288">
            <wp:extent cx="5567717" cy="3962400"/>
            <wp:effectExtent l="0" t="0" r="0" b="0"/>
            <wp:docPr id="179" name="Grafi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163.JPG"/>
                    <pic:cNvPicPr/>
                  </pic:nvPicPr>
                  <pic:blipFill>
                    <a:blip r:embed="rId234">
                      <a:extLst>
                        <a:ext uri="{28A0092B-C50C-407E-A947-70E740481C1C}">
                          <a14:useLocalDpi xmlns:a14="http://schemas.microsoft.com/office/drawing/2010/main" val="0"/>
                        </a:ext>
                      </a:extLst>
                    </a:blip>
                    <a:stretch>
                      <a:fillRect/>
                    </a:stretch>
                  </pic:blipFill>
                  <pic:spPr>
                    <a:xfrm>
                      <a:off x="0" y="0"/>
                      <a:ext cx="5574957" cy="3967553"/>
                    </a:xfrm>
                    <a:prstGeom prst="rect">
                      <a:avLst/>
                    </a:prstGeom>
                  </pic:spPr>
                </pic:pic>
              </a:graphicData>
            </a:graphic>
          </wp:inline>
        </w:drawing>
      </w:r>
    </w:p>
    <w:p w14:paraId="1F59FDA4" w14:textId="77777777" w:rsidR="003102EB" w:rsidRDefault="003102EB"/>
    <w:p w14:paraId="5A644ED9" w14:textId="77777777" w:rsidR="003102EB" w:rsidRPr="00FF2E52" w:rsidRDefault="00E447AD">
      <w:pPr>
        <w:pStyle w:val="SiemensNummerierung2"/>
        <w:rPr>
          <w:lang w:val="pt-BR"/>
        </w:rPr>
      </w:pPr>
      <w:r>
        <w:rPr>
          <w:lang w:val="pt-BR"/>
        </w:rPr>
        <w:br w:type="page"/>
      </w:r>
      <w:r>
        <w:rPr>
          <w:lang w:val="pt-BR"/>
        </w:rPr>
        <w:lastRenderedPageBreak/>
        <w:t xml:space="preserve">Para poder especificar o valor nominal de rotação, puxe a partir das ferramentas em </w:t>
      </w:r>
      <w:r>
        <w:rPr>
          <w:lang w:val="pt-BR"/>
        </w:rPr>
        <w:sym w:font="Symbol" w:char="F0AE"/>
      </w:r>
      <w:r>
        <w:rPr>
          <w:lang w:val="pt-BR"/>
        </w:rPr>
        <w:t xml:space="preserve"> "Elementos" via Drag &amp; Drop o objeto </w:t>
      </w:r>
      <w:r>
        <w:rPr>
          <w:lang w:val="pt-BR"/>
        </w:rPr>
        <w:sym w:font="Symbol" w:char="F0AE"/>
      </w:r>
      <w:r>
        <w:rPr>
          <w:lang w:val="pt-BR"/>
        </w:rPr>
        <w:t xml:space="preserve"> "Campo E/A" </w:t>
      </w:r>
      <w:r>
        <w:rPr>
          <w:noProof/>
          <w:lang w:eastAsia="de-DE"/>
        </w:rPr>
        <w:drawing>
          <wp:inline distT="0" distB="0" distL="0" distR="0" wp14:anchorId="1AC8985E" wp14:editId="1C8A0107">
            <wp:extent cx="245745" cy="143510"/>
            <wp:effectExtent l="0" t="0" r="1905" b="8890"/>
            <wp:docPr id="252" name="Bild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45745" cy="143510"/>
                    </a:xfrm>
                    <a:prstGeom prst="rect">
                      <a:avLst/>
                    </a:prstGeom>
                    <a:noFill/>
                    <a:ln>
                      <a:noFill/>
                    </a:ln>
                  </pic:spPr>
                </pic:pic>
              </a:graphicData>
            </a:graphic>
          </wp:inline>
        </w:drawing>
      </w:r>
      <w:r>
        <w:rPr>
          <w:lang w:val="pt-BR"/>
        </w:rPr>
        <w:t xml:space="preserve"> para o lado direito sobre a indicação de barras.</w:t>
      </w:r>
    </w:p>
    <w:p w14:paraId="5531C59B" w14:textId="77777777" w:rsidR="003102EB" w:rsidRDefault="00E447AD">
      <w:r>
        <w:rPr>
          <w:noProof/>
          <w:lang w:eastAsia="de-DE" w:bidi="ar-SA"/>
        </w:rPr>
        <w:drawing>
          <wp:inline distT="0" distB="0" distL="0" distR="0" wp14:anchorId="755629D4" wp14:editId="058FA461">
            <wp:extent cx="5590032" cy="1965535"/>
            <wp:effectExtent l="0" t="0" r="0" b="0"/>
            <wp:docPr id="180"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164.JPG"/>
                    <pic:cNvPicPr/>
                  </pic:nvPicPr>
                  <pic:blipFill>
                    <a:blip r:embed="rId236">
                      <a:extLst>
                        <a:ext uri="{28A0092B-C50C-407E-A947-70E740481C1C}">
                          <a14:useLocalDpi xmlns:a14="http://schemas.microsoft.com/office/drawing/2010/main" val="0"/>
                        </a:ext>
                      </a:extLst>
                    </a:blip>
                    <a:stretch>
                      <a:fillRect/>
                    </a:stretch>
                  </pic:blipFill>
                  <pic:spPr>
                    <a:xfrm>
                      <a:off x="0" y="0"/>
                      <a:ext cx="5614798" cy="1974243"/>
                    </a:xfrm>
                    <a:prstGeom prst="rect">
                      <a:avLst/>
                    </a:prstGeom>
                  </pic:spPr>
                </pic:pic>
              </a:graphicData>
            </a:graphic>
          </wp:inline>
        </w:drawing>
      </w:r>
    </w:p>
    <w:p w14:paraId="71769EED" w14:textId="77777777" w:rsidR="003102EB" w:rsidRDefault="003102EB"/>
    <w:p w14:paraId="6EBBDF35" w14:textId="77777777" w:rsidR="003102EB" w:rsidRPr="00FF2E52" w:rsidRDefault="00E447AD">
      <w:pPr>
        <w:pStyle w:val="SiemensNummerierung2"/>
        <w:rPr>
          <w:lang w:val="pt-BR"/>
        </w:rPr>
      </w:pPr>
      <w:r>
        <w:rPr>
          <w:lang w:val="pt-BR"/>
        </w:rPr>
        <w:t xml:space="preserve">Em "Propriedades" sob "Geral", mantenha o "Tipo" </w:t>
      </w:r>
      <w:r>
        <w:rPr>
          <w:lang w:val="pt-BR"/>
        </w:rPr>
        <w:sym w:font="Symbol" w:char="F0AE"/>
      </w:r>
      <w:r>
        <w:rPr>
          <w:lang w:val="pt-BR"/>
        </w:rPr>
        <w:t xml:space="preserve"> "Inserção/emissão" e altere o "Formato de representação" para </w:t>
      </w:r>
      <w:r>
        <w:rPr>
          <w:lang w:val="pt-BR"/>
        </w:rPr>
        <w:sym w:font="Symbol" w:char="F0AE"/>
      </w:r>
      <w:r>
        <w:rPr>
          <w:lang w:val="pt-BR"/>
        </w:rPr>
        <w:t xml:space="preserve"> s99,99. </w:t>
      </w:r>
    </w:p>
    <w:p w14:paraId="386EF0DC" w14:textId="77777777" w:rsidR="003102EB" w:rsidRDefault="00E447AD">
      <w:r>
        <w:rPr>
          <w:noProof/>
          <w:lang w:eastAsia="de-DE" w:bidi="ar-SA"/>
        </w:rPr>
        <w:drawing>
          <wp:inline distT="0" distB="0" distL="0" distR="0" wp14:anchorId="72A1C22D" wp14:editId="42A3273E">
            <wp:extent cx="5589905" cy="1942782"/>
            <wp:effectExtent l="0" t="0" r="0" b="635"/>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165.JPG"/>
                    <pic:cNvPicPr/>
                  </pic:nvPicPr>
                  <pic:blipFill>
                    <a:blip r:embed="rId237">
                      <a:extLst>
                        <a:ext uri="{28A0092B-C50C-407E-A947-70E740481C1C}">
                          <a14:useLocalDpi xmlns:a14="http://schemas.microsoft.com/office/drawing/2010/main" val="0"/>
                        </a:ext>
                      </a:extLst>
                    </a:blip>
                    <a:stretch>
                      <a:fillRect/>
                    </a:stretch>
                  </pic:blipFill>
                  <pic:spPr>
                    <a:xfrm>
                      <a:off x="0" y="0"/>
                      <a:ext cx="5615082" cy="1951532"/>
                    </a:xfrm>
                    <a:prstGeom prst="rect">
                      <a:avLst/>
                    </a:prstGeom>
                  </pic:spPr>
                </pic:pic>
              </a:graphicData>
            </a:graphic>
          </wp:inline>
        </w:drawing>
      </w:r>
    </w:p>
    <w:p w14:paraId="131B0476" w14:textId="77777777" w:rsidR="003102EB" w:rsidRPr="00FF2E52" w:rsidRDefault="00E447AD">
      <w:pPr>
        <w:pStyle w:val="SiemensNummerierung2"/>
        <w:jc w:val="both"/>
        <w:rPr>
          <w:lang w:val="pt-BR"/>
        </w:rPr>
      </w:pPr>
      <w:r>
        <w:rPr>
          <w:lang w:val="pt-BR"/>
        </w:rPr>
        <w:br w:type="page"/>
      </w:r>
      <w:r>
        <w:rPr>
          <w:lang w:val="pt-BR"/>
        </w:rPr>
        <w:lastRenderedPageBreak/>
        <w:t xml:space="preserve">Para o acoplamento do processo, você marca na </w:t>
      </w:r>
      <w:r>
        <w:rPr>
          <w:lang w:val="pt-BR"/>
        </w:rPr>
        <w:sym w:font="Symbol" w:char="F0AE"/>
      </w:r>
      <w:r>
        <w:rPr>
          <w:lang w:val="pt-BR"/>
        </w:rPr>
        <w:t xml:space="preserve"> "CPU_1214C" os </w:t>
      </w:r>
      <w:r>
        <w:rPr>
          <w:lang w:val="pt-BR"/>
        </w:rPr>
        <w:sym w:font="Symbol" w:char="F0AE"/>
      </w:r>
      <w:r>
        <w:rPr>
          <w:lang w:val="pt-BR"/>
        </w:rPr>
        <w:t xml:space="preserve"> "Módulos do programa" e ali o módulo de dados </w:t>
      </w:r>
      <w:r>
        <w:rPr>
          <w:lang w:val="pt-BR"/>
        </w:rPr>
        <w:sym w:font="Symbol" w:char="F0AE"/>
      </w:r>
      <w:r>
        <w:rPr>
          <w:lang w:val="pt-BR"/>
        </w:rPr>
        <w:t xml:space="preserve"> "ROTAÇÃO_MOTOR[DB2]". </w:t>
      </w:r>
      <w:r>
        <w:rPr>
          <w:lang w:val="pt-BR"/>
        </w:rPr>
        <w:br/>
        <w:t xml:space="preserve">Agora puxe a partir da </w:t>
      </w:r>
      <w:r>
        <w:rPr>
          <w:lang w:val="pt-BR"/>
        </w:rPr>
        <w:sym w:font="Symbol" w:char="F0AE"/>
      </w:r>
      <w:r>
        <w:rPr>
          <w:lang w:val="pt-BR"/>
        </w:rPr>
        <w:t xml:space="preserve"> "Vista detalhada" a variável </w:t>
      </w:r>
      <w:r>
        <w:rPr>
          <w:lang w:val="pt-BR"/>
        </w:rPr>
        <w:sym w:font="Symbol" w:char="F0AE"/>
      </w:r>
      <w:r>
        <w:rPr>
          <w:lang w:val="pt-BR"/>
        </w:rPr>
        <w:t xml:space="preserve"> "Valor nominal de rotação" para o campo em "Variáveis".</w:t>
      </w:r>
    </w:p>
    <w:p w14:paraId="0E86E2DC" w14:textId="77777777" w:rsidR="003102EB" w:rsidRDefault="00E447AD">
      <w:r>
        <w:rPr>
          <w:noProof/>
          <w:lang w:eastAsia="de-DE" w:bidi="ar-SA"/>
        </w:rPr>
        <w:drawing>
          <wp:inline distT="0" distB="0" distL="0" distR="0" wp14:anchorId="082548C6" wp14:editId="19657FD7">
            <wp:extent cx="5846863" cy="3547872"/>
            <wp:effectExtent l="0" t="0" r="1905" b="0"/>
            <wp:docPr id="183"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166.JPG"/>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5852490" cy="3551287"/>
                    </a:xfrm>
                    <a:prstGeom prst="rect">
                      <a:avLst/>
                    </a:prstGeom>
                  </pic:spPr>
                </pic:pic>
              </a:graphicData>
            </a:graphic>
          </wp:inline>
        </w:drawing>
      </w:r>
    </w:p>
    <w:p w14:paraId="67B9CA0B" w14:textId="77777777" w:rsidR="003102EB" w:rsidRDefault="003102EB"/>
    <w:p w14:paraId="5D88E3B5" w14:textId="77777777" w:rsidR="003102EB" w:rsidRPr="00FF2E52" w:rsidRDefault="00E447AD">
      <w:pPr>
        <w:pStyle w:val="SiemensNummerierung2"/>
        <w:rPr>
          <w:lang w:val="pt-BR"/>
        </w:rPr>
      </w:pPr>
      <w:r>
        <w:rPr>
          <w:lang w:val="pt-BR"/>
        </w:rPr>
        <w:t xml:space="preserve">Em "Propriedades" sob "Criação", mude a "Cor" do "Segundo plano" para </w:t>
      </w:r>
      <w:r>
        <w:rPr>
          <w:lang w:val="pt-BR"/>
        </w:rPr>
        <w:sym w:font="Symbol" w:char="F0AE"/>
      </w:r>
      <w:r>
        <w:rPr>
          <w:lang w:val="pt-BR"/>
        </w:rPr>
        <w:t xml:space="preserve"> "Azul".</w:t>
      </w:r>
    </w:p>
    <w:p w14:paraId="67947D2E" w14:textId="77777777" w:rsidR="003102EB" w:rsidRDefault="00E447AD">
      <w:r>
        <w:rPr>
          <w:noProof/>
          <w:lang w:eastAsia="de-DE" w:bidi="ar-SA"/>
        </w:rPr>
        <w:drawing>
          <wp:inline distT="0" distB="0" distL="0" distR="0" wp14:anchorId="65E61F83" wp14:editId="4853DE93">
            <wp:extent cx="5583936" cy="2190832"/>
            <wp:effectExtent l="0" t="0" r="0" b="0"/>
            <wp:docPr id="184"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167.JPG"/>
                    <pic:cNvPicPr/>
                  </pic:nvPicPr>
                  <pic:blipFill>
                    <a:blip r:embed="rId239">
                      <a:extLst>
                        <a:ext uri="{28A0092B-C50C-407E-A947-70E740481C1C}">
                          <a14:useLocalDpi xmlns:a14="http://schemas.microsoft.com/office/drawing/2010/main" val="0"/>
                        </a:ext>
                      </a:extLst>
                    </a:blip>
                    <a:stretch>
                      <a:fillRect/>
                    </a:stretch>
                  </pic:blipFill>
                  <pic:spPr>
                    <a:xfrm>
                      <a:off x="0" y="0"/>
                      <a:ext cx="5597853" cy="2196292"/>
                    </a:xfrm>
                    <a:prstGeom prst="rect">
                      <a:avLst/>
                    </a:prstGeom>
                  </pic:spPr>
                </pic:pic>
              </a:graphicData>
            </a:graphic>
          </wp:inline>
        </w:drawing>
      </w:r>
    </w:p>
    <w:p w14:paraId="4693332A" w14:textId="77777777" w:rsidR="003102EB" w:rsidRDefault="003102EB"/>
    <w:p w14:paraId="181EA9DA" w14:textId="77777777" w:rsidR="003102EB" w:rsidRPr="00FF2E52" w:rsidRDefault="00E447AD">
      <w:pPr>
        <w:pStyle w:val="SiemensNummerierung2"/>
        <w:rPr>
          <w:lang w:val="pt-BR"/>
        </w:rPr>
      </w:pPr>
      <w:r>
        <w:rPr>
          <w:lang w:val="pt-BR"/>
        </w:rPr>
        <w:br w:type="page"/>
      </w:r>
      <w:r>
        <w:rPr>
          <w:lang w:val="pt-BR"/>
        </w:rPr>
        <w:lastRenderedPageBreak/>
        <w:t xml:space="preserve">Em "Propriedades" sob "Formato de texto", altere o "Alinhamento" "Horizontal" para </w:t>
      </w:r>
      <w:r>
        <w:rPr>
          <w:lang w:val="pt-BR"/>
        </w:rPr>
        <w:sym w:font="Symbol" w:char="F0AE"/>
      </w:r>
      <w:r>
        <w:rPr>
          <w:lang w:val="pt-BR"/>
        </w:rPr>
        <w:t xml:space="preserve"> "Direito".</w:t>
      </w:r>
    </w:p>
    <w:p w14:paraId="6B66D0A2" w14:textId="77777777" w:rsidR="003102EB" w:rsidRDefault="00E447AD">
      <w:r>
        <w:rPr>
          <w:noProof/>
          <w:lang w:eastAsia="de-DE" w:bidi="ar-SA"/>
        </w:rPr>
        <w:drawing>
          <wp:inline distT="0" distB="0" distL="0" distR="0" wp14:anchorId="548E7C27" wp14:editId="793DBA55">
            <wp:extent cx="5559552" cy="1938176"/>
            <wp:effectExtent l="0" t="0" r="3175" b="5080"/>
            <wp:docPr id="186" name="Grafi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168.JPG"/>
                    <pic:cNvPicPr/>
                  </pic:nvPicPr>
                  <pic:blipFill>
                    <a:blip r:embed="rId240">
                      <a:extLst>
                        <a:ext uri="{28A0092B-C50C-407E-A947-70E740481C1C}">
                          <a14:useLocalDpi xmlns:a14="http://schemas.microsoft.com/office/drawing/2010/main" val="0"/>
                        </a:ext>
                      </a:extLst>
                    </a:blip>
                    <a:stretch>
                      <a:fillRect/>
                    </a:stretch>
                  </pic:blipFill>
                  <pic:spPr>
                    <a:xfrm>
                      <a:off x="0" y="0"/>
                      <a:ext cx="5570192" cy="1941885"/>
                    </a:xfrm>
                    <a:prstGeom prst="rect">
                      <a:avLst/>
                    </a:prstGeom>
                  </pic:spPr>
                </pic:pic>
              </a:graphicData>
            </a:graphic>
          </wp:inline>
        </w:drawing>
      </w:r>
    </w:p>
    <w:p w14:paraId="625EB8C8" w14:textId="77777777" w:rsidR="003102EB" w:rsidRDefault="003102EB"/>
    <w:p w14:paraId="66E3BA14" w14:textId="77777777" w:rsidR="003102EB" w:rsidRPr="00FF2E52" w:rsidRDefault="00E447AD">
      <w:pPr>
        <w:pStyle w:val="SiemensNummerierung2"/>
        <w:rPr>
          <w:lang w:val="pt-BR"/>
        </w:rPr>
      </w:pPr>
      <w:r>
        <w:rPr>
          <w:lang w:val="pt-BR"/>
        </w:rPr>
        <w:t xml:space="preserve">Em "Propriedades" sob "Representação", adapte a posição e o tamanho do campo E/A sob </w:t>
      </w:r>
      <w:r>
        <w:rPr>
          <w:lang w:val="pt-BR"/>
        </w:rPr>
        <w:sym w:font="Symbol" w:char="F0AE"/>
      </w:r>
      <w:r>
        <w:rPr>
          <w:lang w:val="pt-BR"/>
        </w:rPr>
        <w:t xml:space="preserve"> "Posição &amp; dimensão".</w:t>
      </w:r>
    </w:p>
    <w:p w14:paraId="496680E9" w14:textId="77777777" w:rsidR="003102EB" w:rsidRPr="00FF2E52" w:rsidRDefault="00E447AD">
      <w:pPr>
        <w:pStyle w:val="SiemensNummerierung2"/>
        <w:rPr>
          <w:lang w:val="pt-BR"/>
        </w:rPr>
      </w:pPr>
      <w:r>
        <w:rPr>
          <w:lang w:val="pt-BR"/>
        </w:rPr>
        <w:t xml:space="preserve">Sobre o diagrama de barras você insere um </w:t>
      </w:r>
      <w:r>
        <w:rPr>
          <w:lang w:val="pt-BR"/>
        </w:rPr>
        <w:sym w:font="Symbol" w:char="F0AE"/>
      </w:r>
      <w:r>
        <w:rPr>
          <w:lang w:val="pt-BR"/>
        </w:rPr>
        <w:t xml:space="preserve"> "Campo de texto" </w:t>
      </w:r>
      <w:r>
        <w:rPr>
          <w:noProof/>
          <w:lang w:eastAsia="de-DE"/>
        </w:rPr>
        <w:drawing>
          <wp:inline distT="0" distB="0" distL="0" distR="0" wp14:anchorId="50224ABC" wp14:editId="4E99F1E0">
            <wp:extent cx="286385" cy="259080"/>
            <wp:effectExtent l="0" t="0" r="0" b="7620"/>
            <wp:docPr id="258" name="Bild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6385" cy="259080"/>
                    </a:xfrm>
                    <a:prstGeom prst="rect">
                      <a:avLst/>
                    </a:prstGeom>
                    <a:noFill/>
                    <a:ln>
                      <a:noFill/>
                    </a:ln>
                  </pic:spPr>
                </pic:pic>
              </a:graphicData>
            </a:graphic>
          </wp:inline>
        </w:drawing>
      </w:r>
      <w:r>
        <w:rPr>
          <w:lang w:val="pt-BR"/>
        </w:rPr>
        <w:t xml:space="preserve"> descritivo com o texto </w:t>
      </w:r>
      <w:r>
        <w:rPr>
          <w:lang w:val="pt-BR"/>
        </w:rPr>
        <w:sym w:font="Symbol" w:char="F0AE"/>
      </w:r>
      <w:r>
        <w:rPr>
          <w:lang w:val="pt-BR"/>
        </w:rPr>
        <w:t xml:space="preserve"> "Valor nominal de rotação".</w:t>
      </w:r>
    </w:p>
    <w:p w14:paraId="7C6C36D8" w14:textId="77777777" w:rsidR="003102EB" w:rsidRDefault="00E447AD">
      <w:r>
        <w:rPr>
          <w:noProof/>
          <w:lang w:eastAsia="de-DE" w:bidi="ar-SA"/>
        </w:rPr>
        <w:drawing>
          <wp:inline distT="0" distB="0" distL="0" distR="0" wp14:anchorId="02E10794" wp14:editId="0DEC6D25">
            <wp:extent cx="5560270" cy="4059936"/>
            <wp:effectExtent l="0" t="0" r="2540" b="0"/>
            <wp:docPr id="421" name="Grafi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169.JPG"/>
                    <pic:cNvPicPr/>
                  </pic:nvPicPr>
                  <pic:blipFill>
                    <a:blip r:embed="rId241">
                      <a:extLst>
                        <a:ext uri="{28A0092B-C50C-407E-A947-70E740481C1C}">
                          <a14:useLocalDpi xmlns:a14="http://schemas.microsoft.com/office/drawing/2010/main" val="0"/>
                        </a:ext>
                      </a:extLst>
                    </a:blip>
                    <a:stretch>
                      <a:fillRect/>
                    </a:stretch>
                  </pic:blipFill>
                  <pic:spPr>
                    <a:xfrm>
                      <a:off x="0" y="0"/>
                      <a:ext cx="5569643" cy="4066780"/>
                    </a:xfrm>
                    <a:prstGeom prst="rect">
                      <a:avLst/>
                    </a:prstGeom>
                  </pic:spPr>
                </pic:pic>
              </a:graphicData>
            </a:graphic>
          </wp:inline>
        </w:drawing>
      </w:r>
    </w:p>
    <w:p w14:paraId="5E80F241" w14:textId="77777777" w:rsidR="003102EB" w:rsidRPr="00FF2E52" w:rsidRDefault="00E447AD">
      <w:pPr>
        <w:pStyle w:val="SiemensNummerierung2"/>
        <w:rPr>
          <w:lang w:val="pt-BR"/>
        </w:rPr>
      </w:pPr>
      <w:r>
        <w:rPr>
          <w:lang w:val="pt-BR"/>
        </w:rPr>
        <w:br w:type="page"/>
      </w:r>
      <w:r>
        <w:rPr>
          <w:lang w:val="pt-BR"/>
        </w:rPr>
        <w:lastRenderedPageBreak/>
        <w:t xml:space="preserve">Na tabela de variáveis standard, o "Ciclo de captação" da nova variável "ROTAÇÃO _MOTOR_Valor nominal de rotação" também é alterado de 1 segundo para 100 milissegundos. </w:t>
      </w:r>
    </w:p>
    <w:p w14:paraId="13DA9623" w14:textId="77777777" w:rsidR="003102EB" w:rsidRDefault="00E447AD">
      <w:pPr>
        <w:pStyle w:val="SiemensNummerierung2"/>
      </w:pPr>
      <w:r>
        <w:rPr>
          <w:lang w:val="pt-BR"/>
        </w:rPr>
        <w:t>Antes de carregar a visualização no Panel, traduza novamente o Panel e armazene o projeto.</w:t>
      </w:r>
      <w:r>
        <w:rPr>
          <w:lang w:val="pt-BR"/>
        </w:rPr>
        <w:br/>
        <w:t>(</w:t>
      </w:r>
      <w:r>
        <w:rPr>
          <w:lang w:val="pt-BR"/>
        </w:rPr>
        <w:sym w:font="Symbol" w:char="F0AE"/>
      </w:r>
      <w:r>
        <w:rPr>
          <w:lang w:val="pt-BR"/>
        </w:rPr>
        <w:t xml:space="preserve"> Panel KTP700 Basic </w:t>
      </w:r>
      <w:r>
        <w:rPr>
          <w:lang w:val="pt-BR"/>
        </w:rPr>
        <w:sym w:font="Symbol" w:char="F0AE"/>
      </w:r>
      <w:r>
        <w:rPr>
          <w:lang w:val="pt-BR"/>
        </w:rPr>
        <w:t xml:space="preserve"> </w:t>
      </w:r>
      <w:r>
        <w:rPr>
          <w:noProof/>
          <w:lang w:eastAsia="de-DE"/>
        </w:rPr>
        <w:drawing>
          <wp:inline distT="0" distB="0" distL="0" distR="0" wp14:anchorId="4223D6A5" wp14:editId="73EE5D3E">
            <wp:extent cx="198120" cy="191135"/>
            <wp:effectExtent l="0" t="0" r="0" b="0"/>
            <wp:docPr id="260"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pt-BR"/>
        </w:rPr>
        <w:sym w:font="Symbol" w:char="F0AE"/>
      </w:r>
      <w:r>
        <w:rPr>
          <w:lang w:val="pt-BR"/>
        </w:rPr>
        <w:t xml:space="preserve"> </w:t>
      </w:r>
      <w:r>
        <w:rPr>
          <w:noProof/>
          <w:lang w:eastAsia="de-DE"/>
        </w:rPr>
        <w:drawing>
          <wp:inline distT="0" distB="0" distL="0" distR="0" wp14:anchorId="1A7C038B" wp14:editId="22A0B441">
            <wp:extent cx="731520" cy="171748"/>
            <wp:effectExtent l="0" t="0" r="0" b="0"/>
            <wp:docPr id="422" name="Grafi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96">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pt-BR"/>
        </w:rPr>
        <w:t>)</w:t>
      </w:r>
    </w:p>
    <w:p w14:paraId="43BE6D1E" w14:textId="77777777" w:rsidR="003102EB" w:rsidRPr="00FF2E52" w:rsidRDefault="00E447AD">
      <w:pPr>
        <w:pStyle w:val="SiemensNummerierung2"/>
        <w:ind w:left="1409"/>
        <w:jc w:val="both"/>
        <w:rPr>
          <w:lang w:val="pt-BR"/>
        </w:rPr>
      </w:pPr>
      <w:r>
        <w:rPr>
          <w:lang w:val="pt-BR"/>
        </w:rPr>
        <w:t xml:space="preserve">Para carregar a visualização no Panel, marque a pasta </w:t>
      </w:r>
      <w:r>
        <w:rPr>
          <w:lang w:val="pt-BR"/>
        </w:rPr>
        <w:sym w:font="Symbol" w:char="F0AE"/>
      </w:r>
      <w:r>
        <w:rPr>
          <w:lang w:val="pt-BR"/>
        </w:rPr>
        <w:t xml:space="preserve"> "Panel KTP700 Basic [KTP700 Basic]" e clique sobre o símbolo </w:t>
      </w:r>
      <w:r>
        <w:rPr>
          <w:lang w:val="pt-BR"/>
        </w:rPr>
        <w:sym w:font="Symbol" w:char="F0AE"/>
      </w:r>
      <w:r>
        <w:rPr>
          <w:lang w:val="pt-BR"/>
        </w:rPr>
        <w:t xml:space="preserve"> </w:t>
      </w:r>
      <w:r>
        <w:rPr>
          <w:noProof/>
          <w:lang w:eastAsia="de-DE"/>
        </w:rPr>
        <w:drawing>
          <wp:inline distT="0" distB="0" distL="0" distR="0" wp14:anchorId="0A2FE367" wp14:editId="6A33AC53">
            <wp:extent cx="191135" cy="184150"/>
            <wp:effectExtent l="0" t="0" r="0" b="6350"/>
            <wp:docPr id="262"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91135" cy="184150"/>
                    </a:xfrm>
                    <a:prstGeom prst="rect">
                      <a:avLst/>
                    </a:prstGeom>
                    <a:noFill/>
                    <a:ln>
                      <a:noFill/>
                    </a:ln>
                  </pic:spPr>
                </pic:pic>
              </a:graphicData>
            </a:graphic>
          </wp:inline>
        </w:drawing>
      </w:r>
      <w:r>
        <w:rPr>
          <w:lang w:val="pt-BR"/>
        </w:rPr>
        <w:t xml:space="preserve"> "Carregar no equipamento". </w:t>
      </w:r>
    </w:p>
    <w:p w14:paraId="7B6CFEC6" w14:textId="4DE9BF14" w:rsidR="003102EB" w:rsidRDefault="00E447AD" w:rsidP="00C010FD">
      <w:pPr>
        <w:pStyle w:val="berschrift2"/>
        <w:ind w:left="709"/>
      </w:pPr>
      <w:bookmarkStart w:id="89" w:name="_Toc22636613"/>
      <w:r>
        <w:rPr>
          <w:bCs/>
          <w:lang w:val="pt-BR"/>
        </w:rPr>
        <w:t>Mensagens</w:t>
      </w:r>
      <w:bookmarkEnd w:id="89"/>
    </w:p>
    <w:p w14:paraId="1F76DAD5" w14:textId="77777777" w:rsidR="003102EB" w:rsidRDefault="00E447AD">
      <w:pPr>
        <w:spacing w:line="360" w:lineRule="auto"/>
        <w:jc w:val="both"/>
      </w:pPr>
      <w:r>
        <w:rPr>
          <w:lang w:val="pt-BR"/>
        </w:rPr>
        <w:t>Na criação do Panels KTP700 Basic com auxílio do assistente, você já acionou a criação de algumas janelas de mensagens. Estas janelas você quer examinar em mais detalhes agora.</w:t>
      </w:r>
    </w:p>
    <w:p w14:paraId="2DB5DC3F" w14:textId="77777777" w:rsidR="003102EB" w:rsidRDefault="003102EB"/>
    <w:p w14:paraId="34CF1F93" w14:textId="77777777" w:rsidR="003102EB" w:rsidRDefault="00E447AD">
      <w:pPr>
        <w:pStyle w:val="berschrift3"/>
      </w:pPr>
      <w:r>
        <w:rPr>
          <w:bCs/>
          <w:iCs w:val="0"/>
          <w:lang w:val="pt-BR"/>
        </w:rPr>
        <w:t xml:space="preserve"> </w:t>
      </w:r>
      <w:bookmarkStart w:id="90" w:name="_Toc22636614"/>
      <w:r>
        <w:rPr>
          <w:bCs/>
          <w:iCs w:val="0"/>
          <w:lang w:val="pt-BR"/>
        </w:rPr>
        <w:t>Ajustes gerais para mensagens</w:t>
      </w:r>
      <w:bookmarkEnd w:id="90"/>
    </w:p>
    <w:p w14:paraId="08FB1735" w14:textId="77777777" w:rsidR="003102EB" w:rsidRPr="00FF2E52" w:rsidRDefault="00E447AD">
      <w:pPr>
        <w:pStyle w:val="SiemensNummerierung2"/>
        <w:jc w:val="both"/>
        <w:rPr>
          <w:lang w:val="pt-BR"/>
        </w:rPr>
      </w:pPr>
      <w:r>
        <w:rPr>
          <w:lang w:val="pt-BR"/>
        </w:rPr>
        <w:t xml:space="preserve">Em primeiro lugar, você deseja realizar alguns ajustes relativos à exibição de mensagens em Runtime. Para isto, abra no </w:t>
      </w:r>
      <w:r>
        <w:rPr>
          <w:lang w:val="pt-BR"/>
        </w:rPr>
        <w:sym w:font="Symbol" w:char="F0AE"/>
      </w:r>
      <w:r>
        <w:rPr>
          <w:lang w:val="pt-BR"/>
        </w:rPr>
        <w:t xml:space="preserve"> "Panel KTP700 Basic" a pasta </w:t>
      </w:r>
      <w:r>
        <w:rPr>
          <w:lang w:val="pt-BR"/>
        </w:rPr>
        <w:sym w:font="Symbol" w:char="F0AE"/>
      </w:r>
      <w:r>
        <w:rPr>
          <w:lang w:val="pt-BR"/>
        </w:rPr>
        <w:t xml:space="preserve"> "Ajustes Runtime" por meio de click duplo. Em "Mensagens" sob "Geral" selecione </w:t>
      </w:r>
      <w:r>
        <w:rPr>
          <w:lang w:val="pt-BR"/>
        </w:rPr>
        <w:sym w:font="Symbol" w:char="F0AE"/>
      </w:r>
      <w:r>
        <w:rPr>
          <w:lang w:val="pt-BR"/>
        </w:rPr>
        <w:t xml:space="preserve"> </w:t>
      </w:r>
      <w:r>
        <w:rPr>
          <w:noProof/>
          <w:lang w:eastAsia="de-DE"/>
        </w:rPr>
        <w:drawing>
          <wp:inline distT="0" distB="0" distL="0" distR="0" wp14:anchorId="5B66D80C" wp14:editId="137B33C8">
            <wp:extent cx="116205" cy="116205"/>
            <wp:effectExtent l="0" t="0" r="0" b="0"/>
            <wp:docPr id="263" name="Bild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pt-BR"/>
        </w:rPr>
        <w:t xml:space="preserve"> "Cores das classes de mensagens", em "Mensagens do sistema" altere a </w:t>
      </w:r>
      <w:r>
        <w:rPr>
          <w:lang w:val="pt-BR"/>
        </w:rPr>
        <w:sym w:font="Symbol" w:char="F0AE"/>
      </w:r>
      <w:r>
        <w:rPr>
          <w:lang w:val="pt-BR"/>
        </w:rPr>
        <w:t xml:space="preserve"> duração da exibição em segundos para "10".</w:t>
      </w:r>
    </w:p>
    <w:p w14:paraId="23B606B3" w14:textId="77777777" w:rsidR="003102EB" w:rsidRDefault="00E447AD">
      <w:pPr>
        <w:ind w:left="567"/>
      </w:pPr>
      <w:r>
        <w:rPr>
          <w:noProof/>
          <w:lang w:eastAsia="de-DE" w:bidi="ar-SA"/>
        </w:rPr>
        <w:drawing>
          <wp:inline distT="0" distB="0" distL="0" distR="0" wp14:anchorId="787E36F3" wp14:editId="1D0F0A6E">
            <wp:extent cx="5939790" cy="3364865"/>
            <wp:effectExtent l="0" t="0" r="3810" b="6985"/>
            <wp:docPr id="423" name="Grafi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170.JPG"/>
                    <pic:cNvPicPr/>
                  </pic:nvPicPr>
                  <pic:blipFill>
                    <a:blip r:embed="rId242">
                      <a:extLst>
                        <a:ext uri="{28A0092B-C50C-407E-A947-70E740481C1C}">
                          <a14:useLocalDpi xmlns:a14="http://schemas.microsoft.com/office/drawing/2010/main" val="0"/>
                        </a:ext>
                      </a:extLst>
                    </a:blip>
                    <a:stretch>
                      <a:fillRect/>
                    </a:stretch>
                  </pic:blipFill>
                  <pic:spPr>
                    <a:xfrm>
                      <a:off x="0" y="0"/>
                      <a:ext cx="5939790" cy="3364865"/>
                    </a:xfrm>
                    <a:prstGeom prst="rect">
                      <a:avLst/>
                    </a:prstGeom>
                  </pic:spPr>
                </pic:pic>
              </a:graphicData>
            </a:graphic>
          </wp:inline>
        </w:drawing>
      </w:r>
    </w:p>
    <w:p w14:paraId="192BCE95" w14:textId="77777777" w:rsidR="003102EB" w:rsidRDefault="00E447AD">
      <w:pPr>
        <w:pStyle w:val="berschrift3"/>
      </w:pPr>
      <w:r>
        <w:rPr>
          <w:b w:val="0"/>
          <w:iCs w:val="0"/>
          <w:lang w:val="pt-BR"/>
        </w:rPr>
        <w:br w:type="page"/>
      </w:r>
      <w:r>
        <w:rPr>
          <w:bCs/>
          <w:iCs w:val="0"/>
          <w:lang w:val="pt-BR"/>
        </w:rPr>
        <w:lastRenderedPageBreak/>
        <w:t xml:space="preserve"> </w:t>
      </w:r>
      <w:bookmarkStart w:id="91" w:name="_Toc22636615"/>
      <w:r>
        <w:rPr>
          <w:bCs/>
          <w:iCs w:val="0"/>
          <w:lang w:val="pt-BR"/>
        </w:rPr>
        <w:t>Janelas de mensagens</w:t>
      </w:r>
      <w:bookmarkEnd w:id="91"/>
    </w:p>
    <w:p w14:paraId="40A0DD88" w14:textId="77777777" w:rsidR="003102EB" w:rsidRPr="00512FE7" w:rsidRDefault="00E447AD">
      <w:pPr>
        <w:pStyle w:val="SiemensNummerierung2"/>
        <w:jc w:val="both"/>
        <w:rPr>
          <w:lang w:val="pt-BR"/>
        </w:rPr>
      </w:pPr>
      <w:r>
        <w:rPr>
          <w:lang w:val="pt-BR"/>
        </w:rPr>
        <w:t xml:space="preserve">Para que as janelas de mensagens sejam introduzidas em cada mensagem sempre em primeiro plano, existe no </w:t>
      </w:r>
      <w:r>
        <w:rPr>
          <w:lang w:val="pt-BR"/>
        </w:rPr>
        <w:sym w:font="Symbol" w:char="F0AE"/>
      </w:r>
      <w:r>
        <w:rPr>
          <w:lang w:val="pt-BR"/>
        </w:rPr>
        <w:t xml:space="preserve"> "Panel KTP700 Basic" na pasta </w:t>
      </w:r>
      <w:r>
        <w:rPr>
          <w:lang w:val="pt-BR"/>
        </w:rPr>
        <w:sym w:font="Symbol" w:char="F0AE"/>
      </w:r>
      <w:r>
        <w:rPr>
          <w:lang w:val="pt-BR"/>
        </w:rPr>
        <w:t xml:space="preserve"> "Administração de imagens" uma </w:t>
      </w:r>
      <w:r>
        <w:rPr>
          <w:lang w:val="pt-BR"/>
        </w:rPr>
        <w:sym w:font="Symbol" w:char="F0AE"/>
      </w:r>
      <w:r>
        <w:rPr>
          <w:lang w:val="pt-BR"/>
        </w:rPr>
        <w:t xml:space="preserve"> "Imagem global". Esta você abre com um click duplo. Nesta imagem já foram criadas três janelas de mensagens. Na primeira janela de mensagens</w:t>
      </w:r>
      <w:r>
        <w:rPr>
          <w:lang w:val="pt-BR"/>
        </w:rPr>
        <w:sym w:font="Symbol" w:char="F0AE"/>
      </w:r>
      <w:r>
        <w:rPr>
          <w:lang w:val="pt-BR"/>
        </w:rPr>
        <w:t xml:space="preserve"> "Mensagens do sistema", já estão ativadas, em "Propriedades" sob "Geral", </w:t>
      </w:r>
      <w:r>
        <w:rPr>
          <w:noProof/>
          <w:lang w:eastAsia="de-DE"/>
        </w:rPr>
        <w:drawing>
          <wp:inline distT="0" distB="0" distL="0" distR="0" wp14:anchorId="650FE511" wp14:editId="2DD3A57A">
            <wp:extent cx="116205" cy="116205"/>
            <wp:effectExtent l="0" t="0" r="0" b="0"/>
            <wp:docPr id="265" name="Bild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pt-BR"/>
        </w:rPr>
        <w:t xml:space="preserve"> as "Mensagens pendentes" da classe de mensagens </w:t>
      </w:r>
      <w:r>
        <w:rPr>
          <w:noProof/>
          <w:lang w:eastAsia="de-DE"/>
        </w:rPr>
        <w:drawing>
          <wp:inline distT="0" distB="0" distL="0" distR="0" wp14:anchorId="2B800D2B" wp14:editId="6A85E7E9">
            <wp:extent cx="116205" cy="116205"/>
            <wp:effectExtent l="0" t="0" r="0" b="0"/>
            <wp:docPr id="266" name="Bild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pt-BR"/>
        </w:rPr>
        <w:t xml:space="preserve"> "Sistema".</w:t>
      </w:r>
    </w:p>
    <w:p w14:paraId="765F751B" w14:textId="77777777" w:rsidR="003102EB" w:rsidRDefault="00E447AD">
      <w:r>
        <w:rPr>
          <w:noProof/>
          <w:lang w:eastAsia="de-DE" w:bidi="ar-SA"/>
        </w:rPr>
        <w:drawing>
          <wp:inline distT="0" distB="0" distL="0" distR="0" wp14:anchorId="2E1EC5D0" wp14:editId="6D97932D">
            <wp:extent cx="5833872" cy="3304863"/>
            <wp:effectExtent l="0" t="0" r="0" b="0"/>
            <wp:docPr id="418" name="Grafik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171.JP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5837602" cy="3306976"/>
                    </a:xfrm>
                    <a:prstGeom prst="rect">
                      <a:avLst/>
                    </a:prstGeom>
                  </pic:spPr>
                </pic:pic>
              </a:graphicData>
            </a:graphic>
          </wp:inline>
        </w:drawing>
      </w:r>
    </w:p>
    <w:p w14:paraId="471C90AF" w14:textId="77777777" w:rsidR="003102EB" w:rsidRDefault="003102EB"/>
    <w:p w14:paraId="2DE7576D" w14:textId="77777777" w:rsidR="00522028" w:rsidRDefault="00E447AD" w:rsidP="00422B3A">
      <w:pPr>
        <w:pStyle w:val="Hinweise"/>
      </w:pPr>
      <w:r>
        <w:t xml:space="preserve">Indicação: </w:t>
      </w:r>
    </w:p>
    <w:p w14:paraId="1F11BFE0" w14:textId="77777777" w:rsidR="003102EB" w:rsidRPr="00FF2E52" w:rsidRDefault="00E447AD" w:rsidP="00512FE7">
      <w:pPr>
        <w:pStyle w:val="SiemensListe2"/>
        <w:ind w:left="993"/>
        <w:rPr>
          <w:lang w:val="pt-BR"/>
        </w:rPr>
      </w:pPr>
      <w:r>
        <w:t>As mensagens do sistema, portanto, são exibidas automaticamente por dez segundos em Runtime.</w:t>
      </w:r>
    </w:p>
    <w:p w14:paraId="06FAAE99" w14:textId="77777777" w:rsidR="003102EB" w:rsidRPr="00FF2E52" w:rsidRDefault="00E447AD">
      <w:pPr>
        <w:pStyle w:val="SiemensNummerierung2"/>
        <w:jc w:val="both"/>
        <w:rPr>
          <w:lang w:val="pt-BR"/>
        </w:rPr>
      </w:pPr>
      <w:r>
        <w:rPr>
          <w:lang w:val="pt-BR"/>
        </w:rPr>
        <w:br w:type="page"/>
      </w:r>
      <w:r>
        <w:rPr>
          <w:lang w:val="pt-BR"/>
        </w:rPr>
        <w:lastRenderedPageBreak/>
        <w:t xml:space="preserve">Na segunda janela de mensagens na "Imagem global" existem as </w:t>
      </w:r>
      <w:r>
        <w:rPr>
          <w:lang w:val="pt-BR"/>
        </w:rPr>
        <w:sym w:font="Symbol" w:char="F0AE"/>
      </w:r>
      <w:r>
        <w:rPr>
          <w:lang w:val="pt-BR"/>
        </w:rPr>
        <w:t xml:space="preserve"> "Mensagens pendentes". Ali, em "Propriedades" sob "Geral", você ativa </w:t>
      </w:r>
      <w:r>
        <w:rPr>
          <w:noProof/>
          <w:lang w:eastAsia="de-DE"/>
        </w:rPr>
        <w:drawing>
          <wp:inline distT="0" distB="0" distL="0" distR="0" wp14:anchorId="6AF624A6" wp14:editId="7FE8E585">
            <wp:extent cx="116205" cy="116205"/>
            <wp:effectExtent l="0" t="0" r="0" b="0"/>
            <wp:docPr id="268" name="Bild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pt-BR"/>
        </w:rPr>
        <w:t xml:space="preserve"> "Mensagens pendentes". Como classes de mensagens você ativa </w:t>
      </w:r>
      <w:r>
        <w:rPr>
          <w:noProof/>
          <w:lang w:eastAsia="de-DE"/>
        </w:rPr>
        <w:drawing>
          <wp:inline distT="0" distB="0" distL="0" distR="0" wp14:anchorId="24BA0AD7" wp14:editId="103EA6C3">
            <wp:extent cx="116205" cy="116205"/>
            <wp:effectExtent l="0" t="0" r="0" b="0"/>
            <wp:docPr id="269" name="Bild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pt-BR"/>
        </w:rPr>
        <w:t xml:space="preserve"> "Errors (erros)", </w:t>
      </w:r>
      <w:r>
        <w:rPr>
          <w:noProof/>
          <w:lang w:eastAsia="de-DE"/>
        </w:rPr>
        <w:drawing>
          <wp:inline distT="0" distB="0" distL="0" distR="0" wp14:anchorId="4E903359" wp14:editId="0D0EB321">
            <wp:extent cx="116205" cy="116205"/>
            <wp:effectExtent l="0" t="0" r="0" b="0"/>
            <wp:docPr id="270" name="Bild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pt-BR"/>
        </w:rPr>
        <w:t xml:space="preserve"> e "Warnings (advertências)".</w:t>
      </w:r>
    </w:p>
    <w:p w14:paraId="5A08DC3A" w14:textId="77777777" w:rsidR="003102EB" w:rsidRDefault="00E447AD">
      <w:r>
        <w:rPr>
          <w:noProof/>
          <w:lang w:eastAsia="de-DE" w:bidi="ar-SA"/>
        </w:rPr>
        <w:drawing>
          <wp:inline distT="0" distB="0" distL="0" distR="0" wp14:anchorId="07FAABA5" wp14:editId="36978453">
            <wp:extent cx="5843166" cy="3310128"/>
            <wp:effectExtent l="0" t="0" r="5715" b="5080"/>
            <wp:docPr id="424" name="Grafi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172.JP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5850654" cy="3314370"/>
                    </a:xfrm>
                    <a:prstGeom prst="rect">
                      <a:avLst/>
                    </a:prstGeom>
                  </pic:spPr>
                </pic:pic>
              </a:graphicData>
            </a:graphic>
          </wp:inline>
        </w:drawing>
      </w:r>
    </w:p>
    <w:p w14:paraId="20F58333" w14:textId="77777777" w:rsidR="00522028" w:rsidRDefault="00E447AD" w:rsidP="00422B3A">
      <w:pPr>
        <w:pStyle w:val="Hinweise"/>
      </w:pPr>
      <w:r>
        <w:t xml:space="preserve">Indicação: </w:t>
      </w:r>
    </w:p>
    <w:p w14:paraId="05B7051C" w14:textId="1B545030" w:rsidR="003102EB" w:rsidRPr="00FF2E52" w:rsidRDefault="00E447AD" w:rsidP="00512FE7">
      <w:pPr>
        <w:pStyle w:val="SiemensListe2"/>
        <w:ind w:left="993"/>
        <w:rPr>
          <w:lang w:val="pt-BR"/>
        </w:rPr>
      </w:pPr>
      <w:r>
        <w:t>Classes de mensagens dos tipos "Errors" e "Warnings" você mesmo irá criar no Panel durante os próximos passos.</w:t>
      </w:r>
    </w:p>
    <w:p w14:paraId="0C9506D3" w14:textId="77777777" w:rsidR="00C010FD" w:rsidRPr="00FF2E52" w:rsidRDefault="00C010FD" w:rsidP="00C010FD">
      <w:pPr>
        <w:pStyle w:val="SiemensListe2"/>
        <w:numPr>
          <w:ilvl w:val="0"/>
          <w:numId w:val="0"/>
        </w:numPr>
        <w:ind w:left="993"/>
        <w:rPr>
          <w:lang w:val="pt-BR"/>
        </w:rPr>
      </w:pPr>
    </w:p>
    <w:p w14:paraId="594BC4E2" w14:textId="77777777" w:rsidR="003102EB" w:rsidRDefault="00E447AD">
      <w:pPr>
        <w:pStyle w:val="SiemensNummerierung2"/>
        <w:jc w:val="both"/>
      </w:pPr>
      <w:r>
        <w:rPr>
          <w:lang w:val="pt-BR"/>
        </w:rPr>
        <w:t xml:space="preserve">Na terceira janela de mensagens na "Imagem global" existem as </w:t>
      </w:r>
      <w:r>
        <w:rPr>
          <w:lang w:val="pt-BR"/>
        </w:rPr>
        <w:sym w:font="Symbol" w:char="F0AE"/>
      </w:r>
      <w:r>
        <w:rPr>
          <w:lang w:val="pt-BR"/>
        </w:rPr>
        <w:t xml:space="preserve"> "Mensagens não confirmadas". Ali, em "Propriedades" sob "Geral", você ativa </w:t>
      </w:r>
      <w:r>
        <w:rPr>
          <w:noProof/>
          <w:lang w:eastAsia="de-DE"/>
        </w:rPr>
        <w:drawing>
          <wp:inline distT="0" distB="0" distL="0" distR="0" wp14:anchorId="6DBC4482" wp14:editId="6A9D1FB1">
            <wp:extent cx="116205" cy="116205"/>
            <wp:effectExtent l="0" t="0" r="0" b="0"/>
            <wp:docPr id="272" name="Bild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pt-BR"/>
        </w:rPr>
        <w:t xml:space="preserve"> "Mensagens não confirmadas". Como classe de mensagem, aqui você ativa apenas </w:t>
      </w:r>
      <w:r>
        <w:rPr>
          <w:noProof/>
          <w:lang w:eastAsia="de-DE"/>
        </w:rPr>
        <w:drawing>
          <wp:inline distT="0" distB="0" distL="0" distR="0" wp14:anchorId="28D5BBDE" wp14:editId="2A950313">
            <wp:extent cx="116205" cy="116205"/>
            <wp:effectExtent l="0" t="0" r="0" b="0"/>
            <wp:docPr id="273" name="Bild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pt-BR"/>
        </w:rPr>
        <w:t xml:space="preserve"> "Errors".</w:t>
      </w:r>
    </w:p>
    <w:p w14:paraId="4ACCF767" w14:textId="77777777" w:rsidR="003102EB" w:rsidRDefault="00E447AD">
      <w:r>
        <w:rPr>
          <w:noProof/>
          <w:lang w:eastAsia="de-DE" w:bidi="ar-SA"/>
        </w:rPr>
        <w:drawing>
          <wp:inline distT="0" distB="0" distL="0" distR="0" wp14:anchorId="31A3B80F" wp14:editId="546084A5">
            <wp:extent cx="5191125" cy="2940750"/>
            <wp:effectExtent l="0" t="0" r="0" b="0"/>
            <wp:docPr id="425" name="Grafi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173.JP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204207" cy="2948161"/>
                    </a:xfrm>
                    <a:prstGeom prst="rect">
                      <a:avLst/>
                    </a:prstGeom>
                  </pic:spPr>
                </pic:pic>
              </a:graphicData>
            </a:graphic>
          </wp:inline>
        </w:drawing>
      </w:r>
    </w:p>
    <w:p w14:paraId="343C1A70" w14:textId="77777777" w:rsidR="003102EB" w:rsidRDefault="00E447AD">
      <w:pPr>
        <w:pStyle w:val="berschrift3"/>
      </w:pPr>
      <w:r>
        <w:rPr>
          <w:b w:val="0"/>
          <w:iCs w:val="0"/>
          <w:lang w:val="pt-BR"/>
        </w:rPr>
        <w:br w:type="page"/>
      </w:r>
      <w:r>
        <w:rPr>
          <w:bCs/>
          <w:iCs w:val="0"/>
          <w:lang w:val="pt-BR"/>
        </w:rPr>
        <w:lastRenderedPageBreak/>
        <w:t xml:space="preserve"> </w:t>
      </w:r>
      <w:bookmarkStart w:id="92" w:name="_Toc22636616"/>
      <w:r>
        <w:rPr>
          <w:bCs/>
          <w:iCs w:val="0"/>
          <w:lang w:val="pt-BR"/>
        </w:rPr>
        <w:t>Indicador de mensagens</w:t>
      </w:r>
      <w:bookmarkEnd w:id="92"/>
    </w:p>
    <w:p w14:paraId="00CF035F" w14:textId="77777777" w:rsidR="003102EB" w:rsidRPr="00512FE7" w:rsidRDefault="00E447AD">
      <w:pPr>
        <w:pStyle w:val="SiemensNummerierung2"/>
        <w:jc w:val="both"/>
        <w:rPr>
          <w:lang w:val="pt-BR"/>
        </w:rPr>
      </w:pPr>
      <w:r>
        <w:rPr>
          <w:lang w:val="pt-BR"/>
        </w:rPr>
        <w:t xml:space="preserve">Como complemento das janelas de mensagens existe na "Imagem global" ainda um </w:t>
      </w:r>
      <w:r>
        <w:rPr>
          <w:lang w:val="pt-BR"/>
        </w:rPr>
        <w:sym w:font="Symbol" w:char="F0AE"/>
      </w:r>
      <w:r>
        <w:rPr>
          <w:lang w:val="pt-BR"/>
        </w:rPr>
        <w:t xml:space="preserve"> "Indicador de mensagens". Este serve para exibir novamente uma janela de mensagem que foi removida por click pelo usuário. Em "Propriedades" sob "Geral" você ativa as classes de mensagens </w:t>
      </w:r>
      <w:r>
        <w:rPr>
          <w:noProof/>
          <w:lang w:eastAsia="de-DE"/>
        </w:rPr>
        <w:drawing>
          <wp:inline distT="0" distB="0" distL="0" distR="0" wp14:anchorId="4D379ADB" wp14:editId="693CAC88">
            <wp:extent cx="116205" cy="116205"/>
            <wp:effectExtent l="0" t="0" r="0" b="0"/>
            <wp:docPr id="275" name="Bild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pt-BR"/>
        </w:rPr>
        <w:t xml:space="preserve"> "Errors: Mensagens pendentes", </w:t>
      </w:r>
      <w:r>
        <w:rPr>
          <w:noProof/>
          <w:lang w:eastAsia="de-DE"/>
        </w:rPr>
        <w:drawing>
          <wp:inline distT="0" distB="0" distL="0" distR="0" wp14:anchorId="57B3C99A" wp14:editId="2749FDE0">
            <wp:extent cx="116205" cy="116205"/>
            <wp:effectExtent l="0" t="0" r="0" b="0"/>
            <wp:docPr id="276" name="Bild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pt-BR"/>
        </w:rPr>
        <w:t xml:space="preserve"> "Errors: Confirmadas" e </w:t>
      </w:r>
      <w:r>
        <w:rPr>
          <w:noProof/>
          <w:lang w:eastAsia="de-DE"/>
        </w:rPr>
        <w:drawing>
          <wp:inline distT="0" distB="0" distL="0" distR="0" wp14:anchorId="5C9D478D" wp14:editId="18CEC983">
            <wp:extent cx="116205" cy="116205"/>
            <wp:effectExtent l="0" t="0" r="0" b="0"/>
            <wp:docPr id="277" name="Bild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pt-BR"/>
        </w:rPr>
        <w:t xml:space="preserve"> "Warnings: Mensagens pendentes".</w:t>
      </w:r>
    </w:p>
    <w:p w14:paraId="294F9CE9" w14:textId="10DE9F48" w:rsidR="003102EB" w:rsidRDefault="00E447AD" w:rsidP="00512FE7">
      <w:r>
        <w:rPr>
          <w:noProof/>
          <w:lang w:eastAsia="de-DE" w:bidi="ar-SA"/>
        </w:rPr>
        <w:drawing>
          <wp:inline distT="0" distB="0" distL="0" distR="0" wp14:anchorId="50155F89" wp14:editId="5EFEE668">
            <wp:extent cx="4695825" cy="3184767"/>
            <wp:effectExtent l="0" t="0" r="0" b="0"/>
            <wp:docPr id="426" name="Grafi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174.JPG"/>
                    <pic:cNvPicPr/>
                  </pic:nvPicPr>
                  <pic:blipFill>
                    <a:blip r:embed="rId246">
                      <a:extLst>
                        <a:ext uri="{28A0092B-C50C-407E-A947-70E740481C1C}">
                          <a14:useLocalDpi xmlns:a14="http://schemas.microsoft.com/office/drawing/2010/main" val="0"/>
                        </a:ext>
                      </a:extLst>
                    </a:blip>
                    <a:stretch>
                      <a:fillRect/>
                    </a:stretch>
                  </pic:blipFill>
                  <pic:spPr>
                    <a:xfrm>
                      <a:off x="0" y="0"/>
                      <a:ext cx="4745054" cy="3218155"/>
                    </a:xfrm>
                    <a:prstGeom prst="rect">
                      <a:avLst/>
                    </a:prstGeom>
                  </pic:spPr>
                </pic:pic>
              </a:graphicData>
            </a:graphic>
          </wp:inline>
        </w:drawing>
      </w:r>
    </w:p>
    <w:p w14:paraId="6E43674D" w14:textId="77777777" w:rsidR="003102EB" w:rsidRPr="00FF2E52" w:rsidRDefault="00E447AD">
      <w:pPr>
        <w:pStyle w:val="SiemensNummerierung2"/>
        <w:jc w:val="both"/>
        <w:rPr>
          <w:lang w:val="pt-BR"/>
        </w:rPr>
      </w:pPr>
      <w:r>
        <w:rPr>
          <w:lang w:val="pt-BR"/>
        </w:rPr>
        <w:t xml:space="preserve">Nos </w:t>
      </w:r>
      <w:r>
        <w:rPr>
          <w:lang w:val="pt-BR"/>
        </w:rPr>
        <w:sym w:font="Symbol" w:char="F0AE"/>
      </w:r>
      <w:r>
        <w:rPr>
          <w:lang w:val="pt-BR"/>
        </w:rPr>
        <w:t xml:space="preserve"> "Eventos" em "Clicar" já está consignada a exibição da janela de mensagens com a função "ExibaJanelaMensagem". Altere o </w:t>
      </w:r>
      <w:r>
        <w:rPr>
          <w:lang w:val="pt-BR"/>
        </w:rPr>
        <w:sym w:font="Symbol" w:char="F0AE"/>
      </w:r>
      <w:r>
        <w:rPr>
          <w:lang w:val="pt-BR"/>
        </w:rPr>
        <w:t xml:space="preserve"> "Nome do objeto" em "Clicar com piscar" para "Janela de mensagem_Nãoconfirmada" para que esta janela de mensagem seja aberta neste ponto.</w:t>
      </w:r>
    </w:p>
    <w:p w14:paraId="2ADEF690" w14:textId="77777777" w:rsidR="003102EB" w:rsidRDefault="00E447AD" w:rsidP="00512FE7">
      <w:pPr>
        <w:tabs>
          <w:tab w:val="left" w:pos="8647"/>
        </w:tabs>
        <w:ind w:left="709"/>
      </w:pPr>
      <w:r>
        <w:rPr>
          <w:noProof/>
          <w:lang w:eastAsia="de-DE" w:bidi="ar-SA"/>
        </w:rPr>
        <w:drawing>
          <wp:inline distT="0" distB="0" distL="0" distR="0" wp14:anchorId="73DA033D" wp14:editId="0DBB24BD">
            <wp:extent cx="4829175" cy="3266946"/>
            <wp:effectExtent l="0" t="0" r="0" b="0"/>
            <wp:docPr id="427" name="Grafik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175.JPG"/>
                    <pic:cNvPicPr/>
                  </pic:nvPicPr>
                  <pic:blipFill>
                    <a:blip r:embed="rId247">
                      <a:extLst>
                        <a:ext uri="{28A0092B-C50C-407E-A947-70E740481C1C}">
                          <a14:useLocalDpi xmlns:a14="http://schemas.microsoft.com/office/drawing/2010/main" val="0"/>
                        </a:ext>
                      </a:extLst>
                    </a:blip>
                    <a:stretch>
                      <a:fillRect/>
                    </a:stretch>
                  </pic:blipFill>
                  <pic:spPr>
                    <a:xfrm>
                      <a:off x="0" y="0"/>
                      <a:ext cx="4859502" cy="3287462"/>
                    </a:xfrm>
                    <a:prstGeom prst="rect">
                      <a:avLst/>
                    </a:prstGeom>
                  </pic:spPr>
                </pic:pic>
              </a:graphicData>
            </a:graphic>
          </wp:inline>
        </w:drawing>
      </w:r>
    </w:p>
    <w:p w14:paraId="46A5BEAA" w14:textId="77777777" w:rsidR="003102EB" w:rsidRDefault="00E447AD">
      <w:pPr>
        <w:pStyle w:val="berschrift3"/>
      </w:pPr>
      <w:r>
        <w:rPr>
          <w:b w:val="0"/>
          <w:iCs w:val="0"/>
          <w:lang w:val="pt-BR"/>
        </w:rPr>
        <w:br w:type="page"/>
      </w:r>
      <w:r>
        <w:rPr>
          <w:bCs/>
          <w:iCs w:val="0"/>
          <w:lang w:val="pt-BR"/>
        </w:rPr>
        <w:lastRenderedPageBreak/>
        <w:t xml:space="preserve"> </w:t>
      </w:r>
      <w:bookmarkStart w:id="93" w:name="_Toc22636617"/>
      <w:r>
        <w:rPr>
          <w:bCs/>
          <w:iCs w:val="0"/>
          <w:lang w:val="pt-BR"/>
        </w:rPr>
        <w:t>Ajustes das classes de mensagens</w:t>
      </w:r>
      <w:bookmarkEnd w:id="93"/>
    </w:p>
    <w:p w14:paraId="5F905D1E" w14:textId="77777777" w:rsidR="003102EB" w:rsidRPr="00FF2E52" w:rsidRDefault="00E447AD">
      <w:pPr>
        <w:pStyle w:val="SiemensNummerierung2"/>
        <w:jc w:val="both"/>
        <w:rPr>
          <w:lang w:val="pt-BR"/>
        </w:rPr>
      </w:pPr>
      <w:r>
        <w:rPr>
          <w:lang w:val="pt-BR"/>
        </w:rPr>
        <w:t xml:space="preserve">Para a execução do projeto do sistema de mensagens e para a criação de mensagens individuais existe no </w:t>
      </w:r>
      <w:r>
        <w:rPr>
          <w:lang w:val="pt-BR"/>
        </w:rPr>
        <w:sym w:font="Symbol" w:char="F0AE"/>
      </w:r>
      <w:r>
        <w:rPr>
          <w:lang w:val="pt-BR"/>
        </w:rPr>
        <w:t xml:space="preserve"> "Panel KTP700 Basic" o item </w:t>
      </w:r>
      <w:r>
        <w:rPr>
          <w:lang w:val="pt-BR"/>
        </w:rPr>
        <w:sym w:font="Symbol" w:char="F0AE"/>
      </w:r>
      <w:r>
        <w:rPr>
          <w:lang w:val="pt-BR"/>
        </w:rPr>
        <w:t xml:space="preserve"> "Mensagens HMI". Este você abre com um click duplo. No item do menu "Classes de mensagens", as nossas classes de mensagens utilizadas já estão criadas. Estas, porém, ainda podem ser alteradas. Altere na classe de mensagens </w:t>
      </w:r>
      <w:r>
        <w:rPr>
          <w:lang w:val="pt-BR"/>
        </w:rPr>
        <w:sym w:font="Symbol" w:char="F0AE"/>
      </w:r>
      <w:r>
        <w:rPr>
          <w:lang w:val="pt-BR"/>
        </w:rPr>
        <w:t xml:space="preserve"> "Warnings" a cor do segundo plano para as condições "Chegado" e "Chegado/partido" para </w:t>
      </w:r>
      <w:r>
        <w:rPr>
          <w:lang w:val="pt-BR"/>
        </w:rPr>
        <w:sym w:font="Symbol" w:char="F0AE"/>
      </w:r>
      <w:r>
        <w:rPr>
          <w:lang w:val="pt-BR"/>
        </w:rPr>
        <w:t xml:space="preserve"> "Amarelo".</w:t>
      </w:r>
    </w:p>
    <w:p w14:paraId="40512E2D" w14:textId="77777777" w:rsidR="003102EB" w:rsidRDefault="00E447AD">
      <w:pPr>
        <w:ind w:left="567"/>
      </w:pPr>
      <w:r>
        <w:rPr>
          <w:noProof/>
          <w:lang w:eastAsia="de-DE" w:bidi="ar-SA"/>
        </w:rPr>
        <w:drawing>
          <wp:inline distT="0" distB="0" distL="0" distR="0" wp14:anchorId="5F7D1796" wp14:editId="5CFEC6C8">
            <wp:extent cx="5939790" cy="3364865"/>
            <wp:effectExtent l="0" t="0" r="3810" b="6985"/>
            <wp:docPr id="428" name="Grafik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176.JPG"/>
                    <pic:cNvPicPr/>
                  </pic:nvPicPr>
                  <pic:blipFill>
                    <a:blip r:embed="rId248">
                      <a:extLst>
                        <a:ext uri="{28A0092B-C50C-407E-A947-70E740481C1C}">
                          <a14:useLocalDpi xmlns:a14="http://schemas.microsoft.com/office/drawing/2010/main" val="0"/>
                        </a:ext>
                      </a:extLst>
                    </a:blip>
                    <a:stretch>
                      <a:fillRect/>
                    </a:stretch>
                  </pic:blipFill>
                  <pic:spPr>
                    <a:xfrm>
                      <a:off x="0" y="0"/>
                      <a:ext cx="5939790" cy="3364865"/>
                    </a:xfrm>
                    <a:prstGeom prst="rect">
                      <a:avLst/>
                    </a:prstGeom>
                  </pic:spPr>
                </pic:pic>
              </a:graphicData>
            </a:graphic>
          </wp:inline>
        </w:drawing>
      </w:r>
    </w:p>
    <w:p w14:paraId="05654BDE" w14:textId="77777777" w:rsidR="003102EB" w:rsidRDefault="003102EB"/>
    <w:p w14:paraId="1A1C3D1F" w14:textId="77777777" w:rsidR="003102EB" w:rsidRDefault="00E447AD">
      <w:pPr>
        <w:pStyle w:val="berschrift3"/>
      </w:pPr>
      <w:r>
        <w:rPr>
          <w:b w:val="0"/>
          <w:iCs w:val="0"/>
          <w:lang w:val="pt-BR"/>
        </w:rPr>
        <w:br w:type="page"/>
      </w:r>
      <w:r>
        <w:rPr>
          <w:bCs/>
          <w:iCs w:val="0"/>
          <w:lang w:val="pt-BR"/>
        </w:rPr>
        <w:lastRenderedPageBreak/>
        <w:t xml:space="preserve"> </w:t>
      </w:r>
      <w:bookmarkStart w:id="94" w:name="_Toc22636618"/>
      <w:r>
        <w:rPr>
          <w:bCs/>
          <w:iCs w:val="0"/>
          <w:lang w:val="pt-BR"/>
        </w:rPr>
        <w:t>Mensagens do sistema</w:t>
      </w:r>
      <w:bookmarkEnd w:id="94"/>
    </w:p>
    <w:p w14:paraId="48618DF3" w14:textId="77777777" w:rsidR="003102EB" w:rsidRPr="00FF2E52" w:rsidRDefault="00E447AD">
      <w:pPr>
        <w:pStyle w:val="SiemensNummerierung2"/>
        <w:jc w:val="both"/>
        <w:rPr>
          <w:lang w:val="pt-BR"/>
        </w:rPr>
      </w:pPr>
      <w:r>
        <w:rPr>
          <w:lang w:val="pt-BR"/>
        </w:rPr>
        <w:t xml:space="preserve">No item do menu "Mensagens do sistema" você pode, por meio de click sobre </w:t>
      </w:r>
      <w:r>
        <w:rPr>
          <w:lang w:val="pt-BR"/>
        </w:rPr>
        <w:sym w:font="Symbol" w:char="F0AE"/>
      </w:r>
      <w:r>
        <w:rPr>
          <w:lang w:val="pt-BR"/>
        </w:rPr>
        <w:t xml:space="preserve"> "Sim", importá-las automaticamente.</w:t>
      </w:r>
    </w:p>
    <w:p w14:paraId="618F8C40" w14:textId="77777777" w:rsidR="003102EB" w:rsidRDefault="00E447AD" w:rsidP="00512FE7">
      <w:pPr>
        <w:ind w:left="709"/>
      </w:pPr>
      <w:r>
        <w:rPr>
          <w:noProof/>
          <w:lang w:eastAsia="de-DE" w:bidi="ar-SA"/>
        </w:rPr>
        <w:drawing>
          <wp:inline distT="0" distB="0" distL="0" distR="0" wp14:anchorId="351CD913" wp14:editId="2EC06F64">
            <wp:extent cx="5559552" cy="2924203"/>
            <wp:effectExtent l="0" t="0" r="3175" b="0"/>
            <wp:docPr id="429" name="Grafik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177.JPG"/>
                    <pic:cNvPicPr/>
                  </pic:nvPicPr>
                  <pic:blipFill>
                    <a:blip r:embed="rId249">
                      <a:extLst>
                        <a:ext uri="{28A0092B-C50C-407E-A947-70E740481C1C}">
                          <a14:useLocalDpi xmlns:a14="http://schemas.microsoft.com/office/drawing/2010/main" val="0"/>
                        </a:ext>
                      </a:extLst>
                    </a:blip>
                    <a:stretch>
                      <a:fillRect/>
                    </a:stretch>
                  </pic:blipFill>
                  <pic:spPr>
                    <a:xfrm>
                      <a:off x="0" y="0"/>
                      <a:ext cx="5565796" cy="2927487"/>
                    </a:xfrm>
                    <a:prstGeom prst="rect">
                      <a:avLst/>
                    </a:prstGeom>
                  </pic:spPr>
                </pic:pic>
              </a:graphicData>
            </a:graphic>
          </wp:inline>
        </w:drawing>
      </w:r>
    </w:p>
    <w:p w14:paraId="5B045F72" w14:textId="77777777" w:rsidR="003102EB" w:rsidRDefault="00E447AD" w:rsidP="00512FE7">
      <w:pPr>
        <w:tabs>
          <w:tab w:val="left" w:pos="1418"/>
        </w:tabs>
        <w:ind w:left="709"/>
      </w:pPr>
      <w:r>
        <w:rPr>
          <w:noProof/>
          <w:lang w:eastAsia="de-DE" w:bidi="ar-SA"/>
        </w:rPr>
        <w:drawing>
          <wp:inline distT="0" distB="0" distL="0" distR="0" wp14:anchorId="277E1FBA" wp14:editId="2C93F897">
            <wp:extent cx="5559425" cy="2924136"/>
            <wp:effectExtent l="0" t="0" r="3175" b="0"/>
            <wp:docPr id="431" name="Grafik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178.JPG"/>
                    <pic:cNvPicPr/>
                  </pic:nvPicPr>
                  <pic:blipFill>
                    <a:blip r:embed="rId250">
                      <a:extLst>
                        <a:ext uri="{28A0092B-C50C-407E-A947-70E740481C1C}">
                          <a14:useLocalDpi xmlns:a14="http://schemas.microsoft.com/office/drawing/2010/main" val="0"/>
                        </a:ext>
                      </a:extLst>
                    </a:blip>
                    <a:stretch>
                      <a:fillRect/>
                    </a:stretch>
                  </pic:blipFill>
                  <pic:spPr>
                    <a:xfrm>
                      <a:off x="0" y="0"/>
                      <a:ext cx="5563953" cy="2926517"/>
                    </a:xfrm>
                    <a:prstGeom prst="rect">
                      <a:avLst/>
                    </a:prstGeom>
                  </pic:spPr>
                </pic:pic>
              </a:graphicData>
            </a:graphic>
          </wp:inline>
        </w:drawing>
      </w:r>
    </w:p>
    <w:p w14:paraId="51CE7D57" w14:textId="77777777" w:rsidR="003102EB" w:rsidRDefault="003102EB">
      <w:pPr>
        <w:ind w:left="1134"/>
      </w:pPr>
    </w:p>
    <w:p w14:paraId="79AB6624" w14:textId="77777777" w:rsidR="003102EB" w:rsidRDefault="00E447AD">
      <w:pPr>
        <w:pStyle w:val="berschrift3"/>
      </w:pPr>
      <w:r>
        <w:rPr>
          <w:b w:val="0"/>
          <w:iCs w:val="0"/>
          <w:lang w:val="pt-BR"/>
        </w:rPr>
        <w:br w:type="page"/>
      </w:r>
      <w:r>
        <w:rPr>
          <w:bCs/>
          <w:iCs w:val="0"/>
          <w:lang w:val="pt-BR"/>
        </w:rPr>
        <w:lastRenderedPageBreak/>
        <w:t xml:space="preserve"> </w:t>
      </w:r>
      <w:bookmarkStart w:id="95" w:name="_Toc22636619"/>
      <w:r>
        <w:rPr>
          <w:bCs/>
          <w:iCs w:val="0"/>
          <w:lang w:val="pt-BR"/>
        </w:rPr>
        <w:t>Mensagens analógicas</w:t>
      </w:r>
      <w:bookmarkEnd w:id="95"/>
    </w:p>
    <w:p w14:paraId="3F7A76BA" w14:textId="77777777" w:rsidR="003102EB" w:rsidRPr="00FF2E52" w:rsidRDefault="00E447AD">
      <w:pPr>
        <w:pStyle w:val="SiemensNummerierung2"/>
        <w:jc w:val="both"/>
        <w:rPr>
          <w:lang w:val="pt-BR"/>
        </w:rPr>
      </w:pPr>
      <w:r>
        <w:rPr>
          <w:lang w:val="pt-BR"/>
        </w:rPr>
        <w:t xml:space="preserve">Nas "Mensagens analógicas", variáveis podem ser monitoradas em relação a limites. Crie uma nova mensagem por meio de click sobre "Adicionar". Para o monitoramento, selecione na </w:t>
      </w:r>
      <w:r>
        <w:rPr>
          <w:lang w:val="pt-BR"/>
        </w:rPr>
        <w:sym w:font="Symbol" w:char="F0AE"/>
      </w:r>
      <w:r>
        <w:rPr>
          <w:lang w:val="pt-BR"/>
        </w:rPr>
        <w:t xml:space="preserve"> "CPU_1214C" o módulo de dados </w:t>
      </w:r>
      <w:r>
        <w:rPr>
          <w:lang w:val="pt-BR"/>
        </w:rPr>
        <w:sym w:font="Symbol" w:char="F0AE"/>
      </w:r>
      <w:r>
        <w:rPr>
          <w:lang w:val="pt-BR"/>
        </w:rPr>
        <w:t xml:space="preserve"> "ROTAÇÃO_MOTOR[DB2]" e puxe a partir da </w:t>
      </w:r>
      <w:r>
        <w:rPr>
          <w:lang w:val="pt-BR"/>
        </w:rPr>
        <w:sym w:font="Symbol" w:char="F0AE"/>
      </w:r>
      <w:r>
        <w:rPr>
          <w:lang w:val="pt-BR"/>
        </w:rPr>
        <w:t xml:space="preserve"> "Vista detalhada" a variável a ser monitorada </w:t>
      </w:r>
      <w:r>
        <w:rPr>
          <w:lang w:val="pt-BR"/>
        </w:rPr>
        <w:sym w:font="Symbol" w:char="F0AE"/>
      </w:r>
      <w:r>
        <w:rPr>
          <w:lang w:val="pt-BR"/>
        </w:rPr>
        <w:t xml:space="preserve"> "Valor efetivo de rotação" para o campo em "Variável de Trigger". A seguir, puxe a partir da </w:t>
      </w:r>
      <w:r>
        <w:rPr>
          <w:lang w:val="pt-BR"/>
        </w:rPr>
        <w:sym w:font="Symbol" w:char="F0AE"/>
      </w:r>
      <w:r>
        <w:rPr>
          <w:lang w:val="pt-BR"/>
        </w:rPr>
        <w:t xml:space="preserve"> "Vista detalhada" o valor limite variável </w:t>
      </w:r>
      <w:r>
        <w:rPr>
          <w:lang w:val="pt-BR"/>
        </w:rPr>
        <w:sym w:font="Symbol" w:char="F0AE"/>
      </w:r>
      <w:r>
        <w:rPr>
          <w:lang w:val="pt-BR"/>
        </w:rPr>
        <w:t xml:space="preserve"> "Limite de interferência_Positivo_Rotação" para o campo em "Valor limite".</w:t>
      </w:r>
    </w:p>
    <w:p w14:paraId="58299CF4" w14:textId="77777777" w:rsidR="003102EB" w:rsidRDefault="00E447AD">
      <w:pPr>
        <w:ind w:left="567"/>
      </w:pPr>
      <w:r>
        <w:rPr>
          <w:noProof/>
          <w:lang w:eastAsia="de-DE" w:bidi="ar-SA"/>
        </w:rPr>
        <w:drawing>
          <wp:inline distT="0" distB="0" distL="0" distR="0" wp14:anchorId="43B48069" wp14:editId="7EAF27E3">
            <wp:extent cx="5939790" cy="3550285"/>
            <wp:effectExtent l="0" t="0" r="3810" b="0"/>
            <wp:docPr id="432" name="Grafik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179.JP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5939790" cy="3550285"/>
                    </a:xfrm>
                    <a:prstGeom prst="rect">
                      <a:avLst/>
                    </a:prstGeom>
                  </pic:spPr>
                </pic:pic>
              </a:graphicData>
            </a:graphic>
          </wp:inline>
        </w:drawing>
      </w:r>
    </w:p>
    <w:p w14:paraId="4F771F3F" w14:textId="77777777" w:rsidR="003102EB" w:rsidRDefault="003102EB">
      <w:pPr>
        <w:ind w:left="567"/>
      </w:pPr>
    </w:p>
    <w:p w14:paraId="27F68F3A" w14:textId="77777777" w:rsidR="003102EB" w:rsidRPr="00FF2E52" w:rsidRDefault="00E447AD">
      <w:pPr>
        <w:pStyle w:val="SiemensNummerierung2"/>
        <w:jc w:val="both"/>
        <w:rPr>
          <w:lang w:val="pt-BR"/>
        </w:rPr>
      </w:pPr>
      <w:r>
        <w:rPr>
          <w:lang w:val="pt-BR"/>
        </w:rPr>
        <w:t xml:space="preserve">Registre agora na coluna "Texto de mensagem" o texto </w:t>
      </w:r>
      <w:r>
        <w:rPr>
          <w:lang w:val="pt-BR"/>
        </w:rPr>
        <w:sym w:font="Symbol" w:char="F0AE"/>
      </w:r>
      <w:r>
        <w:rPr>
          <w:lang w:val="pt-BR"/>
        </w:rPr>
        <w:t xml:space="preserve"> "Limite de interferência excedido motor rotação positiva", selecione a "Classe de mensagens" </w:t>
      </w:r>
      <w:r>
        <w:rPr>
          <w:lang w:val="pt-BR"/>
        </w:rPr>
        <w:sym w:font="Symbol" w:char="F0AE"/>
      </w:r>
      <w:r>
        <w:rPr>
          <w:lang w:val="pt-BR"/>
        </w:rPr>
        <w:t xml:space="preserve"> "Errors" e em "Modo" selecione </w:t>
      </w:r>
      <w:r>
        <w:rPr>
          <w:lang w:val="pt-BR"/>
        </w:rPr>
        <w:sym w:font="Symbol" w:char="F0AE"/>
      </w:r>
      <w:r>
        <w:rPr>
          <w:lang w:val="pt-BR"/>
        </w:rPr>
        <w:t xml:space="preserve"> "Mais alto". Da mesma forma, crie as outras três mensagens mostrados abaixo nas classes de mensagens "Warnings" e "Errors".</w:t>
      </w:r>
    </w:p>
    <w:p w14:paraId="38E167A8" w14:textId="77777777" w:rsidR="003102EB" w:rsidRDefault="00E447AD">
      <w:pPr>
        <w:ind w:left="567"/>
      </w:pPr>
      <w:r>
        <w:rPr>
          <w:noProof/>
          <w:lang w:eastAsia="de-DE" w:bidi="ar-SA"/>
        </w:rPr>
        <w:drawing>
          <wp:inline distT="0" distB="0" distL="0" distR="0" wp14:anchorId="209A3750" wp14:editId="5748B7AD">
            <wp:extent cx="5939790" cy="1407160"/>
            <wp:effectExtent l="0" t="0" r="3810" b="2540"/>
            <wp:docPr id="433" name="Grafik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180.JPG"/>
                    <pic:cNvPicPr/>
                  </pic:nvPicPr>
                  <pic:blipFill>
                    <a:blip r:embed="rId252">
                      <a:extLst>
                        <a:ext uri="{28A0092B-C50C-407E-A947-70E740481C1C}">
                          <a14:useLocalDpi xmlns:a14="http://schemas.microsoft.com/office/drawing/2010/main" val="0"/>
                        </a:ext>
                      </a:extLst>
                    </a:blip>
                    <a:stretch>
                      <a:fillRect/>
                    </a:stretch>
                  </pic:blipFill>
                  <pic:spPr>
                    <a:xfrm>
                      <a:off x="0" y="0"/>
                      <a:ext cx="5939790" cy="1407160"/>
                    </a:xfrm>
                    <a:prstGeom prst="rect">
                      <a:avLst/>
                    </a:prstGeom>
                  </pic:spPr>
                </pic:pic>
              </a:graphicData>
            </a:graphic>
          </wp:inline>
        </w:drawing>
      </w:r>
    </w:p>
    <w:p w14:paraId="3A526BBA" w14:textId="77777777" w:rsidR="003102EB" w:rsidRDefault="003102EB">
      <w:pPr>
        <w:ind w:left="567"/>
      </w:pPr>
    </w:p>
    <w:p w14:paraId="06FB944B" w14:textId="77777777" w:rsidR="003102EB" w:rsidRPr="00FF2E52" w:rsidRDefault="00E447AD">
      <w:pPr>
        <w:pStyle w:val="SiemensNummerierung2"/>
        <w:jc w:val="both"/>
        <w:rPr>
          <w:lang w:val="pt-BR"/>
        </w:rPr>
      </w:pPr>
      <w:r>
        <w:rPr>
          <w:lang w:val="pt-BR"/>
        </w:rPr>
        <w:br w:type="page"/>
      </w:r>
      <w:r>
        <w:rPr>
          <w:lang w:val="pt-BR"/>
        </w:rPr>
        <w:lastRenderedPageBreak/>
        <w:t xml:space="preserve">A variáveis relevantes para o sistema de mensagens precisam ser atualizadas em ciclos e continuamente. Abra para isto a </w:t>
      </w:r>
      <w:r>
        <w:rPr>
          <w:lang w:val="pt-BR"/>
        </w:rPr>
        <w:sym w:font="Symbol" w:char="F0AE"/>
      </w:r>
      <w:r>
        <w:rPr>
          <w:lang w:val="pt-BR"/>
        </w:rPr>
        <w:t xml:space="preserve"> "Tabela de variáveis standard" do Panel e selecione primeiro a variável "ROTAÇÃO_MOTOR_Limite de interferência_Positivo_Rotação". Em "Propriedades" você pode mudar sob "Ajustes" o </w:t>
      </w:r>
      <w:r>
        <w:rPr>
          <w:lang w:val="pt-BR"/>
        </w:rPr>
        <w:sym w:font="Symbol" w:char="F0AE"/>
      </w:r>
      <w:r>
        <w:rPr>
          <w:lang w:val="pt-BR"/>
        </w:rPr>
        <w:t xml:space="preserve"> "Modo de captação" para </w:t>
      </w:r>
      <w:r>
        <w:rPr>
          <w:lang w:val="pt-BR"/>
        </w:rPr>
        <w:br/>
      </w:r>
      <w:r>
        <w:rPr>
          <w:lang w:val="pt-BR"/>
        </w:rPr>
        <w:sym w:font="Symbol" w:char="F0AE"/>
      </w:r>
      <w:r>
        <w:rPr>
          <w:lang w:val="pt-BR"/>
        </w:rPr>
        <w:t xml:space="preserve"> "Cíclico contínuo". Altere e verifique da mesma forma ainda as varáveis "ROTAÇÃO_MOTOR_Valor efetivo de rotação",  </w:t>
      </w:r>
    </w:p>
    <w:p w14:paraId="7C74ACED" w14:textId="77777777" w:rsidR="003102EB" w:rsidRPr="00FF2E52" w:rsidRDefault="00E447AD">
      <w:pPr>
        <w:pStyle w:val="SiemensNummerierung2"/>
        <w:numPr>
          <w:ilvl w:val="0"/>
          <w:numId w:val="0"/>
        </w:numPr>
        <w:ind w:left="1418"/>
        <w:jc w:val="both"/>
        <w:rPr>
          <w:lang w:val="pt-BR"/>
        </w:rPr>
      </w:pPr>
      <w:r>
        <w:rPr>
          <w:lang w:val="pt-BR"/>
        </w:rPr>
        <w:t>"ROTAÇÃO_MOTOR_Limite de advertência_Rotação_Positiva", "ROTAÇÃO_MOTOR_Limite de interferência_Rotação_Negativa" "ROTAÇÃO_MOTOR_Limite de advertência_Rotação_Negativa".</w:t>
      </w:r>
    </w:p>
    <w:p w14:paraId="231AFC55" w14:textId="77777777" w:rsidR="003102EB" w:rsidRDefault="00E447AD">
      <w:pPr>
        <w:ind w:left="567"/>
      </w:pPr>
      <w:r>
        <w:rPr>
          <w:noProof/>
          <w:lang w:eastAsia="de-DE" w:bidi="ar-SA"/>
        </w:rPr>
        <w:drawing>
          <wp:inline distT="0" distB="0" distL="0" distR="0" wp14:anchorId="1BBB49DB" wp14:editId="7B0D2082">
            <wp:extent cx="5939790" cy="3048000"/>
            <wp:effectExtent l="0" t="0" r="3810" b="0"/>
            <wp:docPr id="434" name="Grafik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181.JP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5939790" cy="3048000"/>
                    </a:xfrm>
                    <a:prstGeom prst="rect">
                      <a:avLst/>
                    </a:prstGeom>
                  </pic:spPr>
                </pic:pic>
              </a:graphicData>
            </a:graphic>
          </wp:inline>
        </w:drawing>
      </w:r>
    </w:p>
    <w:p w14:paraId="5D4F02A6" w14:textId="77777777" w:rsidR="003102EB" w:rsidRDefault="003102EB"/>
    <w:p w14:paraId="3B2575DE" w14:textId="77777777" w:rsidR="003102EB" w:rsidRDefault="003102EB"/>
    <w:p w14:paraId="27279E24" w14:textId="77777777" w:rsidR="003102EB" w:rsidRDefault="00E447AD">
      <w:pPr>
        <w:pStyle w:val="berschrift3"/>
      </w:pPr>
      <w:r>
        <w:rPr>
          <w:b w:val="0"/>
          <w:iCs w:val="0"/>
          <w:lang w:val="pt-BR"/>
        </w:rPr>
        <w:br w:type="page"/>
      </w:r>
      <w:r>
        <w:rPr>
          <w:bCs/>
          <w:iCs w:val="0"/>
          <w:lang w:val="pt-BR"/>
        </w:rPr>
        <w:lastRenderedPageBreak/>
        <w:t xml:space="preserve"> </w:t>
      </w:r>
      <w:bookmarkStart w:id="96" w:name="_Toc22636620"/>
      <w:r>
        <w:rPr>
          <w:bCs/>
          <w:iCs w:val="0"/>
          <w:lang w:val="pt-BR"/>
        </w:rPr>
        <w:t>Notificações de bit</w:t>
      </w:r>
      <w:bookmarkEnd w:id="96"/>
    </w:p>
    <w:p w14:paraId="35EA9269" w14:textId="77777777" w:rsidR="003102EB" w:rsidRPr="00FF2E52" w:rsidRDefault="00E447AD">
      <w:pPr>
        <w:pStyle w:val="SiemensNummerierung2"/>
        <w:jc w:val="both"/>
        <w:rPr>
          <w:lang w:val="pt-BR"/>
        </w:rPr>
      </w:pPr>
      <w:r>
        <w:rPr>
          <w:lang w:val="pt-BR"/>
        </w:rPr>
        <w:t xml:space="preserve">Antes de poder criar mensagens de bit no Panel, você precisa na CPU 1214C uma variável global com pelo menos 16 Bit, através da qual você inicia as mensagens de bit a partir de SPS. Aqui na "CPU 1214C", na pasta </w:t>
      </w:r>
      <w:r>
        <w:rPr>
          <w:lang w:val="pt-BR"/>
        </w:rPr>
        <w:sym w:font="Symbol" w:char="F0AE"/>
      </w:r>
      <w:r>
        <w:rPr>
          <w:lang w:val="pt-BR"/>
        </w:rPr>
        <w:t xml:space="preserve"> "Módulos de programa", você abre o módulo de dados </w:t>
      </w:r>
      <w:r>
        <w:rPr>
          <w:lang w:val="pt-BR"/>
        </w:rPr>
        <w:sym w:font="Symbol" w:char="F0AE"/>
      </w:r>
      <w:r>
        <w:rPr>
          <w:lang w:val="pt-BR"/>
        </w:rPr>
        <w:t xml:space="preserve"> "MANEJO_HMI[DB4]" e cria ali uma variável global </w:t>
      </w:r>
      <w:r>
        <w:rPr>
          <w:lang w:val="pt-BR"/>
        </w:rPr>
        <w:sym w:font="Symbol" w:char="F0AE"/>
      </w:r>
      <w:r>
        <w:rPr>
          <w:lang w:val="pt-BR"/>
        </w:rPr>
        <w:t xml:space="preserve"> "Mensagens coletivas01" do tipo de dados </w:t>
      </w:r>
      <w:r>
        <w:rPr>
          <w:lang w:val="pt-BR"/>
        </w:rPr>
        <w:sym w:font="Symbol" w:char="F0AE"/>
      </w:r>
      <w:r>
        <w:rPr>
          <w:lang w:val="pt-BR"/>
        </w:rPr>
        <w:t xml:space="preserve"> "Word".</w:t>
      </w:r>
    </w:p>
    <w:p w14:paraId="02FF9CFE" w14:textId="77777777" w:rsidR="003102EB" w:rsidRDefault="00E447AD">
      <w:pPr>
        <w:ind w:left="993"/>
      </w:pPr>
      <w:r>
        <w:rPr>
          <w:noProof/>
          <w:lang w:eastAsia="de-DE" w:bidi="ar-SA"/>
        </w:rPr>
        <w:drawing>
          <wp:inline distT="0" distB="0" distL="0" distR="0" wp14:anchorId="41A52625" wp14:editId="77B52A49">
            <wp:extent cx="5939790" cy="2265045"/>
            <wp:effectExtent l="0" t="0" r="3810" b="1905"/>
            <wp:docPr id="435" name="Grafi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182.JP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5939790" cy="2265045"/>
                    </a:xfrm>
                    <a:prstGeom prst="rect">
                      <a:avLst/>
                    </a:prstGeom>
                  </pic:spPr>
                </pic:pic>
              </a:graphicData>
            </a:graphic>
          </wp:inline>
        </w:drawing>
      </w:r>
    </w:p>
    <w:p w14:paraId="23365D65" w14:textId="77777777" w:rsidR="003102EB" w:rsidRPr="00FF2E52" w:rsidRDefault="00E447AD">
      <w:pPr>
        <w:pStyle w:val="SiemensNummerierung2"/>
        <w:rPr>
          <w:lang w:val="pt-BR"/>
        </w:rPr>
      </w:pPr>
      <w:r>
        <w:rPr>
          <w:lang w:val="pt-BR"/>
        </w:rPr>
        <w:t xml:space="preserve">Na pasta </w:t>
      </w:r>
      <w:r>
        <w:rPr>
          <w:lang w:val="pt-BR"/>
        </w:rPr>
        <w:sym w:font="Symbol" w:char="F0AE"/>
      </w:r>
      <w:r>
        <w:rPr>
          <w:lang w:val="pt-BR"/>
        </w:rPr>
        <w:t xml:space="preserve"> "Módulos de programa" você clica sobre </w:t>
      </w:r>
      <w:r>
        <w:rPr>
          <w:lang w:val="pt-BR"/>
        </w:rPr>
        <w:sym w:font="Symbol" w:char="F0AE"/>
      </w:r>
      <w:r>
        <w:rPr>
          <w:lang w:val="pt-BR"/>
        </w:rPr>
        <w:t xml:space="preserve"> "Adicionar novo módulo" para criar a </w:t>
      </w:r>
      <w:r>
        <w:rPr>
          <w:lang w:val="pt-BR"/>
        </w:rPr>
        <w:sym w:font="Symbol" w:char="F0AE"/>
      </w:r>
      <w:r>
        <w:rPr>
          <w:lang w:val="pt-BR"/>
        </w:rPr>
        <w:t xml:space="preserve"> </w:t>
      </w:r>
      <w:r>
        <w:rPr>
          <w:noProof/>
          <w:lang w:eastAsia="de-DE"/>
        </w:rPr>
        <w:drawing>
          <wp:inline distT="0" distB="0" distL="0" distR="0" wp14:anchorId="7C243258" wp14:editId="13AC55AE">
            <wp:extent cx="542290" cy="614802"/>
            <wp:effectExtent l="0" t="0" r="0" b="0"/>
            <wp:docPr id="187" name="Grafi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48078" cy="621364"/>
                    </a:xfrm>
                    <a:prstGeom prst="rect">
                      <a:avLst/>
                    </a:prstGeom>
                    <a:noFill/>
                    <a:ln>
                      <a:noFill/>
                    </a:ln>
                  </pic:spPr>
                </pic:pic>
              </a:graphicData>
            </a:graphic>
          </wp:inline>
        </w:drawing>
      </w:r>
      <w:r>
        <w:rPr>
          <w:lang w:val="pt-BR"/>
        </w:rPr>
        <w:sym w:font="Symbol" w:char="F0AE"/>
      </w:r>
      <w:r>
        <w:rPr>
          <w:lang w:val="pt-BR"/>
        </w:rPr>
        <w:t xml:space="preserve"> "Atribuição_Mensagens de bit".</w:t>
      </w:r>
    </w:p>
    <w:p w14:paraId="77A9AA1B" w14:textId="77777777" w:rsidR="003102EB" w:rsidRDefault="00E447AD">
      <w:r>
        <w:rPr>
          <w:noProof/>
          <w:lang w:eastAsia="de-DE" w:bidi="ar-SA"/>
        </w:rPr>
        <w:drawing>
          <wp:inline distT="0" distB="0" distL="0" distR="0" wp14:anchorId="555FA37D" wp14:editId="510FE3DA">
            <wp:extent cx="1741596" cy="2109216"/>
            <wp:effectExtent l="0" t="0" r="0" b="5715"/>
            <wp:docPr id="430" name="Grafik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183.JPG"/>
                    <pic:cNvPicPr/>
                  </pic:nvPicPr>
                  <pic:blipFill>
                    <a:blip r:embed="rId256">
                      <a:extLst>
                        <a:ext uri="{28A0092B-C50C-407E-A947-70E740481C1C}">
                          <a14:useLocalDpi xmlns:a14="http://schemas.microsoft.com/office/drawing/2010/main" val="0"/>
                        </a:ext>
                      </a:extLst>
                    </a:blip>
                    <a:stretch>
                      <a:fillRect/>
                    </a:stretch>
                  </pic:blipFill>
                  <pic:spPr>
                    <a:xfrm>
                      <a:off x="0" y="0"/>
                      <a:ext cx="1751664" cy="2121410"/>
                    </a:xfrm>
                    <a:prstGeom prst="rect">
                      <a:avLst/>
                    </a:prstGeom>
                  </pic:spPr>
                </pic:pic>
              </a:graphicData>
            </a:graphic>
          </wp:inline>
        </w:drawing>
      </w:r>
      <w:r>
        <w:rPr>
          <w:lang w:val="pt-BR"/>
        </w:rPr>
        <w:t xml:space="preserve">     </w:t>
      </w:r>
      <w:r>
        <w:rPr>
          <w:noProof/>
          <w:lang w:eastAsia="de-DE" w:bidi="ar-SA"/>
        </w:rPr>
        <w:drawing>
          <wp:inline distT="0" distB="0" distL="0" distR="0" wp14:anchorId="69A4FC2F" wp14:editId="796B76AE">
            <wp:extent cx="3255264" cy="2829651"/>
            <wp:effectExtent l="0" t="0" r="2540" b="8890"/>
            <wp:docPr id="436" name="Grafik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184.JP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3281694" cy="2852625"/>
                    </a:xfrm>
                    <a:prstGeom prst="rect">
                      <a:avLst/>
                    </a:prstGeom>
                  </pic:spPr>
                </pic:pic>
              </a:graphicData>
            </a:graphic>
          </wp:inline>
        </w:drawing>
      </w:r>
    </w:p>
    <w:p w14:paraId="42EFCA6A" w14:textId="77777777" w:rsidR="003102EB" w:rsidRPr="00512FE7" w:rsidRDefault="00E447AD">
      <w:pPr>
        <w:pStyle w:val="SiemensNummerierung2"/>
        <w:jc w:val="both"/>
        <w:rPr>
          <w:lang w:val="pt-BR"/>
        </w:rPr>
      </w:pPr>
      <w:r>
        <w:rPr>
          <w:lang w:val="pt-BR"/>
        </w:rPr>
        <w:br w:type="page"/>
      </w:r>
      <w:r>
        <w:rPr>
          <w:lang w:val="pt-BR"/>
        </w:rPr>
        <w:lastRenderedPageBreak/>
        <w:t xml:space="preserve">Na função "Atribuição_Mensagens de bit" você cria um variável local de entrada </w:t>
      </w:r>
      <w:r>
        <w:rPr>
          <w:lang w:val="pt-BR"/>
        </w:rPr>
        <w:sym w:font="Symbol" w:char="F0AE"/>
      </w:r>
      <w:r>
        <w:rPr>
          <w:lang w:val="pt-BR"/>
        </w:rPr>
        <w:t xml:space="preserve"> "Mensagem de bitx0" do tipo de dados </w:t>
      </w:r>
      <w:r>
        <w:rPr>
          <w:lang w:val="pt-BR"/>
        </w:rPr>
        <w:sym w:font="Symbol" w:char="F0AE"/>
      </w:r>
      <w:r>
        <w:rPr>
          <w:lang w:val="pt-BR"/>
        </w:rPr>
        <w:t xml:space="preserve"> "Bool" e uma variável local de saída </w:t>
      </w:r>
      <w:r>
        <w:rPr>
          <w:lang w:val="pt-BR"/>
        </w:rPr>
        <w:sym w:font="Symbol" w:char="F0AE"/>
      </w:r>
      <w:r>
        <w:rPr>
          <w:lang w:val="pt-BR"/>
        </w:rPr>
        <w:t xml:space="preserve"> "Mensagens coletivas01" do tipo de dados </w:t>
      </w:r>
      <w:r>
        <w:rPr>
          <w:lang w:val="pt-BR"/>
        </w:rPr>
        <w:sym w:font="Symbol" w:char="F0AE"/>
      </w:r>
      <w:r>
        <w:rPr>
          <w:lang w:val="pt-BR"/>
        </w:rPr>
        <w:t xml:space="preserve"> "Word". Na primeira rede você programa uma </w:t>
      </w:r>
      <w:r>
        <w:rPr>
          <w:noProof/>
          <w:lang w:eastAsia="de-DE"/>
        </w:rPr>
        <w:drawing>
          <wp:inline distT="0" distB="0" distL="0" distR="0" wp14:anchorId="2AB4E8B9" wp14:editId="7950D041">
            <wp:extent cx="204470" cy="143510"/>
            <wp:effectExtent l="0" t="0" r="5080" b="8890"/>
            <wp:docPr id="290" name="Bild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04470" cy="143510"/>
                    </a:xfrm>
                    <a:prstGeom prst="rect">
                      <a:avLst/>
                    </a:prstGeom>
                    <a:noFill/>
                    <a:ln>
                      <a:noFill/>
                    </a:ln>
                  </pic:spPr>
                </pic:pic>
              </a:graphicData>
            </a:graphic>
          </wp:inline>
        </w:drawing>
      </w:r>
      <w:r>
        <w:rPr>
          <w:lang w:val="pt-BR"/>
        </w:rPr>
        <w:t xml:space="preserve"> atribuição simples da variável </w:t>
      </w:r>
      <w:r>
        <w:rPr>
          <w:lang w:val="pt-BR"/>
        </w:rPr>
        <w:sym w:font="Symbol" w:char="F0AE"/>
      </w:r>
      <w:r>
        <w:rPr>
          <w:lang w:val="pt-BR"/>
        </w:rPr>
        <w:t xml:space="preserve"> "Mensagem de bitx0" sobre o Bit X0 na variável </w:t>
      </w:r>
      <w:r>
        <w:rPr>
          <w:lang w:val="pt-BR"/>
        </w:rPr>
        <w:sym w:font="Symbol" w:char="F0AE"/>
      </w:r>
      <w:r>
        <w:rPr>
          <w:lang w:val="pt-BR"/>
        </w:rPr>
        <w:t xml:space="preserve"> "Mensagens coletivas01".</w:t>
      </w:r>
    </w:p>
    <w:p w14:paraId="0435210C" w14:textId="77777777" w:rsidR="003102EB" w:rsidRDefault="00E447AD">
      <w:r>
        <w:rPr>
          <w:noProof/>
          <w:lang w:eastAsia="de-DE" w:bidi="ar-SA"/>
        </w:rPr>
        <w:drawing>
          <wp:inline distT="0" distB="0" distL="0" distR="0" wp14:anchorId="2C523FA8" wp14:editId="6A60D530">
            <wp:extent cx="5553465" cy="5041392"/>
            <wp:effectExtent l="0" t="0" r="9525" b="6985"/>
            <wp:docPr id="437" name="Grafik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185.JPG"/>
                    <pic:cNvPicPr/>
                  </pic:nvPicPr>
                  <pic:blipFill>
                    <a:blip r:embed="rId259">
                      <a:extLst>
                        <a:ext uri="{28A0092B-C50C-407E-A947-70E740481C1C}">
                          <a14:useLocalDpi xmlns:a14="http://schemas.microsoft.com/office/drawing/2010/main" val="0"/>
                        </a:ext>
                      </a:extLst>
                    </a:blip>
                    <a:stretch>
                      <a:fillRect/>
                    </a:stretch>
                  </pic:blipFill>
                  <pic:spPr>
                    <a:xfrm>
                      <a:off x="0" y="0"/>
                      <a:ext cx="5563560" cy="5050556"/>
                    </a:xfrm>
                    <a:prstGeom prst="rect">
                      <a:avLst/>
                    </a:prstGeom>
                  </pic:spPr>
                </pic:pic>
              </a:graphicData>
            </a:graphic>
          </wp:inline>
        </w:drawing>
      </w:r>
    </w:p>
    <w:p w14:paraId="0541895A" w14:textId="77777777" w:rsidR="00522028" w:rsidRDefault="00E447AD" w:rsidP="00422B3A">
      <w:pPr>
        <w:pStyle w:val="Hinweise"/>
      </w:pPr>
      <w:r>
        <w:t xml:space="preserve">Indicação: </w:t>
      </w:r>
    </w:p>
    <w:p w14:paraId="3E3EF9D1" w14:textId="77777777" w:rsidR="003102EB" w:rsidRPr="00FF2E52" w:rsidRDefault="00E447AD" w:rsidP="00512FE7">
      <w:pPr>
        <w:pStyle w:val="SiemensListe2"/>
        <w:ind w:left="993"/>
        <w:rPr>
          <w:lang w:val="pt-BR"/>
        </w:rPr>
      </w:pPr>
      <w:r>
        <w:t>A sintaxe "Variável1.%X0" é denominada no TIA Portal de acesso Slice. Este possibilita, por ex., o acesso bit por bit a uma variável do tipo de dados Byte, Word ou DWord. Se você precisar mais informações sobre o tema, você pode pesquisar o termo "Slice" na ajuda online sobre STEP 7.</w:t>
      </w:r>
    </w:p>
    <w:p w14:paraId="1102A2A4" w14:textId="77777777" w:rsidR="003102EB" w:rsidRPr="00FF2E52" w:rsidRDefault="003102EB">
      <w:pPr>
        <w:rPr>
          <w:lang w:val="pt-BR"/>
        </w:rPr>
      </w:pPr>
    </w:p>
    <w:p w14:paraId="2D262DA5" w14:textId="77777777" w:rsidR="003102EB" w:rsidRPr="00FF2E52" w:rsidRDefault="00E447AD">
      <w:pPr>
        <w:pStyle w:val="SiemensNummerierung2"/>
        <w:jc w:val="both"/>
        <w:rPr>
          <w:lang w:val="pt-BR"/>
        </w:rPr>
      </w:pPr>
      <w:r>
        <w:rPr>
          <w:lang w:val="pt-BR"/>
        </w:rPr>
        <w:br w:type="page"/>
      </w:r>
      <w:r>
        <w:rPr>
          <w:lang w:val="pt-BR"/>
        </w:rPr>
        <w:lastRenderedPageBreak/>
        <w:t xml:space="preserve">A seguir, abra o módulo </w:t>
      </w:r>
      <w:r>
        <w:rPr>
          <w:lang w:val="pt-BR"/>
        </w:rPr>
        <w:sym w:font="Symbol" w:char="F0AE"/>
      </w:r>
      <w:r>
        <w:rPr>
          <w:lang w:val="pt-BR"/>
        </w:rPr>
        <w:t xml:space="preserve"> "Main[OB1]" da pasta "Módulos de programa" e chame </w:t>
      </w:r>
      <w:r>
        <w:rPr>
          <w:lang w:val="pt-BR"/>
        </w:rPr>
        <w:sym w:font="Symbol" w:char="F0AE"/>
      </w:r>
      <w:r>
        <w:rPr>
          <w:lang w:val="pt-BR"/>
        </w:rPr>
        <w:t xml:space="preserve"> na "Rede 4" a função </w:t>
      </w:r>
      <w:r>
        <w:rPr>
          <w:lang w:val="pt-BR"/>
        </w:rPr>
        <w:sym w:font="Symbol" w:char="F0AE"/>
      </w:r>
      <w:r>
        <w:rPr>
          <w:lang w:val="pt-BR"/>
        </w:rPr>
        <w:t xml:space="preserve"> "Atribuição_Mensagens de bit[FC1]". A entrada da função "Atribuição_Mensagens de bit[FC1]" você interconecta com a variável global </w:t>
      </w:r>
      <w:r>
        <w:rPr>
          <w:b/>
          <w:bCs/>
          <w:lang w:val="pt-BR"/>
        </w:rPr>
        <w:t>negada</w:t>
      </w:r>
      <w:r>
        <w:rPr>
          <w:lang w:val="pt-BR"/>
        </w:rPr>
        <w:t xml:space="preserve"> </w:t>
      </w:r>
      <w:r>
        <w:rPr>
          <w:lang w:val="pt-BR"/>
        </w:rPr>
        <w:sym w:font="Symbol" w:char="F0AE"/>
      </w:r>
      <w:r>
        <w:rPr>
          <w:lang w:val="pt-BR"/>
        </w:rPr>
        <w:t xml:space="preserve"> "-K0" / %I0.1 / sistema "LIGA" (no) a partir da "Tabela de variantes_Sistema de classificação". A saída da função "Atribuição_Mensagens de bit[FC1]" você interconecta com a variável global </w:t>
      </w:r>
      <w:r>
        <w:rPr>
          <w:lang w:val="pt-BR"/>
        </w:rPr>
        <w:sym w:font="Symbol" w:char="F0AE"/>
      </w:r>
      <w:r>
        <w:rPr>
          <w:lang w:val="pt-BR"/>
        </w:rPr>
        <w:t xml:space="preserve"> "Mensagens coletivas01" do módulo de dados "MANEJO_HMI[DB4]".</w:t>
      </w:r>
    </w:p>
    <w:p w14:paraId="2CB1D208" w14:textId="77777777" w:rsidR="003102EB" w:rsidRDefault="00E447AD" w:rsidP="00512FE7">
      <w:pPr>
        <w:ind w:left="709"/>
      </w:pPr>
      <w:r>
        <w:rPr>
          <w:noProof/>
          <w:lang w:eastAsia="de-DE" w:bidi="ar-SA"/>
        </w:rPr>
        <w:drawing>
          <wp:inline distT="0" distB="0" distL="0" distR="0" wp14:anchorId="1FDF8561" wp14:editId="5D0CA624">
            <wp:extent cx="5561336" cy="3706368"/>
            <wp:effectExtent l="0" t="0" r="1270" b="8890"/>
            <wp:docPr id="438" name="Grafi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186.JPG"/>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5568428" cy="3711095"/>
                    </a:xfrm>
                    <a:prstGeom prst="rect">
                      <a:avLst/>
                    </a:prstGeom>
                  </pic:spPr>
                </pic:pic>
              </a:graphicData>
            </a:graphic>
          </wp:inline>
        </w:drawing>
      </w:r>
    </w:p>
    <w:p w14:paraId="3CD3547F" w14:textId="77777777" w:rsidR="003102EB" w:rsidRDefault="00E447AD">
      <w:pPr>
        <w:pStyle w:val="SiemensNummerierung2"/>
        <w:jc w:val="both"/>
      </w:pPr>
      <w:r>
        <w:rPr>
          <w:lang w:val="pt-BR"/>
        </w:rPr>
        <w:br w:type="page"/>
      </w:r>
      <w:r>
        <w:rPr>
          <w:lang w:val="pt-BR"/>
        </w:rPr>
        <w:lastRenderedPageBreak/>
        <w:t xml:space="preserve">Agora você volta para </w:t>
      </w:r>
      <w:r>
        <w:rPr>
          <w:lang w:val="pt-BR"/>
        </w:rPr>
        <w:sym w:font="Symbol" w:char="F0AE"/>
      </w:r>
      <w:r>
        <w:rPr>
          <w:lang w:val="pt-BR"/>
        </w:rPr>
        <w:t xml:space="preserve"> "Mensagens HMI" </w:t>
      </w:r>
      <w:r>
        <w:rPr>
          <w:lang w:val="pt-BR"/>
        </w:rPr>
        <w:sym w:font="Symbol" w:char="F0AE"/>
      </w:r>
      <w:r>
        <w:rPr>
          <w:lang w:val="pt-BR"/>
        </w:rPr>
        <w:t xml:space="preserve"> "Mensagens de bit" no "Panel KTP700 Basic". Crie uma nova mensagem por meio de click sobre </w:t>
      </w:r>
      <w:r>
        <w:rPr>
          <w:lang w:val="pt-BR"/>
        </w:rPr>
        <w:sym w:font="Symbol" w:char="F0AE"/>
      </w:r>
      <w:r>
        <w:rPr>
          <w:lang w:val="pt-BR"/>
        </w:rPr>
        <w:t xml:space="preserve"> "Adicionar". Como "Variável de Trigger" você seleciona a variável recentemente criada </w:t>
      </w:r>
      <w:r>
        <w:rPr>
          <w:lang w:val="pt-BR"/>
        </w:rPr>
        <w:sym w:font="Symbol" w:char="F0AE"/>
      </w:r>
      <w:r>
        <w:rPr>
          <w:lang w:val="pt-BR"/>
        </w:rPr>
        <w:t xml:space="preserve"> "Mensagens coletivas01" a partir do módulo de dados "MANEJO_HMI[DB4]. Registre aqui na coluna "Texto de mensagem" o texto </w:t>
      </w:r>
      <w:r>
        <w:rPr>
          <w:lang w:val="pt-BR"/>
        </w:rPr>
        <w:sym w:font="Symbol" w:char="F0AE"/>
      </w:r>
      <w:r>
        <w:rPr>
          <w:lang w:val="pt-BR"/>
        </w:rPr>
        <w:t xml:space="preserve"> "Interruptor principal DESLIGA", selecione a "Classe de mensagens" </w:t>
      </w:r>
      <w:r>
        <w:rPr>
          <w:lang w:val="pt-BR"/>
        </w:rPr>
        <w:sym w:font="Symbol" w:char="F0AE"/>
      </w:r>
      <w:r>
        <w:rPr>
          <w:lang w:val="pt-BR"/>
        </w:rPr>
        <w:t xml:space="preserve"> "Warnings" e em "Triggerbit" </w:t>
      </w:r>
      <w:r>
        <w:rPr>
          <w:lang w:val="pt-BR"/>
        </w:rPr>
        <w:sym w:font="Symbol" w:char="F0AE"/>
      </w:r>
      <w:r>
        <w:rPr>
          <w:lang w:val="pt-BR"/>
        </w:rPr>
        <w:t xml:space="preserve"> "0". Na coluna "Endereço de Trigger", agora ocorre a indicação de "MANEJO_HMI. Mensagens coletivas01.x0".</w:t>
      </w:r>
    </w:p>
    <w:p w14:paraId="125D72F1" w14:textId="77777777" w:rsidR="003102EB" w:rsidRDefault="00E447AD">
      <w:pPr>
        <w:ind w:left="709"/>
      </w:pPr>
      <w:r>
        <w:rPr>
          <w:noProof/>
          <w:lang w:eastAsia="de-DE" w:bidi="ar-SA"/>
        </w:rPr>
        <w:drawing>
          <wp:inline distT="0" distB="0" distL="0" distR="0" wp14:anchorId="494E8CFE" wp14:editId="6583C4E9">
            <wp:extent cx="5871374" cy="2877312"/>
            <wp:effectExtent l="0" t="0" r="0" b="0"/>
            <wp:docPr id="439" name="Grafi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187.JP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5873764" cy="2878483"/>
                    </a:xfrm>
                    <a:prstGeom prst="rect">
                      <a:avLst/>
                    </a:prstGeom>
                  </pic:spPr>
                </pic:pic>
              </a:graphicData>
            </a:graphic>
          </wp:inline>
        </w:drawing>
      </w:r>
    </w:p>
    <w:p w14:paraId="260F431F" w14:textId="77777777" w:rsidR="003102EB" w:rsidRDefault="003102EB">
      <w:pPr>
        <w:ind w:left="709"/>
      </w:pPr>
    </w:p>
    <w:p w14:paraId="328EBF40" w14:textId="77777777" w:rsidR="003102EB" w:rsidRPr="00FF2E52" w:rsidRDefault="00E447AD">
      <w:pPr>
        <w:pStyle w:val="SiemensNummerierung2"/>
        <w:jc w:val="both"/>
        <w:rPr>
          <w:lang w:val="pt-BR"/>
        </w:rPr>
      </w:pPr>
      <w:r>
        <w:rPr>
          <w:lang w:val="pt-BR"/>
        </w:rPr>
        <w:t xml:space="preserve">Antes de testar a visualização, na tabela de variáveis standard o "Ciclo de captação" deve ser acelerado novamente de 1 segundo para 100 milissegundos. </w:t>
      </w:r>
    </w:p>
    <w:p w14:paraId="294BBC90" w14:textId="77777777" w:rsidR="003102EB" w:rsidRDefault="00E447AD">
      <w:pPr>
        <w:pStyle w:val="SiemensNummerierung2"/>
      </w:pPr>
      <w:r>
        <w:rPr>
          <w:lang w:val="pt-BR"/>
        </w:rPr>
        <w:t>Antes de carregar a visualização no Panel, traduza novamente a CPU e o Panel e armazene o projeto.</w:t>
      </w:r>
      <w:r>
        <w:rPr>
          <w:lang w:val="pt-BR"/>
        </w:rPr>
        <w:br/>
        <w:t>(</w:t>
      </w:r>
      <w:r>
        <w:rPr>
          <w:lang w:val="pt-BR"/>
        </w:rPr>
        <w:sym w:font="Symbol" w:char="F0AE"/>
      </w:r>
      <w:r>
        <w:rPr>
          <w:lang w:val="pt-BR"/>
        </w:rPr>
        <w:t xml:space="preserve"> CPU_1214C </w:t>
      </w:r>
      <w:r>
        <w:rPr>
          <w:lang w:val="pt-BR"/>
        </w:rPr>
        <w:sym w:font="Symbol" w:char="F0AE"/>
      </w:r>
      <w:r>
        <w:rPr>
          <w:lang w:val="pt-BR"/>
        </w:rPr>
        <w:t xml:space="preserve"> </w:t>
      </w:r>
      <w:r>
        <w:rPr>
          <w:noProof/>
          <w:lang w:eastAsia="de-DE"/>
        </w:rPr>
        <w:drawing>
          <wp:inline distT="0" distB="0" distL="0" distR="0" wp14:anchorId="0B261A48" wp14:editId="4FCAE464">
            <wp:extent cx="198120" cy="191135"/>
            <wp:effectExtent l="0" t="0" r="0" b="0"/>
            <wp:docPr id="294"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pt-BR"/>
        </w:rPr>
        <w:t xml:space="preserve"> </w:t>
      </w:r>
      <w:r>
        <w:rPr>
          <w:lang w:val="pt-BR"/>
        </w:rPr>
        <w:sym w:font="Symbol" w:char="F0AE"/>
      </w:r>
      <w:r>
        <w:rPr>
          <w:lang w:val="pt-BR"/>
        </w:rPr>
        <w:t xml:space="preserve"> Panel KTP700 Basic </w:t>
      </w:r>
      <w:r>
        <w:rPr>
          <w:lang w:val="pt-BR"/>
        </w:rPr>
        <w:sym w:font="Symbol" w:char="F0AE"/>
      </w:r>
      <w:r>
        <w:rPr>
          <w:lang w:val="pt-BR"/>
        </w:rPr>
        <w:t xml:space="preserve"> </w:t>
      </w:r>
      <w:r>
        <w:rPr>
          <w:noProof/>
          <w:lang w:eastAsia="de-DE"/>
        </w:rPr>
        <w:drawing>
          <wp:inline distT="0" distB="0" distL="0" distR="0" wp14:anchorId="35A8BEEC" wp14:editId="25B14179">
            <wp:extent cx="198120" cy="191135"/>
            <wp:effectExtent l="0" t="0" r="0" b="0"/>
            <wp:docPr id="295"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pt-BR"/>
        </w:rPr>
        <w:sym w:font="Symbol" w:char="F0AE"/>
      </w:r>
      <w:r>
        <w:rPr>
          <w:lang w:val="pt-BR"/>
        </w:rPr>
        <w:t xml:space="preserve"> </w:t>
      </w:r>
      <w:r>
        <w:rPr>
          <w:noProof/>
          <w:lang w:eastAsia="de-DE"/>
        </w:rPr>
        <w:drawing>
          <wp:inline distT="0" distB="0" distL="0" distR="0" wp14:anchorId="1C297B5A" wp14:editId="7E6DEE9A">
            <wp:extent cx="731520" cy="171748"/>
            <wp:effectExtent l="0" t="0" r="0" b="0"/>
            <wp:docPr id="44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96">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pt-BR"/>
        </w:rPr>
        <w:t>)</w:t>
      </w:r>
    </w:p>
    <w:p w14:paraId="598DB0A2" w14:textId="77777777" w:rsidR="003102EB" w:rsidRPr="00FF2E52" w:rsidRDefault="00E447AD">
      <w:pPr>
        <w:pStyle w:val="SiemensNummerierung2"/>
        <w:ind w:left="1409"/>
        <w:jc w:val="both"/>
        <w:rPr>
          <w:lang w:val="pt-BR"/>
        </w:rPr>
      </w:pPr>
      <w:r>
        <w:rPr>
          <w:lang w:val="pt-BR"/>
        </w:rPr>
        <w:t>Após a tradução bem-sucedida, o sistema de comando completo com o programa criado inclusive a configuração do hardware pode ser carregado, conforme já descrito nos módulos anteriores.</w:t>
      </w:r>
    </w:p>
    <w:p w14:paraId="2BBE2C44" w14:textId="77777777" w:rsidR="003102EB" w:rsidRDefault="00E447AD">
      <w:pPr>
        <w:pStyle w:val="SiemensNummerierung2"/>
        <w:numPr>
          <w:ilvl w:val="0"/>
          <w:numId w:val="0"/>
        </w:numPr>
        <w:ind w:left="1418" w:hanging="9"/>
        <w:jc w:val="both"/>
      </w:pPr>
      <w:r>
        <w:rPr>
          <w:lang w:val="pt-BR"/>
        </w:rPr>
        <w:t>(</w:t>
      </w:r>
      <w:r>
        <w:rPr>
          <w:lang w:val="pt-BR"/>
        </w:rPr>
        <w:sym w:font="Symbol" w:char="F0AE"/>
      </w:r>
      <w:r>
        <w:rPr>
          <w:lang w:val="pt-BR"/>
        </w:rPr>
        <w:t xml:space="preserve"> CPU_1214C </w:t>
      </w:r>
      <w:r>
        <w:rPr>
          <w:lang w:val="pt-BR"/>
        </w:rPr>
        <w:sym w:font="Symbol" w:char="F0AE"/>
      </w:r>
      <w:r>
        <w:rPr>
          <w:lang w:val="pt-BR"/>
        </w:rPr>
        <w:t xml:space="preserve"> </w:t>
      </w:r>
      <w:r>
        <w:rPr>
          <w:noProof/>
          <w:lang w:eastAsia="de-DE"/>
        </w:rPr>
        <w:drawing>
          <wp:inline distT="0" distB="0" distL="0" distR="0" wp14:anchorId="5A679204" wp14:editId="525977E6">
            <wp:extent cx="198120" cy="177165"/>
            <wp:effectExtent l="0" t="0" r="0" b="0"/>
            <wp:docPr id="29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98120" cy="177165"/>
                    </a:xfrm>
                    <a:prstGeom prst="rect">
                      <a:avLst/>
                    </a:prstGeom>
                    <a:noFill/>
                    <a:ln>
                      <a:noFill/>
                    </a:ln>
                  </pic:spPr>
                </pic:pic>
              </a:graphicData>
            </a:graphic>
          </wp:inline>
        </w:drawing>
      </w:r>
      <w:r>
        <w:rPr>
          <w:lang w:val="pt-BR"/>
        </w:rPr>
        <w:t>)</w:t>
      </w:r>
    </w:p>
    <w:p w14:paraId="39B4F862" w14:textId="77777777" w:rsidR="003102EB" w:rsidRPr="00FF2E52" w:rsidRDefault="00E447AD">
      <w:pPr>
        <w:pStyle w:val="SiemensNummerierung2"/>
        <w:ind w:left="1409"/>
        <w:jc w:val="both"/>
        <w:rPr>
          <w:lang w:val="pt-BR"/>
        </w:rPr>
      </w:pPr>
      <w:r>
        <w:rPr>
          <w:lang w:val="pt-BR"/>
        </w:rPr>
        <w:t xml:space="preserve">Para carregar a visualização no Panel, você procede de modo similar. Marque a pasta </w:t>
      </w:r>
      <w:r>
        <w:rPr>
          <w:lang w:val="pt-BR"/>
        </w:rPr>
        <w:sym w:font="Symbol" w:char="F0AE"/>
      </w:r>
      <w:r>
        <w:rPr>
          <w:lang w:val="pt-BR"/>
        </w:rPr>
        <w:t xml:space="preserve"> "Panel KTP700 Basic [KTP700 Basic PN]" e clique sobre o símbolo </w:t>
      </w:r>
      <w:r>
        <w:rPr>
          <w:lang w:val="pt-BR"/>
        </w:rPr>
        <w:sym w:font="Symbol" w:char="F0AE"/>
      </w:r>
      <w:r>
        <w:rPr>
          <w:lang w:val="pt-BR"/>
        </w:rPr>
        <w:t xml:space="preserve"> </w:t>
      </w:r>
      <w:r>
        <w:rPr>
          <w:noProof/>
          <w:lang w:eastAsia="de-DE"/>
        </w:rPr>
        <w:drawing>
          <wp:inline distT="0" distB="0" distL="0" distR="0" wp14:anchorId="4D59813B" wp14:editId="7DBF83A1">
            <wp:extent cx="191135" cy="184150"/>
            <wp:effectExtent l="0" t="0" r="0" b="6350"/>
            <wp:docPr id="298"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91135" cy="184150"/>
                    </a:xfrm>
                    <a:prstGeom prst="rect">
                      <a:avLst/>
                    </a:prstGeom>
                    <a:noFill/>
                    <a:ln>
                      <a:noFill/>
                    </a:ln>
                  </pic:spPr>
                </pic:pic>
              </a:graphicData>
            </a:graphic>
          </wp:inline>
        </w:drawing>
      </w:r>
      <w:r>
        <w:rPr>
          <w:lang w:val="pt-BR"/>
        </w:rPr>
        <w:t xml:space="preserve"> "Carregar no equipamento". </w:t>
      </w:r>
    </w:p>
    <w:p w14:paraId="6EA98C9C" w14:textId="77777777" w:rsidR="003102EB" w:rsidRDefault="00E447AD">
      <w:pPr>
        <w:pStyle w:val="SiemensNummerierung2"/>
        <w:jc w:val="both"/>
      </w:pPr>
      <w:r>
        <w:rPr>
          <w:lang w:val="pt-BR"/>
        </w:rPr>
        <w:br w:type="page"/>
      </w:r>
      <w:r>
        <w:rPr>
          <w:lang w:val="pt-BR"/>
        </w:rPr>
        <w:lastRenderedPageBreak/>
        <w:t>Mensagens analógicas e mensagens de bit são exibidas automaticamente em Runtime na janela de mensagens de "Mensagens pendentes/não confirmadas" e na "Linha de mensagens". Na janela de mensagens podem ser introduzidos detalhes e textos auxiliares, e mensagens podem ser confirmadas quando necessário. Se a janela de mensagens foi fechada, ela pode ser exibida novamente com um click sobre o também introduzido indicador de mensagens. Diferentes classes de mensagens aparecem em diferentes cores.</w:t>
      </w:r>
    </w:p>
    <w:p w14:paraId="798421AC" w14:textId="77777777" w:rsidR="003102EB" w:rsidRDefault="00E447AD" w:rsidP="00512FE7">
      <w:pPr>
        <w:ind w:left="709"/>
      </w:pPr>
      <w:r>
        <w:rPr>
          <w:noProof/>
          <w:lang w:eastAsia="de-DE" w:bidi="ar-SA"/>
        </w:rPr>
        <w:drawing>
          <wp:inline distT="0" distB="0" distL="0" distR="0" wp14:anchorId="3729B777" wp14:editId="5670335C">
            <wp:extent cx="5001613" cy="3700145"/>
            <wp:effectExtent l="0" t="0" r="8890" b="0"/>
            <wp:docPr id="441" name="Grafik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188.JPG"/>
                    <pic:cNvPicPr/>
                  </pic:nvPicPr>
                  <pic:blipFill>
                    <a:blip r:embed="rId262">
                      <a:extLst>
                        <a:ext uri="{28A0092B-C50C-407E-A947-70E740481C1C}">
                          <a14:useLocalDpi xmlns:a14="http://schemas.microsoft.com/office/drawing/2010/main" val="0"/>
                        </a:ext>
                      </a:extLst>
                    </a:blip>
                    <a:stretch>
                      <a:fillRect/>
                    </a:stretch>
                  </pic:blipFill>
                  <pic:spPr>
                    <a:xfrm>
                      <a:off x="0" y="0"/>
                      <a:ext cx="5015647" cy="3710527"/>
                    </a:xfrm>
                    <a:prstGeom prst="rect">
                      <a:avLst/>
                    </a:prstGeom>
                  </pic:spPr>
                </pic:pic>
              </a:graphicData>
            </a:graphic>
          </wp:inline>
        </w:drawing>
      </w:r>
    </w:p>
    <w:p w14:paraId="5D0CBDFE" w14:textId="77777777" w:rsidR="003102EB" w:rsidRDefault="003102EB">
      <w:pPr>
        <w:ind w:left="1418"/>
      </w:pPr>
    </w:p>
    <w:p w14:paraId="4CE19283" w14:textId="77777777" w:rsidR="003102EB" w:rsidRPr="00512FE7" w:rsidRDefault="00E447AD" w:rsidP="00C010FD">
      <w:pPr>
        <w:pStyle w:val="berschrift2"/>
        <w:ind w:left="709"/>
        <w:rPr>
          <w:lang w:val="en-US"/>
        </w:rPr>
      </w:pPr>
      <w:bookmarkStart w:id="97" w:name="_Toc462643708"/>
      <w:r w:rsidRPr="00FF2E52">
        <w:rPr>
          <w:b w:val="0"/>
          <w:lang w:val="en-US"/>
        </w:rPr>
        <w:br w:type="page"/>
      </w:r>
      <w:r w:rsidRPr="00FF2E52">
        <w:rPr>
          <w:bCs/>
          <w:lang w:val="en-US"/>
        </w:rPr>
        <w:lastRenderedPageBreak/>
        <w:t xml:space="preserve">  </w:t>
      </w:r>
      <w:bookmarkStart w:id="98" w:name="_Toc22636621"/>
      <w:proofErr w:type="spellStart"/>
      <w:r w:rsidRPr="00FF2E52">
        <w:rPr>
          <w:bCs/>
          <w:lang w:val="en-US"/>
        </w:rPr>
        <w:t>Controle</w:t>
      </w:r>
      <w:proofErr w:type="spellEnd"/>
      <w:r w:rsidRPr="00FF2E52">
        <w:rPr>
          <w:bCs/>
          <w:lang w:val="en-US"/>
        </w:rPr>
        <w:t xml:space="preserve"> </w:t>
      </w:r>
      <w:proofErr w:type="spellStart"/>
      <w:r w:rsidRPr="00FF2E52">
        <w:rPr>
          <w:bCs/>
          <w:lang w:val="en-US"/>
        </w:rPr>
        <w:t>remoto</w:t>
      </w:r>
      <w:proofErr w:type="spellEnd"/>
      <w:r w:rsidRPr="00FF2E52">
        <w:rPr>
          <w:bCs/>
          <w:lang w:val="en-US"/>
        </w:rPr>
        <w:t xml:space="preserve"> do Panel KTP700 </w:t>
      </w:r>
      <w:bookmarkEnd w:id="97"/>
      <w:r w:rsidRPr="00FF2E52">
        <w:rPr>
          <w:bCs/>
          <w:lang w:val="en-US"/>
        </w:rPr>
        <w:t>Basic</w:t>
      </w:r>
      <w:bookmarkEnd w:id="98"/>
    </w:p>
    <w:p w14:paraId="04BE923F" w14:textId="77777777" w:rsidR="003102EB" w:rsidRPr="00FF2E52" w:rsidRDefault="00E447AD">
      <w:pPr>
        <w:pStyle w:val="berschrift3"/>
        <w:rPr>
          <w:lang w:val="pt-BR"/>
        </w:rPr>
      </w:pPr>
      <w:r w:rsidRPr="00FF2E52">
        <w:rPr>
          <w:bCs/>
          <w:iCs w:val="0"/>
          <w:lang w:val="en-US"/>
        </w:rPr>
        <w:t xml:space="preserve"> </w:t>
      </w:r>
      <w:bookmarkStart w:id="99" w:name="_Toc462643709"/>
      <w:bookmarkStart w:id="100" w:name="_Toc22636622"/>
      <w:r>
        <w:rPr>
          <w:bCs/>
          <w:iCs w:val="0"/>
          <w:lang w:val="pt-BR"/>
        </w:rPr>
        <w:t>Ativar serviços da web para Runtime</w:t>
      </w:r>
      <w:bookmarkEnd w:id="99"/>
      <w:bookmarkEnd w:id="100"/>
    </w:p>
    <w:p w14:paraId="1DFD2885" w14:textId="77777777" w:rsidR="003102EB" w:rsidRPr="00FF2E52" w:rsidRDefault="00E447AD">
      <w:pPr>
        <w:pStyle w:val="SiemensNummerierung2"/>
        <w:jc w:val="both"/>
        <w:rPr>
          <w:lang w:val="pt-BR"/>
        </w:rPr>
      </w:pPr>
      <w:r>
        <w:rPr>
          <w:lang w:val="pt-BR"/>
        </w:rPr>
        <w:t xml:space="preserve">Para viabilizar o controle remoto, devem ser abertos, na projeção relativa ao </w:t>
      </w:r>
      <w:r>
        <w:rPr>
          <w:lang w:val="pt-BR"/>
        </w:rPr>
        <w:sym w:font="Symbol" w:char="F0AE"/>
      </w:r>
      <w:r>
        <w:rPr>
          <w:lang w:val="pt-BR"/>
        </w:rPr>
        <w:t xml:space="preserve"> Panel KTP700 Basic, os </w:t>
      </w:r>
      <w:r>
        <w:rPr>
          <w:lang w:val="pt-BR"/>
        </w:rPr>
        <w:sym w:font="Symbol" w:char="F0AE"/>
      </w:r>
      <w:r>
        <w:rPr>
          <w:lang w:val="pt-BR"/>
        </w:rPr>
        <w:t xml:space="preserve"> "Ajustes Runtime" por meio de click duplo. Ali é ativada em </w:t>
      </w:r>
      <w:r>
        <w:rPr>
          <w:lang w:val="pt-BR"/>
        </w:rPr>
        <w:sym w:font="Symbol" w:char="F0AE"/>
      </w:r>
      <w:r>
        <w:rPr>
          <w:lang w:val="pt-BR"/>
        </w:rPr>
        <w:t xml:space="preserve"> "Serviços" sob "Controle remoto" a opção </w:t>
      </w:r>
      <w:r>
        <w:rPr>
          <w:lang w:val="pt-BR"/>
        </w:rPr>
        <w:sym w:font="Symbol" w:char="F0AE"/>
      </w:r>
      <w:r>
        <w:rPr>
          <w:lang w:val="pt-BR"/>
        </w:rPr>
        <w:t xml:space="preserve"> </w:t>
      </w:r>
      <w:r>
        <w:rPr>
          <w:noProof/>
          <w:lang w:eastAsia="de-DE"/>
        </w:rPr>
        <w:drawing>
          <wp:inline distT="0" distB="0" distL="0" distR="0" wp14:anchorId="296F362D" wp14:editId="2A7E2973">
            <wp:extent cx="116205" cy="116205"/>
            <wp:effectExtent l="0" t="0" r="0" b="0"/>
            <wp:docPr id="300" name="Bild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pt-BR"/>
        </w:rPr>
        <w:t xml:space="preserve"> "Iniciar Sm@rtServer".</w:t>
      </w:r>
    </w:p>
    <w:p w14:paraId="1408418C" w14:textId="77777777" w:rsidR="003102EB" w:rsidRDefault="00E447AD">
      <w:pPr>
        <w:ind w:left="567"/>
      </w:pPr>
      <w:r>
        <w:rPr>
          <w:noProof/>
          <w:lang w:eastAsia="de-DE" w:bidi="ar-SA"/>
        </w:rPr>
        <w:drawing>
          <wp:inline distT="0" distB="0" distL="0" distR="0" wp14:anchorId="4508F718" wp14:editId="03FC3727">
            <wp:extent cx="5939790" cy="2910840"/>
            <wp:effectExtent l="0" t="0" r="3810" b="3810"/>
            <wp:docPr id="442" name="Grafik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189.JP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5939790" cy="2910840"/>
                    </a:xfrm>
                    <a:prstGeom prst="rect">
                      <a:avLst/>
                    </a:prstGeom>
                  </pic:spPr>
                </pic:pic>
              </a:graphicData>
            </a:graphic>
          </wp:inline>
        </w:drawing>
      </w:r>
    </w:p>
    <w:p w14:paraId="1BC7596D" w14:textId="77777777" w:rsidR="003102EB" w:rsidRDefault="003102EB"/>
    <w:p w14:paraId="49BE5B9A" w14:textId="77777777" w:rsidR="003102EB" w:rsidRPr="00512FE7" w:rsidRDefault="00E447AD">
      <w:pPr>
        <w:pStyle w:val="berschrift3"/>
        <w:rPr>
          <w:lang w:val="en-US"/>
        </w:rPr>
      </w:pPr>
      <w:r w:rsidRPr="00FF2E52">
        <w:rPr>
          <w:bCs/>
          <w:iCs w:val="0"/>
          <w:lang w:val="en-US"/>
        </w:rPr>
        <w:t xml:space="preserve"> </w:t>
      </w:r>
      <w:bookmarkStart w:id="101" w:name="_Toc462643710"/>
      <w:bookmarkStart w:id="102" w:name="_Toc22636623"/>
      <w:proofErr w:type="spellStart"/>
      <w:r w:rsidRPr="00FF2E52">
        <w:rPr>
          <w:bCs/>
          <w:iCs w:val="0"/>
          <w:lang w:val="en-US"/>
        </w:rPr>
        <w:t>Ajustes</w:t>
      </w:r>
      <w:proofErr w:type="spellEnd"/>
      <w:r w:rsidRPr="00FF2E52">
        <w:rPr>
          <w:bCs/>
          <w:iCs w:val="0"/>
          <w:lang w:val="en-US"/>
        </w:rPr>
        <w:t xml:space="preserve"> WinCC internet no Panel KTP700 </w:t>
      </w:r>
      <w:bookmarkEnd w:id="101"/>
      <w:r w:rsidRPr="00FF2E52">
        <w:rPr>
          <w:bCs/>
          <w:iCs w:val="0"/>
          <w:lang w:val="en-US"/>
        </w:rPr>
        <w:t>Basic</w:t>
      </w:r>
      <w:bookmarkEnd w:id="102"/>
    </w:p>
    <w:p w14:paraId="26CCF4D8" w14:textId="77777777" w:rsidR="003102EB" w:rsidRPr="00FF2E52" w:rsidRDefault="00E447AD">
      <w:pPr>
        <w:pStyle w:val="SiemensNummerierung2"/>
        <w:jc w:val="both"/>
        <w:rPr>
          <w:lang w:val="pt-BR"/>
        </w:rPr>
      </w:pPr>
      <w:r>
        <w:rPr>
          <w:lang w:val="pt-BR"/>
        </w:rPr>
        <w:t xml:space="preserve">Também diretamente no Panel precisam ser realizado ajustes. Selecione, imediatamente após ligar a alimentação de tensão e após a inicialização do Panel, o item "Settings" no "Start Center” </w:t>
      </w:r>
      <w:r>
        <w:rPr>
          <w:lang w:val="pt-BR"/>
        </w:rPr>
        <w:sym w:font="Symbol" w:char="00AE"/>
      </w:r>
      <w:r>
        <w:rPr>
          <w:lang w:val="pt-BR"/>
        </w:rPr>
        <w:t>.</w:t>
      </w:r>
    </w:p>
    <w:p w14:paraId="1FD9CA67" w14:textId="77777777" w:rsidR="003102EB" w:rsidRDefault="00E447AD" w:rsidP="00512FE7">
      <w:pPr>
        <w:ind w:left="567"/>
      </w:pPr>
      <w:r>
        <w:rPr>
          <w:noProof/>
          <w:lang w:eastAsia="de-DE" w:bidi="ar-SA"/>
        </w:rPr>
        <w:drawing>
          <wp:inline distT="0" distB="0" distL="0" distR="0" wp14:anchorId="7DDC8810" wp14:editId="105CD729">
            <wp:extent cx="1400175" cy="1556516"/>
            <wp:effectExtent l="0" t="0" r="0" b="5715"/>
            <wp:docPr id="302" name="Bild 302" descr="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18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01350" cy="1557822"/>
                    </a:xfrm>
                    <a:prstGeom prst="rect">
                      <a:avLst/>
                    </a:prstGeom>
                    <a:noFill/>
                    <a:ln>
                      <a:noFill/>
                    </a:ln>
                  </pic:spPr>
                </pic:pic>
              </a:graphicData>
            </a:graphic>
          </wp:inline>
        </w:drawing>
      </w:r>
    </w:p>
    <w:p w14:paraId="01369349" w14:textId="77777777" w:rsidR="00522028" w:rsidRDefault="00E447AD" w:rsidP="00422B3A">
      <w:pPr>
        <w:pStyle w:val="Hinweise"/>
      </w:pPr>
      <w:r>
        <w:t xml:space="preserve">Indicação: </w:t>
      </w:r>
    </w:p>
    <w:p w14:paraId="25BCFE09" w14:textId="77777777" w:rsidR="003102EB" w:rsidRPr="00FF2E52" w:rsidRDefault="00E447AD" w:rsidP="00512FE7">
      <w:pPr>
        <w:pStyle w:val="SiemensListe2"/>
        <w:ind w:left="993"/>
        <w:rPr>
          <w:lang w:val="pt-BR"/>
        </w:rPr>
      </w:pPr>
      <w:r>
        <w:t>A seleção de "Settings" deve ocorrer de modo suficientemente rápido antes do "Start" automático de Runtime.</w:t>
      </w:r>
    </w:p>
    <w:p w14:paraId="5E6A60AE" w14:textId="77777777" w:rsidR="003102EB" w:rsidRPr="00FF2E52" w:rsidRDefault="00E447AD">
      <w:pPr>
        <w:pStyle w:val="SiemensNummerierung2"/>
        <w:jc w:val="both"/>
        <w:rPr>
          <w:lang w:val="pt-BR"/>
        </w:rPr>
      </w:pPr>
      <w:r>
        <w:rPr>
          <w:lang w:val="pt-BR"/>
        </w:rPr>
        <w:br w:type="page"/>
      </w:r>
      <w:r>
        <w:rPr>
          <w:lang w:val="pt-BR"/>
        </w:rPr>
        <w:lastRenderedPageBreak/>
        <w:t xml:space="preserve">Clique em "Transferência, rede &amp; internet" sobre o símbolo </w:t>
      </w:r>
      <w:r>
        <w:rPr>
          <w:noProof/>
          <w:lang w:eastAsia="de-DE"/>
        </w:rPr>
        <w:drawing>
          <wp:inline distT="0" distB="0" distL="0" distR="0" wp14:anchorId="54B6F16C" wp14:editId="0958988D">
            <wp:extent cx="504825" cy="730250"/>
            <wp:effectExtent l="0" t="0" r="9525" b="0"/>
            <wp:docPr id="303" name="Bild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04825" cy="730250"/>
                    </a:xfrm>
                    <a:prstGeom prst="rect">
                      <a:avLst/>
                    </a:prstGeom>
                    <a:noFill/>
                    <a:ln>
                      <a:noFill/>
                    </a:ln>
                  </pic:spPr>
                </pic:pic>
              </a:graphicData>
            </a:graphic>
          </wp:inline>
        </w:drawing>
      </w:r>
      <w:r>
        <w:rPr>
          <w:lang w:val="pt-BR"/>
        </w:rPr>
        <w:t xml:space="preserve"> para realizar os ajustes para o servidor da web.</w:t>
      </w:r>
    </w:p>
    <w:p w14:paraId="320BEE82" w14:textId="77777777" w:rsidR="003102EB" w:rsidRDefault="00E447AD">
      <w:r>
        <w:rPr>
          <w:noProof/>
          <w:lang w:eastAsia="de-DE" w:bidi="ar-SA"/>
        </w:rPr>
        <w:drawing>
          <wp:inline distT="0" distB="0" distL="0" distR="0" wp14:anchorId="26E1044F" wp14:editId="216F0F30">
            <wp:extent cx="5295265" cy="3180080"/>
            <wp:effectExtent l="0" t="0" r="635" b="1270"/>
            <wp:docPr id="304" name="Bild 304" descr="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19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295265" cy="3180080"/>
                    </a:xfrm>
                    <a:prstGeom prst="rect">
                      <a:avLst/>
                    </a:prstGeom>
                    <a:noFill/>
                    <a:ln>
                      <a:noFill/>
                    </a:ln>
                  </pic:spPr>
                </pic:pic>
              </a:graphicData>
            </a:graphic>
          </wp:inline>
        </w:drawing>
      </w:r>
    </w:p>
    <w:p w14:paraId="0EC9B39E" w14:textId="77777777" w:rsidR="003102EB" w:rsidRDefault="003102EB"/>
    <w:p w14:paraId="6AFC6553" w14:textId="77777777" w:rsidR="003102EB" w:rsidRPr="00FF2E52" w:rsidRDefault="00E447AD">
      <w:pPr>
        <w:pStyle w:val="SiemensNummerierung2"/>
        <w:rPr>
          <w:lang w:val="pt-BR"/>
        </w:rPr>
      </w:pPr>
      <w:r>
        <w:rPr>
          <w:lang w:val="pt-BR"/>
        </w:rPr>
        <w:t>Selecione aqui, no item do menu "Sm@rtServer" os seguintes ajustes.</w:t>
      </w:r>
    </w:p>
    <w:p w14:paraId="6FC81271" w14:textId="77777777" w:rsidR="003102EB" w:rsidRDefault="00E447AD">
      <w:r>
        <w:rPr>
          <w:noProof/>
          <w:lang w:eastAsia="de-DE" w:bidi="ar-SA"/>
        </w:rPr>
        <w:drawing>
          <wp:inline distT="0" distB="0" distL="0" distR="0" wp14:anchorId="3CA658AA" wp14:editId="54A43C63">
            <wp:extent cx="5288280" cy="3180080"/>
            <wp:effectExtent l="0" t="0" r="7620" b="1270"/>
            <wp:docPr id="305" name="Bild 305" descr="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194"/>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288280" cy="3180080"/>
                    </a:xfrm>
                    <a:prstGeom prst="rect">
                      <a:avLst/>
                    </a:prstGeom>
                    <a:noFill/>
                    <a:ln>
                      <a:noFill/>
                    </a:ln>
                  </pic:spPr>
                </pic:pic>
              </a:graphicData>
            </a:graphic>
          </wp:inline>
        </w:drawing>
      </w:r>
    </w:p>
    <w:p w14:paraId="69786B77" w14:textId="77777777" w:rsidR="003102EB" w:rsidRDefault="003102EB"/>
    <w:p w14:paraId="4BBF9C28" w14:textId="77777777" w:rsidR="003102EB" w:rsidRPr="00FF2E52" w:rsidRDefault="00E447AD">
      <w:pPr>
        <w:pStyle w:val="SiemensNummerierung2"/>
        <w:rPr>
          <w:lang w:val="pt-BR"/>
        </w:rPr>
      </w:pPr>
      <w:r>
        <w:rPr>
          <w:lang w:val="pt-BR"/>
        </w:rPr>
        <w:br w:type="page"/>
      </w:r>
      <w:r>
        <w:rPr>
          <w:lang w:val="pt-BR"/>
        </w:rPr>
        <w:lastRenderedPageBreak/>
        <w:t>Atribua sob "Ajustes de segurança" e "Acesso Force Write" as senhas (por ex.: "sce") e selecione os ajustes aqui mostrados.</w:t>
      </w:r>
    </w:p>
    <w:p w14:paraId="10D681E7" w14:textId="77777777" w:rsidR="003102EB" w:rsidRDefault="00E447AD">
      <w:r>
        <w:rPr>
          <w:noProof/>
          <w:lang w:eastAsia="de-DE" w:bidi="ar-SA"/>
        </w:rPr>
        <w:drawing>
          <wp:inline distT="0" distB="0" distL="0" distR="0" wp14:anchorId="3BAD7882" wp14:editId="08F4E534">
            <wp:extent cx="5309235" cy="4251325"/>
            <wp:effectExtent l="0" t="0" r="5715" b="0"/>
            <wp:docPr id="306" name="Bild 306" descr="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205"/>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309235" cy="4251325"/>
                    </a:xfrm>
                    <a:prstGeom prst="rect">
                      <a:avLst/>
                    </a:prstGeom>
                    <a:noFill/>
                    <a:ln>
                      <a:noFill/>
                    </a:ln>
                  </pic:spPr>
                </pic:pic>
              </a:graphicData>
            </a:graphic>
          </wp:inline>
        </w:drawing>
      </w:r>
    </w:p>
    <w:p w14:paraId="10422674" w14:textId="77777777" w:rsidR="003102EB" w:rsidRPr="00FF2E52" w:rsidRDefault="00E447AD">
      <w:pPr>
        <w:pStyle w:val="berschrift3"/>
        <w:rPr>
          <w:lang w:val="pt-BR"/>
        </w:rPr>
      </w:pPr>
      <w:r>
        <w:rPr>
          <w:bCs/>
          <w:iCs w:val="0"/>
          <w:lang w:val="pt-BR"/>
        </w:rPr>
        <w:t xml:space="preserve"> </w:t>
      </w:r>
      <w:bookmarkStart w:id="103" w:name="_Toc462643711"/>
      <w:bookmarkStart w:id="104" w:name="_Toc22636624"/>
      <w:r>
        <w:rPr>
          <w:bCs/>
          <w:iCs w:val="0"/>
          <w:lang w:val="pt-BR"/>
        </w:rPr>
        <w:t>Iniciar o acesso remoto ao Panel KTP700 Basic</w:t>
      </w:r>
      <w:bookmarkEnd w:id="103"/>
      <w:bookmarkEnd w:id="104"/>
    </w:p>
    <w:p w14:paraId="54C9F812" w14:textId="77777777" w:rsidR="003102EB" w:rsidRPr="00FF2E52" w:rsidRDefault="005E3B06">
      <w:pPr>
        <w:pStyle w:val="SiemensNummerierung2"/>
        <w:jc w:val="both"/>
        <w:rPr>
          <w:lang w:val="pt-BR"/>
        </w:rPr>
      </w:pPr>
      <w:r>
        <w:rPr>
          <w:noProof/>
          <w:lang w:eastAsia="de-DE"/>
        </w:rPr>
        <w:drawing>
          <wp:anchor distT="0" distB="0" distL="114300" distR="114300" simplePos="0" relativeHeight="251658240" behindDoc="1" locked="0" layoutInCell="1" allowOverlap="1" wp14:anchorId="3609A46E" wp14:editId="2AF5CDB4">
            <wp:simplePos x="0" y="0"/>
            <wp:positionH relativeFrom="column">
              <wp:posOffset>470535</wp:posOffset>
            </wp:positionH>
            <wp:positionV relativeFrom="paragraph">
              <wp:posOffset>455295</wp:posOffset>
            </wp:positionV>
            <wp:extent cx="607060" cy="655320"/>
            <wp:effectExtent l="0" t="0" r="2540" b="0"/>
            <wp:wrapThrough wrapText="bothSides">
              <wp:wrapPolygon edited="0">
                <wp:start x="0" y="0"/>
                <wp:lineTo x="0" y="20721"/>
                <wp:lineTo x="21013" y="20721"/>
                <wp:lineTo x="21013" y="0"/>
                <wp:lineTo x="0" y="0"/>
              </wp:wrapPolygon>
            </wp:wrapThrough>
            <wp:docPr id="307" name="Bild 307" descr="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200"/>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07060" cy="655320"/>
                    </a:xfrm>
                    <a:prstGeom prst="rect">
                      <a:avLst/>
                    </a:prstGeom>
                    <a:noFill/>
                    <a:ln>
                      <a:noFill/>
                    </a:ln>
                  </pic:spPr>
                </pic:pic>
              </a:graphicData>
            </a:graphic>
          </wp:anchor>
        </w:drawing>
      </w:r>
      <w:r w:rsidR="00E447AD">
        <w:rPr>
          <w:lang w:val="pt-BR"/>
        </w:rPr>
        <w:t xml:space="preserve">Para utilizar o acesso remoto ao seu Panel, você pode inicializar a ferramenta </w:t>
      </w:r>
      <w:r w:rsidR="00E447AD">
        <w:rPr>
          <w:lang w:val="pt-BR"/>
        </w:rPr>
        <w:sym w:font="Symbol" w:char="F0AE"/>
      </w:r>
      <w:r w:rsidR="00E447AD">
        <w:rPr>
          <w:lang w:val="pt-BR"/>
        </w:rPr>
        <w:t xml:space="preserve"> "Sm@rtClient", a qual foi instalada com o TIA Portal.</w:t>
      </w:r>
    </w:p>
    <w:p w14:paraId="633EB2C3" w14:textId="77777777" w:rsidR="003102EB" w:rsidRPr="00FF2E52" w:rsidRDefault="00E447AD">
      <w:pPr>
        <w:pStyle w:val="SiemensNummerierung2"/>
        <w:numPr>
          <w:ilvl w:val="0"/>
          <w:numId w:val="0"/>
        </w:numPr>
        <w:ind w:left="1418" w:hanging="360"/>
        <w:jc w:val="both"/>
        <w:rPr>
          <w:lang w:val="pt-BR"/>
        </w:rPr>
      </w:pPr>
      <w:r>
        <w:rPr>
          <w:lang w:val="pt-BR"/>
        </w:rPr>
        <w:t xml:space="preserve">    </w:t>
      </w:r>
      <w:r>
        <w:rPr>
          <w:lang w:val="pt-BR"/>
        </w:rPr>
        <w:br/>
      </w:r>
    </w:p>
    <w:p w14:paraId="775CD614" w14:textId="77777777" w:rsidR="003102EB" w:rsidRPr="00FF2E52" w:rsidRDefault="003102EB">
      <w:pPr>
        <w:pStyle w:val="SiemensNummerierung2"/>
        <w:numPr>
          <w:ilvl w:val="0"/>
          <w:numId w:val="0"/>
        </w:numPr>
        <w:ind w:left="1418" w:hanging="360"/>
        <w:jc w:val="both"/>
        <w:rPr>
          <w:lang w:val="pt-BR"/>
        </w:rPr>
      </w:pPr>
    </w:p>
    <w:p w14:paraId="3F8DA50B" w14:textId="77777777" w:rsidR="003102EB" w:rsidRPr="00FF2E52" w:rsidRDefault="003102EB">
      <w:pPr>
        <w:pStyle w:val="SiemensNummerierung2"/>
        <w:numPr>
          <w:ilvl w:val="0"/>
          <w:numId w:val="0"/>
        </w:numPr>
        <w:ind w:left="1418" w:hanging="360"/>
        <w:jc w:val="both"/>
        <w:rPr>
          <w:lang w:val="pt-BR"/>
        </w:rPr>
      </w:pPr>
    </w:p>
    <w:p w14:paraId="38016080" w14:textId="77777777" w:rsidR="003102EB" w:rsidRPr="00FF2E52" w:rsidRDefault="00E447AD">
      <w:pPr>
        <w:pStyle w:val="SiemensNummerierung2"/>
        <w:rPr>
          <w:lang w:val="pt-BR"/>
        </w:rPr>
      </w:pPr>
      <w:r>
        <w:rPr>
          <w:lang w:val="pt-BR"/>
        </w:rPr>
        <w:t xml:space="preserve">A seguir, insira o endereço IP do equipamento </w:t>
      </w:r>
      <w:r>
        <w:rPr>
          <w:lang w:val="pt-BR"/>
        </w:rPr>
        <w:sym w:font="Symbol" w:char="F0AE"/>
      </w:r>
      <w:r>
        <w:rPr>
          <w:lang w:val="pt-BR"/>
        </w:rPr>
        <w:t xml:space="preserve"> "192.168.0.10" e clique sobre </w:t>
      </w:r>
      <w:r>
        <w:rPr>
          <w:lang w:val="pt-BR"/>
        </w:rPr>
        <w:br/>
      </w:r>
      <w:r>
        <w:rPr>
          <w:lang w:val="pt-BR"/>
        </w:rPr>
        <w:sym w:font="Symbol" w:char="F0AE"/>
      </w:r>
      <w:r>
        <w:rPr>
          <w:lang w:val="pt-BR"/>
        </w:rPr>
        <w:t xml:space="preserve"> "Conectar".</w:t>
      </w:r>
    </w:p>
    <w:p w14:paraId="27DFEF9C" w14:textId="77777777" w:rsidR="003102EB" w:rsidRDefault="00E447AD" w:rsidP="00512FE7">
      <w:pPr>
        <w:tabs>
          <w:tab w:val="left" w:pos="1560"/>
        </w:tabs>
        <w:ind w:left="709"/>
      </w:pPr>
      <w:r>
        <w:rPr>
          <w:noProof/>
          <w:lang w:eastAsia="de-DE" w:bidi="ar-SA"/>
        </w:rPr>
        <w:drawing>
          <wp:inline distT="0" distB="0" distL="0" distR="0" wp14:anchorId="32E13FA5" wp14:editId="06535AD6">
            <wp:extent cx="3056890" cy="1364615"/>
            <wp:effectExtent l="0" t="0" r="0" b="6985"/>
            <wp:docPr id="308" name="Bild 308" descr="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20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056890" cy="1364615"/>
                    </a:xfrm>
                    <a:prstGeom prst="rect">
                      <a:avLst/>
                    </a:prstGeom>
                    <a:noFill/>
                    <a:ln>
                      <a:noFill/>
                    </a:ln>
                  </pic:spPr>
                </pic:pic>
              </a:graphicData>
            </a:graphic>
          </wp:inline>
        </w:drawing>
      </w:r>
    </w:p>
    <w:p w14:paraId="54F7F6BB" w14:textId="77777777" w:rsidR="003102EB" w:rsidRPr="00FF2E52" w:rsidRDefault="00E447AD">
      <w:pPr>
        <w:pStyle w:val="SiemensNummerierung2"/>
        <w:jc w:val="both"/>
        <w:rPr>
          <w:lang w:val="pt-BR"/>
        </w:rPr>
      </w:pPr>
      <w:r>
        <w:rPr>
          <w:lang w:val="pt-BR"/>
        </w:rPr>
        <w:br w:type="page"/>
      </w:r>
      <w:r>
        <w:rPr>
          <w:lang w:val="pt-BR"/>
        </w:rPr>
        <w:lastRenderedPageBreak/>
        <w:t xml:space="preserve">Na sequência, uma janela sobre o status da conexão é exibida e uma outra janela onde você deve digitar a senha previamente ajustada no Panel </w:t>
      </w:r>
      <w:r>
        <w:rPr>
          <w:lang w:val="pt-BR"/>
        </w:rPr>
        <w:sym w:font="Symbol" w:char="F0AE"/>
      </w:r>
      <w:r>
        <w:rPr>
          <w:lang w:val="pt-BR"/>
        </w:rPr>
        <w:t xml:space="preserve"> "sce" </w:t>
      </w:r>
      <w:r>
        <w:rPr>
          <w:lang w:val="pt-BR"/>
        </w:rPr>
        <w:sym w:font="Symbol" w:char="F0AE"/>
      </w:r>
      <w:r>
        <w:rPr>
          <w:lang w:val="pt-BR"/>
        </w:rPr>
        <w:t xml:space="preserve"> "OK".</w:t>
      </w:r>
    </w:p>
    <w:p w14:paraId="47C15394" w14:textId="77777777" w:rsidR="003102EB" w:rsidRDefault="00E447AD" w:rsidP="00512FE7">
      <w:pPr>
        <w:ind w:left="709"/>
      </w:pPr>
      <w:r>
        <w:rPr>
          <w:noProof/>
          <w:lang w:eastAsia="de-DE" w:bidi="ar-SA"/>
        </w:rPr>
        <w:drawing>
          <wp:inline distT="0" distB="0" distL="0" distR="0" wp14:anchorId="46D07891" wp14:editId="46AE2EB0">
            <wp:extent cx="2708910" cy="1118870"/>
            <wp:effectExtent l="0" t="0" r="0" b="5080"/>
            <wp:docPr id="309" name="Bild 309" descr="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202"/>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708910" cy="1118870"/>
                    </a:xfrm>
                    <a:prstGeom prst="rect">
                      <a:avLst/>
                    </a:prstGeom>
                    <a:noFill/>
                    <a:ln>
                      <a:noFill/>
                    </a:ln>
                  </pic:spPr>
                </pic:pic>
              </a:graphicData>
            </a:graphic>
          </wp:inline>
        </w:drawing>
      </w:r>
    </w:p>
    <w:p w14:paraId="5EB020F7" w14:textId="77777777" w:rsidR="003102EB" w:rsidRDefault="00E447AD" w:rsidP="00512FE7">
      <w:pPr>
        <w:tabs>
          <w:tab w:val="left" w:pos="1701"/>
        </w:tabs>
        <w:ind w:left="709"/>
      </w:pPr>
      <w:r>
        <w:rPr>
          <w:noProof/>
          <w:lang w:eastAsia="de-DE" w:bidi="ar-SA"/>
        </w:rPr>
        <w:drawing>
          <wp:inline distT="0" distB="0" distL="0" distR="0" wp14:anchorId="2341F1E0" wp14:editId="33E8F358">
            <wp:extent cx="2708910" cy="2245360"/>
            <wp:effectExtent l="0" t="0" r="0" b="2540"/>
            <wp:docPr id="310" name="Bild 310" descr="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20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708910" cy="2245360"/>
                    </a:xfrm>
                    <a:prstGeom prst="rect">
                      <a:avLst/>
                    </a:prstGeom>
                    <a:noFill/>
                    <a:ln>
                      <a:noFill/>
                    </a:ln>
                  </pic:spPr>
                </pic:pic>
              </a:graphicData>
            </a:graphic>
          </wp:inline>
        </w:drawing>
      </w:r>
    </w:p>
    <w:p w14:paraId="25ED9985" w14:textId="77777777" w:rsidR="003102EB" w:rsidRDefault="003102EB">
      <w:pPr>
        <w:ind w:left="1418"/>
      </w:pPr>
    </w:p>
    <w:p w14:paraId="27274B79" w14:textId="77777777" w:rsidR="003102EB" w:rsidRPr="00FF2E52" w:rsidRDefault="00E447AD">
      <w:pPr>
        <w:pStyle w:val="SiemensNummerierung2"/>
        <w:jc w:val="both"/>
        <w:rPr>
          <w:lang w:val="pt-BR"/>
        </w:rPr>
      </w:pPr>
      <w:r>
        <w:rPr>
          <w:lang w:val="pt-BR"/>
        </w:rPr>
        <w:t>Depois você tem a possibilidade de observar e manejar o Panel à distância e até alterar os ajustes no Windows CE do equipamento.</w:t>
      </w:r>
    </w:p>
    <w:p w14:paraId="298737BA" w14:textId="77777777" w:rsidR="003102EB" w:rsidRDefault="00E447AD" w:rsidP="00512FE7">
      <w:pPr>
        <w:tabs>
          <w:tab w:val="left" w:pos="2410"/>
        </w:tabs>
        <w:ind w:left="709"/>
      </w:pPr>
      <w:r>
        <w:rPr>
          <w:noProof/>
          <w:lang w:eastAsia="de-DE" w:bidi="ar-SA"/>
        </w:rPr>
        <w:drawing>
          <wp:inline distT="0" distB="0" distL="0" distR="0" wp14:anchorId="0ACC5010" wp14:editId="5B28282A">
            <wp:extent cx="5017008" cy="3738184"/>
            <wp:effectExtent l="0" t="0" r="0" b="0"/>
            <wp:docPr id="188" name="Grafi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029270" cy="3747320"/>
                    </a:xfrm>
                    <a:prstGeom prst="rect">
                      <a:avLst/>
                    </a:prstGeom>
                    <a:noFill/>
                    <a:ln>
                      <a:noFill/>
                    </a:ln>
                  </pic:spPr>
                </pic:pic>
              </a:graphicData>
            </a:graphic>
          </wp:inline>
        </w:drawing>
      </w:r>
    </w:p>
    <w:p w14:paraId="43719B15" w14:textId="77777777" w:rsidR="003102EB" w:rsidRDefault="003102EB">
      <w:pPr>
        <w:ind w:left="1418"/>
      </w:pPr>
    </w:p>
    <w:p w14:paraId="78575D87" w14:textId="77777777" w:rsidR="003102EB" w:rsidRDefault="00E447AD">
      <w:pPr>
        <w:pStyle w:val="berschrift2"/>
      </w:pPr>
      <w:r>
        <w:rPr>
          <w:b w:val="0"/>
          <w:lang w:val="pt-BR"/>
        </w:rPr>
        <w:br w:type="page"/>
      </w:r>
      <w:r>
        <w:rPr>
          <w:bCs/>
          <w:lang w:val="pt-BR"/>
        </w:rPr>
        <w:lastRenderedPageBreak/>
        <w:t xml:space="preserve"> </w:t>
      </w:r>
      <w:bookmarkStart w:id="105" w:name="_Toc22636625"/>
      <w:r>
        <w:rPr>
          <w:bCs/>
          <w:lang w:val="pt-BR"/>
        </w:rPr>
        <w:t>Arquivamento do projeto</w:t>
      </w:r>
      <w:bookmarkEnd w:id="81"/>
      <w:bookmarkEnd w:id="105"/>
    </w:p>
    <w:p w14:paraId="4AABE945" w14:textId="77777777" w:rsidR="003102EB" w:rsidRPr="00512FE7" w:rsidRDefault="00E447AD">
      <w:pPr>
        <w:pStyle w:val="SiemensNummerierung2"/>
        <w:jc w:val="both"/>
        <w:rPr>
          <w:lang w:val="pt-BR"/>
        </w:rPr>
      </w:pPr>
      <w:r>
        <w:rPr>
          <w:lang w:val="pt-BR"/>
        </w:rPr>
        <w:t xml:space="preserve">Para concluir, você ainda deve arquivar o projeto completo. Selecione o item de menu </w:t>
      </w:r>
      <w:r>
        <w:rPr>
          <w:lang w:val="pt-BR"/>
        </w:rPr>
        <w:sym w:font="Symbol" w:char="F0AE"/>
      </w:r>
      <w:r>
        <w:rPr>
          <w:lang w:val="pt-BR"/>
        </w:rPr>
        <w:t xml:space="preserve"> "Projeto" </w:t>
      </w:r>
      <w:r>
        <w:rPr>
          <w:lang w:val="pt-BR"/>
        </w:rPr>
        <w:sym w:font="Symbol" w:char="F0AE"/>
      </w:r>
      <w:r>
        <w:rPr>
          <w:lang w:val="pt-BR"/>
        </w:rPr>
        <w:t xml:space="preserve"> "Arquivar …". Crie uma pasta na qual você quer arquivar o seu projeto e armazene o projeto como tipo de arquivo "TIA Portal - Arquivos de Projeto". </w:t>
      </w:r>
    </w:p>
    <w:p w14:paraId="4020E531" w14:textId="77777777" w:rsidR="003102EB" w:rsidRPr="00512FE7" w:rsidRDefault="00E447AD" w:rsidP="005E0F38">
      <w:pPr>
        <w:pStyle w:val="SiemensNummerierung2"/>
        <w:numPr>
          <w:ilvl w:val="0"/>
          <w:numId w:val="0"/>
        </w:numPr>
        <w:ind w:left="1276" w:hanging="142"/>
        <w:jc w:val="both"/>
        <w:rPr>
          <w:lang w:val="en-US"/>
        </w:rPr>
      </w:pPr>
      <w:r>
        <w:rPr>
          <w:lang w:val="pt-BR"/>
        </w:rPr>
        <w:t>(</w:t>
      </w:r>
      <w:r>
        <w:rPr>
          <w:lang w:val="pt-BR"/>
        </w:rPr>
        <w:sym w:font="Symbol" w:char="F0AE"/>
      </w:r>
      <w:r>
        <w:rPr>
          <w:lang w:val="pt-BR"/>
        </w:rPr>
        <w:t xml:space="preserve"> Projeto </w:t>
      </w:r>
      <w:r>
        <w:rPr>
          <w:lang w:val="pt-BR"/>
        </w:rPr>
        <w:sym w:font="Symbol" w:char="F0AE"/>
      </w:r>
      <w:r>
        <w:rPr>
          <w:lang w:val="pt-BR"/>
        </w:rPr>
        <w:t xml:space="preserve"> Arquivamento … </w:t>
      </w:r>
      <w:r>
        <w:rPr>
          <w:lang w:val="pt-BR"/>
        </w:rPr>
        <w:sym w:font="Symbol" w:char="F0AE"/>
      </w:r>
      <w:r>
        <w:rPr>
          <w:lang w:val="pt-BR"/>
        </w:rPr>
        <w:t xml:space="preserve"> SCE_DE_041-101 WinCC Basic com KTP700 e S7-1200…. </w:t>
      </w:r>
      <w:r>
        <w:rPr>
          <w:lang w:val="pt-BR"/>
        </w:rPr>
        <w:sym w:font="Symbol" w:char="F0AE"/>
      </w:r>
      <w:r>
        <w:rPr>
          <w:lang w:val="pt-BR"/>
        </w:rPr>
        <w:t xml:space="preserve"> Salvar)</w:t>
      </w:r>
    </w:p>
    <w:p w14:paraId="49055C92" w14:textId="77777777" w:rsidR="003102EB" w:rsidRDefault="00E447AD">
      <w:pPr>
        <w:ind w:left="567"/>
      </w:pPr>
      <w:r>
        <w:rPr>
          <w:noProof/>
          <w:lang w:eastAsia="de-DE" w:bidi="ar-SA"/>
        </w:rPr>
        <w:drawing>
          <wp:inline distT="0" distB="0" distL="0" distR="0" wp14:anchorId="2E99AF7F" wp14:editId="58EE659D">
            <wp:extent cx="5939790" cy="3039745"/>
            <wp:effectExtent l="0" t="0" r="3810" b="8255"/>
            <wp:docPr id="443" name="Grafik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190.JP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5939790" cy="3039745"/>
                    </a:xfrm>
                    <a:prstGeom prst="rect">
                      <a:avLst/>
                    </a:prstGeom>
                  </pic:spPr>
                </pic:pic>
              </a:graphicData>
            </a:graphic>
          </wp:inline>
        </w:drawing>
      </w:r>
    </w:p>
    <w:p w14:paraId="6DBD29B9" w14:textId="77777777" w:rsidR="003102EB" w:rsidRDefault="003102EB">
      <w:pPr>
        <w:pStyle w:val="SiemensNummerierung2"/>
        <w:numPr>
          <w:ilvl w:val="0"/>
          <w:numId w:val="0"/>
        </w:numPr>
        <w:ind w:left="1409"/>
      </w:pPr>
    </w:p>
    <w:p w14:paraId="0CF69280" w14:textId="77777777" w:rsidR="003102EB" w:rsidRDefault="00E447AD">
      <w:pPr>
        <w:pStyle w:val="berschrift1"/>
        <w:rPr>
          <w:bCs/>
          <w:lang w:val="pt-BR"/>
        </w:rPr>
      </w:pPr>
      <w:r>
        <w:rPr>
          <w:b w:val="0"/>
          <w:lang w:val="pt-BR"/>
        </w:rPr>
        <w:br w:type="page"/>
      </w:r>
      <w:bookmarkStart w:id="106" w:name="_Toc22636626"/>
      <w:r>
        <w:rPr>
          <w:bCs/>
          <w:lang w:val="pt-BR"/>
        </w:rPr>
        <w:lastRenderedPageBreak/>
        <w:t>Lista de verificação</w:t>
      </w:r>
      <w:r w:rsidR="005E3B06">
        <w:rPr>
          <w:bCs/>
          <w:lang w:val="pt-BR"/>
        </w:rPr>
        <w:t xml:space="preserve"> – I</w:t>
      </w:r>
      <w:r w:rsidR="005E3B06" w:rsidRPr="005E3B06">
        <w:rPr>
          <w:lang w:val="pt-BR"/>
        </w:rPr>
        <w:t>nstrução estruturada passo a passo</w:t>
      </w:r>
      <w:bookmarkEnd w:id="106"/>
    </w:p>
    <w:p w14:paraId="6A5EE860" w14:textId="77777777" w:rsidR="005E3B06" w:rsidRPr="00512FE7" w:rsidRDefault="005E3B06" w:rsidP="00512FE7">
      <w:pPr>
        <w:rPr>
          <w:lang w:val="pt-BR"/>
        </w:rPr>
      </w:pPr>
      <w:r w:rsidRPr="005E3B06">
        <w:rPr>
          <w:lang w:val="pt-BR"/>
        </w:rPr>
        <w:t>A seguinte lista de verificação ajuda os aprendizes/estudantes a verificar autonomamente, se todos os passos de trabalho da instrução estruturada passo a passo foram bem completados e permite-lhes concluir sozinhos e com êxito o módulo.</w:t>
      </w:r>
    </w:p>
    <w:tbl>
      <w:tblPr>
        <w:tblW w:w="0" w:type="auto"/>
        <w:tblInd w:w="8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5713"/>
        <w:gridCol w:w="1266"/>
      </w:tblGrid>
      <w:tr w:rsidR="003102EB" w14:paraId="56DC2A16" w14:textId="77777777" w:rsidTr="00512FE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5605ADB3" w14:textId="77777777" w:rsidR="003102EB" w:rsidRPr="00512FE7" w:rsidRDefault="00E447AD">
            <w:pPr>
              <w:spacing w:before="0" w:after="0"/>
              <w:ind w:left="0"/>
              <w:jc w:val="center"/>
              <w:rPr>
                <w:color w:val="FFFFFF" w:themeColor="background1"/>
              </w:rPr>
            </w:pPr>
            <w:r w:rsidRPr="00512FE7">
              <w:rPr>
                <w:color w:val="FFFFFF" w:themeColor="background1"/>
                <w:lang w:val="pt-BR"/>
              </w:rPr>
              <w:t>Nº</w:t>
            </w:r>
          </w:p>
        </w:tc>
        <w:tc>
          <w:tcPr>
            <w:tcW w:w="5713"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32E58B6A" w14:textId="77777777" w:rsidR="003102EB" w:rsidRPr="00512FE7" w:rsidRDefault="00E447AD">
            <w:pPr>
              <w:spacing w:before="0" w:after="0"/>
              <w:ind w:left="0"/>
              <w:rPr>
                <w:color w:val="FFFFFF" w:themeColor="background1"/>
              </w:rPr>
            </w:pPr>
            <w:r w:rsidRPr="00512FE7">
              <w:rPr>
                <w:color w:val="FFFFFF" w:themeColor="background1"/>
                <w:lang w:val="pt-BR"/>
              </w:rPr>
              <w:t>Descrição</w:t>
            </w:r>
          </w:p>
        </w:tc>
        <w:tc>
          <w:tcPr>
            <w:tcW w:w="1266" w:type="dxa"/>
            <w:tcBorders>
              <w:top w:val="single" w:sz="4" w:space="0" w:color="000000"/>
              <w:left w:val="single" w:sz="4" w:space="0" w:color="000000"/>
              <w:bottom w:val="single" w:sz="4" w:space="0" w:color="000000"/>
              <w:right w:val="single" w:sz="4" w:space="0" w:color="000000"/>
            </w:tcBorders>
            <w:shd w:val="clear" w:color="auto" w:fill="4BAFAF"/>
          </w:tcPr>
          <w:p w14:paraId="2B221DC0" w14:textId="77777777" w:rsidR="003102EB" w:rsidRPr="00512FE7" w:rsidRDefault="00E447AD">
            <w:pPr>
              <w:ind w:left="0"/>
              <w:rPr>
                <w:color w:val="FFFFFF" w:themeColor="background1"/>
              </w:rPr>
            </w:pPr>
            <w:r w:rsidRPr="00512FE7">
              <w:rPr>
                <w:color w:val="FFFFFF" w:themeColor="background1"/>
                <w:lang w:val="pt-BR"/>
              </w:rPr>
              <w:t>Verificado</w:t>
            </w:r>
          </w:p>
        </w:tc>
      </w:tr>
      <w:tr w:rsidR="003102EB" w:rsidRPr="00FF2E52" w14:paraId="2957065B" w14:textId="77777777" w:rsidTr="00512FE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4777F1" w14:textId="77777777" w:rsidR="003102EB" w:rsidRDefault="00E447AD">
            <w:pPr>
              <w:spacing w:before="0" w:after="0"/>
              <w:ind w:left="0"/>
              <w:jc w:val="center"/>
            </w:pPr>
            <w:r>
              <w:rPr>
                <w:lang w:val="pt-BR"/>
              </w:rPr>
              <w:t>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D12C3E" w14:textId="77777777" w:rsidR="003102EB" w:rsidRPr="00FF2E52" w:rsidRDefault="00E447AD">
            <w:pPr>
              <w:spacing w:before="0" w:after="0"/>
              <w:ind w:left="0"/>
              <w:rPr>
                <w:lang w:val="pt-BR"/>
              </w:rPr>
            </w:pPr>
            <w:r>
              <w:rPr>
                <w:lang w:val="pt-BR"/>
              </w:rPr>
              <w:t>Alterações de programa na CPU 1214C executadas com sucesso</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529B429B" w14:textId="77777777" w:rsidR="003102EB" w:rsidRPr="00FF2E52" w:rsidRDefault="003102EB">
            <w:pPr>
              <w:ind w:left="0"/>
              <w:rPr>
                <w:lang w:val="pt-BR"/>
              </w:rPr>
            </w:pPr>
          </w:p>
        </w:tc>
      </w:tr>
      <w:tr w:rsidR="003102EB" w:rsidRPr="00FF2E52" w14:paraId="1D80A759" w14:textId="77777777" w:rsidTr="00512FE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9BA6EE" w14:textId="77777777" w:rsidR="003102EB" w:rsidRDefault="00E447AD">
            <w:pPr>
              <w:spacing w:before="0" w:after="0"/>
              <w:ind w:left="0"/>
              <w:jc w:val="center"/>
            </w:pPr>
            <w:r>
              <w:rPr>
                <w:lang w:val="pt-BR"/>
              </w:rPr>
              <w:t>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5FB216" w14:textId="77777777" w:rsidR="003102EB" w:rsidRPr="00FF2E52" w:rsidRDefault="00E447AD">
            <w:pPr>
              <w:spacing w:before="0" w:after="0"/>
              <w:ind w:left="0"/>
              <w:rPr>
                <w:lang w:val="pt-BR"/>
              </w:rPr>
            </w:pPr>
            <w:r>
              <w:rPr>
                <w:lang w:val="pt-BR"/>
              </w:rPr>
              <w:t>Tradução da CPU 1214C com sucesso e sem mensagem de erro</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23F9D41" w14:textId="77777777" w:rsidR="003102EB" w:rsidRPr="00FF2E52" w:rsidRDefault="003102EB">
            <w:pPr>
              <w:ind w:left="0"/>
              <w:rPr>
                <w:lang w:val="pt-BR"/>
              </w:rPr>
            </w:pPr>
          </w:p>
        </w:tc>
      </w:tr>
      <w:tr w:rsidR="003102EB" w:rsidRPr="00FF2E52" w14:paraId="01363F39" w14:textId="77777777" w:rsidTr="00512FE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A0C7EA" w14:textId="77777777" w:rsidR="003102EB" w:rsidRDefault="00E447AD">
            <w:pPr>
              <w:spacing w:before="0" w:after="0"/>
              <w:ind w:left="0"/>
              <w:jc w:val="center"/>
            </w:pPr>
            <w:r>
              <w:rPr>
                <w:lang w:val="pt-BR"/>
              </w:rPr>
              <w:t>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2239E5" w14:textId="77777777" w:rsidR="003102EB" w:rsidRPr="00FF2E52" w:rsidRDefault="00E447AD">
            <w:pPr>
              <w:spacing w:before="0" w:after="0"/>
              <w:ind w:left="0"/>
              <w:rPr>
                <w:lang w:val="pt-BR"/>
              </w:rPr>
            </w:pPr>
            <w:r>
              <w:rPr>
                <w:lang w:val="pt-BR"/>
              </w:rPr>
              <w:t>CPU 1214C carregada com sucesso e sem mensagem de erro</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613D098" w14:textId="77777777" w:rsidR="003102EB" w:rsidRPr="00FF2E52" w:rsidRDefault="003102EB">
            <w:pPr>
              <w:ind w:left="0"/>
              <w:rPr>
                <w:lang w:val="pt-BR"/>
              </w:rPr>
            </w:pPr>
          </w:p>
        </w:tc>
      </w:tr>
      <w:tr w:rsidR="003102EB" w:rsidRPr="00FF2E52" w14:paraId="6327A1D5" w14:textId="77777777" w:rsidTr="00512FE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2425AE" w14:textId="77777777" w:rsidR="003102EB" w:rsidRDefault="00E447AD">
            <w:pPr>
              <w:spacing w:before="0" w:after="0"/>
              <w:ind w:left="0"/>
              <w:jc w:val="center"/>
            </w:pPr>
            <w:r>
              <w:rPr>
                <w:lang w:val="pt-BR"/>
              </w:rPr>
              <w:t>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C651FE" w14:textId="77777777" w:rsidR="003102EB" w:rsidRPr="00FF2E52" w:rsidRDefault="00E447AD">
            <w:pPr>
              <w:spacing w:before="0" w:after="0"/>
              <w:ind w:left="0"/>
              <w:rPr>
                <w:lang w:val="pt-BR"/>
              </w:rPr>
            </w:pPr>
            <w:r>
              <w:rPr>
                <w:lang w:val="pt-BR"/>
              </w:rPr>
              <w:t>Visualização de processos para o Touch Panel KTP700 Basic criada com sucesso</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5442AB8" w14:textId="77777777" w:rsidR="003102EB" w:rsidRPr="00FF2E52" w:rsidRDefault="003102EB">
            <w:pPr>
              <w:ind w:left="0"/>
              <w:rPr>
                <w:lang w:val="pt-BR"/>
              </w:rPr>
            </w:pPr>
          </w:p>
        </w:tc>
      </w:tr>
      <w:tr w:rsidR="003102EB" w:rsidRPr="00FF2E52" w14:paraId="6DFBFBAF" w14:textId="77777777" w:rsidTr="00512FE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784764" w14:textId="77777777" w:rsidR="003102EB" w:rsidRDefault="00E447AD">
            <w:pPr>
              <w:spacing w:before="0" w:after="0"/>
              <w:ind w:left="0"/>
              <w:jc w:val="center"/>
            </w:pPr>
            <w:r>
              <w:rPr>
                <w:lang w:val="pt-BR"/>
              </w:rPr>
              <w:t>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578717" w14:textId="77777777" w:rsidR="003102EB" w:rsidRPr="00FF2E52" w:rsidRDefault="00E447AD">
            <w:pPr>
              <w:spacing w:before="0" w:after="0"/>
              <w:ind w:left="0"/>
              <w:rPr>
                <w:lang w:val="pt-BR"/>
              </w:rPr>
            </w:pPr>
            <w:r>
              <w:rPr>
                <w:lang w:val="pt-BR"/>
              </w:rPr>
              <w:t>Tradução do Touch Panel KTP700 Basic com sucesso e sem mensagem de erro</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7E66D4D" w14:textId="77777777" w:rsidR="003102EB" w:rsidRPr="00FF2E52" w:rsidRDefault="003102EB">
            <w:pPr>
              <w:ind w:left="0"/>
              <w:rPr>
                <w:lang w:val="pt-BR"/>
              </w:rPr>
            </w:pPr>
          </w:p>
        </w:tc>
      </w:tr>
      <w:tr w:rsidR="003102EB" w:rsidRPr="00FF2E52" w14:paraId="5AA20FCF" w14:textId="77777777" w:rsidTr="00512FE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F36B2C" w14:textId="77777777" w:rsidR="003102EB" w:rsidRDefault="00E447AD">
            <w:pPr>
              <w:spacing w:before="0" w:after="0"/>
              <w:ind w:left="0"/>
              <w:jc w:val="center"/>
            </w:pPr>
            <w:r>
              <w:rPr>
                <w:lang w:val="pt-BR"/>
              </w:rPr>
              <w:t>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6367E6" w14:textId="77777777" w:rsidR="003102EB" w:rsidRPr="00FF2E52" w:rsidRDefault="00E447AD">
            <w:pPr>
              <w:spacing w:before="0" w:after="0"/>
              <w:ind w:left="0"/>
              <w:rPr>
                <w:lang w:val="pt-BR"/>
              </w:rPr>
            </w:pPr>
            <w:r>
              <w:rPr>
                <w:lang w:val="pt-BR"/>
              </w:rPr>
              <w:t>Touch Panel KTP700 Basic carregado com sucesso e sem mensagem de erro</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795D891" w14:textId="77777777" w:rsidR="003102EB" w:rsidRPr="00FF2E52" w:rsidRDefault="003102EB">
            <w:pPr>
              <w:ind w:left="0"/>
              <w:rPr>
                <w:lang w:val="pt-BR"/>
              </w:rPr>
            </w:pPr>
          </w:p>
        </w:tc>
      </w:tr>
      <w:tr w:rsidR="003102EB" w:rsidRPr="00FF2E52" w14:paraId="281DA39F" w14:textId="77777777" w:rsidTr="00512FE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456FF0" w14:textId="77777777" w:rsidR="003102EB" w:rsidRDefault="00E447AD">
            <w:pPr>
              <w:spacing w:before="0" w:after="0"/>
              <w:ind w:left="0"/>
              <w:jc w:val="center"/>
            </w:pPr>
            <w:r>
              <w:rPr>
                <w:lang w:val="pt-BR"/>
              </w:rPr>
              <w:t>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E407B5" w14:textId="77777777" w:rsidR="003102EB" w:rsidRPr="00FF2E52" w:rsidRDefault="00E447AD">
            <w:pPr>
              <w:spacing w:before="0" w:after="0"/>
              <w:ind w:left="0"/>
              <w:rPr>
                <w:lang w:val="pt-BR"/>
              </w:rPr>
            </w:pPr>
            <w:r>
              <w:rPr>
                <w:lang w:val="pt-BR"/>
              </w:rPr>
              <w:t>Ligar o sistema (-K0 = 1)</w:t>
            </w:r>
          </w:p>
          <w:p w14:paraId="4708631A" w14:textId="77777777" w:rsidR="003102EB" w:rsidRPr="00FF2E52" w:rsidRDefault="00E447AD">
            <w:pPr>
              <w:spacing w:before="0" w:after="0"/>
              <w:ind w:left="0"/>
              <w:rPr>
                <w:lang w:val="pt-BR"/>
              </w:rPr>
            </w:pPr>
            <w:r>
              <w:rPr>
                <w:lang w:val="pt-BR"/>
              </w:rPr>
              <w:t>Cilindro retraído/resposta ativada (-B1 = 1)</w:t>
            </w:r>
          </w:p>
          <w:p w14:paraId="27CEA6B4" w14:textId="77777777" w:rsidR="003102EB" w:rsidRPr="00FF2E52" w:rsidRDefault="00E447AD">
            <w:pPr>
              <w:spacing w:before="0" w:after="0"/>
              <w:ind w:left="0"/>
              <w:rPr>
                <w:lang w:val="pt-BR"/>
              </w:rPr>
            </w:pPr>
            <w:r>
              <w:rPr>
                <w:lang w:val="pt-BR"/>
              </w:rPr>
              <w:t>DESLIGAMENTO DE EMERGÊNCIA (-A1 = 1) não ativado</w:t>
            </w:r>
          </w:p>
          <w:p w14:paraId="3DDE068E" w14:textId="77777777" w:rsidR="003102EB" w:rsidRPr="00FF2E52" w:rsidRDefault="00E447AD">
            <w:pPr>
              <w:spacing w:before="0" w:after="0"/>
              <w:ind w:left="0"/>
              <w:rPr>
                <w:lang w:val="pt-BR"/>
              </w:rPr>
            </w:pPr>
            <w:r>
              <w:rPr>
                <w:lang w:val="pt-BR"/>
              </w:rPr>
              <w:t>Modo operacional AUTOMÁTICO (no Panel)</w:t>
            </w:r>
          </w:p>
          <w:p w14:paraId="09AE5426" w14:textId="77777777" w:rsidR="003102EB" w:rsidRPr="00FF2E52" w:rsidRDefault="00E447AD">
            <w:pPr>
              <w:spacing w:before="0" w:after="0"/>
              <w:ind w:left="0"/>
              <w:rPr>
                <w:lang w:val="pt-BR"/>
              </w:rPr>
            </w:pPr>
            <w:r>
              <w:rPr>
                <w:lang w:val="pt-BR"/>
              </w:rPr>
              <w:t>Botão de parada automática não acionado (-S2 = 1)</w:t>
            </w:r>
          </w:p>
          <w:p w14:paraId="7FDEF21E" w14:textId="77777777" w:rsidR="003102EB" w:rsidRPr="00FF2E52" w:rsidRDefault="00E447AD">
            <w:pPr>
              <w:spacing w:before="0" w:after="0"/>
              <w:ind w:left="0"/>
              <w:rPr>
                <w:lang w:val="pt-BR"/>
              </w:rPr>
            </w:pPr>
            <w:r>
              <w:rPr>
                <w:lang w:val="pt-BR"/>
              </w:rPr>
              <w:t>Acionar brevemente a tecla Start automático (no Panel)</w:t>
            </w:r>
          </w:p>
          <w:p w14:paraId="26FB7192" w14:textId="77777777" w:rsidR="003102EB" w:rsidRPr="00FF2E52" w:rsidRDefault="00E447AD">
            <w:pPr>
              <w:spacing w:before="0" w:after="0"/>
              <w:ind w:left="0"/>
              <w:rPr>
                <w:lang w:val="pt-BR"/>
              </w:rPr>
            </w:pPr>
            <w:r>
              <w:rPr>
                <w:lang w:val="pt-BR"/>
              </w:rPr>
              <w:t>Sensor de rampa ocupada ativado (-B4 = 1)</w:t>
            </w:r>
          </w:p>
          <w:p w14:paraId="1740AD82" w14:textId="77777777" w:rsidR="003102EB" w:rsidRPr="00FF2E52" w:rsidRDefault="00E447AD">
            <w:pPr>
              <w:spacing w:before="0" w:after="0"/>
              <w:ind w:left="0"/>
              <w:rPr>
                <w:lang w:val="pt-BR"/>
              </w:rPr>
            </w:pPr>
            <w:r>
              <w:rPr>
                <w:lang w:val="pt-BR"/>
              </w:rPr>
              <w:t>na sequência, o motor da linha -M1 ativa a rotação variável (-Q3 = 1) e permanece ativo</w:t>
            </w:r>
          </w:p>
          <w:p w14:paraId="274D01EF" w14:textId="77777777" w:rsidR="003102EB" w:rsidRPr="00FF2E52" w:rsidRDefault="00E447AD">
            <w:pPr>
              <w:spacing w:before="0" w:after="0"/>
              <w:ind w:left="0"/>
              <w:rPr>
                <w:lang w:val="pt-BR"/>
              </w:rPr>
            </w:pPr>
            <w:r>
              <w:rPr>
                <w:lang w:val="pt-BR"/>
              </w:rPr>
              <w:t>A rotação corresponde ao valor nominal de rotação na faixa +/- 50 U/min</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50500005" w14:textId="77777777" w:rsidR="003102EB" w:rsidRPr="00FF2E52" w:rsidRDefault="003102EB">
            <w:pPr>
              <w:ind w:left="0"/>
              <w:rPr>
                <w:lang w:val="pt-BR"/>
              </w:rPr>
            </w:pPr>
          </w:p>
        </w:tc>
      </w:tr>
      <w:tr w:rsidR="003102EB" w:rsidRPr="00FF2E52" w14:paraId="03E13CEF" w14:textId="77777777" w:rsidTr="00512FE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1AE281" w14:textId="77777777" w:rsidR="003102EB" w:rsidRDefault="00E447AD">
            <w:pPr>
              <w:spacing w:before="0" w:after="0"/>
              <w:ind w:left="0"/>
              <w:jc w:val="center"/>
            </w:pPr>
            <w:r>
              <w:rPr>
                <w:lang w:val="pt-BR"/>
              </w:rPr>
              <w:t>8</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703D3C" w14:textId="77777777" w:rsidR="003102EB" w:rsidRPr="00FF2E52" w:rsidRDefault="00E447AD">
            <w:pPr>
              <w:spacing w:before="0" w:after="0"/>
              <w:ind w:left="0"/>
              <w:rPr>
                <w:lang w:val="pt-BR"/>
              </w:rPr>
            </w:pPr>
            <w:r>
              <w:rPr>
                <w:lang w:val="pt-BR"/>
              </w:rPr>
              <w:t xml:space="preserve">Sensor do fim da linha ativado (-B7 = 1) </w:t>
            </w:r>
            <w:r>
              <w:rPr>
                <w:lang w:val="pt-BR"/>
              </w:rPr>
              <w:sym w:font="Symbol" w:char="F0AE"/>
            </w:r>
            <w:r>
              <w:rPr>
                <w:lang w:val="pt-BR"/>
              </w:rPr>
              <w:t xml:space="preserve"> -Q3 = 0 </w:t>
            </w:r>
            <w:r>
              <w:rPr>
                <w:lang w:val="pt-BR"/>
              </w:rPr>
              <w:br/>
              <w:t>(após 2 segundos</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7AEA26D9" w14:textId="77777777" w:rsidR="003102EB" w:rsidRPr="00FF2E52" w:rsidRDefault="003102EB">
            <w:pPr>
              <w:ind w:left="0"/>
              <w:rPr>
                <w:lang w:val="pt-BR"/>
              </w:rPr>
            </w:pPr>
          </w:p>
        </w:tc>
      </w:tr>
      <w:tr w:rsidR="003102EB" w:rsidRPr="00FF2E52" w14:paraId="0DFF49F0" w14:textId="77777777" w:rsidTr="00512FE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EB5817" w14:textId="77777777" w:rsidR="003102EB" w:rsidRDefault="00E447AD">
            <w:pPr>
              <w:spacing w:before="0" w:after="0"/>
              <w:ind w:left="0"/>
              <w:jc w:val="center"/>
            </w:pPr>
            <w:r>
              <w:rPr>
                <w:lang w:val="pt-BR"/>
              </w:rPr>
              <w:t>9</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9F5E32" w14:textId="77777777" w:rsidR="003102EB" w:rsidRPr="00FF2E52" w:rsidRDefault="00E447AD">
            <w:pPr>
              <w:spacing w:before="0" w:after="0"/>
              <w:ind w:left="0"/>
              <w:rPr>
                <w:lang w:val="pt-BR"/>
              </w:rPr>
            </w:pPr>
            <w:r>
              <w:rPr>
                <w:lang w:val="pt-BR"/>
              </w:rPr>
              <w:t xml:space="preserve">Acionar brevemente a tecla Stop automático (-S2 = 0 ou no Panel) </w:t>
            </w:r>
            <w:r>
              <w:rPr>
                <w:lang w:val="pt-BR"/>
              </w:rPr>
              <w:sym w:font="Symbol" w:char="F0AE"/>
            </w:r>
            <w:r>
              <w:rPr>
                <w:lang w:val="pt-BR"/>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01ED771D" w14:textId="77777777" w:rsidR="003102EB" w:rsidRPr="00FF2E52" w:rsidRDefault="003102EB">
            <w:pPr>
              <w:ind w:left="0"/>
              <w:rPr>
                <w:lang w:val="pt-BR"/>
              </w:rPr>
            </w:pPr>
          </w:p>
        </w:tc>
      </w:tr>
      <w:tr w:rsidR="003102EB" w:rsidRPr="00FF2E52" w14:paraId="2E2148F9" w14:textId="77777777" w:rsidTr="00512FE7">
        <w:trPr>
          <w:trHeight w:val="413"/>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C42AB9" w14:textId="77777777" w:rsidR="003102EB" w:rsidRDefault="00E447AD">
            <w:pPr>
              <w:spacing w:before="0" w:after="0"/>
              <w:ind w:left="0"/>
              <w:jc w:val="center"/>
            </w:pPr>
            <w:r>
              <w:rPr>
                <w:lang w:val="pt-BR"/>
              </w:rPr>
              <w:t>10</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A7BDF8" w14:textId="77777777" w:rsidR="003102EB" w:rsidRPr="00FF2E52" w:rsidRDefault="00E447AD">
            <w:pPr>
              <w:spacing w:before="0" w:after="0"/>
              <w:ind w:left="0"/>
              <w:rPr>
                <w:lang w:val="pt-BR"/>
              </w:rPr>
            </w:pPr>
            <w:r>
              <w:rPr>
                <w:lang w:val="pt-BR"/>
              </w:rPr>
              <w:t xml:space="preserve">Ativar PARADA DE EMERGÊNCIA (-A1 = 0) </w:t>
            </w:r>
            <w:r>
              <w:rPr>
                <w:lang w:val="pt-BR"/>
              </w:rPr>
              <w:sym w:font="Symbol" w:char="F0AE"/>
            </w:r>
            <w:r>
              <w:rPr>
                <w:lang w:val="pt-BR"/>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B2FA6DD" w14:textId="77777777" w:rsidR="003102EB" w:rsidRPr="00FF2E52" w:rsidRDefault="003102EB">
            <w:pPr>
              <w:ind w:left="0"/>
              <w:rPr>
                <w:lang w:val="pt-BR"/>
              </w:rPr>
            </w:pPr>
          </w:p>
        </w:tc>
      </w:tr>
      <w:tr w:rsidR="003102EB" w:rsidRPr="00FF2E52" w14:paraId="7C9566FE" w14:textId="77777777" w:rsidTr="00512FE7">
        <w:trPr>
          <w:trHeight w:val="363"/>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F94662" w14:textId="77777777" w:rsidR="003102EB" w:rsidRDefault="00E447AD">
            <w:pPr>
              <w:spacing w:before="0" w:after="0"/>
              <w:ind w:left="0"/>
              <w:jc w:val="center"/>
            </w:pPr>
            <w:r>
              <w:rPr>
                <w:lang w:val="pt-BR"/>
              </w:rPr>
              <w:t>11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0DF3D7" w14:textId="77777777" w:rsidR="003102EB" w:rsidRPr="00FF2E52" w:rsidRDefault="00E447AD">
            <w:pPr>
              <w:spacing w:before="0" w:after="0"/>
              <w:ind w:left="0"/>
              <w:rPr>
                <w:lang w:val="pt-BR"/>
              </w:rPr>
            </w:pPr>
            <w:r>
              <w:rPr>
                <w:lang w:val="pt-BR"/>
              </w:rPr>
              <w:t xml:space="preserve">Modo operacional manual </w:t>
            </w:r>
            <w:r>
              <w:rPr>
                <w:b/>
                <w:bCs/>
                <w:lang w:val="pt-BR"/>
              </w:rPr>
              <w:t>(</w:t>
            </w:r>
            <w:r>
              <w:rPr>
                <w:lang w:val="pt-BR"/>
              </w:rPr>
              <w:t>no Panel</w:t>
            </w:r>
            <w:r>
              <w:rPr>
                <w:b/>
                <w:bCs/>
                <w:lang w:val="pt-BR"/>
              </w:rPr>
              <w:t>)</w:t>
            </w:r>
            <w:r>
              <w:rPr>
                <w:lang w:val="pt-BR"/>
              </w:rPr>
              <w:sym w:font="Symbol" w:char="F0AE"/>
            </w:r>
            <w:r>
              <w:rPr>
                <w:lang w:val="pt-BR"/>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055081EF" w14:textId="77777777" w:rsidR="003102EB" w:rsidRPr="00FF2E52" w:rsidRDefault="003102EB">
            <w:pPr>
              <w:ind w:left="0"/>
              <w:rPr>
                <w:lang w:val="pt-BR"/>
              </w:rPr>
            </w:pPr>
          </w:p>
        </w:tc>
      </w:tr>
      <w:tr w:rsidR="003102EB" w:rsidRPr="00FF2E52" w14:paraId="4CDB7D63" w14:textId="77777777" w:rsidTr="00512FE7">
        <w:trPr>
          <w:trHeight w:val="299"/>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9D0ED2" w14:textId="77777777" w:rsidR="003102EB" w:rsidRDefault="00E447AD">
            <w:pPr>
              <w:spacing w:before="0" w:after="0"/>
              <w:ind w:left="0"/>
              <w:jc w:val="center"/>
            </w:pPr>
            <w:r>
              <w:rPr>
                <w:lang w:val="pt-BR"/>
              </w:rPr>
              <w:t>12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4E3B2C" w14:textId="77777777" w:rsidR="003102EB" w:rsidRPr="00FF2E52" w:rsidRDefault="00E447AD">
            <w:pPr>
              <w:spacing w:before="0" w:after="0"/>
              <w:ind w:left="0"/>
              <w:rPr>
                <w:lang w:val="pt-BR"/>
              </w:rPr>
            </w:pPr>
            <w:r>
              <w:rPr>
                <w:lang w:val="pt-BR"/>
              </w:rPr>
              <w:t xml:space="preserve">Desligar o sistema de produção (-K0 = 0) </w:t>
            </w:r>
            <w:r>
              <w:rPr>
                <w:lang w:val="pt-BR"/>
              </w:rPr>
              <w:sym w:font="Symbol" w:char="F0AE"/>
            </w:r>
            <w:r>
              <w:rPr>
                <w:lang w:val="pt-BR"/>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240D941" w14:textId="77777777" w:rsidR="003102EB" w:rsidRPr="00FF2E52" w:rsidRDefault="003102EB">
            <w:pPr>
              <w:ind w:left="0"/>
              <w:rPr>
                <w:lang w:val="pt-BR"/>
              </w:rPr>
            </w:pPr>
          </w:p>
        </w:tc>
      </w:tr>
      <w:tr w:rsidR="003102EB" w:rsidRPr="00FF2E52" w14:paraId="2A98A6CC" w14:textId="77777777" w:rsidTr="00512FE7">
        <w:trPr>
          <w:trHeight w:val="108"/>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661296" w14:textId="77777777" w:rsidR="003102EB" w:rsidRDefault="00E447AD">
            <w:pPr>
              <w:spacing w:before="0" w:after="0"/>
              <w:ind w:left="0"/>
              <w:jc w:val="center"/>
            </w:pPr>
            <w:r>
              <w:rPr>
                <w:lang w:val="pt-BR"/>
              </w:rPr>
              <w:t>13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E3D33E" w14:textId="77777777" w:rsidR="003102EB" w:rsidRPr="00FF2E52" w:rsidRDefault="00E447AD">
            <w:pPr>
              <w:spacing w:before="0" w:after="0"/>
              <w:ind w:left="0"/>
              <w:rPr>
                <w:lang w:val="pt-BR"/>
              </w:rPr>
            </w:pPr>
            <w:r>
              <w:rPr>
                <w:lang w:val="pt-BR"/>
              </w:rPr>
              <w:t xml:space="preserve">Cilindro não retraído (-B1 = 0) </w:t>
            </w:r>
            <w:r>
              <w:rPr>
                <w:lang w:val="pt-BR"/>
              </w:rPr>
              <w:sym w:font="Symbol" w:char="F0AE"/>
            </w:r>
            <w:r>
              <w:rPr>
                <w:lang w:val="pt-BR"/>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002BC7B2" w14:textId="77777777" w:rsidR="003102EB" w:rsidRPr="00FF2E52" w:rsidRDefault="003102EB">
            <w:pPr>
              <w:ind w:left="0"/>
              <w:rPr>
                <w:lang w:val="pt-BR"/>
              </w:rPr>
            </w:pPr>
          </w:p>
        </w:tc>
      </w:tr>
      <w:tr w:rsidR="003102EB" w14:paraId="5EB222B1" w14:textId="77777777" w:rsidTr="00512FE7">
        <w:trPr>
          <w:trHeight w:val="70"/>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439D41" w14:textId="77777777" w:rsidR="003102EB" w:rsidRDefault="00E447AD">
            <w:pPr>
              <w:spacing w:before="0" w:after="0"/>
              <w:ind w:left="0"/>
              <w:jc w:val="center"/>
            </w:pPr>
            <w:r>
              <w:rPr>
                <w:lang w:val="pt-BR"/>
              </w:rPr>
              <w:t>14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F490DD" w14:textId="77777777" w:rsidR="003102EB" w:rsidRDefault="00E447AD">
            <w:pPr>
              <w:spacing w:before="0" w:after="0"/>
              <w:ind w:left="0"/>
            </w:pPr>
            <w:r>
              <w:rPr>
                <w:lang w:val="pt-BR"/>
              </w:rPr>
              <w:t xml:space="preserve">Rotação &gt; limite de rotação interferência máx. </w:t>
            </w:r>
            <w:r>
              <w:rPr>
                <w:lang w:val="pt-BR"/>
              </w:rPr>
              <w:sym w:font="Symbol" w:char="F0AE"/>
            </w:r>
            <w:r>
              <w:rPr>
                <w:lang w:val="pt-BR"/>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72666EB6" w14:textId="77777777" w:rsidR="003102EB" w:rsidRDefault="003102EB">
            <w:pPr>
              <w:ind w:left="0"/>
            </w:pPr>
          </w:p>
        </w:tc>
      </w:tr>
      <w:tr w:rsidR="003102EB" w14:paraId="31C923A7" w14:textId="77777777" w:rsidTr="00512FE7">
        <w:trPr>
          <w:trHeight w:val="70"/>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E9D3C3" w14:textId="77777777" w:rsidR="003102EB" w:rsidRDefault="00E447AD">
            <w:pPr>
              <w:spacing w:before="0" w:after="0"/>
              <w:ind w:left="0"/>
              <w:jc w:val="center"/>
            </w:pPr>
            <w:r>
              <w:rPr>
                <w:lang w:val="pt-BR"/>
              </w:rPr>
              <w:t>15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6DDC86" w14:textId="77777777" w:rsidR="003102EB" w:rsidRDefault="00E447AD">
            <w:pPr>
              <w:spacing w:before="0" w:after="0"/>
              <w:ind w:left="0"/>
            </w:pPr>
            <w:r>
              <w:rPr>
                <w:lang w:val="pt-BR"/>
              </w:rPr>
              <w:t xml:space="preserve">Rotação &lt; limite de rotação interferência mín. </w:t>
            </w:r>
            <w:r>
              <w:rPr>
                <w:lang w:val="pt-BR"/>
              </w:rPr>
              <w:sym w:font="Symbol" w:char="F0AE"/>
            </w:r>
            <w:r>
              <w:rPr>
                <w:lang w:val="pt-BR"/>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04B1BDC0" w14:textId="77777777" w:rsidR="003102EB" w:rsidRDefault="003102EB">
            <w:pPr>
              <w:ind w:left="0"/>
            </w:pPr>
          </w:p>
        </w:tc>
      </w:tr>
      <w:tr w:rsidR="003102EB" w:rsidRPr="00FF2E52" w14:paraId="047E9210" w14:textId="77777777" w:rsidTr="00512FE7">
        <w:trPr>
          <w:trHeight w:val="369"/>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697A4A" w14:textId="77777777" w:rsidR="003102EB" w:rsidRDefault="00E447AD">
            <w:pPr>
              <w:spacing w:before="0" w:after="0"/>
              <w:ind w:left="0"/>
              <w:jc w:val="center"/>
            </w:pPr>
            <w:r>
              <w:rPr>
                <w:lang w:val="pt-BR"/>
              </w:rPr>
              <w:t>16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851A56" w14:textId="77777777" w:rsidR="003102EB" w:rsidRPr="00FF2E52" w:rsidRDefault="00E447AD">
            <w:pPr>
              <w:spacing w:before="0" w:after="0"/>
              <w:ind w:left="0"/>
              <w:rPr>
                <w:lang w:val="pt-BR"/>
              </w:rPr>
            </w:pPr>
            <w:r>
              <w:rPr>
                <w:lang w:val="pt-BR"/>
              </w:rPr>
              <w:t>Valores e mensagens são indicados no Panel</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1E502A97" w14:textId="77777777" w:rsidR="003102EB" w:rsidRPr="00FF2E52" w:rsidRDefault="003102EB">
            <w:pPr>
              <w:ind w:left="0"/>
              <w:rPr>
                <w:lang w:val="pt-BR"/>
              </w:rPr>
            </w:pPr>
          </w:p>
        </w:tc>
      </w:tr>
      <w:tr w:rsidR="003102EB" w14:paraId="2D794910" w14:textId="77777777" w:rsidTr="00512FE7">
        <w:trPr>
          <w:trHeight w:val="126"/>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B633ED" w14:textId="77777777" w:rsidR="003102EB" w:rsidRDefault="00E447AD">
            <w:pPr>
              <w:spacing w:before="0" w:after="0"/>
              <w:ind w:left="0"/>
              <w:jc w:val="center"/>
            </w:pPr>
            <w:r>
              <w:rPr>
                <w:lang w:val="pt-BR"/>
              </w:rPr>
              <w:t>17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F2C2D9" w14:textId="77777777" w:rsidR="003102EB" w:rsidRDefault="00E447AD">
            <w:pPr>
              <w:spacing w:before="0" w:after="0"/>
              <w:ind w:left="0"/>
            </w:pPr>
            <w:r>
              <w:rPr>
                <w:lang w:val="pt-BR"/>
              </w:rPr>
              <w:t>Projeto arquivado com sucesso</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7A29B7B3" w14:textId="77777777" w:rsidR="003102EB" w:rsidRDefault="003102EB">
            <w:pPr>
              <w:ind w:left="0"/>
            </w:pPr>
          </w:p>
        </w:tc>
      </w:tr>
    </w:tbl>
    <w:p w14:paraId="20F4A82E" w14:textId="77777777" w:rsidR="003102EB" w:rsidRDefault="00E447AD">
      <w:pPr>
        <w:pStyle w:val="berschrift1"/>
        <w:numPr>
          <w:ilvl w:val="0"/>
          <w:numId w:val="7"/>
        </w:numPr>
      </w:pPr>
      <w:r>
        <w:rPr>
          <w:b w:val="0"/>
          <w:lang w:val="pt-BR"/>
        </w:rPr>
        <w:br w:type="page"/>
      </w:r>
      <w:bookmarkStart w:id="107" w:name="_Toc424900123"/>
      <w:bookmarkStart w:id="108" w:name="_Toc22636627"/>
      <w:r>
        <w:rPr>
          <w:bCs/>
          <w:lang w:val="pt-BR"/>
        </w:rPr>
        <w:lastRenderedPageBreak/>
        <w:t>Exercício</w:t>
      </w:r>
      <w:bookmarkEnd w:id="107"/>
      <w:bookmarkEnd w:id="108"/>
    </w:p>
    <w:p w14:paraId="64E4BD7B" w14:textId="77777777" w:rsidR="003102EB" w:rsidRDefault="00E447AD" w:rsidP="005E0F38">
      <w:pPr>
        <w:pStyle w:val="berschrift2"/>
        <w:numPr>
          <w:ilvl w:val="1"/>
          <w:numId w:val="7"/>
        </w:numPr>
        <w:ind w:left="709"/>
      </w:pPr>
      <w:bookmarkStart w:id="109" w:name="_Toc424900124"/>
      <w:bookmarkStart w:id="110" w:name="_Toc22636628"/>
      <w:r>
        <w:rPr>
          <w:bCs/>
          <w:lang w:val="pt-BR"/>
        </w:rPr>
        <w:t>Definição da tarefa – Exercício</w:t>
      </w:r>
      <w:bookmarkEnd w:id="109"/>
      <w:bookmarkEnd w:id="110"/>
      <w:r>
        <w:rPr>
          <w:b w:val="0"/>
          <w:lang w:val="pt-BR"/>
        </w:rPr>
        <w:t xml:space="preserve"> </w:t>
      </w:r>
    </w:p>
    <w:p w14:paraId="3646108B" w14:textId="77777777" w:rsidR="003102EB" w:rsidRPr="00FF2E52" w:rsidRDefault="00E447AD">
      <w:pPr>
        <w:jc w:val="both"/>
        <w:rPr>
          <w:lang w:val="pt-BR"/>
        </w:rPr>
      </w:pPr>
      <w:r>
        <w:rPr>
          <w:lang w:val="pt-BR"/>
        </w:rPr>
        <w:t>Neste exercício, a visualização de processos deve ser ampliada pelas seguintes funções:</w:t>
      </w:r>
    </w:p>
    <w:p w14:paraId="38F57DD0" w14:textId="77777777" w:rsidR="003102EB" w:rsidRPr="00FF2E52" w:rsidRDefault="00E447AD">
      <w:pPr>
        <w:jc w:val="both"/>
        <w:rPr>
          <w:lang w:val="pt-BR"/>
        </w:rPr>
      </w:pPr>
      <w:r>
        <w:rPr>
          <w:lang w:val="pt-BR"/>
        </w:rPr>
        <w:t xml:space="preserve">A imagem de visão geral </w:t>
      </w:r>
      <w:r>
        <w:rPr>
          <w:b/>
          <w:bCs/>
          <w:lang w:val="pt-BR"/>
        </w:rPr>
        <w:t>"Vista geral do sistema de classificação"</w:t>
      </w:r>
      <w:r>
        <w:rPr>
          <w:lang w:val="pt-BR"/>
        </w:rPr>
        <w:t xml:space="preserve"> indica "Nominal" e "Efetivo" para a posição do contador das peças de trabalho "Plástico".</w:t>
      </w:r>
    </w:p>
    <w:p w14:paraId="3CE85BD2" w14:textId="77777777" w:rsidR="003102EB" w:rsidRPr="00FF2E52" w:rsidRDefault="00E447AD">
      <w:pPr>
        <w:jc w:val="both"/>
        <w:rPr>
          <w:lang w:val="pt-BR"/>
        </w:rPr>
      </w:pPr>
      <w:r>
        <w:rPr>
          <w:lang w:val="pt-BR"/>
        </w:rPr>
        <w:t>Na imagem</w:t>
      </w:r>
      <w:r>
        <w:rPr>
          <w:b/>
          <w:bCs/>
          <w:lang w:val="pt-BR"/>
        </w:rPr>
        <w:t>"Rotação do motor"</w:t>
      </w:r>
      <w:r>
        <w:rPr>
          <w:lang w:val="pt-BR"/>
        </w:rPr>
        <w:t>, a rotação efetiva e a rotação nominal do motor são representadas de forma gráfica e em campos E/A. Aqui continua possível especificar a rotação nominal.</w:t>
      </w:r>
    </w:p>
    <w:p w14:paraId="3917572A" w14:textId="77777777" w:rsidR="003102EB" w:rsidRPr="00FF2E52" w:rsidRDefault="00E447AD">
      <w:pPr>
        <w:jc w:val="both"/>
        <w:rPr>
          <w:lang w:val="pt-BR"/>
        </w:rPr>
      </w:pPr>
      <w:r>
        <w:rPr>
          <w:lang w:val="pt-BR"/>
        </w:rPr>
        <w:t>Os limites de interferência e advertência para a rotação positiva e a rotação negativa do motor devem ser representados e também ajustados aqui em campos E/A. Na frente dos campos E/A, uma pequena caixa vermelha indica quando um valor limite foi excedido.</w:t>
      </w:r>
    </w:p>
    <w:p w14:paraId="4F77B1DC" w14:textId="77777777" w:rsidR="003102EB" w:rsidRPr="00FF2E52" w:rsidRDefault="00E447AD">
      <w:pPr>
        <w:jc w:val="both"/>
        <w:rPr>
          <w:lang w:val="pt-BR"/>
        </w:rPr>
      </w:pPr>
      <w:r>
        <w:rPr>
          <w:lang w:val="pt-BR"/>
        </w:rPr>
        <w:t xml:space="preserve">Na imagem </w:t>
      </w:r>
      <w:r>
        <w:rPr>
          <w:b/>
          <w:bCs/>
          <w:lang w:val="pt-BR"/>
        </w:rPr>
        <w:t>"Carregador de plástico"</w:t>
      </w:r>
      <w:r>
        <w:rPr>
          <w:lang w:val="pt-BR"/>
        </w:rPr>
        <w:t xml:space="preserve"> a indicação de "Nominal" e "Efetivo" para a posição do contador ocorre de forma gráfica e em campos E/A. O valor nominal para as peças plásticas pode ser especificado no campo E/A na faixa de 0 até 20. Também o reset do contador aqui é possível.</w:t>
      </w:r>
    </w:p>
    <w:p w14:paraId="3DEF2954" w14:textId="77777777" w:rsidR="003102EB" w:rsidRPr="00FF2E52" w:rsidRDefault="00E447AD">
      <w:pPr>
        <w:jc w:val="both"/>
        <w:rPr>
          <w:lang w:val="pt-BR"/>
        </w:rPr>
      </w:pPr>
      <w:r>
        <w:rPr>
          <w:lang w:val="pt-BR"/>
        </w:rPr>
        <w:t xml:space="preserve">Agora, no </w:t>
      </w:r>
      <w:r>
        <w:rPr>
          <w:b/>
          <w:bCs/>
          <w:lang w:val="pt-BR"/>
        </w:rPr>
        <w:t>sistema de mensagens</w:t>
      </w:r>
      <w:r>
        <w:rPr>
          <w:lang w:val="pt-BR"/>
        </w:rPr>
        <w:t xml:space="preserve"> também a parada de emergência e a condição da operação automática devem ser monitoradas. Ao acionar a parada de emergência ou ao parar a operação automática, uma advertência deve ser exibida.</w:t>
      </w:r>
    </w:p>
    <w:p w14:paraId="1B113E48" w14:textId="77777777" w:rsidR="003102EB" w:rsidRPr="00FF2E52" w:rsidRDefault="003102EB">
      <w:pPr>
        <w:rPr>
          <w:lang w:val="pt-BR"/>
        </w:rPr>
      </w:pPr>
    </w:p>
    <w:p w14:paraId="7F8EFD8F" w14:textId="77777777" w:rsidR="003102EB" w:rsidRDefault="00E447AD" w:rsidP="005E0F38">
      <w:pPr>
        <w:pStyle w:val="berschrift2"/>
        <w:numPr>
          <w:ilvl w:val="1"/>
          <w:numId w:val="7"/>
        </w:numPr>
        <w:ind w:left="709"/>
      </w:pPr>
      <w:bookmarkStart w:id="111" w:name="_Toc424900125"/>
      <w:bookmarkStart w:id="112" w:name="_Toc22636629"/>
      <w:r>
        <w:rPr>
          <w:bCs/>
          <w:lang w:val="pt-BR"/>
        </w:rPr>
        <w:t>Esquema de tecnologia</w:t>
      </w:r>
      <w:bookmarkEnd w:id="111"/>
      <w:bookmarkEnd w:id="112"/>
    </w:p>
    <w:p w14:paraId="2BA25A00" w14:textId="77777777" w:rsidR="003102EB" w:rsidRPr="00FF2E52" w:rsidRDefault="00E447AD">
      <w:pPr>
        <w:rPr>
          <w:noProof/>
          <w:lang w:val="pt-BR"/>
        </w:rPr>
      </w:pPr>
      <w:r>
        <w:rPr>
          <w:noProof/>
          <w:lang w:val="pt-BR"/>
        </w:rPr>
        <w:t>Aqui você pode ver o esquema de tecnologia para a definição de tarefas.</w:t>
      </w:r>
    </w:p>
    <w:p w14:paraId="0E638001" w14:textId="77777777" w:rsidR="003102EB" w:rsidRPr="00FF2E52" w:rsidRDefault="003102EB">
      <w:pPr>
        <w:rPr>
          <w:noProof/>
          <w:lang w:val="pt-BR"/>
        </w:rPr>
      </w:pPr>
    </w:p>
    <w:p w14:paraId="1A325D37" w14:textId="77777777" w:rsidR="003102EB" w:rsidRDefault="00E447AD">
      <w:r>
        <w:rPr>
          <w:noProof/>
          <w:lang w:eastAsia="de-DE" w:bidi="ar-SA"/>
        </w:rPr>
        <w:drawing>
          <wp:inline distT="0" distB="0" distL="0" distR="0" wp14:anchorId="4CBD2701" wp14:editId="0F8E2B95">
            <wp:extent cx="5766435" cy="1788160"/>
            <wp:effectExtent l="0" t="0" r="5715" b="2540"/>
            <wp:docPr id="31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6435" cy="1788160"/>
                    </a:xfrm>
                    <a:prstGeom prst="rect">
                      <a:avLst/>
                    </a:prstGeom>
                    <a:noFill/>
                    <a:ln>
                      <a:noFill/>
                    </a:ln>
                  </pic:spPr>
                </pic:pic>
              </a:graphicData>
            </a:graphic>
          </wp:inline>
        </w:drawing>
      </w:r>
    </w:p>
    <w:p w14:paraId="192EB8F6" w14:textId="77777777" w:rsidR="003102EB" w:rsidRDefault="00E447AD">
      <w:pPr>
        <w:pStyle w:val="Beschriftung"/>
      </w:pPr>
      <w:r>
        <w:rPr>
          <w:bCs w:val="0"/>
          <w:lang w:val="pt-BR"/>
        </w:rPr>
        <w:t>Figura 5: Esquema de tecnologia</w:t>
      </w:r>
    </w:p>
    <w:p w14:paraId="307A6EC3" w14:textId="77777777" w:rsidR="003102EB" w:rsidRDefault="00E447AD">
      <w:pPr>
        <w:keepNext/>
      </w:pPr>
      <w:r>
        <w:rPr>
          <w:noProof/>
          <w:lang w:eastAsia="de-DE" w:bidi="ar-SA"/>
        </w:rPr>
        <w:drawing>
          <wp:inline distT="0" distB="0" distL="0" distR="0" wp14:anchorId="5C2A9AEA" wp14:editId="6985EE27">
            <wp:extent cx="5766435" cy="1167130"/>
            <wp:effectExtent l="0" t="0" r="5715" b="0"/>
            <wp:docPr id="314"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6435" cy="1167130"/>
                    </a:xfrm>
                    <a:prstGeom prst="rect">
                      <a:avLst/>
                    </a:prstGeom>
                    <a:noFill/>
                    <a:ln>
                      <a:noFill/>
                    </a:ln>
                  </pic:spPr>
                </pic:pic>
              </a:graphicData>
            </a:graphic>
          </wp:inline>
        </w:drawing>
      </w:r>
    </w:p>
    <w:p w14:paraId="63F80DEC" w14:textId="77777777" w:rsidR="003102EB" w:rsidRDefault="00E447AD">
      <w:pPr>
        <w:pStyle w:val="Beschriftung"/>
      </w:pPr>
      <w:r>
        <w:rPr>
          <w:bCs w:val="0"/>
          <w:lang w:val="pt-BR"/>
        </w:rPr>
        <w:t>Figura 6: Painel de comando</w:t>
      </w:r>
    </w:p>
    <w:p w14:paraId="3E3B03D5" w14:textId="77777777" w:rsidR="003102EB" w:rsidRDefault="003102EB"/>
    <w:p w14:paraId="790EC7D6" w14:textId="77777777" w:rsidR="003102EB" w:rsidRDefault="00E447AD" w:rsidP="005E0F38">
      <w:pPr>
        <w:pStyle w:val="berschrift2"/>
        <w:numPr>
          <w:ilvl w:val="1"/>
          <w:numId w:val="7"/>
        </w:numPr>
        <w:ind w:left="709"/>
      </w:pPr>
      <w:r>
        <w:rPr>
          <w:b w:val="0"/>
          <w:lang w:val="pt-BR"/>
        </w:rPr>
        <w:br w:type="page"/>
      </w:r>
      <w:bookmarkStart w:id="113" w:name="_Toc424900126"/>
      <w:bookmarkStart w:id="114" w:name="_Toc22636630"/>
      <w:r>
        <w:rPr>
          <w:bCs/>
          <w:lang w:val="pt-BR"/>
        </w:rPr>
        <w:lastRenderedPageBreak/>
        <w:t>Tabela de ocupação</w:t>
      </w:r>
      <w:bookmarkEnd w:id="113"/>
      <w:bookmarkEnd w:id="114"/>
    </w:p>
    <w:p w14:paraId="47154531" w14:textId="77777777" w:rsidR="003102EB" w:rsidRPr="00FF2E52" w:rsidRDefault="00E447AD">
      <w:pPr>
        <w:rPr>
          <w:lang w:val="pt-BR"/>
        </w:rPr>
      </w:pPr>
      <w:r>
        <w:rPr>
          <w:lang w:val="pt-BR"/>
        </w:rPr>
        <w:t>Os seguintes sinais são necessários como operandos globais para esta tarefa.</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368"/>
        <w:gridCol w:w="1445"/>
      </w:tblGrid>
      <w:tr w:rsidR="003102EB" w14:paraId="3088BA9F" w14:textId="77777777" w:rsidTr="00512FE7">
        <w:tc>
          <w:tcPr>
            <w:tcW w:w="1101" w:type="dxa"/>
            <w:shd w:val="clear" w:color="auto" w:fill="4BAFAF"/>
            <w:vAlign w:val="center"/>
          </w:tcPr>
          <w:p w14:paraId="160C4ABC" w14:textId="77777777" w:rsidR="003102EB" w:rsidRPr="00512FE7" w:rsidRDefault="00E447AD">
            <w:pPr>
              <w:ind w:left="0"/>
              <w:jc w:val="center"/>
              <w:rPr>
                <w:b/>
                <w:color w:val="FFFFFF" w:themeColor="background1"/>
              </w:rPr>
            </w:pPr>
            <w:r w:rsidRPr="00512FE7">
              <w:rPr>
                <w:b/>
                <w:bCs/>
                <w:color w:val="FFFFFF" w:themeColor="background1"/>
                <w:lang w:val="pt-BR"/>
              </w:rPr>
              <w:t>PT</w:t>
            </w:r>
          </w:p>
        </w:tc>
        <w:tc>
          <w:tcPr>
            <w:tcW w:w="980" w:type="dxa"/>
            <w:shd w:val="clear" w:color="auto" w:fill="4BAFAF"/>
            <w:vAlign w:val="center"/>
          </w:tcPr>
          <w:p w14:paraId="709BD148" w14:textId="77777777" w:rsidR="003102EB" w:rsidRPr="00512FE7" w:rsidRDefault="00E447AD">
            <w:pPr>
              <w:ind w:left="0"/>
              <w:jc w:val="center"/>
              <w:rPr>
                <w:b/>
                <w:color w:val="FFFFFF" w:themeColor="background1"/>
              </w:rPr>
            </w:pPr>
            <w:r w:rsidRPr="00512FE7">
              <w:rPr>
                <w:b/>
                <w:bCs/>
                <w:color w:val="FFFFFF" w:themeColor="background1"/>
                <w:lang w:val="pt-BR"/>
              </w:rPr>
              <w:t>Tipo</w:t>
            </w:r>
          </w:p>
        </w:tc>
        <w:tc>
          <w:tcPr>
            <w:tcW w:w="1416" w:type="dxa"/>
            <w:shd w:val="clear" w:color="auto" w:fill="4BAFAF"/>
            <w:vAlign w:val="center"/>
          </w:tcPr>
          <w:p w14:paraId="24B89FD5" w14:textId="77777777" w:rsidR="003102EB" w:rsidRPr="00512FE7" w:rsidRDefault="00E447AD">
            <w:pPr>
              <w:ind w:left="0"/>
              <w:jc w:val="center"/>
              <w:rPr>
                <w:b/>
                <w:color w:val="FFFFFF" w:themeColor="background1"/>
                <w:sz w:val="16"/>
                <w:szCs w:val="16"/>
              </w:rPr>
            </w:pPr>
            <w:r w:rsidRPr="00512FE7">
              <w:rPr>
                <w:b/>
                <w:bCs/>
                <w:color w:val="FFFFFF" w:themeColor="background1"/>
                <w:sz w:val="16"/>
                <w:szCs w:val="16"/>
                <w:lang w:val="pt-BR"/>
              </w:rPr>
              <w:t>Designação</w:t>
            </w:r>
          </w:p>
        </w:tc>
        <w:tc>
          <w:tcPr>
            <w:tcW w:w="4368" w:type="dxa"/>
            <w:shd w:val="clear" w:color="auto" w:fill="4BAFAF"/>
            <w:vAlign w:val="center"/>
          </w:tcPr>
          <w:p w14:paraId="59D87EC7" w14:textId="77777777" w:rsidR="003102EB" w:rsidRPr="00512FE7" w:rsidRDefault="00E447AD">
            <w:pPr>
              <w:ind w:left="0"/>
              <w:rPr>
                <w:b/>
                <w:color w:val="FFFFFF" w:themeColor="background1"/>
              </w:rPr>
            </w:pPr>
            <w:r w:rsidRPr="00512FE7">
              <w:rPr>
                <w:b/>
                <w:bCs/>
                <w:color w:val="FFFFFF" w:themeColor="background1"/>
                <w:lang w:val="pt-BR"/>
              </w:rPr>
              <w:t>Função</w:t>
            </w:r>
          </w:p>
        </w:tc>
        <w:tc>
          <w:tcPr>
            <w:tcW w:w="1090" w:type="dxa"/>
            <w:shd w:val="clear" w:color="auto" w:fill="4BAFAF"/>
            <w:vAlign w:val="center"/>
          </w:tcPr>
          <w:p w14:paraId="61846E4F" w14:textId="77777777" w:rsidR="003102EB" w:rsidRPr="00512FE7" w:rsidRDefault="00E447AD">
            <w:pPr>
              <w:ind w:left="0"/>
              <w:jc w:val="center"/>
              <w:rPr>
                <w:b/>
                <w:color w:val="FFFFFF" w:themeColor="background1"/>
              </w:rPr>
            </w:pPr>
            <w:r w:rsidRPr="00512FE7">
              <w:rPr>
                <w:b/>
                <w:bCs/>
                <w:color w:val="FFFFFF" w:themeColor="background1"/>
                <w:lang w:val="pt-BR"/>
              </w:rPr>
              <w:t>NC/NO</w:t>
            </w:r>
          </w:p>
        </w:tc>
      </w:tr>
      <w:tr w:rsidR="003102EB" w14:paraId="47E6951E" w14:textId="77777777">
        <w:tc>
          <w:tcPr>
            <w:tcW w:w="1101" w:type="dxa"/>
            <w:vAlign w:val="center"/>
          </w:tcPr>
          <w:p w14:paraId="086C2B26" w14:textId="77777777" w:rsidR="003102EB" w:rsidRDefault="00E447AD">
            <w:pPr>
              <w:ind w:left="0"/>
              <w:jc w:val="center"/>
            </w:pPr>
            <w:r>
              <w:rPr>
                <w:lang w:val="pt-BR"/>
              </w:rPr>
              <w:t>E 0.0</w:t>
            </w:r>
          </w:p>
        </w:tc>
        <w:tc>
          <w:tcPr>
            <w:tcW w:w="980" w:type="dxa"/>
            <w:vAlign w:val="center"/>
          </w:tcPr>
          <w:p w14:paraId="38C00BED" w14:textId="77777777" w:rsidR="003102EB" w:rsidRDefault="00E447AD">
            <w:pPr>
              <w:ind w:left="0"/>
              <w:jc w:val="center"/>
            </w:pPr>
            <w:r>
              <w:rPr>
                <w:lang w:val="pt-BR"/>
              </w:rPr>
              <w:t>BOOL</w:t>
            </w:r>
          </w:p>
        </w:tc>
        <w:tc>
          <w:tcPr>
            <w:tcW w:w="1416" w:type="dxa"/>
            <w:vAlign w:val="center"/>
          </w:tcPr>
          <w:p w14:paraId="3A9642A3" w14:textId="77777777" w:rsidR="003102EB" w:rsidRDefault="00E447AD">
            <w:pPr>
              <w:ind w:left="0"/>
              <w:jc w:val="center"/>
            </w:pPr>
            <w:r>
              <w:rPr>
                <w:lang w:val="pt-BR"/>
              </w:rPr>
              <w:t>-A1</w:t>
            </w:r>
          </w:p>
        </w:tc>
        <w:tc>
          <w:tcPr>
            <w:tcW w:w="4368" w:type="dxa"/>
            <w:vAlign w:val="center"/>
          </w:tcPr>
          <w:p w14:paraId="31874241" w14:textId="77777777" w:rsidR="003102EB" w:rsidRPr="00FF2E52" w:rsidRDefault="00E447AD">
            <w:pPr>
              <w:ind w:left="0"/>
              <w:rPr>
                <w:lang w:val="pt-BR"/>
              </w:rPr>
            </w:pPr>
            <w:r>
              <w:rPr>
                <w:lang w:val="pt-BR"/>
              </w:rPr>
              <w:t>Mensagem de PARADA DE EMERGÊNCIA ok</w:t>
            </w:r>
          </w:p>
        </w:tc>
        <w:tc>
          <w:tcPr>
            <w:tcW w:w="1090" w:type="dxa"/>
            <w:vAlign w:val="center"/>
          </w:tcPr>
          <w:p w14:paraId="2D0585B1" w14:textId="77777777" w:rsidR="003102EB" w:rsidRDefault="00E447AD">
            <w:pPr>
              <w:ind w:left="0"/>
              <w:jc w:val="center"/>
            </w:pPr>
            <w:r>
              <w:rPr>
                <w:lang w:val="pt-BR"/>
              </w:rPr>
              <w:t>NC</w:t>
            </w:r>
          </w:p>
        </w:tc>
      </w:tr>
      <w:tr w:rsidR="003102EB" w14:paraId="0BF72B33" w14:textId="77777777">
        <w:tc>
          <w:tcPr>
            <w:tcW w:w="1101" w:type="dxa"/>
            <w:vAlign w:val="center"/>
          </w:tcPr>
          <w:p w14:paraId="73F3741D" w14:textId="77777777" w:rsidR="003102EB" w:rsidRDefault="00E447AD">
            <w:pPr>
              <w:ind w:left="0"/>
              <w:jc w:val="center"/>
            </w:pPr>
            <w:r>
              <w:rPr>
                <w:lang w:val="pt-BR"/>
              </w:rPr>
              <w:t>E 0.1</w:t>
            </w:r>
          </w:p>
        </w:tc>
        <w:tc>
          <w:tcPr>
            <w:tcW w:w="980" w:type="dxa"/>
            <w:vAlign w:val="center"/>
          </w:tcPr>
          <w:p w14:paraId="5DBA8308" w14:textId="77777777" w:rsidR="003102EB" w:rsidRDefault="00E447AD">
            <w:pPr>
              <w:ind w:left="0"/>
              <w:jc w:val="center"/>
            </w:pPr>
            <w:r>
              <w:rPr>
                <w:lang w:val="pt-BR"/>
              </w:rPr>
              <w:t>BOOL</w:t>
            </w:r>
          </w:p>
        </w:tc>
        <w:tc>
          <w:tcPr>
            <w:tcW w:w="1416" w:type="dxa"/>
            <w:vAlign w:val="center"/>
          </w:tcPr>
          <w:p w14:paraId="5741A58B" w14:textId="77777777" w:rsidR="003102EB" w:rsidRDefault="00E447AD">
            <w:pPr>
              <w:ind w:left="0"/>
              <w:jc w:val="center"/>
            </w:pPr>
            <w:r>
              <w:rPr>
                <w:lang w:val="pt-BR"/>
              </w:rPr>
              <w:t>-K0</w:t>
            </w:r>
          </w:p>
        </w:tc>
        <w:tc>
          <w:tcPr>
            <w:tcW w:w="4368" w:type="dxa"/>
            <w:vAlign w:val="center"/>
          </w:tcPr>
          <w:p w14:paraId="0C78A4F5" w14:textId="77777777" w:rsidR="003102EB" w:rsidRDefault="00E447AD">
            <w:pPr>
              <w:ind w:left="0"/>
            </w:pPr>
            <w:r>
              <w:rPr>
                <w:lang w:val="pt-BR"/>
              </w:rPr>
              <w:t>Sistema "Liga"</w:t>
            </w:r>
          </w:p>
        </w:tc>
        <w:tc>
          <w:tcPr>
            <w:tcW w:w="1090" w:type="dxa"/>
            <w:vAlign w:val="center"/>
          </w:tcPr>
          <w:p w14:paraId="0B5D0E38" w14:textId="77777777" w:rsidR="003102EB" w:rsidRDefault="00E447AD">
            <w:pPr>
              <w:ind w:left="0"/>
              <w:jc w:val="center"/>
            </w:pPr>
            <w:r>
              <w:rPr>
                <w:lang w:val="pt-BR"/>
              </w:rPr>
              <w:t>NO</w:t>
            </w:r>
          </w:p>
        </w:tc>
      </w:tr>
      <w:tr w:rsidR="003102EB" w14:paraId="67826986" w14:textId="77777777">
        <w:tc>
          <w:tcPr>
            <w:tcW w:w="1101" w:type="dxa"/>
            <w:vAlign w:val="center"/>
          </w:tcPr>
          <w:p w14:paraId="2441077D" w14:textId="77777777" w:rsidR="003102EB" w:rsidRDefault="00E447AD">
            <w:pPr>
              <w:ind w:left="0"/>
              <w:jc w:val="center"/>
            </w:pPr>
            <w:r>
              <w:rPr>
                <w:lang w:val="pt-BR"/>
              </w:rPr>
              <w:t>E 0.2</w:t>
            </w:r>
          </w:p>
        </w:tc>
        <w:tc>
          <w:tcPr>
            <w:tcW w:w="980" w:type="dxa"/>
            <w:vAlign w:val="center"/>
          </w:tcPr>
          <w:p w14:paraId="6DC91695" w14:textId="77777777" w:rsidR="003102EB" w:rsidRDefault="00E447AD">
            <w:pPr>
              <w:ind w:left="0"/>
              <w:jc w:val="center"/>
            </w:pPr>
            <w:r>
              <w:rPr>
                <w:lang w:val="pt-BR"/>
              </w:rPr>
              <w:t>BOOL</w:t>
            </w:r>
          </w:p>
        </w:tc>
        <w:tc>
          <w:tcPr>
            <w:tcW w:w="1416" w:type="dxa"/>
            <w:vAlign w:val="center"/>
          </w:tcPr>
          <w:p w14:paraId="5674399B" w14:textId="77777777" w:rsidR="003102EB" w:rsidRDefault="00E447AD">
            <w:pPr>
              <w:ind w:left="0"/>
              <w:jc w:val="center"/>
            </w:pPr>
            <w:r>
              <w:rPr>
                <w:lang w:val="pt-BR"/>
              </w:rPr>
              <w:t>-S0</w:t>
            </w:r>
          </w:p>
        </w:tc>
        <w:tc>
          <w:tcPr>
            <w:tcW w:w="4368" w:type="dxa"/>
            <w:vAlign w:val="center"/>
          </w:tcPr>
          <w:p w14:paraId="43D2C34E" w14:textId="77777777" w:rsidR="003102EB" w:rsidRPr="00FF2E52" w:rsidRDefault="00E447AD">
            <w:pPr>
              <w:ind w:left="0"/>
              <w:rPr>
                <w:lang w:val="pt-BR"/>
              </w:rPr>
            </w:pPr>
            <w:r>
              <w:rPr>
                <w:lang w:val="pt-BR"/>
              </w:rPr>
              <w:t>Interruptor de seleção de modo manual (0)/automático(1)</w:t>
            </w:r>
          </w:p>
        </w:tc>
        <w:tc>
          <w:tcPr>
            <w:tcW w:w="1090" w:type="dxa"/>
            <w:vAlign w:val="center"/>
          </w:tcPr>
          <w:p w14:paraId="079B5291" w14:textId="77777777" w:rsidR="003102EB" w:rsidRDefault="00E447AD">
            <w:pPr>
              <w:ind w:left="0"/>
              <w:jc w:val="center"/>
            </w:pPr>
            <w:r>
              <w:rPr>
                <w:lang w:val="pt-BR"/>
              </w:rPr>
              <w:t>Manual = 0</w:t>
            </w:r>
          </w:p>
          <w:p w14:paraId="6CBB463C" w14:textId="77777777" w:rsidR="003102EB" w:rsidRDefault="00E447AD">
            <w:pPr>
              <w:ind w:left="0"/>
              <w:jc w:val="center"/>
            </w:pPr>
            <w:r>
              <w:rPr>
                <w:lang w:val="pt-BR"/>
              </w:rPr>
              <w:t>Automático=1</w:t>
            </w:r>
          </w:p>
        </w:tc>
      </w:tr>
      <w:tr w:rsidR="003102EB" w14:paraId="0E6F54F7"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11173218" w14:textId="77777777" w:rsidR="003102EB" w:rsidRDefault="00E447AD">
            <w:pPr>
              <w:ind w:left="0"/>
              <w:jc w:val="center"/>
            </w:pPr>
            <w:r>
              <w:rPr>
                <w:lang w:val="pt-BR"/>
              </w:rPr>
              <w:t>E 0.3</w:t>
            </w:r>
          </w:p>
        </w:tc>
        <w:tc>
          <w:tcPr>
            <w:tcW w:w="980" w:type="dxa"/>
            <w:tcBorders>
              <w:top w:val="single" w:sz="4" w:space="0" w:color="000000"/>
              <w:left w:val="single" w:sz="4" w:space="0" w:color="000000"/>
              <w:bottom w:val="single" w:sz="4" w:space="0" w:color="000000"/>
              <w:right w:val="single" w:sz="4" w:space="0" w:color="000000"/>
            </w:tcBorders>
            <w:vAlign w:val="center"/>
          </w:tcPr>
          <w:p w14:paraId="41E97239" w14:textId="77777777" w:rsidR="003102EB" w:rsidRDefault="00E447AD">
            <w:pPr>
              <w:ind w:left="0"/>
              <w:jc w:val="center"/>
            </w:pPr>
            <w:r>
              <w:rPr>
                <w:lang w:val="pt-BR"/>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33CFD4B1" w14:textId="77777777" w:rsidR="003102EB" w:rsidRDefault="00E447AD">
            <w:pPr>
              <w:ind w:left="0"/>
              <w:jc w:val="center"/>
            </w:pPr>
            <w:r>
              <w:rPr>
                <w:lang w:val="pt-BR"/>
              </w:rPr>
              <w:t>-S1</w:t>
            </w:r>
          </w:p>
        </w:tc>
        <w:tc>
          <w:tcPr>
            <w:tcW w:w="4368" w:type="dxa"/>
            <w:tcBorders>
              <w:top w:val="single" w:sz="4" w:space="0" w:color="000000"/>
              <w:left w:val="single" w:sz="4" w:space="0" w:color="000000"/>
              <w:bottom w:val="single" w:sz="4" w:space="0" w:color="000000"/>
              <w:right w:val="single" w:sz="4" w:space="0" w:color="000000"/>
            </w:tcBorders>
            <w:vAlign w:val="center"/>
          </w:tcPr>
          <w:p w14:paraId="471F57ED" w14:textId="77777777" w:rsidR="003102EB" w:rsidRDefault="00E447AD">
            <w:pPr>
              <w:ind w:left="0"/>
            </w:pPr>
            <w:r>
              <w:rPr>
                <w:lang w:val="pt-BR"/>
              </w:rPr>
              <w:t>Tecla "Start do automático"</w:t>
            </w:r>
          </w:p>
        </w:tc>
        <w:tc>
          <w:tcPr>
            <w:tcW w:w="1090" w:type="dxa"/>
            <w:tcBorders>
              <w:top w:val="single" w:sz="4" w:space="0" w:color="000000"/>
              <w:left w:val="single" w:sz="4" w:space="0" w:color="000000"/>
              <w:bottom w:val="single" w:sz="4" w:space="0" w:color="000000"/>
              <w:right w:val="single" w:sz="4" w:space="0" w:color="000000"/>
            </w:tcBorders>
            <w:vAlign w:val="center"/>
          </w:tcPr>
          <w:p w14:paraId="187CFFD5" w14:textId="77777777" w:rsidR="003102EB" w:rsidRDefault="00E447AD">
            <w:pPr>
              <w:ind w:left="0"/>
              <w:jc w:val="center"/>
            </w:pPr>
            <w:r>
              <w:rPr>
                <w:lang w:val="pt-BR"/>
              </w:rPr>
              <w:t>NO</w:t>
            </w:r>
          </w:p>
        </w:tc>
      </w:tr>
      <w:tr w:rsidR="003102EB" w14:paraId="4EA4CE18"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601B3F40" w14:textId="77777777" w:rsidR="003102EB" w:rsidRDefault="00E447AD">
            <w:pPr>
              <w:ind w:left="0"/>
              <w:jc w:val="center"/>
            </w:pPr>
            <w:r>
              <w:rPr>
                <w:lang w:val="pt-BR"/>
              </w:rPr>
              <w:t>E 0.4</w:t>
            </w:r>
          </w:p>
        </w:tc>
        <w:tc>
          <w:tcPr>
            <w:tcW w:w="980" w:type="dxa"/>
            <w:tcBorders>
              <w:top w:val="single" w:sz="4" w:space="0" w:color="000000"/>
              <w:left w:val="single" w:sz="4" w:space="0" w:color="000000"/>
              <w:bottom w:val="single" w:sz="4" w:space="0" w:color="000000"/>
              <w:right w:val="single" w:sz="4" w:space="0" w:color="000000"/>
            </w:tcBorders>
            <w:vAlign w:val="center"/>
          </w:tcPr>
          <w:p w14:paraId="10566AF2" w14:textId="77777777" w:rsidR="003102EB" w:rsidRDefault="00E447AD">
            <w:pPr>
              <w:ind w:left="0"/>
              <w:jc w:val="center"/>
            </w:pPr>
            <w:r>
              <w:rPr>
                <w:lang w:val="pt-BR"/>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5E518095" w14:textId="77777777" w:rsidR="003102EB" w:rsidRDefault="00E447AD">
            <w:pPr>
              <w:ind w:left="0"/>
              <w:jc w:val="center"/>
            </w:pPr>
            <w:r>
              <w:rPr>
                <w:lang w:val="pt-BR"/>
              </w:rPr>
              <w:t>-S2</w:t>
            </w:r>
          </w:p>
        </w:tc>
        <w:tc>
          <w:tcPr>
            <w:tcW w:w="4368" w:type="dxa"/>
            <w:tcBorders>
              <w:top w:val="single" w:sz="4" w:space="0" w:color="000000"/>
              <w:left w:val="single" w:sz="4" w:space="0" w:color="000000"/>
              <w:bottom w:val="single" w:sz="4" w:space="0" w:color="000000"/>
              <w:right w:val="single" w:sz="4" w:space="0" w:color="000000"/>
            </w:tcBorders>
            <w:vAlign w:val="center"/>
          </w:tcPr>
          <w:p w14:paraId="77BEB695" w14:textId="77777777" w:rsidR="003102EB" w:rsidRDefault="00E447AD">
            <w:pPr>
              <w:ind w:left="0"/>
            </w:pPr>
            <w:r>
              <w:rPr>
                <w:lang w:val="pt-BR"/>
              </w:rPr>
              <w:t>Tecla "Stop do automático"</w:t>
            </w:r>
          </w:p>
        </w:tc>
        <w:tc>
          <w:tcPr>
            <w:tcW w:w="1090" w:type="dxa"/>
            <w:tcBorders>
              <w:top w:val="single" w:sz="4" w:space="0" w:color="000000"/>
              <w:left w:val="single" w:sz="4" w:space="0" w:color="000000"/>
              <w:bottom w:val="single" w:sz="4" w:space="0" w:color="000000"/>
              <w:right w:val="single" w:sz="4" w:space="0" w:color="000000"/>
            </w:tcBorders>
            <w:vAlign w:val="center"/>
          </w:tcPr>
          <w:p w14:paraId="6A6F65E4" w14:textId="77777777" w:rsidR="003102EB" w:rsidRDefault="00E447AD">
            <w:pPr>
              <w:ind w:left="0"/>
              <w:jc w:val="center"/>
            </w:pPr>
            <w:r>
              <w:rPr>
                <w:lang w:val="pt-BR"/>
              </w:rPr>
              <w:t>NC</w:t>
            </w:r>
          </w:p>
        </w:tc>
      </w:tr>
      <w:tr w:rsidR="003102EB" w14:paraId="6C544794" w14:textId="77777777">
        <w:tc>
          <w:tcPr>
            <w:tcW w:w="1101" w:type="dxa"/>
            <w:vAlign w:val="center"/>
          </w:tcPr>
          <w:p w14:paraId="238348A2" w14:textId="77777777" w:rsidR="003102EB" w:rsidRDefault="00E447AD">
            <w:pPr>
              <w:ind w:left="0"/>
              <w:jc w:val="center"/>
            </w:pPr>
            <w:r>
              <w:rPr>
                <w:lang w:val="pt-BR"/>
              </w:rPr>
              <w:t>E 0.5</w:t>
            </w:r>
          </w:p>
        </w:tc>
        <w:tc>
          <w:tcPr>
            <w:tcW w:w="980" w:type="dxa"/>
            <w:vAlign w:val="center"/>
          </w:tcPr>
          <w:p w14:paraId="7E86477D" w14:textId="77777777" w:rsidR="003102EB" w:rsidRDefault="00E447AD">
            <w:pPr>
              <w:ind w:left="0"/>
              <w:jc w:val="center"/>
            </w:pPr>
            <w:r>
              <w:rPr>
                <w:lang w:val="pt-BR"/>
              </w:rPr>
              <w:t>BOOL</w:t>
            </w:r>
          </w:p>
        </w:tc>
        <w:tc>
          <w:tcPr>
            <w:tcW w:w="1416" w:type="dxa"/>
            <w:vAlign w:val="center"/>
          </w:tcPr>
          <w:p w14:paraId="0071820C" w14:textId="77777777" w:rsidR="003102EB" w:rsidRDefault="00E447AD">
            <w:pPr>
              <w:ind w:left="0"/>
              <w:jc w:val="center"/>
            </w:pPr>
            <w:r>
              <w:rPr>
                <w:lang w:val="pt-BR"/>
              </w:rPr>
              <w:t>-B1</w:t>
            </w:r>
          </w:p>
        </w:tc>
        <w:tc>
          <w:tcPr>
            <w:tcW w:w="4368" w:type="dxa"/>
            <w:vAlign w:val="center"/>
          </w:tcPr>
          <w:p w14:paraId="1D96AEC0" w14:textId="77777777" w:rsidR="003102EB" w:rsidRPr="00FF2E52" w:rsidRDefault="00E447AD">
            <w:pPr>
              <w:ind w:left="0"/>
              <w:rPr>
                <w:lang w:val="pt-BR"/>
              </w:rPr>
            </w:pPr>
            <w:r>
              <w:rPr>
                <w:lang w:val="pt-BR"/>
              </w:rPr>
              <w:t>Sensor do cilindro -M4 retraído</w:t>
            </w:r>
          </w:p>
        </w:tc>
        <w:tc>
          <w:tcPr>
            <w:tcW w:w="1090" w:type="dxa"/>
            <w:vAlign w:val="center"/>
          </w:tcPr>
          <w:p w14:paraId="38BAAB8E" w14:textId="77777777" w:rsidR="003102EB" w:rsidRDefault="00E447AD">
            <w:pPr>
              <w:ind w:left="0"/>
              <w:jc w:val="center"/>
            </w:pPr>
            <w:r>
              <w:rPr>
                <w:lang w:val="pt-BR"/>
              </w:rPr>
              <w:t>NO</w:t>
            </w:r>
          </w:p>
        </w:tc>
      </w:tr>
      <w:tr w:rsidR="003102EB" w14:paraId="090A6D31"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784AEAF4" w14:textId="77777777" w:rsidR="003102EB" w:rsidRDefault="00E447AD">
            <w:pPr>
              <w:ind w:left="0"/>
              <w:jc w:val="center"/>
            </w:pPr>
            <w:r>
              <w:rPr>
                <w:lang w:val="pt-BR"/>
              </w:rPr>
              <w:t>E 1.0</w:t>
            </w:r>
          </w:p>
        </w:tc>
        <w:tc>
          <w:tcPr>
            <w:tcW w:w="980" w:type="dxa"/>
            <w:tcBorders>
              <w:top w:val="single" w:sz="4" w:space="0" w:color="000000"/>
              <w:left w:val="single" w:sz="4" w:space="0" w:color="000000"/>
              <w:bottom w:val="single" w:sz="4" w:space="0" w:color="000000"/>
              <w:right w:val="single" w:sz="4" w:space="0" w:color="000000"/>
            </w:tcBorders>
            <w:vAlign w:val="center"/>
          </w:tcPr>
          <w:p w14:paraId="6D248BF2" w14:textId="77777777" w:rsidR="003102EB" w:rsidRDefault="00E447AD">
            <w:pPr>
              <w:ind w:left="0"/>
              <w:jc w:val="center"/>
            </w:pPr>
            <w:r>
              <w:rPr>
                <w:lang w:val="pt-BR"/>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2E19C61D" w14:textId="77777777" w:rsidR="003102EB" w:rsidRDefault="00E447AD">
            <w:pPr>
              <w:ind w:left="0"/>
              <w:jc w:val="center"/>
            </w:pPr>
            <w:r>
              <w:rPr>
                <w:lang w:val="pt-BR"/>
              </w:rPr>
              <w:t>-B4</w:t>
            </w:r>
          </w:p>
        </w:tc>
        <w:tc>
          <w:tcPr>
            <w:tcW w:w="4368" w:type="dxa"/>
            <w:tcBorders>
              <w:top w:val="single" w:sz="4" w:space="0" w:color="000000"/>
              <w:left w:val="single" w:sz="4" w:space="0" w:color="000000"/>
              <w:bottom w:val="single" w:sz="4" w:space="0" w:color="000000"/>
              <w:right w:val="single" w:sz="4" w:space="0" w:color="000000"/>
            </w:tcBorders>
            <w:vAlign w:val="center"/>
          </w:tcPr>
          <w:p w14:paraId="2DD22279" w14:textId="77777777" w:rsidR="003102EB" w:rsidRDefault="00E447AD">
            <w:pPr>
              <w:ind w:left="0"/>
            </w:pPr>
            <w:r>
              <w:rPr>
                <w:lang w:val="pt-BR"/>
              </w:rPr>
              <w:t>Sensor de rampa ocupada</w:t>
            </w:r>
          </w:p>
        </w:tc>
        <w:tc>
          <w:tcPr>
            <w:tcW w:w="1090" w:type="dxa"/>
            <w:tcBorders>
              <w:top w:val="single" w:sz="4" w:space="0" w:color="000000"/>
              <w:left w:val="single" w:sz="4" w:space="0" w:color="000000"/>
              <w:bottom w:val="single" w:sz="4" w:space="0" w:color="000000"/>
              <w:right w:val="single" w:sz="4" w:space="0" w:color="000000"/>
            </w:tcBorders>
            <w:vAlign w:val="center"/>
          </w:tcPr>
          <w:p w14:paraId="718150EC" w14:textId="77777777" w:rsidR="003102EB" w:rsidRDefault="00E447AD">
            <w:pPr>
              <w:ind w:left="0"/>
              <w:jc w:val="center"/>
            </w:pPr>
            <w:r>
              <w:rPr>
                <w:lang w:val="pt-BR"/>
              </w:rPr>
              <w:t>NO</w:t>
            </w:r>
          </w:p>
        </w:tc>
      </w:tr>
      <w:tr w:rsidR="003102EB" w14:paraId="5E71860B"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700BA33A" w14:textId="77777777" w:rsidR="003102EB" w:rsidRDefault="00E447AD">
            <w:pPr>
              <w:ind w:left="0"/>
              <w:jc w:val="center"/>
            </w:pPr>
            <w:r>
              <w:rPr>
                <w:lang w:val="pt-BR"/>
              </w:rPr>
              <w:t>E 1.3</w:t>
            </w:r>
          </w:p>
        </w:tc>
        <w:tc>
          <w:tcPr>
            <w:tcW w:w="980" w:type="dxa"/>
            <w:tcBorders>
              <w:top w:val="single" w:sz="4" w:space="0" w:color="000000"/>
              <w:left w:val="single" w:sz="4" w:space="0" w:color="000000"/>
              <w:bottom w:val="single" w:sz="4" w:space="0" w:color="000000"/>
              <w:right w:val="single" w:sz="4" w:space="0" w:color="000000"/>
            </w:tcBorders>
            <w:vAlign w:val="center"/>
          </w:tcPr>
          <w:p w14:paraId="0981CB47" w14:textId="77777777" w:rsidR="003102EB" w:rsidRDefault="00E447AD">
            <w:pPr>
              <w:ind w:left="0"/>
              <w:jc w:val="center"/>
            </w:pPr>
            <w:r>
              <w:rPr>
                <w:lang w:val="pt-BR"/>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53602926" w14:textId="77777777" w:rsidR="003102EB" w:rsidRDefault="00E447AD">
            <w:pPr>
              <w:ind w:left="0"/>
              <w:jc w:val="center"/>
            </w:pPr>
            <w:r>
              <w:rPr>
                <w:lang w:val="pt-BR"/>
              </w:rPr>
              <w:t>-B7</w:t>
            </w:r>
          </w:p>
        </w:tc>
        <w:tc>
          <w:tcPr>
            <w:tcW w:w="4368" w:type="dxa"/>
            <w:tcBorders>
              <w:top w:val="single" w:sz="4" w:space="0" w:color="000000"/>
              <w:left w:val="single" w:sz="4" w:space="0" w:color="000000"/>
              <w:bottom w:val="single" w:sz="4" w:space="0" w:color="000000"/>
              <w:right w:val="single" w:sz="4" w:space="0" w:color="000000"/>
            </w:tcBorders>
            <w:vAlign w:val="center"/>
          </w:tcPr>
          <w:p w14:paraId="2B178626" w14:textId="77777777" w:rsidR="003102EB" w:rsidRPr="00FF2E52" w:rsidRDefault="00E447AD">
            <w:pPr>
              <w:ind w:left="0"/>
              <w:rPr>
                <w:lang w:val="pt-BR"/>
              </w:rPr>
            </w:pPr>
            <w:r>
              <w:rPr>
                <w:lang w:val="pt-BR"/>
              </w:rPr>
              <w:t>Sensor de peça no final do transportador</w:t>
            </w:r>
          </w:p>
        </w:tc>
        <w:tc>
          <w:tcPr>
            <w:tcW w:w="1090" w:type="dxa"/>
            <w:tcBorders>
              <w:top w:val="single" w:sz="4" w:space="0" w:color="000000"/>
              <w:left w:val="single" w:sz="4" w:space="0" w:color="000000"/>
              <w:bottom w:val="single" w:sz="4" w:space="0" w:color="000000"/>
              <w:right w:val="single" w:sz="4" w:space="0" w:color="000000"/>
            </w:tcBorders>
            <w:vAlign w:val="center"/>
          </w:tcPr>
          <w:p w14:paraId="4082367F" w14:textId="77777777" w:rsidR="003102EB" w:rsidRDefault="00E447AD">
            <w:pPr>
              <w:ind w:left="0"/>
              <w:jc w:val="center"/>
            </w:pPr>
            <w:r>
              <w:rPr>
                <w:lang w:val="pt-BR"/>
              </w:rPr>
              <w:t>NO</w:t>
            </w:r>
          </w:p>
        </w:tc>
      </w:tr>
      <w:tr w:rsidR="003102EB" w:rsidRPr="00FF2E52" w14:paraId="4356742C"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44304104" w14:textId="77777777" w:rsidR="003102EB" w:rsidRDefault="00E447AD">
            <w:pPr>
              <w:ind w:left="0"/>
              <w:jc w:val="center"/>
            </w:pPr>
            <w:r>
              <w:rPr>
                <w:lang w:val="pt-BR"/>
              </w:rPr>
              <w:t>EW64</w:t>
            </w:r>
          </w:p>
        </w:tc>
        <w:tc>
          <w:tcPr>
            <w:tcW w:w="980" w:type="dxa"/>
            <w:tcBorders>
              <w:top w:val="single" w:sz="4" w:space="0" w:color="000000"/>
              <w:left w:val="single" w:sz="4" w:space="0" w:color="000000"/>
              <w:bottom w:val="single" w:sz="4" w:space="0" w:color="000000"/>
              <w:right w:val="single" w:sz="4" w:space="0" w:color="000000"/>
            </w:tcBorders>
            <w:vAlign w:val="center"/>
          </w:tcPr>
          <w:p w14:paraId="0A3B1B4F" w14:textId="77777777" w:rsidR="003102EB" w:rsidRDefault="00E447AD">
            <w:pPr>
              <w:ind w:left="0"/>
              <w:jc w:val="center"/>
            </w:pPr>
            <w:r>
              <w:rPr>
                <w:lang w:val="pt-BR"/>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18936BE9" w14:textId="77777777" w:rsidR="003102EB" w:rsidRDefault="00E447AD">
            <w:pPr>
              <w:ind w:left="0"/>
              <w:jc w:val="center"/>
            </w:pPr>
            <w:r>
              <w:rPr>
                <w:lang w:val="pt-BR"/>
              </w:rPr>
              <w:t>-B8</w:t>
            </w:r>
          </w:p>
        </w:tc>
        <w:tc>
          <w:tcPr>
            <w:tcW w:w="4368" w:type="dxa"/>
            <w:tcBorders>
              <w:top w:val="single" w:sz="4" w:space="0" w:color="000000"/>
              <w:left w:val="single" w:sz="4" w:space="0" w:color="000000"/>
              <w:bottom w:val="single" w:sz="4" w:space="0" w:color="000000"/>
              <w:right w:val="single" w:sz="4" w:space="0" w:color="000000"/>
            </w:tcBorders>
            <w:vAlign w:val="center"/>
          </w:tcPr>
          <w:p w14:paraId="6A9F84B0" w14:textId="77777777" w:rsidR="003102EB" w:rsidRPr="00FF2E52" w:rsidRDefault="00E447AD">
            <w:pPr>
              <w:ind w:left="0"/>
              <w:rPr>
                <w:lang w:val="pt-BR"/>
              </w:rPr>
            </w:pPr>
            <w:r>
              <w:rPr>
                <w:lang w:val="pt-BR"/>
              </w:rPr>
              <w:t>Sensor do valor efetivo da rotação do motor +/-10V correspondem a +/- 50 rpm</w:t>
            </w:r>
          </w:p>
        </w:tc>
        <w:tc>
          <w:tcPr>
            <w:tcW w:w="1090" w:type="dxa"/>
            <w:tcBorders>
              <w:top w:val="single" w:sz="4" w:space="0" w:color="000000"/>
              <w:left w:val="single" w:sz="4" w:space="0" w:color="000000"/>
              <w:bottom w:val="single" w:sz="4" w:space="0" w:color="000000"/>
              <w:right w:val="single" w:sz="4" w:space="0" w:color="000000"/>
            </w:tcBorders>
            <w:vAlign w:val="center"/>
          </w:tcPr>
          <w:p w14:paraId="04B232E0" w14:textId="77777777" w:rsidR="003102EB" w:rsidRPr="00FF2E52" w:rsidRDefault="003102EB">
            <w:pPr>
              <w:ind w:left="0"/>
              <w:jc w:val="center"/>
              <w:rPr>
                <w:lang w:val="pt-BR"/>
              </w:rPr>
            </w:pPr>
          </w:p>
        </w:tc>
      </w:tr>
    </w:tbl>
    <w:p w14:paraId="66B389AF" w14:textId="77777777" w:rsidR="003102EB" w:rsidRPr="00FF2E52" w:rsidRDefault="003102EB">
      <w:pPr>
        <w:rPr>
          <w:lang w:val="pt-BR"/>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368"/>
        <w:gridCol w:w="1090"/>
      </w:tblGrid>
      <w:tr w:rsidR="003102EB" w14:paraId="349860C7" w14:textId="77777777" w:rsidTr="00512FE7">
        <w:tc>
          <w:tcPr>
            <w:tcW w:w="1101" w:type="dxa"/>
            <w:shd w:val="clear" w:color="auto" w:fill="4BAFAF"/>
            <w:vAlign w:val="center"/>
          </w:tcPr>
          <w:p w14:paraId="10B5E647" w14:textId="77777777" w:rsidR="003102EB" w:rsidRPr="00512FE7" w:rsidRDefault="00E447AD">
            <w:pPr>
              <w:ind w:left="0"/>
              <w:jc w:val="center"/>
              <w:rPr>
                <w:b/>
                <w:color w:val="FFFFFF" w:themeColor="background1"/>
              </w:rPr>
            </w:pPr>
            <w:r w:rsidRPr="00512FE7">
              <w:rPr>
                <w:b/>
                <w:bCs/>
                <w:color w:val="FFFFFF" w:themeColor="background1"/>
                <w:lang w:val="pt-BR"/>
              </w:rPr>
              <w:t>DA</w:t>
            </w:r>
          </w:p>
        </w:tc>
        <w:tc>
          <w:tcPr>
            <w:tcW w:w="980" w:type="dxa"/>
            <w:shd w:val="clear" w:color="auto" w:fill="4BAFAF"/>
            <w:vAlign w:val="center"/>
          </w:tcPr>
          <w:p w14:paraId="2D4FF441" w14:textId="77777777" w:rsidR="003102EB" w:rsidRPr="00512FE7" w:rsidRDefault="00E447AD">
            <w:pPr>
              <w:ind w:left="0"/>
              <w:jc w:val="center"/>
              <w:rPr>
                <w:b/>
                <w:color w:val="FFFFFF" w:themeColor="background1"/>
              </w:rPr>
            </w:pPr>
            <w:r w:rsidRPr="00512FE7">
              <w:rPr>
                <w:b/>
                <w:bCs/>
                <w:color w:val="FFFFFF" w:themeColor="background1"/>
                <w:lang w:val="pt-BR"/>
              </w:rPr>
              <w:t>Tipo</w:t>
            </w:r>
          </w:p>
        </w:tc>
        <w:tc>
          <w:tcPr>
            <w:tcW w:w="1416" w:type="dxa"/>
            <w:shd w:val="clear" w:color="auto" w:fill="4BAFAF"/>
            <w:vAlign w:val="center"/>
          </w:tcPr>
          <w:p w14:paraId="6F5A3FDF" w14:textId="77777777" w:rsidR="003102EB" w:rsidRPr="00512FE7" w:rsidRDefault="00E447AD">
            <w:pPr>
              <w:ind w:left="0"/>
              <w:jc w:val="center"/>
              <w:rPr>
                <w:b/>
                <w:color w:val="FFFFFF" w:themeColor="background1"/>
                <w:sz w:val="16"/>
                <w:szCs w:val="16"/>
              </w:rPr>
            </w:pPr>
            <w:r w:rsidRPr="00512FE7">
              <w:rPr>
                <w:b/>
                <w:bCs/>
                <w:color w:val="FFFFFF" w:themeColor="background1"/>
                <w:sz w:val="16"/>
                <w:szCs w:val="16"/>
                <w:lang w:val="pt-BR"/>
              </w:rPr>
              <w:t>Designação</w:t>
            </w:r>
          </w:p>
        </w:tc>
        <w:tc>
          <w:tcPr>
            <w:tcW w:w="4368" w:type="dxa"/>
            <w:shd w:val="clear" w:color="auto" w:fill="4BAFAF"/>
            <w:vAlign w:val="center"/>
          </w:tcPr>
          <w:p w14:paraId="74513B2E" w14:textId="77777777" w:rsidR="003102EB" w:rsidRPr="00512FE7" w:rsidRDefault="00E447AD">
            <w:pPr>
              <w:ind w:left="0"/>
              <w:rPr>
                <w:b/>
                <w:color w:val="FFFFFF" w:themeColor="background1"/>
              </w:rPr>
            </w:pPr>
            <w:r w:rsidRPr="00512FE7">
              <w:rPr>
                <w:b/>
                <w:bCs/>
                <w:color w:val="FFFFFF" w:themeColor="background1"/>
                <w:lang w:val="pt-BR"/>
              </w:rPr>
              <w:t>Função</w:t>
            </w:r>
          </w:p>
        </w:tc>
        <w:tc>
          <w:tcPr>
            <w:tcW w:w="1090" w:type="dxa"/>
            <w:shd w:val="clear" w:color="auto" w:fill="4BAFAF"/>
            <w:vAlign w:val="center"/>
          </w:tcPr>
          <w:p w14:paraId="6B584693" w14:textId="77777777" w:rsidR="003102EB" w:rsidRPr="00512FE7" w:rsidRDefault="003102EB">
            <w:pPr>
              <w:ind w:left="0"/>
              <w:jc w:val="center"/>
              <w:rPr>
                <w:b/>
                <w:color w:val="FFFFFF" w:themeColor="background1"/>
              </w:rPr>
            </w:pPr>
          </w:p>
        </w:tc>
      </w:tr>
      <w:tr w:rsidR="003102EB" w:rsidRPr="00FF2E52" w14:paraId="6BA90C59" w14:textId="77777777">
        <w:tc>
          <w:tcPr>
            <w:tcW w:w="1101" w:type="dxa"/>
            <w:vAlign w:val="center"/>
          </w:tcPr>
          <w:p w14:paraId="54C57102" w14:textId="77777777" w:rsidR="003102EB" w:rsidRDefault="00E447AD">
            <w:pPr>
              <w:ind w:left="0"/>
              <w:jc w:val="center"/>
            </w:pPr>
            <w:r>
              <w:rPr>
                <w:lang w:val="pt-BR"/>
              </w:rPr>
              <w:t>A 0.2</w:t>
            </w:r>
          </w:p>
        </w:tc>
        <w:tc>
          <w:tcPr>
            <w:tcW w:w="980" w:type="dxa"/>
            <w:vAlign w:val="center"/>
          </w:tcPr>
          <w:p w14:paraId="358D34D7" w14:textId="77777777" w:rsidR="003102EB" w:rsidRDefault="00E447AD">
            <w:pPr>
              <w:ind w:left="0"/>
              <w:jc w:val="center"/>
            </w:pPr>
            <w:r>
              <w:rPr>
                <w:lang w:val="pt-BR"/>
              </w:rPr>
              <w:t>BOOL</w:t>
            </w:r>
          </w:p>
        </w:tc>
        <w:tc>
          <w:tcPr>
            <w:tcW w:w="1416" w:type="dxa"/>
            <w:vAlign w:val="center"/>
          </w:tcPr>
          <w:p w14:paraId="0530F127" w14:textId="77777777" w:rsidR="003102EB" w:rsidRDefault="00E447AD">
            <w:pPr>
              <w:ind w:left="0"/>
              <w:jc w:val="center"/>
            </w:pPr>
            <w:r>
              <w:rPr>
                <w:lang w:val="pt-BR"/>
              </w:rPr>
              <w:t>-Q3</w:t>
            </w:r>
          </w:p>
        </w:tc>
        <w:tc>
          <w:tcPr>
            <w:tcW w:w="4368" w:type="dxa"/>
            <w:vAlign w:val="center"/>
          </w:tcPr>
          <w:p w14:paraId="41A01EDD" w14:textId="77777777" w:rsidR="003102EB" w:rsidRPr="00FF2E52" w:rsidRDefault="00E447AD">
            <w:pPr>
              <w:ind w:left="0"/>
              <w:rPr>
                <w:lang w:val="pt-BR"/>
              </w:rPr>
            </w:pPr>
            <w:r>
              <w:rPr>
                <w:lang w:val="pt-BR"/>
              </w:rPr>
              <w:t>Motor da linha -M1 rotação variável</w:t>
            </w:r>
          </w:p>
        </w:tc>
        <w:tc>
          <w:tcPr>
            <w:tcW w:w="1090" w:type="dxa"/>
            <w:vAlign w:val="center"/>
          </w:tcPr>
          <w:p w14:paraId="36CCD8E1" w14:textId="77777777" w:rsidR="003102EB" w:rsidRPr="00FF2E52" w:rsidRDefault="003102EB">
            <w:pPr>
              <w:ind w:left="0"/>
              <w:jc w:val="center"/>
              <w:rPr>
                <w:lang w:val="pt-BR"/>
              </w:rPr>
            </w:pPr>
          </w:p>
        </w:tc>
      </w:tr>
      <w:tr w:rsidR="003102EB" w:rsidRPr="00FF2E52" w14:paraId="41A1D4C8" w14:textId="77777777">
        <w:tc>
          <w:tcPr>
            <w:tcW w:w="1101" w:type="dxa"/>
            <w:vAlign w:val="center"/>
          </w:tcPr>
          <w:p w14:paraId="4F4B9FA7" w14:textId="77777777" w:rsidR="003102EB" w:rsidRDefault="00E447AD">
            <w:pPr>
              <w:ind w:left="0"/>
              <w:jc w:val="center"/>
            </w:pPr>
            <w:r>
              <w:rPr>
                <w:lang w:val="pt-BR"/>
              </w:rPr>
              <w:t>AW 64</w:t>
            </w:r>
          </w:p>
        </w:tc>
        <w:tc>
          <w:tcPr>
            <w:tcW w:w="980" w:type="dxa"/>
            <w:vAlign w:val="center"/>
          </w:tcPr>
          <w:p w14:paraId="2338A41C" w14:textId="77777777" w:rsidR="003102EB" w:rsidRDefault="00E447AD">
            <w:pPr>
              <w:ind w:left="0"/>
              <w:jc w:val="center"/>
            </w:pPr>
            <w:r>
              <w:rPr>
                <w:lang w:val="pt-BR"/>
              </w:rPr>
              <w:t>BOOL</w:t>
            </w:r>
          </w:p>
        </w:tc>
        <w:tc>
          <w:tcPr>
            <w:tcW w:w="1416" w:type="dxa"/>
            <w:vAlign w:val="center"/>
          </w:tcPr>
          <w:p w14:paraId="4EFC82DD" w14:textId="77777777" w:rsidR="003102EB" w:rsidRDefault="00E447AD">
            <w:pPr>
              <w:ind w:left="0"/>
              <w:jc w:val="center"/>
            </w:pPr>
            <w:r>
              <w:rPr>
                <w:lang w:val="pt-BR"/>
              </w:rPr>
              <w:t>-U1</w:t>
            </w:r>
          </w:p>
        </w:tc>
        <w:tc>
          <w:tcPr>
            <w:tcW w:w="4368" w:type="dxa"/>
            <w:vAlign w:val="center"/>
          </w:tcPr>
          <w:p w14:paraId="48353712" w14:textId="77777777" w:rsidR="003102EB" w:rsidRPr="00FF2E52" w:rsidRDefault="00E447AD">
            <w:pPr>
              <w:ind w:left="0"/>
              <w:rPr>
                <w:lang w:val="pt-BR"/>
              </w:rPr>
            </w:pPr>
            <w:r>
              <w:rPr>
                <w:lang w:val="pt-BR"/>
              </w:rPr>
              <w:t>Valor de ajuste da rotação do motor nos dois sentidos +/-10V correspondem a +/- 50 rpm</w:t>
            </w:r>
          </w:p>
        </w:tc>
        <w:tc>
          <w:tcPr>
            <w:tcW w:w="1090" w:type="dxa"/>
            <w:vAlign w:val="center"/>
          </w:tcPr>
          <w:p w14:paraId="3C8E7EC3" w14:textId="77777777" w:rsidR="003102EB" w:rsidRPr="00FF2E52" w:rsidRDefault="003102EB">
            <w:pPr>
              <w:ind w:left="0"/>
              <w:jc w:val="center"/>
              <w:rPr>
                <w:lang w:val="pt-BR"/>
              </w:rPr>
            </w:pPr>
          </w:p>
        </w:tc>
      </w:tr>
    </w:tbl>
    <w:p w14:paraId="786CE39B" w14:textId="77777777" w:rsidR="003102EB" w:rsidRPr="00FF2E52" w:rsidRDefault="003102EB">
      <w:pPr>
        <w:ind w:left="0"/>
        <w:rPr>
          <w:rStyle w:val="Hervorhebung"/>
          <w:lang w:val="pt-BR"/>
        </w:rPr>
      </w:pPr>
    </w:p>
    <w:p w14:paraId="0464A12E" w14:textId="77777777" w:rsidR="003102EB" w:rsidRPr="00FF2E52" w:rsidRDefault="00E447AD">
      <w:pPr>
        <w:rPr>
          <w:b/>
          <w:bCs/>
          <w:i/>
          <w:iCs/>
          <w:spacing w:val="10"/>
          <w:lang w:val="pt-BR"/>
        </w:rPr>
      </w:pPr>
      <w:r>
        <w:rPr>
          <w:rStyle w:val="Hervorhebung"/>
          <w:i w:val="0"/>
          <w:iCs w:val="0"/>
          <w:lang w:val="pt-BR"/>
        </w:rPr>
        <w:t>Legenda referente à lista de ocupação</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rsidR="003102EB" w14:paraId="291628D9" w14:textId="77777777">
        <w:tc>
          <w:tcPr>
            <w:tcW w:w="676" w:type="dxa"/>
            <w:tcBorders>
              <w:top w:val="single" w:sz="4" w:space="0" w:color="FFFFFF"/>
              <w:left w:val="single" w:sz="4" w:space="0" w:color="FFFFFF"/>
              <w:bottom w:val="single" w:sz="4" w:space="0" w:color="FFFFFF"/>
              <w:right w:val="single" w:sz="4" w:space="0" w:color="FFFFFF"/>
            </w:tcBorders>
            <w:hideMark/>
          </w:tcPr>
          <w:p w14:paraId="23881C88" w14:textId="77777777" w:rsidR="003102EB" w:rsidRDefault="00E447AD">
            <w:pPr>
              <w:ind w:left="0"/>
            </w:pPr>
            <w:r>
              <w:rPr>
                <w:lang w:val="pt-BR"/>
              </w:rPr>
              <w:t>DA</w:t>
            </w:r>
          </w:p>
        </w:tc>
        <w:tc>
          <w:tcPr>
            <w:tcW w:w="2551" w:type="dxa"/>
            <w:tcBorders>
              <w:top w:val="single" w:sz="4" w:space="0" w:color="FFFFFF"/>
              <w:left w:val="single" w:sz="4" w:space="0" w:color="FFFFFF"/>
              <w:bottom w:val="single" w:sz="4" w:space="0" w:color="FFFFFF"/>
              <w:right w:val="single" w:sz="4" w:space="0" w:color="FFFFFF"/>
            </w:tcBorders>
            <w:hideMark/>
          </w:tcPr>
          <w:p w14:paraId="37BB5770" w14:textId="77777777" w:rsidR="003102EB" w:rsidRDefault="00E447AD">
            <w:pPr>
              <w:ind w:left="0"/>
            </w:pPr>
            <w:r>
              <w:rPr>
                <w:lang w:val="pt-BR"/>
              </w:rPr>
              <w:t>Saída digital</w:t>
            </w:r>
          </w:p>
        </w:tc>
      </w:tr>
      <w:tr w:rsidR="003102EB" w14:paraId="7FAC6F45" w14:textId="77777777">
        <w:tc>
          <w:tcPr>
            <w:tcW w:w="676" w:type="dxa"/>
            <w:tcBorders>
              <w:top w:val="single" w:sz="4" w:space="0" w:color="FFFFFF"/>
              <w:left w:val="single" w:sz="4" w:space="0" w:color="FFFFFF"/>
              <w:bottom w:val="single" w:sz="4" w:space="0" w:color="FFFFFF"/>
              <w:right w:val="single" w:sz="4" w:space="0" w:color="FFFFFF"/>
            </w:tcBorders>
            <w:hideMark/>
          </w:tcPr>
          <w:p w14:paraId="5229D968" w14:textId="77777777" w:rsidR="003102EB" w:rsidRDefault="00E447AD">
            <w:pPr>
              <w:ind w:left="0"/>
            </w:pPr>
            <w:r>
              <w:rPr>
                <w:lang w:val="pt-BR"/>
              </w:rPr>
              <w:t>AA</w:t>
            </w:r>
          </w:p>
        </w:tc>
        <w:tc>
          <w:tcPr>
            <w:tcW w:w="2551" w:type="dxa"/>
            <w:tcBorders>
              <w:top w:val="single" w:sz="4" w:space="0" w:color="FFFFFF"/>
              <w:left w:val="single" w:sz="4" w:space="0" w:color="FFFFFF"/>
              <w:bottom w:val="single" w:sz="4" w:space="0" w:color="FFFFFF"/>
              <w:right w:val="single" w:sz="4" w:space="0" w:color="FFFFFF"/>
            </w:tcBorders>
            <w:hideMark/>
          </w:tcPr>
          <w:p w14:paraId="2A865D0C" w14:textId="77777777" w:rsidR="003102EB" w:rsidRDefault="00E447AD">
            <w:pPr>
              <w:ind w:left="0"/>
            </w:pPr>
            <w:r>
              <w:rPr>
                <w:lang w:val="pt-BR"/>
              </w:rPr>
              <w:t>Saída analógica</w:t>
            </w:r>
          </w:p>
        </w:tc>
      </w:tr>
      <w:tr w:rsidR="003102EB" w14:paraId="19C36FAC" w14:textId="77777777">
        <w:tc>
          <w:tcPr>
            <w:tcW w:w="676" w:type="dxa"/>
            <w:tcBorders>
              <w:top w:val="single" w:sz="4" w:space="0" w:color="FFFFFF"/>
              <w:left w:val="single" w:sz="4" w:space="0" w:color="FFFFFF"/>
              <w:bottom w:val="single" w:sz="4" w:space="0" w:color="FFFFFF"/>
              <w:right w:val="single" w:sz="4" w:space="0" w:color="FFFFFF"/>
            </w:tcBorders>
            <w:hideMark/>
          </w:tcPr>
          <w:p w14:paraId="1535A913" w14:textId="77777777" w:rsidR="003102EB" w:rsidRDefault="00E447AD">
            <w:pPr>
              <w:ind w:left="0"/>
            </w:pPr>
            <w:r>
              <w:rPr>
                <w:lang w:val="pt-BR"/>
              </w:rPr>
              <w:t>A</w:t>
            </w:r>
          </w:p>
        </w:tc>
        <w:tc>
          <w:tcPr>
            <w:tcW w:w="2551" w:type="dxa"/>
            <w:tcBorders>
              <w:top w:val="single" w:sz="4" w:space="0" w:color="FFFFFF"/>
              <w:left w:val="single" w:sz="4" w:space="0" w:color="FFFFFF"/>
              <w:bottom w:val="single" w:sz="4" w:space="0" w:color="FFFFFF"/>
              <w:right w:val="single" w:sz="4" w:space="0" w:color="FFFFFF"/>
            </w:tcBorders>
            <w:hideMark/>
          </w:tcPr>
          <w:p w14:paraId="46A3ECE2" w14:textId="77777777" w:rsidR="003102EB" w:rsidRDefault="00E447AD">
            <w:pPr>
              <w:ind w:left="0"/>
            </w:pPr>
            <w:r>
              <w:rPr>
                <w:lang w:val="pt-BR"/>
              </w:rPr>
              <w:t>Saída</w:t>
            </w:r>
          </w:p>
        </w:tc>
      </w:tr>
    </w:tbl>
    <w:p w14:paraId="799FDD97" w14:textId="77777777" w:rsidR="003102EB" w:rsidRDefault="003102EB"/>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834"/>
      </w:tblGrid>
      <w:tr w:rsidR="003102EB" w14:paraId="615BF96B" w14:textId="77777777">
        <w:tc>
          <w:tcPr>
            <w:tcW w:w="676" w:type="dxa"/>
            <w:tcBorders>
              <w:top w:val="single" w:sz="4" w:space="0" w:color="FFFFFF"/>
              <w:left w:val="single" w:sz="4" w:space="0" w:color="FFFFFF"/>
              <w:bottom w:val="single" w:sz="4" w:space="0" w:color="FFFFFF"/>
              <w:right w:val="single" w:sz="4" w:space="0" w:color="FFFFFF"/>
            </w:tcBorders>
            <w:hideMark/>
          </w:tcPr>
          <w:p w14:paraId="0504EE55" w14:textId="77777777" w:rsidR="003102EB" w:rsidRDefault="00E447AD">
            <w:pPr>
              <w:ind w:left="0"/>
            </w:pPr>
            <w:r>
              <w:rPr>
                <w:lang w:val="pt-BR"/>
              </w:rPr>
              <w:t>PT</w:t>
            </w:r>
          </w:p>
        </w:tc>
        <w:tc>
          <w:tcPr>
            <w:tcW w:w="2834" w:type="dxa"/>
            <w:tcBorders>
              <w:top w:val="single" w:sz="4" w:space="0" w:color="FFFFFF"/>
              <w:left w:val="single" w:sz="4" w:space="0" w:color="FFFFFF"/>
              <w:bottom w:val="single" w:sz="4" w:space="0" w:color="FFFFFF"/>
              <w:right w:val="single" w:sz="4" w:space="0" w:color="FFFFFF"/>
            </w:tcBorders>
            <w:hideMark/>
          </w:tcPr>
          <w:p w14:paraId="2937EBC0" w14:textId="77777777" w:rsidR="003102EB" w:rsidRDefault="00E447AD">
            <w:pPr>
              <w:ind w:left="0"/>
            </w:pPr>
            <w:r>
              <w:rPr>
                <w:lang w:val="pt-BR"/>
              </w:rPr>
              <w:t>Entrada digital</w:t>
            </w:r>
          </w:p>
        </w:tc>
      </w:tr>
      <w:tr w:rsidR="003102EB" w14:paraId="22C28E90" w14:textId="77777777">
        <w:tc>
          <w:tcPr>
            <w:tcW w:w="676" w:type="dxa"/>
            <w:tcBorders>
              <w:top w:val="single" w:sz="4" w:space="0" w:color="FFFFFF"/>
              <w:left w:val="single" w:sz="4" w:space="0" w:color="FFFFFF"/>
              <w:bottom w:val="single" w:sz="4" w:space="0" w:color="FFFFFF"/>
              <w:right w:val="single" w:sz="4" w:space="0" w:color="FFFFFF"/>
            </w:tcBorders>
            <w:hideMark/>
          </w:tcPr>
          <w:p w14:paraId="207C6174" w14:textId="77777777" w:rsidR="003102EB" w:rsidRDefault="00E447AD">
            <w:pPr>
              <w:ind w:left="0"/>
            </w:pPr>
            <w:r>
              <w:rPr>
                <w:lang w:val="pt-BR"/>
              </w:rPr>
              <w:t>AE</w:t>
            </w:r>
          </w:p>
        </w:tc>
        <w:tc>
          <w:tcPr>
            <w:tcW w:w="2834" w:type="dxa"/>
            <w:tcBorders>
              <w:top w:val="single" w:sz="4" w:space="0" w:color="FFFFFF"/>
              <w:left w:val="single" w:sz="4" w:space="0" w:color="FFFFFF"/>
              <w:bottom w:val="single" w:sz="4" w:space="0" w:color="FFFFFF"/>
              <w:right w:val="single" w:sz="4" w:space="0" w:color="FFFFFF"/>
            </w:tcBorders>
            <w:hideMark/>
          </w:tcPr>
          <w:p w14:paraId="5EB361FA" w14:textId="77777777" w:rsidR="003102EB" w:rsidRDefault="00E447AD">
            <w:pPr>
              <w:ind w:left="0"/>
            </w:pPr>
            <w:r>
              <w:rPr>
                <w:lang w:val="pt-BR"/>
              </w:rPr>
              <w:t>Entrada analógica</w:t>
            </w:r>
          </w:p>
        </w:tc>
      </w:tr>
      <w:tr w:rsidR="003102EB" w14:paraId="5884CA55" w14:textId="77777777">
        <w:tc>
          <w:tcPr>
            <w:tcW w:w="676" w:type="dxa"/>
            <w:tcBorders>
              <w:top w:val="single" w:sz="4" w:space="0" w:color="FFFFFF"/>
              <w:left w:val="single" w:sz="4" w:space="0" w:color="FFFFFF"/>
              <w:bottom w:val="single" w:sz="4" w:space="0" w:color="FFFFFF"/>
              <w:right w:val="single" w:sz="4" w:space="0" w:color="FFFFFF"/>
            </w:tcBorders>
            <w:hideMark/>
          </w:tcPr>
          <w:p w14:paraId="1CE3DC84" w14:textId="77777777" w:rsidR="003102EB" w:rsidRDefault="00E447AD">
            <w:pPr>
              <w:ind w:left="0"/>
            </w:pPr>
            <w:r>
              <w:rPr>
                <w:lang w:val="pt-BR"/>
              </w:rPr>
              <w:t>E</w:t>
            </w:r>
          </w:p>
        </w:tc>
        <w:tc>
          <w:tcPr>
            <w:tcW w:w="2834" w:type="dxa"/>
            <w:tcBorders>
              <w:top w:val="single" w:sz="4" w:space="0" w:color="FFFFFF"/>
              <w:left w:val="single" w:sz="4" w:space="0" w:color="FFFFFF"/>
              <w:bottom w:val="single" w:sz="4" w:space="0" w:color="FFFFFF"/>
              <w:right w:val="single" w:sz="4" w:space="0" w:color="FFFFFF"/>
            </w:tcBorders>
            <w:hideMark/>
          </w:tcPr>
          <w:p w14:paraId="6C8F8240" w14:textId="77777777" w:rsidR="003102EB" w:rsidRDefault="00E447AD">
            <w:pPr>
              <w:ind w:left="0"/>
            </w:pPr>
            <w:r>
              <w:rPr>
                <w:lang w:val="pt-BR"/>
              </w:rPr>
              <w:t>Entrada</w:t>
            </w:r>
          </w:p>
        </w:tc>
      </w:tr>
      <w:tr w:rsidR="003102EB" w:rsidRPr="00512FE7" w14:paraId="2DB22FC1" w14:textId="77777777">
        <w:tc>
          <w:tcPr>
            <w:tcW w:w="676" w:type="dxa"/>
            <w:tcBorders>
              <w:top w:val="single" w:sz="4" w:space="0" w:color="FFFFFF"/>
              <w:left w:val="single" w:sz="4" w:space="0" w:color="FFFFFF"/>
              <w:bottom w:val="single" w:sz="4" w:space="0" w:color="FFFFFF"/>
              <w:right w:val="single" w:sz="4" w:space="0" w:color="FFFFFF"/>
            </w:tcBorders>
            <w:hideMark/>
          </w:tcPr>
          <w:p w14:paraId="79530D18" w14:textId="77777777" w:rsidR="003102EB" w:rsidRDefault="00E447AD">
            <w:pPr>
              <w:ind w:left="0"/>
            </w:pPr>
            <w:r>
              <w:rPr>
                <w:lang w:val="pt-BR"/>
              </w:rPr>
              <w:t>NC</w:t>
            </w:r>
          </w:p>
        </w:tc>
        <w:tc>
          <w:tcPr>
            <w:tcW w:w="2834" w:type="dxa"/>
            <w:tcBorders>
              <w:top w:val="single" w:sz="4" w:space="0" w:color="FFFFFF"/>
              <w:left w:val="single" w:sz="4" w:space="0" w:color="FFFFFF"/>
              <w:bottom w:val="single" w:sz="4" w:space="0" w:color="FFFFFF"/>
              <w:right w:val="single" w:sz="4" w:space="0" w:color="FFFFFF"/>
            </w:tcBorders>
            <w:hideMark/>
          </w:tcPr>
          <w:p w14:paraId="022A5958" w14:textId="77777777" w:rsidR="003102EB" w:rsidRPr="00512FE7" w:rsidRDefault="00E447AD">
            <w:pPr>
              <w:ind w:left="0"/>
              <w:rPr>
                <w:lang w:val="en-US"/>
              </w:rPr>
            </w:pPr>
            <w:r>
              <w:rPr>
                <w:lang w:val="pt-BR"/>
              </w:rPr>
              <w:t>Normally Closed (contato normalmente fechado)</w:t>
            </w:r>
          </w:p>
        </w:tc>
      </w:tr>
      <w:tr w:rsidR="003102EB" w:rsidRPr="00512FE7" w14:paraId="5995869A" w14:textId="77777777">
        <w:tc>
          <w:tcPr>
            <w:tcW w:w="676" w:type="dxa"/>
            <w:tcBorders>
              <w:top w:val="single" w:sz="4" w:space="0" w:color="FFFFFF"/>
              <w:left w:val="single" w:sz="4" w:space="0" w:color="FFFFFF"/>
              <w:bottom w:val="single" w:sz="4" w:space="0" w:color="FFFFFF"/>
              <w:right w:val="single" w:sz="4" w:space="0" w:color="FFFFFF"/>
            </w:tcBorders>
            <w:hideMark/>
          </w:tcPr>
          <w:p w14:paraId="27DECE18" w14:textId="77777777" w:rsidR="003102EB" w:rsidRDefault="00E447AD">
            <w:pPr>
              <w:ind w:left="0"/>
            </w:pPr>
            <w:r>
              <w:rPr>
                <w:lang w:val="pt-BR"/>
              </w:rPr>
              <w:t>NO</w:t>
            </w:r>
          </w:p>
        </w:tc>
        <w:tc>
          <w:tcPr>
            <w:tcW w:w="2834" w:type="dxa"/>
            <w:tcBorders>
              <w:top w:val="single" w:sz="4" w:space="0" w:color="FFFFFF"/>
              <w:left w:val="single" w:sz="4" w:space="0" w:color="FFFFFF"/>
              <w:bottom w:val="single" w:sz="4" w:space="0" w:color="FFFFFF"/>
              <w:right w:val="single" w:sz="4" w:space="0" w:color="FFFFFF"/>
            </w:tcBorders>
            <w:hideMark/>
          </w:tcPr>
          <w:p w14:paraId="29952412" w14:textId="77777777" w:rsidR="003102EB" w:rsidRPr="00512FE7" w:rsidRDefault="00E447AD">
            <w:pPr>
              <w:ind w:left="0"/>
              <w:rPr>
                <w:szCs w:val="20"/>
                <w:lang w:val="en-US"/>
              </w:rPr>
            </w:pPr>
            <w:r>
              <w:rPr>
                <w:szCs w:val="20"/>
                <w:lang w:val="pt-BR"/>
              </w:rPr>
              <w:t>Normally Open (contato normalmente aberto)</w:t>
            </w:r>
          </w:p>
        </w:tc>
      </w:tr>
    </w:tbl>
    <w:p w14:paraId="5859A766" w14:textId="77777777" w:rsidR="003102EB" w:rsidRPr="00512FE7" w:rsidRDefault="003102EB">
      <w:pPr>
        <w:rPr>
          <w:lang w:val="en-US"/>
        </w:rPr>
      </w:pPr>
    </w:p>
    <w:p w14:paraId="0277CBA6" w14:textId="77777777" w:rsidR="003102EB" w:rsidRPr="00512FE7" w:rsidRDefault="003102EB">
      <w:pPr>
        <w:rPr>
          <w:lang w:val="en-US"/>
        </w:rPr>
      </w:pPr>
    </w:p>
    <w:p w14:paraId="48CC5FBE" w14:textId="77777777" w:rsidR="003102EB" w:rsidRPr="00512FE7" w:rsidRDefault="003102EB">
      <w:pPr>
        <w:rPr>
          <w:lang w:val="en-US"/>
        </w:rPr>
      </w:pPr>
    </w:p>
    <w:p w14:paraId="6381DDF5" w14:textId="77777777" w:rsidR="003102EB" w:rsidRPr="00512FE7" w:rsidRDefault="003102EB">
      <w:pPr>
        <w:rPr>
          <w:lang w:val="en-US"/>
        </w:rPr>
      </w:pPr>
    </w:p>
    <w:p w14:paraId="082CD9FF" w14:textId="77777777" w:rsidR="003102EB" w:rsidRPr="00512FE7" w:rsidRDefault="003102EB">
      <w:pPr>
        <w:rPr>
          <w:lang w:val="en-US"/>
        </w:rPr>
      </w:pPr>
    </w:p>
    <w:p w14:paraId="3BB3C4E2" w14:textId="77777777" w:rsidR="003102EB" w:rsidRPr="00512FE7" w:rsidRDefault="003102EB">
      <w:pPr>
        <w:rPr>
          <w:lang w:val="en-US"/>
        </w:rPr>
      </w:pPr>
    </w:p>
    <w:p w14:paraId="7A94E33F" w14:textId="77777777" w:rsidR="003102EB" w:rsidRPr="00512FE7" w:rsidRDefault="003102EB">
      <w:pPr>
        <w:rPr>
          <w:lang w:val="en-US"/>
        </w:rPr>
      </w:pPr>
    </w:p>
    <w:p w14:paraId="3CDEDD3A" w14:textId="77777777" w:rsidR="003102EB" w:rsidRPr="00512FE7" w:rsidRDefault="003102EB">
      <w:pPr>
        <w:rPr>
          <w:lang w:val="en-US"/>
        </w:rPr>
      </w:pPr>
    </w:p>
    <w:p w14:paraId="4CD9BEEE" w14:textId="77777777" w:rsidR="003102EB" w:rsidRDefault="00E447AD" w:rsidP="005E0F38">
      <w:pPr>
        <w:pStyle w:val="berschrift2"/>
        <w:numPr>
          <w:ilvl w:val="1"/>
          <w:numId w:val="7"/>
        </w:numPr>
        <w:ind w:left="709"/>
      </w:pPr>
      <w:bookmarkStart w:id="115" w:name="_Toc424900127"/>
      <w:bookmarkStart w:id="116" w:name="_Toc22636631"/>
      <w:r>
        <w:rPr>
          <w:bCs/>
          <w:lang w:val="pt-BR"/>
        </w:rPr>
        <w:t>Planejamento</w:t>
      </w:r>
      <w:bookmarkEnd w:id="115"/>
      <w:bookmarkEnd w:id="116"/>
    </w:p>
    <w:p w14:paraId="587E8787" w14:textId="77777777" w:rsidR="003102EB" w:rsidRPr="00FF2E52" w:rsidRDefault="00E447AD">
      <w:pPr>
        <w:rPr>
          <w:lang w:val="pt-BR"/>
        </w:rPr>
      </w:pPr>
      <w:r>
        <w:rPr>
          <w:lang w:val="pt-BR"/>
        </w:rPr>
        <w:t>Agora, planeje por sua conta a implementação da tarefa definida.</w:t>
      </w:r>
    </w:p>
    <w:p w14:paraId="0922226F" w14:textId="77777777" w:rsidR="003102EB" w:rsidRDefault="00E447AD" w:rsidP="005E0F38">
      <w:pPr>
        <w:pStyle w:val="berschrift2"/>
        <w:numPr>
          <w:ilvl w:val="1"/>
          <w:numId w:val="7"/>
        </w:numPr>
        <w:ind w:left="709"/>
        <w:rPr>
          <w:bCs/>
          <w:lang w:val="pt-BR"/>
        </w:rPr>
      </w:pPr>
      <w:bookmarkStart w:id="117" w:name="_Toc424900128"/>
      <w:r>
        <w:rPr>
          <w:b w:val="0"/>
          <w:lang w:val="pt-BR"/>
        </w:rPr>
        <w:br w:type="page"/>
      </w:r>
      <w:bookmarkStart w:id="118" w:name="_Toc22636632"/>
      <w:r>
        <w:rPr>
          <w:bCs/>
          <w:lang w:val="pt-BR"/>
        </w:rPr>
        <w:lastRenderedPageBreak/>
        <w:t>Lista de verificação – Exercício</w:t>
      </w:r>
      <w:bookmarkEnd w:id="117"/>
      <w:bookmarkEnd w:id="118"/>
    </w:p>
    <w:p w14:paraId="7D8FAE5F" w14:textId="77777777" w:rsidR="005E3B06" w:rsidRPr="00512FE7" w:rsidRDefault="005E3B06" w:rsidP="00512FE7">
      <w:pPr>
        <w:rPr>
          <w:lang w:val="pt-BR"/>
        </w:rPr>
      </w:pPr>
      <w:r w:rsidRPr="005E3B06">
        <w:rPr>
          <w:lang w:val="pt-BR"/>
        </w:rPr>
        <w:t>A seguinte lista de verificação ajuda os aprendizes/estudantes a verificar autonomamente, se todos os passos de trabalho do exercício foram bem completados e permite-lhes concluir sozinhos e com êxito o módulo.</w:t>
      </w:r>
    </w:p>
    <w:tbl>
      <w:tblPr>
        <w:tblW w:w="0" w:type="auto"/>
        <w:tblInd w:w="8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5713"/>
        <w:gridCol w:w="1266"/>
      </w:tblGrid>
      <w:tr w:rsidR="003102EB" w14:paraId="7AD4BE16" w14:textId="77777777" w:rsidTr="00512FE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0C217F9B" w14:textId="77777777" w:rsidR="003102EB" w:rsidRPr="00512FE7" w:rsidRDefault="00E447AD">
            <w:pPr>
              <w:spacing w:before="0" w:after="0"/>
              <w:ind w:left="0"/>
              <w:jc w:val="center"/>
              <w:rPr>
                <w:b/>
                <w:color w:val="FFFFFF" w:themeColor="background1"/>
              </w:rPr>
            </w:pPr>
            <w:r w:rsidRPr="00512FE7">
              <w:rPr>
                <w:b/>
                <w:color w:val="FFFFFF" w:themeColor="background1"/>
                <w:lang w:val="pt-BR"/>
              </w:rPr>
              <w:t>Nº</w:t>
            </w:r>
          </w:p>
        </w:tc>
        <w:tc>
          <w:tcPr>
            <w:tcW w:w="5713"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7C2911FB" w14:textId="77777777" w:rsidR="003102EB" w:rsidRPr="00512FE7" w:rsidRDefault="00E447AD">
            <w:pPr>
              <w:spacing w:before="0" w:after="0"/>
              <w:ind w:left="0"/>
              <w:rPr>
                <w:b/>
                <w:color w:val="FFFFFF" w:themeColor="background1"/>
              </w:rPr>
            </w:pPr>
            <w:r w:rsidRPr="00512FE7">
              <w:rPr>
                <w:b/>
                <w:color w:val="FFFFFF" w:themeColor="background1"/>
                <w:lang w:val="pt-BR"/>
              </w:rPr>
              <w:t>Descrição</w:t>
            </w:r>
          </w:p>
        </w:tc>
        <w:tc>
          <w:tcPr>
            <w:tcW w:w="1266" w:type="dxa"/>
            <w:tcBorders>
              <w:top w:val="single" w:sz="4" w:space="0" w:color="000000"/>
              <w:left w:val="single" w:sz="4" w:space="0" w:color="000000"/>
              <w:bottom w:val="single" w:sz="4" w:space="0" w:color="000000"/>
              <w:right w:val="single" w:sz="4" w:space="0" w:color="000000"/>
            </w:tcBorders>
            <w:shd w:val="clear" w:color="auto" w:fill="4BAFAF"/>
          </w:tcPr>
          <w:p w14:paraId="4EA3BE9F" w14:textId="77777777" w:rsidR="003102EB" w:rsidRPr="00512FE7" w:rsidRDefault="00E447AD">
            <w:pPr>
              <w:ind w:left="0"/>
              <w:rPr>
                <w:b/>
                <w:color w:val="FFFFFF" w:themeColor="background1"/>
              </w:rPr>
            </w:pPr>
            <w:r w:rsidRPr="00512FE7">
              <w:rPr>
                <w:b/>
                <w:color w:val="FFFFFF" w:themeColor="background1"/>
                <w:lang w:val="pt-BR"/>
              </w:rPr>
              <w:t>Verificado</w:t>
            </w:r>
          </w:p>
        </w:tc>
      </w:tr>
      <w:tr w:rsidR="003102EB" w:rsidRPr="00FF2E52" w14:paraId="290080DE" w14:textId="77777777" w:rsidTr="00512FE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8D5A83" w14:textId="77777777" w:rsidR="003102EB" w:rsidRDefault="00E447AD">
            <w:pPr>
              <w:spacing w:before="0" w:after="0"/>
              <w:ind w:left="0"/>
              <w:jc w:val="center"/>
            </w:pPr>
            <w:r>
              <w:rPr>
                <w:lang w:val="pt-BR"/>
              </w:rPr>
              <w:t>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D62BA2" w14:textId="77777777" w:rsidR="003102EB" w:rsidRPr="00FF2E52" w:rsidRDefault="00E447AD">
            <w:pPr>
              <w:spacing w:before="0" w:after="0"/>
              <w:ind w:left="0"/>
              <w:rPr>
                <w:lang w:val="pt-BR"/>
              </w:rPr>
            </w:pPr>
            <w:r>
              <w:rPr>
                <w:lang w:val="pt-BR"/>
              </w:rPr>
              <w:t>Alterações de programa na CPU 1214C executadas com sucesso</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7654A9BC" w14:textId="77777777" w:rsidR="003102EB" w:rsidRPr="00FF2E52" w:rsidRDefault="003102EB">
            <w:pPr>
              <w:ind w:left="0"/>
              <w:rPr>
                <w:lang w:val="pt-BR"/>
              </w:rPr>
            </w:pPr>
          </w:p>
        </w:tc>
      </w:tr>
      <w:tr w:rsidR="003102EB" w:rsidRPr="00FF2E52" w14:paraId="0827247D" w14:textId="77777777" w:rsidTr="00512FE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5C89F6" w14:textId="77777777" w:rsidR="003102EB" w:rsidRDefault="00E447AD">
            <w:pPr>
              <w:spacing w:before="0" w:after="0"/>
              <w:ind w:left="0"/>
              <w:jc w:val="center"/>
            </w:pPr>
            <w:r>
              <w:rPr>
                <w:lang w:val="pt-BR"/>
              </w:rPr>
              <w:t>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255684" w14:textId="77777777" w:rsidR="003102EB" w:rsidRPr="00FF2E52" w:rsidRDefault="00E447AD">
            <w:pPr>
              <w:spacing w:before="0" w:after="0"/>
              <w:ind w:left="0"/>
              <w:rPr>
                <w:lang w:val="pt-BR"/>
              </w:rPr>
            </w:pPr>
            <w:r>
              <w:rPr>
                <w:lang w:val="pt-BR"/>
              </w:rPr>
              <w:t>Tradução da CPU 1214C com sucesso e sem mensagem de erro</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1374EFFB" w14:textId="77777777" w:rsidR="003102EB" w:rsidRPr="00FF2E52" w:rsidRDefault="003102EB">
            <w:pPr>
              <w:ind w:left="0"/>
              <w:rPr>
                <w:lang w:val="pt-BR"/>
              </w:rPr>
            </w:pPr>
          </w:p>
        </w:tc>
      </w:tr>
      <w:tr w:rsidR="003102EB" w:rsidRPr="00FF2E52" w14:paraId="722AABBA" w14:textId="77777777" w:rsidTr="00512FE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AF7AA4" w14:textId="77777777" w:rsidR="003102EB" w:rsidRDefault="00E447AD">
            <w:pPr>
              <w:spacing w:before="0" w:after="0"/>
              <w:ind w:left="0"/>
              <w:jc w:val="center"/>
            </w:pPr>
            <w:r>
              <w:rPr>
                <w:lang w:val="pt-BR"/>
              </w:rPr>
              <w:t>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00DE5D" w14:textId="77777777" w:rsidR="003102EB" w:rsidRPr="00FF2E52" w:rsidRDefault="00E447AD">
            <w:pPr>
              <w:spacing w:before="0" w:after="0"/>
              <w:ind w:left="0"/>
              <w:rPr>
                <w:lang w:val="pt-BR"/>
              </w:rPr>
            </w:pPr>
            <w:r>
              <w:rPr>
                <w:lang w:val="pt-BR"/>
              </w:rPr>
              <w:t>CPU 1214C carregada com sucesso e sem mensagem de erro</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075F6823" w14:textId="77777777" w:rsidR="003102EB" w:rsidRPr="00FF2E52" w:rsidRDefault="003102EB">
            <w:pPr>
              <w:ind w:left="0"/>
              <w:rPr>
                <w:lang w:val="pt-BR"/>
              </w:rPr>
            </w:pPr>
          </w:p>
        </w:tc>
      </w:tr>
      <w:tr w:rsidR="003102EB" w:rsidRPr="00FF2E52" w14:paraId="6BC41360" w14:textId="77777777" w:rsidTr="00512FE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0AF46E" w14:textId="77777777" w:rsidR="003102EB" w:rsidRDefault="00E447AD">
            <w:pPr>
              <w:spacing w:before="0" w:after="0"/>
              <w:ind w:left="0"/>
              <w:jc w:val="center"/>
            </w:pPr>
            <w:r>
              <w:rPr>
                <w:lang w:val="pt-BR"/>
              </w:rPr>
              <w:t>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501586" w14:textId="77777777" w:rsidR="003102EB" w:rsidRPr="00FF2E52" w:rsidRDefault="00E447AD">
            <w:pPr>
              <w:spacing w:before="0" w:after="0"/>
              <w:ind w:left="0"/>
              <w:rPr>
                <w:lang w:val="pt-BR"/>
              </w:rPr>
            </w:pPr>
            <w:r>
              <w:rPr>
                <w:lang w:val="pt-BR"/>
              </w:rPr>
              <w:t>Visualização de processos para o Touch Panel KTP700 Basic criada com sucesso</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8568F4B" w14:textId="77777777" w:rsidR="003102EB" w:rsidRPr="00FF2E52" w:rsidRDefault="003102EB">
            <w:pPr>
              <w:ind w:left="0"/>
              <w:rPr>
                <w:lang w:val="pt-BR"/>
              </w:rPr>
            </w:pPr>
          </w:p>
        </w:tc>
      </w:tr>
      <w:tr w:rsidR="003102EB" w:rsidRPr="00FF2E52" w14:paraId="6BA48A31" w14:textId="77777777" w:rsidTr="00512FE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282FA0" w14:textId="77777777" w:rsidR="003102EB" w:rsidRDefault="00E447AD">
            <w:pPr>
              <w:spacing w:before="0" w:after="0"/>
              <w:ind w:left="0"/>
              <w:jc w:val="center"/>
            </w:pPr>
            <w:r>
              <w:rPr>
                <w:lang w:val="pt-BR"/>
              </w:rPr>
              <w:t>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B800BE" w14:textId="77777777" w:rsidR="003102EB" w:rsidRPr="00FF2E52" w:rsidRDefault="00E447AD">
            <w:pPr>
              <w:spacing w:before="0" w:after="0"/>
              <w:ind w:left="0"/>
              <w:rPr>
                <w:lang w:val="pt-BR"/>
              </w:rPr>
            </w:pPr>
            <w:r>
              <w:rPr>
                <w:lang w:val="pt-BR"/>
              </w:rPr>
              <w:t>Tradução do Touch Panel KTP700 Basic com sucesso e sem mensagem de erro</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0A0136EB" w14:textId="77777777" w:rsidR="003102EB" w:rsidRPr="00FF2E52" w:rsidRDefault="003102EB">
            <w:pPr>
              <w:ind w:left="0"/>
              <w:rPr>
                <w:lang w:val="pt-BR"/>
              </w:rPr>
            </w:pPr>
          </w:p>
        </w:tc>
      </w:tr>
      <w:tr w:rsidR="003102EB" w:rsidRPr="00FF2E52" w14:paraId="0BA67BA7" w14:textId="77777777" w:rsidTr="00512FE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567C2E" w14:textId="77777777" w:rsidR="003102EB" w:rsidRDefault="00E447AD">
            <w:pPr>
              <w:spacing w:before="0" w:after="0"/>
              <w:ind w:left="0"/>
              <w:jc w:val="center"/>
            </w:pPr>
            <w:r>
              <w:rPr>
                <w:lang w:val="pt-BR"/>
              </w:rPr>
              <w:t>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E6A648" w14:textId="77777777" w:rsidR="003102EB" w:rsidRPr="00FF2E52" w:rsidRDefault="00E447AD">
            <w:pPr>
              <w:spacing w:before="0" w:after="0"/>
              <w:ind w:left="0"/>
              <w:rPr>
                <w:lang w:val="pt-BR"/>
              </w:rPr>
            </w:pPr>
            <w:r>
              <w:rPr>
                <w:lang w:val="pt-BR"/>
              </w:rPr>
              <w:t>Touch Panel KTP700 Basic carregado com sucesso e sem mensagem de erro</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2D86137D" w14:textId="77777777" w:rsidR="003102EB" w:rsidRPr="00FF2E52" w:rsidRDefault="003102EB">
            <w:pPr>
              <w:ind w:left="0"/>
              <w:rPr>
                <w:lang w:val="pt-BR"/>
              </w:rPr>
            </w:pPr>
          </w:p>
        </w:tc>
      </w:tr>
      <w:tr w:rsidR="003102EB" w:rsidRPr="00FF2E52" w14:paraId="1E7F9CC4" w14:textId="77777777" w:rsidTr="00512FE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E275F6" w14:textId="77777777" w:rsidR="003102EB" w:rsidRDefault="00E447AD">
            <w:pPr>
              <w:spacing w:before="0" w:after="0"/>
              <w:ind w:left="0"/>
              <w:jc w:val="center"/>
            </w:pPr>
            <w:r>
              <w:rPr>
                <w:lang w:val="pt-BR"/>
              </w:rPr>
              <w:t>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D40BFF" w14:textId="77777777" w:rsidR="003102EB" w:rsidRPr="00FF2E52" w:rsidRDefault="00E447AD">
            <w:pPr>
              <w:spacing w:before="0" w:after="0"/>
              <w:ind w:left="0"/>
              <w:rPr>
                <w:lang w:val="pt-BR"/>
              </w:rPr>
            </w:pPr>
            <w:r>
              <w:rPr>
                <w:lang w:val="pt-BR"/>
              </w:rPr>
              <w:t>Ligar o sistema (-K0 = 1)</w:t>
            </w:r>
          </w:p>
          <w:p w14:paraId="6FDD273A" w14:textId="77777777" w:rsidR="003102EB" w:rsidRPr="00FF2E52" w:rsidRDefault="00E447AD">
            <w:pPr>
              <w:spacing w:before="0" w:after="0"/>
              <w:ind w:left="0"/>
              <w:rPr>
                <w:lang w:val="pt-BR"/>
              </w:rPr>
            </w:pPr>
            <w:r>
              <w:rPr>
                <w:lang w:val="pt-BR"/>
              </w:rPr>
              <w:t>Cilindro retraído / resposta ativada (-B1 = 1)</w:t>
            </w:r>
          </w:p>
          <w:p w14:paraId="1236C400" w14:textId="77777777" w:rsidR="003102EB" w:rsidRPr="00FF2E52" w:rsidRDefault="00E447AD">
            <w:pPr>
              <w:spacing w:before="0" w:after="0"/>
              <w:ind w:left="0"/>
              <w:rPr>
                <w:lang w:val="pt-BR"/>
              </w:rPr>
            </w:pPr>
            <w:r>
              <w:rPr>
                <w:lang w:val="pt-BR"/>
              </w:rPr>
              <w:t>DESLIGAMENTO DE EMERGÊNCIA (-A1 = 1) não ativado</w:t>
            </w:r>
          </w:p>
          <w:p w14:paraId="5A09E514" w14:textId="77777777" w:rsidR="003102EB" w:rsidRPr="00FF2E52" w:rsidRDefault="00E447AD">
            <w:pPr>
              <w:spacing w:before="0" w:after="0"/>
              <w:ind w:left="0"/>
              <w:rPr>
                <w:lang w:val="pt-BR"/>
              </w:rPr>
            </w:pPr>
            <w:r>
              <w:rPr>
                <w:lang w:val="pt-BR"/>
              </w:rPr>
              <w:t xml:space="preserve">Modo operacional AUTOMÁTICO </w:t>
            </w:r>
            <w:r>
              <w:rPr>
                <w:b/>
                <w:bCs/>
                <w:lang w:val="pt-BR"/>
              </w:rPr>
              <w:t>(</w:t>
            </w:r>
            <w:r>
              <w:rPr>
                <w:lang w:val="pt-BR"/>
              </w:rPr>
              <w:t>no Panel</w:t>
            </w:r>
            <w:r>
              <w:rPr>
                <w:b/>
                <w:bCs/>
                <w:lang w:val="pt-BR"/>
              </w:rPr>
              <w:t>)</w:t>
            </w:r>
          </w:p>
          <w:p w14:paraId="48A60921" w14:textId="77777777" w:rsidR="003102EB" w:rsidRPr="00FF2E52" w:rsidRDefault="00E447AD">
            <w:pPr>
              <w:spacing w:before="0" w:after="0"/>
              <w:ind w:left="0"/>
              <w:rPr>
                <w:lang w:val="pt-BR"/>
              </w:rPr>
            </w:pPr>
            <w:r>
              <w:rPr>
                <w:lang w:val="pt-BR"/>
              </w:rPr>
              <w:t>Botão "Stop do automático" não acionado (-S2 = 1)</w:t>
            </w:r>
          </w:p>
          <w:p w14:paraId="24B9212A" w14:textId="77777777" w:rsidR="003102EB" w:rsidRPr="00FF2E52" w:rsidRDefault="00E447AD">
            <w:pPr>
              <w:spacing w:before="0" w:after="0"/>
              <w:ind w:left="0"/>
              <w:rPr>
                <w:lang w:val="pt-BR"/>
              </w:rPr>
            </w:pPr>
            <w:r>
              <w:rPr>
                <w:lang w:val="pt-BR"/>
              </w:rPr>
              <w:t xml:space="preserve">Acionar brevemente a tecla "Start do automático" </w:t>
            </w:r>
            <w:r>
              <w:rPr>
                <w:b/>
                <w:bCs/>
                <w:lang w:val="pt-BR"/>
              </w:rPr>
              <w:t>(</w:t>
            </w:r>
            <w:r>
              <w:rPr>
                <w:lang w:val="pt-BR"/>
              </w:rPr>
              <w:t>no Panel</w:t>
            </w:r>
            <w:r>
              <w:rPr>
                <w:b/>
                <w:bCs/>
                <w:lang w:val="pt-BR"/>
              </w:rPr>
              <w:t>)</w:t>
            </w:r>
          </w:p>
          <w:p w14:paraId="6D3A0A7E" w14:textId="77777777" w:rsidR="003102EB" w:rsidRPr="00FF2E52" w:rsidRDefault="00E447AD">
            <w:pPr>
              <w:spacing w:before="0" w:after="0"/>
              <w:ind w:left="0"/>
              <w:rPr>
                <w:lang w:val="pt-BR"/>
              </w:rPr>
            </w:pPr>
            <w:r>
              <w:rPr>
                <w:lang w:val="pt-BR"/>
              </w:rPr>
              <w:t>Sensor de rampa ocupada ativado (-B4 = 1)</w:t>
            </w:r>
          </w:p>
          <w:p w14:paraId="66B1737D" w14:textId="77777777" w:rsidR="003102EB" w:rsidRPr="00FF2E52" w:rsidRDefault="00E447AD">
            <w:pPr>
              <w:spacing w:before="0" w:after="0"/>
              <w:ind w:left="0"/>
              <w:rPr>
                <w:lang w:val="pt-BR"/>
              </w:rPr>
            </w:pPr>
            <w:r>
              <w:rPr>
                <w:lang w:val="pt-BR"/>
              </w:rPr>
              <w:t>na sequência, o motor da linha -M1 ativa a rotação variável (-Q3 = 1) e permanece ativo</w:t>
            </w:r>
          </w:p>
          <w:p w14:paraId="40A87C05" w14:textId="77777777" w:rsidR="003102EB" w:rsidRPr="00FF2E52" w:rsidRDefault="00E447AD">
            <w:pPr>
              <w:spacing w:before="0" w:after="0"/>
              <w:ind w:left="0"/>
              <w:rPr>
                <w:lang w:val="pt-BR"/>
              </w:rPr>
            </w:pPr>
            <w:r>
              <w:rPr>
                <w:lang w:val="pt-BR"/>
              </w:rPr>
              <w:t>A rotação corresponde ao valor nominal de rotação na faixa +/- 50 U/min</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1AAA9E17" w14:textId="77777777" w:rsidR="003102EB" w:rsidRPr="00FF2E52" w:rsidRDefault="003102EB">
            <w:pPr>
              <w:ind w:left="0"/>
              <w:rPr>
                <w:lang w:val="pt-BR"/>
              </w:rPr>
            </w:pPr>
          </w:p>
        </w:tc>
      </w:tr>
      <w:tr w:rsidR="003102EB" w:rsidRPr="00FF2E52" w14:paraId="0ED64BFD" w14:textId="77777777" w:rsidTr="00512FE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ADDED3" w14:textId="77777777" w:rsidR="003102EB" w:rsidRDefault="00E447AD">
            <w:pPr>
              <w:spacing w:before="0" w:after="0"/>
              <w:ind w:left="0"/>
              <w:jc w:val="center"/>
            </w:pPr>
            <w:r>
              <w:rPr>
                <w:lang w:val="pt-BR"/>
              </w:rPr>
              <w:t>8</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4A1367" w14:textId="77777777" w:rsidR="003102EB" w:rsidRPr="00FF2E52" w:rsidRDefault="00E447AD">
            <w:pPr>
              <w:spacing w:before="0" w:after="0"/>
              <w:ind w:left="0"/>
              <w:rPr>
                <w:lang w:val="pt-BR"/>
              </w:rPr>
            </w:pPr>
            <w:r>
              <w:rPr>
                <w:lang w:val="pt-BR"/>
              </w:rPr>
              <w:t xml:space="preserve">Sensor do fim da linha ativado (-B7 = 1) </w:t>
            </w:r>
            <w:r>
              <w:rPr>
                <w:lang w:val="pt-BR"/>
              </w:rPr>
              <w:sym w:font="Symbol" w:char="F0AE"/>
            </w:r>
            <w:r>
              <w:rPr>
                <w:lang w:val="pt-BR"/>
              </w:rPr>
              <w:t xml:space="preserve"> -Q3 = 0 (após 2 segundos)</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9D72C96" w14:textId="77777777" w:rsidR="003102EB" w:rsidRPr="00FF2E52" w:rsidRDefault="003102EB">
            <w:pPr>
              <w:ind w:left="0"/>
              <w:rPr>
                <w:lang w:val="pt-BR"/>
              </w:rPr>
            </w:pPr>
          </w:p>
        </w:tc>
      </w:tr>
      <w:tr w:rsidR="003102EB" w:rsidRPr="00FF2E52" w14:paraId="244D4BB1" w14:textId="77777777" w:rsidTr="00512FE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2DE60D" w14:textId="77777777" w:rsidR="003102EB" w:rsidRDefault="00E447AD">
            <w:pPr>
              <w:spacing w:before="0" w:after="0"/>
              <w:ind w:left="0"/>
              <w:jc w:val="center"/>
            </w:pPr>
            <w:r>
              <w:rPr>
                <w:lang w:val="pt-BR"/>
              </w:rPr>
              <w:t>9</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DF62F4" w14:textId="77777777" w:rsidR="003102EB" w:rsidRPr="00FF2E52" w:rsidRDefault="00E447AD">
            <w:pPr>
              <w:spacing w:before="0" w:after="0"/>
              <w:ind w:left="0"/>
              <w:rPr>
                <w:lang w:val="pt-BR"/>
              </w:rPr>
            </w:pPr>
            <w:r>
              <w:rPr>
                <w:lang w:val="pt-BR"/>
              </w:rPr>
              <w:t xml:space="preserve">Acionar brevemente a tecla "Stop do automático" (-S2 = 0 ou no Panel) </w:t>
            </w:r>
            <w:r>
              <w:rPr>
                <w:lang w:val="pt-BR"/>
              </w:rPr>
              <w:sym w:font="Symbol" w:char="F0AE"/>
            </w:r>
            <w:r>
              <w:rPr>
                <w:lang w:val="pt-BR"/>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01E40981" w14:textId="77777777" w:rsidR="003102EB" w:rsidRPr="00FF2E52" w:rsidRDefault="003102EB">
            <w:pPr>
              <w:ind w:left="0"/>
              <w:rPr>
                <w:lang w:val="pt-BR"/>
              </w:rPr>
            </w:pPr>
          </w:p>
        </w:tc>
      </w:tr>
      <w:tr w:rsidR="003102EB" w:rsidRPr="00FF2E52" w14:paraId="088CEE0B" w14:textId="77777777" w:rsidTr="00512FE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5D9720" w14:textId="77777777" w:rsidR="003102EB" w:rsidRDefault="00E447AD">
            <w:pPr>
              <w:spacing w:before="0" w:after="0"/>
              <w:ind w:left="0"/>
              <w:jc w:val="center"/>
            </w:pPr>
            <w:r>
              <w:rPr>
                <w:lang w:val="pt-BR"/>
              </w:rPr>
              <w:t>10</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7B7E97" w14:textId="77777777" w:rsidR="003102EB" w:rsidRPr="00FF2E52" w:rsidRDefault="00E447AD">
            <w:pPr>
              <w:spacing w:before="0" w:after="0"/>
              <w:ind w:left="0"/>
              <w:rPr>
                <w:lang w:val="pt-BR"/>
              </w:rPr>
            </w:pPr>
            <w:r>
              <w:rPr>
                <w:lang w:val="pt-BR"/>
              </w:rPr>
              <w:t xml:space="preserve">Ativar PARADA DE EMERGÊNCIA (-A1 = 0) </w:t>
            </w:r>
            <w:r>
              <w:rPr>
                <w:lang w:val="pt-BR"/>
              </w:rPr>
              <w:sym w:font="Symbol" w:char="F0AE"/>
            </w:r>
            <w:r>
              <w:rPr>
                <w:lang w:val="pt-BR"/>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7DB44A22" w14:textId="77777777" w:rsidR="003102EB" w:rsidRPr="00FF2E52" w:rsidRDefault="003102EB">
            <w:pPr>
              <w:ind w:left="0"/>
              <w:rPr>
                <w:lang w:val="pt-BR"/>
              </w:rPr>
            </w:pPr>
          </w:p>
        </w:tc>
      </w:tr>
      <w:tr w:rsidR="003102EB" w:rsidRPr="00FF2E52" w14:paraId="6A0F8001" w14:textId="77777777" w:rsidTr="00512FE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94E0DB" w14:textId="77777777" w:rsidR="003102EB" w:rsidRDefault="00E447AD">
            <w:pPr>
              <w:spacing w:before="0" w:after="0"/>
              <w:ind w:left="0"/>
              <w:jc w:val="center"/>
            </w:pPr>
            <w:r>
              <w:rPr>
                <w:lang w:val="pt-BR"/>
              </w:rPr>
              <w:t>11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8308A0" w14:textId="77777777" w:rsidR="003102EB" w:rsidRPr="00FF2E52" w:rsidRDefault="00E447AD">
            <w:pPr>
              <w:spacing w:before="0" w:after="0"/>
              <w:ind w:left="0"/>
              <w:rPr>
                <w:lang w:val="pt-BR"/>
              </w:rPr>
            </w:pPr>
            <w:r>
              <w:rPr>
                <w:lang w:val="pt-BR"/>
              </w:rPr>
              <w:t>Modo operacional manual (no Panel)</w:t>
            </w:r>
            <w:r>
              <w:rPr>
                <w:lang w:val="pt-BR"/>
              </w:rPr>
              <w:sym w:font="Symbol" w:char="F0AE"/>
            </w:r>
            <w:r>
              <w:rPr>
                <w:lang w:val="pt-BR"/>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28EEBE83" w14:textId="77777777" w:rsidR="003102EB" w:rsidRPr="00FF2E52" w:rsidRDefault="003102EB">
            <w:pPr>
              <w:ind w:left="0"/>
              <w:rPr>
                <w:lang w:val="pt-BR"/>
              </w:rPr>
            </w:pPr>
          </w:p>
        </w:tc>
      </w:tr>
      <w:tr w:rsidR="003102EB" w:rsidRPr="00FF2E52" w14:paraId="2AE5FF3C" w14:textId="77777777" w:rsidTr="00512FE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AE8D16" w14:textId="77777777" w:rsidR="003102EB" w:rsidRDefault="00E447AD">
            <w:pPr>
              <w:spacing w:before="0" w:after="0"/>
              <w:ind w:left="0"/>
              <w:jc w:val="center"/>
            </w:pPr>
            <w:r>
              <w:rPr>
                <w:lang w:val="pt-BR"/>
              </w:rPr>
              <w:t>12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678652" w14:textId="77777777" w:rsidR="003102EB" w:rsidRPr="00FF2E52" w:rsidRDefault="00E447AD">
            <w:pPr>
              <w:spacing w:before="0" w:after="0"/>
              <w:ind w:left="0"/>
              <w:rPr>
                <w:lang w:val="pt-BR"/>
              </w:rPr>
            </w:pPr>
            <w:r>
              <w:rPr>
                <w:lang w:val="pt-BR"/>
              </w:rPr>
              <w:t xml:space="preserve">Desligar o sistema de produção (-K0 = 0) </w:t>
            </w:r>
            <w:r>
              <w:rPr>
                <w:lang w:val="pt-BR"/>
              </w:rPr>
              <w:sym w:font="Symbol" w:char="F0AE"/>
            </w:r>
            <w:r>
              <w:rPr>
                <w:lang w:val="pt-BR"/>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1C98BF0C" w14:textId="77777777" w:rsidR="003102EB" w:rsidRPr="00FF2E52" w:rsidRDefault="003102EB">
            <w:pPr>
              <w:ind w:left="0"/>
              <w:rPr>
                <w:lang w:val="pt-BR"/>
              </w:rPr>
            </w:pPr>
          </w:p>
        </w:tc>
      </w:tr>
      <w:tr w:rsidR="003102EB" w:rsidRPr="00FF2E52" w14:paraId="4A257242" w14:textId="77777777" w:rsidTr="00512FE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7D6C66" w14:textId="77777777" w:rsidR="003102EB" w:rsidRDefault="00E447AD">
            <w:pPr>
              <w:spacing w:before="0" w:after="0"/>
              <w:ind w:left="0"/>
              <w:jc w:val="center"/>
            </w:pPr>
            <w:r>
              <w:rPr>
                <w:lang w:val="pt-BR"/>
              </w:rPr>
              <w:t>13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B46975" w14:textId="77777777" w:rsidR="003102EB" w:rsidRPr="00FF2E52" w:rsidRDefault="00E447AD">
            <w:pPr>
              <w:spacing w:before="0" w:after="0"/>
              <w:ind w:left="0"/>
              <w:rPr>
                <w:lang w:val="pt-BR"/>
              </w:rPr>
            </w:pPr>
            <w:r>
              <w:rPr>
                <w:lang w:val="pt-BR"/>
              </w:rPr>
              <w:t xml:space="preserve">Cilindro não retraído (-B1 = 0) </w:t>
            </w:r>
            <w:r>
              <w:rPr>
                <w:lang w:val="pt-BR"/>
              </w:rPr>
              <w:sym w:font="Symbol" w:char="F0AE"/>
            </w:r>
            <w:r>
              <w:rPr>
                <w:lang w:val="pt-BR"/>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263E96A1" w14:textId="77777777" w:rsidR="003102EB" w:rsidRPr="00FF2E52" w:rsidRDefault="003102EB">
            <w:pPr>
              <w:ind w:left="0"/>
              <w:rPr>
                <w:lang w:val="pt-BR"/>
              </w:rPr>
            </w:pPr>
          </w:p>
        </w:tc>
      </w:tr>
      <w:tr w:rsidR="003102EB" w14:paraId="37F13263" w14:textId="77777777" w:rsidTr="00512FE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9D2AAA" w14:textId="77777777" w:rsidR="003102EB" w:rsidRDefault="00E447AD">
            <w:pPr>
              <w:spacing w:before="0" w:after="0"/>
              <w:ind w:left="0"/>
              <w:jc w:val="center"/>
            </w:pPr>
            <w:r>
              <w:rPr>
                <w:lang w:val="pt-BR"/>
              </w:rPr>
              <w:t>14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7A89AF" w14:textId="77777777" w:rsidR="003102EB" w:rsidRDefault="00E447AD">
            <w:pPr>
              <w:spacing w:before="0" w:after="0"/>
              <w:ind w:left="0"/>
            </w:pPr>
            <w:r>
              <w:rPr>
                <w:lang w:val="pt-BR"/>
              </w:rPr>
              <w:t xml:space="preserve">Rotação &gt; limite de rotação interferência máx. </w:t>
            </w:r>
            <w:r>
              <w:rPr>
                <w:lang w:val="pt-BR"/>
              </w:rPr>
              <w:sym w:font="Symbol" w:char="F0AE"/>
            </w:r>
            <w:r>
              <w:rPr>
                <w:lang w:val="pt-BR"/>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2100D4D2" w14:textId="77777777" w:rsidR="003102EB" w:rsidRDefault="003102EB">
            <w:pPr>
              <w:ind w:left="0"/>
            </w:pPr>
          </w:p>
        </w:tc>
      </w:tr>
      <w:tr w:rsidR="003102EB" w14:paraId="78F19BA0" w14:textId="77777777" w:rsidTr="00512FE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26DF59" w14:textId="77777777" w:rsidR="003102EB" w:rsidRDefault="00E447AD">
            <w:pPr>
              <w:spacing w:before="0" w:after="0"/>
              <w:ind w:left="0"/>
              <w:jc w:val="center"/>
            </w:pPr>
            <w:r>
              <w:rPr>
                <w:lang w:val="pt-BR"/>
              </w:rPr>
              <w:t>15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533BF0" w14:textId="77777777" w:rsidR="003102EB" w:rsidRDefault="00E447AD">
            <w:pPr>
              <w:spacing w:before="0" w:after="0"/>
              <w:ind w:left="0"/>
            </w:pPr>
            <w:r>
              <w:rPr>
                <w:lang w:val="pt-BR"/>
              </w:rPr>
              <w:t xml:space="preserve">Rotação &lt; limite de rotação interferência mín. </w:t>
            </w:r>
            <w:r>
              <w:rPr>
                <w:lang w:val="pt-BR"/>
              </w:rPr>
              <w:sym w:font="Symbol" w:char="F0AE"/>
            </w:r>
            <w:r>
              <w:rPr>
                <w:lang w:val="pt-BR"/>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5D2F4186" w14:textId="77777777" w:rsidR="003102EB" w:rsidRDefault="003102EB">
            <w:pPr>
              <w:ind w:left="0"/>
            </w:pPr>
          </w:p>
        </w:tc>
      </w:tr>
      <w:tr w:rsidR="003102EB" w:rsidRPr="00FF2E52" w14:paraId="37250381" w14:textId="77777777" w:rsidTr="00512FE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EC432E" w14:textId="77777777" w:rsidR="003102EB" w:rsidRDefault="00E447AD">
            <w:pPr>
              <w:spacing w:before="0" w:after="0"/>
              <w:ind w:left="0"/>
              <w:jc w:val="center"/>
            </w:pPr>
            <w:r>
              <w:rPr>
                <w:lang w:val="pt-BR"/>
              </w:rPr>
              <w:t>16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DA37DD" w14:textId="77777777" w:rsidR="003102EB" w:rsidRPr="00FF2E52" w:rsidRDefault="00E447AD">
            <w:pPr>
              <w:spacing w:before="0" w:after="0"/>
              <w:ind w:left="0"/>
              <w:rPr>
                <w:lang w:val="pt-BR"/>
              </w:rPr>
            </w:pPr>
            <w:r>
              <w:rPr>
                <w:lang w:val="pt-BR"/>
              </w:rPr>
              <w:t>Valores e mensagens são indicados no Panel</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79E18A9" w14:textId="77777777" w:rsidR="003102EB" w:rsidRPr="00FF2E52" w:rsidRDefault="003102EB">
            <w:pPr>
              <w:ind w:left="0"/>
              <w:rPr>
                <w:lang w:val="pt-BR"/>
              </w:rPr>
            </w:pPr>
          </w:p>
        </w:tc>
      </w:tr>
      <w:tr w:rsidR="003102EB" w14:paraId="590279C1" w14:textId="77777777" w:rsidTr="00512FE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044C39" w14:textId="77777777" w:rsidR="003102EB" w:rsidRDefault="00E447AD">
            <w:pPr>
              <w:spacing w:before="0" w:after="0"/>
              <w:ind w:left="0"/>
              <w:jc w:val="center"/>
            </w:pPr>
            <w:r>
              <w:rPr>
                <w:lang w:val="pt-BR"/>
              </w:rPr>
              <w:t>17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ECF0D0" w14:textId="77777777" w:rsidR="003102EB" w:rsidRDefault="00E447AD">
            <w:pPr>
              <w:spacing w:before="0" w:after="0"/>
              <w:ind w:left="0"/>
            </w:pPr>
            <w:r>
              <w:rPr>
                <w:lang w:val="pt-BR"/>
              </w:rPr>
              <w:t>Projeto arquivado com sucesso</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1DF27B1" w14:textId="77777777" w:rsidR="003102EB" w:rsidRDefault="003102EB">
            <w:pPr>
              <w:ind w:left="0"/>
            </w:pPr>
          </w:p>
        </w:tc>
      </w:tr>
    </w:tbl>
    <w:p w14:paraId="4F05D3C1" w14:textId="77777777" w:rsidR="003102EB" w:rsidRDefault="00E447AD">
      <w:pPr>
        <w:pStyle w:val="berschrift1"/>
        <w:numPr>
          <w:ilvl w:val="0"/>
          <w:numId w:val="7"/>
        </w:numPr>
      </w:pPr>
      <w:r>
        <w:rPr>
          <w:b w:val="0"/>
          <w:lang w:val="pt-BR"/>
        </w:rPr>
        <w:br w:type="page"/>
      </w:r>
      <w:bookmarkStart w:id="119" w:name="_Toc424900129"/>
      <w:r>
        <w:rPr>
          <w:bCs/>
          <w:lang w:val="pt-BR"/>
        </w:rPr>
        <w:lastRenderedPageBreak/>
        <w:t xml:space="preserve"> </w:t>
      </w:r>
      <w:bookmarkStart w:id="120" w:name="_Toc22636633"/>
      <w:bookmarkEnd w:id="119"/>
      <w:r>
        <w:rPr>
          <w:bCs/>
          <w:lang w:val="pt-BR"/>
        </w:rPr>
        <w:t>Informação complementar</w:t>
      </w:r>
      <w:bookmarkEnd w:id="120"/>
    </w:p>
    <w:p w14:paraId="2D996982" w14:textId="77777777" w:rsidR="003102EB" w:rsidRDefault="003102EB">
      <w:pPr>
        <w:rPr>
          <w:rStyle w:val="Fett"/>
        </w:rPr>
      </w:pPr>
    </w:p>
    <w:p w14:paraId="71716442" w14:textId="77777777" w:rsidR="003102EB" w:rsidRPr="00FF2E52" w:rsidRDefault="00E447AD">
      <w:pPr>
        <w:pStyle w:val="SiemensNummerierung2"/>
        <w:numPr>
          <w:ilvl w:val="0"/>
          <w:numId w:val="0"/>
        </w:numPr>
        <w:ind w:left="708"/>
        <w:jc w:val="both"/>
        <w:rPr>
          <w:lang w:val="pt-BR"/>
        </w:rPr>
      </w:pPr>
      <w:bookmarkStart w:id="121" w:name="_Toc483048510"/>
      <w:bookmarkStart w:id="122" w:name="_Toc483291222"/>
      <w:r>
        <w:rPr>
          <w:lang w:val="pt-BR"/>
        </w:rPr>
        <w:t xml:space="preserve">Para instrução inicial ou aprofundamento, informações complementares estão disponíveis na forma de orientação, como por exemplo: Getting Started, vídeos, tutoriais, apps, manuais, guias de orientação para programação e trial software/firmware, através do seguinte link: </w:t>
      </w:r>
    </w:p>
    <w:p w14:paraId="2620357C" w14:textId="77777777" w:rsidR="003102EB" w:rsidRPr="00FF2E52" w:rsidRDefault="00245FCC">
      <w:pPr>
        <w:pStyle w:val="SiemensNummerierung2"/>
        <w:numPr>
          <w:ilvl w:val="0"/>
          <w:numId w:val="0"/>
        </w:numPr>
        <w:ind w:left="708"/>
        <w:jc w:val="both"/>
        <w:rPr>
          <w:rStyle w:val="Hyperlink"/>
          <w:color w:val="0000FF"/>
          <w:lang w:val="pt-BR"/>
        </w:rPr>
      </w:pPr>
      <w:hyperlink r:id="rId274" w:history="1">
        <w:r w:rsidR="00E447AD">
          <w:rPr>
            <w:rStyle w:val="Hyperlink"/>
            <w:color w:val="0000FF"/>
            <w:lang w:val="pt-BR"/>
          </w:rPr>
          <w:t>siemens.com/sce/s7-1200</w:t>
        </w:r>
      </w:hyperlink>
    </w:p>
    <w:p w14:paraId="3CB0931D" w14:textId="77777777" w:rsidR="003102EB" w:rsidRPr="00FF2E52" w:rsidRDefault="00E447AD">
      <w:pPr>
        <w:pStyle w:val="SiemensNummerierung2"/>
        <w:numPr>
          <w:ilvl w:val="0"/>
          <w:numId w:val="0"/>
        </w:numPr>
        <w:ind w:left="708"/>
        <w:jc w:val="both"/>
        <w:rPr>
          <w:b/>
          <w:lang w:val="pt-BR"/>
        </w:rPr>
      </w:pPr>
      <w:r>
        <w:rPr>
          <w:rStyle w:val="Hyperlink"/>
          <w:color w:val="0000FF"/>
          <w:u w:val="none"/>
          <w:lang w:val="pt-BR"/>
        </w:rPr>
        <w:br/>
      </w:r>
      <w:r>
        <w:rPr>
          <w:highlight w:val="yellow"/>
          <w:lang w:val="pt-BR"/>
        </w:rPr>
        <w:br/>
      </w:r>
      <w:r>
        <w:rPr>
          <w:b/>
          <w:bCs/>
          <w:lang w:val="pt-BR"/>
        </w:rPr>
        <w:t xml:space="preserve">Pré-visualização "Informações adicionais" </w:t>
      </w:r>
    </w:p>
    <w:p w14:paraId="5D089ACC" w14:textId="77777777" w:rsidR="003102EB" w:rsidRDefault="00E447AD">
      <w:pPr>
        <w:pStyle w:val="SiemensNummerierung2"/>
        <w:numPr>
          <w:ilvl w:val="0"/>
          <w:numId w:val="0"/>
        </w:numPr>
        <w:ind w:left="708"/>
        <w:rPr>
          <w:rStyle w:val="Hyperlink"/>
          <w:color w:val="0000FF"/>
        </w:rPr>
      </w:pPr>
      <w:r>
        <w:rPr>
          <w:rStyle w:val="Hyperlink"/>
          <w:color w:val="0000FF"/>
          <w:sz w:val="6"/>
          <w:lang w:val="pt-BR"/>
        </w:rPr>
        <w:br/>
      </w:r>
      <w:r>
        <w:rPr>
          <w:noProof/>
          <w:lang w:eastAsia="de-DE"/>
        </w:rPr>
        <w:drawing>
          <wp:inline distT="0" distB="0" distL="0" distR="0" wp14:anchorId="520E44A1" wp14:editId="086BB500">
            <wp:extent cx="5386123" cy="2554205"/>
            <wp:effectExtent l="0" t="0" r="5080" b="0"/>
            <wp:docPr id="190" name="Grafi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5"/>
                    <a:srcRect l="3611"/>
                    <a:stretch/>
                  </pic:blipFill>
                  <pic:spPr bwMode="auto">
                    <a:xfrm>
                      <a:off x="0" y="0"/>
                      <a:ext cx="5392131" cy="2557054"/>
                    </a:xfrm>
                    <a:prstGeom prst="rect">
                      <a:avLst/>
                    </a:prstGeom>
                    <a:ln>
                      <a:noFill/>
                    </a:ln>
                    <a:extLst>
                      <a:ext uri="{53640926-AAD7-44D8-BBD7-CCE9431645EC}">
                        <a14:shadowObscured xmlns:a14="http://schemas.microsoft.com/office/drawing/2010/main"/>
                      </a:ext>
                    </a:extLst>
                  </pic:spPr>
                </pic:pic>
              </a:graphicData>
            </a:graphic>
          </wp:inline>
        </w:drawing>
      </w:r>
    </w:p>
    <w:bookmarkEnd w:id="121"/>
    <w:bookmarkEnd w:id="122"/>
    <w:p w14:paraId="2E276717" w14:textId="77777777" w:rsidR="003102EB" w:rsidRDefault="003102EB">
      <w:pPr>
        <w:ind w:left="0"/>
      </w:pPr>
    </w:p>
    <w:p w14:paraId="38AAB52C" w14:textId="77777777" w:rsidR="003102EB" w:rsidRPr="00FF2E52" w:rsidRDefault="00E447AD">
      <w:pPr>
        <w:pStyle w:val="Subline13pt"/>
        <w:rPr>
          <w:rFonts w:ascii="Arial" w:hAnsi="Arial" w:cs="Arial"/>
          <w:lang w:val="pt-BR"/>
        </w:rPr>
      </w:pPr>
      <w:r>
        <w:rPr>
          <w:rFonts w:ascii="Arial" w:hAnsi="Arial"/>
          <w:b w:val="0"/>
          <w:lang w:val="pt-BR"/>
        </w:rPr>
        <w:br w:type="column"/>
      </w:r>
      <w:r>
        <w:rPr>
          <w:rFonts w:ascii="Arial" w:hAnsi="Arial"/>
          <w:bCs/>
          <w:lang w:val="pt-BR"/>
        </w:rPr>
        <w:lastRenderedPageBreak/>
        <w:t>Informações adicionais</w:t>
      </w:r>
    </w:p>
    <w:p w14:paraId="07F52E55" w14:textId="77777777" w:rsidR="003102EB" w:rsidRPr="00FF2E52" w:rsidRDefault="00E447AD">
      <w:pPr>
        <w:pStyle w:val="Bodytext75pt"/>
        <w:spacing w:after="113" w:line="227" w:lineRule="atLeast"/>
        <w:jc w:val="left"/>
        <w:rPr>
          <w:rFonts w:ascii="Arial" w:hAnsi="Arial" w:cs="Arial"/>
          <w:sz w:val="18"/>
          <w:szCs w:val="22"/>
          <w:lang w:val="pt-BR"/>
        </w:rPr>
      </w:pPr>
      <w:r>
        <w:rPr>
          <w:rFonts w:ascii="Arial" w:hAnsi="Arial" w:cs="Arial"/>
          <w:sz w:val="18"/>
          <w:szCs w:val="22"/>
          <w:lang w:val="pt-BR"/>
        </w:rPr>
        <w:t>Siemens Automation Cooperates with Education</w:t>
      </w:r>
      <w:r>
        <w:rPr>
          <w:rFonts w:ascii="Arial" w:hAnsi="Arial" w:cs="Arial"/>
          <w:sz w:val="18"/>
          <w:szCs w:val="22"/>
          <w:lang w:val="pt-BR"/>
        </w:rPr>
        <w:br/>
      </w:r>
      <w:r>
        <w:rPr>
          <w:rFonts w:ascii="Arial" w:hAnsi="Arial" w:cs="Arial"/>
          <w:b/>
          <w:bCs/>
          <w:sz w:val="18"/>
          <w:szCs w:val="22"/>
          <w:lang w:val="pt-BR"/>
        </w:rPr>
        <w:t>siemens.com/sce</w:t>
      </w:r>
    </w:p>
    <w:p w14:paraId="63FF2215" w14:textId="77777777" w:rsidR="003102EB" w:rsidRPr="00FF2E52" w:rsidRDefault="00E447AD">
      <w:pPr>
        <w:pStyle w:val="Bodytext75pt"/>
        <w:spacing w:after="113" w:line="227" w:lineRule="atLeast"/>
        <w:jc w:val="left"/>
        <w:rPr>
          <w:rFonts w:ascii="Arial" w:hAnsi="Arial" w:cs="Arial"/>
          <w:sz w:val="18"/>
          <w:szCs w:val="22"/>
          <w:lang w:val="pt-BR"/>
        </w:rPr>
      </w:pPr>
      <w:r>
        <w:rPr>
          <w:rFonts w:ascii="Arial" w:hAnsi="Arial" w:cs="Arial"/>
          <w:sz w:val="18"/>
          <w:szCs w:val="22"/>
          <w:lang w:val="pt-BR"/>
        </w:rPr>
        <w:t>Documentação de treinamento SCE</w:t>
      </w:r>
      <w:r>
        <w:rPr>
          <w:rFonts w:ascii="Arial" w:hAnsi="Arial" w:cs="Arial"/>
          <w:sz w:val="18"/>
          <w:szCs w:val="22"/>
          <w:lang w:val="pt-BR"/>
        </w:rPr>
        <w:br/>
      </w:r>
      <w:r>
        <w:rPr>
          <w:rFonts w:ascii="Arial" w:hAnsi="Arial" w:cs="Arial"/>
          <w:b/>
          <w:bCs/>
          <w:sz w:val="18"/>
          <w:szCs w:val="22"/>
          <w:lang w:val="pt-BR"/>
        </w:rPr>
        <w:t>siemens.com/sce/module</w:t>
      </w:r>
    </w:p>
    <w:p w14:paraId="4DCB6A1A" w14:textId="77777777" w:rsidR="003102EB" w:rsidRPr="00FF2E52" w:rsidRDefault="00E447AD">
      <w:pPr>
        <w:pStyle w:val="Bodytext75pt"/>
        <w:spacing w:after="113" w:line="227" w:lineRule="atLeast"/>
        <w:jc w:val="left"/>
        <w:rPr>
          <w:rFonts w:ascii="Arial" w:hAnsi="Arial" w:cs="Arial"/>
          <w:sz w:val="18"/>
          <w:szCs w:val="22"/>
          <w:lang w:val="pt-BR"/>
        </w:rPr>
      </w:pPr>
      <w:r>
        <w:rPr>
          <w:rFonts w:ascii="Arial" w:hAnsi="Arial" w:cs="Arial"/>
          <w:sz w:val="18"/>
          <w:szCs w:val="22"/>
          <w:lang w:val="pt-BR"/>
        </w:rPr>
        <w:t>Pacotes para instrutor SCE</w:t>
      </w:r>
      <w:r>
        <w:rPr>
          <w:rFonts w:ascii="Arial" w:hAnsi="Arial" w:cs="Arial"/>
          <w:sz w:val="18"/>
          <w:szCs w:val="22"/>
          <w:lang w:val="pt-BR"/>
        </w:rPr>
        <w:br/>
      </w:r>
      <w:r>
        <w:rPr>
          <w:rFonts w:ascii="Arial" w:hAnsi="Arial" w:cs="Arial"/>
          <w:b/>
          <w:bCs/>
          <w:sz w:val="18"/>
          <w:szCs w:val="22"/>
          <w:lang w:val="pt-BR"/>
        </w:rPr>
        <w:t>siemens.com/sce/tp</w:t>
      </w:r>
    </w:p>
    <w:p w14:paraId="0FB2458F" w14:textId="77777777" w:rsidR="003102EB" w:rsidRPr="00FF2E52" w:rsidRDefault="00E447AD">
      <w:pPr>
        <w:pStyle w:val="Bodytext75pt"/>
        <w:spacing w:after="113" w:line="227" w:lineRule="atLeast"/>
        <w:jc w:val="left"/>
        <w:rPr>
          <w:rFonts w:ascii="Arial" w:hAnsi="Arial" w:cs="Arial"/>
          <w:sz w:val="18"/>
          <w:szCs w:val="22"/>
          <w:lang w:val="pt-BR"/>
        </w:rPr>
      </w:pPr>
      <w:r>
        <w:rPr>
          <w:rFonts w:ascii="Arial" w:hAnsi="Arial" w:cs="Arial"/>
          <w:sz w:val="18"/>
          <w:szCs w:val="22"/>
          <w:lang w:val="pt-BR"/>
        </w:rPr>
        <w:t xml:space="preserve">Parceiro de contato SCE </w:t>
      </w:r>
      <w:r>
        <w:rPr>
          <w:rFonts w:ascii="Arial" w:hAnsi="Arial" w:cs="Arial"/>
          <w:sz w:val="18"/>
          <w:szCs w:val="22"/>
          <w:lang w:val="pt-BR"/>
        </w:rPr>
        <w:br/>
      </w:r>
      <w:r>
        <w:rPr>
          <w:rFonts w:ascii="Arial" w:hAnsi="Arial" w:cs="Arial"/>
          <w:b/>
          <w:bCs/>
          <w:sz w:val="18"/>
          <w:szCs w:val="22"/>
          <w:lang w:val="pt-BR"/>
        </w:rPr>
        <w:t>siemens.com/sce/contact</w:t>
      </w:r>
    </w:p>
    <w:p w14:paraId="452337D2" w14:textId="77777777" w:rsidR="003102EB" w:rsidRPr="00FF2E52" w:rsidRDefault="00E447AD">
      <w:pPr>
        <w:pStyle w:val="Bodytext75pt"/>
        <w:spacing w:after="113" w:line="227" w:lineRule="atLeast"/>
        <w:jc w:val="left"/>
        <w:rPr>
          <w:rFonts w:ascii="Arial" w:hAnsi="Arial" w:cs="Arial"/>
          <w:b/>
          <w:sz w:val="18"/>
          <w:szCs w:val="22"/>
          <w:lang w:val="pt-BR"/>
        </w:rPr>
      </w:pPr>
      <w:r>
        <w:rPr>
          <w:rFonts w:ascii="Arial" w:hAnsi="Arial" w:cs="Arial"/>
          <w:sz w:val="18"/>
          <w:szCs w:val="22"/>
          <w:lang w:val="pt-BR"/>
        </w:rPr>
        <w:t>Digital Enterprise</w:t>
      </w:r>
      <w:r>
        <w:rPr>
          <w:rFonts w:ascii="Arial" w:hAnsi="Arial" w:cs="Arial"/>
          <w:sz w:val="18"/>
          <w:szCs w:val="22"/>
          <w:lang w:val="pt-BR"/>
        </w:rPr>
        <w:br/>
      </w:r>
      <w:r>
        <w:rPr>
          <w:rFonts w:ascii="Arial" w:hAnsi="Arial" w:cs="Arial"/>
          <w:b/>
          <w:bCs/>
          <w:sz w:val="18"/>
          <w:szCs w:val="22"/>
          <w:lang w:val="pt-BR"/>
        </w:rPr>
        <w:t>siemens.com/digital-enterprise</w:t>
      </w:r>
    </w:p>
    <w:p w14:paraId="732147F5" w14:textId="77777777" w:rsidR="003102EB" w:rsidRPr="00FF2E52" w:rsidRDefault="00E447AD">
      <w:pPr>
        <w:pStyle w:val="Bodytext75pt"/>
        <w:spacing w:after="113" w:line="227" w:lineRule="atLeast"/>
        <w:jc w:val="left"/>
        <w:rPr>
          <w:rFonts w:ascii="Arial" w:hAnsi="Arial" w:cs="Arial"/>
          <w:b/>
          <w:sz w:val="18"/>
          <w:szCs w:val="22"/>
          <w:lang w:val="pt-BR"/>
        </w:rPr>
      </w:pPr>
      <w:r>
        <w:rPr>
          <w:rFonts w:ascii="Arial" w:hAnsi="Arial"/>
          <w:sz w:val="18"/>
          <w:szCs w:val="22"/>
          <w:lang w:val="pt-BR"/>
        </w:rPr>
        <w:t xml:space="preserve">Indústria 4.0 </w:t>
      </w:r>
      <w:r>
        <w:rPr>
          <w:sz w:val="18"/>
          <w:szCs w:val="22"/>
          <w:lang w:val="pt-BR"/>
        </w:rPr>
        <w:br/>
      </w:r>
      <w:r>
        <w:rPr>
          <w:rFonts w:ascii="Arial" w:hAnsi="Arial"/>
          <w:b/>
          <w:bCs/>
          <w:sz w:val="18"/>
          <w:szCs w:val="22"/>
          <w:lang w:val="pt-BR"/>
        </w:rPr>
        <w:t>siemens.com/</w:t>
      </w:r>
      <w:r>
        <w:rPr>
          <w:lang w:val="pt-BR"/>
        </w:rPr>
        <w:t xml:space="preserve"> </w:t>
      </w:r>
      <w:r>
        <w:rPr>
          <w:rFonts w:ascii="Arial" w:hAnsi="Arial"/>
          <w:b/>
          <w:bCs/>
          <w:sz w:val="18"/>
          <w:szCs w:val="22"/>
          <w:lang w:val="pt-BR"/>
        </w:rPr>
        <w:t>future-of-manufacturing</w:t>
      </w:r>
    </w:p>
    <w:p w14:paraId="5ED26595" w14:textId="77777777" w:rsidR="003102EB" w:rsidRDefault="00E447AD">
      <w:pPr>
        <w:pStyle w:val="Bodytext75pt"/>
        <w:spacing w:after="113" w:line="227" w:lineRule="atLeast"/>
        <w:jc w:val="left"/>
        <w:rPr>
          <w:rFonts w:ascii="Arial" w:hAnsi="Arial" w:cs="Arial"/>
          <w:sz w:val="18"/>
          <w:szCs w:val="22"/>
        </w:rPr>
      </w:pPr>
      <w:r w:rsidRPr="00FF2E52">
        <w:rPr>
          <w:rFonts w:ascii="Arial" w:hAnsi="Arial" w:cs="Arial"/>
          <w:sz w:val="18"/>
          <w:szCs w:val="22"/>
        </w:rPr>
        <w:t>Totally Integrated Automation (TIA)</w:t>
      </w:r>
      <w:r w:rsidRPr="00FF2E52">
        <w:rPr>
          <w:rFonts w:ascii="Arial" w:hAnsi="Arial" w:cs="Arial"/>
          <w:sz w:val="18"/>
          <w:szCs w:val="22"/>
        </w:rPr>
        <w:br/>
      </w:r>
      <w:r w:rsidRPr="00FF2E52">
        <w:rPr>
          <w:rFonts w:ascii="Arial" w:hAnsi="Arial" w:cs="Arial"/>
          <w:b/>
          <w:bCs/>
          <w:sz w:val="18"/>
          <w:szCs w:val="22"/>
        </w:rPr>
        <w:t>siemens.com/</w:t>
      </w:r>
      <w:proofErr w:type="spellStart"/>
      <w:r w:rsidRPr="00FF2E52">
        <w:rPr>
          <w:rFonts w:ascii="Arial" w:hAnsi="Arial" w:cs="Arial"/>
          <w:b/>
          <w:bCs/>
          <w:sz w:val="18"/>
          <w:szCs w:val="22"/>
        </w:rPr>
        <w:t>tia</w:t>
      </w:r>
      <w:proofErr w:type="spellEnd"/>
    </w:p>
    <w:p w14:paraId="488FEE67" w14:textId="77777777" w:rsidR="003102EB" w:rsidRPr="00FF2E52" w:rsidRDefault="00E447AD">
      <w:pPr>
        <w:pStyle w:val="Bodytext75pt"/>
        <w:spacing w:after="113" w:line="227" w:lineRule="atLeast"/>
        <w:jc w:val="left"/>
        <w:rPr>
          <w:rFonts w:ascii="Arial" w:hAnsi="Arial" w:cs="Arial"/>
          <w:b/>
          <w:sz w:val="18"/>
          <w:szCs w:val="22"/>
          <w:lang w:val="pt-BR"/>
        </w:rPr>
      </w:pPr>
      <w:r>
        <w:rPr>
          <w:rFonts w:ascii="Arial" w:hAnsi="Arial" w:cs="Arial"/>
          <w:sz w:val="18"/>
          <w:szCs w:val="22"/>
          <w:lang w:val="pt-BR"/>
        </w:rPr>
        <w:t>TIA Portal</w:t>
      </w:r>
      <w:r>
        <w:rPr>
          <w:rFonts w:ascii="Arial" w:hAnsi="Arial" w:cs="Arial"/>
          <w:sz w:val="18"/>
          <w:szCs w:val="22"/>
          <w:lang w:val="pt-BR"/>
        </w:rPr>
        <w:br/>
      </w:r>
      <w:r>
        <w:rPr>
          <w:rFonts w:ascii="Arial" w:hAnsi="Arial" w:cs="Arial"/>
          <w:b/>
          <w:bCs/>
          <w:sz w:val="18"/>
          <w:szCs w:val="22"/>
          <w:lang w:val="pt-BR"/>
        </w:rPr>
        <w:t>siemens.com/tia-portal</w:t>
      </w:r>
    </w:p>
    <w:p w14:paraId="54B9C720" w14:textId="77777777" w:rsidR="003102EB" w:rsidRPr="00FF2E52" w:rsidRDefault="00E447AD">
      <w:pPr>
        <w:pStyle w:val="Bodytext75pt"/>
        <w:spacing w:after="113" w:line="227" w:lineRule="atLeast"/>
        <w:jc w:val="left"/>
        <w:rPr>
          <w:rFonts w:ascii="Arial" w:hAnsi="Arial" w:cs="Arial"/>
          <w:sz w:val="18"/>
          <w:szCs w:val="22"/>
          <w:lang w:val="pt-BR"/>
        </w:rPr>
      </w:pPr>
      <w:r>
        <w:rPr>
          <w:rFonts w:ascii="Arial" w:hAnsi="Arial" w:cs="Arial"/>
          <w:sz w:val="18"/>
          <w:szCs w:val="22"/>
          <w:lang w:val="pt-BR"/>
        </w:rPr>
        <w:t>Controlador SIMATIC</w:t>
      </w:r>
      <w:r>
        <w:rPr>
          <w:rFonts w:ascii="Arial" w:hAnsi="Arial" w:cs="Arial"/>
          <w:sz w:val="18"/>
          <w:szCs w:val="22"/>
          <w:lang w:val="pt-BR"/>
        </w:rPr>
        <w:br/>
      </w:r>
      <w:r>
        <w:rPr>
          <w:rFonts w:ascii="Arial" w:hAnsi="Arial" w:cs="Arial"/>
          <w:b/>
          <w:bCs/>
          <w:sz w:val="18"/>
          <w:szCs w:val="22"/>
          <w:lang w:val="pt-BR"/>
        </w:rPr>
        <w:t>siemens.com/controller</w:t>
      </w:r>
    </w:p>
    <w:p w14:paraId="7618EB11" w14:textId="77777777" w:rsidR="003102EB" w:rsidRPr="00FF2E52" w:rsidRDefault="00E447AD">
      <w:pPr>
        <w:pStyle w:val="Bodytext75pt"/>
        <w:spacing w:after="113" w:line="227" w:lineRule="atLeast"/>
        <w:jc w:val="left"/>
        <w:rPr>
          <w:rFonts w:ascii="Arial" w:hAnsi="Arial" w:cs="Arial"/>
          <w:b/>
          <w:sz w:val="18"/>
          <w:szCs w:val="22"/>
          <w:lang w:val="pt-BR"/>
        </w:rPr>
      </w:pPr>
      <w:r>
        <w:rPr>
          <w:rFonts w:ascii="Arial" w:hAnsi="Arial" w:cs="Arial"/>
          <w:sz w:val="18"/>
          <w:szCs w:val="22"/>
          <w:lang w:val="pt-BR"/>
        </w:rPr>
        <w:t xml:space="preserve">Documentação Técnica SIMATIC </w:t>
      </w:r>
      <w:r>
        <w:rPr>
          <w:rFonts w:ascii="Arial" w:hAnsi="Arial" w:cs="Arial"/>
          <w:sz w:val="18"/>
          <w:szCs w:val="22"/>
          <w:lang w:val="pt-BR"/>
        </w:rPr>
        <w:br/>
      </w:r>
      <w:r>
        <w:rPr>
          <w:rFonts w:ascii="Arial" w:hAnsi="Arial" w:cs="Arial"/>
          <w:b/>
          <w:bCs/>
          <w:sz w:val="18"/>
          <w:szCs w:val="22"/>
          <w:lang w:val="pt-BR"/>
        </w:rPr>
        <w:t>siemens.com/simatic-doku</w:t>
      </w:r>
    </w:p>
    <w:p w14:paraId="34FEE037" w14:textId="77777777" w:rsidR="003102EB" w:rsidRPr="00FF2E52" w:rsidRDefault="00E447AD">
      <w:pPr>
        <w:pStyle w:val="Bodytext75pt"/>
        <w:spacing w:after="113" w:line="227" w:lineRule="atLeast"/>
        <w:jc w:val="left"/>
        <w:rPr>
          <w:rFonts w:ascii="Arial" w:hAnsi="Arial" w:cs="Arial"/>
          <w:b/>
          <w:sz w:val="18"/>
          <w:szCs w:val="22"/>
          <w:lang w:val="pt-BR"/>
        </w:rPr>
      </w:pPr>
      <w:r>
        <w:rPr>
          <w:rFonts w:ascii="Arial" w:hAnsi="Arial" w:cs="Arial"/>
          <w:sz w:val="18"/>
          <w:szCs w:val="22"/>
          <w:lang w:val="pt-BR"/>
        </w:rPr>
        <w:t>Suporte online à indústria</w:t>
      </w:r>
      <w:r>
        <w:rPr>
          <w:rFonts w:ascii="Arial" w:hAnsi="Arial" w:cs="Arial"/>
          <w:sz w:val="18"/>
          <w:szCs w:val="22"/>
          <w:lang w:val="pt-BR"/>
        </w:rPr>
        <w:br/>
      </w:r>
      <w:r>
        <w:rPr>
          <w:rFonts w:ascii="Arial" w:hAnsi="Arial" w:cs="Arial"/>
          <w:b/>
          <w:bCs/>
          <w:sz w:val="18"/>
          <w:szCs w:val="22"/>
          <w:lang w:val="pt-BR"/>
        </w:rPr>
        <w:t>support.industry.siemens.com</w:t>
      </w:r>
    </w:p>
    <w:p w14:paraId="30EC6D55" w14:textId="77777777" w:rsidR="003102EB" w:rsidRPr="00FF2E52" w:rsidRDefault="00E447AD">
      <w:pPr>
        <w:pStyle w:val="Bodytext75pt"/>
        <w:spacing w:after="113" w:line="227" w:lineRule="atLeast"/>
        <w:jc w:val="left"/>
        <w:rPr>
          <w:rFonts w:ascii="Arial" w:hAnsi="Arial" w:cs="Arial"/>
          <w:b/>
          <w:sz w:val="18"/>
          <w:szCs w:val="22"/>
          <w:lang w:val="pt-BR"/>
        </w:rPr>
      </w:pPr>
      <w:r>
        <w:rPr>
          <w:rFonts w:ascii="Arial" w:hAnsi="Arial" w:cs="Arial"/>
          <w:sz w:val="18"/>
          <w:szCs w:val="22"/>
          <w:lang w:val="pt-BR"/>
        </w:rPr>
        <w:t xml:space="preserve">Sistema de catálogo e de pedidos Industry Mall </w:t>
      </w:r>
      <w:r>
        <w:rPr>
          <w:rFonts w:ascii="Arial" w:hAnsi="Arial" w:cs="Arial"/>
          <w:sz w:val="18"/>
          <w:szCs w:val="22"/>
          <w:lang w:val="pt-BR"/>
        </w:rPr>
        <w:br/>
      </w:r>
      <w:r>
        <w:rPr>
          <w:rFonts w:ascii="Arial" w:hAnsi="Arial" w:cs="Arial"/>
          <w:b/>
          <w:bCs/>
          <w:sz w:val="18"/>
          <w:szCs w:val="22"/>
          <w:lang w:val="pt-BR"/>
        </w:rPr>
        <w:t>mall.industry.siemens.com</w:t>
      </w:r>
    </w:p>
    <w:p w14:paraId="792B1710" w14:textId="77777777" w:rsidR="003102EB" w:rsidRPr="00FF2E52" w:rsidRDefault="003102EB">
      <w:pPr>
        <w:pStyle w:val="Bodytext75pt"/>
        <w:jc w:val="left"/>
        <w:rPr>
          <w:rFonts w:ascii="Arial" w:hAnsi="Arial" w:cs="Arial"/>
          <w:lang w:val="pt-BR"/>
        </w:rPr>
      </w:pPr>
    </w:p>
    <w:p w14:paraId="0520C211" w14:textId="77777777" w:rsidR="003102EB" w:rsidRPr="00FF2E52" w:rsidRDefault="003102EB">
      <w:pPr>
        <w:pStyle w:val="Bodytext75pt"/>
        <w:jc w:val="left"/>
        <w:rPr>
          <w:rFonts w:ascii="Arial" w:hAnsi="Arial" w:cs="Arial"/>
          <w:lang w:val="pt-BR"/>
        </w:rPr>
      </w:pPr>
    </w:p>
    <w:p w14:paraId="54C1C663" w14:textId="77777777" w:rsidR="003102EB" w:rsidRPr="00FF2E52" w:rsidRDefault="00E447AD">
      <w:pPr>
        <w:pStyle w:val="Bodytext75pt"/>
        <w:jc w:val="left"/>
        <w:rPr>
          <w:rFonts w:ascii="Arial" w:hAnsi="Arial" w:cs="Arial"/>
          <w:lang w:val="pt-BR"/>
        </w:rPr>
      </w:pPr>
      <w:r>
        <w:rPr>
          <w:rFonts w:ascii="Arial" w:hAnsi="Arial" w:cs="Arial"/>
          <w:lang w:val="pt-BR"/>
        </w:rPr>
        <w:t>Siemens AG</w:t>
      </w:r>
      <w:r>
        <w:rPr>
          <w:rFonts w:ascii="Arial" w:hAnsi="Arial" w:cs="Arial"/>
          <w:lang w:val="pt-BR"/>
        </w:rPr>
        <w:br/>
        <w:t xml:space="preserve">Digital Factory </w:t>
      </w:r>
      <w:r>
        <w:rPr>
          <w:rFonts w:ascii="Arial" w:hAnsi="Arial" w:cs="Arial"/>
          <w:lang w:val="pt-BR"/>
        </w:rPr>
        <w:br/>
        <w:t>Caixa Postal 4848</w:t>
      </w:r>
      <w:r>
        <w:rPr>
          <w:rFonts w:ascii="Arial" w:hAnsi="Arial" w:cs="Arial"/>
          <w:lang w:val="pt-BR"/>
        </w:rPr>
        <w:br/>
        <w:t>90026 Nuremberg</w:t>
      </w:r>
      <w:r>
        <w:rPr>
          <w:rFonts w:ascii="Arial" w:hAnsi="Arial" w:cs="Arial"/>
          <w:lang w:val="pt-BR"/>
        </w:rPr>
        <w:br/>
        <w:t>Alemanha</w:t>
      </w:r>
    </w:p>
    <w:p w14:paraId="28E4B75B" w14:textId="77777777" w:rsidR="003102EB" w:rsidRPr="00FF2E52" w:rsidRDefault="003102EB">
      <w:pPr>
        <w:pStyle w:val="Bodytext75pt"/>
        <w:jc w:val="left"/>
        <w:rPr>
          <w:rFonts w:ascii="Arial" w:hAnsi="Arial" w:cs="Arial"/>
          <w:lang w:val="pt-BR"/>
        </w:rPr>
      </w:pPr>
    </w:p>
    <w:p w14:paraId="695AED68" w14:textId="39CB46F0" w:rsidR="003102EB" w:rsidRPr="00FF2E52" w:rsidRDefault="00E447AD">
      <w:pPr>
        <w:pStyle w:val="Bodytext75pt"/>
        <w:jc w:val="left"/>
        <w:rPr>
          <w:rFonts w:ascii="Arial" w:hAnsi="Arial" w:cs="Arial"/>
          <w:lang w:val="pt-BR"/>
        </w:rPr>
      </w:pPr>
      <w:r>
        <w:rPr>
          <w:rFonts w:ascii="Arial" w:hAnsi="Arial" w:cs="Arial"/>
          <w:lang w:val="pt-BR"/>
        </w:rPr>
        <w:t>Ficam reservadas alterações e enganos</w:t>
      </w:r>
      <w:r>
        <w:rPr>
          <w:rFonts w:ascii="Arial" w:hAnsi="Arial" w:cs="Arial"/>
          <w:lang w:val="pt-BR"/>
        </w:rPr>
        <w:br/>
        <w:t>© Siemens AG 201</w:t>
      </w:r>
      <w:r w:rsidR="00964454">
        <w:rPr>
          <w:rFonts w:ascii="Arial" w:hAnsi="Arial" w:cs="Arial"/>
          <w:lang w:val="pt-BR"/>
        </w:rPr>
        <w:t>8</w:t>
      </w:r>
    </w:p>
    <w:p w14:paraId="60529655" w14:textId="77777777" w:rsidR="003102EB" w:rsidRPr="00FF2E52" w:rsidRDefault="003102EB">
      <w:pPr>
        <w:pStyle w:val="Bodytext75pt"/>
        <w:jc w:val="left"/>
        <w:rPr>
          <w:rFonts w:ascii="Arial" w:hAnsi="Arial" w:cs="Arial"/>
          <w:b/>
          <w:sz w:val="18"/>
          <w:szCs w:val="22"/>
          <w:lang w:val="pt-BR"/>
        </w:rPr>
      </w:pPr>
    </w:p>
    <w:p w14:paraId="5B5E15C4" w14:textId="77777777" w:rsidR="003102EB" w:rsidRPr="00FF2E52" w:rsidRDefault="003102EB">
      <w:pPr>
        <w:pStyle w:val="Bodytext75pt"/>
        <w:jc w:val="left"/>
        <w:rPr>
          <w:rFonts w:ascii="Arial" w:hAnsi="Arial" w:cs="Arial"/>
          <w:b/>
          <w:sz w:val="18"/>
          <w:szCs w:val="22"/>
          <w:lang w:val="pt-BR"/>
        </w:rPr>
      </w:pPr>
    </w:p>
    <w:p w14:paraId="4375E6B5" w14:textId="77777777" w:rsidR="003102EB" w:rsidRDefault="00245FCC">
      <w:pPr>
        <w:pStyle w:val="Bodytext75pt"/>
        <w:jc w:val="left"/>
        <w:rPr>
          <w:rFonts w:ascii="Arial" w:hAnsi="Arial" w:cs="Arial"/>
        </w:rPr>
      </w:pPr>
      <w:r>
        <w:rPr>
          <w:rFonts w:ascii="Arial" w:hAnsi="Arial"/>
          <w:noProof/>
          <w:lang w:val="pt-BR"/>
        </w:rPr>
        <w:pict w14:anchorId="270B72AE">
          <v:rect id="Rechteck 64" o:spid="_x0000_s1049" style="position:absolute;margin-left:-52.95pt;margin-top:803.7pt;width:585.65pt;height:46.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" fillcolor="window" stroked="f" strokeweight="2pt">
            <v:path arrowok="t"/>
            <w10:wrap anchory="page"/>
            <w10:anchorlock/>
          </v:rect>
        </w:pict>
      </w:r>
      <w:r w:rsidR="00E447AD">
        <w:rPr>
          <w:rFonts w:ascii="Arial" w:hAnsi="Arial"/>
          <w:b/>
          <w:bCs/>
          <w:sz w:val="18"/>
          <w:szCs w:val="22"/>
          <w:lang w:val="pt-BR"/>
        </w:rPr>
        <w:t>siemens.com/sce</w:t>
      </w:r>
    </w:p>
    <w:p w14:paraId="1D2073D0" w14:textId="77777777" w:rsidR="003102EB" w:rsidRDefault="003102EB">
      <w:pPr>
        <w:pStyle w:val="Subline13pt"/>
        <w:jc w:val="left"/>
        <w:rPr>
          <w:rFonts w:ascii="Arial" w:hAnsi="Arial" w:cs="Arial"/>
        </w:rPr>
      </w:pPr>
    </w:p>
    <w:p w14:paraId="0107C609" w14:textId="0A26D14A" w:rsidR="003102EB" w:rsidRDefault="00E447AD">
      <w:r>
        <w:rPr>
          <w:noProof/>
          <w:lang w:eastAsia="de-DE" w:bidi="ar-SA"/>
        </w:rPr>
        <w:drawing>
          <wp:anchor distT="0" distB="0" distL="114300" distR="114300" simplePos="0" relativeHeight="251641344" behindDoc="1" locked="1" layoutInCell="0" allowOverlap="1" wp14:anchorId="7D3B4118" wp14:editId="653D2549">
            <wp:simplePos x="0" y="0"/>
            <wp:positionH relativeFrom="page">
              <wp:posOffset>0</wp:posOffset>
            </wp:positionH>
            <wp:positionV relativeFrom="page">
              <wp:posOffset>0</wp:posOffset>
            </wp:positionV>
            <wp:extent cx="8679600" cy="7214400"/>
            <wp:effectExtent l="0" t="0" r="7620" b="5715"/>
            <wp:wrapNone/>
            <wp:docPr id="365"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8679600" cy="7214400"/>
                    </a:xfrm>
                    <a:prstGeom prst="rect">
                      <a:avLst/>
                    </a:prstGeom>
                  </pic:spPr>
                </pic:pic>
              </a:graphicData>
            </a:graphic>
          </wp:anchor>
        </w:drawing>
      </w:r>
    </w:p>
    <w:sectPr w:rsidR="003102EB">
      <w:pgSz w:w="11906" w:h="16838"/>
      <w:pgMar w:top="1418" w:right="1418" w:bottom="1134" w:left="1134" w:header="737" w:footer="170" w:gutter="0"/>
      <w:pgNumType w:start="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258BC28" w14:textId="77777777" w:rsidR="00512FE7" w:rsidRDefault="00512FE7">
      <w:pPr>
        <w:spacing w:line="240" w:lineRule="auto"/>
      </w:pPr>
      <w:r>
        <w:separator/>
      </w:r>
    </w:p>
  </w:endnote>
  <w:endnote w:type="continuationSeparator" w:id="0">
    <w:p w14:paraId="79505B24" w14:textId="77777777" w:rsidR="00512FE7" w:rsidRDefault="00512FE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UnicodeMS">
    <w:altName w:val="Arial Unicode MS"/>
    <w:panose1 w:val="00000000000000000000"/>
    <w:charset w:val="80"/>
    <w:family w:val="auto"/>
    <w:notTrueType/>
    <w:pitch w:val="default"/>
    <w:sig w:usb0="00000000" w:usb1="08070000" w:usb2="00000010" w:usb3="00000000" w:csb0="0002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800000AF" w:usb1="0000204B" w:usb2="00000000" w:usb3="00000000" w:csb0="00000093"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97F402" w14:textId="3BEF6D1E" w:rsidR="00512FE7" w:rsidRPr="00FF2E52" w:rsidRDefault="00512FE7">
    <w:pPr>
      <w:tabs>
        <w:tab w:val="left" w:pos="3261"/>
        <w:tab w:val="right" w:pos="9923"/>
      </w:tabs>
      <w:spacing w:before="0" w:after="0" w:line="360" w:lineRule="auto"/>
      <w:ind w:left="0"/>
      <w:rPr>
        <w:rFonts w:cs="Arial"/>
        <w:color w:val="000000"/>
        <w:sz w:val="16"/>
        <w:szCs w:val="16"/>
        <w:lang w:val="pt-BR"/>
      </w:rPr>
    </w:pPr>
    <w:r>
      <w:rPr>
        <w:color w:val="000000"/>
        <w:sz w:val="16"/>
        <w:szCs w:val="16"/>
        <w:lang w:val="pt-BR"/>
      </w:rPr>
      <w:t>Gratuito para o uso</w:t>
    </w:r>
    <w:r>
      <w:rPr>
        <w:sz w:val="16"/>
        <w:szCs w:val="16"/>
        <w:lang w:val="pt-BR"/>
      </w:rPr>
      <w:t xml:space="preserve"> em centros de treinamento/pesquisa e desenvolvimento. </w:t>
    </w:r>
    <w:r>
      <w:rPr>
        <w:color w:val="000000"/>
        <w:sz w:val="16"/>
        <w:szCs w:val="16"/>
        <w:lang w:val="pt-BR"/>
      </w:rPr>
      <w:t>© Siemens AG 2018. Todos os direitos reservados.</w:t>
    </w:r>
    <w:r>
      <w:rPr>
        <w:sz w:val="16"/>
        <w:szCs w:val="16"/>
        <w:lang w:val="pt-BR"/>
      </w:rPr>
      <w:tab/>
    </w:r>
    <w:r>
      <w:rPr>
        <w:sz w:val="16"/>
        <w:szCs w:val="16"/>
        <w:lang w:val="pt-BR"/>
      </w:rPr>
      <w:fldChar w:fldCharType="begin"/>
    </w:r>
    <w:r>
      <w:rPr>
        <w:sz w:val="16"/>
        <w:szCs w:val="16"/>
        <w:lang w:val="pt-BR"/>
      </w:rPr>
      <w:instrText xml:space="preserve"> PAGE </w:instrText>
    </w:r>
    <w:r>
      <w:rPr>
        <w:sz w:val="16"/>
        <w:szCs w:val="16"/>
        <w:lang w:val="pt-BR"/>
      </w:rPr>
      <w:fldChar w:fldCharType="separate"/>
    </w:r>
    <w:r>
      <w:rPr>
        <w:noProof/>
        <w:sz w:val="16"/>
        <w:szCs w:val="16"/>
        <w:lang w:val="pt-BR"/>
      </w:rPr>
      <w:t>134</w:t>
    </w:r>
    <w:r>
      <w:rPr>
        <w:sz w:val="16"/>
        <w:szCs w:val="16"/>
        <w:lang w:val="pt-BR"/>
      </w:rPr>
      <w:fldChar w:fldCharType="end"/>
    </w:r>
    <w:r>
      <w:rPr>
        <w:color w:val="000000"/>
        <w:sz w:val="16"/>
        <w:szCs w:val="16"/>
        <w:lang w:val="pt-BR"/>
      </w:rPr>
      <w:br/>
    </w:r>
    <w:r>
      <w:rPr>
        <w:color w:val="000000"/>
        <w:sz w:val="14"/>
        <w:szCs w:val="14"/>
        <w:lang w:val="pt-BR"/>
      </w:rPr>
      <w:t>041-101-wincc-baisc-ktp700-s7-1200-r1709-pt.docx</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5E1C0B" w14:textId="77777777" w:rsidR="00512FE7" w:rsidRDefault="00512FE7">
    <w:pPr>
      <w:pStyle w:val="Fuzeile"/>
      <w:tabs>
        <w:tab w:val="clear" w:pos="4536"/>
        <w:tab w:val="clear" w:pos="9072"/>
        <w:tab w:val="right" w:pos="9923"/>
      </w:tabs>
      <w:spacing w:before="0" w:after="0" w:line="360" w:lineRule="auto"/>
      <w:ind w:left="0"/>
    </w:pPr>
    <w:r>
      <w:rPr>
        <w:rFonts w:cs="Arial"/>
        <w:color w:val="000000"/>
        <w:sz w:val="16"/>
        <w:szCs w:val="16"/>
        <w:lang w:val="pt-BR"/>
      </w:rPr>
      <w:t>Gratuito para o uso</w:t>
    </w:r>
    <w:r>
      <w:rPr>
        <w:rFonts w:cs="Arial"/>
        <w:sz w:val="16"/>
        <w:szCs w:val="16"/>
        <w:lang w:val="pt-BR"/>
      </w:rPr>
      <w:t xml:space="preserve"> em centros de treinamento/pesquisa e desenvolvimento. </w:t>
    </w:r>
    <w:r>
      <w:rPr>
        <w:rFonts w:cs="Arial"/>
        <w:color w:val="000000"/>
        <w:sz w:val="16"/>
        <w:szCs w:val="16"/>
        <w:lang w:val="pt-BR"/>
      </w:rPr>
      <w:t>© Siemens AG 2018. Todos os direitos reservados.</w:t>
    </w:r>
    <w:r>
      <w:rPr>
        <w:lang w:val="pt-BR"/>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ABFA30" w14:textId="77777777" w:rsidR="00512FE7" w:rsidRDefault="00512FE7">
      <w:pPr>
        <w:spacing w:line="240" w:lineRule="auto"/>
      </w:pPr>
      <w:r>
        <w:separator/>
      </w:r>
    </w:p>
  </w:footnote>
  <w:footnote w:type="continuationSeparator" w:id="0">
    <w:p w14:paraId="2C99B97B" w14:textId="77777777" w:rsidR="00512FE7" w:rsidRDefault="00512FE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6FB253" w14:textId="6800C23F" w:rsidR="00512FE7" w:rsidRPr="00FF2E52" w:rsidRDefault="00512FE7" w:rsidP="00512FE7">
    <w:pPr>
      <w:spacing w:before="0" w:after="0" w:line="0" w:lineRule="atLeast"/>
      <w:ind w:left="142"/>
      <w:jc w:val="right"/>
      <w:rPr>
        <w:color w:val="374B5A"/>
        <w:sz w:val="18"/>
        <w:szCs w:val="18"/>
        <w:lang w:val="pt-BR"/>
      </w:rPr>
    </w:pPr>
    <w:r>
      <w:rPr>
        <w:rStyle w:val="Seitenzahl"/>
        <w:b/>
        <w:bCs/>
        <w:color w:val="374B5A"/>
        <w:sz w:val="18"/>
        <w:szCs w:val="18"/>
        <w:lang w:val="pt-BR"/>
      </w:rPr>
      <w:t xml:space="preserve">Documento de aprendizagem/treinamento </w:t>
    </w:r>
    <w:r>
      <w:rPr>
        <w:rStyle w:val="Seitenzahl"/>
        <w:color w:val="374B5A"/>
        <w:sz w:val="18"/>
        <w:szCs w:val="18"/>
        <w:lang w:val="pt-BR"/>
      </w:rPr>
      <w:t>|</w:t>
    </w:r>
    <w:r>
      <w:rPr>
        <w:rStyle w:val="Seitenzahl"/>
        <w:b/>
        <w:bCs/>
        <w:color w:val="374B5A"/>
        <w:sz w:val="18"/>
        <w:szCs w:val="18"/>
        <w:lang w:val="pt-BR"/>
      </w:rPr>
      <w:t xml:space="preserve"> Módulo TIA Portal 041-101, Edição 09/2018 </w:t>
    </w:r>
    <w:r>
      <w:rPr>
        <w:rStyle w:val="Seitenzahl"/>
        <w:color w:val="374B5A"/>
        <w:sz w:val="18"/>
        <w:szCs w:val="18"/>
        <w:lang w:val="pt-BR"/>
      </w:rPr>
      <w:t>|</w:t>
    </w:r>
    <w:r>
      <w:rPr>
        <w:rStyle w:val="Seitenzahl"/>
        <w:b/>
        <w:bCs/>
        <w:color w:val="374B5A"/>
        <w:sz w:val="18"/>
        <w:szCs w:val="18"/>
        <w:lang w:val="pt-BR"/>
      </w:rPr>
      <w:t xml:space="preserve"> Digital Factory,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2702E96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5pt;height:10.5pt" o:bullet="t">
        <v:imagedata r:id="rId1" o:title=""/>
      </v:shape>
    </w:pict>
  </w:numPicBullet>
  <w:abstractNum w:abstractNumId="0" w15:restartNumberingAfterBreak="0">
    <w:nsid w:val="FFFFFF83"/>
    <w:multiLevelType w:val="singleLevel"/>
    <w:tmpl w:val="5BB818FC"/>
    <w:lvl w:ilvl="0">
      <w:start w:val="1"/>
      <w:numFmt w:val="bullet"/>
      <w:pStyle w:val="Aufzhlungszeichen2"/>
      <w:lvlText w:val=""/>
      <w:lvlJc w:val="left"/>
      <w:pPr>
        <w:tabs>
          <w:tab w:val="num" w:pos="643"/>
        </w:tabs>
        <w:ind w:left="643" w:hanging="360"/>
      </w:pPr>
      <w:rPr>
        <w:rFonts w:ascii="Symbol" w:hAnsi="Symbol" w:hint="default"/>
      </w:rPr>
    </w:lvl>
  </w:abstractNum>
  <w:abstractNum w:abstractNumId="1"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C194166"/>
    <w:multiLevelType w:val="hybridMultilevel"/>
    <w:tmpl w:val="AA18E2EC"/>
    <w:lvl w:ilvl="0" w:tplc="49243D78">
      <w:numFmt w:val="bullet"/>
      <w:lvlText w:val="-"/>
      <w:lvlJc w:val="left"/>
      <w:pPr>
        <w:ind w:left="1778" w:hanging="360"/>
      </w:pPr>
      <w:rPr>
        <w:rFonts w:ascii="Arial" w:eastAsia="ArialUnicodeMS" w:hAnsi="Arial" w:cs="Arial" w:hint="default"/>
        <w:b/>
      </w:rPr>
    </w:lvl>
    <w:lvl w:ilvl="1" w:tplc="04070003" w:tentative="1">
      <w:start w:val="1"/>
      <w:numFmt w:val="bullet"/>
      <w:lvlText w:val="o"/>
      <w:lvlJc w:val="left"/>
      <w:pPr>
        <w:ind w:left="2498" w:hanging="360"/>
      </w:pPr>
      <w:rPr>
        <w:rFonts w:ascii="Courier New" w:hAnsi="Courier New" w:cs="Courier New" w:hint="default"/>
      </w:rPr>
    </w:lvl>
    <w:lvl w:ilvl="2" w:tplc="04070005" w:tentative="1">
      <w:start w:val="1"/>
      <w:numFmt w:val="bullet"/>
      <w:lvlText w:val=""/>
      <w:lvlJc w:val="left"/>
      <w:pPr>
        <w:ind w:left="3218" w:hanging="360"/>
      </w:pPr>
      <w:rPr>
        <w:rFonts w:ascii="Wingdings" w:hAnsi="Wingdings" w:hint="default"/>
      </w:rPr>
    </w:lvl>
    <w:lvl w:ilvl="3" w:tplc="04070001" w:tentative="1">
      <w:start w:val="1"/>
      <w:numFmt w:val="bullet"/>
      <w:lvlText w:val=""/>
      <w:lvlJc w:val="left"/>
      <w:pPr>
        <w:ind w:left="3938" w:hanging="360"/>
      </w:pPr>
      <w:rPr>
        <w:rFonts w:ascii="Symbol" w:hAnsi="Symbol" w:hint="default"/>
      </w:rPr>
    </w:lvl>
    <w:lvl w:ilvl="4" w:tplc="04070003" w:tentative="1">
      <w:start w:val="1"/>
      <w:numFmt w:val="bullet"/>
      <w:lvlText w:val="o"/>
      <w:lvlJc w:val="left"/>
      <w:pPr>
        <w:ind w:left="4658" w:hanging="360"/>
      </w:pPr>
      <w:rPr>
        <w:rFonts w:ascii="Courier New" w:hAnsi="Courier New" w:cs="Courier New" w:hint="default"/>
      </w:rPr>
    </w:lvl>
    <w:lvl w:ilvl="5" w:tplc="04070005" w:tentative="1">
      <w:start w:val="1"/>
      <w:numFmt w:val="bullet"/>
      <w:lvlText w:val=""/>
      <w:lvlJc w:val="left"/>
      <w:pPr>
        <w:ind w:left="5378" w:hanging="360"/>
      </w:pPr>
      <w:rPr>
        <w:rFonts w:ascii="Wingdings" w:hAnsi="Wingdings" w:hint="default"/>
      </w:rPr>
    </w:lvl>
    <w:lvl w:ilvl="6" w:tplc="04070001" w:tentative="1">
      <w:start w:val="1"/>
      <w:numFmt w:val="bullet"/>
      <w:lvlText w:val=""/>
      <w:lvlJc w:val="left"/>
      <w:pPr>
        <w:ind w:left="6098" w:hanging="360"/>
      </w:pPr>
      <w:rPr>
        <w:rFonts w:ascii="Symbol" w:hAnsi="Symbol" w:hint="default"/>
      </w:rPr>
    </w:lvl>
    <w:lvl w:ilvl="7" w:tplc="04070003" w:tentative="1">
      <w:start w:val="1"/>
      <w:numFmt w:val="bullet"/>
      <w:lvlText w:val="o"/>
      <w:lvlJc w:val="left"/>
      <w:pPr>
        <w:ind w:left="6818" w:hanging="360"/>
      </w:pPr>
      <w:rPr>
        <w:rFonts w:ascii="Courier New" w:hAnsi="Courier New" w:cs="Courier New" w:hint="default"/>
      </w:rPr>
    </w:lvl>
    <w:lvl w:ilvl="8" w:tplc="04070005" w:tentative="1">
      <w:start w:val="1"/>
      <w:numFmt w:val="bullet"/>
      <w:lvlText w:val=""/>
      <w:lvlJc w:val="left"/>
      <w:pPr>
        <w:ind w:left="7538" w:hanging="360"/>
      </w:pPr>
      <w:rPr>
        <w:rFonts w:ascii="Wingdings" w:hAnsi="Wingdings" w:hint="default"/>
      </w:rPr>
    </w:lvl>
  </w:abstractNum>
  <w:abstractNum w:abstractNumId="3" w15:restartNumberingAfterBreak="0">
    <w:nsid w:val="0F8938C4"/>
    <w:multiLevelType w:val="multilevel"/>
    <w:tmpl w:val="ADC853FE"/>
    <w:lvl w:ilvl="0">
      <w:start w:val="1"/>
      <w:numFmt w:val="bullet"/>
      <w:pStyle w:val="SiemensNummerierung2"/>
      <w:lvlText w:val=""/>
      <w:lvlJc w:val="left"/>
      <w:pPr>
        <w:ind w:left="1495"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4"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5" w15:restartNumberingAfterBreak="0">
    <w:nsid w:val="15C01F76"/>
    <w:multiLevelType w:val="hybridMultilevel"/>
    <w:tmpl w:val="5E9E662E"/>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6" w15:restartNumberingAfterBreak="0">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26216AB6"/>
    <w:multiLevelType w:val="hybridMultilevel"/>
    <w:tmpl w:val="124C31B8"/>
    <w:lvl w:ilvl="0" w:tplc="C20239B6">
      <w:start w:val="1"/>
      <w:numFmt w:val="bullet"/>
      <w:lvlText w:val=""/>
      <w:lvlJc w:val="left"/>
      <w:pPr>
        <w:ind w:left="1712" w:hanging="360"/>
      </w:pPr>
      <w:rPr>
        <w:rFonts w:ascii="Symbol" w:hAnsi="Symbol" w:hint="default"/>
      </w:rPr>
    </w:lvl>
    <w:lvl w:ilvl="1" w:tplc="C6DA3342">
      <w:start w:val="1"/>
      <w:numFmt w:val="bullet"/>
      <w:pStyle w:val="SiemensListe2"/>
      <w:lvlText w:val=""/>
      <w:lvlJc w:val="left"/>
      <w:pPr>
        <w:ind w:left="1440" w:hanging="360"/>
      </w:pPr>
      <w:rPr>
        <w:rFonts w:ascii="Symbol" w:hAnsi="Symbol"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30C23A0E"/>
    <w:multiLevelType w:val="hybridMultilevel"/>
    <w:tmpl w:val="DDD6E4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338060B9"/>
    <w:multiLevelType w:val="multilevel"/>
    <w:tmpl w:val="F9F6E588"/>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582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369705F0"/>
    <w:multiLevelType w:val="hybridMultilevel"/>
    <w:tmpl w:val="F0220534"/>
    <w:lvl w:ilvl="0" w:tplc="68A274AA">
      <w:start w:val="1"/>
      <w:numFmt w:val="bullet"/>
      <w:lvlText w:val=""/>
      <w:lvlJc w:val="left"/>
      <w:pPr>
        <w:ind w:left="2138" w:hanging="360"/>
      </w:pPr>
      <w:rPr>
        <w:rFonts w:ascii="Symbol" w:hAnsi="Symbol" w:hint="default"/>
      </w:rPr>
    </w:lvl>
    <w:lvl w:ilvl="1" w:tplc="04070003" w:tentative="1">
      <w:start w:val="1"/>
      <w:numFmt w:val="bullet"/>
      <w:lvlText w:val="o"/>
      <w:lvlJc w:val="left"/>
      <w:pPr>
        <w:ind w:left="2858" w:hanging="360"/>
      </w:pPr>
      <w:rPr>
        <w:rFonts w:ascii="Courier New" w:hAnsi="Courier New" w:cs="Courier New" w:hint="default"/>
      </w:rPr>
    </w:lvl>
    <w:lvl w:ilvl="2" w:tplc="04070005" w:tentative="1">
      <w:start w:val="1"/>
      <w:numFmt w:val="bullet"/>
      <w:lvlText w:val=""/>
      <w:lvlJc w:val="left"/>
      <w:pPr>
        <w:ind w:left="3578" w:hanging="360"/>
      </w:pPr>
      <w:rPr>
        <w:rFonts w:ascii="Wingdings" w:hAnsi="Wingdings" w:hint="default"/>
      </w:rPr>
    </w:lvl>
    <w:lvl w:ilvl="3" w:tplc="04070001" w:tentative="1">
      <w:start w:val="1"/>
      <w:numFmt w:val="bullet"/>
      <w:lvlText w:val=""/>
      <w:lvlJc w:val="left"/>
      <w:pPr>
        <w:ind w:left="4298" w:hanging="360"/>
      </w:pPr>
      <w:rPr>
        <w:rFonts w:ascii="Symbol" w:hAnsi="Symbol" w:hint="default"/>
      </w:rPr>
    </w:lvl>
    <w:lvl w:ilvl="4" w:tplc="04070003" w:tentative="1">
      <w:start w:val="1"/>
      <w:numFmt w:val="bullet"/>
      <w:lvlText w:val="o"/>
      <w:lvlJc w:val="left"/>
      <w:pPr>
        <w:ind w:left="5018" w:hanging="360"/>
      </w:pPr>
      <w:rPr>
        <w:rFonts w:ascii="Courier New" w:hAnsi="Courier New" w:cs="Courier New" w:hint="default"/>
      </w:rPr>
    </w:lvl>
    <w:lvl w:ilvl="5" w:tplc="04070005" w:tentative="1">
      <w:start w:val="1"/>
      <w:numFmt w:val="bullet"/>
      <w:lvlText w:val=""/>
      <w:lvlJc w:val="left"/>
      <w:pPr>
        <w:ind w:left="5738" w:hanging="360"/>
      </w:pPr>
      <w:rPr>
        <w:rFonts w:ascii="Wingdings" w:hAnsi="Wingdings" w:hint="default"/>
      </w:rPr>
    </w:lvl>
    <w:lvl w:ilvl="6" w:tplc="04070001" w:tentative="1">
      <w:start w:val="1"/>
      <w:numFmt w:val="bullet"/>
      <w:lvlText w:val=""/>
      <w:lvlJc w:val="left"/>
      <w:pPr>
        <w:ind w:left="6458" w:hanging="360"/>
      </w:pPr>
      <w:rPr>
        <w:rFonts w:ascii="Symbol" w:hAnsi="Symbol" w:hint="default"/>
      </w:rPr>
    </w:lvl>
    <w:lvl w:ilvl="7" w:tplc="04070003" w:tentative="1">
      <w:start w:val="1"/>
      <w:numFmt w:val="bullet"/>
      <w:lvlText w:val="o"/>
      <w:lvlJc w:val="left"/>
      <w:pPr>
        <w:ind w:left="7178" w:hanging="360"/>
      </w:pPr>
      <w:rPr>
        <w:rFonts w:ascii="Courier New" w:hAnsi="Courier New" w:cs="Courier New" w:hint="default"/>
      </w:rPr>
    </w:lvl>
    <w:lvl w:ilvl="8" w:tplc="04070005" w:tentative="1">
      <w:start w:val="1"/>
      <w:numFmt w:val="bullet"/>
      <w:lvlText w:val=""/>
      <w:lvlJc w:val="left"/>
      <w:pPr>
        <w:ind w:left="7898" w:hanging="360"/>
      </w:pPr>
      <w:rPr>
        <w:rFonts w:ascii="Wingdings" w:hAnsi="Wingdings" w:hint="default"/>
      </w:rPr>
    </w:lvl>
  </w:abstractNum>
  <w:abstractNum w:abstractNumId="12"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3" w15:restartNumberingAfterBreak="0">
    <w:nsid w:val="4D1C7476"/>
    <w:multiLevelType w:val="hybridMultilevel"/>
    <w:tmpl w:val="5F0829C2"/>
    <w:lvl w:ilvl="0" w:tplc="04090001">
      <w:start w:val="1"/>
      <w:numFmt w:val="bullet"/>
      <w:lvlText w:val=""/>
      <w:lvlJc w:val="left"/>
      <w:pPr>
        <w:ind w:left="1712" w:hanging="360"/>
      </w:pPr>
      <w:rPr>
        <w:rFonts w:ascii="Symbol" w:hAnsi="Symbol" w:hint="default"/>
      </w:rPr>
    </w:lvl>
    <w:lvl w:ilvl="1" w:tplc="04090003" w:tentative="1">
      <w:start w:val="1"/>
      <w:numFmt w:val="bullet"/>
      <w:lvlText w:val="o"/>
      <w:lvlJc w:val="left"/>
      <w:pPr>
        <w:ind w:left="2432" w:hanging="360"/>
      </w:pPr>
      <w:rPr>
        <w:rFonts w:ascii="Courier New" w:hAnsi="Courier New" w:cs="Courier New" w:hint="default"/>
      </w:rPr>
    </w:lvl>
    <w:lvl w:ilvl="2" w:tplc="04090005" w:tentative="1">
      <w:start w:val="1"/>
      <w:numFmt w:val="bullet"/>
      <w:lvlText w:val=""/>
      <w:lvlJc w:val="left"/>
      <w:pPr>
        <w:ind w:left="3152" w:hanging="360"/>
      </w:pPr>
      <w:rPr>
        <w:rFonts w:ascii="Wingdings" w:hAnsi="Wingdings" w:hint="default"/>
      </w:rPr>
    </w:lvl>
    <w:lvl w:ilvl="3" w:tplc="04090001" w:tentative="1">
      <w:start w:val="1"/>
      <w:numFmt w:val="bullet"/>
      <w:lvlText w:val=""/>
      <w:lvlJc w:val="left"/>
      <w:pPr>
        <w:ind w:left="3872" w:hanging="360"/>
      </w:pPr>
      <w:rPr>
        <w:rFonts w:ascii="Symbol" w:hAnsi="Symbol" w:hint="default"/>
      </w:rPr>
    </w:lvl>
    <w:lvl w:ilvl="4" w:tplc="04090003" w:tentative="1">
      <w:start w:val="1"/>
      <w:numFmt w:val="bullet"/>
      <w:lvlText w:val="o"/>
      <w:lvlJc w:val="left"/>
      <w:pPr>
        <w:ind w:left="4592" w:hanging="360"/>
      </w:pPr>
      <w:rPr>
        <w:rFonts w:ascii="Courier New" w:hAnsi="Courier New" w:cs="Courier New" w:hint="default"/>
      </w:rPr>
    </w:lvl>
    <w:lvl w:ilvl="5" w:tplc="04090005" w:tentative="1">
      <w:start w:val="1"/>
      <w:numFmt w:val="bullet"/>
      <w:lvlText w:val=""/>
      <w:lvlJc w:val="left"/>
      <w:pPr>
        <w:ind w:left="5312" w:hanging="360"/>
      </w:pPr>
      <w:rPr>
        <w:rFonts w:ascii="Wingdings" w:hAnsi="Wingdings" w:hint="default"/>
      </w:rPr>
    </w:lvl>
    <w:lvl w:ilvl="6" w:tplc="04090001" w:tentative="1">
      <w:start w:val="1"/>
      <w:numFmt w:val="bullet"/>
      <w:lvlText w:val=""/>
      <w:lvlJc w:val="left"/>
      <w:pPr>
        <w:ind w:left="6032" w:hanging="360"/>
      </w:pPr>
      <w:rPr>
        <w:rFonts w:ascii="Symbol" w:hAnsi="Symbol" w:hint="default"/>
      </w:rPr>
    </w:lvl>
    <w:lvl w:ilvl="7" w:tplc="04090003" w:tentative="1">
      <w:start w:val="1"/>
      <w:numFmt w:val="bullet"/>
      <w:lvlText w:val="o"/>
      <w:lvlJc w:val="left"/>
      <w:pPr>
        <w:ind w:left="6752" w:hanging="360"/>
      </w:pPr>
      <w:rPr>
        <w:rFonts w:ascii="Courier New" w:hAnsi="Courier New" w:cs="Courier New" w:hint="default"/>
      </w:rPr>
    </w:lvl>
    <w:lvl w:ilvl="8" w:tplc="04090005" w:tentative="1">
      <w:start w:val="1"/>
      <w:numFmt w:val="bullet"/>
      <w:lvlText w:val=""/>
      <w:lvlJc w:val="left"/>
      <w:pPr>
        <w:ind w:left="7472" w:hanging="360"/>
      </w:pPr>
      <w:rPr>
        <w:rFonts w:ascii="Wingdings" w:hAnsi="Wingdings" w:hint="default"/>
      </w:rPr>
    </w:lvl>
  </w:abstractNum>
  <w:abstractNum w:abstractNumId="14" w15:restartNumberingAfterBreak="0">
    <w:nsid w:val="50F33796"/>
    <w:multiLevelType w:val="multilevel"/>
    <w:tmpl w:val="61E28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1EB612F"/>
    <w:multiLevelType w:val="multilevel"/>
    <w:tmpl w:val="3AF4F270"/>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6"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60C959D8"/>
    <w:multiLevelType w:val="hybridMultilevel"/>
    <w:tmpl w:val="59E06F60"/>
    <w:lvl w:ilvl="0" w:tplc="225EFADC">
      <w:start w:val="1"/>
      <w:numFmt w:val="bullet"/>
      <w:lvlText w:val="•"/>
      <w:lvlJc w:val="left"/>
      <w:pPr>
        <w:tabs>
          <w:tab w:val="num" w:pos="360"/>
        </w:tabs>
        <w:ind w:left="360" w:hanging="360"/>
      </w:pPr>
      <w:rPr>
        <w:rFonts w:ascii="Arial" w:hAnsi="Arial" w:hint="default"/>
        <w:color w:val="auto"/>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FE56EE4"/>
    <w:multiLevelType w:val="multilevel"/>
    <w:tmpl w:val="F2A073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20" w15:restartNumberingAfterBreak="0">
    <w:nsid w:val="774032F5"/>
    <w:multiLevelType w:val="hybridMultilevel"/>
    <w:tmpl w:val="22045E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4"/>
  </w:num>
  <w:num w:numId="2">
    <w:abstractNumId w:val="1"/>
  </w:num>
  <w:num w:numId="3">
    <w:abstractNumId w:val="16"/>
  </w:num>
  <w:num w:numId="4">
    <w:abstractNumId w:val="8"/>
  </w:num>
  <w:num w:numId="5">
    <w:abstractNumId w:val="17"/>
  </w:num>
  <w:num w:numId="6">
    <w:abstractNumId w:val="19"/>
  </w:num>
  <w:num w:numId="7">
    <w:abstractNumId w:val="10"/>
  </w:num>
  <w:num w:numId="8">
    <w:abstractNumId w:val="3"/>
  </w:num>
  <w:num w:numId="9">
    <w:abstractNumId w:val="12"/>
  </w:num>
  <w:num w:numId="10">
    <w:abstractNumId w:val="10"/>
  </w:num>
  <w:num w:numId="1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5"/>
  </w:num>
  <w:num w:numId="13">
    <w:abstractNumId w:val="7"/>
  </w:num>
  <w:num w:numId="14">
    <w:abstractNumId w:val="6"/>
  </w:num>
  <w:num w:numId="15">
    <w:abstractNumId w:val="2"/>
  </w:num>
  <w:num w:numId="16">
    <w:abstractNumId w:val="13"/>
  </w:num>
  <w:num w:numId="17">
    <w:abstractNumId w:val="5"/>
  </w:num>
  <w:num w:numId="18">
    <w:abstractNumId w:val="0"/>
  </w:num>
  <w:num w:numId="19">
    <w:abstractNumId w:val="14"/>
  </w:num>
  <w:num w:numId="20">
    <w:abstractNumId w:val="18"/>
  </w:num>
  <w:num w:numId="21">
    <w:abstractNumId w:val="20"/>
  </w:num>
  <w:num w:numId="22">
    <w:abstractNumId w:val="9"/>
  </w:num>
  <w:num w:numId="23">
    <w:abstractNumId w:val="10"/>
  </w:num>
  <w:num w:numId="24">
    <w:abstractNumId w:val="3"/>
  </w:num>
  <w:num w:numId="25">
    <w:abstractNumId w:val="1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it-IT" w:vendorID="64" w:dllVersion="6" w:nlCheck="1" w:checkStyle="0"/>
  <w:activeWritingStyle w:appName="MSWord" w:lang="de-DE" w:vendorID="64" w:dllVersion="6" w:nlCheck="1" w:checkStyle="1"/>
  <w:activeWritingStyle w:appName="MSWord" w:lang="de-DE" w:vendorID="64" w:dllVersion="0" w:nlCheck="1" w:checkStyle="0"/>
  <w:activeWritingStyle w:appName="MSWord" w:lang="en-U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102EB"/>
    <w:rsid w:val="00213938"/>
    <w:rsid w:val="00245FCC"/>
    <w:rsid w:val="00253AB2"/>
    <w:rsid w:val="003102EB"/>
    <w:rsid w:val="003D2CC8"/>
    <w:rsid w:val="00422B3A"/>
    <w:rsid w:val="00476218"/>
    <w:rsid w:val="00512FE7"/>
    <w:rsid w:val="00522028"/>
    <w:rsid w:val="005766A1"/>
    <w:rsid w:val="005E0F38"/>
    <w:rsid w:val="005E3B06"/>
    <w:rsid w:val="007642F5"/>
    <w:rsid w:val="00964454"/>
    <w:rsid w:val="00BE475C"/>
    <w:rsid w:val="00C010FD"/>
    <w:rsid w:val="00E2769B"/>
    <w:rsid w:val="00E447AD"/>
    <w:rsid w:val="00FF2E5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rules v:ext="edit">
        <o:r id="V:Rule2" type="connector" idref="#AutoShape 85"/>
      </o:rules>
      <o:regrouptable v:ext="edit">
        <o:entry new="1" old="0"/>
      </o:regrouptable>
    </o:shapelayout>
  </w:shapeDefaults>
  <w:decimalSymbol w:val=","/>
  <w:listSeparator w:val=";"/>
  <w14:docId w14:val="5562EC5D"/>
  <w15:docId w15:val="{981F5845-545D-4EA2-8716-D068968B0A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SimSu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spacing w:before="120" w:after="120" w:line="24" w:lineRule="atLeast"/>
      <w:ind w:left="720"/>
    </w:pPr>
    <w:rPr>
      <w:szCs w:val="22"/>
      <w:lang w:val="de-DE" w:bidi="en-US"/>
    </w:rPr>
  </w:style>
  <w:style w:type="paragraph" w:styleId="berschrift1">
    <w:name w:val="heading 1"/>
    <w:next w:val="Standard"/>
    <w:link w:val="berschrift1Zchn"/>
    <w:qFormat/>
    <w:rsid w:val="00476218"/>
    <w:pPr>
      <w:numPr>
        <w:numId w:val="10"/>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476218"/>
    <w:pPr>
      <w:keepNext/>
      <w:numPr>
        <w:ilvl w:val="1"/>
        <w:numId w:val="10"/>
      </w:numPr>
      <w:spacing w:before="240" w:after="60"/>
      <w:ind w:left="737" w:hanging="737"/>
      <w:jc w:val="both"/>
      <w:outlineLvl w:val="1"/>
    </w:pPr>
    <w:rPr>
      <w:b/>
      <w:sz w:val="28"/>
      <w:szCs w:val="28"/>
      <w:lang w:val="de-DE" w:bidi="en-US"/>
    </w:rPr>
  </w:style>
  <w:style w:type="paragraph" w:styleId="berschrift3">
    <w:name w:val="heading 3"/>
    <w:next w:val="Standard"/>
    <w:link w:val="berschrift3Zchn"/>
    <w:qFormat/>
    <w:pPr>
      <w:numPr>
        <w:ilvl w:val="2"/>
        <w:numId w:val="10"/>
      </w:numPr>
      <w:spacing w:before="200" w:after="200" w:line="271" w:lineRule="auto"/>
      <w:ind w:left="721" w:hanging="721"/>
      <w:outlineLvl w:val="2"/>
    </w:pPr>
    <w:rPr>
      <w:b/>
      <w:iCs/>
      <w:spacing w:val="5"/>
      <w:sz w:val="24"/>
      <w:szCs w:val="24"/>
      <w:lang w:val="de-DE" w:eastAsia="de-DE"/>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sid w:val="00476218"/>
    <w:rPr>
      <w:b/>
      <w:spacing w:val="5"/>
      <w:sz w:val="36"/>
      <w:szCs w:val="36"/>
      <w:lang w:val="de-DE" w:bidi="en-US"/>
    </w:rPr>
  </w:style>
  <w:style w:type="character" w:customStyle="1" w:styleId="berschrift2Zchn">
    <w:name w:val="Überschrift 2 Zchn"/>
    <w:link w:val="berschrift2"/>
    <w:rsid w:val="00476218"/>
    <w:rPr>
      <w:b/>
      <w:sz w:val="28"/>
      <w:szCs w:val="28"/>
      <w:lang w:val="de-DE" w:bidi="en-US"/>
    </w:rPr>
  </w:style>
  <w:style w:type="character" w:customStyle="1" w:styleId="berschrift3Zchn">
    <w:name w:val="Überschrift 3 Zchn"/>
    <w:link w:val="berschrift3"/>
    <w:rPr>
      <w:b/>
      <w:iCs/>
      <w:spacing w:val="5"/>
      <w:sz w:val="24"/>
      <w:szCs w:val="24"/>
      <w:lang w:val="de-DE" w:eastAsia="de-DE"/>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z w:val="52"/>
      <w:szCs w:val="52"/>
      <w:lang w:val="de-DE" w:bidi="en-US"/>
    </w:rPr>
  </w:style>
  <w:style w:type="character" w:customStyle="1" w:styleId="TitelZchn">
    <w:name w:val="Titel Zchn"/>
    <w:link w:val="Titel"/>
    <w:uiPriority w:val="10"/>
    <w:rPr>
      <w:b/>
      <w:sz w:val="52"/>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both"/>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basedOn w:val="SiemensListeZchn"/>
    <w:link w:val="SiemensNummerierung"/>
    <w:rPr>
      <w:rFonts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3D2CC8"/>
    <w:pPr>
      <w:numPr>
        <w:numId w:val="8"/>
      </w:numPr>
      <w:spacing w:line="360" w:lineRule="auto"/>
      <w:ind w:left="1094" w:hanging="357"/>
    </w:pPr>
    <w:rPr>
      <w:lang w:bidi="ar-SA"/>
    </w:rPr>
  </w:style>
  <w:style w:type="character" w:customStyle="1" w:styleId="SiemensNummerierung2Zchn">
    <w:name w:val="Siemens Nummerierung 2 Zchn"/>
    <w:basedOn w:val="SiemensNummerierungZchn"/>
    <w:link w:val="SiemensNummerierung2"/>
    <w:rsid w:val="003D2CC8"/>
    <w:rPr>
      <w:rFonts w:cs="Arial"/>
      <w:szCs w:val="22"/>
      <w:lang w:val="de-D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jc w:val="both"/>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jc w:val="both"/>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jc w:val="both"/>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ilvl w:val="1"/>
        <w:numId w:val="6"/>
      </w:numPr>
      <w:spacing w:before="120" w:after="120"/>
    </w:pPr>
    <w:rPr>
      <w:rFonts w:cs="Arial"/>
      <w:szCs w:val="22"/>
      <w:lang w:val="de-DE"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rsid w:val="003D2CC8"/>
    <w:pPr>
      <w:spacing w:after="240" w:line="240" w:lineRule="auto"/>
      <w:jc w:val="both"/>
    </w:pPr>
    <w:rPr>
      <w:rFonts w:eastAsia="ArialUnicodeMS"/>
      <w:b/>
      <w:bCs/>
      <w:i/>
      <w:iCs/>
      <w:lang w:val="pt-BR" w:eastAsia="zh-CN"/>
    </w:rPr>
  </w:style>
  <w:style w:type="character" w:customStyle="1" w:styleId="HinweiseZchn">
    <w:name w:val="Hinweise Zchn"/>
    <w:link w:val="Hinweise"/>
    <w:rsid w:val="003D2CC8"/>
    <w:rPr>
      <w:rFonts w:eastAsia="ArialUnicodeMS"/>
      <w:b/>
      <w:bCs/>
      <w:i/>
      <w:iCs/>
      <w:szCs w:val="22"/>
      <w:lang w:val="pt-BR" w:eastAsia="zh-CN"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jc w:val="both"/>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jc w:val="both"/>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a"/>
  <w:style w:type="paragraph" w:styleId="Textkrper">
    <w:name w:val="Body Text"/>
    <w:basedOn w:val="Standard"/>
    <w:link w:val="TextkrperZchn"/>
    <w:uiPriority w:val="99"/>
    <w:unhideWhenUsed/>
  </w:style>
  <w:style w:type="character" w:customStyle="1" w:styleId="TextkrperZchn">
    <w:name w:val="Textkörper Zchn"/>
    <w:link w:val="Textkrper"/>
    <w:uiPriority w:val="99"/>
    <w:rPr>
      <w:szCs w:val="22"/>
      <w:lang w:eastAsia="en-US" w:bidi="en-US"/>
    </w:rPr>
  </w:style>
  <w:style w:type="paragraph" w:customStyle="1" w:styleId="SiemensListe2">
    <w:name w:val="Siemens Liste 2"/>
    <w:basedOn w:val="SiemensListe"/>
    <w:qFormat/>
    <w:pPr>
      <w:numPr>
        <w:ilvl w:val="1"/>
        <w:numId w:val="13"/>
      </w:numPr>
      <w:ind w:left="1332" w:hanging="340"/>
      <w:jc w:val="both"/>
    </w:pPr>
    <w:rPr>
      <w:rFonts w:cs="Times New Roman"/>
      <w:i/>
      <w:noProof/>
      <w:lang w:val="x-none" w:eastAsia="x-none" w:bidi="ar-SA"/>
    </w:rPr>
  </w:style>
  <w:style w:type="paragraph" w:styleId="Liste2">
    <w:name w:val="List 2"/>
    <w:basedOn w:val="Standard"/>
    <w:uiPriority w:val="99"/>
    <w:unhideWhenUsed/>
    <w:pPr>
      <w:ind w:left="566" w:hanging="283"/>
      <w:contextualSpacing/>
    </w:pPr>
  </w:style>
  <w:style w:type="paragraph" w:styleId="Aufzhlungszeichen2">
    <w:name w:val="List Bullet 2"/>
    <w:basedOn w:val="Standard"/>
    <w:uiPriority w:val="99"/>
    <w:unhideWhenUsed/>
    <w:pPr>
      <w:numPr>
        <w:numId w:val="18"/>
      </w:numPr>
      <w:contextualSpacing/>
    </w:pPr>
  </w:style>
  <w:style w:type="paragraph" w:styleId="Textkrper-Zeileneinzug">
    <w:name w:val="Body Text Indent"/>
    <w:basedOn w:val="Standard"/>
    <w:link w:val="Textkrper-ZeileneinzugZchn"/>
    <w:uiPriority w:val="99"/>
    <w:unhideWhenUsed/>
    <w:pPr>
      <w:ind w:left="283"/>
    </w:pPr>
  </w:style>
  <w:style w:type="character" w:customStyle="1" w:styleId="Textkrper-ZeileneinzugZchn">
    <w:name w:val="Textkörper-Zeileneinzug Zchn"/>
    <w:link w:val="Textkrper-Zeileneinzug"/>
    <w:uiPriority w:val="99"/>
    <w:rPr>
      <w:szCs w:val="22"/>
      <w:lang w:val="de-DE" w:bidi="en-US"/>
    </w:rPr>
  </w:style>
  <w:style w:type="paragraph" w:customStyle="1" w:styleId="Betreffzeile">
    <w:name w:val="Betreffzeile"/>
    <w:basedOn w:val="Standard"/>
  </w:style>
  <w:style w:type="paragraph" w:customStyle="1" w:styleId="Bezugszeichentext">
    <w:name w:val="Bezugszeichentext"/>
    <w:basedOn w:val="Standard"/>
  </w:style>
  <w:style w:type="paragraph" w:styleId="Textkrper-Erstzeileneinzug2">
    <w:name w:val="Body Text First Indent 2"/>
    <w:basedOn w:val="Textkrper-Zeileneinzug"/>
    <w:link w:val="Textkrper-Erstzeileneinzug2Zchn"/>
    <w:uiPriority w:val="99"/>
    <w:unhideWhenUsed/>
    <w:pPr>
      <w:ind w:firstLine="210"/>
    </w:pPr>
  </w:style>
  <w:style w:type="character" w:customStyle="1" w:styleId="Textkrper-Erstzeileneinzug2Zchn">
    <w:name w:val="Textkörper-Erstzeileneinzug 2 Zchn"/>
    <w:basedOn w:val="Textkrper-ZeileneinzugZchn"/>
    <w:link w:val="Textkrper-Erstzeileneinzug2"/>
    <w:uiPriority w:val="99"/>
    <w:rPr>
      <w:szCs w:val="22"/>
      <w:lang w:val="de-DE" w:bidi="en-US"/>
    </w:rPr>
  </w:style>
  <w:style w:type="paragraph" w:styleId="berarbeitung">
    <w:name w:val="Revision"/>
    <w:hidden/>
    <w:uiPriority w:val="99"/>
    <w:semiHidden/>
    <w:rPr>
      <w:szCs w:val="22"/>
      <w:lang w:val="de-DE" w:bidi="en-US"/>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paragraph" w:customStyle="1" w:styleId="Bodytext75pt">
    <w:name w:val="_Body text 7.5pt"/>
    <w:basedOn w:val="Standard"/>
    <w:qFormat/>
    <w:pPr>
      <w:spacing w:before="0" w:after="96" w:line="195" w:lineRule="atLeast"/>
      <w:ind w:left="0"/>
      <w:jc w:val="both"/>
    </w:pPr>
    <w:rPr>
      <w:rFonts w:ascii="Calibri" w:eastAsia="Calibri" w:hAnsi="Calibri"/>
      <w:spacing w:val="2"/>
      <w:kern w:val="8"/>
      <w:sz w:val="15"/>
      <w:szCs w:val="15"/>
      <w:lang w:val="en-US" w:bidi="ar-SA"/>
    </w:rPr>
  </w:style>
  <w:style w:type="paragraph" w:customStyle="1" w:styleId="Subline13pt">
    <w:name w:val="_Subline 13pt"/>
    <w:basedOn w:val="Standard"/>
    <w:qFormat/>
    <w:pPr>
      <w:spacing w:before="0" w:after="113" w:line="312" w:lineRule="atLeast"/>
      <w:ind w:left="0"/>
      <w:jc w:val="both"/>
    </w:pPr>
    <w:rPr>
      <w:rFonts w:ascii="Calibri" w:eastAsia="Calibri" w:hAnsi="Calibri"/>
      <w:b/>
      <w:spacing w:val="2"/>
      <w:kern w:val="8"/>
      <w:sz w:val="26"/>
      <w:szCs w:val="26"/>
      <w:lang w:val="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667709646">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 w:id="21407552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3.JPG"/><Relationship Id="rId21" Type="http://schemas.openxmlformats.org/officeDocument/2006/relationships/image" Target="media/image9.png"/><Relationship Id="rId42" Type="http://schemas.openxmlformats.org/officeDocument/2006/relationships/image" Target="media/image30.jpeg"/><Relationship Id="rId63" Type="http://schemas.openxmlformats.org/officeDocument/2006/relationships/image" Target="media/image50.JPG"/><Relationship Id="rId84" Type="http://schemas.openxmlformats.org/officeDocument/2006/relationships/image" Target="media/image71.png"/><Relationship Id="rId138" Type="http://schemas.openxmlformats.org/officeDocument/2006/relationships/image" Target="media/image124.JPG"/><Relationship Id="rId159" Type="http://schemas.openxmlformats.org/officeDocument/2006/relationships/image" Target="media/image145.png"/><Relationship Id="rId170" Type="http://schemas.openxmlformats.org/officeDocument/2006/relationships/image" Target="media/image156.JPG"/><Relationship Id="rId191" Type="http://schemas.openxmlformats.org/officeDocument/2006/relationships/image" Target="media/image177.JPG"/><Relationship Id="rId205" Type="http://schemas.openxmlformats.org/officeDocument/2006/relationships/image" Target="media/image191.png"/><Relationship Id="rId226" Type="http://schemas.openxmlformats.org/officeDocument/2006/relationships/image" Target="media/image212.JPG"/><Relationship Id="rId247" Type="http://schemas.openxmlformats.org/officeDocument/2006/relationships/image" Target="media/image233.JPG"/><Relationship Id="rId107" Type="http://schemas.openxmlformats.org/officeDocument/2006/relationships/image" Target="media/image93.JPG"/><Relationship Id="rId268" Type="http://schemas.openxmlformats.org/officeDocument/2006/relationships/image" Target="media/image254.jpeg"/><Relationship Id="rId11" Type="http://schemas.openxmlformats.org/officeDocument/2006/relationships/image" Target="media/image2.wmf"/><Relationship Id="rId32" Type="http://schemas.openxmlformats.org/officeDocument/2006/relationships/image" Target="media/image20.png"/><Relationship Id="rId53" Type="http://schemas.openxmlformats.org/officeDocument/2006/relationships/image" Target="media/image40.JPG"/><Relationship Id="rId74" Type="http://schemas.openxmlformats.org/officeDocument/2006/relationships/image" Target="media/image61.JPG"/><Relationship Id="rId128" Type="http://schemas.openxmlformats.org/officeDocument/2006/relationships/image" Target="media/image114.JPG"/><Relationship Id="rId149" Type="http://schemas.openxmlformats.org/officeDocument/2006/relationships/image" Target="media/image135.jpg"/><Relationship Id="rId5" Type="http://schemas.openxmlformats.org/officeDocument/2006/relationships/numbering" Target="numbering.xml"/><Relationship Id="rId95" Type="http://schemas.openxmlformats.org/officeDocument/2006/relationships/image" Target="media/image82.jpeg"/><Relationship Id="rId160" Type="http://schemas.openxmlformats.org/officeDocument/2006/relationships/image" Target="media/image146.png"/><Relationship Id="rId181" Type="http://schemas.openxmlformats.org/officeDocument/2006/relationships/image" Target="media/image167.JPG"/><Relationship Id="rId216" Type="http://schemas.openxmlformats.org/officeDocument/2006/relationships/image" Target="media/image202.JPG"/><Relationship Id="rId237" Type="http://schemas.openxmlformats.org/officeDocument/2006/relationships/image" Target="media/image223.JPG"/><Relationship Id="rId258" Type="http://schemas.openxmlformats.org/officeDocument/2006/relationships/image" Target="media/image244.png"/><Relationship Id="rId22" Type="http://schemas.openxmlformats.org/officeDocument/2006/relationships/image" Target="media/image10.emf"/><Relationship Id="rId43" Type="http://schemas.openxmlformats.org/officeDocument/2006/relationships/hyperlink" Target="https://mall.industry.siemens.com/mall/en/WW/Catalog/Configurators" TargetMode="External"/><Relationship Id="rId64" Type="http://schemas.openxmlformats.org/officeDocument/2006/relationships/image" Target="media/image51.JPG"/><Relationship Id="rId118" Type="http://schemas.openxmlformats.org/officeDocument/2006/relationships/image" Target="media/image104.JPG"/><Relationship Id="rId139" Type="http://schemas.openxmlformats.org/officeDocument/2006/relationships/image" Target="media/image125.JPG"/><Relationship Id="rId85" Type="http://schemas.openxmlformats.org/officeDocument/2006/relationships/image" Target="media/image72.png"/><Relationship Id="rId150" Type="http://schemas.openxmlformats.org/officeDocument/2006/relationships/image" Target="media/image136.JPG"/><Relationship Id="rId171" Type="http://schemas.openxmlformats.org/officeDocument/2006/relationships/image" Target="media/image157.JPG"/><Relationship Id="rId192" Type="http://schemas.openxmlformats.org/officeDocument/2006/relationships/image" Target="media/image178.JPG"/><Relationship Id="rId206" Type="http://schemas.openxmlformats.org/officeDocument/2006/relationships/image" Target="media/image192.JPG"/><Relationship Id="rId227" Type="http://schemas.openxmlformats.org/officeDocument/2006/relationships/image" Target="media/image213.png"/><Relationship Id="rId248" Type="http://schemas.openxmlformats.org/officeDocument/2006/relationships/image" Target="media/image234.JPG"/><Relationship Id="rId269" Type="http://schemas.openxmlformats.org/officeDocument/2006/relationships/image" Target="media/image255.jpeg"/><Relationship Id="rId12" Type="http://schemas.openxmlformats.org/officeDocument/2006/relationships/image" Target="media/image3.jpeg"/><Relationship Id="rId33" Type="http://schemas.openxmlformats.org/officeDocument/2006/relationships/image" Target="media/image21.jpeg"/><Relationship Id="rId108" Type="http://schemas.openxmlformats.org/officeDocument/2006/relationships/image" Target="media/image94.JPG"/><Relationship Id="rId129" Type="http://schemas.openxmlformats.org/officeDocument/2006/relationships/image" Target="media/image115.JPG"/><Relationship Id="rId54" Type="http://schemas.openxmlformats.org/officeDocument/2006/relationships/image" Target="media/image41.png"/><Relationship Id="rId75" Type="http://schemas.openxmlformats.org/officeDocument/2006/relationships/image" Target="media/image62.JPG"/><Relationship Id="rId96" Type="http://schemas.openxmlformats.org/officeDocument/2006/relationships/image" Target="media/image83.JPG"/><Relationship Id="rId140" Type="http://schemas.openxmlformats.org/officeDocument/2006/relationships/image" Target="media/image126.png"/><Relationship Id="rId161" Type="http://schemas.openxmlformats.org/officeDocument/2006/relationships/image" Target="media/image147.JPG"/><Relationship Id="rId182" Type="http://schemas.openxmlformats.org/officeDocument/2006/relationships/image" Target="media/image168.JPG"/><Relationship Id="rId217" Type="http://schemas.openxmlformats.org/officeDocument/2006/relationships/image" Target="media/image203.JPG"/><Relationship Id="rId6" Type="http://schemas.openxmlformats.org/officeDocument/2006/relationships/styles" Target="styles.xml"/><Relationship Id="rId238" Type="http://schemas.openxmlformats.org/officeDocument/2006/relationships/image" Target="media/image224.JPG"/><Relationship Id="rId259" Type="http://schemas.openxmlformats.org/officeDocument/2006/relationships/image" Target="media/image245.JPG"/><Relationship Id="rId23" Type="http://schemas.openxmlformats.org/officeDocument/2006/relationships/image" Target="media/image11.png"/><Relationship Id="rId119" Type="http://schemas.openxmlformats.org/officeDocument/2006/relationships/image" Target="media/image105.png"/><Relationship Id="rId270" Type="http://schemas.openxmlformats.org/officeDocument/2006/relationships/image" Target="media/image256.jpeg"/><Relationship Id="rId44" Type="http://schemas.openxmlformats.org/officeDocument/2006/relationships/image" Target="media/image31.png"/><Relationship Id="rId65" Type="http://schemas.openxmlformats.org/officeDocument/2006/relationships/image" Target="media/image52.JPG"/><Relationship Id="rId86" Type="http://schemas.openxmlformats.org/officeDocument/2006/relationships/image" Target="media/image73.JPG"/><Relationship Id="rId130" Type="http://schemas.openxmlformats.org/officeDocument/2006/relationships/image" Target="media/image116.JPG"/><Relationship Id="rId151" Type="http://schemas.openxmlformats.org/officeDocument/2006/relationships/image" Target="media/image137.jpg"/><Relationship Id="rId172" Type="http://schemas.openxmlformats.org/officeDocument/2006/relationships/image" Target="media/image158.JPG"/><Relationship Id="rId193" Type="http://schemas.openxmlformats.org/officeDocument/2006/relationships/image" Target="media/image179.JPG"/><Relationship Id="rId202" Type="http://schemas.openxmlformats.org/officeDocument/2006/relationships/image" Target="media/image188.JPG"/><Relationship Id="rId207" Type="http://schemas.openxmlformats.org/officeDocument/2006/relationships/image" Target="media/image193.png"/><Relationship Id="rId223" Type="http://schemas.openxmlformats.org/officeDocument/2006/relationships/image" Target="media/image209.JPG"/><Relationship Id="rId228" Type="http://schemas.openxmlformats.org/officeDocument/2006/relationships/image" Target="media/image214.JPG"/><Relationship Id="rId244" Type="http://schemas.openxmlformats.org/officeDocument/2006/relationships/image" Target="media/image230.JPG"/><Relationship Id="rId249" Type="http://schemas.openxmlformats.org/officeDocument/2006/relationships/image" Target="media/image235.JPG"/><Relationship Id="rId13" Type="http://schemas.openxmlformats.org/officeDocument/2006/relationships/image" Target="media/image4.png"/><Relationship Id="rId18" Type="http://schemas.openxmlformats.org/officeDocument/2006/relationships/image" Target="media/image6.emf"/><Relationship Id="rId39" Type="http://schemas.openxmlformats.org/officeDocument/2006/relationships/image" Target="media/image27.jpeg"/><Relationship Id="rId109" Type="http://schemas.openxmlformats.org/officeDocument/2006/relationships/image" Target="media/image95.JPG"/><Relationship Id="rId260" Type="http://schemas.openxmlformats.org/officeDocument/2006/relationships/image" Target="media/image246.JPG"/><Relationship Id="rId265" Type="http://schemas.openxmlformats.org/officeDocument/2006/relationships/image" Target="media/image251.jpeg"/><Relationship Id="rId34" Type="http://schemas.openxmlformats.org/officeDocument/2006/relationships/image" Target="media/image22.jpeg"/><Relationship Id="rId50" Type="http://schemas.openxmlformats.org/officeDocument/2006/relationships/image" Target="media/image37.JP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JPG"/><Relationship Id="rId104" Type="http://schemas.openxmlformats.org/officeDocument/2006/relationships/image" Target="media/image91.JPG"/><Relationship Id="rId120" Type="http://schemas.openxmlformats.org/officeDocument/2006/relationships/image" Target="media/image106.JPG"/><Relationship Id="rId125" Type="http://schemas.openxmlformats.org/officeDocument/2006/relationships/image" Target="media/image111.JPG"/><Relationship Id="rId141" Type="http://schemas.openxmlformats.org/officeDocument/2006/relationships/image" Target="media/image127.JPG"/><Relationship Id="rId146" Type="http://schemas.openxmlformats.org/officeDocument/2006/relationships/image" Target="media/image132.JPG"/><Relationship Id="rId167" Type="http://schemas.openxmlformats.org/officeDocument/2006/relationships/image" Target="media/image153.JPG"/><Relationship Id="rId188" Type="http://schemas.openxmlformats.org/officeDocument/2006/relationships/image" Target="media/image174.JPG"/><Relationship Id="rId7" Type="http://schemas.openxmlformats.org/officeDocument/2006/relationships/settings" Target="settings.xml"/><Relationship Id="rId71" Type="http://schemas.openxmlformats.org/officeDocument/2006/relationships/image" Target="media/image58.JPG"/><Relationship Id="rId92" Type="http://schemas.openxmlformats.org/officeDocument/2006/relationships/image" Target="media/image79.png"/><Relationship Id="rId162" Type="http://schemas.openxmlformats.org/officeDocument/2006/relationships/image" Target="media/image148.png"/><Relationship Id="rId183" Type="http://schemas.openxmlformats.org/officeDocument/2006/relationships/image" Target="media/image169.JPG"/><Relationship Id="rId213" Type="http://schemas.openxmlformats.org/officeDocument/2006/relationships/image" Target="media/image199.JPG"/><Relationship Id="rId218" Type="http://schemas.openxmlformats.org/officeDocument/2006/relationships/image" Target="media/image204.JPG"/><Relationship Id="rId234" Type="http://schemas.openxmlformats.org/officeDocument/2006/relationships/image" Target="media/image220.JPG"/><Relationship Id="rId239" Type="http://schemas.openxmlformats.org/officeDocument/2006/relationships/image" Target="media/image225.JPG"/><Relationship Id="rId2" Type="http://schemas.openxmlformats.org/officeDocument/2006/relationships/customXml" Target="../customXml/item2.xml"/><Relationship Id="rId29" Type="http://schemas.openxmlformats.org/officeDocument/2006/relationships/image" Target="media/image17.png"/><Relationship Id="rId250" Type="http://schemas.openxmlformats.org/officeDocument/2006/relationships/image" Target="media/image236.JPG"/><Relationship Id="rId255" Type="http://schemas.openxmlformats.org/officeDocument/2006/relationships/image" Target="media/image241.png"/><Relationship Id="rId271" Type="http://schemas.openxmlformats.org/officeDocument/2006/relationships/image" Target="media/image257.jpeg"/><Relationship Id="rId276" Type="http://schemas.openxmlformats.org/officeDocument/2006/relationships/image" Target="media/image261.jpeg"/><Relationship Id="rId24" Type="http://schemas.openxmlformats.org/officeDocument/2006/relationships/image" Target="media/image12.emf"/><Relationship Id="rId40" Type="http://schemas.openxmlformats.org/officeDocument/2006/relationships/image" Target="media/image28.jpeg"/><Relationship Id="rId45" Type="http://schemas.openxmlformats.org/officeDocument/2006/relationships/image" Target="media/image32.JPG"/><Relationship Id="rId66" Type="http://schemas.openxmlformats.org/officeDocument/2006/relationships/image" Target="media/image53.JPG"/><Relationship Id="rId87" Type="http://schemas.openxmlformats.org/officeDocument/2006/relationships/image" Target="media/image74.png"/><Relationship Id="rId110" Type="http://schemas.openxmlformats.org/officeDocument/2006/relationships/image" Target="media/image96.JPG"/><Relationship Id="rId115" Type="http://schemas.openxmlformats.org/officeDocument/2006/relationships/image" Target="media/image101.JPG"/><Relationship Id="rId131" Type="http://schemas.openxmlformats.org/officeDocument/2006/relationships/image" Target="media/image117.JPG"/><Relationship Id="rId136" Type="http://schemas.openxmlformats.org/officeDocument/2006/relationships/image" Target="media/image122.JPG"/><Relationship Id="rId157" Type="http://schemas.openxmlformats.org/officeDocument/2006/relationships/image" Target="media/image143.png"/><Relationship Id="rId178" Type="http://schemas.openxmlformats.org/officeDocument/2006/relationships/image" Target="media/image164.JP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8.JPG"/><Relationship Id="rId173" Type="http://schemas.openxmlformats.org/officeDocument/2006/relationships/image" Target="media/image159.JPG"/><Relationship Id="rId194" Type="http://schemas.openxmlformats.org/officeDocument/2006/relationships/image" Target="media/image180.JPG"/><Relationship Id="rId199" Type="http://schemas.openxmlformats.org/officeDocument/2006/relationships/image" Target="media/image185.JPG"/><Relationship Id="rId203" Type="http://schemas.openxmlformats.org/officeDocument/2006/relationships/image" Target="media/image189.JPG"/><Relationship Id="rId208" Type="http://schemas.openxmlformats.org/officeDocument/2006/relationships/image" Target="media/image194.JPG"/><Relationship Id="rId229" Type="http://schemas.openxmlformats.org/officeDocument/2006/relationships/image" Target="media/image215.JPG"/><Relationship Id="rId19" Type="http://schemas.openxmlformats.org/officeDocument/2006/relationships/image" Target="media/image7.png"/><Relationship Id="rId224" Type="http://schemas.openxmlformats.org/officeDocument/2006/relationships/image" Target="media/image210.JPG"/><Relationship Id="rId240" Type="http://schemas.openxmlformats.org/officeDocument/2006/relationships/image" Target="media/image226.JPG"/><Relationship Id="rId245" Type="http://schemas.openxmlformats.org/officeDocument/2006/relationships/image" Target="media/image231.JPG"/><Relationship Id="rId261" Type="http://schemas.openxmlformats.org/officeDocument/2006/relationships/image" Target="media/image247.JPG"/><Relationship Id="rId266" Type="http://schemas.openxmlformats.org/officeDocument/2006/relationships/image" Target="media/image252.jpeg"/><Relationship Id="rId14" Type="http://schemas.openxmlformats.org/officeDocument/2006/relationships/header" Target="header1.xml"/><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JPG"/><Relationship Id="rId100" Type="http://schemas.openxmlformats.org/officeDocument/2006/relationships/image" Target="media/image87.JPG"/><Relationship Id="rId105" Type="http://schemas.openxmlformats.org/officeDocument/2006/relationships/image" Target="media/image92.jpeg"/><Relationship Id="rId126" Type="http://schemas.openxmlformats.org/officeDocument/2006/relationships/image" Target="media/image112.JPG"/><Relationship Id="rId147" Type="http://schemas.openxmlformats.org/officeDocument/2006/relationships/image" Target="media/image133.jpeg"/><Relationship Id="rId168" Type="http://schemas.openxmlformats.org/officeDocument/2006/relationships/image" Target="media/image154.JPG"/><Relationship Id="rId8" Type="http://schemas.openxmlformats.org/officeDocument/2006/relationships/webSettings" Target="webSettings.xml"/><Relationship Id="rId51" Type="http://schemas.openxmlformats.org/officeDocument/2006/relationships/image" Target="media/image38.JPG"/><Relationship Id="rId72" Type="http://schemas.openxmlformats.org/officeDocument/2006/relationships/image" Target="media/image59.JPG"/><Relationship Id="rId93" Type="http://schemas.openxmlformats.org/officeDocument/2006/relationships/image" Target="media/image80.JPG"/><Relationship Id="rId98" Type="http://schemas.openxmlformats.org/officeDocument/2006/relationships/image" Target="media/image85.JPG"/><Relationship Id="rId121" Type="http://schemas.openxmlformats.org/officeDocument/2006/relationships/image" Target="media/image107.JPG"/><Relationship Id="rId142" Type="http://schemas.openxmlformats.org/officeDocument/2006/relationships/image" Target="media/image128.png"/><Relationship Id="rId163" Type="http://schemas.openxmlformats.org/officeDocument/2006/relationships/image" Target="media/image149.JPG"/><Relationship Id="rId184" Type="http://schemas.openxmlformats.org/officeDocument/2006/relationships/image" Target="media/image170.JPG"/><Relationship Id="rId189" Type="http://schemas.openxmlformats.org/officeDocument/2006/relationships/image" Target="media/image175.JPG"/><Relationship Id="rId219" Type="http://schemas.openxmlformats.org/officeDocument/2006/relationships/image" Target="media/image205.JPG"/><Relationship Id="rId3" Type="http://schemas.openxmlformats.org/officeDocument/2006/relationships/customXml" Target="../customXml/item3.xml"/><Relationship Id="rId214" Type="http://schemas.openxmlformats.org/officeDocument/2006/relationships/image" Target="media/image200.JPG"/><Relationship Id="rId230" Type="http://schemas.openxmlformats.org/officeDocument/2006/relationships/image" Target="media/image216.JPG"/><Relationship Id="rId235" Type="http://schemas.openxmlformats.org/officeDocument/2006/relationships/image" Target="media/image221.png"/><Relationship Id="rId251" Type="http://schemas.openxmlformats.org/officeDocument/2006/relationships/image" Target="media/image237.JPG"/><Relationship Id="rId256" Type="http://schemas.openxmlformats.org/officeDocument/2006/relationships/image" Target="media/image242.JPG"/><Relationship Id="rId277" Type="http://schemas.openxmlformats.org/officeDocument/2006/relationships/fontTable" Target="fontTable.xml"/><Relationship Id="rId25" Type="http://schemas.openxmlformats.org/officeDocument/2006/relationships/image" Target="media/image13.jpeg"/><Relationship Id="rId46" Type="http://schemas.openxmlformats.org/officeDocument/2006/relationships/image" Target="media/image33.JPG"/><Relationship Id="rId67" Type="http://schemas.openxmlformats.org/officeDocument/2006/relationships/image" Target="media/image54.png"/><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image" Target="media/image144.JPG"/><Relationship Id="rId272" Type="http://schemas.openxmlformats.org/officeDocument/2006/relationships/image" Target="media/image258.png"/><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JPG"/><Relationship Id="rId111" Type="http://schemas.openxmlformats.org/officeDocument/2006/relationships/image" Target="media/image97.JPG"/><Relationship Id="rId132" Type="http://schemas.openxmlformats.org/officeDocument/2006/relationships/image" Target="media/image118.JPG"/><Relationship Id="rId153" Type="http://schemas.openxmlformats.org/officeDocument/2006/relationships/image" Target="media/image139.JPG"/><Relationship Id="rId174" Type="http://schemas.openxmlformats.org/officeDocument/2006/relationships/image" Target="media/image160.png"/><Relationship Id="rId179" Type="http://schemas.openxmlformats.org/officeDocument/2006/relationships/image" Target="media/image165.JPG"/><Relationship Id="rId195" Type="http://schemas.openxmlformats.org/officeDocument/2006/relationships/image" Target="media/image181.JPG"/><Relationship Id="rId209" Type="http://schemas.openxmlformats.org/officeDocument/2006/relationships/image" Target="media/image195.JPG"/><Relationship Id="rId190" Type="http://schemas.openxmlformats.org/officeDocument/2006/relationships/image" Target="media/image176.png"/><Relationship Id="rId204" Type="http://schemas.openxmlformats.org/officeDocument/2006/relationships/image" Target="media/image190.JPG"/><Relationship Id="rId220" Type="http://schemas.openxmlformats.org/officeDocument/2006/relationships/image" Target="media/image206.JPG"/><Relationship Id="rId225" Type="http://schemas.openxmlformats.org/officeDocument/2006/relationships/image" Target="media/image211.JPG"/><Relationship Id="rId241" Type="http://schemas.openxmlformats.org/officeDocument/2006/relationships/image" Target="media/image227.JPG"/><Relationship Id="rId246" Type="http://schemas.openxmlformats.org/officeDocument/2006/relationships/image" Target="media/image232.JPG"/><Relationship Id="rId267" Type="http://schemas.openxmlformats.org/officeDocument/2006/relationships/image" Target="media/image253.jpeg"/><Relationship Id="rId15" Type="http://schemas.openxmlformats.org/officeDocument/2006/relationships/footer" Target="footer1.xml"/><Relationship Id="rId36" Type="http://schemas.openxmlformats.org/officeDocument/2006/relationships/image" Target="media/image24.jpeg"/><Relationship Id="rId57" Type="http://schemas.openxmlformats.org/officeDocument/2006/relationships/image" Target="media/image44.png"/><Relationship Id="rId106" Type="http://schemas.openxmlformats.org/officeDocument/2006/relationships/hyperlink" Target="http://www.siemens.com/sce/S7-1200" TargetMode="External"/><Relationship Id="rId127" Type="http://schemas.openxmlformats.org/officeDocument/2006/relationships/image" Target="media/image113.JPG"/><Relationship Id="rId262" Type="http://schemas.openxmlformats.org/officeDocument/2006/relationships/image" Target="media/image248.JPG"/><Relationship Id="rId10" Type="http://schemas.openxmlformats.org/officeDocument/2006/relationships/endnotes" Target="endnotes.xml"/><Relationship Id="rId31" Type="http://schemas.openxmlformats.org/officeDocument/2006/relationships/image" Target="media/image19.jpe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JPG"/><Relationship Id="rId94" Type="http://schemas.openxmlformats.org/officeDocument/2006/relationships/image" Target="media/image81.JPG"/><Relationship Id="rId99" Type="http://schemas.openxmlformats.org/officeDocument/2006/relationships/image" Target="media/image86.JPG"/><Relationship Id="rId101" Type="http://schemas.openxmlformats.org/officeDocument/2006/relationships/image" Target="media/image88.png"/><Relationship Id="rId122" Type="http://schemas.openxmlformats.org/officeDocument/2006/relationships/image" Target="media/image108.JPG"/><Relationship Id="rId143" Type="http://schemas.openxmlformats.org/officeDocument/2006/relationships/image" Target="media/image129.png"/><Relationship Id="rId148" Type="http://schemas.openxmlformats.org/officeDocument/2006/relationships/image" Target="media/image134.JPG"/><Relationship Id="rId164" Type="http://schemas.openxmlformats.org/officeDocument/2006/relationships/image" Target="media/image150.JPG"/><Relationship Id="rId169" Type="http://schemas.openxmlformats.org/officeDocument/2006/relationships/image" Target="media/image155.JPG"/><Relationship Id="rId185" Type="http://schemas.openxmlformats.org/officeDocument/2006/relationships/image" Target="media/image171.JP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6.JPG"/><Relationship Id="rId210" Type="http://schemas.openxmlformats.org/officeDocument/2006/relationships/image" Target="media/image196.JPG"/><Relationship Id="rId215" Type="http://schemas.openxmlformats.org/officeDocument/2006/relationships/image" Target="media/image201.JPG"/><Relationship Id="rId236" Type="http://schemas.openxmlformats.org/officeDocument/2006/relationships/image" Target="media/image222.JPG"/><Relationship Id="rId257" Type="http://schemas.openxmlformats.org/officeDocument/2006/relationships/image" Target="media/image243.jpeg"/><Relationship Id="rId278" Type="http://schemas.openxmlformats.org/officeDocument/2006/relationships/theme" Target="theme/theme1.xml"/><Relationship Id="rId26" Type="http://schemas.openxmlformats.org/officeDocument/2006/relationships/image" Target="media/image14.png"/><Relationship Id="rId231" Type="http://schemas.openxmlformats.org/officeDocument/2006/relationships/image" Target="media/image217.png"/><Relationship Id="rId252" Type="http://schemas.openxmlformats.org/officeDocument/2006/relationships/image" Target="media/image238.JPG"/><Relationship Id="rId273" Type="http://schemas.openxmlformats.org/officeDocument/2006/relationships/image" Target="media/image259.JPG"/><Relationship Id="rId47" Type="http://schemas.openxmlformats.org/officeDocument/2006/relationships/image" Target="media/image34.jpeg"/><Relationship Id="rId68" Type="http://schemas.openxmlformats.org/officeDocument/2006/relationships/image" Target="media/image55.png"/><Relationship Id="rId89" Type="http://schemas.openxmlformats.org/officeDocument/2006/relationships/image" Target="media/image76.JPG"/><Relationship Id="rId112" Type="http://schemas.openxmlformats.org/officeDocument/2006/relationships/image" Target="media/image98.JPG"/><Relationship Id="rId133" Type="http://schemas.openxmlformats.org/officeDocument/2006/relationships/image" Target="media/image119.JPG"/><Relationship Id="rId154" Type="http://schemas.openxmlformats.org/officeDocument/2006/relationships/image" Target="media/image140.png"/><Relationship Id="rId175" Type="http://schemas.openxmlformats.org/officeDocument/2006/relationships/image" Target="media/image161.JPG"/><Relationship Id="rId196" Type="http://schemas.openxmlformats.org/officeDocument/2006/relationships/image" Target="media/image182.JPG"/><Relationship Id="rId200" Type="http://schemas.openxmlformats.org/officeDocument/2006/relationships/image" Target="media/image186.JPG"/><Relationship Id="rId16" Type="http://schemas.openxmlformats.org/officeDocument/2006/relationships/footer" Target="footer2.xml"/><Relationship Id="rId221" Type="http://schemas.openxmlformats.org/officeDocument/2006/relationships/image" Target="media/image207.JPG"/><Relationship Id="rId242" Type="http://schemas.openxmlformats.org/officeDocument/2006/relationships/image" Target="media/image228.JPG"/><Relationship Id="rId263" Type="http://schemas.openxmlformats.org/officeDocument/2006/relationships/image" Target="media/image249.JPG"/><Relationship Id="rId37" Type="http://schemas.openxmlformats.org/officeDocument/2006/relationships/image" Target="media/image25.jpeg"/><Relationship Id="rId58" Type="http://schemas.openxmlformats.org/officeDocument/2006/relationships/image" Target="media/image45.png"/><Relationship Id="rId79" Type="http://schemas.openxmlformats.org/officeDocument/2006/relationships/image" Target="media/image66.JPG"/><Relationship Id="rId102" Type="http://schemas.openxmlformats.org/officeDocument/2006/relationships/image" Target="media/image89.JPG"/><Relationship Id="rId123" Type="http://schemas.openxmlformats.org/officeDocument/2006/relationships/image" Target="media/image109.png"/><Relationship Id="rId144" Type="http://schemas.openxmlformats.org/officeDocument/2006/relationships/image" Target="media/image130.png"/><Relationship Id="rId90" Type="http://schemas.openxmlformats.org/officeDocument/2006/relationships/image" Target="media/image77.JPG"/><Relationship Id="rId165" Type="http://schemas.openxmlformats.org/officeDocument/2006/relationships/image" Target="media/image151.JPG"/><Relationship Id="rId186" Type="http://schemas.openxmlformats.org/officeDocument/2006/relationships/image" Target="media/image172.JPG"/><Relationship Id="rId211" Type="http://schemas.openxmlformats.org/officeDocument/2006/relationships/image" Target="media/image197.png"/><Relationship Id="rId232" Type="http://schemas.openxmlformats.org/officeDocument/2006/relationships/image" Target="media/image218.JPG"/><Relationship Id="rId253" Type="http://schemas.openxmlformats.org/officeDocument/2006/relationships/image" Target="media/image239.JPG"/><Relationship Id="rId274" Type="http://schemas.openxmlformats.org/officeDocument/2006/relationships/hyperlink" Target="http://www.siemens.com/sce/s7-1200" TargetMode="External"/><Relationship Id="rId27" Type="http://schemas.openxmlformats.org/officeDocument/2006/relationships/image" Target="media/image15.jpeg"/><Relationship Id="rId48" Type="http://schemas.openxmlformats.org/officeDocument/2006/relationships/image" Target="media/image35.JPG"/><Relationship Id="rId69" Type="http://schemas.openxmlformats.org/officeDocument/2006/relationships/image" Target="media/image56.jpeg"/><Relationship Id="rId113" Type="http://schemas.openxmlformats.org/officeDocument/2006/relationships/image" Target="media/image99.JPG"/><Relationship Id="rId134" Type="http://schemas.openxmlformats.org/officeDocument/2006/relationships/image" Target="media/image120.png"/><Relationship Id="rId80" Type="http://schemas.openxmlformats.org/officeDocument/2006/relationships/image" Target="media/image67.JPG"/><Relationship Id="rId155" Type="http://schemas.openxmlformats.org/officeDocument/2006/relationships/image" Target="media/image141.JPG"/><Relationship Id="rId176" Type="http://schemas.openxmlformats.org/officeDocument/2006/relationships/image" Target="media/image162.JPG"/><Relationship Id="rId197" Type="http://schemas.openxmlformats.org/officeDocument/2006/relationships/image" Target="media/image183.JPG"/><Relationship Id="rId201" Type="http://schemas.openxmlformats.org/officeDocument/2006/relationships/image" Target="media/image187.JPG"/><Relationship Id="rId222" Type="http://schemas.openxmlformats.org/officeDocument/2006/relationships/image" Target="media/image208.JPG"/><Relationship Id="rId243" Type="http://schemas.openxmlformats.org/officeDocument/2006/relationships/image" Target="media/image229.JPG"/><Relationship Id="rId264" Type="http://schemas.openxmlformats.org/officeDocument/2006/relationships/image" Target="media/image250.png"/><Relationship Id="rId17" Type="http://schemas.openxmlformats.org/officeDocument/2006/relationships/image" Target="media/image5.jpe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0.JPG"/><Relationship Id="rId70" Type="http://schemas.openxmlformats.org/officeDocument/2006/relationships/image" Target="media/image57.JPG"/><Relationship Id="rId91" Type="http://schemas.openxmlformats.org/officeDocument/2006/relationships/image" Target="media/image78.JPG"/><Relationship Id="rId145" Type="http://schemas.openxmlformats.org/officeDocument/2006/relationships/image" Target="media/image131.png"/><Relationship Id="rId166" Type="http://schemas.openxmlformats.org/officeDocument/2006/relationships/image" Target="media/image152.png"/><Relationship Id="rId187" Type="http://schemas.openxmlformats.org/officeDocument/2006/relationships/image" Target="media/image173.JPG"/><Relationship Id="rId1" Type="http://schemas.openxmlformats.org/officeDocument/2006/relationships/customXml" Target="../customXml/item1.xml"/><Relationship Id="rId212" Type="http://schemas.openxmlformats.org/officeDocument/2006/relationships/image" Target="media/image198.JPG"/><Relationship Id="rId233" Type="http://schemas.openxmlformats.org/officeDocument/2006/relationships/image" Target="media/image219.JPG"/><Relationship Id="rId254" Type="http://schemas.openxmlformats.org/officeDocument/2006/relationships/image" Target="media/image240.JPG"/><Relationship Id="rId28" Type="http://schemas.openxmlformats.org/officeDocument/2006/relationships/image" Target="media/image16.jpeg"/><Relationship Id="rId49" Type="http://schemas.openxmlformats.org/officeDocument/2006/relationships/image" Target="media/image36.JPG"/><Relationship Id="rId114" Type="http://schemas.openxmlformats.org/officeDocument/2006/relationships/image" Target="media/image100.png"/><Relationship Id="rId275" Type="http://schemas.openxmlformats.org/officeDocument/2006/relationships/image" Target="media/image260.png"/><Relationship Id="rId60" Type="http://schemas.openxmlformats.org/officeDocument/2006/relationships/image" Target="media/image47.JPG"/><Relationship Id="rId81" Type="http://schemas.openxmlformats.org/officeDocument/2006/relationships/image" Target="media/image68.png"/><Relationship Id="rId135" Type="http://schemas.openxmlformats.org/officeDocument/2006/relationships/image" Target="media/image121.png"/><Relationship Id="rId156" Type="http://schemas.openxmlformats.org/officeDocument/2006/relationships/image" Target="media/image142.JPG"/><Relationship Id="rId177" Type="http://schemas.openxmlformats.org/officeDocument/2006/relationships/image" Target="media/image163.JPG"/><Relationship Id="rId198" Type="http://schemas.openxmlformats.org/officeDocument/2006/relationships/image" Target="media/image18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1E8DCF-9565-446A-8CBE-51CCAEC7D73F}">
  <ds:schemaRefs>
    <ds:schemaRef ds:uri="http://schemas.microsoft.com/sharepoint/v3/contenttype/forms"/>
  </ds:schemaRefs>
</ds:datastoreItem>
</file>

<file path=customXml/itemProps2.xml><?xml version="1.0" encoding="utf-8"?>
<ds:datastoreItem xmlns:ds="http://schemas.openxmlformats.org/officeDocument/2006/customXml" ds:itemID="{6BD7FFE5-010E-40BB-ACF2-B8ADD639344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FCCBCCB-096E-4AA1-A430-2A4B652242CF}">
  <ds:schemaRefs>
    <ds:schemaRef ds:uri="http://purl.org/dc/terms/"/>
    <ds:schemaRef ds:uri="http://purl.org/dc/dcmitype/"/>
    <ds:schemaRef ds:uri="http://schemas.microsoft.com/office/infopath/2007/PartnerControls"/>
    <ds:schemaRef ds:uri="http://www.w3.org/XML/1998/namespace"/>
    <ds:schemaRef ds:uri="http://schemas.openxmlformats.org/package/2006/metadata/core-properties"/>
    <ds:schemaRef ds:uri="http://schemas.microsoft.com/office/2006/documentManagement/types"/>
    <ds:schemaRef ds:uri="http://schemas.microsoft.com/sharepoint/v3"/>
    <ds:schemaRef ds:uri="http://schemas.microsoft.com/office/2006/metadata/properties"/>
    <ds:schemaRef ds:uri="http://purl.org/dc/elements/1.1/"/>
  </ds:schemaRefs>
</ds:datastoreItem>
</file>

<file path=customXml/itemProps4.xml><?xml version="1.0" encoding="utf-8"?>
<ds:datastoreItem xmlns:ds="http://schemas.openxmlformats.org/officeDocument/2006/customXml" ds:itemID="{6CE225FF-D1AE-4C1E-AE01-3C72C6F03A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133</Pages>
  <Words>11736</Words>
  <Characters>73942</Characters>
  <Application>Microsoft Office Word</Application>
  <DocSecurity>0</DocSecurity>
  <Lines>616</Lines>
  <Paragraphs>171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WinCCBasic mit KTP700 und S7-1200</vt:lpstr>
      <vt:lpstr>WinCCBasic mit KTP700 und S7-1200</vt:lpstr>
    </vt:vector>
  </TitlesOfParts>
  <Company>Michael Dziallas Engineering</Company>
  <LinksUpToDate>false</LinksUpToDate>
  <CharactersWithSpaces>85507</CharactersWithSpaces>
  <SharedDoc>false</SharedDoc>
  <HLinks>
    <vt:vector size="474" baseType="variant">
      <vt:variant>
        <vt:i4>1703947</vt:i4>
      </vt:variant>
      <vt:variant>
        <vt:i4>456</vt:i4>
      </vt:variant>
      <vt:variant>
        <vt:i4>0</vt:i4>
      </vt:variant>
      <vt:variant>
        <vt:i4>5</vt:i4>
      </vt:variant>
      <vt:variant>
        <vt:lpwstr>http://www.siemens.de/sce/s7-1200</vt:lpwstr>
      </vt:variant>
      <vt:variant>
        <vt:lpwstr/>
      </vt:variant>
      <vt:variant>
        <vt:i4>1703947</vt:i4>
      </vt:variant>
      <vt:variant>
        <vt:i4>453</vt:i4>
      </vt:variant>
      <vt:variant>
        <vt:i4>0</vt:i4>
      </vt:variant>
      <vt:variant>
        <vt:i4>5</vt:i4>
      </vt:variant>
      <vt:variant>
        <vt:lpwstr>http://www.siemens.de/sce/S7-1200</vt:lpwstr>
      </vt:variant>
      <vt:variant>
        <vt:lpwstr/>
      </vt:variant>
      <vt:variant>
        <vt:i4>8060976</vt:i4>
      </vt:variant>
      <vt:variant>
        <vt:i4>447</vt:i4>
      </vt:variant>
      <vt:variant>
        <vt:i4>0</vt:i4>
      </vt:variant>
      <vt:variant>
        <vt:i4>5</vt:i4>
      </vt:variant>
      <vt:variant>
        <vt:lpwstr>https://eb.automation.siemens.com/mall/de/WW/Catalog/Configurators</vt:lpwstr>
      </vt:variant>
      <vt:variant>
        <vt:lpwstr/>
      </vt:variant>
      <vt:variant>
        <vt:i4>8060976</vt:i4>
      </vt:variant>
      <vt:variant>
        <vt:i4>444</vt:i4>
      </vt:variant>
      <vt:variant>
        <vt:i4>0</vt:i4>
      </vt:variant>
      <vt:variant>
        <vt:i4>5</vt:i4>
      </vt:variant>
      <vt:variant>
        <vt:lpwstr>https://eb.automation.siemens.com/mall/de/WW/Catalog/Configurators</vt:lpwstr>
      </vt:variant>
      <vt:variant>
        <vt:lpwstr/>
      </vt:variant>
      <vt:variant>
        <vt:i4>1769527</vt:i4>
      </vt:variant>
      <vt:variant>
        <vt:i4>437</vt:i4>
      </vt:variant>
      <vt:variant>
        <vt:i4>0</vt:i4>
      </vt:variant>
      <vt:variant>
        <vt:i4>5</vt:i4>
      </vt:variant>
      <vt:variant>
        <vt:lpwstr/>
      </vt:variant>
      <vt:variant>
        <vt:lpwstr>_Toc484262141</vt:lpwstr>
      </vt:variant>
      <vt:variant>
        <vt:i4>1769527</vt:i4>
      </vt:variant>
      <vt:variant>
        <vt:i4>431</vt:i4>
      </vt:variant>
      <vt:variant>
        <vt:i4>0</vt:i4>
      </vt:variant>
      <vt:variant>
        <vt:i4>5</vt:i4>
      </vt:variant>
      <vt:variant>
        <vt:lpwstr/>
      </vt:variant>
      <vt:variant>
        <vt:lpwstr>_Toc484262140</vt:lpwstr>
      </vt:variant>
      <vt:variant>
        <vt:i4>1835063</vt:i4>
      </vt:variant>
      <vt:variant>
        <vt:i4>425</vt:i4>
      </vt:variant>
      <vt:variant>
        <vt:i4>0</vt:i4>
      </vt:variant>
      <vt:variant>
        <vt:i4>5</vt:i4>
      </vt:variant>
      <vt:variant>
        <vt:lpwstr/>
      </vt:variant>
      <vt:variant>
        <vt:lpwstr>_Toc484262139</vt:lpwstr>
      </vt:variant>
      <vt:variant>
        <vt:i4>1835063</vt:i4>
      </vt:variant>
      <vt:variant>
        <vt:i4>419</vt:i4>
      </vt:variant>
      <vt:variant>
        <vt:i4>0</vt:i4>
      </vt:variant>
      <vt:variant>
        <vt:i4>5</vt:i4>
      </vt:variant>
      <vt:variant>
        <vt:lpwstr/>
      </vt:variant>
      <vt:variant>
        <vt:lpwstr>_Toc484262138</vt:lpwstr>
      </vt:variant>
      <vt:variant>
        <vt:i4>1835063</vt:i4>
      </vt:variant>
      <vt:variant>
        <vt:i4>413</vt:i4>
      </vt:variant>
      <vt:variant>
        <vt:i4>0</vt:i4>
      </vt:variant>
      <vt:variant>
        <vt:i4>5</vt:i4>
      </vt:variant>
      <vt:variant>
        <vt:lpwstr/>
      </vt:variant>
      <vt:variant>
        <vt:lpwstr>_Toc484262137</vt:lpwstr>
      </vt:variant>
      <vt:variant>
        <vt:i4>1835063</vt:i4>
      </vt:variant>
      <vt:variant>
        <vt:i4>407</vt:i4>
      </vt:variant>
      <vt:variant>
        <vt:i4>0</vt:i4>
      </vt:variant>
      <vt:variant>
        <vt:i4>5</vt:i4>
      </vt:variant>
      <vt:variant>
        <vt:lpwstr/>
      </vt:variant>
      <vt:variant>
        <vt:lpwstr>_Toc484262136</vt:lpwstr>
      </vt:variant>
      <vt:variant>
        <vt:i4>1835063</vt:i4>
      </vt:variant>
      <vt:variant>
        <vt:i4>401</vt:i4>
      </vt:variant>
      <vt:variant>
        <vt:i4>0</vt:i4>
      </vt:variant>
      <vt:variant>
        <vt:i4>5</vt:i4>
      </vt:variant>
      <vt:variant>
        <vt:lpwstr/>
      </vt:variant>
      <vt:variant>
        <vt:lpwstr>_Toc484262135</vt:lpwstr>
      </vt:variant>
      <vt:variant>
        <vt:i4>1835063</vt:i4>
      </vt:variant>
      <vt:variant>
        <vt:i4>395</vt:i4>
      </vt:variant>
      <vt:variant>
        <vt:i4>0</vt:i4>
      </vt:variant>
      <vt:variant>
        <vt:i4>5</vt:i4>
      </vt:variant>
      <vt:variant>
        <vt:lpwstr/>
      </vt:variant>
      <vt:variant>
        <vt:lpwstr>_Toc484262134</vt:lpwstr>
      </vt:variant>
      <vt:variant>
        <vt:i4>1835063</vt:i4>
      </vt:variant>
      <vt:variant>
        <vt:i4>389</vt:i4>
      </vt:variant>
      <vt:variant>
        <vt:i4>0</vt:i4>
      </vt:variant>
      <vt:variant>
        <vt:i4>5</vt:i4>
      </vt:variant>
      <vt:variant>
        <vt:lpwstr/>
      </vt:variant>
      <vt:variant>
        <vt:lpwstr>_Toc484262133</vt:lpwstr>
      </vt:variant>
      <vt:variant>
        <vt:i4>1835063</vt:i4>
      </vt:variant>
      <vt:variant>
        <vt:i4>383</vt:i4>
      </vt:variant>
      <vt:variant>
        <vt:i4>0</vt:i4>
      </vt:variant>
      <vt:variant>
        <vt:i4>5</vt:i4>
      </vt:variant>
      <vt:variant>
        <vt:lpwstr/>
      </vt:variant>
      <vt:variant>
        <vt:lpwstr>_Toc484262132</vt:lpwstr>
      </vt:variant>
      <vt:variant>
        <vt:i4>1835063</vt:i4>
      </vt:variant>
      <vt:variant>
        <vt:i4>377</vt:i4>
      </vt:variant>
      <vt:variant>
        <vt:i4>0</vt:i4>
      </vt:variant>
      <vt:variant>
        <vt:i4>5</vt:i4>
      </vt:variant>
      <vt:variant>
        <vt:lpwstr/>
      </vt:variant>
      <vt:variant>
        <vt:lpwstr>_Toc484262131</vt:lpwstr>
      </vt:variant>
      <vt:variant>
        <vt:i4>1835063</vt:i4>
      </vt:variant>
      <vt:variant>
        <vt:i4>371</vt:i4>
      </vt:variant>
      <vt:variant>
        <vt:i4>0</vt:i4>
      </vt:variant>
      <vt:variant>
        <vt:i4>5</vt:i4>
      </vt:variant>
      <vt:variant>
        <vt:lpwstr/>
      </vt:variant>
      <vt:variant>
        <vt:lpwstr>_Toc484262130</vt:lpwstr>
      </vt:variant>
      <vt:variant>
        <vt:i4>1900599</vt:i4>
      </vt:variant>
      <vt:variant>
        <vt:i4>365</vt:i4>
      </vt:variant>
      <vt:variant>
        <vt:i4>0</vt:i4>
      </vt:variant>
      <vt:variant>
        <vt:i4>5</vt:i4>
      </vt:variant>
      <vt:variant>
        <vt:lpwstr/>
      </vt:variant>
      <vt:variant>
        <vt:lpwstr>_Toc484262129</vt:lpwstr>
      </vt:variant>
      <vt:variant>
        <vt:i4>1900599</vt:i4>
      </vt:variant>
      <vt:variant>
        <vt:i4>359</vt:i4>
      </vt:variant>
      <vt:variant>
        <vt:i4>0</vt:i4>
      </vt:variant>
      <vt:variant>
        <vt:i4>5</vt:i4>
      </vt:variant>
      <vt:variant>
        <vt:lpwstr/>
      </vt:variant>
      <vt:variant>
        <vt:lpwstr>_Toc484262128</vt:lpwstr>
      </vt:variant>
      <vt:variant>
        <vt:i4>1900599</vt:i4>
      </vt:variant>
      <vt:variant>
        <vt:i4>353</vt:i4>
      </vt:variant>
      <vt:variant>
        <vt:i4>0</vt:i4>
      </vt:variant>
      <vt:variant>
        <vt:i4>5</vt:i4>
      </vt:variant>
      <vt:variant>
        <vt:lpwstr/>
      </vt:variant>
      <vt:variant>
        <vt:lpwstr>_Toc484262127</vt:lpwstr>
      </vt:variant>
      <vt:variant>
        <vt:i4>1900599</vt:i4>
      </vt:variant>
      <vt:variant>
        <vt:i4>347</vt:i4>
      </vt:variant>
      <vt:variant>
        <vt:i4>0</vt:i4>
      </vt:variant>
      <vt:variant>
        <vt:i4>5</vt:i4>
      </vt:variant>
      <vt:variant>
        <vt:lpwstr/>
      </vt:variant>
      <vt:variant>
        <vt:lpwstr>_Toc484262126</vt:lpwstr>
      </vt:variant>
      <vt:variant>
        <vt:i4>1900599</vt:i4>
      </vt:variant>
      <vt:variant>
        <vt:i4>341</vt:i4>
      </vt:variant>
      <vt:variant>
        <vt:i4>0</vt:i4>
      </vt:variant>
      <vt:variant>
        <vt:i4>5</vt:i4>
      </vt:variant>
      <vt:variant>
        <vt:lpwstr/>
      </vt:variant>
      <vt:variant>
        <vt:lpwstr>_Toc484262125</vt:lpwstr>
      </vt:variant>
      <vt:variant>
        <vt:i4>1900599</vt:i4>
      </vt:variant>
      <vt:variant>
        <vt:i4>335</vt:i4>
      </vt:variant>
      <vt:variant>
        <vt:i4>0</vt:i4>
      </vt:variant>
      <vt:variant>
        <vt:i4>5</vt:i4>
      </vt:variant>
      <vt:variant>
        <vt:lpwstr/>
      </vt:variant>
      <vt:variant>
        <vt:lpwstr>_Toc484262124</vt:lpwstr>
      </vt:variant>
      <vt:variant>
        <vt:i4>1900599</vt:i4>
      </vt:variant>
      <vt:variant>
        <vt:i4>329</vt:i4>
      </vt:variant>
      <vt:variant>
        <vt:i4>0</vt:i4>
      </vt:variant>
      <vt:variant>
        <vt:i4>5</vt:i4>
      </vt:variant>
      <vt:variant>
        <vt:lpwstr/>
      </vt:variant>
      <vt:variant>
        <vt:lpwstr>_Toc484262123</vt:lpwstr>
      </vt:variant>
      <vt:variant>
        <vt:i4>1900599</vt:i4>
      </vt:variant>
      <vt:variant>
        <vt:i4>323</vt:i4>
      </vt:variant>
      <vt:variant>
        <vt:i4>0</vt:i4>
      </vt:variant>
      <vt:variant>
        <vt:i4>5</vt:i4>
      </vt:variant>
      <vt:variant>
        <vt:lpwstr/>
      </vt:variant>
      <vt:variant>
        <vt:lpwstr>_Toc484262122</vt:lpwstr>
      </vt:variant>
      <vt:variant>
        <vt:i4>1900599</vt:i4>
      </vt:variant>
      <vt:variant>
        <vt:i4>317</vt:i4>
      </vt:variant>
      <vt:variant>
        <vt:i4>0</vt:i4>
      </vt:variant>
      <vt:variant>
        <vt:i4>5</vt:i4>
      </vt:variant>
      <vt:variant>
        <vt:lpwstr/>
      </vt:variant>
      <vt:variant>
        <vt:lpwstr>_Toc484262121</vt:lpwstr>
      </vt:variant>
      <vt:variant>
        <vt:i4>1900599</vt:i4>
      </vt:variant>
      <vt:variant>
        <vt:i4>311</vt:i4>
      </vt:variant>
      <vt:variant>
        <vt:i4>0</vt:i4>
      </vt:variant>
      <vt:variant>
        <vt:i4>5</vt:i4>
      </vt:variant>
      <vt:variant>
        <vt:lpwstr/>
      </vt:variant>
      <vt:variant>
        <vt:lpwstr>_Toc484262120</vt:lpwstr>
      </vt:variant>
      <vt:variant>
        <vt:i4>1966135</vt:i4>
      </vt:variant>
      <vt:variant>
        <vt:i4>305</vt:i4>
      </vt:variant>
      <vt:variant>
        <vt:i4>0</vt:i4>
      </vt:variant>
      <vt:variant>
        <vt:i4>5</vt:i4>
      </vt:variant>
      <vt:variant>
        <vt:lpwstr/>
      </vt:variant>
      <vt:variant>
        <vt:lpwstr>_Toc484262119</vt:lpwstr>
      </vt:variant>
      <vt:variant>
        <vt:i4>1966135</vt:i4>
      </vt:variant>
      <vt:variant>
        <vt:i4>299</vt:i4>
      </vt:variant>
      <vt:variant>
        <vt:i4>0</vt:i4>
      </vt:variant>
      <vt:variant>
        <vt:i4>5</vt:i4>
      </vt:variant>
      <vt:variant>
        <vt:lpwstr/>
      </vt:variant>
      <vt:variant>
        <vt:lpwstr>_Toc484262118</vt:lpwstr>
      </vt:variant>
      <vt:variant>
        <vt:i4>1966135</vt:i4>
      </vt:variant>
      <vt:variant>
        <vt:i4>293</vt:i4>
      </vt:variant>
      <vt:variant>
        <vt:i4>0</vt:i4>
      </vt:variant>
      <vt:variant>
        <vt:i4>5</vt:i4>
      </vt:variant>
      <vt:variant>
        <vt:lpwstr/>
      </vt:variant>
      <vt:variant>
        <vt:lpwstr>_Toc484262117</vt:lpwstr>
      </vt:variant>
      <vt:variant>
        <vt:i4>1966135</vt:i4>
      </vt:variant>
      <vt:variant>
        <vt:i4>287</vt:i4>
      </vt:variant>
      <vt:variant>
        <vt:i4>0</vt:i4>
      </vt:variant>
      <vt:variant>
        <vt:i4>5</vt:i4>
      </vt:variant>
      <vt:variant>
        <vt:lpwstr/>
      </vt:variant>
      <vt:variant>
        <vt:lpwstr>_Toc484262116</vt:lpwstr>
      </vt:variant>
      <vt:variant>
        <vt:i4>1966135</vt:i4>
      </vt:variant>
      <vt:variant>
        <vt:i4>281</vt:i4>
      </vt:variant>
      <vt:variant>
        <vt:i4>0</vt:i4>
      </vt:variant>
      <vt:variant>
        <vt:i4>5</vt:i4>
      </vt:variant>
      <vt:variant>
        <vt:lpwstr/>
      </vt:variant>
      <vt:variant>
        <vt:lpwstr>_Toc484262115</vt:lpwstr>
      </vt:variant>
      <vt:variant>
        <vt:i4>1966135</vt:i4>
      </vt:variant>
      <vt:variant>
        <vt:i4>275</vt:i4>
      </vt:variant>
      <vt:variant>
        <vt:i4>0</vt:i4>
      </vt:variant>
      <vt:variant>
        <vt:i4>5</vt:i4>
      </vt:variant>
      <vt:variant>
        <vt:lpwstr/>
      </vt:variant>
      <vt:variant>
        <vt:lpwstr>_Toc484262114</vt:lpwstr>
      </vt:variant>
      <vt:variant>
        <vt:i4>1966135</vt:i4>
      </vt:variant>
      <vt:variant>
        <vt:i4>269</vt:i4>
      </vt:variant>
      <vt:variant>
        <vt:i4>0</vt:i4>
      </vt:variant>
      <vt:variant>
        <vt:i4>5</vt:i4>
      </vt:variant>
      <vt:variant>
        <vt:lpwstr/>
      </vt:variant>
      <vt:variant>
        <vt:lpwstr>_Toc484262113</vt:lpwstr>
      </vt:variant>
      <vt:variant>
        <vt:i4>1966135</vt:i4>
      </vt:variant>
      <vt:variant>
        <vt:i4>263</vt:i4>
      </vt:variant>
      <vt:variant>
        <vt:i4>0</vt:i4>
      </vt:variant>
      <vt:variant>
        <vt:i4>5</vt:i4>
      </vt:variant>
      <vt:variant>
        <vt:lpwstr/>
      </vt:variant>
      <vt:variant>
        <vt:lpwstr>_Toc484262112</vt:lpwstr>
      </vt:variant>
      <vt:variant>
        <vt:i4>1966135</vt:i4>
      </vt:variant>
      <vt:variant>
        <vt:i4>257</vt:i4>
      </vt:variant>
      <vt:variant>
        <vt:i4>0</vt:i4>
      </vt:variant>
      <vt:variant>
        <vt:i4>5</vt:i4>
      </vt:variant>
      <vt:variant>
        <vt:lpwstr/>
      </vt:variant>
      <vt:variant>
        <vt:lpwstr>_Toc484262111</vt:lpwstr>
      </vt:variant>
      <vt:variant>
        <vt:i4>1966135</vt:i4>
      </vt:variant>
      <vt:variant>
        <vt:i4>251</vt:i4>
      </vt:variant>
      <vt:variant>
        <vt:i4>0</vt:i4>
      </vt:variant>
      <vt:variant>
        <vt:i4>5</vt:i4>
      </vt:variant>
      <vt:variant>
        <vt:lpwstr/>
      </vt:variant>
      <vt:variant>
        <vt:lpwstr>_Toc484262110</vt:lpwstr>
      </vt:variant>
      <vt:variant>
        <vt:i4>2031671</vt:i4>
      </vt:variant>
      <vt:variant>
        <vt:i4>245</vt:i4>
      </vt:variant>
      <vt:variant>
        <vt:i4>0</vt:i4>
      </vt:variant>
      <vt:variant>
        <vt:i4>5</vt:i4>
      </vt:variant>
      <vt:variant>
        <vt:lpwstr/>
      </vt:variant>
      <vt:variant>
        <vt:lpwstr>_Toc484262109</vt:lpwstr>
      </vt:variant>
      <vt:variant>
        <vt:i4>2031671</vt:i4>
      </vt:variant>
      <vt:variant>
        <vt:i4>239</vt:i4>
      </vt:variant>
      <vt:variant>
        <vt:i4>0</vt:i4>
      </vt:variant>
      <vt:variant>
        <vt:i4>5</vt:i4>
      </vt:variant>
      <vt:variant>
        <vt:lpwstr/>
      </vt:variant>
      <vt:variant>
        <vt:lpwstr>_Toc484262108</vt:lpwstr>
      </vt:variant>
      <vt:variant>
        <vt:i4>2031671</vt:i4>
      </vt:variant>
      <vt:variant>
        <vt:i4>233</vt:i4>
      </vt:variant>
      <vt:variant>
        <vt:i4>0</vt:i4>
      </vt:variant>
      <vt:variant>
        <vt:i4>5</vt:i4>
      </vt:variant>
      <vt:variant>
        <vt:lpwstr/>
      </vt:variant>
      <vt:variant>
        <vt:lpwstr>_Toc484262107</vt:lpwstr>
      </vt:variant>
      <vt:variant>
        <vt:i4>2031671</vt:i4>
      </vt:variant>
      <vt:variant>
        <vt:i4>227</vt:i4>
      </vt:variant>
      <vt:variant>
        <vt:i4>0</vt:i4>
      </vt:variant>
      <vt:variant>
        <vt:i4>5</vt:i4>
      </vt:variant>
      <vt:variant>
        <vt:lpwstr/>
      </vt:variant>
      <vt:variant>
        <vt:lpwstr>_Toc484262106</vt:lpwstr>
      </vt:variant>
      <vt:variant>
        <vt:i4>2031671</vt:i4>
      </vt:variant>
      <vt:variant>
        <vt:i4>221</vt:i4>
      </vt:variant>
      <vt:variant>
        <vt:i4>0</vt:i4>
      </vt:variant>
      <vt:variant>
        <vt:i4>5</vt:i4>
      </vt:variant>
      <vt:variant>
        <vt:lpwstr/>
      </vt:variant>
      <vt:variant>
        <vt:lpwstr>_Toc484262105</vt:lpwstr>
      </vt:variant>
      <vt:variant>
        <vt:i4>2031671</vt:i4>
      </vt:variant>
      <vt:variant>
        <vt:i4>215</vt:i4>
      </vt:variant>
      <vt:variant>
        <vt:i4>0</vt:i4>
      </vt:variant>
      <vt:variant>
        <vt:i4>5</vt:i4>
      </vt:variant>
      <vt:variant>
        <vt:lpwstr/>
      </vt:variant>
      <vt:variant>
        <vt:lpwstr>_Toc484262104</vt:lpwstr>
      </vt:variant>
      <vt:variant>
        <vt:i4>2031671</vt:i4>
      </vt:variant>
      <vt:variant>
        <vt:i4>209</vt:i4>
      </vt:variant>
      <vt:variant>
        <vt:i4>0</vt:i4>
      </vt:variant>
      <vt:variant>
        <vt:i4>5</vt:i4>
      </vt:variant>
      <vt:variant>
        <vt:lpwstr/>
      </vt:variant>
      <vt:variant>
        <vt:lpwstr>_Toc484262103</vt:lpwstr>
      </vt:variant>
      <vt:variant>
        <vt:i4>2031671</vt:i4>
      </vt:variant>
      <vt:variant>
        <vt:i4>203</vt:i4>
      </vt:variant>
      <vt:variant>
        <vt:i4>0</vt:i4>
      </vt:variant>
      <vt:variant>
        <vt:i4>5</vt:i4>
      </vt:variant>
      <vt:variant>
        <vt:lpwstr/>
      </vt:variant>
      <vt:variant>
        <vt:lpwstr>_Toc484262102</vt:lpwstr>
      </vt:variant>
      <vt:variant>
        <vt:i4>2031671</vt:i4>
      </vt:variant>
      <vt:variant>
        <vt:i4>197</vt:i4>
      </vt:variant>
      <vt:variant>
        <vt:i4>0</vt:i4>
      </vt:variant>
      <vt:variant>
        <vt:i4>5</vt:i4>
      </vt:variant>
      <vt:variant>
        <vt:lpwstr/>
      </vt:variant>
      <vt:variant>
        <vt:lpwstr>_Toc484262101</vt:lpwstr>
      </vt:variant>
      <vt:variant>
        <vt:i4>2031671</vt:i4>
      </vt:variant>
      <vt:variant>
        <vt:i4>191</vt:i4>
      </vt:variant>
      <vt:variant>
        <vt:i4>0</vt:i4>
      </vt:variant>
      <vt:variant>
        <vt:i4>5</vt:i4>
      </vt:variant>
      <vt:variant>
        <vt:lpwstr/>
      </vt:variant>
      <vt:variant>
        <vt:lpwstr>_Toc484262100</vt:lpwstr>
      </vt:variant>
      <vt:variant>
        <vt:i4>1441846</vt:i4>
      </vt:variant>
      <vt:variant>
        <vt:i4>185</vt:i4>
      </vt:variant>
      <vt:variant>
        <vt:i4>0</vt:i4>
      </vt:variant>
      <vt:variant>
        <vt:i4>5</vt:i4>
      </vt:variant>
      <vt:variant>
        <vt:lpwstr/>
      </vt:variant>
      <vt:variant>
        <vt:lpwstr>_Toc484262099</vt:lpwstr>
      </vt:variant>
      <vt:variant>
        <vt:i4>1441846</vt:i4>
      </vt:variant>
      <vt:variant>
        <vt:i4>179</vt:i4>
      </vt:variant>
      <vt:variant>
        <vt:i4>0</vt:i4>
      </vt:variant>
      <vt:variant>
        <vt:i4>5</vt:i4>
      </vt:variant>
      <vt:variant>
        <vt:lpwstr/>
      </vt:variant>
      <vt:variant>
        <vt:lpwstr>_Toc484262098</vt:lpwstr>
      </vt:variant>
      <vt:variant>
        <vt:i4>1441846</vt:i4>
      </vt:variant>
      <vt:variant>
        <vt:i4>173</vt:i4>
      </vt:variant>
      <vt:variant>
        <vt:i4>0</vt:i4>
      </vt:variant>
      <vt:variant>
        <vt:i4>5</vt:i4>
      </vt:variant>
      <vt:variant>
        <vt:lpwstr/>
      </vt:variant>
      <vt:variant>
        <vt:lpwstr>_Toc484262097</vt:lpwstr>
      </vt:variant>
      <vt:variant>
        <vt:i4>1441846</vt:i4>
      </vt:variant>
      <vt:variant>
        <vt:i4>167</vt:i4>
      </vt:variant>
      <vt:variant>
        <vt:i4>0</vt:i4>
      </vt:variant>
      <vt:variant>
        <vt:i4>5</vt:i4>
      </vt:variant>
      <vt:variant>
        <vt:lpwstr/>
      </vt:variant>
      <vt:variant>
        <vt:lpwstr>_Toc484262096</vt:lpwstr>
      </vt:variant>
      <vt:variant>
        <vt:i4>1441846</vt:i4>
      </vt:variant>
      <vt:variant>
        <vt:i4>161</vt:i4>
      </vt:variant>
      <vt:variant>
        <vt:i4>0</vt:i4>
      </vt:variant>
      <vt:variant>
        <vt:i4>5</vt:i4>
      </vt:variant>
      <vt:variant>
        <vt:lpwstr/>
      </vt:variant>
      <vt:variant>
        <vt:lpwstr>_Toc484262095</vt:lpwstr>
      </vt:variant>
      <vt:variant>
        <vt:i4>1441846</vt:i4>
      </vt:variant>
      <vt:variant>
        <vt:i4>155</vt:i4>
      </vt:variant>
      <vt:variant>
        <vt:i4>0</vt:i4>
      </vt:variant>
      <vt:variant>
        <vt:i4>5</vt:i4>
      </vt:variant>
      <vt:variant>
        <vt:lpwstr/>
      </vt:variant>
      <vt:variant>
        <vt:lpwstr>_Toc484262094</vt:lpwstr>
      </vt:variant>
      <vt:variant>
        <vt:i4>1441846</vt:i4>
      </vt:variant>
      <vt:variant>
        <vt:i4>149</vt:i4>
      </vt:variant>
      <vt:variant>
        <vt:i4>0</vt:i4>
      </vt:variant>
      <vt:variant>
        <vt:i4>5</vt:i4>
      </vt:variant>
      <vt:variant>
        <vt:lpwstr/>
      </vt:variant>
      <vt:variant>
        <vt:lpwstr>_Toc484262093</vt:lpwstr>
      </vt:variant>
      <vt:variant>
        <vt:i4>1441846</vt:i4>
      </vt:variant>
      <vt:variant>
        <vt:i4>143</vt:i4>
      </vt:variant>
      <vt:variant>
        <vt:i4>0</vt:i4>
      </vt:variant>
      <vt:variant>
        <vt:i4>5</vt:i4>
      </vt:variant>
      <vt:variant>
        <vt:lpwstr/>
      </vt:variant>
      <vt:variant>
        <vt:lpwstr>_Toc484262092</vt:lpwstr>
      </vt:variant>
      <vt:variant>
        <vt:i4>1441846</vt:i4>
      </vt:variant>
      <vt:variant>
        <vt:i4>137</vt:i4>
      </vt:variant>
      <vt:variant>
        <vt:i4>0</vt:i4>
      </vt:variant>
      <vt:variant>
        <vt:i4>5</vt:i4>
      </vt:variant>
      <vt:variant>
        <vt:lpwstr/>
      </vt:variant>
      <vt:variant>
        <vt:lpwstr>_Toc484262091</vt:lpwstr>
      </vt:variant>
      <vt:variant>
        <vt:i4>1441846</vt:i4>
      </vt:variant>
      <vt:variant>
        <vt:i4>131</vt:i4>
      </vt:variant>
      <vt:variant>
        <vt:i4>0</vt:i4>
      </vt:variant>
      <vt:variant>
        <vt:i4>5</vt:i4>
      </vt:variant>
      <vt:variant>
        <vt:lpwstr/>
      </vt:variant>
      <vt:variant>
        <vt:lpwstr>_Toc484262090</vt:lpwstr>
      </vt:variant>
      <vt:variant>
        <vt:i4>1507382</vt:i4>
      </vt:variant>
      <vt:variant>
        <vt:i4>125</vt:i4>
      </vt:variant>
      <vt:variant>
        <vt:i4>0</vt:i4>
      </vt:variant>
      <vt:variant>
        <vt:i4>5</vt:i4>
      </vt:variant>
      <vt:variant>
        <vt:lpwstr/>
      </vt:variant>
      <vt:variant>
        <vt:lpwstr>_Toc484262089</vt:lpwstr>
      </vt:variant>
      <vt:variant>
        <vt:i4>1507382</vt:i4>
      </vt:variant>
      <vt:variant>
        <vt:i4>119</vt:i4>
      </vt:variant>
      <vt:variant>
        <vt:i4>0</vt:i4>
      </vt:variant>
      <vt:variant>
        <vt:i4>5</vt:i4>
      </vt:variant>
      <vt:variant>
        <vt:lpwstr/>
      </vt:variant>
      <vt:variant>
        <vt:lpwstr>_Toc484262088</vt:lpwstr>
      </vt:variant>
      <vt:variant>
        <vt:i4>1507382</vt:i4>
      </vt:variant>
      <vt:variant>
        <vt:i4>113</vt:i4>
      </vt:variant>
      <vt:variant>
        <vt:i4>0</vt:i4>
      </vt:variant>
      <vt:variant>
        <vt:i4>5</vt:i4>
      </vt:variant>
      <vt:variant>
        <vt:lpwstr/>
      </vt:variant>
      <vt:variant>
        <vt:lpwstr>_Toc484262087</vt:lpwstr>
      </vt:variant>
      <vt:variant>
        <vt:i4>1507382</vt:i4>
      </vt:variant>
      <vt:variant>
        <vt:i4>107</vt:i4>
      </vt:variant>
      <vt:variant>
        <vt:i4>0</vt:i4>
      </vt:variant>
      <vt:variant>
        <vt:i4>5</vt:i4>
      </vt:variant>
      <vt:variant>
        <vt:lpwstr/>
      </vt:variant>
      <vt:variant>
        <vt:lpwstr>_Toc484262086</vt:lpwstr>
      </vt:variant>
      <vt:variant>
        <vt:i4>1507382</vt:i4>
      </vt:variant>
      <vt:variant>
        <vt:i4>101</vt:i4>
      </vt:variant>
      <vt:variant>
        <vt:i4>0</vt:i4>
      </vt:variant>
      <vt:variant>
        <vt:i4>5</vt:i4>
      </vt:variant>
      <vt:variant>
        <vt:lpwstr/>
      </vt:variant>
      <vt:variant>
        <vt:lpwstr>_Toc484262085</vt:lpwstr>
      </vt:variant>
      <vt:variant>
        <vt:i4>1507382</vt:i4>
      </vt:variant>
      <vt:variant>
        <vt:i4>95</vt:i4>
      </vt:variant>
      <vt:variant>
        <vt:i4>0</vt:i4>
      </vt:variant>
      <vt:variant>
        <vt:i4>5</vt:i4>
      </vt:variant>
      <vt:variant>
        <vt:lpwstr/>
      </vt:variant>
      <vt:variant>
        <vt:lpwstr>_Toc484262084</vt:lpwstr>
      </vt:variant>
      <vt:variant>
        <vt:i4>1507382</vt:i4>
      </vt:variant>
      <vt:variant>
        <vt:i4>89</vt:i4>
      </vt:variant>
      <vt:variant>
        <vt:i4>0</vt:i4>
      </vt:variant>
      <vt:variant>
        <vt:i4>5</vt:i4>
      </vt:variant>
      <vt:variant>
        <vt:lpwstr/>
      </vt:variant>
      <vt:variant>
        <vt:lpwstr>_Toc484262083</vt:lpwstr>
      </vt:variant>
      <vt:variant>
        <vt:i4>1507382</vt:i4>
      </vt:variant>
      <vt:variant>
        <vt:i4>83</vt:i4>
      </vt:variant>
      <vt:variant>
        <vt:i4>0</vt:i4>
      </vt:variant>
      <vt:variant>
        <vt:i4>5</vt:i4>
      </vt:variant>
      <vt:variant>
        <vt:lpwstr/>
      </vt:variant>
      <vt:variant>
        <vt:lpwstr>_Toc484262082</vt:lpwstr>
      </vt:variant>
      <vt:variant>
        <vt:i4>1507382</vt:i4>
      </vt:variant>
      <vt:variant>
        <vt:i4>77</vt:i4>
      </vt:variant>
      <vt:variant>
        <vt:i4>0</vt:i4>
      </vt:variant>
      <vt:variant>
        <vt:i4>5</vt:i4>
      </vt:variant>
      <vt:variant>
        <vt:lpwstr/>
      </vt:variant>
      <vt:variant>
        <vt:lpwstr>_Toc484262081</vt:lpwstr>
      </vt:variant>
      <vt:variant>
        <vt:i4>1507382</vt:i4>
      </vt:variant>
      <vt:variant>
        <vt:i4>71</vt:i4>
      </vt:variant>
      <vt:variant>
        <vt:i4>0</vt:i4>
      </vt:variant>
      <vt:variant>
        <vt:i4>5</vt:i4>
      </vt:variant>
      <vt:variant>
        <vt:lpwstr/>
      </vt:variant>
      <vt:variant>
        <vt:lpwstr>_Toc484262080</vt:lpwstr>
      </vt:variant>
      <vt:variant>
        <vt:i4>1572918</vt:i4>
      </vt:variant>
      <vt:variant>
        <vt:i4>65</vt:i4>
      </vt:variant>
      <vt:variant>
        <vt:i4>0</vt:i4>
      </vt:variant>
      <vt:variant>
        <vt:i4>5</vt:i4>
      </vt:variant>
      <vt:variant>
        <vt:lpwstr/>
      </vt:variant>
      <vt:variant>
        <vt:lpwstr>_Toc484262079</vt:lpwstr>
      </vt:variant>
      <vt:variant>
        <vt:i4>1572918</vt:i4>
      </vt:variant>
      <vt:variant>
        <vt:i4>59</vt:i4>
      </vt:variant>
      <vt:variant>
        <vt:i4>0</vt:i4>
      </vt:variant>
      <vt:variant>
        <vt:i4>5</vt:i4>
      </vt:variant>
      <vt:variant>
        <vt:lpwstr/>
      </vt:variant>
      <vt:variant>
        <vt:lpwstr>_Toc484262078</vt:lpwstr>
      </vt:variant>
      <vt:variant>
        <vt:i4>1572918</vt:i4>
      </vt:variant>
      <vt:variant>
        <vt:i4>53</vt:i4>
      </vt:variant>
      <vt:variant>
        <vt:i4>0</vt:i4>
      </vt:variant>
      <vt:variant>
        <vt:i4>5</vt:i4>
      </vt:variant>
      <vt:variant>
        <vt:lpwstr/>
      </vt:variant>
      <vt:variant>
        <vt:lpwstr>_Toc484262077</vt:lpwstr>
      </vt:variant>
      <vt:variant>
        <vt:i4>1572918</vt:i4>
      </vt:variant>
      <vt:variant>
        <vt:i4>47</vt:i4>
      </vt:variant>
      <vt:variant>
        <vt:i4>0</vt:i4>
      </vt:variant>
      <vt:variant>
        <vt:i4>5</vt:i4>
      </vt:variant>
      <vt:variant>
        <vt:lpwstr/>
      </vt:variant>
      <vt:variant>
        <vt:lpwstr>_Toc484262076</vt:lpwstr>
      </vt:variant>
      <vt:variant>
        <vt:i4>1572918</vt:i4>
      </vt:variant>
      <vt:variant>
        <vt:i4>41</vt:i4>
      </vt:variant>
      <vt:variant>
        <vt:i4>0</vt:i4>
      </vt:variant>
      <vt:variant>
        <vt:i4>5</vt:i4>
      </vt:variant>
      <vt:variant>
        <vt:lpwstr/>
      </vt:variant>
      <vt:variant>
        <vt:lpwstr>_Toc484262075</vt:lpwstr>
      </vt:variant>
      <vt:variant>
        <vt:i4>1572918</vt:i4>
      </vt:variant>
      <vt:variant>
        <vt:i4>35</vt:i4>
      </vt:variant>
      <vt:variant>
        <vt:i4>0</vt:i4>
      </vt:variant>
      <vt:variant>
        <vt:i4>5</vt:i4>
      </vt:variant>
      <vt:variant>
        <vt:lpwstr/>
      </vt:variant>
      <vt:variant>
        <vt:lpwstr>_Toc484262074</vt:lpwstr>
      </vt:variant>
      <vt:variant>
        <vt:i4>1572918</vt:i4>
      </vt:variant>
      <vt:variant>
        <vt:i4>29</vt:i4>
      </vt:variant>
      <vt:variant>
        <vt:i4>0</vt:i4>
      </vt:variant>
      <vt:variant>
        <vt:i4>5</vt:i4>
      </vt:variant>
      <vt:variant>
        <vt:lpwstr/>
      </vt:variant>
      <vt:variant>
        <vt:lpwstr>_Toc484262073</vt:lpwstr>
      </vt:variant>
      <vt:variant>
        <vt:i4>1572918</vt:i4>
      </vt:variant>
      <vt:variant>
        <vt:i4>23</vt:i4>
      </vt:variant>
      <vt:variant>
        <vt:i4>0</vt:i4>
      </vt:variant>
      <vt:variant>
        <vt:i4>5</vt:i4>
      </vt:variant>
      <vt:variant>
        <vt:lpwstr/>
      </vt:variant>
      <vt:variant>
        <vt:lpwstr>_Toc484262072</vt:lpwstr>
      </vt:variant>
      <vt:variant>
        <vt:i4>1572918</vt:i4>
      </vt:variant>
      <vt:variant>
        <vt:i4>17</vt:i4>
      </vt:variant>
      <vt:variant>
        <vt:i4>0</vt:i4>
      </vt:variant>
      <vt:variant>
        <vt:i4>5</vt:i4>
      </vt:variant>
      <vt:variant>
        <vt:lpwstr/>
      </vt:variant>
      <vt:variant>
        <vt:lpwstr>_Toc484262071</vt:lpwstr>
      </vt:variant>
      <vt:variant>
        <vt:i4>1572918</vt:i4>
      </vt:variant>
      <vt:variant>
        <vt:i4>11</vt:i4>
      </vt:variant>
      <vt:variant>
        <vt:i4>0</vt:i4>
      </vt:variant>
      <vt:variant>
        <vt:i4>5</vt:i4>
      </vt:variant>
      <vt:variant>
        <vt:lpwstr/>
      </vt:variant>
      <vt:variant>
        <vt:lpwstr>_Toc484262070</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WinCCBasic mit KTP700 und S7-1200</dc:title>
  <dc:subject>TIA Portal</dc:subject>
  <dc:creator>Michael Dziallas Engineering</dc:creator>
  <cp:lastModifiedBy>Lippl, Leonie (DI FA S EUR&amp;AFR SCE&amp;PPO)</cp:lastModifiedBy>
  <cp:revision>40</cp:revision>
  <cp:lastPrinted>2019-10-28T08:35:00Z</cp:lastPrinted>
  <dcterms:created xsi:type="dcterms:W3CDTF">2017-06-20T06:06:00Z</dcterms:created>
  <dcterms:modified xsi:type="dcterms:W3CDTF">2019-10-28T08:35:00Z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-933302803</vt:i4>
  </property>
  <property fmtid="{D5CDD505-2E9C-101B-9397-08002B2CF9AE}" pid="3" name="_NewReviewCycle">
    <vt:lpwstr/>
  </property>
  <property fmtid="{D5CDD505-2E9C-101B-9397-08002B2CF9AE}" pid="4" name="_EmailSubject">
    <vt:lpwstr>Erst nach Deinem Urlaub öffnen. Eilt nicht :-)</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ies>
</file>