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234EBB" w14:textId="77777777" w:rsidR="00796F4F" w:rsidRDefault="00754A6F">
      <w:pPr>
        <w:pStyle w:val="berschrift3"/>
        <w:numPr>
          <w:ilvl w:val="0"/>
          <w:numId w:val="0"/>
        </w:numPr>
        <w:ind w:left="794" w:hanging="794"/>
      </w:pPr>
      <w:bookmarkStart w:id="0" w:name="_Toc493224734"/>
      <w:bookmarkStart w:id="1" w:name="_Toc493235590"/>
      <w:bookmarkStart w:id="2" w:name="_Toc22625080"/>
      <w:bookmarkStart w:id="3" w:name="OLE_LINK1"/>
      <w:bookmarkStart w:id="4" w:name="OLE_LINK2"/>
      <w:bookmarkStart w:id="5" w:name="_GoBack"/>
      <w:bookmarkEnd w:id="5"/>
      <w:r>
        <w:rPr>
          <w:noProof/>
          <w:lang w:val="en-US" w:eastAsia="en-US"/>
        </w:rPr>
        <w:drawing>
          <wp:anchor distT="0" distB="0" distL="114300" distR="114300" simplePos="0" relativeHeight="251640320" behindDoc="0" locked="0" layoutInCell="1" allowOverlap="1" wp14:anchorId="4906D454" wp14:editId="0E6E9430">
            <wp:simplePos x="0" y="0"/>
            <wp:positionH relativeFrom="column">
              <wp:posOffset>-4571808</wp:posOffset>
            </wp:positionH>
            <wp:positionV relativeFrom="paragraph">
              <wp:posOffset>-936189</wp:posOffset>
            </wp:positionV>
            <wp:extent cx="13028708" cy="7218141"/>
            <wp:effectExtent l="0" t="0" r="1905" b="1905"/>
            <wp:wrapNone/>
            <wp:docPr id="359" name="Grafi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Grafik 359"/>
                    <pic:cNvPicPr>
                      <a:picLocks noChangeAspect="1"/>
                    </pic:cNvPicPr>
                  </pic:nvPicPr>
                  <pic:blipFill rotWithShape="1">
                    <a:blip r:embed="rId11">
                      <a:extLst>
                        <a:ext uri="{28A0092B-C50C-407E-A947-70E740481C1C}">
                          <a14:useLocalDpi xmlns:a14="http://schemas.microsoft.com/office/drawing/2010/main" val="0"/>
                        </a:ext>
                      </a:extLst>
                    </a:blip>
                    <a:srcRect b="6050"/>
                    <a:stretch/>
                  </pic:blipFill>
                  <pic:spPr bwMode="auto">
                    <a:xfrm>
                      <a:off x="0" y="0"/>
                      <a:ext cx="13032000" cy="7219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7D50">
        <w:rPr>
          <w:noProof/>
          <w:sz w:val="40"/>
          <w:szCs w:val="40"/>
          <w:lang w:val="en-US" w:eastAsia="en-US"/>
        </w:rPr>
        <w:pict w14:anchorId="46DB789A">
          <v:group id="Gruppieren 361" o:spid="_x0000_s1030" style="position:absolute;left:0;text-align:left;margin-left:159.45pt;margin-top:297.35pt;width:334.65pt;height:182.4pt;z-index:251674112;mso-position-horizontal-relative:text;mso-position-vertical-relative:text" coordorigin=",-3377" coordsize="34563,219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O0hsYAAADcAAAADwAAAGRycy9kb3ducmV2LnhtbESPzWrDMBCE74G+g9hC&#10;b4nsmoTgRgnBtKUHU4hTKL0t1sY2sVbGUv3z9lWgkOMwM98wu8NkWjFQ7xrLCuJVBIK4tLrhSsHX&#10;+W25BeE8ssbWMimYycFh/7DYYartyCcaCl+JAGGXooLa+y6V0pU1GXQr2xEH72J7gz7IvpK6xzHA&#10;TSufo2gjDTYcFmrsKKupvBa/RsH7iOMxiV+H/HrJ5p/z+vM7j0mpp8fp+ALC0+Tv4f/2h1aQbG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k7SGxgAAANwA&#10;AAAPAAAAAAAAAAAAAAAAAKoCAABkcnMvZG93bnJldi54bWxQSwUGAAAAAAQABAD6AAAAnQMAAAAA&#10;">
            <v:shapetype id="_x0000_t202" coordsize="21600,21600" o:spt="202" path="m,l,21600r21600,l21600,xe">
              <v:stroke joinstyle="miter"/>
              <v:path gradientshapeok="t" o:connecttype="rect"/>
            </v:shapetype>
            <v:shape id="Titel 3" o:spid="_x0000_s1031" type="#_x0000_t202" style="position:absolute;top:-3377;width:34556;height:10235;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4KsYA&#10;AADcAAAADwAAAGRycy9kb3ducmV2LnhtbESPT2vCQBTE74LfYXmCN7NRMUjqKlLqn4MV1BZ6fM2+&#10;JsHs25BdTfz23ULB4zAzv2EWq85U4k6NKy0rGEcxCOLM6pJzBR+XzWgOwnlkjZVlUvAgB6tlv7fA&#10;VNuWT3Q/+1wECLsUFRTe16mULivIoItsTRy8H9sY9EE2udQNtgFuKjmJ40QaLDksFFjTa0HZ9Xwz&#10;Cr4+k+o0695nu8123x4ux+33+s0oNRx06xcQnjr/DP+391rBNJnA35lw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4KsYAAADcAAAADwAAAAAAAAAAAAAAAACYAgAAZHJz&#10;L2Rvd25yZXYueG1sUEsFBgAAAAAEAAQA9QAAAIsDAAAAAA==&#10;" fillcolor="#4bb9b9" stroked="f">
              <v:path arrowok="t"/>
              <v:textbox style="mso-next-textbox:#Titel 3" inset="4mm,2mm,6mm,0">
                <w:txbxContent>
                  <w:p w14:paraId="67A81E21" w14:textId="7172BA48" w:rsidR="00D31D3E" w:rsidRDefault="00D31D3E">
                    <w:pPr>
                      <w:shd w:val="clear" w:color="auto" w:fill="4BB9B9"/>
                      <w:spacing w:before="0" w:after="0" w:line="20" w:lineRule="atLeast"/>
                      <w:ind w:left="0"/>
                      <w:jc w:val="left"/>
                      <w:textAlignment w:val="baseline"/>
                      <w:rPr>
                        <w:rFonts w:ascii="Siemens Sans" w:hAnsi="Siemens Sans"/>
                        <w:b/>
                        <w:color w:val="FFFFFF"/>
                        <w:lang w:val="en-US"/>
                      </w:rPr>
                    </w:pPr>
                    <w:r>
                      <w:rPr>
                        <w:rFonts w:cs="Arial"/>
                        <w:color w:val="FFFFFF"/>
                        <w:spacing w:val="-8"/>
                        <w:kern w:val="24"/>
                        <w:sz w:val="50"/>
                        <w:szCs w:val="50"/>
                        <w:lang w:val="en-US"/>
                      </w:rPr>
                      <w:t>Learn-/Training Document</w:t>
                    </w:r>
                    <w:r>
                      <w:rPr>
                        <w:rFonts w:cs="Arial"/>
                        <w:color w:val="FFFFFF"/>
                        <w:kern w:val="24"/>
                        <w:sz w:val="52"/>
                        <w:szCs w:val="52"/>
                        <w:lang w:val="en-US"/>
                      </w:rPr>
                      <w:br/>
                    </w:r>
                    <w:r>
                      <w:rPr>
                        <w:rFonts w:cs="Arial"/>
                        <w:color w:val="FFFFFF"/>
                        <w:sz w:val="18"/>
                        <w:szCs w:val="18"/>
                        <w:lang w:val="en-US"/>
                      </w:rPr>
                      <w:br/>
                    </w:r>
                    <w:r>
                      <w:rPr>
                        <w:rFonts w:cs="Arial"/>
                        <w:color w:val="FFFFFF"/>
                        <w:sz w:val="26"/>
                        <w:szCs w:val="26"/>
                        <w:lang w:val="en-US"/>
                      </w:rPr>
                      <w:t>Siemens Automation Cooperates with Education (SCE) | From Version V14 SP1</w:t>
                    </w:r>
                  </w:p>
                </w:txbxContent>
              </v:textbox>
            </v:shape>
            <v:shape id="Textplatzhalter 1" o:spid="_x0000_s1032" type="#_x0000_t202" style="position:absolute;top:15717;width:34563;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rEbsQA&#10;AADcAAAADwAAAGRycy9kb3ducmV2LnhtbESPQYvCMBSE7wv+h/AEb5qqULVrFBGEgqdVEb09m7dt&#10;d5uX0kSt++uNIOxxmJlvmPmyNZW4UeNKywqGgwgEcWZ1ybmCw37Tn4JwHlljZZkUPMjBctH5mGOi&#10;7Z2/6LbzuQgQdgkqKLyvEyldVpBBN7A1cfC+bWPQB9nkUjd4D3BTyVEUxdJgyWGhwJrWBWW/u6tR&#10;gD6Vx+nllE5mFF/cjH5W5+2fUr1uu/oE4an1/+F3O9UKxvEYXmfC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6xG7EAAAA3AAAAA8AAAAAAAAAAAAAAAAAmAIAAGRycy9k&#10;b3ducmV2LnhtbFBLBQYAAAAABAAEAPUAAACJAwAAAAA=&#10;" stroked="f">
              <v:path arrowok="t"/>
              <v:textbox style="mso-next-textbox:#Textplatzhalter 1" inset="6mm,0,4mm,0">
                <w:txbxContent>
                  <w:p w14:paraId="7AC7E2B5" w14:textId="77777777" w:rsidR="00D31D3E" w:rsidRDefault="00D31D3E">
                    <w:pPr>
                      <w:jc w:val="right"/>
                      <w:textAlignment w:val="baseline"/>
                      <w:rPr>
                        <w:rFonts w:cs="Arial"/>
                        <w:sz w:val="18"/>
                        <w:szCs w:val="18"/>
                      </w:rPr>
                    </w:pPr>
                    <w:r>
                      <w:rPr>
                        <w:rFonts w:cs="Arial"/>
                        <w:b/>
                        <w:bCs/>
                        <w:color w:val="000000"/>
                        <w:sz w:val="18"/>
                        <w:szCs w:val="18"/>
                        <w:lang w:val="en-US"/>
                      </w:rPr>
                      <w:t>siemens.com/sce</w:t>
                    </w:r>
                  </w:p>
                </w:txbxContent>
              </v:textbox>
            </v:shape>
            <v:shape id="Titel 3" o:spid="_x0000_s1033" type="#_x0000_t202" style="position:absolute;top:7279;width:34556;height:7976;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GFxccA&#10;AADcAAAADwAAAGRycy9kb3ducmV2LnhtbESPQWvCQBSE7wX/w/KE3upGW0OJriKiNodaUFvo8Zl9&#10;JsHs25DdJum/d4VCj8PMfMPMl72pREuNKy0rGI8iEMSZ1SXnCj5P26dXEM4ja6wsk4JfcrBcDB7m&#10;mGjb8YHao89FgLBLUEHhfZ1I6bKCDLqRrYmDd7GNQR9kk0vdYBfgppKTKIqlwZLDQoE1rQvKrscf&#10;o+D7K64O034/fdvu0u799LE7rzZGqcdhv5qB8NT7//BfO9UKnuMXuJ8JR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RhcXHAAAA3AAAAA8AAAAAAAAAAAAAAAAAmAIAAGRy&#10;cy9kb3ducmV2LnhtbFBLBQYAAAAABAAEAPUAAACMAwAAAAA=&#10;" fillcolor="#4bb9b9" stroked="f">
              <v:path arrowok="t"/>
              <v:textbox inset="4mm,2mm,6mm,0">
                <w:txbxContent>
                  <w:p w14:paraId="01D63873" w14:textId="77777777" w:rsidR="00D31D3E" w:rsidRDefault="00D31D3E">
                    <w:pPr>
                      <w:pStyle w:val="Textkrper2"/>
                      <w:spacing w:before="120" w:line="280" w:lineRule="atLeast"/>
                      <w:jc w:val="left"/>
                      <w:rPr>
                        <w:rFonts w:ascii="Arial" w:hAnsi="Arial" w:cs="Arial"/>
                        <w:color w:val="FFFFFF" w:themeColor="background1"/>
                        <w:sz w:val="26"/>
                        <w:szCs w:val="26"/>
                        <w:lang w:val="en-US"/>
                      </w:rPr>
                    </w:pPr>
                    <w:r>
                      <w:rPr>
                        <w:rFonts w:ascii="Arial" w:hAnsi="Arial" w:cs="Arial"/>
                        <w:bCs/>
                        <w:color w:val="FFFFFF" w:themeColor="background1"/>
                        <w:sz w:val="26"/>
                        <w:szCs w:val="26"/>
                        <w:lang w:val="en-US"/>
                      </w:rPr>
                      <w:t xml:space="preserve">TIA Portal Module 041-101 </w:t>
                    </w:r>
                  </w:p>
                  <w:p w14:paraId="12404FDF" w14:textId="77777777" w:rsidR="00D31D3E" w:rsidRDefault="00D31D3E">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color w:val="FFFFFF" w:themeColor="background1"/>
                        <w:sz w:val="26"/>
                        <w:szCs w:val="26"/>
                        <w:lang w:val="en-US"/>
                      </w:rPr>
                      <w:t xml:space="preserve">WinCC Basic with KTP700 </w:t>
                    </w:r>
                    <w:r>
                      <w:rPr>
                        <w:rFonts w:ascii="Arial" w:hAnsi="Arial" w:cs="Arial"/>
                        <w:b w:val="0"/>
                        <w:color w:val="FFFFFF" w:themeColor="background1"/>
                        <w:sz w:val="26"/>
                        <w:szCs w:val="26"/>
                        <w:lang w:val="en-US"/>
                      </w:rPr>
                      <w:br/>
                      <w:t>and SIMATIC S7-1200</w:t>
                    </w:r>
                  </w:p>
                </w:txbxContent>
              </v:textbox>
            </v:shape>
          </v:group>
        </w:pict>
      </w:r>
      <w:r w:rsidR="00D47D50">
        <w:rPr>
          <w:noProof/>
          <w:sz w:val="40"/>
          <w:szCs w:val="40"/>
          <w:lang w:val="en-US" w:eastAsia="en-US"/>
        </w:rPr>
        <w:pict w14:anchorId="6CAE8136">
          <v:shape id="Grafik 360" o:spid="_x0000_s1029" type="#_x0000_t75" style="position:absolute;left:0;text-align:left;margin-left:.95pt;margin-top:-27.2pt;width:158.5pt;height:67.2pt;z-index:251673088;visibility:visible;mso-wrap-style:square;mso-position-horizontal-relative:text;mso-position-vertical-relative:text"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kijbDAAAA3AAAAA8AAABkcnMvZG93bnJldi54bWxET01rwkAQvRf8D8sIvTUbK0iNWUOwFCyU&#10;olEUb0N2TILZ2TS7jem/7x4KPT7ed5qNphUD9a6xrGAWxSCIS6sbrhQcD29PLyCcR9bYWiYFP+Qg&#10;W08eUky0vfOehsJXIoSwS1BB7X2XSOnKmgy6yHbEgbva3qAPsK+k7vEewk0rn+N4IQ02HBpq7GhT&#10;U3krvo2CNn/9uH4176cL7ZYlD5aLz91ZqcfpmK9AeBr9v/jPvdUK5oswP5wJR0C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CSKNsMAAADcAAAADwAAAAAAAAAAAAAAAACf&#10;AgAAZHJzL2Rvd25yZXYueG1sUEsFBgAAAAAEAAQA9wAAAI8DAAAAAA==&#10;">
            <v:imagedata r:id="rId12" o:title=""/>
            <v:path arrowok="t"/>
          </v:shape>
        </w:pict>
      </w:r>
      <w:r w:rsidR="00D47D50">
        <w:rPr>
          <w:noProof/>
          <w:sz w:val="40"/>
          <w:szCs w:val="40"/>
          <w:lang w:val="en-US" w:eastAsia="en-US"/>
        </w:rPr>
        <w:pict w14:anchorId="7D9FE994">
          <v:shape id="Grafik 358" o:spid="_x0000_s1027" type="#_x0000_t75" style="position:absolute;left:0;text-align:left;margin-left:360.95pt;margin-top:536.95pt;width:135.95pt;height:68.25pt;z-index:251672064;visibility:visible;mso-wrap-style:square;mso-position-horizontal-relative:text;mso-position-vertical-relative:text"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FLlvCAAAA3AAAAA8AAABkcnMvZG93bnJldi54bWxET8uKwjAU3QvzD+EOuNN01KpUowwzCi7c&#10;+EBdXpo7bZnmpiRR69+bheDycN7zZWtqcSPnK8sKvvoJCOLc6ooLBcfDujcF4QOyxtoyKXiQh+Xi&#10;ozPHTNs77+i2D4WIIewzVFCG0GRS+rwkg75vG+LI/VlnMEToCqkd3mO4qeUgScbSYMWxocSGfkrK&#10;//dXoyB1fnTeNoNLsabTMP1NVpPzaKVU97P9noEI1Ia3+OXeaAXDNK6NZ+IRkI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RS5bwgAAANwAAAAPAAAAAAAAAAAAAAAAAJ8C&#10;AABkcnMvZG93bnJldi54bWxQSwUGAAAAAAQABAD3AAAAjgMAAAAA&#10;">
            <v:imagedata r:id="rId13" o:title=""/>
            <v:path arrowok="t"/>
          </v:shape>
        </w:pict>
      </w:r>
      <w:bookmarkEnd w:id="0"/>
      <w:bookmarkEnd w:id="1"/>
      <w:bookmarkEnd w:id="2"/>
      <w:r>
        <w:rPr>
          <w:lang w:val="en-US"/>
        </w:rPr>
        <w:br w:type="page"/>
      </w:r>
    </w:p>
    <w:p w14:paraId="26903506" w14:textId="77777777" w:rsidR="00796F4F" w:rsidRDefault="00754A6F">
      <w:pPr>
        <w:pStyle w:val="Kopfzeile"/>
        <w:spacing w:before="0" w:after="0" w:line="264" w:lineRule="auto"/>
        <w:ind w:left="0" w:right="567"/>
        <w:rPr>
          <w:lang w:val="en-US"/>
        </w:rPr>
      </w:pPr>
      <w:r>
        <w:rPr>
          <w:b/>
          <w:bCs/>
          <w:sz w:val="24"/>
          <w:szCs w:val="24"/>
          <w:lang w:val="en-US"/>
        </w:rPr>
        <w:lastRenderedPageBreak/>
        <w:t xml:space="preserve">Matching SCE Trainer Packages for these Learn-/Training Document </w:t>
      </w:r>
    </w:p>
    <w:p w14:paraId="054EFFE6" w14:textId="77777777" w:rsidR="00796F4F" w:rsidRDefault="00796F4F">
      <w:pPr>
        <w:pStyle w:val="KleineberschriftSCE-Intro"/>
        <w:rPr>
          <w:lang w:val="en-US"/>
        </w:rPr>
      </w:pPr>
    </w:p>
    <w:p w14:paraId="42BBD06E" w14:textId="77777777" w:rsidR="00796F4F" w:rsidRDefault="00754A6F">
      <w:pPr>
        <w:pStyle w:val="KleineberschriftSCE-Intro"/>
        <w:jc w:val="left"/>
        <w:rPr>
          <w:bCs w:val="0"/>
        </w:rPr>
      </w:pPr>
      <w:r>
        <w:rPr>
          <w:lang w:val="en-US"/>
        </w:rPr>
        <w:t xml:space="preserve">SIMATIC HMI Panels </w:t>
      </w:r>
    </w:p>
    <w:p w14:paraId="3A37D671" w14:textId="77777777" w:rsidR="00796F4F" w:rsidRDefault="00754A6F">
      <w:pPr>
        <w:pStyle w:val="Kopfzeile"/>
        <w:numPr>
          <w:ilvl w:val="0"/>
          <w:numId w:val="5"/>
        </w:numPr>
        <w:tabs>
          <w:tab w:val="clear" w:pos="4536"/>
        </w:tabs>
        <w:spacing w:before="0" w:after="0" w:line="264" w:lineRule="auto"/>
        <w:ind w:right="567"/>
        <w:jc w:val="left"/>
        <w:rPr>
          <w:color w:val="000000"/>
          <w:lang w:val="en-US"/>
        </w:rPr>
      </w:pPr>
      <w:r>
        <w:rPr>
          <w:b/>
          <w:bCs/>
          <w:color w:val="000000"/>
          <w:lang w:val="en-US"/>
        </w:rPr>
        <w:t xml:space="preserve">1 </w:t>
      </w:r>
      <w:r>
        <w:rPr>
          <w:b/>
          <w:bCs/>
          <w:szCs w:val="20"/>
          <w:lang w:val="en-US"/>
        </w:rPr>
        <w:t>SIMATIC</w:t>
      </w:r>
      <w:r>
        <w:rPr>
          <w:b/>
          <w:bCs/>
          <w:color w:val="000000"/>
          <w:lang w:val="en-US"/>
        </w:rPr>
        <w:t xml:space="preserve"> HMI KTP700 BASIC COLOR PANEL for S7-1200</w:t>
      </w:r>
      <w:r>
        <w:rPr>
          <w:color w:val="000000"/>
          <w:lang w:val="en-US"/>
        </w:rPr>
        <w:br/>
        <w:t>Order no.: 6AV2123-2GB03-0AA1</w:t>
      </w:r>
    </w:p>
    <w:p w14:paraId="0B2A75A9" w14:textId="77777777" w:rsidR="00796F4F" w:rsidRDefault="00754A6F">
      <w:pPr>
        <w:pStyle w:val="Kopfzeile"/>
        <w:numPr>
          <w:ilvl w:val="0"/>
          <w:numId w:val="5"/>
        </w:numPr>
        <w:tabs>
          <w:tab w:val="clear" w:pos="4536"/>
        </w:tabs>
        <w:spacing w:before="0" w:after="0" w:line="264" w:lineRule="auto"/>
        <w:ind w:right="567"/>
        <w:jc w:val="left"/>
        <w:rPr>
          <w:color w:val="000000"/>
          <w:lang w:val="en-US"/>
        </w:rPr>
      </w:pPr>
      <w:r>
        <w:rPr>
          <w:b/>
          <w:bCs/>
          <w:color w:val="000000"/>
          <w:lang w:val="en-US"/>
        </w:rPr>
        <w:t xml:space="preserve">6x </w:t>
      </w:r>
      <w:r>
        <w:rPr>
          <w:b/>
          <w:bCs/>
          <w:szCs w:val="20"/>
          <w:lang w:val="en-US"/>
        </w:rPr>
        <w:t>SIMATIC</w:t>
      </w:r>
      <w:r>
        <w:rPr>
          <w:b/>
          <w:bCs/>
          <w:color w:val="000000"/>
          <w:lang w:val="en-US"/>
        </w:rPr>
        <w:t xml:space="preserve"> HMI KTP700 BASIC COLOR PANEL for S7-1200</w:t>
      </w:r>
      <w:r>
        <w:rPr>
          <w:color w:val="000000"/>
          <w:lang w:val="en-US"/>
        </w:rPr>
        <w:br/>
        <w:t>Order no.: 6AV2123-2GB03-0AA0</w:t>
      </w:r>
    </w:p>
    <w:p w14:paraId="76F0883E" w14:textId="77777777" w:rsidR="00796F4F" w:rsidRDefault="00796F4F">
      <w:pPr>
        <w:pStyle w:val="Kopfzeile"/>
        <w:tabs>
          <w:tab w:val="clear" w:pos="4536"/>
        </w:tabs>
        <w:spacing w:before="0" w:after="0" w:line="264" w:lineRule="auto"/>
        <w:ind w:left="360" w:right="567"/>
        <w:jc w:val="left"/>
        <w:rPr>
          <w:color w:val="000000"/>
          <w:lang w:val="en-US"/>
        </w:rPr>
      </w:pPr>
    </w:p>
    <w:p w14:paraId="04A7A70A" w14:textId="77777777" w:rsidR="00796F4F" w:rsidRDefault="00754A6F">
      <w:pPr>
        <w:pStyle w:val="KleineberschriftSCE-Intro"/>
        <w:jc w:val="left"/>
      </w:pPr>
      <w:r>
        <w:rPr>
          <w:lang w:val="en-US"/>
        </w:rPr>
        <w:t>SIMATIC controllers</w:t>
      </w:r>
    </w:p>
    <w:p w14:paraId="2EBFEF7E" w14:textId="77777777" w:rsidR="00796F4F" w:rsidRDefault="00754A6F">
      <w:pPr>
        <w:pStyle w:val="Kopfzeile"/>
        <w:numPr>
          <w:ilvl w:val="0"/>
          <w:numId w:val="5"/>
        </w:numPr>
        <w:tabs>
          <w:tab w:val="clear" w:pos="4536"/>
        </w:tabs>
        <w:spacing w:before="0" w:after="0" w:line="264" w:lineRule="auto"/>
        <w:ind w:right="567"/>
        <w:jc w:val="left"/>
        <w:rPr>
          <w:szCs w:val="20"/>
          <w:lang w:val="en-US"/>
        </w:rPr>
      </w:pPr>
      <w:r>
        <w:rPr>
          <w:b/>
          <w:bCs/>
          <w:szCs w:val="20"/>
          <w:lang w:val="en-US"/>
        </w:rPr>
        <w:t>SIMATIC S7-1200 AC/DC/RELAY (set of 6) "TIA Portal"</w:t>
      </w:r>
      <w:r>
        <w:rPr>
          <w:szCs w:val="20"/>
          <w:lang w:val="en-US"/>
        </w:rPr>
        <w:br/>
        <w:t>Order no.: 6ES7214-1BE30-4AB3</w:t>
      </w:r>
    </w:p>
    <w:p w14:paraId="14538BD8" w14:textId="77777777" w:rsidR="00796F4F" w:rsidRDefault="00754A6F">
      <w:pPr>
        <w:pStyle w:val="Kopfzeile"/>
        <w:numPr>
          <w:ilvl w:val="0"/>
          <w:numId w:val="5"/>
        </w:numPr>
        <w:tabs>
          <w:tab w:val="clear" w:pos="4536"/>
        </w:tabs>
        <w:spacing w:before="0" w:after="0" w:line="264" w:lineRule="auto"/>
        <w:ind w:right="567"/>
        <w:jc w:val="left"/>
        <w:rPr>
          <w:szCs w:val="20"/>
          <w:lang w:val="en-US"/>
        </w:rPr>
      </w:pPr>
      <w:r>
        <w:rPr>
          <w:b/>
          <w:bCs/>
          <w:szCs w:val="20"/>
          <w:lang w:val="en-US"/>
        </w:rPr>
        <w:t>SIMATIC S7-1200 DC/DC/DC (set of 6) "TIA Portal"</w:t>
      </w:r>
      <w:r>
        <w:rPr>
          <w:szCs w:val="20"/>
          <w:lang w:val="en-US"/>
        </w:rPr>
        <w:br/>
        <w:t>Order no.: 6ES7214-1AE30-4AB3</w:t>
      </w:r>
      <w:r>
        <w:rPr>
          <w:szCs w:val="20"/>
          <w:lang w:val="en-US"/>
        </w:rPr>
        <w:br/>
      </w:r>
    </w:p>
    <w:p w14:paraId="6428937D" w14:textId="77777777" w:rsidR="00796F4F" w:rsidRDefault="00754A6F">
      <w:pPr>
        <w:pStyle w:val="Kopfzeile"/>
        <w:spacing w:before="0" w:after="0" w:line="240" w:lineRule="auto"/>
        <w:ind w:left="0"/>
        <w:jc w:val="left"/>
        <w:rPr>
          <w:b/>
          <w:bCs/>
          <w:color w:val="000000"/>
        </w:rPr>
      </w:pPr>
      <w:r>
        <w:rPr>
          <w:b/>
          <w:bCs/>
          <w:color w:val="000000"/>
          <w:lang w:val="en-US"/>
        </w:rPr>
        <w:t>SIMATIC STEP 7 Software for Training</w:t>
      </w:r>
    </w:p>
    <w:p w14:paraId="03AF2131" w14:textId="3F3CA950" w:rsidR="00796F4F" w:rsidRDefault="00754A6F">
      <w:pPr>
        <w:pStyle w:val="Kopfzeile"/>
        <w:numPr>
          <w:ilvl w:val="0"/>
          <w:numId w:val="5"/>
        </w:numPr>
        <w:tabs>
          <w:tab w:val="clear" w:pos="4536"/>
        </w:tabs>
        <w:spacing w:before="0" w:after="0" w:line="264" w:lineRule="auto"/>
        <w:ind w:right="567"/>
        <w:jc w:val="left"/>
        <w:rPr>
          <w:szCs w:val="20"/>
          <w:lang w:val="en-US"/>
        </w:rPr>
      </w:pPr>
      <w:r>
        <w:rPr>
          <w:b/>
          <w:bCs/>
          <w:szCs w:val="20"/>
          <w:lang w:val="en-US"/>
        </w:rPr>
        <w:t xml:space="preserve">Upgrade SIMATIC STEP 7 BASIC </w:t>
      </w:r>
      <w:r w:rsidR="00E2480F">
        <w:rPr>
          <w:b/>
          <w:bCs/>
          <w:szCs w:val="20"/>
          <w:lang w:val="en-US"/>
        </w:rPr>
        <w:t xml:space="preserve">V15.1 </w:t>
      </w:r>
      <w:r>
        <w:rPr>
          <w:b/>
          <w:bCs/>
          <w:szCs w:val="20"/>
          <w:lang w:val="en-US"/>
        </w:rPr>
        <w:t>SP1 (for S7-1200) (set of 6) "TIA Portal"</w:t>
      </w:r>
      <w:r>
        <w:rPr>
          <w:szCs w:val="20"/>
          <w:lang w:val="en-US"/>
        </w:rPr>
        <w:br/>
        <w:t>Order no.: 6ES7822-0AA04-4YE5</w:t>
      </w:r>
      <w:r>
        <w:rPr>
          <w:szCs w:val="20"/>
          <w:lang w:val="en-US"/>
        </w:rPr>
        <w:br/>
      </w:r>
    </w:p>
    <w:p w14:paraId="70991529" w14:textId="77777777" w:rsidR="00796F4F" w:rsidRDefault="00796F4F">
      <w:pPr>
        <w:pStyle w:val="Kopfzeile"/>
        <w:tabs>
          <w:tab w:val="clear" w:pos="4536"/>
          <w:tab w:val="clear" w:pos="9072"/>
        </w:tabs>
        <w:spacing w:before="0" w:after="0" w:line="264" w:lineRule="auto"/>
        <w:ind w:left="0" w:right="567"/>
        <w:rPr>
          <w:b/>
          <w:szCs w:val="20"/>
          <w:lang w:val="en-US"/>
        </w:rPr>
      </w:pPr>
    </w:p>
    <w:p w14:paraId="3BCDC739" w14:textId="77777777" w:rsidR="00796F4F" w:rsidRDefault="00754A6F">
      <w:pPr>
        <w:pStyle w:val="Kopfzeile"/>
        <w:spacing w:before="0" w:after="0" w:line="264" w:lineRule="auto"/>
        <w:ind w:left="0" w:right="567"/>
        <w:rPr>
          <w:szCs w:val="20"/>
          <w:lang w:val="en-US"/>
        </w:rPr>
      </w:pPr>
      <w:r>
        <w:rPr>
          <w:szCs w:val="20"/>
          <w:lang w:val="en-US"/>
        </w:rPr>
        <w:t xml:space="preserve">Note that these trainer packages are replaced with successor packages when necessary. </w:t>
      </w:r>
    </w:p>
    <w:p w14:paraId="60609CF6" w14:textId="77777777" w:rsidR="00796F4F" w:rsidRDefault="00754A6F">
      <w:pPr>
        <w:pStyle w:val="Kopfzeile"/>
        <w:spacing w:before="0" w:after="0" w:line="264" w:lineRule="auto"/>
        <w:ind w:left="0" w:right="567"/>
        <w:rPr>
          <w:color w:val="0000FF"/>
          <w:szCs w:val="20"/>
          <w:u w:val="single"/>
          <w:lang w:val="en-US"/>
        </w:rPr>
      </w:pPr>
      <w:r>
        <w:rPr>
          <w:szCs w:val="20"/>
          <w:lang w:val="en-US"/>
        </w:rPr>
        <w:t>An overview of the currently available SCE packages is available at:</w:t>
      </w:r>
      <w:r>
        <w:rPr>
          <w:lang w:val="en-US"/>
        </w:rPr>
        <w:t xml:space="preserve"> </w:t>
      </w:r>
      <w:hyperlink r:id="rId14" w:history="1">
        <w:r>
          <w:rPr>
            <w:rStyle w:val="Hyperlink"/>
            <w:color w:val="0000FF"/>
            <w:szCs w:val="20"/>
            <w:lang w:val="en-US"/>
          </w:rPr>
          <w:t>siemens.com/sce/tp</w:t>
        </w:r>
      </w:hyperlink>
    </w:p>
    <w:p w14:paraId="75727F9A" w14:textId="77777777" w:rsidR="00796F4F" w:rsidRDefault="00754A6F">
      <w:pPr>
        <w:pStyle w:val="Kopfzeile"/>
        <w:tabs>
          <w:tab w:val="clear" w:pos="4536"/>
          <w:tab w:val="clear" w:pos="9072"/>
        </w:tabs>
        <w:spacing w:before="0" w:after="0" w:line="264" w:lineRule="auto"/>
        <w:ind w:left="0" w:right="567"/>
        <w:rPr>
          <w:b/>
          <w:sz w:val="24"/>
          <w:szCs w:val="24"/>
          <w:lang w:val="en-US"/>
        </w:rPr>
      </w:pPr>
      <w:r>
        <w:rPr>
          <w:sz w:val="24"/>
          <w:szCs w:val="24"/>
          <w:lang w:val="en-US"/>
        </w:rPr>
        <w:br/>
      </w:r>
      <w:r>
        <w:rPr>
          <w:b/>
          <w:bCs/>
          <w:sz w:val="24"/>
          <w:szCs w:val="24"/>
          <w:lang w:val="en-US"/>
        </w:rPr>
        <w:t>Continued training</w:t>
      </w:r>
    </w:p>
    <w:p w14:paraId="449628E9" w14:textId="77777777" w:rsidR="00796F4F" w:rsidRDefault="00754A6F">
      <w:pPr>
        <w:pStyle w:val="Kopfzeile"/>
        <w:spacing w:before="0" w:after="0" w:line="264" w:lineRule="auto"/>
        <w:ind w:left="0" w:right="567"/>
        <w:rPr>
          <w:szCs w:val="20"/>
          <w:lang w:val="en-US"/>
        </w:rPr>
      </w:pPr>
      <w:r>
        <w:rPr>
          <w:szCs w:val="20"/>
          <w:lang w:val="en-US"/>
        </w:rPr>
        <w:t>For regional Siemens SCE Continued Training, get in touch with your regional SCE contact:</w:t>
      </w:r>
    </w:p>
    <w:p w14:paraId="4FAC571F" w14:textId="77777777" w:rsidR="00796F4F" w:rsidRDefault="00754A6F">
      <w:pPr>
        <w:pStyle w:val="Kopfzeile"/>
        <w:spacing w:before="0" w:after="0" w:line="264" w:lineRule="auto"/>
        <w:ind w:left="0" w:right="567"/>
        <w:rPr>
          <w:rStyle w:val="Hyperlink"/>
          <w:color w:val="0000FF"/>
          <w:szCs w:val="20"/>
          <w:lang w:val="en-US"/>
        </w:rPr>
      </w:pPr>
      <w:r>
        <w:rPr>
          <w:lang w:val="en-US"/>
        </w:rPr>
        <w:fldChar w:fldCharType="begin"/>
      </w:r>
      <w:r>
        <w:rPr>
          <w:lang w:val="en-US"/>
        </w:rPr>
        <w:instrText>HYPERLINK "http://www.siemens.com/contact"</w:instrText>
      </w:r>
      <w:r>
        <w:rPr>
          <w:lang w:val="en-US"/>
        </w:rPr>
        <w:fldChar w:fldCharType="separate"/>
      </w:r>
      <w:r>
        <w:rPr>
          <w:rStyle w:val="Hyperlink"/>
          <w:color w:val="0000FF"/>
          <w:szCs w:val="20"/>
          <w:lang w:val="en-US"/>
        </w:rPr>
        <w:t>siemens.com/sce/contact</w:t>
      </w:r>
    </w:p>
    <w:p w14:paraId="2197305B" w14:textId="77777777" w:rsidR="00796F4F" w:rsidRDefault="00754A6F">
      <w:pPr>
        <w:pStyle w:val="Kopfzeile"/>
        <w:tabs>
          <w:tab w:val="clear" w:pos="4536"/>
          <w:tab w:val="clear" w:pos="9072"/>
        </w:tabs>
        <w:spacing w:before="0" w:after="0" w:line="264" w:lineRule="auto"/>
        <w:ind w:left="0" w:right="567"/>
        <w:rPr>
          <w:b/>
          <w:szCs w:val="20"/>
          <w:lang w:val="en-US"/>
        </w:rPr>
      </w:pPr>
      <w:r>
        <w:rPr>
          <w:lang w:val="en-US"/>
        </w:rPr>
        <w:fldChar w:fldCharType="end"/>
      </w:r>
      <w:r>
        <w:rPr>
          <w:sz w:val="24"/>
          <w:szCs w:val="24"/>
          <w:lang w:val="en-US"/>
        </w:rPr>
        <w:br/>
      </w:r>
      <w:r>
        <w:rPr>
          <w:b/>
          <w:bCs/>
          <w:sz w:val="24"/>
          <w:szCs w:val="24"/>
          <w:lang w:val="en-US"/>
        </w:rPr>
        <w:t xml:space="preserve">Additional information regarding SCE </w:t>
      </w:r>
    </w:p>
    <w:p w14:paraId="4026E2B5" w14:textId="77777777" w:rsidR="00796F4F" w:rsidRDefault="00D47D50">
      <w:pPr>
        <w:pStyle w:val="Kopfzeile"/>
        <w:spacing w:before="0" w:after="0" w:line="264" w:lineRule="auto"/>
        <w:ind w:left="0" w:right="567"/>
        <w:rPr>
          <w:b/>
          <w:sz w:val="24"/>
          <w:szCs w:val="24"/>
          <w:lang w:val="en-US"/>
        </w:rPr>
      </w:pPr>
      <w:hyperlink r:id="rId15" w:history="1">
        <w:r w:rsidR="00754A6F">
          <w:rPr>
            <w:rStyle w:val="Hyperlink"/>
            <w:color w:val="0000FF"/>
            <w:szCs w:val="20"/>
            <w:lang w:val="en-US"/>
          </w:rPr>
          <w:t>siemens.com/sce</w:t>
        </w:r>
      </w:hyperlink>
      <w:r w:rsidR="00754A6F">
        <w:rPr>
          <w:lang w:val="en-US"/>
        </w:rPr>
        <w:br/>
      </w:r>
      <w:r w:rsidR="00754A6F">
        <w:rPr>
          <w:sz w:val="24"/>
          <w:szCs w:val="24"/>
          <w:lang w:val="en-US"/>
        </w:rPr>
        <w:br/>
      </w:r>
      <w:r w:rsidR="00754A6F">
        <w:rPr>
          <w:b/>
          <w:bCs/>
          <w:sz w:val="24"/>
          <w:szCs w:val="24"/>
          <w:lang w:val="en-US"/>
        </w:rPr>
        <w:t>Information regarding use</w:t>
      </w:r>
    </w:p>
    <w:p w14:paraId="65576ADC" w14:textId="77777777" w:rsidR="000C53D8" w:rsidRDefault="000C53D8" w:rsidP="000C53D8">
      <w:pPr>
        <w:pStyle w:val="Kopfzeile"/>
        <w:spacing w:before="0" w:after="0" w:line="264" w:lineRule="auto"/>
        <w:ind w:left="0" w:right="-2"/>
        <w:rPr>
          <w:szCs w:val="20"/>
          <w:lang w:val="en-US"/>
        </w:rPr>
      </w:pPr>
      <w:r>
        <w:rPr>
          <w:szCs w:val="20"/>
          <w:lang w:val="en-US"/>
        </w:rPr>
        <w:t>The SCE Learn-/Training Document for the integrated automation solution Totally Integrated Automation (TIA) was prepared for the program "Siemens Automation Cooperates with Education (SCE)" specifically for training purposes for public educational facilities and R&amp;D institutions. Siemens does not guarantee the contents.</w:t>
      </w:r>
    </w:p>
    <w:p w14:paraId="65AB77F3" w14:textId="77777777" w:rsidR="000C53D8" w:rsidRDefault="000C53D8" w:rsidP="000C53D8">
      <w:pPr>
        <w:pStyle w:val="Kopfzeile"/>
        <w:spacing w:before="0" w:after="0" w:line="264" w:lineRule="auto"/>
        <w:ind w:left="0" w:right="567"/>
        <w:rPr>
          <w:szCs w:val="20"/>
          <w:lang w:val="en-US"/>
        </w:rPr>
      </w:pPr>
    </w:p>
    <w:p w14:paraId="7E25930B" w14:textId="77777777" w:rsidR="000C53D8" w:rsidRDefault="000C53D8" w:rsidP="000C53D8">
      <w:pPr>
        <w:pStyle w:val="Kopfzeile"/>
        <w:spacing w:before="0" w:after="0" w:line="264" w:lineRule="auto"/>
        <w:ind w:left="0" w:right="-2"/>
        <w:rPr>
          <w:szCs w:val="20"/>
          <w:lang w:val="en-US"/>
        </w:rPr>
      </w:pPr>
      <w:r>
        <w:rPr>
          <w:szCs w:val="20"/>
          <w:lang w:val="en-US"/>
        </w:rPr>
        <w:t>This document is only to be used for initial training on Siemens products/systems. This means it can be copied in whole or in part and given to trainees/students for use within the scope of their training/course of study. Disseminating or duplicating this document and sharing its content is permitted within public training and advanced training facilities for training purposes or as part of a course of study.</w:t>
      </w:r>
    </w:p>
    <w:p w14:paraId="0287112C" w14:textId="77777777" w:rsidR="000C53D8" w:rsidRDefault="000C53D8" w:rsidP="000C53D8">
      <w:pPr>
        <w:pStyle w:val="Kopfzeile"/>
        <w:spacing w:before="0" w:after="0" w:line="264" w:lineRule="auto"/>
        <w:ind w:left="0" w:right="567"/>
        <w:rPr>
          <w:lang w:val="en-US"/>
        </w:rPr>
      </w:pPr>
    </w:p>
    <w:p w14:paraId="12AA8859" w14:textId="77777777" w:rsidR="000C53D8" w:rsidRDefault="000C53D8" w:rsidP="000C53D8">
      <w:pPr>
        <w:pStyle w:val="Kopfzeile"/>
        <w:tabs>
          <w:tab w:val="left" w:pos="708"/>
        </w:tabs>
        <w:spacing w:before="0" w:after="0" w:line="264" w:lineRule="auto"/>
        <w:ind w:left="0" w:right="567"/>
        <w:jc w:val="left"/>
        <w:rPr>
          <w:szCs w:val="20"/>
          <w:lang w:val="en-US"/>
        </w:rPr>
      </w:pPr>
      <w:r>
        <w:rPr>
          <w:szCs w:val="20"/>
          <w:lang w:val="en-US"/>
        </w:rPr>
        <w:t xml:space="preserve">Exceptions require written consent from Siemens. Send all related requests to </w:t>
      </w:r>
      <w:r>
        <w:rPr>
          <w:szCs w:val="20"/>
          <w:lang w:val="en-US"/>
        </w:rPr>
        <w:br/>
      </w:r>
      <w:hyperlink r:id="rId16" w:history="1">
        <w:r>
          <w:rPr>
            <w:rStyle w:val="Hyperlink"/>
            <w:color w:val="0000FF"/>
            <w:szCs w:val="20"/>
            <w:lang w:val="en-US" w:eastAsia="de-DE" w:bidi="ar-SA"/>
          </w:rPr>
          <w:t>scesupportfinder.i-ia@siemens.com</w:t>
        </w:r>
      </w:hyperlink>
      <w:r>
        <w:rPr>
          <w:rFonts w:cs="Arial"/>
          <w:color w:val="0000FF"/>
          <w:szCs w:val="20"/>
          <w:lang w:val="en-US"/>
        </w:rPr>
        <w:t>.</w:t>
      </w:r>
    </w:p>
    <w:p w14:paraId="333D7D20" w14:textId="77777777" w:rsidR="000C53D8" w:rsidRDefault="000C53D8" w:rsidP="000C53D8">
      <w:pPr>
        <w:pStyle w:val="Kopfzeile"/>
        <w:spacing w:before="0" w:after="0" w:line="264" w:lineRule="auto"/>
        <w:ind w:left="0" w:right="567"/>
        <w:rPr>
          <w:szCs w:val="20"/>
          <w:lang w:val="en-US"/>
        </w:rPr>
      </w:pPr>
    </w:p>
    <w:p w14:paraId="58F60758" w14:textId="77777777" w:rsidR="000C53D8" w:rsidRDefault="000C53D8" w:rsidP="000C53D8">
      <w:pPr>
        <w:pStyle w:val="Kopfzeile"/>
        <w:tabs>
          <w:tab w:val="left" w:pos="9354"/>
        </w:tabs>
        <w:spacing w:before="0" w:after="0" w:line="264" w:lineRule="auto"/>
        <w:ind w:left="0" w:right="-2"/>
        <w:rPr>
          <w:szCs w:val="20"/>
          <w:lang w:val="en-US"/>
        </w:rPr>
      </w:pPr>
      <w:r>
        <w:rPr>
          <w:szCs w:val="20"/>
          <w:lang w:val="en-US"/>
        </w:rPr>
        <w:t>Offenders will be held liable. All rights including translation are reserved, particularly if a patent is granted or a utility model or design is registered.</w:t>
      </w:r>
    </w:p>
    <w:p w14:paraId="7184A930" w14:textId="77777777" w:rsidR="000C53D8" w:rsidRDefault="000C53D8" w:rsidP="000C53D8">
      <w:pPr>
        <w:pStyle w:val="Kopfzeile"/>
        <w:spacing w:before="0" w:after="0" w:line="264" w:lineRule="auto"/>
        <w:ind w:left="0" w:right="567"/>
        <w:rPr>
          <w:szCs w:val="20"/>
          <w:lang w:val="en-US"/>
        </w:rPr>
      </w:pPr>
    </w:p>
    <w:p w14:paraId="095B77B3" w14:textId="77777777" w:rsidR="000C53D8" w:rsidRDefault="000C53D8" w:rsidP="000C53D8">
      <w:pPr>
        <w:pStyle w:val="Kopfzeile"/>
        <w:spacing w:before="0" w:after="0" w:line="264" w:lineRule="auto"/>
        <w:ind w:left="0" w:right="-2"/>
        <w:rPr>
          <w:szCs w:val="20"/>
          <w:lang w:val="en-US"/>
        </w:rPr>
      </w:pPr>
      <w:r>
        <w:rPr>
          <w:szCs w:val="20"/>
          <w:lang w:val="en-US"/>
        </w:rPr>
        <w:t>Use for industrial customer courses is explicitly not permitted. We do not consent to commercial use of the Learn-/Training Document.</w:t>
      </w:r>
    </w:p>
    <w:p w14:paraId="150BB8D0" w14:textId="77777777" w:rsidR="000C53D8" w:rsidRDefault="000C53D8" w:rsidP="000C53D8">
      <w:pPr>
        <w:pStyle w:val="Kopfzeile"/>
        <w:spacing w:before="0" w:after="0" w:line="264" w:lineRule="auto"/>
        <w:ind w:left="0" w:right="567"/>
        <w:rPr>
          <w:szCs w:val="20"/>
          <w:lang w:val="en-US"/>
        </w:rPr>
      </w:pPr>
    </w:p>
    <w:p w14:paraId="7DBDD289" w14:textId="153E813F" w:rsidR="000C53D8" w:rsidRDefault="000C53D8" w:rsidP="000C53D8">
      <w:pPr>
        <w:pStyle w:val="Kopfzeile"/>
        <w:tabs>
          <w:tab w:val="left" w:pos="9354"/>
        </w:tabs>
        <w:spacing w:before="0" w:after="0" w:line="264" w:lineRule="auto"/>
        <w:ind w:left="0" w:right="-2"/>
        <w:rPr>
          <w:rFonts w:cs="Arial"/>
          <w:szCs w:val="20"/>
          <w:lang w:val="en-US"/>
        </w:rPr>
      </w:pPr>
      <w:r>
        <w:rPr>
          <w:rFonts w:cs="Arial"/>
          <w:szCs w:val="20"/>
          <w:lang w:val="en-US"/>
        </w:rPr>
        <w:t>We wish to thank the TU Dresden</w:t>
      </w:r>
      <w:r w:rsidR="00D31D3E">
        <w:rPr>
          <w:rFonts w:cs="Arial"/>
          <w:szCs w:val="20"/>
          <w:lang w:val="en-US"/>
        </w:rPr>
        <w:t>,</w:t>
      </w:r>
      <w:r>
        <w:rPr>
          <w:rFonts w:cs="Arial"/>
          <w:szCs w:val="20"/>
          <w:lang w:val="en-US"/>
        </w:rPr>
        <w:t xml:space="preserve"> the Michael Dziallas Engineering Corporation and all other involved persons for their support during the preparation of this Learn-/Training Document.</w:t>
      </w:r>
    </w:p>
    <w:p w14:paraId="0AE73953" w14:textId="77777777" w:rsidR="00796F4F" w:rsidRDefault="00796F4F">
      <w:pPr>
        <w:pStyle w:val="berschrift1"/>
        <w:rPr>
          <w:lang w:val="en-US"/>
        </w:rPr>
        <w:sectPr w:rsidR="00796F4F">
          <w:headerReference w:type="default" r:id="rId17"/>
          <w:footerReference w:type="default" r:id="rId18"/>
          <w:footerReference w:type="first" r:id="rId19"/>
          <w:pgSz w:w="11906" w:h="16838"/>
          <w:pgMar w:top="1418" w:right="849" w:bottom="1616" w:left="1134" w:header="737" w:footer="170" w:gutter="0"/>
          <w:pgNumType w:start="1"/>
          <w:cols w:space="708"/>
          <w:titlePg/>
          <w:docGrid w:linePitch="360"/>
        </w:sectPr>
      </w:pPr>
    </w:p>
    <w:bookmarkEnd w:id="3"/>
    <w:bookmarkEnd w:id="4"/>
    <w:p w14:paraId="13521A74" w14:textId="2E4C0544" w:rsidR="00D302C5" w:rsidRPr="00D302C5" w:rsidRDefault="00754A6F" w:rsidP="00D302C5">
      <w:pPr>
        <w:pStyle w:val="Titel"/>
        <w:rPr>
          <w:bCs/>
        </w:rPr>
      </w:pPr>
      <w:r w:rsidRPr="00B77F32">
        <w:rPr>
          <w:rStyle w:val="InhaltsverzeichnisZchn"/>
          <w:b/>
          <w:bCs/>
          <w:smallCaps w:val="0"/>
          <w:spacing w:val="0"/>
          <w:sz w:val="52"/>
          <w:szCs w:val="52"/>
        </w:rPr>
        <w:lastRenderedPageBreak/>
        <w:t>Table of Contents</w:t>
      </w:r>
      <w:r>
        <w:rPr>
          <w:lang w:val="en-US"/>
        </w:rPr>
        <w:fldChar w:fldCharType="begin"/>
      </w:r>
      <w:r>
        <w:instrText xml:space="preserve"> TOC \o "1-3" \h \z \u </w:instrText>
      </w:r>
      <w:r>
        <w:fldChar w:fldCharType="separate"/>
      </w:r>
      <w:hyperlink w:anchor="_Toc22625080" w:history="1"/>
    </w:p>
    <w:p w14:paraId="4FCD8059" w14:textId="38594C51" w:rsidR="00D302C5" w:rsidRDefault="00D47D50">
      <w:pPr>
        <w:pStyle w:val="Verzeichnis1"/>
        <w:rPr>
          <w:rFonts w:asciiTheme="minorHAnsi" w:eastAsiaTheme="minorEastAsia" w:hAnsiTheme="minorHAnsi" w:cstheme="minorBidi"/>
          <w:noProof/>
          <w:sz w:val="22"/>
          <w:lang w:eastAsia="de-DE" w:bidi="ar-SA"/>
        </w:rPr>
      </w:pPr>
      <w:hyperlink w:anchor="_Toc22625081" w:history="1">
        <w:r w:rsidR="00D302C5" w:rsidRPr="00736308">
          <w:rPr>
            <w:rStyle w:val="Hyperlink"/>
            <w:noProof/>
          </w:rPr>
          <w:t>1</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Objective</w:t>
        </w:r>
        <w:r w:rsidR="00D302C5">
          <w:rPr>
            <w:noProof/>
            <w:webHidden/>
          </w:rPr>
          <w:tab/>
        </w:r>
        <w:r w:rsidR="00D302C5">
          <w:rPr>
            <w:noProof/>
            <w:webHidden/>
          </w:rPr>
          <w:fldChar w:fldCharType="begin"/>
        </w:r>
        <w:r w:rsidR="00D302C5">
          <w:rPr>
            <w:noProof/>
            <w:webHidden/>
          </w:rPr>
          <w:instrText xml:space="preserve"> PAGEREF _Toc22625081 \h </w:instrText>
        </w:r>
        <w:r w:rsidR="00D302C5">
          <w:rPr>
            <w:noProof/>
            <w:webHidden/>
          </w:rPr>
        </w:r>
        <w:r w:rsidR="00D302C5">
          <w:rPr>
            <w:noProof/>
            <w:webHidden/>
          </w:rPr>
          <w:fldChar w:fldCharType="separate"/>
        </w:r>
        <w:r>
          <w:rPr>
            <w:noProof/>
            <w:webHidden/>
          </w:rPr>
          <w:t>5</w:t>
        </w:r>
        <w:r w:rsidR="00D302C5">
          <w:rPr>
            <w:noProof/>
            <w:webHidden/>
          </w:rPr>
          <w:fldChar w:fldCharType="end"/>
        </w:r>
      </w:hyperlink>
    </w:p>
    <w:p w14:paraId="19C1B69E" w14:textId="040384A5" w:rsidR="00D302C5" w:rsidRDefault="00D47D50">
      <w:pPr>
        <w:pStyle w:val="Verzeichnis1"/>
        <w:rPr>
          <w:rFonts w:asciiTheme="minorHAnsi" w:eastAsiaTheme="minorEastAsia" w:hAnsiTheme="minorHAnsi" w:cstheme="minorBidi"/>
          <w:noProof/>
          <w:sz w:val="22"/>
          <w:lang w:eastAsia="de-DE" w:bidi="ar-SA"/>
        </w:rPr>
      </w:pPr>
      <w:hyperlink w:anchor="_Toc22625082" w:history="1">
        <w:r w:rsidR="00D302C5" w:rsidRPr="00736308">
          <w:rPr>
            <w:rStyle w:val="Hyperlink"/>
            <w:noProof/>
          </w:rPr>
          <w:t>2</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Requirements</w:t>
        </w:r>
        <w:r w:rsidR="00D302C5">
          <w:rPr>
            <w:noProof/>
            <w:webHidden/>
          </w:rPr>
          <w:tab/>
        </w:r>
        <w:r w:rsidR="00D302C5">
          <w:rPr>
            <w:noProof/>
            <w:webHidden/>
          </w:rPr>
          <w:fldChar w:fldCharType="begin"/>
        </w:r>
        <w:r w:rsidR="00D302C5">
          <w:rPr>
            <w:noProof/>
            <w:webHidden/>
          </w:rPr>
          <w:instrText xml:space="preserve"> PAGEREF _Toc22625082 \h </w:instrText>
        </w:r>
        <w:r w:rsidR="00D302C5">
          <w:rPr>
            <w:noProof/>
            <w:webHidden/>
          </w:rPr>
        </w:r>
        <w:r w:rsidR="00D302C5">
          <w:rPr>
            <w:noProof/>
            <w:webHidden/>
          </w:rPr>
          <w:fldChar w:fldCharType="separate"/>
        </w:r>
        <w:r>
          <w:rPr>
            <w:noProof/>
            <w:webHidden/>
          </w:rPr>
          <w:t>5</w:t>
        </w:r>
        <w:r w:rsidR="00D302C5">
          <w:rPr>
            <w:noProof/>
            <w:webHidden/>
          </w:rPr>
          <w:fldChar w:fldCharType="end"/>
        </w:r>
      </w:hyperlink>
    </w:p>
    <w:p w14:paraId="37878E89" w14:textId="3EB8B2F6" w:rsidR="00D302C5" w:rsidRDefault="00D47D50">
      <w:pPr>
        <w:pStyle w:val="Verzeichnis1"/>
        <w:rPr>
          <w:rFonts w:asciiTheme="minorHAnsi" w:eastAsiaTheme="minorEastAsia" w:hAnsiTheme="minorHAnsi" w:cstheme="minorBidi"/>
          <w:noProof/>
          <w:sz w:val="22"/>
          <w:lang w:eastAsia="de-DE" w:bidi="ar-SA"/>
        </w:rPr>
      </w:pPr>
      <w:hyperlink w:anchor="_Toc22625083" w:history="1">
        <w:r w:rsidR="00D302C5" w:rsidRPr="00736308">
          <w:rPr>
            <w:rStyle w:val="Hyperlink"/>
            <w:noProof/>
          </w:rPr>
          <w:t>3</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Hardware and software required</w:t>
        </w:r>
        <w:r w:rsidR="00D302C5">
          <w:rPr>
            <w:noProof/>
            <w:webHidden/>
          </w:rPr>
          <w:tab/>
        </w:r>
        <w:r w:rsidR="00D302C5">
          <w:rPr>
            <w:noProof/>
            <w:webHidden/>
          </w:rPr>
          <w:fldChar w:fldCharType="begin"/>
        </w:r>
        <w:r w:rsidR="00D302C5">
          <w:rPr>
            <w:noProof/>
            <w:webHidden/>
          </w:rPr>
          <w:instrText xml:space="preserve"> PAGEREF _Toc22625083 \h </w:instrText>
        </w:r>
        <w:r w:rsidR="00D302C5">
          <w:rPr>
            <w:noProof/>
            <w:webHidden/>
          </w:rPr>
        </w:r>
        <w:r w:rsidR="00D302C5">
          <w:rPr>
            <w:noProof/>
            <w:webHidden/>
          </w:rPr>
          <w:fldChar w:fldCharType="separate"/>
        </w:r>
        <w:r>
          <w:rPr>
            <w:noProof/>
            <w:webHidden/>
          </w:rPr>
          <w:t>5</w:t>
        </w:r>
        <w:r w:rsidR="00D302C5">
          <w:rPr>
            <w:noProof/>
            <w:webHidden/>
          </w:rPr>
          <w:fldChar w:fldCharType="end"/>
        </w:r>
      </w:hyperlink>
    </w:p>
    <w:p w14:paraId="6673EE04" w14:textId="445D4FB4" w:rsidR="00D302C5" w:rsidRDefault="00D47D50">
      <w:pPr>
        <w:pStyle w:val="Verzeichnis1"/>
        <w:rPr>
          <w:rFonts w:asciiTheme="minorHAnsi" w:eastAsiaTheme="minorEastAsia" w:hAnsiTheme="minorHAnsi" w:cstheme="minorBidi"/>
          <w:noProof/>
          <w:sz w:val="22"/>
          <w:lang w:eastAsia="de-DE" w:bidi="ar-SA"/>
        </w:rPr>
      </w:pPr>
      <w:hyperlink w:anchor="_Toc22625084" w:history="1">
        <w:r w:rsidR="00D302C5" w:rsidRPr="00736308">
          <w:rPr>
            <w:rStyle w:val="Hyperlink"/>
            <w:noProof/>
          </w:rPr>
          <w:t>4</w:t>
        </w:r>
        <w:r w:rsidR="00D302C5">
          <w:rPr>
            <w:rFonts w:asciiTheme="minorHAnsi" w:eastAsiaTheme="minorEastAsia" w:hAnsiTheme="minorHAnsi" w:cstheme="minorBidi"/>
            <w:noProof/>
            <w:sz w:val="22"/>
            <w:lang w:eastAsia="de-DE" w:bidi="ar-SA"/>
          </w:rPr>
          <w:tab/>
        </w:r>
        <w:r w:rsidR="00D302C5" w:rsidRPr="00736308">
          <w:rPr>
            <w:rStyle w:val="Hyperlink"/>
            <w:noProof/>
          </w:rPr>
          <w:t>Theory</w:t>
        </w:r>
        <w:r w:rsidR="00D302C5">
          <w:rPr>
            <w:noProof/>
            <w:webHidden/>
          </w:rPr>
          <w:tab/>
        </w:r>
        <w:r w:rsidR="00D302C5">
          <w:rPr>
            <w:noProof/>
            <w:webHidden/>
          </w:rPr>
          <w:fldChar w:fldCharType="begin"/>
        </w:r>
        <w:r w:rsidR="00D302C5">
          <w:rPr>
            <w:noProof/>
            <w:webHidden/>
          </w:rPr>
          <w:instrText xml:space="preserve"> PAGEREF _Toc22625084 \h </w:instrText>
        </w:r>
        <w:r w:rsidR="00D302C5">
          <w:rPr>
            <w:noProof/>
            <w:webHidden/>
          </w:rPr>
        </w:r>
        <w:r w:rsidR="00D302C5">
          <w:rPr>
            <w:noProof/>
            <w:webHidden/>
          </w:rPr>
          <w:fldChar w:fldCharType="separate"/>
        </w:r>
        <w:r>
          <w:rPr>
            <w:noProof/>
            <w:webHidden/>
          </w:rPr>
          <w:t>7</w:t>
        </w:r>
        <w:r w:rsidR="00D302C5">
          <w:rPr>
            <w:noProof/>
            <w:webHidden/>
          </w:rPr>
          <w:fldChar w:fldCharType="end"/>
        </w:r>
      </w:hyperlink>
    </w:p>
    <w:p w14:paraId="087EFDE7" w14:textId="63FF50E5" w:rsidR="00D302C5" w:rsidRDefault="00D47D50">
      <w:pPr>
        <w:pStyle w:val="Verzeichnis2"/>
        <w:tabs>
          <w:tab w:val="left" w:pos="800"/>
          <w:tab w:val="right" w:leader="dot" w:pos="9344"/>
        </w:tabs>
        <w:rPr>
          <w:rFonts w:asciiTheme="minorHAnsi" w:eastAsiaTheme="minorEastAsia" w:hAnsiTheme="minorHAnsi" w:cstheme="minorBidi"/>
          <w:noProof/>
          <w:sz w:val="22"/>
          <w:lang w:eastAsia="de-DE" w:bidi="ar-SA"/>
        </w:rPr>
      </w:pPr>
      <w:hyperlink w:anchor="_Toc22625085" w:history="1">
        <w:r w:rsidR="00D302C5" w:rsidRPr="00736308">
          <w:rPr>
            <w:rStyle w:val="Hyperlink"/>
            <w:noProof/>
          </w:rPr>
          <w:t>4.1</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Process visualization</w:t>
        </w:r>
        <w:r w:rsidR="00D302C5">
          <w:rPr>
            <w:noProof/>
            <w:webHidden/>
          </w:rPr>
          <w:tab/>
        </w:r>
        <w:r w:rsidR="00D302C5">
          <w:rPr>
            <w:noProof/>
            <w:webHidden/>
          </w:rPr>
          <w:fldChar w:fldCharType="begin"/>
        </w:r>
        <w:r w:rsidR="00D302C5">
          <w:rPr>
            <w:noProof/>
            <w:webHidden/>
          </w:rPr>
          <w:instrText xml:space="preserve"> PAGEREF _Toc22625085 \h </w:instrText>
        </w:r>
        <w:r w:rsidR="00D302C5">
          <w:rPr>
            <w:noProof/>
            <w:webHidden/>
          </w:rPr>
        </w:r>
        <w:r w:rsidR="00D302C5">
          <w:rPr>
            <w:noProof/>
            <w:webHidden/>
          </w:rPr>
          <w:fldChar w:fldCharType="separate"/>
        </w:r>
        <w:r>
          <w:rPr>
            <w:noProof/>
            <w:webHidden/>
          </w:rPr>
          <w:t>7</w:t>
        </w:r>
        <w:r w:rsidR="00D302C5">
          <w:rPr>
            <w:noProof/>
            <w:webHidden/>
          </w:rPr>
          <w:fldChar w:fldCharType="end"/>
        </w:r>
      </w:hyperlink>
    </w:p>
    <w:p w14:paraId="0ADF305B" w14:textId="31E0FC7D" w:rsidR="00D302C5" w:rsidRDefault="00D47D50">
      <w:pPr>
        <w:pStyle w:val="Verzeichnis2"/>
        <w:tabs>
          <w:tab w:val="left" w:pos="800"/>
          <w:tab w:val="right" w:leader="dot" w:pos="9344"/>
        </w:tabs>
        <w:rPr>
          <w:rFonts w:asciiTheme="minorHAnsi" w:eastAsiaTheme="minorEastAsia" w:hAnsiTheme="minorHAnsi" w:cstheme="minorBidi"/>
          <w:noProof/>
          <w:sz w:val="22"/>
          <w:lang w:eastAsia="de-DE" w:bidi="ar-SA"/>
        </w:rPr>
      </w:pPr>
      <w:hyperlink w:anchor="_Toc22625086" w:history="1">
        <w:r w:rsidR="00D302C5" w:rsidRPr="00736308">
          <w:rPr>
            <w:rStyle w:val="Hyperlink"/>
            <w:noProof/>
          </w:rPr>
          <w:t>4.2</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SIMATIC HMI Panel KTP700 Basic</w:t>
        </w:r>
        <w:r w:rsidR="00D302C5">
          <w:rPr>
            <w:noProof/>
            <w:webHidden/>
          </w:rPr>
          <w:tab/>
        </w:r>
        <w:r w:rsidR="00D302C5">
          <w:rPr>
            <w:noProof/>
            <w:webHidden/>
          </w:rPr>
          <w:fldChar w:fldCharType="begin"/>
        </w:r>
        <w:r w:rsidR="00D302C5">
          <w:rPr>
            <w:noProof/>
            <w:webHidden/>
          </w:rPr>
          <w:instrText xml:space="preserve"> PAGEREF _Toc22625086 \h </w:instrText>
        </w:r>
        <w:r w:rsidR="00D302C5">
          <w:rPr>
            <w:noProof/>
            <w:webHidden/>
          </w:rPr>
        </w:r>
        <w:r w:rsidR="00D302C5">
          <w:rPr>
            <w:noProof/>
            <w:webHidden/>
          </w:rPr>
          <w:fldChar w:fldCharType="separate"/>
        </w:r>
        <w:r>
          <w:rPr>
            <w:noProof/>
            <w:webHidden/>
          </w:rPr>
          <w:t>8</w:t>
        </w:r>
        <w:r w:rsidR="00D302C5">
          <w:rPr>
            <w:noProof/>
            <w:webHidden/>
          </w:rPr>
          <w:fldChar w:fldCharType="end"/>
        </w:r>
      </w:hyperlink>
    </w:p>
    <w:p w14:paraId="2F4ED7B2" w14:textId="68ED1922" w:rsidR="00D302C5" w:rsidRDefault="00D47D50">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25087" w:history="1">
        <w:r w:rsidR="00D302C5" w:rsidRPr="00736308">
          <w:rPr>
            <w:rStyle w:val="Hyperlink"/>
            <w:noProof/>
          </w:rPr>
          <w:t>4.2.1</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Device description</w:t>
        </w:r>
        <w:r w:rsidR="00D302C5">
          <w:rPr>
            <w:noProof/>
            <w:webHidden/>
          </w:rPr>
          <w:tab/>
        </w:r>
        <w:r w:rsidR="00D302C5">
          <w:rPr>
            <w:noProof/>
            <w:webHidden/>
          </w:rPr>
          <w:fldChar w:fldCharType="begin"/>
        </w:r>
        <w:r w:rsidR="00D302C5">
          <w:rPr>
            <w:noProof/>
            <w:webHidden/>
          </w:rPr>
          <w:instrText xml:space="preserve"> PAGEREF _Toc22625087 \h </w:instrText>
        </w:r>
        <w:r w:rsidR="00D302C5">
          <w:rPr>
            <w:noProof/>
            <w:webHidden/>
          </w:rPr>
        </w:r>
        <w:r w:rsidR="00D302C5">
          <w:rPr>
            <w:noProof/>
            <w:webHidden/>
          </w:rPr>
          <w:fldChar w:fldCharType="separate"/>
        </w:r>
        <w:r>
          <w:rPr>
            <w:noProof/>
            <w:webHidden/>
          </w:rPr>
          <w:t>8</w:t>
        </w:r>
        <w:r w:rsidR="00D302C5">
          <w:rPr>
            <w:noProof/>
            <w:webHidden/>
          </w:rPr>
          <w:fldChar w:fldCharType="end"/>
        </w:r>
      </w:hyperlink>
    </w:p>
    <w:p w14:paraId="7EB589D2" w14:textId="322AD18E" w:rsidR="00D302C5" w:rsidRDefault="00D47D50">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25088" w:history="1">
        <w:r w:rsidR="00D302C5" w:rsidRPr="00736308">
          <w:rPr>
            <w:rStyle w:val="Hyperlink"/>
            <w:noProof/>
            <w:lang w:val="en-US"/>
          </w:rPr>
          <w:t>4.2.2</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Design of the KTP700 Basic for PROFINET</w:t>
        </w:r>
        <w:r w:rsidR="00D302C5">
          <w:rPr>
            <w:noProof/>
            <w:webHidden/>
          </w:rPr>
          <w:tab/>
        </w:r>
        <w:r w:rsidR="00D302C5">
          <w:rPr>
            <w:noProof/>
            <w:webHidden/>
          </w:rPr>
          <w:fldChar w:fldCharType="begin"/>
        </w:r>
        <w:r w:rsidR="00D302C5">
          <w:rPr>
            <w:noProof/>
            <w:webHidden/>
          </w:rPr>
          <w:instrText xml:space="preserve"> PAGEREF _Toc22625088 \h </w:instrText>
        </w:r>
        <w:r w:rsidR="00D302C5">
          <w:rPr>
            <w:noProof/>
            <w:webHidden/>
          </w:rPr>
        </w:r>
        <w:r w:rsidR="00D302C5">
          <w:rPr>
            <w:noProof/>
            <w:webHidden/>
          </w:rPr>
          <w:fldChar w:fldCharType="separate"/>
        </w:r>
        <w:r>
          <w:rPr>
            <w:noProof/>
            <w:webHidden/>
          </w:rPr>
          <w:t>9</w:t>
        </w:r>
        <w:r w:rsidR="00D302C5">
          <w:rPr>
            <w:noProof/>
            <w:webHidden/>
          </w:rPr>
          <w:fldChar w:fldCharType="end"/>
        </w:r>
      </w:hyperlink>
    </w:p>
    <w:p w14:paraId="15754C68" w14:textId="763D3E4D" w:rsidR="00D302C5" w:rsidRDefault="00D47D50">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25089" w:history="1">
        <w:r w:rsidR="00D302C5" w:rsidRPr="00736308">
          <w:rPr>
            <w:rStyle w:val="Hyperlink"/>
            <w:noProof/>
          </w:rPr>
          <w:t>4.2.3</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Memory concept</w:t>
        </w:r>
        <w:r w:rsidR="00D302C5">
          <w:rPr>
            <w:noProof/>
            <w:webHidden/>
          </w:rPr>
          <w:tab/>
        </w:r>
        <w:r w:rsidR="00D302C5">
          <w:rPr>
            <w:noProof/>
            <w:webHidden/>
          </w:rPr>
          <w:fldChar w:fldCharType="begin"/>
        </w:r>
        <w:r w:rsidR="00D302C5">
          <w:rPr>
            <w:noProof/>
            <w:webHidden/>
          </w:rPr>
          <w:instrText xml:space="preserve"> PAGEREF _Toc22625089 \h </w:instrText>
        </w:r>
        <w:r w:rsidR="00D302C5">
          <w:rPr>
            <w:noProof/>
            <w:webHidden/>
          </w:rPr>
        </w:r>
        <w:r w:rsidR="00D302C5">
          <w:rPr>
            <w:noProof/>
            <w:webHidden/>
          </w:rPr>
          <w:fldChar w:fldCharType="separate"/>
        </w:r>
        <w:r>
          <w:rPr>
            <w:noProof/>
            <w:webHidden/>
          </w:rPr>
          <w:t>10</w:t>
        </w:r>
        <w:r w:rsidR="00D302C5">
          <w:rPr>
            <w:noProof/>
            <w:webHidden/>
          </w:rPr>
          <w:fldChar w:fldCharType="end"/>
        </w:r>
      </w:hyperlink>
    </w:p>
    <w:p w14:paraId="5000E2DC" w14:textId="65752A2E" w:rsidR="00D302C5" w:rsidRDefault="00D47D50">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25090" w:history="1">
        <w:r w:rsidR="00D302C5" w:rsidRPr="00736308">
          <w:rPr>
            <w:rStyle w:val="Hyperlink"/>
            <w:noProof/>
            <w:lang w:val="en-US"/>
          </w:rPr>
          <w:t>4.2.4</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Settings on Touch Panel KTP700 Basic/Start Center</w:t>
        </w:r>
        <w:r w:rsidR="00D302C5">
          <w:rPr>
            <w:noProof/>
            <w:webHidden/>
          </w:rPr>
          <w:tab/>
        </w:r>
        <w:r w:rsidR="00D302C5">
          <w:rPr>
            <w:noProof/>
            <w:webHidden/>
          </w:rPr>
          <w:fldChar w:fldCharType="begin"/>
        </w:r>
        <w:r w:rsidR="00D302C5">
          <w:rPr>
            <w:noProof/>
            <w:webHidden/>
          </w:rPr>
          <w:instrText xml:space="preserve"> PAGEREF _Toc22625090 \h </w:instrText>
        </w:r>
        <w:r w:rsidR="00D302C5">
          <w:rPr>
            <w:noProof/>
            <w:webHidden/>
          </w:rPr>
        </w:r>
        <w:r w:rsidR="00D302C5">
          <w:rPr>
            <w:noProof/>
            <w:webHidden/>
          </w:rPr>
          <w:fldChar w:fldCharType="separate"/>
        </w:r>
        <w:r>
          <w:rPr>
            <w:noProof/>
            <w:webHidden/>
          </w:rPr>
          <w:t>11</w:t>
        </w:r>
        <w:r w:rsidR="00D302C5">
          <w:rPr>
            <w:noProof/>
            <w:webHidden/>
          </w:rPr>
          <w:fldChar w:fldCharType="end"/>
        </w:r>
      </w:hyperlink>
    </w:p>
    <w:p w14:paraId="4D0BEAC9" w14:textId="61A9AE8D" w:rsidR="00D302C5" w:rsidRDefault="00D47D50">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25091" w:history="1">
        <w:r w:rsidR="00D302C5" w:rsidRPr="00736308">
          <w:rPr>
            <w:rStyle w:val="Hyperlink"/>
            <w:noProof/>
          </w:rPr>
          <w:t>4.2.5</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Setting the date and time</w:t>
        </w:r>
        <w:r w:rsidR="00D302C5">
          <w:rPr>
            <w:noProof/>
            <w:webHidden/>
          </w:rPr>
          <w:tab/>
        </w:r>
        <w:r w:rsidR="00D302C5">
          <w:rPr>
            <w:noProof/>
            <w:webHidden/>
          </w:rPr>
          <w:fldChar w:fldCharType="begin"/>
        </w:r>
        <w:r w:rsidR="00D302C5">
          <w:rPr>
            <w:noProof/>
            <w:webHidden/>
          </w:rPr>
          <w:instrText xml:space="preserve"> PAGEREF _Toc22625091 \h </w:instrText>
        </w:r>
        <w:r w:rsidR="00D302C5">
          <w:rPr>
            <w:noProof/>
            <w:webHidden/>
          </w:rPr>
        </w:r>
        <w:r w:rsidR="00D302C5">
          <w:rPr>
            <w:noProof/>
            <w:webHidden/>
          </w:rPr>
          <w:fldChar w:fldCharType="separate"/>
        </w:r>
        <w:r>
          <w:rPr>
            <w:noProof/>
            <w:webHidden/>
          </w:rPr>
          <w:t>12</w:t>
        </w:r>
        <w:r w:rsidR="00D302C5">
          <w:rPr>
            <w:noProof/>
            <w:webHidden/>
          </w:rPr>
          <w:fldChar w:fldCharType="end"/>
        </w:r>
      </w:hyperlink>
    </w:p>
    <w:p w14:paraId="5D3B0B31" w14:textId="4BF66F55" w:rsidR="00D302C5" w:rsidRDefault="00D47D50">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25092" w:history="1">
        <w:r w:rsidR="00D302C5" w:rsidRPr="00736308">
          <w:rPr>
            <w:rStyle w:val="Hyperlink"/>
            <w:noProof/>
            <w:lang w:val="en-US"/>
          </w:rPr>
          <w:t>4.2.6</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Setting the transfer properties and assigning the IP address</w:t>
        </w:r>
        <w:r w:rsidR="00D302C5">
          <w:rPr>
            <w:noProof/>
            <w:webHidden/>
          </w:rPr>
          <w:tab/>
        </w:r>
        <w:r w:rsidR="00D302C5">
          <w:rPr>
            <w:noProof/>
            <w:webHidden/>
          </w:rPr>
          <w:fldChar w:fldCharType="begin"/>
        </w:r>
        <w:r w:rsidR="00D302C5">
          <w:rPr>
            <w:noProof/>
            <w:webHidden/>
          </w:rPr>
          <w:instrText xml:space="preserve"> PAGEREF _Toc22625092 \h </w:instrText>
        </w:r>
        <w:r w:rsidR="00D302C5">
          <w:rPr>
            <w:noProof/>
            <w:webHidden/>
          </w:rPr>
        </w:r>
        <w:r w:rsidR="00D302C5">
          <w:rPr>
            <w:noProof/>
            <w:webHidden/>
          </w:rPr>
          <w:fldChar w:fldCharType="separate"/>
        </w:r>
        <w:r>
          <w:rPr>
            <w:noProof/>
            <w:webHidden/>
          </w:rPr>
          <w:t>13</w:t>
        </w:r>
        <w:r w:rsidR="00D302C5">
          <w:rPr>
            <w:noProof/>
            <w:webHidden/>
          </w:rPr>
          <w:fldChar w:fldCharType="end"/>
        </w:r>
      </w:hyperlink>
    </w:p>
    <w:p w14:paraId="3D293F67" w14:textId="24397440" w:rsidR="00D302C5" w:rsidRDefault="00D47D50">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25093" w:history="1">
        <w:r w:rsidR="00D302C5" w:rsidRPr="00736308">
          <w:rPr>
            <w:rStyle w:val="Hyperlink"/>
            <w:noProof/>
            <w:lang w:val="en-US"/>
          </w:rPr>
          <w:t>4.2.7</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Switching off the sound on the touch panel</w:t>
        </w:r>
        <w:r w:rsidR="00D302C5">
          <w:rPr>
            <w:noProof/>
            <w:webHidden/>
          </w:rPr>
          <w:tab/>
        </w:r>
        <w:r w:rsidR="00D302C5">
          <w:rPr>
            <w:noProof/>
            <w:webHidden/>
          </w:rPr>
          <w:fldChar w:fldCharType="begin"/>
        </w:r>
        <w:r w:rsidR="00D302C5">
          <w:rPr>
            <w:noProof/>
            <w:webHidden/>
          </w:rPr>
          <w:instrText xml:space="preserve"> PAGEREF _Toc22625093 \h </w:instrText>
        </w:r>
        <w:r w:rsidR="00D302C5">
          <w:rPr>
            <w:noProof/>
            <w:webHidden/>
          </w:rPr>
        </w:r>
        <w:r w:rsidR="00D302C5">
          <w:rPr>
            <w:noProof/>
            <w:webHidden/>
          </w:rPr>
          <w:fldChar w:fldCharType="separate"/>
        </w:r>
        <w:r>
          <w:rPr>
            <w:noProof/>
            <w:webHidden/>
          </w:rPr>
          <w:t>15</w:t>
        </w:r>
        <w:r w:rsidR="00D302C5">
          <w:rPr>
            <w:noProof/>
            <w:webHidden/>
          </w:rPr>
          <w:fldChar w:fldCharType="end"/>
        </w:r>
      </w:hyperlink>
    </w:p>
    <w:p w14:paraId="72721BC5" w14:textId="2E308B5E" w:rsidR="00D302C5" w:rsidRDefault="00D47D50">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25094" w:history="1">
        <w:r w:rsidR="00D302C5" w:rsidRPr="00736308">
          <w:rPr>
            <w:rStyle w:val="Hyperlink"/>
            <w:noProof/>
          </w:rPr>
          <w:t>4.2.8</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Calibrating the touch panel</w:t>
        </w:r>
        <w:r w:rsidR="00D302C5">
          <w:rPr>
            <w:noProof/>
            <w:webHidden/>
          </w:rPr>
          <w:tab/>
        </w:r>
        <w:r w:rsidR="00D302C5">
          <w:rPr>
            <w:noProof/>
            <w:webHidden/>
          </w:rPr>
          <w:fldChar w:fldCharType="begin"/>
        </w:r>
        <w:r w:rsidR="00D302C5">
          <w:rPr>
            <w:noProof/>
            <w:webHidden/>
          </w:rPr>
          <w:instrText xml:space="preserve"> PAGEREF _Toc22625094 \h </w:instrText>
        </w:r>
        <w:r w:rsidR="00D302C5">
          <w:rPr>
            <w:noProof/>
            <w:webHidden/>
          </w:rPr>
        </w:r>
        <w:r w:rsidR="00D302C5">
          <w:rPr>
            <w:noProof/>
            <w:webHidden/>
          </w:rPr>
          <w:fldChar w:fldCharType="separate"/>
        </w:r>
        <w:r>
          <w:rPr>
            <w:noProof/>
            <w:webHidden/>
          </w:rPr>
          <w:t>16</w:t>
        </w:r>
        <w:r w:rsidR="00D302C5">
          <w:rPr>
            <w:noProof/>
            <w:webHidden/>
          </w:rPr>
          <w:fldChar w:fldCharType="end"/>
        </w:r>
      </w:hyperlink>
    </w:p>
    <w:p w14:paraId="1EA04E1A" w14:textId="3EE4C31D" w:rsidR="00D302C5" w:rsidRDefault="00D47D50">
      <w:pPr>
        <w:pStyle w:val="Verzeichnis2"/>
        <w:tabs>
          <w:tab w:val="left" w:pos="800"/>
          <w:tab w:val="right" w:leader="dot" w:pos="9344"/>
        </w:tabs>
        <w:rPr>
          <w:rFonts w:asciiTheme="minorHAnsi" w:eastAsiaTheme="minorEastAsia" w:hAnsiTheme="minorHAnsi" w:cstheme="minorBidi"/>
          <w:noProof/>
          <w:sz w:val="22"/>
          <w:lang w:eastAsia="de-DE" w:bidi="ar-SA"/>
        </w:rPr>
      </w:pPr>
      <w:hyperlink w:anchor="_Toc22625095" w:history="1">
        <w:r w:rsidR="00D302C5" w:rsidRPr="00736308">
          <w:rPr>
            <w:rStyle w:val="Hyperlink"/>
            <w:noProof/>
          </w:rPr>
          <w:t>4.3</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WinCC Basic programming software</w:t>
        </w:r>
        <w:r w:rsidR="00D302C5">
          <w:rPr>
            <w:noProof/>
            <w:webHidden/>
          </w:rPr>
          <w:tab/>
        </w:r>
        <w:r w:rsidR="00D302C5">
          <w:rPr>
            <w:noProof/>
            <w:webHidden/>
          </w:rPr>
          <w:fldChar w:fldCharType="begin"/>
        </w:r>
        <w:r w:rsidR="00D302C5">
          <w:rPr>
            <w:noProof/>
            <w:webHidden/>
          </w:rPr>
          <w:instrText xml:space="preserve"> PAGEREF _Toc22625095 \h </w:instrText>
        </w:r>
        <w:r w:rsidR="00D302C5">
          <w:rPr>
            <w:noProof/>
            <w:webHidden/>
          </w:rPr>
        </w:r>
        <w:r w:rsidR="00D302C5">
          <w:rPr>
            <w:noProof/>
            <w:webHidden/>
          </w:rPr>
          <w:fldChar w:fldCharType="separate"/>
        </w:r>
        <w:r>
          <w:rPr>
            <w:noProof/>
            <w:webHidden/>
          </w:rPr>
          <w:t>18</w:t>
        </w:r>
        <w:r w:rsidR="00D302C5">
          <w:rPr>
            <w:noProof/>
            <w:webHidden/>
          </w:rPr>
          <w:fldChar w:fldCharType="end"/>
        </w:r>
      </w:hyperlink>
    </w:p>
    <w:p w14:paraId="06E106E7" w14:textId="411B10E2" w:rsidR="00D302C5" w:rsidRDefault="00D47D50">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25096" w:history="1">
        <w:r w:rsidR="00D302C5" w:rsidRPr="00736308">
          <w:rPr>
            <w:rStyle w:val="Hyperlink"/>
            <w:noProof/>
          </w:rPr>
          <w:t>4.3.1</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Project</w:t>
        </w:r>
        <w:r w:rsidR="00D302C5">
          <w:rPr>
            <w:noProof/>
            <w:webHidden/>
          </w:rPr>
          <w:tab/>
        </w:r>
        <w:r w:rsidR="00D302C5">
          <w:rPr>
            <w:noProof/>
            <w:webHidden/>
          </w:rPr>
          <w:fldChar w:fldCharType="begin"/>
        </w:r>
        <w:r w:rsidR="00D302C5">
          <w:rPr>
            <w:noProof/>
            <w:webHidden/>
          </w:rPr>
          <w:instrText xml:space="preserve"> PAGEREF _Toc22625096 \h </w:instrText>
        </w:r>
        <w:r w:rsidR="00D302C5">
          <w:rPr>
            <w:noProof/>
            <w:webHidden/>
          </w:rPr>
        </w:r>
        <w:r w:rsidR="00D302C5">
          <w:rPr>
            <w:noProof/>
            <w:webHidden/>
          </w:rPr>
          <w:fldChar w:fldCharType="separate"/>
        </w:r>
        <w:r>
          <w:rPr>
            <w:noProof/>
            <w:webHidden/>
          </w:rPr>
          <w:t>19</w:t>
        </w:r>
        <w:r w:rsidR="00D302C5">
          <w:rPr>
            <w:noProof/>
            <w:webHidden/>
          </w:rPr>
          <w:fldChar w:fldCharType="end"/>
        </w:r>
      </w:hyperlink>
    </w:p>
    <w:p w14:paraId="01D27C07" w14:textId="722F680F" w:rsidR="00D302C5" w:rsidRDefault="00D47D50">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25097" w:history="1">
        <w:r w:rsidR="00D302C5" w:rsidRPr="00736308">
          <w:rPr>
            <w:rStyle w:val="Hyperlink"/>
            <w:noProof/>
          </w:rPr>
          <w:t>4.3.2</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Hardware configuration</w:t>
        </w:r>
        <w:r w:rsidR="00D302C5">
          <w:rPr>
            <w:noProof/>
            <w:webHidden/>
          </w:rPr>
          <w:tab/>
        </w:r>
        <w:r w:rsidR="00D302C5">
          <w:rPr>
            <w:noProof/>
            <w:webHidden/>
          </w:rPr>
          <w:fldChar w:fldCharType="begin"/>
        </w:r>
        <w:r w:rsidR="00D302C5">
          <w:rPr>
            <w:noProof/>
            <w:webHidden/>
          </w:rPr>
          <w:instrText xml:space="preserve"> PAGEREF _Toc22625097 \h </w:instrText>
        </w:r>
        <w:r w:rsidR="00D302C5">
          <w:rPr>
            <w:noProof/>
            <w:webHidden/>
          </w:rPr>
        </w:r>
        <w:r w:rsidR="00D302C5">
          <w:rPr>
            <w:noProof/>
            <w:webHidden/>
          </w:rPr>
          <w:fldChar w:fldCharType="separate"/>
        </w:r>
        <w:r>
          <w:rPr>
            <w:noProof/>
            <w:webHidden/>
          </w:rPr>
          <w:t>19</w:t>
        </w:r>
        <w:r w:rsidR="00D302C5">
          <w:rPr>
            <w:noProof/>
            <w:webHidden/>
          </w:rPr>
          <w:fldChar w:fldCharType="end"/>
        </w:r>
      </w:hyperlink>
    </w:p>
    <w:p w14:paraId="02ECBD30" w14:textId="6F10A5C2" w:rsidR="00D302C5" w:rsidRDefault="00D47D50">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25098" w:history="1">
        <w:r w:rsidR="00D302C5" w:rsidRPr="00736308">
          <w:rPr>
            <w:rStyle w:val="Hyperlink"/>
            <w:noProof/>
          </w:rPr>
          <w:t>4.3.3</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Planning the hardware</w:t>
        </w:r>
        <w:r w:rsidR="00D302C5">
          <w:rPr>
            <w:noProof/>
            <w:webHidden/>
          </w:rPr>
          <w:tab/>
        </w:r>
        <w:r w:rsidR="00D302C5">
          <w:rPr>
            <w:noProof/>
            <w:webHidden/>
          </w:rPr>
          <w:fldChar w:fldCharType="begin"/>
        </w:r>
        <w:r w:rsidR="00D302C5">
          <w:rPr>
            <w:noProof/>
            <w:webHidden/>
          </w:rPr>
          <w:instrText xml:space="preserve"> PAGEREF _Toc22625098 \h </w:instrText>
        </w:r>
        <w:r w:rsidR="00D302C5">
          <w:rPr>
            <w:noProof/>
            <w:webHidden/>
          </w:rPr>
        </w:r>
        <w:r w:rsidR="00D302C5">
          <w:rPr>
            <w:noProof/>
            <w:webHidden/>
          </w:rPr>
          <w:fldChar w:fldCharType="separate"/>
        </w:r>
        <w:r>
          <w:rPr>
            <w:noProof/>
            <w:webHidden/>
          </w:rPr>
          <w:t>20</w:t>
        </w:r>
        <w:r w:rsidR="00D302C5">
          <w:rPr>
            <w:noProof/>
            <w:webHidden/>
          </w:rPr>
          <w:fldChar w:fldCharType="end"/>
        </w:r>
      </w:hyperlink>
    </w:p>
    <w:p w14:paraId="4F228719" w14:textId="4FF2A80F" w:rsidR="00D302C5" w:rsidRDefault="00D47D50">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25099" w:history="1">
        <w:r w:rsidR="00D302C5" w:rsidRPr="00736308">
          <w:rPr>
            <w:rStyle w:val="Hyperlink"/>
            <w:noProof/>
          </w:rPr>
          <w:t>4.3.4</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Planning the screen structure</w:t>
        </w:r>
        <w:r w:rsidR="00D302C5">
          <w:rPr>
            <w:noProof/>
            <w:webHidden/>
          </w:rPr>
          <w:tab/>
        </w:r>
        <w:r w:rsidR="00D302C5">
          <w:rPr>
            <w:noProof/>
            <w:webHidden/>
          </w:rPr>
          <w:fldChar w:fldCharType="begin"/>
        </w:r>
        <w:r w:rsidR="00D302C5">
          <w:rPr>
            <w:noProof/>
            <w:webHidden/>
          </w:rPr>
          <w:instrText xml:space="preserve"> PAGEREF _Toc22625099 \h </w:instrText>
        </w:r>
        <w:r w:rsidR="00D302C5">
          <w:rPr>
            <w:noProof/>
            <w:webHidden/>
          </w:rPr>
        </w:r>
        <w:r w:rsidR="00D302C5">
          <w:rPr>
            <w:noProof/>
            <w:webHidden/>
          </w:rPr>
          <w:fldChar w:fldCharType="separate"/>
        </w:r>
        <w:r>
          <w:rPr>
            <w:noProof/>
            <w:webHidden/>
          </w:rPr>
          <w:t>21</w:t>
        </w:r>
        <w:r w:rsidR="00D302C5">
          <w:rPr>
            <w:noProof/>
            <w:webHidden/>
          </w:rPr>
          <w:fldChar w:fldCharType="end"/>
        </w:r>
      </w:hyperlink>
    </w:p>
    <w:p w14:paraId="7AA59E71" w14:textId="72D1CECA" w:rsidR="00D302C5" w:rsidRDefault="00D47D50">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25100" w:history="1">
        <w:r w:rsidR="00D302C5" w:rsidRPr="00736308">
          <w:rPr>
            <w:rStyle w:val="Hyperlink"/>
            <w:noProof/>
          </w:rPr>
          <w:t>4.3.5</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Planning of screen design</w:t>
        </w:r>
        <w:r w:rsidR="00D302C5">
          <w:rPr>
            <w:noProof/>
            <w:webHidden/>
          </w:rPr>
          <w:tab/>
        </w:r>
        <w:r w:rsidR="00D302C5">
          <w:rPr>
            <w:noProof/>
            <w:webHidden/>
          </w:rPr>
          <w:fldChar w:fldCharType="begin"/>
        </w:r>
        <w:r w:rsidR="00D302C5">
          <w:rPr>
            <w:noProof/>
            <w:webHidden/>
          </w:rPr>
          <w:instrText xml:space="preserve"> PAGEREF _Toc22625100 \h </w:instrText>
        </w:r>
        <w:r w:rsidR="00D302C5">
          <w:rPr>
            <w:noProof/>
            <w:webHidden/>
          </w:rPr>
        </w:r>
        <w:r w:rsidR="00D302C5">
          <w:rPr>
            <w:noProof/>
            <w:webHidden/>
          </w:rPr>
          <w:fldChar w:fldCharType="separate"/>
        </w:r>
        <w:r>
          <w:rPr>
            <w:noProof/>
            <w:webHidden/>
          </w:rPr>
          <w:t>22</w:t>
        </w:r>
        <w:r w:rsidR="00D302C5">
          <w:rPr>
            <w:noProof/>
            <w:webHidden/>
          </w:rPr>
          <w:fldChar w:fldCharType="end"/>
        </w:r>
      </w:hyperlink>
    </w:p>
    <w:p w14:paraId="3EBC61D7" w14:textId="2462D5CF" w:rsidR="00D302C5" w:rsidRDefault="00D47D50">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25101" w:history="1">
        <w:r w:rsidR="00D302C5" w:rsidRPr="00736308">
          <w:rPr>
            <w:rStyle w:val="Hyperlink"/>
            <w:noProof/>
            <w:lang w:val="en-US"/>
          </w:rPr>
          <w:t>4.3.6</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Basic settings for WinCC Basic in the TIA Portal</w:t>
        </w:r>
        <w:r w:rsidR="00D302C5">
          <w:rPr>
            <w:noProof/>
            <w:webHidden/>
          </w:rPr>
          <w:tab/>
        </w:r>
        <w:r w:rsidR="00D302C5">
          <w:rPr>
            <w:noProof/>
            <w:webHidden/>
          </w:rPr>
          <w:fldChar w:fldCharType="begin"/>
        </w:r>
        <w:r w:rsidR="00D302C5">
          <w:rPr>
            <w:noProof/>
            <w:webHidden/>
          </w:rPr>
          <w:instrText xml:space="preserve"> PAGEREF _Toc22625101 \h </w:instrText>
        </w:r>
        <w:r w:rsidR="00D302C5">
          <w:rPr>
            <w:noProof/>
            <w:webHidden/>
          </w:rPr>
        </w:r>
        <w:r w:rsidR="00D302C5">
          <w:rPr>
            <w:noProof/>
            <w:webHidden/>
          </w:rPr>
          <w:fldChar w:fldCharType="separate"/>
        </w:r>
        <w:r>
          <w:rPr>
            <w:noProof/>
            <w:webHidden/>
          </w:rPr>
          <w:t>23</w:t>
        </w:r>
        <w:r w:rsidR="00D302C5">
          <w:rPr>
            <w:noProof/>
            <w:webHidden/>
          </w:rPr>
          <w:fldChar w:fldCharType="end"/>
        </w:r>
      </w:hyperlink>
    </w:p>
    <w:p w14:paraId="5C025AA2" w14:textId="6EFE67CE" w:rsidR="00D302C5" w:rsidRDefault="00D47D50">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25102" w:history="1">
        <w:r w:rsidR="00D302C5" w:rsidRPr="00736308">
          <w:rPr>
            <w:rStyle w:val="Hyperlink"/>
            <w:noProof/>
            <w:lang w:val="en-US"/>
          </w:rPr>
          <w:t>4.3.7</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Resetting the SIMATIC HMI Panel KTP700 and setting the IP address</w:t>
        </w:r>
        <w:r w:rsidR="00D302C5">
          <w:rPr>
            <w:noProof/>
            <w:webHidden/>
          </w:rPr>
          <w:tab/>
        </w:r>
        <w:r w:rsidR="00D302C5">
          <w:rPr>
            <w:noProof/>
            <w:webHidden/>
          </w:rPr>
          <w:fldChar w:fldCharType="begin"/>
        </w:r>
        <w:r w:rsidR="00D302C5">
          <w:rPr>
            <w:noProof/>
            <w:webHidden/>
          </w:rPr>
          <w:instrText xml:space="preserve"> PAGEREF _Toc22625102 \h </w:instrText>
        </w:r>
        <w:r w:rsidR="00D302C5">
          <w:rPr>
            <w:noProof/>
            <w:webHidden/>
          </w:rPr>
        </w:r>
        <w:r w:rsidR="00D302C5">
          <w:rPr>
            <w:noProof/>
            <w:webHidden/>
          </w:rPr>
          <w:fldChar w:fldCharType="separate"/>
        </w:r>
        <w:r>
          <w:rPr>
            <w:noProof/>
            <w:webHidden/>
          </w:rPr>
          <w:t>24</w:t>
        </w:r>
        <w:r w:rsidR="00D302C5">
          <w:rPr>
            <w:noProof/>
            <w:webHidden/>
          </w:rPr>
          <w:fldChar w:fldCharType="end"/>
        </w:r>
      </w:hyperlink>
    </w:p>
    <w:p w14:paraId="615BD769" w14:textId="4C0AC897" w:rsidR="00D302C5" w:rsidRDefault="00D47D50">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25103" w:history="1">
        <w:r w:rsidR="00D302C5" w:rsidRPr="00736308">
          <w:rPr>
            <w:rStyle w:val="Hyperlink"/>
            <w:noProof/>
          </w:rPr>
          <w:t>4.3.8</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WinCC user interface</w:t>
        </w:r>
        <w:r w:rsidR="00D302C5">
          <w:rPr>
            <w:noProof/>
            <w:webHidden/>
          </w:rPr>
          <w:tab/>
        </w:r>
        <w:r w:rsidR="00D302C5">
          <w:rPr>
            <w:noProof/>
            <w:webHidden/>
          </w:rPr>
          <w:fldChar w:fldCharType="begin"/>
        </w:r>
        <w:r w:rsidR="00D302C5">
          <w:rPr>
            <w:noProof/>
            <w:webHidden/>
          </w:rPr>
          <w:instrText xml:space="preserve"> PAGEREF _Toc22625103 \h </w:instrText>
        </w:r>
        <w:r w:rsidR="00D302C5">
          <w:rPr>
            <w:noProof/>
            <w:webHidden/>
          </w:rPr>
        </w:r>
        <w:r w:rsidR="00D302C5">
          <w:rPr>
            <w:noProof/>
            <w:webHidden/>
          </w:rPr>
          <w:fldChar w:fldCharType="separate"/>
        </w:r>
        <w:r>
          <w:rPr>
            <w:noProof/>
            <w:webHidden/>
          </w:rPr>
          <w:t>27</w:t>
        </w:r>
        <w:r w:rsidR="00D302C5">
          <w:rPr>
            <w:noProof/>
            <w:webHidden/>
          </w:rPr>
          <w:fldChar w:fldCharType="end"/>
        </w:r>
      </w:hyperlink>
    </w:p>
    <w:p w14:paraId="1B63B9D4" w14:textId="1C0C866F" w:rsidR="00D302C5" w:rsidRDefault="00D47D50">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25104" w:history="1">
        <w:r w:rsidR="00D302C5" w:rsidRPr="00736308">
          <w:rPr>
            <w:rStyle w:val="Hyperlink"/>
            <w:noProof/>
          </w:rPr>
          <w:t>4.3.9</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Project tree</w:t>
        </w:r>
        <w:r w:rsidR="00D302C5">
          <w:rPr>
            <w:noProof/>
            <w:webHidden/>
          </w:rPr>
          <w:tab/>
        </w:r>
        <w:r w:rsidR="00D302C5">
          <w:rPr>
            <w:noProof/>
            <w:webHidden/>
          </w:rPr>
          <w:fldChar w:fldCharType="begin"/>
        </w:r>
        <w:r w:rsidR="00D302C5">
          <w:rPr>
            <w:noProof/>
            <w:webHidden/>
          </w:rPr>
          <w:instrText xml:space="preserve"> PAGEREF _Toc22625104 \h </w:instrText>
        </w:r>
        <w:r w:rsidR="00D302C5">
          <w:rPr>
            <w:noProof/>
            <w:webHidden/>
          </w:rPr>
        </w:r>
        <w:r w:rsidR="00D302C5">
          <w:rPr>
            <w:noProof/>
            <w:webHidden/>
          </w:rPr>
          <w:fldChar w:fldCharType="separate"/>
        </w:r>
        <w:r>
          <w:rPr>
            <w:noProof/>
            <w:webHidden/>
          </w:rPr>
          <w:t>28</w:t>
        </w:r>
        <w:r w:rsidR="00D302C5">
          <w:rPr>
            <w:noProof/>
            <w:webHidden/>
          </w:rPr>
          <w:fldChar w:fldCharType="end"/>
        </w:r>
      </w:hyperlink>
    </w:p>
    <w:p w14:paraId="5BDCB5F5" w14:textId="1236D2FA" w:rsidR="00D302C5" w:rsidRDefault="00D47D50">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25105" w:history="1">
        <w:r w:rsidR="00D302C5" w:rsidRPr="00736308">
          <w:rPr>
            <w:rStyle w:val="Hyperlink"/>
            <w:noProof/>
          </w:rPr>
          <w:t>4.3.10</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Details view</w:t>
        </w:r>
        <w:r w:rsidR="00D302C5">
          <w:rPr>
            <w:noProof/>
            <w:webHidden/>
          </w:rPr>
          <w:tab/>
        </w:r>
        <w:r w:rsidR="00D302C5">
          <w:rPr>
            <w:noProof/>
            <w:webHidden/>
          </w:rPr>
          <w:fldChar w:fldCharType="begin"/>
        </w:r>
        <w:r w:rsidR="00D302C5">
          <w:rPr>
            <w:noProof/>
            <w:webHidden/>
          </w:rPr>
          <w:instrText xml:space="preserve"> PAGEREF _Toc22625105 \h </w:instrText>
        </w:r>
        <w:r w:rsidR="00D302C5">
          <w:rPr>
            <w:noProof/>
            <w:webHidden/>
          </w:rPr>
        </w:r>
        <w:r w:rsidR="00D302C5">
          <w:rPr>
            <w:noProof/>
            <w:webHidden/>
          </w:rPr>
          <w:fldChar w:fldCharType="separate"/>
        </w:r>
        <w:r>
          <w:rPr>
            <w:noProof/>
            <w:webHidden/>
          </w:rPr>
          <w:t>28</w:t>
        </w:r>
        <w:r w:rsidR="00D302C5">
          <w:rPr>
            <w:noProof/>
            <w:webHidden/>
          </w:rPr>
          <w:fldChar w:fldCharType="end"/>
        </w:r>
      </w:hyperlink>
    </w:p>
    <w:p w14:paraId="3D3D5DD5" w14:textId="664E4EFD" w:rsidR="00D302C5" w:rsidRDefault="00D47D50">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25106" w:history="1">
        <w:r w:rsidR="00D302C5" w:rsidRPr="00736308">
          <w:rPr>
            <w:rStyle w:val="Hyperlink"/>
            <w:noProof/>
          </w:rPr>
          <w:t>4.3.11</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Menu bar and buttons</w:t>
        </w:r>
        <w:r w:rsidR="00D302C5">
          <w:rPr>
            <w:noProof/>
            <w:webHidden/>
          </w:rPr>
          <w:tab/>
        </w:r>
        <w:r w:rsidR="00D302C5">
          <w:rPr>
            <w:noProof/>
            <w:webHidden/>
          </w:rPr>
          <w:fldChar w:fldCharType="begin"/>
        </w:r>
        <w:r w:rsidR="00D302C5">
          <w:rPr>
            <w:noProof/>
            <w:webHidden/>
          </w:rPr>
          <w:instrText xml:space="preserve"> PAGEREF _Toc22625106 \h </w:instrText>
        </w:r>
        <w:r w:rsidR="00D302C5">
          <w:rPr>
            <w:noProof/>
            <w:webHidden/>
          </w:rPr>
        </w:r>
        <w:r w:rsidR="00D302C5">
          <w:rPr>
            <w:noProof/>
            <w:webHidden/>
          </w:rPr>
          <w:fldChar w:fldCharType="separate"/>
        </w:r>
        <w:r>
          <w:rPr>
            <w:noProof/>
            <w:webHidden/>
          </w:rPr>
          <w:t>29</w:t>
        </w:r>
        <w:r w:rsidR="00D302C5">
          <w:rPr>
            <w:noProof/>
            <w:webHidden/>
          </w:rPr>
          <w:fldChar w:fldCharType="end"/>
        </w:r>
      </w:hyperlink>
    </w:p>
    <w:p w14:paraId="76458872" w14:textId="5F915363" w:rsidR="00D302C5" w:rsidRDefault="00D47D50">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25107" w:history="1">
        <w:r w:rsidR="00D302C5" w:rsidRPr="00736308">
          <w:rPr>
            <w:rStyle w:val="Hyperlink"/>
            <w:noProof/>
          </w:rPr>
          <w:t>4.3.12</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Work area</w:t>
        </w:r>
        <w:r w:rsidR="00D302C5">
          <w:rPr>
            <w:noProof/>
            <w:webHidden/>
          </w:rPr>
          <w:tab/>
        </w:r>
        <w:r w:rsidR="00D302C5">
          <w:rPr>
            <w:noProof/>
            <w:webHidden/>
          </w:rPr>
          <w:fldChar w:fldCharType="begin"/>
        </w:r>
        <w:r w:rsidR="00D302C5">
          <w:rPr>
            <w:noProof/>
            <w:webHidden/>
          </w:rPr>
          <w:instrText xml:space="preserve"> PAGEREF _Toc22625107 \h </w:instrText>
        </w:r>
        <w:r w:rsidR="00D302C5">
          <w:rPr>
            <w:noProof/>
            <w:webHidden/>
          </w:rPr>
        </w:r>
        <w:r w:rsidR="00D302C5">
          <w:rPr>
            <w:noProof/>
            <w:webHidden/>
          </w:rPr>
          <w:fldChar w:fldCharType="separate"/>
        </w:r>
        <w:r>
          <w:rPr>
            <w:noProof/>
            <w:webHidden/>
          </w:rPr>
          <w:t>29</w:t>
        </w:r>
        <w:r w:rsidR="00D302C5">
          <w:rPr>
            <w:noProof/>
            <w:webHidden/>
          </w:rPr>
          <w:fldChar w:fldCharType="end"/>
        </w:r>
      </w:hyperlink>
    </w:p>
    <w:p w14:paraId="649075F9" w14:textId="541EE5C5" w:rsidR="00D302C5" w:rsidRDefault="00D47D50">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25108" w:history="1">
        <w:r w:rsidR="00D302C5" w:rsidRPr="00736308">
          <w:rPr>
            <w:rStyle w:val="Hyperlink"/>
            <w:noProof/>
          </w:rPr>
          <w:t>4.3.13</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Toolbox</w:t>
        </w:r>
        <w:r w:rsidR="00D302C5">
          <w:rPr>
            <w:noProof/>
            <w:webHidden/>
          </w:rPr>
          <w:tab/>
        </w:r>
        <w:r w:rsidR="00D302C5">
          <w:rPr>
            <w:noProof/>
            <w:webHidden/>
          </w:rPr>
          <w:fldChar w:fldCharType="begin"/>
        </w:r>
        <w:r w:rsidR="00D302C5">
          <w:rPr>
            <w:noProof/>
            <w:webHidden/>
          </w:rPr>
          <w:instrText xml:space="preserve"> PAGEREF _Toc22625108 \h </w:instrText>
        </w:r>
        <w:r w:rsidR="00D302C5">
          <w:rPr>
            <w:noProof/>
            <w:webHidden/>
          </w:rPr>
        </w:r>
        <w:r w:rsidR="00D302C5">
          <w:rPr>
            <w:noProof/>
            <w:webHidden/>
          </w:rPr>
          <w:fldChar w:fldCharType="separate"/>
        </w:r>
        <w:r>
          <w:rPr>
            <w:noProof/>
            <w:webHidden/>
          </w:rPr>
          <w:t>30</w:t>
        </w:r>
        <w:r w:rsidR="00D302C5">
          <w:rPr>
            <w:noProof/>
            <w:webHidden/>
          </w:rPr>
          <w:fldChar w:fldCharType="end"/>
        </w:r>
      </w:hyperlink>
    </w:p>
    <w:p w14:paraId="150AB557" w14:textId="7ACB0D7E" w:rsidR="00D302C5" w:rsidRDefault="00D47D50">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25109" w:history="1">
        <w:r w:rsidR="00D302C5" w:rsidRPr="00736308">
          <w:rPr>
            <w:rStyle w:val="Hyperlink"/>
            <w:noProof/>
          </w:rPr>
          <w:t>4.3.14</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Properties window</w:t>
        </w:r>
        <w:r w:rsidR="00D302C5">
          <w:rPr>
            <w:noProof/>
            <w:webHidden/>
          </w:rPr>
          <w:tab/>
        </w:r>
        <w:r w:rsidR="00D302C5">
          <w:rPr>
            <w:noProof/>
            <w:webHidden/>
          </w:rPr>
          <w:fldChar w:fldCharType="begin"/>
        </w:r>
        <w:r w:rsidR="00D302C5">
          <w:rPr>
            <w:noProof/>
            <w:webHidden/>
          </w:rPr>
          <w:instrText xml:space="preserve"> PAGEREF _Toc22625109 \h </w:instrText>
        </w:r>
        <w:r w:rsidR="00D302C5">
          <w:rPr>
            <w:noProof/>
            <w:webHidden/>
          </w:rPr>
        </w:r>
        <w:r w:rsidR="00D302C5">
          <w:rPr>
            <w:noProof/>
            <w:webHidden/>
          </w:rPr>
          <w:fldChar w:fldCharType="separate"/>
        </w:r>
        <w:r>
          <w:rPr>
            <w:noProof/>
            <w:webHidden/>
          </w:rPr>
          <w:t>31</w:t>
        </w:r>
        <w:r w:rsidR="00D302C5">
          <w:rPr>
            <w:noProof/>
            <w:webHidden/>
          </w:rPr>
          <w:fldChar w:fldCharType="end"/>
        </w:r>
      </w:hyperlink>
    </w:p>
    <w:p w14:paraId="56DB82F3" w14:textId="34926D65" w:rsidR="00D302C5" w:rsidRDefault="00D47D50">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25110" w:history="1">
        <w:r w:rsidR="00D302C5" w:rsidRPr="00736308">
          <w:rPr>
            <w:rStyle w:val="Hyperlink"/>
            <w:noProof/>
          </w:rPr>
          <w:t>4.3.15</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Additional tabs</w:t>
        </w:r>
        <w:r w:rsidR="00D302C5">
          <w:rPr>
            <w:noProof/>
            <w:webHidden/>
          </w:rPr>
          <w:tab/>
        </w:r>
        <w:r w:rsidR="00D302C5">
          <w:rPr>
            <w:noProof/>
            <w:webHidden/>
          </w:rPr>
          <w:fldChar w:fldCharType="begin"/>
        </w:r>
        <w:r w:rsidR="00D302C5">
          <w:rPr>
            <w:noProof/>
            <w:webHidden/>
          </w:rPr>
          <w:instrText xml:space="preserve"> PAGEREF _Toc22625110 \h </w:instrText>
        </w:r>
        <w:r w:rsidR="00D302C5">
          <w:rPr>
            <w:noProof/>
            <w:webHidden/>
          </w:rPr>
        </w:r>
        <w:r w:rsidR="00D302C5">
          <w:rPr>
            <w:noProof/>
            <w:webHidden/>
          </w:rPr>
          <w:fldChar w:fldCharType="separate"/>
        </w:r>
        <w:r>
          <w:rPr>
            <w:noProof/>
            <w:webHidden/>
          </w:rPr>
          <w:t>32</w:t>
        </w:r>
        <w:r w:rsidR="00D302C5">
          <w:rPr>
            <w:noProof/>
            <w:webHidden/>
          </w:rPr>
          <w:fldChar w:fldCharType="end"/>
        </w:r>
      </w:hyperlink>
    </w:p>
    <w:p w14:paraId="3E3B94E5" w14:textId="4FB9F8DD" w:rsidR="00D302C5" w:rsidRDefault="00D47D50">
      <w:pPr>
        <w:pStyle w:val="Verzeichnis1"/>
        <w:rPr>
          <w:rFonts w:asciiTheme="minorHAnsi" w:eastAsiaTheme="minorEastAsia" w:hAnsiTheme="minorHAnsi" w:cstheme="minorBidi"/>
          <w:noProof/>
          <w:sz w:val="22"/>
          <w:lang w:eastAsia="de-DE" w:bidi="ar-SA"/>
        </w:rPr>
      </w:pPr>
      <w:hyperlink w:anchor="_Toc22625111" w:history="1">
        <w:r w:rsidR="00D302C5" w:rsidRPr="00736308">
          <w:rPr>
            <w:rStyle w:val="Hyperlink"/>
            <w:noProof/>
          </w:rPr>
          <w:t>5</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Task</w:t>
        </w:r>
        <w:r w:rsidR="00D302C5">
          <w:rPr>
            <w:noProof/>
            <w:webHidden/>
          </w:rPr>
          <w:tab/>
        </w:r>
        <w:r w:rsidR="00D302C5">
          <w:rPr>
            <w:noProof/>
            <w:webHidden/>
          </w:rPr>
          <w:fldChar w:fldCharType="begin"/>
        </w:r>
        <w:r w:rsidR="00D302C5">
          <w:rPr>
            <w:noProof/>
            <w:webHidden/>
          </w:rPr>
          <w:instrText xml:space="preserve"> PAGEREF _Toc22625111 \h </w:instrText>
        </w:r>
        <w:r w:rsidR="00D302C5">
          <w:rPr>
            <w:noProof/>
            <w:webHidden/>
          </w:rPr>
        </w:r>
        <w:r w:rsidR="00D302C5">
          <w:rPr>
            <w:noProof/>
            <w:webHidden/>
          </w:rPr>
          <w:fldChar w:fldCharType="separate"/>
        </w:r>
        <w:r>
          <w:rPr>
            <w:noProof/>
            <w:webHidden/>
          </w:rPr>
          <w:t>33</w:t>
        </w:r>
        <w:r w:rsidR="00D302C5">
          <w:rPr>
            <w:noProof/>
            <w:webHidden/>
          </w:rPr>
          <w:fldChar w:fldCharType="end"/>
        </w:r>
      </w:hyperlink>
    </w:p>
    <w:p w14:paraId="0ECBEF42" w14:textId="3A7CAFA0" w:rsidR="00D302C5" w:rsidRDefault="00D47D50">
      <w:pPr>
        <w:pStyle w:val="Verzeichnis1"/>
        <w:rPr>
          <w:rFonts w:asciiTheme="minorHAnsi" w:eastAsiaTheme="minorEastAsia" w:hAnsiTheme="minorHAnsi" w:cstheme="minorBidi"/>
          <w:noProof/>
          <w:sz w:val="22"/>
          <w:lang w:eastAsia="de-DE" w:bidi="ar-SA"/>
        </w:rPr>
      </w:pPr>
      <w:hyperlink w:anchor="_Toc22625112" w:history="1">
        <w:r w:rsidR="00D302C5" w:rsidRPr="00736308">
          <w:rPr>
            <w:rStyle w:val="Hyperlink"/>
            <w:noProof/>
          </w:rPr>
          <w:t>6</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Process visualization planning</w:t>
        </w:r>
        <w:r w:rsidR="00D302C5">
          <w:rPr>
            <w:noProof/>
            <w:webHidden/>
          </w:rPr>
          <w:tab/>
        </w:r>
        <w:r w:rsidR="00D302C5">
          <w:rPr>
            <w:noProof/>
            <w:webHidden/>
          </w:rPr>
          <w:fldChar w:fldCharType="begin"/>
        </w:r>
        <w:r w:rsidR="00D302C5">
          <w:rPr>
            <w:noProof/>
            <w:webHidden/>
          </w:rPr>
          <w:instrText xml:space="preserve"> PAGEREF _Toc22625112 \h </w:instrText>
        </w:r>
        <w:r w:rsidR="00D302C5">
          <w:rPr>
            <w:noProof/>
            <w:webHidden/>
          </w:rPr>
        </w:r>
        <w:r w:rsidR="00D302C5">
          <w:rPr>
            <w:noProof/>
            <w:webHidden/>
          </w:rPr>
          <w:fldChar w:fldCharType="separate"/>
        </w:r>
        <w:r>
          <w:rPr>
            <w:noProof/>
            <w:webHidden/>
          </w:rPr>
          <w:t>33</w:t>
        </w:r>
        <w:r w:rsidR="00D302C5">
          <w:rPr>
            <w:noProof/>
            <w:webHidden/>
          </w:rPr>
          <w:fldChar w:fldCharType="end"/>
        </w:r>
      </w:hyperlink>
    </w:p>
    <w:p w14:paraId="40A67731" w14:textId="7889E892" w:rsidR="00D302C5" w:rsidRDefault="00D47D50">
      <w:pPr>
        <w:pStyle w:val="Verzeichnis2"/>
        <w:tabs>
          <w:tab w:val="left" w:pos="800"/>
          <w:tab w:val="right" w:leader="dot" w:pos="9344"/>
        </w:tabs>
        <w:rPr>
          <w:rFonts w:asciiTheme="minorHAnsi" w:eastAsiaTheme="minorEastAsia" w:hAnsiTheme="minorHAnsi" w:cstheme="minorBidi"/>
          <w:noProof/>
          <w:sz w:val="22"/>
          <w:lang w:eastAsia="de-DE" w:bidi="ar-SA"/>
        </w:rPr>
      </w:pPr>
      <w:hyperlink w:anchor="_Toc22625113" w:history="1">
        <w:r w:rsidR="00D302C5" w:rsidRPr="00736308">
          <w:rPr>
            <w:rStyle w:val="Hyperlink"/>
            <w:noProof/>
            <w:lang w:val="en-US"/>
          </w:rPr>
          <w:t>6.1</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Program description for the sorting station with motor speed control and monitoring</w:t>
        </w:r>
        <w:r w:rsidR="00D302C5">
          <w:rPr>
            <w:noProof/>
            <w:webHidden/>
          </w:rPr>
          <w:tab/>
        </w:r>
        <w:r w:rsidR="00D302C5">
          <w:rPr>
            <w:noProof/>
            <w:webHidden/>
          </w:rPr>
          <w:fldChar w:fldCharType="begin"/>
        </w:r>
        <w:r w:rsidR="00D302C5">
          <w:rPr>
            <w:noProof/>
            <w:webHidden/>
          </w:rPr>
          <w:instrText xml:space="preserve"> PAGEREF _Toc22625113 \h </w:instrText>
        </w:r>
        <w:r w:rsidR="00D302C5">
          <w:rPr>
            <w:noProof/>
            <w:webHidden/>
          </w:rPr>
        </w:r>
        <w:r w:rsidR="00D302C5">
          <w:rPr>
            <w:noProof/>
            <w:webHidden/>
          </w:rPr>
          <w:fldChar w:fldCharType="separate"/>
        </w:r>
        <w:r>
          <w:rPr>
            <w:noProof/>
            <w:webHidden/>
          </w:rPr>
          <w:t>34</w:t>
        </w:r>
        <w:r w:rsidR="00D302C5">
          <w:rPr>
            <w:noProof/>
            <w:webHidden/>
          </w:rPr>
          <w:fldChar w:fldCharType="end"/>
        </w:r>
      </w:hyperlink>
    </w:p>
    <w:p w14:paraId="4D375FD4" w14:textId="325AAE64" w:rsidR="00D302C5" w:rsidRDefault="00D47D50">
      <w:pPr>
        <w:pStyle w:val="Verzeichnis2"/>
        <w:tabs>
          <w:tab w:val="left" w:pos="800"/>
          <w:tab w:val="right" w:leader="dot" w:pos="9344"/>
        </w:tabs>
        <w:rPr>
          <w:rFonts w:asciiTheme="minorHAnsi" w:eastAsiaTheme="minorEastAsia" w:hAnsiTheme="minorHAnsi" w:cstheme="minorBidi"/>
          <w:noProof/>
          <w:sz w:val="22"/>
          <w:lang w:eastAsia="de-DE" w:bidi="ar-SA"/>
        </w:rPr>
      </w:pPr>
      <w:hyperlink w:anchor="_Toc22625114" w:history="1">
        <w:r w:rsidR="00D302C5" w:rsidRPr="00736308">
          <w:rPr>
            <w:rStyle w:val="Hyperlink"/>
            <w:noProof/>
          </w:rPr>
          <w:t>6.2</w:t>
        </w:r>
        <w:r w:rsidR="00D302C5">
          <w:rPr>
            <w:rFonts w:asciiTheme="minorHAnsi" w:eastAsiaTheme="minorEastAsia" w:hAnsiTheme="minorHAnsi" w:cstheme="minorBidi"/>
            <w:noProof/>
            <w:sz w:val="22"/>
            <w:lang w:eastAsia="de-DE" w:bidi="ar-SA"/>
          </w:rPr>
          <w:tab/>
        </w:r>
        <w:r w:rsidR="00D302C5" w:rsidRPr="00736308">
          <w:rPr>
            <w:rStyle w:val="Hyperlink"/>
            <w:noProof/>
          </w:rPr>
          <w:t>Technology</w:t>
        </w:r>
        <w:r w:rsidR="00D302C5" w:rsidRPr="00736308">
          <w:rPr>
            <w:rStyle w:val="Hyperlink"/>
            <w:noProof/>
            <w:lang w:val="en-US"/>
          </w:rPr>
          <w:t xml:space="preserve"> schematic diagram</w:t>
        </w:r>
        <w:r w:rsidR="00D302C5">
          <w:rPr>
            <w:noProof/>
            <w:webHidden/>
          </w:rPr>
          <w:tab/>
        </w:r>
        <w:r w:rsidR="00D302C5">
          <w:rPr>
            <w:noProof/>
            <w:webHidden/>
          </w:rPr>
          <w:fldChar w:fldCharType="begin"/>
        </w:r>
        <w:r w:rsidR="00D302C5">
          <w:rPr>
            <w:noProof/>
            <w:webHidden/>
          </w:rPr>
          <w:instrText xml:space="preserve"> PAGEREF _Toc22625114 \h </w:instrText>
        </w:r>
        <w:r w:rsidR="00D302C5">
          <w:rPr>
            <w:noProof/>
            <w:webHidden/>
          </w:rPr>
        </w:r>
        <w:r w:rsidR="00D302C5">
          <w:rPr>
            <w:noProof/>
            <w:webHidden/>
          </w:rPr>
          <w:fldChar w:fldCharType="separate"/>
        </w:r>
        <w:r>
          <w:rPr>
            <w:noProof/>
            <w:webHidden/>
          </w:rPr>
          <w:t>36</w:t>
        </w:r>
        <w:r w:rsidR="00D302C5">
          <w:rPr>
            <w:noProof/>
            <w:webHidden/>
          </w:rPr>
          <w:fldChar w:fldCharType="end"/>
        </w:r>
      </w:hyperlink>
    </w:p>
    <w:p w14:paraId="6064175D" w14:textId="60A8A14E" w:rsidR="00D302C5" w:rsidRDefault="00D47D50">
      <w:pPr>
        <w:pStyle w:val="Verzeichnis2"/>
        <w:tabs>
          <w:tab w:val="left" w:pos="800"/>
          <w:tab w:val="right" w:leader="dot" w:pos="9344"/>
        </w:tabs>
        <w:rPr>
          <w:rFonts w:asciiTheme="minorHAnsi" w:eastAsiaTheme="minorEastAsia" w:hAnsiTheme="minorHAnsi" w:cstheme="minorBidi"/>
          <w:noProof/>
          <w:sz w:val="22"/>
          <w:lang w:eastAsia="de-DE" w:bidi="ar-SA"/>
        </w:rPr>
      </w:pPr>
      <w:hyperlink w:anchor="_Toc22625115" w:history="1">
        <w:r w:rsidR="00D302C5" w:rsidRPr="00736308">
          <w:rPr>
            <w:rStyle w:val="Hyperlink"/>
            <w:noProof/>
          </w:rPr>
          <w:t>6.3</w:t>
        </w:r>
        <w:r w:rsidR="00D302C5">
          <w:rPr>
            <w:rFonts w:asciiTheme="minorHAnsi" w:eastAsiaTheme="minorEastAsia" w:hAnsiTheme="minorHAnsi" w:cstheme="minorBidi"/>
            <w:noProof/>
            <w:sz w:val="22"/>
            <w:lang w:eastAsia="de-DE" w:bidi="ar-SA"/>
          </w:rPr>
          <w:tab/>
        </w:r>
        <w:r w:rsidR="00D302C5" w:rsidRPr="00736308">
          <w:rPr>
            <w:rStyle w:val="Hyperlink"/>
            <w:noProof/>
          </w:rPr>
          <w:t>Reference</w:t>
        </w:r>
        <w:r w:rsidR="00D302C5" w:rsidRPr="00736308">
          <w:rPr>
            <w:rStyle w:val="Hyperlink"/>
            <w:noProof/>
            <w:lang w:val="en-US"/>
          </w:rPr>
          <w:t xml:space="preserve"> table</w:t>
        </w:r>
        <w:r w:rsidR="00D302C5">
          <w:rPr>
            <w:noProof/>
            <w:webHidden/>
          </w:rPr>
          <w:tab/>
        </w:r>
        <w:r w:rsidR="00D302C5">
          <w:rPr>
            <w:noProof/>
            <w:webHidden/>
          </w:rPr>
          <w:fldChar w:fldCharType="begin"/>
        </w:r>
        <w:r w:rsidR="00D302C5">
          <w:rPr>
            <w:noProof/>
            <w:webHidden/>
          </w:rPr>
          <w:instrText xml:space="preserve"> PAGEREF _Toc22625115 \h </w:instrText>
        </w:r>
        <w:r w:rsidR="00D302C5">
          <w:rPr>
            <w:noProof/>
            <w:webHidden/>
          </w:rPr>
        </w:r>
        <w:r w:rsidR="00D302C5">
          <w:rPr>
            <w:noProof/>
            <w:webHidden/>
          </w:rPr>
          <w:fldChar w:fldCharType="separate"/>
        </w:r>
        <w:r>
          <w:rPr>
            <w:noProof/>
            <w:webHidden/>
          </w:rPr>
          <w:t>37</w:t>
        </w:r>
        <w:r w:rsidR="00D302C5">
          <w:rPr>
            <w:noProof/>
            <w:webHidden/>
          </w:rPr>
          <w:fldChar w:fldCharType="end"/>
        </w:r>
      </w:hyperlink>
    </w:p>
    <w:p w14:paraId="7AE13255" w14:textId="1B1EAB1D" w:rsidR="00D302C5" w:rsidRDefault="00D47D50">
      <w:pPr>
        <w:pStyle w:val="Verzeichnis1"/>
        <w:rPr>
          <w:rFonts w:asciiTheme="minorHAnsi" w:eastAsiaTheme="minorEastAsia" w:hAnsiTheme="minorHAnsi" w:cstheme="minorBidi"/>
          <w:noProof/>
          <w:sz w:val="22"/>
          <w:lang w:eastAsia="de-DE" w:bidi="ar-SA"/>
        </w:rPr>
      </w:pPr>
      <w:hyperlink w:anchor="_Toc22625116" w:history="1">
        <w:r w:rsidR="00D302C5" w:rsidRPr="00736308">
          <w:rPr>
            <w:rStyle w:val="Hyperlink"/>
            <w:noProof/>
          </w:rPr>
          <w:t>7</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Structured step-by-step instructions</w:t>
        </w:r>
        <w:r w:rsidR="00D302C5">
          <w:rPr>
            <w:noProof/>
            <w:webHidden/>
          </w:rPr>
          <w:tab/>
        </w:r>
        <w:r w:rsidR="00D302C5">
          <w:rPr>
            <w:noProof/>
            <w:webHidden/>
          </w:rPr>
          <w:fldChar w:fldCharType="begin"/>
        </w:r>
        <w:r w:rsidR="00D302C5">
          <w:rPr>
            <w:noProof/>
            <w:webHidden/>
          </w:rPr>
          <w:instrText xml:space="preserve"> PAGEREF _Toc22625116 \h </w:instrText>
        </w:r>
        <w:r w:rsidR="00D302C5">
          <w:rPr>
            <w:noProof/>
            <w:webHidden/>
          </w:rPr>
        </w:r>
        <w:r w:rsidR="00D302C5">
          <w:rPr>
            <w:noProof/>
            <w:webHidden/>
          </w:rPr>
          <w:fldChar w:fldCharType="separate"/>
        </w:r>
        <w:r>
          <w:rPr>
            <w:noProof/>
            <w:webHidden/>
          </w:rPr>
          <w:t>38</w:t>
        </w:r>
        <w:r w:rsidR="00D302C5">
          <w:rPr>
            <w:noProof/>
            <w:webHidden/>
          </w:rPr>
          <w:fldChar w:fldCharType="end"/>
        </w:r>
      </w:hyperlink>
    </w:p>
    <w:p w14:paraId="2C54E822" w14:textId="00CF106C" w:rsidR="00D302C5" w:rsidRDefault="00D47D50">
      <w:pPr>
        <w:pStyle w:val="Verzeichnis2"/>
        <w:tabs>
          <w:tab w:val="left" w:pos="800"/>
          <w:tab w:val="right" w:leader="dot" w:pos="9344"/>
        </w:tabs>
        <w:rPr>
          <w:rFonts w:asciiTheme="minorHAnsi" w:eastAsiaTheme="minorEastAsia" w:hAnsiTheme="minorHAnsi" w:cstheme="minorBidi"/>
          <w:noProof/>
          <w:sz w:val="22"/>
          <w:lang w:eastAsia="de-DE" w:bidi="ar-SA"/>
        </w:rPr>
      </w:pPr>
      <w:hyperlink w:anchor="_Toc22625117" w:history="1">
        <w:r w:rsidR="00D302C5" w:rsidRPr="00736308">
          <w:rPr>
            <w:rStyle w:val="Hyperlink"/>
            <w:noProof/>
          </w:rPr>
          <w:t>7.1</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Retrieving an existing project</w:t>
        </w:r>
        <w:r w:rsidR="00D302C5">
          <w:rPr>
            <w:noProof/>
            <w:webHidden/>
          </w:rPr>
          <w:tab/>
        </w:r>
        <w:r w:rsidR="00D302C5">
          <w:rPr>
            <w:noProof/>
            <w:webHidden/>
          </w:rPr>
          <w:fldChar w:fldCharType="begin"/>
        </w:r>
        <w:r w:rsidR="00D302C5">
          <w:rPr>
            <w:noProof/>
            <w:webHidden/>
          </w:rPr>
          <w:instrText xml:space="preserve"> PAGEREF _Toc22625117 \h </w:instrText>
        </w:r>
        <w:r w:rsidR="00D302C5">
          <w:rPr>
            <w:noProof/>
            <w:webHidden/>
          </w:rPr>
        </w:r>
        <w:r w:rsidR="00D302C5">
          <w:rPr>
            <w:noProof/>
            <w:webHidden/>
          </w:rPr>
          <w:fldChar w:fldCharType="separate"/>
        </w:r>
        <w:r>
          <w:rPr>
            <w:noProof/>
            <w:webHidden/>
          </w:rPr>
          <w:t>38</w:t>
        </w:r>
        <w:r w:rsidR="00D302C5">
          <w:rPr>
            <w:noProof/>
            <w:webHidden/>
          </w:rPr>
          <w:fldChar w:fldCharType="end"/>
        </w:r>
      </w:hyperlink>
    </w:p>
    <w:p w14:paraId="505A2090" w14:textId="318CE228" w:rsidR="00D302C5" w:rsidRDefault="00D47D50">
      <w:pPr>
        <w:pStyle w:val="Verzeichnis2"/>
        <w:tabs>
          <w:tab w:val="left" w:pos="800"/>
          <w:tab w:val="right" w:leader="dot" w:pos="9344"/>
        </w:tabs>
        <w:rPr>
          <w:rFonts w:asciiTheme="minorHAnsi" w:eastAsiaTheme="minorEastAsia" w:hAnsiTheme="minorHAnsi" w:cstheme="minorBidi"/>
          <w:noProof/>
          <w:sz w:val="22"/>
          <w:lang w:eastAsia="de-DE" w:bidi="ar-SA"/>
        </w:rPr>
      </w:pPr>
      <w:hyperlink w:anchor="_Toc22625118" w:history="1">
        <w:r w:rsidR="00D302C5" w:rsidRPr="00736308">
          <w:rPr>
            <w:rStyle w:val="Hyperlink"/>
            <w:noProof/>
            <w:lang w:val="en-US"/>
          </w:rPr>
          <w:t>7.2</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Adding SIMATIC HMI Panel KTP700 Basic</w:t>
        </w:r>
        <w:r w:rsidR="00D302C5">
          <w:rPr>
            <w:noProof/>
            <w:webHidden/>
          </w:rPr>
          <w:tab/>
        </w:r>
        <w:r w:rsidR="00D302C5">
          <w:rPr>
            <w:noProof/>
            <w:webHidden/>
          </w:rPr>
          <w:fldChar w:fldCharType="begin"/>
        </w:r>
        <w:r w:rsidR="00D302C5">
          <w:rPr>
            <w:noProof/>
            <w:webHidden/>
          </w:rPr>
          <w:instrText xml:space="preserve"> PAGEREF _Toc22625118 \h </w:instrText>
        </w:r>
        <w:r w:rsidR="00D302C5">
          <w:rPr>
            <w:noProof/>
            <w:webHidden/>
          </w:rPr>
        </w:r>
        <w:r w:rsidR="00D302C5">
          <w:rPr>
            <w:noProof/>
            <w:webHidden/>
          </w:rPr>
          <w:fldChar w:fldCharType="separate"/>
        </w:r>
        <w:r>
          <w:rPr>
            <w:noProof/>
            <w:webHidden/>
          </w:rPr>
          <w:t>39</w:t>
        </w:r>
        <w:r w:rsidR="00D302C5">
          <w:rPr>
            <w:noProof/>
            <w:webHidden/>
          </w:rPr>
          <w:fldChar w:fldCharType="end"/>
        </w:r>
      </w:hyperlink>
    </w:p>
    <w:p w14:paraId="2CA027B4" w14:textId="42578C55" w:rsidR="00D302C5" w:rsidRDefault="00D47D50">
      <w:pPr>
        <w:pStyle w:val="Verzeichnis2"/>
        <w:tabs>
          <w:tab w:val="left" w:pos="800"/>
          <w:tab w:val="right" w:leader="dot" w:pos="9344"/>
        </w:tabs>
        <w:rPr>
          <w:rFonts w:asciiTheme="minorHAnsi" w:eastAsiaTheme="minorEastAsia" w:hAnsiTheme="minorHAnsi" w:cstheme="minorBidi"/>
          <w:noProof/>
          <w:sz w:val="22"/>
          <w:lang w:eastAsia="de-DE" w:bidi="ar-SA"/>
        </w:rPr>
      </w:pPr>
      <w:hyperlink w:anchor="_Toc22625119" w:history="1">
        <w:r w:rsidR="00D302C5" w:rsidRPr="00736308">
          <w:rPr>
            <w:rStyle w:val="Hyperlink"/>
            <w:noProof/>
            <w:lang w:val="en-US"/>
          </w:rPr>
          <w:t>7.3</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HMI device wizard for Panel KTP700 Basic</w:t>
        </w:r>
        <w:r w:rsidR="00D302C5">
          <w:rPr>
            <w:noProof/>
            <w:webHidden/>
          </w:rPr>
          <w:tab/>
        </w:r>
        <w:r w:rsidR="00D302C5">
          <w:rPr>
            <w:noProof/>
            <w:webHidden/>
          </w:rPr>
          <w:fldChar w:fldCharType="begin"/>
        </w:r>
        <w:r w:rsidR="00D302C5">
          <w:rPr>
            <w:noProof/>
            <w:webHidden/>
          </w:rPr>
          <w:instrText xml:space="preserve"> PAGEREF _Toc22625119 \h </w:instrText>
        </w:r>
        <w:r w:rsidR="00D302C5">
          <w:rPr>
            <w:noProof/>
            <w:webHidden/>
          </w:rPr>
        </w:r>
        <w:r w:rsidR="00D302C5">
          <w:rPr>
            <w:noProof/>
            <w:webHidden/>
          </w:rPr>
          <w:fldChar w:fldCharType="separate"/>
        </w:r>
        <w:r>
          <w:rPr>
            <w:noProof/>
            <w:webHidden/>
          </w:rPr>
          <w:t>41</w:t>
        </w:r>
        <w:r w:rsidR="00D302C5">
          <w:rPr>
            <w:noProof/>
            <w:webHidden/>
          </w:rPr>
          <w:fldChar w:fldCharType="end"/>
        </w:r>
      </w:hyperlink>
    </w:p>
    <w:p w14:paraId="171FF3BE" w14:textId="6A039EBE" w:rsidR="00D302C5" w:rsidRDefault="00D47D50">
      <w:pPr>
        <w:pStyle w:val="Verzeichnis2"/>
        <w:tabs>
          <w:tab w:val="left" w:pos="800"/>
          <w:tab w:val="right" w:leader="dot" w:pos="9344"/>
        </w:tabs>
        <w:rPr>
          <w:rFonts w:asciiTheme="minorHAnsi" w:eastAsiaTheme="minorEastAsia" w:hAnsiTheme="minorHAnsi" w:cstheme="minorBidi"/>
          <w:noProof/>
          <w:sz w:val="22"/>
          <w:lang w:eastAsia="de-DE" w:bidi="ar-SA"/>
        </w:rPr>
      </w:pPr>
      <w:hyperlink w:anchor="_Toc22625120" w:history="1">
        <w:r w:rsidR="00D302C5" w:rsidRPr="00736308">
          <w:rPr>
            <w:rStyle w:val="Hyperlink"/>
            <w:noProof/>
            <w:lang w:val="en-US"/>
          </w:rPr>
          <w:t>7.4</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Device configuration of Panel KTP700 Basic</w:t>
        </w:r>
        <w:r w:rsidR="00D302C5">
          <w:rPr>
            <w:noProof/>
            <w:webHidden/>
          </w:rPr>
          <w:tab/>
        </w:r>
        <w:r w:rsidR="00D302C5">
          <w:rPr>
            <w:noProof/>
            <w:webHidden/>
          </w:rPr>
          <w:fldChar w:fldCharType="begin"/>
        </w:r>
        <w:r w:rsidR="00D302C5">
          <w:rPr>
            <w:noProof/>
            <w:webHidden/>
          </w:rPr>
          <w:instrText xml:space="preserve"> PAGEREF _Toc22625120 \h </w:instrText>
        </w:r>
        <w:r w:rsidR="00D302C5">
          <w:rPr>
            <w:noProof/>
            <w:webHidden/>
          </w:rPr>
        </w:r>
        <w:r w:rsidR="00D302C5">
          <w:rPr>
            <w:noProof/>
            <w:webHidden/>
          </w:rPr>
          <w:fldChar w:fldCharType="separate"/>
        </w:r>
        <w:r>
          <w:rPr>
            <w:noProof/>
            <w:webHidden/>
          </w:rPr>
          <w:t>47</w:t>
        </w:r>
        <w:r w:rsidR="00D302C5">
          <w:rPr>
            <w:noProof/>
            <w:webHidden/>
          </w:rPr>
          <w:fldChar w:fldCharType="end"/>
        </w:r>
      </w:hyperlink>
    </w:p>
    <w:p w14:paraId="3FD68136" w14:textId="69DED9A8" w:rsidR="00D302C5" w:rsidRDefault="00D47D50">
      <w:pPr>
        <w:pStyle w:val="Verzeichnis3"/>
        <w:tabs>
          <w:tab w:val="left" w:pos="1200"/>
          <w:tab w:val="right" w:leader="dot" w:pos="9344"/>
        </w:tabs>
        <w:rPr>
          <w:rFonts w:asciiTheme="minorHAnsi" w:eastAsiaTheme="minorEastAsia" w:hAnsiTheme="minorHAnsi" w:cstheme="minorBidi"/>
          <w:noProof/>
          <w:sz w:val="22"/>
          <w:lang w:eastAsia="de-DE" w:bidi="ar-SA"/>
        </w:rPr>
      </w:pPr>
      <w:hyperlink w:anchor="_Toc22625121" w:history="1">
        <w:r w:rsidR="00D302C5" w:rsidRPr="00736308">
          <w:rPr>
            <w:rStyle w:val="Hyperlink"/>
            <w:noProof/>
          </w:rPr>
          <w:t>7.4.1</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Setting the IP address</w:t>
        </w:r>
        <w:r w:rsidR="00D302C5">
          <w:rPr>
            <w:noProof/>
            <w:webHidden/>
          </w:rPr>
          <w:tab/>
        </w:r>
        <w:r w:rsidR="00D302C5">
          <w:rPr>
            <w:noProof/>
            <w:webHidden/>
          </w:rPr>
          <w:fldChar w:fldCharType="begin"/>
        </w:r>
        <w:r w:rsidR="00D302C5">
          <w:rPr>
            <w:noProof/>
            <w:webHidden/>
          </w:rPr>
          <w:instrText xml:space="preserve"> PAGEREF _Toc22625121 \h </w:instrText>
        </w:r>
        <w:r w:rsidR="00D302C5">
          <w:rPr>
            <w:noProof/>
            <w:webHidden/>
          </w:rPr>
        </w:r>
        <w:r w:rsidR="00D302C5">
          <w:rPr>
            <w:noProof/>
            <w:webHidden/>
          </w:rPr>
          <w:fldChar w:fldCharType="separate"/>
        </w:r>
        <w:r>
          <w:rPr>
            <w:noProof/>
            <w:webHidden/>
          </w:rPr>
          <w:t>48</w:t>
        </w:r>
        <w:r w:rsidR="00D302C5">
          <w:rPr>
            <w:noProof/>
            <w:webHidden/>
          </w:rPr>
          <w:fldChar w:fldCharType="end"/>
        </w:r>
      </w:hyperlink>
    </w:p>
    <w:p w14:paraId="2327CF82" w14:textId="2D1DA882" w:rsidR="00D302C5" w:rsidRDefault="00D47D50">
      <w:pPr>
        <w:pStyle w:val="Verzeichnis2"/>
        <w:tabs>
          <w:tab w:val="left" w:pos="800"/>
          <w:tab w:val="right" w:leader="dot" w:pos="9344"/>
        </w:tabs>
        <w:rPr>
          <w:rFonts w:asciiTheme="minorHAnsi" w:eastAsiaTheme="minorEastAsia" w:hAnsiTheme="minorHAnsi" w:cstheme="minorBidi"/>
          <w:noProof/>
          <w:sz w:val="22"/>
          <w:lang w:eastAsia="de-DE" w:bidi="ar-SA"/>
        </w:rPr>
      </w:pPr>
      <w:hyperlink w:anchor="_Toc22625122" w:history="1">
        <w:r w:rsidR="00D302C5" w:rsidRPr="00736308">
          <w:rPr>
            <w:rStyle w:val="Hyperlink"/>
            <w:noProof/>
            <w:lang w:val="en-US"/>
          </w:rPr>
          <w:t>7.5</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Compiling the CPU and panel and saving the project</w:t>
        </w:r>
        <w:r w:rsidR="00D302C5">
          <w:rPr>
            <w:noProof/>
            <w:webHidden/>
          </w:rPr>
          <w:tab/>
        </w:r>
        <w:r w:rsidR="00D302C5">
          <w:rPr>
            <w:noProof/>
            <w:webHidden/>
          </w:rPr>
          <w:fldChar w:fldCharType="begin"/>
        </w:r>
        <w:r w:rsidR="00D302C5">
          <w:rPr>
            <w:noProof/>
            <w:webHidden/>
          </w:rPr>
          <w:instrText xml:space="preserve"> PAGEREF _Toc22625122 \h </w:instrText>
        </w:r>
        <w:r w:rsidR="00D302C5">
          <w:rPr>
            <w:noProof/>
            <w:webHidden/>
          </w:rPr>
        </w:r>
        <w:r w:rsidR="00D302C5">
          <w:rPr>
            <w:noProof/>
            <w:webHidden/>
          </w:rPr>
          <w:fldChar w:fldCharType="separate"/>
        </w:r>
        <w:r>
          <w:rPr>
            <w:noProof/>
            <w:webHidden/>
          </w:rPr>
          <w:t>49</w:t>
        </w:r>
        <w:r w:rsidR="00D302C5">
          <w:rPr>
            <w:noProof/>
            <w:webHidden/>
          </w:rPr>
          <w:fldChar w:fldCharType="end"/>
        </w:r>
      </w:hyperlink>
    </w:p>
    <w:p w14:paraId="49506E5D" w14:textId="6A69F61B" w:rsidR="00D302C5" w:rsidRDefault="00D47D50">
      <w:pPr>
        <w:pStyle w:val="Verzeichnis2"/>
        <w:tabs>
          <w:tab w:val="left" w:pos="800"/>
          <w:tab w:val="right" w:leader="dot" w:pos="9344"/>
        </w:tabs>
        <w:rPr>
          <w:rFonts w:asciiTheme="minorHAnsi" w:eastAsiaTheme="minorEastAsia" w:hAnsiTheme="minorHAnsi" w:cstheme="minorBidi"/>
          <w:noProof/>
          <w:sz w:val="22"/>
          <w:lang w:eastAsia="de-DE" w:bidi="ar-SA"/>
        </w:rPr>
      </w:pPr>
      <w:hyperlink w:anchor="_Toc22625123" w:history="1">
        <w:r w:rsidR="00D302C5" w:rsidRPr="00736308">
          <w:rPr>
            <w:rStyle w:val="Hyperlink"/>
            <w:noProof/>
          </w:rPr>
          <w:t>7.6</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Configuring the Graphic view</w:t>
        </w:r>
        <w:r w:rsidR="00D302C5">
          <w:rPr>
            <w:noProof/>
            <w:webHidden/>
          </w:rPr>
          <w:tab/>
        </w:r>
        <w:r w:rsidR="00D302C5">
          <w:rPr>
            <w:noProof/>
            <w:webHidden/>
          </w:rPr>
          <w:fldChar w:fldCharType="begin"/>
        </w:r>
        <w:r w:rsidR="00D302C5">
          <w:rPr>
            <w:noProof/>
            <w:webHidden/>
          </w:rPr>
          <w:instrText xml:space="preserve"> PAGEREF _Toc22625123 \h </w:instrText>
        </w:r>
        <w:r w:rsidR="00D302C5">
          <w:rPr>
            <w:noProof/>
            <w:webHidden/>
          </w:rPr>
        </w:r>
        <w:r w:rsidR="00D302C5">
          <w:rPr>
            <w:noProof/>
            <w:webHidden/>
          </w:rPr>
          <w:fldChar w:fldCharType="separate"/>
        </w:r>
        <w:r>
          <w:rPr>
            <w:noProof/>
            <w:webHidden/>
          </w:rPr>
          <w:t>50</w:t>
        </w:r>
        <w:r w:rsidR="00D302C5">
          <w:rPr>
            <w:noProof/>
            <w:webHidden/>
          </w:rPr>
          <w:fldChar w:fldCharType="end"/>
        </w:r>
      </w:hyperlink>
    </w:p>
    <w:p w14:paraId="2DA6D235" w14:textId="47E85D01" w:rsidR="00D302C5" w:rsidRDefault="00D47D50">
      <w:pPr>
        <w:pStyle w:val="Verzeichnis2"/>
        <w:tabs>
          <w:tab w:val="left" w:pos="800"/>
          <w:tab w:val="right" w:leader="dot" w:pos="9344"/>
        </w:tabs>
        <w:rPr>
          <w:rFonts w:asciiTheme="minorHAnsi" w:eastAsiaTheme="minorEastAsia" w:hAnsiTheme="minorHAnsi" w:cstheme="minorBidi"/>
          <w:noProof/>
          <w:sz w:val="22"/>
          <w:lang w:eastAsia="de-DE" w:bidi="ar-SA"/>
        </w:rPr>
      </w:pPr>
      <w:hyperlink w:anchor="_Toc22625124" w:history="1">
        <w:r w:rsidR="00D302C5" w:rsidRPr="00736308">
          <w:rPr>
            <w:rStyle w:val="Hyperlink"/>
            <w:noProof/>
            <w:lang w:val="en-US"/>
          </w:rPr>
          <w:t>7.7</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Displaying a process value in an IO field</w:t>
        </w:r>
        <w:r w:rsidR="00D302C5">
          <w:rPr>
            <w:noProof/>
            <w:webHidden/>
          </w:rPr>
          <w:tab/>
        </w:r>
        <w:r w:rsidR="00D302C5">
          <w:rPr>
            <w:noProof/>
            <w:webHidden/>
          </w:rPr>
          <w:fldChar w:fldCharType="begin"/>
        </w:r>
        <w:r w:rsidR="00D302C5">
          <w:rPr>
            <w:noProof/>
            <w:webHidden/>
          </w:rPr>
          <w:instrText xml:space="preserve"> PAGEREF _Toc22625124 \h </w:instrText>
        </w:r>
        <w:r w:rsidR="00D302C5">
          <w:rPr>
            <w:noProof/>
            <w:webHidden/>
          </w:rPr>
        </w:r>
        <w:r w:rsidR="00D302C5">
          <w:rPr>
            <w:noProof/>
            <w:webHidden/>
          </w:rPr>
          <w:fldChar w:fldCharType="separate"/>
        </w:r>
        <w:r>
          <w:rPr>
            <w:noProof/>
            <w:webHidden/>
          </w:rPr>
          <w:t>56</w:t>
        </w:r>
        <w:r w:rsidR="00D302C5">
          <w:rPr>
            <w:noProof/>
            <w:webHidden/>
          </w:rPr>
          <w:fldChar w:fldCharType="end"/>
        </w:r>
      </w:hyperlink>
    </w:p>
    <w:p w14:paraId="73DB0EB9" w14:textId="44998286" w:rsidR="00D302C5" w:rsidRDefault="00D47D50">
      <w:pPr>
        <w:pStyle w:val="Verzeichnis2"/>
        <w:tabs>
          <w:tab w:val="left" w:pos="800"/>
          <w:tab w:val="right" w:leader="dot" w:pos="9344"/>
        </w:tabs>
        <w:rPr>
          <w:rFonts w:asciiTheme="minorHAnsi" w:eastAsiaTheme="minorEastAsia" w:hAnsiTheme="minorHAnsi" w:cstheme="minorBidi"/>
          <w:noProof/>
          <w:sz w:val="22"/>
          <w:lang w:eastAsia="de-DE" w:bidi="ar-SA"/>
        </w:rPr>
      </w:pPr>
      <w:hyperlink w:anchor="_Toc22625125" w:history="1">
        <w:r w:rsidR="00D302C5" w:rsidRPr="00736308">
          <w:rPr>
            <w:rStyle w:val="Hyperlink"/>
            <w:noProof/>
            <w:lang w:val="en-US"/>
          </w:rPr>
          <w:t>7.8</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Visualizing binary signals with animated rectangles/lines</w:t>
        </w:r>
        <w:r w:rsidR="00D302C5">
          <w:rPr>
            <w:noProof/>
            <w:webHidden/>
          </w:rPr>
          <w:tab/>
        </w:r>
        <w:r w:rsidR="00D302C5">
          <w:rPr>
            <w:noProof/>
            <w:webHidden/>
          </w:rPr>
          <w:fldChar w:fldCharType="begin"/>
        </w:r>
        <w:r w:rsidR="00D302C5">
          <w:rPr>
            <w:noProof/>
            <w:webHidden/>
          </w:rPr>
          <w:instrText xml:space="preserve"> PAGEREF _Toc22625125 \h </w:instrText>
        </w:r>
        <w:r w:rsidR="00D302C5">
          <w:rPr>
            <w:noProof/>
            <w:webHidden/>
          </w:rPr>
        </w:r>
        <w:r w:rsidR="00D302C5">
          <w:rPr>
            <w:noProof/>
            <w:webHidden/>
          </w:rPr>
          <w:fldChar w:fldCharType="separate"/>
        </w:r>
        <w:r>
          <w:rPr>
            <w:noProof/>
            <w:webHidden/>
          </w:rPr>
          <w:t>59</w:t>
        </w:r>
        <w:r w:rsidR="00D302C5">
          <w:rPr>
            <w:noProof/>
            <w:webHidden/>
          </w:rPr>
          <w:fldChar w:fldCharType="end"/>
        </w:r>
      </w:hyperlink>
    </w:p>
    <w:p w14:paraId="35D0B662" w14:textId="0A1CFA49" w:rsidR="00D302C5" w:rsidRDefault="00D47D50">
      <w:pPr>
        <w:pStyle w:val="Verzeichnis2"/>
        <w:tabs>
          <w:tab w:val="left" w:pos="800"/>
          <w:tab w:val="right" w:leader="dot" w:pos="9344"/>
        </w:tabs>
        <w:rPr>
          <w:rFonts w:asciiTheme="minorHAnsi" w:eastAsiaTheme="minorEastAsia" w:hAnsiTheme="minorHAnsi" w:cstheme="minorBidi"/>
          <w:noProof/>
          <w:sz w:val="22"/>
          <w:lang w:eastAsia="de-DE" w:bidi="ar-SA"/>
        </w:rPr>
      </w:pPr>
      <w:hyperlink w:anchor="_Toc22625126" w:history="1">
        <w:r w:rsidR="00D302C5" w:rsidRPr="00736308">
          <w:rPr>
            <w:rStyle w:val="Hyperlink"/>
            <w:noProof/>
          </w:rPr>
          <w:t>7.9</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Connections and HMI tags</w:t>
        </w:r>
        <w:r w:rsidR="00D302C5">
          <w:rPr>
            <w:noProof/>
            <w:webHidden/>
          </w:rPr>
          <w:tab/>
        </w:r>
        <w:r w:rsidR="00D302C5">
          <w:rPr>
            <w:noProof/>
            <w:webHidden/>
          </w:rPr>
          <w:fldChar w:fldCharType="begin"/>
        </w:r>
        <w:r w:rsidR="00D302C5">
          <w:rPr>
            <w:noProof/>
            <w:webHidden/>
          </w:rPr>
          <w:instrText xml:space="preserve"> PAGEREF _Toc22625126 \h </w:instrText>
        </w:r>
        <w:r w:rsidR="00D302C5">
          <w:rPr>
            <w:noProof/>
            <w:webHidden/>
          </w:rPr>
        </w:r>
        <w:r w:rsidR="00D302C5">
          <w:rPr>
            <w:noProof/>
            <w:webHidden/>
          </w:rPr>
          <w:fldChar w:fldCharType="separate"/>
        </w:r>
        <w:r>
          <w:rPr>
            <w:noProof/>
            <w:webHidden/>
          </w:rPr>
          <w:t>67</w:t>
        </w:r>
        <w:r w:rsidR="00D302C5">
          <w:rPr>
            <w:noProof/>
            <w:webHidden/>
          </w:rPr>
          <w:fldChar w:fldCharType="end"/>
        </w:r>
      </w:hyperlink>
    </w:p>
    <w:p w14:paraId="22F1AC17" w14:textId="4E0323B1" w:rsidR="00D302C5" w:rsidRDefault="00D47D50">
      <w:pPr>
        <w:pStyle w:val="Verzeichnis2"/>
        <w:tabs>
          <w:tab w:val="left" w:pos="1000"/>
          <w:tab w:val="right" w:leader="dot" w:pos="9344"/>
        </w:tabs>
        <w:rPr>
          <w:rFonts w:asciiTheme="minorHAnsi" w:eastAsiaTheme="minorEastAsia" w:hAnsiTheme="minorHAnsi" w:cstheme="minorBidi"/>
          <w:noProof/>
          <w:sz w:val="22"/>
          <w:lang w:eastAsia="de-DE" w:bidi="ar-SA"/>
        </w:rPr>
      </w:pPr>
      <w:hyperlink w:anchor="_Toc22625127" w:history="1">
        <w:r w:rsidR="00D302C5" w:rsidRPr="00736308">
          <w:rPr>
            <w:rStyle w:val="Hyperlink"/>
            <w:noProof/>
            <w:lang w:val="en-US"/>
          </w:rPr>
          <w:t>7.10</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Downloading the CPU and panel</w:t>
        </w:r>
        <w:r w:rsidR="00D302C5">
          <w:rPr>
            <w:noProof/>
            <w:webHidden/>
          </w:rPr>
          <w:tab/>
        </w:r>
        <w:r w:rsidR="00D302C5">
          <w:rPr>
            <w:noProof/>
            <w:webHidden/>
          </w:rPr>
          <w:fldChar w:fldCharType="begin"/>
        </w:r>
        <w:r w:rsidR="00D302C5">
          <w:rPr>
            <w:noProof/>
            <w:webHidden/>
          </w:rPr>
          <w:instrText xml:space="preserve"> PAGEREF _Toc22625127 \h </w:instrText>
        </w:r>
        <w:r w:rsidR="00D302C5">
          <w:rPr>
            <w:noProof/>
            <w:webHidden/>
          </w:rPr>
        </w:r>
        <w:r w:rsidR="00D302C5">
          <w:rPr>
            <w:noProof/>
            <w:webHidden/>
          </w:rPr>
          <w:fldChar w:fldCharType="separate"/>
        </w:r>
        <w:r>
          <w:rPr>
            <w:noProof/>
            <w:webHidden/>
          </w:rPr>
          <w:t>69</w:t>
        </w:r>
        <w:r w:rsidR="00D302C5">
          <w:rPr>
            <w:noProof/>
            <w:webHidden/>
          </w:rPr>
          <w:fldChar w:fldCharType="end"/>
        </w:r>
      </w:hyperlink>
    </w:p>
    <w:p w14:paraId="2C63A3B5" w14:textId="7E5DD836" w:rsidR="00D302C5" w:rsidRDefault="00D47D50">
      <w:pPr>
        <w:pStyle w:val="Verzeichnis2"/>
        <w:tabs>
          <w:tab w:val="left" w:pos="1000"/>
          <w:tab w:val="right" w:leader="dot" w:pos="9344"/>
        </w:tabs>
        <w:rPr>
          <w:rFonts w:asciiTheme="minorHAnsi" w:eastAsiaTheme="minorEastAsia" w:hAnsiTheme="minorHAnsi" w:cstheme="minorBidi"/>
          <w:noProof/>
          <w:sz w:val="22"/>
          <w:lang w:eastAsia="de-DE" w:bidi="ar-SA"/>
        </w:rPr>
      </w:pPr>
      <w:hyperlink w:anchor="_Toc22625128" w:history="1">
        <w:r w:rsidR="00D302C5" w:rsidRPr="00736308">
          <w:rPr>
            <w:rStyle w:val="Hyperlink"/>
            <w:noProof/>
            <w:lang w:val="en-US"/>
          </w:rPr>
          <w:t>7.11</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Testing the process visualization in the simulation</w:t>
        </w:r>
        <w:r w:rsidR="00D302C5">
          <w:rPr>
            <w:noProof/>
            <w:webHidden/>
          </w:rPr>
          <w:tab/>
        </w:r>
        <w:r w:rsidR="00D302C5">
          <w:rPr>
            <w:noProof/>
            <w:webHidden/>
          </w:rPr>
          <w:fldChar w:fldCharType="begin"/>
        </w:r>
        <w:r w:rsidR="00D302C5">
          <w:rPr>
            <w:noProof/>
            <w:webHidden/>
          </w:rPr>
          <w:instrText xml:space="preserve"> PAGEREF _Toc22625128 \h </w:instrText>
        </w:r>
        <w:r w:rsidR="00D302C5">
          <w:rPr>
            <w:noProof/>
            <w:webHidden/>
          </w:rPr>
        </w:r>
        <w:r w:rsidR="00D302C5">
          <w:rPr>
            <w:noProof/>
            <w:webHidden/>
          </w:rPr>
          <w:fldChar w:fldCharType="separate"/>
        </w:r>
        <w:r>
          <w:rPr>
            <w:noProof/>
            <w:webHidden/>
          </w:rPr>
          <w:t>73</w:t>
        </w:r>
        <w:r w:rsidR="00D302C5">
          <w:rPr>
            <w:noProof/>
            <w:webHidden/>
          </w:rPr>
          <w:fldChar w:fldCharType="end"/>
        </w:r>
      </w:hyperlink>
    </w:p>
    <w:p w14:paraId="058C16D2" w14:textId="3D77253E" w:rsidR="00D302C5" w:rsidRDefault="00D47D50">
      <w:pPr>
        <w:pStyle w:val="Verzeichnis2"/>
        <w:tabs>
          <w:tab w:val="left" w:pos="1000"/>
          <w:tab w:val="right" w:leader="dot" w:pos="9344"/>
        </w:tabs>
        <w:rPr>
          <w:rFonts w:asciiTheme="minorHAnsi" w:eastAsiaTheme="minorEastAsia" w:hAnsiTheme="minorHAnsi" w:cstheme="minorBidi"/>
          <w:noProof/>
          <w:sz w:val="22"/>
          <w:lang w:eastAsia="de-DE" w:bidi="ar-SA"/>
        </w:rPr>
      </w:pPr>
      <w:hyperlink w:anchor="_Toc22625129" w:history="1">
        <w:r w:rsidR="00D302C5" w:rsidRPr="00736308">
          <w:rPr>
            <w:rStyle w:val="Hyperlink"/>
            <w:noProof/>
            <w:lang w:val="en-US"/>
          </w:rPr>
          <w:t>7.12</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Switches and buttons for process operation</w:t>
        </w:r>
        <w:r w:rsidR="00D302C5">
          <w:rPr>
            <w:noProof/>
            <w:webHidden/>
          </w:rPr>
          <w:tab/>
        </w:r>
        <w:r w:rsidR="00D302C5">
          <w:rPr>
            <w:noProof/>
            <w:webHidden/>
          </w:rPr>
          <w:fldChar w:fldCharType="begin"/>
        </w:r>
        <w:r w:rsidR="00D302C5">
          <w:rPr>
            <w:noProof/>
            <w:webHidden/>
          </w:rPr>
          <w:instrText xml:space="preserve"> PAGEREF _Toc22625129 \h </w:instrText>
        </w:r>
        <w:r w:rsidR="00D302C5">
          <w:rPr>
            <w:noProof/>
            <w:webHidden/>
          </w:rPr>
        </w:r>
        <w:r w:rsidR="00D302C5">
          <w:rPr>
            <w:noProof/>
            <w:webHidden/>
          </w:rPr>
          <w:fldChar w:fldCharType="separate"/>
        </w:r>
        <w:r>
          <w:rPr>
            <w:noProof/>
            <w:webHidden/>
          </w:rPr>
          <w:t>75</w:t>
        </w:r>
        <w:r w:rsidR="00D302C5">
          <w:rPr>
            <w:noProof/>
            <w:webHidden/>
          </w:rPr>
          <w:fldChar w:fldCharType="end"/>
        </w:r>
      </w:hyperlink>
    </w:p>
    <w:p w14:paraId="6A543560" w14:textId="0BF109C7" w:rsidR="00D302C5" w:rsidRDefault="00D47D50">
      <w:pPr>
        <w:pStyle w:val="Verzeichnis2"/>
        <w:tabs>
          <w:tab w:val="left" w:pos="1000"/>
          <w:tab w:val="right" w:leader="dot" w:pos="9344"/>
        </w:tabs>
        <w:rPr>
          <w:rFonts w:asciiTheme="minorHAnsi" w:eastAsiaTheme="minorEastAsia" w:hAnsiTheme="minorHAnsi" w:cstheme="minorBidi"/>
          <w:noProof/>
          <w:sz w:val="22"/>
          <w:lang w:eastAsia="de-DE" w:bidi="ar-SA"/>
        </w:rPr>
      </w:pPr>
      <w:hyperlink w:anchor="_Toc22625130" w:history="1">
        <w:r w:rsidR="00D302C5" w:rsidRPr="00736308">
          <w:rPr>
            <w:rStyle w:val="Hyperlink"/>
            <w:noProof/>
            <w:lang w:val="en-US"/>
          </w:rPr>
          <w:t>7.13</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Changing the header and footer in the template</w:t>
        </w:r>
        <w:r w:rsidR="00D302C5">
          <w:rPr>
            <w:noProof/>
            <w:webHidden/>
          </w:rPr>
          <w:tab/>
        </w:r>
        <w:r w:rsidR="00D302C5">
          <w:rPr>
            <w:noProof/>
            <w:webHidden/>
          </w:rPr>
          <w:fldChar w:fldCharType="begin"/>
        </w:r>
        <w:r w:rsidR="00D302C5">
          <w:rPr>
            <w:noProof/>
            <w:webHidden/>
          </w:rPr>
          <w:instrText xml:space="preserve"> PAGEREF _Toc22625130 \h </w:instrText>
        </w:r>
        <w:r w:rsidR="00D302C5">
          <w:rPr>
            <w:noProof/>
            <w:webHidden/>
          </w:rPr>
        </w:r>
        <w:r w:rsidR="00D302C5">
          <w:rPr>
            <w:noProof/>
            <w:webHidden/>
          </w:rPr>
          <w:fldChar w:fldCharType="separate"/>
        </w:r>
        <w:r>
          <w:rPr>
            <w:noProof/>
            <w:webHidden/>
          </w:rPr>
          <w:t>90</w:t>
        </w:r>
        <w:r w:rsidR="00D302C5">
          <w:rPr>
            <w:noProof/>
            <w:webHidden/>
          </w:rPr>
          <w:fldChar w:fldCharType="end"/>
        </w:r>
      </w:hyperlink>
    </w:p>
    <w:p w14:paraId="3B90A1D4" w14:textId="523490C6" w:rsidR="00D302C5" w:rsidRDefault="00D47D50">
      <w:pPr>
        <w:pStyle w:val="Verzeichnis2"/>
        <w:tabs>
          <w:tab w:val="left" w:pos="1000"/>
          <w:tab w:val="right" w:leader="dot" w:pos="9344"/>
        </w:tabs>
        <w:rPr>
          <w:rFonts w:asciiTheme="minorHAnsi" w:eastAsiaTheme="minorEastAsia" w:hAnsiTheme="minorHAnsi" w:cstheme="minorBidi"/>
          <w:noProof/>
          <w:sz w:val="22"/>
          <w:lang w:eastAsia="de-DE" w:bidi="ar-SA"/>
        </w:rPr>
      </w:pPr>
      <w:hyperlink w:anchor="_Toc22625131" w:history="1">
        <w:r w:rsidR="00D302C5" w:rsidRPr="00736308">
          <w:rPr>
            <w:rStyle w:val="Hyperlink"/>
            <w:noProof/>
          </w:rPr>
          <w:t>7.14</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Bar graph display</w:t>
        </w:r>
        <w:r w:rsidR="00D302C5">
          <w:rPr>
            <w:noProof/>
            <w:webHidden/>
          </w:rPr>
          <w:tab/>
        </w:r>
        <w:r w:rsidR="00D302C5">
          <w:rPr>
            <w:noProof/>
            <w:webHidden/>
          </w:rPr>
          <w:fldChar w:fldCharType="begin"/>
        </w:r>
        <w:r w:rsidR="00D302C5">
          <w:rPr>
            <w:noProof/>
            <w:webHidden/>
          </w:rPr>
          <w:instrText xml:space="preserve"> PAGEREF _Toc22625131 \h </w:instrText>
        </w:r>
        <w:r w:rsidR="00D302C5">
          <w:rPr>
            <w:noProof/>
            <w:webHidden/>
          </w:rPr>
        </w:r>
        <w:r w:rsidR="00D302C5">
          <w:rPr>
            <w:noProof/>
            <w:webHidden/>
          </w:rPr>
          <w:fldChar w:fldCharType="separate"/>
        </w:r>
        <w:r>
          <w:rPr>
            <w:noProof/>
            <w:webHidden/>
          </w:rPr>
          <w:t>103</w:t>
        </w:r>
        <w:r w:rsidR="00D302C5">
          <w:rPr>
            <w:noProof/>
            <w:webHidden/>
          </w:rPr>
          <w:fldChar w:fldCharType="end"/>
        </w:r>
      </w:hyperlink>
    </w:p>
    <w:p w14:paraId="369D28D1" w14:textId="1609148C" w:rsidR="00D302C5" w:rsidRDefault="00D47D50">
      <w:pPr>
        <w:pStyle w:val="Verzeichnis2"/>
        <w:tabs>
          <w:tab w:val="left" w:pos="1000"/>
          <w:tab w:val="right" w:leader="dot" w:pos="9344"/>
        </w:tabs>
        <w:rPr>
          <w:rFonts w:asciiTheme="minorHAnsi" w:eastAsiaTheme="minorEastAsia" w:hAnsiTheme="minorHAnsi" w:cstheme="minorBidi"/>
          <w:noProof/>
          <w:sz w:val="22"/>
          <w:lang w:eastAsia="de-DE" w:bidi="ar-SA"/>
        </w:rPr>
      </w:pPr>
      <w:hyperlink w:anchor="_Toc22625132" w:history="1">
        <w:r w:rsidR="00D302C5" w:rsidRPr="00736308">
          <w:rPr>
            <w:rStyle w:val="Hyperlink"/>
            <w:noProof/>
          </w:rPr>
          <w:t>7.15</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Messages</w:t>
        </w:r>
        <w:r w:rsidR="00D302C5">
          <w:rPr>
            <w:noProof/>
            <w:webHidden/>
          </w:rPr>
          <w:tab/>
        </w:r>
        <w:r w:rsidR="00D302C5">
          <w:rPr>
            <w:noProof/>
            <w:webHidden/>
          </w:rPr>
          <w:fldChar w:fldCharType="begin"/>
        </w:r>
        <w:r w:rsidR="00D302C5">
          <w:rPr>
            <w:noProof/>
            <w:webHidden/>
          </w:rPr>
          <w:instrText xml:space="preserve"> PAGEREF _Toc22625132 \h </w:instrText>
        </w:r>
        <w:r w:rsidR="00D302C5">
          <w:rPr>
            <w:noProof/>
            <w:webHidden/>
          </w:rPr>
        </w:r>
        <w:r w:rsidR="00D302C5">
          <w:rPr>
            <w:noProof/>
            <w:webHidden/>
          </w:rPr>
          <w:fldChar w:fldCharType="separate"/>
        </w:r>
        <w:r>
          <w:rPr>
            <w:noProof/>
            <w:webHidden/>
          </w:rPr>
          <w:t>110</w:t>
        </w:r>
        <w:r w:rsidR="00D302C5">
          <w:rPr>
            <w:noProof/>
            <w:webHidden/>
          </w:rPr>
          <w:fldChar w:fldCharType="end"/>
        </w:r>
      </w:hyperlink>
    </w:p>
    <w:p w14:paraId="4633BBDB" w14:textId="6502C869" w:rsidR="00D302C5" w:rsidRDefault="00D47D50">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25133" w:history="1">
        <w:r w:rsidR="00D302C5" w:rsidRPr="00736308">
          <w:rPr>
            <w:rStyle w:val="Hyperlink"/>
            <w:noProof/>
          </w:rPr>
          <w:t>7.15.1</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General alarm settings</w:t>
        </w:r>
        <w:r w:rsidR="00D302C5">
          <w:rPr>
            <w:noProof/>
            <w:webHidden/>
          </w:rPr>
          <w:tab/>
        </w:r>
        <w:r w:rsidR="00D302C5">
          <w:rPr>
            <w:noProof/>
            <w:webHidden/>
          </w:rPr>
          <w:fldChar w:fldCharType="begin"/>
        </w:r>
        <w:r w:rsidR="00D302C5">
          <w:rPr>
            <w:noProof/>
            <w:webHidden/>
          </w:rPr>
          <w:instrText xml:space="preserve"> PAGEREF _Toc22625133 \h </w:instrText>
        </w:r>
        <w:r w:rsidR="00D302C5">
          <w:rPr>
            <w:noProof/>
            <w:webHidden/>
          </w:rPr>
        </w:r>
        <w:r w:rsidR="00D302C5">
          <w:rPr>
            <w:noProof/>
            <w:webHidden/>
          </w:rPr>
          <w:fldChar w:fldCharType="separate"/>
        </w:r>
        <w:r>
          <w:rPr>
            <w:noProof/>
            <w:webHidden/>
          </w:rPr>
          <w:t>110</w:t>
        </w:r>
        <w:r w:rsidR="00D302C5">
          <w:rPr>
            <w:noProof/>
            <w:webHidden/>
          </w:rPr>
          <w:fldChar w:fldCharType="end"/>
        </w:r>
      </w:hyperlink>
    </w:p>
    <w:p w14:paraId="49BAA9E8" w14:textId="493EAA90" w:rsidR="00D302C5" w:rsidRDefault="00D47D50">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25134" w:history="1">
        <w:r w:rsidR="00D302C5" w:rsidRPr="00736308">
          <w:rPr>
            <w:rStyle w:val="Hyperlink"/>
            <w:noProof/>
          </w:rPr>
          <w:t>7.15.2</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Alarm window</w:t>
        </w:r>
        <w:r w:rsidR="00D302C5">
          <w:rPr>
            <w:noProof/>
            <w:webHidden/>
          </w:rPr>
          <w:tab/>
        </w:r>
        <w:r w:rsidR="00D302C5">
          <w:rPr>
            <w:noProof/>
            <w:webHidden/>
          </w:rPr>
          <w:fldChar w:fldCharType="begin"/>
        </w:r>
        <w:r w:rsidR="00D302C5">
          <w:rPr>
            <w:noProof/>
            <w:webHidden/>
          </w:rPr>
          <w:instrText xml:space="preserve"> PAGEREF _Toc22625134 \h </w:instrText>
        </w:r>
        <w:r w:rsidR="00D302C5">
          <w:rPr>
            <w:noProof/>
            <w:webHidden/>
          </w:rPr>
        </w:r>
        <w:r w:rsidR="00D302C5">
          <w:rPr>
            <w:noProof/>
            <w:webHidden/>
          </w:rPr>
          <w:fldChar w:fldCharType="separate"/>
        </w:r>
        <w:r>
          <w:rPr>
            <w:noProof/>
            <w:webHidden/>
          </w:rPr>
          <w:t>111</w:t>
        </w:r>
        <w:r w:rsidR="00D302C5">
          <w:rPr>
            <w:noProof/>
            <w:webHidden/>
          </w:rPr>
          <w:fldChar w:fldCharType="end"/>
        </w:r>
      </w:hyperlink>
    </w:p>
    <w:p w14:paraId="191511F5" w14:textId="2CA9F058" w:rsidR="00D302C5" w:rsidRDefault="00D47D50">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25135" w:history="1">
        <w:r w:rsidR="00D302C5" w:rsidRPr="00736308">
          <w:rPr>
            <w:rStyle w:val="Hyperlink"/>
            <w:noProof/>
          </w:rPr>
          <w:t>7.15.3</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Alarm indicator</w:t>
        </w:r>
        <w:r w:rsidR="00D302C5">
          <w:rPr>
            <w:noProof/>
            <w:webHidden/>
          </w:rPr>
          <w:tab/>
        </w:r>
        <w:r w:rsidR="00D302C5">
          <w:rPr>
            <w:noProof/>
            <w:webHidden/>
          </w:rPr>
          <w:fldChar w:fldCharType="begin"/>
        </w:r>
        <w:r w:rsidR="00D302C5">
          <w:rPr>
            <w:noProof/>
            <w:webHidden/>
          </w:rPr>
          <w:instrText xml:space="preserve"> PAGEREF _Toc22625135 \h </w:instrText>
        </w:r>
        <w:r w:rsidR="00D302C5">
          <w:rPr>
            <w:noProof/>
            <w:webHidden/>
          </w:rPr>
        </w:r>
        <w:r w:rsidR="00D302C5">
          <w:rPr>
            <w:noProof/>
            <w:webHidden/>
          </w:rPr>
          <w:fldChar w:fldCharType="separate"/>
        </w:r>
        <w:r>
          <w:rPr>
            <w:noProof/>
            <w:webHidden/>
          </w:rPr>
          <w:t>113</w:t>
        </w:r>
        <w:r w:rsidR="00D302C5">
          <w:rPr>
            <w:noProof/>
            <w:webHidden/>
          </w:rPr>
          <w:fldChar w:fldCharType="end"/>
        </w:r>
      </w:hyperlink>
    </w:p>
    <w:p w14:paraId="585EB453" w14:textId="66BD2114" w:rsidR="00D302C5" w:rsidRDefault="00D47D50">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25136" w:history="1">
        <w:r w:rsidR="00D302C5" w:rsidRPr="00736308">
          <w:rPr>
            <w:rStyle w:val="Hyperlink"/>
            <w:noProof/>
          </w:rPr>
          <w:t>7.15.4</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Settings of alarm classes</w:t>
        </w:r>
        <w:r w:rsidR="00D302C5">
          <w:rPr>
            <w:noProof/>
            <w:webHidden/>
          </w:rPr>
          <w:tab/>
        </w:r>
        <w:r w:rsidR="00D302C5">
          <w:rPr>
            <w:noProof/>
            <w:webHidden/>
          </w:rPr>
          <w:fldChar w:fldCharType="begin"/>
        </w:r>
        <w:r w:rsidR="00D302C5">
          <w:rPr>
            <w:noProof/>
            <w:webHidden/>
          </w:rPr>
          <w:instrText xml:space="preserve"> PAGEREF _Toc22625136 \h </w:instrText>
        </w:r>
        <w:r w:rsidR="00D302C5">
          <w:rPr>
            <w:noProof/>
            <w:webHidden/>
          </w:rPr>
        </w:r>
        <w:r w:rsidR="00D302C5">
          <w:rPr>
            <w:noProof/>
            <w:webHidden/>
          </w:rPr>
          <w:fldChar w:fldCharType="separate"/>
        </w:r>
        <w:r>
          <w:rPr>
            <w:noProof/>
            <w:webHidden/>
          </w:rPr>
          <w:t>114</w:t>
        </w:r>
        <w:r w:rsidR="00D302C5">
          <w:rPr>
            <w:noProof/>
            <w:webHidden/>
          </w:rPr>
          <w:fldChar w:fldCharType="end"/>
        </w:r>
      </w:hyperlink>
    </w:p>
    <w:p w14:paraId="4438C991" w14:textId="385FB364" w:rsidR="00D302C5" w:rsidRDefault="00D47D50">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25137" w:history="1">
        <w:r w:rsidR="00D302C5" w:rsidRPr="00736308">
          <w:rPr>
            <w:rStyle w:val="Hyperlink"/>
            <w:noProof/>
          </w:rPr>
          <w:t>7.15.5</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System events</w:t>
        </w:r>
        <w:r w:rsidR="00D302C5">
          <w:rPr>
            <w:noProof/>
            <w:webHidden/>
          </w:rPr>
          <w:tab/>
        </w:r>
        <w:r w:rsidR="00D302C5">
          <w:rPr>
            <w:noProof/>
            <w:webHidden/>
          </w:rPr>
          <w:fldChar w:fldCharType="begin"/>
        </w:r>
        <w:r w:rsidR="00D302C5">
          <w:rPr>
            <w:noProof/>
            <w:webHidden/>
          </w:rPr>
          <w:instrText xml:space="preserve"> PAGEREF _Toc22625137 \h </w:instrText>
        </w:r>
        <w:r w:rsidR="00D302C5">
          <w:rPr>
            <w:noProof/>
            <w:webHidden/>
          </w:rPr>
        </w:r>
        <w:r w:rsidR="00D302C5">
          <w:rPr>
            <w:noProof/>
            <w:webHidden/>
          </w:rPr>
          <w:fldChar w:fldCharType="separate"/>
        </w:r>
        <w:r>
          <w:rPr>
            <w:noProof/>
            <w:webHidden/>
          </w:rPr>
          <w:t>115</w:t>
        </w:r>
        <w:r w:rsidR="00D302C5">
          <w:rPr>
            <w:noProof/>
            <w:webHidden/>
          </w:rPr>
          <w:fldChar w:fldCharType="end"/>
        </w:r>
      </w:hyperlink>
    </w:p>
    <w:p w14:paraId="51998B5A" w14:textId="0B72AC74" w:rsidR="00D302C5" w:rsidRDefault="00D47D50">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25138" w:history="1">
        <w:r w:rsidR="00D302C5" w:rsidRPr="00736308">
          <w:rPr>
            <w:rStyle w:val="Hyperlink"/>
            <w:noProof/>
          </w:rPr>
          <w:t>7.15.6</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Analog alarms</w:t>
        </w:r>
        <w:r w:rsidR="00D302C5">
          <w:rPr>
            <w:noProof/>
            <w:webHidden/>
          </w:rPr>
          <w:tab/>
        </w:r>
        <w:r w:rsidR="00D302C5">
          <w:rPr>
            <w:noProof/>
            <w:webHidden/>
          </w:rPr>
          <w:fldChar w:fldCharType="begin"/>
        </w:r>
        <w:r w:rsidR="00D302C5">
          <w:rPr>
            <w:noProof/>
            <w:webHidden/>
          </w:rPr>
          <w:instrText xml:space="preserve"> PAGEREF _Toc22625138 \h </w:instrText>
        </w:r>
        <w:r w:rsidR="00D302C5">
          <w:rPr>
            <w:noProof/>
            <w:webHidden/>
          </w:rPr>
        </w:r>
        <w:r w:rsidR="00D302C5">
          <w:rPr>
            <w:noProof/>
            <w:webHidden/>
          </w:rPr>
          <w:fldChar w:fldCharType="separate"/>
        </w:r>
        <w:r>
          <w:rPr>
            <w:noProof/>
            <w:webHidden/>
          </w:rPr>
          <w:t>116</w:t>
        </w:r>
        <w:r w:rsidR="00D302C5">
          <w:rPr>
            <w:noProof/>
            <w:webHidden/>
          </w:rPr>
          <w:fldChar w:fldCharType="end"/>
        </w:r>
      </w:hyperlink>
    </w:p>
    <w:p w14:paraId="0A83E712" w14:textId="66044E44" w:rsidR="00D302C5" w:rsidRDefault="00D47D50">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25139" w:history="1">
        <w:r w:rsidR="00D302C5" w:rsidRPr="00736308">
          <w:rPr>
            <w:rStyle w:val="Hyperlink"/>
            <w:noProof/>
          </w:rPr>
          <w:t>7.15.7</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Discrete alarms</w:t>
        </w:r>
        <w:r w:rsidR="00D302C5">
          <w:rPr>
            <w:noProof/>
            <w:webHidden/>
          </w:rPr>
          <w:tab/>
        </w:r>
        <w:r w:rsidR="00D302C5">
          <w:rPr>
            <w:noProof/>
            <w:webHidden/>
          </w:rPr>
          <w:fldChar w:fldCharType="begin"/>
        </w:r>
        <w:r w:rsidR="00D302C5">
          <w:rPr>
            <w:noProof/>
            <w:webHidden/>
          </w:rPr>
          <w:instrText xml:space="preserve"> PAGEREF _Toc22625139 \h </w:instrText>
        </w:r>
        <w:r w:rsidR="00D302C5">
          <w:rPr>
            <w:noProof/>
            <w:webHidden/>
          </w:rPr>
        </w:r>
        <w:r w:rsidR="00D302C5">
          <w:rPr>
            <w:noProof/>
            <w:webHidden/>
          </w:rPr>
          <w:fldChar w:fldCharType="separate"/>
        </w:r>
        <w:r>
          <w:rPr>
            <w:noProof/>
            <w:webHidden/>
          </w:rPr>
          <w:t>118</w:t>
        </w:r>
        <w:r w:rsidR="00D302C5">
          <w:rPr>
            <w:noProof/>
            <w:webHidden/>
          </w:rPr>
          <w:fldChar w:fldCharType="end"/>
        </w:r>
      </w:hyperlink>
    </w:p>
    <w:p w14:paraId="01445C2F" w14:textId="5BA2303D" w:rsidR="00D302C5" w:rsidRDefault="00D47D50">
      <w:pPr>
        <w:pStyle w:val="Verzeichnis2"/>
        <w:tabs>
          <w:tab w:val="left" w:pos="1000"/>
          <w:tab w:val="right" w:leader="dot" w:pos="9344"/>
        </w:tabs>
        <w:rPr>
          <w:rFonts w:asciiTheme="minorHAnsi" w:eastAsiaTheme="minorEastAsia" w:hAnsiTheme="minorHAnsi" w:cstheme="minorBidi"/>
          <w:noProof/>
          <w:sz w:val="22"/>
          <w:lang w:eastAsia="de-DE" w:bidi="ar-SA"/>
        </w:rPr>
      </w:pPr>
      <w:hyperlink w:anchor="_Toc22625140" w:history="1">
        <w:r w:rsidR="00D302C5" w:rsidRPr="00736308">
          <w:rPr>
            <w:rStyle w:val="Hyperlink"/>
            <w:noProof/>
            <w:lang w:val="en-US"/>
          </w:rPr>
          <w:t>7.16</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Remote operation of Panel KTP700 Basic</w:t>
        </w:r>
        <w:r w:rsidR="00D302C5">
          <w:rPr>
            <w:noProof/>
            <w:webHidden/>
          </w:rPr>
          <w:tab/>
        </w:r>
        <w:r w:rsidR="00D302C5">
          <w:rPr>
            <w:noProof/>
            <w:webHidden/>
          </w:rPr>
          <w:fldChar w:fldCharType="begin"/>
        </w:r>
        <w:r w:rsidR="00D302C5">
          <w:rPr>
            <w:noProof/>
            <w:webHidden/>
          </w:rPr>
          <w:instrText xml:space="preserve"> PAGEREF _Toc22625140 \h </w:instrText>
        </w:r>
        <w:r w:rsidR="00D302C5">
          <w:rPr>
            <w:noProof/>
            <w:webHidden/>
          </w:rPr>
        </w:r>
        <w:r w:rsidR="00D302C5">
          <w:rPr>
            <w:noProof/>
            <w:webHidden/>
          </w:rPr>
          <w:fldChar w:fldCharType="separate"/>
        </w:r>
        <w:r>
          <w:rPr>
            <w:noProof/>
            <w:webHidden/>
          </w:rPr>
          <w:t>123</w:t>
        </w:r>
        <w:r w:rsidR="00D302C5">
          <w:rPr>
            <w:noProof/>
            <w:webHidden/>
          </w:rPr>
          <w:fldChar w:fldCharType="end"/>
        </w:r>
      </w:hyperlink>
    </w:p>
    <w:p w14:paraId="369124DB" w14:textId="36A25ADF" w:rsidR="00D302C5" w:rsidRDefault="00D47D50">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25141" w:history="1">
        <w:r w:rsidR="00D302C5" w:rsidRPr="00736308">
          <w:rPr>
            <w:rStyle w:val="Hyperlink"/>
            <w:noProof/>
            <w:lang w:val="en-US"/>
          </w:rPr>
          <w:t>7.16.1</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Activating web services for Runtime</w:t>
        </w:r>
        <w:r w:rsidR="00D302C5">
          <w:rPr>
            <w:noProof/>
            <w:webHidden/>
          </w:rPr>
          <w:tab/>
        </w:r>
        <w:r w:rsidR="00D302C5">
          <w:rPr>
            <w:noProof/>
            <w:webHidden/>
          </w:rPr>
          <w:fldChar w:fldCharType="begin"/>
        </w:r>
        <w:r w:rsidR="00D302C5">
          <w:rPr>
            <w:noProof/>
            <w:webHidden/>
          </w:rPr>
          <w:instrText xml:space="preserve"> PAGEREF _Toc22625141 \h </w:instrText>
        </w:r>
        <w:r w:rsidR="00D302C5">
          <w:rPr>
            <w:noProof/>
            <w:webHidden/>
          </w:rPr>
        </w:r>
        <w:r w:rsidR="00D302C5">
          <w:rPr>
            <w:noProof/>
            <w:webHidden/>
          </w:rPr>
          <w:fldChar w:fldCharType="separate"/>
        </w:r>
        <w:r>
          <w:rPr>
            <w:noProof/>
            <w:webHidden/>
          </w:rPr>
          <w:t>123</w:t>
        </w:r>
        <w:r w:rsidR="00D302C5">
          <w:rPr>
            <w:noProof/>
            <w:webHidden/>
          </w:rPr>
          <w:fldChar w:fldCharType="end"/>
        </w:r>
      </w:hyperlink>
    </w:p>
    <w:p w14:paraId="793FBEB9" w14:textId="3D4A458C" w:rsidR="00D302C5" w:rsidRDefault="00D47D50">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25142" w:history="1">
        <w:r w:rsidR="00D302C5" w:rsidRPr="00736308">
          <w:rPr>
            <w:rStyle w:val="Hyperlink"/>
            <w:noProof/>
            <w:lang w:val="en-US"/>
          </w:rPr>
          <w:t>7.16.2</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WinCC Internet settings on Panel KTP700 Basic</w:t>
        </w:r>
        <w:r w:rsidR="00D302C5">
          <w:rPr>
            <w:noProof/>
            <w:webHidden/>
          </w:rPr>
          <w:tab/>
        </w:r>
        <w:r w:rsidR="00D302C5">
          <w:rPr>
            <w:noProof/>
            <w:webHidden/>
          </w:rPr>
          <w:fldChar w:fldCharType="begin"/>
        </w:r>
        <w:r w:rsidR="00D302C5">
          <w:rPr>
            <w:noProof/>
            <w:webHidden/>
          </w:rPr>
          <w:instrText xml:space="preserve"> PAGEREF _Toc22625142 \h </w:instrText>
        </w:r>
        <w:r w:rsidR="00D302C5">
          <w:rPr>
            <w:noProof/>
            <w:webHidden/>
          </w:rPr>
        </w:r>
        <w:r w:rsidR="00D302C5">
          <w:rPr>
            <w:noProof/>
            <w:webHidden/>
          </w:rPr>
          <w:fldChar w:fldCharType="separate"/>
        </w:r>
        <w:r>
          <w:rPr>
            <w:noProof/>
            <w:webHidden/>
          </w:rPr>
          <w:t>123</w:t>
        </w:r>
        <w:r w:rsidR="00D302C5">
          <w:rPr>
            <w:noProof/>
            <w:webHidden/>
          </w:rPr>
          <w:fldChar w:fldCharType="end"/>
        </w:r>
      </w:hyperlink>
    </w:p>
    <w:p w14:paraId="1D84AA5B" w14:textId="67EEFAF1" w:rsidR="00D302C5" w:rsidRDefault="00D47D50">
      <w:pPr>
        <w:pStyle w:val="Verzeichnis3"/>
        <w:tabs>
          <w:tab w:val="left" w:pos="1400"/>
          <w:tab w:val="right" w:leader="dot" w:pos="9344"/>
        </w:tabs>
        <w:rPr>
          <w:rFonts w:asciiTheme="minorHAnsi" w:eastAsiaTheme="minorEastAsia" w:hAnsiTheme="minorHAnsi" w:cstheme="minorBidi"/>
          <w:noProof/>
          <w:sz w:val="22"/>
          <w:lang w:eastAsia="de-DE" w:bidi="ar-SA"/>
        </w:rPr>
      </w:pPr>
      <w:hyperlink w:anchor="_Toc22625143" w:history="1">
        <w:r w:rsidR="00D302C5" w:rsidRPr="00736308">
          <w:rPr>
            <w:rStyle w:val="Hyperlink"/>
            <w:noProof/>
            <w:lang w:val="en-US"/>
          </w:rPr>
          <w:t>7.16.3</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Starting remote access to Panel KTP700 Basic</w:t>
        </w:r>
        <w:r w:rsidR="00D302C5">
          <w:rPr>
            <w:noProof/>
            <w:webHidden/>
          </w:rPr>
          <w:tab/>
        </w:r>
        <w:r w:rsidR="00D302C5">
          <w:rPr>
            <w:noProof/>
            <w:webHidden/>
          </w:rPr>
          <w:fldChar w:fldCharType="begin"/>
        </w:r>
        <w:r w:rsidR="00D302C5">
          <w:rPr>
            <w:noProof/>
            <w:webHidden/>
          </w:rPr>
          <w:instrText xml:space="preserve"> PAGEREF _Toc22625143 \h </w:instrText>
        </w:r>
        <w:r w:rsidR="00D302C5">
          <w:rPr>
            <w:noProof/>
            <w:webHidden/>
          </w:rPr>
        </w:r>
        <w:r w:rsidR="00D302C5">
          <w:rPr>
            <w:noProof/>
            <w:webHidden/>
          </w:rPr>
          <w:fldChar w:fldCharType="separate"/>
        </w:r>
        <w:r>
          <w:rPr>
            <w:noProof/>
            <w:webHidden/>
          </w:rPr>
          <w:t>125</w:t>
        </w:r>
        <w:r w:rsidR="00D302C5">
          <w:rPr>
            <w:noProof/>
            <w:webHidden/>
          </w:rPr>
          <w:fldChar w:fldCharType="end"/>
        </w:r>
      </w:hyperlink>
    </w:p>
    <w:p w14:paraId="05883550" w14:textId="551655B3" w:rsidR="00D302C5" w:rsidRDefault="00D47D50">
      <w:pPr>
        <w:pStyle w:val="Verzeichnis2"/>
        <w:tabs>
          <w:tab w:val="left" w:pos="1000"/>
          <w:tab w:val="right" w:leader="dot" w:pos="9344"/>
        </w:tabs>
        <w:rPr>
          <w:rFonts w:asciiTheme="minorHAnsi" w:eastAsiaTheme="minorEastAsia" w:hAnsiTheme="minorHAnsi" w:cstheme="minorBidi"/>
          <w:noProof/>
          <w:sz w:val="22"/>
          <w:lang w:eastAsia="de-DE" w:bidi="ar-SA"/>
        </w:rPr>
      </w:pPr>
      <w:hyperlink w:anchor="_Toc22625144" w:history="1">
        <w:r w:rsidR="00D302C5" w:rsidRPr="00736308">
          <w:rPr>
            <w:rStyle w:val="Hyperlink"/>
            <w:noProof/>
          </w:rPr>
          <w:t>7.17</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Archiving the project</w:t>
        </w:r>
        <w:r w:rsidR="00D302C5">
          <w:rPr>
            <w:noProof/>
            <w:webHidden/>
          </w:rPr>
          <w:tab/>
        </w:r>
        <w:r w:rsidR="00D302C5">
          <w:rPr>
            <w:noProof/>
            <w:webHidden/>
          </w:rPr>
          <w:fldChar w:fldCharType="begin"/>
        </w:r>
        <w:r w:rsidR="00D302C5">
          <w:rPr>
            <w:noProof/>
            <w:webHidden/>
          </w:rPr>
          <w:instrText xml:space="preserve"> PAGEREF _Toc22625144 \h </w:instrText>
        </w:r>
        <w:r w:rsidR="00D302C5">
          <w:rPr>
            <w:noProof/>
            <w:webHidden/>
          </w:rPr>
        </w:r>
        <w:r w:rsidR="00D302C5">
          <w:rPr>
            <w:noProof/>
            <w:webHidden/>
          </w:rPr>
          <w:fldChar w:fldCharType="separate"/>
        </w:r>
        <w:r>
          <w:rPr>
            <w:noProof/>
            <w:webHidden/>
          </w:rPr>
          <w:t>127</w:t>
        </w:r>
        <w:r w:rsidR="00D302C5">
          <w:rPr>
            <w:noProof/>
            <w:webHidden/>
          </w:rPr>
          <w:fldChar w:fldCharType="end"/>
        </w:r>
      </w:hyperlink>
    </w:p>
    <w:p w14:paraId="5571DFC7" w14:textId="12D0CAAB" w:rsidR="00D302C5" w:rsidRDefault="00D47D50">
      <w:pPr>
        <w:pStyle w:val="Verzeichnis1"/>
        <w:rPr>
          <w:rFonts w:asciiTheme="minorHAnsi" w:eastAsiaTheme="minorEastAsia" w:hAnsiTheme="minorHAnsi" w:cstheme="minorBidi"/>
          <w:noProof/>
          <w:sz w:val="22"/>
          <w:lang w:eastAsia="de-DE" w:bidi="ar-SA"/>
        </w:rPr>
      </w:pPr>
      <w:hyperlink w:anchor="_Toc22625145" w:history="1">
        <w:r w:rsidR="00D302C5" w:rsidRPr="00736308">
          <w:rPr>
            <w:rStyle w:val="Hyperlink"/>
            <w:bCs/>
            <w:noProof/>
            <w:lang w:val="en-US"/>
          </w:rPr>
          <w:t>8</w:t>
        </w:r>
        <w:r w:rsidR="00D302C5">
          <w:rPr>
            <w:rFonts w:asciiTheme="minorHAnsi" w:eastAsiaTheme="minorEastAsia" w:hAnsiTheme="minorHAnsi" w:cstheme="minorBidi"/>
            <w:noProof/>
            <w:sz w:val="22"/>
            <w:lang w:eastAsia="de-DE" w:bidi="ar-SA"/>
          </w:rPr>
          <w:tab/>
        </w:r>
        <w:r w:rsidR="00D302C5" w:rsidRPr="00736308">
          <w:rPr>
            <w:rStyle w:val="Hyperlink"/>
            <w:bCs/>
            <w:noProof/>
            <w:lang w:val="en-US"/>
          </w:rPr>
          <w:t>Checklist – step-by-step instruction</w:t>
        </w:r>
        <w:r w:rsidR="00D302C5">
          <w:rPr>
            <w:noProof/>
            <w:webHidden/>
          </w:rPr>
          <w:tab/>
        </w:r>
        <w:r w:rsidR="00D302C5">
          <w:rPr>
            <w:noProof/>
            <w:webHidden/>
          </w:rPr>
          <w:fldChar w:fldCharType="begin"/>
        </w:r>
        <w:r w:rsidR="00D302C5">
          <w:rPr>
            <w:noProof/>
            <w:webHidden/>
          </w:rPr>
          <w:instrText xml:space="preserve"> PAGEREF _Toc22625145 \h </w:instrText>
        </w:r>
        <w:r w:rsidR="00D302C5">
          <w:rPr>
            <w:noProof/>
            <w:webHidden/>
          </w:rPr>
        </w:r>
        <w:r w:rsidR="00D302C5">
          <w:rPr>
            <w:noProof/>
            <w:webHidden/>
          </w:rPr>
          <w:fldChar w:fldCharType="separate"/>
        </w:r>
        <w:r>
          <w:rPr>
            <w:noProof/>
            <w:webHidden/>
          </w:rPr>
          <w:t>128</w:t>
        </w:r>
        <w:r w:rsidR="00D302C5">
          <w:rPr>
            <w:noProof/>
            <w:webHidden/>
          </w:rPr>
          <w:fldChar w:fldCharType="end"/>
        </w:r>
      </w:hyperlink>
    </w:p>
    <w:p w14:paraId="0CA2CB75" w14:textId="4A24B83C" w:rsidR="00D302C5" w:rsidRDefault="00D47D50">
      <w:pPr>
        <w:pStyle w:val="Verzeichnis1"/>
        <w:rPr>
          <w:rFonts w:asciiTheme="minorHAnsi" w:eastAsiaTheme="minorEastAsia" w:hAnsiTheme="minorHAnsi" w:cstheme="minorBidi"/>
          <w:noProof/>
          <w:sz w:val="22"/>
          <w:lang w:eastAsia="de-DE" w:bidi="ar-SA"/>
        </w:rPr>
      </w:pPr>
      <w:hyperlink w:anchor="_Toc22625146" w:history="1">
        <w:r w:rsidR="00D302C5" w:rsidRPr="00736308">
          <w:rPr>
            <w:rStyle w:val="Hyperlink"/>
            <w:noProof/>
          </w:rPr>
          <w:t>9</w:t>
        </w:r>
        <w:r w:rsidR="00D302C5">
          <w:rPr>
            <w:rFonts w:asciiTheme="minorHAnsi" w:eastAsiaTheme="minorEastAsia" w:hAnsiTheme="minorHAnsi" w:cstheme="minorBidi"/>
            <w:noProof/>
            <w:sz w:val="22"/>
            <w:lang w:eastAsia="de-DE" w:bidi="ar-SA"/>
          </w:rPr>
          <w:tab/>
        </w:r>
        <w:r w:rsidR="00D302C5" w:rsidRPr="00736308">
          <w:rPr>
            <w:rStyle w:val="Hyperlink"/>
            <w:noProof/>
          </w:rPr>
          <w:t>Exercise</w:t>
        </w:r>
        <w:r w:rsidR="00D302C5">
          <w:rPr>
            <w:noProof/>
            <w:webHidden/>
          </w:rPr>
          <w:tab/>
        </w:r>
        <w:r w:rsidR="00D302C5">
          <w:rPr>
            <w:noProof/>
            <w:webHidden/>
          </w:rPr>
          <w:fldChar w:fldCharType="begin"/>
        </w:r>
        <w:r w:rsidR="00D302C5">
          <w:rPr>
            <w:noProof/>
            <w:webHidden/>
          </w:rPr>
          <w:instrText xml:space="preserve"> PAGEREF _Toc22625146 \h </w:instrText>
        </w:r>
        <w:r w:rsidR="00D302C5">
          <w:rPr>
            <w:noProof/>
            <w:webHidden/>
          </w:rPr>
        </w:r>
        <w:r w:rsidR="00D302C5">
          <w:rPr>
            <w:noProof/>
            <w:webHidden/>
          </w:rPr>
          <w:fldChar w:fldCharType="separate"/>
        </w:r>
        <w:r>
          <w:rPr>
            <w:noProof/>
            <w:webHidden/>
          </w:rPr>
          <w:t>129</w:t>
        </w:r>
        <w:r w:rsidR="00D302C5">
          <w:rPr>
            <w:noProof/>
            <w:webHidden/>
          </w:rPr>
          <w:fldChar w:fldCharType="end"/>
        </w:r>
      </w:hyperlink>
    </w:p>
    <w:p w14:paraId="5C640C23" w14:textId="4C8DBC29" w:rsidR="00D302C5" w:rsidRDefault="00D47D50">
      <w:pPr>
        <w:pStyle w:val="Verzeichnis2"/>
        <w:tabs>
          <w:tab w:val="left" w:pos="800"/>
          <w:tab w:val="right" w:leader="dot" w:pos="9344"/>
        </w:tabs>
        <w:rPr>
          <w:rFonts w:asciiTheme="minorHAnsi" w:eastAsiaTheme="minorEastAsia" w:hAnsiTheme="minorHAnsi" w:cstheme="minorBidi"/>
          <w:noProof/>
          <w:sz w:val="22"/>
          <w:lang w:eastAsia="de-DE" w:bidi="ar-SA"/>
        </w:rPr>
      </w:pPr>
      <w:hyperlink w:anchor="_Toc22625147" w:history="1">
        <w:r w:rsidR="00D302C5" w:rsidRPr="00736308">
          <w:rPr>
            <w:rStyle w:val="Hyperlink"/>
            <w:noProof/>
          </w:rPr>
          <w:t>9.1</w:t>
        </w:r>
        <w:r w:rsidR="00D302C5">
          <w:rPr>
            <w:rFonts w:asciiTheme="minorHAnsi" w:eastAsiaTheme="minorEastAsia" w:hAnsiTheme="minorHAnsi" w:cstheme="minorBidi"/>
            <w:noProof/>
            <w:sz w:val="22"/>
            <w:lang w:eastAsia="de-DE" w:bidi="ar-SA"/>
          </w:rPr>
          <w:tab/>
        </w:r>
        <w:r w:rsidR="00D302C5" w:rsidRPr="00736308">
          <w:rPr>
            <w:rStyle w:val="Hyperlink"/>
            <w:noProof/>
            <w:lang w:val="en-US"/>
          </w:rPr>
          <w:t xml:space="preserve">Task </w:t>
        </w:r>
        <w:r w:rsidR="00D302C5" w:rsidRPr="00736308">
          <w:rPr>
            <w:rStyle w:val="Hyperlink"/>
            <w:noProof/>
          </w:rPr>
          <w:t>description</w:t>
        </w:r>
        <w:r w:rsidR="00D302C5" w:rsidRPr="00736308">
          <w:rPr>
            <w:rStyle w:val="Hyperlink"/>
            <w:noProof/>
            <w:lang w:val="en-US"/>
          </w:rPr>
          <w:t xml:space="preserve"> – Exercise</w:t>
        </w:r>
        <w:r w:rsidR="00D302C5">
          <w:rPr>
            <w:noProof/>
            <w:webHidden/>
          </w:rPr>
          <w:tab/>
        </w:r>
        <w:r w:rsidR="00D302C5">
          <w:rPr>
            <w:noProof/>
            <w:webHidden/>
          </w:rPr>
          <w:fldChar w:fldCharType="begin"/>
        </w:r>
        <w:r w:rsidR="00D302C5">
          <w:rPr>
            <w:noProof/>
            <w:webHidden/>
          </w:rPr>
          <w:instrText xml:space="preserve"> PAGEREF _Toc22625147 \h </w:instrText>
        </w:r>
        <w:r w:rsidR="00D302C5">
          <w:rPr>
            <w:noProof/>
            <w:webHidden/>
          </w:rPr>
        </w:r>
        <w:r w:rsidR="00D302C5">
          <w:rPr>
            <w:noProof/>
            <w:webHidden/>
          </w:rPr>
          <w:fldChar w:fldCharType="separate"/>
        </w:r>
        <w:r>
          <w:rPr>
            <w:noProof/>
            <w:webHidden/>
          </w:rPr>
          <w:t>129</w:t>
        </w:r>
        <w:r w:rsidR="00D302C5">
          <w:rPr>
            <w:noProof/>
            <w:webHidden/>
          </w:rPr>
          <w:fldChar w:fldCharType="end"/>
        </w:r>
      </w:hyperlink>
    </w:p>
    <w:p w14:paraId="0532833E" w14:textId="45876397" w:rsidR="00D302C5" w:rsidRDefault="00D47D50">
      <w:pPr>
        <w:pStyle w:val="Verzeichnis2"/>
        <w:tabs>
          <w:tab w:val="left" w:pos="800"/>
          <w:tab w:val="right" w:leader="dot" w:pos="9344"/>
        </w:tabs>
        <w:rPr>
          <w:rFonts w:asciiTheme="minorHAnsi" w:eastAsiaTheme="minorEastAsia" w:hAnsiTheme="minorHAnsi" w:cstheme="minorBidi"/>
          <w:noProof/>
          <w:sz w:val="22"/>
          <w:lang w:eastAsia="de-DE" w:bidi="ar-SA"/>
        </w:rPr>
      </w:pPr>
      <w:hyperlink w:anchor="_Toc22625148" w:history="1">
        <w:r w:rsidR="00D302C5" w:rsidRPr="00736308">
          <w:rPr>
            <w:rStyle w:val="Hyperlink"/>
            <w:noProof/>
          </w:rPr>
          <w:t>9.2</w:t>
        </w:r>
        <w:r w:rsidR="00D302C5">
          <w:rPr>
            <w:rFonts w:asciiTheme="minorHAnsi" w:eastAsiaTheme="minorEastAsia" w:hAnsiTheme="minorHAnsi" w:cstheme="minorBidi"/>
            <w:noProof/>
            <w:sz w:val="22"/>
            <w:lang w:eastAsia="de-DE" w:bidi="ar-SA"/>
          </w:rPr>
          <w:tab/>
        </w:r>
        <w:r w:rsidR="00D302C5" w:rsidRPr="00736308">
          <w:rPr>
            <w:rStyle w:val="Hyperlink"/>
            <w:noProof/>
            <w:lang w:val="en-US"/>
          </w:rPr>
          <w:t xml:space="preserve">Technology schematic </w:t>
        </w:r>
        <w:r w:rsidR="00D302C5" w:rsidRPr="00736308">
          <w:rPr>
            <w:rStyle w:val="Hyperlink"/>
            <w:noProof/>
          </w:rPr>
          <w:t>diagram</w:t>
        </w:r>
        <w:r w:rsidR="00D302C5">
          <w:rPr>
            <w:noProof/>
            <w:webHidden/>
          </w:rPr>
          <w:tab/>
        </w:r>
        <w:r w:rsidR="00D302C5">
          <w:rPr>
            <w:noProof/>
            <w:webHidden/>
          </w:rPr>
          <w:fldChar w:fldCharType="begin"/>
        </w:r>
        <w:r w:rsidR="00D302C5">
          <w:rPr>
            <w:noProof/>
            <w:webHidden/>
          </w:rPr>
          <w:instrText xml:space="preserve"> PAGEREF _Toc22625148 \h </w:instrText>
        </w:r>
        <w:r w:rsidR="00D302C5">
          <w:rPr>
            <w:noProof/>
            <w:webHidden/>
          </w:rPr>
        </w:r>
        <w:r w:rsidR="00D302C5">
          <w:rPr>
            <w:noProof/>
            <w:webHidden/>
          </w:rPr>
          <w:fldChar w:fldCharType="separate"/>
        </w:r>
        <w:r>
          <w:rPr>
            <w:noProof/>
            <w:webHidden/>
          </w:rPr>
          <w:t>129</w:t>
        </w:r>
        <w:r w:rsidR="00D302C5">
          <w:rPr>
            <w:noProof/>
            <w:webHidden/>
          </w:rPr>
          <w:fldChar w:fldCharType="end"/>
        </w:r>
      </w:hyperlink>
    </w:p>
    <w:p w14:paraId="7DE1A3E8" w14:textId="238A8B57" w:rsidR="00D302C5" w:rsidRDefault="00D47D50">
      <w:pPr>
        <w:pStyle w:val="Verzeichnis2"/>
        <w:tabs>
          <w:tab w:val="left" w:pos="800"/>
          <w:tab w:val="right" w:leader="dot" w:pos="9344"/>
        </w:tabs>
        <w:rPr>
          <w:rFonts w:asciiTheme="minorHAnsi" w:eastAsiaTheme="minorEastAsia" w:hAnsiTheme="minorHAnsi" w:cstheme="minorBidi"/>
          <w:noProof/>
          <w:sz w:val="22"/>
          <w:lang w:eastAsia="de-DE" w:bidi="ar-SA"/>
        </w:rPr>
      </w:pPr>
      <w:hyperlink w:anchor="_Toc22625149" w:history="1">
        <w:r w:rsidR="00D302C5" w:rsidRPr="00736308">
          <w:rPr>
            <w:rStyle w:val="Hyperlink"/>
            <w:noProof/>
          </w:rPr>
          <w:t>9.3</w:t>
        </w:r>
        <w:r w:rsidR="00D302C5">
          <w:rPr>
            <w:rFonts w:asciiTheme="minorHAnsi" w:eastAsiaTheme="minorEastAsia" w:hAnsiTheme="minorHAnsi" w:cstheme="minorBidi"/>
            <w:noProof/>
            <w:sz w:val="22"/>
            <w:lang w:eastAsia="de-DE" w:bidi="ar-SA"/>
          </w:rPr>
          <w:tab/>
        </w:r>
        <w:r w:rsidR="00D302C5" w:rsidRPr="00736308">
          <w:rPr>
            <w:rStyle w:val="Hyperlink"/>
            <w:noProof/>
          </w:rPr>
          <w:t>Reference</w:t>
        </w:r>
        <w:r w:rsidR="00D302C5" w:rsidRPr="00736308">
          <w:rPr>
            <w:rStyle w:val="Hyperlink"/>
            <w:noProof/>
            <w:lang w:val="en-US"/>
          </w:rPr>
          <w:t xml:space="preserve"> table</w:t>
        </w:r>
        <w:r w:rsidR="00D302C5">
          <w:rPr>
            <w:noProof/>
            <w:webHidden/>
          </w:rPr>
          <w:tab/>
        </w:r>
        <w:r w:rsidR="00D302C5">
          <w:rPr>
            <w:noProof/>
            <w:webHidden/>
          </w:rPr>
          <w:fldChar w:fldCharType="begin"/>
        </w:r>
        <w:r w:rsidR="00D302C5">
          <w:rPr>
            <w:noProof/>
            <w:webHidden/>
          </w:rPr>
          <w:instrText xml:space="preserve"> PAGEREF _Toc22625149 \h </w:instrText>
        </w:r>
        <w:r w:rsidR="00D302C5">
          <w:rPr>
            <w:noProof/>
            <w:webHidden/>
          </w:rPr>
        </w:r>
        <w:r w:rsidR="00D302C5">
          <w:rPr>
            <w:noProof/>
            <w:webHidden/>
          </w:rPr>
          <w:fldChar w:fldCharType="separate"/>
        </w:r>
        <w:r>
          <w:rPr>
            <w:noProof/>
            <w:webHidden/>
          </w:rPr>
          <w:t>130</w:t>
        </w:r>
        <w:r w:rsidR="00D302C5">
          <w:rPr>
            <w:noProof/>
            <w:webHidden/>
          </w:rPr>
          <w:fldChar w:fldCharType="end"/>
        </w:r>
      </w:hyperlink>
    </w:p>
    <w:p w14:paraId="5459F8EF" w14:textId="2AD243D2" w:rsidR="00D302C5" w:rsidRDefault="00D47D50">
      <w:pPr>
        <w:pStyle w:val="Verzeichnis2"/>
        <w:tabs>
          <w:tab w:val="left" w:pos="800"/>
          <w:tab w:val="right" w:leader="dot" w:pos="9344"/>
        </w:tabs>
        <w:rPr>
          <w:rFonts w:asciiTheme="minorHAnsi" w:eastAsiaTheme="minorEastAsia" w:hAnsiTheme="minorHAnsi" w:cstheme="minorBidi"/>
          <w:noProof/>
          <w:sz w:val="22"/>
          <w:lang w:eastAsia="de-DE" w:bidi="ar-SA"/>
        </w:rPr>
      </w:pPr>
      <w:hyperlink w:anchor="_Toc22625150" w:history="1">
        <w:r w:rsidR="00D302C5" w:rsidRPr="00736308">
          <w:rPr>
            <w:rStyle w:val="Hyperlink"/>
            <w:noProof/>
          </w:rPr>
          <w:t>9.4</w:t>
        </w:r>
        <w:r w:rsidR="00D302C5">
          <w:rPr>
            <w:rFonts w:asciiTheme="minorHAnsi" w:eastAsiaTheme="minorEastAsia" w:hAnsiTheme="minorHAnsi" w:cstheme="minorBidi"/>
            <w:noProof/>
            <w:sz w:val="22"/>
            <w:lang w:eastAsia="de-DE" w:bidi="ar-SA"/>
          </w:rPr>
          <w:tab/>
        </w:r>
        <w:r w:rsidR="00D302C5" w:rsidRPr="00736308">
          <w:rPr>
            <w:rStyle w:val="Hyperlink"/>
            <w:noProof/>
          </w:rPr>
          <w:t>Planning</w:t>
        </w:r>
        <w:r w:rsidR="00D302C5">
          <w:rPr>
            <w:noProof/>
            <w:webHidden/>
          </w:rPr>
          <w:tab/>
        </w:r>
        <w:r w:rsidR="00D302C5">
          <w:rPr>
            <w:noProof/>
            <w:webHidden/>
          </w:rPr>
          <w:fldChar w:fldCharType="begin"/>
        </w:r>
        <w:r w:rsidR="00D302C5">
          <w:rPr>
            <w:noProof/>
            <w:webHidden/>
          </w:rPr>
          <w:instrText xml:space="preserve"> PAGEREF _Toc22625150 \h </w:instrText>
        </w:r>
        <w:r w:rsidR="00D302C5">
          <w:rPr>
            <w:noProof/>
            <w:webHidden/>
          </w:rPr>
        </w:r>
        <w:r w:rsidR="00D302C5">
          <w:rPr>
            <w:noProof/>
            <w:webHidden/>
          </w:rPr>
          <w:fldChar w:fldCharType="separate"/>
        </w:r>
        <w:r>
          <w:rPr>
            <w:noProof/>
            <w:webHidden/>
          </w:rPr>
          <w:t>130</w:t>
        </w:r>
        <w:r w:rsidR="00D302C5">
          <w:rPr>
            <w:noProof/>
            <w:webHidden/>
          </w:rPr>
          <w:fldChar w:fldCharType="end"/>
        </w:r>
      </w:hyperlink>
    </w:p>
    <w:p w14:paraId="1AAFDA31" w14:textId="628C8F33" w:rsidR="00D302C5" w:rsidRDefault="00D47D50">
      <w:pPr>
        <w:pStyle w:val="Verzeichnis2"/>
        <w:tabs>
          <w:tab w:val="left" w:pos="800"/>
          <w:tab w:val="right" w:leader="dot" w:pos="9344"/>
        </w:tabs>
        <w:rPr>
          <w:rFonts w:asciiTheme="minorHAnsi" w:eastAsiaTheme="minorEastAsia" w:hAnsiTheme="minorHAnsi" w:cstheme="minorBidi"/>
          <w:noProof/>
          <w:sz w:val="22"/>
          <w:lang w:eastAsia="de-DE" w:bidi="ar-SA"/>
        </w:rPr>
      </w:pPr>
      <w:hyperlink w:anchor="_Toc22625151" w:history="1">
        <w:r w:rsidR="00D302C5" w:rsidRPr="00736308">
          <w:rPr>
            <w:rStyle w:val="Hyperlink"/>
            <w:noProof/>
            <w:lang w:val="en-US"/>
          </w:rPr>
          <w:t>9.5</w:t>
        </w:r>
        <w:r w:rsidR="00D302C5">
          <w:rPr>
            <w:rFonts w:asciiTheme="minorHAnsi" w:eastAsiaTheme="minorEastAsia" w:hAnsiTheme="minorHAnsi" w:cstheme="minorBidi"/>
            <w:noProof/>
            <w:sz w:val="22"/>
            <w:lang w:eastAsia="de-DE" w:bidi="ar-SA"/>
          </w:rPr>
          <w:tab/>
        </w:r>
        <w:r w:rsidR="00D302C5" w:rsidRPr="00736308">
          <w:rPr>
            <w:rStyle w:val="Hyperlink"/>
            <w:noProof/>
          </w:rPr>
          <w:t>Checklist</w:t>
        </w:r>
        <w:r w:rsidR="00D302C5" w:rsidRPr="00736308">
          <w:rPr>
            <w:rStyle w:val="Hyperlink"/>
            <w:noProof/>
            <w:lang w:val="en-US"/>
          </w:rPr>
          <w:t xml:space="preserve"> – Exercise</w:t>
        </w:r>
        <w:r w:rsidR="00D302C5">
          <w:rPr>
            <w:noProof/>
            <w:webHidden/>
          </w:rPr>
          <w:tab/>
        </w:r>
        <w:r w:rsidR="00D302C5">
          <w:rPr>
            <w:noProof/>
            <w:webHidden/>
          </w:rPr>
          <w:fldChar w:fldCharType="begin"/>
        </w:r>
        <w:r w:rsidR="00D302C5">
          <w:rPr>
            <w:noProof/>
            <w:webHidden/>
          </w:rPr>
          <w:instrText xml:space="preserve"> PAGEREF _Toc22625151 \h </w:instrText>
        </w:r>
        <w:r w:rsidR="00D302C5">
          <w:rPr>
            <w:noProof/>
            <w:webHidden/>
          </w:rPr>
        </w:r>
        <w:r w:rsidR="00D302C5">
          <w:rPr>
            <w:noProof/>
            <w:webHidden/>
          </w:rPr>
          <w:fldChar w:fldCharType="separate"/>
        </w:r>
        <w:r>
          <w:rPr>
            <w:noProof/>
            <w:webHidden/>
          </w:rPr>
          <w:t>131</w:t>
        </w:r>
        <w:r w:rsidR="00D302C5">
          <w:rPr>
            <w:noProof/>
            <w:webHidden/>
          </w:rPr>
          <w:fldChar w:fldCharType="end"/>
        </w:r>
      </w:hyperlink>
    </w:p>
    <w:p w14:paraId="67525CD2" w14:textId="532FF4D2" w:rsidR="00D302C5" w:rsidRDefault="00D47D50">
      <w:pPr>
        <w:pStyle w:val="Verzeichnis1"/>
        <w:rPr>
          <w:rFonts w:asciiTheme="minorHAnsi" w:eastAsiaTheme="minorEastAsia" w:hAnsiTheme="minorHAnsi" w:cstheme="minorBidi"/>
          <w:noProof/>
          <w:sz w:val="22"/>
          <w:lang w:eastAsia="de-DE" w:bidi="ar-SA"/>
        </w:rPr>
      </w:pPr>
      <w:hyperlink w:anchor="_Toc22625152" w:history="1">
        <w:r w:rsidR="00D302C5" w:rsidRPr="00736308">
          <w:rPr>
            <w:rStyle w:val="Hyperlink"/>
            <w:noProof/>
          </w:rPr>
          <w:t>10</w:t>
        </w:r>
        <w:r w:rsidR="00D302C5">
          <w:rPr>
            <w:rFonts w:asciiTheme="minorHAnsi" w:eastAsiaTheme="minorEastAsia" w:hAnsiTheme="minorHAnsi" w:cstheme="minorBidi"/>
            <w:noProof/>
            <w:sz w:val="22"/>
            <w:lang w:eastAsia="de-DE" w:bidi="ar-SA"/>
          </w:rPr>
          <w:tab/>
        </w:r>
        <w:r w:rsidR="00D302C5" w:rsidRPr="00736308">
          <w:rPr>
            <w:rStyle w:val="Hyperlink"/>
            <w:noProof/>
          </w:rPr>
          <w:t>Additional</w:t>
        </w:r>
        <w:r w:rsidR="00D302C5" w:rsidRPr="00736308">
          <w:rPr>
            <w:rStyle w:val="Hyperlink"/>
            <w:noProof/>
            <w:lang w:val="en-US"/>
          </w:rPr>
          <w:t xml:space="preserve"> information</w:t>
        </w:r>
        <w:r w:rsidR="00D302C5">
          <w:rPr>
            <w:noProof/>
            <w:webHidden/>
          </w:rPr>
          <w:tab/>
        </w:r>
        <w:r w:rsidR="00D302C5">
          <w:rPr>
            <w:noProof/>
            <w:webHidden/>
          </w:rPr>
          <w:fldChar w:fldCharType="begin"/>
        </w:r>
        <w:r w:rsidR="00D302C5">
          <w:rPr>
            <w:noProof/>
            <w:webHidden/>
          </w:rPr>
          <w:instrText xml:space="preserve"> PAGEREF _Toc22625152 \h </w:instrText>
        </w:r>
        <w:r w:rsidR="00D302C5">
          <w:rPr>
            <w:noProof/>
            <w:webHidden/>
          </w:rPr>
        </w:r>
        <w:r w:rsidR="00D302C5">
          <w:rPr>
            <w:noProof/>
            <w:webHidden/>
          </w:rPr>
          <w:fldChar w:fldCharType="separate"/>
        </w:r>
        <w:r>
          <w:rPr>
            <w:noProof/>
            <w:webHidden/>
          </w:rPr>
          <w:t>132</w:t>
        </w:r>
        <w:r w:rsidR="00D302C5">
          <w:rPr>
            <w:noProof/>
            <w:webHidden/>
          </w:rPr>
          <w:fldChar w:fldCharType="end"/>
        </w:r>
      </w:hyperlink>
    </w:p>
    <w:p w14:paraId="0F410066" w14:textId="7B577B44" w:rsidR="00796F4F" w:rsidRDefault="00754A6F">
      <w:pPr>
        <w:ind w:left="0"/>
      </w:pPr>
      <w:r>
        <w:rPr>
          <w:b/>
          <w:bCs/>
        </w:rPr>
        <w:fldChar w:fldCharType="end"/>
      </w:r>
    </w:p>
    <w:p w14:paraId="4BB8F736" w14:textId="77777777" w:rsidR="00796F4F" w:rsidRDefault="00796F4F">
      <w:pPr>
        <w:rPr>
          <w:spacing w:val="5"/>
          <w:sz w:val="36"/>
          <w:szCs w:val="36"/>
        </w:rPr>
      </w:pPr>
    </w:p>
    <w:p w14:paraId="11F0A843" w14:textId="77777777" w:rsidR="00796F4F" w:rsidRDefault="00754A6F">
      <w:pPr>
        <w:pStyle w:val="Titel"/>
        <w:rPr>
          <w:lang w:val="en-US"/>
        </w:rPr>
      </w:pPr>
      <w:r>
        <w:rPr>
          <w:b w:val="0"/>
          <w:lang w:val="en-US"/>
        </w:rPr>
        <w:br w:type="page"/>
      </w:r>
      <w:r>
        <w:rPr>
          <w:lang w:val="en-US"/>
        </w:rPr>
        <w:lastRenderedPageBreak/>
        <w:t xml:space="preserve">Process Visualization with the SIMATIC HMI Panel KTP700 Basic and WinCC Basic </w:t>
      </w:r>
    </w:p>
    <w:p w14:paraId="5873DD6B" w14:textId="77777777" w:rsidR="00796F4F" w:rsidRDefault="00754A6F">
      <w:pPr>
        <w:pStyle w:val="berschrift1"/>
      </w:pPr>
      <w:bookmarkStart w:id="6" w:name="_Toc22625081"/>
      <w:r>
        <w:rPr>
          <w:bCs/>
          <w:lang w:val="en-US"/>
        </w:rPr>
        <w:t>Objective</w:t>
      </w:r>
      <w:bookmarkEnd w:id="6"/>
    </w:p>
    <w:p w14:paraId="70022BDB" w14:textId="77777777" w:rsidR="00796F4F" w:rsidRDefault="00754A6F">
      <w:pPr>
        <w:rPr>
          <w:rFonts w:cs="Arial"/>
          <w:lang w:val="en-US"/>
        </w:rPr>
      </w:pPr>
      <w:r>
        <w:rPr>
          <w:lang w:val="en-US"/>
        </w:rPr>
        <w:t xml:space="preserve">In this section, you will become familiar with the basics of process visualization and the use of a SIMATIC HMI Panel KTP700 Basic together with SIMATIC S7-1200 and the TIA Portal programming tool. </w:t>
      </w:r>
    </w:p>
    <w:p w14:paraId="1E597688" w14:textId="77777777" w:rsidR="00796F4F" w:rsidRDefault="00754A6F">
      <w:pPr>
        <w:rPr>
          <w:rFonts w:cs="Arial"/>
          <w:lang w:val="en-US"/>
        </w:rPr>
      </w:pPr>
      <w:r>
        <w:rPr>
          <w:lang w:val="en-US"/>
        </w:rPr>
        <w:t>The module explains the configuring of a SIMATIC HMI Panel KTP700 Basic, the creation of a connection to the SIMATIC S7-1200 and the read and write access to CPU data of the SIMATIC HMI Panel KTP700 Basic.</w:t>
      </w:r>
    </w:p>
    <w:p w14:paraId="6925108D" w14:textId="77777777" w:rsidR="00796F4F" w:rsidRDefault="00754A6F">
      <w:pPr>
        <w:rPr>
          <w:rFonts w:cs="Arial"/>
          <w:lang w:val="en-US"/>
        </w:rPr>
      </w:pPr>
      <w:r>
        <w:rPr>
          <w:rFonts w:cs="Arial"/>
          <w:lang w:val="en-US"/>
        </w:rPr>
        <w:t>The SIMATIC S7 controllers listed in section 3 SIMATIC S7 controllers can be used.</w:t>
      </w:r>
    </w:p>
    <w:p w14:paraId="4DF8E68F" w14:textId="77777777" w:rsidR="00796F4F" w:rsidRDefault="00754A6F">
      <w:pPr>
        <w:pStyle w:val="berschrift1"/>
      </w:pPr>
      <w:bookmarkStart w:id="7" w:name="_Toc22625082"/>
      <w:r>
        <w:rPr>
          <w:bCs/>
          <w:lang w:val="en-US"/>
        </w:rPr>
        <w:t>Requirements</w:t>
      </w:r>
      <w:bookmarkEnd w:id="7"/>
    </w:p>
    <w:p w14:paraId="60B1E705" w14:textId="77777777" w:rsidR="00796F4F" w:rsidRDefault="00754A6F">
      <w:pPr>
        <w:jc w:val="left"/>
        <w:rPr>
          <w:lang w:val="en-US"/>
        </w:rPr>
      </w:pPr>
      <w:r>
        <w:rPr>
          <w:lang w:val="en-US"/>
        </w:rPr>
        <w:t xml:space="preserve">This module builds on the Global Data Blocks for SIMATIC S7-1200 module. To implement this module, you can use the following project, for example: </w:t>
      </w:r>
      <w:r>
        <w:rPr>
          <w:lang w:val="en-US"/>
        </w:rPr>
        <w:br/>
        <w:t>"SCE_EN_031-600 Globale_Data_Blocks_S7-1200….zap14".</w:t>
      </w:r>
    </w:p>
    <w:p w14:paraId="23F89A50" w14:textId="77777777" w:rsidR="00796F4F" w:rsidRDefault="00796F4F">
      <w:pPr>
        <w:rPr>
          <w:lang w:val="en-US"/>
        </w:rPr>
      </w:pPr>
    </w:p>
    <w:p w14:paraId="1344AD55" w14:textId="77777777" w:rsidR="00796F4F" w:rsidRDefault="00754A6F">
      <w:pPr>
        <w:pStyle w:val="berschrift1"/>
      </w:pPr>
      <w:bookmarkStart w:id="8" w:name="_Toc476586612"/>
      <w:bookmarkStart w:id="9" w:name="_Toc476585549"/>
      <w:bookmarkStart w:id="10" w:name="_Toc476570389"/>
      <w:bookmarkStart w:id="11" w:name="_Toc476506833"/>
      <w:bookmarkStart w:id="12" w:name="_Toc462187877"/>
      <w:bookmarkStart w:id="13" w:name="_Toc22625083"/>
      <w:r>
        <w:rPr>
          <w:bCs/>
          <w:lang w:val="en-US"/>
        </w:rPr>
        <w:t>Hardware and software required</w:t>
      </w:r>
      <w:bookmarkEnd w:id="8"/>
      <w:bookmarkEnd w:id="9"/>
      <w:bookmarkEnd w:id="10"/>
      <w:bookmarkEnd w:id="11"/>
      <w:bookmarkEnd w:id="12"/>
      <w:bookmarkEnd w:id="13"/>
    </w:p>
    <w:p w14:paraId="4CBA472E" w14:textId="77777777" w:rsidR="00796F4F" w:rsidRDefault="00754A6F">
      <w:pPr>
        <w:jc w:val="left"/>
        <w:rPr>
          <w:lang w:val="en-US"/>
        </w:rPr>
      </w:pPr>
      <w:r>
        <w:rPr>
          <w:b/>
          <w:bCs/>
          <w:lang w:val="en-US"/>
        </w:rPr>
        <w:t>1</w:t>
      </w:r>
      <w:r>
        <w:rPr>
          <w:lang w:val="en-US"/>
        </w:rPr>
        <w:tab/>
        <w:t xml:space="preserve">Engineering Station: Requirements for hardware and operating system </w:t>
      </w:r>
      <w:r>
        <w:rPr>
          <w:lang w:val="en-US"/>
        </w:rPr>
        <w:br/>
      </w:r>
      <w:r>
        <w:rPr>
          <w:lang w:val="en-US"/>
        </w:rPr>
        <w:tab/>
        <w:t>(for additional information, see Readme on the TIA Portal Installation DVD)</w:t>
      </w:r>
    </w:p>
    <w:p w14:paraId="21499D7C" w14:textId="77777777" w:rsidR="00796F4F" w:rsidRDefault="00754A6F">
      <w:pPr>
        <w:jc w:val="left"/>
        <w:rPr>
          <w:lang w:val="en-US"/>
        </w:rPr>
      </w:pPr>
      <w:r>
        <w:rPr>
          <w:b/>
          <w:bCs/>
          <w:lang w:val="en-US"/>
        </w:rPr>
        <w:t>2</w:t>
      </w:r>
      <w:r>
        <w:rPr>
          <w:lang w:val="en-US"/>
        </w:rPr>
        <w:tab/>
        <w:t>SIMATIC STEP 7 Basic software in the TIA Portal V14 SP1 or higher</w:t>
      </w:r>
    </w:p>
    <w:p w14:paraId="202B557F" w14:textId="77777777" w:rsidR="00796F4F" w:rsidRDefault="00754A6F">
      <w:pPr>
        <w:jc w:val="left"/>
        <w:rPr>
          <w:lang w:val="en-US"/>
        </w:rPr>
      </w:pPr>
      <w:r>
        <w:rPr>
          <w:b/>
          <w:bCs/>
          <w:lang w:val="en-US"/>
        </w:rPr>
        <w:t>3</w:t>
      </w:r>
      <w:r>
        <w:rPr>
          <w:lang w:val="en-US"/>
        </w:rPr>
        <w:tab/>
        <w:t>WinCC Basic software in the TIA Portal V14 SP1 or higher</w:t>
      </w:r>
    </w:p>
    <w:p w14:paraId="397BAC7F" w14:textId="77777777" w:rsidR="00796F4F" w:rsidRDefault="00754A6F">
      <w:pPr>
        <w:jc w:val="left"/>
        <w:rPr>
          <w:lang w:val="en-US"/>
        </w:rPr>
      </w:pPr>
      <w:r>
        <w:rPr>
          <w:b/>
          <w:bCs/>
          <w:lang w:val="en-US"/>
        </w:rPr>
        <w:t>4</w:t>
      </w:r>
      <w:r>
        <w:rPr>
          <w:lang w:val="en-US"/>
        </w:rPr>
        <w:tab/>
        <w:t xml:space="preserve">SIMATIC S7-1200 controller, e.g. CPU 1214C DC/DC/DC with signal board ANALOG </w:t>
      </w:r>
      <w:r>
        <w:rPr>
          <w:lang w:val="en-US"/>
        </w:rPr>
        <w:tab/>
        <w:t xml:space="preserve">OUTPUT SB1232, 1 AO, firmware V4.2.1 or higher </w:t>
      </w:r>
      <w:r>
        <w:rPr>
          <w:lang w:val="en-US"/>
        </w:rPr>
        <w:br/>
      </w:r>
      <w:r>
        <w:rPr>
          <w:lang w:val="en-US"/>
        </w:rPr>
        <w:br/>
      </w:r>
      <w:r>
        <w:rPr>
          <w:b/>
          <w:bCs/>
          <w:lang w:val="en-US"/>
        </w:rPr>
        <w:tab/>
        <w:t>Note:</w:t>
      </w:r>
      <w:r>
        <w:rPr>
          <w:lang w:val="en-US"/>
        </w:rPr>
        <w:t xml:space="preserve"> The digital inputs and the analog inputs and outputs should be fed out to a </w:t>
      </w:r>
      <w:r>
        <w:rPr>
          <w:lang w:val="en-US"/>
        </w:rPr>
        <w:br/>
      </w:r>
      <w:r>
        <w:rPr>
          <w:lang w:val="en-US"/>
        </w:rPr>
        <w:tab/>
        <w:t>control panel.</w:t>
      </w:r>
    </w:p>
    <w:p w14:paraId="5895694A" w14:textId="77777777" w:rsidR="00796F4F" w:rsidRDefault="00754A6F">
      <w:pPr>
        <w:jc w:val="left"/>
        <w:rPr>
          <w:lang w:val="en-US"/>
        </w:rPr>
      </w:pPr>
      <w:r>
        <w:rPr>
          <w:b/>
          <w:bCs/>
          <w:lang w:val="en-US"/>
        </w:rPr>
        <w:t>5</w:t>
      </w:r>
      <w:r>
        <w:rPr>
          <w:lang w:val="en-US"/>
        </w:rPr>
        <w:tab/>
        <w:t>SIMATIC HMI Panel KTP700 Basic</w:t>
      </w:r>
    </w:p>
    <w:p w14:paraId="76F51DF6" w14:textId="77777777" w:rsidR="00796F4F" w:rsidRDefault="00754A6F">
      <w:pPr>
        <w:jc w:val="left"/>
        <w:rPr>
          <w:lang w:val="en-US"/>
        </w:rPr>
      </w:pPr>
      <w:r>
        <w:rPr>
          <w:b/>
          <w:bCs/>
          <w:lang w:val="en-US"/>
        </w:rPr>
        <w:t>6</w:t>
      </w:r>
      <w:r>
        <w:rPr>
          <w:lang w:val="en-US"/>
        </w:rPr>
        <w:tab/>
        <w:t>SCALANCE XB005 INDUSTRIAL ETHERNET Switch</w:t>
      </w:r>
    </w:p>
    <w:p w14:paraId="348B5DA7" w14:textId="77777777" w:rsidR="00796F4F" w:rsidRDefault="00754A6F">
      <w:pPr>
        <w:jc w:val="left"/>
        <w:rPr>
          <w:lang w:val="en-US"/>
        </w:rPr>
      </w:pPr>
      <w:r>
        <w:rPr>
          <w:b/>
          <w:bCs/>
          <w:lang w:val="en-US"/>
        </w:rPr>
        <w:t>7</w:t>
      </w:r>
      <w:r>
        <w:rPr>
          <w:lang w:val="en-US"/>
        </w:rPr>
        <w:tab/>
        <w:t xml:space="preserve">Ethernet connection between the engineering station and switch, controller and switch </w:t>
      </w:r>
      <w:r>
        <w:rPr>
          <w:lang w:val="en-US"/>
        </w:rPr>
        <w:tab/>
        <w:t>and HMI Panel KTP700 Basic and switch</w:t>
      </w:r>
    </w:p>
    <w:p w14:paraId="6194B019" w14:textId="77777777" w:rsidR="00796F4F" w:rsidRDefault="00754A6F">
      <w:pPr>
        <w:rPr>
          <w:lang w:val="en-US"/>
        </w:rPr>
      </w:pPr>
      <w:r>
        <w:rPr>
          <w:lang w:val="en-US"/>
        </w:rPr>
        <w:br w:type="page"/>
      </w:r>
    </w:p>
    <w:p w14:paraId="2034A685" w14:textId="77777777" w:rsidR="00796F4F" w:rsidRDefault="00D47D50">
      <w:pPr>
        <w:rPr>
          <w:lang w:val="en-US"/>
        </w:rPr>
      </w:pPr>
      <w:r>
        <w:rPr>
          <w:noProof/>
          <w:lang w:val="en-US"/>
        </w:rPr>
        <w:lastRenderedPageBreak/>
        <w:pict w14:anchorId="7AD0C16E">
          <v:shape id="Text Box 79" o:spid="_x0000_s1034" type="#_x0000_t202" style="position:absolute;left:0;text-align:left;margin-left:301.85pt;margin-top:.9pt;width:136.45pt;height:145.4pt;z-index:25164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" stroked="f">
            <v:textbox style="mso-next-textbox:#Text Box 79">
              <w:txbxContent>
                <w:p w14:paraId="17082457" w14:textId="77777777" w:rsidR="00D31D3E" w:rsidRDefault="00D31D3E">
                  <w:pPr>
                    <w:ind w:left="0"/>
                  </w:pPr>
                  <w:r>
                    <w:rPr>
                      <w:noProof/>
                      <w:lang w:val="en-US" w:bidi="ar-SA"/>
                    </w:rPr>
                    <w:drawing>
                      <wp:inline distT="0" distB="0" distL="0" distR="0" wp14:anchorId="48EF5A1E" wp14:editId="2160FFE0">
                        <wp:extent cx="1678940" cy="1003300"/>
                        <wp:effectExtent l="0" t="0" r="0" b="6350"/>
                        <wp:docPr id="200" name="Bild 31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8940" cy="1003300"/>
                                </a:xfrm>
                                <a:prstGeom prst="rect">
                                  <a:avLst/>
                                </a:prstGeom>
                                <a:noFill/>
                                <a:ln>
                                  <a:noFill/>
                                </a:ln>
                              </pic:spPr>
                            </pic:pic>
                          </a:graphicData>
                        </a:graphic>
                      </wp:inline>
                    </w:drawing>
                  </w:r>
                </w:p>
                <w:p w14:paraId="2E66E77C" w14:textId="42FDCB49" w:rsidR="00D31D3E" w:rsidRDefault="00D31D3E">
                  <w:pPr>
                    <w:ind w:left="0"/>
                    <w:jc w:val="center"/>
                    <w:rPr>
                      <w:rFonts w:cs="Arial"/>
                      <w:lang w:val="en-US"/>
                    </w:rPr>
                  </w:pPr>
                  <w:r>
                    <w:rPr>
                      <w:rFonts w:cs="Arial"/>
                      <w:b/>
                      <w:bCs/>
                      <w:lang w:val="en-US"/>
                    </w:rPr>
                    <w:t>2</w:t>
                  </w:r>
                  <w:r>
                    <w:rPr>
                      <w:rFonts w:cs="Arial"/>
                      <w:lang w:val="en-US"/>
                    </w:rPr>
                    <w:t xml:space="preserve"> SIMATIC STEP 7 Basic </w:t>
                  </w:r>
                  <w:r>
                    <w:rPr>
                      <w:rFonts w:cs="Arial"/>
                      <w:lang w:val="en-US"/>
                    </w:rPr>
                    <w:br/>
                    <w:t>(TIA Portal) V14 SP1 or higher</w:t>
                  </w:r>
                </w:p>
              </w:txbxContent>
            </v:textbox>
          </v:shape>
        </w:pict>
      </w:r>
    </w:p>
    <w:p w14:paraId="1EE50453" w14:textId="77777777" w:rsidR="00796F4F" w:rsidRDefault="00796F4F">
      <w:pPr>
        <w:rPr>
          <w:lang w:val="en-US"/>
        </w:rPr>
      </w:pPr>
    </w:p>
    <w:p w14:paraId="52E3ACFB" w14:textId="77777777" w:rsidR="00796F4F" w:rsidRDefault="00796F4F">
      <w:pPr>
        <w:rPr>
          <w:lang w:val="en-US"/>
        </w:rPr>
      </w:pPr>
    </w:p>
    <w:p w14:paraId="0370084E" w14:textId="77777777" w:rsidR="00796F4F" w:rsidRDefault="00796F4F">
      <w:pPr>
        <w:rPr>
          <w:lang w:val="en-US"/>
        </w:rPr>
      </w:pPr>
    </w:p>
    <w:p w14:paraId="7BFB5A1F" w14:textId="77777777" w:rsidR="00796F4F" w:rsidRDefault="00D47D50">
      <w:pPr>
        <w:rPr>
          <w:lang w:val="en-US"/>
        </w:rPr>
      </w:pPr>
      <w:r>
        <w:rPr>
          <w:noProof/>
          <w:lang w:val="en-US"/>
        </w:rPr>
        <w:pict w14:anchorId="3599A41B">
          <v:line id="Line 78" o:spid="_x0000_s1062" style="position:absolute;left:0;text-align:left;flip:x;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7.5pt" to="294.0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" strokecolor="#969696" strokeweight="3pt">
            <v:stroke endarrow="block"/>
          </v:line>
        </w:pict>
      </w:r>
    </w:p>
    <w:p w14:paraId="74BD4388" w14:textId="77777777" w:rsidR="00796F4F" w:rsidRDefault="00D47D50">
      <w:pPr>
        <w:rPr>
          <w:lang w:val="en-US"/>
        </w:rPr>
      </w:pPr>
      <w:r>
        <w:rPr>
          <w:noProof/>
          <w:lang w:val="en-US"/>
        </w:rPr>
        <w:pict w14:anchorId="62395F1F">
          <v:shape id="Text Box 81" o:spid="_x0000_s1035" type="#_x0000_t202" style="position:absolute;left:0;text-align:left;margin-left:73.6pt;margin-top:14.45pt;width:136.1pt;height:113.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" stroked="f">
            <v:textbox style="mso-next-textbox:#Text Box 81">
              <w:txbxContent>
                <w:p w14:paraId="60D3E4AB" w14:textId="77777777" w:rsidR="00D31D3E" w:rsidRDefault="00D31D3E">
                  <w:pPr>
                    <w:ind w:left="0"/>
                    <w:jc w:val="center"/>
                  </w:pPr>
                  <w:r>
                    <w:rPr>
                      <w:noProof/>
                      <w:lang w:val="en-US" w:bidi="ar-SA"/>
                    </w:rPr>
                    <w:drawing>
                      <wp:inline distT="0" distB="0" distL="0" distR="0" wp14:anchorId="2144F916" wp14:editId="6E148A1F">
                        <wp:extent cx="1214755" cy="1043940"/>
                        <wp:effectExtent l="0" t="0" r="4445" b="3810"/>
                        <wp:docPr id="201" name="Bild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4755" cy="1043940"/>
                                </a:xfrm>
                                <a:prstGeom prst="rect">
                                  <a:avLst/>
                                </a:prstGeom>
                                <a:noFill/>
                                <a:ln>
                                  <a:noFill/>
                                </a:ln>
                              </pic:spPr>
                            </pic:pic>
                          </a:graphicData>
                        </a:graphic>
                      </wp:inline>
                    </w:drawing>
                  </w:r>
                </w:p>
                <w:p w14:paraId="3BF865A3" w14:textId="77777777" w:rsidR="00D31D3E" w:rsidRDefault="00D31D3E">
                  <w:pPr>
                    <w:ind w:left="0"/>
                    <w:jc w:val="center"/>
                    <w:rPr>
                      <w:rFonts w:cs="Arial"/>
                    </w:rPr>
                  </w:pPr>
                  <w:r>
                    <w:rPr>
                      <w:rFonts w:cs="Arial"/>
                      <w:b/>
                      <w:bCs/>
                      <w:lang w:val="en-US"/>
                    </w:rPr>
                    <w:t xml:space="preserve">1 </w:t>
                  </w:r>
                  <w:r>
                    <w:rPr>
                      <w:rFonts w:cs="Arial"/>
                      <w:lang w:val="en-US"/>
                    </w:rPr>
                    <w:t>Engineering station</w:t>
                  </w:r>
                </w:p>
              </w:txbxContent>
            </v:textbox>
          </v:shape>
        </w:pict>
      </w:r>
    </w:p>
    <w:p w14:paraId="1BD4A461" w14:textId="77777777" w:rsidR="00796F4F" w:rsidRDefault="00796F4F">
      <w:pPr>
        <w:rPr>
          <w:lang w:val="en-US"/>
        </w:rPr>
      </w:pPr>
    </w:p>
    <w:p w14:paraId="47B2ED56" w14:textId="77777777" w:rsidR="00796F4F" w:rsidRDefault="00796F4F">
      <w:pPr>
        <w:rPr>
          <w:lang w:val="en-US"/>
        </w:rPr>
      </w:pPr>
    </w:p>
    <w:p w14:paraId="3647DCC0" w14:textId="77777777" w:rsidR="00796F4F" w:rsidRDefault="00D47D50">
      <w:pPr>
        <w:rPr>
          <w:lang w:val="en-US"/>
        </w:rPr>
      </w:pPr>
      <w:r>
        <w:rPr>
          <w:noProof/>
          <w:lang w:val="en-US"/>
        </w:rPr>
        <w:pict w14:anchorId="4E0314C2">
          <v:shape id="Text Box 80" o:spid="_x0000_s1036" type="#_x0000_t202" style="position:absolute;left:0;text-align:left;margin-left:303.05pt;margin-top:6.3pt;width:136.45pt;height:150pt;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" stroked="f">
            <v:textbox style="mso-next-textbox:#Text Box 80">
              <w:txbxContent>
                <w:p w14:paraId="54CD1679" w14:textId="77777777" w:rsidR="00D31D3E" w:rsidRDefault="00D31D3E">
                  <w:pPr>
                    <w:ind w:left="0"/>
                  </w:pPr>
                  <w:r>
                    <w:rPr>
                      <w:noProof/>
                      <w:lang w:val="en-US" w:bidi="ar-SA"/>
                    </w:rPr>
                    <w:drawing>
                      <wp:inline distT="0" distB="0" distL="0" distR="0" wp14:anchorId="2503ABE4" wp14:editId="18E62192">
                        <wp:extent cx="1548765" cy="996315"/>
                        <wp:effectExtent l="0" t="0" r="0" b="0"/>
                        <wp:docPr id="202" name="Bild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48765" cy="996315"/>
                                </a:xfrm>
                                <a:prstGeom prst="rect">
                                  <a:avLst/>
                                </a:prstGeom>
                                <a:noFill/>
                                <a:ln>
                                  <a:noFill/>
                                </a:ln>
                              </pic:spPr>
                            </pic:pic>
                          </a:graphicData>
                        </a:graphic>
                      </wp:inline>
                    </w:drawing>
                  </w:r>
                </w:p>
                <w:p w14:paraId="5AE3F17A" w14:textId="1D6C8610" w:rsidR="00D31D3E" w:rsidRDefault="00D31D3E">
                  <w:pPr>
                    <w:ind w:left="0"/>
                    <w:jc w:val="center"/>
                    <w:rPr>
                      <w:rFonts w:cs="Arial"/>
                      <w:lang w:val="en-US"/>
                    </w:rPr>
                  </w:pPr>
                  <w:r>
                    <w:rPr>
                      <w:rFonts w:cs="Arial"/>
                      <w:b/>
                      <w:bCs/>
                      <w:lang w:val="en-US"/>
                    </w:rPr>
                    <w:t>3</w:t>
                  </w:r>
                  <w:r>
                    <w:rPr>
                      <w:rFonts w:cs="Arial"/>
                      <w:lang w:val="en-US"/>
                    </w:rPr>
                    <w:t xml:space="preserve"> WinCC Basic </w:t>
                  </w:r>
                  <w:r>
                    <w:rPr>
                      <w:rFonts w:cs="Arial"/>
                      <w:lang w:val="en-US"/>
                    </w:rPr>
                    <w:br/>
                    <w:t>(TIA Portal) V14 SP1 or higher</w:t>
                  </w:r>
                </w:p>
              </w:txbxContent>
            </v:textbox>
          </v:shape>
        </w:pict>
      </w:r>
    </w:p>
    <w:p w14:paraId="7DEC89CA" w14:textId="77777777" w:rsidR="00796F4F" w:rsidRDefault="00796F4F">
      <w:pPr>
        <w:rPr>
          <w:lang w:val="en-US"/>
        </w:rPr>
      </w:pPr>
    </w:p>
    <w:p w14:paraId="766EF4A1" w14:textId="77777777" w:rsidR="00796F4F" w:rsidRDefault="00D47D50">
      <w:pPr>
        <w:rPr>
          <w:lang w:val="en-US"/>
        </w:rPr>
      </w:pPr>
      <w:r>
        <w:rPr>
          <w:noProof/>
          <w:lang w:val="en-US"/>
        </w:rPr>
        <w:pict w14:anchorId="674030EA">
          <v:line id="Line 82" o:spid="_x0000_s1061" style="position:absolute;left:0;text-align:left;flip:x y;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1.9pt" to="29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" strokecolor="#969696" strokeweight="3pt">
            <v:stroke endarrow="block"/>
          </v:line>
        </w:pict>
      </w:r>
    </w:p>
    <w:p w14:paraId="19ABB436" w14:textId="77777777" w:rsidR="00796F4F" w:rsidRDefault="00796F4F">
      <w:pPr>
        <w:rPr>
          <w:lang w:val="en-US"/>
        </w:rPr>
      </w:pPr>
    </w:p>
    <w:p w14:paraId="6B2D287F" w14:textId="77777777" w:rsidR="00796F4F" w:rsidRDefault="00D47D50">
      <w:pPr>
        <w:rPr>
          <w:lang w:val="en-US"/>
        </w:rPr>
      </w:pPr>
      <w:r>
        <w:rPr>
          <w:noProof/>
          <w:lang w:val="en-US"/>
        </w:rPr>
        <w:pict w14:anchorId="24A16411">
          <v:line id="Line 83" o:spid="_x0000_s1060" style="position:absolute;left:0;text-align:left;flip:x;z-index:251656704;visibility:visible;mso-wrap-style:square;mso-wrap-distance-left:9pt;mso-wrap-distance-top:0;mso-wrap-distance-right:9pt;mso-wrap-distance-bottom:0;mso-position-horizontal:absolute;mso-position-horizontal-relative:text;mso-position-vertical:absolute;mso-position-vertical-relative:text;mso-width-relative:page;mso-height-relative:page" from="105.2pt,5.75pt" to="105.2pt,10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" strokecolor="#00963f" strokeweight="4.5pt"/>
        </w:pict>
      </w:r>
    </w:p>
    <w:p w14:paraId="3E7788C6" w14:textId="77777777" w:rsidR="00796F4F" w:rsidRDefault="00796F4F">
      <w:pPr>
        <w:rPr>
          <w:lang w:val="en-US"/>
        </w:rPr>
      </w:pPr>
    </w:p>
    <w:p w14:paraId="0AC6D87E" w14:textId="77777777" w:rsidR="00796F4F" w:rsidRDefault="00796F4F">
      <w:pPr>
        <w:rPr>
          <w:lang w:val="en-US"/>
        </w:rPr>
      </w:pPr>
    </w:p>
    <w:p w14:paraId="096C14F8" w14:textId="77777777" w:rsidR="00796F4F" w:rsidRDefault="00D47D50">
      <w:pPr>
        <w:spacing w:line="360" w:lineRule="auto"/>
        <w:ind w:left="567"/>
        <w:rPr>
          <w:rFonts w:eastAsia="Times New Roman"/>
          <w:lang w:val="en-US"/>
        </w:rPr>
      </w:pPr>
      <w:r>
        <w:rPr>
          <w:rFonts w:eastAsia="Times New Roman"/>
          <w:noProof/>
          <w:lang w:val="en-US"/>
        </w:rPr>
        <w:pict w14:anchorId="5E889898">
          <v:shape id="Text Box 71" o:spid="_x0000_s1037" type="#_x0000_t202" style="position:absolute;left:0;text-align:left;margin-left:113pt;margin-top:5.6pt;width:136.65pt;height:28.2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" strokecolor="white">
            <v:textbox style="mso-next-textbox:#Text Box 71" inset=",,,.3mm">
              <w:txbxContent>
                <w:p w14:paraId="0CEB6030" w14:textId="77777777" w:rsidR="00D31D3E" w:rsidRDefault="00D31D3E">
                  <w:pPr>
                    <w:ind w:left="0"/>
                    <w:jc w:val="center"/>
                    <w:rPr>
                      <w:rFonts w:cs="Arial"/>
                    </w:rPr>
                  </w:pPr>
                  <w:r>
                    <w:rPr>
                      <w:rFonts w:cs="Arial"/>
                      <w:b/>
                      <w:bCs/>
                      <w:lang w:val="en-US"/>
                    </w:rPr>
                    <w:t>7</w:t>
                  </w:r>
                  <w:r>
                    <w:rPr>
                      <w:rFonts w:cs="Arial"/>
                      <w:lang w:val="en-US"/>
                    </w:rPr>
                    <w:t xml:space="preserve"> Ethernet connection</w:t>
                  </w:r>
                </w:p>
              </w:txbxContent>
            </v:textbox>
          </v:shape>
        </w:pict>
      </w:r>
    </w:p>
    <w:p w14:paraId="126D349B" w14:textId="77777777" w:rsidR="00796F4F" w:rsidRDefault="00796F4F">
      <w:pPr>
        <w:spacing w:line="360" w:lineRule="auto"/>
        <w:ind w:left="567"/>
        <w:rPr>
          <w:rFonts w:eastAsia="Times New Roman"/>
          <w:lang w:val="en-US"/>
        </w:rPr>
      </w:pPr>
    </w:p>
    <w:p w14:paraId="0287CEDE" w14:textId="77777777" w:rsidR="00796F4F" w:rsidRDefault="00D47D50">
      <w:pPr>
        <w:spacing w:line="360" w:lineRule="auto"/>
        <w:ind w:left="567"/>
        <w:rPr>
          <w:rFonts w:eastAsia="Times New Roman"/>
          <w:lang w:val="en-US"/>
        </w:rPr>
      </w:pPr>
      <w:r>
        <w:rPr>
          <w:noProof/>
          <w:lang w:val="en-US"/>
        </w:rPr>
        <w:pict w14:anchorId="3952F6CE">
          <v:shape id="Text Box 88" o:spid="_x0000_s1038" type="#_x0000_t202" style="position:absolute;left:0;text-align:left;margin-left:41.9pt;margin-top:6.7pt;width:125.7pt;height:113.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QF0iAIAABo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" stroked="f">
            <v:textbox style="mso-next-textbox:#Text Box 88">
              <w:txbxContent>
                <w:p w14:paraId="6DBCB006" w14:textId="77777777" w:rsidR="00D31D3E" w:rsidRDefault="00D31D3E">
                  <w:pPr>
                    <w:ind w:left="0"/>
                    <w:jc w:val="center"/>
                  </w:pPr>
                  <w:r>
                    <w:rPr>
                      <w:noProof/>
                      <w:lang w:val="en-US" w:bidi="ar-SA"/>
                    </w:rPr>
                    <w:drawing>
                      <wp:inline distT="0" distB="0" distL="0" distR="0" wp14:anchorId="4FA2AC6A" wp14:editId="2EBD3833">
                        <wp:extent cx="546100" cy="894080"/>
                        <wp:effectExtent l="0" t="0" r="6350" b="1270"/>
                        <wp:docPr id="203" name="Bild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6100" cy="894080"/>
                                </a:xfrm>
                                <a:prstGeom prst="rect">
                                  <a:avLst/>
                                </a:prstGeom>
                                <a:noFill/>
                                <a:ln>
                                  <a:noFill/>
                                </a:ln>
                              </pic:spPr>
                            </pic:pic>
                          </a:graphicData>
                        </a:graphic>
                      </wp:inline>
                    </w:drawing>
                  </w:r>
                </w:p>
                <w:p w14:paraId="7AB9D807" w14:textId="77777777" w:rsidR="00D31D3E" w:rsidRDefault="00D31D3E">
                  <w:pPr>
                    <w:ind w:left="0"/>
                    <w:jc w:val="center"/>
                    <w:rPr>
                      <w:rFonts w:cs="Arial"/>
                    </w:rPr>
                  </w:pPr>
                  <w:r>
                    <w:rPr>
                      <w:rFonts w:cs="Arial"/>
                      <w:b/>
                      <w:bCs/>
                      <w:lang w:val="en-US"/>
                    </w:rPr>
                    <w:t>6</w:t>
                  </w:r>
                  <w:r>
                    <w:rPr>
                      <w:rFonts w:cs="Arial"/>
                      <w:lang w:val="en-US"/>
                    </w:rPr>
                    <w:t xml:space="preserve"> SCALANCE XB005 switch</w:t>
                  </w:r>
                </w:p>
              </w:txbxContent>
            </v:textbox>
          </v:shape>
        </w:pict>
      </w:r>
      <w:r>
        <w:rPr>
          <w:noProof/>
          <w:lang w:val="en-US"/>
        </w:rPr>
        <w:pict w14:anchorId="3ED312C7">
          <v:shape id="Text Box 70" o:spid="_x0000_s1039" type="#_x0000_t202" style="position:absolute;left:0;text-align:left;margin-left:108pt;margin-top:14pt;width:272.45pt;height:111.5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" strokecolor="white">
            <v:textbox style="mso-next-textbox:#Text Box 70" inset=",,,.3mm">
              <w:txbxContent>
                <w:p w14:paraId="3C32335C" w14:textId="77777777" w:rsidR="00D31D3E" w:rsidRDefault="00D31D3E">
                  <w:pPr>
                    <w:spacing w:after="0"/>
                    <w:ind w:left="0" w:right="181"/>
                    <w:jc w:val="center"/>
                    <w:rPr>
                      <w:b/>
                      <w:bCs/>
                      <w:lang w:val="en-US"/>
                    </w:rPr>
                  </w:pPr>
                  <w:r>
                    <w:rPr>
                      <w:noProof/>
                      <w:lang w:val="en-US" w:bidi="ar-SA"/>
                    </w:rPr>
                    <w:drawing>
                      <wp:inline distT="0" distB="0" distL="0" distR="0" wp14:anchorId="2C21C044" wp14:editId="25D9ABF9">
                        <wp:extent cx="894080" cy="832485"/>
                        <wp:effectExtent l="0" t="0" r="1270" b="5715"/>
                        <wp:docPr id="206" name="Bild 320"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P_SP01_XX_00350J"/>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94080" cy="832485"/>
                                </a:xfrm>
                                <a:prstGeom prst="rect">
                                  <a:avLst/>
                                </a:prstGeom>
                                <a:noFill/>
                                <a:ln>
                                  <a:noFill/>
                                </a:ln>
                              </pic:spPr>
                            </pic:pic>
                          </a:graphicData>
                        </a:graphic>
                      </wp:inline>
                    </w:drawing>
                  </w:r>
                </w:p>
                <w:p w14:paraId="6CE929BC" w14:textId="77777777" w:rsidR="00D31D3E" w:rsidRDefault="00D31D3E">
                  <w:pPr>
                    <w:spacing w:before="0" w:after="0"/>
                    <w:ind w:left="0" w:right="609"/>
                    <w:jc w:val="center"/>
                    <w:rPr>
                      <w:rFonts w:cs="Arial"/>
                    </w:rPr>
                  </w:pPr>
                  <w:r>
                    <w:rPr>
                      <w:b/>
                      <w:bCs/>
                      <w:lang w:val="en-US"/>
                    </w:rPr>
                    <w:t>4</w:t>
                  </w:r>
                  <w:r>
                    <w:rPr>
                      <w:lang w:val="en-US"/>
                    </w:rPr>
                    <w:t xml:space="preserve"> SIMATIC S7-1200 </w:t>
                  </w:r>
                  <w:r>
                    <w:rPr>
                      <w:lang w:val="en-US"/>
                    </w:rPr>
                    <w:br/>
                    <w:t>controller</w:t>
                  </w:r>
                </w:p>
              </w:txbxContent>
            </v:textbox>
          </v:shape>
        </w:pict>
      </w:r>
      <w:r>
        <w:rPr>
          <w:noProof/>
          <w:lang w:val="en-US"/>
        </w:rPr>
        <w:pict w14:anchorId="4284433F">
          <v:shape id="Text Box 84" o:spid="_x0000_s1040" type="#_x0000_t202" style="position:absolute;left:0;text-align:left;margin-left:274.85pt;margin-top:23.15pt;width:176.05pt;height:84.8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" strokecolor="white">
            <v:textbox style="mso-next-textbox:#Text Box 84" inset=",,,.3mm">
              <w:txbxContent>
                <w:p w14:paraId="502A4D52" w14:textId="77777777" w:rsidR="00D31D3E" w:rsidRDefault="00D31D3E">
                  <w:pPr>
                    <w:ind w:left="0"/>
                    <w:jc w:val="center"/>
                    <w:rPr>
                      <w:rFonts w:cs="Arial"/>
                    </w:rPr>
                  </w:pPr>
                  <w:r>
                    <w:rPr>
                      <w:rFonts w:cs="Arial"/>
                      <w:noProof/>
                      <w:lang w:val="en-US" w:bidi="ar-SA"/>
                    </w:rPr>
                    <w:drawing>
                      <wp:inline distT="0" distB="0" distL="0" distR="0" wp14:anchorId="2AA73CEF" wp14:editId="6CD96F9E">
                        <wp:extent cx="2040255" cy="484505"/>
                        <wp:effectExtent l="0" t="0" r="0" b="0"/>
                        <wp:docPr id="208" name="Bild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40255" cy="484505"/>
                                </a:xfrm>
                                <a:prstGeom prst="rect">
                                  <a:avLst/>
                                </a:prstGeom>
                                <a:noFill/>
                                <a:ln>
                                  <a:noFill/>
                                </a:ln>
                              </pic:spPr>
                            </pic:pic>
                          </a:graphicData>
                        </a:graphic>
                      </wp:inline>
                    </w:drawing>
                  </w:r>
                </w:p>
                <w:p w14:paraId="01E5155D" w14:textId="77777777" w:rsidR="00D31D3E" w:rsidRDefault="00D31D3E">
                  <w:pPr>
                    <w:ind w:left="0"/>
                    <w:jc w:val="center"/>
                    <w:rPr>
                      <w:rFonts w:cs="Arial"/>
                    </w:rPr>
                  </w:pPr>
                  <w:r>
                    <w:rPr>
                      <w:rFonts w:cs="Arial"/>
                      <w:lang w:val="en-US"/>
                    </w:rPr>
                    <w:t>Control panel</w:t>
                  </w:r>
                </w:p>
              </w:txbxContent>
            </v:textbox>
          </v:shape>
        </w:pict>
      </w:r>
    </w:p>
    <w:p w14:paraId="2F17C2BD" w14:textId="77777777" w:rsidR="00796F4F" w:rsidRDefault="00796F4F">
      <w:pPr>
        <w:spacing w:line="360" w:lineRule="auto"/>
        <w:ind w:left="567"/>
        <w:rPr>
          <w:rFonts w:eastAsia="Times New Roman"/>
          <w:lang w:val="en-US"/>
        </w:rPr>
      </w:pPr>
    </w:p>
    <w:p w14:paraId="3D9686F5" w14:textId="7E6F083B" w:rsidR="00796F4F" w:rsidRDefault="00D47D50">
      <w:pPr>
        <w:spacing w:line="360" w:lineRule="auto"/>
        <w:ind w:left="567"/>
        <w:rPr>
          <w:rFonts w:eastAsia="Times New Roman"/>
          <w:lang w:val="en-US"/>
        </w:rPr>
      </w:pPr>
      <w:r>
        <w:rPr>
          <w:noProof/>
          <w:lang w:val="en-US"/>
        </w:rPr>
        <w:pict w14:anchorId="1B1A8A70">
          <v:line id="Line 74" o:spid="_x0000_s1058" style="position:absolute;left:0;text-align:left;flip:y;z-index:251655680;visibility:visible;mso-wrap-style:square;mso-height-percent:0;mso-wrap-distance-left:9pt;mso-wrap-distance-top:0;mso-wrap-distance-right:9pt;mso-wrap-distance-bottom:0;mso-position-horizontal-relative:text;mso-position-vertical-relative:text;mso-height-percent:0;mso-width-relative:page;mso-height-relative:page" from="129.7pt,12.9pt" to="200.55pt,12.9pt" strokecolor="#00963f" strokeweight="4.5pt"/>
        </w:pict>
      </w:r>
      <w:r>
        <w:rPr>
          <w:noProof/>
          <w:lang w:val="en-US"/>
        </w:rPr>
        <w:pict w14:anchorId="67149164">
          <v:line id="Line 76" o:spid="_x0000_s1059" style="position:absolute;left:0;text-align:left;flip:x y;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25pt,20.85pt" to="184.6pt,16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" strokecolor="#00963f" strokeweight="4.5pt"/>
        </w:pict>
      </w:r>
      <w:r>
        <w:rPr>
          <w:noProof/>
          <w:lang w:val="en-US"/>
        </w:rPr>
        <w:pict w14:anchorId="643DADBF">
          <v:shapetype id="_x0000_t32" coordsize="21600,21600" o:spt="32" o:oned="t" path="m,l21600,21600e" filled="f">
            <v:path arrowok="t" fillok="f" o:connecttype="none"/>
            <o:lock v:ext="edit" shapetype="t"/>
          </v:shapetype>
          <v:shape id="AutoShape 85" o:spid="_x0000_s1057" type="#_x0000_t32" style="position:absolute;left:0;text-align:left;margin-left:274.85pt;margin-top:5.05pt;width:8.45pt;height:.0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">
            <v:stroke dashstyle="1 1"/>
          </v:shape>
        </w:pict>
      </w:r>
    </w:p>
    <w:p w14:paraId="52C43B9F" w14:textId="77777777" w:rsidR="00796F4F" w:rsidRDefault="00796F4F">
      <w:pPr>
        <w:spacing w:line="360" w:lineRule="auto"/>
        <w:ind w:left="567"/>
        <w:rPr>
          <w:rFonts w:eastAsia="Times New Roman"/>
          <w:lang w:val="en-US"/>
        </w:rPr>
      </w:pPr>
    </w:p>
    <w:p w14:paraId="4D301BB3" w14:textId="77777777" w:rsidR="00796F4F" w:rsidRDefault="00796F4F">
      <w:pPr>
        <w:spacing w:line="360" w:lineRule="auto"/>
        <w:ind w:left="567"/>
        <w:rPr>
          <w:rFonts w:eastAsia="Times New Roman"/>
          <w:lang w:val="en-US"/>
        </w:rPr>
      </w:pPr>
    </w:p>
    <w:p w14:paraId="49A3932B" w14:textId="77777777" w:rsidR="00796F4F" w:rsidRDefault="00796F4F">
      <w:pPr>
        <w:spacing w:line="360" w:lineRule="auto"/>
        <w:ind w:left="567"/>
        <w:rPr>
          <w:rFonts w:eastAsia="Times New Roman"/>
          <w:lang w:val="en-US"/>
        </w:rPr>
      </w:pPr>
    </w:p>
    <w:p w14:paraId="2351BD1A" w14:textId="77777777" w:rsidR="00796F4F" w:rsidRDefault="00D47D50">
      <w:pPr>
        <w:spacing w:line="360" w:lineRule="auto"/>
        <w:ind w:left="567"/>
        <w:rPr>
          <w:rFonts w:eastAsia="Times New Roman"/>
          <w:lang w:val="en-US"/>
        </w:rPr>
      </w:pPr>
      <w:r>
        <w:rPr>
          <w:rFonts w:eastAsia="Times New Roman"/>
          <w:noProof/>
          <w:lang w:val="en-US"/>
        </w:rPr>
        <w:pict w14:anchorId="2D3F6808">
          <v:shape id="Text Box 75" o:spid="_x0000_s1041" type="#_x0000_t202" style="position:absolute;left:0;text-align:left;margin-left:167.6pt;margin-top:6.5pt;width:136.65pt;height:28.2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" strokecolor="white">
            <v:textbox style="mso-next-textbox:#Text Box 75" inset=",,,.3mm">
              <w:txbxContent>
                <w:p w14:paraId="314BC4E5" w14:textId="77777777" w:rsidR="00D31D3E" w:rsidRDefault="00D31D3E">
                  <w:pPr>
                    <w:ind w:left="0"/>
                    <w:jc w:val="center"/>
                    <w:rPr>
                      <w:rFonts w:cs="Arial"/>
                    </w:rPr>
                  </w:pPr>
                  <w:r>
                    <w:rPr>
                      <w:rFonts w:cs="Arial"/>
                      <w:b/>
                      <w:bCs/>
                      <w:lang w:val="en-US"/>
                    </w:rPr>
                    <w:t>7</w:t>
                  </w:r>
                  <w:r>
                    <w:rPr>
                      <w:rFonts w:cs="Arial"/>
                      <w:lang w:val="en-US"/>
                    </w:rPr>
                    <w:t xml:space="preserve"> Ethernet connection</w:t>
                  </w:r>
                </w:p>
                <w:p w14:paraId="42CD4614" w14:textId="77777777" w:rsidR="00D31D3E" w:rsidRDefault="00D31D3E">
                  <w:pPr>
                    <w:ind w:left="0"/>
                    <w:jc w:val="center"/>
                    <w:rPr>
                      <w:rFonts w:cs="Arial"/>
                    </w:rPr>
                  </w:pPr>
                </w:p>
              </w:txbxContent>
            </v:textbox>
          </v:shape>
        </w:pict>
      </w:r>
    </w:p>
    <w:p w14:paraId="11D0582E" w14:textId="77777777" w:rsidR="00796F4F" w:rsidRDefault="00796F4F">
      <w:pPr>
        <w:spacing w:line="360" w:lineRule="auto"/>
        <w:ind w:left="567"/>
        <w:rPr>
          <w:rFonts w:eastAsia="Times New Roman"/>
          <w:lang w:val="en-US"/>
        </w:rPr>
      </w:pPr>
    </w:p>
    <w:p w14:paraId="00D38600" w14:textId="77777777" w:rsidR="00796F4F" w:rsidRDefault="00D47D50">
      <w:pPr>
        <w:spacing w:line="360" w:lineRule="auto"/>
        <w:ind w:left="567"/>
        <w:rPr>
          <w:rFonts w:eastAsia="Times New Roman"/>
          <w:highlight w:val="yellow"/>
          <w:lang w:val="en-US"/>
        </w:rPr>
      </w:pPr>
      <w:r>
        <w:rPr>
          <w:rFonts w:eastAsia="Times New Roman"/>
          <w:noProof/>
          <w:lang w:val="en-US"/>
        </w:rPr>
        <w:pict w14:anchorId="7486C71B">
          <v:shape id="Text Box 77" o:spid="_x0000_s1042" type="#_x0000_t202" style="position:absolute;left:0;text-align:left;margin-left:49pt;margin-top:11.3pt;width:272.45pt;height:105.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" strokecolor="white">
            <v:textbox style="mso-next-textbox:#Text Box 77" inset=",,,.3mm">
              <w:txbxContent>
                <w:p w14:paraId="059D5491" w14:textId="77777777" w:rsidR="00D31D3E" w:rsidRDefault="00D31D3E">
                  <w:pPr>
                    <w:ind w:left="0"/>
                    <w:jc w:val="center"/>
                    <w:rPr>
                      <w:b/>
                    </w:rPr>
                  </w:pPr>
                  <w:r>
                    <w:rPr>
                      <w:b/>
                      <w:bCs/>
                      <w:noProof/>
                      <w:lang w:val="en-US" w:bidi="ar-SA"/>
                    </w:rPr>
                    <w:drawing>
                      <wp:inline distT="0" distB="0" distL="0" distR="0" wp14:anchorId="6C9BF595" wp14:editId="362958A1">
                        <wp:extent cx="1043940" cy="764540"/>
                        <wp:effectExtent l="0" t="0" r="3810" b="0"/>
                        <wp:docPr id="209" name="Bild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043940" cy="764540"/>
                                </a:xfrm>
                                <a:prstGeom prst="rect">
                                  <a:avLst/>
                                </a:prstGeom>
                                <a:noFill/>
                                <a:ln>
                                  <a:noFill/>
                                </a:ln>
                              </pic:spPr>
                            </pic:pic>
                          </a:graphicData>
                        </a:graphic>
                      </wp:inline>
                    </w:drawing>
                  </w:r>
                </w:p>
                <w:p w14:paraId="7FC2033B" w14:textId="77777777" w:rsidR="00D31D3E" w:rsidRDefault="00D31D3E">
                  <w:pPr>
                    <w:ind w:left="0"/>
                    <w:jc w:val="center"/>
                    <w:rPr>
                      <w:rFonts w:cs="Arial"/>
                    </w:rPr>
                  </w:pPr>
                  <w:r>
                    <w:rPr>
                      <w:b/>
                      <w:bCs/>
                      <w:lang w:val="en-US"/>
                    </w:rPr>
                    <w:t xml:space="preserve">5 </w:t>
                  </w:r>
                  <w:r>
                    <w:rPr>
                      <w:lang w:val="en-US"/>
                    </w:rPr>
                    <w:t>SIMATIC HMI Panel KTP700 Basic</w:t>
                  </w:r>
                </w:p>
              </w:txbxContent>
            </v:textbox>
          </v:shape>
        </w:pict>
      </w:r>
    </w:p>
    <w:p w14:paraId="4DC864B2" w14:textId="77777777" w:rsidR="00796F4F" w:rsidRDefault="00796F4F">
      <w:pPr>
        <w:spacing w:line="360" w:lineRule="auto"/>
        <w:ind w:left="567"/>
        <w:rPr>
          <w:rFonts w:eastAsia="Times New Roman"/>
          <w:highlight w:val="yellow"/>
          <w:lang w:val="en-US"/>
        </w:rPr>
      </w:pPr>
    </w:p>
    <w:p w14:paraId="1BCBF16F" w14:textId="77777777" w:rsidR="00796F4F" w:rsidRDefault="00796F4F">
      <w:pPr>
        <w:spacing w:line="360" w:lineRule="auto"/>
        <w:ind w:left="567"/>
        <w:rPr>
          <w:rFonts w:eastAsia="Times New Roman"/>
          <w:highlight w:val="yellow"/>
          <w:lang w:val="en-US"/>
        </w:rPr>
      </w:pPr>
    </w:p>
    <w:p w14:paraId="79F9FC6C" w14:textId="77777777" w:rsidR="00796F4F" w:rsidRDefault="00796F4F">
      <w:pPr>
        <w:spacing w:line="360" w:lineRule="auto"/>
        <w:ind w:left="567"/>
        <w:rPr>
          <w:rFonts w:eastAsia="Times New Roman"/>
          <w:lang w:val="en-US"/>
        </w:rPr>
      </w:pPr>
    </w:p>
    <w:p w14:paraId="0655B7EB" w14:textId="77777777" w:rsidR="00796F4F" w:rsidRDefault="00796F4F">
      <w:pPr>
        <w:rPr>
          <w:lang w:val="en-US"/>
        </w:rPr>
      </w:pPr>
    </w:p>
    <w:p w14:paraId="217D6F71" w14:textId="77777777" w:rsidR="00796F4F" w:rsidRDefault="00754A6F">
      <w:pPr>
        <w:pStyle w:val="berschrift1"/>
      </w:pPr>
      <w:r>
        <w:rPr>
          <w:b w:val="0"/>
          <w:lang w:val="en-US"/>
        </w:rPr>
        <w:br w:type="page"/>
      </w:r>
      <w:bookmarkStart w:id="14" w:name="_Toc22625084"/>
      <w:r>
        <w:lastRenderedPageBreak/>
        <w:t>Theory</w:t>
      </w:r>
      <w:bookmarkEnd w:id="14"/>
    </w:p>
    <w:p w14:paraId="6428F6F3" w14:textId="77777777" w:rsidR="00796F4F" w:rsidRDefault="00754A6F">
      <w:pPr>
        <w:pStyle w:val="berschrift2"/>
      </w:pPr>
      <w:bookmarkStart w:id="15" w:name="_Toc22625085"/>
      <w:r>
        <w:rPr>
          <w:bCs/>
          <w:lang w:val="en-US"/>
        </w:rPr>
        <w:t>Process visualization</w:t>
      </w:r>
      <w:bookmarkEnd w:id="15"/>
    </w:p>
    <w:p w14:paraId="1296AB43" w14:textId="77777777" w:rsidR="00796F4F" w:rsidRDefault="00754A6F">
      <w:pPr>
        <w:rPr>
          <w:rFonts w:cs="Arial"/>
          <w:lang w:val="en-US"/>
        </w:rPr>
      </w:pPr>
      <w:r>
        <w:rPr>
          <w:rFonts w:cs="Arial"/>
          <w:lang w:val="en-US"/>
        </w:rPr>
        <w:t xml:space="preserve">Due to production processes are becoming more and more complex and requirements for machine and plant functionality are increasing, operators need a powerful tool for controlling and monitoring production plants. An HMI system (human-machine interface) represents the interface between man (operator) and process (machine/plant). It is the controller that actually controls the process. Hence, there is an interface between the operator and WinCC (at the HMI device) and an interface between WinCC and the controller. </w:t>
      </w:r>
    </w:p>
    <w:p w14:paraId="3934DACB" w14:textId="77777777" w:rsidR="00796F4F" w:rsidRDefault="00796F4F">
      <w:pPr>
        <w:rPr>
          <w:rFonts w:cs="Arial"/>
          <w:b/>
          <w:lang w:val="en-US"/>
        </w:rPr>
      </w:pPr>
    </w:p>
    <w:p w14:paraId="3BBA7317" w14:textId="77777777" w:rsidR="00796F4F" w:rsidRDefault="00754A6F">
      <w:pPr>
        <w:rPr>
          <w:rFonts w:cs="Arial"/>
          <w:b/>
          <w:lang w:val="en-US"/>
        </w:rPr>
      </w:pPr>
      <w:r>
        <w:rPr>
          <w:b/>
          <w:bCs/>
          <w:lang w:val="en-US"/>
        </w:rPr>
        <w:t xml:space="preserve">The </w:t>
      </w:r>
      <w:r>
        <w:rPr>
          <w:b/>
          <w:bCs/>
          <w:color w:val="000000"/>
          <w:lang w:val="en-US"/>
        </w:rPr>
        <w:t>SIMATIC HMI Basic Panels and WinCC</w:t>
      </w:r>
      <w:r>
        <w:rPr>
          <w:b/>
          <w:bCs/>
          <w:lang w:val="en-US"/>
        </w:rPr>
        <w:t xml:space="preserve"> perform the following tasks:</w:t>
      </w:r>
    </w:p>
    <w:p w14:paraId="7ADE0EEC" w14:textId="77777777" w:rsidR="00796F4F" w:rsidRDefault="00796F4F">
      <w:pPr>
        <w:rPr>
          <w:rFonts w:cs="Arial"/>
          <w:b/>
          <w:lang w:val="en-US"/>
        </w:rPr>
      </w:pPr>
    </w:p>
    <w:p w14:paraId="33EF5E35" w14:textId="77777777" w:rsidR="00796F4F" w:rsidRDefault="00754A6F">
      <w:pPr>
        <w:rPr>
          <w:rFonts w:cs="Arial"/>
          <w:b/>
          <w:lang w:val="en-US"/>
        </w:rPr>
      </w:pPr>
      <w:r>
        <w:rPr>
          <w:rFonts w:cs="Arial"/>
          <w:b/>
          <w:bCs/>
          <w:lang w:val="en-US"/>
        </w:rPr>
        <w:t>• Display processes with a straightforward screen structure</w:t>
      </w:r>
    </w:p>
    <w:p w14:paraId="00FDF571" w14:textId="77777777" w:rsidR="00796F4F" w:rsidRDefault="00754A6F">
      <w:pPr>
        <w:rPr>
          <w:rFonts w:cs="Arial"/>
          <w:lang w:val="en-US"/>
        </w:rPr>
      </w:pPr>
      <w:r>
        <w:rPr>
          <w:rFonts w:cs="Arial"/>
          <w:lang w:val="en-US"/>
        </w:rPr>
        <w:t>The process is mapped on the HMI device. The display on the HMI device is updated when a process state changes, for example. A process can be displayed in a clearly structured manner in multiple screens.</w:t>
      </w:r>
    </w:p>
    <w:p w14:paraId="29BDAFE4" w14:textId="77777777" w:rsidR="00796F4F" w:rsidRDefault="00796F4F">
      <w:pPr>
        <w:rPr>
          <w:rFonts w:cs="Arial"/>
          <w:lang w:val="en-US"/>
        </w:rPr>
      </w:pPr>
    </w:p>
    <w:p w14:paraId="6D118E60" w14:textId="77777777" w:rsidR="00796F4F" w:rsidRDefault="00754A6F">
      <w:pPr>
        <w:rPr>
          <w:rFonts w:cs="Arial"/>
          <w:b/>
          <w:lang w:val="en-US"/>
        </w:rPr>
      </w:pPr>
      <w:r>
        <w:rPr>
          <w:rFonts w:cs="Arial"/>
          <w:b/>
          <w:bCs/>
          <w:lang w:val="en-US"/>
        </w:rPr>
        <w:t>• Communicate with processes</w:t>
      </w:r>
    </w:p>
    <w:p w14:paraId="558FE854" w14:textId="77777777" w:rsidR="00796F4F" w:rsidRDefault="00754A6F">
      <w:pPr>
        <w:rPr>
          <w:rFonts w:cs="Arial"/>
          <w:lang w:val="en-US"/>
        </w:rPr>
      </w:pPr>
      <w:r>
        <w:rPr>
          <w:rFonts w:cs="Arial"/>
          <w:lang w:val="en-US"/>
        </w:rPr>
        <w:t>The operator can communicate with the process via the graphical user interface For example, the operator can define a setpoint for the controller or start a motor.</w:t>
      </w:r>
    </w:p>
    <w:p w14:paraId="0CD0D2E2" w14:textId="77777777" w:rsidR="00796F4F" w:rsidRDefault="00796F4F">
      <w:pPr>
        <w:rPr>
          <w:rFonts w:cs="Arial"/>
          <w:lang w:val="en-US"/>
        </w:rPr>
      </w:pPr>
    </w:p>
    <w:p w14:paraId="4236DEF3" w14:textId="77777777" w:rsidR="00796F4F" w:rsidRDefault="00754A6F">
      <w:pPr>
        <w:rPr>
          <w:rFonts w:cs="Arial"/>
          <w:b/>
          <w:lang w:val="en-US"/>
        </w:rPr>
      </w:pPr>
      <w:r>
        <w:rPr>
          <w:rFonts w:cs="Arial"/>
          <w:b/>
          <w:bCs/>
          <w:lang w:val="en-US"/>
        </w:rPr>
        <w:t>• Output alarms</w:t>
      </w:r>
    </w:p>
    <w:p w14:paraId="4E13E89E" w14:textId="77777777" w:rsidR="00796F4F" w:rsidRDefault="00754A6F">
      <w:pPr>
        <w:rPr>
          <w:rFonts w:cs="Arial"/>
          <w:lang w:val="en-US"/>
        </w:rPr>
      </w:pPr>
      <w:r>
        <w:rPr>
          <w:rFonts w:cs="Arial"/>
          <w:lang w:val="en-US"/>
        </w:rPr>
        <w:t>When critical process states occur, such as when a specified limit is exceeded, an alarm is automatically triggered.</w:t>
      </w:r>
    </w:p>
    <w:p w14:paraId="6CCFD528" w14:textId="77777777" w:rsidR="00796F4F" w:rsidRDefault="00796F4F">
      <w:pPr>
        <w:rPr>
          <w:rFonts w:cs="Arial"/>
          <w:lang w:val="en-US"/>
        </w:rPr>
      </w:pPr>
    </w:p>
    <w:p w14:paraId="7C313E9D" w14:textId="77777777" w:rsidR="00796F4F" w:rsidRDefault="00754A6F">
      <w:pPr>
        <w:rPr>
          <w:rFonts w:cs="Arial"/>
          <w:b/>
          <w:lang w:val="en-US"/>
        </w:rPr>
      </w:pPr>
      <w:r>
        <w:rPr>
          <w:rFonts w:cs="Arial"/>
          <w:b/>
          <w:bCs/>
          <w:lang w:val="en-US"/>
        </w:rPr>
        <w:t>• Archive process values and alarms</w:t>
      </w:r>
    </w:p>
    <w:p w14:paraId="083BFA36" w14:textId="675FE5C8" w:rsidR="00796F4F" w:rsidRDefault="00754A6F">
      <w:pPr>
        <w:rPr>
          <w:rFonts w:cs="Arial"/>
          <w:lang w:val="en-US"/>
        </w:rPr>
      </w:pPr>
      <w:r>
        <w:rPr>
          <w:rFonts w:cs="Arial"/>
          <w:lang w:val="en-US"/>
        </w:rPr>
        <w:t>The HMI system can log alarms and process values. In this way, you can document the process history. As a result</w:t>
      </w:r>
      <w:r w:rsidR="006626DB">
        <w:rPr>
          <w:rFonts w:cs="Arial"/>
          <w:lang w:val="en-US"/>
        </w:rPr>
        <w:t>,</w:t>
      </w:r>
      <w:r>
        <w:rPr>
          <w:rFonts w:cs="Arial"/>
          <w:lang w:val="en-US"/>
        </w:rPr>
        <w:t xml:space="preserve"> you can later access older production data.</w:t>
      </w:r>
    </w:p>
    <w:p w14:paraId="7FFA8FC1" w14:textId="77777777" w:rsidR="00796F4F" w:rsidRDefault="00796F4F">
      <w:pPr>
        <w:rPr>
          <w:rFonts w:cs="Arial"/>
          <w:lang w:val="en-US"/>
        </w:rPr>
      </w:pPr>
    </w:p>
    <w:p w14:paraId="4A69CA69" w14:textId="77777777" w:rsidR="00796F4F" w:rsidRDefault="00754A6F">
      <w:pPr>
        <w:rPr>
          <w:rFonts w:cs="Arial"/>
          <w:b/>
          <w:lang w:val="en-US"/>
        </w:rPr>
      </w:pPr>
      <w:r>
        <w:rPr>
          <w:rFonts w:cs="Arial"/>
          <w:b/>
          <w:bCs/>
          <w:lang w:val="en-US"/>
        </w:rPr>
        <w:t>• Document process values and alarms</w:t>
      </w:r>
    </w:p>
    <w:p w14:paraId="5786FC2E" w14:textId="77777777" w:rsidR="00796F4F" w:rsidRDefault="00754A6F">
      <w:pPr>
        <w:rPr>
          <w:rFonts w:cs="Arial"/>
          <w:lang w:val="en-US"/>
        </w:rPr>
      </w:pPr>
      <w:r>
        <w:rPr>
          <w:rFonts w:cs="Arial"/>
          <w:lang w:val="en-US"/>
        </w:rPr>
        <w:t>The HMI system can print out alarms and process values as reports. This allows you to output production data at the end of a shift, for example.</w:t>
      </w:r>
    </w:p>
    <w:p w14:paraId="708548F9" w14:textId="77777777" w:rsidR="00796F4F" w:rsidRDefault="00796F4F">
      <w:pPr>
        <w:rPr>
          <w:rFonts w:cs="Arial"/>
          <w:lang w:val="en-US"/>
        </w:rPr>
      </w:pPr>
    </w:p>
    <w:p w14:paraId="444D779C" w14:textId="77777777" w:rsidR="00796F4F" w:rsidRDefault="00754A6F">
      <w:pPr>
        <w:rPr>
          <w:rFonts w:cs="Arial"/>
          <w:b/>
          <w:lang w:val="en-US"/>
        </w:rPr>
      </w:pPr>
      <w:r>
        <w:rPr>
          <w:rFonts w:cs="Arial"/>
          <w:b/>
          <w:bCs/>
          <w:lang w:val="en-US"/>
        </w:rPr>
        <w:t>• Manage process and machine parameters in recipes</w:t>
      </w:r>
    </w:p>
    <w:p w14:paraId="6AF27EF3" w14:textId="77777777" w:rsidR="00796F4F" w:rsidRDefault="00754A6F">
      <w:pPr>
        <w:rPr>
          <w:rFonts w:cs="Arial"/>
          <w:lang w:val="en-US"/>
        </w:rPr>
      </w:pPr>
      <w:r>
        <w:rPr>
          <w:rFonts w:cs="Arial"/>
          <w:lang w:val="en-US"/>
        </w:rPr>
        <w:t>The HMI system can store parameters for processes and machines in recipes. For example, you can transfer these parameters from the HMI device to the controller in one step in order to switch the production to a different product version.</w:t>
      </w:r>
    </w:p>
    <w:p w14:paraId="73FD23F7" w14:textId="77777777" w:rsidR="00796F4F" w:rsidRDefault="00796F4F">
      <w:pPr>
        <w:rPr>
          <w:rFonts w:cs="Arial"/>
          <w:lang w:val="en-US"/>
        </w:rPr>
      </w:pPr>
    </w:p>
    <w:p w14:paraId="5159A5F4" w14:textId="77777777" w:rsidR="00796F4F" w:rsidRDefault="00754A6F">
      <w:pPr>
        <w:rPr>
          <w:rFonts w:cs="Arial"/>
          <w:b/>
          <w:lang w:val="en-US"/>
        </w:rPr>
      </w:pPr>
      <w:r>
        <w:rPr>
          <w:rFonts w:cs="Arial"/>
          <w:b/>
          <w:bCs/>
          <w:lang w:val="en-US"/>
        </w:rPr>
        <w:t>• User management</w:t>
      </w:r>
    </w:p>
    <w:p w14:paraId="774058C7" w14:textId="77777777" w:rsidR="00796F4F" w:rsidRDefault="00754A6F">
      <w:pPr>
        <w:rPr>
          <w:rFonts w:cs="Arial"/>
          <w:lang w:val="en-US"/>
        </w:rPr>
      </w:pPr>
      <w:r>
        <w:rPr>
          <w:rFonts w:cs="Arial"/>
          <w:lang w:val="en-US"/>
        </w:rPr>
        <w:t>Certain rights can be assigned to the devices, thereby limiting the possible operator inputs for particular users.</w:t>
      </w:r>
    </w:p>
    <w:p w14:paraId="7A9AD402" w14:textId="77777777" w:rsidR="00796F4F" w:rsidRDefault="00754A6F">
      <w:pPr>
        <w:pStyle w:val="berschrift2"/>
      </w:pPr>
      <w:r>
        <w:rPr>
          <w:b w:val="0"/>
          <w:lang w:val="en-US"/>
        </w:rPr>
        <w:br w:type="page"/>
      </w:r>
      <w:bookmarkStart w:id="16" w:name="_Toc22625086"/>
      <w:r>
        <w:rPr>
          <w:bCs/>
          <w:lang w:val="en-US"/>
        </w:rPr>
        <w:lastRenderedPageBreak/>
        <w:t>SIMATIC HMI Panel KTP700 Basic</w:t>
      </w:r>
      <w:bookmarkEnd w:id="16"/>
    </w:p>
    <w:p w14:paraId="20C44B89" w14:textId="77777777" w:rsidR="00796F4F" w:rsidRDefault="00754A6F">
      <w:pPr>
        <w:pStyle w:val="berschrift3"/>
      </w:pPr>
      <w:bookmarkStart w:id="17" w:name="_Toc22625087"/>
      <w:r>
        <w:rPr>
          <w:bCs/>
          <w:iCs w:val="0"/>
          <w:lang w:val="en-US"/>
        </w:rPr>
        <w:t>Device description</w:t>
      </w:r>
      <w:bookmarkEnd w:id="17"/>
    </w:p>
    <w:p w14:paraId="25929585" w14:textId="77777777" w:rsidR="00796F4F" w:rsidRDefault="00754A6F">
      <w:pPr>
        <w:rPr>
          <w:lang w:val="en-US"/>
        </w:rPr>
      </w:pPr>
      <w:r>
        <w:rPr>
          <w:lang w:val="en-US"/>
        </w:rPr>
        <w:t xml:space="preserve">The SIMATIC HMI Basic Panels product line features key and touch panels (operator input via keyboard and touch screen) </w:t>
      </w:r>
    </w:p>
    <w:p w14:paraId="037EE57D" w14:textId="77777777" w:rsidR="00796F4F" w:rsidRDefault="00754A6F">
      <w:pPr>
        <w:rPr>
          <w:lang w:val="en-US"/>
        </w:rPr>
      </w:pPr>
      <w:r>
        <w:rPr>
          <w:lang w:val="en-US"/>
        </w:rPr>
        <w:t xml:space="preserve">SIMATIC HMI Basic Panels cover all requirements described in the previous section. </w:t>
      </w:r>
    </w:p>
    <w:p w14:paraId="36369B8A" w14:textId="77777777" w:rsidR="00796F4F" w:rsidRDefault="00796F4F">
      <w:pPr>
        <w:rPr>
          <w:lang w:val="en-US"/>
        </w:rPr>
      </w:pPr>
    </w:p>
    <w:p w14:paraId="67F9E0A3" w14:textId="77777777" w:rsidR="00796F4F" w:rsidRDefault="00754A6F">
      <w:pPr>
        <w:rPr>
          <w:lang w:val="en-US"/>
        </w:rPr>
      </w:pPr>
      <w:r>
        <w:rPr>
          <w:lang w:val="en-US"/>
        </w:rPr>
        <w:t xml:space="preserve">These HMI devices are explained in this document using the KTP700 Basic as an example. </w:t>
      </w:r>
    </w:p>
    <w:p w14:paraId="782BAF71" w14:textId="77777777" w:rsidR="00796F4F" w:rsidRDefault="00754A6F">
      <w:r>
        <w:rPr>
          <w:b/>
          <w:bCs/>
          <w:noProof/>
          <w:lang w:val="en-US" w:bidi="ar-SA"/>
        </w:rPr>
        <w:drawing>
          <wp:inline distT="0" distB="0" distL="0" distR="0" wp14:anchorId="71914C98" wp14:editId="4337B859">
            <wp:extent cx="1439545" cy="1057910"/>
            <wp:effectExtent l="0" t="0" r="8255" b="889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39545" cy="1057910"/>
                    </a:xfrm>
                    <a:prstGeom prst="rect">
                      <a:avLst/>
                    </a:prstGeom>
                    <a:noFill/>
                    <a:ln>
                      <a:noFill/>
                    </a:ln>
                  </pic:spPr>
                </pic:pic>
              </a:graphicData>
            </a:graphic>
          </wp:inline>
        </w:drawing>
      </w:r>
    </w:p>
    <w:p w14:paraId="3EF68746" w14:textId="77777777" w:rsidR="00796F4F" w:rsidRDefault="00754A6F">
      <w:pPr>
        <w:pStyle w:val="Beschriftung"/>
        <w:rPr>
          <w:lang w:val="en-US"/>
        </w:rPr>
      </w:pPr>
      <w:r>
        <w:rPr>
          <w:bCs w:val="0"/>
          <w:lang w:val="en-US"/>
        </w:rPr>
        <w:t>Figure 1: KTP700 Basic</w:t>
      </w:r>
    </w:p>
    <w:p w14:paraId="12B060C6" w14:textId="77777777" w:rsidR="00796F4F" w:rsidRDefault="00754A6F">
      <w:pPr>
        <w:rPr>
          <w:lang w:val="en-US"/>
        </w:rPr>
      </w:pPr>
      <w:r>
        <w:rPr>
          <w:lang w:val="en-US"/>
        </w:rPr>
        <w:t xml:space="preserve">The WinCC Basic (TIA Portal) software is needed for configuration and programming. This software is included in the SCE Trainer Package </w:t>
      </w:r>
      <w:r>
        <w:rPr>
          <w:b/>
          <w:bCs/>
          <w:lang w:val="en-US"/>
        </w:rPr>
        <w:t>"</w:t>
      </w:r>
      <w:r>
        <w:rPr>
          <w:b/>
          <w:bCs/>
          <w:color w:val="000000"/>
          <w:lang w:val="en-US"/>
        </w:rPr>
        <w:t>SIMATIC HMI KTP700 BASIC COLOR PANEL for S7-1200"</w:t>
      </w:r>
      <w:r>
        <w:rPr>
          <w:lang w:val="en-US"/>
        </w:rPr>
        <w:t>!</w:t>
      </w:r>
    </w:p>
    <w:p w14:paraId="137D4554" w14:textId="77777777" w:rsidR="00796F4F" w:rsidRDefault="00796F4F">
      <w:pPr>
        <w:rPr>
          <w:lang w:val="en-US"/>
        </w:rPr>
      </w:pPr>
    </w:p>
    <w:p w14:paraId="47D9603C" w14:textId="77777777" w:rsidR="00796F4F" w:rsidRDefault="00754A6F">
      <w:pPr>
        <w:pStyle w:val="Hinweise"/>
        <w:rPr>
          <w:lang w:val="en-US"/>
        </w:rPr>
      </w:pPr>
      <w:r>
        <w:rPr>
          <w:lang w:val="en-US"/>
        </w:rPr>
        <w:t>Notes:</w:t>
      </w:r>
    </w:p>
    <w:p w14:paraId="794DCAE4" w14:textId="77777777" w:rsidR="00796F4F" w:rsidRDefault="00754A6F" w:rsidP="00B77F32">
      <w:pPr>
        <w:pStyle w:val="SiemensListe"/>
        <w:rPr>
          <w:lang w:val="en-US"/>
        </w:rPr>
      </w:pPr>
      <w:r>
        <w:rPr>
          <w:lang w:val="en-US"/>
        </w:rPr>
        <w:t>Because all the devices in this product series have similar functionality, it would also be possible to implement this section with another product device in this series.</w:t>
      </w:r>
    </w:p>
    <w:p w14:paraId="386D78A7" w14:textId="77777777" w:rsidR="00796F4F" w:rsidRDefault="00754A6F" w:rsidP="00B77F32">
      <w:pPr>
        <w:pStyle w:val="SiemensListe"/>
        <w:rPr>
          <w:lang w:val="en-US"/>
        </w:rPr>
      </w:pPr>
      <w:r>
        <w:rPr>
          <w:lang w:val="en-US"/>
        </w:rPr>
        <w:t>The Touch Panel KTP700 Basic can also be displayed on the PC as Runtime simulation with WinCC Basic.</w:t>
      </w:r>
    </w:p>
    <w:p w14:paraId="5ABA60D4" w14:textId="77777777" w:rsidR="00796F4F" w:rsidRDefault="00796F4F">
      <w:pPr>
        <w:pStyle w:val="Hinweise"/>
        <w:rPr>
          <w:lang w:val="en-US"/>
        </w:rPr>
      </w:pPr>
    </w:p>
    <w:p w14:paraId="3B218DC4" w14:textId="77777777" w:rsidR="00796F4F" w:rsidRDefault="00754A6F">
      <w:pPr>
        <w:pStyle w:val="berschrift3"/>
        <w:rPr>
          <w:lang w:val="en-US"/>
        </w:rPr>
      </w:pPr>
      <w:r>
        <w:rPr>
          <w:b w:val="0"/>
          <w:iCs w:val="0"/>
          <w:lang w:val="en-US"/>
        </w:rPr>
        <w:br w:type="page"/>
      </w:r>
      <w:bookmarkStart w:id="18" w:name="_Toc22625088"/>
      <w:r>
        <w:rPr>
          <w:bCs/>
          <w:iCs w:val="0"/>
          <w:lang w:val="en-US"/>
        </w:rPr>
        <w:lastRenderedPageBreak/>
        <w:t>Design of the KTP700 Basic for PROFINET</w:t>
      </w:r>
      <w:bookmarkEnd w:id="18"/>
    </w:p>
    <w:p w14:paraId="11486F7F" w14:textId="77777777" w:rsidR="00796F4F" w:rsidRDefault="00754A6F">
      <w:r>
        <w:rPr>
          <w:noProof/>
          <w:lang w:val="en-US" w:bidi="ar-SA"/>
        </w:rPr>
        <w:drawing>
          <wp:inline distT="0" distB="0" distL="0" distR="0" wp14:anchorId="68309680" wp14:editId="4BA8100A">
            <wp:extent cx="4756150" cy="5779770"/>
            <wp:effectExtent l="0" t="0" r="635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756150" cy="5779770"/>
                    </a:xfrm>
                    <a:prstGeom prst="rect">
                      <a:avLst/>
                    </a:prstGeom>
                    <a:noFill/>
                    <a:ln>
                      <a:noFill/>
                    </a:ln>
                  </pic:spPr>
                </pic:pic>
              </a:graphicData>
            </a:graphic>
          </wp:inline>
        </w:drawing>
      </w:r>
    </w:p>
    <w:p w14:paraId="22EA2611" w14:textId="77777777" w:rsidR="00796F4F" w:rsidRDefault="00796F4F">
      <w:pPr>
        <w:rPr>
          <w:rFonts w:cs="Arial"/>
        </w:rPr>
      </w:pPr>
    </w:p>
    <w:p w14:paraId="0BC3263B" w14:textId="77777777" w:rsidR="00796F4F" w:rsidRDefault="00754A6F">
      <w:pPr>
        <w:rPr>
          <w:rFonts w:cs="Arial"/>
          <w:lang w:val="en-US"/>
        </w:rPr>
      </w:pPr>
      <w:r>
        <w:rPr>
          <w:rFonts w:ascii="Cambria Math" w:hAnsi="Cambria Math"/>
          <w:lang w:val="en-US"/>
        </w:rPr>
        <w:t>①</w:t>
      </w:r>
      <w:r>
        <w:rPr>
          <w:lang w:val="en-US"/>
        </w:rPr>
        <w:t xml:space="preserve"> Connection for power supply </w:t>
      </w:r>
    </w:p>
    <w:p w14:paraId="589E66EB" w14:textId="77777777" w:rsidR="00796F4F" w:rsidRDefault="00754A6F">
      <w:pPr>
        <w:rPr>
          <w:rFonts w:cs="Arial"/>
          <w:lang w:val="en-US"/>
        </w:rPr>
      </w:pPr>
      <w:r>
        <w:rPr>
          <w:rFonts w:ascii="Cambria Math" w:hAnsi="Cambria Math"/>
          <w:lang w:val="en-US"/>
        </w:rPr>
        <w:t>②</w:t>
      </w:r>
      <w:r>
        <w:rPr>
          <w:lang w:val="en-US"/>
        </w:rPr>
        <w:t xml:space="preserve"> USB interface for USB mass storage device or USB mouse</w:t>
      </w:r>
    </w:p>
    <w:p w14:paraId="4FDF3C22" w14:textId="77777777" w:rsidR="00796F4F" w:rsidRDefault="00754A6F">
      <w:pPr>
        <w:rPr>
          <w:rFonts w:cs="Arial"/>
          <w:lang w:val="en-US"/>
        </w:rPr>
      </w:pPr>
      <w:r>
        <w:rPr>
          <w:rFonts w:ascii="Cambria Math" w:hAnsi="Cambria Math"/>
          <w:lang w:val="en-US"/>
        </w:rPr>
        <w:t>③</w:t>
      </w:r>
      <w:r>
        <w:rPr>
          <w:lang w:val="en-US"/>
        </w:rPr>
        <w:t xml:space="preserve"> PROFINET interface</w:t>
      </w:r>
    </w:p>
    <w:p w14:paraId="4212BA5F" w14:textId="77777777" w:rsidR="00796F4F" w:rsidRDefault="00754A6F">
      <w:pPr>
        <w:rPr>
          <w:rFonts w:cs="Arial"/>
          <w:lang w:val="en-US"/>
        </w:rPr>
      </w:pPr>
      <w:r>
        <w:rPr>
          <w:rFonts w:ascii="Cambria Math" w:hAnsi="Cambria Math"/>
          <w:lang w:val="en-US"/>
        </w:rPr>
        <w:t>④</w:t>
      </w:r>
      <w:r>
        <w:rPr>
          <w:lang w:val="en-US"/>
        </w:rPr>
        <w:t xml:space="preserve"> Recesses for a mounting clip</w:t>
      </w:r>
    </w:p>
    <w:p w14:paraId="63849611" w14:textId="77777777" w:rsidR="00796F4F" w:rsidRDefault="00754A6F">
      <w:pPr>
        <w:rPr>
          <w:rFonts w:cs="Arial"/>
          <w:lang w:val="en-US"/>
        </w:rPr>
      </w:pPr>
      <w:r>
        <w:rPr>
          <w:rFonts w:ascii="Cambria Math" w:hAnsi="Cambria Math"/>
          <w:lang w:val="en-US"/>
        </w:rPr>
        <w:t>⑤</w:t>
      </w:r>
      <w:r>
        <w:rPr>
          <w:lang w:val="en-US"/>
        </w:rPr>
        <w:t xml:space="preserve"> Display/touch screen</w:t>
      </w:r>
    </w:p>
    <w:p w14:paraId="707DF5EC" w14:textId="77777777" w:rsidR="00796F4F" w:rsidRDefault="00754A6F">
      <w:pPr>
        <w:rPr>
          <w:rFonts w:cs="Arial"/>
          <w:lang w:val="en-US"/>
        </w:rPr>
      </w:pPr>
      <w:r>
        <w:rPr>
          <w:rFonts w:ascii="Cambria Math" w:hAnsi="Cambria Math"/>
          <w:lang w:val="en-US"/>
        </w:rPr>
        <w:t>⑥</w:t>
      </w:r>
      <w:r>
        <w:rPr>
          <w:lang w:val="en-US"/>
        </w:rPr>
        <w:t xml:space="preserve"> Mounting gasket</w:t>
      </w:r>
    </w:p>
    <w:p w14:paraId="2B504038" w14:textId="77777777" w:rsidR="00796F4F" w:rsidRDefault="00754A6F">
      <w:pPr>
        <w:rPr>
          <w:rFonts w:cs="Arial"/>
          <w:lang w:val="en-US"/>
        </w:rPr>
      </w:pPr>
      <w:r>
        <w:rPr>
          <w:rFonts w:ascii="Cambria Math" w:hAnsi="Cambria Math"/>
          <w:lang w:val="en-US"/>
        </w:rPr>
        <w:t>⑦</w:t>
      </w:r>
      <w:r>
        <w:rPr>
          <w:lang w:val="en-US"/>
        </w:rPr>
        <w:t xml:space="preserve"> Function keys</w:t>
      </w:r>
    </w:p>
    <w:p w14:paraId="40BC63F5" w14:textId="77777777" w:rsidR="00796F4F" w:rsidRDefault="00754A6F">
      <w:pPr>
        <w:rPr>
          <w:rFonts w:cs="Arial"/>
          <w:lang w:val="en-US"/>
        </w:rPr>
      </w:pPr>
      <w:r>
        <w:rPr>
          <w:rFonts w:ascii="Cambria Math" w:hAnsi="Cambria Math"/>
          <w:color w:val="000000"/>
          <w:lang w:val="en-US"/>
        </w:rPr>
        <w:t>⑧</w:t>
      </w:r>
      <w:r>
        <w:rPr>
          <w:lang w:val="en-US"/>
        </w:rPr>
        <w:t xml:space="preserve"> Rating plate</w:t>
      </w:r>
    </w:p>
    <w:p w14:paraId="16539003" w14:textId="77777777" w:rsidR="00796F4F" w:rsidRDefault="00754A6F">
      <w:pPr>
        <w:rPr>
          <w:rFonts w:cs="Arial"/>
          <w:lang w:val="en-US"/>
        </w:rPr>
      </w:pPr>
      <w:r>
        <w:rPr>
          <w:rFonts w:ascii="Cambria Math" w:eastAsia="Arial Unicode MS" w:hAnsi="Cambria Math"/>
          <w:color w:val="000000"/>
          <w:lang w:val="en-US"/>
        </w:rPr>
        <w:t>⑨</w:t>
      </w:r>
      <w:r>
        <w:rPr>
          <w:rFonts w:eastAsia="Arial Unicode MS"/>
          <w:color w:val="000000"/>
          <w:lang w:val="en-US"/>
        </w:rPr>
        <w:t xml:space="preserve"> Connection for functional ground</w:t>
      </w:r>
    </w:p>
    <w:p w14:paraId="1EC88D0C" w14:textId="77777777" w:rsidR="00796F4F" w:rsidRDefault="00754A6F">
      <w:pPr>
        <w:rPr>
          <w:rFonts w:cs="Arial"/>
          <w:lang w:val="en-US"/>
        </w:rPr>
      </w:pPr>
      <w:r>
        <w:rPr>
          <w:rFonts w:ascii="Cambria Math" w:eastAsia="Arial Unicode MS" w:hAnsi="Cambria Math"/>
          <w:color w:val="000000"/>
          <w:lang w:val="en-US"/>
        </w:rPr>
        <w:t xml:space="preserve">⑩ </w:t>
      </w:r>
      <w:r>
        <w:rPr>
          <w:rFonts w:eastAsia="Arial Unicode MS"/>
          <w:color w:val="000000"/>
          <w:lang w:val="en-US"/>
        </w:rPr>
        <w:t>Guide for labeling strip</w:t>
      </w:r>
    </w:p>
    <w:p w14:paraId="0ED7C38E" w14:textId="77777777" w:rsidR="00796F4F" w:rsidRDefault="00754A6F">
      <w:pPr>
        <w:pStyle w:val="berschrift3"/>
      </w:pPr>
      <w:r>
        <w:rPr>
          <w:b w:val="0"/>
          <w:iCs w:val="0"/>
          <w:lang w:val="en-US"/>
        </w:rPr>
        <w:br w:type="page"/>
      </w:r>
      <w:bookmarkStart w:id="19" w:name="_Toc22625089"/>
      <w:r>
        <w:rPr>
          <w:bCs/>
          <w:iCs w:val="0"/>
          <w:lang w:val="en-US"/>
        </w:rPr>
        <w:lastRenderedPageBreak/>
        <w:t>Memory concept</w:t>
      </w:r>
      <w:bookmarkEnd w:id="19"/>
    </w:p>
    <w:p w14:paraId="0675C8ED" w14:textId="77777777" w:rsidR="00796F4F" w:rsidRDefault="00754A6F">
      <w:pPr>
        <w:rPr>
          <w:rFonts w:cs="Arial"/>
          <w:lang w:val="en-US"/>
        </w:rPr>
      </w:pPr>
      <w:r>
        <w:rPr>
          <w:rFonts w:cs="Arial"/>
          <w:lang w:val="en-US"/>
        </w:rPr>
        <w:t>The HMI devices can use the following memory:</w:t>
      </w:r>
    </w:p>
    <w:p w14:paraId="6FA9D142" w14:textId="77777777" w:rsidR="00796F4F" w:rsidRDefault="00754A6F">
      <w:pPr>
        <w:pStyle w:val="SiemensListe2"/>
      </w:pPr>
      <w:r>
        <w:t>Internal memory</w:t>
      </w:r>
    </w:p>
    <w:p w14:paraId="60CDD4C6" w14:textId="77777777" w:rsidR="00796F4F" w:rsidRDefault="00754A6F">
      <w:pPr>
        <w:pStyle w:val="SiemensListe2"/>
      </w:pPr>
      <w:r>
        <w:t>USB mass storage on USB interface</w:t>
      </w:r>
    </w:p>
    <w:p w14:paraId="53689D40" w14:textId="77777777" w:rsidR="00796F4F" w:rsidRDefault="00796F4F">
      <w:pPr>
        <w:rPr>
          <w:rFonts w:cs="Arial"/>
          <w:lang w:val="en-US"/>
        </w:rPr>
      </w:pPr>
    </w:p>
    <w:p w14:paraId="6F657A9C" w14:textId="77777777" w:rsidR="00796F4F" w:rsidRDefault="00754A6F">
      <w:pPr>
        <w:rPr>
          <w:rFonts w:cs="Arial"/>
          <w:b/>
          <w:lang w:val="en-US"/>
        </w:rPr>
      </w:pPr>
      <w:r>
        <w:rPr>
          <w:rFonts w:cs="Arial"/>
          <w:b/>
          <w:bCs/>
          <w:lang w:val="en-US"/>
        </w:rPr>
        <w:t>Internal memory</w:t>
      </w:r>
    </w:p>
    <w:p w14:paraId="231DB520" w14:textId="77777777" w:rsidR="00796F4F" w:rsidRDefault="00754A6F">
      <w:pPr>
        <w:rPr>
          <w:rFonts w:cs="Arial"/>
          <w:lang w:val="en-US"/>
        </w:rPr>
      </w:pPr>
      <w:r>
        <w:rPr>
          <w:rFonts w:cs="Arial"/>
          <w:lang w:val="en-US"/>
        </w:rPr>
        <w:t>The following data is stored here:</w:t>
      </w:r>
    </w:p>
    <w:p w14:paraId="45BA493E" w14:textId="77777777" w:rsidR="00796F4F" w:rsidRDefault="00754A6F">
      <w:pPr>
        <w:pStyle w:val="SiemensListe2"/>
      </w:pPr>
      <w:r>
        <w:t>Operating system</w:t>
      </w:r>
    </w:p>
    <w:p w14:paraId="1698A758" w14:textId="77777777" w:rsidR="00796F4F" w:rsidRDefault="00754A6F">
      <w:pPr>
        <w:pStyle w:val="SiemensListe2"/>
      </w:pPr>
      <w:r>
        <w:t>Project file</w:t>
      </w:r>
    </w:p>
    <w:p w14:paraId="795889F2" w14:textId="77777777" w:rsidR="00796F4F" w:rsidRDefault="00754A6F">
      <w:pPr>
        <w:pStyle w:val="SiemensListe2"/>
      </w:pPr>
      <w:r>
        <w:t>License keys</w:t>
      </w:r>
    </w:p>
    <w:p w14:paraId="54B104D8" w14:textId="77777777" w:rsidR="00796F4F" w:rsidRDefault="00754A6F">
      <w:pPr>
        <w:pStyle w:val="SiemensListe2"/>
      </w:pPr>
      <w:r>
        <w:t>User management</w:t>
      </w:r>
    </w:p>
    <w:p w14:paraId="2613BD18" w14:textId="77777777" w:rsidR="00796F4F" w:rsidRDefault="00754A6F">
      <w:pPr>
        <w:pStyle w:val="SiemensListe2"/>
      </w:pPr>
      <w:r>
        <w:t>Recipes</w:t>
      </w:r>
    </w:p>
    <w:p w14:paraId="5E4A0767" w14:textId="77777777" w:rsidR="00796F4F" w:rsidRDefault="00796F4F">
      <w:pPr>
        <w:rPr>
          <w:rFonts w:cs="Arial"/>
          <w:lang w:val="en-US"/>
        </w:rPr>
      </w:pPr>
    </w:p>
    <w:p w14:paraId="590AD169" w14:textId="77777777" w:rsidR="00796F4F" w:rsidRDefault="00754A6F">
      <w:pPr>
        <w:rPr>
          <w:rFonts w:cs="Arial"/>
          <w:b/>
          <w:lang w:val="en-US"/>
        </w:rPr>
      </w:pPr>
      <w:r>
        <w:rPr>
          <w:rFonts w:cs="Arial"/>
          <w:b/>
          <w:bCs/>
          <w:lang w:val="en-US"/>
        </w:rPr>
        <w:t>USB mass storage on USB interface</w:t>
      </w:r>
    </w:p>
    <w:p w14:paraId="0F107E91" w14:textId="77777777" w:rsidR="00796F4F" w:rsidRDefault="00754A6F">
      <w:pPr>
        <w:rPr>
          <w:rFonts w:cs="Arial"/>
          <w:lang w:val="en-US"/>
        </w:rPr>
      </w:pPr>
      <w:r>
        <w:rPr>
          <w:rFonts w:cs="Arial"/>
          <w:lang w:val="en-US"/>
        </w:rPr>
        <w:t>The following data can be stored here:</w:t>
      </w:r>
    </w:p>
    <w:p w14:paraId="06D436DA" w14:textId="77777777" w:rsidR="00796F4F" w:rsidRDefault="00754A6F">
      <w:pPr>
        <w:pStyle w:val="SiemensListe2"/>
      </w:pPr>
      <w:r>
        <w:t>Operating system for update</w:t>
      </w:r>
    </w:p>
    <w:p w14:paraId="16490930" w14:textId="77777777" w:rsidR="00796F4F" w:rsidRDefault="00754A6F">
      <w:pPr>
        <w:pStyle w:val="SiemensListe2"/>
      </w:pPr>
      <w:r>
        <w:t>Project file as backup</w:t>
      </w:r>
    </w:p>
    <w:p w14:paraId="0AF22E90" w14:textId="77777777" w:rsidR="00796F4F" w:rsidRDefault="00754A6F">
      <w:pPr>
        <w:pStyle w:val="SiemensListe2"/>
      </w:pPr>
      <w:r>
        <w:t>User management as backup</w:t>
      </w:r>
    </w:p>
    <w:p w14:paraId="07F0FFAA" w14:textId="77777777" w:rsidR="00796F4F" w:rsidRDefault="00754A6F">
      <w:pPr>
        <w:pStyle w:val="SiemensListe2"/>
      </w:pPr>
      <w:r>
        <w:t>Recipes as backup</w:t>
      </w:r>
    </w:p>
    <w:p w14:paraId="438CDCD2" w14:textId="77777777" w:rsidR="00796F4F" w:rsidRDefault="00754A6F">
      <w:pPr>
        <w:pStyle w:val="SiemensListe2"/>
      </w:pPr>
      <w:r>
        <w:t>Recovery software for resetting to factory settings via USB</w:t>
      </w:r>
    </w:p>
    <w:p w14:paraId="0E0049BF" w14:textId="77777777" w:rsidR="00796F4F" w:rsidRDefault="00754A6F">
      <w:pPr>
        <w:pStyle w:val="SiemensListe2"/>
      </w:pPr>
      <w:r>
        <w:t>License keys for transfer to the panel</w:t>
      </w:r>
    </w:p>
    <w:p w14:paraId="3C19D59D" w14:textId="77777777" w:rsidR="00796F4F" w:rsidRDefault="00754A6F">
      <w:pPr>
        <w:pStyle w:val="SiemensListe2"/>
      </w:pPr>
      <w:r>
        <w:t>Certificates for web-based communication</w:t>
      </w:r>
    </w:p>
    <w:p w14:paraId="4624CED6" w14:textId="77777777" w:rsidR="00796F4F" w:rsidRDefault="00796F4F">
      <w:pPr>
        <w:rPr>
          <w:lang w:val="en-US"/>
        </w:rPr>
      </w:pPr>
    </w:p>
    <w:p w14:paraId="0D1FC9AD" w14:textId="77777777" w:rsidR="00796F4F" w:rsidRDefault="00754A6F">
      <w:pPr>
        <w:pStyle w:val="berschrift3"/>
        <w:rPr>
          <w:lang w:val="en-US"/>
        </w:rPr>
      </w:pPr>
      <w:r>
        <w:rPr>
          <w:b w:val="0"/>
          <w:iCs w:val="0"/>
          <w:lang w:val="en-US"/>
        </w:rPr>
        <w:br w:type="page"/>
      </w:r>
      <w:bookmarkStart w:id="20" w:name="_Toc22625090"/>
      <w:r>
        <w:rPr>
          <w:bCs/>
          <w:iCs w:val="0"/>
          <w:lang w:val="en-US"/>
        </w:rPr>
        <w:lastRenderedPageBreak/>
        <w:t>Settings on Touch Panel KTP700 Basic/Start Center</w:t>
      </w:r>
      <w:bookmarkEnd w:id="20"/>
    </w:p>
    <w:p w14:paraId="1788B4D6" w14:textId="77777777" w:rsidR="00796F4F" w:rsidRDefault="00754A6F">
      <w:pPr>
        <w:rPr>
          <w:lang w:val="en-US"/>
        </w:rPr>
      </w:pPr>
      <w:r>
        <w:rPr>
          <w:lang w:val="en-US"/>
        </w:rPr>
        <w:t>Several important settings must be made directly on the Touch Panel KTP700 Basic.</w:t>
      </w:r>
    </w:p>
    <w:p w14:paraId="728E380D" w14:textId="77777777" w:rsidR="00796F4F" w:rsidRDefault="00754A6F">
      <w:pPr>
        <w:rPr>
          <w:lang w:val="en-US"/>
        </w:rPr>
      </w:pPr>
      <w:r>
        <w:rPr>
          <w:lang w:val="en-US"/>
        </w:rPr>
        <w:t>The Touch Panel KTP700 Basic runs with the Windows CE operating system. Similar to all touch panels, operator inputs can be made directly on the screen. For better performance, you should use a special touch pen or connect a mouse to the panel's USB port.</w:t>
      </w:r>
    </w:p>
    <w:p w14:paraId="55094168" w14:textId="77777777" w:rsidR="00796F4F" w:rsidRDefault="00754A6F">
      <w:pPr>
        <w:rPr>
          <w:lang w:val="en-US"/>
        </w:rPr>
      </w:pPr>
      <w:r>
        <w:rPr>
          <w:lang w:val="en-US"/>
        </w:rPr>
        <w:t xml:space="preserve">After startup of the panel, the </w:t>
      </w:r>
      <w:r>
        <w:rPr>
          <w:b/>
          <w:bCs/>
          <w:lang w:val="en-US"/>
        </w:rPr>
        <w:t>'Start Center'</w:t>
      </w:r>
      <w:r>
        <w:rPr>
          <w:lang w:val="en-US"/>
        </w:rPr>
        <w:t xml:space="preserve"> window appears.</w:t>
      </w:r>
    </w:p>
    <w:p w14:paraId="5F1F2831" w14:textId="77777777" w:rsidR="00796F4F" w:rsidRDefault="00796F4F">
      <w:pPr>
        <w:rPr>
          <w:lang w:val="en-US"/>
        </w:rPr>
      </w:pPr>
    </w:p>
    <w:p w14:paraId="4955D1D7" w14:textId="2C23F895" w:rsidR="00796F4F" w:rsidRDefault="00754A6F">
      <w:pPr>
        <w:jc w:val="left"/>
        <w:rPr>
          <w:b/>
          <w:lang w:val="en-US"/>
        </w:rPr>
      </w:pPr>
      <w:r>
        <w:rPr>
          <w:b/>
          <w:bCs/>
          <w:lang w:val="en-US"/>
        </w:rPr>
        <w:t>Buttons in the Start Center:</w:t>
      </w:r>
    </w:p>
    <w:p w14:paraId="7C601079" w14:textId="64FF1EEB" w:rsidR="00796F4F" w:rsidRDefault="00754A6F">
      <w:pPr>
        <w:spacing w:before="0" w:after="0" w:line="240" w:lineRule="auto"/>
        <w:rPr>
          <w:lang w:val="en-US"/>
        </w:rPr>
      </w:pPr>
      <w:r>
        <w:rPr>
          <w:b/>
          <w:bCs/>
          <w:lang w:val="en-US"/>
        </w:rPr>
        <w:t xml:space="preserve">Transfer: </w:t>
      </w:r>
      <w:r>
        <w:rPr>
          <w:lang w:val="en-US"/>
        </w:rPr>
        <w:t>Data transfer is activated</w:t>
      </w:r>
      <w:r w:rsidR="006626DB">
        <w:rPr>
          <w:lang w:val="en-US"/>
        </w:rPr>
        <w:t>,</w:t>
      </w:r>
      <w:r>
        <w:rPr>
          <w:lang w:val="en-US"/>
        </w:rPr>
        <w:t xml:space="preserve"> and the panel waits for the configuration data to be downloaded from WinCC to the PC. "Transfer" mode can only be activated when at least one data channel is enabled for the transfer.</w:t>
      </w:r>
    </w:p>
    <w:p w14:paraId="0C64FD54" w14:textId="2A52017A" w:rsidR="00796F4F" w:rsidRDefault="00754A6F">
      <w:pPr>
        <w:rPr>
          <w:lang w:val="en-US"/>
        </w:rPr>
      </w:pPr>
      <w:r>
        <w:rPr>
          <w:b/>
          <w:bCs/>
          <w:lang w:val="en-US"/>
        </w:rPr>
        <w:t xml:space="preserve">Start: </w:t>
      </w:r>
      <w:r>
        <w:rPr>
          <w:lang w:val="en-US"/>
        </w:rPr>
        <w:t>Runtime is started</w:t>
      </w:r>
      <w:r w:rsidR="006626DB">
        <w:rPr>
          <w:lang w:val="en-US"/>
        </w:rPr>
        <w:t>,</w:t>
      </w:r>
      <w:r>
        <w:rPr>
          <w:lang w:val="en-US"/>
        </w:rPr>
        <w:t xml:space="preserve"> and the process visualization appears on the panel. Often the panel is set in such a way that the start occurs automatically after a few seconds.</w:t>
      </w:r>
    </w:p>
    <w:p w14:paraId="19572D4D" w14:textId="77777777" w:rsidR="00796F4F" w:rsidRDefault="00754A6F">
      <w:pPr>
        <w:rPr>
          <w:lang w:val="en-US"/>
        </w:rPr>
      </w:pPr>
      <w:r>
        <w:rPr>
          <w:b/>
          <w:bCs/>
          <w:lang w:val="en-US"/>
        </w:rPr>
        <w:t xml:space="preserve">Settings: </w:t>
      </w:r>
      <w:r>
        <w:rPr>
          <w:lang w:val="en-US"/>
        </w:rPr>
        <w:t>The Windows CE settings dialog is opened. Settings for the panel can be made here: You make various settings on this page, such as settings for the transfer.</w:t>
      </w:r>
    </w:p>
    <w:p w14:paraId="407195C6" w14:textId="77777777" w:rsidR="00796F4F" w:rsidRDefault="00796F4F">
      <w:pPr>
        <w:rPr>
          <w:lang w:val="en-US"/>
        </w:rPr>
      </w:pPr>
    </w:p>
    <w:p w14:paraId="608BAC9D" w14:textId="77777777" w:rsidR="00796F4F" w:rsidRDefault="00754A6F">
      <w:pPr>
        <w:pStyle w:val="SiemensNummerierung2"/>
        <w:spacing w:line="240" w:lineRule="auto"/>
        <w:rPr>
          <w:lang w:val="en-US"/>
        </w:rPr>
      </w:pPr>
      <w:r>
        <w:rPr>
          <w:lang w:val="en-US"/>
        </w:rPr>
        <w:t xml:space="preserve">Select </w:t>
      </w:r>
      <w:r>
        <w:rPr>
          <w:lang w:val="en-US"/>
        </w:rPr>
        <w:sym w:font="Symbol" w:char="00AE"/>
      </w:r>
      <w:r>
        <w:rPr>
          <w:lang w:val="en-US"/>
        </w:rPr>
        <w:t xml:space="preserve"> the "Settings" button in the "Start Center" immediately after switching on the power supply and starting the panel.</w:t>
      </w:r>
    </w:p>
    <w:p w14:paraId="6969DB26" w14:textId="77777777" w:rsidR="00796F4F" w:rsidRDefault="00754A6F">
      <w:r>
        <w:rPr>
          <w:noProof/>
          <w:lang w:val="en-US" w:bidi="ar-SA"/>
        </w:rPr>
        <w:drawing>
          <wp:inline distT="0" distB="0" distL="0" distR="0" wp14:anchorId="50D2E69E" wp14:editId="097C2415">
            <wp:extent cx="1967345" cy="2187016"/>
            <wp:effectExtent l="0" t="0" r="0" b="3810"/>
            <wp:docPr id="3" name="Bild 3" descr="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8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61197" cy="2180181"/>
                    </a:xfrm>
                    <a:prstGeom prst="rect">
                      <a:avLst/>
                    </a:prstGeom>
                    <a:noFill/>
                    <a:ln>
                      <a:noFill/>
                    </a:ln>
                  </pic:spPr>
                </pic:pic>
              </a:graphicData>
            </a:graphic>
          </wp:inline>
        </w:drawing>
      </w:r>
    </w:p>
    <w:p w14:paraId="1D093206" w14:textId="77777777" w:rsidR="00796F4F" w:rsidRDefault="00796F4F">
      <w:pPr>
        <w:pStyle w:val="Hinweise"/>
      </w:pPr>
    </w:p>
    <w:p w14:paraId="235AB8D1" w14:textId="77777777" w:rsidR="00AE2627" w:rsidRDefault="00754A6F" w:rsidP="00E2480F">
      <w:pPr>
        <w:pStyle w:val="Hinweise"/>
        <w:rPr>
          <w:lang w:val="en-US"/>
        </w:rPr>
      </w:pPr>
      <w:r>
        <w:rPr>
          <w:bCs/>
          <w:lang w:val="en-US"/>
        </w:rPr>
        <w:t xml:space="preserve">Note: </w:t>
      </w:r>
    </w:p>
    <w:p w14:paraId="04D0D544" w14:textId="049BC9D5" w:rsidR="00796F4F" w:rsidRDefault="00754A6F" w:rsidP="00B77F32">
      <w:pPr>
        <w:pStyle w:val="SiemensListe"/>
        <w:rPr>
          <w:lang w:val="en-US"/>
        </w:rPr>
      </w:pPr>
      <w:r>
        <w:rPr>
          <w:lang w:val="en-US"/>
        </w:rPr>
        <w:t>You must select "Settings" in the "Start Center" quickly before Runtime automatically starts.</w:t>
      </w:r>
    </w:p>
    <w:p w14:paraId="5A92574F" w14:textId="77777777" w:rsidR="00796F4F" w:rsidRDefault="00796F4F">
      <w:pPr>
        <w:rPr>
          <w:lang w:val="en-US"/>
        </w:rPr>
      </w:pPr>
    </w:p>
    <w:p w14:paraId="3B2C6816" w14:textId="77777777" w:rsidR="00796F4F" w:rsidRDefault="00754A6F">
      <w:pPr>
        <w:pStyle w:val="berschrift3"/>
      </w:pPr>
      <w:bookmarkStart w:id="21" w:name="_Toc323498002"/>
      <w:r>
        <w:rPr>
          <w:b w:val="0"/>
          <w:iCs w:val="0"/>
          <w:lang w:val="en-US"/>
        </w:rPr>
        <w:br w:type="page"/>
      </w:r>
      <w:bookmarkStart w:id="22" w:name="_Toc22625091"/>
      <w:r>
        <w:rPr>
          <w:bCs/>
          <w:iCs w:val="0"/>
          <w:lang w:val="en-US"/>
        </w:rPr>
        <w:lastRenderedPageBreak/>
        <w:t>Setting the date and time</w:t>
      </w:r>
      <w:bookmarkEnd w:id="21"/>
      <w:bookmarkEnd w:id="22"/>
    </w:p>
    <w:p w14:paraId="31A1ED88" w14:textId="77777777" w:rsidR="00796F4F" w:rsidRDefault="00754A6F">
      <w:pPr>
        <w:pStyle w:val="SiemensNummerierung2"/>
        <w:rPr>
          <w:lang w:val="en-US"/>
        </w:rPr>
      </w:pPr>
      <w:r>
        <w:rPr>
          <w:lang w:val="en-US"/>
        </w:rPr>
        <w:t xml:space="preserve">Under "System", select the </w:t>
      </w:r>
      <w:r>
        <w:rPr>
          <w:noProof/>
          <w:lang w:val="en-US"/>
        </w:rPr>
        <w:drawing>
          <wp:inline distT="0" distB="0" distL="0" distR="0" wp14:anchorId="27EEC9A4" wp14:editId="7A80E1F0">
            <wp:extent cx="504825" cy="457200"/>
            <wp:effectExtent l="0" t="0" r="9525"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4825" cy="457200"/>
                    </a:xfrm>
                    <a:prstGeom prst="rect">
                      <a:avLst/>
                    </a:prstGeom>
                    <a:noFill/>
                    <a:ln>
                      <a:noFill/>
                    </a:ln>
                  </pic:spPr>
                </pic:pic>
              </a:graphicData>
            </a:graphic>
          </wp:inline>
        </w:drawing>
      </w:r>
      <w:r>
        <w:rPr>
          <w:lang w:val="en-US"/>
        </w:rPr>
        <w:t xml:space="preserve">   icon to make the date and time settings.</w:t>
      </w:r>
    </w:p>
    <w:p w14:paraId="2C225692" w14:textId="77777777" w:rsidR="00796F4F" w:rsidRDefault="00754A6F">
      <w:r>
        <w:rPr>
          <w:noProof/>
          <w:lang w:val="en-US" w:bidi="ar-SA"/>
        </w:rPr>
        <w:drawing>
          <wp:inline distT="0" distB="0" distL="0" distR="0" wp14:anchorId="21F2427A" wp14:editId="3D68A9C0">
            <wp:extent cx="5295265" cy="3180080"/>
            <wp:effectExtent l="0" t="0" r="635" b="1270"/>
            <wp:docPr id="5" name="Bild 5" descr="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8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3C5FE28D" w14:textId="77777777" w:rsidR="00796F4F" w:rsidRDefault="00796F4F"/>
    <w:p w14:paraId="458307F3" w14:textId="77777777" w:rsidR="00796F4F" w:rsidRDefault="00754A6F">
      <w:pPr>
        <w:pStyle w:val="SiemensNummerierung2"/>
        <w:rPr>
          <w:lang w:val="en-US"/>
        </w:rPr>
      </w:pPr>
      <w:r>
        <w:rPr>
          <w:lang w:val="en-US"/>
        </w:rPr>
        <w:t xml:space="preserve">Under "Date &amp; Time", set the time zone ("Time shift") and the date and time. </w:t>
      </w:r>
    </w:p>
    <w:p w14:paraId="4ED4CF1E" w14:textId="77777777" w:rsidR="00796F4F" w:rsidRDefault="00754A6F">
      <w:r>
        <w:rPr>
          <w:noProof/>
          <w:lang w:val="en-US" w:bidi="ar-SA"/>
        </w:rPr>
        <w:drawing>
          <wp:inline distT="0" distB="0" distL="0" distR="0" wp14:anchorId="502B12EF" wp14:editId="73450470">
            <wp:extent cx="5302250" cy="3187065"/>
            <wp:effectExtent l="0" t="0" r="0" b="0"/>
            <wp:docPr id="6" name="Bild 6" descr="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8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02250" cy="3187065"/>
                    </a:xfrm>
                    <a:prstGeom prst="rect">
                      <a:avLst/>
                    </a:prstGeom>
                    <a:noFill/>
                    <a:ln>
                      <a:noFill/>
                    </a:ln>
                  </pic:spPr>
                </pic:pic>
              </a:graphicData>
            </a:graphic>
          </wp:inline>
        </w:drawing>
      </w:r>
    </w:p>
    <w:p w14:paraId="551A8392" w14:textId="77777777" w:rsidR="00796F4F" w:rsidRDefault="00754A6F">
      <w:pPr>
        <w:pStyle w:val="berschrift3"/>
        <w:rPr>
          <w:lang w:val="en-US"/>
        </w:rPr>
      </w:pPr>
      <w:r>
        <w:rPr>
          <w:b w:val="0"/>
          <w:iCs w:val="0"/>
          <w:lang w:val="en-US"/>
        </w:rPr>
        <w:br w:type="page"/>
      </w:r>
      <w:bookmarkStart w:id="23" w:name="_Toc323498003"/>
      <w:bookmarkStart w:id="24" w:name="_Toc251072232"/>
      <w:bookmarkStart w:id="25" w:name="_Toc22625092"/>
      <w:r>
        <w:rPr>
          <w:bCs/>
          <w:iCs w:val="0"/>
          <w:lang w:val="en-US"/>
        </w:rPr>
        <w:lastRenderedPageBreak/>
        <w:t>Setting the transfer properties</w:t>
      </w:r>
      <w:bookmarkEnd w:id="23"/>
      <w:bookmarkEnd w:id="24"/>
      <w:r>
        <w:rPr>
          <w:bCs/>
          <w:iCs w:val="0"/>
          <w:lang w:val="en-US"/>
        </w:rPr>
        <w:t xml:space="preserve"> and assigning the IP address</w:t>
      </w:r>
      <w:bookmarkEnd w:id="25"/>
    </w:p>
    <w:p w14:paraId="7536516D" w14:textId="77777777" w:rsidR="00796F4F" w:rsidRDefault="00754A6F">
      <w:pPr>
        <w:pStyle w:val="SiemensNummerierung2"/>
        <w:rPr>
          <w:lang w:val="en-US"/>
        </w:rPr>
      </w:pPr>
      <w:r>
        <w:rPr>
          <w:lang w:val="en-US"/>
        </w:rPr>
        <w:t xml:space="preserve">Under "Transfer, Network &amp; Internet", select the </w:t>
      </w:r>
      <w:r>
        <w:rPr>
          <w:noProof/>
          <w:lang w:val="en-US"/>
        </w:rPr>
        <w:drawing>
          <wp:inline distT="0" distB="0" distL="0" distR="0" wp14:anchorId="621CA491" wp14:editId="39C826C9">
            <wp:extent cx="368300" cy="593725"/>
            <wp:effectExtent l="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8300" cy="593725"/>
                    </a:xfrm>
                    <a:prstGeom prst="rect">
                      <a:avLst/>
                    </a:prstGeom>
                    <a:noFill/>
                    <a:ln>
                      <a:noFill/>
                    </a:ln>
                  </pic:spPr>
                </pic:pic>
              </a:graphicData>
            </a:graphic>
          </wp:inline>
        </w:drawing>
      </w:r>
      <w:r>
        <w:rPr>
          <w:lang w:val="en-US"/>
        </w:rPr>
        <w:t xml:space="preserve"> icon to navigate to the transfer properties.</w:t>
      </w:r>
    </w:p>
    <w:p w14:paraId="3FDEB730" w14:textId="77777777" w:rsidR="00796F4F" w:rsidRDefault="00754A6F">
      <w:r>
        <w:rPr>
          <w:noProof/>
          <w:lang w:val="en-US" w:bidi="ar-SA"/>
        </w:rPr>
        <w:drawing>
          <wp:inline distT="0" distB="0" distL="0" distR="0" wp14:anchorId="220563F4" wp14:editId="4E84CEA7">
            <wp:extent cx="5295265" cy="3166110"/>
            <wp:effectExtent l="0" t="0" r="635" b="0"/>
            <wp:docPr id="8" name="Bild 8" descr="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8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95265" cy="3166110"/>
                    </a:xfrm>
                    <a:prstGeom prst="rect">
                      <a:avLst/>
                    </a:prstGeom>
                    <a:noFill/>
                    <a:ln>
                      <a:noFill/>
                    </a:ln>
                  </pic:spPr>
                </pic:pic>
              </a:graphicData>
            </a:graphic>
          </wp:inline>
        </w:drawing>
      </w:r>
    </w:p>
    <w:p w14:paraId="5E267830" w14:textId="77777777" w:rsidR="00796F4F" w:rsidRDefault="00796F4F"/>
    <w:p w14:paraId="04DDBBC8" w14:textId="77777777" w:rsidR="00796F4F" w:rsidRDefault="00754A6F">
      <w:pPr>
        <w:pStyle w:val="SiemensNummerierung2"/>
        <w:rPr>
          <w:lang w:val="en-US"/>
        </w:rPr>
      </w:pPr>
      <w:r>
        <w:rPr>
          <w:lang w:val="en-US"/>
        </w:rPr>
        <w:t>Select the following settings for the "Transfer Settings".</w:t>
      </w:r>
    </w:p>
    <w:p w14:paraId="4979A22D" w14:textId="77777777" w:rsidR="00796F4F" w:rsidRDefault="00754A6F">
      <w:r>
        <w:rPr>
          <w:noProof/>
          <w:lang w:val="en-US" w:bidi="ar-SA"/>
        </w:rPr>
        <w:drawing>
          <wp:inline distT="0" distB="0" distL="0" distR="0" wp14:anchorId="5EAD8287" wp14:editId="57F8AA25">
            <wp:extent cx="5329555" cy="3207385"/>
            <wp:effectExtent l="0" t="0" r="4445" b="0"/>
            <wp:docPr id="9" name="Bild 9" descr="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8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29555" cy="3207385"/>
                    </a:xfrm>
                    <a:prstGeom prst="rect">
                      <a:avLst/>
                    </a:prstGeom>
                    <a:noFill/>
                    <a:ln>
                      <a:noFill/>
                    </a:ln>
                  </pic:spPr>
                </pic:pic>
              </a:graphicData>
            </a:graphic>
          </wp:inline>
        </w:drawing>
      </w:r>
    </w:p>
    <w:p w14:paraId="5A4F6CDE" w14:textId="77777777" w:rsidR="00796F4F" w:rsidRDefault="00754A6F">
      <w:pPr>
        <w:pStyle w:val="SiemensNummerierung2"/>
        <w:rPr>
          <w:lang w:val="en-US"/>
        </w:rPr>
      </w:pPr>
      <w:r>
        <w:rPr>
          <w:lang w:val="en-US"/>
        </w:rPr>
        <w:br w:type="page"/>
      </w:r>
      <w:r>
        <w:rPr>
          <w:lang w:val="en-US"/>
        </w:rPr>
        <w:lastRenderedPageBreak/>
        <w:t xml:space="preserve">Under "Transfer, Network &amp; Internet", select the </w:t>
      </w:r>
      <w:r>
        <w:rPr>
          <w:noProof/>
          <w:lang w:val="en-US"/>
        </w:rPr>
        <w:drawing>
          <wp:inline distT="0" distB="0" distL="0" distR="0" wp14:anchorId="4E03B2E4" wp14:editId="79A4203C">
            <wp:extent cx="450215" cy="648335"/>
            <wp:effectExtent l="0" t="0" r="6985"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0215" cy="648335"/>
                    </a:xfrm>
                    <a:prstGeom prst="rect">
                      <a:avLst/>
                    </a:prstGeom>
                    <a:noFill/>
                    <a:ln>
                      <a:noFill/>
                    </a:ln>
                  </pic:spPr>
                </pic:pic>
              </a:graphicData>
            </a:graphic>
          </wp:inline>
        </w:drawing>
      </w:r>
      <w:r>
        <w:rPr>
          <w:lang w:val="en-US"/>
        </w:rPr>
        <w:t xml:space="preserve"> icon to navigate to the network settings.</w:t>
      </w:r>
    </w:p>
    <w:p w14:paraId="3410564B" w14:textId="77777777" w:rsidR="00796F4F" w:rsidRDefault="00754A6F">
      <w:r>
        <w:rPr>
          <w:noProof/>
          <w:lang w:val="en-US" w:bidi="ar-SA"/>
        </w:rPr>
        <w:drawing>
          <wp:inline distT="0" distB="0" distL="0" distR="0" wp14:anchorId="40E4139E" wp14:editId="287592FD">
            <wp:extent cx="5448300" cy="3187447"/>
            <wp:effectExtent l="0" t="0" r="0" b="0"/>
            <wp:docPr id="11" name="Bild 11" descr="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8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47647" cy="3187065"/>
                    </a:xfrm>
                    <a:prstGeom prst="rect">
                      <a:avLst/>
                    </a:prstGeom>
                    <a:noFill/>
                    <a:ln>
                      <a:noFill/>
                    </a:ln>
                  </pic:spPr>
                </pic:pic>
              </a:graphicData>
            </a:graphic>
          </wp:inline>
        </w:drawing>
      </w:r>
    </w:p>
    <w:p w14:paraId="71CB4652" w14:textId="77777777" w:rsidR="00796F4F" w:rsidRDefault="00796F4F"/>
    <w:p w14:paraId="1E55B825" w14:textId="77777777" w:rsidR="00796F4F" w:rsidRDefault="00754A6F">
      <w:pPr>
        <w:pStyle w:val="SiemensNummerierung2"/>
        <w:rPr>
          <w:lang w:val="en-US"/>
        </w:rPr>
      </w:pPr>
      <w:r>
        <w:rPr>
          <w:lang w:val="en-US"/>
        </w:rPr>
        <w:t>In menu item "Interface PN X1", set the IP address under "IP address" and the subnet mask under "Subnet mask".</w:t>
      </w:r>
    </w:p>
    <w:p w14:paraId="59861CC3" w14:textId="77777777" w:rsidR="00796F4F" w:rsidRDefault="00754A6F">
      <w:r>
        <w:rPr>
          <w:noProof/>
          <w:lang w:val="en-US" w:bidi="ar-SA"/>
        </w:rPr>
        <w:drawing>
          <wp:inline distT="0" distB="0" distL="0" distR="0" wp14:anchorId="66D7DC50" wp14:editId="4194AAAF">
            <wp:extent cx="5448300" cy="2654618"/>
            <wp:effectExtent l="0" t="0" r="0" b="0"/>
            <wp:docPr id="12" name="Bild 12" descr="18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86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47647" cy="2654300"/>
                    </a:xfrm>
                    <a:prstGeom prst="rect">
                      <a:avLst/>
                    </a:prstGeom>
                    <a:noFill/>
                    <a:ln>
                      <a:noFill/>
                    </a:ln>
                  </pic:spPr>
                </pic:pic>
              </a:graphicData>
            </a:graphic>
          </wp:inline>
        </w:drawing>
      </w:r>
    </w:p>
    <w:p w14:paraId="090A3CF6" w14:textId="77777777" w:rsidR="00796F4F" w:rsidRDefault="00796F4F"/>
    <w:p w14:paraId="68D14DDB" w14:textId="77777777" w:rsidR="00796F4F" w:rsidRDefault="00796F4F"/>
    <w:p w14:paraId="40A4B602" w14:textId="77777777" w:rsidR="00796F4F" w:rsidRDefault="00754A6F">
      <w:pPr>
        <w:pStyle w:val="berschrift3"/>
        <w:rPr>
          <w:lang w:val="en-US"/>
        </w:rPr>
      </w:pPr>
      <w:r>
        <w:rPr>
          <w:b w:val="0"/>
          <w:iCs w:val="0"/>
          <w:lang w:val="en-US"/>
        </w:rPr>
        <w:br w:type="page"/>
      </w:r>
      <w:bookmarkStart w:id="26" w:name="_Toc22625093"/>
      <w:r>
        <w:rPr>
          <w:bCs/>
          <w:iCs w:val="0"/>
          <w:lang w:val="en-US"/>
        </w:rPr>
        <w:lastRenderedPageBreak/>
        <w:t>Switching off the sound on the touch panel</w:t>
      </w:r>
      <w:bookmarkEnd w:id="26"/>
    </w:p>
    <w:p w14:paraId="09E73057" w14:textId="77777777" w:rsidR="00796F4F" w:rsidRDefault="00754A6F">
      <w:pPr>
        <w:pStyle w:val="SiemensNummerierung2"/>
        <w:rPr>
          <w:lang w:val="en-US"/>
        </w:rPr>
      </w:pPr>
      <w:r>
        <w:rPr>
          <w:lang w:val="en-US"/>
        </w:rPr>
        <w:t xml:space="preserve">Under "System", select the </w:t>
      </w:r>
      <w:r>
        <w:rPr>
          <w:noProof/>
          <w:lang w:val="en-US"/>
        </w:rPr>
        <w:drawing>
          <wp:inline distT="0" distB="0" distL="0" distR="0" wp14:anchorId="6470A31F" wp14:editId="7F64CCF1">
            <wp:extent cx="443865" cy="511810"/>
            <wp:effectExtent l="0" t="0" r="0" b="254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3865" cy="511810"/>
                    </a:xfrm>
                    <a:prstGeom prst="rect">
                      <a:avLst/>
                    </a:prstGeom>
                    <a:noFill/>
                    <a:ln>
                      <a:noFill/>
                    </a:ln>
                  </pic:spPr>
                </pic:pic>
              </a:graphicData>
            </a:graphic>
          </wp:inline>
        </w:drawing>
      </w:r>
      <w:r>
        <w:rPr>
          <w:lang w:val="en-US"/>
        </w:rPr>
        <w:t xml:space="preserve"> icon to navigate to the sounds settings of the touch panel.</w:t>
      </w:r>
    </w:p>
    <w:p w14:paraId="05362345" w14:textId="77777777" w:rsidR="00796F4F" w:rsidRDefault="00754A6F">
      <w:r>
        <w:rPr>
          <w:noProof/>
          <w:lang w:val="en-US" w:bidi="ar-SA"/>
        </w:rPr>
        <w:drawing>
          <wp:inline distT="0" distB="0" distL="0" distR="0" wp14:anchorId="2E994341" wp14:editId="591743CB">
            <wp:extent cx="5295265" cy="3180080"/>
            <wp:effectExtent l="0" t="0" r="635" b="1270"/>
            <wp:docPr id="14" name="Bild 14" descr="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8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08F3C13F" w14:textId="77777777" w:rsidR="00796F4F" w:rsidRDefault="00796F4F"/>
    <w:p w14:paraId="0A4943B0" w14:textId="77777777" w:rsidR="00796F4F" w:rsidRDefault="00754A6F">
      <w:pPr>
        <w:pStyle w:val="SiemensNummerierung2"/>
        <w:rPr>
          <w:lang w:val="en-US"/>
        </w:rPr>
      </w:pPr>
      <w:r>
        <w:rPr>
          <w:lang w:val="en-US"/>
        </w:rPr>
        <w:t xml:space="preserve">Under "Volume", switch </w:t>
      </w:r>
      <w:r>
        <w:rPr>
          <w:lang w:val="en-US"/>
        </w:rPr>
        <w:sym w:font="Symbol" w:char="00AE"/>
      </w:r>
      <w:r>
        <w:rPr>
          <w:lang w:val="en-US"/>
        </w:rPr>
        <w:t xml:space="preserve"> "Sound" to "OFF".</w:t>
      </w:r>
    </w:p>
    <w:p w14:paraId="37B67A73" w14:textId="77777777" w:rsidR="00796F4F" w:rsidRDefault="00754A6F">
      <w:r>
        <w:rPr>
          <w:noProof/>
          <w:lang w:val="en-US" w:bidi="ar-SA"/>
        </w:rPr>
        <w:drawing>
          <wp:inline distT="0" distB="0" distL="0" distR="0" wp14:anchorId="056D169F" wp14:editId="6C90A187">
            <wp:extent cx="5288280" cy="3173095"/>
            <wp:effectExtent l="0" t="0" r="7620" b="8255"/>
            <wp:docPr id="15" name="Bild 15" descr="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8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88280" cy="3173095"/>
                    </a:xfrm>
                    <a:prstGeom prst="rect">
                      <a:avLst/>
                    </a:prstGeom>
                    <a:noFill/>
                    <a:ln>
                      <a:noFill/>
                    </a:ln>
                  </pic:spPr>
                </pic:pic>
              </a:graphicData>
            </a:graphic>
          </wp:inline>
        </w:drawing>
      </w:r>
    </w:p>
    <w:p w14:paraId="6E845A80" w14:textId="77777777" w:rsidR="00796F4F" w:rsidRDefault="00796F4F"/>
    <w:p w14:paraId="6690E0B3" w14:textId="77777777" w:rsidR="00796F4F" w:rsidRDefault="00754A6F">
      <w:pPr>
        <w:pStyle w:val="berschrift3"/>
      </w:pPr>
      <w:r>
        <w:rPr>
          <w:b w:val="0"/>
          <w:iCs w:val="0"/>
          <w:lang w:val="en-US"/>
        </w:rPr>
        <w:br w:type="page"/>
      </w:r>
      <w:bookmarkStart w:id="27" w:name="_Toc22625094"/>
      <w:r>
        <w:rPr>
          <w:bCs/>
          <w:iCs w:val="0"/>
          <w:lang w:val="en-US"/>
        </w:rPr>
        <w:lastRenderedPageBreak/>
        <w:t>Calibrating the touch panel</w:t>
      </w:r>
      <w:bookmarkEnd w:id="27"/>
    </w:p>
    <w:p w14:paraId="5F092B23" w14:textId="77777777" w:rsidR="00796F4F" w:rsidRDefault="00754A6F">
      <w:pPr>
        <w:pStyle w:val="SiemensNummerierung2"/>
        <w:rPr>
          <w:lang w:val="en-US"/>
        </w:rPr>
      </w:pPr>
      <w:r>
        <w:rPr>
          <w:lang w:val="en-US"/>
        </w:rPr>
        <w:t xml:space="preserve">Under "Display &amp; Operation", select the </w:t>
      </w:r>
      <w:r>
        <w:rPr>
          <w:noProof/>
          <w:lang w:val="en-US"/>
        </w:rPr>
        <w:drawing>
          <wp:inline distT="0" distB="0" distL="0" distR="0" wp14:anchorId="171E7FCB" wp14:editId="0391AFA2">
            <wp:extent cx="511810" cy="614045"/>
            <wp:effectExtent l="0" t="0" r="254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1810" cy="614045"/>
                    </a:xfrm>
                    <a:prstGeom prst="rect">
                      <a:avLst/>
                    </a:prstGeom>
                    <a:noFill/>
                    <a:ln>
                      <a:noFill/>
                    </a:ln>
                  </pic:spPr>
                </pic:pic>
              </a:graphicData>
            </a:graphic>
          </wp:inline>
        </w:drawing>
      </w:r>
      <w:r>
        <w:rPr>
          <w:lang w:val="en-US"/>
        </w:rPr>
        <w:t xml:space="preserve"> icon to navigate to the calibration of the touch panel.</w:t>
      </w:r>
    </w:p>
    <w:p w14:paraId="7DC8BE12" w14:textId="77777777" w:rsidR="00796F4F" w:rsidRDefault="00754A6F">
      <w:r>
        <w:rPr>
          <w:noProof/>
          <w:lang w:val="en-US" w:bidi="ar-SA"/>
        </w:rPr>
        <w:drawing>
          <wp:inline distT="0" distB="0" distL="0" distR="0" wp14:anchorId="503306A8" wp14:editId="070B896F">
            <wp:extent cx="5295265" cy="3180080"/>
            <wp:effectExtent l="0" t="0" r="635" b="1270"/>
            <wp:docPr id="17" name="Bild 17" descr="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8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1930A902" w14:textId="77777777" w:rsidR="00796F4F" w:rsidRDefault="00796F4F"/>
    <w:p w14:paraId="7AD07DED" w14:textId="77777777" w:rsidR="00796F4F" w:rsidRDefault="00754A6F">
      <w:pPr>
        <w:pStyle w:val="SiemensNummerierung2"/>
        <w:rPr>
          <w:lang w:val="en-US"/>
        </w:rPr>
      </w:pPr>
      <w:r>
        <w:rPr>
          <w:lang w:val="en-US"/>
        </w:rPr>
        <w:t xml:space="preserve">Select the "Touch" menu item. Start the calibration with </w:t>
      </w:r>
      <w:r>
        <w:rPr>
          <w:lang w:val="en-US"/>
        </w:rPr>
        <w:sym w:font="Symbol" w:char="00AE"/>
      </w:r>
      <w:r>
        <w:rPr>
          <w:lang w:val="en-US"/>
        </w:rPr>
        <w:t xml:space="preserve"> "Recalibrate".</w:t>
      </w:r>
    </w:p>
    <w:p w14:paraId="2B7BE2E3" w14:textId="77777777" w:rsidR="00796F4F" w:rsidRDefault="00754A6F">
      <w:r>
        <w:rPr>
          <w:noProof/>
          <w:lang w:val="en-US" w:bidi="ar-SA"/>
        </w:rPr>
        <w:drawing>
          <wp:inline distT="0" distB="0" distL="0" distR="0" wp14:anchorId="3C62A989" wp14:editId="60A427E9">
            <wp:extent cx="5288280" cy="3187065"/>
            <wp:effectExtent l="0" t="0" r="7620" b="0"/>
            <wp:docPr id="18" name="Bild 18" descr="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9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88280" cy="3187065"/>
                    </a:xfrm>
                    <a:prstGeom prst="rect">
                      <a:avLst/>
                    </a:prstGeom>
                    <a:noFill/>
                    <a:ln>
                      <a:noFill/>
                    </a:ln>
                  </pic:spPr>
                </pic:pic>
              </a:graphicData>
            </a:graphic>
          </wp:inline>
        </w:drawing>
      </w:r>
    </w:p>
    <w:p w14:paraId="4ABBE69F" w14:textId="77777777" w:rsidR="00796F4F" w:rsidRDefault="00796F4F"/>
    <w:p w14:paraId="258B3888" w14:textId="77777777" w:rsidR="00796F4F" w:rsidRDefault="00754A6F">
      <w:pPr>
        <w:pStyle w:val="SiemensNummerierung2"/>
        <w:rPr>
          <w:lang w:val="en-US"/>
        </w:rPr>
      </w:pPr>
      <w:r>
        <w:rPr>
          <w:lang w:val="en-US"/>
        </w:rPr>
        <w:br w:type="page"/>
      </w:r>
      <w:r>
        <w:rPr>
          <w:lang w:val="en-US"/>
        </w:rPr>
        <w:lastRenderedPageBreak/>
        <w:t>Touch anywhere on the screen within 15 seconds to start the calibration.</w:t>
      </w:r>
    </w:p>
    <w:p w14:paraId="690479EB" w14:textId="77777777" w:rsidR="00796F4F" w:rsidRDefault="00754A6F">
      <w:r>
        <w:rPr>
          <w:noProof/>
          <w:lang w:val="en-US" w:bidi="ar-SA"/>
        </w:rPr>
        <w:drawing>
          <wp:inline distT="0" distB="0" distL="0" distR="0" wp14:anchorId="40849040" wp14:editId="149C0584">
            <wp:extent cx="5295265" cy="3180080"/>
            <wp:effectExtent l="0" t="0" r="635" b="1270"/>
            <wp:docPr id="19" name="Bild 19" descr="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9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6BC61545" w14:textId="77777777" w:rsidR="00796F4F" w:rsidRDefault="00796F4F"/>
    <w:p w14:paraId="292ADD4C" w14:textId="77777777" w:rsidR="00796F4F" w:rsidRDefault="00754A6F">
      <w:pPr>
        <w:pStyle w:val="SiemensNummerierung2"/>
        <w:rPr>
          <w:lang w:val="en-US"/>
        </w:rPr>
      </w:pPr>
      <w:r>
        <w:rPr>
          <w:lang w:val="en-US"/>
        </w:rPr>
        <w:t>Follow the instructions on the touch panel and press as close to the center of the displayed cross as possible.</w:t>
      </w:r>
    </w:p>
    <w:p w14:paraId="6C786F5E" w14:textId="77777777" w:rsidR="00796F4F" w:rsidRDefault="00754A6F">
      <w:r>
        <w:rPr>
          <w:noProof/>
          <w:lang w:val="en-US" w:bidi="ar-SA"/>
        </w:rPr>
        <w:drawing>
          <wp:inline distT="0" distB="0" distL="0" distR="0" wp14:anchorId="3E8A73B5" wp14:editId="408C53B2">
            <wp:extent cx="5329555" cy="3200400"/>
            <wp:effectExtent l="0" t="0" r="4445" b="0"/>
            <wp:docPr id="20" name="Bild 20" descr="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9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329555" cy="3200400"/>
                    </a:xfrm>
                    <a:prstGeom prst="rect">
                      <a:avLst/>
                    </a:prstGeom>
                    <a:noFill/>
                    <a:ln>
                      <a:noFill/>
                    </a:ln>
                  </pic:spPr>
                </pic:pic>
              </a:graphicData>
            </a:graphic>
          </wp:inline>
        </w:drawing>
      </w:r>
    </w:p>
    <w:p w14:paraId="63556348" w14:textId="77777777" w:rsidR="00796F4F" w:rsidRDefault="00796F4F"/>
    <w:p w14:paraId="5DCE9DFE" w14:textId="77777777" w:rsidR="00796F4F" w:rsidRDefault="00754A6F">
      <w:pPr>
        <w:pStyle w:val="berschrift2"/>
      </w:pPr>
      <w:bookmarkStart w:id="28" w:name="_Toc441786264"/>
      <w:r>
        <w:rPr>
          <w:b w:val="0"/>
          <w:color w:val="FF0000"/>
          <w:lang w:val="en-US"/>
        </w:rPr>
        <w:br w:type="page"/>
      </w:r>
      <w:bookmarkStart w:id="29" w:name="_Toc22625095"/>
      <w:r>
        <w:rPr>
          <w:bCs/>
          <w:lang w:val="en-US"/>
        </w:rPr>
        <w:lastRenderedPageBreak/>
        <w:t>WinCC Basic programming software</w:t>
      </w:r>
      <w:bookmarkEnd w:id="29"/>
      <w:r>
        <w:rPr>
          <w:b w:val="0"/>
          <w:lang w:val="en-US"/>
        </w:rPr>
        <w:t xml:space="preserve"> </w:t>
      </w:r>
      <w:bookmarkEnd w:id="28"/>
    </w:p>
    <w:p w14:paraId="5A8FF522" w14:textId="77777777" w:rsidR="00796F4F" w:rsidRDefault="00754A6F">
      <w:pPr>
        <w:rPr>
          <w:lang w:val="en-US"/>
        </w:rPr>
      </w:pPr>
      <w:r>
        <w:rPr>
          <w:lang w:val="en-US"/>
        </w:rPr>
        <w:t>The WinCC Basic software is included in the TIA Portal as an integral component of STEP 7 Basic or STEP 7 Professional and is the programming tool for the following visualization system:</w:t>
      </w:r>
    </w:p>
    <w:p w14:paraId="5FBC0DB7" w14:textId="77777777" w:rsidR="00796F4F" w:rsidRDefault="00754A6F">
      <w:pPr>
        <w:pStyle w:val="SiemensListe2"/>
      </w:pPr>
      <w:r>
        <w:t>SIMATIC Basic Panels</w:t>
      </w:r>
    </w:p>
    <w:p w14:paraId="4C6702B1" w14:textId="77777777" w:rsidR="00796F4F" w:rsidRDefault="00796F4F">
      <w:pPr>
        <w:rPr>
          <w:rFonts w:cs="Arial"/>
          <w:lang w:val="en-US"/>
        </w:rPr>
      </w:pPr>
    </w:p>
    <w:p w14:paraId="26DF18A5" w14:textId="77777777" w:rsidR="00796F4F" w:rsidRDefault="00754A6F">
      <w:pPr>
        <w:rPr>
          <w:rFonts w:cs="Arial"/>
          <w:lang w:val="en-US"/>
        </w:rPr>
      </w:pPr>
      <w:r>
        <w:rPr>
          <w:rFonts w:cs="Arial"/>
          <w:lang w:val="en-US"/>
        </w:rPr>
        <w:t xml:space="preserve">With WinCC Basic you have the following functions for creating HMI systems: </w:t>
      </w:r>
    </w:p>
    <w:p w14:paraId="57C12B56" w14:textId="77777777" w:rsidR="00796F4F" w:rsidRDefault="00754A6F">
      <w:pPr>
        <w:pStyle w:val="SiemensListe2"/>
      </w:pPr>
      <w:r>
        <w:t>Hardware configuration and parameter assignment</w:t>
      </w:r>
    </w:p>
    <w:p w14:paraId="28A86154" w14:textId="77777777" w:rsidR="00796F4F" w:rsidRDefault="00754A6F">
      <w:pPr>
        <w:pStyle w:val="SiemensListe2"/>
      </w:pPr>
      <w:r>
        <w:t>Specification of communication and creation of a connection to a PLC</w:t>
      </w:r>
    </w:p>
    <w:p w14:paraId="5EAA9A3F" w14:textId="77777777" w:rsidR="00796F4F" w:rsidRDefault="00754A6F">
      <w:pPr>
        <w:pStyle w:val="SiemensListe2"/>
      </w:pPr>
      <w:r>
        <w:t>Creation and layout of screens with hierarchical structure</w:t>
      </w:r>
    </w:p>
    <w:p w14:paraId="51EC4EB5" w14:textId="77777777" w:rsidR="00796F4F" w:rsidRDefault="00754A6F">
      <w:pPr>
        <w:pStyle w:val="SiemensListe2"/>
      </w:pPr>
      <w:r>
        <w:t>Creation of internal and external tags</w:t>
      </w:r>
    </w:p>
    <w:p w14:paraId="71945E34" w14:textId="77777777" w:rsidR="00796F4F" w:rsidRDefault="00754A6F">
      <w:pPr>
        <w:pStyle w:val="SiemensListe2"/>
      </w:pPr>
      <w:r>
        <w:t>Creation of alarms and alarm displays</w:t>
      </w:r>
    </w:p>
    <w:p w14:paraId="63EED2AC" w14:textId="77777777" w:rsidR="00796F4F" w:rsidRDefault="00754A6F">
      <w:pPr>
        <w:pStyle w:val="SiemensListe2"/>
      </w:pPr>
      <w:r>
        <w:t>Creation and display of logs as trends and in tables</w:t>
      </w:r>
    </w:p>
    <w:p w14:paraId="5C14EBF8" w14:textId="77777777" w:rsidR="00796F4F" w:rsidRDefault="00754A6F">
      <w:pPr>
        <w:pStyle w:val="SiemensListe2"/>
      </w:pPr>
      <w:r>
        <w:t>Creation of recipes and recipe displays</w:t>
      </w:r>
    </w:p>
    <w:p w14:paraId="29AD80FB" w14:textId="77777777" w:rsidR="00796F4F" w:rsidRDefault="00754A6F">
      <w:pPr>
        <w:pStyle w:val="SiemensListe2"/>
      </w:pPr>
      <w:r>
        <w:t>Creation and printing of reports</w:t>
      </w:r>
    </w:p>
    <w:p w14:paraId="0039E8A4" w14:textId="77777777" w:rsidR="00796F4F" w:rsidRDefault="00754A6F">
      <w:pPr>
        <w:pStyle w:val="SiemensListe2"/>
      </w:pPr>
      <w:r>
        <w:t>Testing, commissioning and service with operational/diagnostic functions</w:t>
      </w:r>
    </w:p>
    <w:p w14:paraId="489E8BAF" w14:textId="77777777" w:rsidR="00796F4F" w:rsidRDefault="00754A6F">
      <w:pPr>
        <w:pStyle w:val="SiemensListe2"/>
      </w:pPr>
      <w:r>
        <w:t>Documentation</w:t>
      </w:r>
      <w:r>
        <w:br/>
      </w:r>
    </w:p>
    <w:p w14:paraId="05618395" w14:textId="77777777" w:rsidR="00796F4F" w:rsidRDefault="00754A6F">
      <w:pPr>
        <w:rPr>
          <w:rFonts w:cs="Arial"/>
          <w:lang w:val="en-US"/>
        </w:rPr>
      </w:pPr>
      <w:r>
        <w:rPr>
          <w:rFonts w:cs="Arial"/>
          <w:lang w:val="en-US"/>
        </w:rPr>
        <w:t>All functions are supported by an extensive online help.</w:t>
      </w:r>
    </w:p>
    <w:p w14:paraId="0901A62D" w14:textId="77777777" w:rsidR="00796F4F" w:rsidRDefault="00796F4F">
      <w:pPr>
        <w:ind w:left="0"/>
        <w:rPr>
          <w:rFonts w:cs="Arial"/>
          <w:lang w:val="en-US"/>
        </w:rPr>
      </w:pPr>
    </w:p>
    <w:p w14:paraId="1F50C4EC" w14:textId="77777777" w:rsidR="00796F4F" w:rsidRDefault="00754A6F">
      <w:pPr>
        <w:pStyle w:val="berschrift3"/>
      </w:pPr>
      <w:bookmarkStart w:id="30" w:name="_Toc441786265"/>
      <w:r>
        <w:rPr>
          <w:b w:val="0"/>
          <w:iCs w:val="0"/>
          <w:lang w:val="en-US"/>
        </w:rPr>
        <w:br w:type="page"/>
      </w:r>
      <w:bookmarkStart w:id="31" w:name="_Toc22625096"/>
      <w:r>
        <w:rPr>
          <w:bCs/>
          <w:iCs w:val="0"/>
          <w:lang w:val="en-US"/>
        </w:rPr>
        <w:lastRenderedPageBreak/>
        <w:t>Project</w:t>
      </w:r>
      <w:bookmarkEnd w:id="30"/>
      <w:bookmarkEnd w:id="31"/>
    </w:p>
    <w:p w14:paraId="789F4A87" w14:textId="77777777" w:rsidR="00796F4F" w:rsidRDefault="00754A6F">
      <w:pPr>
        <w:rPr>
          <w:lang w:val="en-US"/>
        </w:rPr>
      </w:pPr>
      <w:r>
        <w:rPr>
          <w:lang w:val="en-US"/>
        </w:rPr>
        <w:t>For the solution to an automation and visualization task, you create a project in the TIA Portal. A project in the TIA Portal contains data on the configuration and networking of devices as well as the programs and the configuration of the visualization.</w:t>
      </w:r>
    </w:p>
    <w:p w14:paraId="11FB111C" w14:textId="77777777" w:rsidR="00796F4F" w:rsidRDefault="00754A6F">
      <w:pPr>
        <w:pStyle w:val="berschrift3"/>
      </w:pPr>
      <w:bookmarkStart w:id="32" w:name="_Toc441786266"/>
      <w:bookmarkStart w:id="33" w:name="_Toc22625097"/>
      <w:r>
        <w:rPr>
          <w:bCs/>
          <w:iCs w:val="0"/>
          <w:lang w:val="en-US"/>
        </w:rPr>
        <w:t>Hardware configuration</w:t>
      </w:r>
      <w:bookmarkEnd w:id="32"/>
      <w:bookmarkEnd w:id="33"/>
    </w:p>
    <w:p w14:paraId="67CC2095" w14:textId="77777777" w:rsidR="00796F4F" w:rsidRDefault="00754A6F">
      <w:pPr>
        <w:rPr>
          <w:lang w:val="en-US"/>
        </w:rPr>
      </w:pPr>
      <w:r>
        <w:rPr>
          <w:lang w:val="en-US"/>
        </w:rPr>
        <w:t xml:space="preserve">The </w:t>
      </w:r>
      <w:r>
        <w:rPr>
          <w:rStyle w:val="IntensivesZitatZchn1"/>
          <w:lang w:val="en-US"/>
        </w:rPr>
        <w:t>hardware configuration</w:t>
      </w:r>
      <w:r>
        <w:rPr>
          <w:lang w:val="en-US"/>
        </w:rPr>
        <w:t xml:space="preserve"> contains the configuration devices, consisting of the automation system hardware, the field devices on the PROFINET bus system and the hardware for visualization. The configuration of the networks specifies the communication between the various hardware components. Individual hardware components are inserted from catalogs into the </w:t>
      </w:r>
      <w:r>
        <w:rPr>
          <w:rStyle w:val="IntensivesZitatZchn1"/>
          <w:lang w:val="en-US"/>
        </w:rPr>
        <w:t>hardware configuration</w:t>
      </w:r>
      <w:r>
        <w:rPr>
          <w:i/>
          <w:iCs/>
          <w:lang w:val="en-US"/>
        </w:rPr>
        <w:t>.</w:t>
      </w:r>
    </w:p>
    <w:p w14:paraId="1D0AE3ED" w14:textId="77777777" w:rsidR="00796F4F" w:rsidRDefault="00754A6F">
      <w:pPr>
        <w:rPr>
          <w:lang w:val="en-US"/>
        </w:rPr>
      </w:pPr>
      <w:r>
        <w:rPr>
          <w:lang w:val="en-US"/>
        </w:rPr>
        <w:t>The hardware of SIMATIC S7-1200 automation systems consists of the controller (CPU), the signal modules for input and output signals (SM), the communication modules (CM) and other special modules.</w:t>
      </w:r>
    </w:p>
    <w:p w14:paraId="45D6AEE0" w14:textId="77777777" w:rsidR="00796F4F" w:rsidRDefault="00754A6F">
      <w:pPr>
        <w:rPr>
          <w:lang w:val="en-US"/>
        </w:rPr>
      </w:pPr>
      <w:r>
        <w:rPr>
          <w:lang w:val="en-US"/>
        </w:rPr>
        <w:t>The signal modules and field devices connect the input and output data of the process to be automated and visualized to the automation system.</w:t>
      </w:r>
    </w:p>
    <w:p w14:paraId="57FF8E8E" w14:textId="77777777" w:rsidR="00796F4F" w:rsidRDefault="00754A6F">
      <w:pPr>
        <w:rPr>
          <w:lang w:val="en-US"/>
        </w:rPr>
      </w:pPr>
      <w:r>
        <w:rPr>
          <w:lang w:val="en-US"/>
        </w:rPr>
        <w:t>The hardware configuration enables automation and visualization solutions to be downloaded to the automation system and the controller to have access to the connected signal modules.</w:t>
      </w:r>
    </w:p>
    <w:p w14:paraId="020CCCDC" w14:textId="77777777" w:rsidR="00796F4F" w:rsidRDefault="00796F4F">
      <w:pPr>
        <w:rPr>
          <w:lang w:val="en-US"/>
        </w:rPr>
      </w:pPr>
    </w:p>
    <w:p w14:paraId="401BBD48" w14:textId="77777777" w:rsidR="00796F4F" w:rsidRDefault="00754A6F">
      <w:pPr>
        <w:pStyle w:val="berschrift3"/>
      </w:pPr>
      <w:bookmarkStart w:id="34" w:name="_Toc441786268"/>
      <w:r>
        <w:rPr>
          <w:b w:val="0"/>
          <w:iCs w:val="0"/>
          <w:lang w:val="en-US"/>
        </w:rPr>
        <w:br w:type="page"/>
      </w:r>
      <w:bookmarkStart w:id="35" w:name="_Toc22625098"/>
      <w:r>
        <w:rPr>
          <w:bCs/>
          <w:iCs w:val="0"/>
          <w:lang w:val="en-US"/>
        </w:rPr>
        <w:lastRenderedPageBreak/>
        <w:t>Planning the hardware</w:t>
      </w:r>
      <w:bookmarkEnd w:id="34"/>
      <w:bookmarkEnd w:id="35"/>
    </w:p>
    <w:p w14:paraId="03395731" w14:textId="77777777" w:rsidR="00796F4F" w:rsidRDefault="00754A6F">
      <w:pPr>
        <w:rPr>
          <w:lang w:val="en-US"/>
        </w:rPr>
      </w:pPr>
      <w:r>
        <w:rPr>
          <w:lang w:val="en-US"/>
        </w:rPr>
        <w:t>Before you can configure the hardware, you must plan it. In general, you start by selecting the required controllers and the number needed. Next you select the communication modules and signal modules. The signal modules are selected based on the number and type of inputs and outputs needed. Finally, a power supply must be selected for each controller or each field device to ensure the required power is supplied.</w:t>
      </w:r>
    </w:p>
    <w:p w14:paraId="49D2A9B9" w14:textId="77777777" w:rsidR="00796F4F" w:rsidRDefault="00754A6F">
      <w:pPr>
        <w:rPr>
          <w:lang w:val="en-US"/>
        </w:rPr>
      </w:pPr>
      <w:r>
        <w:rPr>
          <w:lang w:val="en-US"/>
        </w:rPr>
        <w:t>The functionality needed and the environmental conditions are of critical importance for planning the hardware configuration. For example, the temperature range in the application area is one of the limiting factors for selecting possible devices. Fail-safe capability could be another requirement.</w:t>
      </w:r>
    </w:p>
    <w:p w14:paraId="31C5FD85" w14:textId="77777777" w:rsidR="00796F4F" w:rsidRDefault="00754A6F">
      <w:pPr>
        <w:rPr>
          <w:lang w:val="en-US"/>
        </w:rPr>
      </w:pPr>
      <w:r>
        <w:rPr>
          <w:lang w:val="en-US"/>
        </w:rPr>
        <w:t xml:space="preserve">The </w:t>
      </w:r>
      <w:hyperlink r:id="rId46" w:history="1">
        <w:r>
          <w:rPr>
            <w:rStyle w:val="Hyperlink"/>
            <w:color w:val="0000FF"/>
            <w:lang w:val="en-US"/>
          </w:rPr>
          <w:t>TIA Selection Tool</w:t>
        </w:r>
      </w:hyperlink>
      <w:r>
        <w:rPr>
          <w:lang w:val="en-US"/>
        </w:rPr>
        <w:t xml:space="preserve"> (select Automation System </w:t>
      </w:r>
      <w:r>
        <w:rPr>
          <w:lang w:val="en-US"/>
        </w:rPr>
        <w:sym w:font="Symbol" w:char="F0AE"/>
      </w:r>
      <w:r>
        <w:rPr>
          <w:lang w:val="en-US"/>
        </w:rPr>
        <w:t xml:space="preserve"> TIA Selection Tool and follow the instructions) offers you support. </w:t>
      </w:r>
    </w:p>
    <w:p w14:paraId="139BA399" w14:textId="77777777" w:rsidR="00796F4F" w:rsidRDefault="00796F4F">
      <w:pPr>
        <w:rPr>
          <w:lang w:val="en-US"/>
        </w:rPr>
      </w:pPr>
    </w:p>
    <w:p w14:paraId="54DFD49C" w14:textId="77777777" w:rsidR="00796F4F" w:rsidRDefault="00754A6F">
      <w:pPr>
        <w:rPr>
          <w:b/>
        </w:rPr>
      </w:pPr>
      <w:r>
        <w:rPr>
          <w:b/>
          <w:bCs/>
          <w:lang w:val="en-US"/>
        </w:rPr>
        <w:t>Notes:</w:t>
      </w:r>
    </w:p>
    <w:p w14:paraId="29EC4F12" w14:textId="77777777" w:rsidR="00796F4F" w:rsidRDefault="00754A6F" w:rsidP="00D31D3E">
      <w:pPr>
        <w:pStyle w:val="SiemensListe"/>
        <w:ind w:hanging="226"/>
      </w:pPr>
      <w:r>
        <w:t>TIA Selection Tool requires Java</w:t>
      </w:r>
    </w:p>
    <w:p w14:paraId="69A23CAE" w14:textId="77777777" w:rsidR="00796F4F" w:rsidRPr="00B77F32" w:rsidRDefault="00754A6F" w:rsidP="00D31D3E">
      <w:pPr>
        <w:pStyle w:val="SiemensListe"/>
        <w:ind w:hanging="226"/>
        <w:rPr>
          <w:lang w:val="en-US"/>
        </w:rPr>
      </w:pPr>
      <w:r w:rsidRPr="00B77F32">
        <w:rPr>
          <w:lang w:val="en-US"/>
        </w:rPr>
        <w:t>Online research: To obtain the device specifications, look for the manual described as "Product Manual" or "Manual" among the various manuals listed.</w:t>
      </w:r>
    </w:p>
    <w:p w14:paraId="0FFEC292" w14:textId="77777777" w:rsidR="00796F4F" w:rsidRDefault="00796F4F">
      <w:pPr>
        <w:rPr>
          <w:lang w:val="en-US"/>
        </w:rPr>
      </w:pPr>
    </w:p>
    <w:p w14:paraId="3B7B08F9" w14:textId="77777777" w:rsidR="00796F4F" w:rsidRDefault="00754A6F">
      <w:pPr>
        <w:rPr>
          <w:lang w:val="en-US"/>
        </w:rPr>
      </w:pPr>
      <w:r>
        <w:rPr>
          <w:lang w:val="en-US"/>
        </w:rPr>
        <w:t>There are centralized and distributed applications available for the visualization. For local, distributed operator input, panels are often used. These can communicate with the controller via Ethernet, WLAN or fieldbus. For central operator control and monitoring, PC can also be used. These are usually connected to the controller via Ethernet.</w:t>
      </w:r>
    </w:p>
    <w:p w14:paraId="7A13F931" w14:textId="77777777" w:rsidR="00796F4F" w:rsidRDefault="00754A6F">
      <w:pPr>
        <w:rPr>
          <w:lang w:val="en-US"/>
        </w:rPr>
      </w:pPr>
      <w:r>
        <w:rPr>
          <w:lang w:val="en-US"/>
        </w:rPr>
        <w:t xml:space="preserve">The </w:t>
      </w:r>
      <w:hyperlink r:id="rId47" w:history="1">
        <w:r>
          <w:rPr>
            <w:rStyle w:val="Hyperlink"/>
            <w:color w:val="0000FF"/>
            <w:lang w:val="en-US"/>
          </w:rPr>
          <w:t>TIA Selection Tool</w:t>
        </w:r>
      </w:hyperlink>
      <w:r>
        <w:rPr>
          <w:lang w:val="en-US"/>
        </w:rPr>
        <w:t xml:space="preserve"> also supports you when selecting panels (select Automation System </w:t>
      </w:r>
      <w:r>
        <w:rPr>
          <w:lang w:val="en-US"/>
        </w:rPr>
        <w:sym w:font="Symbol" w:char="F0AE"/>
      </w:r>
      <w:r>
        <w:rPr>
          <w:lang w:val="en-US"/>
        </w:rPr>
        <w:t xml:space="preserve"> TIA Selection Tool and follow the instructions).</w:t>
      </w:r>
    </w:p>
    <w:p w14:paraId="6B4BCA9A" w14:textId="77777777" w:rsidR="00796F4F" w:rsidRDefault="00796F4F">
      <w:pPr>
        <w:rPr>
          <w:lang w:val="en-US"/>
        </w:rPr>
      </w:pPr>
    </w:p>
    <w:p w14:paraId="55A8753F" w14:textId="77777777" w:rsidR="00796F4F" w:rsidRDefault="00754A6F">
      <w:pPr>
        <w:pStyle w:val="berschrift3"/>
      </w:pPr>
      <w:r>
        <w:rPr>
          <w:b w:val="0"/>
          <w:iCs w:val="0"/>
          <w:lang w:val="en-US"/>
        </w:rPr>
        <w:br w:type="page"/>
      </w:r>
      <w:bookmarkStart w:id="36" w:name="_Toc22625099"/>
      <w:r>
        <w:rPr>
          <w:bCs/>
          <w:iCs w:val="0"/>
          <w:lang w:val="en-US"/>
        </w:rPr>
        <w:lastRenderedPageBreak/>
        <w:t>Planning the screen structure</w:t>
      </w:r>
      <w:bookmarkEnd w:id="36"/>
    </w:p>
    <w:p w14:paraId="3AA6E31B" w14:textId="77777777" w:rsidR="00796F4F" w:rsidRDefault="00754A6F">
      <w:pPr>
        <w:rPr>
          <w:lang w:val="en-US"/>
        </w:rPr>
      </w:pPr>
      <w:r>
        <w:rPr>
          <w:lang w:val="en-US"/>
        </w:rPr>
        <w:t>After selecting a device for the visualization, the screen structure must be planned. To do this, you should assemble, group and structure the information to be displayed. From this it should be possible to derive a screen structure like the one shown in Figure 2. The entry point to the screen structure is always ensured by a "root screen".</w:t>
      </w:r>
    </w:p>
    <w:p w14:paraId="2F6347E5" w14:textId="77777777" w:rsidR="00796F4F" w:rsidRDefault="00754A6F">
      <w:r>
        <w:rPr>
          <w:noProof/>
          <w:lang w:val="en-US" w:bidi="ar-SA"/>
        </w:rPr>
        <w:drawing>
          <wp:inline distT="0" distB="0" distL="0" distR="0" wp14:anchorId="05CA3DF0" wp14:editId="6273BD16">
            <wp:extent cx="3705225" cy="2914650"/>
            <wp:effectExtent l="0" t="0" r="9525" b="0"/>
            <wp:docPr id="3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05225" cy="2914650"/>
                    </a:xfrm>
                    <a:prstGeom prst="rect">
                      <a:avLst/>
                    </a:prstGeom>
                    <a:noFill/>
                    <a:ln>
                      <a:noFill/>
                    </a:ln>
                  </pic:spPr>
                </pic:pic>
              </a:graphicData>
            </a:graphic>
          </wp:inline>
        </w:drawing>
      </w:r>
    </w:p>
    <w:p w14:paraId="0EC9E1CE" w14:textId="77777777" w:rsidR="00796F4F" w:rsidRDefault="00754A6F">
      <w:pPr>
        <w:pStyle w:val="Beschriftung"/>
        <w:rPr>
          <w:lang w:val="en-US"/>
        </w:rPr>
      </w:pPr>
      <w:bookmarkStart w:id="37" w:name="_Ref380094271"/>
      <w:r>
        <w:rPr>
          <w:bCs w:val="0"/>
          <w:lang w:val="en-US"/>
        </w:rPr>
        <w:t xml:space="preserve">Figure </w:t>
      </w:r>
      <w:bookmarkEnd w:id="37"/>
      <w:r>
        <w:rPr>
          <w:bCs w:val="0"/>
          <w:lang w:val="en-US"/>
        </w:rPr>
        <w:t>2: Example of screen structure</w:t>
      </w:r>
    </w:p>
    <w:p w14:paraId="71E8457E" w14:textId="77777777" w:rsidR="00796F4F" w:rsidRDefault="00754A6F">
      <w:pPr>
        <w:rPr>
          <w:lang w:val="en-US"/>
        </w:rPr>
      </w:pPr>
      <w:r>
        <w:rPr>
          <w:lang w:val="en-US"/>
        </w:rPr>
        <w:t xml:space="preserve">The determining factor for the screen structure should be its support of the operator when navigating through the information distributed among the screens for operator control and monitoring of the process. </w:t>
      </w:r>
    </w:p>
    <w:p w14:paraId="76BEF2AC" w14:textId="77777777" w:rsidR="00796F4F" w:rsidRDefault="00796F4F">
      <w:pPr>
        <w:rPr>
          <w:lang w:val="en-US"/>
        </w:rPr>
      </w:pPr>
    </w:p>
    <w:p w14:paraId="1670B316" w14:textId="77777777" w:rsidR="00796F4F" w:rsidRDefault="00754A6F">
      <w:pPr>
        <w:rPr>
          <w:lang w:val="en-US"/>
        </w:rPr>
      </w:pPr>
      <w:r>
        <w:rPr>
          <w:lang w:val="en-US"/>
        </w:rPr>
        <w:t>The following questions may be helpful:</w:t>
      </w:r>
    </w:p>
    <w:p w14:paraId="7C931D8B" w14:textId="77777777" w:rsidR="00796F4F" w:rsidRDefault="00754A6F">
      <w:pPr>
        <w:rPr>
          <w:i/>
          <w:lang w:val="en-US"/>
        </w:rPr>
      </w:pPr>
      <w:r>
        <w:rPr>
          <w:i/>
          <w:iCs/>
          <w:lang w:val="en-US"/>
        </w:rPr>
        <w:t>What conceptual model of the process must be followed for the information display?</w:t>
      </w:r>
    </w:p>
    <w:p w14:paraId="32E1536F" w14:textId="77777777" w:rsidR="00796F4F" w:rsidRDefault="00754A6F">
      <w:pPr>
        <w:rPr>
          <w:i/>
          <w:lang w:val="en-US"/>
        </w:rPr>
      </w:pPr>
      <w:r>
        <w:rPr>
          <w:i/>
          <w:iCs/>
          <w:lang w:val="en-US"/>
        </w:rPr>
        <w:t>What data belong together?</w:t>
      </w:r>
    </w:p>
    <w:p w14:paraId="094A9F92" w14:textId="77777777" w:rsidR="00796F4F" w:rsidRDefault="00754A6F">
      <w:pPr>
        <w:rPr>
          <w:i/>
          <w:lang w:val="en-US"/>
        </w:rPr>
      </w:pPr>
      <w:r>
        <w:rPr>
          <w:i/>
          <w:iCs/>
          <w:lang w:val="en-US"/>
        </w:rPr>
        <w:t>What data belong in a specific sequence?</w:t>
      </w:r>
    </w:p>
    <w:p w14:paraId="0ED85A24" w14:textId="77777777" w:rsidR="00796F4F" w:rsidRDefault="00754A6F">
      <w:pPr>
        <w:rPr>
          <w:i/>
          <w:lang w:val="en-US"/>
        </w:rPr>
      </w:pPr>
      <w:r>
        <w:rPr>
          <w:i/>
          <w:iCs/>
          <w:lang w:val="en-US"/>
        </w:rPr>
        <w:t>What data belong to specific operations/processes?</w:t>
      </w:r>
    </w:p>
    <w:p w14:paraId="1D06D01A" w14:textId="77777777" w:rsidR="00796F4F" w:rsidRDefault="00754A6F">
      <w:pPr>
        <w:rPr>
          <w:i/>
          <w:lang w:val="en-US"/>
        </w:rPr>
      </w:pPr>
      <w:r>
        <w:rPr>
          <w:i/>
          <w:iCs/>
          <w:lang w:val="en-US"/>
        </w:rPr>
        <w:t>Are there data and the like that apply across operations?</w:t>
      </w:r>
    </w:p>
    <w:p w14:paraId="296A31B0" w14:textId="77777777" w:rsidR="00796F4F" w:rsidRDefault="00754A6F">
      <w:pPr>
        <w:rPr>
          <w:i/>
          <w:lang w:val="en-US"/>
        </w:rPr>
      </w:pPr>
      <w:r>
        <w:rPr>
          <w:i/>
          <w:iCs/>
          <w:lang w:val="en-US"/>
        </w:rPr>
        <w:t>What data represent key information and what data are additional information?</w:t>
      </w:r>
    </w:p>
    <w:p w14:paraId="6A010846" w14:textId="77777777" w:rsidR="00796F4F" w:rsidRDefault="00754A6F">
      <w:pPr>
        <w:pStyle w:val="berschrift3"/>
      </w:pPr>
      <w:r>
        <w:rPr>
          <w:b w:val="0"/>
          <w:iCs w:val="0"/>
          <w:lang w:val="en-US"/>
        </w:rPr>
        <w:br w:type="page"/>
      </w:r>
      <w:bookmarkStart w:id="38" w:name="_Toc22625100"/>
      <w:r>
        <w:rPr>
          <w:bCs/>
          <w:iCs w:val="0"/>
          <w:lang w:val="en-US"/>
        </w:rPr>
        <w:lastRenderedPageBreak/>
        <w:t>Planning of screen design</w:t>
      </w:r>
      <w:bookmarkEnd w:id="38"/>
    </w:p>
    <w:p w14:paraId="44A74F61" w14:textId="77777777" w:rsidR="00796F4F" w:rsidRDefault="00754A6F">
      <w:pPr>
        <w:rPr>
          <w:lang w:val="en-US"/>
        </w:rPr>
      </w:pPr>
      <w:r>
        <w:rPr>
          <w:lang w:val="en-US"/>
        </w:rPr>
        <w:t>Every individual screen must also be planned. Considerations regarding use by the operator are also necessary for the information display. It is helpful here to follow design principles such as the principles of proximity, similarity and symmetry. The following rules of thumb derived from design principles can also support the design of screens:</w:t>
      </w:r>
    </w:p>
    <w:p w14:paraId="619D0FEE" w14:textId="77777777" w:rsidR="00796F4F" w:rsidRDefault="00754A6F">
      <w:pPr>
        <w:pStyle w:val="SiemensNummerierung2"/>
      </w:pPr>
      <w:r>
        <w:rPr>
          <w:lang w:val="en-US"/>
        </w:rPr>
        <w:t>Form groups of data blocks</w:t>
      </w:r>
    </w:p>
    <w:p w14:paraId="6179198A" w14:textId="77777777" w:rsidR="00796F4F" w:rsidRDefault="00754A6F">
      <w:pPr>
        <w:pStyle w:val="SiemensNummerierung2"/>
        <w:rPr>
          <w:lang w:val="en-US"/>
        </w:rPr>
      </w:pPr>
      <w:r>
        <w:rPr>
          <w:lang w:val="en-US"/>
        </w:rPr>
        <w:t>Uniform subdivision of the entire screen into work information, status or system information and controller information</w:t>
      </w:r>
    </w:p>
    <w:p w14:paraId="7DD5BB8A" w14:textId="77777777" w:rsidR="00796F4F" w:rsidRDefault="00754A6F">
      <w:pPr>
        <w:pStyle w:val="SiemensNummerierung2"/>
        <w:rPr>
          <w:lang w:val="en-US"/>
        </w:rPr>
      </w:pPr>
      <w:r>
        <w:rPr>
          <w:lang w:val="en-US"/>
        </w:rPr>
        <w:t>Observe average distribution of attention on the screen as a function of reading direction</w:t>
      </w:r>
    </w:p>
    <w:p w14:paraId="0B88995E" w14:textId="77777777" w:rsidR="00796F4F" w:rsidRDefault="00754A6F">
      <w:pPr>
        <w:pStyle w:val="SiemensNummerierung2"/>
        <w:rPr>
          <w:lang w:val="en-US"/>
        </w:rPr>
      </w:pPr>
      <w:r>
        <w:rPr>
          <w:lang w:val="en-US"/>
        </w:rPr>
        <w:t>Use compactness as design principle (numbers, column headings same as column content)</w:t>
      </w:r>
    </w:p>
    <w:p w14:paraId="127064EC" w14:textId="77777777" w:rsidR="00796F4F" w:rsidRDefault="00754A6F">
      <w:pPr>
        <w:pStyle w:val="SiemensNummerierung2"/>
        <w:rPr>
          <w:lang w:val="en-US"/>
        </w:rPr>
      </w:pPr>
      <w:r>
        <w:rPr>
          <w:lang w:val="en-US"/>
        </w:rPr>
        <w:t>Make appropriate use of 30-40 % of available space: Accommodate as little information as possible and as much as necessary</w:t>
      </w:r>
    </w:p>
    <w:p w14:paraId="7CDC66EE" w14:textId="77777777" w:rsidR="00796F4F" w:rsidRDefault="00754A6F">
      <w:pPr>
        <w:pStyle w:val="SiemensNummerierung2"/>
        <w:rPr>
          <w:lang w:val="en-US"/>
        </w:rPr>
      </w:pPr>
      <w:r>
        <w:rPr>
          <w:lang w:val="en-US"/>
        </w:rPr>
        <w:t>Economical coding (for example, color, bold text, lightness, shape, border, appearance, flashing)</w:t>
      </w:r>
    </w:p>
    <w:p w14:paraId="2E65B751" w14:textId="77777777" w:rsidR="00796F4F" w:rsidRDefault="00754A6F">
      <w:pPr>
        <w:pStyle w:val="SiemensNummerierung2"/>
        <w:rPr>
          <w:lang w:val="en-US"/>
        </w:rPr>
      </w:pPr>
      <w:r>
        <w:rPr>
          <w:lang w:val="en-US"/>
        </w:rPr>
        <w:t>Organize numbers: organize numbers with more than 4 digits in groups of 2, 3 or 4 (for example, 66 234)</w:t>
      </w:r>
    </w:p>
    <w:p w14:paraId="0F3665D6" w14:textId="77777777" w:rsidR="00796F4F" w:rsidRDefault="00754A6F">
      <w:pPr>
        <w:pStyle w:val="SiemensNummerierung2"/>
        <w:rPr>
          <w:lang w:val="en-US"/>
        </w:rPr>
      </w:pPr>
      <w:r>
        <w:rPr>
          <w:lang w:val="en-US"/>
        </w:rPr>
        <w:t>Preferably choose numerals in listing of objects, properties, etc.</w:t>
      </w:r>
    </w:p>
    <w:p w14:paraId="34ED7A31" w14:textId="77777777" w:rsidR="00796F4F" w:rsidRDefault="00754A6F">
      <w:pPr>
        <w:pStyle w:val="SiemensNummerierung2"/>
      </w:pPr>
      <w:r>
        <w:rPr>
          <w:lang w:val="en-US"/>
        </w:rPr>
        <w:t>Use and position designations uniformly</w:t>
      </w:r>
    </w:p>
    <w:p w14:paraId="15756D2A" w14:textId="77777777" w:rsidR="00796F4F" w:rsidRDefault="00754A6F">
      <w:pPr>
        <w:pStyle w:val="SiemensNummerierung2"/>
      </w:pPr>
      <w:r>
        <w:rPr>
          <w:lang w:val="en-US"/>
        </w:rPr>
        <w:t>Use short words if possible</w:t>
      </w:r>
    </w:p>
    <w:p w14:paraId="54E9A30C" w14:textId="77777777" w:rsidR="00796F4F" w:rsidRDefault="00796F4F"/>
    <w:p w14:paraId="2220E571" w14:textId="77777777" w:rsidR="00796F4F" w:rsidRDefault="00796F4F"/>
    <w:p w14:paraId="630EF0F9" w14:textId="77777777" w:rsidR="00796F4F" w:rsidRDefault="00754A6F">
      <w:pPr>
        <w:pStyle w:val="berschrift3"/>
        <w:rPr>
          <w:lang w:val="en-US"/>
        </w:rPr>
      </w:pPr>
      <w:bookmarkStart w:id="39" w:name="_Toc441786270"/>
      <w:r>
        <w:rPr>
          <w:b w:val="0"/>
          <w:iCs w:val="0"/>
          <w:lang w:val="en-US"/>
        </w:rPr>
        <w:br w:type="page"/>
      </w:r>
      <w:bookmarkStart w:id="40" w:name="_Toc22625101"/>
      <w:r>
        <w:rPr>
          <w:bCs/>
          <w:iCs w:val="0"/>
          <w:lang w:val="en-US"/>
        </w:rPr>
        <w:lastRenderedPageBreak/>
        <w:t>Basic settings for WinCC Basic in the TIA Portal</w:t>
      </w:r>
      <w:bookmarkEnd w:id="39"/>
      <w:bookmarkEnd w:id="40"/>
    </w:p>
    <w:p w14:paraId="4F3F60E4" w14:textId="77777777" w:rsidR="00796F4F" w:rsidRDefault="00754A6F">
      <w:pPr>
        <w:rPr>
          <w:lang w:val="en-US"/>
        </w:rPr>
      </w:pPr>
      <w:r>
        <w:rPr>
          <w:lang w:val="en-US"/>
        </w:rPr>
        <w:t>The user can make customized presets for certain settings in the TIA Portal. The method for making the settings for the visualization is shown here.</w:t>
      </w:r>
    </w:p>
    <w:p w14:paraId="4D74DBE6" w14:textId="77777777" w:rsidR="00796F4F" w:rsidRDefault="00754A6F">
      <w:pPr>
        <w:pStyle w:val="SiemensNummerierung2"/>
        <w:rPr>
          <w:lang w:val="en-US"/>
        </w:rPr>
      </w:pPr>
      <w:r>
        <w:rPr>
          <w:lang w:val="en-US"/>
        </w:rPr>
        <w:t xml:space="preserve">In the Project view, select menu command </w:t>
      </w:r>
      <w:r>
        <w:rPr>
          <w:lang w:val="en-US"/>
        </w:rPr>
        <w:sym w:font="Symbol" w:char="00AE"/>
      </w:r>
      <w:r>
        <w:rPr>
          <w:lang w:val="en-US"/>
        </w:rPr>
        <w:t xml:space="preserve"> "Options" and then </w:t>
      </w:r>
      <w:r>
        <w:rPr>
          <w:lang w:val="en-US"/>
        </w:rPr>
        <w:sym w:font="Symbol" w:char="00AE"/>
      </w:r>
      <w:r>
        <w:rPr>
          <w:lang w:val="en-US"/>
        </w:rPr>
        <w:t xml:space="preserve"> "Settings".</w:t>
      </w:r>
    </w:p>
    <w:p w14:paraId="1724F4ED" w14:textId="77777777" w:rsidR="00796F4F" w:rsidRDefault="00754A6F">
      <w:r>
        <w:rPr>
          <w:noProof/>
          <w:lang w:val="en-US" w:bidi="ar-SA"/>
        </w:rPr>
        <w:drawing>
          <wp:inline distT="0" distB="0" distL="0" distR="0" wp14:anchorId="13E886AA" wp14:editId="0D29E4A4">
            <wp:extent cx="5472000" cy="2901554"/>
            <wp:effectExtent l="0" t="0" r="0" b="0"/>
            <wp:docPr id="318" name="Grafi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00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72000" cy="2901554"/>
                    </a:xfrm>
                    <a:prstGeom prst="rect">
                      <a:avLst/>
                    </a:prstGeom>
                  </pic:spPr>
                </pic:pic>
              </a:graphicData>
            </a:graphic>
          </wp:inline>
        </w:drawing>
      </w:r>
    </w:p>
    <w:p w14:paraId="7FD4F0ED" w14:textId="77777777" w:rsidR="00796F4F" w:rsidRDefault="00796F4F"/>
    <w:p w14:paraId="272BA338" w14:textId="77777777" w:rsidR="00796F4F" w:rsidRDefault="00754A6F">
      <w:pPr>
        <w:pStyle w:val="SiemensNummerierung2"/>
        <w:rPr>
          <w:lang w:val="en-US"/>
        </w:rPr>
      </w:pPr>
      <w:r>
        <w:rPr>
          <w:lang w:val="en-US"/>
        </w:rPr>
        <w:t xml:space="preserve">In the </w:t>
      </w:r>
      <w:r>
        <w:rPr>
          <w:lang w:val="en-US"/>
        </w:rPr>
        <w:sym w:font="Symbol" w:char="00AE"/>
      </w:r>
      <w:r>
        <w:rPr>
          <w:lang w:val="en-US"/>
        </w:rPr>
        <w:t xml:space="preserve"> "Visualization" item of Settings, select the desired presets for the design of the user interface.</w:t>
      </w:r>
    </w:p>
    <w:p w14:paraId="50215D34" w14:textId="77777777" w:rsidR="00796F4F" w:rsidRDefault="00754A6F">
      <w:r>
        <w:rPr>
          <w:noProof/>
          <w:lang w:val="en-US" w:bidi="ar-SA"/>
        </w:rPr>
        <w:drawing>
          <wp:inline distT="0" distB="0" distL="0" distR="0" wp14:anchorId="6A5AB05F" wp14:editId="1B350D6B">
            <wp:extent cx="5472000" cy="3163628"/>
            <wp:effectExtent l="0" t="0" r="0" b="0"/>
            <wp:docPr id="319" name="Grafi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002.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72000" cy="3163628"/>
                    </a:xfrm>
                    <a:prstGeom prst="rect">
                      <a:avLst/>
                    </a:prstGeom>
                  </pic:spPr>
                </pic:pic>
              </a:graphicData>
            </a:graphic>
          </wp:inline>
        </w:drawing>
      </w:r>
    </w:p>
    <w:p w14:paraId="49B6F7F2" w14:textId="77777777" w:rsidR="00E2480F" w:rsidRDefault="00754A6F">
      <w:pPr>
        <w:pStyle w:val="Hinweise"/>
        <w:rPr>
          <w:lang w:val="en-US"/>
        </w:rPr>
      </w:pPr>
      <w:r>
        <w:rPr>
          <w:lang w:val="en-US"/>
        </w:rPr>
        <w:t>Note:</w:t>
      </w:r>
    </w:p>
    <w:p w14:paraId="2B018722" w14:textId="679A905F" w:rsidR="00796F4F" w:rsidRPr="003C03AF" w:rsidRDefault="00754A6F" w:rsidP="00B77F32">
      <w:pPr>
        <w:pStyle w:val="SiemensListe2"/>
        <w:rPr>
          <w:iCs/>
        </w:rPr>
      </w:pPr>
      <w:r w:rsidRPr="003C03AF">
        <w:rPr>
          <w:i/>
          <w:iCs/>
        </w:rPr>
        <w:t>Keep the default settings as the settings for the visualization here.</w:t>
      </w:r>
    </w:p>
    <w:p w14:paraId="74A9E4C3" w14:textId="77777777" w:rsidR="00796F4F" w:rsidRDefault="00754A6F">
      <w:pPr>
        <w:pStyle w:val="berschrift3"/>
        <w:rPr>
          <w:lang w:val="en-US"/>
        </w:rPr>
      </w:pPr>
      <w:bookmarkStart w:id="41" w:name="_Toc441786272"/>
      <w:r>
        <w:rPr>
          <w:b w:val="0"/>
          <w:iCs w:val="0"/>
          <w:lang w:val="en-US"/>
        </w:rPr>
        <w:br w:type="page"/>
      </w:r>
      <w:bookmarkStart w:id="42" w:name="_Toc22625102"/>
      <w:r>
        <w:rPr>
          <w:bCs/>
          <w:iCs w:val="0"/>
          <w:lang w:val="en-US"/>
        </w:rPr>
        <w:lastRenderedPageBreak/>
        <w:t>Resetting the SIMATIC HMI Panel KTP700 and setting the IP address</w:t>
      </w:r>
      <w:bookmarkEnd w:id="42"/>
      <w:r>
        <w:rPr>
          <w:b w:val="0"/>
          <w:iCs w:val="0"/>
          <w:lang w:val="en-US"/>
        </w:rPr>
        <w:t xml:space="preserve"> </w:t>
      </w:r>
      <w:bookmarkEnd w:id="41"/>
    </w:p>
    <w:p w14:paraId="34B9FCA2" w14:textId="77777777" w:rsidR="00796F4F" w:rsidRDefault="00754A6F">
      <w:pPr>
        <w:rPr>
          <w:iCs/>
          <w:lang w:val="en-US"/>
        </w:rPr>
      </w:pPr>
      <w:r>
        <w:rPr>
          <w:lang w:val="en-US"/>
        </w:rPr>
        <w:t>The HMI Panel KTP700 Basic can be reset directly in the TIA Portal. A new IP address can also be assigned to the panel there.</w:t>
      </w:r>
    </w:p>
    <w:p w14:paraId="5E1DACFD" w14:textId="77777777" w:rsidR="00796F4F" w:rsidRDefault="00754A6F">
      <w:r>
        <w:rPr>
          <w:lang w:val="en-US"/>
        </w:rPr>
        <w:t xml:space="preserve">To do this, select the Totally Integrated Automation Portal, which is opened by a double-click. </w:t>
      </w:r>
      <w:r>
        <w:rPr>
          <w:lang w:val="en-US"/>
        </w:rPr>
        <w:br/>
        <w:t>(</w:t>
      </w:r>
      <w:r>
        <w:rPr>
          <w:lang w:val="en-US"/>
        </w:rPr>
        <w:fldChar w:fldCharType="begin"/>
      </w:r>
      <w:r>
        <w:rPr>
          <w:lang w:val="en-US"/>
        </w:rPr>
        <w:instrText>SYMBOL 174 \f "Symbol" \s 10</w:instrText>
      </w:r>
      <w:r>
        <w:rPr>
          <w:lang w:val="en-US"/>
        </w:rPr>
        <w:fldChar w:fldCharType="separate"/>
      </w:r>
      <w:r>
        <w:rPr>
          <w:lang w:val="en-US"/>
        </w:rPr>
        <w:t>®</w:t>
      </w:r>
      <w:r>
        <w:rPr>
          <w:lang w:val="en-US"/>
        </w:rPr>
        <w:fldChar w:fldCharType="end"/>
      </w:r>
      <w:r>
        <w:rPr>
          <w:lang w:val="en-US"/>
        </w:rPr>
        <w:t xml:space="preserve"> TIA Portal V14) </w:t>
      </w:r>
    </w:p>
    <w:p w14:paraId="33825375" w14:textId="77777777" w:rsidR="00796F4F" w:rsidRDefault="00754A6F">
      <w:r>
        <w:rPr>
          <w:noProof/>
          <w:lang w:val="en-US" w:bidi="ar-SA"/>
        </w:rPr>
        <w:drawing>
          <wp:inline distT="0" distB="0" distL="0" distR="0" wp14:anchorId="3FF489E0" wp14:editId="5D50914B">
            <wp:extent cx="743585" cy="934720"/>
            <wp:effectExtent l="0" t="0" r="0" b="0"/>
            <wp:docPr id="24" name="Bild 24"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0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43585" cy="934720"/>
                    </a:xfrm>
                    <a:prstGeom prst="rect">
                      <a:avLst/>
                    </a:prstGeom>
                    <a:noFill/>
                    <a:ln>
                      <a:noFill/>
                    </a:ln>
                  </pic:spPr>
                </pic:pic>
              </a:graphicData>
            </a:graphic>
          </wp:inline>
        </w:drawing>
      </w:r>
    </w:p>
    <w:p w14:paraId="29C87869" w14:textId="77777777" w:rsidR="00796F4F" w:rsidRDefault="00754A6F">
      <w:pPr>
        <w:pStyle w:val="SiemensNummerierung2"/>
        <w:rPr>
          <w:lang w:val="en-US"/>
        </w:rPr>
      </w:pPr>
      <w:r>
        <w:rPr>
          <w:lang w:val="en-US"/>
        </w:rPr>
        <w:t xml:space="preserve">Click the </w:t>
      </w:r>
      <w:r>
        <w:rPr>
          <w:lang w:val="en-US"/>
        </w:rPr>
        <w:sym w:font="Symbol" w:char="F0AE"/>
      </w:r>
      <w:r>
        <w:rPr>
          <w:lang w:val="en-US"/>
        </w:rPr>
        <w:t xml:space="preserve"> "Online &amp; Diagnostics" item and open the </w:t>
      </w:r>
      <w:r>
        <w:rPr>
          <w:lang w:val="en-US"/>
        </w:rPr>
        <w:sym w:font="Symbol" w:char="F0AE"/>
      </w:r>
      <w:r>
        <w:rPr>
          <w:lang w:val="en-US"/>
        </w:rPr>
        <w:t xml:space="preserve"> "Project view".</w:t>
      </w:r>
    </w:p>
    <w:p w14:paraId="0AC023DF" w14:textId="77777777" w:rsidR="00796F4F" w:rsidRDefault="00754A6F">
      <w:r>
        <w:rPr>
          <w:noProof/>
          <w:lang w:val="en-US" w:bidi="ar-SA"/>
        </w:rPr>
        <w:drawing>
          <wp:inline distT="0" distB="0" distL="0" distR="0" wp14:anchorId="53D3785A" wp14:editId="76E2D8C3">
            <wp:extent cx="5472000" cy="2901553"/>
            <wp:effectExtent l="0" t="0" r="0" b="0"/>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00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72000" cy="2901553"/>
                    </a:xfrm>
                    <a:prstGeom prst="rect">
                      <a:avLst/>
                    </a:prstGeom>
                  </pic:spPr>
                </pic:pic>
              </a:graphicData>
            </a:graphic>
          </wp:inline>
        </w:drawing>
      </w:r>
    </w:p>
    <w:p w14:paraId="082CDFAE" w14:textId="77777777" w:rsidR="00796F4F" w:rsidRDefault="00796F4F"/>
    <w:p w14:paraId="3C8DDC7F" w14:textId="77777777" w:rsidR="00796F4F" w:rsidRDefault="00754A6F">
      <w:pPr>
        <w:pStyle w:val="SiemensNummerierung2"/>
        <w:rPr>
          <w:lang w:val="en-US"/>
        </w:rPr>
      </w:pPr>
      <w:r>
        <w:rPr>
          <w:lang w:val="en-US"/>
        </w:rPr>
        <w:br w:type="page"/>
      </w:r>
      <w:r>
        <w:rPr>
          <w:lang w:val="en-US"/>
        </w:rPr>
        <w:lastRenderedPageBreak/>
        <w:t xml:space="preserve">In the project tree, select the network adapter of your computer under </w:t>
      </w:r>
      <w:r>
        <w:rPr>
          <w:lang w:val="en-US"/>
        </w:rPr>
        <w:sym w:font="Symbol" w:char="F0AE"/>
      </w:r>
      <w:r>
        <w:rPr>
          <w:lang w:val="en-US"/>
        </w:rPr>
        <w:t xml:space="preserve"> "Online access". When you click </w:t>
      </w:r>
      <w:r>
        <w:rPr>
          <w:lang w:val="en-US"/>
        </w:rPr>
        <w:sym w:font="Symbol" w:char="F0AE"/>
      </w:r>
      <w:r>
        <w:rPr>
          <w:lang w:val="en-US"/>
        </w:rPr>
        <w:t xml:space="preserve"> "Update accessible devices", you see the IP address (if already set) or the MAC address (if the IP address has not yet been assigned) of the connected SIMATIC HMI Panel </w:t>
      </w:r>
      <w:r>
        <w:rPr>
          <w:lang w:val="en-US"/>
        </w:rPr>
        <w:sym w:font="Symbol" w:char="F0AE"/>
      </w:r>
      <w:r>
        <w:rPr>
          <w:lang w:val="en-US"/>
        </w:rPr>
        <w:t xml:space="preserve"> Click </w:t>
      </w:r>
      <w:r>
        <w:rPr>
          <w:lang w:val="en-US"/>
        </w:rPr>
        <w:sym w:font="Symbol" w:char="F0AE"/>
      </w:r>
      <w:r>
        <w:rPr>
          <w:lang w:val="en-US"/>
        </w:rPr>
        <w:t xml:space="preserve"> "Online &amp; diagnostics". </w:t>
      </w:r>
    </w:p>
    <w:p w14:paraId="2950B626" w14:textId="77777777" w:rsidR="00796F4F" w:rsidRDefault="00754A6F">
      <w:r>
        <w:rPr>
          <w:noProof/>
          <w:lang w:val="en-US" w:bidi="ar-SA"/>
        </w:rPr>
        <w:drawing>
          <wp:inline distT="0" distB="0" distL="0" distR="0" wp14:anchorId="58004DF2" wp14:editId="77A2ADF8">
            <wp:extent cx="5472000" cy="3097526"/>
            <wp:effectExtent l="0" t="0" r="0" b="8255"/>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00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72000" cy="3097526"/>
                    </a:xfrm>
                    <a:prstGeom prst="rect">
                      <a:avLst/>
                    </a:prstGeom>
                  </pic:spPr>
                </pic:pic>
              </a:graphicData>
            </a:graphic>
          </wp:inline>
        </w:drawing>
      </w:r>
    </w:p>
    <w:p w14:paraId="1868AA9F" w14:textId="77777777" w:rsidR="00796F4F" w:rsidRDefault="00796F4F"/>
    <w:p w14:paraId="02664EF0" w14:textId="77777777" w:rsidR="00796F4F" w:rsidRDefault="00796F4F"/>
    <w:p w14:paraId="29EEF101" w14:textId="77777777" w:rsidR="00796F4F" w:rsidRDefault="00754A6F">
      <w:pPr>
        <w:pStyle w:val="SiemensNummerierung2"/>
        <w:rPr>
          <w:lang w:val="en-US"/>
        </w:rPr>
      </w:pPr>
      <w:r>
        <w:rPr>
          <w:lang w:val="en-US"/>
        </w:rPr>
        <w:br w:type="page"/>
      </w:r>
      <w:r>
        <w:rPr>
          <w:lang w:val="en-US"/>
        </w:rPr>
        <w:lastRenderedPageBreak/>
        <w:t xml:space="preserve">To assign the IP address, select the </w:t>
      </w:r>
      <w:r>
        <w:rPr>
          <w:lang w:val="en-US"/>
        </w:rPr>
        <w:sym w:font="Symbol" w:char="F0AE"/>
      </w:r>
      <w:r>
        <w:rPr>
          <w:lang w:val="en-US"/>
        </w:rPr>
        <w:t xml:space="preserve"> "Assign IP address" function. For example, enter the following IP address and subnet mask here: </w:t>
      </w:r>
      <w:r>
        <w:rPr>
          <w:lang w:val="en-US"/>
        </w:rPr>
        <w:sym w:font="Symbol" w:char="00AE"/>
      </w:r>
      <w:r>
        <w:rPr>
          <w:lang w:val="en-US"/>
        </w:rPr>
        <w:t xml:space="preserve"> IP address: 192.168.0.10 </w:t>
      </w:r>
      <w:r>
        <w:rPr>
          <w:lang w:val="en-US"/>
        </w:rPr>
        <w:sym w:font="Symbol" w:char="00AE"/>
      </w:r>
      <w:r>
        <w:rPr>
          <w:lang w:val="en-US"/>
        </w:rPr>
        <w:t xml:space="preserve"> Subnet mask: 255.255.255.0. Next, click </w:t>
      </w:r>
      <w:r>
        <w:rPr>
          <w:lang w:val="en-US"/>
        </w:rPr>
        <w:sym w:font="Symbol" w:char="F0AE"/>
      </w:r>
      <w:r>
        <w:rPr>
          <w:lang w:val="en-US"/>
        </w:rPr>
        <w:t xml:space="preserve"> "Assign IP address". The new address is assigned to your SIMATIC HMI Panel KTP700 Basic. </w:t>
      </w:r>
    </w:p>
    <w:p w14:paraId="4EA08676" w14:textId="77777777" w:rsidR="00796F4F" w:rsidRDefault="00754A6F">
      <w:r>
        <w:rPr>
          <w:noProof/>
          <w:lang w:val="en-US" w:bidi="ar-SA"/>
        </w:rPr>
        <w:drawing>
          <wp:inline distT="0" distB="0" distL="0" distR="0" wp14:anchorId="0B5BF0AB" wp14:editId="36F8EA1F">
            <wp:extent cx="5472000" cy="3097526"/>
            <wp:effectExtent l="0" t="0" r="0" b="8255"/>
            <wp:docPr id="322"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00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72000" cy="3097526"/>
                    </a:xfrm>
                    <a:prstGeom prst="rect">
                      <a:avLst/>
                    </a:prstGeom>
                  </pic:spPr>
                </pic:pic>
              </a:graphicData>
            </a:graphic>
          </wp:inline>
        </w:drawing>
      </w:r>
    </w:p>
    <w:p w14:paraId="7F533834" w14:textId="77777777" w:rsidR="00796F4F" w:rsidRDefault="00796F4F"/>
    <w:p w14:paraId="36A00CD7" w14:textId="77777777" w:rsidR="00796F4F" w:rsidRDefault="00754A6F">
      <w:pPr>
        <w:pStyle w:val="SiemensNummerierung2"/>
        <w:rPr>
          <w:lang w:val="en-US"/>
        </w:rPr>
      </w:pPr>
      <w:r>
        <w:rPr>
          <w:lang w:val="en-US"/>
        </w:rPr>
        <w:t xml:space="preserve">The successful (or unsuccessful) assignment of the IP address is shown as a message in the </w:t>
      </w:r>
      <w:r>
        <w:rPr>
          <w:lang w:val="en-US"/>
        </w:rPr>
        <w:sym w:font="Symbol" w:char="F0AE"/>
      </w:r>
      <w:r>
        <w:rPr>
          <w:lang w:val="en-US"/>
        </w:rPr>
        <w:t xml:space="preserve"> "Info" window, </w:t>
      </w:r>
      <w:r>
        <w:rPr>
          <w:lang w:val="en-US"/>
        </w:rPr>
        <w:sym w:font="Symbol" w:char="F0AE"/>
      </w:r>
      <w:r>
        <w:rPr>
          <w:lang w:val="en-US"/>
        </w:rPr>
        <w:t xml:space="preserve"> "General" tab.</w:t>
      </w:r>
    </w:p>
    <w:p w14:paraId="351967F4" w14:textId="77777777" w:rsidR="00796F4F" w:rsidRDefault="00754A6F">
      <w:r>
        <w:rPr>
          <w:noProof/>
          <w:lang w:val="en-US" w:bidi="ar-SA"/>
        </w:rPr>
        <w:drawing>
          <wp:inline distT="0" distB="0" distL="0" distR="0" wp14:anchorId="025166D0" wp14:editId="063A77D0">
            <wp:extent cx="5315585" cy="1064935"/>
            <wp:effectExtent l="0" t="0" r="0" b="1905"/>
            <wp:docPr id="366" name="Grafi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006a.JPG"/>
                    <pic:cNvPicPr/>
                  </pic:nvPicPr>
                  <pic:blipFill>
                    <a:blip r:embed="rId55">
                      <a:extLst>
                        <a:ext uri="{28A0092B-C50C-407E-A947-70E740481C1C}">
                          <a14:useLocalDpi xmlns:a14="http://schemas.microsoft.com/office/drawing/2010/main" val="0"/>
                        </a:ext>
                      </a:extLst>
                    </a:blip>
                    <a:stretch>
                      <a:fillRect/>
                    </a:stretch>
                  </pic:blipFill>
                  <pic:spPr>
                    <a:xfrm>
                      <a:off x="0" y="0"/>
                      <a:ext cx="5338711" cy="1069568"/>
                    </a:xfrm>
                    <a:prstGeom prst="rect">
                      <a:avLst/>
                    </a:prstGeom>
                  </pic:spPr>
                </pic:pic>
              </a:graphicData>
            </a:graphic>
          </wp:inline>
        </w:drawing>
      </w:r>
    </w:p>
    <w:p w14:paraId="2AB5B8EF" w14:textId="77777777" w:rsidR="00796F4F" w:rsidRDefault="00754A6F">
      <w:r>
        <w:rPr>
          <w:noProof/>
          <w:lang w:val="en-US" w:bidi="ar-SA"/>
        </w:rPr>
        <w:drawing>
          <wp:inline distT="0" distB="0" distL="0" distR="0" wp14:anchorId="7FCE3BA2" wp14:editId="0C132428">
            <wp:extent cx="5315585" cy="1162334"/>
            <wp:effectExtent l="0" t="0" r="0" b="0"/>
            <wp:docPr id="3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40689" cy="1167823"/>
                    </a:xfrm>
                    <a:prstGeom prst="rect">
                      <a:avLst/>
                    </a:prstGeom>
                    <a:noFill/>
                    <a:ln>
                      <a:noFill/>
                    </a:ln>
                  </pic:spPr>
                </pic:pic>
              </a:graphicData>
            </a:graphic>
          </wp:inline>
        </w:drawing>
      </w:r>
    </w:p>
    <w:p w14:paraId="435B325A" w14:textId="77777777" w:rsidR="00E2480F" w:rsidRDefault="00754A6F">
      <w:pPr>
        <w:pStyle w:val="Hinweise"/>
        <w:rPr>
          <w:lang w:val="en-US"/>
        </w:rPr>
      </w:pPr>
      <w:r>
        <w:rPr>
          <w:lang w:val="en-US"/>
        </w:rPr>
        <w:t>Note:</w:t>
      </w:r>
    </w:p>
    <w:p w14:paraId="188472A2" w14:textId="56C4935D" w:rsidR="00796F4F" w:rsidRDefault="00754A6F" w:rsidP="00B77F32">
      <w:pPr>
        <w:pStyle w:val="SiemensListe"/>
        <w:rPr>
          <w:lang w:val="en-US"/>
        </w:rPr>
      </w:pPr>
      <w:r>
        <w:rPr>
          <w:lang w:val="en-US"/>
        </w:rPr>
        <w:t>If there are problems assigning the IP address, the IP address of the SIMATIC HMI Panel KTP700 Basic can also be set via Windows CE of the panel.</w:t>
      </w:r>
    </w:p>
    <w:p w14:paraId="2C2E611B" w14:textId="77777777" w:rsidR="00796F4F" w:rsidRDefault="00796F4F">
      <w:pPr>
        <w:rPr>
          <w:lang w:val="en-US"/>
        </w:rPr>
      </w:pPr>
    </w:p>
    <w:p w14:paraId="0A5021C1" w14:textId="77777777" w:rsidR="00796F4F" w:rsidRDefault="00754A6F">
      <w:pPr>
        <w:pStyle w:val="berschrift3"/>
      </w:pPr>
      <w:bookmarkStart w:id="43" w:name="_Toc323497984"/>
      <w:bookmarkStart w:id="44" w:name="_Toc321586987"/>
      <w:r>
        <w:rPr>
          <w:b w:val="0"/>
          <w:iCs w:val="0"/>
          <w:lang w:val="en-US"/>
        </w:rPr>
        <w:br w:type="page"/>
      </w:r>
      <w:bookmarkStart w:id="45" w:name="_Toc22625103"/>
      <w:r>
        <w:rPr>
          <w:bCs/>
          <w:iCs w:val="0"/>
          <w:lang w:val="en-US"/>
        </w:rPr>
        <w:lastRenderedPageBreak/>
        <w:t>WinCC user interface</w:t>
      </w:r>
      <w:bookmarkEnd w:id="43"/>
      <w:bookmarkEnd w:id="45"/>
      <w:r>
        <w:rPr>
          <w:b w:val="0"/>
          <w:iCs w:val="0"/>
          <w:lang w:val="en-US"/>
        </w:rPr>
        <w:t xml:space="preserve"> </w:t>
      </w:r>
      <w:bookmarkEnd w:id="44"/>
    </w:p>
    <w:p w14:paraId="3F2B8D87" w14:textId="77777777" w:rsidR="00796F4F" w:rsidRDefault="00796F4F"/>
    <w:p w14:paraId="04E15887" w14:textId="77777777" w:rsidR="00796F4F" w:rsidRDefault="00D47D50">
      <w:r>
        <w:rPr>
          <w:noProof/>
          <w:lang w:val="en-US"/>
        </w:rPr>
        <w:pict w14:anchorId="1F84CE10">
          <v:shape id="Text Box 61" o:spid="_x0000_s1043" type="#_x0000_t202" style="position:absolute;left:0;text-align:left;margin-left:389.85pt;margin-top:1.65pt;width:72.4pt;height:2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">
            <v:textbox style="mso-next-textbox:#Text Box 61" inset=",,,.3mm">
              <w:txbxContent>
                <w:p w14:paraId="79B1C7B6" w14:textId="77777777" w:rsidR="00D31D3E" w:rsidRDefault="00D31D3E">
                  <w:pPr>
                    <w:spacing w:before="0" w:after="0"/>
                    <w:ind w:left="0"/>
                    <w:rPr>
                      <w:rFonts w:cs="Arial"/>
                    </w:rPr>
                  </w:pPr>
                  <w:r>
                    <w:rPr>
                      <w:rFonts w:cs="Arial"/>
                      <w:lang w:val="en-US"/>
                    </w:rPr>
                    <w:t>Toolbox</w:t>
                  </w:r>
                </w:p>
              </w:txbxContent>
            </v:textbox>
          </v:shape>
        </w:pict>
      </w:r>
      <w:r>
        <w:rPr>
          <w:noProof/>
          <w:lang w:val="en-US"/>
        </w:rPr>
        <w:pict w14:anchorId="44E1F967">
          <v:shape id="Text Box 62" o:spid="_x0000_s1044" type="#_x0000_t202" style="position:absolute;left:0;text-align:left;margin-left:295.55pt;margin-top:1.65pt;width:79.8pt;height:2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">
            <v:textbox style="mso-next-textbox:#Text Box 62" inset=",,,.3mm">
              <w:txbxContent>
                <w:p w14:paraId="3A45559A" w14:textId="77777777" w:rsidR="00D31D3E" w:rsidRDefault="00D31D3E">
                  <w:pPr>
                    <w:spacing w:before="0" w:after="0"/>
                    <w:ind w:left="0"/>
                    <w:rPr>
                      <w:rFonts w:cs="Arial"/>
                    </w:rPr>
                  </w:pPr>
                  <w:r>
                    <w:rPr>
                      <w:rFonts w:cs="Arial"/>
                      <w:lang w:val="en-US"/>
                    </w:rPr>
                    <w:t>Work area</w:t>
                  </w:r>
                </w:p>
              </w:txbxContent>
            </v:textbox>
          </v:shape>
        </w:pict>
      </w:r>
      <w:r>
        <w:rPr>
          <w:noProof/>
          <w:lang w:val="en-US"/>
        </w:rPr>
        <w:pict w14:anchorId="2C29CA19">
          <v:shape id="Text Box 58" o:spid="_x0000_s1045" type="#_x0000_t202" style="position:absolute;left:0;text-align:left;margin-left:131.85pt;margin-top:1.65pt;width:153.85pt;height:2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">
            <v:textbox style="mso-next-textbox:#Text Box 58" inset=",,,.3mm">
              <w:txbxContent>
                <w:p w14:paraId="251003CB" w14:textId="77777777" w:rsidR="00D31D3E" w:rsidRDefault="00D31D3E">
                  <w:pPr>
                    <w:spacing w:before="0" w:after="0"/>
                    <w:ind w:left="0"/>
                  </w:pPr>
                  <w:r>
                    <w:rPr>
                      <w:lang w:val="en-US"/>
                    </w:rPr>
                    <w:t>Menu bar and buttons</w:t>
                  </w:r>
                </w:p>
              </w:txbxContent>
            </v:textbox>
          </v:shape>
        </w:pict>
      </w:r>
      <w:r>
        <w:rPr>
          <w:noProof/>
          <w:lang w:val="en-US"/>
        </w:rPr>
        <w:pict w14:anchorId="5A3AE737">
          <v:shape id="Text Box 57" o:spid="_x0000_s1046" type="#_x0000_t202" style="position:absolute;left:0;text-align:left;margin-left:26.15pt;margin-top:1.65pt;width:99.55pt;height:2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">
            <v:textbox style="mso-next-textbox:#Text Box 57" inset=",,,.3mm">
              <w:txbxContent>
                <w:p w14:paraId="0A0BCFE8" w14:textId="77777777" w:rsidR="00D31D3E" w:rsidRDefault="00D31D3E">
                  <w:pPr>
                    <w:spacing w:before="0" w:after="0"/>
                    <w:ind w:left="0"/>
                    <w:rPr>
                      <w:rFonts w:cs="Arial"/>
                    </w:rPr>
                  </w:pPr>
                  <w:r>
                    <w:rPr>
                      <w:rFonts w:cs="Arial"/>
                      <w:lang w:val="en-US"/>
                    </w:rPr>
                    <w:t>Project tree</w:t>
                  </w:r>
                </w:p>
              </w:txbxContent>
            </v:textbox>
          </v:shape>
        </w:pict>
      </w:r>
    </w:p>
    <w:p w14:paraId="540DD669" w14:textId="77777777" w:rsidR="00796F4F" w:rsidRDefault="00D47D50">
      <w:r>
        <w:rPr>
          <w:noProof/>
          <w:lang w:val="en-US"/>
        </w:rPr>
        <w:pict w14:anchorId="20C5036C">
          <v:line id="Line 68" o:spid="_x0000_s1052" style="position:absolute;left:0;text-align:left;flip:x;z-index:251670016;visibility:visible;mso-wrap-style:square;mso-wrap-distance-left:9pt;mso-wrap-distance-top:0;mso-wrap-distance-right:9pt;mso-wrap-distance-bottom:0;mso-position-horizontal:absolute;mso-position-horizontal-relative:text;mso-position-vertical:absolute;mso-position-vertical-relative:text;mso-width-relative:page;mso-height-relative:page" from="308.5pt,9.25pt" to="335.5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">
            <v:stroke endarrow="block"/>
          </v:line>
        </w:pict>
      </w:r>
      <w:r>
        <w:rPr>
          <w:noProof/>
          <w:lang w:val="en-US"/>
        </w:rPr>
        <w:pict w14:anchorId="412102ED">
          <v:line id="Line 69" o:spid="_x0000_s1056" style="position:absolute;left:0;text-align:left;z-index:251671040;visibility:visible;mso-wrap-style:square;mso-wrap-distance-left:9pt;mso-wrap-distance-top:0;mso-wrap-distance-right:9pt;mso-wrap-distance-bottom:0;mso-position-horizontal:absolute;mso-position-horizontal-relative:text;mso-position-vertical:absolute;mso-position-vertical-relative:text;mso-width-relative:page;mso-height-relative:page" from="427.6pt,9pt" to="427.6pt,7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">
            <v:stroke endarrow="block"/>
          </v:line>
        </w:pict>
      </w:r>
      <w:r>
        <w:rPr>
          <w:noProof/>
          <w:lang w:val="en-US"/>
        </w:rPr>
        <w:pict w14:anchorId="2A7A1CE2">
          <v:line id="Line 63" o:spid="_x0000_s1055" style="position:absolute;left:0;text-align:left;flip:x;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4pt,5.6pt" to="85.6pt,1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">
            <v:stroke endarrow="block"/>
          </v:line>
        </w:pict>
      </w:r>
      <w:r>
        <w:rPr>
          <w:noProof/>
          <w:lang w:val="en-US"/>
        </w:rPr>
        <w:pict w14:anchorId="29B2DB53">
          <v:line id="Line 66" o:spid="_x0000_s1054" style="position:absolute;left:0;text-align:left;flip:x;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85pt,12.05pt" to="186.7pt,6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">
            <v:stroke endarrow="block"/>
          </v:line>
        </w:pict>
      </w:r>
      <w:r>
        <w:rPr>
          <w:noProof/>
          <w:lang w:val="en-US"/>
        </w:rPr>
        <w:pict w14:anchorId="4D94D518">
          <v:line id="Line 67" o:spid="_x0000_s1053" style="position:absolute;left:0;text-align:lef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3.65pt,9.25pt" to="250.8pt,7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">
            <v:stroke endarrow="block"/>
          </v:line>
        </w:pict>
      </w:r>
    </w:p>
    <w:p w14:paraId="31E749CB" w14:textId="77777777" w:rsidR="00796F4F" w:rsidRDefault="00796F4F"/>
    <w:p w14:paraId="1106CDCF" w14:textId="77777777" w:rsidR="00796F4F" w:rsidRDefault="00796F4F"/>
    <w:p w14:paraId="4D12489A" w14:textId="77777777" w:rsidR="00796F4F" w:rsidRDefault="00D47D50">
      <w:r>
        <w:rPr>
          <w:noProof/>
          <w:lang w:val="en-US"/>
        </w:rPr>
        <w:pict w14:anchorId="61BFE0AB">
          <v:line id="Line 65" o:spid="_x0000_s1050" style="position:absolute;left:0;text-align:left;flip:y;z-index:25166694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from="316.25pt,214.55pt" to="322.5pt,28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">
            <v:stroke endarrow="block"/>
          </v:line>
        </w:pict>
      </w:r>
      <w:r>
        <w:rPr>
          <w:noProof/>
          <w:lang w:val="en-US"/>
        </w:rPr>
        <w:pict w14:anchorId="191AEFFE">
          <v:line id="Line 64" o:spid="_x0000_s1051" style="position:absolute;left:0;text-align:left;flip:x y;z-index:25166592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from="75.7pt,227.35pt" to="78.95pt,28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">
            <v:stroke endarrow="block"/>
          </v:line>
        </w:pict>
      </w:r>
      <w:r w:rsidR="00754A6F">
        <w:rPr>
          <w:noProof/>
          <w:lang w:val="en-US" w:bidi="ar-SA"/>
        </w:rPr>
        <w:drawing>
          <wp:inline distT="0" distB="0" distL="0" distR="0" wp14:anchorId="39759E05" wp14:editId="555ED1D8">
            <wp:extent cx="5472000" cy="3202242"/>
            <wp:effectExtent l="0" t="0" r="0" b="0"/>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007.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72000" cy="3202242"/>
                    </a:xfrm>
                    <a:prstGeom prst="rect">
                      <a:avLst/>
                    </a:prstGeom>
                  </pic:spPr>
                </pic:pic>
              </a:graphicData>
            </a:graphic>
          </wp:inline>
        </w:drawing>
      </w:r>
    </w:p>
    <w:p w14:paraId="517823F2" w14:textId="77777777" w:rsidR="00796F4F" w:rsidRDefault="00796F4F"/>
    <w:p w14:paraId="0907D941" w14:textId="77777777" w:rsidR="00796F4F" w:rsidRDefault="00D47D50">
      <w:r>
        <w:rPr>
          <w:noProof/>
          <w:lang w:val="en-US"/>
        </w:rPr>
        <w:pict w14:anchorId="4561C905">
          <v:shape id="Text Box 60" o:spid="_x0000_s1047" type="#_x0000_t202" style="position:absolute;left:0;text-align:left;margin-left:276.65pt;margin-top:12.65pt;width:118.3pt;height:2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">
            <v:textbox style="mso-next-textbox:#Text Box 60" inset=",,,.3mm">
              <w:txbxContent>
                <w:p w14:paraId="14D41303" w14:textId="77777777" w:rsidR="00D31D3E" w:rsidRDefault="00D31D3E">
                  <w:pPr>
                    <w:spacing w:before="0" w:after="0"/>
                    <w:ind w:left="0"/>
                    <w:rPr>
                      <w:rFonts w:cs="Arial"/>
                    </w:rPr>
                  </w:pPr>
                  <w:r>
                    <w:rPr>
                      <w:rFonts w:cs="Arial"/>
                      <w:lang w:val="en-US"/>
                    </w:rPr>
                    <w:t>Properties window</w:t>
                  </w:r>
                </w:p>
              </w:txbxContent>
            </v:textbox>
          </v:shape>
        </w:pict>
      </w:r>
      <w:r>
        <w:rPr>
          <w:noProof/>
          <w:lang w:val="en-US"/>
        </w:rPr>
        <w:pict w14:anchorId="5369912B">
          <v:shape id="Text Box 59" o:spid="_x0000_s1048" type="#_x0000_t202" style="position:absolute;left:0;text-align:left;margin-left:41.35pt;margin-top:12.65pt;width:79.8pt;height:2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">
            <v:textbox style="mso-next-textbox:#Text Box 59" inset=",,,.3mm">
              <w:txbxContent>
                <w:p w14:paraId="7C9B9666" w14:textId="77777777" w:rsidR="00D31D3E" w:rsidRDefault="00D31D3E">
                  <w:pPr>
                    <w:spacing w:before="0" w:after="0"/>
                    <w:ind w:left="0"/>
                    <w:rPr>
                      <w:rFonts w:cs="Arial"/>
                    </w:rPr>
                  </w:pPr>
                  <w:r>
                    <w:rPr>
                      <w:rFonts w:cs="Arial"/>
                      <w:lang w:val="en-US"/>
                    </w:rPr>
                    <w:t>Details view</w:t>
                  </w:r>
                </w:p>
              </w:txbxContent>
            </v:textbox>
          </v:shape>
        </w:pict>
      </w:r>
    </w:p>
    <w:p w14:paraId="0D263A07" w14:textId="77777777" w:rsidR="00796F4F" w:rsidRDefault="00796F4F"/>
    <w:p w14:paraId="0E8CE6DA" w14:textId="77777777" w:rsidR="00796F4F" w:rsidRDefault="00796F4F"/>
    <w:p w14:paraId="4E80F789" w14:textId="77777777" w:rsidR="00796F4F" w:rsidRDefault="00796F4F"/>
    <w:p w14:paraId="44A52167" w14:textId="77777777" w:rsidR="00796F4F" w:rsidRDefault="00754A6F">
      <w:pPr>
        <w:pStyle w:val="berschrift3"/>
      </w:pPr>
      <w:r>
        <w:rPr>
          <w:b w:val="0"/>
          <w:iCs w:val="0"/>
          <w:lang w:val="en-US"/>
        </w:rPr>
        <w:br w:type="page"/>
      </w:r>
      <w:bookmarkStart w:id="46" w:name="_Toc323497985"/>
      <w:bookmarkStart w:id="47" w:name="_Toc321586988"/>
      <w:bookmarkStart w:id="48" w:name="_Toc22625104"/>
      <w:r>
        <w:rPr>
          <w:bCs/>
          <w:iCs w:val="0"/>
          <w:lang w:val="en-US"/>
        </w:rPr>
        <w:lastRenderedPageBreak/>
        <w:t>Project tree</w:t>
      </w:r>
      <w:bookmarkEnd w:id="46"/>
      <w:bookmarkEnd w:id="47"/>
      <w:bookmarkEnd w:id="48"/>
    </w:p>
    <w:p w14:paraId="0DFF5612" w14:textId="77777777" w:rsidR="00796F4F" w:rsidRDefault="00754A6F">
      <w:pPr>
        <w:rPr>
          <w:lang w:val="en-US"/>
        </w:rPr>
      </w:pPr>
      <w:r>
        <w:rPr>
          <w:lang w:val="en-US"/>
        </w:rPr>
        <w:t xml:space="preserve">The project tree is the central control point for the project handling. All component parts and all the available editors of a project are displayed in a tree structure in the project window and can be opened from there. </w:t>
      </w:r>
    </w:p>
    <w:p w14:paraId="1795A85D" w14:textId="77777777" w:rsidR="00796F4F" w:rsidRDefault="00754A6F">
      <w:pPr>
        <w:rPr>
          <w:lang w:val="en-US"/>
        </w:rPr>
      </w:pPr>
      <w:r>
        <w:rPr>
          <w:lang w:val="en-US"/>
        </w:rPr>
        <w:t>Each editor is assigned a symbol which you can use to identify the corresponding objects. Only elements that are supported by the selected HMI device are displayed in the project window.</w:t>
      </w:r>
    </w:p>
    <w:p w14:paraId="6368B79F" w14:textId="77777777" w:rsidR="00796F4F" w:rsidRDefault="00754A6F">
      <w:pPr>
        <w:rPr>
          <w:lang w:val="en-US"/>
        </w:rPr>
      </w:pPr>
      <w:r>
        <w:rPr>
          <w:lang w:val="en-US"/>
        </w:rPr>
        <w:t>In the project window, you have access to the device settings of the HMI device.</w:t>
      </w:r>
    </w:p>
    <w:p w14:paraId="435945AC" w14:textId="77777777" w:rsidR="00796F4F" w:rsidRDefault="00754A6F">
      <w:r>
        <w:rPr>
          <w:noProof/>
          <w:lang w:val="en-US" w:bidi="ar-SA"/>
        </w:rPr>
        <w:drawing>
          <wp:inline distT="0" distB="0" distL="0" distR="0" wp14:anchorId="13F2FBFC" wp14:editId="31A537F7">
            <wp:extent cx="2824720" cy="4211955"/>
            <wp:effectExtent l="0" t="0" r="0" b="0"/>
            <wp:docPr id="369" name="Grafi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82238" cy="4297720"/>
                    </a:xfrm>
                    <a:prstGeom prst="rect">
                      <a:avLst/>
                    </a:prstGeom>
                    <a:noFill/>
                    <a:ln>
                      <a:noFill/>
                    </a:ln>
                  </pic:spPr>
                </pic:pic>
              </a:graphicData>
            </a:graphic>
          </wp:inline>
        </w:drawing>
      </w:r>
    </w:p>
    <w:p w14:paraId="52D2BB70" w14:textId="77777777" w:rsidR="00796F4F" w:rsidRDefault="00796F4F">
      <w:bookmarkStart w:id="49" w:name="_Toc323497990"/>
      <w:bookmarkStart w:id="50" w:name="_Toc321586993"/>
    </w:p>
    <w:p w14:paraId="796D9D5D" w14:textId="77777777" w:rsidR="00796F4F" w:rsidRDefault="00754A6F">
      <w:pPr>
        <w:pStyle w:val="berschrift3"/>
      </w:pPr>
      <w:bookmarkStart w:id="51" w:name="_Toc22625105"/>
      <w:r>
        <w:rPr>
          <w:bCs/>
          <w:iCs w:val="0"/>
          <w:lang w:val="en-US"/>
        </w:rPr>
        <w:t>Details view</w:t>
      </w:r>
      <w:bookmarkEnd w:id="49"/>
      <w:bookmarkEnd w:id="50"/>
      <w:bookmarkEnd w:id="51"/>
    </w:p>
    <w:p w14:paraId="7D3AE547" w14:textId="77777777" w:rsidR="00796F4F" w:rsidRDefault="00754A6F">
      <w:pPr>
        <w:rPr>
          <w:lang w:val="en-US"/>
        </w:rPr>
      </w:pPr>
      <w:r>
        <w:rPr>
          <w:lang w:val="en-US"/>
        </w:rPr>
        <w:t>The Details view shows the contents or other information on the objects selected in the project tree.</w:t>
      </w:r>
    </w:p>
    <w:p w14:paraId="577AD598" w14:textId="77777777" w:rsidR="00796F4F" w:rsidRDefault="00754A6F">
      <w:r>
        <w:rPr>
          <w:noProof/>
          <w:lang w:val="en-US" w:bidi="ar-SA"/>
        </w:rPr>
        <w:drawing>
          <wp:inline distT="0" distB="0" distL="0" distR="0" wp14:anchorId="4E003062" wp14:editId="2A60D92C">
            <wp:extent cx="2749296" cy="1877568"/>
            <wp:effectExtent l="0" t="0" r="0" b="8890"/>
            <wp:docPr id="370"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82720" cy="1900394"/>
                    </a:xfrm>
                    <a:prstGeom prst="rect">
                      <a:avLst/>
                    </a:prstGeom>
                    <a:noFill/>
                    <a:ln>
                      <a:noFill/>
                    </a:ln>
                  </pic:spPr>
                </pic:pic>
              </a:graphicData>
            </a:graphic>
          </wp:inline>
        </w:drawing>
      </w:r>
    </w:p>
    <w:p w14:paraId="1E610B5A" w14:textId="77777777" w:rsidR="00796F4F" w:rsidRDefault="00754A6F">
      <w:pPr>
        <w:pStyle w:val="berschrift3"/>
      </w:pPr>
      <w:bookmarkStart w:id="52" w:name="_Toc323497986"/>
      <w:bookmarkStart w:id="53" w:name="_Toc321586989"/>
      <w:r>
        <w:rPr>
          <w:b w:val="0"/>
          <w:iCs w:val="0"/>
          <w:lang w:val="en-US"/>
        </w:rPr>
        <w:br w:type="page"/>
      </w:r>
      <w:bookmarkStart w:id="54" w:name="_Toc22625106"/>
      <w:r>
        <w:rPr>
          <w:bCs/>
          <w:iCs w:val="0"/>
          <w:lang w:val="en-US"/>
        </w:rPr>
        <w:lastRenderedPageBreak/>
        <w:t>Menu bar and buttons</w:t>
      </w:r>
      <w:bookmarkEnd w:id="52"/>
      <w:bookmarkEnd w:id="53"/>
      <w:bookmarkEnd w:id="54"/>
    </w:p>
    <w:p w14:paraId="0BFD3B17" w14:textId="77777777" w:rsidR="00796F4F" w:rsidRDefault="00754A6F">
      <w:pPr>
        <w:rPr>
          <w:lang w:val="en-US"/>
        </w:rPr>
      </w:pPr>
      <w:r>
        <w:rPr>
          <w:lang w:val="en-US"/>
        </w:rPr>
        <w:t>The menus and toolbars provide access to all functions you need to configure your HMI device. When a corresponding editor is active, editor-specific menu commands and toolbars are visible.</w:t>
      </w:r>
    </w:p>
    <w:p w14:paraId="0CD08819" w14:textId="77777777" w:rsidR="00796F4F" w:rsidRDefault="00754A6F">
      <w:pPr>
        <w:rPr>
          <w:lang w:val="en-US"/>
        </w:rPr>
      </w:pPr>
      <w:r>
        <w:rPr>
          <w:lang w:val="en-US"/>
        </w:rPr>
        <w:t>When the mouse pointer is moved over a command, you receive a corresponding tooltip for each function.</w:t>
      </w:r>
    </w:p>
    <w:p w14:paraId="3701D709" w14:textId="77777777" w:rsidR="00796F4F" w:rsidRDefault="00754A6F">
      <w:r>
        <w:rPr>
          <w:noProof/>
          <w:lang w:val="en-US" w:bidi="ar-SA"/>
        </w:rPr>
        <w:drawing>
          <wp:inline distT="0" distB="0" distL="0" distR="0" wp14:anchorId="3CF02B61" wp14:editId="607829AD">
            <wp:extent cx="5472000" cy="432497"/>
            <wp:effectExtent l="0" t="0" r="0" b="5715"/>
            <wp:docPr id="371"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72000" cy="432497"/>
                    </a:xfrm>
                    <a:prstGeom prst="rect">
                      <a:avLst/>
                    </a:prstGeom>
                    <a:noFill/>
                    <a:ln>
                      <a:noFill/>
                    </a:ln>
                  </pic:spPr>
                </pic:pic>
              </a:graphicData>
            </a:graphic>
          </wp:inline>
        </w:drawing>
      </w:r>
    </w:p>
    <w:p w14:paraId="5CA357B3" w14:textId="77777777" w:rsidR="00796F4F" w:rsidRDefault="00796F4F"/>
    <w:p w14:paraId="0168494B" w14:textId="77777777" w:rsidR="00796F4F" w:rsidRDefault="00754A6F">
      <w:pPr>
        <w:pStyle w:val="berschrift3"/>
      </w:pPr>
      <w:bookmarkStart w:id="55" w:name="_Toc323497987"/>
      <w:bookmarkStart w:id="56" w:name="_Toc321586990"/>
      <w:bookmarkStart w:id="57" w:name="_Toc22625107"/>
      <w:r>
        <w:rPr>
          <w:bCs/>
          <w:iCs w:val="0"/>
          <w:lang w:val="en-US"/>
        </w:rPr>
        <w:t>Work area</w:t>
      </w:r>
      <w:bookmarkEnd w:id="55"/>
      <w:bookmarkEnd w:id="56"/>
      <w:bookmarkEnd w:id="57"/>
    </w:p>
    <w:p w14:paraId="18D07EDE" w14:textId="77777777" w:rsidR="00796F4F" w:rsidRDefault="00754A6F">
      <w:pPr>
        <w:rPr>
          <w:lang w:val="en-US"/>
        </w:rPr>
      </w:pPr>
      <w:r>
        <w:rPr>
          <w:lang w:val="en-US"/>
        </w:rPr>
        <w:t xml:space="preserve">You edit the objects of the project in the work area. All other elements of WinCC are arranged on the borders of the work area. </w:t>
      </w:r>
    </w:p>
    <w:p w14:paraId="119FBC1B" w14:textId="77777777" w:rsidR="00796F4F" w:rsidRDefault="00754A6F">
      <w:pPr>
        <w:rPr>
          <w:lang w:val="en-US"/>
        </w:rPr>
      </w:pPr>
      <w:r>
        <w:rPr>
          <w:lang w:val="en-US"/>
        </w:rPr>
        <w:t xml:space="preserve">Project data can also be edited here either in tabular form (e.g. tags) or graphically (e.g. process screens). </w:t>
      </w:r>
    </w:p>
    <w:p w14:paraId="3800124A" w14:textId="77777777" w:rsidR="00796F4F" w:rsidRDefault="00754A6F">
      <w:pPr>
        <w:rPr>
          <w:lang w:val="en-US"/>
        </w:rPr>
      </w:pPr>
      <w:r>
        <w:rPr>
          <w:lang w:val="en-US"/>
        </w:rPr>
        <w:t>A toolbar is located at the top of the work area. For example, you can select formatting such as font and font color and functions such as rotate, align, etc. here.</w:t>
      </w:r>
    </w:p>
    <w:p w14:paraId="75CA8519" w14:textId="77777777" w:rsidR="00796F4F" w:rsidRDefault="00754A6F">
      <w:r>
        <w:rPr>
          <w:noProof/>
          <w:lang w:val="en-US" w:bidi="ar-SA"/>
        </w:rPr>
        <w:drawing>
          <wp:inline distT="0" distB="0" distL="0" distR="0" wp14:anchorId="3E9032C5" wp14:editId="7CE3B0A1">
            <wp:extent cx="5472000" cy="3014552"/>
            <wp:effectExtent l="0" t="0" r="0" b="0"/>
            <wp:docPr id="444"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72000" cy="3014552"/>
                    </a:xfrm>
                    <a:prstGeom prst="rect">
                      <a:avLst/>
                    </a:prstGeom>
                    <a:noFill/>
                    <a:ln>
                      <a:noFill/>
                    </a:ln>
                  </pic:spPr>
                </pic:pic>
              </a:graphicData>
            </a:graphic>
          </wp:inline>
        </w:drawing>
      </w:r>
    </w:p>
    <w:p w14:paraId="7560FAED" w14:textId="77777777" w:rsidR="00796F4F" w:rsidRDefault="00796F4F"/>
    <w:p w14:paraId="24875733" w14:textId="77777777" w:rsidR="00796F4F" w:rsidRDefault="00754A6F">
      <w:pPr>
        <w:pStyle w:val="berschrift3"/>
      </w:pPr>
      <w:bookmarkStart w:id="58" w:name="_Toc323497988"/>
      <w:bookmarkStart w:id="59" w:name="_Toc321586991"/>
      <w:r>
        <w:rPr>
          <w:b w:val="0"/>
          <w:iCs w:val="0"/>
          <w:lang w:val="en-US"/>
        </w:rPr>
        <w:br w:type="page"/>
      </w:r>
      <w:bookmarkStart w:id="60" w:name="_Toc22625108"/>
      <w:r>
        <w:rPr>
          <w:bCs/>
          <w:iCs w:val="0"/>
          <w:lang w:val="en-US"/>
        </w:rPr>
        <w:lastRenderedPageBreak/>
        <w:t>Toolbox</w:t>
      </w:r>
      <w:bookmarkEnd w:id="58"/>
      <w:bookmarkEnd w:id="59"/>
      <w:bookmarkEnd w:id="60"/>
    </w:p>
    <w:p w14:paraId="7729182A" w14:textId="77777777" w:rsidR="00796F4F" w:rsidRDefault="00754A6F">
      <w:pPr>
        <w:rPr>
          <w:lang w:val="en-US"/>
        </w:rPr>
      </w:pPr>
      <w:r>
        <w:rPr>
          <w:lang w:val="en-US"/>
        </w:rPr>
        <w:t>In the toolbox window, you will find a selection of objects that you can insert in your screens, e.g. graphic objects and operator controls. In addition, the toolbox window also contains libraries with ready-made graphic objects and collections of faceplates.</w:t>
      </w:r>
    </w:p>
    <w:p w14:paraId="7E90FEE3" w14:textId="77777777" w:rsidR="00796F4F" w:rsidRDefault="00754A6F">
      <w:pPr>
        <w:rPr>
          <w:lang w:val="en-US"/>
        </w:rPr>
      </w:pPr>
      <w:r>
        <w:rPr>
          <w:lang w:val="en-US"/>
        </w:rPr>
        <w:t>The objects are moved to the work area using drag &amp; drop.</w:t>
      </w:r>
    </w:p>
    <w:p w14:paraId="1B8F3F95" w14:textId="77777777" w:rsidR="00796F4F" w:rsidRDefault="00754A6F">
      <w:r>
        <w:rPr>
          <w:noProof/>
          <w:lang w:val="en-US" w:bidi="ar-SA"/>
        </w:rPr>
        <w:drawing>
          <wp:inline distT="0" distB="0" distL="0" distR="0" wp14:anchorId="2629678A" wp14:editId="45FC0813">
            <wp:extent cx="1975200" cy="6199632"/>
            <wp:effectExtent l="0" t="0" r="6350" b="0"/>
            <wp:docPr id="376"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87304" cy="6237624"/>
                    </a:xfrm>
                    <a:prstGeom prst="rect">
                      <a:avLst/>
                    </a:prstGeom>
                    <a:noFill/>
                    <a:ln>
                      <a:noFill/>
                    </a:ln>
                  </pic:spPr>
                </pic:pic>
              </a:graphicData>
            </a:graphic>
          </wp:inline>
        </w:drawing>
      </w:r>
    </w:p>
    <w:p w14:paraId="6186E702" w14:textId="77777777" w:rsidR="00796F4F" w:rsidRDefault="00796F4F"/>
    <w:p w14:paraId="0F591431" w14:textId="77777777" w:rsidR="00796F4F" w:rsidRDefault="00754A6F">
      <w:pPr>
        <w:pStyle w:val="berschrift3"/>
      </w:pPr>
      <w:bookmarkStart w:id="61" w:name="_Toc323497989"/>
      <w:bookmarkStart w:id="62" w:name="_Toc321586992"/>
      <w:r>
        <w:rPr>
          <w:b w:val="0"/>
          <w:iCs w:val="0"/>
          <w:lang w:val="en-US"/>
        </w:rPr>
        <w:br w:type="page"/>
      </w:r>
      <w:bookmarkStart w:id="63" w:name="_Toc22625109"/>
      <w:r>
        <w:rPr>
          <w:bCs/>
          <w:iCs w:val="0"/>
          <w:lang w:val="en-US"/>
        </w:rPr>
        <w:lastRenderedPageBreak/>
        <w:t>Properties window</w:t>
      </w:r>
      <w:bookmarkEnd w:id="61"/>
      <w:bookmarkEnd w:id="62"/>
      <w:bookmarkEnd w:id="63"/>
    </w:p>
    <w:p w14:paraId="676854D2" w14:textId="77777777" w:rsidR="00796F4F" w:rsidRDefault="00754A6F">
      <w:pPr>
        <w:rPr>
          <w:lang w:val="en-US"/>
        </w:rPr>
      </w:pPr>
      <w:r>
        <w:rPr>
          <w:lang w:val="en-US"/>
        </w:rPr>
        <w:t>In the properties window, you edit the properties of the objects selected in the work area, e.g. the color of screen objects. The window is only available in specific editors.</w:t>
      </w:r>
    </w:p>
    <w:p w14:paraId="288ADEE5" w14:textId="77777777" w:rsidR="00796F4F" w:rsidRDefault="00754A6F">
      <w:pPr>
        <w:rPr>
          <w:lang w:val="en-US"/>
        </w:rPr>
      </w:pPr>
      <w:r>
        <w:rPr>
          <w:lang w:val="en-US"/>
        </w:rPr>
        <w:t>The properties window also shows the properties of the selected object, organized by category. The changed values take effect as soon as the input field is exited. If you enter an invalid value, it is highlighted in color. The tooltip gives you information about the valid value range, for example.</w:t>
      </w:r>
    </w:p>
    <w:p w14:paraId="7295D287" w14:textId="77777777" w:rsidR="00796F4F" w:rsidRDefault="00754A6F">
      <w:r>
        <w:rPr>
          <w:lang w:val="en-US"/>
        </w:rPr>
        <w:t>Animations (e.g. color change at a change of signal state in the PLC) and events (e.g. screen change when a button is released) are also configured for a selected object in the properties window. Multilingual texts can also be managed here.</w:t>
      </w:r>
    </w:p>
    <w:p w14:paraId="78BA6EFD" w14:textId="77777777" w:rsidR="00796F4F" w:rsidRDefault="00754A6F">
      <w:r>
        <w:rPr>
          <w:noProof/>
          <w:lang w:val="en-US" w:bidi="ar-SA"/>
        </w:rPr>
        <w:drawing>
          <wp:inline distT="0" distB="0" distL="0" distR="0" wp14:anchorId="506D1256" wp14:editId="70CE96D8">
            <wp:extent cx="5296235" cy="1664208"/>
            <wp:effectExtent l="0" t="0" r="0" b="0"/>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50461" cy="1681247"/>
                    </a:xfrm>
                    <a:prstGeom prst="rect">
                      <a:avLst/>
                    </a:prstGeom>
                    <a:noFill/>
                    <a:ln>
                      <a:noFill/>
                    </a:ln>
                  </pic:spPr>
                </pic:pic>
              </a:graphicData>
            </a:graphic>
          </wp:inline>
        </w:drawing>
      </w:r>
    </w:p>
    <w:p w14:paraId="2340DA1F" w14:textId="77777777" w:rsidR="00796F4F" w:rsidRDefault="00796F4F"/>
    <w:p w14:paraId="09FC94A2" w14:textId="77777777" w:rsidR="00796F4F" w:rsidRDefault="00754A6F">
      <w:pPr>
        <w:pStyle w:val="berschrift3"/>
      </w:pPr>
      <w:r>
        <w:rPr>
          <w:b w:val="0"/>
          <w:iCs w:val="0"/>
          <w:lang w:val="en-US"/>
        </w:rPr>
        <w:br w:type="page"/>
      </w:r>
      <w:bookmarkStart w:id="64" w:name="_Toc22625110"/>
      <w:r>
        <w:rPr>
          <w:bCs/>
          <w:iCs w:val="0"/>
          <w:lang w:val="en-US"/>
        </w:rPr>
        <w:lastRenderedPageBreak/>
        <w:t>Additional tabs</w:t>
      </w:r>
      <w:bookmarkEnd w:id="64"/>
    </w:p>
    <w:p w14:paraId="39DEB543" w14:textId="77777777" w:rsidR="00796F4F" w:rsidRDefault="00754A6F">
      <w:pPr>
        <w:rPr>
          <w:lang w:val="en-US"/>
        </w:rPr>
      </w:pPr>
      <w:r>
        <w:rPr>
          <w:lang w:val="en-US"/>
        </w:rPr>
        <w:t>The settings of the work area, such as the layer selection and the grid functions, can be made in the "Layout" window.</w:t>
      </w:r>
    </w:p>
    <w:p w14:paraId="2FDC9DD6" w14:textId="77777777" w:rsidR="00796F4F" w:rsidRDefault="00754A6F">
      <w:pPr>
        <w:rPr>
          <w:lang w:val="en-US"/>
        </w:rPr>
      </w:pPr>
      <w:r>
        <w:rPr>
          <w:lang w:val="en-US"/>
        </w:rPr>
        <w:t>Animations, instructions, tasks and libraries of the selected object can be selected via other tabs.</w:t>
      </w:r>
    </w:p>
    <w:p w14:paraId="3D9FF40F" w14:textId="77777777" w:rsidR="00796F4F" w:rsidRDefault="00754A6F">
      <w:r>
        <w:rPr>
          <w:noProof/>
          <w:lang w:val="en-US" w:bidi="ar-SA"/>
        </w:rPr>
        <w:drawing>
          <wp:inline distT="0" distB="0" distL="0" distR="0" wp14:anchorId="603978BB" wp14:editId="407DC36C">
            <wp:extent cx="2188464" cy="6790675"/>
            <wp:effectExtent l="0" t="0" r="2540" b="0"/>
            <wp:docPr id="378" name="Grafik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008.JPG"/>
                    <pic:cNvPicPr/>
                  </pic:nvPicPr>
                  <pic:blipFill>
                    <a:blip r:embed="rId64">
                      <a:extLst>
                        <a:ext uri="{28A0092B-C50C-407E-A947-70E740481C1C}">
                          <a14:useLocalDpi xmlns:a14="http://schemas.microsoft.com/office/drawing/2010/main" val="0"/>
                        </a:ext>
                      </a:extLst>
                    </a:blip>
                    <a:stretch>
                      <a:fillRect/>
                    </a:stretch>
                  </pic:blipFill>
                  <pic:spPr>
                    <a:xfrm>
                      <a:off x="0" y="0"/>
                      <a:ext cx="2191498" cy="6800090"/>
                    </a:xfrm>
                    <a:prstGeom prst="rect">
                      <a:avLst/>
                    </a:prstGeom>
                  </pic:spPr>
                </pic:pic>
              </a:graphicData>
            </a:graphic>
          </wp:inline>
        </w:drawing>
      </w:r>
    </w:p>
    <w:p w14:paraId="3C62AAB5" w14:textId="77777777" w:rsidR="00796F4F" w:rsidRDefault="00754A6F">
      <w:pPr>
        <w:pStyle w:val="berschrift1"/>
        <w:jc w:val="both"/>
      </w:pPr>
      <w:r>
        <w:rPr>
          <w:b w:val="0"/>
          <w:lang w:val="en-US"/>
        </w:rPr>
        <w:br w:type="page"/>
      </w:r>
      <w:bookmarkStart w:id="65" w:name="_Toc22625111"/>
      <w:r>
        <w:rPr>
          <w:bCs/>
          <w:lang w:val="en-US"/>
        </w:rPr>
        <w:lastRenderedPageBreak/>
        <w:t>Task</w:t>
      </w:r>
      <w:bookmarkEnd w:id="65"/>
      <w:r>
        <w:rPr>
          <w:bCs/>
          <w:highlight w:val="yellow"/>
          <w:lang w:val="en-US"/>
        </w:rPr>
        <w:t xml:space="preserve"> </w:t>
      </w:r>
    </w:p>
    <w:p w14:paraId="7D1A3916" w14:textId="77777777" w:rsidR="00796F4F" w:rsidRDefault="00754A6F">
      <w:pPr>
        <w:rPr>
          <w:lang w:val="en-US"/>
        </w:rPr>
      </w:pPr>
      <w:r>
        <w:rPr>
          <w:lang w:val="en-US"/>
        </w:rPr>
        <w:t>In this section, a process visualization is to be added to the program from section "SCE_EN_031-600 Global Data Blocks for S7-1200". This enables you to better monitor and process flow and control it more effectively.</w:t>
      </w:r>
    </w:p>
    <w:p w14:paraId="720D0BC2" w14:textId="77777777" w:rsidR="00796F4F" w:rsidRDefault="00754A6F">
      <w:pPr>
        <w:pStyle w:val="berschrift1"/>
      </w:pPr>
      <w:bookmarkStart w:id="66" w:name="_Toc22625112"/>
      <w:r>
        <w:rPr>
          <w:bCs/>
          <w:lang w:val="en-US"/>
        </w:rPr>
        <w:t>Process visualization planning</w:t>
      </w:r>
      <w:bookmarkEnd w:id="66"/>
    </w:p>
    <w:p w14:paraId="7988FA99" w14:textId="77777777" w:rsidR="00796F4F" w:rsidRDefault="00754A6F">
      <w:pPr>
        <w:rPr>
          <w:lang w:val="en-US"/>
        </w:rPr>
      </w:pPr>
      <w:r>
        <w:rPr>
          <w:lang w:val="en-US"/>
        </w:rPr>
        <w:t>A Touch Panel KTP700 Basic is to be used for the process visualization.</w:t>
      </w:r>
    </w:p>
    <w:p w14:paraId="1702B9CB" w14:textId="77777777" w:rsidR="00796F4F" w:rsidRDefault="00754A6F">
      <w:pPr>
        <w:rPr>
          <w:rFonts w:cs="Arial"/>
          <w:lang w:val="en-US"/>
        </w:rPr>
      </w:pPr>
      <w:r>
        <w:rPr>
          <w:lang w:val="en-US"/>
        </w:rPr>
        <w:t xml:space="preserve">The programming device, a SIMATIC S7-1200 controller and the Touch Panel KTP700 Basic are connected to one another via the </w:t>
      </w:r>
      <w:r>
        <w:rPr>
          <w:b/>
          <w:bCs/>
          <w:lang w:val="en-US"/>
        </w:rPr>
        <w:t>Ethernet interface</w:t>
      </w:r>
      <w:r>
        <w:rPr>
          <w:lang w:val="en-US"/>
        </w:rPr>
        <w:t xml:space="preserve"> using a SCALANCE XB005 UNMANAGED INDUSTRIAL ETHERNET SWITCH.</w:t>
      </w:r>
    </w:p>
    <w:p w14:paraId="5E9E5E1C" w14:textId="77777777" w:rsidR="00796F4F" w:rsidRDefault="00754A6F">
      <w:pPr>
        <w:rPr>
          <w:lang w:val="en-US"/>
        </w:rPr>
      </w:pPr>
      <w:r>
        <w:rPr>
          <w:lang w:val="en-US"/>
        </w:rPr>
        <w:t xml:space="preserve">The wizard in the TIA Portal is to be used for the basic configuring. In doing this, all </w:t>
      </w:r>
      <w:r>
        <w:rPr>
          <w:b/>
          <w:bCs/>
          <w:lang w:val="en-US"/>
        </w:rPr>
        <w:t>system screens</w:t>
      </w:r>
      <w:r>
        <w:rPr>
          <w:lang w:val="en-US"/>
        </w:rPr>
        <w:t xml:space="preserve"> are also to be created.</w:t>
      </w:r>
    </w:p>
    <w:p w14:paraId="7C8D4F4E" w14:textId="77777777" w:rsidR="00796F4F" w:rsidRDefault="00754A6F">
      <w:pPr>
        <w:rPr>
          <w:lang w:val="en-US"/>
        </w:rPr>
      </w:pPr>
      <w:r>
        <w:rPr>
          <w:lang w:val="en-US"/>
        </w:rPr>
        <w:t xml:space="preserve">The process will be represented with the conveyor and sensors in an </w:t>
      </w:r>
      <w:r>
        <w:rPr>
          <w:b/>
          <w:bCs/>
          <w:lang w:val="en-US"/>
        </w:rPr>
        <w:t>"Overview Sorting Station"</w:t>
      </w:r>
      <w:r>
        <w:rPr>
          <w:lang w:val="en-US"/>
        </w:rPr>
        <w:t xml:space="preserve"> overview screen. Conveyor speed and the plastic parts count will also be displayed here.</w:t>
      </w:r>
    </w:p>
    <w:p w14:paraId="54285C32" w14:textId="77777777" w:rsidR="00796F4F" w:rsidRDefault="00754A6F">
      <w:pPr>
        <w:rPr>
          <w:lang w:val="en-US"/>
        </w:rPr>
      </w:pPr>
      <w:r>
        <w:rPr>
          <w:lang w:val="en-US"/>
        </w:rPr>
        <w:t>This operator is to be able to select the operating mode, start and stop in automatic mode and reset the counter in this screen.</w:t>
      </w:r>
    </w:p>
    <w:p w14:paraId="2B65C38E" w14:textId="77777777" w:rsidR="00796F4F" w:rsidRDefault="00796F4F">
      <w:pPr>
        <w:rPr>
          <w:lang w:val="en-US"/>
        </w:rPr>
      </w:pPr>
    </w:p>
    <w:p w14:paraId="7A0BECCF" w14:textId="77777777" w:rsidR="00796F4F" w:rsidRDefault="00754A6F">
      <w:pPr>
        <w:rPr>
          <w:lang w:val="en-US"/>
        </w:rPr>
      </w:pPr>
      <w:r>
        <w:rPr>
          <w:lang w:val="en-US"/>
        </w:rPr>
        <w:t xml:space="preserve">In an additional </w:t>
      </w:r>
      <w:r>
        <w:rPr>
          <w:b/>
          <w:bCs/>
          <w:lang w:val="en-US"/>
        </w:rPr>
        <w:t>"Speed Motor"</w:t>
      </w:r>
      <w:r>
        <w:rPr>
          <w:lang w:val="en-US"/>
        </w:rPr>
        <w:t xml:space="preserve"> screen, the actual speed of the motor will be graphically displayed. The speed setpoint can also be specified here.</w:t>
      </w:r>
    </w:p>
    <w:p w14:paraId="3688B351" w14:textId="77777777" w:rsidR="00796F4F" w:rsidRDefault="00796F4F">
      <w:pPr>
        <w:rPr>
          <w:lang w:val="en-US"/>
        </w:rPr>
      </w:pPr>
    </w:p>
    <w:p w14:paraId="3553F67B" w14:textId="77777777" w:rsidR="00796F4F" w:rsidRDefault="00754A6F">
      <w:pPr>
        <w:rPr>
          <w:lang w:val="en-US"/>
        </w:rPr>
      </w:pPr>
      <w:r>
        <w:rPr>
          <w:lang w:val="en-US"/>
        </w:rPr>
        <w:t xml:space="preserve">The </w:t>
      </w:r>
      <w:r>
        <w:rPr>
          <w:b/>
          <w:bCs/>
          <w:lang w:val="en-US"/>
        </w:rPr>
        <w:t>"Magazine Plastic"</w:t>
      </w:r>
      <w:r>
        <w:rPr>
          <w:lang w:val="en-US"/>
        </w:rPr>
        <w:t xml:space="preserve"> screen will be initially only created.</w:t>
      </w:r>
    </w:p>
    <w:p w14:paraId="71238E2B" w14:textId="77777777" w:rsidR="00796F4F" w:rsidRDefault="00796F4F">
      <w:pPr>
        <w:rPr>
          <w:lang w:val="en-US"/>
        </w:rPr>
      </w:pPr>
    </w:p>
    <w:p w14:paraId="7C11FE61" w14:textId="77777777" w:rsidR="00796F4F" w:rsidRDefault="00754A6F">
      <w:pPr>
        <w:rPr>
          <w:lang w:val="en-US"/>
        </w:rPr>
      </w:pPr>
      <w:r>
        <w:rPr>
          <w:lang w:val="en-US"/>
        </w:rPr>
        <w:t xml:space="preserve">The screen name, date/time and system states "Emergency stop ok/released", "Main switch ON/OFF" and "Automatic started/stopped" are displayed in the </w:t>
      </w:r>
      <w:r>
        <w:rPr>
          <w:b/>
          <w:bCs/>
          <w:lang w:val="en-US"/>
        </w:rPr>
        <w:t>header</w:t>
      </w:r>
      <w:r>
        <w:rPr>
          <w:lang w:val="en-US"/>
        </w:rPr>
        <w:t>.</w:t>
      </w:r>
    </w:p>
    <w:p w14:paraId="5958CBB1" w14:textId="77777777" w:rsidR="00796F4F" w:rsidRDefault="00796F4F">
      <w:pPr>
        <w:rPr>
          <w:lang w:val="en-US"/>
        </w:rPr>
      </w:pPr>
    </w:p>
    <w:p w14:paraId="3E8B3A44" w14:textId="77777777" w:rsidR="00796F4F" w:rsidRDefault="00754A6F">
      <w:pPr>
        <w:rPr>
          <w:lang w:val="en-US"/>
        </w:rPr>
      </w:pPr>
      <w:r>
        <w:rPr>
          <w:lang w:val="en-US"/>
        </w:rPr>
        <w:t xml:space="preserve">The </w:t>
      </w:r>
      <w:r>
        <w:rPr>
          <w:b/>
          <w:bCs/>
          <w:lang w:val="en-US"/>
        </w:rPr>
        <w:t>footer</w:t>
      </w:r>
      <w:r>
        <w:rPr>
          <w:lang w:val="en-US"/>
        </w:rPr>
        <w:t xml:space="preserve"> has a button for returning to the root screen, a button for displaying the alarm window and a button for ending Runtime mode.</w:t>
      </w:r>
    </w:p>
    <w:p w14:paraId="7E470AEE" w14:textId="77777777" w:rsidR="00796F4F" w:rsidRDefault="00796F4F">
      <w:pPr>
        <w:rPr>
          <w:lang w:val="en-US"/>
        </w:rPr>
      </w:pPr>
    </w:p>
    <w:p w14:paraId="067B5090" w14:textId="77777777" w:rsidR="00796F4F" w:rsidRDefault="00754A6F">
      <w:pPr>
        <w:rPr>
          <w:lang w:val="en-US"/>
        </w:rPr>
      </w:pPr>
      <w:r>
        <w:rPr>
          <w:lang w:val="en-US"/>
        </w:rPr>
        <w:t xml:space="preserve">The </w:t>
      </w:r>
      <w:r>
        <w:rPr>
          <w:b/>
          <w:bCs/>
          <w:lang w:val="en-US"/>
        </w:rPr>
        <w:t>alarm system</w:t>
      </w:r>
      <w:r>
        <w:rPr>
          <w:lang w:val="en-US"/>
        </w:rPr>
        <w:t xml:space="preserve"> is also to be configured. </w:t>
      </w:r>
    </w:p>
    <w:p w14:paraId="43CE60C8" w14:textId="77777777" w:rsidR="00796F4F" w:rsidRDefault="00796F4F">
      <w:pPr>
        <w:rPr>
          <w:lang w:val="en-US"/>
        </w:rPr>
      </w:pPr>
    </w:p>
    <w:p w14:paraId="5F63A289" w14:textId="77777777" w:rsidR="00796F4F" w:rsidRDefault="00754A6F">
      <w:pPr>
        <w:rPr>
          <w:lang w:val="en-US"/>
        </w:rPr>
      </w:pPr>
      <w:r>
        <w:rPr>
          <w:lang w:val="en-US"/>
        </w:rPr>
        <w:t>System events of the panel are to be displayed as alarms and motor speed limit violations of the main switch are to be monitored.</w:t>
      </w:r>
    </w:p>
    <w:p w14:paraId="0C5F3F5C" w14:textId="77777777" w:rsidR="00796F4F" w:rsidRDefault="00754A6F">
      <w:pPr>
        <w:rPr>
          <w:lang w:val="en-US"/>
        </w:rPr>
      </w:pPr>
      <w:r>
        <w:rPr>
          <w:lang w:val="en-US"/>
        </w:rPr>
        <w:t xml:space="preserve">In doing so, the alarms are automatically displayed in alarm windows when errors/warnings occur. </w:t>
      </w:r>
    </w:p>
    <w:p w14:paraId="3D0E5AE1" w14:textId="77777777" w:rsidR="00796F4F" w:rsidRDefault="00754A6F">
      <w:pPr>
        <w:pStyle w:val="berschrift2"/>
        <w:rPr>
          <w:lang w:val="en-US"/>
        </w:rPr>
      </w:pPr>
      <w:r>
        <w:rPr>
          <w:b w:val="0"/>
          <w:lang w:val="en-US"/>
        </w:rPr>
        <w:br w:type="page"/>
      </w:r>
      <w:bookmarkStart w:id="67" w:name="_Toc22625113"/>
      <w:r>
        <w:rPr>
          <w:bCs/>
          <w:lang w:val="en-US"/>
        </w:rPr>
        <w:lastRenderedPageBreak/>
        <w:t>Program description for the sorting station with motor speed control and monitoring</w:t>
      </w:r>
      <w:bookmarkEnd w:id="67"/>
    </w:p>
    <w:p w14:paraId="6AC134E4" w14:textId="77777777" w:rsidR="00796F4F" w:rsidRDefault="00754A6F">
      <w:pPr>
        <w:rPr>
          <w:lang w:val="en-US"/>
        </w:rPr>
      </w:pPr>
      <w:bookmarkStart w:id="68" w:name="_Toc420571708"/>
      <w:r>
        <w:rPr>
          <w:lang w:val="en-US"/>
        </w:rPr>
        <w:t xml:space="preserve">The "MOTOR_AUTO" [FB1] function block controls a </w:t>
      </w:r>
      <w:r>
        <w:rPr>
          <w:b/>
          <w:bCs/>
          <w:lang w:val="en-US"/>
        </w:rPr>
        <w:t>conveyor in automatic mode</w:t>
      </w:r>
      <w:r>
        <w:rPr>
          <w:lang w:val="en-US"/>
        </w:rPr>
        <w:t>.</w:t>
      </w:r>
    </w:p>
    <w:p w14:paraId="1116EFCA" w14:textId="77777777" w:rsidR="00796F4F" w:rsidRDefault="00754A6F">
      <w:pPr>
        <w:rPr>
          <w:lang w:val="en-US"/>
        </w:rPr>
      </w:pPr>
      <w:r>
        <w:rPr>
          <w:lang w:val="en-US"/>
        </w:rPr>
        <w:t>The Memory_Automatic_Start_Stop is switched on in a latching manner with Start, but only if the reset conditions are not present.</w:t>
      </w:r>
    </w:p>
    <w:p w14:paraId="37F9CD82" w14:textId="77777777" w:rsidR="00796F4F" w:rsidRDefault="00754A6F">
      <w:pPr>
        <w:rPr>
          <w:lang w:val="en-US"/>
        </w:rPr>
      </w:pPr>
      <w:r>
        <w:rPr>
          <w:lang w:val="en-US"/>
        </w:rPr>
        <w:t>The Memory_Automatic_Start_Stop is to be reset if Stop is pending, the safety shutoff is active or automatic mode is not activated from the visualization.</w:t>
      </w:r>
    </w:p>
    <w:p w14:paraId="054DC5C1" w14:textId="77777777" w:rsidR="00796F4F" w:rsidRDefault="00754A6F">
      <w:pPr>
        <w:rPr>
          <w:lang w:val="en-US"/>
        </w:rPr>
      </w:pPr>
      <w:r>
        <w:rPr>
          <w:lang w:val="en-US"/>
        </w:rPr>
        <w:t>The Automatic_Motor output is controlled when Memory_Automatic_Start_Stop is set, the enabling conditions are met and Memory_Conveyor_Start_Stop is set.</w:t>
      </w:r>
    </w:p>
    <w:p w14:paraId="13A82235" w14:textId="4E5635B8" w:rsidR="00796F4F" w:rsidRDefault="00754A6F">
      <w:pPr>
        <w:rPr>
          <w:lang w:val="en-US"/>
        </w:rPr>
      </w:pPr>
      <w:r>
        <w:rPr>
          <w:lang w:val="en-US"/>
        </w:rPr>
        <w:t xml:space="preserve">For energy saving reasons, the conveyor is to run only when a transport part is present. Therefore, Memory_Conveyor_Start_Stop is set if Sensor_slide signals a part and is reset if Sensor_end_of_conveyor generates a negative </w:t>
      </w:r>
      <w:r w:rsidR="00DB52F9">
        <w:rPr>
          <w:lang w:val="en-US"/>
        </w:rPr>
        <w:t>edge,</w:t>
      </w:r>
      <w:r>
        <w:rPr>
          <w:lang w:val="en-US"/>
        </w:rPr>
        <w:t xml:space="preserve"> or the safety shutoff is active or automatic mode is not activated (manual mode).</w:t>
      </w:r>
    </w:p>
    <w:p w14:paraId="3434FB5C" w14:textId="77777777" w:rsidR="00796F4F" w:rsidRDefault="00754A6F">
      <w:pPr>
        <w:rPr>
          <w:lang w:val="en-US"/>
        </w:rPr>
      </w:pPr>
      <w:r>
        <w:rPr>
          <w:lang w:val="en-US"/>
        </w:rPr>
        <w:t>Because Sensor_end_of_conveyor is not mounted directly at the end of the conveyor, a signal delay of the Sensor_end_of_conveyor signal is programmed.</w:t>
      </w:r>
    </w:p>
    <w:p w14:paraId="6F9BC36C" w14:textId="77777777" w:rsidR="00796F4F" w:rsidRDefault="00754A6F">
      <w:pPr>
        <w:rPr>
          <w:lang w:val="en-US"/>
        </w:rPr>
      </w:pPr>
      <w:r>
        <w:rPr>
          <w:lang w:val="en-US"/>
        </w:rPr>
        <w:t>The magazine for plastics holds only five parts. Therefore, the parts are counted at the end of the conveyor. If the magazine contains five parts, automatic mode is to be stopped. After the magazine is emptied, automatic mode is restarted with another Start, once the counter has been reset from the visualization.</w:t>
      </w:r>
    </w:p>
    <w:p w14:paraId="45A4FF9E" w14:textId="77777777" w:rsidR="00796F4F" w:rsidRDefault="00754A6F">
      <w:pPr>
        <w:rPr>
          <w:lang w:val="en-US"/>
        </w:rPr>
      </w:pPr>
      <w:r>
        <w:rPr>
          <w:lang w:val="en-US"/>
        </w:rPr>
        <w:t xml:space="preserve">The </w:t>
      </w:r>
      <w:r>
        <w:rPr>
          <w:b/>
          <w:bCs/>
          <w:lang w:val="en-US"/>
        </w:rPr>
        <w:t xml:space="preserve">speed is specified </w:t>
      </w:r>
      <w:r>
        <w:rPr>
          <w:lang w:val="en-US"/>
        </w:rPr>
        <w:t>with an input in the "</w:t>
      </w:r>
      <w:r>
        <w:rPr>
          <w:noProof/>
          <w:lang w:val="en-US"/>
        </w:rPr>
        <w:t>MOTOR_SPEEDCONTROL"</w:t>
      </w:r>
      <w:r>
        <w:rPr>
          <w:lang w:val="en-US"/>
        </w:rPr>
        <w:t xml:space="preserve"> [FC10] function in revolutions per minute (range: +/- 50 rpm). </w:t>
      </w:r>
    </w:p>
    <w:p w14:paraId="65EF3420" w14:textId="77777777" w:rsidR="00796F4F" w:rsidRDefault="00754A6F">
      <w:pPr>
        <w:rPr>
          <w:lang w:val="en-US"/>
        </w:rPr>
      </w:pPr>
      <w:r>
        <w:rPr>
          <w:lang w:val="en-US"/>
        </w:rPr>
        <w:t>The speed setpoint is first checked in the function for correct input in the range +/- 50 rpm.</w:t>
      </w:r>
    </w:p>
    <w:p w14:paraId="24AFA6C3" w14:textId="77777777" w:rsidR="00796F4F" w:rsidRDefault="00754A6F">
      <w:pPr>
        <w:rPr>
          <w:lang w:val="en-US"/>
        </w:rPr>
      </w:pPr>
      <w:r>
        <w:rPr>
          <w:lang w:val="en-US"/>
        </w:rPr>
        <w:t>If the speed setpoint is outside the range +/- 50 rpm, the value 0 is output at the speed setpoint output. The value TRUE (1) is assigned to the return value of the function (Ret_Val).</w:t>
      </w:r>
    </w:p>
    <w:p w14:paraId="019D5957" w14:textId="77777777" w:rsidR="00796F4F" w:rsidRDefault="00754A6F">
      <w:pPr>
        <w:rPr>
          <w:lang w:val="en-US"/>
        </w:rPr>
      </w:pPr>
      <w:r>
        <w:rPr>
          <w:lang w:val="en-US"/>
        </w:rPr>
        <w:t>If the specified speed is in the range +/- 50 rpm, this value is first scaled to the range 0…1 and then scaled for the output as manipulated speed value at the analog output to +/- 27648 with data type 16-bit integer (Int).</w:t>
      </w:r>
    </w:p>
    <w:p w14:paraId="0C79118F" w14:textId="77777777" w:rsidR="00796F4F" w:rsidRDefault="00754A6F">
      <w:pPr>
        <w:rPr>
          <w:lang w:val="en-US"/>
        </w:rPr>
      </w:pPr>
      <w:r>
        <w:rPr>
          <w:lang w:val="en-US"/>
        </w:rPr>
        <w:br w:type="page"/>
      </w:r>
      <w:r>
        <w:rPr>
          <w:lang w:val="en-US"/>
        </w:rPr>
        <w:lastRenderedPageBreak/>
        <w:t xml:space="preserve">In the "MOTOR_SPEED_MONITORING" [FC11] function, the actual value is made available at -B8 as an analog value and is queried at an input of the "MOTOR_SPEEDMONITORING" [FC11] function. </w:t>
      </w:r>
    </w:p>
    <w:p w14:paraId="1BA36236" w14:textId="77777777" w:rsidR="00796F4F" w:rsidRDefault="00754A6F">
      <w:pPr>
        <w:rPr>
          <w:lang w:val="en-US"/>
        </w:rPr>
      </w:pPr>
      <w:r>
        <w:rPr>
          <w:lang w:val="en-US"/>
        </w:rPr>
        <w:t>The actual speed value is scaled to revolutions per minute (range: +/- 50 rpm) and made available at an output.</w:t>
      </w:r>
    </w:p>
    <w:p w14:paraId="65FB66A1" w14:textId="77777777" w:rsidR="00796F4F" w:rsidRDefault="00754A6F">
      <w:pPr>
        <w:rPr>
          <w:lang w:val="en-US"/>
        </w:rPr>
      </w:pPr>
      <w:r>
        <w:rPr>
          <w:lang w:val="en-US"/>
        </w:rPr>
        <w:t>The following four limits can be specified at the block inputs in order to monitor them in the function:</w:t>
      </w:r>
    </w:p>
    <w:p w14:paraId="789D08BC" w14:textId="77777777" w:rsidR="00796F4F" w:rsidRDefault="00754A6F">
      <w:pPr>
        <w:rPr>
          <w:lang w:val="en-US"/>
        </w:rPr>
      </w:pPr>
      <w:r>
        <w:rPr>
          <w:lang w:val="en-US"/>
        </w:rPr>
        <w:t>Speed &gt; Speed limit error max</w:t>
      </w:r>
    </w:p>
    <w:p w14:paraId="3B651F84" w14:textId="77777777" w:rsidR="00796F4F" w:rsidRDefault="00754A6F">
      <w:pPr>
        <w:rPr>
          <w:lang w:val="en-US"/>
        </w:rPr>
      </w:pPr>
      <w:r>
        <w:rPr>
          <w:lang w:val="en-US"/>
        </w:rPr>
        <w:t>Speed &gt; Speed limit warning max</w:t>
      </w:r>
    </w:p>
    <w:p w14:paraId="3176D150" w14:textId="5C57B300" w:rsidR="00796F4F" w:rsidRDefault="00754A6F">
      <w:pPr>
        <w:rPr>
          <w:lang w:val="en-US"/>
        </w:rPr>
      </w:pPr>
      <w:r>
        <w:rPr>
          <w:lang w:val="en-US"/>
        </w:rPr>
        <w:t>Speed &lt; Speed limit warning min</w:t>
      </w:r>
    </w:p>
    <w:p w14:paraId="3648B30B" w14:textId="2B7AFB11" w:rsidR="00796F4F" w:rsidRDefault="00754A6F">
      <w:pPr>
        <w:rPr>
          <w:lang w:val="en-US"/>
        </w:rPr>
      </w:pPr>
      <w:r>
        <w:rPr>
          <w:lang w:val="en-US"/>
        </w:rPr>
        <w:t>Speed &lt; Speed limit warning min</w:t>
      </w:r>
    </w:p>
    <w:p w14:paraId="1E0983B1" w14:textId="77777777" w:rsidR="00796F4F" w:rsidRDefault="00796F4F">
      <w:pPr>
        <w:rPr>
          <w:lang w:val="en-US"/>
        </w:rPr>
      </w:pPr>
    </w:p>
    <w:p w14:paraId="6E0DD6D8" w14:textId="77777777" w:rsidR="00796F4F" w:rsidRDefault="00754A6F">
      <w:pPr>
        <w:rPr>
          <w:lang w:val="en-US"/>
        </w:rPr>
      </w:pPr>
      <w:r>
        <w:rPr>
          <w:lang w:val="en-US"/>
        </w:rPr>
        <w:t>If a limit is exceeded or undershot, the value TRUE (1) is assigned to the corresponding output bit.</w:t>
      </w:r>
    </w:p>
    <w:p w14:paraId="23F8097E" w14:textId="77777777" w:rsidR="00796F4F" w:rsidRDefault="00754A6F">
      <w:pPr>
        <w:rPr>
          <w:lang w:val="en-US"/>
        </w:rPr>
      </w:pPr>
      <w:r>
        <w:rPr>
          <w:lang w:val="en-US"/>
        </w:rPr>
        <w:t>If a fault is present, the safety shutoff of the "MOTOR_AUTO" [FB1] function block is to be triggered.</w:t>
      </w:r>
    </w:p>
    <w:p w14:paraId="7D90E556" w14:textId="77777777" w:rsidR="00796F4F" w:rsidRDefault="00796F4F">
      <w:pPr>
        <w:rPr>
          <w:lang w:val="en-US"/>
        </w:rPr>
      </w:pPr>
    </w:p>
    <w:p w14:paraId="3ABB07C8" w14:textId="77777777" w:rsidR="00796F4F" w:rsidRDefault="00754A6F">
      <w:pPr>
        <w:rPr>
          <w:lang w:val="en-US"/>
        </w:rPr>
      </w:pPr>
      <w:r>
        <w:rPr>
          <w:lang w:val="en-US"/>
        </w:rPr>
        <w:t>Speed setpoint and actual speed value as well as the positive and negative error and warning limits are created in the "SPEED_MOTOR" [DB2] data block, as are the error and warning bits.</w:t>
      </w:r>
    </w:p>
    <w:p w14:paraId="34266118" w14:textId="77777777" w:rsidR="00796F4F" w:rsidRDefault="00796F4F">
      <w:pPr>
        <w:rPr>
          <w:lang w:val="en-US"/>
        </w:rPr>
      </w:pPr>
    </w:p>
    <w:p w14:paraId="3F679C9A" w14:textId="77777777" w:rsidR="00796F4F" w:rsidRDefault="00754A6F">
      <w:pPr>
        <w:rPr>
          <w:lang w:val="en-US"/>
        </w:rPr>
      </w:pPr>
      <w:r>
        <w:rPr>
          <w:lang w:val="en-US"/>
        </w:rPr>
        <w:t>The setpoint and actual value of the counter for plastic parts will be specified and displayed in the global "MAGAZINE_PLASTIC" [DB3] data block. These values are connected with the "MOTOR_AUTO" [FB1] function block via an input for specification of the setpoint and via an output for display of the actual value.</w:t>
      </w:r>
    </w:p>
    <w:p w14:paraId="04EF9358" w14:textId="77777777" w:rsidR="00796F4F" w:rsidRDefault="00754A6F">
      <w:pPr>
        <w:pStyle w:val="berschrift2"/>
      </w:pPr>
      <w:r>
        <w:rPr>
          <w:b w:val="0"/>
          <w:lang w:val="en-US"/>
        </w:rPr>
        <w:br w:type="page"/>
      </w:r>
      <w:bookmarkStart w:id="69" w:name="_Toc22625114"/>
      <w:r>
        <w:lastRenderedPageBreak/>
        <w:t>Technology</w:t>
      </w:r>
      <w:r>
        <w:rPr>
          <w:lang w:val="en-US"/>
        </w:rPr>
        <w:t xml:space="preserve"> schematic diagram</w:t>
      </w:r>
      <w:bookmarkEnd w:id="68"/>
      <w:bookmarkEnd w:id="69"/>
    </w:p>
    <w:p w14:paraId="75F450CF" w14:textId="77777777" w:rsidR="00796F4F" w:rsidRDefault="00796F4F">
      <w:pPr>
        <w:rPr>
          <w:noProof/>
        </w:rPr>
      </w:pPr>
    </w:p>
    <w:p w14:paraId="38CD1E18" w14:textId="77777777" w:rsidR="00796F4F" w:rsidRDefault="00754A6F">
      <w:pPr>
        <w:ind w:left="737"/>
        <w:rPr>
          <w:noProof/>
          <w:lang w:val="en-US"/>
        </w:rPr>
      </w:pPr>
      <w:r>
        <w:rPr>
          <w:noProof/>
          <w:lang w:val="en-US"/>
        </w:rPr>
        <w:t>Here you see the technology schematic diagram of the system for the task.</w:t>
      </w:r>
    </w:p>
    <w:p w14:paraId="3008532A" w14:textId="77777777" w:rsidR="00796F4F" w:rsidRDefault="00754A6F">
      <w:r>
        <w:rPr>
          <w:noProof/>
          <w:lang w:val="en-US" w:bidi="ar-SA"/>
        </w:rPr>
        <w:drawing>
          <wp:inline distT="0" distB="0" distL="0" distR="0" wp14:anchorId="0D0E3605" wp14:editId="33BECFE4">
            <wp:extent cx="5472000" cy="1696853"/>
            <wp:effectExtent l="0" t="0" r="0" b="0"/>
            <wp:docPr id="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72000" cy="1696853"/>
                    </a:xfrm>
                    <a:prstGeom prst="rect">
                      <a:avLst/>
                    </a:prstGeom>
                    <a:noFill/>
                    <a:ln>
                      <a:noFill/>
                    </a:ln>
                  </pic:spPr>
                </pic:pic>
              </a:graphicData>
            </a:graphic>
          </wp:inline>
        </w:drawing>
      </w:r>
    </w:p>
    <w:p w14:paraId="4A6B40EF" w14:textId="77777777" w:rsidR="00796F4F" w:rsidRDefault="00754A6F">
      <w:pPr>
        <w:pStyle w:val="Beschriftung"/>
      </w:pPr>
      <w:r>
        <w:rPr>
          <w:bCs w:val="0"/>
          <w:lang w:val="en-US"/>
        </w:rPr>
        <w:t>Figure 3: Technology schematic diagram</w:t>
      </w:r>
    </w:p>
    <w:p w14:paraId="0FA6E007" w14:textId="77777777" w:rsidR="00796F4F" w:rsidRDefault="00754A6F">
      <w:pPr>
        <w:keepNext/>
      </w:pPr>
      <w:r>
        <w:rPr>
          <w:noProof/>
          <w:lang w:val="en-US" w:bidi="ar-SA"/>
        </w:rPr>
        <w:drawing>
          <wp:inline distT="0" distB="0" distL="0" distR="0" wp14:anchorId="75278685" wp14:editId="3A3A2682">
            <wp:extent cx="5472000" cy="1107540"/>
            <wp:effectExtent l="0" t="0" r="0" b="0"/>
            <wp:docPr id="39"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72000" cy="1107540"/>
                    </a:xfrm>
                    <a:prstGeom prst="rect">
                      <a:avLst/>
                    </a:prstGeom>
                    <a:noFill/>
                    <a:ln>
                      <a:noFill/>
                    </a:ln>
                  </pic:spPr>
                </pic:pic>
              </a:graphicData>
            </a:graphic>
          </wp:inline>
        </w:drawing>
      </w:r>
    </w:p>
    <w:p w14:paraId="0FED1FCC" w14:textId="77777777" w:rsidR="00796F4F" w:rsidRDefault="00754A6F">
      <w:pPr>
        <w:pStyle w:val="Beschriftung"/>
      </w:pPr>
      <w:r>
        <w:rPr>
          <w:bCs w:val="0"/>
          <w:lang w:val="en-US"/>
        </w:rPr>
        <w:t>Figure 4: Operator panel</w:t>
      </w:r>
    </w:p>
    <w:p w14:paraId="16E991E1" w14:textId="77777777" w:rsidR="00796F4F" w:rsidRDefault="00796F4F"/>
    <w:p w14:paraId="198E2421" w14:textId="77777777" w:rsidR="00796F4F" w:rsidRDefault="00754A6F">
      <w:pPr>
        <w:pStyle w:val="berschrift2"/>
      </w:pPr>
      <w:r>
        <w:rPr>
          <w:b w:val="0"/>
          <w:lang w:val="en-US"/>
        </w:rPr>
        <w:br w:type="page"/>
      </w:r>
      <w:bookmarkStart w:id="70" w:name="_Toc420571709"/>
      <w:bookmarkStart w:id="71" w:name="_Toc418509624"/>
      <w:bookmarkStart w:id="72" w:name="_Toc418368570"/>
      <w:bookmarkStart w:id="73" w:name="_Toc22625115"/>
      <w:r>
        <w:lastRenderedPageBreak/>
        <w:t>Reference</w:t>
      </w:r>
      <w:r>
        <w:rPr>
          <w:lang w:val="en-US"/>
        </w:rPr>
        <w:t xml:space="preserve"> table</w:t>
      </w:r>
      <w:bookmarkEnd w:id="70"/>
      <w:bookmarkEnd w:id="71"/>
      <w:bookmarkEnd w:id="72"/>
      <w:bookmarkEnd w:id="73"/>
    </w:p>
    <w:p w14:paraId="7D0CD316" w14:textId="77777777" w:rsidR="00796F4F" w:rsidRDefault="00754A6F">
      <w:pPr>
        <w:rPr>
          <w:lang w:val="en-US"/>
        </w:rPr>
      </w:pPr>
      <w:r>
        <w:rPr>
          <w:lang w:val="en-US"/>
        </w:rPr>
        <w:t>The following signals are required as global operands for this task.</w:t>
      </w:r>
    </w:p>
    <w:tbl>
      <w:tblPr>
        <w:tblW w:w="0" w:type="auto"/>
        <w:tblInd w:w="9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55"/>
        <w:gridCol w:w="958"/>
        <w:gridCol w:w="1313"/>
        <w:gridCol w:w="4039"/>
        <w:gridCol w:w="1298"/>
      </w:tblGrid>
      <w:tr w:rsidR="00796F4F" w14:paraId="46E043C9" w14:textId="77777777" w:rsidTr="00B77F32">
        <w:tc>
          <w:tcPr>
            <w:tcW w:w="1101" w:type="dxa"/>
            <w:shd w:val="clear" w:color="auto" w:fill="4BAFAF"/>
            <w:vAlign w:val="center"/>
          </w:tcPr>
          <w:p w14:paraId="700AEFAC" w14:textId="77777777" w:rsidR="00796F4F" w:rsidRPr="00B77F32" w:rsidRDefault="00754A6F">
            <w:pPr>
              <w:ind w:left="0"/>
              <w:jc w:val="center"/>
              <w:rPr>
                <w:b/>
                <w:color w:val="FFFFFF" w:themeColor="background1"/>
              </w:rPr>
            </w:pPr>
            <w:r w:rsidRPr="00B77F32">
              <w:rPr>
                <w:b/>
                <w:bCs/>
                <w:color w:val="FFFFFF" w:themeColor="background1"/>
                <w:lang w:val="en-US"/>
              </w:rPr>
              <w:t>DI</w:t>
            </w:r>
          </w:p>
        </w:tc>
        <w:tc>
          <w:tcPr>
            <w:tcW w:w="980" w:type="dxa"/>
            <w:shd w:val="clear" w:color="auto" w:fill="4BAFAF"/>
            <w:vAlign w:val="center"/>
          </w:tcPr>
          <w:p w14:paraId="6E997CE9" w14:textId="77777777" w:rsidR="00796F4F" w:rsidRPr="00B77F32" w:rsidRDefault="00754A6F">
            <w:pPr>
              <w:ind w:left="0"/>
              <w:jc w:val="center"/>
              <w:rPr>
                <w:b/>
                <w:color w:val="FFFFFF" w:themeColor="background1"/>
              </w:rPr>
            </w:pPr>
            <w:r w:rsidRPr="00B77F32">
              <w:rPr>
                <w:b/>
                <w:bCs/>
                <w:color w:val="FFFFFF" w:themeColor="background1"/>
                <w:lang w:val="en-US"/>
              </w:rPr>
              <w:t>Type</w:t>
            </w:r>
          </w:p>
        </w:tc>
        <w:tc>
          <w:tcPr>
            <w:tcW w:w="1416" w:type="dxa"/>
            <w:shd w:val="clear" w:color="auto" w:fill="4BAFAF"/>
            <w:vAlign w:val="center"/>
          </w:tcPr>
          <w:p w14:paraId="1159F859" w14:textId="77777777" w:rsidR="00796F4F" w:rsidRPr="00B77F32" w:rsidRDefault="00754A6F">
            <w:pPr>
              <w:ind w:left="0"/>
              <w:jc w:val="center"/>
              <w:rPr>
                <w:b/>
                <w:color w:val="FFFFFF" w:themeColor="background1"/>
                <w:sz w:val="16"/>
                <w:szCs w:val="16"/>
              </w:rPr>
            </w:pPr>
            <w:r w:rsidRPr="00B77F32">
              <w:rPr>
                <w:b/>
                <w:bCs/>
                <w:color w:val="FFFFFF" w:themeColor="background1"/>
                <w:sz w:val="16"/>
                <w:szCs w:val="16"/>
                <w:lang w:val="en-US"/>
              </w:rPr>
              <w:t>ID</w:t>
            </w:r>
          </w:p>
        </w:tc>
        <w:tc>
          <w:tcPr>
            <w:tcW w:w="4368" w:type="dxa"/>
            <w:shd w:val="clear" w:color="auto" w:fill="4BAFAF"/>
            <w:vAlign w:val="center"/>
          </w:tcPr>
          <w:p w14:paraId="439931FE" w14:textId="77777777" w:rsidR="00796F4F" w:rsidRPr="00B77F32" w:rsidRDefault="00754A6F">
            <w:pPr>
              <w:ind w:left="0"/>
              <w:jc w:val="left"/>
              <w:rPr>
                <w:b/>
                <w:color w:val="FFFFFF" w:themeColor="background1"/>
              </w:rPr>
            </w:pPr>
            <w:r w:rsidRPr="00B77F32">
              <w:rPr>
                <w:b/>
                <w:bCs/>
                <w:color w:val="FFFFFF" w:themeColor="background1"/>
                <w:lang w:val="en-US"/>
              </w:rPr>
              <w:t>Function</w:t>
            </w:r>
          </w:p>
        </w:tc>
        <w:tc>
          <w:tcPr>
            <w:tcW w:w="1349" w:type="dxa"/>
            <w:shd w:val="clear" w:color="auto" w:fill="4BAFAF"/>
            <w:vAlign w:val="center"/>
          </w:tcPr>
          <w:p w14:paraId="671FB7EF" w14:textId="77777777" w:rsidR="00796F4F" w:rsidRPr="00B77F32" w:rsidRDefault="00754A6F">
            <w:pPr>
              <w:ind w:left="0"/>
              <w:jc w:val="center"/>
              <w:rPr>
                <w:b/>
                <w:color w:val="FFFFFF" w:themeColor="background1"/>
              </w:rPr>
            </w:pPr>
            <w:r w:rsidRPr="00B77F32">
              <w:rPr>
                <w:b/>
                <w:bCs/>
                <w:color w:val="FFFFFF" w:themeColor="background1"/>
                <w:lang w:val="en-US"/>
              </w:rPr>
              <w:t>NC/NO</w:t>
            </w:r>
          </w:p>
        </w:tc>
      </w:tr>
      <w:tr w:rsidR="00796F4F" w14:paraId="063893F1" w14:textId="77777777">
        <w:tc>
          <w:tcPr>
            <w:tcW w:w="1101" w:type="dxa"/>
            <w:vAlign w:val="center"/>
          </w:tcPr>
          <w:p w14:paraId="24954871" w14:textId="77777777" w:rsidR="00796F4F" w:rsidRDefault="00754A6F">
            <w:pPr>
              <w:ind w:left="0"/>
              <w:jc w:val="center"/>
            </w:pPr>
            <w:r>
              <w:rPr>
                <w:lang w:val="en-US"/>
              </w:rPr>
              <w:t>I 0.0</w:t>
            </w:r>
          </w:p>
        </w:tc>
        <w:tc>
          <w:tcPr>
            <w:tcW w:w="980" w:type="dxa"/>
            <w:vAlign w:val="center"/>
          </w:tcPr>
          <w:p w14:paraId="0E08E966" w14:textId="77777777" w:rsidR="00796F4F" w:rsidRDefault="00754A6F">
            <w:pPr>
              <w:ind w:left="0"/>
              <w:jc w:val="center"/>
            </w:pPr>
            <w:r>
              <w:rPr>
                <w:lang w:val="en-US"/>
              </w:rPr>
              <w:t>BOOL</w:t>
            </w:r>
          </w:p>
        </w:tc>
        <w:tc>
          <w:tcPr>
            <w:tcW w:w="1416" w:type="dxa"/>
            <w:vAlign w:val="center"/>
          </w:tcPr>
          <w:p w14:paraId="06EEB970" w14:textId="77777777" w:rsidR="00796F4F" w:rsidRDefault="00754A6F">
            <w:pPr>
              <w:ind w:left="0"/>
              <w:jc w:val="center"/>
            </w:pPr>
            <w:r>
              <w:rPr>
                <w:lang w:val="en-US"/>
              </w:rPr>
              <w:t>-A1</w:t>
            </w:r>
          </w:p>
        </w:tc>
        <w:tc>
          <w:tcPr>
            <w:tcW w:w="4368" w:type="dxa"/>
            <w:vAlign w:val="center"/>
          </w:tcPr>
          <w:p w14:paraId="0F4CA6D4" w14:textId="77777777" w:rsidR="00796F4F" w:rsidRDefault="00754A6F">
            <w:pPr>
              <w:ind w:left="0"/>
              <w:jc w:val="left"/>
              <w:rPr>
                <w:lang w:val="en-US"/>
              </w:rPr>
            </w:pPr>
            <w:r>
              <w:rPr>
                <w:lang w:val="en-US"/>
              </w:rPr>
              <w:t>Return signal emergency stop ok</w:t>
            </w:r>
          </w:p>
        </w:tc>
        <w:tc>
          <w:tcPr>
            <w:tcW w:w="1349" w:type="dxa"/>
            <w:vAlign w:val="center"/>
          </w:tcPr>
          <w:p w14:paraId="0AA8BBC8" w14:textId="77777777" w:rsidR="00796F4F" w:rsidRDefault="00754A6F">
            <w:pPr>
              <w:ind w:left="0"/>
              <w:jc w:val="center"/>
            </w:pPr>
            <w:r>
              <w:rPr>
                <w:lang w:val="en-US"/>
              </w:rPr>
              <w:t>NC</w:t>
            </w:r>
          </w:p>
        </w:tc>
      </w:tr>
      <w:tr w:rsidR="00796F4F" w14:paraId="4E47BFBD" w14:textId="77777777">
        <w:tc>
          <w:tcPr>
            <w:tcW w:w="1101" w:type="dxa"/>
            <w:vAlign w:val="center"/>
          </w:tcPr>
          <w:p w14:paraId="43904570" w14:textId="77777777" w:rsidR="00796F4F" w:rsidRDefault="00754A6F">
            <w:pPr>
              <w:ind w:left="0"/>
              <w:jc w:val="center"/>
            </w:pPr>
            <w:r>
              <w:rPr>
                <w:lang w:val="en-US"/>
              </w:rPr>
              <w:t>I 0.1</w:t>
            </w:r>
          </w:p>
        </w:tc>
        <w:tc>
          <w:tcPr>
            <w:tcW w:w="980" w:type="dxa"/>
            <w:vAlign w:val="center"/>
          </w:tcPr>
          <w:p w14:paraId="10C4BF12" w14:textId="77777777" w:rsidR="00796F4F" w:rsidRDefault="00754A6F">
            <w:pPr>
              <w:ind w:left="0"/>
              <w:jc w:val="center"/>
            </w:pPr>
            <w:r>
              <w:rPr>
                <w:lang w:val="en-US"/>
              </w:rPr>
              <w:t>BOOL</w:t>
            </w:r>
          </w:p>
        </w:tc>
        <w:tc>
          <w:tcPr>
            <w:tcW w:w="1416" w:type="dxa"/>
            <w:vAlign w:val="center"/>
          </w:tcPr>
          <w:p w14:paraId="66E2BFCC" w14:textId="77777777" w:rsidR="00796F4F" w:rsidRDefault="00754A6F">
            <w:pPr>
              <w:ind w:left="0"/>
              <w:jc w:val="center"/>
            </w:pPr>
            <w:r>
              <w:rPr>
                <w:lang w:val="en-US"/>
              </w:rPr>
              <w:t>-K0</w:t>
            </w:r>
          </w:p>
        </w:tc>
        <w:tc>
          <w:tcPr>
            <w:tcW w:w="4368" w:type="dxa"/>
            <w:vAlign w:val="center"/>
          </w:tcPr>
          <w:p w14:paraId="23E4E009" w14:textId="77777777" w:rsidR="00796F4F" w:rsidRDefault="00754A6F">
            <w:pPr>
              <w:ind w:left="0"/>
              <w:jc w:val="left"/>
            </w:pPr>
            <w:r>
              <w:rPr>
                <w:lang w:val="en-US"/>
              </w:rPr>
              <w:t>Main switch "ON"</w:t>
            </w:r>
          </w:p>
        </w:tc>
        <w:tc>
          <w:tcPr>
            <w:tcW w:w="1349" w:type="dxa"/>
            <w:vAlign w:val="center"/>
          </w:tcPr>
          <w:p w14:paraId="1E737477" w14:textId="77777777" w:rsidR="00796F4F" w:rsidRDefault="00754A6F">
            <w:pPr>
              <w:ind w:left="0"/>
              <w:jc w:val="center"/>
            </w:pPr>
            <w:r>
              <w:rPr>
                <w:lang w:val="en-US"/>
              </w:rPr>
              <w:t>NO</w:t>
            </w:r>
          </w:p>
        </w:tc>
      </w:tr>
      <w:tr w:rsidR="00796F4F" w14:paraId="23712F9D" w14:textId="77777777">
        <w:tc>
          <w:tcPr>
            <w:tcW w:w="1101" w:type="dxa"/>
            <w:vAlign w:val="center"/>
          </w:tcPr>
          <w:p w14:paraId="31938C94" w14:textId="77777777" w:rsidR="00796F4F" w:rsidRDefault="00754A6F">
            <w:pPr>
              <w:ind w:left="0"/>
              <w:jc w:val="center"/>
            </w:pPr>
            <w:r>
              <w:rPr>
                <w:lang w:val="en-US"/>
              </w:rPr>
              <w:t>I 0.2</w:t>
            </w:r>
          </w:p>
        </w:tc>
        <w:tc>
          <w:tcPr>
            <w:tcW w:w="980" w:type="dxa"/>
            <w:vAlign w:val="center"/>
          </w:tcPr>
          <w:p w14:paraId="0484D838" w14:textId="77777777" w:rsidR="00796F4F" w:rsidRDefault="00754A6F">
            <w:pPr>
              <w:ind w:left="0"/>
              <w:jc w:val="center"/>
            </w:pPr>
            <w:r>
              <w:rPr>
                <w:lang w:val="en-US"/>
              </w:rPr>
              <w:t>BOOL</w:t>
            </w:r>
          </w:p>
        </w:tc>
        <w:tc>
          <w:tcPr>
            <w:tcW w:w="1416" w:type="dxa"/>
            <w:vAlign w:val="center"/>
          </w:tcPr>
          <w:p w14:paraId="776796A3" w14:textId="77777777" w:rsidR="00796F4F" w:rsidRDefault="00754A6F">
            <w:pPr>
              <w:ind w:left="0"/>
              <w:jc w:val="center"/>
            </w:pPr>
            <w:r>
              <w:rPr>
                <w:lang w:val="en-US"/>
              </w:rPr>
              <w:t>-S0</w:t>
            </w:r>
          </w:p>
        </w:tc>
        <w:tc>
          <w:tcPr>
            <w:tcW w:w="4368" w:type="dxa"/>
            <w:vAlign w:val="center"/>
          </w:tcPr>
          <w:p w14:paraId="5C0AD131" w14:textId="77777777" w:rsidR="00796F4F" w:rsidRDefault="00754A6F">
            <w:pPr>
              <w:ind w:left="0"/>
              <w:jc w:val="left"/>
            </w:pPr>
            <w:r>
              <w:rPr>
                <w:lang w:val="en-US"/>
              </w:rPr>
              <w:t>Mode selector manual (0) / automatic (1)</w:t>
            </w:r>
          </w:p>
        </w:tc>
        <w:tc>
          <w:tcPr>
            <w:tcW w:w="1349" w:type="dxa"/>
            <w:vAlign w:val="center"/>
          </w:tcPr>
          <w:p w14:paraId="260826E2" w14:textId="77777777" w:rsidR="00796F4F" w:rsidRDefault="00754A6F">
            <w:pPr>
              <w:ind w:left="0"/>
              <w:jc w:val="center"/>
            </w:pPr>
            <w:r>
              <w:rPr>
                <w:lang w:val="en-US"/>
              </w:rPr>
              <w:t>Manual = 0</w:t>
            </w:r>
          </w:p>
          <w:p w14:paraId="21C87D07" w14:textId="77777777" w:rsidR="00796F4F" w:rsidRDefault="00754A6F">
            <w:pPr>
              <w:ind w:left="0"/>
              <w:jc w:val="center"/>
            </w:pPr>
            <w:r>
              <w:rPr>
                <w:lang w:val="en-US"/>
              </w:rPr>
              <w:t>Auto=1</w:t>
            </w:r>
          </w:p>
        </w:tc>
      </w:tr>
      <w:tr w:rsidR="00796F4F" w14:paraId="2DEF277A"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483C6B1B" w14:textId="77777777" w:rsidR="00796F4F" w:rsidRDefault="00754A6F">
            <w:pPr>
              <w:ind w:left="0"/>
              <w:jc w:val="center"/>
            </w:pPr>
            <w:r>
              <w:rPr>
                <w:lang w:val="en-US"/>
              </w:rPr>
              <w:t>I 0.3</w:t>
            </w:r>
          </w:p>
        </w:tc>
        <w:tc>
          <w:tcPr>
            <w:tcW w:w="980" w:type="dxa"/>
            <w:tcBorders>
              <w:top w:val="single" w:sz="4" w:space="0" w:color="000000"/>
              <w:left w:val="single" w:sz="4" w:space="0" w:color="000000"/>
              <w:bottom w:val="single" w:sz="4" w:space="0" w:color="000000"/>
              <w:right w:val="single" w:sz="4" w:space="0" w:color="000000"/>
            </w:tcBorders>
            <w:vAlign w:val="center"/>
          </w:tcPr>
          <w:p w14:paraId="50E5D92D" w14:textId="77777777" w:rsidR="00796F4F" w:rsidRDefault="00754A6F">
            <w:pPr>
              <w:ind w:left="0"/>
              <w:jc w:val="center"/>
            </w:pPr>
            <w:r>
              <w:rPr>
                <w:lang w:val="en-U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1CC9828B" w14:textId="77777777" w:rsidR="00796F4F" w:rsidRDefault="00754A6F">
            <w:pPr>
              <w:ind w:left="0"/>
              <w:jc w:val="center"/>
            </w:pPr>
            <w:r>
              <w:rPr>
                <w:lang w:val="en-US"/>
              </w:rPr>
              <w:t>-S1</w:t>
            </w:r>
          </w:p>
        </w:tc>
        <w:tc>
          <w:tcPr>
            <w:tcW w:w="4368" w:type="dxa"/>
            <w:tcBorders>
              <w:top w:val="single" w:sz="4" w:space="0" w:color="000000"/>
              <w:left w:val="single" w:sz="4" w:space="0" w:color="000000"/>
              <w:bottom w:val="single" w:sz="4" w:space="0" w:color="000000"/>
              <w:right w:val="single" w:sz="4" w:space="0" w:color="000000"/>
            </w:tcBorders>
            <w:vAlign w:val="center"/>
          </w:tcPr>
          <w:p w14:paraId="79A1D740" w14:textId="77777777" w:rsidR="00796F4F" w:rsidRDefault="00754A6F">
            <w:pPr>
              <w:ind w:left="0"/>
              <w:jc w:val="left"/>
            </w:pPr>
            <w:r>
              <w:rPr>
                <w:lang w:val="en-US"/>
              </w:rPr>
              <w:t>"Automatic start" pushbutton</w:t>
            </w:r>
          </w:p>
        </w:tc>
        <w:tc>
          <w:tcPr>
            <w:tcW w:w="1349" w:type="dxa"/>
            <w:tcBorders>
              <w:top w:val="single" w:sz="4" w:space="0" w:color="000000"/>
              <w:left w:val="single" w:sz="4" w:space="0" w:color="000000"/>
              <w:bottom w:val="single" w:sz="4" w:space="0" w:color="000000"/>
              <w:right w:val="single" w:sz="4" w:space="0" w:color="000000"/>
            </w:tcBorders>
            <w:vAlign w:val="center"/>
          </w:tcPr>
          <w:p w14:paraId="50CB9A66" w14:textId="77777777" w:rsidR="00796F4F" w:rsidRDefault="00754A6F">
            <w:pPr>
              <w:ind w:left="0"/>
              <w:jc w:val="center"/>
            </w:pPr>
            <w:r>
              <w:rPr>
                <w:lang w:val="en-US"/>
              </w:rPr>
              <w:t>NO</w:t>
            </w:r>
          </w:p>
        </w:tc>
      </w:tr>
      <w:tr w:rsidR="00796F4F" w14:paraId="7C3948E9"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4ACA46CA" w14:textId="77777777" w:rsidR="00796F4F" w:rsidRDefault="00754A6F">
            <w:pPr>
              <w:ind w:left="0"/>
              <w:jc w:val="center"/>
            </w:pPr>
            <w:r>
              <w:rPr>
                <w:lang w:val="en-US"/>
              </w:rPr>
              <w:t>I 0.4</w:t>
            </w:r>
          </w:p>
        </w:tc>
        <w:tc>
          <w:tcPr>
            <w:tcW w:w="980" w:type="dxa"/>
            <w:tcBorders>
              <w:top w:val="single" w:sz="4" w:space="0" w:color="000000"/>
              <w:left w:val="single" w:sz="4" w:space="0" w:color="000000"/>
              <w:bottom w:val="single" w:sz="4" w:space="0" w:color="000000"/>
              <w:right w:val="single" w:sz="4" w:space="0" w:color="000000"/>
            </w:tcBorders>
            <w:vAlign w:val="center"/>
          </w:tcPr>
          <w:p w14:paraId="4D0A9A8F" w14:textId="77777777" w:rsidR="00796F4F" w:rsidRDefault="00754A6F">
            <w:pPr>
              <w:ind w:left="0"/>
              <w:jc w:val="center"/>
            </w:pPr>
            <w:r>
              <w:rPr>
                <w:lang w:val="en-U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2AD83E5C" w14:textId="77777777" w:rsidR="00796F4F" w:rsidRDefault="00754A6F">
            <w:pPr>
              <w:ind w:left="0"/>
              <w:jc w:val="center"/>
            </w:pPr>
            <w:r>
              <w:rPr>
                <w:lang w:val="en-US"/>
              </w:rPr>
              <w:t>-S2</w:t>
            </w:r>
          </w:p>
        </w:tc>
        <w:tc>
          <w:tcPr>
            <w:tcW w:w="4368" w:type="dxa"/>
            <w:tcBorders>
              <w:top w:val="single" w:sz="4" w:space="0" w:color="000000"/>
              <w:left w:val="single" w:sz="4" w:space="0" w:color="000000"/>
              <w:bottom w:val="single" w:sz="4" w:space="0" w:color="000000"/>
              <w:right w:val="single" w:sz="4" w:space="0" w:color="000000"/>
            </w:tcBorders>
            <w:vAlign w:val="center"/>
          </w:tcPr>
          <w:p w14:paraId="44DD242A" w14:textId="77777777" w:rsidR="00796F4F" w:rsidRDefault="00754A6F">
            <w:pPr>
              <w:ind w:left="0"/>
              <w:jc w:val="left"/>
            </w:pPr>
            <w:r>
              <w:rPr>
                <w:lang w:val="en-US"/>
              </w:rPr>
              <w:t>"Automatic stop" pushbutton</w:t>
            </w:r>
          </w:p>
        </w:tc>
        <w:tc>
          <w:tcPr>
            <w:tcW w:w="1349" w:type="dxa"/>
            <w:tcBorders>
              <w:top w:val="single" w:sz="4" w:space="0" w:color="000000"/>
              <w:left w:val="single" w:sz="4" w:space="0" w:color="000000"/>
              <w:bottom w:val="single" w:sz="4" w:space="0" w:color="000000"/>
              <w:right w:val="single" w:sz="4" w:space="0" w:color="000000"/>
            </w:tcBorders>
            <w:vAlign w:val="center"/>
          </w:tcPr>
          <w:p w14:paraId="72C149CE" w14:textId="77777777" w:rsidR="00796F4F" w:rsidRDefault="00754A6F">
            <w:pPr>
              <w:ind w:left="0"/>
              <w:jc w:val="center"/>
            </w:pPr>
            <w:r>
              <w:rPr>
                <w:lang w:val="en-US"/>
              </w:rPr>
              <w:t>NC</w:t>
            </w:r>
          </w:p>
        </w:tc>
      </w:tr>
      <w:tr w:rsidR="00796F4F" w14:paraId="23974F96" w14:textId="77777777">
        <w:tc>
          <w:tcPr>
            <w:tcW w:w="1101" w:type="dxa"/>
            <w:vAlign w:val="center"/>
          </w:tcPr>
          <w:p w14:paraId="3CAF1432" w14:textId="77777777" w:rsidR="00796F4F" w:rsidRDefault="00754A6F">
            <w:pPr>
              <w:ind w:left="0"/>
              <w:jc w:val="center"/>
            </w:pPr>
            <w:r>
              <w:rPr>
                <w:lang w:val="en-US"/>
              </w:rPr>
              <w:t>I 0.5</w:t>
            </w:r>
          </w:p>
        </w:tc>
        <w:tc>
          <w:tcPr>
            <w:tcW w:w="980" w:type="dxa"/>
            <w:vAlign w:val="center"/>
          </w:tcPr>
          <w:p w14:paraId="23A69E41" w14:textId="77777777" w:rsidR="00796F4F" w:rsidRDefault="00754A6F">
            <w:pPr>
              <w:ind w:left="0"/>
              <w:jc w:val="center"/>
            </w:pPr>
            <w:r>
              <w:rPr>
                <w:lang w:val="en-US"/>
              </w:rPr>
              <w:t>BOOL</w:t>
            </w:r>
          </w:p>
        </w:tc>
        <w:tc>
          <w:tcPr>
            <w:tcW w:w="1416" w:type="dxa"/>
            <w:vAlign w:val="center"/>
          </w:tcPr>
          <w:p w14:paraId="4A11E028" w14:textId="77777777" w:rsidR="00796F4F" w:rsidRDefault="00754A6F">
            <w:pPr>
              <w:ind w:left="0"/>
              <w:jc w:val="center"/>
            </w:pPr>
            <w:r>
              <w:rPr>
                <w:lang w:val="en-US"/>
              </w:rPr>
              <w:t>-B1</w:t>
            </w:r>
          </w:p>
        </w:tc>
        <w:tc>
          <w:tcPr>
            <w:tcW w:w="4368" w:type="dxa"/>
            <w:vAlign w:val="center"/>
          </w:tcPr>
          <w:p w14:paraId="2AD12F61" w14:textId="77777777" w:rsidR="00796F4F" w:rsidRDefault="00754A6F">
            <w:pPr>
              <w:ind w:left="0"/>
              <w:jc w:val="left"/>
            </w:pPr>
            <w:r>
              <w:rPr>
                <w:lang w:val="en-US"/>
              </w:rPr>
              <w:t>Sensor cylinder -M4 retracted</w:t>
            </w:r>
          </w:p>
        </w:tc>
        <w:tc>
          <w:tcPr>
            <w:tcW w:w="1349" w:type="dxa"/>
            <w:vAlign w:val="center"/>
          </w:tcPr>
          <w:p w14:paraId="361375B4" w14:textId="77777777" w:rsidR="00796F4F" w:rsidRDefault="00754A6F">
            <w:pPr>
              <w:ind w:left="0"/>
              <w:jc w:val="center"/>
            </w:pPr>
            <w:r>
              <w:rPr>
                <w:lang w:val="en-US"/>
              </w:rPr>
              <w:t>NO</w:t>
            </w:r>
          </w:p>
        </w:tc>
      </w:tr>
      <w:tr w:rsidR="00796F4F" w14:paraId="14F6F8A3"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7ED4F51F" w14:textId="77777777" w:rsidR="00796F4F" w:rsidRDefault="00754A6F">
            <w:pPr>
              <w:ind w:left="0"/>
              <w:jc w:val="center"/>
            </w:pPr>
            <w:r>
              <w:rPr>
                <w:lang w:val="en-US"/>
              </w:rPr>
              <w:t>I 1.0</w:t>
            </w:r>
          </w:p>
        </w:tc>
        <w:tc>
          <w:tcPr>
            <w:tcW w:w="980" w:type="dxa"/>
            <w:tcBorders>
              <w:top w:val="single" w:sz="4" w:space="0" w:color="000000"/>
              <w:left w:val="single" w:sz="4" w:space="0" w:color="000000"/>
              <w:bottom w:val="single" w:sz="4" w:space="0" w:color="000000"/>
              <w:right w:val="single" w:sz="4" w:space="0" w:color="000000"/>
            </w:tcBorders>
            <w:vAlign w:val="center"/>
          </w:tcPr>
          <w:p w14:paraId="4ACC98FA" w14:textId="77777777" w:rsidR="00796F4F" w:rsidRDefault="00754A6F">
            <w:pPr>
              <w:ind w:left="0"/>
              <w:jc w:val="center"/>
            </w:pPr>
            <w:r>
              <w:rPr>
                <w:lang w:val="en-U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26158C42" w14:textId="77777777" w:rsidR="00796F4F" w:rsidRDefault="00754A6F">
            <w:pPr>
              <w:ind w:left="0"/>
              <w:jc w:val="center"/>
            </w:pPr>
            <w:r>
              <w:rPr>
                <w:lang w:val="en-US"/>
              </w:rPr>
              <w:t>-B4</w:t>
            </w:r>
          </w:p>
        </w:tc>
        <w:tc>
          <w:tcPr>
            <w:tcW w:w="4368" w:type="dxa"/>
            <w:tcBorders>
              <w:top w:val="single" w:sz="4" w:space="0" w:color="000000"/>
              <w:left w:val="single" w:sz="4" w:space="0" w:color="000000"/>
              <w:bottom w:val="single" w:sz="4" w:space="0" w:color="000000"/>
              <w:right w:val="single" w:sz="4" w:space="0" w:color="000000"/>
            </w:tcBorders>
            <w:vAlign w:val="center"/>
          </w:tcPr>
          <w:p w14:paraId="23B286DC" w14:textId="77777777" w:rsidR="00796F4F" w:rsidRDefault="00754A6F">
            <w:pPr>
              <w:ind w:left="0"/>
              <w:jc w:val="left"/>
            </w:pPr>
            <w:r>
              <w:rPr>
                <w:lang w:val="en-US"/>
              </w:rPr>
              <w:t>Sensor part at slide</w:t>
            </w:r>
          </w:p>
        </w:tc>
        <w:tc>
          <w:tcPr>
            <w:tcW w:w="1349" w:type="dxa"/>
            <w:tcBorders>
              <w:top w:val="single" w:sz="4" w:space="0" w:color="000000"/>
              <w:left w:val="single" w:sz="4" w:space="0" w:color="000000"/>
              <w:bottom w:val="single" w:sz="4" w:space="0" w:color="000000"/>
              <w:right w:val="single" w:sz="4" w:space="0" w:color="000000"/>
            </w:tcBorders>
            <w:vAlign w:val="center"/>
          </w:tcPr>
          <w:p w14:paraId="12EC7952" w14:textId="77777777" w:rsidR="00796F4F" w:rsidRDefault="00754A6F">
            <w:pPr>
              <w:ind w:left="0"/>
              <w:jc w:val="center"/>
            </w:pPr>
            <w:r>
              <w:rPr>
                <w:lang w:val="en-US"/>
              </w:rPr>
              <w:t>NO</w:t>
            </w:r>
          </w:p>
        </w:tc>
      </w:tr>
      <w:tr w:rsidR="00796F4F" w14:paraId="47FFBE04"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61AD4161" w14:textId="77777777" w:rsidR="00796F4F" w:rsidRDefault="00754A6F">
            <w:pPr>
              <w:ind w:left="0"/>
              <w:jc w:val="center"/>
            </w:pPr>
            <w:r>
              <w:rPr>
                <w:lang w:val="en-US"/>
              </w:rPr>
              <w:t>I 1.3</w:t>
            </w:r>
          </w:p>
        </w:tc>
        <w:tc>
          <w:tcPr>
            <w:tcW w:w="980" w:type="dxa"/>
            <w:tcBorders>
              <w:top w:val="single" w:sz="4" w:space="0" w:color="000000"/>
              <w:left w:val="single" w:sz="4" w:space="0" w:color="000000"/>
              <w:bottom w:val="single" w:sz="4" w:space="0" w:color="000000"/>
              <w:right w:val="single" w:sz="4" w:space="0" w:color="000000"/>
            </w:tcBorders>
            <w:vAlign w:val="center"/>
          </w:tcPr>
          <w:p w14:paraId="4EB220F8" w14:textId="77777777" w:rsidR="00796F4F" w:rsidRDefault="00754A6F">
            <w:pPr>
              <w:ind w:left="0"/>
              <w:jc w:val="center"/>
            </w:pPr>
            <w:r>
              <w:rPr>
                <w:lang w:val="en-U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22A7B82A" w14:textId="77777777" w:rsidR="00796F4F" w:rsidRDefault="00754A6F">
            <w:pPr>
              <w:ind w:left="0"/>
              <w:jc w:val="center"/>
            </w:pPr>
            <w:r>
              <w:rPr>
                <w:lang w:val="en-US"/>
              </w:rPr>
              <w:t>-B7</w:t>
            </w:r>
          </w:p>
        </w:tc>
        <w:tc>
          <w:tcPr>
            <w:tcW w:w="4368" w:type="dxa"/>
            <w:tcBorders>
              <w:top w:val="single" w:sz="4" w:space="0" w:color="000000"/>
              <w:left w:val="single" w:sz="4" w:space="0" w:color="000000"/>
              <w:bottom w:val="single" w:sz="4" w:space="0" w:color="000000"/>
              <w:right w:val="single" w:sz="4" w:space="0" w:color="000000"/>
            </w:tcBorders>
            <w:vAlign w:val="center"/>
          </w:tcPr>
          <w:p w14:paraId="1750F695" w14:textId="77777777" w:rsidR="00796F4F" w:rsidRDefault="00754A6F">
            <w:pPr>
              <w:ind w:left="0"/>
              <w:jc w:val="left"/>
              <w:rPr>
                <w:lang w:val="en-US"/>
              </w:rPr>
            </w:pPr>
            <w:r>
              <w:rPr>
                <w:lang w:val="en-US"/>
              </w:rPr>
              <w:t>Sensor part at end of conveyor</w:t>
            </w:r>
          </w:p>
        </w:tc>
        <w:tc>
          <w:tcPr>
            <w:tcW w:w="1349" w:type="dxa"/>
            <w:tcBorders>
              <w:top w:val="single" w:sz="4" w:space="0" w:color="000000"/>
              <w:left w:val="single" w:sz="4" w:space="0" w:color="000000"/>
              <w:bottom w:val="single" w:sz="4" w:space="0" w:color="000000"/>
              <w:right w:val="single" w:sz="4" w:space="0" w:color="000000"/>
            </w:tcBorders>
            <w:vAlign w:val="center"/>
          </w:tcPr>
          <w:p w14:paraId="18106502" w14:textId="77777777" w:rsidR="00796F4F" w:rsidRDefault="00754A6F">
            <w:pPr>
              <w:ind w:left="0"/>
              <w:jc w:val="center"/>
            </w:pPr>
            <w:r>
              <w:rPr>
                <w:lang w:val="en-US"/>
              </w:rPr>
              <w:t>NO</w:t>
            </w:r>
          </w:p>
        </w:tc>
      </w:tr>
      <w:tr w:rsidR="00796F4F" w:rsidRPr="00D31D3E" w14:paraId="2AA5F0BD"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39297373" w14:textId="77777777" w:rsidR="00796F4F" w:rsidRDefault="00754A6F">
            <w:pPr>
              <w:ind w:left="0"/>
              <w:jc w:val="center"/>
            </w:pPr>
            <w:r>
              <w:rPr>
                <w:lang w:val="en-US"/>
              </w:rPr>
              <w:t>IW64</w:t>
            </w:r>
          </w:p>
        </w:tc>
        <w:tc>
          <w:tcPr>
            <w:tcW w:w="980" w:type="dxa"/>
            <w:tcBorders>
              <w:top w:val="single" w:sz="4" w:space="0" w:color="000000"/>
              <w:left w:val="single" w:sz="4" w:space="0" w:color="000000"/>
              <w:bottom w:val="single" w:sz="4" w:space="0" w:color="000000"/>
              <w:right w:val="single" w:sz="4" w:space="0" w:color="000000"/>
            </w:tcBorders>
            <w:vAlign w:val="center"/>
          </w:tcPr>
          <w:p w14:paraId="063ECE02" w14:textId="77777777" w:rsidR="00796F4F" w:rsidRDefault="00754A6F">
            <w:pPr>
              <w:ind w:left="0"/>
              <w:jc w:val="center"/>
            </w:pPr>
            <w:r>
              <w:rPr>
                <w:lang w:val="en-U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3271E44A" w14:textId="77777777" w:rsidR="00796F4F" w:rsidRDefault="00754A6F">
            <w:pPr>
              <w:ind w:left="0"/>
              <w:jc w:val="center"/>
            </w:pPr>
            <w:r>
              <w:rPr>
                <w:lang w:val="en-US"/>
              </w:rPr>
              <w:t>-B8</w:t>
            </w:r>
          </w:p>
        </w:tc>
        <w:tc>
          <w:tcPr>
            <w:tcW w:w="4368" w:type="dxa"/>
            <w:tcBorders>
              <w:top w:val="single" w:sz="4" w:space="0" w:color="000000"/>
              <w:left w:val="single" w:sz="4" w:space="0" w:color="000000"/>
              <w:bottom w:val="single" w:sz="4" w:space="0" w:color="000000"/>
              <w:right w:val="single" w:sz="4" w:space="0" w:color="000000"/>
            </w:tcBorders>
            <w:vAlign w:val="center"/>
          </w:tcPr>
          <w:p w14:paraId="564FC240" w14:textId="77777777" w:rsidR="00796F4F" w:rsidRDefault="00754A6F">
            <w:pPr>
              <w:ind w:left="0"/>
              <w:jc w:val="left"/>
              <w:rPr>
                <w:lang w:val="en-US"/>
              </w:rPr>
            </w:pPr>
            <w:r>
              <w:rPr>
                <w:lang w:val="en-US"/>
              </w:rPr>
              <w:t>Sensor actual motor speed +/-10V corresponds to +/- 50 rpm</w:t>
            </w:r>
          </w:p>
        </w:tc>
        <w:tc>
          <w:tcPr>
            <w:tcW w:w="1349" w:type="dxa"/>
            <w:tcBorders>
              <w:top w:val="single" w:sz="4" w:space="0" w:color="000000"/>
              <w:left w:val="single" w:sz="4" w:space="0" w:color="000000"/>
              <w:bottom w:val="single" w:sz="4" w:space="0" w:color="000000"/>
              <w:right w:val="single" w:sz="4" w:space="0" w:color="000000"/>
            </w:tcBorders>
            <w:vAlign w:val="center"/>
          </w:tcPr>
          <w:p w14:paraId="4CDBE325" w14:textId="77777777" w:rsidR="00796F4F" w:rsidRDefault="00796F4F">
            <w:pPr>
              <w:ind w:left="0"/>
              <w:jc w:val="center"/>
              <w:rPr>
                <w:lang w:val="en-US"/>
              </w:rPr>
            </w:pPr>
          </w:p>
        </w:tc>
      </w:tr>
    </w:tbl>
    <w:p w14:paraId="3B114486" w14:textId="77777777" w:rsidR="00796F4F" w:rsidRDefault="00796F4F">
      <w:pPr>
        <w:rPr>
          <w:lang w:val="en-US"/>
        </w:rPr>
      </w:pPr>
    </w:p>
    <w:tbl>
      <w:tblPr>
        <w:tblW w:w="0" w:type="auto"/>
        <w:tblInd w:w="9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51"/>
        <w:gridCol w:w="960"/>
        <w:gridCol w:w="1328"/>
        <w:gridCol w:w="4081"/>
        <w:gridCol w:w="1243"/>
      </w:tblGrid>
      <w:tr w:rsidR="00796F4F" w14:paraId="403CDF52" w14:textId="77777777" w:rsidTr="00B77F32">
        <w:tc>
          <w:tcPr>
            <w:tcW w:w="1101" w:type="dxa"/>
            <w:shd w:val="clear" w:color="auto" w:fill="4BAFAF"/>
            <w:vAlign w:val="center"/>
          </w:tcPr>
          <w:p w14:paraId="207E958F" w14:textId="77777777" w:rsidR="00796F4F" w:rsidRPr="00B77F32" w:rsidRDefault="00754A6F">
            <w:pPr>
              <w:ind w:left="0"/>
              <w:jc w:val="center"/>
              <w:rPr>
                <w:b/>
                <w:color w:val="FFFFFF" w:themeColor="background1"/>
              </w:rPr>
            </w:pPr>
            <w:r w:rsidRPr="00B77F32">
              <w:rPr>
                <w:b/>
                <w:bCs/>
                <w:color w:val="FFFFFF" w:themeColor="background1"/>
                <w:lang w:val="en-US"/>
              </w:rPr>
              <w:t>DO</w:t>
            </w:r>
          </w:p>
        </w:tc>
        <w:tc>
          <w:tcPr>
            <w:tcW w:w="980" w:type="dxa"/>
            <w:shd w:val="clear" w:color="auto" w:fill="4BAFAF"/>
            <w:vAlign w:val="center"/>
          </w:tcPr>
          <w:p w14:paraId="333C505D" w14:textId="77777777" w:rsidR="00796F4F" w:rsidRPr="00B77F32" w:rsidRDefault="00754A6F">
            <w:pPr>
              <w:ind w:left="0"/>
              <w:jc w:val="center"/>
              <w:rPr>
                <w:b/>
                <w:color w:val="FFFFFF" w:themeColor="background1"/>
              </w:rPr>
            </w:pPr>
            <w:r w:rsidRPr="00B77F32">
              <w:rPr>
                <w:b/>
                <w:bCs/>
                <w:color w:val="FFFFFF" w:themeColor="background1"/>
                <w:lang w:val="en-US"/>
              </w:rPr>
              <w:t>Type</w:t>
            </w:r>
          </w:p>
        </w:tc>
        <w:tc>
          <w:tcPr>
            <w:tcW w:w="1416" w:type="dxa"/>
            <w:shd w:val="clear" w:color="auto" w:fill="4BAFAF"/>
            <w:vAlign w:val="center"/>
          </w:tcPr>
          <w:p w14:paraId="2BE3C937" w14:textId="77777777" w:rsidR="00796F4F" w:rsidRPr="00B77F32" w:rsidRDefault="00754A6F">
            <w:pPr>
              <w:ind w:left="0"/>
              <w:jc w:val="center"/>
              <w:rPr>
                <w:b/>
                <w:color w:val="FFFFFF" w:themeColor="background1"/>
                <w:sz w:val="16"/>
                <w:szCs w:val="16"/>
              </w:rPr>
            </w:pPr>
            <w:r w:rsidRPr="00B77F32">
              <w:rPr>
                <w:b/>
                <w:bCs/>
                <w:color w:val="FFFFFF" w:themeColor="background1"/>
                <w:sz w:val="16"/>
                <w:szCs w:val="16"/>
                <w:lang w:val="en-US"/>
              </w:rPr>
              <w:t>ID</w:t>
            </w:r>
          </w:p>
        </w:tc>
        <w:tc>
          <w:tcPr>
            <w:tcW w:w="4368" w:type="dxa"/>
            <w:shd w:val="clear" w:color="auto" w:fill="4BAFAF"/>
            <w:vAlign w:val="center"/>
          </w:tcPr>
          <w:p w14:paraId="5CAB1D1E" w14:textId="77777777" w:rsidR="00796F4F" w:rsidRPr="00B77F32" w:rsidRDefault="00754A6F">
            <w:pPr>
              <w:ind w:left="0"/>
              <w:rPr>
                <w:b/>
                <w:color w:val="FFFFFF" w:themeColor="background1"/>
              </w:rPr>
            </w:pPr>
            <w:r w:rsidRPr="00B77F32">
              <w:rPr>
                <w:b/>
                <w:bCs/>
                <w:color w:val="FFFFFF" w:themeColor="background1"/>
                <w:lang w:val="en-US"/>
              </w:rPr>
              <w:t>Function</w:t>
            </w:r>
          </w:p>
        </w:tc>
        <w:tc>
          <w:tcPr>
            <w:tcW w:w="1349" w:type="dxa"/>
            <w:shd w:val="clear" w:color="auto" w:fill="4BAFAF"/>
            <w:vAlign w:val="center"/>
          </w:tcPr>
          <w:p w14:paraId="2B88F572" w14:textId="77777777" w:rsidR="00796F4F" w:rsidRPr="00B77F32" w:rsidRDefault="00796F4F">
            <w:pPr>
              <w:ind w:left="0"/>
              <w:jc w:val="center"/>
              <w:rPr>
                <w:b/>
                <w:color w:val="FFFFFF" w:themeColor="background1"/>
              </w:rPr>
            </w:pPr>
          </w:p>
        </w:tc>
      </w:tr>
      <w:tr w:rsidR="00796F4F" w:rsidRPr="00D31D3E" w14:paraId="5C0165EE" w14:textId="77777777">
        <w:tc>
          <w:tcPr>
            <w:tcW w:w="1101" w:type="dxa"/>
            <w:vAlign w:val="center"/>
          </w:tcPr>
          <w:p w14:paraId="7A501C82" w14:textId="77777777" w:rsidR="00796F4F" w:rsidRDefault="00754A6F">
            <w:pPr>
              <w:ind w:left="0"/>
              <w:jc w:val="center"/>
            </w:pPr>
            <w:r>
              <w:rPr>
                <w:lang w:val="en-US"/>
              </w:rPr>
              <w:t>Q 0.2</w:t>
            </w:r>
          </w:p>
        </w:tc>
        <w:tc>
          <w:tcPr>
            <w:tcW w:w="980" w:type="dxa"/>
            <w:vAlign w:val="center"/>
          </w:tcPr>
          <w:p w14:paraId="6E62B19E" w14:textId="77777777" w:rsidR="00796F4F" w:rsidRDefault="00754A6F">
            <w:pPr>
              <w:ind w:left="0"/>
              <w:jc w:val="center"/>
            </w:pPr>
            <w:r>
              <w:rPr>
                <w:lang w:val="en-US"/>
              </w:rPr>
              <w:t>BOOL</w:t>
            </w:r>
          </w:p>
        </w:tc>
        <w:tc>
          <w:tcPr>
            <w:tcW w:w="1416" w:type="dxa"/>
            <w:vAlign w:val="center"/>
          </w:tcPr>
          <w:p w14:paraId="5B44E71E" w14:textId="77777777" w:rsidR="00796F4F" w:rsidRDefault="00754A6F">
            <w:pPr>
              <w:ind w:left="0"/>
              <w:jc w:val="center"/>
            </w:pPr>
            <w:r>
              <w:rPr>
                <w:lang w:val="en-US"/>
              </w:rPr>
              <w:t>-Q3</w:t>
            </w:r>
          </w:p>
        </w:tc>
        <w:tc>
          <w:tcPr>
            <w:tcW w:w="4368" w:type="dxa"/>
            <w:vAlign w:val="center"/>
          </w:tcPr>
          <w:p w14:paraId="7D635950" w14:textId="77777777" w:rsidR="00796F4F" w:rsidRDefault="00754A6F">
            <w:pPr>
              <w:ind w:left="0"/>
              <w:rPr>
                <w:lang w:val="en-US"/>
              </w:rPr>
            </w:pPr>
            <w:r>
              <w:rPr>
                <w:lang w:val="en-US"/>
              </w:rPr>
              <w:t>Conveyor motor -M1 variable speed</w:t>
            </w:r>
          </w:p>
        </w:tc>
        <w:tc>
          <w:tcPr>
            <w:tcW w:w="1349" w:type="dxa"/>
            <w:vAlign w:val="center"/>
          </w:tcPr>
          <w:p w14:paraId="67665616" w14:textId="77777777" w:rsidR="00796F4F" w:rsidRDefault="00796F4F">
            <w:pPr>
              <w:ind w:left="0"/>
              <w:jc w:val="center"/>
              <w:rPr>
                <w:lang w:val="en-US"/>
              </w:rPr>
            </w:pPr>
          </w:p>
        </w:tc>
      </w:tr>
      <w:tr w:rsidR="00796F4F" w:rsidRPr="00D31D3E" w14:paraId="5900DC5F" w14:textId="77777777">
        <w:tc>
          <w:tcPr>
            <w:tcW w:w="1101" w:type="dxa"/>
            <w:vAlign w:val="center"/>
          </w:tcPr>
          <w:p w14:paraId="3CB0306E" w14:textId="77777777" w:rsidR="00796F4F" w:rsidRDefault="00754A6F">
            <w:pPr>
              <w:ind w:left="0"/>
              <w:jc w:val="center"/>
            </w:pPr>
            <w:r>
              <w:rPr>
                <w:lang w:val="en-US"/>
              </w:rPr>
              <w:t>QW 64</w:t>
            </w:r>
          </w:p>
        </w:tc>
        <w:tc>
          <w:tcPr>
            <w:tcW w:w="980" w:type="dxa"/>
            <w:vAlign w:val="center"/>
          </w:tcPr>
          <w:p w14:paraId="4E3EC50D" w14:textId="77777777" w:rsidR="00796F4F" w:rsidRDefault="00754A6F">
            <w:pPr>
              <w:ind w:left="0"/>
              <w:jc w:val="center"/>
            </w:pPr>
            <w:r>
              <w:rPr>
                <w:lang w:val="en-US"/>
              </w:rPr>
              <w:t>BOOL</w:t>
            </w:r>
          </w:p>
        </w:tc>
        <w:tc>
          <w:tcPr>
            <w:tcW w:w="1416" w:type="dxa"/>
            <w:vAlign w:val="center"/>
          </w:tcPr>
          <w:p w14:paraId="591A5C70" w14:textId="77777777" w:rsidR="00796F4F" w:rsidRDefault="00754A6F">
            <w:pPr>
              <w:ind w:left="0"/>
              <w:jc w:val="center"/>
            </w:pPr>
            <w:r>
              <w:rPr>
                <w:lang w:val="en-US"/>
              </w:rPr>
              <w:t>-U1</w:t>
            </w:r>
          </w:p>
        </w:tc>
        <w:tc>
          <w:tcPr>
            <w:tcW w:w="4368" w:type="dxa"/>
            <w:vAlign w:val="center"/>
          </w:tcPr>
          <w:p w14:paraId="635910EC" w14:textId="77777777" w:rsidR="00796F4F" w:rsidRDefault="00754A6F">
            <w:pPr>
              <w:ind w:left="0"/>
              <w:rPr>
                <w:lang w:val="en-US"/>
              </w:rPr>
            </w:pPr>
            <w:r>
              <w:rPr>
                <w:lang w:val="en-US"/>
              </w:rPr>
              <w:t>Motor speed manipulated variable in both directions +/-10V corresponds to +/- 50 rpm</w:t>
            </w:r>
          </w:p>
        </w:tc>
        <w:tc>
          <w:tcPr>
            <w:tcW w:w="1349" w:type="dxa"/>
            <w:vAlign w:val="center"/>
          </w:tcPr>
          <w:p w14:paraId="6AEB1E93" w14:textId="77777777" w:rsidR="00796F4F" w:rsidRDefault="00796F4F">
            <w:pPr>
              <w:ind w:left="0"/>
              <w:jc w:val="center"/>
              <w:rPr>
                <w:lang w:val="en-US"/>
              </w:rPr>
            </w:pPr>
          </w:p>
        </w:tc>
      </w:tr>
    </w:tbl>
    <w:p w14:paraId="111302CE" w14:textId="77777777" w:rsidR="00796F4F" w:rsidRDefault="00796F4F">
      <w:pPr>
        <w:rPr>
          <w:rStyle w:val="Hervorhebung"/>
          <w:lang w:val="en-US"/>
        </w:rPr>
      </w:pPr>
    </w:p>
    <w:p w14:paraId="215F4798" w14:textId="77777777" w:rsidR="00796F4F" w:rsidRDefault="00796F4F">
      <w:pPr>
        <w:rPr>
          <w:rStyle w:val="Hervorhebung"/>
          <w:lang w:val="en-US"/>
        </w:rPr>
      </w:pPr>
    </w:p>
    <w:p w14:paraId="5F4A52E1" w14:textId="77777777" w:rsidR="00796F4F" w:rsidRDefault="00754A6F">
      <w:pPr>
        <w:rPr>
          <w:b/>
          <w:bCs/>
          <w:i/>
          <w:iCs/>
          <w:spacing w:val="10"/>
        </w:rPr>
      </w:pPr>
      <w:r>
        <w:rPr>
          <w:rStyle w:val="Hervorhebung"/>
          <w:i w:val="0"/>
          <w:iCs w:val="0"/>
          <w:lang w:val="en-US"/>
        </w:rPr>
        <w:t>Legend for reference list</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796F4F" w14:paraId="4740CBC3" w14:textId="77777777">
        <w:tc>
          <w:tcPr>
            <w:tcW w:w="676" w:type="dxa"/>
            <w:tcBorders>
              <w:top w:val="single" w:sz="4" w:space="0" w:color="FFFFFF"/>
              <w:left w:val="single" w:sz="4" w:space="0" w:color="FFFFFF"/>
              <w:bottom w:val="single" w:sz="4" w:space="0" w:color="FFFFFF"/>
              <w:right w:val="single" w:sz="4" w:space="0" w:color="FFFFFF"/>
            </w:tcBorders>
            <w:hideMark/>
          </w:tcPr>
          <w:p w14:paraId="415A7893" w14:textId="77777777" w:rsidR="00796F4F" w:rsidRDefault="00754A6F">
            <w:pPr>
              <w:ind w:left="0"/>
            </w:pPr>
            <w:r>
              <w:rPr>
                <w:lang w:val="en-US"/>
              </w:rPr>
              <w:t>DO</w:t>
            </w:r>
          </w:p>
        </w:tc>
        <w:tc>
          <w:tcPr>
            <w:tcW w:w="2551" w:type="dxa"/>
            <w:tcBorders>
              <w:top w:val="single" w:sz="4" w:space="0" w:color="FFFFFF"/>
              <w:left w:val="single" w:sz="4" w:space="0" w:color="FFFFFF"/>
              <w:bottom w:val="single" w:sz="4" w:space="0" w:color="FFFFFF"/>
              <w:right w:val="single" w:sz="4" w:space="0" w:color="FFFFFF"/>
            </w:tcBorders>
            <w:hideMark/>
          </w:tcPr>
          <w:p w14:paraId="46D07C63" w14:textId="77777777" w:rsidR="00796F4F" w:rsidRDefault="00754A6F">
            <w:pPr>
              <w:ind w:left="0"/>
            </w:pPr>
            <w:r>
              <w:rPr>
                <w:lang w:val="en-US"/>
              </w:rPr>
              <w:t>Digital output</w:t>
            </w:r>
          </w:p>
        </w:tc>
      </w:tr>
      <w:tr w:rsidR="00796F4F" w14:paraId="7E7291CF" w14:textId="77777777">
        <w:tc>
          <w:tcPr>
            <w:tcW w:w="676" w:type="dxa"/>
            <w:tcBorders>
              <w:top w:val="single" w:sz="4" w:space="0" w:color="FFFFFF"/>
              <w:left w:val="single" w:sz="4" w:space="0" w:color="FFFFFF"/>
              <w:bottom w:val="single" w:sz="4" w:space="0" w:color="FFFFFF"/>
              <w:right w:val="single" w:sz="4" w:space="0" w:color="FFFFFF"/>
            </w:tcBorders>
            <w:hideMark/>
          </w:tcPr>
          <w:p w14:paraId="1BD5E3F7" w14:textId="77777777" w:rsidR="00796F4F" w:rsidRDefault="00754A6F">
            <w:pPr>
              <w:ind w:left="0"/>
            </w:pPr>
            <w:r>
              <w:rPr>
                <w:lang w:val="en-US"/>
              </w:rPr>
              <w:t>AO</w:t>
            </w:r>
          </w:p>
        </w:tc>
        <w:tc>
          <w:tcPr>
            <w:tcW w:w="2551" w:type="dxa"/>
            <w:tcBorders>
              <w:top w:val="single" w:sz="4" w:space="0" w:color="FFFFFF"/>
              <w:left w:val="single" w:sz="4" w:space="0" w:color="FFFFFF"/>
              <w:bottom w:val="single" w:sz="4" w:space="0" w:color="FFFFFF"/>
              <w:right w:val="single" w:sz="4" w:space="0" w:color="FFFFFF"/>
            </w:tcBorders>
            <w:hideMark/>
          </w:tcPr>
          <w:p w14:paraId="77973253" w14:textId="77777777" w:rsidR="00796F4F" w:rsidRDefault="00754A6F">
            <w:pPr>
              <w:ind w:left="0"/>
            </w:pPr>
            <w:r>
              <w:rPr>
                <w:lang w:val="en-US"/>
              </w:rPr>
              <w:t>Analog output</w:t>
            </w:r>
          </w:p>
        </w:tc>
      </w:tr>
      <w:tr w:rsidR="00796F4F" w14:paraId="4A4FEA06" w14:textId="77777777">
        <w:tc>
          <w:tcPr>
            <w:tcW w:w="676" w:type="dxa"/>
            <w:tcBorders>
              <w:top w:val="single" w:sz="4" w:space="0" w:color="FFFFFF"/>
              <w:left w:val="single" w:sz="4" w:space="0" w:color="FFFFFF"/>
              <w:bottom w:val="single" w:sz="4" w:space="0" w:color="FFFFFF"/>
              <w:right w:val="single" w:sz="4" w:space="0" w:color="FFFFFF"/>
            </w:tcBorders>
            <w:hideMark/>
          </w:tcPr>
          <w:p w14:paraId="0C50B58D" w14:textId="77777777" w:rsidR="00796F4F" w:rsidRDefault="00754A6F">
            <w:pPr>
              <w:ind w:left="0"/>
            </w:pPr>
            <w:r>
              <w:rPr>
                <w:lang w:val="en-US"/>
              </w:rPr>
              <w:t>O</w:t>
            </w:r>
          </w:p>
        </w:tc>
        <w:tc>
          <w:tcPr>
            <w:tcW w:w="2551" w:type="dxa"/>
            <w:tcBorders>
              <w:top w:val="single" w:sz="4" w:space="0" w:color="FFFFFF"/>
              <w:left w:val="single" w:sz="4" w:space="0" w:color="FFFFFF"/>
              <w:bottom w:val="single" w:sz="4" w:space="0" w:color="FFFFFF"/>
              <w:right w:val="single" w:sz="4" w:space="0" w:color="FFFFFF"/>
            </w:tcBorders>
            <w:hideMark/>
          </w:tcPr>
          <w:p w14:paraId="0F51A5BD" w14:textId="77777777" w:rsidR="00796F4F" w:rsidRDefault="00754A6F">
            <w:pPr>
              <w:ind w:left="0"/>
            </w:pPr>
            <w:r>
              <w:rPr>
                <w:lang w:val="en-US"/>
              </w:rPr>
              <w:t>Output</w:t>
            </w:r>
          </w:p>
        </w:tc>
      </w:tr>
    </w:tbl>
    <w:p w14:paraId="76D1C204" w14:textId="77777777" w:rsidR="00796F4F" w:rsidRDefault="00796F4F"/>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rsidR="00796F4F" w14:paraId="2DFEAD71" w14:textId="77777777">
        <w:tc>
          <w:tcPr>
            <w:tcW w:w="676" w:type="dxa"/>
            <w:tcBorders>
              <w:top w:val="single" w:sz="4" w:space="0" w:color="FFFFFF"/>
              <w:left w:val="single" w:sz="4" w:space="0" w:color="FFFFFF"/>
              <w:bottom w:val="single" w:sz="4" w:space="0" w:color="FFFFFF"/>
              <w:right w:val="single" w:sz="4" w:space="0" w:color="FFFFFF"/>
            </w:tcBorders>
            <w:hideMark/>
          </w:tcPr>
          <w:p w14:paraId="680D0B7C" w14:textId="77777777" w:rsidR="00796F4F" w:rsidRDefault="00754A6F">
            <w:pPr>
              <w:ind w:left="0"/>
            </w:pPr>
            <w:r>
              <w:rPr>
                <w:lang w:val="en-US"/>
              </w:rPr>
              <w:t>DI</w:t>
            </w:r>
          </w:p>
        </w:tc>
        <w:tc>
          <w:tcPr>
            <w:tcW w:w="2834" w:type="dxa"/>
            <w:tcBorders>
              <w:top w:val="single" w:sz="4" w:space="0" w:color="FFFFFF"/>
              <w:left w:val="single" w:sz="4" w:space="0" w:color="FFFFFF"/>
              <w:bottom w:val="single" w:sz="4" w:space="0" w:color="FFFFFF"/>
              <w:right w:val="single" w:sz="4" w:space="0" w:color="FFFFFF"/>
            </w:tcBorders>
            <w:hideMark/>
          </w:tcPr>
          <w:p w14:paraId="577E93F3" w14:textId="77777777" w:rsidR="00796F4F" w:rsidRDefault="00754A6F">
            <w:pPr>
              <w:ind w:left="0"/>
            </w:pPr>
            <w:r>
              <w:rPr>
                <w:lang w:val="en-US"/>
              </w:rPr>
              <w:t>Digital input</w:t>
            </w:r>
          </w:p>
        </w:tc>
      </w:tr>
      <w:tr w:rsidR="00796F4F" w14:paraId="09CDB97A" w14:textId="77777777">
        <w:tc>
          <w:tcPr>
            <w:tcW w:w="676" w:type="dxa"/>
            <w:tcBorders>
              <w:top w:val="single" w:sz="4" w:space="0" w:color="FFFFFF"/>
              <w:left w:val="single" w:sz="4" w:space="0" w:color="FFFFFF"/>
              <w:bottom w:val="single" w:sz="4" w:space="0" w:color="FFFFFF"/>
              <w:right w:val="single" w:sz="4" w:space="0" w:color="FFFFFF"/>
            </w:tcBorders>
            <w:hideMark/>
          </w:tcPr>
          <w:p w14:paraId="1E508B90" w14:textId="77777777" w:rsidR="00796F4F" w:rsidRDefault="00754A6F">
            <w:pPr>
              <w:ind w:left="0"/>
            </w:pPr>
            <w:r>
              <w:rPr>
                <w:lang w:val="en-US"/>
              </w:rPr>
              <w:t>AI</w:t>
            </w:r>
          </w:p>
        </w:tc>
        <w:tc>
          <w:tcPr>
            <w:tcW w:w="2834" w:type="dxa"/>
            <w:tcBorders>
              <w:top w:val="single" w:sz="4" w:space="0" w:color="FFFFFF"/>
              <w:left w:val="single" w:sz="4" w:space="0" w:color="FFFFFF"/>
              <w:bottom w:val="single" w:sz="4" w:space="0" w:color="FFFFFF"/>
              <w:right w:val="single" w:sz="4" w:space="0" w:color="FFFFFF"/>
            </w:tcBorders>
            <w:hideMark/>
          </w:tcPr>
          <w:p w14:paraId="1306E00B" w14:textId="77777777" w:rsidR="00796F4F" w:rsidRDefault="00754A6F">
            <w:pPr>
              <w:ind w:left="0"/>
            </w:pPr>
            <w:r>
              <w:rPr>
                <w:lang w:val="en-US"/>
              </w:rPr>
              <w:t>Analog input</w:t>
            </w:r>
          </w:p>
        </w:tc>
      </w:tr>
      <w:tr w:rsidR="00796F4F" w14:paraId="4AD362F7" w14:textId="77777777">
        <w:tc>
          <w:tcPr>
            <w:tcW w:w="676" w:type="dxa"/>
            <w:tcBorders>
              <w:top w:val="single" w:sz="4" w:space="0" w:color="FFFFFF"/>
              <w:left w:val="single" w:sz="4" w:space="0" w:color="FFFFFF"/>
              <w:bottom w:val="single" w:sz="4" w:space="0" w:color="FFFFFF"/>
              <w:right w:val="single" w:sz="4" w:space="0" w:color="FFFFFF"/>
            </w:tcBorders>
            <w:hideMark/>
          </w:tcPr>
          <w:p w14:paraId="345128A1" w14:textId="77777777" w:rsidR="00796F4F" w:rsidRDefault="00754A6F">
            <w:pPr>
              <w:ind w:left="0"/>
            </w:pPr>
            <w:r>
              <w:rPr>
                <w:lang w:val="en-US"/>
              </w:rPr>
              <w:t>I</w:t>
            </w:r>
          </w:p>
        </w:tc>
        <w:tc>
          <w:tcPr>
            <w:tcW w:w="2834" w:type="dxa"/>
            <w:tcBorders>
              <w:top w:val="single" w:sz="4" w:space="0" w:color="FFFFFF"/>
              <w:left w:val="single" w:sz="4" w:space="0" w:color="FFFFFF"/>
              <w:bottom w:val="single" w:sz="4" w:space="0" w:color="FFFFFF"/>
              <w:right w:val="single" w:sz="4" w:space="0" w:color="FFFFFF"/>
            </w:tcBorders>
            <w:hideMark/>
          </w:tcPr>
          <w:p w14:paraId="289081E1" w14:textId="77777777" w:rsidR="00796F4F" w:rsidRDefault="00754A6F">
            <w:pPr>
              <w:ind w:left="0"/>
            </w:pPr>
            <w:r>
              <w:rPr>
                <w:lang w:val="en-US"/>
              </w:rPr>
              <w:t>Input</w:t>
            </w:r>
          </w:p>
        </w:tc>
      </w:tr>
      <w:tr w:rsidR="00796F4F" w14:paraId="0F797511" w14:textId="77777777">
        <w:tc>
          <w:tcPr>
            <w:tcW w:w="676" w:type="dxa"/>
            <w:tcBorders>
              <w:top w:val="single" w:sz="4" w:space="0" w:color="FFFFFF"/>
              <w:left w:val="single" w:sz="4" w:space="0" w:color="FFFFFF"/>
              <w:bottom w:val="single" w:sz="4" w:space="0" w:color="FFFFFF"/>
              <w:right w:val="single" w:sz="4" w:space="0" w:color="FFFFFF"/>
            </w:tcBorders>
            <w:hideMark/>
          </w:tcPr>
          <w:p w14:paraId="2A88697C" w14:textId="77777777" w:rsidR="00796F4F" w:rsidRDefault="00754A6F">
            <w:pPr>
              <w:ind w:left="0"/>
            </w:pPr>
            <w:r>
              <w:rPr>
                <w:lang w:val="en-US"/>
              </w:rPr>
              <w:t>NC</w:t>
            </w:r>
          </w:p>
        </w:tc>
        <w:tc>
          <w:tcPr>
            <w:tcW w:w="2834" w:type="dxa"/>
            <w:tcBorders>
              <w:top w:val="single" w:sz="4" w:space="0" w:color="FFFFFF"/>
              <w:left w:val="single" w:sz="4" w:space="0" w:color="FFFFFF"/>
              <w:bottom w:val="single" w:sz="4" w:space="0" w:color="FFFFFF"/>
              <w:right w:val="single" w:sz="4" w:space="0" w:color="FFFFFF"/>
            </w:tcBorders>
            <w:hideMark/>
          </w:tcPr>
          <w:p w14:paraId="4E438606" w14:textId="77777777" w:rsidR="00796F4F" w:rsidRDefault="00754A6F">
            <w:pPr>
              <w:ind w:left="0"/>
            </w:pPr>
            <w:r>
              <w:rPr>
                <w:lang w:val="en-US"/>
              </w:rPr>
              <w:t>Normally Closed</w:t>
            </w:r>
          </w:p>
        </w:tc>
      </w:tr>
      <w:tr w:rsidR="00796F4F" w14:paraId="21A4BCC3" w14:textId="77777777">
        <w:tc>
          <w:tcPr>
            <w:tcW w:w="676" w:type="dxa"/>
            <w:tcBorders>
              <w:top w:val="single" w:sz="4" w:space="0" w:color="FFFFFF"/>
              <w:left w:val="single" w:sz="4" w:space="0" w:color="FFFFFF"/>
              <w:bottom w:val="single" w:sz="4" w:space="0" w:color="FFFFFF"/>
              <w:right w:val="single" w:sz="4" w:space="0" w:color="FFFFFF"/>
            </w:tcBorders>
            <w:hideMark/>
          </w:tcPr>
          <w:p w14:paraId="418CBB55" w14:textId="77777777" w:rsidR="00796F4F" w:rsidRDefault="00754A6F">
            <w:pPr>
              <w:ind w:left="0"/>
            </w:pPr>
            <w:r>
              <w:rPr>
                <w:lang w:val="en-US"/>
              </w:rPr>
              <w:t>NO</w:t>
            </w:r>
          </w:p>
        </w:tc>
        <w:tc>
          <w:tcPr>
            <w:tcW w:w="2834" w:type="dxa"/>
            <w:tcBorders>
              <w:top w:val="single" w:sz="4" w:space="0" w:color="FFFFFF"/>
              <w:left w:val="single" w:sz="4" w:space="0" w:color="FFFFFF"/>
              <w:bottom w:val="single" w:sz="4" w:space="0" w:color="FFFFFF"/>
              <w:right w:val="single" w:sz="4" w:space="0" w:color="FFFFFF"/>
            </w:tcBorders>
            <w:hideMark/>
          </w:tcPr>
          <w:p w14:paraId="4EFB8185" w14:textId="77777777" w:rsidR="00796F4F" w:rsidRDefault="00754A6F">
            <w:pPr>
              <w:ind w:left="0"/>
              <w:rPr>
                <w:szCs w:val="20"/>
              </w:rPr>
            </w:pPr>
            <w:r>
              <w:rPr>
                <w:szCs w:val="20"/>
                <w:lang w:val="en-US"/>
              </w:rPr>
              <w:t>Normally Open</w:t>
            </w:r>
          </w:p>
        </w:tc>
      </w:tr>
    </w:tbl>
    <w:p w14:paraId="47EA3877" w14:textId="77777777" w:rsidR="00796F4F" w:rsidRDefault="00796F4F"/>
    <w:p w14:paraId="7F850CD6" w14:textId="77777777" w:rsidR="00796F4F" w:rsidRDefault="00796F4F"/>
    <w:p w14:paraId="2E4A6541" w14:textId="77777777" w:rsidR="00796F4F" w:rsidRDefault="00796F4F"/>
    <w:p w14:paraId="771B3DA9" w14:textId="77777777" w:rsidR="00796F4F" w:rsidRDefault="00796F4F"/>
    <w:p w14:paraId="6B196E6F" w14:textId="77777777" w:rsidR="00796F4F" w:rsidRDefault="00796F4F"/>
    <w:p w14:paraId="49AE83D9" w14:textId="77777777" w:rsidR="00796F4F" w:rsidRDefault="00796F4F"/>
    <w:p w14:paraId="4704E87C" w14:textId="77777777" w:rsidR="00796F4F" w:rsidRDefault="00796F4F"/>
    <w:p w14:paraId="2257AFEB" w14:textId="77777777" w:rsidR="00796F4F" w:rsidRDefault="00754A6F">
      <w:pPr>
        <w:pStyle w:val="berschrift1"/>
      </w:pPr>
      <w:r>
        <w:rPr>
          <w:b w:val="0"/>
          <w:lang w:val="en-US"/>
        </w:rPr>
        <w:br w:type="page"/>
      </w:r>
      <w:bookmarkStart w:id="74" w:name="_Toc22625116"/>
      <w:r>
        <w:rPr>
          <w:bCs/>
          <w:lang w:val="en-US"/>
        </w:rPr>
        <w:lastRenderedPageBreak/>
        <w:t>Structured step-by-step instructions</w:t>
      </w:r>
      <w:bookmarkEnd w:id="74"/>
    </w:p>
    <w:p w14:paraId="1904A02B" w14:textId="77777777" w:rsidR="00796F4F" w:rsidRDefault="00754A6F">
      <w:r>
        <w:rPr>
          <w:lang w:val="en-US"/>
        </w:rPr>
        <w:t>Here you will find an example of instructions for the planning task. If you already have a good understanding of everything, it is sufficient to focus on the numbered steps. Otherwise, follow the step-by-step instructions below.</w:t>
      </w:r>
    </w:p>
    <w:p w14:paraId="61814445" w14:textId="77777777" w:rsidR="00796F4F" w:rsidRDefault="00754A6F">
      <w:pPr>
        <w:pStyle w:val="berschrift2"/>
      </w:pPr>
      <w:bookmarkStart w:id="75" w:name="_Toc22625117"/>
      <w:r>
        <w:rPr>
          <w:bCs/>
          <w:lang w:val="en-US"/>
        </w:rPr>
        <w:t>Retrieving an existing project</w:t>
      </w:r>
      <w:bookmarkEnd w:id="75"/>
    </w:p>
    <w:p w14:paraId="3725032D" w14:textId="77777777" w:rsidR="00796F4F" w:rsidRDefault="00754A6F">
      <w:pPr>
        <w:pStyle w:val="SiemensNummerierung2"/>
        <w:jc w:val="left"/>
      </w:pPr>
      <w:r>
        <w:rPr>
          <w:lang w:val="en-US"/>
        </w:rPr>
        <w:t xml:space="preserve">Before you can expand the "SCE_EN_031-600 Global_Data_Blocks_S7-1200…..zap14" project from section "SCE_DE_031-600 Global Data Blocks for S7-1200", you must retrieve it. To retrieve an existing project, you must select the respective archive from the Project view below </w:t>
      </w:r>
      <w:r>
        <w:rPr>
          <w:lang w:val="en-US"/>
        </w:rPr>
        <w:sym w:font="Symbol" w:char="F0AE"/>
      </w:r>
      <w:r>
        <w:rPr>
          <w:lang w:val="en-US"/>
        </w:rPr>
        <w:t xml:space="preserve"> Project </w:t>
      </w:r>
      <w:r>
        <w:rPr>
          <w:lang w:val="en-US"/>
        </w:rPr>
        <w:sym w:font="Symbol" w:char="F0AE"/>
      </w:r>
      <w:r>
        <w:rPr>
          <w:lang w:val="en-US"/>
        </w:rPr>
        <w:t xml:space="preserve"> Retrieve. Confirm your selection with Open. </w:t>
      </w:r>
      <w:r>
        <w:rPr>
          <w:lang w:val="en-US"/>
        </w:rPr>
        <w:br/>
        <w:t>(</w:t>
      </w:r>
      <w:r>
        <w:rPr>
          <w:lang w:val="en-US"/>
        </w:rPr>
        <w:sym w:font="Symbol" w:char="F0AE"/>
      </w:r>
      <w:r>
        <w:rPr>
          <w:lang w:val="en-US"/>
        </w:rPr>
        <w:t xml:space="preserve"> Project </w:t>
      </w:r>
      <w:r>
        <w:rPr>
          <w:lang w:val="en-US"/>
        </w:rPr>
        <w:sym w:font="Symbol" w:char="F0AE"/>
      </w:r>
      <w:r>
        <w:rPr>
          <w:lang w:val="en-US"/>
        </w:rPr>
        <w:t xml:space="preserve"> Retrieve </w:t>
      </w:r>
      <w:r>
        <w:rPr>
          <w:lang w:val="en-US"/>
        </w:rPr>
        <w:sym w:font="Symbol" w:char="F0AE"/>
      </w:r>
      <w:r>
        <w:rPr>
          <w:lang w:val="en-US"/>
        </w:rPr>
        <w:t xml:space="preserve"> Selection of a .zap archive … </w:t>
      </w:r>
      <w:r>
        <w:rPr>
          <w:lang w:val="en-US"/>
        </w:rPr>
        <w:sym w:font="Symbol" w:char="F0AE"/>
      </w:r>
      <w:r>
        <w:rPr>
          <w:lang w:val="en-US"/>
        </w:rPr>
        <w:t xml:space="preserve"> Open)</w:t>
      </w:r>
    </w:p>
    <w:p w14:paraId="21F7B5B5" w14:textId="77777777" w:rsidR="00796F4F" w:rsidRDefault="00754A6F">
      <w:r>
        <w:rPr>
          <w:noProof/>
          <w:lang w:val="en-US" w:bidi="ar-SA"/>
        </w:rPr>
        <w:drawing>
          <wp:inline distT="0" distB="0" distL="0" distR="0" wp14:anchorId="7C367982" wp14:editId="63E42A68">
            <wp:extent cx="2336623" cy="3297936"/>
            <wp:effectExtent l="0" t="0" r="6985"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30.JPG"/>
                    <pic:cNvPicPr/>
                  </pic:nvPicPr>
                  <pic:blipFill>
                    <a:blip r:embed="rId67">
                      <a:extLst>
                        <a:ext uri="{28A0092B-C50C-407E-A947-70E740481C1C}">
                          <a14:useLocalDpi xmlns:a14="http://schemas.microsoft.com/office/drawing/2010/main" val="0"/>
                        </a:ext>
                      </a:extLst>
                    </a:blip>
                    <a:stretch>
                      <a:fillRect/>
                    </a:stretch>
                  </pic:blipFill>
                  <pic:spPr>
                    <a:xfrm>
                      <a:off x="0" y="0"/>
                      <a:ext cx="2346509" cy="3311889"/>
                    </a:xfrm>
                    <a:prstGeom prst="rect">
                      <a:avLst/>
                    </a:prstGeom>
                  </pic:spPr>
                </pic:pic>
              </a:graphicData>
            </a:graphic>
          </wp:inline>
        </w:drawing>
      </w:r>
    </w:p>
    <w:p w14:paraId="3702AADC" w14:textId="77777777" w:rsidR="00796F4F" w:rsidRDefault="00796F4F">
      <w:pPr>
        <w:pStyle w:val="SiemensNummerierung2"/>
        <w:numPr>
          <w:ilvl w:val="0"/>
          <w:numId w:val="0"/>
        </w:numPr>
        <w:ind w:left="1409"/>
      </w:pPr>
    </w:p>
    <w:p w14:paraId="7C61860C" w14:textId="77777777" w:rsidR="00796F4F" w:rsidRDefault="00754A6F">
      <w:pPr>
        <w:pStyle w:val="SiemensNummerierung2"/>
      </w:pPr>
      <w:r>
        <w:rPr>
          <w:lang w:val="en-US"/>
        </w:rPr>
        <w:t>Next, the target directory in which the retrieved project is to be stored can be selected. Confirm your selection with "OK". (</w:t>
      </w:r>
      <w:r>
        <w:rPr>
          <w:lang w:val="en-US"/>
        </w:rPr>
        <w:sym w:font="Symbol" w:char="F0AE"/>
      </w:r>
      <w:r>
        <w:rPr>
          <w:lang w:val="en-US"/>
        </w:rPr>
        <w:t xml:space="preserve"> Target directory … </w:t>
      </w:r>
      <w:r>
        <w:rPr>
          <w:lang w:val="en-US"/>
        </w:rPr>
        <w:sym w:font="Symbol" w:char="F0AE"/>
      </w:r>
      <w:r>
        <w:rPr>
          <w:lang w:val="en-US"/>
        </w:rPr>
        <w:t xml:space="preserve"> OK)</w:t>
      </w:r>
    </w:p>
    <w:p w14:paraId="4460692E" w14:textId="77777777" w:rsidR="00796F4F" w:rsidRDefault="00796F4F">
      <w:pPr>
        <w:pStyle w:val="SiemensNummerierung2"/>
        <w:numPr>
          <w:ilvl w:val="0"/>
          <w:numId w:val="0"/>
        </w:numPr>
        <w:ind w:left="1409"/>
        <w:rPr>
          <w:noProof/>
        </w:rPr>
      </w:pPr>
    </w:p>
    <w:p w14:paraId="41AFD610" w14:textId="77777777" w:rsidR="00796F4F" w:rsidRDefault="00754A6F">
      <w:pPr>
        <w:pStyle w:val="SiemensNummerierung2"/>
        <w:jc w:val="left"/>
      </w:pPr>
      <w:r>
        <w:rPr>
          <w:lang w:val="en-US"/>
        </w:rPr>
        <w:br w:type="page"/>
      </w:r>
      <w:r>
        <w:rPr>
          <w:lang w:val="en-US"/>
        </w:rPr>
        <w:lastRenderedPageBreak/>
        <w:t>You save the opened project under the name 041</w:t>
      </w:r>
      <w:r>
        <w:rPr>
          <w:lang w:val="en-US"/>
        </w:rPr>
        <w:noBreakHyphen/>
        <w:t xml:space="preserve">101_WinCC_Basic_KTP700_S7-1200. </w:t>
      </w:r>
      <w:r>
        <w:rPr>
          <w:lang w:val="en-US"/>
        </w:rPr>
        <w:br/>
        <w:t>(</w:t>
      </w:r>
      <w:r>
        <w:rPr>
          <w:lang w:val="en-US"/>
        </w:rPr>
        <w:sym w:font="Symbol" w:char="F0AE"/>
      </w:r>
      <w:r>
        <w:rPr>
          <w:lang w:val="en-US"/>
        </w:rPr>
        <w:t xml:space="preserve"> Save </w:t>
      </w:r>
      <w:r>
        <w:rPr>
          <w:lang w:val="en-US"/>
        </w:rPr>
        <w:sym w:font="Symbol" w:char="F0AE"/>
      </w:r>
      <w:r>
        <w:rPr>
          <w:lang w:val="en-US"/>
        </w:rPr>
        <w:t xml:space="preserve"> project as … </w:t>
      </w:r>
      <w:r>
        <w:rPr>
          <w:lang w:val="en-US"/>
        </w:rPr>
        <w:sym w:font="Symbol" w:char="F0AE"/>
      </w:r>
      <w:r>
        <w:rPr>
          <w:lang w:val="en-US"/>
        </w:rPr>
        <w:t xml:space="preserve"> 041</w:t>
      </w:r>
      <w:r>
        <w:rPr>
          <w:lang w:val="en-US"/>
        </w:rPr>
        <w:noBreakHyphen/>
        <w:t xml:space="preserve">101_WinCC_Basic_KTP700_S7-1200 </w:t>
      </w:r>
      <w:r>
        <w:rPr>
          <w:lang w:val="en-US"/>
        </w:rPr>
        <w:sym w:font="Symbol" w:char="F0AE"/>
      </w:r>
      <w:r>
        <w:rPr>
          <w:lang w:val="en-US"/>
        </w:rPr>
        <w:t xml:space="preserve"> Save)</w:t>
      </w:r>
    </w:p>
    <w:p w14:paraId="11B4012D" w14:textId="77777777" w:rsidR="00796F4F" w:rsidRDefault="00754A6F">
      <w:r>
        <w:rPr>
          <w:noProof/>
          <w:lang w:val="en-US" w:bidi="ar-SA"/>
        </w:rPr>
        <w:drawing>
          <wp:inline distT="0" distB="0" distL="0" distR="0" wp14:anchorId="4F3D0726" wp14:editId="433BC82C">
            <wp:extent cx="5472000" cy="2901553"/>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3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472000" cy="2901553"/>
                    </a:xfrm>
                    <a:prstGeom prst="rect">
                      <a:avLst/>
                    </a:prstGeom>
                  </pic:spPr>
                </pic:pic>
              </a:graphicData>
            </a:graphic>
          </wp:inline>
        </w:drawing>
      </w:r>
    </w:p>
    <w:p w14:paraId="419DDB43" w14:textId="77777777" w:rsidR="00796F4F" w:rsidRDefault="00796F4F">
      <w:pPr>
        <w:spacing w:before="0" w:after="0" w:line="240" w:lineRule="auto"/>
        <w:ind w:left="0"/>
        <w:rPr>
          <w:rFonts w:cs="Arial"/>
          <w:b/>
        </w:rPr>
      </w:pPr>
    </w:p>
    <w:p w14:paraId="5FF170DB" w14:textId="77777777" w:rsidR="00796F4F" w:rsidRDefault="00754A6F">
      <w:pPr>
        <w:pStyle w:val="berschrift2"/>
        <w:rPr>
          <w:lang w:val="en-US"/>
        </w:rPr>
      </w:pPr>
      <w:bookmarkStart w:id="76" w:name="_Toc22625118"/>
      <w:r>
        <w:rPr>
          <w:bCs/>
          <w:lang w:val="en-US"/>
        </w:rPr>
        <w:t>Adding SIMATIC HMI Panel KTP700 Basic</w:t>
      </w:r>
      <w:bookmarkEnd w:id="76"/>
    </w:p>
    <w:p w14:paraId="4C836164" w14:textId="77777777" w:rsidR="00796F4F" w:rsidRDefault="00754A6F">
      <w:pPr>
        <w:pStyle w:val="SiemensNummerierung2"/>
        <w:rPr>
          <w:lang w:val="en-US"/>
        </w:rPr>
      </w:pPr>
      <w:r>
        <w:rPr>
          <w:lang w:val="en-US"/>
        </w:rPr>
        <w:t xml:space="preserve">To create a new panel in the project, switch to the Portal view. Select menu item </w:t>
      </w:r>
      <w:r>
        <w:rPr>
          <w:lang w:val="en-US"/>
        </w:rPr>
        <w:sym w:font="Symbol" w:char="00AE"/>
      </w:r>
      <w:r>
        <w:rPr>
          <w:lang w:val="en-US"/>
        </w:rPr>
        <w:t xml:space="preserve"> "Devices &amp; Networks" and </w:t>
      </w:r>
      <w:r>
        <w:rPr>
          <w:lang w:val="en-US"/>
        </w:rPr>
        <w:sym w:font="Symbol" w:char="00AE"/>
      </w:r>
      <w:r>
        <w:rPr>
          <w:lang w:val="en-US"/>
        </w:rPr>
        <w:t xml:space="preserve"> "Add new device" in the Portal.</w:t>
      </w:r>
    </w:p>
    <w:p w14:paraId="673C1F61" w14:textId="77777777" w:rsidR="00796F4F" w:rsidRDefault="00754A6F">
      <w:r>
        <w:rPr>
          <w:noProof/>
          <w:lang w:val="en-US" w:bidi="ar-SA"/>
        </w:rPr>
        <w:drawing>
          <wp:inline distT="0" distB="0" distL="0" distR="0" wp14:anchorId="32C70504" wp14:editId="677B2B81">
            <wp:extent cx="5025390" cy="2705566"/>
            <wp:effectExtent l="0" t="0" r="381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3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044618" cy="2715918"/>
                    </a:xfrm>
                    <a:prstGeom prst="rect">
                      <a:avLst/>
                    </a:prstGeom>
                  </pic:spPr>
                </pic:pic>
              </a:graphicData>
            </a:graphic>
          </wp:inline>
        </w:drawing>
      </w:r>
    </w:p>
    <w:p w14:paraId="088CB537" w14:textId="77777777" w:rsidR="00796F4F" w:rsidRDefault="00754A6F">
      <w:pPr>
        <w:pStyle w:val="SiemensNummerierung2"/>
      </w:pPr>
      <w:r>
        <w:rPr>
          <w:lang w:val="en-US"/>
        </w:rPr>
        <w:br w:type="page"/>
      </w:r>
      <w:r>
        <w:rPr>
          <w:lang w:val="en-US"/>
        </w:rPr>
        <w:lastRenderedPageBreak/>
        <w:t xml:space="preserve">Next, select </w:t>
      </w:r>
      <w:r>
        <w:rPr>
          <w:lang w:val="en-US"/>
        </w:rPr>
        <w:sym w:font="Symbol" w:char="00AE"/>
      </w:r>
      <w:r>
        <w:rPr>
          <w:lang w:val="en-US"/>
        </w:rPr>
        <w:t xml:space="preserve"> "HMI" </w:t>
      </w:r>
      <w:r>
        <w:rPr>
          <w:lang w:val="en-US"/>
        </w:rPr>
        <w:sym w:font="Symbol" w:char="00AE"/>
      </w:r>
      <w:r>
        <w:rPr>
          <w:lang w:val="en-US"/>
        </w:rPr>
        <w:t xml:space="preserve"> "SIMATIC Basic Panel" </w:t>
      </w:r>
      <w:r>
        <w:rPr>
          <w:lang w:val="en-US"/>
        </w:rPr>
        <w:sym w:font="Symbol" w:char="00AE"/>
      </w:r>
      <w:r>
        <w:rPr>
          <w:lang w:val="en-US"/>
        </w:rPr>
        <w:t xml:space="preserve"> "7” Display" </w:t>
      </w:r>
      <w:r>
        <w:rPr>
          <w:lang w:val="en-US"/>
        </w:rPr>
        <w:sym w:font="Symbol" w:char="00AE"/>
      </w:r>
      <w:r>
        <w:rPr>
          <w:lang w:val="en-US"/>
        </w:rPr>
        <w:t xml:space="preserve"> "KTP700 Basic" as the device variant and the correct order number of your panel; here, e.g. </w:t>
      </w:r>
      <w:r>
        <w:rPr>
          <w:lang w:val="en-US"/>
        </w:rPr>
        <w:sym w:font="Symbol" w:char="00AE"/>
      </w:r>
      <w:r>
        <w:rPr>
          <w:lang w:val="en-US"/>
        </w:rPr>
        <w:t xml:space="preserve"> 6AV2 123-2GB03-0AX0.</w:t>
      </w:r>
    </w:p>
    <w:p w14:paraId="1910C4D1" w14:textId="77777777" w:rsidR="00796F4F" w:rsidRDefault="00754A6F">
      <w:pPr>
        <w:rPr>
          <w:b/>
        </w:rPr>
      </w:pPr>
      <w:r>
        <w:rPr>
          <w:noProof/>
          <w:lang w:val="en-US" w:bidi="ar-SA"/>
        </w:rPr>
        <w:drawing>
          <wp:inline distT="0" distB="0" distL="0" distR="0" wp14:anchorId="73A51E13" wp14:editId="7B40E6CD">
            <wp:extent cx="5021961" cy="3375356"/>
            <wp:effectExtent l="0" t="0" r="762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33.JPG"/>
                    <pic:cNvPicPr/>
                  </pic:nvPicPr>
                  <pic:blipFill>
                    <a:blip r:embed="rId70">
                      <a:extLst>
                        <a:ext uri="{28A0092B-C50C-407E-A947-70E740481C1C}">
                          <a14:useLocalDpi xmlns:a14="http://schemas.microsoft.com/office/drawing/2010/main" val="0"/>
                        </a:ext>
                      </a:extLst>
                    </a:blip>
                    <a:stretch>
                      <a:fillRect/>
                    </a:stretch>
                  </pic:blipFill>
                  <pic:spPr>
                    <a:xfrm>
                      <a:off x="0" y="0"/>
                      <a:ext cx="5033792" cy="3383308"/>
                    </a:xfrm>
                    <a:prstGeom prst="rect">
                      <a:avLst/>
                    </a:prstGeom>
                  </pic:spPr>
                </pic:pic>
              </a:graphicData>
            </a:graphic>
          </wp:inline>
        </w:drawing>
      </w:r>
    </w:p>
    <w:p w14:paraId="335B447E" w14:textId="77777777" w:rsidR="00796F4F" w:rsidRDefault="00754A6F">
      <w:pPr>
        <w:pStyle w:val="SiemensNummerierung2"/>
      </w:pPr>
      <w:r>
        <w:rPr>
          <w:lang w:val="en-US"/>
        </w:rPr>
        <w:t xml:space="preserve">Enter the device name Panel KTP700 Basic and </w:t>
      </w:r>
      <w:r>
        <w:rPr>
          <w:lang w:val="en-US"/>
        </w:rPr>
        <w:sym w:font="Symbol" w:char="00AE"/>
      </w:r>
      <w:r>
        <w:rPr>
          <w:lang w:val="en-US"/>
        </w:rPr>
        <w:t xml:space="preserve"> select the </w:t>
      </w:r>
      <w:r>
        <w:rPr>
          <w:noProof/>
          <w:lang w:val="en-US"/>
        </w:rPr>
        <w:drawing>
          <wp:inline distT="0" distB="0" distL="0" distR="0" wp14:anchorId="5D385E8F" wp14:editId="03E338BE">
            <wp:extent cx="177165" cy="149860"/>
            <wp:effectExtent l="0" t="0" r="0" b="254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7165" cy="149860"/>
                    </a:xfrm>
                    <a:prstGeom prst="rect">
                      <a:avLst/>
                    </a:prstGeom>
                    <a:noFill/>
                    <a:ln>
                      <a:noFill/>
                    </a:ln>
                  </pic:spPr>
                </pic:pic>
              </a:graphicData>
            </a:graphic>
          </wp:inline>
        </w:drawing>
      </w:r>
      <w:r>
        <w:rPr>
          <w:lang w:val="en-US"/>
        </w:rPr>
        <w:t xml:space="preserve"> "Start device wizard" check box. Click the </w:t>
      </w:r>
      <w:r>
        <w:rPr>
          <w:noProof/>
          <w:lang w:val="en-US"/>
        </w:rPr>
        <w:drawing>
          <wp:inline distT="0" distB="0" distL="0" distR="0" wp14:anchorId="7E57C9F9" wp14:editId="3F0484A6">
            <wp:extent cx="615696" cy="138634"/>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4517" cy="145124"/>
                    </a:xfrm>
                    <a:prstGeom prst="rect">
                      <a:avLst/>
                    </a:prstGeom>
                    <a:noFill/>
                    <a:ln>
                      <a:noFill/>
                    </a:ln>
                  </pic:spPr>
                </pic:pic>
              </a:graphicData>
            </a:graphic>
          </wp:inline>
        </w:drawing>
      </w:r>
      <w:r>
        <w:rPr>
          <w:lang w:val="en-US"/>
        </w:rPr>
        <w:t xml:space="preserve"> button.</w:t>
      </w:r>
    </w:p>
    <w:p w14:paraId="4F5F62F3" w14:textId="77777777" w:rsidR="00796F4F" w:rsidRDefault="00754A6F">
      <w:r>
        <w:rPr>
          <w:noProof/>
          <w:lang w:val="en-US" w:bidi="ar-SA"/>
        </w:rPr>
        <w:drawing>
          <wp:inline distT="0" distB="0" distL="0" distR="0" wp14:anchorId="6D45EA13" wp14:editId="2B61B3EA">
            <wp:extent cx="5037582" cy="2992175"/>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3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051556" cy="3000475"/>
                    </a:xfrm>
                    <a:prstGeom prst="rect">
                      <a:avLst/>
                    </a:prstGeom>
                  </pic:spPr>
                </pic:pic>
              </a:graphicData>
            </a:graphic>
          </wp:inline>
        </w:drawing>
      </w:r>
    </w:p>
    <w:p w14:paraId="1963E191" w14:textId="77777777" w:rsidR="00796F4F" w:rsidRDefault="00796F4F"/>
    <w:p w14:paraId="27D130A0" w14:textId="77777777" w:rsidR="00796F4F" w:rsidRDefault="00754A6F">
      <w:pPr>
        <w:pStyle w:val="berschrift2"/>
        <w:rPr>
          <w:lang w:val="en-US"/>
        </w:rPr>
      </w:pPr>
      <w:r>
        <w:rPr>
          <w:b w:val="0"/>
          <w:lang w:val="en-US"/>
        </w:rPr>
        <w:br w:type="page"/>
      </w:r>
      <w:bookmarkStart w:id="77" w:name="_Toc22625119"/>
      <w:r>
        <w:rPr>
          <w:bCs/>
          <w:lang w:val="en-US"/>
        </w:rPr>
        <w:lastRenderedPageBreak/>
        <w:t>HMI device wizard for Panel KTP700 Basic</w:t>
      </w:r>
      <w:bookmarkEnd w:id="77"/>
    </w:p>
    <w:p w14:paraId="1F431F67" w14:textId="77777777" w:rsidR="00796F4F" w:rsidRDefault="00754A6F">
      <w:pPr>
        <w:rPr>
          <w:lang w:val="en-US"/>
        </w:rPr>
      </w:pPr>
      <w:r>
        <w:rPr>
          <w:lang w:val="en-US"/>
        </w:rPr>
        <w:t>The TIA Portal creates the desired panel and automatically starts the HMI device wizard for Panel KTP700 Basic. This supports you in specifying some basic settings and functions for the panel.</w:t>
      </w:r>
    </w:p>
    <w:p w14:paraId="6D186B83" w14:textId="77777777" w:rsidR="00796F4F" w:rsidRDefault="00754A6F">
      <w:pPr>
        <w:pStyle w:val="SiemensNummerierung2"/>
        <w:jc w:val="left"/>
        <w:rPr>
          <w:lang w:val="en-US"/>
        </w:rPr>
      </w:pPr>
      <w:r>
        <w:rPr>
          <w:lang w:val="en-US"/>
        </w:rPr>
        <w:t xml:space="preserve">You are first prompted for the PLC connections. Select your previously configured </w:t>
      </w:r>
      <w:r>
        <w:rPr>
          <w:lang w:val="en-US"/>
        </w:rPr>
        <w:br/>
        <w:t>CPU 1214C as the communication partner.</w:t>
      </w:r>
    </w:p>
    <w:p w14:paraId="5CE16A2A" w14:textId="77777777" w:rsidR="00796F4F" w:rsidRDefault="00754A6F">
      <w:pPr>
        <w:rPr>
          <w:b/>
        </w:rPr>
      </w:pPr>
      <w:r>
        <w:rPr>
          <w:noProof/>
          <w:lang w:val="en-US" w:bidi="ar-SA"/>
        </w:rPr>
        <w:drawing>
          <wp:inline distT="0" distB="0" distL="0" distR="0" wp14:anchorId="45C439C4" wp14:editId="5E3FE927">
            <wp:extent cx="2346960" cy="1965881"/>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35.JPG"/>
                    <pic:cNvPicPr/>
                  </pic:nvPicPr>
                  <pic:blipFill>
                    <a:blip r:embed="rId74">
                      <a:extLst>
                        <a:ext uri="{28A0092B-C50C-407E-A947-70E740481C1C}">
                          <a14:useLocalDpi xmlns:a14="http://schemas.microsoft.com/office/drawing/2010/main" val="0"/>
                        </a:ext>
                      </a:extLst>
                    </a:blip>
                    <a:stretch>
                      <a:fillRect/>
                    </a:stretch>
                  </pic:blipFill>
                  <pic:spPr>
                    <a:xfrm>
                      <a:off x="0" y="0"/>
                      <a:ext cx="2360322" cy="1977073"/>
                    </a:xfrm>
                    <a:prstGeom prst="rect">
                      <a:avLst/>
                    </a:prstGeom>
                  </pic:spPr>
                </pic:pic>
              </a:graphicData>
            </a:graphic>
          </wp:inline>
        </w:drawing>
      </w:r>
    </w:p>
    <w:p w14:paraId="4EB2A48C" w14:textId="77777777" w:rsidR="00796F4F" w:rsidRDefault="00796F4F"/>
    <w:p w14:paraId="365F8027" w14:textId="77777777" w:rsidR="00796F4F" w:rsidRDefault="00754A6F">
      <w:pPr>
        <w:pStyle w:val="SiemensNummerierung2"/>
        <w:jc w:val="left"/>
      </w:pPr>
      <w:r>
        <w:rPr>
          <w:lang w:val="en-US"/>
        </w:rPr>
        <w:t xml:space="preserve">In order to connect your panel to the CPU, select the "PROFINET(X1)" interface. </w:t>
      </w:r>
      <w:r>
        <w:rPr>
          <w:lang w:val="en-US"/>
        </w:rPr>
        <w:br/>
      </w:r>
      <w:r>
        <w:rPr>
          <w:lang w:val="en-US"/>
        </w:rPr>
        <w:sym w:font="Symbol" w:char="00AE"/>
      </w:r>
      <w:r>
        <w:rPr>
          <w:lang w:val="en-US"/>
        </w:rPr>
        <w:t xml:space="preserve"> Confirm your selection by clicking on "</w:t>
      </w:r>
      <w:r>
        <w:rPr>
          <w:noProof/>
          <w:lang w:val="en-US"/>
        </w:rPr>
        <w:drawing>
          <wp:inline distT="0" distB="0" distL="0" distR="0" wp14:anchorId="69181824" wp14:editId="54E07281">
            <wp:extent cx="737616" cy="184404"/>
            <wp:effectExtent l="0" t="0" r="5715" b="635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5">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val="en-US"/>
        </w:rPr>
        <w:t>".</w:t>
      </w:r>
    </w:p>
    <w:p w14:paraId="08C42439" w14:textId="77777777" w:rsidR="00796F4F" w:rsidRDefault="00754A6F">
      <w:r>
        <w:rPr>
          <w:noProof/>
          <w:lang w:val="en-US" w:bidi="ar-SA"/>
        </w:rPr>
        <w:drawing>
          <wp:inline distT="0" distB="0" distL="0" distR="0" wp14:anchorId="5F9E1964" wp14:editId="4195A9F0">
            <wp:extent cx="5472000" cy="4100197"/>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36.JPG"/>
                    <pic:cNvPicPr/>
                  </pic:nvPicPr>
                  <pic:blipFill>
                    <a:blip r:embed="rId76">
                      <a:extLst>
                        <a:ext uri="{28A0092B-C50C-407E-A947-70E740481C1C}">
                          <a14:useLocalDpi xmlns:a14="http://schemas.microsoft.com/office/drawing/2010/main" val="0"/>
                        </a:ext>
                      </a:extLst>
                    </a:blip>
                    <a:stretch>
                      <a:fillRect/>
                    </a:stretch>
                  </pic:blipFill>
                  <pic:spPr>
                    <a:xfrm>
                      <a:off x="0" y="0"/>
                      <a:ext cx="5472000" cy="4100197"/>
                    </a:xfrm>
                    <a:prstGeom prst="rect">
                      <a:avLst/>
                    </a:prstGeom>
                  </pic:spPr>
                </pic:pic>
              </a:graphicData>
            </a:graphic>
          </wp:inline>
        </w:drawing>
      </w:r>
    </w:p>
    <w:p w14:paraId="67AE6031" w14:textId="77777777" w:rsidR="00796F4F" w:rsidRDefault="00796F4F"/>
    <w:p w14:paraId="27AD2E90" w14:textId="77777777" w:rsidR="00796F4F" w:rsidRDefault="00754A6F">
      <w:pPr>
        <w:pStyle w:val="SiemensNummerierung2"/>
        <w:jc w:val="left"/>
        <w:rPr>
          <w:lang w:val="en-US"/>
        </w:rPr>
      </w:pPr>
      <w:r>
        <w:rPr>
          <w:lang w:val="en-US"/>
        </w:rPr>
        <w:br w:type="page"/>
      </w:r>
      <w:r>
        <w:rPr>
          <w:lang w:val="en-US"/>
        </w:rPr>
        <w:lastRenderedPageBreak/>
        <w:t xml:space="preserve">You can change the default background color of your panel under "Screen layout". </w:t>
      </w:r>
      <w:r>
        <w:rPr>
          <w:lang w:val="en-US"/>
        </w:rPr>
        <w:br/>
      </w:r>
      <w:r>
        <w:rPr>
          <w:lang w:val="en-US"/>
        </w:rPr>
        <w:sym w:font="Symbol" w:char="00AE"/>
      </w:r>
      <w:r>
        <w:rPr>
          <w:lang w:val="en-US"/>
        </w:rPr>
        <w:t xml:space="preserve"> Select the </w:t>
      </w:r>
      <w:r>
        <w:rPr>
          <w:noProof/>
          <w:lang w:val="en-US"/>
        </w:rPr>
        <w:drawing>
          <wp:inline distT="0" distB="0" distL="0" distR="0" wp14:anchorId="08EF3DC5" wp14:editId="25A52552">
            <wp:extent cx="122555" cy="129540"/>
            <wp:effectExtent l="0" t="0" r="0" b="3810"/>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en-US"/>
        </w:rPr>
        <w:t xml:space="preserve"> "Header", </w:t>
      </w:r>
      <w:r>
        <w:rPr>
          <w:noProof/>
          <w:lang w:val="en-US"/>
        </w:rPr>
        <w:drawing>
          <wp:inline distT="0" distB="0" distL="0" distR="0" wp14:anchorId="660B6289" wp14:editId="4B95790E">
            <wp:extent cx="122555" cy="129540"/>
            <wp:effectExtent l="0" t="0" r="0" b="3810"/>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en-US"/>
        </w:rPr>
        <w:t xml:space="preserve"> "Date/time" and </w:t>
      </w:r>
      <w:r>
        <w:rPr>
          <w:noProof/>
          <w:lang w:val="en-US"/>
        </w:rPr>
        <w:drawing>
          <wp:inline distT="0" distB="0" distL="0" distR="0" wp14:anchorId="115E658B" wp14:editId="4051E5C1">
            <wp:extent cx="122555" cy="129540"/>
            <wp:effectExtent l="0" t="0" r="0" b="381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en-US"/>
        </w:rPr>
        <w:t xml:space="preserve"> "Logo" check boxes. </w:t>
      </w:r>
      <w:r>
        <w:rPr>
          <w:lang w:val="en-US"/>
        </w:rPr>
        <w:sym w:font="Symbol" w:char="00AE"/>
      </w:r>
      <w:r>
        <w:rPr>
          <w:lang w:val="en-US"/>
        </w:rPr>
        <w:t xml:space="preserve"> Confirm your selection by clicking on "</w:t>
      </w:r>
      <w:r>
        <w:rPr>
          <w:noProof/>
          <w:lang w:val="en-US"/>
        </w:rPr>
        <w:drawing>
          <wp:inline distT="0" distB="0" distL="0" distR="0" wp14:anchorId="1E7A613F" wp14:editId="20E7E486">
            <wp:extent cx="737616" cy="184404"/>
            <wp:effectExtent l="0" t="0" r="5715" b="6350"/>
            <wp:docPr id="317"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5">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val="en-US"/>
        </w:rPr>
        <w:t>".</w:t>
      </w:r>
    </w:p>
    <w:p w14:paraId="39E02055" w14:textId="77777777" w:rsidR="00796F4F" w:rsidRDefault="00754A6F">
      <w:r>
        <w:rPr>
          <w:noProof/>
          <w:lang w:val="en-US" w:bidi="ar-SA"/>
        </w:rPr>
        <w:drawing>
          <wp:inline distT="0" distB="0" distL="0" distR="0" wp14:anchorId="619B852E" wp14:editId="7B36A020">
            <wp:extent cx="4604714" cy="3450336"/>
            <wp:effectExtent l="0" t="0" r="5715"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37.JPG"/>
                    <pic:cNvPicPr/>
                  </pic:nvPicPr>
                  <pic:blipFill>
                    <a:blip r:embed="rId78">
                      <a:extLst>
                        <a:ext uri="{28A0092B-C50C-407E-A947-70E740481C1C}">
                          <a14:useLocalDpi xmlns:a14="http://schemas.microsoft.com/office/drawing/2010/main" val="0"/>
                        </a:ext>
                      </a:extLst>
                    </a:blip>
                    <a:stretch>
                      <a:fillRect/>
                    </a:stretch>
                  </pic:blipFill>
                  <pic:spPr>
                    <a:xfrm>
                      <a:off x="0" y="0"/>
                      <a:ext cx="4624353" cy="3465052"/>
                    </a:xfrm>
                    <a:prstGeom prst="rect">
                      <a:avLst/>
                    </a:prstGeom>
                  </pic:spPr>
                </pic:pic>
              </a:graphicData>
            </a:graphic>
          </wp:inline>
        </w:drawing>
      </w:r>
    </w:p>
    <w:p w14:paraId="6645246F" w14:textId="77777777" w:rsidR="00796F4F" w:rsidRDefault="00754A6F">
      <w:pPr>
        <w:pStyle w:val="SiemensNummerierung2"/>
        <w:rPr>
          <w:lang w:val="en-US"/>
        </w:rPr>
      </w:pPr>
      <w:r>
        <w:rPr>
          <w:lang w:val="en-US"/>
        </w:rPr>
        <w:t xml:space="preserve">In the "Alarms" section, you can specify which of the alarms are to be displayed in a window. Select all three alarm types </w:t>
      </w:r>
      <w:r>
        <w:rPr>
          <w:noProof/>
          <w:lang w:val="en-US"/>
        </w:rPr>
        <w:drawing>
          <wp:inline distT="0" distB="0" distL="0" distR="0" wp14:anchorId="121B7FE0" wp14:editId="79A9D558">
            <wp:extent cx="122555" cy="129540"/>
            <wp:effectExtent l="0" t="0" r="0" b="381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noProof/>
          <w:lang w:val="en-US"/>
        </w:rPr>
        <w:drawing>
          <wp:inline distT="0" distB="0" distL="0" distR="0" wp14:anchorId="20C3CCF8" wp14:editId="036A9C90">
            <wp:extent cx="122555" cy="129540"/>
            <wp:effectExtent l="0" t="0" r="0" b="381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noProof/>
          <w:lang w:val="en-US"/>
        </w:rPr>
        <w:drawing>
          <wp:inline distT="0" distB="0" distL="0" distR="0" wp14:anchorId="6219BD08" wp14:editId="2C050313">
            <wp:extent cx="122555" cy="129540"/>
            <wp:effectExtent l="0" t="0" r="0" b="3810"/>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en-US"/>
        </w:rPr>
        <w:t xml:space="preserve"> </w:t>
      </w:r>
      <w:r>
        <w:rPr>
          <w:lang w:val="en-US"/>
        </w:rPr>
        <w:sym w:font="Symbol" w:char="00AE"/>
      </w:r>
      <w:r>
        <w:rPr>
          <w:lang w:val="en-US"/>
        </w:rPr>
        <w:t xml:space="preserve"> Confirm your selection by clicking on </w:t>
      </w:r>
      <w:r>
        <w:rPr>
          <w:lang w:val="en-US"/>
        </w:rPr>
        <w:br/>
        <w:t>"</w:t>
      </w:r>
      <w:r>
        <w:rPr>
          <w:noProof/>
          <w:lang w:val="en-US"/>
        </w:rPr>
        <w:drawing>
          <wp:inline distT="0" distB="0" distL="0" distR="0" wp14:anchorId="11E38E5E" wp14:editId="5753C3AC">
            <wp:extent cx="737616" cy="184404"/>
            <wp:effectExtent l="0" t="0" r="5715" b="6350"/>
            <wp:docPr id="372"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5">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val="en-US"/>
        </w:rPr>
        <w:t>".</w:t>
      </w:r>
    </w:p>
    <w:p w14:paraId="0593A213" w14:textId="77777777" w:rsidR="00796F4F" w:rsidRDefault="00754A6F">
      <w:r>
        <w:rPr>
          <w:noProof/>
          <w:lang w:val="en-US" w:bidi="ar-SA"/>
        </w:rPr>
        <w:drawing>
          <wp:inline distT="0" distB="0" distL="0" distR="0" wp14:anchorId="6D2A784B" wp14:editId="43867A2C">
            <wp:extent cx="4584192" cy="3434958"/>
            <wp:effectExtent l="0" t="0" r="6985"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38.JPG"/>
                    <pic:cNvPicPr/>
                  </pic:nvPicPr>
                  <pic:blipFill>
                    <a:blip r:embed="rId79">
                      <a:extLst>
                        <a:ext uri="{28A0092B-C50C-407E-A947-70E740481C1C}">
                          <a14:useLocalDpi xmlns:a14="http://schemas.microsoft.com/office/drawing/2010/main" val="0"/>
                        </a:ext>
                      </a:extLst>
                    </a:blip>
                    <a:stretch>
                      <a:fillRect/>
                    </a:stretch>
                  </pic:blipFill>
                  <pic:spPr>
                    <a:xfrm>
                      <a:off x="0" y="0"/>
                      <a:ext cx="4595968" cy="3443782"/>
                    </a:xfrm>
                    <a:prstGeom prst="rect">
                      <a:avLst/>
                    </a:prstGeom>
                  </pic:spPr>
                </pic:pic>
              </a:graphicData>
            </a:graphic>
          </wp:inline>
        </w:drawing>
      </w:r>
    </w:p>
    <w:p w14:paraId="0BBD6E06" w14:textId="77777777" w:rsidR="00796F4F" w:rsidRDefault="00754A6F">
      <w:pPr>
        <w:pStyle w:val="SiemensNummerierung2"/>
        <w:jc w:val="left"/>
        <w:rPr>
          <w:lang w:val="en-US"/>
        </w:rPr>
      </w:pPr>
      <w:r>
        <w:rPr>
          <w:lang w:val="en-US"/>
        </w:rPr>
        <w:br w:type="page"/>
      </w:r>
      <w:r>
        <w:rPr>
          <w:lang w:val="en-US"/>
        </w:rPr>
        <w:lastRenderedPageBreak/>
        <w:t>In the "Screen navigation" section, the screen structure is displayed with the screen name of the last created project, starting with the root screen on the far left.</w:t>
      </w:r>
      <w:r>
        <w:rPr>
          <w:lang w:val="en-US"/>
        </w:rPr>
        <w:br/>
      </w:r>
      <w:r>
        <w:rPr>
          <w:lang w:val="en-US"/>
        </w:rPr>
        <w:sym w:font="Symbol" w:char="00AE"/>
      </w:r>
      <w:r>
        <w:rPr>
          <w:lang w:val="en-US"/>
        </w:rPr>
        <w:t xml:space="preserve"> A new name can be assigned simply by clicking on a screen name. </w:t>
      </w:r>
      <w:r>
        <w:rPr>
          <w:lang w:val="en-US"/>
        </w:rPr>
        <w:sym w:font="Symbol" w:char="00AE"/>
      </w:r>
      <w:r>
        <w:rPr>
          <w:lang w:val="en-US"/>
        </w:rPr>
        <w:t xml:space="preserve"> If you click on </w:t>
      </w:r>
      <w:r>
        <w:rPr>
          <w:noProof/>
          <w:lang w:val="en-US"/>
        </w:rPr>
        <w:drawing>
          <wp:inline distT="0" distB="0" distL="0" distR="0" wp14:anchorId="20DF9D15" wp14:editId="1909B7EA">
            <wp:extent cx="149860" cy="136525"/>
            <wp:effectExtent l="0" t="0" r="2540" b="0"/>
            <wp:docPr id="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rPr>
          <w:lang w:val="en-US"/>
        </w:rPr>
        <w:t xml:space="preserve"> you can insert new screens in the hierarchy </w:t>
      </w:r>
      <w:r>
        <w:rPr>
          <w:lang w:val="en-US"/>
        </w:rPr>
        <w:sym w:font="Symbol" w:char="00AE"/>
      </w:r>
      <w:r>
        <w:rPr>
          <w:lang w:val="en-US"/>
        </w:rPr>
        <w:t xml:space="preserve"> and delete selected screens by clicking on "</w:t>
      </w:r>
      <w:r>
        <w:rPr>
          <w:noProof/>
          <w:lang w:val="en-US"/>
        </w:rPr>
        <w:drawing>
          <wp:inline distT="0" distB="0" distL="0" distR="0" wp14:anchorId="585ADFBD" wp14:editId="24E13BE4">
            <wp:extent cx="1353856" cy="327546"/>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39b.JPG"/>
                    <pic:cNvPicPr/>
                  </pic:nvPicPr>
                  <pic:blipFill>
                    <a:blip r:embed="rId81">
                      <a:extLst>
                        <a:ext uri="{28A0092B-C50C-407E-A947-70E740481C1C}">
                          <a14:useLocalDpi xmlns:a14="http://schemas.microsoft.com/office/drawing/2010/main" val="0"/>
                        </a:ext>
                      </a:extLst>
                    </a:blip>
                    <a:stretch>
                      <a:fillRect/>
                    </a:stretch>
                  </pic:blipFill>
                  <pic:spPr>
                    <a:xfrm>
                      <a:off x="0" y="0"/>
                      <a:ext cx="1392918" cy="336997"/>
                    </a:xfrm>
                    <a:prstGeom prst="rect">
                      <a:avLst/>
                    </a:prstGeom>
                  </pic:spPr>
                </pic:pic>
              </a:graphicData>
            </a:graphic>
          </wp:inline>
        </w:drawing>
      </w:r>
      <w:r>
        <w:rPr>
          <w:lang w:val="en-US"/>
        </w:rPr>
        <w:t>".</w:t>
      </w:r>
    </w:p>
    <w:p w14:paraId="7D329BB7" w14:textId="77777777" w:rsidR="00796F4F" w:rsidRDefault="00754A6F">
      <w:r>
        <w:rPr>
          <w:noProof/>
          <w:lang w:val="en-US" w:bidi="ar-SA"/>
        </w:rPr>
        <w:drawing>
          <wp:inline distT="0" distB="0" distL="0" distR="0" wp14:anchorId="708FC584" wp14:editId="6FC34FEC">
            <wp:extent cx="2346960" cy="1684667"/>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39.JPG"/>
                    <pic:cNvPicPr/>
                  </pic:nvPicPr>
                  <pic:blipFill>
                    <a:blip r:embed="rId82">
                      <a:extLst>
                        <a:ext uri="{28A0092B-C50C-407E-A947-70E740481C1C}">
                          <a14:useLocalDpi xmlns:a14="http://schemas.microsoft.com/office/drawing/2010/main" val="0"/>
                        </a:ext>
                      </a:extLst>
                    </a:blip>
                    <a:stretch>
                      <a:fillRect/>
                    </a:stretch>
                  </pic:blipFill>
                  <pic:spPr>
                    <a:xfrm>
                      <a:off x="0" y="0"/>
                      <a:ext cx="2352340" cy="1688529"/>
                    </a:xfrm>
                    <a:prstGeom prst="rect">
                      <a:avLst/>
                    </a:prstGeom>
                  </pic:spPr>
                </pic:pic>
              </a:graphicData>
            </a:graphic>
          </wp:inline>
        </w:drawing>
      </w:r>
    </w:p>
    <w:p w14:paraId="198CBCE2" w14:textId="77777777" w:rsidR="00796F4F" w:rsidRDefault="00796F4F"/>
    <w:p w14:paraId="4736F840" w14:textId="77777777" w:rsidR="00796F4F" w:rsidRDefault="00754A6F">
      <w:pPr>
        <w:pStyle w:val="SiemensNummerierung2"/>
      </w:pPr>
      <w:r>
        <w:rPr>
          <w:lang w:val="en-US"/>
        </w:rPr>
        <w:t>Use this approach to create the screen structure shown below with the corresponding screen names.</w:t>
      </w:r>
      <w:r>
        <w:rPr>
          <w:lang w:val="en-US"/>
        </w:rPr>
        <w:sym w:font="Symbol" w:char="00AE"/>
      </w:r>
      <w:r>
        <w:rPr>
          <w:lang w:val="en-US"/>
        </w:rPr>
        <w:t xml:space="preserve"> Confirm your selection by clicking on "</w:t>
      </w:r>
      <w:r>
        <w:rPr>
          <w:noProof/>
          <w:lang w:val="en-US"/>
        </w:rPr>
        <w:drawing>
          <wp:inline distT="0" distB="0" distL="0" distR="0" wp14:anchorId="5462C0D3" wp14:editId="32DE167C">
            <wp:extent cx="737616" cy="184404"/>
            <wp:effectExtent l="0" t="0" r="5715" b="6350"/>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5">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val="en-US"/>
        </w:rPr>
        <w:t>".</w:t>
      </w:r>
    </w:p>
    <w:p w14:paraId="22DE9A66" w14:textId="77777777" w:rsidR="00796F4F" w:rsidRDefault="00754A6F">
      <w:r>
        <w:rPr>
          <w:noProof/>
          <w:lang w:val="en-US" w:bidi="ar-SA"/>
        </w:rPr>
        <w:drawing>
          <wp:inline distT="0" distB="0" distL="0" distR="0" wp14:anchorId="00C70444" wp14:editId="0D114F5E">
            <wp:extent cx="5297424" cy="3969387"/>
            <wp:effectExtent l="0" t="0" r="0" b="0"/>
            <wp:docPr id="380" name="Grafik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040.JPG"/>
                    <pic:cNvPicPr/>
                  </pic:nvPicPr>
                  <pic:blipFill>
                    <a:blip r:embed="rId83">
                      <a:extLst>
                        <a:ext uri="{28A0092B-C50C-407E-A947-70E740481C1C}">
                          <a14:useLocalDpi xmlns:a14="http://schemas.microsoft.com/office/drawing/2010/main" val="0"/>
                        </a:ext>
                      </a:extLst>
                    </a:blip>
                    <a:stretch>
                      <a:fillRect/>
                    </a:stretch>
                  </pic:blipFill>
                  <pic:spPr>
                    <a:xfrm>
                      <a:off x="0" y="0"/>
                      <a:ext cx="5304261" cy="3974510"/>
                    </a:xfrm>
                    <a:prstGeom prst="rect">
                      <a:avLst/>
                    </a:prstGeom>
                  </pic:spPr>
                </pic:pic>
              </a:graphicData>
            </a:graphic>
          </wp:inline>
        </w:drawing>
      </w:r>
    </w:p>
    <w:p w14:paraId="50D60B27" w14:textId="77777777" w:rsidR="00796F4F" w:rsidRDefault="00796F4F"/>
    <w:p w14:paraId="3E76B7AD" w14:textId="77777777" w:rsidR="00796F4F" w:rsidRDefault="00754A6F">
      <w:pPr>
        <w:pStyle w:val="SiemensNummerierung2"/>
        <w:rPr>
          <w:lang w:val="en-US"/>
        </w:rPr>
      </w:pPr>
      <w:r>
        <w:rPr>
          <w:lang w:val="en-US"/>
        </w:rPr>
        <w:br w:type="page"/>
      </w:r>
      <w:r>
        <w:rPr>
          <w:lang w:val="en-US"/>
        </w:rPr>
        <w:lastRenderedPageBreak/>
        <w:t xml:space="preserve">In the System screens section, you can select previously preset views for system functions and have them automatically added. </w:t>
      </w:r>
      <w:r>
        <w:rPr>
          <w:lang w:val="en-US"/>
        </w:rPr>
        <w:sym w:font="Symbol" w:char="00AE"/>
      </w:r>
      <w:r>
        <w:rPr>
          <w:lang w:val="en-US"/>
        </w:rPr>
        <w:t xml:space="preserve"> Select all system screens by clicking </w:t>
      </w:r>
      <w:r>
        <w:rPr>
          <w:noProof/>
          <w:lang w:val="en-US"/>
        </w:rPr>
        <w:drawing>
          <wp:inline distT="0" distB="0" distL="0" distR="0" wp14:anchorId="5B3C935F" wp14:editId="6C1E8517">
            <wp:extent cx="122555" cy="129540"/>
            <wp:effectExtent l="0" t="0" r="0" b="3810"/>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en-US"/>
        </w:rPr>
        <w:t xml:space="preserve"> "Select all". </w:t>
      </w:r>
      <w:r>
        <w:rPr>
          <w:lang w:val="en-US"/>
        </w:rPr>
        <w:sym w:font="Symbol" w:char="00AE"/>
      </w:r>
      <w:r>
        <w:rPr>
          <w:lang w:val="en-US"/>
        </w:rPr>
        <w:t xml:space="preserve"> Confirm your selection by clicking on "</w:t>
      </w:r>
      <w:r>
        <w:rPr>
          <w:noProof/>
          <w:lang w:val="en-US"/>
        </w:rPr>
        <w:drawing>
          <wp:inline distT="0" distB="0" distL="0" distR="0" wp14:anchorId="015CF698" wp14:editId="69E4A92E">
            <wp:extent cx="737616" cy="184404"/>
            <wp:effectExtent l="0" t="0" r="5715" b="6350"/>
            <wp:docPr id="379" name="Grafi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5">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val="en-US"/>
        </w:rPr>
        <w:t>".</w:t>
      </w:r>
    </w:p>
    <w:p w14:paraId="6B713FE3" w14:textId="77777777" w:rsidR="00796F4F" w:rsidRDefault="00754A6F">
      <w:r>
        <w:rPr>
          <w:noProof/>
          <w:lang w:val="en-US" w:bidi="ar-SA"/>
        </w:rPr>
        <w:drawing>
          <wp:inline distT="0" distB="0" distL="0" distR="0" wp14:anchorId="7ABBDF93" wp14:editId="043B4439">
            <wp:extent cx="5315712" cy="3983090"/>
            <wp:effectExtent l="0" t="0" r="0" b="0"/>
            <wp:docPr id="381" name="Grafi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041.JPG"/>
                    <pic:cNvPicPr/>
                  </pic:nvPicPr>
                  <pic:blipFill>
                    <a:blip r:embed="rId84">
                      <a:extLst>
                        <a:ext uri="{28A0092B-C50C-407E-A947-70E740481C1C}">
                          <a14:useLocalDpi xmlns:a14="http://schemas.microsoft.com/office/drawing/2010/main" val="0"/>
                        </a:ext>
                      </a:extLst>
                    </a:blip>
                    <a:stretch>
                      <a:fillRect/>
                    </a:stretch>
                  </pic:blipFill>
                  <pic:spPr>
                    <a:xfrm>
                      <a:off x="0" y="0"/>
                      <a:ext cx="5324784" cy="3989888"/>
                    </a:xfrm>
                    <a:prstGeom prst="rect">
                      <a:avLst/>
                    </a:prstGeom>
                  </pic:spPr>
                </pic:pic>
              </a:graphicData>
            </a:graphic>
          </wp:inline>
        </w:drawing>
      </w:r>
    </w:p>
    <w:p w14:paraId="72ACD1B6" w14:textId="77777777" w:rsidR="00796F4F" w:rsidRDefault="00754A6F">
      <w:pPr>
        <w:pStyle w:val="SiemensNummerierung2"/>
        <w:jc w:val="left"/>
      </w:pPr>
      <w:r>
        <w:rPr>
          <w:lang w:val="en-US"/>
        </w:rPr>
        <w:br w:type="page"/>
      </w:r>
      <w:r>
        <w:rPr>
          <w:lang w:val="en-US"/>
        </w:rPr>
        <w:lastRenderedPageBreak/>
        <w:t xml:space="preserve">In the System buttons section, you will find four user-selectable buttons for Exit </w:t>
      </w:r>
      <w:r>
        <w:rPr>
          <w:noProof/>
          <w:lang w:val="en-US"/>
        </w:rPr>
        <w:drawing>
          <wp:inline distT="0" distB="0" distL="0" distR="0" wp14:anchorId="187D7721" wp14:editId="70B4F181">
            <wp:extent cx="198120" cy="191135"/>
            <wp:effectExtent l="0" t="0" r="0" b="0"/>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n-US"/>
        </w:rPr>
        <w:t xml:space="preserve"> (Runtime), Log on </w:t>
      </w:r>
      <w:r>
        <w:rPr>
          <w:noProof/>
          <w:lang w:val="en-US"/>
        </w:rPr>
        <w:drawing>
          <wp:inline distT="0" distB="0" distL="0" distR="0" wp14:anchorId="35B60C22" wp14:editId="68A1E7E8">
            <wp:extent cx="177165" cy="184150"/>
            <wp:effectExtent l="0" t="0" r="0" b="6350"/>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7165" cy="184150"/>
                    </a:xfrm>
                    <a:prstGeom prst="rect">
                      <a:avLst/>
                    </a:prstGeom>
                    <a:noFill/>
                    <a:ln>
                      <a:noFill/>
                    </a:ln>
                  </pic:spPr>
                </pic:pic>
              </a:graphicData>
            </a:graphic>
          </wp:inline>
        </w:drawing>
      </w:r>
      <w:r>
        <w:rPr>
          <w:lang w:val="en-US"/>
        </w:rPr>
        <w:t xml:space="preserve">, Language </w:t>
      </w:r>
      <w:r>
        <w:rPr>
          <w:noProof/>
          <w:lang w:val="en-US"/>
        </w:rPr>
        <w:drawing>
          <wp:inline distT="0" distB="0" distL="0" distR="0" wp14:anchorId="1FE36FE6" wp14:editId="264AADD6">
            <wp:extent cx="191135" cy="184150"/>
            <wp:effectExtent l="0" t="0" r="0" b="6350"/>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val="en-US"/>
        </w:rPr>
        <w:t xml:space="preserve"> and Root screen </w:t>
      </w:r>
      <w:r>
        <w:rPr>
          <w:noProof/>
          <w:lang w:val="en-US"/>
        </w:rPr>
        <w:drawing>
          <wp:inline distT="0" distB="0" distL="0" distR="0" wp14:anchorId="42B840CE" wp14:editId="19FBBC91">
            <wp:extent cx="184150" cy="191135"/>
            <wp:effectExtent l="0" t="0" r="6350" b="0"/>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4150" cy="191135"/>
                    </a:xfrm>
                    <a:prstGeom prst="rect">
                      <a:avLst/>
                    </a:prstGeom>
                    <a:noFill/>
                    <a:ln>
                      <a:noFill/>
                    </a:ln>
                  </pic:spPr>
                </pic:pic>
              </a:graphicData>
            </a:graphic>
          </wp:inline>
        </w:drawing>
      </w:r>
      <w:r>
        <w:rPr>
          <w:lang w:val="en-US"/>
        </w:rPr>
        <w:t xml:space="preserve">. You can place these buttons on the provided button areas "Left", "Bottom" or "Right" as desired. An "Open alarm window" button </w:t>
      </w:r>
      <w:r>
        <w:rPr>
          <w:noProof/>
          <w:lang w:val="en-US"/>
        </w:rPr>
        <w:drawing>
          <wp:inline distT="0" distB="0" distL="0" distR="0" wp14:anchorId="22F2031F" wp14:editId="697DC7A3">
            <wp:extent cx="211455" cy="198120"/>
            <wp:effectExtent l="0" t="0" r="0" b="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1455" cy="198120"/>
                    </a:xfrm>
                    <a:prstGeom prst="rect">
                      <a:avLst/>
                    </a:prstGeom>
                    <a:noFill/>
                    <a:ln>
                      <a:noFill/>
                    </a:ln>
                  </pic:spPr>
                </pic:pic>
              </a:graphicData>
            </a:graphic>
          </wp:inline>
        </w:drawing>
      </w:r>
      <w:r>
        <w:rPr>
          <w:lang w:val="en-US"/>
        </w:rPr>
        <w:t xml:space="preserve"> is already created.</w:t>
      </w:r>
    </w:p>
    <w:p w14:paraId="6AF622D5" w14:textId="77777777" w:rsidR="00796F4F" w:rsidRDefault="00754A6F">
      <w:r>
        <w:rPr>
          <w:noProof/>
          <w:lang w:val="en-US" w:bidi="ar-SA"/>
        </w:rPr>
        <w:drawing>
          <wp:inline distT="0" distB="0" distL="0" distR="0" wp14:anchorId="61C93D64" wp14:editId="1960A490">
            <wp:extent cx="5266944" cy="3528630"/>
            <wp:effectExtent l="0" t="0" r="0" b="0"/>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042.JPG"/>
                    <pic:cNvPicPr/>
                  </pic:nvPicPr>
                  <pic:blipFill>
                    <a:blip r:embed="rId90">
                      <a:extLst>
                        <a:ext uri="{28A0092B-C50C-407E-A947-70E740481C1C}">
                          <a14:useLocalDpi xmlns:a14="http://schemas.microsoft.com/office/drawing/2010/main" val="0"/>
                        </a:ext>
                      </a:extLst>
                    </a:blip>
                    <a:stretch>
                      <a:fillRect/>
                    </a:stretch>
                  </pic:blipFill>
                  <pic:spPr>
                    <a:xfrm>
                      <a:off x="0" y="0"/>
                      <a:ext cx="5277072" cy="3535415"/>
                    </a:xfrm>
                    <a:prstGeom prst="rect">
                      <a:avLst/>
                    </a:prstGeom>
                  </pic:spPr>
                </pic:pic>
              </a:graphicData>
            </a:graphic>
          </wp:inline>
        </w:drawing>
      </w:r>
    </w:p>
    <w:p w14:paraId="7FA33EFC" w14:textId="77777777" w:rsidR="00796F4F" w:rsidRDefault="00754A6F">
      <w:pPr>
        <w:pStyle w:val="SiemensNummerierung2"/>
        <w:jc w:val="left"/>
      </w:pPr>
      <w:r>
        <w:rPr>
          <w:lang w:val="en-US"/>
        </w:rPr>
        <w:br w:type="page"/>
      </w:r>
      <w:r>
        <w:rPr>
          <w:lang w:val="en-US"/>
        </w:rPr>
        <w:lastRenderedPageBreak/>
        <w:t xml:space="preserve">Select only the "Button area" </w:t>
      </w:r>
      <w:r>
        <w:rPr>
          <w:noProof/>
          <w:lang w:val="en-US"/>
        </w:rPr>
        <w:drawing>
          <wp:inline distT="0" distB="0" distL="0" distR="0" wp14:anchorId="76F46D21" wp14:editId="2B95F4D1">
            <wp:extent cx="122555" cy="129540"/>
            <wp:effectExtent l="0" t="0" r="0" b="3810"/>
            <wp:docPr id="74"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en-US"/>
        </w:rPr>
        <w:t xml:space="preserve"> "Bottom". </w:t>
      </w:r>
      <w:r>
        <w:rPr>
          <w:lang w:val="en-US"/>
        </w:rPr>
        <w:sym w:font="Symbol" w:char="00AE"/>
      </w:r>
      <w:r>
        <w:rPr>
          <w:lang w:val="en-US"/>
        </w:rPr>
        <w:t xml:space="preserve"> Insert the button for the "Root screen" </w:t>
      </w:r>
      <w:r>
        <w:rPr>
          <w:noProof/>
          <w:lang w:val="en-US"/>
        </w:rPr>
        <w:drawing>
          <wp:inline distT="0" distB="0" distL="0" distR="0" wp14:anchorId="45135786" wp14:editId="32DDBADC">
            <wp:extent cx="184150" cy="191135"/>
            <wp:effectExtent l="0" t="0" r="6350" b="0"/>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4150" cy="191135"/>
                    </a:xfrm>
                    <a:prstGeom prst="rect">
                      <a:avLst/>
                    </a:prstGeom>
                    <a:noFill/>
                    <a:ln>
                      <a:noFill/>
                    </a:ln>
                  </pic:spPr>
                </pic:pic>
              </a:graphicData>
            </a:graphic>
          </wp:inline>
        </w:drawing>
      </w:r>
      <w:r>
        <w:rPr>
          <w:lang w:val="en-US"/>
        </w:rPr>
        <w:t xml:space="preserve"> on the left and the button for "Exit" Runtime </w:t>
      </w:r>
      <w:r>
        <w:rPr>
          <w:noProof/>
          <w:lang w:val="en-US"/>
        </w:rPr>
        <w:drawing>
          <wp:inline distT="0" distB="0" distL="0" distR="0" wp14:anchorId="467F1D5C" wp14:editId="7F5667F4">
            <wp:extent cx="198120" cy="191135"/>
            <wp:effectExtent l="0" t="0" r="0" b="0"/>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n-US"/>
        </w:rPr>
        <w:t xml:space="preserve"> on the right. </w:t>
      </w:r>
      <w:r>
        <w:rPr>
          <w:lang w:val="en-US"/>
        </w:rPr>
        <w:sym w:font="Symbol" w:char="00AE"/>
      </w:r>
      <w:r>
        <w:rPr>
          <w:lang w:val="en-US"/>
        </w:rPr>
        <w:t xml:space="preserve"> Confirm your selection by clicking on "</w:t>
      </w:r>
      <w:r>
        <w:rPr>
          <w:noProof/>
          <w:lang w:val="en-US"/>
        </w:rPr>
        <w:drawing>
          <wp:inline distT="0" distB="0" distL="0" distR="0" wp14:anchorId="3B2A4F29" wp14:editId="30DEFA45">
            <wp:extent cx="719328" cy="149842"/>
            <wp:effectExtent l="0" t="0" r="5080" b="3175"/>
            <wp:docPr id="383"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774705" cy="161377"/>
                    </a:xfrm>
                    <a:prstGeom prst="rect">
                      <a:avLst/>
                    </a:prstGeom>
                    <a:noFill/>
                    <a:ln>
                      <a:noFill/>
                    </a:ln>
                  </pic:spPr>
                </pic:pic>
              </a:graphicData>
            </a:graphic>
          </wp:inline>
        </w:drawing>
      </w:r>
      <w:r>
        <w:rPr>
          <w:lang w:val="en-US"/>
        </w:rPr>
        <w:t>".</w:t>
      </w:r>
    </w:p>
    <w:p w14:paraId="34B44242" w14:textId="77777777" w:rsidR="00796F4F" w:rsidRDefault="00754A6F">
      <w:r>
        <w:rPr>
          <w:noProof/>
          <w:lang w:val="en-US" w:bidi="ar-SA"/>
        </w:rPr>
        <w:drawing>
          <wp:inline distT="0" distB="0" distL="0" distR="0" wp14:anchorId="658D5C9D" wp14:editId="75340201">
            <wp:extent cx="5303520" cy="3973955"/>
            <wp:effectExtent l="0" t="0" r="0" b="7620"/>
            <wp:docPr id="384"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043.JPG"/>
                    <pic:cNvPicPr/>
                  </pic:nvPicPr>
                  <pic:blipFill>
                    <a:blip r:embed="rId92">
                      <a:extLst>
                        <a:ext uri="{28A0092B-C50C-407E-A947-70E740481C1C}">
                          <a14:useLocalDpi xmlns:a14="http://schemas.microsoft.com/office/drawing/2010/main" val="0"/>
                        </a:ext>
                      </a:extLst>
                    </a:blip>
                    <a:stretch>
                      <a:fillRect/>
                    </a:stretch>
                  </pic:blipFill>
                  <pic:spPr>
                    <a:xfrm>
                      <a:off x="0" y="0"/>
                      <a:ext cx="5311688" cy="3980075"/>
                    </a:xfrm>
                    <a:prstGeom prst="rect">
                      <a:avLst/>
                    </a:prstGeom>
                  </pic:spPr>
                </pic:pic>
              </a:graphicData>
            </a:graphic>
          </wp:inline>
        </w:drawing>
      </w:r>
    </w:p>
    <w:p w14:paraId="025EA96F" w14:textId="77777777" w:rsidR="00796F4F" w:rsidRDefault="00754A6F">
      <w:pPr>
        <w:pStyle w:val="berschrift2"/>
        <w:rPr>
          <w:lang w:val="en-US"/>
        </w:rPr>
      </w:pPr>
      <w:bookmarkStart w:id="78" w:name="_Ref401572038"/>
      <w:r>
        <w:rPr>
          <w:b w:val="0"/>
          <w:lang w:val="en-US"/>
        </w:rPr>
        <w:br w:type="page"/>
      </w:r>
      <w:bookmarkStart w:id="79" w:name="_Toc22625120"/>
      <w:bookmarkEnd w:id="78"/>
      <w:r>
        <w:rPr>
          <w:bCs/>
          <w:lang w:val="en-US"/>
        </w:rPr>
        <w:lastRenderedPageBreak/>
        <w:t>Device configuration of Panel KTP700 Basic</w:t>
      </w:r>
      <w:bookmarkEnd w:id="79"/>
    </w:p>
    <w:p w14:paraId="0496B76F" w14:textId="77777777" w:rsidR="00796F4F" w:rsidRDefault="00754A6F">
      <w:pPr>
        <w:pStyle w:val="SiemensNummerierung2"/>
        <w:rPr>
          <w:lang w:val="en-US"/>
        </w:rPr>
      </w:pPr>
      <w:r>
        <w:rPr>
          <w:lang w:val="en-US"/>
        </w:rPr>
        <w:t>The TIA Portal now automatically changes to the Project view and displays the root screen of the visualization.</w:t>
      </w:r>
    </w:p>
    <w:p w14:paraId="2507C1F8" w14:textId="77777777" w:rsidR="00796F4F" w:rsidRDefault="00754A6F">
      <w:r>
        <w:rPr>
          <w:noProof/>
          <w:lang w:val="en-US" w:bidi="ar-SA"/>
        </w:rPr>
        <w:drawing>
          <wp:inline distT="0" distB="0" distL="0" distR="0" wp14:anchorId="1AED5AC8" wp14:editId="673DD181">
            <wp:extent cx="5472000" cy="3097529"/>
            <wp:effectExtent l="0" t="0" r="0" b="8255"/>
            <wp:docPr id="385"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4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472000" cy="3097529"/>
                    </a:xfrm>
                    <a:prstGeom prst="rect">
                      <a:avLst/>
                    </a:prstGeom>
                  </pic:spPr>
                </pic:pic>
              </a:graphicData>
            </a:graphic>
          </wp:inline>
        </w:drawing>
      </w:r>
    </w:p>
    <w:p w14:paraId="35A90ABF" w14:textId="77777777" w:rsidR="00796F4F" w:rsidRDefault="00754A6F">
      <w:pPr>
        <w:pStyle w:val="SiemensNummerierung2"/>
        <w:rPr>
          <w:lang w:val="en-US"/>
        </w:rPr>
      </w:pPr>
      <w:r>
        <w:rPr>
          <w:lang w:val="en-US"/>
        </w:rPr>
        <w:t>To configure the panel, select "Panel KTP700 Basic" in the project tree and open its "Device configuration" with a double-click.</w:t>
      </w:r>
    </w:p>
    <w:p w14:paraId="310E0CCE" w14:textId="77777777" w:rsidR="00796F4F" w:rsidRDefault="00754A6F">
      <w:r>
        <w:rPr>
          <w:noProof/>
          <w:lang w:val="en-US" w:bidi="ar-SA"/>
        </w:rPr>
        <w:drawing>
          <wp:inline distT="0" distB="0" distL="0" distR="0" wp14:anchorId="57777289" wp14:editId="499B267E">
            <wp:extent cx="2323152" cy="2670048"/>
            <wp:effectExtent l="0" t="0" r="1270" b="0"/>
            <wp:docPr id="386"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045.JPG"/>
                    <pic:cNvPicPr/>
                  </pic:nvPicPr>
                  <pic:blipFill>
                    <a:blip r:embed="rId94">
                      <a:extLst>
                        <a:ext uri="{28A0092B-C50C-407E-A947-70E740481C1C}">
                          <a14:useLocalDpi xmlns:a14="http://schemas.microsoft.com/office/drawing/2010/main" val="0"/>
                        </a:ext>
                      </a:extLst>
                    </a:blip>
                    <a:stretch>
                      <a:fillRect/>
                    </a:stretch>
                  </pic:blipFill>
                  <pic:spPr>
                    <a:xfrm>
                      <a:off x="0" y="0"/>
                      <a:ext cx="2331099" cy="2679182"/>
                    </a:xfrm>
                    <a:prstGeom prst="rect">
                      <a:avLst/>
                    </a:prstGeom>
                  </pic:spPr>
                </pic:pic>
              </a:graphicData>
            </a:graphic>
          </wp:inline>
        </w:drawing>
      </w:r>
    </w:p>
    <w:p w14:paraId="030DFAAE" w14:textId="77777777" w:rsidR="00796F4F" w:rsidRDefault="00754A6F">
      <w:pPr>
        <w:pStyle w:val="berschrift3"/>
      </w:pPr>
      <w:r>
        <w:rPr>
          <w:b w:val="0"/>
          <w:iCs w:val="0"/>
          <w:lang w:val="en-US"/>
        </w:rPr>
        <w:br w:type="page"/>
      </w:r>
      <w:bookmarkStart w:id="80" w:name="_Toc22625121"/>
      <w:r>
        <w:rPr>
          <w:bCs/>
          <w:iCs w:val="0"/>
          <w:lang w:val="en-US"/>
        </w:rPr>
        <w:lastRenderedPageBreak/>
        <w:t>Setting the IP address</w:t>
      </w:r>
      <w:bookmarkEnd w:id="80"/>
    </w:p>
    <w:p w14:paraId="4A568F65" w14:textId="77777777" w:rsidR="00796F4F" w:rsidRDefault="00754A6F">
      <w:pPr>
        <w:pStyle w:val="SiemensNummerierung2"/>
        <w:rPr>
          <w:lang w:val="en-US"/>
        </w:rPr>
      </w:pPr>
      <w:r>
        <w:rPr>
          <w:lang w:val="en-US"/>
        </w:rPr>
        <w:t xml:space="preserve">Select the Ethernet interface of the panel in the Device view with a double-click. </w:t>
      </w:r>
    </w:p>
    <w:p w14:paraId="75C7F9A5" w14:textId="77777777" w:rsidR="00796F4F" w:rsidRDefault="00754A6F">
      <w:pPr>
        <w:pStyle w:val="SiemensNummerierung2"/>
        <w:rPr>
          <w:lang w:val="en-US"/>
        </w:rPr>
      </w:pPr>
      <w:r>
        <w:rPr>
          <w:lang w:val="en-US"/>
        </w:rPr>
        <w:t xml:space="preserve">Under "General" in </w:t>
      </w:r>
      <w:r>
        <w:rPr>
          <w:lang w:val="en-US"/>
        </w:rPr>
        <w:sym w:font="Symbol" w:char="F0AE"/>
      </w:r>
      <w:r>
        <w:rPr>
          <w:lang w:val="en-US"/>
        </w:rPr>
        <w:t xml:space="preserve"> "Properties", open menu item </w:t>
      </w:r>
      <w:r>
        <w:rPr>
          <w:lang w:val="en-US"/>
        </w:rPr>
        <w:sym w:font="Symbol" w:char="F0AE"/>
      </w:r>
      <w:r>
        <w:rPr>
          <w:lang w:val="en-US"/>
        </w:rPr>
        <w:t xml:space="preserve"> "PROFINET interface [X1]" and select in the </w:t>
      </w:r>
      <w:r>
        <w:rPr>
          <w:lang w:val="en-US"/>
        </w:rPr>
        <w:sym w:font="Symbol" w:char="F0AE"/>
      </w:r>
      <w:r>
        <w:rPr>
          <w:lang w:val="en-US"/>
        </w:rPr>
        <w:t xml:space="preserve"> "Ethernet addresses" entry. </w:t>
      </w:r>
    </w:p>
    <w:p w14:paraId="13C12BA0" w14:textId="77777777" w:rsidR="00796F4F" w:rsidRDefault="00754A6F">
      <w:pPr>
        <w:pStyle w:val="SiemensNummerierung2"/>
        <w:rPr>
          <w:lang w:val="en-US"/>
        </w:rPr>
      </w:pPr>
      <w:r>
        <w:rPr>
          <w:lang w:val="en-US"/>
        </w:rPr>
        <w:t>Set the IP address "192.168.0.10" under IP protocol.</w:t>
      </w:r>
    </w:p>
    <w:p w14:paraId="74B35630" w14:textId="77777777" w:rsidR="00796F4F" w:rsidRDefault="00754A6F">
      <w:r>
        <w:rPr>
          <w:noProof/>
          <w:lang w:val="en-US" w:bidi="ar-SA"/>
        </w:rPr>
        <w:drawing>
          <wp:inline distT="0" distB="0" distL="0" distR="0" wp14:anchorId="5777107E" wp14:editId="60208770">
            <wp:extent cx="4309872" cy="3788301"/>
            <wp:effectExtent l="0" t="0" r="0" b="3175"/>
            <wp:docPr id="387"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046.JPG"/>
                    <pic:cNvPicPr/>
                  </pic:nvPicPr>
                  <pic:blipFill>
                    <a:blip r:embed="rId95">
                      <a:extLst>
                        <a:ext uri="{28A0092B-C50C-407E-A947-70E740481C1C}">
                          <a14:useLocalDpi xmlns:a14="http://schemas.microsoft.com/office/drawing/2010/main" val="0"/>
                        </a:ext>
                      </a:extLst>
                    </a:blip>
                    <a:stretch>
                      <a:fillRect/>
                    </a:stretch>
                  </pic:blipFill>
                  <pic:spPr>
                    <a:xfrm>
                      <a:off x="0" y="0"/>
                      <a:ext cx="4329627" cy="3805665"/>
                    </a:xfrm>
                    <a:prstGeom prst="rect">
                      <a:avLst/>
                    </a:prstGeom>
                  </pic:spPr>
                </pic:pic>
              </a:graphicData>
            </a:graphic>
          </wp:inline>
        </w:drawing>
      </w:r>
    </w:p>
    <w:p w14:paraId="43199BB8" w14:textId="77777777" w:rsidR="00E2480F" w:rsidRDefault="00754A6F">
      <w:pPr>
        <w:pStyle w:val="Hinweise"/>
        <w:rPr>
          <w:lang w:val="en-US"/>
        </w:rPr>
      </w:pPr>
      <w:r>
        <w:rPr>
          <w:lang w:val="en-US"/>
        </w:rPr>
        <w:t>Note:</w:t>
      </w:r>
    </w:p>
    <w:p w14:paraId="1EFE7111" w14:textId="50556321" w:rsidR="00796F4F" w:rsidRDefault="00754A6F" w:rsidP="00B77F32">
      <w:pPr>
        <w:pStyle w:val="SiemensListe"/>
        <w:rPr>
          <w:lang w:val="en-US"/>
        </w:rPr>
      </w:pPr>
      <w:r>
        <w:rPr>
          <w:lang w:val="en-US"/>
        </w:rPr>
        <w:t>The subnet mask was already set in the settings of the CPU 1214C and is automatically applied by the panel.</w:t>
      </w:r>
    </w:p>
    <w:p w14:paraId="224455F2" w14:textId="77777777" w:rsidR="00796F4F" w:rsidRDefault="00754A6F">
      <w:pPr>
        <w:pStyle w:val="SiemensNummerierung2"/>
        <w:rPr>
          <w:lang w:val="en-US"/>
        </w:rPr>
      </w:pPr>
      <w:r>
        <w:rPr>
          <w:lang w:val="en-US"/>
        </w:rPr>
        <w:t xml:space="preserve">To obtain an overview of the assigned addresses within a project, you can click the </w:t>
      </w:r>
      <w:r>
        <w:rPr>
          <w:lang w:val="en-US"/>
        </w:rPr>
        <w:br/>
      </w:r>
      <w:r>
        <w:rPr>
          <w:lang w:val="en-US"/>
        </w:rPr>
        <w:sym w:font="Symbol" w:char="F0AE"/>
      </w:r>
      <w:r>
        <w:rPr>
          <w:lang w:val="en-US"/>
        </w:rPr>
        <w:t xml:space="preserve"> "</w:t>
      </w:r>
      <w:r>
        <w:rPr>
          <w:noProof/>
          <w:lang w:val="en-US"/>
        </w:rPr>
        <w:drawing>
          <wp:inline distT="0" distB="0" distL="0" distR="0" wp14:anchorId="32C3A927" wp14:editId="5AF8C175">
            <wp:extent cx="191135" cy="170815"/>
            <wp:effectExtent l="0" t="0" r="0" b="635"/>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1135" cy="170815"/>
                    </a:xfrm>
                    <a:prstGeom prst="rect">
                      <a:avLst/>
                    </a:prstGeom>
                    <a:noFill/>
                    <a:ln>
                      <a:noFill/>
                    </a:ln>
                  </pic:spPr>
                </pic:pic>
              </a:graphicData>
            </a:graphic>
          </wp:inline>
        </w:drawing>
      </w:r>
      <w:r>
        <w:rPr>
          <w:lang w:val="en-US"/>
        </w:rPr>
        <w:t xml:space="preserve">" button in the </w:t>
      </w:r>
      <w:r>
        <w:rPr>
          <w:lang w:val="en-US"/>
        </w:rPr>
        <w:sym w:font="Symbol" w:char="F0AE"/>
      </w:r>
      <w:r>
        <w:rPr>
          <w:lang w:val="en-US"/>
        </w:rPr>
        <w:t xml:space="preserve"> "Network view". If you click on </w:t>
      </w:r>
      <w:r>
        <w:rPr>
          <w:lang w:val="en-US"/>
        </w:rPr>
        <w:sym w:font="Symbol" w:char="F0AE"/>
      </w:r>
      <w:r>
        <w:rPr>
          <w:lang w:val="en-US"/>
        </w:rPr>
        <w:t xml:space="preserve"> </w:t>
      </w:r>
      <w:r>
        <w:rPr>
          <w:noProof/>
          <w:lang w:val="en-US"/>
        </w:rPr>
        <w:drawing>
          <wp:inline distT="0" distB="0" distL="0" distR="0" wp14:anchorId="19BA66AA" wp14:editId="14228351">
            <wp:extent cx="755904" cy="193511"/>
            <wp:effectExtent l="0" t="0" r="6350" b="0"/>
            <wp:docPr id="388"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047b.JPG"/>
                    <pic:cNvPicPr/>
                  </pic:nvPicPr>
                  <pic:blipFill>
                    <a:blip r:embed="rId97">
                      <a:extLst>
                        <a:ext uri="{28A0092B-C50C-407E-A947-70E740481C1C}">
                          <a14:useLocalDpi xmlns:a14="http://schemas.microsoft.com/office/drawing/2010/main" val="0"/>
                        </a:ext>
                      </a:extLst>
                    </a:blip>
                    <a:stretch>
                      <a:fillRect/>
                    </a:stretch>
                  </pic:blipFill>
                  <pic:spPr>
                    <a:xfrm>
                      <a:off x="0" y="0"/>
                      <a:ext cx="784137" cy="200739"/>
                    </a:xfrm>
                    <a:prstGeom prst="rect">
                      <a:avLst/>
                    </a:prstGeom>
                  </pic:spPr>
                </pic:pic>
              </a:graphicData>
            </a:graphic>
          </wp:inline>
        </w:drawing>
      </w:r>
      <w:r>
        <w:rPr>
          <w:lang w:val="en-US"/>
        </w:rPr>
        <w:t xml:space="preserve"> here, the "HMI connection" between the CPU and panel that was created previously in the wizard is displayed. </w:t>
      </w:r>
    </w:p>
    <w:p w14:paraId="32A1E44E" w14:textId="77777777" w:rsidR="00796F4F" w:rsidRDefault="00754A6F">
      <w:r>
        <w:rPr>
          <w:noProof/>
          <w:lang w:val="en-US" w:bidi="ar-SA"/>
        </w:rPr>
        <w:drawing>
          <wp:inline distT="0" distB="0" distL="0" distR="0" wp14:anchorId="10A897AD" wp14:editId="0B147DCA">
            <wp:extent cx="3691552" cy="2009955"/>
            <wp:effectExtent l="0" t="0" r="4445" b="9525"/>
            <wp:docPr id="389"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048.JPG"/>
                    <pic:cNvPicPr/>
                  </pic:nvPicPr>
                  <pic:blipFill>
                    <a:blip r:embed="rId98">
                      <a:extLst>
                        <a:ext uri="{28A0092B-C50C-407E-A947-70E740481C1C}">
                          <a14:useLocalDpi xmlns:a14="http://schemas.microsoft.com/office/drawing/2010/main" val="0"/>
                        </a:ext>
                      </a:extLst>
                    </a:blip>
                    <a:stretch>
                      <a:fillRect/>
                    </a:stretch>
                  </pic:blipFill>
                  <pic:spPr>
                    <a:xfrm>
                      <a:off x="0" y="0"/>
                      <a:ext cx="3699704" cy="2014393"/>
                    </a:xfrm>
                    <a:prstGeom prst="rect">
                      <a:avLst/>
                    </a:prstGeom>
                  </pic:spPr>
                </pic:pic>
              </a:graphicData>
            </a:graphic>
          </wp:inline>
        </w:drawing>
      </w:r>
    </w:p>
    <w:p w14:paraId="07C05171" w14:textId="77777777" w:rsidR="00796F4F" w:rsidRDefault="00754A6F">
      <w:pPr>
        <w:pStyle w:val="berschrift2"/>
        <w:rPr>
          <w:lang w:val="en-US"/>
        </w:rPr>
      </w:pPr>
      <w:r>
        <w:rPr>
          <w:b w:val="0"/>
          <w:lang w:val="en-US"/>
        </w:rPr>
        <w:br w:type="page"/>
      </w:r>
      <w:bookmarkStart w:id="81" w:name="_Toc22625122"/>
      <w:r>
        <w:rPr>
          <w:bCs/>
          <w:lang w:val="en-US"/>
        </w:rPr>
        <w:lastRenderedPageBreak/>
        <w:t>Compiling the CPU and panel and saving the project</w:t>
      </w:r>
      <w:bookmarkEnd w:id="81"/>
      <w:r>
        <w:rPr>
          <w:b w:val="0"/>
          <w:lang w:val="en-US"/>
        </w:rPr>
        <w:t xml:space="preserve"> </w:t>
      </w:r>
    </w:p>
    <w:p w14:paraId="78010C00" w14:textId="77777777" w:rsidR="00796F4F" w:rsidRDefault="00754A6F">
      <w:pPr>
        <w:pStyle w:val="SiemensNummerierung2"/>
        <w:rPr>
          <w:lang w:val="en-US"/>
        </w:rPr>
      </w:pPr>
      <w:r>
        <w:rPr>
          <w:lang w:val="en-US"/>
        </w:rPr>
        <w:t xml:space="preserve">To compile the CPU, click on the "CPU_1214C" folder, and select the </w:t>
      </w:r>
      <w:r>
        <w:rPr>
          <w:noProof/>
          <w:lang w:val="en-US"/>
        </w:rPr>
        <w:drawing>
          <wp:inline distT="0" distB="0" distL="0" distR="0" wp14:anchorId="675C409A" wp14:editId="2C2A6D2D">
            <wp:extent cx="198120" cy="191135"/>
            <wp:effectExtent l="0" t="0" r="0" b="0"/>
            <wp:docPr id="85"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n-US"/>
        </w:rPr>
        <w:t xml:space="preserve"> button for compiling in the menu. To compile the panel, click on the "Panel KTP700 Basic" folder, and select the </w:t>
      </w:r>
      <w:r>
        <w:rPr>
          <w:noProof/>
          <w:lang w:val="en-US"/>
        </w:rPr>
        <w:drawing>
          <wp:inline distT="0" distB="0" distL="0" distR="0" wp14:anchorId="4F9E437C" wp14:editId="72AB1310">
            <wp:extent cx="198120" cy="191135"/>
            <wp:effectExtent l="0" t="0" r="0" b="0"/>
            <wp:docPr id="86"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n-US"/>
        </w:rPr>
        <w:t xml:space="preserve"> button for compiling in the menu. You can save your project by clicking on the </w:t>
      </w:r>
      <w:r>
        <w:rPr>
          <w:noProof/>
          <w:lang w:val="en-US"/>
        </w:rPr>
        <w:drawing>
          <wp:inline distT="0" distB="0" distL="0" distR="0" wp14:anchorId="76B03241" wp14:editId="2807441A">
            <wp:extent cx="731520" cy="171748"/>
            <wp:effectExtent l="0" t="0" r="0" b="0"/>
            <wp:docPr id="390" name="Grafi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0">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en-US"/>
        </w:rPr>
        <w:t xml:space="preserve"> button in the menu.</w:t>
      </w:r>
      <w:r>
        <w:rPr>
          <w:lang w:val="en-US"/>
        </w:rPr>
        <w:tab/>
      </w:r>
      <w:r>
        <w:rPr>
          <w:lang w:val="en-US"/>
        </w:rPr>
        <w:br/>
        <w:t>(</w:t>
      </w:r>
      <w:r>
        <w:rPr>
          <w:lang w:val="en-US"/>
        </w:rPr>
        <w:sym w:font="Symbol" w:char="F0AE"/>
      </w:r>
      <w:r>
        <w:rPr>
          <w:lang w:val="en-US"/>
        </w:rPr>
        <w:t xml:space="preserve"> CPU_1214C </w:t>
      </w:r>
      <w:r>
        <w:rPr>
          <w:lang w:val="en-US"/>
        </w:rPr>
        <w:sym w:font="Symbol" w:char="F0AE"/>
      </w:r>
      <w:r>
        <w:rPr>
          <w:lang w:val="en-US"/>
        </w:rPr>
        <w:t xml:space="preserve"> </w:t>
      </w:r>
      <w:r>
        <w:rPr>
          <w:noProof/>
          <w:lang w:val="en-US"/>
        </w:rPr>
        <w:drawing>
          <wp:inline distT="0" distB="0" distL="0" distR="0" wp14:anchorId="670B7FAB" wp14:editId="39CC5384">
            <wp:extent cx="198120" cy="191135"/>
            <wp:effectExtent l="0" t="0" r="0" b="0"/>
            <wp:docPr id="88"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noProof/>
          <w:lang w:val="en-US"/>
        </w:rPr>
        <w:t xml:space="preserve"> </w:t>
      </w:r>
      <w:r>
        <w:rPr>
          <w:lang w:val="en-US"/>
        </w:rPr>
        <w:sym w:font="Symbol" w:char="F0AE"/>
      </w:r>
      <w:r>
        <w:rPr>
          <w:lang w:val="en-US"/>
        </w:rPr>
        <w:t xml:space="preserve"> Panel KTP700 Basic </w:t>
      </w:r>
      <w:r>
        <w:rPr>
          <w:lang w:val="en-US"/>
        </w:rPr>
        <w:sym w:font="Symbol" w:char="F0AE"/>
      </w:r>
      <w:r>
        <w:rPr>
          <w:lang w:val="en-US"/>
        </w:rPr>
        <w:t xml:space="preserve"> </w:t>
      </w:r>
      <w:r>
        <w:rPr>
          <w:noProof/>
          <w:lang w:val="en-US"/>
        </w:rPr>
        <w:drawing>
          <wp:inline distT="0" distB="0" distL="0" distR="0" wp14:anchorId="57FECC18" wp14:editId="6EACC006">
            <wp:extent cx="198120" cy="191135"/>
            <wp:effectExtent l="0" t="0" r="0" b="0"/>
            <wp:docPr id="89"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n-US"/>
        </w:rPr>
        <w:sym w:font="Symbol" w:char="F0AE"/>
      </w:r>
      <w:r>
        <w:rPr>
          <w:lang w:val="en-US"/>
        </w:rPr>
        <w:t xml:space="preserve"> </w:t>
      </w:r>
      <w:r>
        <w:rPr>
          <w:noProof/>
          <w:lang w:val="en-US"/>
        </w:rPr>
        <w:drawing>
          <wp:inline distT="0" distB="0" distL="0" distR="0" wp14:anchorId="48A93602" wp14:editId="744F948C">
            <wp:extent cx="731520" cy="171748"/>
            <wp:effectExtent l="0" t="0" r="0" b="0"/>
            <wp:docPr id="391" name="Grafi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0">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en-US"/>
        </w:rPr>
        <w:t>).</w:t>
      </w:r>
    </w:p>
    <w:p w14:paraId="5B3665CB" w14:textId="77777777" w:rsidR="00796F4F" w:rsidRDefault="00754A6F">
      <w:r>
        <w:rPr>
          <w:noProof/>
          <w:lang w:val="en-US" w:bidi="ar-SA"/>
        </w:rPr>
        <w:drawing>
          <wp:inline distT="0" distB="0" distL="0" distR="0" wp14:anchorId="280FCBC9" wp14:editId="2C02AE21">
            <wp:extent cx="5472000" cy="3278282"/>
            <wp:effectExtent l="0" t="0" r="0" b="0"/>
            <wp:docPr id="392"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049.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472000" cy="3278282"/>
                    </a:xfrm>
                    <a:prstGeom prst="rect">
                      <a:avLst/>
                    </a:prstGeom>
                  </pic:spPr>
                </pic:pic>
              </a:graphicData>
            </a:graphic>
          </wp:inline>
        </w:drawing>
      </w:r>
    </w:p>
    <w:p w14:paraId="50EBF815" w14:textId="77777777" w:rsidR="00796F4F" w:rsidRDefault="00796F4F">
      <w:pPr>
        <w:pStyle w:val="SiemensNummerierung2"/>
        <w:numPr>
          <w:ilvl w:val="0"/>
          <w:numId w:val="0"/>
        </w:numPr>
        <w:ind w:left="993"/>
        <w:rPr>
          <w:noProof/>
        </w:rPr>
      </w:pPr>
    </w:p>
    <w:p w14:paraId="07992795" w14:textId="77777777" w:rsidR="00796F4F" w:rsidRDefault="00754A6F">
      <w:pPr>
        <w:pStyle w:val="SiemensNummerierung2"/>
        <w:rPr>
          <w:lang w:val="en-US"/>
        </w:rPr>
      </w:pPr>
      <w:r>
        <w:rPr>
          <w:lang w:val="en-US"/>
        </w:rPr>
        <w:t>In the "Info" area under "Compile", it is then shown whether the compilation was successful or whether warnings or errors occurred.</w:t>
      </w:r>
    </w:p>
    <w:p w14:paraId="19902C77" w14:textId="77777777" w:rsidR="00796F4F" w:rsidRDefault="00754A6F">
      <w:r>
        <w:rPr>
          <w:noProof/>
          <w:lang w:val="en-US" w:bidi="ar-SA"/>
        </w:rPr>
        <w:drawing>
          <wp:inline distT="0" distB="0" distL="0" distR="0" wp14:anchorId="6C582AAB" wp14:editId="7DDEF7C9">
            <wp:extent cx="4767072" cy="1867791"/>
            <wp:effectExtent l="0" t="0" r="0" b="0"/>
            <wp:docPr id="393" name="Grafi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050.JPG"/>
                    <pic:cNvPicPr/>
                  </pic:nvPicPr>
                  <pic:blipFill>
                    <a:blip r:embed="rId102">
                      <a:extLst>
                        <a:ext uri="{28A0092B-C50C-407E-A947-70E740481C1C}">
                          <a14:useLocalDpi xmlns:a14="http://schemas.microsoft.com/office/drawing/2010/main" val="0"/>
                        </a:ext>
                      </a:extLst>
                    </a:blip>
                    <a:stretch>
                      <a:fillRect/>
                    </a:stretch>
                  </pic:blipFill>
                  <pic:spPr>
                    <a:xfrm>
                      <a:off x="0" y="0"/>
                      <a:ext cx="4793833" cy="1878276"/>
                    </a:xfrm>
                    <a:prstGeom prst="rect">
                      <a:avLst/>
                    </a:prstGeom>
                  </pic:spPr>
                </pic:pic>
              </a:graphicData>
            </a:graphic>
          </wp:inline>
        </w:drawing>
      </w:r>
    </w:p>
    <w:p w14:paraId="4B068096" w14:textId="77777777" w:rsidR="00796F4F" w:rsidRDefault="00796F4F">
      <w:pPr>
        <w:spacing w:before="0" w:after="0" w:line="240" w:lineRule="auto"/>
        <w:ind w:left="0"/>
        <w:rPr>
          <w:b/>
          <w:szCs w:val="28"/>
        </w:rPr>
      </w:pPr>
    </w:p>
    <w:p w14:paraId="537FCC8A" w14:textId="77777777" w:rsidR="00796F4F" w:rsidRDefault="00754A6F">
      <w:pPr>
        <w:pStyle w:val="berschrift2"/>
      </w:pPr>
      <w:r>
        <w:rPr>
          <w:b w:val="0"/>
          <w:lang w:val="en-US"/>
        </w:rPr>
        <w:br w:type="page"/>
      </w:r>
      <w:bookmarkStart w:id="82" w:name="_Toc22625123"/>
      <w:r>
        <w:rPr>
          <w:bCs/>
          <w:lang w:val="en-US"/>
        </w:rPr>
        <w:lastRenderedPageBreak/>
        <w:t>Configuring the Graphic view</w:t>
      </w:r>
      <w:bookmarkEnd w:id="82"/>
    </w:p>
    <w:p w14:paraId="68D6A000" w14:textId="77777777" w:rsidR="00796F4F" w:rsidRDefault="00754A6F">
      <w:pPr>
        <w:pStyle w:val="SiemensNummerierung2"/>
        <w:rPr>
          <w:lang w:val="en-US"/>
        </w:rPr>
      </w:pPr>
      <w:r>
        <w:rPr>
          <w:lang w:val="en-US"/>
        </w:rPr>
        <w:t xml:space="preserve">After successful compilation, you want to design the first screen for the visualization. To do this, open the </w:t>
      </w:r>
      <w:r>
        <w:rPr>
          <w:lang w:val="en-US"/>
        </w:rPr>
        <w:sym w:font="Symbol" w:char="F0AE"/>
      </w:r>
      <w:r>
        <w:rPr>
          <w:lang w:val="en-US"/>
        </w:rPr>
        <w:t xml:space="preserve"> "Overview Sorting Station" screen with a double-click:</w:t>
      </w:r>
    </w:p>
    <w:p w14:paraId="0CC4FFFD" w14:textId="77777777" w:rsidR="00796F4F" w:rsidRDefault="00754A6F">
      <w:r>
        <w:rPr>
          <w:noProof/>
          <w:lang w:val="en-US" w:bidi="ar-SA"/>
        </w:rPr>
        <w:drawing>
          <wp:inline distT="0" distB="0" distL="0" distR="0" wp14:anchorId="325304E8" wp14:editId="6DD4C504">
            <wp:extent cx="2589076" cy="3627120"/>
            <wp:effectExtent l="0" t="0" r="1905" b="0"/>
            <wp:docPr id="394"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051.JPG"/>
                    <pic:cNvPicPr/>
                  </pic:nvPicPr>
                  <pic:blipFill>
                    <a:blip r:embed="rId103">
                      <a:extLst>
                        <a:ext uri="{28A0092B-C50C-407E-A947-70E740481C1C}">
                          <a14:useLocalDpi xmlns:a14="http://schemas.microsoft.com/office/drawing/2010/main" val="0"/>
                        </a:ext>
                      </a:extLst>
                    </a:blip>
                    <a:stretch>
                      <a:fillRect/>
                    </a:stretch>
                  </pic:blipFill>
                  <pic:spPr>
                    <a:xfrm>
                      <a:off x="0" y="0"/>
                      <a:ext cx="2602884" cy="3646464"/>
                    </a:xfrm>
                    <a:prstGeom prst="rect">
                      <a:avLst/>
                    </a:prstGeom>
                  </pic:spPr>
                </pic:pic>
              </a:graphicData>
            </a:graphic>
          </wp:inline>
        </w:drawing>
      </w:r>
    </w:p>
    <w:p w14:paraId="7C9D342B" w14:textId="77777777" w:rsidR="00796F4F" w:rsidRDefault="00754A6F">
      <w:pPr>
        <w:pStyle w:val="SiemensNummerierung2"/>
        <w:rPr>
          <w:lang w:val="en-US"/>
        </w:rPr>
      </w:pPr>
      <w:r>
        <w:rPr>
          <w:lang w:val="en-US"/>
        </w:rPr>
        <w:br w:type="page"/>
      </w:r>
      <w:r>
        <w:rPr>
          <w:lang w:val="en-US"/>
        </w:rPr>
        <w:lastRenderedPageBreak/>
        <w:t xml:space="preserve">Several objects, such as the screen change buttons, have already been created by the wizard. The text box in the center of the screen is to be removed by right-clicking on it and selecting </w:t>
      </w:r>
      <w:r>
        <w:rPr>
          <w:lang w:val="en-US"/>
        </w:rPr>
        <w:sym w:font="Symbol" w:char="F0AE"/>
      </w:r>
      <w:r>
        <w:rPr>
          <w:lang w:val="en-US"/>
        </w:rPr>
        <w:t xml:space="preserve"> "Delete" in the displayed dialog.</w:t>
      </w:r>
    </w:p>
    <w:p w14:paraId="35E75CB8" w14:textId="77777777" w:rsidR="00796F4F" w:rsidRDefault="00754A6F">
      <w:r>
        <w:rPr>
          <w:noProof/>
          <w:lang w:val="en-US" w:bidi="ar-SA"/>
        </w:rPr>
        <w:drawing>
          <wp:inline distT="0" distB="0" distL="0" distR="0" wp14:anchorId="557E263C" wp14:editId="169712FB">
            <wp:extent cx="5472000" cy="3476013"/>
            <wp:effectExtent l="0" t="0" r="0" b="0"/>
            <wp:docPr id="395" name="Grafi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052.JPG"/>
                    <pic:cNvPicPr/>
                  </pic:nvPicPr>
                  <pic:blipFill>
                    <a:blip r:embed="rId104">
                      <a:extLst>
                        <a:ext uri="{28A0092B-C50C-407E-A947-70E740481C1C}">
                          <a14:useLocalDpi xmlns:a14="http://schemas.microsoft.com/office/drawing/2010/main" val="0"/>
                        </a:ext>
                      </a:extLst>
                    </a:blip>
                    <a:stretch>
                      <a:fillRect/>
                    </a:stretch>
                  </pic:blipFill>
                  <pic:spPr>
                    <a:xfrm>
                      <a:off x="0" y="0"/>
                      <a:ext cx="5472000" cy="3476013"/>
                    </a:xfrm>
                    <a:prstGeom prst="rect">
                      <a:avLst/>
                    </a:prstGeom>
                  </pic:spPr>
                </pic:pic>
              </a:graphicData>
            </a:graphic>
          </wp:inline>
        </w:drawing>
      </w:r>
    </w:p>
    <w:p w14:paraId="07DCC581" w14:textId="77777777" w:rsidR="00796F4F" w:rsidRDefault="00754A6F">
      <w:pPr>
        <w:pStyle w:val="SiemensNummerierung2"/>
        <w:rPr>
          <w:lang w:val="en-US"/>
        </w:rPr>
      </w:pPr>
      <w:r>
        <w:rPr>
          <w:lang w:val="en-US"/>
        </w:rPr>
        <w:br w:type="page"/>
      </w:r>
      <w:r>
        <w:rPr>
          <w:lang w:val="en-US"/>
        </w:rPr>
        <w:lastRenderedPageBreak/>
        <w:t xml:space="preserve">Select </w:t>
      </w:r>
      <w:r>
        <w:rPr>
          <w:lang w:val="en-US"/>
        </w:rPr>
        <w:sym w:font="Symbol" w:char="F0AE"/>
      </w:r>
      <w:r>
        <w:rPr>
          <w:lang w:val="en-US"/>
        </w:rPr>
        <w:t xml:space="preserve"> "Graphic view" </w:t>
      </w:r>
      <w:r>
        <w:rPr>
          <w:noProof/>
          <w:lang w:val="en-US"/>
        </w:rPr>
        <w:drawing>
          <wp:inline distT="0" distB="0" distL="0" distR="0" wp14:anchorId="4E59F5E4" wp14:editId="3CBFE9A5">
            <wp:extent cx="211455" cy="204470"/>
            <wp:effectExtent l="0" t="0" r="0" b="5080"/>
            <wp:docPr id="95" name="Bild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1455" cy="204470"/>
                    </a:xfrm>
                    <a:prstGeom prst="rect">
                      <a:avLst/>
                    </a:prstGeom>
                    <a:noFill/>
                    <a:ln>
                      <a:noFill/>
                    </a:ln>
                  </pic:spPr>
                </pic:pic>
              </a:graphicData>
            </a:graphic>
          </wp:inline>
        </w:drawing>
      </w:r>
      <w:r>
        <w:rPr>
          <w:lang w:val="en-US"/>
        </w:rPr>
        <w:t xml:space="preserve"> from </w:t>
      </w:r>
      <w:r>
        <w:rPr>
          <w:lang w:val="en-US"/>
        </w:rPr>
        <w:sym w:font="Symbol" w:char="F0AE"/>
      </w:r>
      <w:r>
        <w:rPr>
          <w:lang w:val="en-US"/>
        </w:rPr>
        <w:t xml:space="preserve"> "Basic objects" in Toolbox. The mouse pointer changes in such a way that it can now be used to draw an area for the display of a graphic in the work window.</w:t>
      </w:r>
    </w:p>
    <w:p w14:paraId="3B91A45B" w14:textId="77777777" w:rsidR="00796F4F" w:rsidRDefault="00754A6F">
      <w:r>
        <w:rPr>
          <w:noProof/>
          <w:lang w:val="en-US" w:bidi="ar-SA"/>
        </w:rPr>
        <w:drawing>
          <wp:inline distT="0" distB="0" distL="0" distR="0" wp14:anchorId="319CC88A" wp14:editId="29733D34">
            <wp:extent cx="5472000" cy="3477184"/>
            <wp:effectExtent l="0" t="0" r="0" b="9525"/>
            <wp:docPr id="396"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053.JPG"/>
                    <pic:cNvPicPr/>
                  </pic:nvPicPr>
                  <pic:blipFill>
                    <a:blip r:embed="rId106">
                      <a:extLst>
                        <a:ext uri="{28A0092B-C50C-407E-A947-70E740481C1C}">
                          <a14:useLocalDpi xmlns:a14="http://schemas.microsoft.com/office/drawing/2010/main" val="0"/>
                        </a:ext>
                      </a:extLst>
                    </a:blip>
                    <a:stretch>
                      <a:fillRect/>
                    </a:stretch>
                  </pic:blipFill>
                  <pic:spPr>
                    <a:xfrm>
                      <a:off x="0" y="0"/>
                      <a:ext cx="5472000" cy="3477184"/>
                    </a:xfrm>
                    <a:prstGeom prst="rect">
                      <a:avLst/>
                    </a:prstGeom>
                  </pic:spPr>
                </pic:pic>
              </a:graphicData>
            </a:graphic>
          </wp:inline>
        </w:drawing>
      </w:r>
    </w:p>
    <w:p w14:paraId="5D5AFD44" w14:textId="77777777" w:rsidR="00796F4F" w:rsidRDefault="00796F4F"/>
    <w:p w14:paraId="06B2FB1D" w14:textId="77777777" w:rsidR="00796F4F" w:rsidRDefault="00754A6F">
      <w:pPr>
        <w:pStyle w:val="SiemensNummerierung2"/>
        <w:rPr>
          <w:lang w:val="en-US"/>
        </w:rPr>
      </w:pPr>
      <w:r>
        <w:rPr>
          <w:lang w:val="en-US"/>
        </w:rPr>
        <w:br w:type="page"/>
      </w:r>
      <w:r>
        <w:rPr>
          <w:lang w:val="en-US"/>
        </w:rPr>
        <w:lastRenderedPageBreak/>
        <w:t xml:space="preserve">You can double-click on the area of the Graphic view to have its properties displayed. In sub-item </w:t>
      </w:r>
      <w:r>
        <w:rPr>
          <w:lang w:val="en-US"/>
        </w:rPr>
        <w:sym w:font="Symbol" w:char="F0AE"/>
      </w:r>
      <w:r>
        <w:rPr>
          <w:lang w:val="en-US"/>
        </w:rPr>
        <w:t xml:space="preserve"> "General", select </w:t>
      </w:r>
      <w:r>
        <w:rPr>
          <w:lang w:val="en-US"/>
        </w:rPr>
        <w:sym w:font="Symbol" w:char="F0AE"/>
      </w:r>
      <w:r>
        <w:rPr>
          <w:lang w:val="en-US"/>
        </w:rPr>
        <w:t xml:space="preserve"> the symbol for </w:t>
      </w:r>
      <w:r>
        <w:rPr>
          <w:lang w:val="en-US"/>
        </w:rPr>
        <w:sym w:font="Symbol" w:char="F0AE"/>
      </w:r>
      <w:r>
        <w:rPr>
          <w:lang w:val="en-US"/>
        </w:rPr>
        <w:t xml:space="preserve"> </w:t>
      </w:r>
      <w:r>
        <w:rPr>
          <w:noProof/>
          <w:lang w:val="en-US"/>
        </w:rPr>
        <w:drawing>
          <wp:inline distT="0" distB="0" distL="0" distR="0" wp14:anchorId="5D3968F9" wp14:editId="44FFBAB3">
            <wp:extent cx="156845" cy="156845"/>
            <wp:effectExtent l="0" t="0" r="0" b="0"/>
            <wp:docPr id="97" name="Bil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lang w:val="en-US"/>
        </w:rPr>
        <w:t xml:space="preserve"> "Create new graphic from file".</w:t>
      </w:r>
    </w:p>
    <w:p w14:paraId="1B58401C" w14:textId="77777777" w:rsidR="00796F4F" w:rsidRDefault="00754A6F">
      <w:r>
        <w:rPr>
          <w:noProof/>
          <w:lang w:val="en-US" w:bidi="ar-SA"/>
        </w:rPr>
        <w:drawing>
          <wp:inline distT="0" distB="0" distL="0" distR="0" wp14:anchorId="19C72687" wp14:editId="21AA3175">
            <wp:extent cx="5472000" cy="3643321"/>
            <wp:effectExtent l="0" t="0" r="0" b="0"/>
            <wp:docPr id="397"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054.JPG"/>
                    <pic:cNvPicPr/>
                  </pic:nvPicPr>
                  <pic:blipFill>
                    <a:blip r:embed="rId108">
                      <a:extLst>
                        <a:ext uri="{28A0092B-C50C-407E-A947-70E740481C1C}">
                          <a14:useLocalDpi xmlns:a14="http://schemas.microsoft.com/office/drawing/2010/main" val="0"/>
                        </a:ext>
                      </a:extLst>
                    </a:blip>
                    <a:stretch>
                      <a:fillRect/>
                    </a:stretch>
                  </pic:blipFill>
                  <pic:spPr>
                    <a:xfrm>
                      <a:off x="0" y="0"/>
                      <a:ext cx="5472000" cy="3643321"/>
                    </a:xfrm>
                    <a:prstGeom prst="rect">
                      <a:avLst/>
                    </a:prstGeom>
                  </pic:spPr>
                </pic:pic>
              </a:graphicData>
            </a:graphic>
          </wp:inline>
        </w:drawing>
      </w:r>
    </w:p>
    <w:p w14:paraId="23A02AF8" w14:textId="77777777" w:rsidR="00796F4F" w:rsidRDefault="00796F4F"/>
    <w:p w14:paraId="4076FAC6" w14:textId="77777777" w:rsidR="00E2480F" w:rsidRDefault="00754A6F">
      <w:pPr>
        <w:pStyle w:val="Hinweise"/>
        <w:rPr>
          <w:bCs/>
          <w:lang w:val="en-US"/>
        </w:rPr>
      </w:pPr>
      <w:r>
        <w:rPr>
          <w:bCs/>
          <w:lang w:val="en-US"/>
        </w:rPr>
        <w:t xml:space="preserve">Note: </w:t>
      </w:r>
    </w:p>
    <w:p w14:paraId="529D39CB" w14:textId="76C8C0E0" w:rsidR="00796F4F" w:rsidRDefault="00754A6F" w:rsidP="00B77F32">
      <w:pPr>
        <w:pStyle w:val="SiemensListe"/>
        <w:rPr>
          <w:lang w:val="en-US"/>
        </w:rPr>
      </w:pPr>
      <w:r>
        <w:rPr>
          <w:lang w:val="en-US"/>
        </w:rPr>
        <w:t>There are four sub-items for the properties of objects</w:t>
      </w:r>
      <w:r w:rsidR="00E2480F">
        <w:rPr>
          <w:lang w:val="en-US"/>
        </w:rPr>
        <w:t>:</w:t>
      </w:r>
    </w:p>
    <w:p w14:paraId="74BF0872" w14:textId="77777777" w:rsidR="00796F4F" w:rsidRDefault="00754A6F" w:rsidP="00B77F32">
      <w:pPr>
        <w:pStyle w:val="SiemensListe2"/>
        <w:ind w:left="1470"/>
      </w:pPr>
      <w:r>
        <w:t>Properties for static settings of the object</w:t>
      </w:r>
    </w:p>
    <w:p w14:paraId="5FB3E63D" w14:textId="77777777" w:rsidR="00796F4F" w:rsidRDefault="00754A6F" w:rsidP="00B77F32">
      <w:pPr>
        <w:pStyle w:val="SiemensListe2"/>
        <w:ind w:left="1470"/>
      </w:pPr>
      <w:r>
        <w:t>Animation for dynamic settings of the object</w:t>
      </w:r>
    </w:p>
    <w:p w14:paraId="1394907F" w14:textId="77777777" w:rsidR="00796F4F" w:rsidRDefault="00754A6F" w:rsidP="00B77F32">
      <w:pPr>
        <w:pStyle w:val="SiemensListe2"/>
        <w:ind w:left="1470"/>
      </w:pPr>
      <w:r>
        <w:t>Events when actions are to be triggered from an object</w:t>
      </w:r>
    </w:p>
    <w:p w14:paraId="457825EA" w14:textId="77777777" w:rsidR="00796F4F" w:rsidRDefault="00754A6F" w:rsidP="00B77F32">
      <w:pPr>
        <w:pStyle w:val="SiemensListe2"/>
        <w:ind w:left="1470"/>
      </w:pPr>
      <w:r>
        <w:t>Texts for multilingual display within an object</w:t>
      </w:r>
    </w:p>
    <w:p w14:paraId="2D534A51" w14:textId="77777777" w:rsidR="00796F4F" w:rsidRDefault="00796F4F">
      <w:pPr>
        <w:rPr>
          <w:lang w:val="en-US"/>
        </w:rPr>
      </w:pPr>
    </w:p>
    <w:p w14:paraId="6F56C3C3" w14:textId="77777777" w:rsidR="00796F4F" w:rsidRDefault="00754A6F">
      <w:pPr>
        <w:pStyle w:val="SiemensNummerierung2"/>
        <w:rPr>
          <w:lang w:val="en-US"/>
        </w:rPr>
      </w:pPr>
      <w:r>
        <w:rPr>
          <w:lang w:val="en-US"/>
        </w:rPr>
        <w:br w:type="page"/>
      </w:r>
      <w:r>
        <w:rPr>
          <w:lang w:val="en-US"/>
        </w:rPr>
        <w:lastRenderedPageBreak/>
        <w:t xml:space="preserve">In the displayed dialog, select the "Foerderband_Conveyor.bmp" file from the "SCE_EN_041-101_Screens" folder and click </w:t>
      </w:r>
      <w:r>
        <w:rPr>
          <w:lang w:val="en-US"/>
        </w:rPr>
        <w:sym w:font="Symbol" w:char="F0AE"/>
      </w:r>
      <w:r>
        <w:rPr>
          <w:lang w:val="en-US"/>
        </w:rPr>
        <w:t xml:space="preserve"> "Open".</w:t>
      </w:r>
    </w:p>
    <w:p w14:paraId="6EA114D6" w14:textId="77777777" w:rsidR="00796F4F" w:rsidRDefault="00754A6F">
      <w:r>
        <w:rPr>
          <w:noProof/>
          <w:lang w:val="en-US" w:bidi="ar-SA"/>
        </w:rPr>
        <w:drawing>
          <wp:inline distT="0" distB="0" distL="0" distR="0" wp14:anchorId="77E18B78" wp14:editId="19381379">
            <wp:extent cx="1207770" cy="962025"/>
            <wp:effectExtent l="0" t="0" r="0" b="9525"/>
            <wp:docPr id="99" name="Bild 99" descr="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3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207770" cy="962025"/>
                    </a:xfrm>
                    <a:prstGeom prst="rect">
                      <a:avLst/>
                    </a:prstGeom>
                    <a:noFill/>
                    <a:ln>
                      <a:noFill/>
                    </a:ln>
                  </pic:spPr>
                </pic:pic>
              </a:graphicData>
            </a:graphic>
          </wp:inline>
        </w:drawing>
      </w:r>
    </w:p>
    <w:p w14:paraId="34A93F78" w14:textId="77777777" w:rsidR="00796F4F" w:rsidRDefault="00796F4F">
      <w:pPr>
        <w:rPr>
          <w:b/>
          <w:szCs w:val="28"/>
        </w:rPr>
      </w:pPr>
    </w:p>
    <w:p w14:paraId="5E10A67A" w14:textId="77777777" w:rsidR="00E2480F" w:rsidRDefault="00754A6F">
      <w:pPr>
        <w:pStyle w:val="Hinweise"/>
        <w:rPr>
          <w:bCs/>
          <w:lang w:val="en-US"/>
        </w:rPr>
      </w:pPr>
      <w:r>
        <w:rPr>
          <w:bCs/>
          <w:lang w:val="en-US"/>
        </w:rPr>
        <w:t>Note:</w:t>
      </w:r>
    </w:p>
    <w:p w14:paraId="5BF49D75" w14:textId="1D30381F" w:rsidR="00796F4F" w:rsidRDefault="00754A6F" w:rsidP="00B77F32">
      <w:pPr>
        <w:pStyle w:val="SiemensListe"/>
        <w:rPr>
          <w:lang w:val="en-US"/>
        </w:rPr>
      </w:pPr>
      <w:r>
        <w:rPr>
          <w:lang w:val="en-US"/>
        </w:rPr>
        <w:t xml:space="preserve">You can draw the graphics used in this document yourself and save them in *.bmp format or download them from the Internet at </w:t>
      </w:r>
      <w:hyperlink r:id="rId110" w:history="1">
        <w:r w:rsidR="00E2480F">
          <w:rPr>
            <w:rStyle w:val="Hyperlink"/>
            <w:color w:val="0000FF"/>
            <w:szCs w:val="20"/>
            <w:lang w:val="en-US"/>
          </w:rPr>
          <w:t>siemens.com/sce/S7-1200</w:t>
        </w:r>
      </w:hyperlink>
      <w:r>
        <w:rPr>
          <w:color w:val="0000FF"/>
          <w:lang w:val="en-US"/>
        </w:rPr>
        <w:t xml:space="preserve"> </w:t>
      </w:r>
      <w:r>
        <w:rPr>
          <w:lang w:val="en-US"/>
        </w:rPr>
        <w:t>in module "SCE_EN_041-101 WinCC Basic with KTP700 and S7-1200" under "SCE_EN_041-101_Screens".</w:t>
      </w:r>
    </w:p>
    <w:p w14:paraId="5DE5BEE6" w14:textId="77777777" w:rsidR="00C027EF" w:rsidRDefault="00C027EF" w:rsidP="00C027EF">
      <w:pPr>
        <w:pStyle w:val="SiemensListe"/>
        <w:numPr>
          <w:ilvl w:val="0"/>
          <w:numId w:val="0"/>
        </w:numPr>
        <w:ind w:left="1077"/>
        <w:rPr>
          <w:lang w:val="en-US"/>
        </w:rPr>
      </w:pPr>
    </w:p>
    <w:p w14:paraId="52497A8D" w14:textId="77777777" w:rsidR="00796F4F" w:rsidRDefault="00754A6F">
      <w:pPr>
        <w:pStyle w:val="SiemensNummerierung2"/>
        <w:rPr>
          <w:lang w:val="en-US"/>
        </w:rPr>
      </w:pPr>
      <w:r>
        <w:rPr>
          <w:lang w:val="en-US"/>
        </w:rPr>
        <w:t xml:space="preserve">For the display, select the "Foerderband_Conveyor.bmp" graphic and click </w:t>
      </w:r>
      <w:r>
        <w:rPr>
          <w:lang w:val="en-US"/>
        </w:rPr>
        <w:sym w:font="Symbol" w:char="F0AE"/>
      </w:r>
      <w:r>
        <w:rPr>
          <w:lang w:val="en-US"/>
        </w:rPr>
        <w:t xml:space="preserve"> "Apply".</w:t>
      </w:r>
    </w:p>
    <w:p w14:paraId="67EF6663" w14:textId="77777777" w:rsidR="00796F4F" w:rsidRDefault="00754A6F">
      <w:r>
        <w:rPr>
          <w:noProof/>
          <w:lang w:val="en-US" w:bidi="ar-SA"/>
        </w:rPr>
        <w:drawing>
          <wp:inline distT="0" distB="0" distL="0" distR="0" wp14:anchorId="64DA1315" wp14:editId="174FC4C1">
            <wp:extent cx="5472000" cy="3278282"/>
            <wp:effectExtent l="0" t="0" r="0" b="0"/>
            <wp:docPr id="398"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055.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472000" cy="3278282"/>
                    </a:xfrm>
                    <a:prstGeom prst="rect">
                      <a:avLst/>
                    </a:prstGeom>
                  </pic:spPr>
                </pic:pic>
              </a:graphicData>
            </a:graphic>
          </wp:inline>
        </w:drawing>
      </w:r>
    </w:p>
    <w:p w14:paraId="6637C4C5" w14:textId="77777777" w:rsidR="00796F4F" w:rsidRDefault="00796F4F">
      <w:pPr>
        <w:pStyle w:val="Hinweise"/>
      </w:pPr>
    </w:p>
    <w:p w14:paraId="35FF2DF8" w14:textId="77777777" w:rsidR="00E2480F" w:rsidRDefault="00754A6F">
      <w:pPr>
        <w:pStyle w:val="Hinweise"/>
        <w:rPr>
          <w:bCs/>
          <w:lang w:val="en-US"/>
        </w:rPr>
      </w:pPr>
      <w:r>
        <w:rPr>
          <w:bCs/>
          <w:lang w:val="en-US"/>
        </w:rPr>
        <w:t>Note:</w:t>
      </w:r>
    </w:p>
    <w:p w14:paraId="0484AD7C" w14:textId="58C8CA2E" w:rsidR="00796F4F" w:rsidRDefault="00754A6F" w:rsidP="00B77F32">
      <w:pPr>
        <w:pStyle w:val="SiemensListe"/>
        <w:rPr>
          <w:lang w:val="en-US"/>
        </w:rPr>
      </w:pPr>
      <w:r>
        <w:rPr>
          <w:lang w:val="en-US"/>
        </w:rPr>
        <w:t>The created graphic is stored in the project in the "Languages &amp; resources" path under "Graphic collection".</w:t>
      </w:r>
    </w:p>
    <w:p w14:paraId="71002172" w14:textId="77777777" w:rsidR="00796F4F" w:rsidRDefault="00754A6F">
      <w:pPr>
        <w:pStyle w:val="SiemensNummerierung2"/>
        <w:rPr>
          <w:lang w:val="en-US"/>
        </w:rPr>
      </w:pPr>
      <w:r>
        <w:rPr>
          <w:lang w:val="en-US"/>
        </w:rPr>
        <w:br w:type="page"/>
      </w:r>
      <w:r>
        <w:rPr>
          <w:lang w:val="en-US"/>
        </w:rPr>
        <w:lastRenderedPageBreak/>
        <w:t xml:space="preserve">Use the mouse to position the graphic in such a way that the positions and sizes indicated below are entered </w:t>
      </w:r>
      <w:r>
        <w:rPr>
          <w:lang w:val="en-US"/>
        </w:rPr>
        <w:sym w:font="Symbol" w:char="F0AE"/>
      </w:r>
      <w:r>
        <w:rPr>
          <w:lang w:val="en-US"/>
        </w:rPr>
        <w:t xml:space="preserve"> under "Layout" in </w:t>
      </w:r>
      <w:r>
        <w:rPr>
          <w:lang w:val="en-US"/>
        </w:rPr>
        <w:sym w:font="Symbol" w:char="F0AE"/>
      </w:r>
      <w:r>
        <w:rPr>
          <w:lang w:val="en-US"/>
        </w:rPr>
        <w:t xml:space="preserve"> Properties. The </w:t>
      </w:r>
      <w:r>
        <w:rPr>
          <w:lang w:val="en-US"/>
        </w:rPr>
        <w:sym w:font="Symbol" w:char="F0AE"/>
      </w:r>
      <w:r>
        <w:rPr>
          <w:lang w:val="en-US"/>
        </w:rPr>
        <w:t xml:space="preserve"> "Fit graphic to object size" option can be used for adjusting the size.</w:t>
      </w:r>
    </w:p>
    <w:p w14:paraId="2D10037B" w14:textId="77777777" w:rsidR="00796F4F" w:rsidRDefault="00754A6F">
      <w:r>
        <w:rPr>
          <w:noProof/>
          <w:lang w:val="en-US" w:bidi="ar-SA"/>
        </w:rPr>
        <w:drawing>
          <wp:inline distT="0" distB="0" distL="0" distR="0" wp14:anchorId="2E9A9DA7" wp14:editId="6A3BD1A3">
            <wp:extent cx="5472000" cy="3719955"/>
            <wp:effectExtent l="0" t="0" r="0" b="0"/>
            <wp:docPr id="399"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056.JPG"/>
                    <pic:cNvPicPr/>
                  </pic:nvPicPr>
                  <pic:blipFill>
                    <a:blip r:embed="rId112">
                      <a:extLst>
                        <a:ext uri="{28A0092B-C50C-407E-A947-70E740481C1C}">
                          <a14:useLocalDpi xmlns:a14="http://schemas.microsoft.com/office/drawing/2010/main" val="0"/>
                        </a:ext>
                      </a:extLst>
                    </a:blip>
                    <a:stretch>
                      <a:fillRect/>
                    </a:stretch>
                  </pic:blipFill>
                  <pic:spPr>
                    <a:xfrm>
                      <a:off x="0" y="0"/>
                      <a:ext cx="5472000" cy="3719955"/>
                    </a:xfrm>
                    <a:prstGeom prst="rect">
                      <a:avLst/>
                    </a:prstGeom>
                  </pic:spPr>
                </pic:pic>
              </a:graphicData>
            </a:graphic>
          </wp:inline>
        </w:drawing>
      </w:r>
    </w:p>
    <w:p w14:paraId="5A626345" w14:textId="77777777" w:rsidR="00796F4F" w:rsidRDefault="00796F4F">
      <w:pPr>
        <w:rPr>
          <w:szCs w:val="28"/>
        </w:rPr>
      </w:pPr>
    </w:p>
    <w:p w14:paraId="0B8722E4" w14:textId="77777777" w:rsidR="00796F4F" w:rsidRDefault="00754A6F">
      <w:pPr>
        <w:pStyle w:val="berschrift2"/>
        <w:rPr>
          <w:lang w:val="en-US"/>
        </w:rPr>
      </w:pPr>
      <w:r>
        <w:rPr>
          <w:b w:val="0"/>
          <w:lang w:val="en-US"/>
        </w:rPr>
        <w:br w:type="page"/>
      </w:r>
      <w:bookmarkStart w:id="83" w:name="_Toc22625124"/>
      <w:r>
        <w:rPr>
          <w:bCs/>
          <w:lang w:val="en-US"/>
        </w:rPr>
        <w:lastRenderedPageBreak/>
        <w:t>Displaying a process value in an IO field</w:t>
      </w:r>
      <w:bookmarkEnd w:id="83"/>
    </w:p>
    <w:p w14:paraId="5A52299E" w14:textId="77777777" w:rsidR="00796F4F" w:rsidRDefault="00754A6F">
      <w:pPr>
        <w:pStyle w:val="SiemensNummerierung2"/>
        <w:rPr>
          <w:lang w:val="en-US"/>
        </w:rPr>
      </w:pPr>
      <w:r>
        <w:rPr>
          <w:lang w:val="en-US"/>
        </w:rPr>
        <w:t>First, insert a display of the actual value of the current speed below the conveyor motor.</w:t>
      </w:r>
      <w:r>
        <w:rPr>
          <w:lang w:val="en-US"/>
        </w:rPr>
        <w:br/>
        <w:t xml:space="preserve">For this, select </w:t>
      </w:r>
      <w:r>
        <w:rPr>
          <w:lang w:val="en-US"/>
        </w:rPr>
        <w:sym w:font="Symbol" w:char="F0AE"/>
      </w:r>
      <w:r>
        <w:rPr>
          <w:lang w:val="en-US"/>
        </w:rPr>
        <w:t xml:space="preserve"> "Program blocks" and the </w:t>
      </w:r>
      <w:r>
        <w:rPr>
          <w:lang w:val="en-US"/>
        </w:rPr>
        <w:sym w:font="Symbol" w:char="F0AE"/>
      </w:r>
      <w:r>
        <w:rPr>
          <w:lang w:val="en-US"/>
        </w:rPr>
        <w:t xml:space="preserve"> "SPEED_MOTOR[DB2]" data block of</w:t>
      </w:r>
      <w:r>
        <w:rPr>
          <w:lang w:val="en-US"/>
        </w:rPr>
        <w:br/>
      </w:r>
      <w:r>
        <w:rPr>
          <w:lang w:val="en-US"/>
        </w:rPr>
        <w:sym w:font="Symbol" w:char="F0AE"/>
      </w:r>
      <w:r>
        <w:rPr>
          <w:lang w:val="en-US"/>
        </w:rPr>
        <w:t xml:space="preserve"> "CPU_1214C". Next, move the </w:t>
      </w:r>
      <w:r>
        <w:rPr>
          <w:lang w:val="en-US"/>
        </w:rPr>
        <w:sym w:font="Symbol" w:char="F0AE"/>
      </w:r>
      <w:r>
        <w:rPr>
          <w:lang w:val="en-US"/>
        </w:rPr>
        <w:t xml:space="preserve"> "Speed_Actual_Value" tag from the </w:t>
      </w:r>
      <w:r>
        <w:rPr>
          <w:lang w:val="en-US"/>
        </w:rPr>
        <w:sym w:font="Symbol" w:char="F0AE"/>
      </w:r>
      <w:r>
        <w:rPr>
          <w:lang w:val="en-US"/>
        </w:rPr>
        <w:t xml:space="preserve"> Details view to the "Overview Sorting Station" screen using drag &amp; drop.</w:t>
      </w:r>
    </w:p>
    <w:p w14:paraId="1D13735C" w14:textId="77777777" w:rsidR="00796F4F" w:rsidRDefault="00754A6F">
      <w:r>
        <w:rPr>
          <w:noProof/>
          <w:lang w:val="en-US" w:bidi="ar-SA"/>
        </w:rPr>
        <w:drawing>
          <wp:inline distT="0" distB="0" distL="0" distR="0" wp14:anchorId="73ED3A60" wp14:editId="13E65CE5">
            <wp:extent cx="5472000" cy="3366617"/>
            <wp:effectExtent l="0" t="0" r="0" b="5715"/>
            <wp:docPr id="400"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057.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472000" cy="3366617"/>
                    </a:xfrm>
                    <a:prstGeom prst="rect">
                      <a:avLst/>
                    </a:prstGeom>
                  </pic:spPr>
                </pic:pic>
              </a:graphicData>
            </a:graphic>
          </wp:inline>
        </w:drawing>
      </w:r>
    </w:p>
    <w:p w14:paraId="0E3D458D" w14:textId="77777777" w:rsidR="00796F4F" w:rsidRDefault="00796F4F"/>
    <w:p w14:paraId="5FA1DD61" w14:textId="77777777" w:rsidR="00796F4F" w:rsidRDefault="00754A6F">
      <w:pPr>
        <w:pStyle w:val="SiemensNummerierung2"/>
        <w:rPr>
          <w:lang w:val="en-US"/>
        </w:rPr>
      </w:pPr>
      <w:r>
        <w:rPr>
          <w:lang w:val="en-US"/>
        </w:rPr>
        <w:br w:type="page"/>
      </w:r>
      <w:r>
        <w:rPr>
          <w:lang w:val="en-US"/>
        </w:rPr>
        <w:lastRenderedPageBreak/>
        <w:t xml:space="preserve">The connection to the tag in the PLC is already created in "Properties" of the IO field under "General" and "Process". The "Display format" is correctly set to "Decimal". Only the "Format pattern" and the "Type" of the field are changed here to </w:t>
      </w:r>
      <w:r>
        <w:rPr>
          <w:lang w:val="en-US"/>
        </w:rPr>
        <w:sym w:font="Symbol" w:char="F0AE"/>
      </w:r>
      <w:r>
        <w:rPr>
          <w:lang w:val="en-US"/>
        </w:rPr>
        <w:t xml:space="preserve"> "s999.99" and </w:t>
      </w:r>
      <w:r>
        <w:rPr>
          <w:lang w:val="en-US"/>
        </w:rPr>
        <w:sym w:font="Symbol" w:char="F0AE"/>
      </w:r>
      <w:r>
        <w:rPr>
          <w:lang w:val="en-US"/>
        </w:rPr>
        <w:t xml:space="preserve"> "Output", respectively.</w:t>
      </w:r>
    </w:p>
    <w:p w14:paraId="5FB6C40E" w14:textId="77777777" w:rsidR="00796F4F" w:rsidRDefault="00754A6F">
      <w:r>
        <w:rPr>
          <w:noProof/>
          <w:lang w:val="en-US" w:bidi="ar-SA"/>
        </w:rPr>
        <w:drawing>
          <wp:inline distT="0" distB="0" distL="0" distR="0" wp14:anchorId="71902B9E" wp14:editId="07866847">
            <wp:extent cx="5472000" cy="2977016"/>
            <wp:effectExtent l="0" t="0" r="0" b="0"/>
            <wp:docPr id="401"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058.JPG"/>
                    <pic:cNvPicPr/>
                  </pic:nvPicPr>
                  <pic:blipFill>
                    <a:blip r:embed="rId114">
                      <a:extLst>
                        <a:ext uri="{28A0092B-C50C-407E-A947-70E740481C1C}">
                          <a14:useLocalDpi xmlns:a14="http://schemas.microsoft.com/office/drawing/2010/main" val="0"/>
                        </a:ext>
                      </a:extLst>
                    </a:blip>
                    <a:stretch>
                      <a:fillRect/>
                    </a:stretch>
                  </pic:blipFill>
                  <pic:spPr>
                    <a:xfrm>
                      <a:off x="0" y="0"/>
                      <a:ext cx="5472000" cy="2977016"/>
                    </a:xfrm>
                    <a:prstGeom prst="rect">
                      <a:avLst/>
                    </a:prstGeom>
                  </pic:spPr>
                </pic:pic>
              </a:graphicData>
            </a:graphic>
          </wp:inline>
        </w:drawing>
      </w:r>
    </w:p>
    <w:p w14:paraId="018C238F" w14:textId="77777777" w:rsidR="00796F4F" w:rsidRDefault="00796F4F">
      <w:pPr>
        <w:pStyle w:val="Hinweise"/>
      </w:pPr>
    </w:p>
    <w:p w14:paraId="44069A91" w14:textId="77777777" w:rsidR="00E2480F" w:rsidRDefault="00754A6F">
      <w:pPr>
        <w:pStyle w:val="Hinweise"/>
        <w:rPr>
          <w:bCs/>
          <w:lang w:val="en-US"/>
        </w:rPr>
      </w:pPr>
      <w:r>
        <w:rPr>
          <w:bCs/>
          <w:lang w:val="en-US"/>
        </w:rPr>
        <w:t>Note:</w:t>
      </w:r>
    </w:p>
    <w:p w14:paraId="783CC996" w14:textId="51D95BE3" w:rsidR="00796F4F" w:rsidRDefault="00754A6F" w:rsidP="00B77F32">
      <w:pPr>
        <w:pStyle w:val="SiemensListe"/>
        <w:rPr>
          <w:lang w:val="en-US"/>
        </w:rPr>
      </w:pPr>
      <w:r>
        <w:rPr>
          <w:lang w:val="en-US"/>
        </w:rPr>
        <w:t>The format pattern s999.99 means that the IO field is displayed with three places before decimal, two places after the decimal and a sign.</w:t>
      </w:r>
    </w:p>
    <w:p w14:paraId="1AA7079B" w14:textId="77777777" w:rsidR="00C027EF" w:rsidRDefault="00C027EF" w:rsidP="00C027EF">
      <w:pPr>
        <w:pStyle w:val="SiemensListe"/>
        <w:numPr>
          <w:ilvl w:val="0"/>
          <w:numId w:val="0"/>
        </w:numPr>
        <w:ind w:left="1077"/>
        <w:rPr>
          <w:lang w:val="en-US"/>
        </w:rPr>
      </w:pPr>
    </w:p>
    <w:p w14:paraId="4F0E78E0" w14:textId="77777777" w:rsidR="00796F4F" w:rsidRDefault="00754A6F">
      <w:pPr>
        <w:pStyle w:val="SiemensNummerierung2"/>
        <w:rPr>
          <w:lang w:val="en-US"/>
        </w:rPr>
      </w:pPr>
      <w:r>
        <w:rPr>
          <w:lang w:val="en-US"/>
        </w:rPr>
        <w:t xml:space="preserve">The "Color" of "Background" is changed to </w:t>
      </w:r>
      <w:r>
        <w:rPr>
          <w:lang w:val="en-US"/>
        </w:rPr>
        <w:sym w:font="Symbol" w:char="F0AE"/>
      </w:r>
      <w:r>
        <w:rPr>
          <w:lang w:val="en-US"/>
        </w:rPr>
        <w:t xml:space="preserve"> "Blue" under "Appearance" in "Properties".</w:t>
      </w:r>
    </w:p>
    <w:p w14:paraId="794018A4" w14:textId="77777777" w:rsidR="00796F4F" w:rsidRDefault="00754A6F">
      <w:r>
        <w:rPr>
          <w:noProof/>
          <w:lang w:val="en-US" w:bidi="ar-SA"/>
        </w:rPr>
        <w:drawing>
          <wp:inline distT="0" distB="0" distL="0" distR="0" wp14:anchorId="14DF66AF" wp14:editId="4A5B3047">
            <wp:extent cx="5472000" cy="1970833"/>
            <wp:effectExtent l="0" t="0" r="0" b="0"/>
            <wp:docPr id="402"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059.JPG"/>
                    <pic:cNvPicPr/>
                  </pic:nvPicPr>
                  <pic:blipFill>
                    <a:blip r:embed="rId115">
                      <a:extLst>
                        <a:ext uri="{28A0092B-C50C-407E-A947-70E740481C1C}">
                          <a14:useLocalDpi xmlns:a14="http://schemas.microsoft.com/office/drawing/2010/main" val="0"/>
                        </a:ext>
                      </a:extLst>
                    </a:blip>
                    <a:stretch>
                      <a:fillRect/>
                    </a:stretch>
                  </pic:blipFill>
                  <pic:spPr>
                    <a:xfrm>
                      <a:off x="0" y="0"/>
                      <a:ext cx="5472000" cy="1970833"/>
                    </a:xfrm>
                    <a:prstGeom prst="rect">
                      <a:avLst/>
                    </a:prstGeom>
                  </pic:spPr>
                </pic:pic>
              </a:graphicData>
            </a:graphic>
          </wp:inline>
        </w:drawing>
      </w:r>
    </w:p>
    <w:p w14:paraId="2AFE41AB" w14:textId="77777777" w:rsidR="00796F4F" w:rsidRDefault="00796F4F"/>
    <w:p w14:paraId="7729FAC9" w14:textId="77777777" w:rsidR="00796F4F" w:rsidRDefault="00754A6F">
      <w:pPr>
        <w:pStyle w:val="SiemensNummerierung2"/>
        <w:rPr>
          <w:lang w:val="en-US"/>
        </w:rPr>
      </w:pPr>
      <w:r>
        <w:rPr>
          <w:lang w:val="en-US"/>
        </w:rPr>
        <w:br w:type="page"/>
      </w:r>
      <w:r>
        <w:rPr>
          <w:lang w:val="en-US"/>
        </w:rPr>
        <w:lastRenderedPageBreak/>
        <w:t xml:space="preserve">Under "Text format" in "Properties", change "Alignment" "Horizontal" to </w:t>
      </w:r>
      <w:r>
        <w:rPr>
          <w:lang w:val="en-US"/>
        </w:rPr>
        <w:sym w:font="Symbol" w:char="F0AE"/>
      </w:r>
      <w:r>
        <w:rPr>
          <w:lang w:val="en-US"/>
        </w:rPr>
        <w:t xml:space="preserve"> "Right".</w:t>
      </w:r>
    </w:p>
    <w:p w14:paraId="2086DDAB" w14:textId="77777777" w:rsidR="00796F4F" w:rsidRDefault="00754A6F">
      <w:r>
        <w:rPr>
          <w:noProof/>
          <w:lang w:val="en-US" w:bidi="ar-SA"/>
        </w:rPr>
        <w:drawing>
          <wp:inline distT="0" distB="0" distL="0" distR="0" wp14:anchorId="2A77DA82" wp14:editId="2757EE62">
            <wp:extent cx="5472000" cy="1834530"/>
            <wp:effectExtent l="0" t="0" r="0" b="0"/>
            <wp:docPr id="403"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060.JPG"/>
                    <pic:cNvPicPr/>
                  </pic:nvPicPr>
                  <pic:blipFill>
                    <a:blip r:embed="rId116">
                      <a:extLst>
                        <a:ext uri="{28A0092B-C50C-407E-A947-70E740481C1C}">
                          <a14:useLocalDpi xmlns:a14="http://schemas.microsoft.com/office/drawing/2010/main" val="0"/>
                        </a:ext>
                      </a:extLst>
                    </a:blip>
                    <a:stretch>
                      <a:fillRect/>
                    </a:stretch>
                  </pic:blipFill>
                  <pic:spPr>
                    <a:xfrm>
                      <a:off x="0" y="0"/>
                      <a:ext cx="5472000" cy="1834530"/>
                    </a:xfrm>
                    <a:prstGeom prst="rect">
                      <a:avLst/>
                    </a:prstGeom>
                  </pic:spPr>
                </pic:pic>
              </a:graphicData>
            </a:graphic>
          </wp:inline>
        </w:drawing>
      </w:r>
    </w:p>
    <w:p w14:paraId="70F2AB48" w14:textId="77777777" w:rsidR="00796F4F" w:rsidRDefault="00796F4F">
      <w:bookmarkStart w:id="84" w:name="_Toc412051847"/>
    </w:p>
    <w:p w14:paraId="28A1D1E8" w14:textId="77777777" w:rsidR="00796F4F" w:rsidRDefault="00754A6F">
      <w:pPr>
        <w:pStyle w:val="SiemensNummerierung2"/>
        <w:rPr>
          <w:lang w:val="en-US"/>
        </w:rPr>
      </w:pPr>
      <w:r>
        <w:rPr>
          <w:lang w:val="en-US"/>
        </w:rPr>
        <w:t xml:space="preserve">Under "Layout" in "Properties", you change </w:t>
      </w:r>
      <w:r>
        <w:rPr>
          <w:lang w:val="en-US"/>
        </w:rPr>
        <w:sym w:font="Symbol" w:char="F0AE"/>
      </w:r>
      <w:r>
        <w:rPr>
          <w:lang w:val="en-US"/>
        </w:rPr>
        <w:t xml:space="preserve"> "Position &amp; size" as illustrated here so that the IO field is displayed below the conveyor motor.</w:t>
      </w:r>
    </w:p>
    <w:p w14:paraId="62FE88B9" w14:textId="77777777" w:rsidR="00796F4F" w:rsidRDefault="00754A6F">
      <w:r>
        <w:rPr>
          <w:noProof/>
          <w:lang w:val="en-US" w:bidi="ar-SA"/>
        </w:rPr>
        <w:drawing>
          <wp:inline distT="0" distB="0" distL="0" distR="0" wp14:anchorId="3BE00FB4" wp14:editId="7360F03A">
            <wp:extent cx="5472000" cy="1723382"/>
            <wp:effectExtent l="0" t="0" r="0" b="0"/>
            <wp:docPr id="404"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061.JPG"/>
                    <pic:cNvPicPr/>
                  </pic:nvPicPr>
                  <pic:blipFill>
                    <a:blip r:embed="rId117">
                      <a:extLst>
                        <a:ext uri="{28A0092B-C50C-407E-A947-70E740481C1C}">
                          <a14:useLocalDpi xmlns:a14="http://schemas.microsoft.com/office/drawing/2010/main" val="0"/>
                        </a:ext>
                      </a:extLst>
                    </a:blip>
                    <a:stretch>
                      <a:fillRect/>
                    </a:stretch>
                  </pic:blipFill>
                  <pic:spPr>
                    <a:xfrm>
                      <a:off x="0" y="0"/>
                      <a:ext cx="5472000" cy="1723382"/>
                    </a:xfrm>
                    <a:prstGeom prst="rect">
                      <a:avLst/>
                    </a:prstGeom>
                  </pic:spPr>
                </pic:pic>
              </a:graphicData>
            </a:graphic>
          </wp:inline>
        </w:drawing>
      </w:r>
    </w:p>
    <w:p w14:paraId="59CFFA12" w14:textId="77777777" w:rsidR="00796F4F" w:rsidRDefault="00796F4F"/>
    <w:p w14:paraId="1AB96EB7" w14:textId="77777777" w:rsidR="00796F4F" w:rsidRDefault="00754A6F">
      <w:pPr>
        <w:pStyle w:val="SiemensNummerierung2"/>
        <w:rPr>
          <w:lang w:val="en-US"/>
        </w:rPr>
      </w:pPr>
      <w:r>
        <w:rPr>
          <w:lang w:val="en-US"/>
        </w:rPr>
        <w:t xml:space="preserve">For the description, you insert a </w:t>
      </w:r>
      <w:r>
        <w:rPr>
          <w:lang w:val="en-US"/>
        </w:rPr>
        <w:sym w:font="Symbol" w:char="F0AE"/>
      </w:r>
      <w:r>
        <w:rPr>
          <w:lang w:val="en-US"/>
        </w:rPr>
        <w:t xml:space="preserve"> "Text field" </w:t>
      </w:r>
      <w:r>
        <w:rPr>
          <w:noProof/>
          <w:lang w:val="en-US"/>
        </w:rPr>
        <w:drawing>
          <wp:inline distT="0" distB="0" distL="0" distR="0" wp14:anchorId="7F098C2F" wp14:editId="68ECDDF9">
            <wp:extent cx="286385" cy="259080"/>
            <wp:effectExtent l="0" t="0" r="0" b="7620"/>
            <wp:docPr id="107" name="Bild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6385" cy="259080"/>
                    </a:xfrm>
                    <a:prstGeom prst="rect">
                      <a:avLst/>
                    </a:prstGeom>
                    <a:noFill/>
                    <a:ln>
                      <a:noFill/>
                    </a:ln>
                  </pic:spPr>
                </pic:pic>
              </a:graphicData>
            </a:graphic>
          </wp:inline>
        </w:drawing>
      </w:r>
      <w:r>
        <w:rPr>
          <w:lang w:val="en-US"/>
        </w:rPr>
        <w:t xml:space="preserve"> from </w:t>
      </w:r>
      <w:r>
        <w:rPr>
          <w:lang w:val="en-US"/>
        </w:rPr>
        <w:sym w:font="Symbol" w:char="F0AE"/>
      </w:r>
      <w:r>
        <w:rPr>
          <w:lang w:val="en-US"/>
        </w:rPr>
        <w:t xml:space="preserve"> "Basic objects" of Toolbox after the IO field using drag &amp; drop. Type in the texts </w:t>
      </w:r>
      <w:r>
        <w:rPr>
          <w:lang w:val="en-US"/>
        </w:rPr>
        <w:sym w:font="Symbol" w:char="F0AE"/>
      </w:r>
      <w:r>
        <w:rPr>
          <w:lang w:val="en-US"/>
        </w:rPr>
        <w:t xml:space="preserve"> "Speed actual value" and </w:t>
      </w:r>
      <w:r>
        <w:rPr>
          <w:lang w:val="en-US"/>
        </w:rPr>
        <w:sym w:font="Symbol" w:char="F0AE"/>
      </w:r>
      <w:r>
        <w:rPr>
          <w:lang w:val="en-US"/>
        </w:rPr>
        <w:t xml:space="preserve"> "rpm".</w:t>
      </w:r>
    </w:p>
    <w:p w14:paraId="56D924B7" w14:textId="77777777" w:rsidR="00796F4F" w:rsidRDefault="00754A6F">
      <w:r>
        <w:rPr>
          <w:noProof/>
          <w:lang w:val="en-US" w:bidi="ar-SA"/>
        </w:rPr>
        <w:drawing>
          <wp:inline distT="0" distB="0" distL="0" distR="0" wp14:anchorId="26F9A1DA" wp14:editId="620C91DD">
            <wp:extent cx="5472000" cy="2098946"/>
            <wp:effectExtent l="0" t="0" r="0" b="0"/>
            <wp:docPr id="405"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062.JPG"/>
                    <pic:cNvPicPr/>
                  </pic:nvPicPr>
                  <pic:blipFill>
                    <a:blip r:embed="rId119">
                      <a:extLst>
                        <a:ext uri="{28A0092B-C50C-407E-A947-70E740481C1C}">
                          <a14:useLocalDpi xmlns:a14="http://schemas.microsoft.com/office/drawing/2010/main" val="0"/>
                        </a:ext>
                      </a:extLst>
                    </a:blip>
                    <a:stretch>
                      <a:fillRect/>
                    </a:stretch>
                  </pic:blipFill>
                  <pic:spPr>
                    <a:xfrm>
                      <a:off x="0" y="0"/>
                      <a:ext cx="5472000" cy="2098946"/>
                    </a:xfrm>
                    <a:prstGeom prst="rect">
                      <a:avLst/>
                    </a:prstGeom>
                  </pic:spPr>
                </pic:pic>
              </a:graphicData>
            </a:graphic>
          </wp:inline>
        </w:drawing>
      </w:r>
    </w:p>
    <w:p w14:paraId="63627032" w14:textId="77777777" w:rsidR="00796F4F" w:rsidRDefault="00796F4F"/>
    <w:p w14:paraId="527727B2" w14:textId="77777777" w:rsidR="00796F4F" w:rsidRDefault="00754A6F">
      <w:pPr>
        <w:pStyle w:val="SiemensNummerierung2"/>
        <w:rPr>
          <w:lang w:val="en-US"/>
        </w:rPr>
      </w:pPr>
      <w:r>
        <w:rPr>
          <w:lang w:val="en-US"/>
        </w:rPr>
        <w:br w:type="page"/>
      </w:r>
      <w:r>
        <w:rPr>
          <w:lang w:val="en-US"/>
        </w:rPr>
        <w:lastRenderedPageBreak/>
        <w:t xml:space="preserve">Select the three objects </w:t>
      </w:r>
      <w:r>
        <w:rPr>
          <w:lang w:val="en-US"/>
        </w:rPr>
        <w:sym w:font="Symbol" w:char="F0AE"/>
      </w:r>
      <w:r>
        <w:rPr>
          <w:lang w:val="en-US"/>
        </w:rPr>
        <w:t xml:space="preserve"> IO field </w:t>
      </w:r>
      <w:r>
        <w:rPr>
          <w:lang w:val="en-US"/>
        </w:rPr>
        <w:sym w:font="Symbol" w:char="F0AE"/>
      </w:r>
      <w:r>
        <w:rPr>
          <w:lang w:val="en-US"/>
        </w:rPr>
        <w:t xml:space="preserve"> text field "Speed actual value" </w:t>
      </w:r>
      <w:r>
        <w:rPr>
          <w:lang w:val="en-US"/>
        </w:rPr>
        <w:sym w:font="Symbol" w:char="F0AE"/>
      </w:r>
      <w:r>
        <w:rPr>
          <w:lang w:val="en-US"/>
        </w:rPr>
        <w:t xml:space="preserve"> text field "rpm" in this order and click on the </w:t>
      </w:r>
      <w:r>
        <w:rPr>
          <w:lang w:val="en-US"/>
        </w:rPr>
        <w:sym w:font="Symbol" w:char="F0AE"/>
      </w:r>
      <w:r>
        <w:rPr>
          <w:lang w:val="en-US"/>
        </w:rPr>
        <w:t xml:space="preserve"> "Align selected objects on top" </w:t>
      </w:r>
      <w:r>
        <w:rPr>
          <w:noProof/>
          <w:lang w:val="en-US"/>
        </w:rPr>
        <w:drawing>
          <wp:inline distT="0" distB="0" distL="0" distR="0" wp14:anchorId="40F587A8" wp14:editId="1744C785">
            <wp:extent cx="177165" cy="184150"/>
            <wp:effectExtent l="0" t="0" r="0" b="6350"/>
            <wp:docPr id="10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77165" cy="184150"/>
                    </a:xfrm>
                    <a:prstGeom prst="rect">
                      <a:avLst/>
                    </a:prstGeom>
                    <a:noFill/>
                    <a:ln>
                      <a:noFill/>
                    </a:ln>
                  </pic:spPr>
                </pic:pic>
              </a:graphicData>
            </a:graphic>
          </wp:inline>
        </w:drawing>
      </w:r>
      <w:r>
        <w:rPr>
          <w:lang w:val="en-US"/>
        </w:rPr>
        <w:t xml:space="preserve"> function in the toolbar of the work area. Save your project by clicking on </w:t>
      </w:r>
      <w:r>
        <w:rPr>
          <w:noProof/>
          <w:lang w:val="en-US"/>
        </w:rPr>
        <w:drawing>
          <wp:inline distT="0" distB="0" distL="0" distR="0" wp14:anchorId="1CBBB985" wp14:editId="44A6F2F0">
            <wp:extent cx="731520" cy="171748"/>
            <wp:effectExtent l="0" t="0" r="0" b="0"/>
            <wp:docPr id="406"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0">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en-US"/>
        </w:rPr>
        <w:t>.</w:t>
      </w:r>
    </w:p>
    <w:p w14:paraId="403AC955" w14:textId="77777777" w:rsidR="00796F4F" w:rsidRDefault="00754A6F">
      <w:pPr>
        <w:rPr>
          <w:b/>
        </w:rPr>
      </w:pPr>
      <w:r>
        <w:rPr>
          <w:noProof/>
          <w:lang w:val="en-US" w:bidi="ar-SA"/>
        </w:rPr>
        <w:drawing>
          <wp:inline distT="0" distB="0" distL="0" distR="0" wp14:anchorId="7F1DF64C" wp14:editId="53C2AED0">
            <wp:extent cx="5472000" cy="2100113"/>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63.JPG"/>
                    <pic:cNvPicPr/>
                  </pic:nvPicPr>
                  <pic:blipFill>
                    <a:blip r:embed="rId121">
                      <a:extLst>
                        <a:ext uri="{28A0092B-C50C-407E-A947-70E740481C1C}">
                          <a14:useLocalDpi xmlns:a14="http://schemas.microsoft.com/office/drawing/2010/main" val="0"/>
                        </a:ext>
                      </a:extLst>
                    </a:blip>
                    <a:stretch>
                      <a:fillRect/>
                    </a:stretch>
                  </pic:blipFill>
                  <pic:spPr>
                    <a:xfrm>
                      <a:off x="0" y="0"/>
                      <a:ext cx="5472000" cy="2100113"/>
                    </a:xfrm>
                    <a:prstGeom prst="rect">
                      <a:avLst/>
                    </a:prstGeom>
                  </pic:spPr>
                </pic:pic>
              </a:graphicData>
            </a:graphic>
          </wp:inline>
        </w:drawing>
      </w:r>
    </w:p>
    <w:p w14:paraId="2A4A8A69" w14:textId="77777777" w:rsidR="00796F4F" w:rsidRDefault="00796F4F"/>
    <w:p w14:paraId="08ACB165" w14:textId="77777777" w:rsidR="00796F4F" w:rsidRDefault="00754A6F">
      <w:pPr>
        <w:pStyle w:val="berschrift2"/>
        <w:rPr>
          <w:lang w:val="en-US"/>
        </w:rPr>
      </w:pPr>
      <w:bookmarkStart w:id="85" w:name="_Toc22625125"/>
      <w:r>
        <w:rPr>
          <w:bCs/>
          <w:lang w:val="en-US"/>
        </w:rPr>
        <w:t>Visualizing binary signals with animated rectangles/lines</w:t>
      </w:r>
      <w:bookmarkEnd w:id="85"/>
    </w:p>
    <w:p w14:paraId="641E1B99" w14:textId="77777777" w:rsidR="00796F4F" w:rsidRDefault="00754A6F">
      <w:pPr>
        <w:pStyle w:val="SiemensNummerierung2"/>
        <w:rPr>
          <w:lang w:val="en-US"/>
        </w:rPr>
      </w:pPr>
      <w:r>
        <w:rPr>
          <w:lang w:val="en-US"/>
        </w:rPr>
        <w:t xml:space="preserve">For visualization of the sensors, start with sensor "-B4" at the slide. To enable you to better draw and position the rectangle, change the zoom factor to </w:t>
      </w:r>
      <w:r>
        <w:rPr>
          <w:lang w:val="en-US"/>
        </w:rPr>
        <w:sym w:font="Symbol" w:char="F0AE"/>
      </w:r>
      <w:r>
        <w:rPr>
          <w:lang w:val="en-US"/>
        </w:rPr>
        <w:t xml:space="preserve"> "300%".</w:t>
      </w:r>
    </w:p>
    <w:p w14:paraId="7215A75A" w14:textId="77777777" w:rsidR="00796F4F" w:rsidRDefault="00754A6F">
      <w:r>
        <w:rPr>
          <w:noProof/>
          <w:lang w:val="en-US" w:bidi="ar-SA"/>
        </w:rPr>
        <w:drawing>
          <wp:inline distT="0" distB="0" distL="0" distR="0" wp14:anchorId="09C6EFC3" wp14:editId="6EB9424B">
            <wp:extent cx="4913376" cy="2314340"/>
            <wp:effectExtent l="0" t="0" r="1905"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64.JPG"/>
                    <pic:cNvPicPr/>
                  </pic:nvPicPr>
                  <pic:blipFill>
                    <a:blip r:embed="rId122">
                      <a:extLst>
                        <a:ext uri="{28A0092B-C50C-407E-A947-70E740481C1C}">
                          <a14:useLocalDpi xmlns:a14="http://schemas.microsoft.com/office/drawing/2010/main" val="0"/>
                        </a:ext>
                      </a:extLst>
                    </a:blip>
                    <a:stretch>
                      <a:fillRect/>
                    </a:stretch>
                  </pic:blipFill>
                  <pic:spPr>
                    <a:xfrm>
                      <a:off x="0" y="0"/>
                      <a:ext cx="4934930" cy="2324493"/>
                    </a:xfrm>
                    <a:prstGeom prst="rect">
                      <a:avLst/>
                    </a:prstGeom>
                  </pic:spPr>
                </pic:pic>
              </a:graphicData>
            </a:graphic>
          </wp:inline>
        </w:drawing>
      </w:r>
    </w:p>
    <w:p w14:paraId="43C221AE" w14:textId="77777777" w:rsidR="00796F4F" w:rsidRDefault="00796F4F"/>
    <w:p w14:paraId="0992DEF7" w14:textId="77777777" w:rsidR="00796F4F" w:rsidRDefault="00754A6F">
      <w:pPr>
        <w:pStyle w:val="SiemensNummerierung2"/>
        <w:rPr>
          <w:lang w:val="en-US"/>
        </w:rPr>
      </w:pPr>
      <w:r>
        <w:rPr>
          <w:lang w:val="en-US"/>
        </w:rPr>
        <w:br w:type="page"/>
      </w:r>
      <w:r>
        <w:rPr>
          <w:lang w:val="en-US"/>
        </w:rPr>
        <w:lastRenderedPageBreak/>
        <w:t xml:space="preserve">Then, use drag &amp; drop to move a "Rectangle" </w:t>
      </w:r>
      <w:r>
        <w:rPr>
          <w:noProof/>
          <w:lang w:val="en-US"/>
        </w:rPr>
        <w:drawing>
          <wp:inline distT="0" distB="0" distL="0" distR="0" wp14:anchorId="10A6E517" wp14:editId="54312431">
            <wp:extent cx="211455" cy="156845"/>
            <wp:effectExtent l="0" t="0" r="0" b="0"/>
            <wp:docPr id="113" name="Bil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1455" cy="156845"/>
                    </a:xfrm>
                    <a:prstGeom prst="rect">
                      <a:avLst/>
                    </a:prstGeom>
                    <a:noFill/>
                    <a:ln>
                      <a:noFill/>
                    </a:ln>
                  </pic:spPr>
                </pic:pic>
              </a:graphicData>
            </a:graphic>
          </wp:inline>
        </w:drawing>
      </w:r>
      <w:r>
        <w:rPr>
          <w:lang w:val="en-US"/>
        </w:rPr>
        <w:t xml:space="preserve"> from </w:t>
      </w:r>
      <w:r>
        <w:rPr>
          <w:lang w:val="en-US"/>
        </w:rPr>
        <w:sym w:font="Symbol" w:char="F0AE"/>
      </w:r>
      <w:r>
        <w:rPr>
          <w:lang w:val="en-US"/>
        </w:rPr>
        <w:t xml:space="preserve"> "Basic objects" of Toolbox to the position of sensor "-B4".</w:t>
      </w:r>
    </w:p>
    <w:p w14:paraId="62805988" w14:textId="77777777" w:rsidR="00796F4F" w:rsidRDefault="00754A6F">
      <w:r>
        <w:rPr>
          <w:noProof/>
          <w:lang w:val="en-US" w:bidi="ar-SA"/>
        </w:rPr>
        <w:drawing>
          <wp:inline distT="0" distB="0" distL="0" distR="0" wp14:anchorId="7BC54DFC" wp14:editId="7C4649D5">
            <wp:extent cx="4925568" cy="1897244"/>
            <wp:effectExtent l="0" t="0" r="0" b="825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65.JPG"/>
                    <pic:cNvPicPr/>
                  </pic:nvPicPr>
                  <pic:blipFill>
                    <a:blip r:embed="rId124">
                      <a:extLst>
                        <a:ext uri="{28A0092B-C50C-407E-A947-70E740481C1C}">
                          <a14:useLocalDpi xmlns:a14="http://schemas.microsoft.com/office/drawing/2010/main" val="0"/>
                        </a:ext>
                      </a:extLst>
                    </a:blip>
                    <a:stretch>
                      <a:fillRect/>
                    </a:stretch>
                  </pic:blipFill>
                  <pic:spPr>
                    <a:xfrm>
                      <a:off x="0" y="0"/>
                      <a:ext cx="4961695" cy="1911160"/>
                    </a:xfrm>
                    <a:prstGeom prst="rect">
                      <a:avLst/>
                    </a:prstGeom>
                  </pic:spPr>
                </pic:pic>
              </a:graphicData>
            </a:graphic>
          </wp:inline>
        </w:drawing>
      </w:r>
    </w:p>
    <w:p w14:paraId="70F7B243" w14:textId="42B540C6" w:rsidR="00796F4F" w:rsidRDefault="00754A6F">
      <w:pPr>
        <w:pStyle w:val="SiemensNummerierung2"/>
        <w:rPr>
          <w:lang w:val="en-US"/>
        </w:rPr>
      </w:pPr>
      <w:r>
        <w:rPr>
          <w:lang w:val="en-US"/>
        </w:rPr>
        <w:t xml:space="preserve">Next, use the mouse to change the rectangle to the appropriate position and size or set the </w:t>
      </w:r>
      <w:r>
        <w:rPr>
          <w:lang w:val="en-US"/>
        </w:rPr>
        <w:sym w:font="Symbol" w:char="F0AE"/>
      </w:r>
      <w:r>
        <w:rPr>
          <w:lang w:val="en-US"/>
        </w:rPr>
        <w:t xml:space="preserve"> "Position &amp; size" under "Layout" in "Properties" as shown here. As a result</w:t>
      </w:r>
      <w:r w:rsidR="00AF7C6D">
        <w:rPr>
          <w:lang w:val="en-US"/>
        </w:rPr>
        <w:t>,</w:t>
      </w:r>
      <w:r>
        <w:rPr>
          <w:lang w:val="en-US"/>
        </w:rPr>
        <w:t xml:space="preserve"> the sensor is displayed below the "-B4" label.</w:t>
      </w:r>
    </w:p>
    <w:p w14:paraId="697E97D8" w14:textId="77777777" w:rsidR="00796F4F" w:rsidRDefault="00754A6F">
      <w:r>
        <w:rPr>
          <w:noProof/>
          <w:lang w:val="en-US" w:bidi="ar-SA"/>
        </w:rPr>
        <w:drawing>
          <wp:inline distT="0" distB="0" distL="0" distR="0" wp14:anchorId="511DDA2F" wp14:editId="2F8B6F02">
            <wp:extent cx="4925060" cy="3484504"/>
            <wp:effectExtent l="0" t="0" r="8890" b="190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66.JPG"/>
                    <pic:cNvPicPr/>
                  </pic:nvPicPr>
                  <pic:blipFill>
                    <a:blip r:embed="rId125">
                      <a:extLst>
                        <a:ext uri="{28A0092B-C50C-407E-A947-70E740481C1C}">
                          <a14:useLocalDpi xmlns:a14="http://schemas.microsoft.com/office/drawing/2010/main" val="0"/>
                        </a:ext>
                      </a:extLst>
                    </a:blip>
                    <a:stretch>
                      <a:fillRect/>
                    </a:stretch>
                  </pic:blipFill>
                  <pic:spPr>
                    <a:xfrm>
                      <a:off x="0" y="0"/>
                      <a:ext cx="4953930" cy="3504930"/>
                    </a:xfrm>
                    <a:prstGeom prst="rect">
                      <a:avLst/>
                    </a:prstGeom>
                  </pic:spPr>
                </pic:pic>
              </a:graphicData>
            </a:graphic>
          </wp:inline>
        </w:drawing>
      </w:r>
    </w:p>
    <w:p w14:paraId="38941BB3" w14:textId="77777777" w:rsidR="00796F4F" w:rsidRDefault="00754A6F">
      <w:pPr>
        <w:pStyle w:val="SiemensNummerierung2"/>
        <w:rPr>
          <w:lang w:val="en-US"/>
        </w:rPr>
      </w:pPr>
      <w:r>
        <w:rPr>
          <w:lang w:val="en-US"/>
        </w:rPr>
        <w:t xml:space="preserve">Under "Appearance" in "Properties", change the "Color" of "Background" to </w:t>
      </w:r>
      <w:r>
        <w:rPr>
          <w:lang w:val="en-US"/>
        </w:rPr>
        <w:sym w:font="Symbol" w:char="F0AE"/>
      </w:r>
      <w:r>
        <w:rPr>
          <w:lang w:val="en-US"/>
        </w:rPr>
        <w:t xml:space="preserve"> "Gray" and the "Width" of "Border" to </w:t>
      </w:r>
      <w:r>
        <w:rPr>
          <w:lang w:val="en-US"/>
        </w:rPr>
        <w:sym w:font="Symbol" w:char="F0AE"/>
      </w:r>
      <w:r>
        <w:rPr>
          <w:lang w:val="en-US"/>
        </w:rPr>
        <w:t xml:space="preserve"> "0".</w:t>
      </w:r>
    </w:p>
    <w:p w14:paraId="24F780E3" w14:textId="77777777" w:rsidR="00796F4F" w:rsidRDefault="00754A6F">
      <w:r>
        <w:rPr>
          <w:noProof/>
          <w:lang w:val="en-US" w:bidi="ar-SA"/>
        </w:rPr>
        <w:drawing>
          <wp:inline distT="0" distB="0" distL="0" distR="0" wp14:anchorId="4824E3D7" wp14:editId="132E78AB">
            <wp:extent cx="4962144" cy="1379258"/>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67.JPG"/>
                    <pic:cNvPicPr/>
                  </pic:nvPicPr>
                  <pic:blipFill>
                    <a:blip r:embed="rId126">
                      <a:extLst>
                        <a:ext uri="{28A0092B-C50C-407E-A947-70E740481C1C}">
                          <a14:useLocalDpi xmlns:a14="http://schemas.microsoft.com/office/drawing/2010/main" val="0"/>
                        </a:ext>
                      </a:extLst>
                    </a:blip>
                    <a:stretch>
                      <a:fillRect/>
                    </a:stretch>
                  </pic:blipFill>
                  <pic:spPr>
                    <a:xfrm>
                      <a:off x="0" y="0"/>
                      <a:ext cx="5034111" cy="1399262"/>
                    </a:xfrm>
                    <a:prstGeom prst="rect">
                      <a:avLst/>
                    </a:prstGeom>
                  </pic:spPr>
                </pic:pic>
              </a:graphicData>
            </a:graphic>
          </wp:inline>
        </w:drawing>
      </w:r>
    </w:p>
    <w:p w14:paraId="46185CA8" w14:textId="77777777" w:rsidR="00796F4F" w:rsidRDefault="00754A6F">
      <w:pPr>
        <w:pStyle w:val="SiemensNummerierung2"/>
        <w:rPr>
          <w:lang w:val="en-US"/>
        </w:rPr>
      </w:pPr>
      <w:r>
        <w:rPr>
          <w:lang w:val="en-US"/>
        </w:rPr>
        <w:br w:type="page"/>
      </w:r>
      <w:r>
        <w:rPr>
          <w:lang w:val="en-US"/>
        </w:rPr>
        <w:lastRenderedPageBreak/>
        <w:t xml:space="preserve">Now switch to the "Animations" tab, select "Display" and click </w:t>
      </w:r>
      <w:r>
        <w:rPr>
          <w:lang w:val="en-US"/>
        </w:rPr>
        <w:sym w:font="Symbol" w:char="F0AE"/>
      </w:r>
      <w:r>
        <w:rPr>
          <w:lang w:val="en-US"/>
        </w:rPr>
        <w:t xml:space="preserve"> </w:t>
      </w:r>
      <w:r>
        <w:rPr>
          <w:noProof/>
          <w:lang w:val="en-US"/>
        </w:rPr>
        <w:drawing>
          <wp:inline distT="0" distB="0" distL="0" distR="0" wp14:anchorId="68D466D9" wp14:editId="78D802E5">
            <wp:extent cx="149860" cy="136525"/>
            <wp:effectExtent l="0" t="0" r="2540" b="0"/>
            <wp:docPr id="117" name="Bild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rPr>
          <w:lang w:val="en-US"/>
        </w:rPr>
        <w:t xml:space="preserve"> "Add new animation". </w:t>
      </w:r>
    </w:p>
    <w:p w14:paraId="2FA76ADB" w14:textId="77777777" w:rsidR="00796F4F" w:rsidRDefault="00754A6F">
      <w:r>
        <w:rPr>
          <w:noProof/>
          <w:lang w:val="en-US" w:bidi="ar-SA"/>
        </w:rPr>
        <w:drawing>
          <wp:inline distT="0" distB="0" distL="0" distR="0" wp14:anchorId="7422950B" wp14:editId="11F41609">
            <wp:extent cx="5492496" cy="1097442"/>
            <wp:effectExtent l="0" t="0" r="0" b="762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68.JPG"/>
                    <pic:cNvPicPr/>
                  </pic:nvPicPr>
                  <pic:blipFill>
                    <a:blip r:embed="rId128">
                      <a:extLst>
                        <a:ext uri="{28A0092B-C50C-407E-A947-70E740481C1C}">
                          <a14:useLocalDpi xmlns:a14="http://schemas.microsoft.com/office/drawing/2010/main" val="0"/>
                        </a:ext>
                      </a:extLst>
                    </a:blip>
                    <a:stretch>
                      <a:fillRect/>
                    </a:stretch>
                  </pic:blipFill>
                  <pic:spPr>
                    <a:xfrm>
                      <a:off x="0" y="0"/>
                      <a:ext cx="5522084" cy="1103354"/>
                    </a:xfrm>
                    <a:prstGeom prst="rect">
                      <a:avLst/>
                    </a:prstGeom>
                  </pic:spPr>
                </pic:pic>
              </a:graphicData>
            </a:graphic>
          </wp:inline>
        </w:drawing>
      </w:r>
    </w:p>
    <w:p w14:paraId="44BB1485" w14:textId="77777777" w:rsidR="00796F4F" w:rsidRDefault="00754A6F">
      <w:pPr>
        <w:pStyle w:val="SiemensNummerierung2"/>
        <w:rPr>
          <w:lang w:val="en-US"/>
        </w:rPr>
      </w:pPr>
      <w:r>
        <w:rPr>
          <w:lang w:val="en-US"/>
        </w:rPr>
        <w:t xml:space="preserve">In the displayed dialog, select </w:t>
      </w:r>
      <w:r>
        <w:rPr>
          <w:lang w:val="en-US"/>
        </w:rPr>
        <w:sym w:font="Symbol" w:char="F0AE"/>
      </w:r>
      <w:r>
        <w:rPr>
          <w:lang w:val="en-US"/>
        </w:rPr>
        <w:t xml:space="preserve"> "Appearance" and click </w:t>
      </w:r>
      <w:r>
        <w:rPr>
          <w:lang w:val="en-US"/>
        </w:rPr>
        <w:sym w:font="Symbol" w:char="F0AE"/>
      </w:r>
      <w:r>
        <w:rPr>
          <w:lang w:val="en-US"/>
        </w:rPr>
        <w:t xml:space="preserve"> "OK".</w:t>
      </w:r>
    </w:p>
    <w:p w14:paraId="580F1EA9" w14:textId="77777777" w:rsidR="00796F4F" w:rsidRDefault="00754A6F">
      <w:r>
        <w:rPr>
          <w:noProof/>
          <w:lang w:val="en-US" w:bidi="ar-SA"/>
        </w:rPr>
        <w:drawing>
          <wp:inline distT="0" distB="0" distL="0" distR="0" wp14:anchorId="7BB49DFB" wp14:editId="5BFE2113">
            <wp:extent cx="3486912" cy="1760220"/>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69.JPG"/>
                    <pic:cNvPicPr/>
                  </pic:nvPicPr>
                  <pic:blipFill>
                    <a:blip r:embed="rId129">
                      <a:extLst>
                        <a:ext uri="{28A0092B-C50C-407E-A947-70E740481C1C}">
                          <a14:useLocalDpi xmlns:a14="http://schemas.microsoft.com/office/drawing/2010/main" val="0"/>
                        </a:ext>
                      </a:extLst>
                    </a:blip>
                    <a:stretch>
                      <a:fillRect/>
                    </a:stretch>
                  </pic:blipFill>
                  <pic:spPr>
                    <a:xfrm>
                      <a:off x="0" y="0"/>
                      <a:ext cx="3503021" cy="1768352"/>
                    </a:xfrm>
                    <a:prstGeom prst="rect">
                      <a:avLst/>
                    </a:prstGeom>
                  </pic:spPr>
                </pic:pic>
              </a:graphicData>
            </a:graphic>
          </wp:inline>
        </w:drawing>
      </w:r>
    </w:p>
    <w:p w14:paraId="57182C42" w14:textId="77777777" w:rsidR="00796F4F" w:rsidRDefault="00754A6F">
      <w:pPr>
        <w:pStyle w:val="SiemensNummerierung2"/>
        <w:rPr>
          <w:lang w:val="en-US"/>
        </w:rPr>
      </w:pPr>
      <w:r>
        <w:rPr>
          <w:lang w:val="en-US"/>
        </w:rPr>
        <w:t xml:space="preserve">To establish the connection to the global tag in the CPU, select </w:t>
      </w:r>
      <w:r>
        <w:rPr>
          <w:lang w:val="en-US"/>
        </w:rPr>
        <w:sym w:font="Symbol" w:char="F0AE"/>
      </w:r>
      <w:r>
        <w:rPr>
          <w:lang w:val="en-US"/>
        </w:rPr>
        <w:t xml:space="preserve"> "PLC tags" and </w:t>
      </w:r>
      <w:r>
        <w:rPr>
          <w:lang w:val="en-US"/>
        </w:rPr>
        <w:sym w:font="Symbol" w:char="F0AE"/>
      </w:r>
      <w:r>
        <w:rPr>
          <w:lang w:val="en-US"/>
        </w:rPr>
        <w:t xml:space="preserve"> "Tag table_sorting station" below </w:t>
      </w:r>
      <w:r>
        <w:rPr>
          <w:lang w:val="en-US"/>
        </w:rPr>
        <w:sym w:font="Symbol" w:char="F0AE"/>
      </w:r>
      <w:r>
        <w:rPr>
          <w:lang w:val="en-US"/>
        </w:rPr>
        <w:t xml:space="preserve"> "CPU_1214C". Next, move the </w:t>
      </w:r>
      <w:r>
        <w:rPr>
          <w:lang w:val="en-US"/>
        </w:rPr>
        <w:sym w:font="Symbol" w:char="F0AE"/>
      </w:r>
      <w:r>
        <w:rPr>
          <w:lang w:val="en-US"/>
        </w:rPr>
        <w:t xml:space="preserve"> "-B4" tag from the Details view to the "Name" field for the tag using drag &amp; drop.</w:t>
      </w:r>
    </w:p>
    <w:p w14:paraId="5566CB46" w14:textId="77777777" w:rsidR="00796F4F" w:rsidRDefault="00754A6F">
      <w:r>
        <w:rPr>
          <w:noProof/>
          <w:lang w:val="en-US" w:bidi="ar-SA"/>
        </w:rPr>
        <w:drawing>
          <wp:inline distT="0" distB="0" distL="0" distR="0" wp14:anchorId="1BA1B46C" wp14:editId="3F47AC85">
            <wp:extent cx="5472000" cy="3171236"/>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70.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472000" cy="3171236"/>
                    </a:xfrm>
                    <a:prstGeom prst="rect">
                      <a:avLst/>
                    </a:prstGeom>
                  </pic:spPr>
                </pic:pic>
              </a:graphicData>
            </a:graphic>
          </wp:inline>
        </w:drawing>
      </w:r>
    </w:p>
    <w:p w14:paraId="63911A76" w14:textId="77777777" w:rsidR="00796F4F" w:rsidRDefault="00754A6F">
      <w:pPr>
        <w:pStyle w:val="SiemensNummerierung2"/>
        <w:rPr>
          <w:lang w:val="en-US"/>
        </w:rPr>
      </w:pPr>
      <w:r>
        <w:rPr>
          <w:lang w:val="en-US"/>
        </w:rPr>
        <w:br w:type="page"/>
      </w:r>
      <w:r>
        <w:rPr>
          <w:lang w:val="en-US"/>
        </w:rPr>
        <w:lastRenderedPageBreak/>
        <w:t xml:space="preserve">Under "Appearance" in "Display", add a range with value </w:t>
      </w:r>
      <w:r>
        <w:rPr>
          <w:lang w:val="en-US"/>
        </w:rPr>
        <w:sym w:font="Symbol" w:char="F0AE"/>
      </w:r>
      <w:r>
        <w:rPr>
          <w:lang w:val="en-US"/>
        </w:rPr>
        <w:t xml:space="preserve"> "1" (signal state "High") and change the "Background color" to </w:t>
      </w:r>
      <w:r>
        <w:rPr>
          <w:lang w:val="en-US"/>
        </w:rPr>
        <w:sym w:font="Symbol" w:char="F0AE"/>
      </w:r>
      <w:r>
        <w:rPr>
          <w:lang w:val="en-US"/>
        </w:rPr>
        <w:t xml:space="preserve"> "Green".</w:t>
      </w:r>
    </w:p>
    <w:p w14:paraId="50B11F7F" w14:textId="77777777" w:rsidR="00796F4F" w:rsidRDefault="00754A6F">
      <w:r>
        <w:rPr>
          <w:noProof/>
          <w:lang w:val="en-US" w:bidi="ar-SA"/>
        </w:rPr>
        <w:drawing>
          <wp:inline distT="0" distB="0" distL="0" distR="0" wp14:anchorId="1E995F74" wp14:editId="3BB24342">
            <wp:extent cx="5472000" cy="2711431"/>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71.JPG"/>
                    <pic:cNvPicPr/>
                  </pic:nvPicPr>
                  <pic:blipFill>
                    <a:blip r:embed="rId131">
                      <a:extLst>
                        <a:ext uri="{28A0092B-C50C-407E-A947-70E740481C1C}">
                          <a14:useLocalDpi xmlns:a14="http://schemas.microsoft.com/office/drawing/2010/main" val="0"/>
                        </a:ext>
                      </a:extLst>
                    </a:blip>
                    <a:stretch>
                      <a:fillRect/>
                    </a:stretch>
                  </pic:blipFill>
                  <pic:spPr>
                    <a:xfrm>
                      <a:off x="0" y="0"/>
                      <a:ext cx="5472000" cy="2711431"/>
                    </a:xfrm>
                    <a:prstGeom prst="rect">
                      <a:avLst/>
                    </a:prstGeom>
                  </pic:spPr>
                </pic:pic>
              </a:graphicData>
            </a:graphic>
          </wp:inline>
        </w:drawing>
      </w:r>
    </w:p>
    <w:p w14:paraId="361223ED" w14:textId="77777777" w:rsidR="00796F4F" w:rsidRDefault="00754A6F">
      <w:pPr>
        <w:pStyle w:val="SiemensNummerierung2"/>
        <w:rPr>
          <w:lang w:val="en-US"/>
        </w:rPr>
      </w:pPr>
      <w:r>
        <w:rPr>
          <w:lang w:val="en-US"/>
        </w:rPr>
        <w:br w:type="page"/>
      </w:r>
      <w:r>
        <w:rPr>
          <w:lang w:val="en-US"/>
        </w:rPr>
        <w:lastRenderedPageBreak/>
        <w:t xml:space="preserve">Next, use the steps shown previously to create a display for sensors </w:t>
      </w:r>
      <w:r>
        <w:rPr>
          <w:lang w:val="en-US"/>
        </w:rPr>
        <w:sym w:font="Symbol" w:char="F0AE"/>
      </w:r>
      <w:r>
        <w:rPr>
          <w:lang w:val="en-US"/>
        </w:rPr>
        <w:t xml:space="preserve"> "-B1", </w:t>
      </w:r>
      <w:r>
        <w:rPr>
          <w:lang w:val="en-US"/>
        </w:rPr>
        <w:sym w:font="Symbol" w:char="F0AE"/>
      </w:r>
      <w:r>
        <w:rPr>
          <w:lang w:val="en-US"/>
        </w:rPr>
        <w:t xml:space="preserve"> "-B2", </w:t>
      </w:r>
      <w:r>
        <w:rPr>
          <w:lang w:val="en-US"/>
        </w:rPr>
        <w:sym w:font="Symbol" w:char="F0AE"/>
      </w:r>
      <w:r>
        <w:rPr>
          <w:lang w:val="en-US"/>
        </w:rPr>
        <w:t xml:space="preserve"> "-B5", </w:t>
      </w:r>
      <w:r>
        <w:rPr>
          <w:lang w:val="en-US"/>
        </w:rPr>
        <w:sym w:font="Symbol" w:char="F0AE"/>
      </w:r>
      <w:r>
        <w:rPr>
          <w:lang w:val="en-US"/>
        </w:rPr>
        <w:t xml:space="preserve"> "-B6" and </w:t>
      </w:r>
      <w:r>
        <w:rPr>
          <w:lang w:val="en-US"/>
        </w:rPr>
        <w:sym w:font="Symbol" w:char="F0AE"/>
      </w:r>
      <w:r>
        <w:rPr>
          <w:lang w:val="en-US"/>
        </w:rPr>
        <w:t xml:space="preserve"> "-B7".</w:t>
      </w:r>
    </w:p>
    <w:p w14:paraId="70F91E4D" w14:textId="77777777" w:rsidR="00796F4F" w:rsidRDefault="00754A6F">
      <w:pPr>
        <w:pStyle w:val="SiemensNummerierung2"/>
        <w:rPr>
          <w:lang w:val="en-US"/>
        </w:rPr>
      </w:pPr>
      <w:r>
        <w:rPr>
          <w:lang w:val="en-US"/>
        </w:rPr>
        <w:t xml:space="preserve">Insert an additional binary display below motor M1 and connect it to the global tag </w:t>
      </w:r>
      <w:r>
        <w:rPr>
          <w:lang w:val="en-US"/>
        </w:rPr>
        <w:sym w:font="Symbol" w:char="F0AE"/>
      </w:r>
      <w:r>
        <w:rPr>
          <w:lang w:val="en-US"/>
        </w:rPr>
        <w:t xml:space="preserve"> "-B3". For the description, insert a text field </w:t>
      </w:r>
      <w:r>
        <w:rPr>
          <w:lang w:val="en-US"/>
        </w:rPr>
        <w:sym w:font="Symbol" w:char="F0AE"/>
      </w:r>
      <w:r>
        <w:rPr>
          <w:lang w:val="en-US"/>
        </w:rPr>
        <w:t xml:space="preserve"> "-B3 Motor active" in front.</w:t>
      </w:r>
    </w:p>
    <w:p w14:paraId="200C5CB2" w14:textId="77777777" w:rsidR="00796F4F" w:rsidRDefault="00754A6F">
      <w:r>
        <w:rPr>
          <w:noProof/>
          <w:lang w:val="en-US" w:bidi="ar-SA"/>
        </w:rPr>
        <w:drawing>
          <wp:inline distT="0" distB="0" distL="0" distR="0" wp14:anchorId="12E92718" wp14:editId="40CB05C1">
            <wp:extent cx="5472000" cy="4541281"/>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72.JPG"/>
                    <pic:cNvPicPr/>
                  </pic:nvPicPr>
                  <pic:blipFill>
                    <a:blip r:embed="rId132">
                      <a:extLst>
                        <a:ext uri="{28A0092B-C50C-407E-A947-70E740481C1C}">
                          <a14:useLocalDpi xmlns:a14="http://schemas.microsoft.com/office/drawing/2010/main" val="0"/>
                        </a:ext>
                      </a:extLst>
                    </a:blip>
                    <a:stretch>
                      <a:fillRect/>
                    </a:stretch>
                  </pic:blipFill>
                  <pic:spPr>
                    <a:xfrm>
                      <a:off x="0" y="0"/>
                      <a:ext cx="5472000" cy="4541281"/>
                    </a:xfrm>
                    <a:prstGeom prst="rect">
                      <a:avLst/>
                    </a:prstGeom>
                  </pic:spPr>
                </pic:pic>
              </a:graphicData>
            </a:graphic>
          </wp:inline>
        </w:drawing>
      </w:r>
    </w:p>
    <w:p w14:paraId="154CE1B9" w14:textId="77777777" w:rsidR="00796F4F" w:rsidRDefault="00796F4F">
      <w:pPr>
        <w:pStyle w:val="SiemensNummerierung2"/>
        <w:numPr>
          <w:ilvl w:val="0"/>
          <w:numId w:val="0"/>
        </w:numPr>
        <w:ind w:left="1418"/>
      </w:pPr>
    </w:p>
    <w:p w14:paraId="417C2D81" w14:textId="77777777" w:rsidR="00796F4F" w:rsidRDefault="00754A6F">
      <w:pPr>
        <w:pStyle w:val="SiemensNummerierung2"/>
        <w:rPr>
          <w:lang w:val="en-US"/>
        </w:rPr>
      </w:pPr>
      <w:r>
        <w:rPr>
          <w:lang w:val="en-US"/>
        </w:rPr>
        <w:br w:type="page"/>
      </w:r>
      <w:r>
        <w:rPr>
          <w:lang w:val="en-US"/>
        </w:rPr>
        <w:lastRenderedPageBreak/>
        <w:t xml:space="preserve">In order to display that the conveyor is being controlled, drag the "Line" object from </w:t>
      </w:r>
      <w:r>
        <w:rPr>
          <w:lang w:val="en-US"/>
        </w:rPr>
        <w:sym w:font="Symbol" w:char="F0AE"/>
      </w:r>
      <w:r>
        <w:rPr>
          <w:lang w:val="en-US"/>
        </w:rPr>
        <w:t xml:space="preserve"> "Basic objects" of Toolbox onto the conveyor.</w:t>
      </w:r>
    </w:p>
    <w:p w14:paraId="53EA89A6" w14:textId="77777777" w:rsidR="00796F4F" w:rsidRDefault="00754A6F">
      <w:r>
        <w:rPr>
          <w:noProof/>
          <w:lang w:val="en-US" w:bidi="ar-SA"/>
        </w:rPr>
        <w:drawing>
          <wp:inline distT="0" distB="0" distL="0" distR="0" wp14:anchorId="6FEBC1C8" wp14:editId="47A8A198">
            <wp:extent cx="5473700" cy="2190299"/>
            <wp:effectExtent l="0" t="0" r="0" b="635"/>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73.JPG"/>
                    <pic:cNvPicPr/>
                  </pic:nvPicPr>
                  <pic:blipFill>
                    <a:blip r:embed="rId133">
                      <a:extLst>
                        <a:ext uri="{28A0092B-C50C-407E-A947-70E740481C1C}">
                          <a14:useLocalDpi xmlns:a14="http://schemas.microsoft.com/office/drawing/2010/main" val="0"/>
                        </a:ext>
                      </a:extLst>
                    </a:blip>
                    <a:stretch>
                      <a:fillRect/>
                    </a:stretch>
                  </pic:blipFill>
                  <pic:spPr>
                    <a:xfrm>
                      <a:off x="0" y="0"/>
                      <a:ext cx="5485074" cy="2194850"/>
                    </a:xfrm>
                    <a:prstGeom prst="rect">
                      <a:avLst/>
                    </a:prstGeom>
                  </pic:spPr>
                </pic:pic>
              </a:graphicData>
            </a:graphic>
          </wp:inline>
        </w:drawing>
      </w:r>
    </w:p>
    <w:p w14:paraId="67AF92B3" w14:textId="77777777" w:rsidR="00796F4F" w:rsidRDefault="00796F4F"/>
    <w:p w14:paraId="559BBE5C" w14:textId="77777777" w:rsidR="00796F4F" w:rsidRDefault="00754A6F">
      <w:pPr>
        <w:pStyle w:val="SiemensNummerierung2"/>
        <w:rPr>
          <w:lang w:val="en-US"/>
        </w:rPr>
      </w:pPr>
      <w:r>
        <w:rPr>
          <w:lang w:val="en-US"/>
        </w:rPr>
        <w:t xml:space="preserve">Under "Appearance" in "Properties", change "Style" of the line to </w:t>
      </w:r>
      <w:r>
        <w:rPr>
          <w:lang w:val="en-US"/>
        </w:rPr>
        <w:sym w:font="Symbol" w:char="F0AE"/>
      </w:r>
      <w:r>
        <w:rPr>
          <w:lang w:val="en-US"/>
        </w:rPr>
        <w:t xml:space="preserve"> "Solid" and "Color" of "Foreground" to </w:t>
      </w:r>
      <w:r>
        <w:rPr>
          <w:lang w:val="en-US"/>
        </w:rPr>
        <w:sym w:font="Symbol" w:char="F0AE"/>
      </w:r>
      <w:r>
        <w:rPr>
          <w:lang w:val="en-US"/>
        </w:rPr>
        <w:t xml:space="preserve"> "Green". Change the "Line ends" at "Start" and "End" to "Arrow".</w:t>
      </w:r>
    </w:p>
    <w:p w14:paraId="52E2A763" w14:textId="77777777" w:rsidR="00796F4F" w:rsidRDefault="00754A6F">
      <w:r>
        <w:rPr>
          <w:noProof/>
          <w:lang w:val="en-US" w:bidi="ar-SA"/>
        </w:rPr>
        <w:drawing>
          <wp:inline distT="0" distB="0" distL="0" distR="0" wp14:anchorId="44238DD8" wp14:editId="2B4C0DF3">
            <wp:extent cx="5474208" cy="3656495"/>
            <wp:effectExtent l="0" t="0" r="0" b="127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74.JPG"/>
                    <pic:cNvPicPr/>
                  </pic:nvPicPr>
                  <pic:blipFill>
                    <a:blip r:embed="rId134">
                      <a:extLst>
                        <a:ext uri="{28A0092B-C50C-407E-A947-70E740481C1C}">
                          <a14:useLocalDpi xmlns:a14="http://schemas.microsoft.com/office/drawing/2010/main" val="0"/>
                        </a:ext>
                      </a:extLst>
                    </a:blip>
                    <a:stretch>
                      <a:fillRect/>
                    </a:stretch>
                  </pic:blipFill>
                  <pic:spPr>
                    <a:xfrm>
                      <a:off x="0" y="0"/>
                      <a:ext cx="5481114" cy="3661108"/>
                    </a:xfrm>
                    <a:prstGeom prst="rect">
                      <a:avLst/>
                    </a:prstGeom>
                  </pic:spPr>
                </pic:pic>
              </a:graphicData>
            </a:graphic>
          </wp:inline>
        </w:drawing>
      </w:r>
    </w:p>
    <w:p w14:paraId="5C3C643E" w14:textId="77777777" w:rsidR="00796F4F" w:rsidRDefault="00796F4F"/>
    <w:p w14:paraId="13DE9237" w14:textId="77777777" w:rsidR="00796F4F" w:rsidRDefault="00754A6F">
      <w:pPr>
        <w:pStyle w:val="SiemensNummerierung2"/>
        <w:rPr>
          <w:lang w:val="en-US"/>
        </w:rPr>
      </w:pPr>
      <w:r>
        <w:rPr>
          <w:lang w:val="en-US"/>
        </w:rPr>
        <w:br w:type="page"/>
      </w:r>
      <w:r>
        <w:rPr>
          <w:lang w:val="en-US"/>
        </w:rPr>
        <w:lastRenderedPageBreak/>
        <w:t xml:space="preserve">Now switch to the "Animations" tab, select "Display" and click </w:t>
      </w:r>
      <w:r>
        <w:rPr>
          <w:lang w:val="en-US"/>
        </w:rPr>
        <w:sym w:font="Symbol" w:char="F0AE"/>
      </w:r>
      <w:r>
        <w:rPr>
          <w:lang w:val="en-US"/>
        </w:rPr>
        <w:t xml:space="preserve"> </w:t>
      </w:r>
      <w:r>
        <w:rPr>
          <w:noProof/>
          <w:lang w:val="en-US"/>
        </w:rPr>
        <w:drawing>
          <wp:inline distT="0" distB="0" distL="0" distR="0" wp14:anchorId="2514BBA3" wp14:editId="1FBFF2EE">
            <wp:extent cx="149860" cy="136525"/>
            <wp:effectExtent l="0" t="0" r="2540" b="0"/>
            <wp:docPr id="125" name="Bild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rPr>
          <w:lang w:val="en-US"/>
        </w:rPr>
        <w:t xml:space="preserve"> "Add new animation".</w:t>
      </w:r>
    </w:p>
    <w:p w14:paraId="5C9C0CD7" w14:textId="77777777" w:rsidR="00796F4F" w:rsidRDefault="00754A6F">
      <w:r>
        <w:rPr>
          <w:noProof/>
          <w:lang w:val="en-US" w:bidi="ar-SA"/>
        </w:rPr>
        <w:drawing>
          <wp:inline distT="0" distB="0" distL="0" distR="0" wp14:anchorId="6E3D827E" wp14:editId="21D74B29">
            <wp:extent cx="5474208" cy="1216101"/>
            <wp:effectExtent l="0" t="0" r="0" b="317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75.JPG"/>
                    <pic:cNvPicPr/>
                  </pic:nvPicPr>
                  <pic:blipFill>
                    <a:blip r:embed="rId135">
                      <a:extLst>
                        <a:ext uri="{28A0092B-C50C-407E-A947-70E740481C1C}">
                          <a14:useLocalDpi xmlns:a14="http://schemas.microsoft.com/office/drawing/2010/main" val="0"/>
                        </a:ext>
                      </a:extLst>
                    </a:blip>
                    <a:stretch>
                      <a:fillRect/>
                    </a:stretch>
                  </pic:blipFill>
                  <pic:spPr>
                    <a:xfrm>
                      <a:off x="0" y="0"/>
                      <a:ext cx="5488374" cy="1219248"/>
                    </a:xfrm>
                    <a:prstGeom prst="rect">
                      <a:avLst/>
                    </a:prstGeom>
                  </pic:spPr>
                </pic:pic>
              </a:graphicData>
            </a:graphic>
          </wp:inline>
        </w:drawing>
      </w:r>
    </w:p>
    <w:p w14:paraId="69A56B2C" w14:textId="77777777" w:rsidR="00796F4F" w:rsidRDefault="00796F4F"/>
    <w:p w14:paraId="0A0D5360" w14:textId="77777777" w:rsidR="00796F4F" w:rsidRDefault="00754A6F">
      <w:pPr>
        <w:pStyle w:val="SiemensNummerierung2"/>
        <w:rPr>
          <w:lang w:val="en-US"/>
        </w:rPr>
      </w:pPr>
      <w:r>
        <w:rPr>
          <w:lang w:val="en-US"/>
        </w:rPr>
        <w:t xml:space="preserve">In the displayed dialog, select </w:t>
      </w:r>
      <w:r>
        <w:rPr>
          <w:lang w:val="en-US"/>
        </w:rPr>
        <w:sym w:font="Symbol" w:char="F0AE"/>
      </w:r>
      <w:r>
        <w:rPr>
          <w:lang w:val="en-US"/>
        </w:rPr>
        <w:t xml:space="preserve"> "Visibility" and click </w:t>
      </w:r>
      <w:r>
        <w:rPr>
          <w:lang w:val="en-US"/>
        </w:rPr>
        <w:sym w:font="Symbol" w:char="F0AE"/>
      </w:r>
      <w:r>
        <w:rPr>
          <w:lang w:val="en-US"/>
        </w:rPr>
        <w:t xml:space="preserve"> "OK".</w:t>
      </w:r>
    </w:p>
    <w:p w14:paraId="3C443BED" w14:textId="77777777" w:rsidR="00796F4F" w:rsidRDefault="00754A6F">
      <w:r>
        <w:rPr>
          <w:noProof/>
          <w:lang w:val="en-US" w:bidi="ar-SA"/>
        </w:rPr>
        <w:drawing>
          <wp:inline distT="0" distB="0" distL="0" distR="0" wp14:anchorId="22CBE1AD" wp14:editId="5B6B2E4C">
            <wp:extent cx="3468624" cy="1734312"/>
            <wp:effectExtent l="0" t="0" r="0"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76.JPG"/>
                    <pic:cNvPicPr/>
                  </pic:nvPicPr>
                  <pic:blipFill>
                    <a:blip r:embed="rId136">
                      <a:extLst>
                        <a:ext uri="{28A0092B-C50C-407E-A947-70E740481C1C}">
                          <a14:useLocalDpi xmlns:a14="http://schemas.microsoft.com/office/drawing/2010/main" val="0"/>
                        </a:ext>
                      </a:extLst>
                    </a:blip>
                    <a:stretch>
                      <a:fillRect/>
                    </a:stretch>
                  </pic:blipFill>
                  <pic:spPr>
                    <a:xfrm>
                      <a:off x="0" y="0"/>
                      <a:ext cx="3468624" cy="1734312"/>
                    </a:xfrm>
                    <a:prstGeom prst="rect">
                      <a:avLst/>
                    </a:prstGeom>
                  </pic:spPr>
                </pic:pic>
              </a:graphicData>
            </a:graphic>
          </wp:inline>
        </w:drawing>
      </w:r>
    </w:p>
    <w:p w14:paraId="20BBD9D4" w14:textId="77777777" w:rsidR="00796F4F" w:rsidRDefault="00796F4F"/>
    <w:p w14:paraId="61A04E9D" w14:textId="77777777" w:rsidR="00796F4F" w:rsidRDefault="00754A6F">
      <w:pPr>
        <w:pStyle w:val="SiemensNummerierung2"/>
        <w:rPr>
          <w:lang w:val="en-US"/>
        </w:rPr>
      </w:pPr>
      <w:r>
        <w:rPr>
          <w:lang w:val="en-US"/>
        </w:rPr>
        <w:br w:type="page"/>
      </w:r>
      <w:r>
        <w:rPr>
          <w:lang w:val="en-US"/>
        </w:rPr>
        <w:lastRenderedPageBreak/>
        <w:t xml:space="preserve">To establish the connection to the global tag in the CPU, select </w:t>
      </w:r>
      <w:r>
        <w:rPr>
          <w:lang w:val="en-US"/>
        </w:rPr>
        <w:sym w:font="Symbol" w:char="F0AE"/>
      </w:r>
      <w:r>
        <w:rPr>
          <w:lang w:val="en-US"/>
        </w:rPr>
        <w:t xml:space="preserve"> "PLC tags" and </w:t>
      </w:r>
      <w:r>
        <w:rPr>
          <w:lang w:val="en-US"/>
        </w:rPr>
        <w:sym w:font="Symbol" w:char="F0AE"/>
      </w:r>
      <w:r>
        <w:rPr>
          <w:lang w:val="en-US"/>
        </w:rPr>
        <w:t xml:space="preserve"> "Tag table_sorting station" below </w:t>
      </w:r>
      <w:r>
        <w:rPr>
          <w:lang w:val="en-US"/>
        </w:rPr>
        <w:sym w:font="Symbol" w:char="F0AE"/>
      </w:r>
      <w:r>
        <w:rPr>
          <w:lang w:val="en-US"/>
        </w:rPr>
        <w:t xml:space="preserve"> "CPU_1214C". Next, drag the </w:t>
      </w:r>
      <w:r>
        <w:rPr>
          <w:lang w:val="en-US"/>
        </w:rPr>
        <w:sym w:font="Symbol" w:char="F0AE"/>
      </w:r>
      <w:r>
        <w:rPr>
          <w:lang w:val="en-US"/>
        </w:rPr>
        <w:t xml:space="preserve"> "-Q3" tag from the Details view to the "Tag" field. In addition for the type of evaluation, select </w:t>
      </w:r>
      <w:r>
        <w:rPr>
          <w:lang w:val="en-US"/>
        </w:rPr>
        <w:sym w:font="Symbol" w:char="F0AE"/>
      </w:r>
      <w:r>
        <w:rPr>
          <w:lang w:val="en-US"/>
        </w:rPr>
        <w:t xml:space="preserve"> "Range", enter "From" </w:t>
      </w:r>
      <w:r>
        <w:rPr>
          <w:lang w:val="en-US"/>
        </w:rPr>
        <w:sym w:font="Symbol" w:char="F0AE"/>
      </w:r>
      <w:r>
        <w:rPr>
          <w:lang w:val="en-US"/>
        </w:rPr>
        <w:t xml:space="preserve"> 1 "To" </w:t>
      </w:r>
      <w:r>
        <w:rPr>
          <w:lang w:val="en-US"/>
        </w:rPr>
        <w:sym w:font="Symbol" w:char="F0AE"/>
      </w:r>
      <w:r>
        <w:rPr>
          <w:lang w:val="en-US"/>
        </w:rPr>
        <w:t xml:space="preserve"> 1 and select </w:t>
      </w:r>
      <w:r>
        <w:rPr>
          <w:lang w:val="en-US"/>
        </w:rPr>
        <w:sym w:font="Symbol" w:char="F0AE"/>
      </w:r>
      <w:r>
        <w:rPr>
          <w:lang w:val="en-US"/>
        </w:rPr>
        <w:t xml:space="preserve"> "Visible" for "Visibility".</w:t>
      </w:r>
    </w:p>
    <w:p w14:paraId="5DF4CA81" w14:textId="77777777" w:rsidR="00796F4F" w:rsidRDefault="00754A6F">
      <w:r>
        <w:rPr>
          <w:noProof/>
          <w:lang w:val="en-US" w:bidi="ar-SA"/>
        </w:rPr>
        <w:drawing>
          <wp:inline distT="0" distB="0" distL="0" distR="0" wp14:anchorId="6B96195D" wp14:editId="39DC019C">
            <wp:extent cx="5472000" cy="3274773"/>
            <wp:effectExtent l="0" t="0" r="0" b="1905"/>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77.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472000" cy="3274773"/>
                    </a:xfrm>
                    <a:prstGeom prst="rect">
                      <a:avLst/>
                    </a:prstGeom>
                  </pic:spPr>
                </pic:pic>
              </a:graphicData>
            </a:graphic>
          </wp:inline>
        </w:drawing>
      </w:r>
    </w:p>
    <w:p w14:paraId="13099F2B" w14:textId="77777777" w:rsidR="00796F4F" w:rsidRDefault="00796F4F"/>
    <w:p w14:paraId="732BE21A" w14:textId="77777777" w:rsidR="00796F4F" w:rsidRDefault="00754A6F">
      <w:pPr>
        <w:pStyle w:val="SiemensNummerierung2"/>
        <w:rPr>
          <w:lang w:val="en-US"/>
        </w:rPr>
      </w:pPr>
      <w:r>
        <w:rPr>
          <w:lang w:val="en-US"/>
        </w:rPr>
        <w:t xml:space="preserve">Copy the arrow from the symbol library with all its properties using </w:t>
      </w:r>
      <w:r>
        <w:rPr>
          <w:lang w:val="en-US"/>
        </w:rPr>
        <w:sym w:font="Symbol" w:char="F0AE"/>
      </w:r>
      <w:r>
        <w:rPr>
          <w:lang w:val="en-US"/>
        </w:rPr>
        <w:t xml:space="preserve"> </w:t>
      </w:r>
      <w:r>
        <w:rPr>
          <w:noProof/>
          <w:lang w:val="en-US"/>
        </w:rPr>
        <w:drawing>
          <wp:inline distT="0" distB="0" distL="0" distR="0" wp14:anchorId="60D048AC" wp14:editId="48369C02">
            <wp:extent cx="143510" cy="136525"/>
            <wp:effectExtent l="0" t="0" r="8890" b="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43510" cy="136525"/>
                    </a:xfrm>
                    <a:prstGeom prst="rect">
                      <a:avLst/>
                    </a:prstGeom>
                    <a:noFill/>
                    <a:ln>
                      <a:noFill/>
                    </a:ln>
                  </pic:spPr>
                </pic:pic>
              </a:graphicData>
            </a:graphic>
          </wp:inline>
        </w:drawing>
      </w:r>
      <w:r>
        <w:rPr>
          <w:lang w:val="en-US"/>
        </w:rPr>
        <w:t xml:space="preserve"> "Copy" and </w:t>
      </w:r>
      <w:r>
        <w:rPr>
          <w:noProof/>
          <w:lang w:val="en-US"/>
        </w:rPr>
        <w:drawing>
          <wp:inline distT="0" distB="0" distL="0" distR="0" wp14:anchorId="35A5DD69" wp14:editId="720BC680">
            <wp:extent cx="143510" cy="136525"/>
            <wp:effectExtent l="0" t="0" r="8890" b="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43510" cy="136525"/>
                    </a:xfrm>
                    <a:prstGeom prst="rect">
                      <a:avLst/>
                    </a:prstGeom>
                    <a:noFill/>
                    <a:ln>
                      <a:noFill/>
                    </a:ln>
                  </pic:spPr>
                </pic:pic>
              </a:graphicData>
            </a:graphic>
          </wp:inline>
        </w:drawing>
      </w:r>
      <w:r>
        <w:rPr>
          <w:lang w:val="en-US"/>
        </w:rPr>
        <w:t xml:space="preserve"> "Paste".</w:t>
      </w:r>
    </w:p>
    <w:p w14:paraId="758DE319" w14:textId="77777777" w:rsidR="00796F4F" w:rsidRDefault="00754A6F">
      <w:r>
        <w:rPr>
          <w:noProof/>
          <w:lang w:val="en-US" w:bidi="ar-SA"/>
        </w:rPr>
        <w:drawing>
          <wp:inline distT="0" distB="0" distL="0" distR="0" wp14:anchorId="273910B0" wp14:editId="48CB0B2B">
            <wp:extent cx="5472000" cy="2727810"/>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78.JPG"/>
                    <pic:cNvPicPr/>
                  </pic:nvPicPr>
                  <pic:blipFill>
                    <a:blip r:embed="rId140">
                      <a:extLst>
                        <a:ext uri="{28A0092B-C50C-407E-A947-70E740481C1C}">
                          <a14:useLocalDpi xmlns:a14="http://schemas.microsoft.com/office/drawing/2010/main" val="0"/>
                        </a:ext>
                      </a:extLst>
                    </a:blip>
                    <a:stretch>
                      <a:fillRect/>
                    </a:stretch>
                  </pic:blipFill>
                  <pic:spPr>
                    <a:xfrm>
                      <a:off x="0" y="0"/>
                      <a:ext cx="5472000" cy="2727810"/>
                    </a:xfrm>
                    <a:prstGeom prst="rect">
                      <a:avLst/>
                    </a:prstGeom>
                  </pic:spPr>
                </pic:pic>
              </a:graphicData>
            </a:graphic>
          </wp:inline>
        </w:drawing>
      </w:r>
    </w:p>
    <w:p w14:paraId="5F4E2666" w14:textId="77777777" w:rsidR="00796F4F" w:rsidRDefault="00754A6F">
      <w:pPr>
        <w:pStyle w:val="berschrift2"/>
      </w:pPr>
      <w:r>
        <w:rPr>
          <w:b w:val="0"/>
          <w:lang w:val="en-US"/>
        </w:rPr>
        <w:br w:type="page"/>
      </w:r>
      <w:bookmarkStart w:id="86" w:name="_Toc22625126"/>
      <w:r>
        <w:rPr>
          <w:bCs/>
          <w:lang w:val="en-US"/>
        </w:rPr>
        <w:lastRenderedPageBreak/>
        <w:t>Connections and HMI tags</w:t>
      </w:r>
      <w:bookmarkEnd w:id="86"/>
    </w:p>
    <w:p w14:paraId="5423FBAF" w14:textId="77777777" w:rsidR="00796F4F" w:rsidRDefault="00754A6F">
      <w:pPr>
        <w:pStyle w:val="SiemensNummerierung2"/>
        <w:rPr>
          <w:lang w:val="en-US"/>
        </w:rPr>
      </w:pPr>
      <w:r>
        <w:rPr>
          <w:lang w:val="en-US"/>
        </w:rPr>
        <w:t xml:space="preserve">Before you download the configuration to the Panel KTP700 Basic, you should check the connection to the CPU 1214C. To do this, double-click </w:t>
      </w:r>
      <w:r>
        <w:rPr>
          <w:lang w:val="en-US"/>
        </w:rPr>
        <w:sym w:font="Symbol" w:char="F0AE"/>
      </w:r>
      <w:r>
        <w:rPr>
          <w:lang w:val="en-US"/>
        </w:rPr>
        <w:t xml:space="preserve"> "Connections" in </w:t>
      </w:r>
      <w:r>
        <w:rPr>
          <w:lang w:val="en-US"/>
        </w:rPr>
        <w:sym w:font="Symbol" w:char="F0AE"/>
      </w:r>
      <w:r>
        <w:rPr>
          <w:lang w:val="en-US"/>
        </w:rPr>
        <w:t xml:space="preserve"> "Panel KTP700 Basic". In the displayed view, you can check the IP addresses and connection settings again. It is also important that the </w:t>
      </w:r>
      <w:r>
        <w:rPr>
          <w:noProof/>
          <w:lang w:val="en-US"/>
        </w:rPr>
        <w:drawing>
          <wp:inline distT="0" distB="0" distL="0" distR="0" wp14:anchorId="267574DD" wp14:editId="30785567">
            <wp:extent cx="116205" cy="116205"/>
            <wp:effectExtent l="0" t="0" r="0" b="0"/>
            <wp:docPr id="132" name="Bild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n-US"/>
        </w:rPr>
        <w:t xml:space="preserve"> Online check box is selected for the connection.</w:t>
      </w:r>
    </w:p>
    <w:p w14:paraId="037B403F" w14:textId="77777777" w:rsidR="00796F4F" w:rsidRDefault="00754A6F">
      <w:r>
        <w:rPr>
          <w:noProof/>
          <w:lang w:val="en-US" w:bidi="ar-SA"/>
        </w:rPr>
        <w:drawing>
          <wp:inline distT="0" distB="0" distL="0" distR="0" wp14:anchorId="41B311D5" wp14:editId="13710FA9">
            <wp:extent cx="5508000" cy="2746345"/>
            <wp:effectExtent l="0" t="0" r="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79.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508000" cy="2746345"/>
                    </a:xfrm>
                    <a:prstGeom prst="rect">
                      <a:avLst/>
                    </a:prstGeom>
                  </pic:spPr>
                </pic:pic>
              </a:graphicData>
            </a:graphic>
          </wp:inline>
        </w:drawing>
      </w:r>
    </w:p>
    <w:p w14:paraId="3E2893B5" w14:textId="77777777" w:rsidR="00E2480F" w:rsidRDefault="00754A6F">
      <w:pPr>
        <w:pStyle w:val="Hinweise"/>
        <w:rPr>
          <w:bCs/>
          <w:lang w:val="en-US"/>
        </w:rPr>
      </w:pPr>
      <w:r>
        <w:rPr>
          <w:bCs/>
          <w:lang w:val="en-US"/>
        </w:rPr>
        <w:t>Note:</w:t>
      </w:r>
    </w:p>
    <w:p w14:paraId="2A5C51EF" w14:textId="14DB8D9E" w:rsidR="00796F4F" w:rsidRDefault="00754A6F" w:rsidP="00B77F32">
      <w:pPr>
        <w:pStyle w:val="SiemensListe"/>
        <w:rPr>
          <w:lang w:val="en-US"/>
        </w:rPr>
      </w:pPr>
      <w:r>
        <w:rPr>
          <w:lang w:val="en-US"/>
        </w:rPr>
        <w:t>If access protection has been enabled for the CPU 1214C, the access password can also be entered for the panel here.</w:t>
      </w:r>
    </w:p>
    <w:p w14:paraId="45D4A4BD" w14:textId="77777777" w:rsidR="00C027EF" w:rsidRDefault="00C027EF" w:rsidP="00C027EF">
      <w:pPr>
        <w:pStyle w:val="SiemensListe"/>
        <w:numPr>
          <w:ilvl w:val="0"/>
          <w:numId w:val="0"/>
        </w:numPr>
        <w:ind w:left="1077"/>
        <w:rPr>
          <w:lang w:val="en-US"/>
        </w:rPr>
      </w:pPr>
    </w:p>
    <w:p w14:paraId="32BFF546" w14:textId="77777777" w:rsidR="00796F4F" w:rsidRDefault="00754A6F">
      <w:pPr>
        <w:pStyle w:val="SiemensNummerierung2"/>
        <w:rPr>
          <w:lang w:val="en-US"/>
        </w:rPr>
      </w:pPr>
      <w:r>
        <w:rPr>
          <w:lang w:val="en-US"/>
        </w:rPr>
        <w:t xml:space="preserve">To go to the HMI tags, you must double-click the </w:t>
      </w:r>
      <w:r>
        <w:rPr>
          <w:lang w:val="en-US"/>
        </w:rPr>
        <w:sym w:font="Symbol" w:char="F0AE"/>
      </w:r>
      <w:r>
        <w:rPr>
          <w:lang w:val="en-US"/>
        </w:rPr>
        <w:t xml:space="preserve"> "Default tag table" in the </w:t>
      </w:r>
      <w:r>
        <w:rPr>
          <w:lang w:val="en-US"/>
        </w:rPr>
        <w:sym w:font="Symbol" w:char="F0AE"/>
      </w:r>
      <w:r>
        <w:rPr>
          <w:lang w:val="en-US"/>
        </w:rPr>
        <w:t xml:space="preserve"> "HMI tags" folder below </w:t>
      </w:r>
      <w:r>
        <w:rPr>
          <w:lang w:val="en-US"/>
        </w:rPr>
        <w:sym w:font="Symbol" w:char="F0AE"/>
      </w:r>
      <w:r>
        <w:rPr>
          <w:lang w:val="en-US"/>
        </w:rPr>
        <w:t xml:space="preserve"> "Panel KTP700 Basic". All tags that were created with drag &amp; drop have been entered here.</w:t>
      </w:r>
    </w:p>
    <w:p w14:paraId="093141CB" w14:textId="77777777" w:rsidR="00796F4F" w:rsidRDefault="00754A6F">
      <w:r>
        <w:rPr>
          <w:noProof/>
          <w:lang w:val="en-US" w:bidi="ar-SA"/>
        </w:rPr>
        <w:drawing>
          <wp:inline distT="0" distB="0" distL="0" distR="0" wp14:anchorId="182F31D9" wp14:editId="7372858E">
            <wp:extent cx="2313987" cy="3090672"/>
            <wp:effectExtent l="0" t="0" r="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080.JPG"/>
                    <pic:cNvPicPr/>
                  </pic:nvPicPr>
                  <pic:blipFill>
                    <a:blip r:embed="rId143">
                      <a:extLst>
                        <a:ext uri="{28A0092B-C50C-407E-A947-70E740481C1C}">
                          <a14:useLocalDpi xmlns:a14="http://schemas.microsoft.com/office/drawing/2010/main" val="0"/>
                        </a:ext>
                      </a:extLst>
                    </a:blip>
                    <a:stretch>
                      <a:fillRect/>
                    </a:stretch>
                  </pic:blipFill>
                  <pic:spPr>
                    <a:xfrm>
                      <a:off x="0" y="0"/>
                      <a:ext cx="2328065" cy="3109475"/>
                    </a:xfrm>
                    <a:prstGeom prst="rect">
                      <a:avLst/>
                    </a:prstGeom>
                  </pic:spPr>
                </pic:pic>
              </a:graphicData>
            </a:graphic>
          </wp:inline>
        </w:drawing>
      </w:r>
    </w:p>
    <w:p w14:paraId="41B5C789" w14:textId="77777777" w:rsidR="00796F4F" w:rsidRDefault="00754A6F">
      <w:pPr>
        <w:pStyle w:val="SiemensNummerierung2"/>
        <w:rPr>
          <w:lang w:val="en-US"/>
        </w:rPr>
      </w:pPr>
      <w:r>
        <w:rPr>
          <w:lang w:val="en-US"/>
        </w:rPr>
        <w:br w:type="page"/>
      </w:r>
      <w:r>
        <w:rPr>
          <w:lang w:val="en-US"/>
        </w:rPr>
        <w:lastRenderedPageBreak/>
        <w:t>In the default tag table, you can check which tags are being accessed in the CPU 1214C. You can also make other settings.</w:t>
      </w:r>
      <w:r>
        <w:rPr>
          <w:lang w:val="en-US"/>
        </w:rPr>
        <w:tab/>
        <w:t xml:space="preserve"> </w:t>
      </w:r>
      <w:r>
        <w:rPr>
          <w:lang w:val="en-US"/>
        </w:rPr>
        <w:br/>
        <w:t xml:space="preserve">The "Acquisition cycle" of the tags is to be accelerated from 1 second to 100 milliseconds. For this, click on the </w:t>
      </w:r>
      <w:r>
        <w:rPr>
          <w:lang w:val="en-US"/>
        </w:rPr>
        <w:sym w:font="Symbol" w:char="F0AE"/>
      </w:r>
      <w:r>
        <w:rPr>
          <w:lang w:val="en-US"/>
        </w:rPr>
        <w:t xml:space="preserve"> </w:t>
      </w:r>
      <w:r>
        <w:rPr>
          <w:noProof/>
          <w:lang w:val="en-US"/>
        </w:rPr>
        <w:drawing>
          <wp:inline distT="0" distB="0" distL="0" distR="0" wp14:anchorId="16AE3B3E" wp14:editId="0B7A9D83">
            <wp:extent cx="143510" cy="170815"/>
            <wp:effectExtent l="0" t="0" r="8890" b="635"/>
            <wp:docPr id="135" name="Bild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3510" cy="170815"/>
                    </a:xfrm>
                    <a:prstGeom prst="rect">
                      <a:avLst/>
                    </a:prstGeom>
                    <a:noFill/>
                    <a:ln>
                      <a:noFill/>
                    </a:ln>
                  </pic:spPr>
                </pic:pic>
              </a:graphicData>
            </a:graphic>
          </wp:inline>
        </w:drawing>
      </w:r>
      <w:r>
        <w:rPr>
          <w:lang w:val="en-US"/>
        </w:rPr>
        <w:t xml:space="preserve"> selection field and double-click a new acquisition cycle </w:t>
      </w:r>
      <w:r>
        <w:rPr>
          <w:lang w:val="en-US"/>
        </w:rPr>
        <w:sym w:font="Symbol" w:char="F0AE"/>
      </w:r>
      <w:r>
        <w:rPr>
          <w:lang w:val="en-US"/>
        </w:rPr>
        <w:t xml:space="preserve"> "100 ms" to select it.</w:t>
      </w:r>
    </w:p>
    <w:p w14:paraId="75B4B4D9" w14:textId="77777777" w:rsidR="00796F4F" w:rsidRDefault="00754A6F">
      <w:r>
        <w:rPr>
          <w:noProof/>
          <w:lang w:val="en-US" w:bidi="ar-SA"/>
        </w:rPr>
        <w:drawing>
          <wp:inline distT="0" distB="0" distL="0" distR="0" wp14:anchorId="2ADD0D64" wp14:editId="79F9670E">
            <wp:extent cx="5193792" cy="1856750"/>
            <wp:effectExtent l="0" t="0" r="6985"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81.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204968" cy="1860745"/>
                    </a:xfrm>
                    <a:prstGeom prst="rect">
                      <a:avLst/>
                    </a:prstGeom>
                  </pic:spPr>
                </pic:pic>
              </a:graphicData>
            </a:graphic>
          </wp:inline>
        </w:drawing>
      </w:r>
    </w:p>
    <w:p w14:paraId="308AE01E" w14:textId="77777777" w:rsidR="00796F4F" w:rsidRDefault="00754A6F">
      <w:pPr>
        <w:pStyle w:val="SiemensNummerierung2"/>
        <w:rPr>
          <w:lang w:val="en-US"/>
        </w:rPr>
      </w:pPr>
      <w:r>
        <w:rPr>
          <w:lang w:val="en-US"/>
        </w:rPr>
        <w:t>You can make the settings of other tags using the "Auto complete" function by selecting the bottom right corner of the first entry with the mouse and dragging over the other entries.</w:t>
      </w:r>
    </w:p>
    <w:p w14:paraId="5AC4BF54" w14:textId="77777777" w:rsidR="00796F4F" w:rsidRDefault="00754A6F">
      <w:r>
        <w:rPr>
          <w:noProof/>
          <w:lang w:val="en-US" w:bidi="ar-SA"/>
        </w:rPr>
        <w:drawing>
          <wp:inline distT="0" distB="0" distL="0" distR="0" wp14:anchorId="1EC3C858" wp14:editId="6FF37453">
            <wp:extent cx="1121410" cy="1505585"/>
            <wp:effectExtent l="0" t="0" r="2540" b="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121410" cy="1505585"/>
                    </a:xfrm>
                    <a:prstGeom prst="rect">
                      <a:avLst/>
                    </a:prstGeom>
                    <a:noFill/>
                    <a:ln>
                      <a:noFill/>
                    </a:ln>
                  </pic:spPr>
                </pic:pic>
              </a:graphicData>
            </a:graphic>
          </wp:inline>
        </w:drawing>
      </w:r>
    </w:p>
    <w:p w14:paraId="48ECF0F3" w14:textId="77777777" w:rsidR="00796F4F" w:rsidRDefault="00754A6F">
      <w:r>
        <w:rPr>
          <w:noProof/>
          <w:lang w:val="en-US" w:bidi="ar-SA"/>
        </w:rPr>
        <w:drawing>
          <wp:inline distT="0" distB="0" distL="0" distR="0" wp14:anchorId="38D340D7" wp14:editId="69C29840">
            <wp:extent cx="3310255" cy="1304290"/>
            <wp:effectExtent l="0" t="0" r="4445"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310255" cy="1304290"/>
                    </a:xfrm>
                    <a:prstGeom prst="rect">
                      <a:avLst/>
                    </a:prstGeom>
                    <a:noFill/>
                    <a:ln>
                      <a:noFill/>
                    </a:ln>
                  </pic:spPr>
                </pic:pic>
              </a:graphicData>
            </a:graphic>
          </wp:inline>
        </w:drawing>
      </w:r>
    </w:p>
    <w:p w14:paraId="44E488A6" w14:textId="77777777" w:rsidR="00796F4F" w:rsidRDefault="00754A6F">
      <w:r>
        <w:rPr>
          <w:noProof/>
          <w:lang w:val="en-US" w:bidi="ar-SA"/>
        </w:rPr>
        <w:drawing>
          <wp:inline distT="0" distB="0" distL="0" distR="0" wp14:anchorId="7F7E3F38" wp14:editId="6957B214">
            <wp:extent cx="920750" cy="1207135"/>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20750" cy="1207135"/>
                    </a:xfrm>
                    <a:prstGeom prst="rect">
                      <a:avLst/>
                    </a:prstGeom>
                    <a:noFill/>
                    <a:ln>
                      <a:noFill/>
                    </a:ln>
                  </pic:spPr>
                </pic:pic>
              </a:graphicData>
            </a:graphic>
          </wp:inline>
        </w:drawing>
      </w:r>
    </w:p>
    <w:p w14:paraId="0E5B1123" w14:textId="77777777" w:rsidR="00796F4F" w:rsidRDefault="00754A6F">
      <w:pPr>
        <w:pStyle w:val="berschrift2"/>
        <w:rPr>
          <w:lang w:val="en-US"/>
        </w:rPr>
      </w:pPr>
      <w:r>
        <w:rPr>
          <w:b w:val="0"/>
          <w:lang w:val="en-US"/>
        </w:rPr>
        <w:br w:type="page"/>
      </w:r>
      <w:bookmarkStart w:id="87" w:name="_Toc22625127"/>
      <w:r>
        <w:rPr>
          <w:bCs/>
          <w:lang w:val="en-US"/>
        </w:rPr>
        <w:lastRenderedPageBreak/>
        <w:t>Downloading the CPU and panel</w:t>
      </w:r>
      <w:bookmarkEnd w:id="87"/>
      <w:r>
        <w:rPr>
          <w:b w:val="0"/>
          <w:lang w:val="en-US"/>
        </w:rPr>
        <w:t xml:space="preserve"> </w:t>
      </w:r>
    </w:p>
    <w:p w14:paraId="56AD3478" w14:textId="77777777" w:rsidR="00796F4F" w:rsidRDefault="00754A6F">
      <w:pPr>
        <w:pStyle w:val="SiemensNummerierung2"/>
        <w:jc w:val="left"/>
        <w:rPr>
          <w:lang w:val="en-US"/>
        </w:rPr>
      </w:pPr>
      <w:r>
        <w:rPr>
          <w:lang w:val="en-US"/>
        </w:rPr>
        <w:t xml:space="preserve">Before the project is downloaded to the CPU and the panel, compile the CPU and panel again and save the project. </w:t>
      </w:r>
    </w:p>
    <w:p w14:paraId="4DC2C7BE" w14:textId="77777777" w:rsidR="00796F4F" w:rsidRDefault="00754A6F">
      <w:pPr>
        <w:pStyle w:val="SiemensNummerierung2"/>
        <w:numPr>
          <w:ilvl w:val="0"/>
          <w:numId w:val="0"/>
        </w:numPr>
        <w:ind w:left="1134"/>
        <w:rPr>
          <w:lang w:val="en-US"/>
        </w:rPr>
      </w:pPr>
      <w:r>
        <w:rPr>
          <w:lang w:val="en-US"/>
        </w:rPr>
        <w:t>(</w:t>
      </w:r>
      <w:r>
        <w:rPr>
          <w:lang w:val="en-US"/>
        </w:rPr>
        <w:sym w:font="Symbol" w:char="F0AE"/>
      </w:r>
      <w:r>
        <w:rPr>
          <w:lang w:val="en-US"/>
        </w:rPr>
        <w:t xml:space="preserve"> CPU_1214C </w:t>
      </w:r>
      <w:r>
        <w:rPr>
          <w:lang w:val="en-US"/>
        </w:rPr>
        <w:sym w:font="Symbol" w:char="F0AE"/>
      </w:r>
      <w:r>
        <w:rPr>
          <w:lang w:val="en-US"/>
        </w:rPr>
        <w:t xml:space="preserve"> </w:t>
      </w:r>
      <w:r>
        <w:rPr>
          <w:noProof/>
          <w:lang w:val="en-US"/>
        </w:rPr>
        <w:drawing>
          <wp:inline distT="0" distB="0" distL="0" distR="0" wp14:anchorId="6F810AAC" wp14:editId="64579982">
            <wp:extent cx="198120" cy="191135"/>
            <wp:effectExtent l="0" t="0" r="0" b="0"/>
            <wp:docPr id="140"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n-US"/>
        </w:rPr>
        <w:t xml:space="preserve"> </w:t>
      </w:r>
      <w:r>
        <w:rPr>
          <w:lang w:val="en-US"/>
        </w:rPr>
        <w:sym w:font="Symbol" w:char="F0AE"/>
      </w:r>
      <w:r>
        <w:rPr>
          <w:lang w:val="en-US"/>
        </w:rPr>
        <w:t xml:space="preserve"> Panel KTP700 Basic </w:t>
      </w:r>
      <w:r>
        <w:rPr>
          <w:lang w:val="en-US"/>
        </w:rPr>
        <w:sym w:font="Symbol" w:char="F0AE"/>
      </w:r>
      <w:r>
        <w:rPr>
          <w:lang w:val="en-US"/>
        </w:rPr>
        <w:t xml:space="preserve"> </w:t>
      </w:r>
      <w:r>
        <w:rPr>
          <w:noProof/>
          <w:lang w:val="en-US"/>
        </w:rPr>
        <w:drawing>
          <wp:inline distT="0" distB="0" distL="0" distR="0" wp14:anchorId="7D09BFA6" wp14:editId="0FA8EDD1">
            <wp:extent cx="198120" cy="191135"/>
            <wp:effectExtent l="0" t="0" r="0" b="0"/>
            <wp:docPr id="14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n-US"/>
        </w:rPr>
        <w:t xml:space="preserve"> </w:t>
      </w:r>
      <w:r>
        <w:rPr>
          <w:lang w:val="en-US"/>
        </w:rPr>
        <w:sym w:font="Symbol" w:char="F0AE"/>
      </w:r>
      <w:r>
        <w:rPr>
          <w:lang w:val="en-US"/>
        </w:rPr>
        <w:t xml:space="preserve"> </w:t>
      </w:r>
      <w:r>
        <w:rPr>
          <w:noProof/>
          <w:lang w:val="en-US"/>
        </w:rPr>
        <w:drawing>
          <wp:inline distT="0" distB="0" distL="0" distR="0" wp14:anchorId="75CCCF8E" wp14:editId="5EB81961">
            <wp:extent cx="731520" cy="171748"/>
            <wp:effectExtent l="0" t="0" r="0" b="0"/>
            <wp:docPr id="407"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0">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en-US"/>
        </w:rPr>
        <w:t>)</w:t>
      </w:r>
    </w:p>
    <w:p w14:paraId="4475B04B" w14:textId="77777777" w:rsidR="00796F4F" w:rsidRDefault="00754A6F">
      <w:pPr>
        <w:pStyle w:val="SiemensNummerierung2"/>
        <w:jc w:val="left"/>
      </w:pPr>
      <w:r>
        <w:rPr>
          <w:lang w:val="en-US"/>
        </w:rPr>
        <w:t xml:space="preserve">After successful compilation, the entire controller with the created program including the hardware configuration, as previously described in earlier modules, can be downloaded. </w:t>
      </w:r>
      <w:r>
        <w:rPr>
          <w:lang w:val="en-US"/>
        </w:rPr>
        <w:br/>
        <w:t>(</w:t>
      </w:r>
      <w:r>
        <w:rPr>
          <w:lang w:val="en-US"/>
        </w:rPr>
        <w:sym w:font="Symbol" w:char="F0AE"/>
      </w:r>
      <w:r>
        <w:rPr>
          <w:lang w:val="en-US"/>
        </w:rPr>
        <w:t xml:space="preserve"> </w:t>
      </w:r>
      <w:r>
        <w:rPr>
          <w:noProof/>
          <w:lang w:val="en-US"/>
        </w:rPr>
        <w:drawing>
          <wp:inline distT="0" distB="0" distL="0" distR="0" wp14:anchorId="304BEED2" wp14:editId="57B28FC1">
            <wp:extent cx="198120" cy="177165"/>
            <wp:effectExtent l="0" t="0" r="0" b="0"/>
            <wp:docPr id="143"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val="en-US"/>
        </w:rPr>
        <w:t>)</w:t>
      </w:r>
    </w:p>
    <w:p w14:paraId="71F91924" w14:textId="77777777" w:rsidR="00796F4F" w:rsidRDefault="00754A6F">
      <w:r>
        <w:rPr>
          <w:noProof/>
          <w:lang w:val="en-US" w:bidi="ar-SA"/>
        </w:rPr>
        <w:drawing>
          <wp:inline distT="0" distB="0" distL="0" distR="0" wp14:anchorId="1A131284" wp14:editId="7841C011">
            <wp:extent cx="5472000" cy="2715528"/>
            <wp:effectExtent l="0" t="0" r="0" b="889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082.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472000" cy="2715528"/>
                    </a:xfrm>
                    <a:prstGeom prst="rect">
                      <a:avLst/>
                    </a:prstGeom>
                  </pic:spPr>
                </pic:pic>
              </a:graphicData>
            </a:graphic>
          </wp:inline>
        </w:drawing>
      </w:r>
    </w:p>
    <w:p w14:paraId="7C46697E" w14:textId="77777777" w:rsidR="00796F4F" w:rsidRDefault="00754A6F">
      <w:pPr>
        <w:spacing w:before="0" w:after="0" w:line="240" w:lineRule="auto"/>
        <w:ind w:left="0"/>
        <w:rPr>
          <w:lang w:val="en-US" w:bidi="ar-SA"/>
        </w:rPr>
      </w:pPr>
      <w:r>
        <w:rPr>
          <w:lang w:val="en-US"/>
        </w:rPr>
        <w:br w:type="page"/>
      </w:r>
    </w:p>
    <w:p w14:paraId="344A0AE0" w14:textId="77777777" w:rsidR="00796F4F" w:rsidRDefault="00754A6F">
      <w:pPr>
        <w:pStyle w:val="SiemensNummerierung2"/>
        <w:jc w:val="left"/>
        <w:rPr>
          <w:lang w:val="en-US"/>
        </w:rPr>
      </w:pPr>
      <w:r>
        <w:rPr>
          <w:lang w:val="en-US"/>
        </w:rPr>
        <w:lastRenderedPageBreak/>
        <w:t>To download the visualization to the panel, follow the same procedure. Select the</w:t>
      </w:r>
      <w:r>
        <w:rPr>
          <w:lang w:val="en-US"/>
        </w:rPr>
        <w:br/>
      </w:r>
      <w:r>
        <w:rPr>
          <w:lang w:val="en-US"/>
        </w:rPr>
        <w:sym w:font="Symbol" w:char="F0AE"/>
      </w:r>
      <w:r>
        <w:rPr>
          <w:lang w:val="en-US"/>
        </w:rPr>
        <w:t xml:space="preserve"> "Panel KTP700 Basic [KTP700 Basic PN]" folder and click the </w:t>
      </w:r>
      <w:r>
        <w:rPr>
          <w:lang w:val="en-US"/>
        </w:rPr>
        <w:sym w:font="Symbol" w:char="F0AE"/>
      </w:r>
      <w:r>
        <w:rPr>
          <w:lang w:val="en-US"/>
        </w:rPr>
        <w:t xml:space="preserve"> </w:t>
      </w:r>
      <w:r>
        <w:rPr>
          <w:noProof/>
          <w:lang w:val="en-US"/>
        </w:rPr>
        <w:drawing>
          <wp:inline distT="0" distB="0" distL="0" distR="0" wp14:anchorId="475D315E" wp14:editId="0D724E08">
            <wp:extent cx="191135" cy="184150"/>
            <wp:effectExtent l="0" t="0" r="0" b="6350"/>
            <wp:docPr id="145"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val="en-US"/>
        </w:rPr>
        <w:t xml:space="preserve"> "Download to device" button. </w:t>
      </w:r>
    </w:p>
    <w:p w14:paraId="178FEFD8" w14:textId="77777777" w:rsidR="00796F4F" w:rsidRDefault="00754A6F">
      <w:r>
        <w:rPr>
          <w:noProof/>
          <w:lang w:val="en-US" w:bidi="ar-SA"/>
        </w:rPr>
        <w:drawing>
          <wp:inline distT="0" distB="0" distL="0" distR="0" wp14:anchorId="5A0CEDB7" wp14:editId="75283423">
            <wp:extent cx="5472000" cy="2636550"/>
            <wp:effectExtent l="0" t="0" r="0" b="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083.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472000" cy="2636550"/>
                    </a:xfrm>
                    <a:prstGeom prst="rect">
                      <a:avLst/>
                    </a:prstGeom>
                  </pic:spPr>
                </pic:pic>
              </a:graphicData>
            </a:graphic>
          </wp:inline>
        </w:drawing>
      </w:r>
    </w:p>
    <w:p w14:paraId="07F0FB5A" w14:textId="77777777" w:rsidR="00796F4F" w:rsidRDefault="00796F4F"/>
    <w:p w14:paraId="42E762EB" w14:textId="77777777" w:rsidR="00796F4F" w:rsidRDefault="00754A6F">
      <w:pPr>
        <w:pStyle w:val="SiemensNummerierung2"/>
        <w:rPr>
          <w:lang w:val="en-US"/>
        </w:rPr>
      </w:pPr>
      <w:r>
        <w:rPr>
          <w:lang w:val="en-US"/>
        </w:rPr>
        <w:br w:type="page"/>
      </w:r>
      <w:r>
        <w:rPr>
          <w:lang w:val="en-US"/>
        </w:rPr>
        <w:lastRenderedPageBreak/>
        <w:t>The manager for configuration of connection properties (Extended download) opens. First, the interface must be correctly selected. This is done in three steps:</w:t>
      </w:r>
    </w:p>
    <w:p w14:paraId="41CAA631" w14:textId="77777777" w:rsidR="00796F4F" w:rsidRDefault="00754A6F" w:rsidP="00C027EF">
      <w:pPr>
        <w:pStyle w:val="SiemensNummerierung2"/>
        <w:ind w:left="1418"/>
        <w:rPr>
          <w:lang w:val="en-US"/>
        </w:rPr>
      </w:pPr>
      <w:r>
        <w:rPr>
          <w:lang w:val="en-US"/>
        </w:rPr>
        <w:t xml:space="preserve">Type of the PG/PC interface </w:t>
      </w:r>
      <w:r>
        <w:sym w:font="Symbol" w:char="F0AE"/>
      </w:r>
      <w:r>
        <w:rPr>
          <w:lang w:val="en-US"/>
        </w:rPr>
        <w:t xml:space="preserve"> PN/IE </w:t>
      </w:r>
    </w:p>
    <w:p w14:paraId="165670F5" w14:textId="77777777" w:rsidR="00796F4F" w:rsidRDefault="00754A6F" w:rsidP="00C027EF">
      <w:pPr>
        <w:pStyle w:val="SiemensNummerierung2"/>
        <w:ind w:left="1418"/>
        <w:rPr>
          <w:lang w:val="en-US"/>
        </w:rPr>
      </w:pPr>
      <w:r>
        <w:rPr>
          <w:lang w:val="en-US"/>
        </w:rPr>
        <w:t xml:space="preserve">PG/PC interface </w:t>
      </w:r>
      <w:r>
        <w:sym w:font="Symbol" w:char="F0AE"/>
      </w:r>
      <w:r>
        <w:rPr>
          <w:lang w:val="en-US"/>
        </w:rPr>
        <w:t xml:space="preserve"> here, e.g. Intel(R) Ethernet Connection I219-LM</w:t>
      </w:r>
    </w:p>
    <w:p w14:paraId="0D38219A" w14:textId="77777777" w:rsidR="00796F4F" w:rsidRDefault="00754A6F" w:rsidP="00C027EF">
      <w:pPr>
        <w:pStyle w:val="SiemensNummerierung2"/>
        <w:ind w:left="1418"/>
        <w:rPr>
          <w:lang w:val="en-US"/>
        </w:rPr>
      </w:pPr>
      <w:r>
        <w:rPr>
          <w:lang w:val="en-US"/>
        </w:rPr>
        <w:t xml:space="preserve">Connection to interface/subnet </w:t>
      </w:r>
      <w:r>
        <w:sym w:font="Symbol" w:char="F0AE"/>
      </w:r>
      <w:r>
        <w:rPr>
          <w:lang w:val="en-US"/>
        </w:rPr>
        <w:t xml:space="preserve"> "PN/IE_1"</w:t>
      </w:r>
    </w:p>
    <w:p w14:paraId="3D6DC612" w14:textId="77777777" w:rsidR="00796F4F" w:rsidRDefault="00754A6F">
      <w:pPr>
        <w:rPr>
          <w:lang w:val="en-US"/>
        </w:rPr>
      </w:pPr>
      <w:r>
        <w:rPr>
          <w:lang w:val="en-US"/>
        </w:rPr>
        <w:t xml:space="preserve">The field </w:t>
      </w:r>
      <w:r>
        <w:sym w:font="Symbol" w:char="F0AE"/>
      </w:r>
      <w:r>
        <w:rPr>
          <w:lang w:val="en-US"/>
        </w:rPr>
        <w:t xml:space="preserve"> "Show all compatible devices" must be selected and the search for devices in the network must be started by clicking the </w:t>
      </w:r>
      <w:r>
        <w:sym w:font="Symbol" w:char="F0AE"/>
      </w:r>
      <w:r>
        <w:rPr>
          <w:lang w:val="en-US"/>
        </w:rPr>
        <w:t xml:space="preserve"> </w:t>
      </w:r>
      <w:r>
        <w:rPr>
          <w:noProof/>
          <w:lang w:val="en-US" w:bidi="ar-SA"/>
        </w:rPr>
        <w:drawing>
          <wp:inline distT="0" distB="0" distL="0" distR="0" wp14:anchorId="08233D19" wp14:editId="22651B80">
            <wp:extent cx="646176" cy="160114"/>
            <wp:effectExtent l="0" t="0" r="1905"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84b.jpg"/>
                    <pic:cNvPicPr/>
                  </pic:nvPicPr>
                  <pic:blipFill>
                    <a:blip r:embed="rId153">
                      <a:extLst>
                        <a:ext uri="{28A0092B-C50C-407E-A947-70E740481C1C}">
                          <a14:useLocalDpi xmlns:a14="http://schemas.microsoft.com/office/drawing/2010/main" val="0"/>
                        </a:ext>
                      </a:extLst>
                    </a:blip>
                    <a:stretch>
                      <a:fillRect/>
                    </a:stretch>
                  </pic:blipFill>
                  <pic:spPr>
                    <a:xfrm>
                      <a:off x="0" y="0"/>
                      <a:ext cx="658202" cy="163094"/>
                    </a:xfrm>
                    <a:prstGeom prst="rect">
                      <a:avLst/>
                    </a:prstGeom>
                  </pic:spPr>
                </pic:pic>
              </a:graphicData>
            </a:graphic>
          </wp:inline>
        </w:drawing>
      </w:r>
      <w:r>
        <w:rPr>
          <w:lang w:val="en-US"/>
        </w:rPr>
        <w:t xml:space="preserve"> button.</w:t>
      </w:r>
    </w:p>
    <w:p w14:paraId="37547210" w14:textId="77777777" w:rsidR="00796F4F" w:rsidRDefault="00754A6F">
      <w:r>
        <w:rPr>
          <w:noProof/>
          <w:lang w:val="en-US" w:bidi="ar-SA"/>
        </w:rPr>
        <w:drawing>
          <wp:inline distT="0" distB="0" distL="0" distR="0" wp14:anchorId="4D4DFC84" wp14:editId="1BDCCFD9">
            <wp:extent cx="5472000" cy="4684018"/>
            <wp:effectExtent l="0" t="0" r="0" b="254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084.JPG"/>
                    <pic:cNvPicPr/>
                  </pic:nvPicPr>
                  <pic:blipFill>
                    <a:blip r:embed="rId154">
                      <a:extLst>
                        <a:ext uri="{28A0092B-C50C-407E-A947-70E740481C1C}">
                          <a14:useLocalDpi xmlns:a14="http://schemas.microsoft.com/office/drawing/2010/main" val="0"/>
                        </a:ext>
                      </a:extLst>
                    </a:blip>
                    <a:stretch>
                      <a:fillRect/>
                    </a:stretch>
                  </pic:blipFill>
                  <pic:spPr>
                    <a:xfrm>
                      <a:off x="0" y="0"/>
                      <a:ext cx="5472000" cy="4684018"/>
                    </a:xfrm>
                    <a:prstGeom prst="rect">
                      <a:avLst/>
                    </a:prstGeom>
                  </pic:spPr>
                </pic:pic>
              </a:graphicData>
            </a:graphic>
          </wp:inline>
        </w:drawing>
      </w:r>
    </w:p>
    <w:p w14:paraId="3DA89B44" w14:textId="77777777" w:rsidR="00796F4F" w:rsidRDefault="00796F4F"/>
    <w:p w14:paraId="0859562D" w14:textId="77777777" w:rsidR="00796F4F" w:rsidRDefault="00796F4F"/>
    <w:p w14:paraId="664BA0FC" w14:textId="702B343D" w:rsidR="00796F4F" w:rsidRDefault="00754A6F">
      <w:pPr>
        <w:pStyle w:val="SiemensNummerierung2"/>
        <w:ind w:left="1077"/>
        <w:jc w:val="left"/>
      </w:pPr>
      <w:r>
        <w:rPr>
          <w:lang w:val="en-US"/>
        </w:rPr>
        <w:br w:type="page"/>
      </w:r>
      <w:r>
        <w:rPr>
          <w:lang w:val="en-US"/>
        </w:rPr>
        <w:lastRenderedPageBreak/>
        <w:t xml:space="preserve">If your panel is displayed in the "Compatible devices in target subnet" list, it must be </w:t>
      </w:r>
      <w:r w:rsidR="00C027EF">
        <w:rPr>
          <w:lang w:val="en-US"/>
        </w:rPr>
        <w:t>selected,</w:t>
      </w:r>
      <w:r>
        <w:rPr>
          <w:lang w:val="en-US"/>
        </w:rPr>
        <w:t xml:space="preserve"> and the download must be started. </w:t>
      </w:r>
      <w:r>
        <w:rPr>
          <w:lang w:val="en-US"/>
        </w:rPr>
        <w:br/>
        <w:t>(</w:t>
      </w:r>
      <w:r>
        <w:rPr>
          <w:lang w:val="en-US"/>
        </w:rPr>
        <w:sym w:font="Symbol" w:char="F0AE"/>
      </w:r>
      <w:r>
        <w:rPr>
          <w:lang w:val="en-US"/>
        </w:rPr>
        <w:t xml:space="preserve"> Device type SIMATIC HMI </w:t>
      </w:r>
      <w:r>
        <w:rPr>
          <w:lang w:val="en-US"/>
        </w:rPr>
        <w:sym w:font="Symbol" w:char="F0AE"/>
      </w:r>
      <w:r>
        <w:rPr>
          <w:lang w:val="en-US"/>
        </w:rPr>
        <w:t xml:space="preserve"> "</w:t>
      </w:r>
      <w:r>
        <w:rPr>
          <w:noProof/>
          <w:lang w:val="en-US"/>
        </w:rPr>
        <w:drawing>
          <wp:inline distT="0" distB="0" distL="0" distR="0" wp14:anchorId="16E7D9C9" wp14:editId="011E8337">
            <wp:extent cx="749808" cy="167368"/>
            <wp:effectExtent l="0" t="0" r="0" b="4445"/>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85b.jpg"/>
                    <pic:cNvPicPr/>
                  </pic:nvPicPr>
                  <pic:blipFill>
                    <a:blip r:embed="rId155">
                      <a:extLst>
                        <a:ext uri="{28A0092B-C50C-407E-A947-70E740481C1C}">
                          <a14:useLocalDpi xmlns:a14="http://schemas.microsoft.com/office/drawing/2010/main" val="0"/>
                        </a:ext>
                      </a:extLst>
                    </a:blip>
                    <a:stretch>
                      <a:fillRect/>
                    </a:stretch>
                  </pic:blipFill>
                  <pic:spPr>
                    <a:xfrm>
                      <a:off x="0" y="0"/>
                      <a:ext cx="759569" cy="169547"/>
                    </a:xfrm>
                    <a:prstGeom prst="rect">
                      <a:avLst/>
                    </a:prstGeom>
                  </pic:spPr>
                </pic:pic>
              </a:graphicData>
            </a:graphic>
          </wp:inline>
        </w:drawing>
      </w:r>
      <w:r>
        <w:rPr>
          <w:lang w:val="en-US"/>
        </w:rPr>
        <w:t>")</w:t>
      </w:r>
    </w:p>
    <w:p w14:paraId="7E6BDCED" w14:textId="77777777" w:rsidR="00796F4F" w:rsidRDefault="00754A6F">
      <w:r>
        <w:rPr>
          <w:noProof/>
          <w:lang w:val="en-US" w:bidi="ar-SA"/>
        </w:rPr>
        <w:drawing>
          <wp:inline distT="0" distB="0" distL="0" distR="0" wp14:anchorId="61D6934B" wp14:editId="0A9C7E1F">
            <wp:extent cx="5034912" cy="4309872"/>
            <wp:effectExtent l="0" t="0" r="0"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085.JPG"/>
                    <pic:cNvPicPr/>
                  </pic:nvPicPr>
                  <pic:blipFill>
                    <a:blip r:embed="rId156">
                      <a:extLst>
                        <a:ext uri="{28A0092B-C50C-407E-A947-70E740481C1C}">
                          <a14:useLocalDpi xmlns:a14="http://schemas.microsoft.com/office/drawing/2010/main" val="0"/>
                        </a:ext>
                      </a:extLst>
                    </a:blip>
                    <a:stretch>
                      <a:fillRect/>
                    </a:stretch>
                  </pic:blipFill>
                  <pic:spPr>
                    <a:xfrm>
                      <a:off x="0" y="0"/>
                      <a:ext cx="5053828" cy="4326064"/>
                    </a:xfrm>
                    <a:prstGeom prst="rect">
                      <a:avLst/>
                    </a:prstGeom>
                  </pic:spPr>
                </pic:pic>
              </a:graphicData>
            </a:graphic>
          </wp:inline>
        </w:drawing>
      </w:r>
    </w:p>
    <w:p w14:paraId="0B077A32" w14:textId="77777777" w:rsidR="00796F4F" w:rsidRDefault="00754A6F">
      <w:pPr>
        <w:pStyle w:val="SiemensNummerierung2"/>
        <w:rPr>
          <w:lang w:val="en-US"/>
        </w:rPr>
      </w:pPr>
      <w:r>
        <w:rPr>
          <w:lang w:val="en-US"/>
        </w:rPr>
        <w:t xml:space="preserve">You first receive a preview. Confirm the prompt </w:t>
      </w:r>
      <w:r>
        <w:rPr>
          <w:lang w:val="en-US"/>
        </w:rPr>
        <w:sym w:font="Symbol" w:char="F0AE"/>
      </w:r>
      <w:r>
        <w:rPr>
          <w:lang w:val="en-US"/>
        </w:rPr>
        <w:t xml:space="preserve"> "Overwrite all" and continue with </w:t>
      </w:r>
      <w:r>
        <w:rPr>
          <w:lang w:val="en-US"/>
        </w:rPr>
        <w:sym w:font="Symbol" w:char="F0AE"/>
      </w:r>
      <w:r>
        <w:rPr>
          <w:lang w:val="en-US"/>
        </w:rPr>
        <w:t xml:space="preserve"> </w:t>
      </w:r>
      <w:r>
        <w:rPr>
          <w:lang w:val="en-US"/>
        </w:rPr>
        <w:br/>
        <w:t>"</w:t>
      </w:r>
      <w:r>
        <w:rPr>
          <w:noProof/>
          <w:lang w:val="en-US"/>
        </w:rPr>
        <w:drawing>
          <wp:inline distT="0" distB="0" distL="0" distR="0" wp14:anchorId="6F57A25E" wp14:editId="309F1406">
            <wp:extent cx="749808" cy="167368"/>
            <wp:effectExtent l="0" t="0" r="0" b="4445"/>
            <wp:docPr id="408"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85b.jpg"/>
                    <pic:cNvPicPr/>
                  </pic:nvPicPr>
                  <pic:blipFill>
                    <a:blip r:embed="rId155">
                      <a:extLst>
                        <a:ext uri="{28A0092B-C50C-407E-A947-70E740481C1C}">
                          <a14:useLocalDpi xmlns:a14="http://schemas.microsoft.com/office/drawing/2010/main" val="0"/>
                        </a:ext>
                      </a:extLst>
                    </a:blip>
                    <a:stretch>
                      <a:fillRect/>
                    </a:stretch>
                  </pic:blipFill>
                  <pic:spPr>
                    <a:xfrm>
                      <a:off x="0" y="0"/>
                      <a:ext cx="759569" cy="169547"/>
                    </a:xfrm>
                    <a:prstGeom prst="rect">
                      <a:avLst/>
                    </a:prstGeom>
                  </pic:spPr>
                </pic:pic>
              </a:graphicData>
            </a:graphic>
          </wp:inline>
        </w:drawing>
      </w:r>
      <w:r>
        <w:rPr>
          <w:lang w:val="en-US"/>
        </w:rPr>
        <w:t>".</w:t>
      </w:r>
    </w:p>
    <w:p w14:paraId="38E77AA6" w14:textId="77777777" w:rsidR="00796F4F" w:rsidRDefault="00754A6F">
      <w:r>
        <w:rPr>
          <w:noProof/>
          <w:lang w:val="en-US" w:bidi="ar-SA"/>
        </w:rPr>
        <w:drawing>
          <wp:inline distT="0" distB="0" distL="0" distR="0" wp14:anchorId="751F0421" wp14:editId="61D00853">
            <wp:extent cx="4172842" cy="2474976"/>
            <wp:effectExtent l="0" t="0" r="0" b="1905"/>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86.JPG"/>
                    <pic:cNvPicPr/>
                  </pic:nvPicPr>
                  <pic:blipFill>
                    <a:blip r:embed="rId157">
                      <a:extLst>
                        <a:ext uri="{28A0092B-C50C-407E-A947-70E740481C1C}">
                          <a14:useLocalDpi xmlns:a14="http://schemas.microsoft.com/office/drawing/2010/main" val="0"/>
                        </a:ext>
                      </a:extLst>
                    </a:blip>
                    <a:stretch>
                      <a:fillRect/>
                    </a:stretch>
                  </pic:blipFill>
                  <pic:spPr>
                    <a:xfrm>
                      <a:off x="0" y="0"/>
                      <a:ext cx="4224233" cy="2505457"/>
                    </a:xfrm>
                    <a:prstGeom prst="rect">
                      <a:avLst/>
                    </a:prstGeom>
                  </pic:spPr>
                </pic:pic>
              </a:graphicData>
            </a:graphic>
          </wp:inline>
        </w:drawing>
      </w:r>
    </w:p>
    <w:p w14:paraId="6D791082" w14:textId="77777777" w:rsidR="00E2480F" w:rsidRDefault="00754A6F">
      <w:pPr>
        <w:pStyle w:val="Hinweise"/>
        <w:rPr>
          <w:bCs/>
          <w:lang w:val="en-US"/>
        </w:rPr>
      </w:pPr>
      <w:r>
        <w:rPr>
          <w:bCs/>
          <w:lang w:val="en-US"/>
        </w:rPr>
        <w:t>Note:</w:t>
      </w:r>
    </w:p>
    <w:p w14:paraId="23590BC5" w14:textId="4AF004CC" w:rsidR="00796F4F" w:rsidRDefault="00754A6F" w:rsidP="00B77F32">
      <w:pPr>
        <w:pStyle w:val="SiemensListe"/>
        <w:rPr>
          <w:lang w:val="en-US"/>
        </w:rPr>
      </w:pPr>
      <w:r>
        <w:rPr>
          <w:lang w:val="en-US"/>
        </w:rPr>
        <w:t xml:space="preserve">In the "Load preview", you should see the </w:t>
      </w:r>
      <w:r>
        <w:rPr>
          <w:b/>
          <w:noProof/>
          <w:lang w:val="en-US" w:bidi="ar-SA"/>
        </w:rPr>
        <w:drawing>
          <wp:inline distT="0" distB="0" distL="0" distR="0" wp14:anchorId="713ADE79" wp14:editId="04DC4E0E">
            <wp:extent cx="136525" cy="136525"/>
            <wp:effectExtent l="0" t="0" r="0" b="0"/>
            <wp:docPr id="151"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noFill/>
                    <a:ln>
                      <a:noFill/>
                    </a:ln>
                  </pic:spPr>
                </pic:pic>
              </a:graphicData>
            </a:graphic>
          </wp:inline>
        </w:drawing>
      </w:r>
      <w:r>
        <w:rPr>
          <w:lang w:val="en-US"/>
        </w:rPr>
        <w:t xml:space="preserve"> symbol in each line, in which actions will be performed. You will see additional information in the "Message" column.</w:t>
      </w:r>
    </w:p>
    <w:p w14:paraId="2A2559C3" w14:textId="77777777" w:rsidR="00796F4F" w:rsidRDefault="00754A6F">
      <w:pPr>
        <w:pStyle w:val="berschrift2"/>
        <w:rPr>
          <w:lang w:val="en-US"/>
        </w:rPr>
      </w:pPr>
      <w:r>
        <w:rPr>
          <w:b w:val="0"/>
          <w:lang w:val="en-US"/>
        </w:rPr>
        <w:br w:type="page"/>
      </w:r>
      <w:bookmarkStart w:id="88" w:name="_Toc22625128"/>
      <w:r>
        <w:rPr>
          <w:bCs/>
          <w:lang w:val="en-US"/>
        </w:rPr>
        <w:lastRenderedPageBreak/>
        <w:t>Testing the process visualization in the simulation</w:t>
      </w:r>
      <w:bookmarkEnd w:id="88"/>
      <w:r>
        <w:rPr>
          <w:b w:val="0"/>
          <w:lang w:val="en-US"/>
        </w:rPr>
        <w:t xml:space="preserve"> </w:t>
      </w:r>
    </w:p>
    <w:p w14:paraId="75F15578" w14:textId="77777777" w:rsidR="00796F4F" w:rsidRDefault="00754A6F">
      <w:pPr>
        <w:rPr>
          <w:lang w:val="en-US"/>
        </w:rPr>
      </w:pPr>
      <w:r>
        <w:rPr>
          <w:lang w:val="en-US"/>
        </w:rPr>
        <w:t>So that a connection can be established between the Runtime Simulation on the PG/PC and the S7-1200 CPU, the PG/PC interface must first be set to TCP/IP.</w:t>
      </w:r>
    </w:p>
    <w:tbl>
      <w:tblPr>
        <w:tblW w:w="4375" w:type="pct"/>
        <w:tblCellSpacing w:w="15" w:type="dxa"/>
        <w:tblInd w:w="851"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170"/>
        <w:gridCol w:w="7120"/>
      </w:tblGrid>
      <w:tr w:rsidR="00796F4F" w14:paraId="37E0F099" w14:textId="77777777">
        <w:trPr>
          <w:trHeight w:val="196"/>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0C0C0"/>
          </w:tcPr>
          <w:p w14:paraId="4668CF4F" w14:textId="77777777" w:rsidR="00796F4F" w:rsidRDefault="00754A6F">
            <w:pPr>
              <w:tabs>
                <w:tab w:val="left" w:pos="709"/>
              </w:tabs>
              <w:spacing w:before="0" w:after="0" w:line="240" w:lineRule="auto"/>
              <w:ind w:left="709"/>
              <w:jc w:val="center"/>
              <w:rPr>
                <w:rFonts w:eastAsia="Times New Roman" w:cs="Arial"/>
                <w:b/>
                <w:bCs/>
                <w:szCs w:val="20"/>
              </w:rPr>
            </w:pPr>
            <w:r>
              <w:rPr>
                <w:rFonts w:eastAsia="Times New Roman" w:cs="Arial"/>
                <w:b/>
                <w:bCs/>
                <w:szCs w:val="20"/>
                <w:lang w:val="en-US"/>
              </w:rPr>
              <w:t>No</w:t>
            </w:r>
            <w:r>
              <w:rPr>
                <w:rFonts w:eastAsia="Times New Roman" w:cs="Arial"/>
                <w:szCs w:val="20"/>
                <w:lang w:val="en-US"/>
              </w:rPr>
              <w:t>.</w:t>
            </w:r>
          </w:p>
        </w:tc>
        <w:tc>
          <w:tcPr>
            <w:tcW w:w="4314" w:type="pct"/>
            <w:tcBorders>
              <w:top w:val="outset" w:sz="6" w:space="0" w:color="auto"/>
              <w:left w:val="outset" w:sz="6" w:space="0" w:color="auto"/>
              <w:bottom w:val="outset" w:sz="6" w:space="0" w:color="auto"/>
              <w:right w:val="outset" w:sz="6" w:space="0" w:color="auto"/>
            </w:tcBorders>
            <w:shd w:val="clear" w:color="auto" w:fill="C0C0C0"/>
          </w:tcPr>
          <w:p w14:paraId="3DE5E723" w14:textId="77777777" w:rsidR="00796F4F" w:rsidRDefault="00754A6F">
            <w:pPr>
              <w:tabs>
                <w:tab w:val="left" w:pos="709"/>
              </w:tabs>
              <w:spacing w:before="0" w:after="0" w:line="240" w:lineRule="auto"/>
              <w:ind w:left="709"/>
              <w:rPr>
                <w:rFonts w:eastAsia="Times New Roman" w:cs="Arial"/>
                <w:b/>
                <w:bCs/>
                <w:szCs w:val="20"/>
              </w:rPr>
            </w:pPr>
            <w:r>
              <w:rPr>
                <w:rFonts w:eastAsia="Times New Roman" w:cs="Arial"/>
                <w:b/>
                <w:bCs/>
                <w:szCs w:val="20"/>
                <w:lang w:val="en-US"/>
              </w:rPr>
              <w:t>Procedure:</w:t>
            </w:r>
          </w:p>
        </w:tc>
      </w:tr>
      <w:tr w:rsidR="00796F4F" w:rsidRPr="00D31D3E" w14:paraId="42BC6823" w14:textId="77777777">
        <w:trPr>
          <w:trHeight w:val="1453"/>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Pr>
          <w:p w14:paraId="4B7AF0FA" w14:textId="77777777" w:rsidR="00796F4F" w:rsidRDefault="00754A6F">
            <w:pPr>
              <w:tabs>
                <w:tab w:val="left" w:pos="709"/>
              </w:tabs>
              <w:spacing w:before="0" w:after="0" w:line="240" w:lineRule="auto"/>
              <w:ind w:left="709"/>
              <w:jc w:val="center"/>
              <w:rPr>
                <w:rFonts w:eastAsia="Times New Roman" w:cs="Arial"/>
                <w:szCs w:val="20"/>
              </w:rPr>
            </w:pPr>
            <w:r>
              <w:rPr>
                <w:rFonts w:eastAsia="Times New Roman" w:cs="Arial"/>
                <w:szCs w:val="20"/>
                <w:lang w:val="en-US"/>
              </w:rPr>
              <w:t>1</w:t>
            </w:r>
          </w:p>
        </w:tc>
        <w:tc>
          <w:tcPr>
            <w:tcW w:w="4314" w:type="pct"/>
            <w:tcBorders>
              <w:top w:val="outset" w:sz="6" w:space="0" w:color="auto"/>
              <w:left w:val="outset" w:sz="6" w:space="0" w:color="auto"/>
              <w:bottom w:val="outset" w:sz="6" w:space="0" w:color="auto"/>
              <w:right w:val="outset" w:sz="6" w:space="0" w:color="auto"/>
            </w:tcBorders>
            <w:shd w:val="clear" w:color="auto" w:fill="FFFFFF"/>
          </w:tcPr>
          <w:p w14:paraId="467B8707" w14:textId="77777777" w:rsidR="00796F4F" w:rsidRDefault="00754A6F">
            <w:pPr>
              <w:spacing w:before="0" w:after="0" w:line="240" w:lineRule="auto"/>
              <w:ind w:left="709"/>
              <w:jc w:val="left"/>
              <w:rPr>
                <w:rFonts w:eastAsia="Times New Roman" w:cs="Arial"/>
                <w:szCs w:val="20"/>
              </w:rPr>
            </w:pPr>
            <w:r>
              <w:rPr>
                <w:rFonts w:eastAsia="Times New Roman" w:cs="Arial"/>
                <w:szCs w:val="20"/>
                <w:lang w:val="en-US"/>
              </w:rPr>
              <w:t xml:space="preserve">Open the Control Panel </w:t>
            </w:r>
          </w:p>
          <w:p w14:paraId="0BF7FA14" w14:textId="77777777" w:rsidR="00796F4F" w:rsidRDefault="00754A6F">
            <w:pPr>
              <w:numPr>
                <w:ilvl w:val="0"/>
                <w:numId w:val="19"/>
              </w:numPr>
              <w:tabs>
                <w:tab w:val="clear" w:pos="720"/>
                <w:tab w:val="left" w:pos="709"/>
              </w:tabs>
              <w:spacing w:before="100" w:beforeAutospacing="1" w:after="100" w:afterAutospacing="1" w:line="240" w:lineRule="auto"/>
              <w:ind w:left="709"/>
              <w:jc w:val="left"/>
              <w:rPr>
                <w:rFonts w:eastAsia="Times New Roman" w:cs="Arial"/>
                <w:szCs w:val="20"/>
              </w:rPr>
            </w:pPr>
            <w:r>
              <w:rPr>
                <w:rFonts w:eastAsia="Times New Roman" w:cs="Arial"/>
                <w:szCs w:val="20"/>
                <w:lang w:val="en-US"/>
              </w:rPr>
              <w:t>Using "Start &gt; Control Panel"</w:t>
            </w:r>
          </w:p>
          <w:p w14:paraId="43417F46" w14:textId="77777777" w:rsidR="00796F4F" w:rsidRDefault="00754A6F">
            <w:pPr>
              <w:numPr>
                <w:ilvl w:val="0"/>
                <w:numId w:val="19"/>
              </w:numPr>
              <w:tabs>
                <w:tab w:val="clear" w:pos="720"/>
                <w:tab w:val="left" w:pos="709"/>
              </w:tabs>
              <w:spacing w:before="100" w:beforeAutospacing="1" w:after="100" w:afterAutospacing="1" w:line="240" w:lineRule="auto"/>
              <w:ind w:left="709"/>
              <w:jc w:val="left"/>
              <w:rPr>
                <w:rFonts w:eastAsia="Times New Roman" w:cs="Arial"/>
                <w:szCs w:val="20"/>
                <w:lang w:val="en-US"/>
              </w:rPr>
            </w:pPr>
            <w:r>
              <w:rPr>
                <w:rFonts w:eastAsia="Times New Roman" w:cs="Arial"/>
                <w:szCs w:val="20"/>
                <w:lang w:val="en-US"/>
              </w:rPr>
              <w:t>Or using "Start &gt; Settings &gt; Control Panel"</w:t>
            </w:r>
            <w:r>
              <w:rPr>
                <w:rFonts w:eastAsia="Times New Roman" w:cs="Arial"/>
                <w:szCs w:val="20"/>
                <w:lang w:val="en-US"/>
              </w:rPr>
              <w:br/>
              <w:t>(in the classical start menu as in earlier Windows versions)</w:t>
            </w:r>
          </w:p>
        </w:tc>
      </w:tr>
      <w:tr w:rsidR="00796F4F" w14:paraId="107A4CBC" w14:textId="77777777">
        <w:trPr>
          <w:trHeight w:val="1390"/>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Pr>
          <w:p w14:paraId="50F3DA09" w14:textId="77777777" w:rsidR="00796F4F" w:rsidRDefault="00754A6F">
            <w:pPr>
              <w:tabs>
                <w:tab w:val="left" w:pos="709"/>
              </w:tabs>
              <w:spacing w:before="0" w:after="0" w:line="240" w:lineRule="auto"/>
              <w:ind w:left="709"/>
              <w:jc w:val="center"/>
              <w:rPr>
                <w:rFonts w:eastAsia="Times New Roman" w:cs="Arial"/>
                <w:szCs w:val="20"/>
              </w:rPr>
            </w:pPr>
            <w:r>
              <w:rPr>
                <w:rFonts w:eastAsia="Times New Roman" w:cs="Arial"/>
                <w:szCs w:val="20"/>
                <w:lang w:val="en-US"/>
              </w:rPr>
              <w:t>2</w:t>
            </w:r>
          </w:p>
        </w:tc>
        <w:tc>
          <w:tcPr>
            <w:tcW w:w="4314" w:type="pct"/>
            <w:tcBorders>
              <w:top w:val="outset" w:sz="6" w:space="0" w:color="auto"/>
              <w:left w:val="outset" w:sz="6" w:space="0" w:color="auto"/>
              <w:bottom w:val="outset" w:sz="6" w:space="0" w:color="auto"/>
              <w:right w:val="outset" w:sz="6" w:space="0" w:color="auto"/>
            </w:tcBorders>
            <w:shd w:val="clear" w:color="auto" w:fill="FFFFFF"/>
          </w:tcPr>
          <w:p w14:paraId="36006483" w14:textId="77777777" w:rsidR="00796F4F" w:rsidRDefault="00754A6F">
            <w:pPr>
              <w:tabs>
                <w:tab w:val="left" w:pos="709"/>
              </w:tabs>
              <w:spacing w:before="0" w:after="0" w:line="240" w:lineRule="auto"/>
              <w:ind w:left="709"/>
              <w:rPr>
                <w:rFonts w:eastAsia="Times New Roman" w:cs="Arial"/>
                <w:szCs w:val="20"/>
                <w:lang w:val="en-US"/>
              </w:rPr>
            </w:pPr>
            <w:r>
              <w:rPr>
                <w:rFonts w:eastAsia="Times New Roman" w:cs="Arial"/>
                <w:szCs w:val="20"/>
                <w:lang w:val="en-US"/>
              </w:rPr>
              <w:t xml:space="preserve">Double-click the "Set PG/PC interface" icon in the Control Panel. </w:t>
            </w:r>
          </w:p>
          <w:p w14:paraId="481CB5E1" w14:textId="77777777" w:rsidR="00796F4F" w:rsidRDefault="00754A6F">
            <w:pPr>
              <w:tabs>
                <w:tab w:val="left" w:pos="709"/>
              </w:tabs>
              <w:spacing w:before="100" w:beforeAutospacing="1" w:after="100" w:afterAutospacing="1" w:line="240" w:lineRule="auto"/>
              <w:ind w:left="709"/>
              <w:rPr>
                <w:rFonts w:eastAsia="Times New Roman" w:cs="Arial"/>
                <w:szCs w:val="20"/>
              </w:rPr>
            </w:pPr>
            <w:r>
              <w:rPr>
                <w:noProof/>
                <w:lang w:val="en-US" w:bidi="ar-SA"/>
              </w:rPr>
              <w:drawing>
                <wp:inline distT="0" distB="0" distL="0" distR="0" wp14:anchorId="13CEBBBF" wp14:editId="12AB2E7A">
                  <wp:extent cx="432816" cy="618309"/>
                  <wp:effectExtent l="0" t="0" r="5715"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087.JPG"/>
                          <pic:cNvPicPr/>
                        </pic:nvPicPr>
                        <pic:blipFill>
                          <a:blip r:embed="rId159">
                            <a:extLst>
                              <a:ext uri="{28A0092B-C50C-407E-A947-70E740481C1C}">
                                <a14:useLocalDpi xmlns:a14="http://schemas.microsoft.com/office/drawing/2010/main" val="0"/>
                              </a:ext>
                            </a:extLst>
                          </a:blip>
                          <a:stretch>
                            <a:fillRect/>
                          </a:stretch>
                        </pic:blipFill>
                        <pic:spPr>
                          <a:xfrm>
                            <a:off x="0" y="0"/>
                            <a:ext cx="445904" cy="637005"/>
                          </a:xfrm>
                          <a:prstGeom prst="rect">
                            <a:avLst/>
                          </a:prstGeom>
                        </pic:spPr>
                      </pic:pic>
                    </a:graphicData>
                  </a:graphic>
                </wp:inline>
              </w:drawing>
            </w:r>
            <w:r>
              <w:rPr>
                <w:szCs w:val="20"/>
                <w:lang w:val="en-US"/>
              </w:rPr>
              <w:t xml:space="preserve">                       </w:t>
            </w:r>
          </w:p>
        </w:tc>
      </w:tr>
      <w:tr w:rsidR="00796F4F" w14:paraId="19468FF4" w14:textId="77777777">
        <w:trPr>
          <w:trHeight w:val="1892"/>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Pr>
          <w:p w14:paraId="3EDE9386" w14:textId="77777777" w:rsidR="00796F4F" w:rsidRDefault="00754A6F">
            <w:pPr>
              <w:tabs>
                <w:tab w:val="left" w:pos="709"/>
              </w:tabs>
              <w:spacing w:before="0" w:after="0" w:line="240" w:lineRule="auto"/>
              <w:ind w:left="709"/>
              <w:jc w:val="center"/>
              <w:rPr>
                <w:rFonts w:eastAsia="Times New Roman" w:cs="Arial"/>
                <w:szCs w:val="20"/>
              </w:rPr>
            </w:pPr>
            <w:r>
              <w:rPr>
                <w:rFonts w:eastAsia="Times New Roman" w:cs="Arial"/>
                <w:szCs w:val="20"/>
                <w:lang w:val="en-US"/>
              </w:rPr>
              <w:t>3</w:t>
            </w:r>
          </w:p>
        </w:tc>
        <w:tc>
          <w:tcPr>
            <w:tcW w:w="4314" w:type="pct"/>
            <w:tcBorders>
              <w:top w:val="outset" w:sz="6" w:space="0" w:color="auto"/>
              <w:left w:val="outset" w:sz="6" w:space="0" w:color="auto"/>
              <w:bottom w:val="outset" w:sz="6" w:space="0" w:color="auto"/>
              <w:right w:val="outset" w:sz="6" w:space="0" w:color="auto"/>
            </w:tcBorders>
            <w:shd w:val="clear" w:color="auto" w:fill="FFFFFF"/>
          </w:tcPr>
          <w:p w14:paraId="7BCE639A" w14:textId="77777777" w:rsidR="00796F4F" w:rsidRDefault="00754A6F">
            <w:pPr>
              <w:tabs>
                <w:tab w:val="left" w:pos="709"/>
              </w:tabs>
              <w:spacing w:before="0" w:after="0" w:line="240" w:lineRule="auto"/>
              <w:ind w:left="709"/>
              <w:rPr>
                <w:rFonts w:eastAsia="Times New Roman" w:cs="Arial"/>
                <w:szCs w:val="20"/>
                <w:lang w:val="en-US"/>
              </w:rPr>
            </w:pPr>
            <w:r>
              <w:rPr>
                <w:rFonts w:eastAsia="Times New Roman" w:cs="Arial"/>
                <w:szCs w:val="20"/>
                <w:lang w:val="en-US"/>
              </w:rPr>
              <w:t xml:space="preserve">On the "Access Path" tab, set the following parameters: </w:t>
            </w:r>
          </w:p>
          <w:p w14:paraId="37D008AD" w14:textId="77777777" w:rsidR="00796F4F" w:rsidRDefault="00754A6F">
            <w:pPr>
              <w:numPr>
                <w:ilvl w:val="0"/>
                <w:numId w:val="20"/>
              </w:numPr>
              <w:tabs>
                <w:tab w:val="clear" w:pos="720"/>
                <w:tab w:val="left" w:pos="709"/>
              </w:tabs>
              <w:spacing w:before="100" w:beforeAutospacing="1" w:after="100" w:afterAutospacing="1" w:line="240" w:lineRule="auto"/>
              <w:ind w:left="709"/>
              <w:rPr>
                <w:rFonts w:eastAsia="Times New Roman" w:cs="Arial"/>
                <w:szCs w:val="20"/>
                <w:lang w:val="en-US"/>
              </w:rPr>
            </w:pPr>
            <w:r>
              <w:rPr>
                <w:rFonts w:eastAsia="Times New Roman" w:cs="Arial"/>
                <w:szCs w:val="20"/>
                <w:lang w:val="en-US"/>
              </w:rPr>
              <w:t xml:space="preserve">For "Access Point of the Application", select S7ONLINE (STEP 7). </w:t>
            </w:r>
          </w:p>
          <w:p w14:paraId="42E9A6E5" w14:textId="77777777" w:rsidR="00796F4F" w:rsidRDefault="00754A6F">
            <w:pPr>
              <w:numPr>
                <w:ilvl w:val="0"/>
                <w:numId w:val="20"/>
              </w:numPr>
              <w:tabs>
                <w:tab w:val="clear" w:pos="720"/>
                <w:tab w:val="left" w:pos="709"/>
              </w:tabs>
              <w:spacing w:before="100" w:beforeAutospacing="1" w:after="100" w:afterAutospacing="1" w:line="240" w:lineRule="auto"/>
              <w:ind w:left="709"/>
              <w:rPr>
                <w:rFonts w:eastAsia="Times New Roman" w:cs="Arial"/>
                <w:szCs w:val="20"/>
                <w:lang w:val="en-US"/>
              </w:rPr>
            </w:pPr>
            <w:r>
              <w:rPr>
                <w:rFonts w:eastAsia="Times New Roman" w:cs="Arial"/>
                <w:szCs w:val="20"/>
                <w:lang w:val="en-US"/>
              </w:rPr>
              <w:t xml:space="preserve">From the "Interface Parameter Assignment Used" list, select the interface "TCP/IP(Auto) -&gt; with your network adapter that is connected directly to the panel and controller, e.g. Intel® Ethernet Connection. </w:t>
            </w:r>
          </w:p>
          <w:p w14:paraId="18B47510" w14:textId="77777777" w:rsidR="00796F4F" w:rsidRDefault="00754A6F">
            <w:pPr>
              <w:numPr>
                <w:ilvl w:val="0"/>
                <w:numId w:val="20"/>
              </w:numPr>
              <w:tabs>
                <w:tab w:val="clear" w:pos="720"/>
                <w:tab w:val="left" w:pos="709"/>
              </w:tabs>
              <w:spacing w:before="100" w:beforeAutospacing="1" w:after="100" w:afterAutospacing="1" w:line="240" w:lineRule="auto"/>
              <w:ind w:left="709"/>
              <w:rPr>
                <w:rFonts w:eastAsia="Times New Roman" w:cs="Arial"/>
                <w:szCs w:val="20"/>
                <w:lang w:val="en-US"/>
              </w:rPr>
            </w:pPr>
            <w:r>
              <w:rPr>
                <w:rFonts w:eastAsia="Times New Roman" w:cs="Arial"/>
                <w:szCs w:val="20"/>
                <w:lang w:val="en-US"/>
              </w:rPr>
              <w:t>Click OK and confirm the subsequent prompt with OK.</w:t>
            </w:r>
          </w:p>
          <w:p w14:paraId="5DFBA06E" w14:textId="77777777" w:rsidR="00796F4F" w:rsidRDefault="00754A6F">
            <w:pPr>
              <w:tabs>
                <w:tab w:val="left" w:pos="709"/>
              </w:tabs>
              <w:spacing w:before="100" w:beforeAutospacing="1" w:after="100" w:afterAutospacing="1" w:line="240" w:lineRule="auto"/>
              <w:ind w:left="709"/>
              <w:rPr>
                <w:rFonts w:eastAsia="Times New Roman" w:cs="Arial"/>
                <w:szCs w:val="20"/>
              </w:rPr>
            </w:pPr>
            <w:r>
              <w:rPr>
                <w:noProof/>
                <w:lang w:val="en-US" w:bidi="ar-SA"/>
              </w:rPr>
              <w:drawing>
                <wp:inline distT="0" distB="0" distL="0" distR="0" wp14:anchorId="4D1014B7" wp14:editId="4C22CB6C">
                  <wp:extent cx="3212592" cy="3176894"/>
                  <wp:effectExtent l="0" t="0" r="6985" b="508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088.JPG"/>
                          <pic:cNvPicPr/>
                        </pic:nvPicPr>
                        <pic:blipFill>
                          <a:blip r:embed="rId160">
                            <a:extLst>
                              <a:ext uri="{28A0092B-C50C-407E-A947-70E740481C1C}">
                                <a14:useLocalDpi xmlns:a14="http://schemas.microsoft.com/office/drawing/2010/main" val="0"/>
                              </a:ext>
                            </a:extLst>
                          </a:blip>
                          <a:stretch>
                            <a:fillRect/>
                          </a:stretch>
                        </pic:blipFill>
                        <pic:spPr>
                          <a:xfrm>
                            <a:off x="0" y="0"/>
                            <a:ext cx="3249071" cy="3212968"/>
                          </a:xfrm>
                          <a:prstGeom prst="rect">
                            <a:avLst/>
                          </a:prstGeom>
                        </pic:spPr>
                      </pic:pic>
                    </a:graphicData>
                  </a:graphic>
                </wp:inline>
              </w:drawing>
            </w:r>
          </w:p>
        </w:tc>
      </w:tr>
    </w:tbl>
    <w:p w14:paraId="430D3E03" w14:textId="77777777" w:rsidR="00796F4F" w:rsidRDefault="00754A6F">
      <w:pPr>
        <w:pStyle w:val="SiemensNummerierung2"/>
        <w:rPr>
          <w:lang w:val="en-US"/>
        </w:rPr>
      </w:pPr>
      <w:r>
        <w:rPr>
          <w:lang w:val="en-US"/>
        </w:rPr>
        <w:br w:type="page"/>
      </w:r>
      <w:r>
        <w:rPr>
          <w:lang w:val="en-US"/>
        </w:rPr>
        <w:lastRenderedPageBreak/>
        <w:t xml:space="preserve">Select "Panel KTP700 Basic" and click the </w:t>
      </w:r>
      <w:r>
        <w:rPr>
          <w:lang w:val="en-US"/>
        </w:rPr>
        <w:sym w:font="Symbol" w:char="F0AE"/>
      </w:r>
      <w:r>
        <w:rPr>
          <w:lang w:val="en-US"/>
        </w:rPr>
        <w:t xml:space="preserve"> </w:t>
      </w:r>
      <w:r>
        <w:rPr>
          <w:noProof/>
          <w:lang w:val="en-US"/>
        </w:rPr>
        <w:drawing>
          <wp:inline distT="0" distB="0" distL="0" distR="0" wp14:anchorId="4206207E" wp14:editId="6DE2C48D">
            <wp:extent cx="149860" cy="156845"/>
            <wp:effectExtent l="0" t="0" r="2540" b="0"/>
            <wp:docPr id="154" name="Bild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49860" cy="156845"/>
                    </a:xfrm>
                    <a:prstGeom prst="rect">
                      <a:avLst/>
                    </a:prstGeom>
                    <a:noFill/>
                    <a:ln>
                      <a:noFill/>
                    </a:ln>
                  </pic:spPr>
                </pic:pic>
              </a:graphicData>
            </a:graphic>
          </wp:inline>
        </w:drawing>
      </w:r>
      <w:r>
        <w:rPr>
          <w:lang w:val="en-US"/>
        </w:rPr>
        <w:t xml:space="preserve"> "Start simulation" button.</w:t>
      </w:r>
    </w:p>
    <w:p w14:paraId="6E10BFAB" w14:textId="77777777" w:rsidR="00796F4F" w:rsidRDefault="00754A6F">
      <w:r>
        <w:rPr>
          <w:noProof/>
          <w:lang w:val="en-US" w:bidi="ar-SA"/>
        </w:rPr>
        <w:drawing>
          <wp:inline distT="0" distB="0" distL="0" distR="0" wp14:anchorId="6774EC5C" wp14:editId="2F9B38A7">
            <wp:extent cx="5472000" cy="3033760"/>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089.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472000" cy="3033760"/>
                    </a:xfrm>
                    <a:prstGeom prst="rect">
                      <a:avLst/>
                    </a:prstGeom>
                  </pic:spPr>
                </pic:pic>
              </a:graphicData>
            </a:graphic>
          </wp:inline>
        </w:drawing>
      </w:r>
    </w:p>
    <w:p w14:paraId="1396075F" w14:textId="77777777" w:rsidR="00796F4F" w:rsidRDefault="00754A6F">
      <w:pPr>
        <w:pStyle w:val="SiemensNummerierung2"/>
        <w:rPr>
          <w:lang w:val="en-US"/>
        </w:rPr>
      </w:pPr>
      <w:r>
        <w:rPr>
          <w:lang w:val="en-US"/>
        </w:rPr>
        <w:t xml:space="preserve">The process visualization is performed on the PC in its entirety with connection to the process data in the CPU 1214C. To close the simulation, you can select the </w:t>
      </w:r>
      <w:r>
        <w:rPr>
          <w:lang w:val="en-US"/>
        </w:rPr>
        <w:sym w:font="Symbol" w:char="F0AE"/>
      </w:r>
      <w:r>
        <w:rPr>
          <w:lang w:val="en-US"/>
        </w:rPr>
        <w:t xml:space="preserve"> </w:t>
      </w:r>
      <w:r>
        <w:rPr>
          <w:noProof/>
          <w:lang w:val="en-US"/>
        </w:rPr>
        <w:drawing>
          <wp:inline distT="0" distB="0" distL="0" distR="0" wp14:anchorId="0DEA7402" wp14:editId="70D93A01">
            <wp:extent cx="300355" cy="280035"/>
            <wp:effectExtent l="0" t="0" r="4445" b="5715"/>
            <wp:docPr id="156" name="Bild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00355" cy="280035"/>
                    </a:xfrm>
                    <a:prstGeom prst="rect">
                      <a:avLst/>
                    </a:prstGeom>
                    <a:noFill/>
                    <a:ln>
                      <a:noFill/>
                    </a:ln>
                  </pic:spPr>
                </pic:pic>
              </a:graphicData>
            </a:graphic>
          </wp:inline>
        </w:drawing>
      </w:r>
      <w:r>
        <w:rPr>
          <w:lang w:val="en-US"/>
        </w:rPr>
        <w:t xml:space="preserve"> button for "End Runtime" or close the window by clicking on </w:t>
      </w:r>
      <w:r>
        <w:rPr>
          <w:lang w:val="en-US"/>
        </w:rPr>
        <w:sym w:font="Symbol" w:char="F0AE"/>
      </w:r>
      <w:r>
        <w:rPr>
          <w:lang w:val="en-US"/>
        </w:rPr>
        <w:t xml:space="preserve"> "</w:t>
      </w:r>
      <w:r>
        <w:rPr>
          <w:noProof/>
          <w:lang w:val="en-US"/>
        </w:rPr>
        <w:drawing>
          <wp:inline distT="0" distB="0" distL="0" distR="0" wp14:anchorId="6D80F0D2" wp14:editId="58932250">
            <wp:extent cx="327660" cy="136525"/>
            <wp:effectExtent l="0" t="0" r="0" b="0"/>
            <wp:docPr id="157" name="Bild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27660" cy="136525"/>
                    </a:xfrm>
                    <a:prstGeom prst="rect">
                      <a:avLst/>
                    </a:prstGeom>
                    <a:noFill/>
                    <a:ln>
                      <a:noFill/>
                    </a:ln>
                  </pic:spPr>
                </pic:pic>
              </a:graphicData>
            </a:graphic>
          </wp:inline>
        </w:drawing>
      </w:r>
      <w:r>
        <w:rPr>
          <w:lang w:val="en-US"/>
        </w:rPr>
        <w:t>".</w:t>
      </w:r>
    </w:p>
    <w:p w14:paraId="7DA591E9" w14:textId="77777777" w:rsidR="00796F4F" w:rsidRDefault="00754A6F">
      <w:r>
        <w:rPr>
          <w:noProof/>
          <w:lang w:val="en-US" w:bidi="ar-SA"/>
        </w:rPr>
        <w:drawing>
          <wp:inline distT="0" distB="0" distL="0" distR="0" wp14:anchorId="4AEEF049" wp14:editId="1F982AE9">
            <wp:extent cx="5002350" cy="3803904"/>
            <wp:effectExtent l="0" t="0" r="8255" b="635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090.JPG"/>
                    <pic:cNvPicPr/>
                  </pic:nvPicPr>
                  <pic:blipFill>
                    <a:blip r:embed="rId165">
                      <a:extLst>
                        <a:ext uri="{28A0092B-C50C-407E-A947-70E740481C1C}">
                          <a14:useLocalDpi xmlns:a14="http://schemas.microsoft.com/office/drawing/2010/main" val="0"/>
                        </a:ext>
                      </a:extLst>
                    </a:blip>
                    <a:stretch>
                      <a:fillRect/>
                    </a:stretch>
                  </pic:blipFill>
                  <pic:spPr>
                    <a:xfrm>
                      <a:off x="0" y="0"/>
                      <a:ext cx="5005956" cy="3806646"/>
                    </a:xfrm>
                    <a:prstGeom prst="rect">
                      <a:avLst/>
                    </a:prstGeom>
                  </pic:spPr>
                </pic:pic>
              </a:graphicData>
            </a:graphic>
          </wp:inline>
        </w:drawing>
      </w:r>
    </w:p>
    <w:p w14:paraId="53DBA602" w14:textId="77777777" w:rsidR="00796F4F" w:rsidRDefault="00754A6F">
      <w:pPr>
        <w:pStyle w:val="berschrift2"/>
        <w:rPr>
          <w:lang w:val="en-US"/>
        </w:rPr>
      </w:pPr>
      <w:r>
        <w:rPr>
          <w:b w:val="0"/>
          <w:lang w:val="en-US"/>
        </w:rPr>
        <w:br w:type="page"/>
      </w:r>
      <w:bookmarkStart w:id="89" w:name="_Toc22625129"/>
      <w:r>
        <w:rPr>
          <w:bCs/>
          <w:lang w:val="en-US"/>
        </w:rPr>
        <w:lastRenderedPageBreak/>
        <w:t>Switches and buttons for process operation</w:t>
      </w:r>
      <w:bookmarkEnd w:id="89"/>
    </w:p>
    <w:p w14:paraId="2C7C7910" w14:textId="77777777" w:rsidR="00796F4F" w:rsidRDefault="00754A6F">
      <w:pPr>
        <w:pStyle w:val="SiemensNummerierung2"/>
        <w:rPr>
          <w:lang w:val="en-US"/>
        </w:rPr>
      </w:pPr>
      <w:r>
        <w:rPr>
          <w:lang w:val="en-US"/>
        </w:rPr>
        <w:t xml:space="preserve">To have an interface for process operation available in the PLC, select </w:t>
      </w:r>
      <w:r>
        <w:rPr>
          <w:lang w:val="en-US"/>
        </w:rPr>
        <w:sym w:font="Symbol" w:char="F0AE"/>
      </w:r>
      <w:r>
        <w:rPr>
          <w:lang w:val="en-US"/>
        </w:rPr>
        <w:t xml:space="preserve"> "Add new block" in the "Program blocks" folder below "CPU_1214C" and create a global data block </w:t>
      </w:r>
      <w:r>
        <w:rPr>
          <w:noProof/>
          <w:lang w:val="en-US"/>
        </w:rPr>
        <w:drawing>
          <wp:inline distT="0" distB="0" distL="0" distR="0" wp14:anchorId="47828D39" wp14:editId="2BB2E9F0">
            <wp:extent cx="300355" cy="273050"/>
            <wp:effectExtent l="0" t="0" r="4445" b="0"/>
            <wp:docPr id="159" name="Bild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00355" cy="273050"/>
                    </a:xfrm>
                    <a:prstGeom prst="rect">
                      <a:avLst/>
                    </a:prstGeom>
                    <a:noFill/>
                    <a:ln>
                      <a:noFill/>
                    </a:ln>
                  </pic:spPr>
                </pic:pic>
              </a:graphicData>
            </a:graphic>
          </wp:inline>
        </w:drawing>
      </w:r>
      <w:r>
        <w:rPr>
          <w:lang w:val="en-US"/>
        </w:rPr>
        <w:t xml:space="preserve"> "OPERATING_HMI".</w:t>
      </w:r>
    </w:p>
    <w:p w14:paraId="3E3D2897" w14:textId="77777777" w:rsidR="00796F4F" w:rsidRDefault="00754A6F">
      <w:r>
        <w:rPr>
          <w:noProof/>
          <w:lang w:val="en-US" w:bidi="ar-SA"/>
        </w:rPr>
        <w:drawing>
          <wp:inline distT="0" distB="0" distL="0" distR="0" wp14:anchorId="59E5AF31" wp14:editId="09C565FF">
            <wp:extent cx="5309616" cy="3764526"/>
            <wp:effectExtent l="0" t="0" r="5715" b="762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091.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317094" cy="3769828"/>
                    </a:xfrm>
                    <a:prstGeom prst="rect">
                      <a:avLst/>
                    </a:prstGeom>
                  </pic:spPr>
                </pic:pic>
              </a:graphicData>
            </a:graphic>
          </wp:inline>
        </w:drawing>
      </w:r>
    </w:p>
    <w:p w14:paraId="4B4AF129" w14:textId="77777777" w:rsidR="00796F4F" w:rsidRDefault="00796F4F"/>
    <w:p w14:paraId="1512969A" w14:textId="77777777" w:rsidR="00796F4F" w:rsidRDefault="00754A6F">
      <w:pPr>
        <w:pStyle w:val="SiemensNummerierung2"/>
        <w:rPr>
          <w:lang w:val="en-US"/>
        </w:rPr>
      </w:pPr>
      <w:r>
        <w:rPr>
          <w:lang w:val="en-US"/>
        </w:rPr>
        <w:t xml:space="preserve">In the "OPERATING_HMI" data block, create four tags of data type Bool: </w:t>
      </w:r>
      <w:r>
        <w:rPr>
          <w:lang w:val="en-US"/>
        </w:rPr>
        <w:sym w:font="Symbol" w:char="F0AE"/>
      </w:r>
      <w:r>
        <w:rPr>
          <w:lang w:val="en-US"/>
        </w:rPr>
        <w:t xml:space="preserve"> "mode_selector", </w:t>
      </w:r>
      <w:r>
        <w:rPr>
          <w:lang w:val="en-US"/>
        </w:rPr>
        <w:sym w:font="Symbol" w:char="F0AE"/>
      </w:r>
      <w:r>
        <w:rPr>
          <w:lang w:val="en-US"/>
        </w:rPr>
        <w:t xml:space="preserve"> "automatic_start", </w:t>
      </w:r>
      <w:r>
        <w:rPr>
          <w:lang w:val="en-US"/>
        </w:rPr>
        <w:sym w:font="Symbol" w:char="F0AE"/>
      </w:r>
      <w:r>
        <w:rPr>
          <w:lang w:val="en-US"/>
        </w:rPr>
        <w:t xml:space="preserve"> "automatic_stop" and </w:t>
      </w:r>
      <w:r>
        <w:rPr>
          <w:lang w:val="en-US"/>
        </w:rPr>
        <w:sym w:font="Symbol" w:char="F0AE"/>
      </w:r>
      <w:r>
        <w:rPr>
          <w:lang w:val="en-US"/>
        </w:rPr>
        <w:t xml:space="preserve"> "reset_counter_plastic". The start value of the "automatic_stop" is also preassigned with </w:t>
      </w:r>
      <w:r>
        <w:rPr>
          <w:lang w:val="en-US"/>
        </w:rPr>
        <w:sym w:font="Symbol" w:char="F0AE"/>
      </w:r>
      <w:r>
        <w:rPr>
          <w:lang w:val="en-US"/>
        </w:rPr>
        <w:t xml:space="preserve"> "true".</w:t>
      </w:r>
    </w:p>
    <w:p w14:paraId="05284A38" w14:textId="77777777" w:rsidR="00796F4F" w:rsidRDefault="00754A6F">
      <w:pPr>
        <w:rPr>
          <w:b/>
        </w:rPr>
      </w:pPr>
      <w:r>
        <w:rPr>
          <w:noProof/>
          <w:lang w:val="en-US" w:bidi="ar-SA"/>
        </w:rPr>
        <w:drawing>
          <wp:inline distT="0" distB="0" distL="0" distR="0" wp14:anchorId="2D77E924" wp14:editId="74E697E3">
            <wp:extent cx="5309235" cy="1252102"/>
            <wp:effectExtent l="0" t="0" r="5715" b="5715"/>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092.JPG"/>
                    <pic:cNvPicPr/>
                  </pic:nvPicPr>
                  <pic:blipFill>
                    <a:blip r:embed="rId168">
                      <a:extLst>
                        <a:ext uri="{28A0092B-C50C-407E-A947-70E740481C1C}">
                          <a14:useLocalDpi xmlns:a14="http://schemas.microsoft.com/office/drawing/2010/main" val="0"/>
                        </a:ext>
                      </a:extLst>
                    </a:blip>
                    <a:stretch>
                      <a:fillRect/>
                    </a:stretch>
                  </pic:blipFill>
                  <pic:spPr>
                    <a:xfrm>
                      <a:off x="0" y="0"/>
                      <a:ext cx="5363405" cy="1264877"/>
                    </a:xfrm>
                    <a:prstGeom prst="rect">
                      <a:avLst/>
                    </a:prstGeom>
                  </pic:spPr>
                </pic:pic>
              </a:graphicData>
            </a:graphic>
          </wp:inline>
        </w:drawing>
      </w:r>
    </w:p>
    <w:p w14:paraId="75B409A0" w14:textId="77777777" w:rsidR="00796F4F" w:rsidRDefault="00754A6F">
      <w:pPr>
        <w:pStyle w:val="SiemensNummerierung2"/>
        <w:rPr>
          <w:lang w:val="en-US"/>
        </w:rPr>
      </w:pPr>
      <w:r>
        <w:rPr>
          <w:lang w:val="en-US"/>
        </w:rPr>
        <w:br w:type="page"/>
      </w:r>
      <w:r>
        <w:rPr>
          <w:lang w:val="en-US"/>
        </w:rPr>
        <w:lastRenderedPageBreak/>
        <w:t xml:space="preserve">The "MOTOR_AUTO[FB1]" function block is now expanded to include an input tag </w:t>
      </w:r>
      <w:r>
        <w:rPr>
          <w:lang w:val="en-US"/>
        </w:rPr>
        <w:sym w:font="Symbol" w:char="F0AE"/>
      </w:r>
      <w:r>
        <w:rPr>
          <w:lang w:val="en-US"/>
        </w:rPr>
        <w:t xml:space="preserve"> "Reset_Counter_Workpieces_Plastic" of type </w:t>
      </w:r>
      <w:r>
        <w:rPr>
          <w:lang w:val="en-US"/>
        </w:rPr>
        <w:sym w:font="Symbol" w:char="F0AE"/>
      </w:r>
      <w:r>
        <w:rPr>
          <w:lang w:val="en-US"/>
        </w:rPr>
        <w:t xml:space="preserve"> "Bool". This tag is move onto the </w:t>
      </w:r>
      <w:r>
        <w:rPr>
          <w:lang w:val="en-US"/>
        </w:rPr>
        <w:sym w:font="Symbol" w:char="F0AE"/>
      </w:r>
      <w:r>
        <w:rPr>
          <w:lang w:val="en-US"/>
        </w:rPr>
        <w:t xml:space="preserve"> "R" input of the "CTUD" counter in Network 2 using drag &amp; drop.</w:t>
      </w:r>
    </w:p>
    <w:p w14:paraId="16E243AD" w14:textId="77777777" w:rsidR="00796F4F" w:rsidRDefault="00754A6F">
      <w:r>
        <w:rPr>
          <w:noProof/>
          <w:lang w:val="en-US" w:bidi="ar-SA"/>
        </w:rPr>
        <w:drawing>
          <wp:inline distT="0" distB="0" distL="0" distR="0" wp14:anchorId="3757BE3C" wp14:editId="4D5DDEC4">
            <wp:extent cx="5472000" cy="3161287"/>
            <wp:effectExtent l="0" t="0" r="0" b="1270"/>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093.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472000" cy="3161287"/>
                    </a:xfrm>
                    <a:prstGeom prst="rect">
                      <a:avLst/>
                    </a:prstGeom>
                  </pic:spPr>
                </pic:pic>
              </a:graphicData>
            </a:graphic>
          </wp:inline>
        </w:drawing>
      </w:r>
    </w:p>
    <w:p w14:paraId="014B03C4" w14:textId="77777777" w:rsidR="00796F4F" w:rsidRDefault="00796F4F"/>
    <w:p w14:paraId="35DC275B" w14:textId="77777777" w:rsidR="00796F4F" w:rsidRDefault="00754A6F">
      <w:pPr>
        <w:pStyle w:val="SiemensNummerierung2"/>
        <w:rPr>
          <w:lang w:val="en-US"/>
        </w:rPr>
      </w:pPr>
      <w:r>
        <w:rPr>
          <w:lang w:val="en-US"/>
        </w:rPr>
        <w:t xml:space="preserve">Next, the call of the "MOTOR_AUTO[FB1]" function block must be updated in the "Main[OB1]" block. This is done by clicking the </w:t>
      </w:r>
      <w:r>
        <w:rPr>
          <w:lang w:val="en-US"/>
        </w:rPr>
        <w:sym w:font="Symbol" w:char="F0AE"/>
      </w:r>
      <w:r>
        <w:rPr>
          <w:lang w:val="en-US"/>
        </w:rPr>
        <w:t xml:space="preserve"> "Update inconsistent block calls" </w:t>
      </w:r>
      <w:r>
        <w:rPr>
          <w:lang w:val="en-US"/>
        </w:rPr>
        <w:br/>
        <w:t xml:space="preserve">button </w:t>
      </w:r>
      <w:r>
        <w:rPr>
          <w:noProof/>
          <w:lang w:val="en-US"/>
        </w:rPr>
        <w:drawing>
          <wp:inline distT="0" distB="0" distL="0" distR="0" wp14:anchorId="2A31AA08" wp14:editId="2537F66C">
            <wp:extent cx="184150" cy="191135"/>
            <wp:effectExtent l="0" t="0" r="6350" b="0"/>
            <wp:docPr id="163"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84150" cy="191135"/>
                    </a:xfrm>
                    <a:prstGeom prst="rect">
                      <a:avLst/>
                    </a:prstGeom>
                    <a:noFill/>
                    <a:ln>
                      <a:noFill/>
                    </a:ln>
                  </pic:spPr>
                </pic:pic>
              </a:graphicData>
            </a:graphic>
          </wp:inline>
        </w:drawing>
      </w:r>
      <w:r>
        <w:rPr>
          <w:lang w:val="en-US"/>
        </w:rPr>
        <w:t>.</w:t>
      </w:r>
    </w:p>
    <w:p w14:paraId="59DEADE4" w14:textId="77777777" w:rsidR="00796F4F" w:rsidRDefault="00754A6F">
      <w:pPr>
        <w:rPr>
          <w:b/>
        </w:rPr>
      </w:pPr>
      <w:r>
        <w:rPr>
          <w:noProof/>
          <w:lang w:val="en-US" w:bidi="ar-SA"/>
        </w:rPr>
        <w:drawing>
          <wp:inline distT="0" distB="0" distL="0" distR="0" wp14:anchorId="22CC3241" wp14:editId="6EF55251">
            <wp:extent cx="5472000" cy="3161288"/>
            <wp:effectExtent l="0" t="0" r="0" b="1270"/>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094.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472000" cy="3161288"/>
                    </a:xfrm>
                    <a:prstGeom prst="rect">
                      <a:avLst/>
                    </a:prstGeom>
                  </pic:spPr>
                </pic:pic>
              </a:graphicData>
            </a:graphic>
          </wp:inline>
        </w:drawing>
      </w:r>
    </w:p>
    <w:p w14:paraId="4EC1F558" w14:textId="77777777" w:rsidR="00796F4F" w:rsidRDefault="00754A6F">
      <w:pPr>
        <w:pStyle w:val="SiemensNummerierung2"/>
        <w:rPr>
          <w:lang w:val="en-US"/>
        </w:rPr>
      </w:pPr>
      <w:r>
        <w:rPr>
          <w:lang w:val="en-US"/>
        </w:rPr>
        <w:br w:type="page"/>
      </w:r>
      <w:r>
        <w:rPr>
          <w:lang w:val="en-US"/>
        </w:rPr>
        <w:lastRenderedPageBreak/>
        <w:t xml:space="preserve">In Network 3 of the "Main[OB1]" block, drag an </w:t>
      </w:r>
      <w:r>
        <w:rPr>
          <w:lang w:val="en-US"/>
        </w:rPr>
        <w:sym w:font="Symbol" w:char="F0AE"/>
      </w:r>
      <w:r>
        <w:rPr>
          <w:lang w:val="en-US"/>
        </w:rPr>
        <w:t xml:space="preserve"> "OR" in front of input tag </w:t>
      </w:r>
      <w:r>
        <w:rPr>
          <w:lang w:val="en-US"/>
        </w:rPr>
        <w:sym w:font="Symbol" w:char="F0AE"/>
      </w:r>
      <w:r>
        <w:rPr>
          <w:lang w:val="en-US"/>
        </w:rPr>
        <w:t xml:space="preserve"> "Start".</w:t>
      </w:r>
    </w:p>
    <w:p w14:paraId="01EE11EE" w14:textId="77777777" w:rsidR="00796F4F" w:rsidRDefault="00754A6F">
      <w:r>
        <w:rPr>
          <w:noProof/>
          <w:lang w:val="en-US" w:bidi="ar-SA"/>
        </w:rPr>
        <w:drawing>
          <wp:inline distT="0" distB="0" distL="0" distR="0" wp14:anchorId="2D36D99C" wp14:editId="5463D966">
            <wp:extent cx="4944286" cy="3797808"/>
            <wp:effectExtent l="0" t="0" r="8890" b="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095.JPG"/>
                    <pic:cNvPicPr/>
                  </pic:nvPicPr>
                  <pic:blipFill>
                    <a:blip r:embed="rId172">
                      <a:extLst>
                        <a:ext uri="{28A0092B-C50C-407E-A947-70E740481C1C}">
                          <a14:useLocalDpi xmlns:a14="http://schemas.microsoft.com/office/drawing/2010/main" val="0"/>
                        </a:ext>
                      </a:extLst>
                    </a:blip>
                    <a:stretch>
                      <a:fillRect/>
                    </a:stretch>
                  </pic:blipFill>
                  <pic:spPr>
                    <a:xfrm>
                      <a:off x="0" y="0"/>
                      <a:ext cx="4944286" cy="3797808"/>
                    </a:xfrm>
                    <a:prstGeom prst="rect">
                      <a:avLst/>
                    </a:prstGeom>
                  </pic:spPr>
                </pic:pic>
              </a:graphicData>
            </a:graphic>
          </wp:inline>
        </w:drawing>
      </w:r>
    </w:p>
    <w:p w14:paraId="25328C96" w14:textId="77777777" w:rsidR="00796F4F" w:rsidRDefault="00796F4F"/>
    <w:p w14:paraId="1F482805" w14:textId="77777777" w:rsidR="00796F4F" w:rsidRDefault="00754A6F">
      <w:pPr>
        <w:pStyle w:val="SiemensNummerierung2"/>
        <w:rPr>
          <w:lang w:val="en-US"/>
        </w:rPr>
      </w:pPr>
      <w:r>
        <w:rPr>
          <w:lang w:val="en-US"/>
        </w:rPr>
        <w:t xml:space="preserve">The second free input of the </w:t>
      </w:r>
      <w:r>
        <w:rPr>
          <w:lang w:val="en-US"/>
        </w:rPr>
        <w:sym w:font="Symbol" w:char="F0AE"/>
      </w:r>
      <w:r>
        <w:rPr>
          <w:lang w:val="en-US"/>
        </w:rPr>
        <w:t xml:space="preserve"> "OR" is connected to the </w:t>
      </w:r>
      <w:r>
        <w:rPr>
          <w:lang w:val="en-US"/>
        </w:rPr>
        <w:sym w:font="Symbol" w:char="F0AE"/>
      </w:r>
      <w:r>
        <w:rPr>
          <w:lang w:val="en-US"/>
        </w:rPr>
        <w:t xml:space="preserve"> "automatic_start" tag from data block "OPERATING_HMI".</w:t>
      </w:r>
    </w:p>
    <w:p w14:paraId="2E3403E9" w14:textId="77777777" w:rsidR="00796F4F" w:rsidRDefault="00754A6F">
      <w:r>
        <w:rPr>
          <w:noProof/>
          <w:lang w:val="en-US" w:bidi="ar-SA"/>
        </w:rPr>
        <w:drawing>
          <wp:inline distT="0" distB="0" distL="0" distR="0" wp14:anchorId="391A5514" wp14:editId="1597EE28">
            <wp:extent cx="4944153" cy="3486912"/>
            <wp:effectExtent l="0" t="0" r="8890" b="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096.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4952895" cy="3493077"/>
                    </a:xfrm>
                    <a:prstGeom prst="rect">
                      <a:avLst/>
                    </a:prstGeom>
                  </pic:spPr>
                </pic:pic>
              </a:graphicData>
            </a:graphic>
          </wp:inline>
        </w:drawing>
      </w:r>
    </w:p>
    <w:p w14:paraId="1C86CF0C" w14:textId="77777777" w:rsidR="00796F4F" w:rsidRDefault="00754A6F">
      <w:pPr>
        <w:pStyle w:val="SiemensNummerierung2"/>
        <w:rPr>
          <w:lang w:val="en-US"/>
        </w:rPr>
      </w:pPr>
      <w:r>
        <w:rPr>
          <w:lang w:val="en-US"/>
        </w:rPr>
        <w:br w:type="page"/>
      </w:r>
      <w:r>
        <w:rPr>
          <w:lang w:val="en-US"/>
        </w:rPr>
        <w:lastRenderedPageBreak/>
        <w:t xml:space="preserve">In Network 3 of the "Main[OB1]" block, drag an </w:t>
      </w:r>
      <w:r>
        <w:rPr>
          <w:lang w:val="en-US"/>
        </w:rPr>
        <w:sym w:font="Symbol" w:char="F0AE"/>
      </w:r>
      <w:r>
        <w:rPr>
          <w:lang w:val="en-US"/>
        </w:rPr>
        <w:t xml:space="preserve"> "AND" in front of input tag </w:t>
      </w:r>
      <w:r>
        <w:rPr>
          <w:lang w:val="en-US"/>
        </w:rPr>
        <w:sym w:font="Symbol" w:char="F0AE"/>
      </w:r>
      <w:r>
        <w:rPr>
          <w:lang w:val="en-US"/>
        </w:rPr>
        <w:t xml:space="preserve"> "Stop".</w:t>
      </w:r>
    </w:p>
    <w:p w14:paraId="7AC1CB2F" w14:textId="77777777" w:rsidR="00796F4F" w:rsidRDefault="00754A6F">
      <w:r>
        <w:rPr>
          <w:noProof/>
          <w:lang w:val="en-US" w:bidi="ar-SA"/>
        </w:rPr>
        <w:drawing>
          <wp:inline distT="0" distB="0" distL="0" distR="0" wp14:anchorId="7ABE77C1" wp14:editId="00982EAE">
            <wp:extent cx="4938573" cy="3493008"/>
            <wp:effectExtent l="0" t="0" r="0" b="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97.JPG"/>
                    <pic:cNvPicPr/>
                  </pic:nvPicPr>
                  <pic:blipFill>
                    <a:blip r:embed="rId174">
                      <a:extLst>
                        <a:ext uri="{28A0092B-C50C-407E-A947-70E740481C1C}">
                          <a14:useLocalDpi xmlns:a14="http://schemas.microsoft.com/office/drawing/2010/main" val="0"/>
                        </a:ext>
                      </a:extLst>
                    </a:blip>
                    <a:stretch>
                      <a:fillRect/>
                    </a:stretch>
                  </pic:blipFill>
                  <pic:spPr>
                    <a:xfrm>
                      <a:off x="0" y="0"/>
                      <a:ext cx="4945848" cy="3498154"/>
                    </a:xfrm>
                    <a:prstGeom prst="rect">
                      <a:avLst/>
                    </a:prstGeom>
                  </pic:spPr>
                </pic:pic>
              </a:graphicData>
            </a:graphic>
          </wp:inline>
        </w:drawing>
      </w:r>
    </w:p>
    <w:p w14:paraId="779CC361" w14:textId="77777777" w:rsidR="00796F4F" w:rsidRDefault="00796F4F"/>
    <w:p w14:paraId="54006370" w14:textId="77777777" w:rsidR="00796F4F" w:rsidRDefault="00754A6F">
      <w:pPr>
        <w:pStyle w:val="SiemensNummerierung2"/>
        <w:rPr>
          <w:lang w:val="en-US"/>
        </w:rPr>
      </w:pPr>
      <w:r>
        <w:rPr>
          <w:lang w:val="en-US"/>
        </w:rPr>
        <w:t xml:space="preserve">The second free input of the </w:t>
      </w:r>
      <w:r>
        <w:rPr>
          <w:lang w:val="en-US"/>
        </w:rPr>
        <w:sym w:font="Symbol" w:char="F0AE"/>
      </w:r>
      <w:r>
        <w:rPr>
          <w:lang w:val="en-US"/>
        </w:rPr>
        <w:t xml:space="preserve"> "AND" is connected to the </w:t>
      </w:r>
      <w:r>
        <w:rPr>
          <w:lang w:val="en-US"/>
        </w:rPr>
        <w:sym w:font="Symbol" w:char="F0AE"/>
      </w:r>
      <w:r>
        <w:rPr>
          <w:lang w:val="en-US"/>
        </w:rPr>
        <w:t xml:space="preserve"> "automatic_stop" tag from data block "OPERATING_HMI".</w:t>
      </w:r>
    </w:p>
    <w:p w14:paraId="2DF39BA0" w14:textId="77777777" w:rsidR="00796F4F" w:rsidRDefault="00754A6F">
      <w:pPr>
        <w:rPr>
          <w:b/>
        </w:rPr>
      </w:pPr>
      <w:r>
        <w:rPr>
          <w:noProof/>
          <w:lang w:val="en-US" w:bidi="ar-SA"/>
        </w:rPr>
        <w:drawing>
          <wp:inline distT="0" distB="0" distL="0" distR="0" wp14:anchorId="77F8E939" wp14:editId="69437AE3">
            <wp:extent cx="4931064" cy="3438144"/>
            <wp:effectExtent l="0" t="0" r="3175" b="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98.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4940632" cy="3444815"/>
                    </a:xfrm>
                    <a:prstGeom prst="rect">
                      <a:avLst/>
                    </a:prstGeom>
                  </pic:spPr>
                </pic:pic>
              </a:graphicData>
            </a:graphic>
          </wp:inline>
        </w:drawing>
      </w:r>
    </w:p>
    <w:p w14:paraId="75A61E17" w14:textId="77777777" w:rsidR="00796F4F" w:rsidRDefault="00754A6F">
      <w:pPr>
        <w:pStyle w:val="SiemensNummerierung2"/>
        <w:rPr>
          <w:lang w:val="en-US"/>
        </w:rPr>
      </w:pPr>
      <w:r>
        <w:rPr>
          <w:lang w:val="en-US"/>
        </w:rPr>
        <w:br w:type="page"/>
      </w:r>
      <w:r>
        <w:rPr>
          <w:lang w:val="en-US"/>
        </w:rPr>
        <w:lastRenderedPageBreak/>
        <w:t xml:space="preserve">The input tag </w:t>
      </w:r>
      <w:r>
        <w:rPr>
          <w:lang w:val="en-US"/>
        </w:rPr>
        <w:sym w:font="Symbol" w:char="F0AE"/>
      </w:r>
      <w:r>
        <w:rPr>
          <w:lang w:val="en-US"/>
        </w:rPr>
        <w:t xml:space="preserve"> "Automatic_mode_active" is connected to the </w:t>
      </w:r>
      <w:r>
        <w:rPr>
          <w:lang w:val="en-US"/>
        </w:rPr>
        <w:sym w:font="Symbol" w:char="F0AE"/>
      </w:r>
      <w:r>
        <w:rPr>
          <w:lang w:val="en-US"/>
        </w:rPr>
        <w:t xml:space="preserve"> "mode_selector" tag from data block "OPERATING_HMI".</w:t>
      </w:r>
    </w:p>
    <w:p w14:paraId="00DD57D0" w14:textId="77777777" w:rsidR="00796F4F" w:rsidRDefault="00754A6F">
      <w:r>
        <w:rPr>
          <w:noProof/>
          <w:lang w:val="en-US" w:bidi="ar-SA"/>
        </w:rPr>
        <w:drawing>
          <wp:inline distT="0" distB="0" distL="0" distR="0" wp14:anchorId="702CA3D2" wp14:editId="5CCE40B7">
            <wp:extent cx="4760976" cy="3268654"/>
            <wp:effectExtent l="0" t="0" r="1905" b="8255"/>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099.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4780819" cy="3282277"/>
                    </a:xfrm>
                    <a:prstGeom prst="rect">
                      <a:avLst/>
                    </a:prstGeom>
                  </pic:spPr>
                </pic:pic>
              </a:graphicData>
            </a:graphic>
          </wp:inline>
        </w:drawing>
      </w:r>
    </w:p>
    <w:p w14:paraId="467E78FD" w14:textId="77777777" w:rsidR="00796F4F" w:rsidRDefault="00796F4F"/>
    <w:p w14:paraId="7CF4651D" w14:textId="77777777" w:rsidR="00796F4F" w:rsidRDefault="00754A6F">
      <w:pPr>
        <w:pStyle w:val="SiemensNummerierung2"/>
        <w:jc w:val="left"/>
        <w:rPr>
          <w:lang w:val="en-US"/>
        </w:rPr>
      </w:pPr>
      <w:r>
        <w:rPr>
          <w:lang w:val="en-US"/>
        </w:rPr>
        <w:t xml:space="preserve">The input tag </w:t>
      </w:r>
      <w:r>
        <w:rPr>
          <w:lang w:val="en-US"/>
        </w:rPr>
        <w:sym w:font="Symbol" w:char="F0AE"/>
      </w:r>
      <w:r>
        <w:rPr>
          <w:lang w:val="en-US"/>
        </w:rPr>
        <w:t xml:space="preserve"> "Reset_Counter_Workpieces_Plastic" is connected to the </w:t>
      </w:r>
      <w:r>
        <w:rPr>
          <w:lang w:val="en-US"/>
        </w:rPr>
        <w:sym w:font="Symbol" w:char="F0AE"/>
      </w:r>
      <w:r>
        <w:rPr>
          <w:lang w:val="en-US"/>
        </w:rPr>
        <w:t xml:space="preserve"> "reset_counter_plastic" tag from data block "OPERATING_HMI".</w:t>
      </w:r>
    </w:p>
    <w:p w14:paraId="46D801B8" w14:textId="77777777" w:rsidR="00796F4F" w:rsidRDefault="00754A6F">
      <w:r>
        <w:rPr>
          <w:noProof/>
          <w:lang w:val="en-US" w:bidi="ar-SA"/>
        </w:rPr>
        <w:drawing>
          <wp:inline distT="0" distB="0" distL="0" distR="0" wp14:anchorId="394C1D01" wp14:editId="6F958126">
            <wp:extent cx="4760595" cy="3155408"/>
            <wp:effectExtent l="0" t="0" r="1905" b="6985"/>
            <wp:docPr id="142" name="Grafi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100.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4780144" cy="3168365"/>
                    </a:xfrm>
                    <a:prstGeom prst="rect">
                      <a:avLst/>
                    </a:prstGeom>
                  </pic:spPr>
                </pic:pic>
              </a:graphicData>
            </a:graphic>
          </wp:inline>
        </w:drawing>
      </w:r>
    </w:p>
    <w:p w14:paraId="67C6D72B" w14:textId="77777777" w:rsidR="00796F4F" w:rsidRDefault="00754A6F">
      <w:pPr>
        <w:pStyle w:val="SiemensNummerierung2"/>
        <w:jc w:val="left"/>
      </w:pPr>
      <w:r>
        <w:rPr>
          <w:lang w:val="en-US"/>
        </w:rPr>
        <w:t>Compile the CPU again and save the project.</w:t>
      </w:r>
      <w:r>
        <w:rPr>
          <w:lang w:val="en-US"/>
        </w:rPr>
        <w:br/>
        <w:t>(</w:t>
      </w:r>
      <w:r>
        <w:rPr>
          <w:lang w:val="en-US"/>
        </w:rPr>
        <w:sym w:font="Symbol" w:char="F0AE"/>
      </w:r>
      <w:r>
        <w:rPr>
          <w:lang w:val="en-US"/>
        </w:rPr>
        <w:t xml:space="preserve"> CPU_1214C </w:t>
      </w:r>
      <w:r>
        <w:rPr>
          <w:lang w:val="en-US"/>
        </w:rPr>
        <w:sym w:font="Symbol" w:char="F0AE"/>
      </w:r>
      <w:r>
        <w:rPr>
          <w:lang w:val="en-US"/>
        </w:rPr>
        <w:t xml:space="preserve"> </w:t>
      </w:r>
      <w:r>
        <w:rPr>
          <w:noProof/>
          <w:lang w:val="en-US"/>
        </w:rPr>
        <w:drawing>
          <wp:inline distT="0" distB="0" distL="0" distR="0" wp14:anchorId="2ED3D7BC" wp14:editId="55887262">
            <wp:extent cx="198120" cy="191135"/>
            <wp:effectExtent l="0" t="0" r="0" b="0"/>
            <wp:docPr id="17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n-US"/>
        </w:rPr>
        <w:t xml:space="preserve"> </w:t>
      </w:r>
      <w:r>
        <w:rPr>
          <w:lang w:val="en-US"/>
        </w:rPr>
        <w:sym w:font="Symbol" w:char="F0AE"/>
      </w:r>
      <w:r>
        <w:rPr>
          <w:lang w:val="en-US"/>
        </w:rPr>
        <w:t xml:space="preserve"> </w:t>
      </w:r>
      <w:r>
        <w:rPr>
          <w:noProof/>
          <w:lang w:val="en-US"/>
        </w:rPr>
        <w:drawing>
          <wp:inline distT="0" distB="0" distL="0" distR="0" wp14:anchorId="21E95907" wp14:editId="6E9902E0">
            <wp:extent cx="731520" cy="171748"/>
            <wp:effectExtent l="0" t="0" r="0" b="0"/>
            <wp:docPr id="409"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0">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en-US"/>
        </w:rPr>
        <w:t>)</w:t>
      </w:r>
    </w:p>
    <w:p w14:paraId="523978F7" w14:textId="77777777" w:rsidR="00796F4F" w:rsidRDefault="00754A6F">
      <w:pPr>
        <w:pStyle w:val="SiemensNummerierung2"/>
        <w:ind w:left="1409"/>
        <w:jc w:val="left"/>
      </w:pPr>
      <w:r>
        <w:rPr>
          <w:lang w:val="en-US"/>
        </w:rPr>
        <w:t>Download the changed program including the hardware configuration to the CPU 1214C. (</w:t>
      </w:r>
      <w:r>
        <w:rPr>
          <w:lang w:val="en-US"/>
        </w:rPr>
        <w:sym w:font="Symbol" w:char="F0AE"/>
      </w:r>
      <w:r>
        <w:rPr>
          <w:lang w:val="en-US"/>
        </w:rPr>
        <w:t xml:space="preserve"> </w:t>
      </w:r>
      <w:r>
        <w:rPr>
          <w:noProof/>
          <w:lang w:val="en-US"/>
        </w:rPr>
        <w:drawing>
          <wp:inline distT="0" distB="0" distL="0" distR="0" wp14:anchorId="4B3E0709" wp14:editId="7F102D14">
            <wp:extent cx="198120" cy="177165"/>
            <wp:effectExtent l="0" t="0" r="0" b="0"/>
            <wp:docPr id="173"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val="en-US"/>
        </w:rPr>
        <w:t>)</w:t>
      </w:r>
    </w:p>
    <w:p w14:paraId="01E28E9A" w14:textId="77777777" w:rsidR="00796F4F" w:rsidRDefault="00754A6F">
      <w:pPr>
        <w:pStyle w:val="SiemensNummerierung2"/>
        <w:rPr>
          <w:lang w:val="en-US"/>
        </w:rPr>
      </w:pPr>
      <w:r>
        <w:rPr>
          <w:lang w:val="en-US"/>
        </w:rPr>
        <w:br w:type="page"/>
      </w:r>
      <w:r>
        <w:rPr>
          <w:lang w:val="en-US"/>
        </w:rPr>
        <w:lastRenderedPageBreak/>
        <w:t xml:space="preserve">To implement a pushbutton that resets the workpiece counter for the plastic parts, use </w:t>
      </w:r>
      <w:r>
        <w:rPr>
          <w:lang w:val="en-US"/>
        </w:rPr>
        <w:br/>
        <w:t xml:space="preserve">drag &amp; drop to move the </w:t>
      </w:r>
      <w:r>
        <w:rPr>
          <w:lang w:val="en-US"/>
        </w:rPr>
        <w:sym w:font="Symbol" w:char="F0AE"/>
      </w:r>
      <w:r>
        <w:rPr>
          <w:lang w:val="en-US"/>
        </w:rPr>
        <w:t xml:space="preserve"> "Button" object </w:t>
      </w:r>
      <w:r>
        <w:rPr>
          <w:noProof/>
          <w:lang w:val="en-US"/>
        </w:rPr>
        <w:drawing>
          <wp:inline distT="0" distB="0" distL="0" distR="0" wp14:anchorId="220ED0D4" wp14:editId="2A9E5313">
            <wp:extent cx="198120" cy="109220"/>
            <wp:effectExtent l="0" t="0" r="0" b="5080"/>
            <wp:docPr id="174" name="Bild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98120" cy="109220"/>
                    </a:xfrm>
                    <a:prstGeom prst="rect">
                      <a:avLst/>
                    </a:prstGeom>
                    <a:noFill/>
                    <a:ln>
                      <a:noFill/>
                    </a:ln>
                  </pic:spPr>
                </pic:pic>
              </a:graphicData>
            </a:graphic>
          </wp:inline>
        </w:drawing>
      </w:r>
      <w:r>
        <w:rPr>
          <w:lang w:val="en-US"/>
        </w:rPr>
        <w:t xml:space="preserve"> from </w:t>
      </w:r>
      <w:r>
        <w:rPr>
          <w:lang w:val="en-US"/>
        </w:rPr>
        <w:sym w:font="Symbol" w:char="F0AE"/>
      </w:r>
      <w:r>
        <w:rPr>
          <w:lang w:val="en-US"/>
        </w:rPr>
        <w:t xml:space="preserve"> "Elements" in Toolbox to the "Overview Sorting Station" screen below the plastic parts storage.</w:t>
      </w:r>
    </w:p>
    <w:p w14:paraId="6B854884" w14:textId="77777777" w:rsidR="00796F4F" w:rsidRDefault="00754A6F">
      <w:r>
        <w:rPr>
          <w:noProof/>
          <w:lang w:val="en-US" w:bidi="ar-SA"/>
        </w:rPr>
        <w:drawing>
          <wp:inline distT="0" distB="0" distL="0" distR="0" wp14:anchorId="75D1E732" wp14:editId="16E5CEA8">
            <wp:extent cx="5472000" cy="2510198"/>
            <wp:effectExtent l="0" t="0" r="0" b="4445"/>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110.JPG"/>
                    <pic:cNvPicPr/>
                  </pic:nvPicPr>
                  <pic:blipFill>
                    <a:blip r:embed="rId179">
                      <a:extLst>
                        <a:ext uri="{28A0092B-C50C-407E-A947-70E740481C1C}">
                          <a14:useLocalDpi xmlns:a14="http://schemas.microsoft.com/office/drawing/2010/main" val="0"/>
                        </a:ext>
                      </a:extLst>
                    </a:blip>
                    <a:stretch>
                      <a:fillRect/>
                    </a:stretch>
                  </pic:blipFill>
                  <pic:spPr>
                    <a:xfrm>
                      <a:off x="0" y="0"/>
                      <a:ext cx="5472000" cy="2510198"/>
                    </a:xfrm>
                    <a:prstGeom prst="rect">
                      <a:avLst/>
                    </a:prstGeom>
                  </pic:spPr>
                </pic:pic>
              </a:graphicData>
            </a:graphic>
          </wp:inline>
        </w:drawing>
      </w:r>
    </w:p>
    <w:p w14:paraId="733BCDFD" w14:textId="77777777" w:rsidR="00796F4F" w:rsidRDefault="00796F4F"/>
    <w:p w14:paraId="585A522D" w14:textId="77777777" w:rsidR="00796F4F" w:rsidRDefault="00754A6F">
      <w:pPr>
        <w:pStyle w:val="SiemensNummerierung2"/>
        <w:rPr>
          <w:lang w:val="en-US"/>
        </w:rPr>
      </w:pPr>
      <w:r>
        <w:rPr>
          <w:lang w:val="en-US"/>
        </w:rPr>
        <w:t xml:space="preserve">Under "General" in "Properties", enter </w:t>
      </w:r>
      <w:r>
        <w:rPr>
          <w:lang w:val="en-US"/>
        </w:rPr>
        <w:sym w:font="Symbol" w:char="F0AE"/>
      </w:r>
      <w:r>
        <w:rPr>
          <w:lang w:val="en-US"/>
        </w:rPr>
        <w:t xml:space="preserve"> "Reset" for "Label".</w:t>
      </w:r>
    </w:p>
    <w:p w14:paraId="1C0F7E83" w14:textId="77777777" w:rsidR="00796F4F" w:rsidRDefault="00754A6F">
      <w:r>
        <w:rPr>
          <w:noProof/>
          <w:lang w:val="en-US" w:bidi="ar-SA"/>
        </w:rPr>
        <w:drawing>
          <wp:inline distT="0" distB="0" distL="0" distR="0" wp14:anchorId="4C3E680E" wp14:editId="0935B2D7">
            <wp:extent cx="5041265" cy="1832942"/>
            <wp:effectExtent l="0" t="0" r="6985" b="0"/>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JPG"/>
                    <pic:cNvPicPr/>
                  </pic:nvPicPr>
                  <pic:blipFill>
                    <a:blip r:embed="rId180">
                      <a:extLst>
                        <a:ext uri="{28A0092B-C50C-407E-A947-70E740481C1C}">
                          <a14:useLocalDpi xmlns:a14="http://schemas.microsoft.com/office/drawing/2010/main" val="0"/>
                        </a:ext>
                      </a:extLst>
                    </a:blip>
                    <a:stretch>
                      <a:fillRect/>
                    </a:stretch>
                  </pic:blipFill>
                  <pic:spPr>
                    <a:xfrm>
                      <a:off x="0" y="0"/>
                      <a:ext cx="5082685" cy="1848002"/>
                    </a:xfrm>
                    <a:prstGeom prst="rect">
                      <a:avLst/>
                    </a:prstGeom>
                  </pic:spPr>
                </pic:pic>
              </a:graphicData>
            </a:graphic>
          </wp:inline>
        </w:drawing>
      </w:r>
    </w:p>
    <w:p w14:paraId="19752C3A" w14:textId="77777777" w:rsidR="00796F4F" w:rsidRDefault="00796F4F"/>
    <w:p w14:paraId="3F2E6F3B" w14:textId="77777777" w:rsidR="00796F4F" w:rsidRDefault="00754A6F">
      <w:pPr>
        <w:pStyle w:val="SiemensNummerierung2"/>
        <w:jc w:val="left"/>
        <w:rPr>
          <w:lang w:val="en-US"/>
        </w:rPr>
      </w:pPr>
      <w:r>
        <w:rPr>
          <w:lang w:val="en-US"/>
        </w:rPr>
        <w:t xml:space="preserve">Under "Appearance" in "Properties", change the fill pattern to "Solid" and "Color" of "Background" to </w:t>
      </w:r>
      <w:r>
        <w:rPr>
          <w:lang w:val="en-US"/>
        </w:rPr>
        <w:sym w:font="Symbol" w:char="F0AE"/>
      </w:r>
      <w:r>
        <w:rPr>
          <w:lang w:val="en-US"/>
        </w:rPr>
        <w:t xml:space="preserve"> "Blue".</w:t>
      </w:r>
    </w:p>
    <w:p w14:paraId="736E132E" w14:textId="77777777" w:rsidR="00796F4F" w:rsidRDefault="00754A6F">
      <w:r>
        <w:rPr>
          <w:noProof/>
          <w:lang w:val="en-US" w:bidi="ar-SA"/>
        </w:rPr>
        <w:drawing>
          <wp:inline distT="0" distB="0" distL="0" distR="0" wp14:anchorId="2DC259BF" wp14:editId="6C1A913C">
            <wp:extent cx="5041392" cy="1782326"/>
            <wp:effectExtent l="0" t="0" r="6985" b="8890"/>
            <wp:docPr id="410"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112.JPG"/>
                    <pic:cNvPicPr/>
                  </pic:nvPicPr>
                  <pic:blipFill>
                    <a:blip r:embed="rId181">
                      <a:extLst>
                        <a:ext uri="{28A0092B-C50C-407E-A947-70E740481C1C}">
                          <a14:useLocalDpi xmlns:a14="http://schemas.microsoft.com/office/drawing/2010/main" val="0"/>
                        </a:ext>
                      </a:extLst>
                    </a:blip>
                    <a:stretch>
                      <a:fillRect/>
                    </a:stretch>
                  </pic:blipFill>
                  <pic:spPr>
                    <a:xfrm>
                      <a:off x="0" y="0"/>
                      <a:ext cx="5127761" cy="1812861"/>
                    </a:xfrm>
                    <a:prstGeom prst="rect">
                      <a:avLst/>
                    </a:prstGeom>
                  </pic:spPr>
                </pic:pic>
              </a:graphicData>
            </a:graphic>
          </wp:inline>
        </w:drawing>
      </w:r>
    </w:p>
    <w:p w14:paraId="60E2C95D" w14:textId="77777777" w:rsidR="00796F4F" w:rsidRDefault="00754A6F">
      <w:pPr>
        <w:pStyle w:val="SiemensNummerierung2"/>
        <w:jc w:val="left"/>
        <w:rPr>
          <w:lang w:val="en-US"/>
        </w:rPr>
      </w:pPr>
      <w:r>
        <w:rPr>
          <w:lang w:val="en-US"/>
        </w:rPr>
        <w:br w:type="page"/>
      </w:r>
      <w:r>
        <w:rPr>
          <w:lang w:val="en-US"/>
        </w:rPr>
        <w:lastRenderedPageBreak/>
        <w:t xml:space="preserve">The functionality must also be configured as a pushbutton. To do this, go to the "Events" menu, select the </w:t>
      </w:r>
      <w:r>
        <w:rPr>
          <w:lang w:val="en-US"/>
        </w:rPr>
        <w:sym w:font="Symbol" w:char="F0AE"/>
      </w:r>
      <w:r>
        <w:rPr>
          <w:lang w:val="en-US"/>
        </w:rPr>
        <w:t xml:space="preserve"> "Press" event and </w:t>
      </w:r>
      <w:r>
        <w:rPr>
          <w:lang w:val="en-US"/>
        </w:rPr>
        <w:sym w:font="Symbol" w:char="F0AE"/>
      </w:r>
      <w:r>
        <w:rPr>
          <w:lang w:val="en-US"/>
        </w:rPr>
        <w:t xml:space="preserve"> "&lt;Add function&gt;".</w:t>
      </w:r>
    </w:p>
    <w:p w14:paraId="7753E626" w14:textId="77777777" w:rsidR="00796F4F" w:rsidRDefault="00754A6F">
      <w:r>
        <w:rPr>
          <w:noProof/>
          <w:lang w:val="en-US" w:bidi="ar-SA"/>
        </w:rPr>
        <w:drawing>
          <wp:inline distT="0" distB="0" distL="0" distR="0" wp14:anchorId="70F37E0B" wp14:editId="52428E4D">
            <wp:extent cx="5025390" cy="1566607"/>
            <wp:effectExtent l="0" t="0" r="3810" b="0"/>
            <wp:docPr id="41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113.JPG"/>
                    <pic:cNvPicPr/>
                  </pic:nvPicPr>
                  <pic:blipFill>
                    <a:blip r:embed="rId182">
                      <a:extLst>
                        <a:ext uri="{28A0092B-C50C-407E-A947-70E740481C1C}">
                          <a14:useLocalDpi xmlns:a14="http://schemas.microsoft.com/office/drawing/2010/main" val="0"/>
                        </a:ext>
                      </a:extLst>
                    </a:blip>
                    <a:stretch>
                      <a:fillRect/>
                    </a:stretch>
                  </pic:blipFill>
                  <pic:spPr>
                    <a:xfrm>
                      <a:off x="0" y="0"/>
                      <a:ext cx="5029599" cy="1567919"/>
                    </a:xfrm>
                    <a:prstGeom prst="rect">
                      <a:avLst/>
                    </a:prstGeom>
                  </pic:spPr>
                </pic:pic>
              </a:graphicData>
            </a:graphic>
          </wp:inline>
        </w:drawing>
      </w:r>
    </w:p>
    <w:p w14:paraId="68B13930" w14:textId="77777777" w:rsidR="00796F4F" w:rsidRDefault="00796F4F"/>
    <w:p w14:paraId="71EBCA2A" w14:textId="77777777" w:rsidR="00796F4F" w:rsidRDefault="00754A6F">
      <w:pPr>
        <w:pStyle w:val="SiemensNummerierung2"/>
        <w:rPr>
          <w:lang w:val="en-US"/>
        </w:rPr>
      </w:pPr>
      <w:r>
        <w:rPr>
          <w:lang w:val="en-US"/>
        </w:rPr>
        <w:t xml:space="preserve">Under "System functions", select "Edit bits" and </w:t>
      </w:r>
      <w:r>
        <w:rPr>
          <w:lang w:val="en-US"/>
        </w:rPr>
        <w:sym w:font="Symbol" w:char="F0AE"/>
      </w:r>
      <w:r>
        <w:rPr>
          <w:lang w:val="en-US"/>
        </w:rPr>
        <w:t xml:space="preserve"> "SetBitWhileKeyPressed" as the function.</w:t>
      </w:r>
    </w:p>
    <w:p w14:paraId="7DB7A464" w14:textId="77777777" w:rsidR="00796F4F" w:rsidRDefault="00754A6F">
      <w:r>
        <w:rPr>
          <w:noProof/>
          <w:lang w:val="en-US" w:bidi="ar-SA"/>
        </w:rPr>
        <w:drawing>
          <wp:inline distT="0" distB="0" distL="0" distR="0" wp14:anchorId="0DC0BA6C" wp14:editId="5E5A0234">
            <wp:extent cx="5025390" cy="2374086"/>
            <wp:effectExtent l="0" t="0" r="3810" b="7620"/>
            <wp:docPr id="412"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114.JPG"/>
                    <pic:cNvPicPr/>
                  </pic:nvPicPr>
                  <pic:blipFill>
                    <a:blip r:embed="rId183">
                      <a:extLst>
                        <a:ext uri="{28A0092B-C50C-407E-A947-70E740481C1C}">
                          <a14:useLocalDpi xmlns:a14="http://schemas.microsoft.com/office/drawing/2010/main" val="0"/>
                        </a:ext>
                      </a:extLst>
                    </a:blip>
                    <a:stretch>
                      <a:fillRect/>
                    </a:stretch>
                  </pic:blipFill>
                  <pic:spPr>
                    <a:xfrm>
                      <a:off x="0" y="0"/>
                      <a:ext cx="5037801" cy="2379949"/>
                    </a:xfrm>
                    <a:prstGeom prst="rect">
                      <a:avLst/>
                    </a:prstGeom>
                  </pic:spPr>
                </pic:pic>
              </a:graphicData>
            </a:graphic>
          </wp:inline>
        </w:drawing>
      </w:r>
    </w:p>
    <w:p w14:paraId="092A8957" w14:textId="77777777" w:rsidR="00796F4F" w:rsidRDefault="00796F4F"/>
    <w:p w14:paraId="3FE38F92" w14:textId="77777777" w:rsidR="00796F4F" w:rsidRDefault="00754A6F">
      <w:pPr>
        <w:pStyle w:val="SiemensNummerierung2"/>
        <w:rPr>
          <w:lang w:val="en-US"/>
        </w:rPr>
      </w:pPr>
      <w:r>
        <w:rPr>
          <w:lang w:val="en-US"/>
        </w:rPr>
        <w:br w:type="page"/>
      </w:r>
      <w:r>
        <w:rPr>
          <w:lang w:val="en-US"/>
        </w:rPr>
        <w:lastRenderedPageBreak/>
        <w:t xml:space="preserve">For the process connection, select </w:t>
      </w:r>
      <w:r>
        <w:rPr>
          <w:lang w:val="en-US"/>
        </w:rPr>
        <w:sym w:font="Symbol" w:char="F0AE"/>
      </w:r>
      <w:r>
        <w:rPr>
          <w:lang w:val="en-US"/>
        </w:rPr>
        <w:t xml:space="preserve"> "Program blocks" and the </w:t>
      </w:r>
      <w:r>
        <w:rPr>
          <w:lang w:val="en-US"/>
        </w:rPr>
        <w:sym w:font="Symbol" w:char="F0AE"/>
      </w:r>
      <w:r>
        <w:rPr>
          <w:lang w:val="en-US"/>
        </w:rPr>
        <w:t xml:space="preserve"> "OPERATING_HMI[DB4]" data block of </w:t>
      </w:r>
      <w:r>
        <w:rPr>
          <w:lang w:val="en-US"/>
        </w:rPr>
        <w:sym w:font="Symbol" w:char="F0AE"/>
      </w:r>
      <w:r>
        <w:rPr>
          <w:lang w:val="en-US"/>
        </w:rPr>
        <w:t xml:space="preserve"> "CPU_1214C". Next, drag the </w:t>
      </w:r>
      <w:r>
        <w:rPr>
          <w:lang w:val="en-US"/>
        </w:rPr>
        <w:sym w:font="Symbol" w:char="F0AE"/>
      </w:r>
      <w:r>
        <w:rPr>
          <w:lang w:val="en-US"/>
        </w:rPr>
        <w:t xml:space="preserve"> "reset_counter_plastic" tag from the </w:t>
      </w:r>
      <w:r>
        <w:rPr>
          <w:lang w:val="en-US"/>
        </w:rPr>
        <w:sym w:font="Symbol" w:char="F0AE"/>
      </w:r>
      <w:r>
        <w:rPr>
          <w:lang w:val="en-US"/>
        </w:rPr>
        <w:t xml:space="preserve"> Details view to the "Tag (input/output)" field.</w:t>
      </w:r>
    </w:p>
    <w:p w14:paraId="18079A06" w14:textId="77777777" w:rsidR="00796F4F" w:rsidRDefault="00754A6F">
      <w:r>
        <w:rPr>
          <w:noProof/>
          <w:lang w:val="en-US" w:bidi="ar-SA"/>
        </w:rPr>
        <w:drawing>
          <wp:inline distT="0" distB="0" distL="0" distR="0" wp14:anchorId="1C1DC18A" wp14:editId="3E1363C0">
            <wp:extent cx="5472000" cy="3164798"/>
            <wp:effectExtent l="0" t="0" r="0" b="0"/>
            <wp:docPr id="413"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115.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472000" cy="3164798"/>
                    </a:xfrm>
                    <a:prstGeom prst="rect">
                      <a:avLst/>
                    </a:prstGeom>
                  </pic:spPr>
                </pic:pic>
              </a:graphicData>
            </a:graphic>
          </wp:inline>
        </w:drawing>
      </w:r>
    </w:p>
    <w:p w14:paraId="76ACA4AE" w14:textId="77777777" w:rsidR="00796F4F" w:rsidRDefault="00796F4F"/>
    <w:p w14:paraId="58369282" w14:textId="77777777" w:rsidR="00796F4F" w:rsidRDefault="00754A6F">
      <w:pPr>
        <w:pStyle w:val="SiemensNummerierung2"/>
        <w:jc w:val="left"/>
        <w:rPr>
          <w:lang w:val="en-US"/>
        </w:rPr>
      </w:pPr>
      <w:r>
        <w:rPr>
          <w:lang w:val="en-US"/>
        </w:rPr>
        <w:br w:type="page"/>
      </w:r>
      <w:r>
        <w:rPr>
          <w:lang w:val="en-US"/>
        </w:rPr>
        <w:lastRenderedPageBreak/>
        <w:t xml:space="preserve">As previously shown in the document, insert a text </w:t>
      </w:r>
      <w:r>
        <w:rPr>
          <w:lang w:val="en-US"/>
        </w:rPr>
        <w:sym w:font="Symbol" w:char="F0AE"/>
      </w:r>
      <w:r>
        <w:rPr>
          <w:lang w:val="en-US"/>
        </w:rPr>
        <w:t xml:space="preserve"> "Counter workpieces plastic" above the button and a display of the </w:t>
      </w:r>
      <w:r>
        <w:rPr>
          <w:lang w:val="en-US"/>
        </w:rPr>
        <w:sym w:font="Symbol" w:char="F0AE"/>
      </w:r>
      <w:r>
        <w:rPr>
          <w:lang w:val="en-US"/>
        </w:rPr>
        <w:t xml:space="preserve"> "actual_plastic_parts" tag from the "MAGAZINE_PLASTIC[DB3]“ block to the left of the button.</w:t>
      </w:r>
    </w:p>
    <w:p w14:paraId="409F6343" w14:textId="77777777" w:rsidR="00796F4F" w:rsidRDefault="00754A6F">
      <w:r>
        <w:rPr>
          <w:noProof/>
          <w:lang w:val="en-US" w:bidi="ar-SA"/>
        </w:rPr>
        <w:drawing>
          <wp:inline distT="0" distB="0" distL="0" distR="0" wp14:anchorId="758F4C50" wp14:editId="08E694F2">
            <wp:extent cx="5472000" cy="3164798"/>
            <wp:effectExtent l="0" t="0" r="0" b="0"/>
            <wp:docPr id="414"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115.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472000" cy="3164798"/>
                    </a:xfrm>
                    <a:prstGeom prst="rect">
                      <a:avLst/>
                    </a:prstGeom>
                  </pic:spPr>
                </pic:pic>
              </a:graphicData>
            </a:graphic>
          </wp:inline>
        </w:drawing>
      </w:r>
    </w:p>
    <w:p w14:paraId="3DAFD99B" w14:textId="77777777" w:rsidR="00796F4F" w:rsidRDefault="00796F4F"/>
    <w:p w14:paraId="1E3BE81A" w14:textId="77777777" w:rsidR="00796F4F" w:rsidRDefault="00754A6F">
      <w:pPr>
        <w:pStyle w:val="SiemensNummerierung2"/>
        <w:rPr>
          <w:lang w:val="en-US"/>
        </w:rPr>
      </w:pPr>
      <w:r>
        <w:rPr>
          <w:lang w:val="en-US"/>
        </w:rPr>
        <w:t xml:space="preserve">To implement the button, use drag &amp; drop to move the </w:t>
      </w:r>
      <w:r>
        <w:rPr>
          <w:lang w:val="en-US"/>
        </w:rPr>
        <w:sym w:font="Symbol" w:char="F0AE"/>
      </w:r>
      <w:r>
        <w:rPr>
          <w:lang w:val="en-US"/>
        </w:rPr>
        <w:t xml:space="preserve"> "Button" object </w:t>
      </w:r>
      <w:r>
        <w:rPr>
          <w:noProof/>
          <w:lang w:val="en-US"/>
        </w:rPr>
        <w:drawing>
          <wp:inline distT="0" distB="0" distL="0" distR="0" wp14:anchorId="7554B7A7" wp14:editId="10ECB360">
            <wp:extent cx="198120" cy="109220"/>
            <wp:effectExtent l="0" t="0" r="0" b="5080"/>
            <wp:docPr id="182" name="Bild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98120" cy="109220"/>
                    </a:xfrm>
                    <a:prstGeom prst="rect">
                      <a:avLst/>
                    </a:prstGeom>
                    <a:noFill/>
                    <a:ln>
                      <a:noFill/>
                    </a:ln>
                  </pic:spPr>
                </pic:pic>
              </a:graphicData>
            </a:graphic>
          </wp:inline>
        </w:drawing>
      </w:r>
      <w:r>
        <w:rPr>
          <w:lang w:val="en-US"/>
        </w:rPr>
        <w:t xml:space="preserve"> from </w:t>
      </w:r>
      <w:r>
        <w:rPr>
          <w:lang w:val="en-US"/>
        </w:rPr>
        <w:sym w:font="Symbol" w:char="F0AE"/>
      </w:r>
      <w:r>
        <w:rPr>
          <w:lang w:val="en-US"/>
        </w:rPr>
        <w:t xml:space="preserve"> "Elements" in Toolbox to the top next to the buttons for the screen change.</w:t>
      </w:r>
    </w:p>
    <w:p w14:paraId="7B43EA49" w14:textId="77777777" w:rsidR="00796F4F" w:rsidRDefault="00754A6F">
      <w:r>
        <w:rPr>
          <w:noProof/>
          <w:lang w:val="en-US" w:bidi="ar-SA"/>
        </w:rPr>
        <w:drawing>
          <wp:inline distT="0" distB="0" distL="0" distR="0" wp14:anchorId="4D64DDA8" wp14:editId="63AA2AD6">
            <wp:extent cx="5472000" cy="2513703"/>
            <wp:effectExtent l="0" t="0" r="0" b="1270"/>
            <wp:docPr id="415"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117.JPG"/>
                    <pic:cNvPicPr/>
                  </pic:nvPicPr>
                  <pic:blipFill>
                    <a:blip r:embed="rId185">
                      <a:extLst>
                        <a:ext uri="{28A0092B-C50C-407E-A947-70E740481C1C}">
                          <a14:useLocalDpi xmlns:a14="http://schemas.microsoft.com/office/drawing/2010/main" val="0"/>
                        </a:ext>
                      </a:extLst>
                    </a:blip>
                    <a:stretch>
                      <a:fillRect/>
                    </a:stretch>
                  </pic:blipFill>
                  <pic:spPr>
                    <a:xfrm>
                      <a:off x="0" y="0"/>
                      <a:ext cx="5472000" cy="2513703"/>
                    </a:xfrm>
                    <a:prstGeom prst="rect">
                      <a:avLst/>
                    </a:prstGeom>
                  </pic:spPr>
                </pic:pic>
              </a:graphicData>
            </a:graphic>
          </wp:inline>
        </w:drawing>
      </w:r>
    </w:p>
    <w:p w14:paraId="777FDF3D" w14:textId="77777777" w:rsidR="00796F4F" w:rsidRDefault="00796F4F"/>
    <w:p w14:paraId="7FA41693" w14:textId="77777777" w:rsidR="00796F4F" w:rsidRDefault="00754A6F">
      <w:pPr>
        <w:pStyle w:val="SiemensNummerierung2"/>
        <w:rPr>
          <w:lang w:val="en-US"/>
        </w:rPr>
      </w:pPr>
      <w:r>
        <w:rPr>
          <w:lang w:val="en-US"/>
        </w:rPr>
        <w:br w:type="page"/>
      </w:r>
      <w:r>
        <w:rPr>
          <w:lang w:val="en-US"/>
        </w:rPr>
        <w:lastRenderedPageBreak/>
        <w:t xml:space="preserve">Under "General" in "Properties", change "Mode" to </w:t>
      </w:r>
      <w:r>
        <w:rPr>
          <w:lang w:val="en-US"/>
        </w:rPr>
        <w:sym w:font="Symbol" w:char="F0AE"/>
      </w:r>
      <w:r>
        <w:rPr>
          <w:lang w:val="en-US"/>
        </w:rPr>
        <w:t xml:space="preserve"> "Graphics and text". Click the symbol to open the selection dialog for the </w:t>
      </w:r>
      <w:r>
        <w:rPr>
          <w:lang w:val="en-US"/>
        </w:rPr>
        <w:sym w:font="Symbol" w:char="F0AE"/>
      </w:r>
      <w:r>
        <w:rPr>
          <w:lang w:val="en-US"/>
        </w:rPr>
        <w:t xml:space="preserve"> "Graphic when button is not pressed".</w:t>
      </w:r>
    </w:p>
    <w:p w14:paraId="55030980" w14:textId="77777777" w:rsidR="00796F4F" w:rsidRDefault="00754A6F">
      <w:r>
        <w:rPr>
          <w:noProof/>
          <w:lang w:val="en-US" w:bidi="ar-SA"/>
        </w:rPr>
        <w:drawing>
          <wp:inline distT="0" distB="0" distL="0" distR="0" wp14:anchorId="3BDB0892" wp14:editId="123A4017">
            <wp:extent cx="5023104" cy="2785959"/>
            <wp:effectExtent l="0" t="0" r="6350" b="0"/>
            <wp:docPr id="416"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118.JPG"/>
                    <pic:cNvPicPr/>
                  </pic:nvPicPr>
                  <pic:blipFill>
                    <a:blip r:embed="rId186">
                      <a:extLst>
                        <a:ext uri="{28A0092B-C50C-407E-A947-70E740481C1C}">
                          <a14:useLocalDpi xmlns:a14="http://schemas.microsoft.com/office/drawing/2010/main" val="0"/>
                        </a:ext>
                      </a:extLst>
                    </a:blip>
                    <a:stretch>
                      <a:fillRect/>
                    </a:stretch>
                  </pic:blipFill>
                  <pic:spPr>
                    <a:xfrm>
                      <a:off x="0" y="0"/>
                      <a:ext cx="5034453" cy="2792253"/>
                    </a:xfrm>
                    <a:prstGeom prst="rect">
                      <a:avLst/>
                    </a:prstGeom>
                  </pic:spPr>
                </pic:pic>
              </a:graphicData>
            </a:graphic>
          </wp:inline>
        </w:drawing>
      </w:r>
    </w:p>
    <w:p w14:paraId="70905654" w14:textId="77777777" w:rsidR="00796F4F" w:rsidRDefault="00796F4F"/>
    <w:p w14:paraId="6C4CC4C1" w14:textId="77777777" w:rsidR="00796F4F" w:rsidRDefault="00754A6F">
      <w:pPr>
        <w:pStyle w:val="SiemensNummerierung2"/>
        <w:rPr>
          <w:lang w:val="en-US"/>
        </w:rPr>
      </w:pPr>
      <w:r>
        <w:rPr>
          <w:lang w:val="en-US"/>
        </w:rPr>
        <w:t xml:space="preserve">Next, click the symbol for "Create graphic from file" </w:t>
      </w:r>
      <w:r>
        <w:rPr>
          <w:noProof/>
          <w:lang w:val="en-US"/>
        </w:rPr>
        <w:drawing>
          <wp:inline distT="0" distB="0" distL="0" distR="0" wp14:anchorId="4ABF3E1C" wp14:editId="5FB97EDB">
            <wp:extent cx="156845" cy="156845"/>
            <wp:effectExtent l="0" t="0" r="0" b="0"/>
            <wp:docPr id="185" name="Bild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lang w:val="en-US"/>
        </w:rPr>
        <w:t xml:space="preserve"> and double-click the "Pushbutton-Round-G_Off_256c.bmp" file in the "SCE_EN_041-101_Screens" folder in the displayed dialog.</w:t>
      </w:r>
    </w:p>
    <w:p w14:paraId="58252436" w14:textId="77777777" w:rsidR="00796F4F" w:rsidRDefault="00754A6F">
      <w:r>
        <w:rPr>
          <w:noProof/>
          <w:lang w:val="en-US" w:bidi="ar-SA"/>
        </w:rPr>
        <w:drawing>
          <wp:inline distT="0" distB="0" distL="0" distR="0" wp14:anchorId="18900A50" wp14:editId="6A4482DB">
            <wp:extent cx="4511040" cy="2631681"/>
            <wp:effectExtent l="0" t="0" r="3810" b="0"/>
            <wp:docPr id="417"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119.JPG"/>
                    <pic:cNvPicPr/>
                  </pic:nvPicPr>
                  <pic:blipFill>
                    <a:blip r:embed="rId187">
                      <a:extLst>
                        <a:ext uri="{28A0092B-C50C-407E-A947-70E740481C1C}">
                          <a14:useLocalDpi xmlns:a14="http://schemas.microsoft.com/office/drawing/2010/main" val="0"/>
                        </a:ext>
                      </a:extLst>
                    </a:blip>
                    <a:stretch>
                      <a:fillRect/>
                    </a:stretch>
                  </pic:blipFill>
                  <pic:spPr>
                    <a:xfrm>
                      <a:off x="0" y="0"/>
                      <a:ext cx="4524355" cy="2639449"/>
                    </a:xfrm>
                    <a:prstGeom prst="rect">
                      <a:avLst/>
                    </a:prstGeom>
                  </pic:spPr>
                </pic:pic>
              </a:graphicData>
            </a:graphic>
          </wp:inline>
        </w:drawing>
      </w:r>
    </w:p>
    <w:p w14:paraId="23EB0E73" w14:textId="77777777" w:rsidR="00796F4F" w:rsidRDefault="00796F4F"/>
    <w:p w14:paraId="0B961BA9" w14:textId="77777777" w:rsidR="00796F4F" w:rsidRDefault="00754A6F">
      <w:pPr>
        <w:pStyle w:val="SiemensNummerierung2"/>
        <w:jc w:val="left"/>
        <w:rPr>
          <w:lang w:val="en-US"/>
        </w:rPr>
      </w:pPr>
      <w:r>
        <w:rPr>
          <w:lang w:val="en-US"/>
        </w:rPr>
        <w:br w:type="page"/>
      </w:r>
      <w:r>
        <w:rPr>
          <w:lang w:val="en-US"/>
        </w:rPr>
        <w:lastRenderedPageBreak/>
        <w:t>Similarly, select the "Pushbutton-Round-G_On_256c.bmp" file in the "SCE_EN_041-101_Screens" folder for the "Graphic when button is pressed".</w:t>
      </w:r>
    </w:p>
    <w:p w14:paraId="18AFD99F" w14:textId="77777777" w:rsidR="00796F4F" w:rsidRDefault="00754A6F">
      <w:r>
        <w:rPr>
          <w:noProof/>
          <w:lang w:val="en-US" w:bidi="ar-SA"/>
        </w:rPr>
        <w:drawing>
          <wp:inline distT="0" distB="0" distL="0" distR="0" wp14:anchorId="32F2B278" wp14:editId="615CE998">
            <wp:extent cx="5032640" cy="2804160"/>
            <wp:effectExtent l="0" t="0" r="0" b="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20.JPG"/>
                    <pic:cNvPicPr/>
                  </pic:nvPicPr>
                  <pic:blipFill>
                    <a:blip r:embed="rId188">
                      <a:extLst>
                        <a:ext uri="{28A0092B-C50C-407E-A947-70E740481C1C}">
                          <a14:useLocalDpi xmlns:a14="http://schemas.microsoft.com/office/drawing/2010/main" val="0"/>
                        </a:ext>
                      </a:extLst>
                    </a:blip>
                    <a:stretch>
                      <a:fillRect/>
                    </a:stretch>
                  </pic:blipFill>
                  <pic:spPr>
                    <a:xfrm>
                      <a:off x="0" y="0"/>
                      <a:ext cx="5043445" cy="2810180"/>
                    </a:xfrm>
                    <a:prstGeom prst="rect">
                      <a:avLst/>
                    </a:prstGeom>
                  </pic:spPr>
                </pic:pic>
              </a:graphicData>
            </a:graphic>
          </wp:inline>
        </w:drawing>
      </w:r>
    </w:p>
    <w:p w14:paraId="4C7099C4" w14:textId="77777777" w:rsidR="00E2480F" w:rsidRDefault="00754A6F">
      <w:pPr>
        <w:pStyle w:val="Hinweise"/>
        <w:rPr>
          <w:bCs/>
          <w:lang w:val="en-US"/>
        </w:rPr>
      </w:pPr>
      <w:r>
        <w:rPr>
          <w:bCs/>
          <w:lang w:val="en-US"/>
        </w:rPr>
        <w:t>Note:</w:t>
      </w:r>
    </w:p>
    <w:p w14:paraId="2D3C5738" w14:textId="4A2C26E6" w:rsidR="00796F4F" w:rsidRDefault="00754A6F" w:rsidP="00B77F32">
      <w:pPr>
        <w:pStyle w:val="SiemensListe"/>
        <w:rPr>
          <w:lang w:val="en-US"/>
        </w:rPr>
      </w:pPr>
      <w:r>
        <w:rPr>
          <w:lang w:val="en-US"/>
        </w:rPr>
        <w:t>The created graphics are stored in the project in the "Languages &amp; resources" path under "Graphic collection".</w:t>
      </w:r>
    </w:p>
    <w:p w14:paraId="1ADD2910" w14:textId="77777777" w:rsidR="00C027EF" w:rsidRDefault="00C027EF" w:rsidP="00C027EF">
      <w:pPr>
        <w:pStyle w:val="SiemensListe"/>
        <w:numPr>
          <w:ilvl w:val="0"/>
          <w:numId w:val="0"/>
        </w:numPr>
        <w:ind w:left="1077"/>
        <w:rPr>
          <w:lang w:val="en-US"/>
        </w:rPr>
      </w:pPr>
    </w:p>
    <w:p w14:paraId="7EEACA7E" w14:textId="77777777" w:rsidR="00796F4F" w:rsidRDefault="00754A6F">
      <w:pPr>
        <w:pStyle w:val="SiemensNummerierung2"/>
        <w:rPr>
          <w:lang w:val="en-US"/>
        </w:rPr>
      </w:pPr>
      <w:r>
        <w:rPr>
          <w:lang w:val="en-US"/>
        </w:rPr>
        <w:t xml:space="preserve">Under "Layout" in "Properties", change the size of the button under </w:t>
      </w:r>
      <w:r>
        <w:rPr>
          <w:lang w:val="en-US"/>
        </w:rPr>
        <w:sym w:font="Symbol" w:char="F0AE"/>
      </w:r>
      <w:r>
        <w:rPr>
          <w:lang w:val="en-US"/>
        </w:rPr>
        <w:t xml:space="preserve"> "Position &amp; size".</w:t>
      </w:r>
    </w:p>
    <w:p w14:paraId="10674B19" w14:textId="77777777" w:rsidR="00796F4F" w:rsidRDefault="00754A6F">
      <w:r>
        <w:rPr>
          <w:noProof/>
          <w:lang w:val="en-US" w:bidi="ar-SA"/>
        </w:rPr>
        <w:drawing>
          <wp:inline distT="0" distB="0" distL="0" distR="0" wp14:anchorId="05F7AAB7" wp14:editId="447A447C">
            <wp:extent cx="5015298" cy="2432050"/>
            <wp:effectExtent l="0" t="0" r="0" b="635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21.JPG"/>
                    <pic:cNvPicPr/>
                  </pic:nvPicPr>
                  <pic:blipFill>
                    <a:blip r:embed="rId189">
                      <a:extLst>
                        <a:ext uri="{28A0092B-C50C-407E-A947-70E740481C1C}">
                          <a14:useLocalDpi xmlns:a14="http://schemas.microsoft.com/office/drawing/2010/main" val="0"/>
                        </a:ext>
                      </a:extLst>
                    </a:blip>
                    <a:stretch>
                      <a:fillRect/>
                    </a:stretch>
                  </pic:blipFill>
                  <pic:spPr>
                    <a:xfrm>
                      <a:off x="0" y="0"/>
                      <a:ext cx="5023620" cy="2436086"/>
                    </a:xfrm>
                    <a:prstGeom prst="rect">
                      <a:avLst/>
                    </a:prstGeom>
                  </pic:spPr>
                </pic:pic>
              </a:graphicData>
            </a:graphic>
          </wp:inline>
        </w:drawing>
      </w:r>
    </w:p>
    <w:p w14:paraId="65B8B35B" w14:textId="77777777" w:rsidR="00796F4F" w:rsidRDefault="00796F4F"/>
    <w:p w14:paraId="79C58984" w14:textId="77777777" w:rsidR="00796F4F" w:rsidRDefault="00754A6F">
      <w:pPr>
        <w:pStyle w:val="SiemensNummerierung2"/>
        <w:rPr>
          <w:lang w:val="en-US"/>
        </w:rPr>
      </w:pPr>
      <w:r>
        <w:rPr>
          <w:lang w:val="en-US"/>
        </w:rPr>
        <w:br w:type="page"/>
      </w:r>
      <w:r>
        <w:rPr>
          <w:lang w:val="en-US"/>
        </w:rPr>
        <w:lastRenderedPageBreak/>
        <w:t xml:space="preserve">The functionality as a pushbutton is implemented again as a </w:t>
      </w:r>
      <w:r>
        <w:rPr>
          <w:lang w:val="en-US"/>
        </w:rPr>
        <w:sym w:font="Symbol" w:char="F0AE"/>
      </w:r>
      <w:r>
        <w:rPr>
          <w:lang w:val="en-US"/>
        </w:rPr>
        <w:t xml:space="preserve"> "Press" event with "System function" </w:t>
      </w:r>
      <w:r>
        <w:rPr>
          <w:lang w:val="en-US"/>
        </w:rPr>
        <w:sym w:font="Symbol" w:char="F0AE"/>
      </w:r>
      <w:r>
        <w:rPr>
          <w:lang w:val="en-US"/>
        </w:rPr>
        <w:t xml:space="preserve"> "SetBitWhileKeyPressed". </w:t>
      </w:r>
    </w:p>
    <w:p w14:paraId="2A397687" w14:textId="77777777" w:rsidR="00796F4F" w:rsidRDefault="00754A6F">
      <w:pPr>
        <w:pStyle w:val="SiemensNummerierung2"/>
        <w:numPr>
          <w:ilvl w:val="0"/>
          <w:numId w:val="0"/>
        </w:numPr>
        <w:ind w:left="1134"/>
        <w:rPr>
          <w:lang w:val="en-US"/>
        </w:rPr>
      </w:pPr>
      <w:r>
        <w:rPr>
          <w:lang w:val="en-US"/>
        </w:rPr>
        <w:t xml:space="preserve">The </w:t>
      </w:r>
      <w:r>
        <w:rPr>
          <w:lang w:val="en-US"/>
        </w:rPr>
        <w:sym w:font="Symbol" w:char="F0AE"/>
      </w:r>
      <w:r>
        <w:rPr>
          <w:lang w:val="en-US"/>
        </w:rPr>
        <w:t xml:space="preserve"> "automatic_start" tag from the </w:t>
      </w:r>
      <w:r>
        <w:rPr>
          <w:lang w:val="en-US"/>
        </w:rPr>
        <w:sym w:font="Symbol" w:char="F0AE"/>
      </w:r>
      <w:r>
        <w:rPr>
          <w:lang w:val="en-US"/>
        </w:rPr>
        <w:t xml:space="preserve"> "OPERATING_HMI[DB4]" data block is used for the process connection.</w:t>
      </w:r>
    </w:p>
    <w:p w14:paraId="7984F055" w14:textId="77777777" w:rsidR="00796F4F" w:rsidRDefault="00754A6F">
      <w:pPr>
        <w:rPr>
          <w:noProof/>
          <w:lang w:val="en-US" w:eastAsia="zh-CN" w:bidi="ar-SA"/>
        </w:rPr>
      </w:pPr>
      <w:r>
        <w:rPr>
          <w:noProof/>
          <w:lang w:val="en-US" w:bidi="ar-SA"/>
        </w:rPr>
        <w:drawing>
          <wp:inline distT="0" distB="0" distL="0" distR="0" wp14:anchorId="4A163408" wp14:editId="21A221D7">
            <wp:extent cx="5086350" cy="2944471"/>
            <wp:effectExtent l="0" t="0" r="0" b="8890"/>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122.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108759" cy="2957444"/>
                    </a:xfrm>
                    <a:prstGeom prst="rect">
                      <a:avLst/>
                    </a:prstGeom>
                  </pic:spPr>
                </pic:pic>
              </a:graphicData>
            </a:graphic>
          </wp:inline>
        </w:drawing>
      </w:r>
    </w:p>
    <w:p w14:paraId="7C04DE2B" w14:textId="77777777" w:rsidR="00796F4F" w:rsidRDefault="00754A6F">
      <w:pPr>
        <w:pStyle w:val="SiemensNummerierung2"/>
        <w:rPr>
          <w:lang w:val="en-US"/>
        </w:rPr>
      </w:pPr>
      <w:r>
        <w:rPr>
          <w:lang w:val="en-US"/>
        </w:rPr>
        <w:t xml:space="preserve">Next, a "button" for the Stop pushbutton is inserted, as shown in the last steps. </w:t>
      </w:r>
      <w:r>
        <w:rPr>
          <w:lang w:val="en-US"/>
        </w:rPr>
        <w:br/>
        <w:t xml:space="preserve">The "Pushbutton-Stop_Off_256c.bmp" and "Pushbutton-Stop_On_256c" files in the "SCE_EN_041-101_Screens" folder are used as graphics. </w:t>
      </w:r>
    </w:p>
    <w:p w14:paraId="6F7DCC87" w14:textId="74A919C1" w:rsidR="00796F4F" w:rsidRDefault="00754A6F" w:rsidP="00C027EF">
      <w:r>
        <w:rPr>
          <w:noProof/>
          <w:lang w:val="en-US" w:bidi="ar-SA"/>
        </w:rPr>
        <w:drawing>
          <wp:inline distT="0" distB="0" distL="0" distR="0" wp14:anchorId="605D46E0" wp14:editId="63F8F1F2">
            <wp:extent cx="5086350" cy="4089090"/>
            <wp:effectExtent l="0" t="0" r="0" b="6985"/>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123.JPG"/>
                    <pic:cNvPicPr/>
                  </pic:nvPicPr>
                  <pic:blipFill>
                    <a:blip r:embed="rId191">
                      <a:extLst>
                        <a:ext uri="{28A0092B-C50C-407E-A947-70E740481C1C}">
                          <a14:useLocalDpi xmlns:a14="http://schemas.microsoft.com/office/drawing/2010/main" val="0"/>
                        </a:ext>
                      </a:extLst>
                    </a:blip>
                    <a:stretch>
                      <a:fillRect/>
                    </a:stretch>
                  </pic:blipFill>
                  <pic:spPr>
                    <a:xfrm>
                      <a:off x="0" y="0"/>
                      <a:ext cx="5111434" cy="4109256"/>
                    </a:xfrm>
                    <a:prstGeom prst="rect">
                      <a:avLst/>
                    </a:prstGeom>
                  </pic:spPr>
                </pic:pic>
              </a:graphicData>
            </a:graphic>
          </wp:inline>
        </w:drawing>
      </w:r>
    </w:p>
    <w:p w14:paraId="481C4F74" w14:textId="77777777" w:rsidR="00796F4F" w:rsidRDefault="00754A6F">
      <w:pPr>
        <w:pStyle w:val="SiemensNummerierung2"/>
        <w:rPr>
          <w:lang w:val="en-US"/>
        </w:rPr>
      </w:pPr>
      <w:r>
        <w:rPr>
          <w:lang w:val="en-US"/>
        </w:rPr>
        <w:lastRenderedPageBreak/>
        <w:t xml:space="preserve">The functionality as a "normally closed" pushbutton is implemented here with two events. The first event is the </w:t>
      </w:r>
      <w:r>
        <w:rPr>
          <w:lang w:val="en-US"/>
        </w:rPr>
        <w:sym w:font="Symbol" w:char="F0AE"/>
      </w:r>
      <w:r>
        <w:rPr>
          <w:lang w:val="en-US"/>
        </w:rPr>
        <w:t xml:space="preserve"> "Press" event with "System function" </w:t>
      </w:r>
      <w:r>
        <w:rPr>
          <w:lang w:val="en-US"/>
        </w:rPr>
        <w:sym w:font="Symbol" w:char="F0AE"/>
      </w:r>
      <w:r>
        <w:rPr>
          <w:lang w:val="en-US"/>
        </w:rPr>
        <w:t xml:space="preserve"> "ResetBit" and the second event is the </w:t>
      </w:r>
      <w:r>
        <w:rPr>
          <w:lang w:val="en-US"/>
        </w:rPr>
        <w:sym w:font="Symbol" w:char="F0AE"/>
      </w:r>
      <w:r>
        <w:rPr>
          <w:lang w:val="en-US"/>
        </w:rPr>
        <w:t xml:space="preserve"> "Release" event with "System function" </w:t>
      </w:r>
      <w:r>
        <w:rPr>
          <w:lang w:val="en-US"/>
        </w:rPr>
        <w:sym w:font="Symbol" w:char="F0AE"/>
      </w:r>
      <w:r>
        <w:rPr>
          <w:lang w:val="en-US"/>
        </w:rPr>
        <w:t xml:space="preserve"> "SetBit". In both cases, the </w:t>
      </w:r>
      <w:r>
        <w:rPr>
          <w:lang w:val="en-US"/>
        </w:rPr>
        <w:sym w:font="Symbol" w:char="F0AE"/>
      </w:r>
      <w:r>
        <w:rPr>
          <w:lang w:val="en-US"/>
        </w:rPr>
        <w:t xml:space="preserve"> "automatic_stop" tag from the </w:t>
      </w:r>
      <w:r>
        <w:rPr>
          <w:lang w:val="en-US"/>
        </w:rPr>
        <w:sym w:font="Symbol" w:char="F0AE"/>
      </w:r>
      <w:r>
        <w:rPr>
          <w:lang w:val="en-US"/>
        </w:rPr>
        <w:t xml:space="preserve"> "OPERATING_HMI[DB4]" data block is used for the process connection.</w:t>
      </w:r>
    </w:p>
    <w:p w14:paraId="0120EB16" w14:textId="77777777" w:rsidR="00796F4F" w:rsidRDefault="00754A6F">
      <w:r>
        <w:rPr>
          <w:noProof/>
          <w:lang w:val="en-US" w:bidi="ar-SA"/>
        </w:rPr>
        <w:drawing>
          <wp:inline distT="0" distB="0" distL="0" distR="0" wp14:anchorId="23780E35" wp14:editId="6066BDA2">
            <wp:extent cx="5512132" cy="1606378"/>
            <wp:effectExtent l="0" t="0" r="0" b="0"/>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124.JPG"/>
                    <pic:cNvPicPr/>
                  </pic:nvPicPr>
                  <pic:blipFill>
                    <a:blip r:embed="rId192">
                      <a:extLst>
                        <a:ext uri="{28A0092B-C50C-407E-A947-70E740481C1C}">
                          <a14:useLocalDpi xmlns:a14="http://schemas.microsoft.com/office/drawing/2010/main" val="0"/>
                        </a:ext>
                      </a:extLst>
                    </a:blip>
                    <a:stretch>
                      <a:fillRect/>
                    </a:stretch>
                  </pic:blipFill>
                  <pic:spPr>
                    <a:xfrm>
                      <a:off x="0" y="0"/>
                      <a:ext cx="5596380" cy="1630930"/>
                    </a:xfrm>
                    <a:prstGeom prst="rect">
                      <a:avLst/>
                    </a:prstGeom>
                  </pic:spPr>
                </pic:pic>
              </a:graphicData>
            </a:graphic>
          </wp:inline>
        </w:drawing>
      </w:r>
    </w:p>
    <w:p w14:paraId="66E76B94" w14:textId="77777777" w:rsidR="00796F4F" w:rsidRDefault="00796F4F"/>
    <w:p w14:paraId="5716FCA2" w14:textId="77777777" w:rsidR="00796F4F" w:rsidRDefault="00754A6F">
      <w:r>
        <w:rPr>
          <w:noProof/>
          <w:lang w:val="en-US" w:bidi="ar-SA"/>
        </w:rPr>
        <w:drawing>
          <wp:inline distT="0" distB="0" distL="0" distR="0" wp14:anchorId="740036E8" wp14:editId="6085DF31">
            <wp:extent cx="5548184" cy="1613326"/>
            <wp:effectExtent l="0" t="0" r="0" b="635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125.JPG"/>
                    <pic:cNvPicPr/>
                  </pic:nvPicPr>
                  <pic:blipFill>
                    <a:blip r:embed="rId193">
                      <a:extLst>
                        <a:ext uri="{28A0092B-C50C-407E-A947-70E740481C1C}">
                          <a14:useLocalDpi xmlns:a14="http://schemas.microsoft.com/office/drawing/2010/main" val="0"/>
                        </a:ext>
                      </a:extLst>
                    </a:blip>
                    <a:stretch>
                      <a:fillRect/>
                    </a:stretch>
                  </pic:blipFill>
                  <pic:spPr>
                    <a:xfrm>
                      <a:off x="0" y="0"/>
                      <a:ext cx="5640733" cy="1640238"/>
                    </a:xfrm>
                    <a:prstGeom prst="rect">
                      <a:avLst/>
                    </a:prstGeom>
                  </pic:spPr>
                </pic:pic>
              </a:graphicData>
            </a:graphic>
          </wp:inline>
        </w:drawing>
      </w:r>
    </w:p>
    <w:p w14:paraId="27E6BF6D" w14:textId="77777777" w:rsidR="00796F4F" w:rsidRDefault="00754A6F">
      <w:pPr>
        <w:pStyle w:val="SiemensNummerierung2"/>
        <w:rPr>
          <w:lang w:val="en-US"/>
        </w:rPr>
      </w:pPr>
      <w:r>
        <w:rPr>
          <w:lang w:val="en-US"/>
        </w:rPr>
        <w:br w:type="page"/>
      </w:r>
      <w:r>
        <w:rPr>
          <w:lang w:val="en-US"/>
        </w:rPr>
        <w:lastRenderedPageBreak/>
        <w:t xml:space="preserve">To implement the mode selector, use drag &amp; drop to move the </w:t>
      </w:r>
      <w:r>
        <w:rPr>
          <w:lang w:val="en-US"/>
        </w:rPr>
        <w:sym w:font="Symbol" w:char="F0AE"/>
      </w:r>
      <w:r>
        <w:rPr>
          <w:lang w:val="en-US"/>
        </w:rPr>
        <w:t xml:space="preserve"> "Switch" object </w:t>
      </w:r>
      <w:r>
        <w:rPr>
          <w:noProof/>
          <w:lang w:val="en-US"/>
        </w:rPr>
        <w:drawing>
          <wp:inline distT="0" distB="0" distL="0" distR="0" wp14:anchorId="17E7C8D1" wp14:editId="0AD057DC">
            <wp:extent cx="204470" cy="191135"/>
            <wp:effectExtent l="0" t="0" r="5080" b="0"/>
            <wp:docPr id="193" name="Bild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04470" cy="191135"/>
                    </a:xfrm>
                    <a:prstGeom prst="rect">
                      <a:avLst/>
                    </a:prstGeom>
                    <a:noFill/>
                    <a:ln>
                      <a:noFill/>
                    </a:ln>
                  </pic:spPr>
                </pic:pic>
              </a:graphicData>
            </a:graphic>
          </wp:inline>
        </w:drawing>
      </w:r>
      <w:r>
        <w:rPr>
          <w:lang w:val="en-US"/>
        </w:rPr>
        <w:t xml:space="preserve"> from </w:t>
      </w:r>
      <w:r>
        <w:rPr>
          <w:lang w:val="en-US"/>
        </w:rPr>
        <w:sym w:font="Symbol" w:char="F0AE"/>
      </w:r>
      <w:r>
        <w:rPr>
          <w:lang w:val="en-US"/>
        </w:rPr>
        <w:t xml:space="preserve"> "Elements" in Toolbox to the top between the buttons for the screen change and the Start pushbutton.</w:t>
      </w:r>
    </w:p>
    <w:p w14:paraId="5A4A73A4" w14:textId="77777777" w:rsidR="00796F4F" w:rsidRDefault="00754A6F">
      <w:r>
        <w:rPr>
          <w:noProof/>
          <w:lang w:val="en-US" w:bidi="ar-SA"/>
        </w:rPr>
        <w:drawing>
          <wp:inline distT="0" distB="0" distL="0" distR="0" wp14:anchorId="1D820558" wp14:editId="75C74C77">
            <wp:extent cx="5472000" cy="2468077"/>
            <wp:effectExtent l="0" t="0" r="0" b="8890"/>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126.JPG"/>
                    <pic:cNvPicPr/>
                  </pic:nvPicPr>
                  <pic:blipFill>
                    <a:blip r:embed="rId195">
                      <a:extLst>
                        <a:ext uri="{28A0092B-C50C-407E-A947-70E740481C1C}">
                          <a14:useLocalDpi xmlns:a14="http://schemas.microsoft.com/office/drawing/2010/main" val="0"/>
                        </a:ext>
                      </a:extLst>
                    </a:blip>
                    <a:stretch>
                      <a:fillRect/>
                    </a:stretch>
                  </pic:blipFill>
                  <pic:spPr>
                    <a:xfrm>
                      <a:off x="0" y="0"/>
                      <a:ext cx="5472000" cy="2468077"/>
                    </a:xfrm>
                    <a:prstGeom prst="rect">
                      <a:avLst/>
                    </a:prstGeom>
                  </pic:spPr>
                </pic:pic>
              </a:graphicData>
            </a:graphic>
          </wp:inline>
        </w:drawing>
      </w:r>
    </w:p>
    <w:p w14:paraId="75433982" w14:textId="77777777" w:rsidR="00796F4F" w:rsidRDefault="00796F4F"/>
    <w:p w14:paraId="2F0235C0" w14:textId="77777777" w:rsidR="00796F4F" w:rsidRDefault="00754A6F">
      <w:pPr>
        <w:pStyle w:val="SiemensNummerierung2"/>
        <w:rPr>
          <w:lang w:val="en-US"/>
        </w:rPr>
      </w:pPr>
      <w:r>
        <w:rPr>
          <w:lang w:val="en-US"/>
        </w:rPr>
        <w:t xml:space="preserve">Under "General" in "Properties", enter the texts </w:t>
      </w:r>
      <w:r>
        <w:rPr>
          <w:lang w:val="en-US"/>
        </w:rPr>
        <w:sym w:font="Symbol" w:char="F0AE"/>
      </w:r>
      <w:r>
        <w:rPr>
          <w:lang w:val="en-US"/>
        </w:rPr>
        <w:t xml:space="preserve"> "Auto" for the "ON" state and </w:t>
      </w:r>
      <w:r>
        <w:rPr>
          <w:lang w:val="en-US"/>
        </w:rPr>
        <w:sym w:font="Symbol" w:char="F0AE"/>
      </w:r>
      <w:r>
        <w:rPr>
          <w:lang w:val="en-US"/>
        </w:rPr>
        <w:t xml:space="preserve"> "Man" for the "OFF" state. The </w:t>
      </w:r>
      <w:r>
        <w:rPr>
          <w:lang w:val="en-US"/>
        </w:rPr>
        <w:sym w:font="Symbol" w:char="F0AE"/>
      </w:r>
      <w:r>
        <w:rPr>
          <w:lang w:val="en-US"/>
        </w:rPr>
        <w:t xml:space="preserve"> "mode_selector" tag from the </w:t>
      </w:r>
      <w:r>
        <w:rPr>
          <w:lang w:val="en-US"/>
        </w:rPr>
        <w:sym w:font="Symbol" w:char="F0AE"/>
      </w:r>
      <w:r>
        <w:rPr>
          <w:lang w:val="en-US"/>
        </w:rPr>
        <w:t xml:space="preserve"> "OPERATING_HMI[DB4]" data block is used for the process connection.</w:t>
      </w:r>
    </w:p>
    <w:p w14:paraId="02D4D49B" w14:textId="77777777" w:rsidR="00796F4F" w:rsidRDefault="00754A6F">
      <w:pPr>
        <w:rPr>
          <w:b/>
        </w:rPr>
      </w:pPr>
      <w:r>
        <w:rPr>
          <w:noProof/>
          <w:lang w:val="en-US" w:bidi="ar-SA"/>
        </w:rPr>
        <w:drawing>
          <wp:inline distT="0" distB="0" distL="0" distR="0" wp14:anchorId="30E9D4F9" wp14:editId="79CD5E3F">
            <wp:extent cx="5472000" cy="3201652"/>
            <wp:effectExtent l="0" t="0" r="0" b="0"/>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127.JPG"/>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472000" cy="3201652"/>
                    </a:xfrm>
                    <a:prstGeom prst="rect">
                      <a:avLst/>
                    </a:prstGeom>
                  </pic:spPr>
                </pic:pic>
              </a:graphicData>
            </a:graphic>
          </wp:inline>
        </w:drawing>
      </w:r>
    </w:p>
    <w:p w14:paraId="39ECE738" w14:textId="77777777" w:rsidR="00796F4F" w:rsidRDefault="00754A6F">
      <w:pPr>
        <w:pStyle w:val="SiemensNummerierung2"/>
        <w:rPr>
          <w:lang w:val="en-US"/>
        </w:rPr>
      </w:pPr>
      <w:r>
        <w:rPr>
          <w:lang w:val="en-US"/>
        </w:rPr>
        <w:br w:type="page"/>
      </w:r>
      <w:r>
        <w:rPr>
          <w:lang w:val="en-US"/>
        </w:rPr>
        <w:lastRenderedPageBreak/>
        <w:t xml:space="preserve">Under "Layout" in "Properties", change the size of the mode selector under </w:t>
      </w:r>
      <w:r>
        <w:rPr>
          <w:lang w:val="en-US"/>
        </w:rPr>
        <w:sym w:font="Symbol" w:char="F0AE"/>
      </w:r>
      <w:r>
        <w:rPr>
          <w:lang w:val="en-US"/>
        </w:rPr>
        <w:t xml:space="preserve"> "Position &amp; size".</w:t>
      </w:r>
    </w:p>
    <w:p w14:paraId="506F2FEE" w14:textId="77777777" w:rsidR="00796F4F" w:rsidRDefault="00754A6F">
      <w:r>
        <w:rPr>
          <w:noProof/>
          <w:lang w:val="en-US" w:bidi="ar-SA"/>
        </w:rPr>
        <w:drawing>
          <wp:inline distT="0" distB="0" distL="0" distR="0" wp14:anchorId="21786480" wp14:editId="56A5A22D">
            <wp:extent cx="5472000" cy="4371047"/>
            <wp:effectExtent l="0" t="0" r="0" b="0"/>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128.JPG"/>
                    <pic:cNvPicPr/>
                  </pic:nvPicPr>
                  <pic:blipFill>
                    <a:blip r:embed="rId197">
                      <a:extLst>
                        <a:ext uri="{28A0092B-C50C-407E-A947-70E740481C1C}">
                          <a14:useLocalDpi xmlns:a14="http://schemas.microsoft.com/office/drawing/2010/main" val="0"/>
                        </a:ext>
                      </a:extLst>
                    </a:blip>
                    <a:stretch>
                      <a:fillRect/>
                    </a:stretch>
                  </pic:blipFill>
                  <pic:spPr>
                    <a:xfrm>
                      <a:off x="0" y="0"/>
                      <a:ext cx="5472000" cy="4371047"/>
                    </a:xfrm>
                    <a:prstGeom prst="rect">
                      <a:avLst/>
                    </a:prstGeom>
                  </pic:spPr>
                </pic:pic>
              </a:graphicData>
            </a:graphic>
          </wp:inline>
        </w:drawing>
      </w:r>
    </w:p>
    <w:p w14:paraId="548E8D1C" w14:textId="77777777" w:rsidR="00796F4F" w:rsidRDefault="00796F4F"/>
    <w:p w14:paraId="7BC8483B" w14:textId="77777777" w:rsidR="00796F4F" w:rsidRDefault="00754A6F">
      <w:pPr>
        <w:pStyle w:val="SiemensNummerierung2"/>
      </w:pPr>
      <w:r>
        <w:rPr>
          <w:lang w:val="en-US"/>
        </w:rPr>
        <w:t xml:space="preserve">Compile the panel and save the project. </w:t>
      </w:r>
      <w:r>
        <w:t>(</w:t>
      </w:r>
      <w:r>
        <w:sym w:font="Symbol" w:char="F0AE"/>
      </w:r>
      <w:r>
        <w:t xml:space="preserve"> Panel KTP700 Basic </w:t>
      </w:r>
      <w:r>
        <w:sym w:font="Symbol" w:char="F0AE"/>
      </w:r>
      <w:r>
        <w:t xml:space="preserve"> </w:t>
      </w:r>
      <w:r>
        <w:rPr>
          <w:noProof/>
          <w:lang w:val="en-US"/>
        </w:rPr>
        <w:drawing>
          <wp:inline distT="0" distB="0" distL="0" distR="0" wp14:anchorId="7BE86B8B" wp14:editId="2B4B8BF7">
            <wp:extent cx="198120" cy="191135"/>
            <wp:effectExtent l="0" t="0" r="0" b="0"/>
            <wp:docPr id="197"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t xml:space="preserve"> </w:t>
      </w:r>
      <w:r>
        <w:sym w:font="Symbol" w:char="F0AE"/>
      </w:r>
      <w:r>
        <w:t xml:space="preserve"> </w:t>
      </w:r>
      <w:r>
        <w:rPr>
          <w:noProof/>
          <w:lang w:val="en-US"/>
        </w:rPr>
        <w:drawing>
          <wp:inline distT="0" distB="0" distL="0" distR="0" wp14:anchorId="2EB5AA9C" wp14:editId="0C4540A0">
            <wp:extent cx="731520" cy="171748"/>
            <wp:effectExtent l="0" t="0" r="0" b="0"/>
            <wp:docPr id="419"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0">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t>)</w:t>
      </w:r>
    </w:p>
    <w:p w14:paraId="4D87F033" w14:textId="77777777" w:rsidR="00796F4F" w:rsidRDefault="00754A6F">
      <w:pPr>
        <w:pStyle w:val="SiemensNummerierung2"/>
        <w:ind w:left="1409"/>
      </w:pPr>
      <w:r>
        <w:rPr>
          <w:lang w:val="en-US"/>
        </w:rPr>
        <w:t>Download the modified visualization to the panel. (</w:t>
      </w:r>
      <w:r>
        <w:rPr>
          <w:lang w:val="en-US"/>
        </w:rPr>
        <w:sym w:font="Symbol" w:char="F0AE"/>
      </w:r>
      <w:r>
        <w:rPr>
          <w:lang w:val="en-US"/>
        </w:rPr>
        <w:t xml:space="preserve"> </w:t>
      </w:r>
      <w:r>
        <w:rPr>
          <w:noProof/>
          <w:lang w:val="en-US"/>
        </w:rPr>
        <w:drawing>
          <wp:inline distT="0" distB="0" distL="0" distR="0" wp14:anchorId="7718B5A2" wp14:editId="57CCEEF3">
            <wp:extent cx="198120" cy="177165"/>
            <wp:effectExtent l="0" t="0" r="0" b="0"/>
            <wp:docPr id="199"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val="en-US"/>
        </w:rPr>
        <w:t>)</w:t>
      </w:r>
    </w:p>
    <w:p w14:paraId="7316BC9A" w14:textId="77777777" w:rsidR="00796F4F" w:rsidRDefault="00796F4F"/>
    <w:p w14:paraId="4A4E4540" w14:textId="77777777" w:rsidR="00796F4F" w:rsidRDefault="00754A6F">
      <w:pPr>
        <w:pStyle w:val="berschrift2"/>
        <w:rPr>
          <w:lang w:val="en-US"/>
        </w:rPr>
      </w:pPr>
      <w:r>
        <w:rPr>
          <w:b w:val="0"/>
          <w:lang w:val="en-US"/>
        </w:rPr>
        <w:br w:type="page"/>
      </w:r>
      <w:bookmarkStart w:id="90" w:name="_Toc22625130"/>
      <w:r>
        <w:rPr>
          <w:bCs/>
          <w:lang w:val="en-US"/>
        </w:rPr>
        <w:lastRenderedPageBreak/>
        <w:t>Changing the header and footer in the template</w:t>
      </w:r>
      <w:bookmarkEnd w:id="90"/>
    </w:p>
    <w:p w14:paraId="37C371E8" w14:textId="77777777" w:rsidR="00796F4F" w:rsidRDefault="00754A6F">
      <w:pPr>
        <w:pStyle w:val="SiemensNummerierung2"/>
        <w:rPr>
          <w:lang w:val="en-US"/>
        </w:rPr>
      </w:pPr>
      <w:r>
        <w:rPr>
          <w:lang w:val="en-US"/>
        </w:rPr>
        <w:t xml:space="preserve">The plant states should be displayed universally in the header. "Template_1" was created for the header and footer by the wizard when the panel was created. The footer contains the system buttons. The logo, date and time and the symbolic IO field for selection and display of screens have already been created in the header. </w:t>
      </w:r>
    </w:p>
    <w:p w14:paraId="5FF599F6" w14:textId="77777777" w:rsidR="00796F4F" w:rsidRDefault="00754A6F">
      <w:pPr>
        <w:pStyle w:val="SiemensNummerierung2"/>
        <w:rPr>
          <w:lang w:val="en-US"/>
        </w:rPr>
      </w:pPr>
      <w:r>
        <w:rPr>
          <w:lang w:val="en-US"/>
        </w:rPr>
        <w:t xml:space="preserve">First, the "Symbolic_IO_Field_Screen" is changed to the size specified here under "Layout" in "Properties" in </w:t>
      </w:r>
      <w:r>
        <w:rPr>
          <w:lang w:val="en-US"/>
        </w:rPr>
        <w:sym w:font="Symbol" w:char="F0AE"/>
      </w:r>
      <w:r>
        <w:rPr>
          <w:lang w:val="en-US"/>
        </w:rPr>
        <w:t xml:space="preserve"> "Position &amp; size".</w:t>
      </w:r>
    </w:p>
    <w:p w14:paraId="6C20538C" w14:textId="77777777" w:rsidR="00796F4F" w:rsidRDefault="00754A6F">
      <w:r>
        <w:rPr>
          <w:noProof/>
          <w:lang w:val="en-US" w:bidi="ar-SA"/>
        </w:rPr>
        <w:drawing>
          <wp:inline distT="0" distB="0" distL="0" distR="0" wp14:anchorId="48B54F14" wp14:editId="6BF7BC49">
            <wp:extent cx="5472000" cy="3115924"/>
            <wp:effectExtent l="0" t="0" r="0" b="8890"/>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129.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472000" cy="3115924"/>
                    </a:xfrm>
                    <a:prstGeom prst="rect">
                      <a:avLst/>
                    </a:prstGeom>
                  </pic:spPr>
                </pic:pic>
              </a:graphicData>
            </a:graphic>
          </wp:inline>
        </w:drawing>
      </w:r>
    </w:p>
    <w:p w14:paraId="2F321241" w14:textId="77777777" w:rsidR="00796F4F" w:rsidRDefault="00796F4F"/>
    <w:p w14:paraId="2EF30CC6" w14:textId="77777777" w:rsidR="00796F4F" w:rsidRDefault="00754A6F">
      <w:pPr>
        <w:pStyle w:val="SiemensNummerierung2"/>
        <w:rPr>
          <w:lang w:val="en-US"/>
        </w:rPr>
      </w:pPr>
      <w:r>
        <w:rPr>
          <w:lang w:val="en-US"/>
        </w:rPr>
        <w:t xml:space="preserve">Delete the logo on the left side of the header by right-clicking the </w:t>
      </w:r>
      <w:r>
        <w:rPr>
          <w:lang w:val="en-US"/>
        </w:rPr>
        <w:sym w:font="Symbol" w:char="F0AE"/>
      </w:r>
      <w:r>
        <w:rPr>
          <w:lang w:val="en-US"/>
        </w:rPr>
        <w:t xml:space="preserve"> Graphic view for the LOGO and clicking </w:t>
      </w:r>
      <w:r>
        <w:rPr>
          <w:lang w:val="en-US"/>
        </w:rPr>
        <w:sym w:font="Symbol" w:char="F0AE"/>
      </w:r>
      <w:r>
        <w:rPr>
          <w:lang w:val="en-US"/>
        </w:rPr>
        <w:t xml:space="preserve"> "Delete".</w:t>
      </w:r>
    </w:p>
    <w:p w14:paraId="3D3DD482" w14:textId="77777777" w:rsidR="00796F4F" w:rsidRDefault="00754A6F">
      <w:r>
        <w:rPr>
          <w:noProof/>
          <w:lang w:val="en-US" w:bidi="ar-SA"/>
        </w:rPr>
        <w:drawing>
          <wp:inline distT="0" distB="0" distL="0" distR="0" wp14:anchorId="2FAAB778" wp14:editId="19FF3ED3">
            <wp:extent cx="2322576" cy="2248389"/>
            <wp:effectExtent l="0" t="0" r="1905" b="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130.JPG"/>
                    <pic:cNvPicPr/>
                  </pic:nvPicPr>
                  <pic:blipFill>
                    <a:blip r:embed="rId199">
                      <a:extLst>
                        <a:ext uri="{28A0092B-C50C-407E-A947-70E740481C1C}">
                          <a14:useLocalDpi xmlns:a14="http://schemas.microsoft.com/office/drawing/2010/main" val="0"/>
                        </a:ext>
                      </a:extLst>
                    </a:blip>
                    <a:stretch>
                      <a:fillRect/>
                    </a:stretch>
                  </pic:blipFill>
                  <pic:spPr>
                    <a:xfrm>
                      <a:off x="0" y="0"/>
                      <a:ext cx="2356691" cy="2281414"/>
                    </a:xfrm>
                    <a:prstGeom prst="rect">
                      <a:avLst/>
                    </a:prstGeom>
                  </pic:spPr>
                </pic:pic>
              </a:graphicData>
            </a:graphic>
          </wp:inline>
        </w:drawing>
      </w:r>
    </w:p>
    <w:p w14:paraId="080E4B22" w14:textId="77777777" w:rsidR="00796F4F" w:rsidRDefault="00754A6F">
      <w:pPr>
        <w:pStyle w:val="SiemensNummerierung2"/>
        <w:rPr>
          <w:lang w:val="en-US"/>
        </w:rPr>
      </w:pPr>
      <w:r>
        <w:rPr>
          <w:lang w:val="en-US"/>
        </w:rPr>
        <w:br w:type="page"/>
      </w:r>
      <w:r>
        <w:rPr>
          <w:lang w:val="en-US"/>
        </w:rPr>
        <w:lastRenderedPageBreak/>
        <w:t xml:space="preserve">Open the </w:t>
      </w:r>
      <w:r>
        <w:rPr>
          <w:lang w:val="en-US"/>
        </w:rPr>
        <w:sym w:font="Symbol" w:char="F0AE"/>
      </w:r>
      <w:r>
        <w:rPr>
          <w:lang w:val="en-US"/>
        </w:rPr>
        <w:t xml:space="preserve"> "Text and graphic lists" folder below "Panel KTP700 Basic".</w:t>
      </w:r>
    </w:p>
    <w:p w14:paraId="27650AE7" w14:textId="77777777" w:rsidR="00796F4F" w:rsidRDefault="00754A6F">
      <w:r>
        <w:rPr>
          <w:noProof/>
          <w:lang w:val="en-US" w:bidi="ar-SA"/>
        </w:rPr>
        <w:drawing>
          <wp:inline distT="0" distB="0" distL="0" distR="0" wp14:anchorId="06925554" wp14:editId="7019D354">
            <wp:extent cx="5472000" cy="2328261"/>
            <wp:effectExtent l="0" t="0" r="0" b="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131.JP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472000" cy="2328261"/>
                    </a:xfrm>
                    <a:prstGeom prst="rect">
                      <a:avLst/>
                    </a:prstGeom>
                  </pic:spPr>
                </pic:pic>
              </a:graphicData>
            </a:graphic>
          </wp:inline>
        </w:drawing>
      </w:r>
    </w:p>
    <w:p w14:paraId="6A60188E" w14:textId="77777777" w:rsidR="00796F4F" w:rsidRDefault="00796F4F"/>
    <w:p w14:paraId="039AFB39" w14:textId="77777777" w:rsidR="00796F4F" w:rsidRDefault="00754A6F">
      <w:pPr>
        <w:pStyle w:val="SiemensNummerierung2"/>
        <w:rPr>
          <w:lang w:val="en-US"/>
        </w:rPr>
      </w:pPr>
      <w:r>
        <w:rPr>
          <w:lang w:val="en-US"/>
        </w:rPr>
        <w:t xml:space="preserve">Under "Graphic lists", create an additional </w:t>
      </w:r>
      <w:r>
        <w:rPr>
          <w:lang w:val="en-US"/>
        </w:rPr>
        <w:sym w:font="Symbol" w:char="F0AE"/>
      </w:r>
      <w:r>
        <w:rPr>
          <w:lang w:val="en-US"/>
        </w:rPr>
        <w:t xml:space="preserve"> "Graphic_list_warning" with </w:t>
      </w:r>
      <w:r>
        <w:rPr>
          <w:lang w:val="en-US"/>
        </w:rPr>
        <w:sym w:font="Symbol" w:char="F0AE"/>
      </w:r>
      <w:r>
        <w:rPr>
          <w:lang w:val="en-US"/>
        </w:rPr>
        <w:t xml:space="preserve"> Selection "Bit (0,1)". </w:t>
      </w:r>
    </w:p>
    <w:p w14:paraId="6BA461F1" w14:textId="77777777" w:rsidR="00796F4F" w:rsidRDefault="00754A6F">
      <w:r>
        <w:rPr>
          <w:noProof/>
          <w:lang w:val="en-US" w:bidi="ar-SA"/>
        </w:rPr>
        <w:drawing>
          <wp:inline distT="0" distB="0" distL="0" distR="0" wp14:anchorId="53118A99" wp14:editId="29CD43F0">
            <wp:extent cx="5472000" cy="2207756"/>
            <wp:effectExtent l="0" t="0" r="0" b="254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132.JPG"/>
                    <pic:cNvPicPr/>
                  </pic:nvPicPr>
                  <pic:blipFill>
                    <a:blip r:embed="rId201">
                      <a:extLst>
                        <a:ext uri="{28A0092B-C50C-407E-A947-70E740481C1C}">
                          <a14:useLocalDpi xmlns:a14="http://schemas.microsoft.com/office/drawing/2010/main" val="0"/>
                        </a:ext>
                      </a:extLst>
                    </a:blip>
                    <a:stretch>
                      <a:fillRect/>
                    </a:stretch>
                  </pic:blipFill>
                  <pic:spPr>
                    <a:xfrm>
                      <a:off x="0" y="0"/>
                      <a:ext cx="5472000" cy="2207756"/>
                    </a:xfrm>
                    <a:prstGeom prst="rect">
                      <a:avLst/>
                    </a:prstGeom>
                  </pic:spPr>
                </pic:pic>
              </a:graphicData>
            </a:graphic>
          </wp:inline>
        </w:drawing>
      </w:r>
    </w:p>
    <w:p w14:paraId="1C4E4926" w14:textId="77777777" w:rsidR="00796F4F" w:rsidRDefault="00796F4F"/>
    <w:p w14:paraId="0258EE2E" w14:textId="77777777" w:rsidR="00796F4F" w:rsidRDefault="00754A6F">
      <w:pPr>
        <w:pStyle w:val="SiemensNummerierung2"/>
        <w:rPr>
          <w:lang w:val="en-US"/>
        </w:rPr>
      </w:pPr>
      <w:r>
        <w:rPr>
          <w:lang w:val="en-US"/>
        </w:rPr>
        <w:br w:type="page"/>
      </w:r>
      <w:r>
        <w:rPr>
          <w:lang w:val="en-US"/>
        </w:rPr>
        <w:lastRenderedPageBreak/>
        <w:t xml:space="preserve">Click the symbol </w:t>
      </w:r>
      <w:r>
        <w:rPr>
          <w:noProof/>
          <w:lang w:val="en-US"/>
        </w:rPr>
        <w:drawing>
          <wp:inline distT="0" distB="0" distL="0" distR="0" wp14:anchorId="67EBEA4D" wp14:editId="42B422EE">
            <wp:extent cx="136525" cy="129540"/>
            <wp:effectExtent l="0" t="0" r="0" b="3810"/>
            <wp:docPr id="204" name="Bild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36525" cy="129540"/>
                    </a:xfrm>
                    <a:prstGeom prst="rect">
                      <a:avLst/>
                    </a:prstGeom>
                    <a:noFill/>
                    <a:ln>
                      <a:noFill/>
                    </a:ln>
                  </pic:spPr>
                </pic:pic>
              </a:graphicData>
            </a:graphic>
          </wp:inline>
        </w:drawing>
      </w:r>
      <w:r>
        <w:rPr>
          <w:lang w:val="en-US"/>
        </w:rPr>
        <w:t xml:space="preserve"> next to "Value 0" to open the selection dialog for the graphics stored in the "Graphic collection" in the "Languages &amp; resources" path. Next, click the symbol for "Create graphic from file" </w:t>
      </w:r>
      <w:r>
        <w:rPr>
          <w:noProof/>
          <w:lang w:val="en-US"/>
        </w:rPr>
        <w:drawing>
          <wp:inline distT="0" distB="0" distL="0" distR="0" wp14:anchorId="6F6583D0" wp14:editId="13ACEF03">
            <wp:extent cx="156845" cy="156845"/>
            <wp:effectExtent l="0" t="0" r="0" b="0"/>
            <wp:docPr id="205" name="Bild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lang w:val="en-US"/>
        </w:rPr>
        <w:t xml:space="preserve"> and double-click the "Warning.bmp" file in the "SCE_EN_041-101_Screens" folder in the displayed dialog. This file is now stored in the "Languages &amp; resources" path under "Graphic collection".</w:t>
      </w:r>
    </w:p>
    <w:p w14:paraId="28B6171B" w14:textId="77777777" w:rsidR="00796F4F" w:rsidRDefault="00754A6F">
      <w:r>
        <w:rPr>
          <w:noProof/>
          <w:lang w:val="en-US" w:bidi="ar-SA"/>
        </w:rPr>
        <w:drawing>
          <wp:inline distT="0" distB="0" distL="0" distR="0" wp14:anchorId="2C987B3F" wp14:editId="6C5A04CD">
            <wp:extent cx="5472000" cy="4078552"/>
            <wp:effectExtent l="0" t="0" r="0" b="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133.JPG"/>
                    <pic:cNvPicPr/>
                  </pic:nvPicPr>
                  <pic:blipFill>
                    <a:blip r:embed="rId203">
                      <a:extLst>
                        <a:ext uri="{28A0092B-C50C-407E-A947-70E740481C1C}">
                          <a14:useLocalDpi xmlns:a14="http://schemas.microsoft.com/office/drawing/2010/main" val="0"/>
                        </a:ext>
                      </a:extLst>
                    </a:blip>
                    <a:stretch>
                      <a:fillRect/>
                    </a:stretch>
                  </pic:blipFill>
                  <pic:spPr>
                    <a:xfrm>
                      <a:off x="0" y="0"/>
                      <a:ext cx="5472000" cy="4078552"/>
                    </a:xfrm>
                    <a:prstGeom prst="rect">
                      <a:avLst/>
                    </a:prstGeom>
                  </pic:spPr>
                </pic:pic>
              </a:graphicData>
            </a:graphic>
          </wp:inline>
        </w:drawing>
      </w:r>
    </w:p>
    <w:p w14:paraId="6CA129B8" w14:textId="77777777" w:rsidR="00796F4F" w:rsidRDefault="00796F4F"/>
    <w:p w14:paraId="7DCA708D" w14:textId="77777777" w:rsidR="00796F4F" w:rsidRDefault="00796F4F"/>
    <w:p w14:paraId="5A4CC30A" w14:textId="77777777" w:rsidR="00796F4F" w:rsidRDefault="00754A6F">
      <w:pPr>
        <w:pStyle w:val="SiemensNummerierung2"/>
        <w:rPr>
          <w:lang w:val="en-US"/>
        </w:rPr>
      </w:pPr>
      <w:r>
        <w:rPr>
          <w:lang w:val="en-US"/>
        </w:rPr>
        <w:br w:type="page"/>
      </w:r>
      <w:r>
        <w:rPr>
          <w:lang w:val="en-US"/>
        </w:rPr>
        <w:lastRenderedPageBreak/>
        <w:t xml:space="preserve">The graphic that you want to assign to "Value 1" is already stored in the "Languages &amp; resources" path under "Graphic collection". After you click the </w:t>
      </w:r>
      <w:r>
        <w:rPr>
          <w:lang w:val="en-US"/>
        </w:rPr>
        <w:sym w:font="Symbol" w:char="F0AE"/>
      </w:r>
      <w:r>
        <w:rPr>
          <w:lang w:val="en-US"/>
        </w:rPr>
        <w:t xml:space="preserve"> </w:t>
      </w:r>
      <w:r>
        <w:rPr>
          <w:noProof/>
          <w:lang w:val="en-US"/>
        </w:rPr>
        <w:drawing>
          <wp:inline distT="0" distB="0" distL="0" distR="0" wp14:anchorId="1B1319C6" wp14:editId="54772DF3">
            <wp:extent cx="136525" cy="129540"/>
            <wp:effectExtent l="0" t="0" r="0" b="3810"/>
            <wp:docPr id="207" name="Bild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36525" cy="129540"/>
                    </a:xfrm>
                    <a:prstGeom prst="rect">
                      <a:avLst/>
                    </a:prstGeom>
                    <a:noFill/>
                    <a:ln>
                      <a:noFill/>
                    </a:ln>
                  </pic:spPr>
                </pic:pic>
              </a:graphicData>
            </a:graphic>
          </wp:inline>
        </w:drawing>
      </w:r>
      <w:r>
        <w:rPr>
          <w:lang w:val="en-US"/>
        </w:rPr>
        <w:t xml:space="preserve"> symbol, you can select the </w:t>
      </w:r>
      <w:r>
        <w:rPr>
          <w:lang w:val="en-US"/>
        </w:rPr>
        <w:sym w:font="Symbol" w:char="F0AE"/>
      </w:r>
      <w:r>
        <w:rPr>
          <w:lang w:val="en-US"/>
        </w:rPr>
        <w:t xml:space="preserve"> "Logo of Panel KTP700 Basic" file directly here.</w:t>
      </w:r>
    </w:p>
    <w:p w14:paraId="4DE32D2D" w14:textId="77777777" w:rsidR="00796F4F" w:rsidRDefault="00754A6F">
      <w:r>
        <w:rPr>
          <w:noProof/>
          <w:lang w:val="en-US" w:bidi="ar-SA"/>
        </w:rPr>
        <w:drawing>
          <wp:inline distT="0" distB="0" distL="0" distR="0" wp14:anchorId="4744FD7C" wp14:editId="7B2A9851">
            <wp:extent cx="5472000" cy="4126523"/>
            <wp:effectExtent l="0" t="0" r="0" b="7620"/>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134.JPG"/>
                    <pic:cNvPicPr/>
                  </pic:nvPicPr>
                  <pic:blipFill>
                    <a:blip r:embed="rId204">
                      <a:extLst>
                        <a:ext uri="{28A0092B-C50C-407E-A947-70E740481C1C}">
                          <a14:useLocalDpi xmlns:a14="http://schemas.microsoft.com/office/drawing/2010/main" val="0"/>
                        </a:ext>
                      </a:extLst>
                    </a:blip>
                    <a:stretch>
                      <a:fillRect/>
                    </a:stretch>
                  </pic:blipFill>
                  <pic:spPr>
                    <a:xfrm>
                      <a:off x="0" y="0"/>
                      <a:ext cx="5472000" cy="4126523"/>
                    </a:xfrm>
                    <a:prstGeom prst="rect">
                      <a:avLst/>
                    </a:prstGeom>
                  </pic:spPr>
                </pic:pic>
              </a:graphicData>
            </a:graphic>
          </wp:inline>
        </w:drawing>
      </w:r>
    </w:p>
    <w:p w14:paraId="1F48E952" w14:textId="77777777" w:rsidR="00796F4F" w:rsidRDefault="00796F4F"/>
    <w:p w14:paraId="4B2BBDB0" w14:textId="77777777" w:rsidR="00796F4F" w:rsidRDefault="00754A6F">
      <w:pPr>
        <w:pStyle w:val="SiemensNummerierung2"/>
        <w:rPr>
          <w:lang w:val="en-US"/>
        </w:rPr>
      </w:pPr>
      <w:r>
        <w:rPr>
          <w:lang w:val="en-US"/>
        </w:rPr>
        <w:t xml:space="preserve">Change to the "Text lists" and create three text lists </w:t>
      </w:r>
      <w:r>
        <w:rPr>
          <w:lang w:val="en-US"/>
        </w:rPr>
        <w:sym w:font="Symbol" w:char="F0AE"/>
      </w:r>
      <w:r>
        <w:rPr>
          <w:lang w:val="en-US"/>
        </w:rPr>
        <w:t xml:space="preserve"> "Text_list_emergency_stop" </w:t>
      </w:r>
      <w:r>
        <w:rPr>
          <w:lang w:val="en-US"/>
        </w:rPr>
        <w:sym w:font="Symbol" w:char="F0AE"/>
      </w:r>
      <w:r>
        <w:rPr>
          <w:lang w:val="en-US"/>
        </w:rPr>
        <w:t xml:space="preserve"> "Text_list_main_switch" and </w:t>
      </w:r>
      <w:r>
        <w:rPr>
          <w:lang w:val="en-US"/>
        </w:rPr>
        <w:sym w:font="Symbol" w:char="F0AE"/>
      </w:r>
      <w:r>
        <w:rPr>
          <w:lang w:val="en-US"/>
        </w:rPr>
        <w:t xml:space="preserve"> "Text_list_automatic", each with </w:t>
      </w:r>
      <w:r>
        <w:rPr>
          <w:lang w:val="en-US"/>
        </w:rPr>
        <w:sym w:font="Symbol" w:char="F0AE"/>
      </w:r>
      <w:r>
        <w:rPr>
          <w:lang w:val="en-US"/>
        </w:rPr>
        <w:t xml:space="preserve"> Selection "Bit (0,1)". </w:t>
      </w:r>
    </w:p>
    <w:p w14:paraId="6818ED0A" w14:textId="77777777" w:rsidR="00796F4F" w:rsidRDefault="00754A6F">
      <w:r>
        <w:rPr>
          <w:noProof/>
          <w:lang w:val="en-US" w:bidi="ar-SA"/>
        </w:rPr>
        <w:drawing>
          <wp:inline distT="0" distB="0" distL="0" distR="0" wp14:anchorId="491A9788" wp14:editId="2C2261D9">
            <wp:extent cx="5472000" cy="1718703"/>
            <wp:effectExtent l="0" t="0" r="0" b="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135.JPG"/>
                    <pic:cNvPicPr/>
                  </pic:nvPicPr>
                  <pic:blipFill>
                    <a:blip r:embed="rId205">
                      <a:extLst>
                        <a:ext uri="{28A0092B-C50C-407E-A947-70E740481C1C}">
                          <a14:useLocalDpi xmlns:a14="http://schemas.microsoft.com/office/drawing/2010/main" val="0"/>
                        </a:ext>
                      </a:extLst>
                    </a:blip>
                    <a:stretch>
                      <a:fillRect/>
                    </a:stretch>
                  </pic:blipFill>
                  <pic:spPr>
                    <a:xfrm>
                      <a:off x="0" y="0"/>
                      <a:ext cx="5472000" cy="1718703"/>
                    </a:xfrm>
                    <a:prstGeom prst="rect">
                      <a:avLst/>
                    </a:prstGeom>
                  </pic:spPr>
                </pic:pic>
              </a:graphicData>
            </a:graphic>
          </wp:inline>
        </w:drawing>
      </w:r>
    </w:p>
    <w:p w14:paraId="1F4A8C40" w14:textId="77777777" w:rsidR="00796F4F" w:rsidRDefault="00754A6F">
      <w:pPr>
        <w:pStyle w:val="SiemensNummerierung2"/>
        <w:rPr>
          <w:lang w:val="en-US"/>
        </w:rPr>
      </w:pPr>
      <w:r>
        <w:rPr>
          <w:lang w:val="en-US"/>
        </w:rPr>
        <w:br w:type="page"/>
      </w:r>
      <w:r>
        <w:rPr>
          <w:lang w:val="en-US"/>
        </w:rPr>
        <w:lastRenderedPageBreak/>
        <w:t xml:space="preserve">Specify the following assignments in "Text_list_emergency_stop": "Value 0" </w:t>
      </w:r>
      <w:r>
        <w:rPr>
          <w:lang w:val="en-US"/>
        </w:rPr>
        <w:sym w:font="Symbol" w:char="F0AE"/>
      </w:r>
      <w:r>
        <w:rPr>
          <w:lang w:val="en-US"/>
        </w:rPr>
        <w:t xml:space="preserve"> "emergency stop released" and </w:t>
      </w:r>
      <w:r>
        <w:rPr>
          <w:lang w:val="en-US"/>
        </w:rPr>
        <w:sym w:font="Symbol" w:char="F0AE"/>
      </w:r>
      <w:r>
        <w:rPr>
          <w:lang w:val="en-US"/>
        </w:rPr>
        <w:t xml:space="preserve"> "Value 1" </w:t>
      </w:r>
      <w:r>
        <w:rPr>
          <w:lang w:val="en-US"/>
        </w:rPr>
        <w:sym w:font="Symbol" w:char="F0AE"/>
      </w:r>
      <w:r>
        <w:rPr>
          <w:lang w:val="en-US"/>
        </w:rPr>
        <w:t xml:space="preserve"> "emergency stop OK".</w:t>
      </w:r>
    </w:p>
    <w:p w14:paraId="09F33125" w14:textId="77777777" w:rsidR="00796F4F" w:rsidRDefault="00754A6F">
      <w:r>
        <w:rPr>
          <w:noProof/>
          <w:lang w:val="en-US" w:bidi="ar-SA"/>
        </w:rPr>
        <w:drawing>
          <wp:inline distT="0" distB="0" distL="0" distR="0" wp14:anchorId="13A8532F" wp14:editId="3E109694">
            <wp:extent cx="5472000" cy="2114155"/>
            <wp:effectExtent l="0" t="0" r="0" b="635"/>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136.JPG"/>
                    <pic:cNvPicPr/>
                  </pic:nvPicPr>
                  <pic:blipFill>
                    <a:blip r:embed="rId206">
                      <a:extLst>
                        <a:ext uri="{28A0092B-C50C-407E-A947-70E740481C1C}">
                          <a14:useLocalDpi xmlns:a14="http://schemas.microsoft.com/office/drawing/2010/main" val="0"/>
                        </a:ext>
                      </a:extLst>
                    </a:blip>
                    <a:stretch>
                      <a:fillRect/>
                    </a:stretch>
                  </pic:blipFill>
                  <pic:spPr>
                    <a:xfrm>
                      <a:off x="0" y="0"/>
                      <a:ext cx="5472000" cy="2114155"/>
                    </a:xfrm>
                    <a:prstGeom prst="rect">
                      <a:avLst/>
                    </a:prstGeom>
                  </pic:spPr>
                </pic:pic>
              </a:graphicData>
            </a:graphic>
          </wp:inline>
        </w:drawing>
      </w:r>
    </w:p>
    <w:p w14:paraId="51B10D44" w14:textId="77777777" w:rsidR="00796F4F" w:rsidRDefault="00796F4F"/>
    <w:p w14:paraId="1056C5B8" w14:textId="77777777" w:rsidR="00796F4F" w:rsidRDefault="00754A6F">
      <w:pPr>
        <w:pStyle w:val="SiemensNummerierung2"/>
        <w:rPr>
          <w:lang w:val="en-US"/>
        </w:rPr>
      </w:pPr>
      <w:r>
        <w:rPr>
          <w:lang w:val="en-US"/>
        </w:rPr>
        <w:t xml:space="preserve">Specify the desired assignments in "Text_list_main_switch". "Value 0" </w:t>
      </w:r>
      <w:r>
        <w:rPr>
          <w:lang w:val="en-US"/>
        </w:rPr>
        <w:sym w:font="Symbol" w:char="F0AE"/>
      </w:r>
      <w:r>
        <w:rPr>
          <w:lang w:val="en-US"/>
        </w:rPr>
        <w:t xml:space="preserve"> "main switch OFF" and </w:t>
      </w:r>
      <w:r>
        <w:rPr>
          <w:lang w:val="en-US"/>
        </w:rPr>
        <w:sym w:font="Symbol" w:char="F0AE"/>
      </w:r>
      <w:r>
        <w:rPr>
          <w:lang w:val="en-US"/>
        </w:rPr>
        <w:t xml:space="preserve"> "Value 1" </w:t>
      </w:r>
      <w:r>
        <w:rPr>
          <w:lang w:val="en-US"/>
        </w:rPr>
        <w:sym w:font="Symbol" w:char="F0AE"/>
      </w:r>
      <w:r>
        <w:rPr>
          <w:lang w:val="en-US"/>
        </w:rPr>
        <w:t xml:space="preserve"> "main switch ON".</w:t>
      </w:r>
    </w:p>
    <w:p w14:paraId="6BEBD96A" w14:textId="77777777" w:rsidR="00796F4F" w:rsidRDefault="00754A6F">
      <w:r>
        <w:rPr>
          <w:noProof/>
          <w:lang w:val="en-US" w:bidi="ar-SA"/>
        </w:rPr>
        <w:drawing>
          <wp:inline distT="0" distB="0" distL="0" distR="0" wp14:anchorId="0392C5A3" wp14:editId="1D6D6FF4">
            <wp:extent cx="5472000" cy="2073792"/>
            <wp:effectExtent l="0" t="0" r="0" b="3175"/>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137.JPG"/>
                    <pic:cNvPicPr/>
                  </pic:nvPicPr>
                  <pic:blipFill>
                    <a:blip r:embed="rId207">
                      <a:extLst>
                        <a:ext uri="{28A0092B-C50C-407E-A947-70E740481C1C}">
                          <a14:useLocalDpi xmlns:a14="http://schemas.microsoft.com/office/drawing/2010/main" val="0"/>
                        </a:ext>
                      </a:extLst>
                    </a:blip>
                    <a:stretch>
                      <a:fillRect/>
                    </a:stretch>
                  </pic:blipFill>
                  <pic:spPr>
                    <a:xfrm>
                      <a:off x="0" y="0"/>
                      <a:ext cx="5472000" cy="2073792"/>
                    </a:xfrm>
                    <a:prstGeom prst="rect">
                      <a:avLst/>
                    </a:prstGeom>
                  </pic:spPr>
                </pic:pic>
              </a:graphicData>
            </a:graphic>
          </wp:inline>
        </w:drawing>
      </w:r>
    </w:p>
    <w:p w14:paraId="5200B2D7" w14:textId="77777777" w:rsidR="00796F4F" w:rsidRDefault="00796F4F"/>
    <w:p w14:paraId="7FD9BB57" w14:textId="77777777" w:rsidR="00796F4F" w:rsidRDefault="00754A6F">
      <w:pPr>
        <w:pStyle w:val="SiemensNummerierung2"/>
        <w:rPr>
          <w:lang w:val="en-US"/>
        </w:rPr>
      </w:pPr>
      <w:r>
        <w:rPr>
          <w:lang w:val="en-US"/>
        </w:rPr>
        <w:t xml:space="preserve">Specify the following assignments in "Text_list_automatic". "Value 0" </w:t>
      </w:r>
      <w:r>
        <w:rPr>
          <w:lang w:val="en-US"/>
        </w:rPr>
        <w:sym w:font="Symbol" w:char="F0AE"/>
      </w:r>
      <w:r>
        <w:rPr>
          <w:lang w:val="en-US"/>
        </w:rPr>
        <w:t xml:space="preserve"> "automatic stopped" and </w:t>
      </w:r>
      <w:r>
        <w:rPr>
          <w:lang w:val="en-US"/>
        </w:rPr>
        <w:sym w:font="Symbol" w:char="F0AE"/>
      </w:r>
      <w:r>
        <w:rPr>
          <w:lang w:val="en-US"/>
        </w:rPr>
        <w:t xml:space="preserve"> "Value 1" </w:t>
      </w:r>
      <w:r>
        <w:rPr>
          <w:lang w:val="en-US"/>
        </w:rPr>
        <w:sym w:font="Symbol" w:char="F0AE"/>
      </w:r>
      <w:r>
        <w:rPr>
          <w:lang w:val="en-US"/>
        </w:rPr>
        <w:t xml:space="preserve"> "automatic started"</w:t>
      </w:r>
    </w:p>
    <w:p w14:paraId="5EF5059E" w14:textId="77777777" w:rsidR="00796F4F" w:rsidRDefault="00754A6F">
      <w:r>
        <w:rPr>
          <w:noProof/>
          <w:lang w:val="en-US" w:bidi="ar-SA"/>
        </w:rPr>
        <w:drawing>
          <wp:inline distT="0" distB="0" distL="0" distR="0" wp14:anchorId="1E372ECE" wp14:editId="0A6CA25C">
            <wp:extent cx="5472000" cy="2143405"/>
            <wp:effectExtent l="0" t="0" r="0" b="9525"/>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138.JPG"/>
                    <pic:cNvPicPr/>
                  </pic:nvPicPr>
                  <pic:blipFill>
                    <a:blip r:embed="rId208">
                      <a:extLst>
                        <a:ext uri="{28A0092B-C50C-407E-A947-70E740481C1C}">
                          <a14:useLocalDpi xmlns:a14="http://schemas.microsoft.com/office/drawing/2010/main" val="0"/>
                        </a:ext>
                      </a:extLst>
                    </a:blip>
                    <a:stretch>
                      <a:fillRect/>
                    </a:stretch>
                  </pic:blipFill>
                  <pic:spPr>
                    <a:xfrm>
                      <a:off x="0" y="0"/>
                      <a:ext cx="5472000" cy="2143405"/>
                    </a:xfrm>
                    <a:prstGeom prst="rect">
                      <a:avLst/>
                    </a:prstGeom>
                  </pic:spPr>
                </pic:pic>
              </a:graphicData>
            </a:graphic>
          </wp:inline>
        </w:drawing>
      </w:r>
    </w:p>
    <w:p w14:paraId="78E578E7" w14:textId="77777777" w:rsidR="00796F4F" w:rsidRDefault="00754A6F">
      <w:pPr>
        <w:pStyle w:val="SiemensNummerierung2"/>
        <w:rPr>
          <w:lang w:val="en-US"/>
        </w:rPr>
      </w:pPr>
      <w:r>
        <w:rPr>
          <w:lang w:val="en-US"/>
        </w:rPr>
        <w:br w:type="page"/>
      </w:r>
      <w:r>
        <w:rPr>
          <w:lang w:val="en-US"/>
        </w:rPr>
        <w:lastRenderedPageBreak/>
        <w:t xml:space="preserve">Back in "Template_1" for the header, use drag &amp; drop to move the </w:t>
      </w:r>
      <w:r>
        <w:rPr>
          <w:lang w:val="en-US"/>
        </w:rPr>
        <w:sym w:font="Symbol" w:char="F0AE"/>
      </w:r>
      <w:r>
        <w:rPr>
          <w:lang w:val="en-US"/>
        </w:rPr>
        <w:t xml:space="preserve"> "Graphic IO field" object </w:t>
      </w:r>
      <w:r>
        <w:rPr>
          <w:noProof/>
          <w:lang w:val="en-US"/>
        </w:rPr>
        <w:drawing>
          <wp:inline distT="0" distB="0" distL="0" distR="0" wp14:anchorId="3AC22CA6" wp14:editId="049D582D">
            <wp:extent cx="218440" cy="184150"/>
            <wp:effectExtent l="0" t="0" r="0" b="6350"/>
            <wp:docPr id="213" name="Bild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18440" cy="184150"/>
                    </a:xfrm>
                    <a:prstGeom prst="rect">
                      <a:avLst/>
                    </a:prstGeom>
                    <a:noFill/>
                    <a:ln>
                      <a:noFill/>
                    </a:ln>
                  </pic:spPr>
                </pic:pic>
              </a:graphicData>
            </a:graphic>
          </wp:inline>
        </w:drawing>
      </w:r>
      <w:r>
        <w:rPr>
          <w:lang w:val="en-US"/>
        </w:rPr>
        <w:t xml:space="preserve"> from </w:t>
      </w:r>
      <w:r>
        <w:rPr>
          <w:lang w:val="en-US"/>
        </w:rPr>
        <w:sym w:font="Symbol" w:char="F0AE"/>
      </w:r>
      <w:r>
        <w:rPr>
          <w:lang w:val="en-US"/>
        </w:rPr>
        <w:t xml:space="preserve"> "Elements" in Toolbox to the upper left corner.</w:t>
      </w:r>
    </w:p>
    <w:p w14:paraId="165C3573" w14:textId="77777777" w:rsidR="00796F4F" w:rsidRDefault="00754A6F">
      <w:pPr>
        <w:rPr>
          <w:b/>
        </w:rPr>
      </w:pPr>
      <w:r>
        <w:rPr>
          <w:noProof/>
          <w:lang w:val="en-US" w:bidi="ar-SA"/>
        </w:rPr>
        <w:drawing>
          <wp:inline distT="0" distB="0" distL="0" distR="0" wp14:anchorId="601494FA" wp14:editId="234C6508">
            <wp:extent cx="5472000" cy="1709925"/>
            <wp:effectExtent l="0" t="0" r="0" b="508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139.JPG"/>
                    <pic:cNvPicPr/>
                  </pic:nvPicPr>
                  <pic:blipFill>
                    <a:blip r:embed="rId210">
                      <a:extLst>
                        <a:ext uri="{28A0092B-C50C-407E-A947-70E740481C1C}">
                          <a14:useLocalDpi xmlns:a14="http://schemas.microsoft.com/office/drawing/2010/main" val="0"/>
                        </a:ext>
                      </a:extLst>
                    </a:blip>
                    <a:stretch>
                      <a:fillRect/>
                    </a:stretch>
                  </pic:blipFill>
                  <pic:spPr>
                    <a:xfrm>
                      <a:off x="0" y="0"/>
                      <a:ext cx="5472000" cy="1709925"/>
                    </a:xfrm>
                    <a:prstGeom prst="rect">
                      <a:avLst/>
                    </a:prstGeom>
                  </pic:spPr>
                </pic:pic>
              </a:graphicData>
            </a:graphic>
          </wp:inline>
        </w:drawing>
      </w:r>
    </w:p>
    <w:p w14:paraId="6A7B363F" w14:textId="77777777" w:rsidR="00796F4F" w:rsidRDefault="00796F4F"/>
    <w:p w14:paraId="13DCF4F1" w14:textId="77777777" w:rsidR="00796F4F" w:rsidRDefault="00754A6F">
      <w:pPr>
        <w:pStyle w:val="SiemensNummerierung2"/>
        <w:rPr>
          <w:lang w:val="en-US"/>
        </w:rPr>
      </w:pPr>
      <w:r>
        <w:rPr>
          <w:lang w:val="en-US"/>
        </w:rPr>
        <w:t xml:space="preserve">Under "General" in "Properties", change "Mode" to </w:t>
      </w:r>
      <w:r>
        <w:rPr>
          <w:lang w:val="en-US"/>
        </w:rPr>
        <w:sym w:font="Symbol" w:char="F0AE"/>
      </w:r>
      <w:r>
        <w:rPr>
          <w:lang w:val="en-US"/>
        </w:rPr>
        <w:t xml:space="preserve"> "Output".</w:t>
      </w:r>
      <w:r>
        <w:rPr>
          <w:lang w:val="en-US"/>
        </w:rPr>
        <w:tab/>
        <w:t xml:space="preserve"> </w:t>
      </w:r>
      <w:r>
        <w:rPr>
          <w:lang w:val="en-US"/>
        </w:rPr>
        <w:br/>
        <w:t xml:space="preserve">Click the symbol </w:t>
      </w:r>
      <w:r>
        <w:rPr>
          <w:noProof/>
          <w:lang w:val="en-US"/>
        </w:rPr>
        <w:drawing>
          <wp:inline distT="0" distB="0" distL="0" distR="0" wp14:anchorId="047109C6" wp14:editId="44CC9D9A">
            <wp:extent cx="156845" cy="136525"/>
            <wp:effectExtent l="0" t="0" r="0" b="0"/>
            <wp:docPr id="215" name="Bild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56845" cy="136525"/>
                    </a:xfrm>
                    <a:prstGeom prst="rect">
                      <a:avLst/>
                    </a:prstGeom>
                    <a:noFill/>
                    <a:ln>
                      <a:noFill/>
                    </a:ln>
                  </pic:spPr>
                </pic:pic>
              </a:graphicData>
            </a:graphic>
          </wp:inline>
        </w:drawing>
      </w:r>
      <w:r>
        <w:rPr>
          <w:lang w:val="en-US"/>
        </w:rPr>
        <w:t xml:space="preserve"> to open the selection dialog for the </w:t>
      </w:r>
      <w:r>
        <w:rPr>
          <w:lang w:val="en-US"/>
        </w:rPr>
        <w:sym w:font="Symbol" w:char="F0AE"/>
      </w:r>
      <w:r>
        <w:rPr>
          <w:lang w:val="en-US"/>
        </w:rPr>
        <w:t xml:space="preserve"> "Graphic list" and select the "Graphic_list_warning" you just created.</w:t>
      </w:r>
    </w:p>
    <w:p w14:paraId="1EAD842A" w14:textId="77777777" w:rsidR="00796F4F" w:rsidRDefault="00754A6F">
      <w:r>
        <w:rPr>
          <w:noProof/>
          <w:lang w:val="en-US" w:bidi="ar-SA"/>
        </w:rPr>
        <w:drawing>
          <wp:inline distT="0" distB="0" distL="0" distR="0" wp14:anchorId="6AF47BF8" wp14:editId="78C6F189">
            <wp:extent cx="5472000" cy="1984873"/>
            <wp:effectExtent l="0" t="0" r="0" b="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140.JPG"/>
                    <pic:cNvPicPr/>
                  </pic:nvPicPr>
                  <pic:blipFill>
                    <a:blip r:embed="rId212">
                      <a:extLst>
                        <a:ext uri="{28A0092B-C50C-407E-A947-70E740481C1C}">
                          <a14:useLocalDpi xmlns:a14="http://schemas.microsoft.com/office/drawing/2010/main" val="0"/>
                        </a:ext>
                      </a:extLst>
                    </a:blip>
                    <a:stretch>
                      <a:fillRect/>
                    </a:stretch>
                  </pic:blipFill>
                  <pic:spPr>
                    <a:xfrm>
                      <a:off x="0" y="0"/>
                      <a:ext cx="5472000" cy="1984873"/>
                    </a:xfrm>
                    <a:prstGeom prst="rect">
                      <a:avLst/>
                    </a:prstGeom>
                  </pic:spPr>
                </pic:pic>
              </a:graphicData>
            </a:graphic>
          </wp:inline>
        </w:drawing>
      </w:r>
    </w:p>
    <w:p w14:paraId="01B40518" w14:textId="77777777" w:rsidR="00796F4F" w:rsidRDefault="00796F4F"/>
    <w:p w14:paraId="72342848" w14:textId="77777777" w:rsidR="00796F4F" w:rsidRDefault="00796F4F"/>
    <w:p w14:paraId="55FA45B2" w14:textId="77777777" w:rsidR="00796F4F" w:rsidRDefault="00754A6F">
      <w:pPr>
        <w:pStyle w:val="SiemensNummerierung2"/>
        <w:jc w:val="left"/>
      </w:pPr>
      <w:r>
        <w:rPr>
          <w:lang w:val="en-US"/>
        </w:rPr>
        <w:br w:type="page"/>
      </w:r>
      <w:r>
        <w:rPr>
          <w:lang w:val="en-US"/>
        </w:rPr>
        <w:lastRenderedPageBreak/>
        <w:t xml:space="preserve">To establish the connection to the global tag in the CPU, select </w:t>
      </w:r>
      <w:r>
        <w:sym w:font="Symbol" w:char="F0AE"/>
      </w:r>
      <w:r>
        <w:rPr>
          <w:lang w:val="en-US"/>
        </w:rPr>
        <w:t xml:space="preserve"> "PLC tags" and </w:t>
      </w:r>
      <w:r>
        <w:sym w:font="Symbol" w:char="F0AE"/>
      </w:r>
      <w:r>
        <w:rPr>
          <w:lang w:val="en-US"/>
        </w:rPr>
        <w:t xml:space="preserve"> "Tag table_sorting station" below </w:t>
      </w:r>
      <w:r>
        <w:sym w:font="Symbol" w:char="F0AE"/>
      </w:r>
      <w:r>
        <w:rPr>
          <w:lang w:val="en-US"/>
        </w:rPr>
        <w:t xml:space="preserve"> "CPU_1214C". Next, move the </w:t>
      </w:r>
      <w:r>
        <w:rPr>
          <w:lang w:val="en-US"/>
        </w:rPr>
        <w:br/>
      </w:r>
      <w:r>
        <w:sym w:font="Symbol" w:char="F0AE"/>
      </w:r>
      <w:r>
        <w:rPr>
          <w:lang w:val="en-US"/>
        </w:rPr>
        <w:t xml:space="preserve"> "-A1" tag from the "Details view" to the "Tag" field. </w:t>
      </w:r>
      <w:r>
        <w:t xml:space="preserve">Also select </w:t>
      </w:r>
      <w:r>
        <w:sym w:font="Symbol" w:char="F0AE"/>
      </w:r>
      <w:r>
        <w:t xml:space="preserve"> "Bit number 0".</w:t>
      </w:r>
    </w:p>
    <w:p w14:paraId="7D50B206" w14:textId="77777777" w:rsidR="00796F4F" w:rsidRDefault="00754A6F">
      <w:pPr>
        <w:rPr>
          <w:lang w:val="en-US"/>
        </w:rPr>
      </w:pPr>
      <w:r>
        <w:rPr>
          <w:noProof/>
          <w:lang w:val="en-US" w:bidi="ar-SA"/>
        </w:rPr>
        <w:drawing>
          <wp:inline distT="0" distB="0" distL="0" distR="0" wp14:anchorId="28FE30A3" wp14:editId="032D17C0">
            <wp:extent cx="5472000" cy="3091090"/>
            <wp:effectExtent l="0" t="0" r="0" b="0"/>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141.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5472000" cy="3091090"/>
                    </a:xfrm>
                    <a:prstGeom prst="rect">
                      <a:avLst/>
                    </a:prstGeom>
                  </pic:spPr>
                </pic:pic>
              </a:graphicData>
            </a:graphic>
          </wp:inline>
        </w:drawing>
      </w:r>
    </w:p>
    <w:p w14:paraId="1BCA93C2" w14:textId="77777777" w:rsidR="00796F4F" w:rsidRDefault="00796F4F">
      <w:pPr>
        <w:rPr>
          <w:lang w:val="en-US"/>
        </w:rPr>
      </w:pPr>
    </w:p>
    <w:p w14:paraId="45932B74" w14:textId="77777777" w:rsidR="00796F4F" w:rsidRDefault="00754A6F">
      <w:pPr>
        <w:pStyle w:val="SiemensNummerierung2"/>
        <w:rPr>
          <w:lang w:val="en-US"/>
        </w:rPr>
      </w:pPr>
      <w:r>
        <w:rPr>
          <w:lang w:val="en-US"/>
        </w:rPr>
        <w:t xml:space="preserve">Under "Layout" in "Properties", change the size of the "Graphic IO field" under </w:t>
      </w:r>
      <w:r>
        <w:rPr>
          <w:lang w:val="en-US"/>
        </w:rPr>
        <w:sym w:font="Symbol" w:char="F0AE"/>
      </w:r>
      <w:r>
        <w:rPr>
          <w:lang w:val="en-US"/>
        </w:rPr>
        <w:t xml:space="preserve"> "Position &amp; size".</w:t>
      </w:r>
    </w:p>
    <w:p w14:paraId="39F6E0E6" w14:textId="77777777" w:rsidR="00796F4F" w:rsidRDefault="00754A6F">
      <w:pPr>
        <w:rPr>
          <w:lang w:val="en-US"/>
        </w:rPr>
      </w:pPr>
      <w:r>
        <w:rPr>
          <w:noProof/>
          <w:lang w:val="en-US" w:bidi="ar-SA"/>
        </w:rPr>
        <w:drawing>
          <wp:inline distT="0" distB="0" distL="0" distR="0" wp14:anchorId="28F687F5" wp14:editId="73F4C157">
            <wp:extent cx="5472000" cy="3114489"/>
            <wp:effectExtent l="0" t="0" r="0"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142.JPG"/>
                    <pic:cNvPicPr/>
                  </pic:nvPicPr>
                  <pic:blipFill>
                    <a:blip r:embed="rId214">
                      <a:extLst>
                        <a:ext uri="{28A0092B-C50C-407E-A947-70E740481C1C}">
                          <a14:useLocalDpi xmlns:a14="http://schemas.microsoft.com/office/drawing/2010/main" val="0"/>
                        </a:ext>
                      </a:extLst>
                    </a:blip>
                    <a:stretch>
                      <a:fillRect/>
                    </a:stretch>
                  </pic:blipFill>
                  <pic:spPr>
                    <a:xfrm>
                      <a:off x="0" y="0"/>
                      <a:ext cx="5472000" cy="3114489"/>
                    </a:xfrm>
                    <a:prstGeom prst="rect">
                      <a:avLst/>
                    </a:prstGeom>
                  </pic:spPr>
                </pic:pic>
              </a:graphicData>
            </a:graphic>
          </wp:inline>
        </w:drawing>
      </w:r>
    </w:p>
    <w:p w14:paraId="4F1EB6A3" w14:textId="77777777" w:rsidR="00796F4F" w:rsidRDefault="00754A6F">
      <w:pPr>
        <w:pStyle w:val="SiemensNummerierung2"/>
        <w:rPr>
          <w:lang w:val="en-US"/>
        </w:rPr>
      </w:pPr>
      <w:r>
        <w:rPr>
          <w:lang w:val="en-US"/>
        </w:rPr>
        <w:br w:type="page"/>
      </w:r>
      <w:r>
        <w:rPr>
          <w:lang w:val="en-US"/>
        </w:rPr>
        <w:lastRenderedPageBreak/>
        <w:t xml:space="preserve">To display the Emergency Stop status in the header as text, use drag &amp; drop to move the </w:t>
      </w:r>
      <w:r>
        <w:rPr>
          <w:lang w:val="en-US"/>
        </w:rPr>
        <w:sym w:font="Symbol" w:char="F0AE"/>
      </w:r>
      <w:r>
        <w:rPr>
          <w:lang w:val="en-US"/>
        </w:rPr>
        <w:t xml:space="preserve"> "Symbolic IO field" object </w:t>
      </w:r>
      <w:r>
        <w:rPr>
          <w:noProof/>
          <w:lang w:val="en-US"/>
        </w:rPr>
        <w:drawing>
          <wp:inline distT="0" distB="0" distL="0" distR="0" wp14:anchorId="3AB86B6D" wp14:editId="0FAA2757">
            <wp:extent cx="211455" cy="122555"/>
            <wp:effectExtent l="0" t="0" r="0" b="0"/>
            <wp:docPr id="219" name="Bild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11455" cy="122555"/>
                    </a:xfrm>
                    <a:prstGeom prst="rect">
                      <a:avLst/>
                    </a:prstGeom>
                    <a:noFill/>
                    <a:ln>
                      <a:noFill/>
                    </a:ln>
                  </pic:spPr>
                </pic:pic>
              </a:graphicData>
            </a:graphic>
          </wp:inline>
        </w:drawing>
      </w:r>
      <w:r>
        <w:rPr>
          <w:lang w:val="en-US"/>
        </w:rPr>
        <w:t xml:space="preserve"> from </w:t>
      </w:r>
      <w:r>
        <w:rPr>
          <w:lang w:val="en-US"/>
        </w:rPr>
        <w:sym w:font="Symbol" w:char="F0AE"/>
      </w:r>
      <w:r>
        <w:rPr>
          <w:lang w:val="en-US"/>
        </w:rPr>
        <w:t xml:space="preserve"> "Elements" in Toolbox to the right of the "Graphic IO field".</w:t>
      </w:r>
    </w:p>
    <w:p w14:paraId="6851784F" w14:textId="77777777" w:rsidR="00796F4F" w:rsidRDefault="00754A6F">
      <w:r>
        <w:rPr>
          <w:noProof/>
          <w:lang w:val="en-US" w:bidi="ar-SA"/>
        </w:rPr>
        <w:drawing>
          <wp:inline distT="0" distB="0" distL="0" distR="0" wp14:anchorId="6199438E" wp14:editId="0DB3DB0C">
            <wp:extent cx="5472000" cy="1599949"/>
            <wp:effectExtent l="0" t="0" r="0" b="635"/>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143.JPG"/>
                    <pic:cNvPicPr/>
                  </pic:nvPicPr>
                  <pic:blipFill>
                    <a:blip r:embed="rId216">
                      <a:extLst>
                        <a:ext uri="{28A0092B-C50C-407E-A947-70E740481C1C}">
                          <a14:useLocalDpi xmlns:a14="http://schemas.microsoft.com/office/drawing/2010/main" val="0"/>
                        </a:ext>
                      </a:extLst>
                    </a:blip>
                    <a:stretch>
                      <a:fillRect/>
                    </a:stretch>
                  </pic:blipFill>
                  <pic:spPr>
                    <a:xfrm>
                      <a:off x="0" y="0"/>
                      <a:ext cx="5472000" cy="1599949"/>
                    </a:xfrm>
                    <a:prstGeom prst="rect">
                      <a:avLst/>
                    </a:prstGeom>
                  </pic:spPr>
                </pic:pic>
              </a:graphicData>
            </a:graphic>
          </wp:inline>
        </w:drawing>
      </w:r>
    </w:p>
    <w:p w14:paraId="18815A86" w14:textId="77777777" w:rsidR="00796F4F" w:rsidRDefault="00796F4F"/>
    <w:p w14:paraId="357A88C4" w14:textId="77777777" w:rsidR="00796F4F" w:rsidRDefault="00754A6F">
      <w:pPr>
        <w:pStyle w:val="SiemensNummerierung2"/>
        <w:rPr>
          <w:lang w:val="en-US"/>
        </w:rPr>
      </w:pPr>
      <w:r>
        <w:rPr>
          <w:lang w:val="en-US"/>
        </w:rPr>
        <w:t xml:space="preserve">Under "General" in "Properties", change "Mode" to </w:t>
      </w:r>
      <w:r>
        <w:rPr>
          <w:lang w:val="en-US"/>
        </w:rPr>
        <w:sym w:font="Symbol" w:char="F0AE"/>
      </w:r>
      <w:r>
        <w:rPr>
          <w:lang w:val="en-US"/>
        </w:rPr>
        <w:t xml:space="preserve"> "Output". Click the symbol </w:t>
      </w:r>
      <w:r>
        <w:rPr>
          <w:noProof/>
          <w:lang w:val="en-US"/>
        </w:rPr>
        <w:drawing>
          <wp:inline distT="0" distB="0" distL="0" distR="0" wp14:anchorId="4E3E07DC" wp14:editId="47E715CE">
            <wp:extent cx="156845" cy="136525"/>
            <wp:effectExtent l="0" t="0" r="0" b="0"/>
            <wp:docPr id="221" name="Bild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56845" cy="136525"/>
                    </a:xfrm>
                    <a:prstGeom prst="rect">
                      <a:avLst/>
                    </a:prstGeom>
                    <a:noFill/>
                    <a:ln>
                      <a:noFill/>
                    </a:ln>
                  </pic:spPr>
                </pic:pic>
              </a:graphicData>
            </a:graphic>
          </wp:inline>
        </w:drawing>
      </w:r>
      <w:r>
        <w:rPr>
          <w:lang w:val="en-US"/>
        </w:rPr>
        <w:t xml:space="preserve"> to open the selection dialog for the </w:t>
      </w:r>
      <w:r>
        <w:rPr>
          <w:lang w:val="en-US"/>
        </w:rPr>
        <w:sym w:font="Symbol" w:char="F0AE"/>
      </w:r>
      <w:r>
        <w:rPr>
          <w:lang w:val="en-US"/>
        </w:rPr>
        <w:t xml:space="preserve"> "Text list" and select the "Text_list_emergency_stop" you just created.</w:t>
      </w:r>
    </w:p>
    <w:p w14:paraId="38DDA8FC" w14:textId="77777777" w:rsidR="00796F4F" w:rsidRDefault="00754A6F">
      <w:pPr>
        <w:rPr>
          <w:b/>
        </w:rPr>
      </w:pPr>
      <w:r>
        <w:rPr>
          <w:noProof/>
          <w:lang w:val="en-US" w:bidi="ar-SA"/>
        </w:rPr>
        <w:drawing>
          <wp:inline distT="0" distB="0" distL="0" distR="0" wp14:anchorId="3DD5726E" wp14:editId="073C4D64">
            <wp:extent cx="5472000" cy="1943338"/>
            <wp:effectExtent l="0" t="0" r="0" b="0"/>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144.JPG"/>
                    <pic:cNvPicPr/>
                  </pic:nvPicPr>
                  <pic:blipFill>
                    <a:blip r:embed="rId217">
                      <a:extLst>
                        <a:ext uri="{28A0092B-C50C-407E-A947-70E740481C1C}">
                          <a14:useLocalDpi xmlns:a14="http://schemas.microsoft.com/office/drawing/2010/main" val="0"/>
                        </a:ext>
                      </a:extLst>
                    </a:blip>
                    <a:stretch>
                      <a:fillRect/>
                    </a:stretch>
                  </pic:blipFill>
                  <pic:spPr>
                    <a:xfrm>
                      <a:off x="0" y="0"/>
                      <a:ext cx="5472000" cy="1943338"/>
                    </a:xfrm>
                    <a:prstGeom prst="rect">
                      <a:avLst/>
                    </a:prstGeom>
                  </pic:spPr>
                </pic:pic>
              </a:graphicData>
            </a:graphic>
          </wp:inline>
        </w:drawing>
      </w:r>
    </w:p>
    <w:p w14:paraId="2AA8A6F6" w14:textId="77777777" w:rsidR="00796F4F" w:rsidRDefault="00754A6F">
      <w:pPr>
        <w:pStyle w:val="SiemensNummerierung2"/>
        <w:rPr>
          <w:lang w:val="en-US"/>
        </w:rPr>
      </w:pPr>
      <w:r>
        <w:rPr>
          <w:lang w:val="en-US"/>
        </w:rPr>
        <w:br w:type="page"/>
      </w:r>
      <w:r>
        <w:rPr>
          <w:lang w:val="en-US"/>
        </w:rPr>
        <w:lastRenderedPageBreak/>
        <w:t xml:space="preserve">To establish the connection to the global tag in the CPU, select </w:t>
      </w:r>
      <w:r>
        <w:rPr>
          <w:lang w:val="en-US"/>
        </w:rPr>
        <w:sym w:font="Symbol" w:char="F0AE"/>
      </w:r>
      <w:r>
        <w:rPr>
          <w:lang w:val="en-US"/>
        </w:rPr>
        <w:t xml:space="preserve"> "PLC tags" and </w:t>
      </w:r>
      <w:r>
        <w:rPr>
          <w:lang w:val="en-US"/>
        </w:rPr>
        <w:sym w:font="Symbol" w:char="F0AE"/>
      </w:r>
      <w:r>
        <w:rPr>
          <w:lang w:val="en-US"/>
        </w:rPr>
        <w:t xml:space="preserve"> "Tag table_sorting station" below </w:t>
      </w:r>
      <w:r>
        <w:rPr>
          <w:lang w:val="en-US"/>
        </w:rPr>
        <w:sym w:font="Symbol" w:char="F0AE"/>
      </w:r>
      <w:r>
        <w:rPr>
          <w:lang w:val="en-US"/>
        </w:rPr>
        <w:t xml:space="preserve"> "CPU_1214C". Next, move the </w:t>
      </w:r>
      <w:r>
        <w:rPr>
          <w:lang w:val="en-US"/>
        </w:rPr>
        <w:sym w:font="Symbol" w:char="F0AE"/>
      </w:r>
      <w:r>
        <w:rPr>
          <w:lang w:val="en-US"/>
        </w:rPr>
        <w:t xml:space="preserve"> "-A1" tag from the "Details view" to the "Tag" field and also select </w:t>
      </w:r>
      <w:r>
        <w:rPr>
          <w:lang w:val="en-US"/>
        </w:rPr>
        <w:sym w:font="Symbol" w:char="F0AE"/>
      </w:r>
      <w:r>
        <w:rPr>
          <w:lang w:val="en-US"/>
        </w:rPr>
        <w:t xml:space="preserve"> "Bit number 0".</w:t>
      </w:r>
    </w:p>
    <w:p w14:paraId="2319F5EC" w14:textId="77777777" w:rsidR="00796F4F" w:rsidRDefault="00754A6F">
      <w:r>
        <w:rPr>
          <w:noProof/>
          <w:lang w:val="en-US" w:bidi="ar-SA"/>
        </w:rPr>
        <w:drawing>
          <wp:inline distT="0" distB="0" distL="0" distR="0" wp14:anchorId="7F4BCBFA" wp14:editId="2F71A8BB">
            <wp:extent cx="5472000" cy="3076463"/>
            <wp:effectExtent l="0" t="0" r="0" b="0"/>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145.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472000" cy="3076463"/>
                    </a:xfrm>
                    <a:prstGeom prst="rect">
                      <a:avLst/>
                    </a:prstGeom>
                  </pic:spPr>
                </pic:pic>
              </a:graphicData>
            </a:graphic>
          </wp:inline>
        </w:drawing>
      </w:r>
    </w:p>
    <w:p w14:paraId="35FC2E4F" w14:textId="77777777" w:rsidR="00796F4F" w:rsidRDefault="00754A6F">
      <w:pPr>
        <w:pStyle w:val="SiemensNummerierung2"/>
        <w:rPr>
          <w:lang w:val="en-US"/>
        </w:rPr>
      </w:pPr>
      <w:r>
        <w:rPr>
          <w:lang w:val="en-US"/>
        </w:rPr>
        <w:t xml:space="preserve">Under "Layout" in "Properties", change the size of the "Graphic IO field" under </w:t>
      </w:r>
      <w:r>
        <w:rPr>
          <w:lang w:val="en-US"/>
        </w:rPr>
        <w:sym w:font="Symbol" w:char="F0AE"/>
      </w:r>
      <w:r>
        <w:rPr>
          <w:lang w:val="en-US"/>
        </w:rPr>
        <w:t xml:space="preserve"> "Position &amp; size".</w:t>
      </w:r>
    </w:p>
    <w:p w14:paraId="268962CB" w14:textId="77777777" w:rsidR="00796F4F" w:rsidRDefault="00754A6F">
      <w:r>
        <w:rPr>
          <w:noProof/>
          <w:lang w:val="en-US" w:bidi="ar-SA"/>
        </w:rPr>
        <w:drawing>
          <wp:inline distT="0" distB="0" distL="0" distR="0" wp14:anchorId="568DF494" wp14:editId="3662D8A3">
            <wp:extent cx="5472000" cy="3585991"/>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146.JPG"/>
                    <pic:cNvPicPr/>
                  </pic:nvPicPr>
                  <pic:blipFill>
                    <a:blip r:embed="rId219">
                      <a:extLst>
                        <a:ext uri="{28A0092B-C50C-407E-A947-70E740481C1C}">
                          <a14:useLocalDpi xmlns:a14="http://schemas.microsoft.com/office/drawing/2010/main" val="0"/>
                        </a:ext>
                      </a:extLst>
                    </a:blip>
                    <a:stretch>
                      <a:fillRect/>
                    </a:stretch>
                  </pic:blipFill>
                  <pic:spPr>
                    <a:xfrm>
                      <a:off x="0" y="0"/>
                      <a:ext cx="5472000" cy="3585991"/>
                    </a:xfrm>
                    <a:prstGeom prst="rect">
                      <a:avLst/>
                    </a:prstGeom>
                  </pic:spPr>
                </pic:pic>
              </a:graphicData>
            </a:graphic>
          </wp:inline>
        </w:drawing>
      </w:r>
    </w:p>
    <w:p w14:paraId="7F9FD444" w14:textId="77777777" w:rsidR="00796F4F" w:rsidRDefault="00754A6F">
      <w:pPr>
        <w:pStyle w:val="SiemensNummerierung2"/>
        <w:rPr>
          <w:lang w:val="en-US"/>
        </w:rPr>
      </w:pPr>
      <w:r>
        <w:rPr>
          <w:lang w:val="en-US"/>
        </w:rPr>
        <w:br w:type="page"/>
      </w:r>
      <w:r>
        <w:rPr>
          <w:lang w:val="en-US"/>
        </w:rPr>
        <w:lastRenderedPageBreak/>
        <w:t xml:space="preserve">Repeat the previous steps for the text lists </w:t>
      </w:r>
      <w:r>
        <w:sym w:font="Symbol" w:char="F0AE"/>
      </w:r>
      <w:r>
        <w:rPr>
          <w:lang w:val="en-US"/>
        </w:rPr>
        <w:t xml:space="preserve"> "Text_list_main_switch" and </w:t>
      </w:r>
      <w:r>
        <w:sym w:font="Symbol" w:char="F0AE"/>
      </w:r>
      <w:r>
        <w:rPr>
          <w:lang w:val="en-US"/>
        </w:rPr>
        <w:t xml:space="preserve"> "Text list_automatic" to insert them directly one below the other to the left of the date and time. Change the size and font so that the text has enough space.</w:t>
      </w:r>
    </w:p>
    <w:p w14:paraId="319F42B2" w14:textId="77777777" w:rsidR="00796F4F" w:rsidRDefault="00754A6F">
      <w:pPr>
        <w:pStyle w:val="SiemensNummerierung2"/>
        <w:rPr>
          <w:lang w:val="en-US"/>
        </w:rPr>
      </w:pPr>
      <w:r>
        <w:rPr>
          <w:lang w:val="en-US"/>
        </w:rPr>
        <w:t xml:space="preserve">The connection of the "Text_list_main_switch" is made using the </w:t>
      </w:r>
      <w:r>
        <w:sym w:font="Symbol" w:char="F0AE"/>
      </w:r>
      <w:r>
        <w:rPr>
          <w:lang w:val="en-US"/>
        </w:rPr>
        <w:t xml:space="preserve"> "-K0" tag from the "Tag table_sorting station". </w:t>
      </w:r>
    </w:p>
    <w:p w14:paraId="45CE623B" w14:textId="77777777" w:rsidR="00796F4F" w:rsidRDefault="00754A6F">
      <w:r>
        <w:rPr>
          <w:noProof/>
          <w:lang w:val="en-US" w:bidi="ar-SA"/>
        </w:rPr>
        <w:drawing>
          <wp:inline distT="0" distB="0" distL="0" distR="0" wp14:anchorId="797A3FBA" wp14:editId="091DC2BB">
            <wp:extent cx="5472000" cy="1435564"/>
            <wp:effectExtent l="0" t="0" r="0" b="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47.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472000" cy="1435564"/>
                    </a:xfrm>
                    <a:prstGeom prst="rect">
                      <a:avLst/>
                    </a:prstGeom>
                  </pic:spPr>
                </pic:pic>
              </a:graphicData>
            </a:graphic>
          </wp:inline>
        </w:drawing>
      </w:r>
    </w:p>
    <w:p w14:paraId="199B5AC9" w14:textId="77777777" w:rsidR="00796F4F" w:rsidRDefault="00796F4F"/>
    <w:p w14:paraId="77F69354" w14:textId="77777777" w:rsidR="00796F4F" w:rsidRDefault="00754A6F">
      <w:pPr>
        <w:pStyle w:val="SiemensNummerierung2"/>
        <w:jc w:val="left"/>
        <w:rPr>
          <w:lang w:val="en-US"/>
        </w:rPr>
      </w:pPr>
      <w:r>
        <w:rPr>
          <w:lang w:val="en-US"/>
        </w:rPr>
        <w:t xml:space="preserve">The connection of the "Text_list_automatic" is made using the </w:t>
      </w:r>
      <w:r>
        <w:rPr>
          <w:lang w:val="en-US"/>
        </w:rPr>
        <w:sym w:font="Symbol" w:char="F0AE"/>
      </w:r>
      <w:r>
        <w:rPr>
          <w:lang w:val="en-US"/>
        </w:rPr>
        <w:t xml:space="preserve"> </w:t>
      </w:r>
      <w:r>
        <w:rPr>
          <w:lang w:val="en-US"/>
        </w:rPr>
        <w:br/>
        <w:t xml:space="preserve">"Memory_Automatic_Start_Stop" tag from "MOTOR_AUTO_DB1[DB1]". </w:t>
      </w:r>
    </w:p>
    <w:p w14:paraId="497EF434" w14:textId="77777777" w:rsidR="00796F4F" w:rsidRDefault="00754A6F">
      <w:r>
        <w:rPr>
          <w:noProof/>
          <w:lang w:val="en-US" w:bidi="ar-SA"/>
        </w:rPr>
        <w:drawing>
          <wp:inline distT="0" distB="0" distL="0" distR="0" wp14:anchorId="2A8DEF45" wp14:editId="55C4276B">
            <wp:extent cx="5472000" cy="1429134"/>
            <wp:effectExtent l="0" t="0" r="0" b="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148.JPG"/>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472000" cy="1429134"/>
                    </a:xfrm>
                    <a:prstGeom prst="rect">
                      <a:avLst/>
                    </a:prstGeom>
                  </pic:spPr>
                </pic:pic>
              </a:graphicData>
            </a:graphic>
          </wp:inline>
        </w:drawing>
      </w:r>
    </w:p>
    <w:p w14:paraId="266B3DF1" w14:textId="77777777" w:rsidR="00796F4F" w:rsidRDefault="00796F4F"/>
    <w:p w14:paraId="7B34123A" w14:textId="77777777" w:rsidR="00796F4F" w:rsidRDefault="00754A6F">
      <w:pPr>
        <w:pStyle w:val="SiemensNummerierung2"/>
        <w:rPr>
          <w:lang w:val="en-US"/>
        </w:rPr>
      </w:pPr>
      <w:r>
        <w:rPr>
          <w:lang w:val="en-US"/>
        </w:rPr>
        <w:t xml:space="preserve">Under "Appearance" in "Properties", change the "Color" of "Background" to </w:t>
      </w:r>
      <w:r>
        <w:rPr>
          <w:lang w:val="en-US"/>
        </w:rPr>
        <w:sym w:font="Symbol" w:char="F0AE"/>
      </w:r>
      <w:r>
        <w:rPr>
          <w:lang w:val="en-US"/>
        </w:rPr>
        <w:t xml:space="preserve"> "Gray" for </w:t>
      </w:r>
      <w:r>
        <w:rPr>
          <w:lang w:val="en-US"/>
        </w:rPr>
        <w:sym w:font="Symbol" w:char="F0AE"/>
      </w:r>
      <w:r>
        <w:rPr>
          <w:lang w:val="en-US"/>
        </w:rPr>
        <w:t xml:space="preserve"> "Text_list_main_switch" and </w:t>
      </w:r>
      <w:r>
        <w:rPr>
          <w:lang w:val="en-US"/>
        </w:rPr>
        <w:sym w:font="Symbol" w:char="F0AE"/>
      </w:r>
      <w:r>
        <w:rPr>
          <w:lang w:val="en-US"/>
        </w:rPr>
        <w:t xml:space="preserve"> "Text_list_automatic".</w:t>
      </w:r>
    </w:p>
    <w:p w14:paraId="17AC2672" w14:textId="77777777" w:rsidR="00796F4F" w:rsidRDefault="00754A6F">
      <w:r>
        <w:rPr>
          <w:noProof/>
          <w:lang w:val="en-US" w:bidi="ar-SA"/>
        </w:rPr>
        <w:drawing>
          <wp:inline distT="0" distB="0" distL="0" distR="0" wp14:anchorId="6597645C" wp14:editId="61292982">
            <wp:extent cx="5236464" cy="1805947"/>
            <wp:effectExtent l="0" t="0" r="2540" b="3810"/>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149.JPG"/>
                    <pic:cNvPicPr/>
                  </pic:nvPicPr>
                  <pic:blipFill>
                    <a:blip r:embed="rId222">
                      <a:extLst>
                        <a:ext uri="{28A0092B-C50C-407E-A947-70E740481C1C}">
                          <a14:useLocalDpi xmlns:a14="http://schemas.microsoft.com/office/drawing/2010/main" val="0"/>
                        </a:ext>
                      </a:extLst>
                    </a:blip>
                    <a:stretch>
                      <a:fillRect/>
                    </a:stretch>
                  </pic:blipFill>
                  <pic:spPr>
                    <a:xfrm>
                      <a:off x="0" y="0"/>
                      <a:ext cx="5242911" cy="1808171"/>
                    </a:xfrm>
                    <a:prstGeom prst="rect">
                      <a:avLst/>
                    </a:prstGeom>
                  </pic:spPr>
                </pic:pic>
              </a:graphicData>
            </a:graphic>
          </wp:inline>
        </w:drawing>
      </w:r>
    </w:p>
    <w:p w14:paraId="424BA221" w14:textId="77777777" w:rsidR="00796F4F" w:rsidRDefault="00754A6F">
      <w:pPr>
        <w:pStyle w:val="SiemensNummerierung2"/>
        <w:jc w:val="left"/>
        <w:rPr>
          <w:lang w:val="en-US"/>
        </w:rPr>
      </w:pPr>
      <w:r>
        <w:rPr>
          <w:lang w:val="en-US"/>
        </w:rPr>
        <w:br w:type="page"/>
      </w:r>
      <w:r>
        <w:rPr>
          <w:lang w:val="en-US"/>
        </w:rPr>
        <w:lastRenderedPageBreak/>
        <w:t xml:space="preserve">Now switch to the "Animations" tab for </w:t>
      </w:r>
      <w:r>
        <w:rPr>
          <w:lang w:val="en-US"/>
        </w:rPr>
        <w:sym w:font="Symbol" w:char="F0AE"/>
      </w:r>
      <w:r>
        <w:rPr>
          <w:lang w:val="en-US"/>
        </w:rPr>
        <w:t xml:space="preserve"> "Text_list_main_switch" and </w:t>
      </w:r>
      <w:r>
        <w:rPr>
          <w:lang w:val="en-US"/>
        </w:rPr>
        <w:br/>
      </w:r>
      <w:r>
        <w:rPr>
          <w:lang w:val="en-US"/>
        </w:rPr>
        <w:sym w:font="Symbol" w:char="F0AE"/>
      </w:r>
      <w:r>
        <w:rPr>
          <w:lang w:val="en-US"/>
        </w:rPr>
        <w:t xml:space="preserve"> "Text_list_automatic", select "Display" and click </w:t>
      </w:r>
      <w:r>
        <w:rPr>
          <w:lang w:val="en-US"/>
        </w:rPr>
        <w:sym w:font="Symbol" w:char="F0AE"/>
      </w:r>
      <w:r>
        <w:rPr>
          <w:lang w:val="en-US"/>
        </w:rPr>
        <w:t xml:space="preserve"> </w:t>
      </w:r>
      <w:r>
        <w:rPr>
          <w:noProof/>
          <w:lang w:val="en-US"/>
        </w:rPr>
        <w:drawing>
          <wp:inline distT="0" distB="0" distL="0" distR="0" wp14:anchorId="0F22DA6F" wp14:editId="032A40D0">
            <wp:extent cx="149860" cy="136525"/>
            <wp:effectExtent l="0" t="0" r="2540" b="0"/>
            <wp:docPr id="228" name="Bild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rPr>
          <w:lang w:val="en-US"/>
        </w:rPr>
        <w:t xml:space="preserve">"Add new animation". </w:t>
      </w:r>
    </w:p>
    <w:p w14:paraId="6A97A719" w14:textId="77777777" w:rsidR="00796F4F" w:rsidRDefault="00754A6F">
      <w:r>
        <w:rPr>
          <w:noProof/>
          <w:lang w:val="en-US" w:bidi="ar-SA"/>
        </w:rPr>
        <w:drawing>
          <wp:inline distT="0" distB="0" distL="0" distR="0" wp14:anchorId="14308498" wp14:editId="07052436">
            <wp:extent cx="5218176" cy="1279162"/>
            <wp:effectExtent l="0" t="0" r="1905" b="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150.JPG"/>
                    <pic:cNvPicPr/>
                  </pic:nvPicPr>
                  <pic:blipFill>
                    <a:blip r:embed="rId223">
                      <a:extLst>
                        <a:ext uri="{28A0092B-C50C-407E-A947-70E740481C1C}">
                          <a14:useLocalDpi xmlns:a14="http://schemas.microsoft.com/office/drawing/2010/main" val="0"/>
                        </a:ext>
                      </a:extLst>
                    </a:blip>
                    <a:stretch>
                      <a:fillRect/>
                    </a:stretch>
                  </pic:blipFill>
                  <pic:spPr>
                    <a:xfrm>
                      <a:off x="0" y="0"/>
                      <a:ext cx="5235089" cy="1283308"/>
                    </a:xfrm>
                    <a:prstGeom prst="rect">
                      <a:avLst/>
                    </a:prstGeom>
                  </pic:spPr>
                </pic:pic>
              </a:graphicData>
            </a:graphic>
          </wp:inline>
        </w:drawing>
      </w:r>
    </w:p>
    <w:p w14:paraId="56F2657D" w14:textId="77777777" w:rsidR="00796F4F" w:rsidRDefault="00796F4F"/>
    <w:p w14:paraId="2C2C4C78" w14:textId="77777777" w:rsidR="00796F4F" w:rsidRDefault="00754A6F">
      <w:pPr>
        <w:pStyle w:val="SiemensNummerierung2"/>
        <w:rPr>
          <w:lang w:val="en-US"/>
        </w:rPr>
      </w:pPr>
      <w:r>
        <w:rPr>
          <w:lang w:val="en-US"/>
        </w:rPr>
        <w:t xml:space="preserve">In the displayed dialog, select </w:t>
      </w:r>
      <w:r>
        <w:rPr>
          <w:lang w:val="en-US"/>
        </w:rPr>
        <w:sym w:font="Symbol" w:char="F0AE"/>
      </w:r>
      <w:r>
        <w:rPr>
          <w:lang w:val="en-US"/>
        </w:rPr>
        <w:t xml:space="preserve"> "Appearance" and click </w:t>
      </w:r>
      <w:r>
        <w:rPr>
          <w:lang w:val="en-US"/>
        </w:rPr>
        <w:sym w:font="Symbol" w:char="F0AE"/>
      </w:r>
      <w:r>
        <w:rPr>
          <w:lang w:val="en-US"/>
        </w:rPr>
        <w:t xml:space="preserve"> "OK".</w:t>
      </w:r>
    </w:p>
    <w:p w14:paraId="3A7E6C30" w14:textId="77777777" w:rsidR="00796F4F" w:rsidRDefault="00754A6F">
      <w:r>
        <w:rPr>
          <w:noProof/>
          <w:lang w:val="en-US" w:bidi="ar-SA"/>
        </w:rPr>
        <w:drawing>
          <wp:inline distT="0" distB="0" distL="0" distR="0" wp14:anchorId="6411248E" wp14:editId="6B4AEB62">
            <wp:extent cx="3596640" cy="1821229"/>
            <wp:effectExtent l="0" t="0" r="3810" b="762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151.JPG"/>
                    <pic:cNvPicPr/>
                  </pic:nvPicPr>
                  <pic:blipFill>
                    <a:blip r:embed="rId224">
                      <a:extLst>
                        <a:ext uri="{28A0092B-C50C-407E-A947-70E740481C1C}">
                          <a14:useLocalDpi xmlns:a14="http://schemas.microsoft.com/office/drawing/2010/main" val="0"/>
                        </a:ext>
                      </a:extLst>
                    </a:blip>
                    <a:stretch>
                      <a:fillRect/>
                    </a:stretch>
                  </pic:blipFill>
                  <pic:spPr>
                    <a:xfrm>
                      <a:off x="0" y="0"/>
                      <a:ext cx="3598121" cy="1821979"/>
                    </a:xfrm>
                    <a:prstGeom prst="rect">
                      <a:avLst/>
                    </a:prstGeom>
                  </pic:spPr>
                </pic:pic>
              </a:graphicData>
            </a:graphic>
          </wp:inline>
        </w:drawing>
      </w:r>
    </w:p>
    <w:p w14:paraId="1F094A0D" w14:textId="77777777" w:rsidR="00796F4F" w:rsidRDefault="00796F4F"/>
    <w:p w14:paraId="426A9BAE" w14:textId="77777777" w:rsidR="00796F4F" w:rsidRDefault="00754A6F">
      <w:pPr>
        <w:pStyle w:val="SiemensNummerierung2"/>
        <w:rPr>
          <w:lang w:val="en-US"/>
        </w:rPr>
      </w:pPr>
      <w:r>
        <w:rPr>
          <w:lang w:val="en-US"/>
        </w:rPr>
        <w:t xml:space="preserve">Under "Appearance" of both "Symbolic IO fields", add a range with value </w:t>
      </w:r>
      <w:r>
        <w:rPr>
          <w:lang w:val="en-US"/>
        </w:rPr>
        <w:sym w:font="Symbol" w:char="F0AE"/>
      </w:r>
      <w:r>
        <w:rPr>
          <w:lang w:val="en-US"/>
        </w:rPr>
        <w:t xml:space="preserve"> "1" (signal state "High") and change the "Background color" to </w:t>
      </w:r>
      <w:r>
        <w:rPr>
          <w:lang w:val="en-US"/>
        </w:rPr>
        <w:sym w:font="Symbol" w:char="F0AE"/>
      </w:r>
      <w:r>
        <w:rPr>
          <w:lang w:val="en-US"/>
        </w:rPr>
        <w:t xml:space="preserve"> "Green".</w:t>
      </w:r>
    </w:p>
    <w:p w14:paraId="0EE33C94" w14:textId="77777777" w:rsidR="00796F4F" w:rsidRDefault="00754A6F">
      <w:r>
        <w:rPr>
          <w:noProof/>
          <w:lang w:val="en-US" w:bidi="ar-SA"/>
        </w:rPr>
        <w:drawing>
          <wp:inline distT="0" distB="0" distL="0" distR="0" wp14:anchorId="2185ADD1" wp14:editId="3434EF2D">
            <wp:extent cx="5217795" cy="1778870"/>
            <wp:effectExtent l="0" t="0" r="1905"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152.JPG"/>
                    <pic:cNvPicPr/>
                  </pic:nvPicPr>
                  <pic:blipFill>
                    <a:blip r:embed="rId225">
                      <a:extLst>
                        <a:ext uri="{28A0092B-C50C-407E-A947-70E740481C1C}">
                          <a14:useLocalDpi xmlns:a14="http://schemas.microsoft.com/office/drawing/2010/main" val="0"/>
                        </a:ext>
                      </a:extLst>
                    </a:blip>
                    <a:stretch>
                      <a:fillRect/>
                    </a:stretch>
                  </pic:blipFill>
                  <pic:spPr>
                    <a:xfrm>
                      <a:off x="0" y="0"/>
                      <a:ext cx="5238204" cy="1785828"/>
                    </a:xfrm>
                    <a:prstGeom prst="rect">
                      <a:avLst/>
                    </a:prstGeom>
                  </pic:spPr>
                </pic:pic>
              </a:graphicData>
            </a:graphic>
          </wp:inline>
        </w:drawing>
      </w:r>
    </w:p>
    <w:p w14:paraId="3E97AF7D" w14:textId="77777777" w:rsidR="00796F4F" w:rsidRDefault="00796F4F"/>
    <w:p w14:paraId="5C343150" w14:textId="77777777" w:rsidR="00796F4F" w:rsidRDefault="00754A6F">
      <w:pPr>
        <w:pStyle w:val="SiemensNummerierung2"/>
        <w:rPr>
          <w:lang w:val="en-US"/>
        </w:rPr>
      </w:pPr>
      <w:r>
        <w:rPr>
          <w:lang w:val="en-US"/>
        </w:rPr>
        <w:br w:type="page"/>
      </w:r>
      <w:r>
        <w:rPr>
          <w:lang w:val="en-US"/>
        </w:rPr>
        <w:lastRenderedPageBreak/>
        <w:t xml:space="preserve">The connection of the "Text_list_main_switch" is made again using the </w:t>
      </w:r>
      <w:r>
        <w:rPr>
          <w:lang w:val="en-US"/>
        </w:rPr>
        <w:sym w:font="Symbol" w:char="F0AE"/>
      </w:r>
      <w:r>
        <w:rPr>
          <w:lang w:val="en-US"/>
        </w:rPr>
        <w:t xml:space="preserve"> "-K0" tag from the "Tag table_sorting station".</w:t>
      </w:r>
    </w:p>
    <w:p w14:paraId="5954C146" w14:textId="77777777" w:rsidR="00796F4F" w:rsidRDefault="00754A6F">
      <w:r>
        <w:rPr>
          <w:noProof/>
          <w:lang w:val="en-US" w:bidi="ar-SA"/>
        </w:rPr>
        <w:drawing>
          <wp:inline distT="0" distB="0" distL="0" distR="0" wp14:anchorId="1B0415E2" wp14:editId="6DC86125">
            <wp:extent cx="5472000" cy="3435064"/>
            <wp:effectExtent l="0" t="0" r="0" b="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153.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5472000" cy="3435064"/>
                    </a:xfrm>
                    <a:prstGeom prst="rect">
                      <a:avLst/>
                    </a:prstGeom>
                  </pic:spPr>
                </pic:pic>
              </a:graphicData>
            </a:graphic>
          </wp:inline>
        </w:drawing>
      </w:r>
    </w:p>
    <w:p w14:paraId="238773E5" w14:textId="77777777" w:rsidR="00796F4F" w:rsidRDefault="00796F4F">
      <w:pPr>
        <w:ind w:left="993"/>
      </w:pPr>
    </w:p>
    <w:p w14:paraId="1E75ED63" w14:textId="77777777" w:rsidR="00796F4F" w:rsidRDefault="00754A6F">
      <w:pPr>
        <w:pStyle w:val="SiemensNummerierung2"/>
        <w:jc w:val="left"/>
        <w:rPr>
          <w:lang w:val="en-US"/>
        </w:rPr>
      </w:pPr>
      <w:r>
        <w:rPr>
          <w:lang w:val="en-US"/>
        </w:rPr>
        <w:t xml:space="preserve">The connection of the "Text_list_automatic" is made using the </w:t>
      </w:r>
      <w:r>
        <w:rPr>
          <w:lang w:val="en-US"/>
        </w:rPr>
        <w:br/>
      </w:r>
      <w:r>
        <w:rPr>
          <w:lang w:val="en-US"/>
        </w:rPr>
        <w:sym w:font="Symbol" w:char="F0AE"/>
      </w:r>
      <w:r>
        <w:rPr>
          <w:lang w:val="en-US"/>
        </w:rPr>
        <w:t xml:space="preserve"> "Memory_Automatic_Start_Stop" tag from "MOTOR_AUTO_DB1[DB1]". </w:t>
      </w:r>
    </w:p>
    <w:p w14:paraId="2D20B699" w14:textId="77777777" w:rsidR="00796F4F" w:rsidRDefault="00754A6F">
      <w:pPr>
        <w:rPr>
          <w:b/>
        </w:rPr>
      </w:pPr>
      <w:r>
        <w:rPr>
          <w:noProof/>
          <w:lang w:val="en-US" w:bidi="ar-SA"/>
        </w:rPr>
        <w:drawing>
          <wp:inline distT="0" distB="0" distL="0" distR="0" wp14:anchorId="4C4A16D8" wp14:editId="3B43B371">
            <wp:extent cx="5472000" cy="3442086"/>
            <wp:effectExtent l="0" t="0" r="0" b="6350"/>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154.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472000" cy="3442086"/>
                    </a:xfrm>
                    <a:prstGeom prst="rect">
                      <a:avLst/>
                    </a:prstGeom>
                  </pic:spPr>
                </pic:pic>
              </a:graphicData>
            </a:graphic>
          </wp:inline>
        </w:drawing>
      </w:r>
    </w:p>
    <w:p w14:paraId="5B09D7EF" w14:textId="77777777" w:rsidR="00796F4F" w:rsidRDefault="00754A6F">
      <w:pPr>
        <w:pStyle w:val="SiemensNummerierung2"/>
        <w:rPr>
          <w:lang w:val="en-US"/>
        </w:rPr>
      </w:pPr>
      <w:r>
        <w:rPr>
          <w:lang w:val="en-US"/>
        </w:rPr>
        <w:br w:type="page"/>
      </w:r>
      <w:r>
        <w:rPr>
          <w:lang w:val="en-US"/>
        </w:rPr>
        <w:lastRenderedPageBreak/>
        <w:t xml:space="preserve">The "Acquisition cycle" of all tags is also to be accelerated from 1 second to 100 milliseconds in the default tag table. </w:t>
      </w:r>
    </w:p>
    <w:p w14:paraId="23ADC930" w14:textId="77777777" w:rsidR="00796F4F" w:rsidRDefault="00754A6F">
      <w:r>
        <w:rPr>
          <w:noProof/>
          <w:lang w:val="en-US" w:bidi="ar-SA"/>
        </w:rPr>
        <w:drawing>
          <wp:inline distT="0" distB="0" distL="0" distR="0" wp14:anchorId="31D3A6C5" wp14:editId="2F47B837">
            <wp:extent cx="5472000" cy="2655853"/>
            <wp:effectExtent l="0" t="0" r="0" b="0"/>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155.JPG"/>
                    <pic:cNvPicPr/>
                  </pic:nvPicPr>
                  <pic:blipFill>
                    <a:blip r:embed="rId228">
                      <a:extLst>
                        <a:ext uri="{28A0092B-C50C-407E-A947-70E740481C1C}">
                          <a14:useLocalDpi xmlns:a14="http://schemas.microsoft.com/office/drawing/2010/main" val="0"/>
                        </a:ext>
                      </a:extLst>
                    </a:blip>
                    <a:stretch>
                      <a:fillRect/>
                    </a:stretch>
                  </pic:blipFill>
                  <pic:spPr>
                    <a:xfrm>
                      <a:off x="0" y="0"/>
                      <a:ext cx="5472000" cy="2655853"/>
                    </a:xfrm>
                    <a:prstGeom prst="rect">
                      <a:avLst/>
                    </a:prstGeom>
                  </pic:spPr>
                </pic:pic>
              </a:graphicData>
            </a:graphic>
          </wp:inline>
        </w:drawing>
      </w:r>
    </w:p>
    <w:p w14:paraId="5D0BF65A" w14:textId="77777777" w:rsidR="00796F4F" w:rsidRDefault="00796F4F"/>
    <w:p w14:paraId="2EF6B237" w14:textId="77777777" w:rsidR="00796F4F" w:rsidRDefault="00754A6F">
      <w:pPr>
        <w:pStyle w:val="SiemensNummerierung2"/>
      </w:pPr>
      <w:r>
        <w:rPr>
          <w:lang w:val="en-US"/>
        </w:rPr>
        <w:t>Before the visualization is downloaded to the panel, compile the CPU and panel again and save the project. (</w:t>
      </w:r>
      <w:r>
        <w:rPr>
          <w:lang w:val="en-US"/>
        </w:rPr>
        <w:sym w:font="Symbol" w:char="F0AE"/>
      </w:r>
      <w:r>
        <w:rPr>
          <w:lang w:val="en-US"/>
        </w:rPr>
        <w:t xml:space="preserve"> CPU_1214C </w:t>
      </w:r>
      <w:r>
        <w:rPr>
          <w:lang w:val="en-US"/>
        </w:rPr>
        <w:sym w:font="Symbol" w:char="F0AE"/>
      </w:r>
      <w:r>
        <w:rPr>
          <w:lang w:val="en-US"/>
        </w:rPr>
        <w:t xml:space="preserve"> </w:t>
      </w:r>
      <w:r>
        <w:rPr>
          <w:noProof/>
          <w:lang w:val="en-US"/>
        </w:rPr>
        <w:drawing>
          <wp:inline distT="0" distB="0" distL="0" distR="0" wp14:anchorId="7C6D966F" wp14:editId="6D72D85D">
            <wp:extent cx="198120" cy="191135"/>
            <wp:effectExtent l="0" t="0" r="0" b="0"/>
            <wp:docPr id="235"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n-US"/>
        </w:rPr>
        <w:t xml:space="preserve"> </w:t>
      </w:r>
      <w:r>
        <w:rPr>
          <w:lang w:val="en-US"/>
        </w:rPr>
        <w:sym w:font="Symbol" w:char="F0AE"/>
      </w:r>
      <w:r>
        <w:rPr>
          <w:lang w:val="en-US"/>
        </w:rPr>
        <w:t xml:space="preserve"> Panel KTP700 Basic </w:t>
      </w:r>
      <w:r>
        <w:rPr>
          <w:lang w:val="en-US"/>
        </w:rPr>
        <w:sym w:font="Symbol" w:char="F0AE"/>
      </w:r>
      <w:r>
        <w:rPr>
          <w:lang w:val="en-US"/>
        </w:rPr>
        <w:t xml:space="preserve"> </w:t>
      </w:r>
      <w:r>
        <w:rPr>
          <w:noProof/>
          <w:lang w:val="en-US"/>
        </w:rPr>
        <w:drawing>
          <wp:inline distT="0" distB="0" distL="0" distR="0" wp14:anchorId="60299C3C" wp14:editId="69E36570">
            <wp:extent cx="198120" cy="191135"/>
            <wp:effectExtent l="0" t="0" r="0" b="0"/>
            <wp:docPr id="236"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n-US"/>
        </w:rPr>
        <w:sym w:font="Symbol" w:char="F0AE"/>
      </w:r>
      <w:r>
        <w:rPr>
          <w:lang w:val="en-US"/>
        </w:rPr>
        <w:t xml:space="preserve"> </w:t>
      </w:r>
      <w:r>
        <w:rPr>
          <w:noProof/>
          <w:lang w:val="en-US"/>
        </w:rPr>
        <w:drawing>
          <wp:inline distT="0" distB="0" distL="0" distR="0" wp14:anchorId="4F3FDA15" wp14:editId="53B76B0E">
            <wp:extent cx="731520" cy="171748"/>
            <wp:effectExtent l="0" t="0" r="0" b="0"/>
            <wp:docPr id="420"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0">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en-US"/>
        </w:rPr>
        <w:t>)</w:t>
      </w:r>
    </w:p>
    <w:p w14:paraId="491FA173" w14:textId="77777777" w:rsidR="00796F4F" w:rsidRDefault="00754A6F">
      <w:pPr>
        <w:pStyle w:val="SiemensNummerierung2"/>
        <w:ind w:left="1409"/>
        <w:rPr>
          <w:lang w:val="en-US"/>
        </w:rPr>
      </w:pPr>
      <w:r>
        <w:rPr>
          <w:lang w:val="en-US"/>
        </w:rPr>
        <w:t>After successful compilation, the entire controller with the created program including the hardware configuration, as previously described in earlier modules, can be downloaded.</w:t>
      </w:r>
    </w:p>
    <w:p w14:paraId="5D819ED4" w14:textId="77777777" w:rsidR="00796F4F" w:rsidRDefault="00754A6F">
      <w:pPr>
        <w:pStyle w:val="SiemensNummerierung2"/>
        <w:numPr>
          <w:ilvl w:val="0"/>
          <w:numId w:val="0"/>
        </w:numPr>
        <w:ind w:left="1058" w:firstLine="351"/>
      </w:pPr>
      <w:r>
        <w:rPr>
          <w:lang w:val="en-US"/>
        </w:rPr>
        <w:t>(</w:t>
      </w:r>
      <w:r>
        <w:rPr>
          <w:lang w:val="en-US"/>
        </w:rPr>
        <w:sym w:font="Symbol" w:char="F0AE"/>
      </w:r>
      <w:r>
        <w:rPr>
          <w:lang w:val="en-US"/>
        </w:rPr>
        <w:t xml:space="preserve"> </w:t>
      </w:r>
      <w:r>
        <w:rPr>
          <w:noProof/>
          <w:lang w:val="en-US"/>
        </w:rPr>
        <w:drawing>
          <wp:inline distT="0" distB="0" distL="0" distR="0" wp14:anchorId="523E8161" wp14:editId="3E92CB1B">
            <wp:extent cx="198120" cy="177165"/>
            <wp:effectExtent l="0" t="0" r="0" b="0"/>
            <wp:docPr id="23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val="en-US"/>
        </w:rPr>
        <w:t>)</w:t>
      </w:r>
    </w:p>
    <w:p w14:paraId="50B713FD" w14:textId="77777777" w:rsidR="00796F4F" w:rsidRDefault="00754A6F">
      <w:pPr>
        <w:pStyle w:val="SiemensNummerierung2"/>
        <w:ind w:left="1409"/>
        <w:jc w:val="left"/>
        <w:rPr>
          <w:lang w:val="en-US"/>
        </w:rPr>
      </w:pPr>
      <w:r>
        <w:rPr>
          <w:lang w:val="en-US"/>
        </w:rPr>
        <w:t xml:space="preserve">To download the visualization to the panel, follow the same procedure. Select the </w:t>
      </w:r>
      <w:r>
        <w:rPr>
          <w:lang w:val="en-US"/>
        </w:rPr>
        <w:sym w:font="Symbol" w:char="F0AE"/>
      </w:r>
      <w:r>
        <w:rPr>
          <w:lang w:val="en-US"/>
        </w:rPr>
        <w:t xml:space="preserve"> "Panel KTP700 Basic [KTP700 Basic]" folder and click the </w:t>
      </w:r>
      <w:r>
        <w:rPr>
          <w:lang w:val="en-US"/>
        </w:rPr>
        <w:br/>
      </w:r>
      <w:r>
        <w:rPr>
          <w:lang w:val="en-US"/>
        </w:rPr>
        <w:sym w:font="Symbol" w:char="F0AE"/>
      </w:r>
      <w:r>
        <w:rPr>
          <w:lang w:val="en-US"/>
        </w:rPr>
        <w:t xml:space="preserve"> </w:t>
      </w:r>
      <w:r>
        <w:rPr>
          <w:noProof/>
          <w:lang w:val="en-US"/>
        </w:rPr>
        <w:drawing>
          <wp:inline distT="0" distB="0" distL="0" distR="0" wp14:anchorId="7B6CB7CA" wp14:editId="2086AE8A">
            <wp:extent cx="191135" cy="184150"/>
            <wp:effectExtent l="0" t="0" r="0" b="6350"/>
            <wp:docPr id="239"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val="en-US"/>
        </w:rPr>
        <w:t xml:space="preserve"> "Download to device" button. </w:t>
      </w:r>
    </w:p>
    <w:p w14:paraId="1A86BD1C" w14:textId="77777777" w:rsidR="00796F4F" w:rsidRDefault="00796F4F">
      <w:pPr>
        <w:rPr>
          <w:lang w:val="en-US"/>
        </w:rPr>
      </w:pPr>
    </w:p>
    <w:p w14:paraId="3E1199BD" w14:textId="77777777" w:rsidR="00796F4F" w:rsidRDefault="00796F4F">
      <w:pPr>
        <w:rPr>
          <w:lang w:val="en-US"/>
        </w:rPr>
      </w:pPr>
    </w:p>
    <w:p w14:paraId="4443B4D6" w14:textId="77777777" w:rsidR="00796F4F" w:rsidRDefault="00754A6F">
      <w:pPr>
        <w:pStyle w:val="berschrift2"/>
      </w:pPr>
      <w:r>
        <w:rPr>
          <w:b w:val="0"/>
          <w:lang w:val="en-US"/>
        </w:rPr>
        <w:br w:type="page"/>
      </w:r>
      <w:bookmarkStart w:id="91" w:name="_Toc22625131"/>
      <w:r>
        <w:rPr>
          <w:bCs/>
          <w:lang w:val="en-US"/>
        </w:rPr>
        <w:lastRenderedPageBreak/>
        <w:t>Bar graph display</w:t>
      </w:r>
      <w:bookmarkEnd w:id="91"/>
      <w:r>
        <w:rPr>
          <w:b w:val="0"/>
          <w:lang w:val="en-US"/>
        </w:rPr>
        <w:t xml:space="preserve"> </w:t>
      </w:r>
    </w:p>
    <w:p w14:paraId="747D5306" w14:textId="77777777" w:rsidR="00796F4F" w:rsidRDefault="00754A6F">
      <w:pPr>
        <w:pStyle w:val="SiemensNummerierung2"/>
        <w:rPr>
          <w:lang w:val="en-US"/>
        </w:rPr>
      </w:pPr>
      <w:r>
        <w:rPr>
          <w:lang w:val="en-US"/>
        </w:rPr>
        <w:t xml:space="preserve">Next, the setpoint is to be specified for the motor speed control and the actual value is to be displayed. To do this, open the </w:t>
      </w:r>
      <w:r>
        <w:rPr>
          <w:lang w:val="en-US"/>
        </w:rPr>
        <w:sym w:font="Symbol" w:char="F0AE"/>
      </w:r>
      <w:r>
        <w:rPr>
          <w:lang w:val="en-US"/>
        </w:rPr>
        <w:t xml:space="preserve"> "Speed Motor" screen with a double-click.</w:t>
      </w:r>
    </w:p>
    <w:p w14:paraId="06E712DB" w14:textId="77777777" w:rsidR="00796F4F" w:rsidRDefault="00754A6F">
      <w:r>
        <w:rPr>
          <w:noProof/>
          <w:lang w:val="en-US" w:bidi="ar-SA"/>
        </w:rPr>
        <w:drawing>
          <wp:inline distT="0" distB="0" distL="0" distR="0" wp14:anchorId="18BB813F" wp14:editId="69E2B4E7">
            <wp:extent cx="2415074" cy="3358896"/>
            <wp:effectExtent l="0" t="0" r="4445" b="0"/>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156.JPG"/>
                    <pic:cNvPicPr/>
                  </pic:nvPicPr>
                  <pic:blipFill>
                    <a:blip r:embed="rId229">
                      <a:extLst>
                        <a:ext uri="{28A0092B-C50C-407E-A947-70E740481C1C}">
                          <a14:useLocalDpi xmlns:a14="http://schemas.microsoft.com/office/drawing/2010/main" val="0"/>
                        </a:ext>
                      </a:extLst>
                    </a:blip>
                    <a:stretch>
                      <a:fillRect/>
                    </a:stretch>
                  </pic:blipFill>
                  <pic:spPr>
                    <a:xfrm>
                      <a:off x="0" y="0"/>
                      <a:ext cx="2429096" cy="3378398"/>
                    </a:xfrm>
                    <a:prstGeom prst="rect">
                      <a:avLst/>
                    </a:prstGeom>
                  </pic:spPr>
                </pic:pic>
              </a:graphicData>
            </a:graphic>
          </wp:inline>
        </w:drawing>
      </w:r>
    </w:p>
    <w:p w14:paraId="69CB10D5" w14:textId="77777777" w:rsidR="00796F4F" w:rsidRDefault="00796F4F"/>
    <w:p w14:paraId="2E519AD7" w14:textId="77777777" w:rsidR="00796F4F" w:rsidRDefault="00754A6F">
      <w:pPr>
        <w:pStyle w:val="SiemensNummerierung2"/>
        <w:rPr>
          <w:lang w:val="en-US"/>
        </w:rPr>
      </w:pPr>
      <w:r>
        <w:rPr>
          <w:lang w:val="en-US"/>
        </w:rPr>
        <w:t xml:space="preserve">The text box in the center of the screen is to be removed by right-clicking on it and selecting </w:t>
      </w:r>
      <w:r>
        <w:rPr>
          <w:lang w:val="en-US"/>
        </w:rPr>
        <w:sym w:font="Symbol" w:char="F0AE"/>
      </w:r>
      <w:r>
        <w:rPr>
          <w:lang w:val="en-US"/>
        </w:rPr>
        <w:t xml:space="preserve"> "Delete" in the displayed dialog.</w:t>
      </w:r>
    </w:p>
    <w:p w14:paraId="0BADED52" w14:textId="77777777" w:rsidR="00796F4F" w:rsidRDefault="00754A6F">
      <w:r>
        <w:rPr>
          <w:noProof/>
          <w:lang w:val="en-US" w:bidi="ar-SA"/>
        </w:rPr>
        <w:drawing>
          <wp:inline distT="0" distB="0" distL="0" distR="0" wp14:anchorId="56D01D7A" wp14:editId="3942FAC7">
            <wp:extent cx="5472000" cy="2673991"/>
            <wp:effectExtent l="0" t="0" r="0" b="0"/>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157.JPG"/>
                    <pic:cNvPicPr/>
                  </pic:nvPicPr>
                  <pic:blipFill>
                    <a:blip r:embed="rId230">
                      <a:extLst>
                        <a:ext uri="{28A0092B-C50C-407E-A947-70E740481C1C}">
                          <a14:useLocalDpi xmlns:a14="http://schemas.microsoft.com/office/drawing/2010/main" val="0"/>
                        </a:ext>
                      </a:extLst>
                    </a:blip>
                    <a:stretch>
                      <a:fillRect/>
                    </a:stretch>
                  </pic:blipFill>
                  <pic:spPr>
                    <a:xfrm>
                      <a:off x="0" y="0"/>
                      <a:ext cx="5472000" cy="2673991"/>
                    </a:xfrm>
                    <a:prstGeom prst="rect">
                      <a:avLst/>
                    </a:prstGeom>
                  </pic:spPr>
                </pic:pic>
              </a:graphicData>
            </a:graphic>
          </wp:inline>
        </w:drawing>
      </w:r>
    </w:p>
    <w:p w14:paraId="2A7613A5" w14:textId="77777777" w:rsidR="00796F4F" w:rsidRDefault="00754A6F">
      <w:pPr>
        <w:pStyle w:val="SiemensNummerierung2"/>
        <w:rPr>
          <w:lang w:val="en-US"/>
        </w:rPr>
      </w:pPr>
      <w:r>
        <w:rPr>
          <w:lang w:val="en-US"/>
        </w:rPr>
        <w:br w:type="page"/>
      </w:r>
      <w:r>
        <w:rPr>
          <w:lang w:val="en-US"/>
        </w:rPr>
        <w:lastRenderedPageBreak/>
        <w:t xml:space="preserve">To display the actual speed value graphically, use drag &amp; drop to move the </w:t>
      </w:r>
      <w:r>
        <w:rPr>
          <w:lang w:val="en-US"/>
        </w:rPr>
        <w:sym w:font="Symbol" w:char="F0AE"/>
      </w:r>
      <w:r>
        <w:rPr>
          <w:lang w:val="en-US"/>
        </w:rPr>
        <w:t xml:space="preserve"> "Bar graph" object </w:t>
      </w:r>
      <w:r>
        <w:rPr>
          <w:noProof/>
          <w:lang w:val="en-US"/>
        </w:rPr>
        <w:drawing>
          <wp:inline distT="0" distB="0" distL="0" distR="0" wp14:anchorId="09ADADFF" wp14:editId="599B7D9B">
            <wp:extent cx="280035" cy="259080"/>
            <wp:effectExtent l="0" t="0" r="5715" b="7620"/>
            <wp:docPr id="242" name="Bild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80035" cy="259080"/>
                    </a:xfrm>
                    <a:prstGeom prst="rect">
                      <a:avLst/>
                    </a:prstGeom>
                    <a:noFill/>
                    <a:ln>
                      <a:noFill/>
                    </a:ln>
                  </pic:spPr>
                </pic:pic>
              </a:graphicData>
            </a:graphic>
          </wp:inline>
        </w:drawing>
      </w:r>
      <w:r>
        <w:rPr>
          <w:lang w:val="en-US"/>
        </w:rPr>
        <w:t xml:space="preserve"> from </w:t>
      </w:r>
      <w:r>
        <w:rPr>
          <w:lang w:val="en-US"/>
        </w:rPr>
        <w:sym w:font="Symbol" w:char="F0AE"/>
      </w:r>
      <w:r>
        <w:rPr>
          <w:lang w:val="en-US"/>
        </w:rPr>
        <w:t xml:space="preserve"> "Elements" in Toolbox to the middle of the screen.</w:t>
      </w:r>
    </w:p>
    <w:p w14:paraId="0EDC64E8" w14:textId="77777777" w:rsidR="00796F4F" w:rsidRDefault="00754A6F">
      <w:r>
        <w:rPr>
          <w:noProof/>
          <w:lang w:val="en-US" w:bidi="ar-SA"/>
        </w:rPr>
        <w:drawing>
          <wp:inline distT="0" distB="0" distL="0" distR="0" wp14:anchorId="710E7972" wp14:editId="3D2E90EE">
            <wp:extent cx="5472000" cy="2508439"/>
            <wp:effectExtent l="0" t="0" r="0" b="6350"/>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158.JPG"/>
                    <pic:cNvPicPr/>
                  </pic:nvPicPr>
                  <pic:blipFill>
                    <a:blip r:embed="rId232">
                      <a:extLst>
                        <a:ext uri="{28A0092B-C50C-407E-A947-70E740481C1C}">
                          <a14:useLocalDpi xmlns:a14="http://schemas.microsoft.com/office/drawing/2010/main" val="0"/>
                        </a:ext>
                      </a:extLst>
                    </a:blip>
                    <a:stretch>
                      <a:fillRect/>
                    </a:stretch>
                  </pic:blipFill>
                  <pic:spPr>
                    <a:xfrm>
                      <a:off x="0" y="0"/>
                      <a:ext cx="5472000" cy="2508439"/>
                    </a:xfrm>
                    <a:prstGeom prst="rect">
                      <a:avLst/>
                    </a:prstGeom>
                  </pic:spPr>
                </pic:pic>
              </a:graphicData>
            </a:graphic>
          </wp:inline>
        </w:drawing>
      </w:r>
    </w:p>
    <w:p w14:paraId="3817C218" w14:textId="77777777" w:rsidR="00796F4F" w:rsidRDefault="00796F4F"/>
    <w:p w14:paraId="027DD3D6" w14:textId="77777777" w:rsidR="00796F4F" w:rsidRDefault="00754A6F">
      <w:pPr>
        <w:pStyle w:val="SiemensNummerierung2"/>
        <w:rPr>
          <w:lang w:val="en-US"/>
        </w:rPr>
      </w:pPr>
      <w:r>
        <w:rPr>
          <w:lang w:val="en-US"/>
        </w:rPr>
        <w:t xml:space="preserve">Under "General" in "Properties", change "Maximum scale value" to </w:t>
      </w:r>
      <w:r>
        <w:rPr>
          <w:lang w:val="en-US"/>
        </w:rPr>
        <w:sym w:font="Symbol" w:char="F0AE"/>
      </w:r>
      <w:r>
        <w:rPr>
          <w:lang w:val="en-US"/>
        </w:rPr>
        <w:t xml:space="preserve"> 50 and "Minimum scale value" to </w:t>
      </w:r>
      <w:r>
        <w:rPr>
          <w:lang w:val="en-US"/>
        </w:rPr>
        <w:sym w:font="Symbol" w:char="F0AE"/>
      </w:r>
      <w:r>
        <w:rPr>
          <w:lang w:val="en-US"/>
        </w:rPr>
        <w:t xml:space="preserve"> -50. </w:t>
      </w:r>
    </w:p>
    <w:p w14:paraId="3034664D" w14:textId="77777777" w:rsidR="00796F4F" w:rsidRDefault="00754A6F">
      <w:r>
        <w:rPr>
          <w:noProof/>
          <w:lang w:val="en-US" w:bidi="ar-SA"/>
        </w:rPr>
        <w:drawing>
          <wp:inline distT="0" distB="0" distL="0" distR="0" wp14:anchorId="24417F69" wp14:editId="3E7ACA56">
            <wp:extent cx="5224272" cy="1827993"/>
            <wp:effectExtent l="0" t="0" r="0" b="1270"/>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59.JPG"/>
                    <pic:cNvPicPr/>
                  </pic:nvPicPr>
                  <pic:blipFill>
                    <a:blip r:embed="rId233">
                      <a:extLst>
                        <a:ext uri="{28A0092B-C50C-407E-A947-70E740481C1C}">
                          <a14:useLocalDpi xmlns:a14="http://schemas.microsoft.com/office/drawing/2010/main" val="0"/>
                        </a:ext>
                      </a:extLst>
                    </a:blip>
                    <a:stretch>
                      <a:fillRect/>
                    </a:stretch>
                  </pic:blipFill>
                  <pic:spPr>
                    <a:xfrm>
                      <a:off x="0" y="0"/>
                      <a:ext cx="5244205" cy="1834968"/>
                    </a:xfrm>
                    <a:prstGeom prst="rect">
                      <a:avLst/>
                    </a:prstGeom>
                  </pic:spPr>
                </pic:pic>
              </a:graphicData>
            </a:graphic>
          </wp:inline>
        </w:drawing>
      </w:r>
    </w:p>
    <w:p w14:paraId="65455C3C" w14:textId="77777777" w:rsidR="00796F4F" w:rsidRDefault="00754A6F">
      <w:pPr>
        <w:pStyle w:val="SiemensNummerierung2"/>
        <w:rPr>
          <w:lang w:val="en-US"/>
        </w:rPr>
      </w:pPr>
      <w:r>
        <w:rPr>
          <w:lang w:val="en-US"/>
        </w:rPr>
        <w:br w:type="page"/>
      </w:r>
      <w:r>
        <w:rPr>
          <w:lang w:val="en-US"/>
        </w:rPr>
        <w:lastRenderedPageBreak/>
        <w:t xml:space="preserve">For the process connection, select </w:t>
      </w:r>
      <w:r>
        <w:rPr>
          <w:lang w:val="en-US"/>
        </w:rPr>
        <w:sym w:font="Symbol" w:char="F0AE"/>
      </w:r>
      <w:r>
        <w:rPr>
          <w:lang w:val="en-US"/>
        </w:rPr>
        <w:t xml:space="preserve"> "Program blocks" and the </w:t>
      </w:r>
      <w:r>
        <w:rPr>
          <w:lang w:val="en-US"/>
        </w:rPr>
        <w:sym w:font="Symbol" w:char="F0AE"/>
      </w:r>
      <w:r>
        <w:rPr>
          <w:lang w:val="en-US"/>
        </w:rPr>
        <w:t xml:space="preserve"> "SPEED_MOTOR[DB2]" data block below </w:t>
      </w:r>
      <w:r>
        <w:rPr>
          <w:lang w:val="en-US"/>
        </w:rPr>
        <w:sym w:font="Symbol" w:char="F0AE"/>
      </w:r>
      <w:r>
        <w:rPr>
          <w:lang w:val="en-US"/>
        </w:rPr>
        <w:t xml:space="preserve"> "CPU_1214C". Next, drag the </w:t>
      </w:r>
      <w:r>
        <w:rPr>
          <w:lang w:val="en-US"/>
        </w:rPr>
        <w:sym w:font="Symbol" w:char="F0AE"/>
      </w:r>
      <w:r>
        <w:rPr>
          <w:lang w:val="en-US"/>
        </w:rPr>
        <w:t xml:space="preserve"> "Speed_Actual_Value" tag from the </w:t>
      </w:r>
      <w:r>
        <w:rPr>
          <w:lang w:val="en-US"/>
        </w:rPr>
        <w:sym w:font="Symbol" w:char="F0AE"/>
      </w:r>
      <w:r>
        <w:rPr>
          <w:lang w:val="en-US"/>
        </w:rPr>
        <w:t xml:space="preserve"> Details view to the "Process tag" field.</w:t>
      </w:r>
    </w:p>
    <w:p w14:paraId="30F0467C" w14:textId="77777777" w:rsidR="00796F4F" w:rsidRDefault="00754A6F">
      <w:r>
        <w:rPr>
          <w:noProof/>
          <w:lang w:val="en-US" w:bidi="ar-SA"/>
        </w:rPr>
        <w:drawing>
          <wp:inline distT="0" distB="0" distL="0" distR="0" wp14:anchorId="41E5FB21" wp14:editId="07B110D9">
            <wp:extent cx="5472000" cy="3320403"/>
            <wp:effectExtent l="0" t="0" r="0" b="0"/>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160.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472000" cy="3320403"/>
                    </a:xfrm>
                    <a:prstGeom prst="rect">
                      <a:avLst/>
                    </a:prstGeom>
                  </pic:spPr>
                </pic:pic>
              </a:graphicData>
            </a:graphic>
          </wp:inline>
        </w:drawing>
      </w:r>
    </w:p>
    <w:p w14:paraId="0CCCD0FA" w14:textId="77777777" w:rsidR="00796F4F" w:rsidRDefault="00796F4F"/>
    <w:p w14:paraId="2879B6B4" w14:textId="77777777" w:rsidR="00796F4F" w:rsidRDefault="00754A6F">
      <w:pPr>
        <w:pStyle w:val="SiemensNummerierung2"/>
        <w:rPr>
          <w:lang w:val="en-US"/>
        </w:rPr>
      </w:pPr>
      <w:r>
        <w:rPr>
          <w:lang w:val="en-US"/>
        </w:rPr>
        <w:t xml:space="preserve">Under "Scales" in "Properties", select </w:t>
      </w:r>
      <w:r>
        <w:rPr>
          <w:lang w:val="en-US"/>
        </w:rPr>
        <w:sym w:font="Symbol" w:char="F0AE"/>
      </w:r>
      <w:r>
        <w:rPr>
          <w:lang w:val="en-US"/>
        </w:rPr>
        <w:t xml:space="preserve"> </w:t>
      </w:r>
      <w:r>
        <w:rPr>
          <w:noProof/>
          <w:lang w:val="en-US"/>
        </w:rPr>
        <w:drawing>
          <wp:inline distT="0" distB="0" distL="0" distR="0" wp14:anchorId="625E6069" wp14:editId="2EE012E0">
            <wp:extent cx="116205" cy="116205"/>
            <wp:effectExtent l="0" t="0" r="0" b="0"/>
            <wp:docPr id="246" name="Bild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n-US"/>
        </w:rPr>
        <w:t xml:space="preserve"> "Show scale" and set "Divisions" </w:t>
      </w:r>
      <w:r>
        <w:rPr>
          <w:lang w:val="en-US"/>
        </w:rPr>
        <w:sym w:font="Symbol" w:char="F0AE"/>
      </w:r>
      <w:r>
        <w:rPr>
          <w:lang w:val="en-US"/>
        </w:rPr>
        <w:t xml:space="preserve"> 2, "Marks label" </w:t>
      </w:r>
      <w:r>
        <w:rPr>
          <w:lang w:val="en-US"/>
        </w:rPr>
        <w:sym w:font="Symbol" w:char="F0AE"/>
      </w:r>
      <w:r>
        <w:rPr>
          <w:lang w:val="en-US"/>
        </w:rPr>
        <w:t xml:space="preserve"> 1 and "Interval" </w:t>
      </w:r>
      <w:r>
        <w:rPr>
          <w:lang w:val="en-US"/>
        </w:rPr>
        <w:sym w:font="Symbol" w:char="F0AE"/>
      </w:r>
      <w:r>
        <w:rPr>
          <w:lang w:val="en-US"/>
        </w:rPr>
        <w:t xml:space="preserve"> 10.</w:t>
      </w:r>
    </w:p>
    <w:p w14:paraId="6062CD7D" w14:textId="77777777" w:rsidR="00796F4F" w:rsidRDefault="00754A6F">
      <w:r>
        <w:rPr>
          <w:noProof/>
          <w:lang w:val="en-US" w:bidi="ar-SA"/>
        </w:rPr>
        <w:drawing>
          <wp:inline distT="0" distB="0" distL="0" distR="0" wp14:anchorId="3C52CEB8" wp14:editId="6540DE22">
            <wp:extent cx="5212080" cy="1677739"/>
            <wp:effectExtent l="0" t="0" r="7620" b="0"/>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161.JPG"/>
                    <pic:cNvPicPr/>
                  </pic:nvPicPr>
                  <pic:blipFill>
                    <a:blip r:embed="rId236">
                      <a:extLst>
                        <a:ext uri="{28A0092B-C50C-407E-A947-70E740481C1C}">
                          <a14:useLocalDpi xmlns:a14="http://schemas.microsoft.com/office/drawing/2010/main" val="0"/>
                        </a:ext>
                      </a:extLst>
                    </a:blip>
                    <a:stretch>
                      <a:fillRect/>
                    </a:stretch>
                  </pic:blipFill>
                  <pic:spPr>
                    <a:xfrm>
                      <a:off x="0" y="0"/>
                      <a:ext cx="5229751" cy="1683427"/>
                    </a:xfrm>
                    <a:prstGeom prst="rect">
                      <a:avLst/>
                    </a:prstGeom>
                  </pic:spPr>
                </pic:pic>
              </a:graphicData>
            </a:graphic>
          </wp:inline>
        </w:drawing>
      </w:r>
    </w:p>
    <w:p w14:paraId="497213CB" w14:textId="77777777" w:rsidR="00796F4F" w:rsidRDefault="00796F4F"/>
    <w:p w14:paraId="386E355A" w14:textId="77777777" w:rsidR="00796F4F" w:rsidRDefault="00754A6F">
      <w:pPr>
        <w:pStyle w:val="SiemensNummerierung2"/>
        <w:rPr>
          <w:lang w:val="en-US"/>
        </w:rPr>
      </w:pPr>
      <w:r>
        <w:rPr>
          <w:lang w:val="en-US"/>
        </w:rPr>
        <w:br w:type="page"/>
      </w:r>
      <w:r>
        <w:rPr>
          <w:lang w:val="en-US"/>
        </w:rPr>
        <w:lastRenderedPageBreak/>
        <w:t xml:space="preserve">Under "Label" in "Properties", select </w:t>
      </w:r>
      <w:r>
        <w:rPr>
          <w:lang w:val="en-US"/>
        </w:rPr>
        <w:sym w:font="Symbol" w:char="F0AE"/>
      </w:r>
      <w:r>
        <w:rPr>
          <w:lang w:val="en-US"/>
        </w:rPr>
        <w:t xml:space="preserve"> </w:t>
      </w:r>
      <w:r>
        <w:rPr>
          <w:noProof/>
          <w:lang w:val="en-US"/>
        </w:rPr>
        <w:drawing>
          <wp:inline distT="0" distB="0" distL="0" distR="0" wp14:anchorId="28939549" wp14:editId="0496B87D">
            <wp:extent cx="116205" cy="116205"/>
            <wp:effectExtent l="0" t="0" r="0" b="0"/>
            <wp:docPr id="248" name="Bild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n-US"/>
        </w:rPr>
        <w:t xml:space="preserve"> "Label" and set "Unit"</w:t>
      </w:r>
      <w:r>
        <w:rPr>
          <w:lang w:val="en-US"/>
        </w:rPr>
        <w:sym w:font="Symbol" w:char="F0AE"/>
      </w:r>
      <w:r>
        <w:rPr>
          <w:lang w:val="en-US"/>
        </w:rPr>
        <w:t xml:space="preserve"> rpm and "Decimal places" </w:t>
      </w:r>
      <w:r>
        <w:rPr>
          <w:lang w:val="en-US"/>
        </w:rPr>
        <w:sym w:font="Symbol" w:char="F0AE"/>
      </w:r>
      <w:r>
        <w:rPr>
          <w:lang w:val="en-US"/>
        </w:rPr>
        <w:t xml:space="preserve"> 2.</w:t>
      </w:r>
    </w:p>
    <w:p w14:paraId="77019908" w14:textId="77777777" w:rsidR="00796F4F" w:rsidRDefault="00754A6F">
      <w:r>
        <w:rPr>
          <w:noProof/>
          <w:lang w:val="en-US" w:bidi="ar-SA"/>
        </w:rPr>
        <w:drawing>
          <wp:inline distT="0" distB="0" distL="0" distR="0" wp14:anchorId="72A267DF" wp14:editId="253049BC">
            <wp:extent cx="5199888" cy="1699386"/>
            <wp:effectExtent l="0" t="0" r="1270" b="0"/>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162.JPG"/>
                    <pic:cNvPicPr/>
                  </pic:nvPicPr>
                  <pic:blipFill>
                    <a:blip r:embed="rId237">
                      <a:extLst>
                        <a:ext uri="{28A0092B-C50C-407E-A947-70E740481C1C}">
                          <a14:useLocalDpi xmlns:a14="http://schemas.microsoft.com/office/drawing/2010/main" val="0"/>
                        </a:ext>
                      </a:extLst>
                    </a:blip>
                    <a:stretch>
                      <a:fillRect/>
                    </a:stretch>
                  </pic:blipFill>
                  <pic:spPr>
                    <a:xfrm>
                      <a:off x="0" y="0"/>
                      <a:ext cx="5208631" cy="1702243"/>
                    </a:xfrm>
                    <a:prstGeom prst="rect">
                      <a:avLst/>
                    </a:prstGeom>
                  </pic:spPr>
                </pic:pic>
              </a:graphicData>
            </a:graphic>
          </wp:inline>
        </w:drawing>
      </w:r>
    </w:p>
    <w:p w14:paraId="1358B1DC" w14:textId="77777777" w:rsidR="00796F4F" w:rsidRDefault="00796F4F"/>
    <w:p w14:paraId="4CABF267" w14:textId="77777777" w:rsidR="00796F4F" w:rsidRDefault="00754A6F">
      <w:pPr>
        <w:pStyle w:val="SiemensNummerierung2"/>
        <w:rPr>
          <w:lang w:val="en-US"/>
        </w:rPr>
      </w:pPr>
      <w:r>
        <w:rPr>
          <w:lang w:val="en-US"/>
        </w:rPr>
        <w:t xml:space="preserve">Under "Layout" in "Properties", change the position and size of the bar graph under </w:t>
      </w:r>
      <w:r>
        <w:rPr>
          <w:lang w:val="en-US"/>
        </w:rPr>
        <w:sym w:font="Symbol" w:char="F0AE"/>
      </w:r>
      <w:r>
        <w:rPr>
          <w:lang w:val="en-US"/>
        </w:rPr>
        <w:t xml:space="preserve"> "Position &amp; size". Above the bar graph, insert a </w:t>
      </w:r>
      <w:r>
        <w:rPr>
          <w:lang w:val="en-US"/>
        </w:rPr>
        <w:sym w:font="Symbol" w:char="F0AE"/>
      </w:r>
      <w:r>
        <w:rPr>
          <w:lang w:val="en-US"/>
        </w:rPr>
        <w:t xml:space="preserve"> "Text field" </w:t>
      </w:r>
      <w:r>
        <w:rPr>
          <w:noProof/>
          <w:lang w:val="en-US"/>
        </w:rPr>
        <w:drawing>
          <wp:inline distT="0" distB="0" distL="0" distR="0" wp14:anchorId="1F78CCB2" wp14:editId="48897F39">
            <wp:extent cx="286385" cy="259080"/>
            <wp:effectExtent l="0" t="0" r="0" b="7620"/>
            <wp:docPr id="250" name="Bild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6385" cy="259080"/>
                    </a:xfrm>
                    <a:prstGeom prst="rect">
                      <a:avLst/>
                    </a:prstGeom>
                    <a:noFill/>
                    <a:ln>
                      <a:noFill/>
                    </a:ln>
                  </pic:spPr>
                </pic:pic>
              </a:graphicData>
            </a:graphic>
          </wp:inline>
        </w:drawing>
      </w:r>
      <w:r>
        <w:rPr>
          <w:lang w:val="en-US"/>
        </w:rPr>
        <w:t xml:space="preserve"> with text </w:t>
      </w:r>
      <w:r>
        <w:rPr>
          <w:lang w:val="en-US"/>
        </w:rPr>
        <w:sym w:font="Symbol" w:char="F0AE"/>
      </w:r>
      <w:r>
        <w:rPr>
          <w:lang w:val="en-US"/>
        </w:rPr>
        <w:t xml:space="preserve"> "Speed actual value" for the description.</w:t>
      </w:r>
    </w:p>
    <w:p w14:paraId="7B7F3D12" w14:textId="77777777" w:rsidR="00796F4F" w:rsidRDefault="00754A6F">
      <w:r>
        <w:rPr>
          <w:noProof/>
          <w:lang w:val="en-US" w:bidi="ar-SA"/>
        </w:rPr>
        <w:drawing>
          <wp:inline distT="0" distB="0" distL="0" distR="0" wp14:anchorId="6ADD4E2F" wp14:editId="5DE283F3">
            <wp:extent cx="5472000" cy="3894281"/>
            <wp:effectExtent l="0" t="0" r="0" b="0"/>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163.JPG"/>
                    <pic:cNvPicPr/>
                  </pic:nvPicPr>
                  <pic:blipFill>
                    <a:blip r:embed="rId238">
                      <a:extLst>
                        <a:ext uri="{28A0092B-C50C-407E-A947-70E740481C1C}">
                          <a14:useLocalDpi xmlns:a14="http://schemas.microsoft.com/office/drawing/2010/main" val="0"/>
                        </a:ext>
                      </a:extLst>
                    </a:blip>
                    <a:stretch>
                      <a:fillRect/>
                    </a:stretch>
                  </pic:blipFill>
                  <pic:spPr>
                    <a:xfrm>
                      <a:off x="0" y="0"/>
                      <a:ext cx="5472000" cy="3894281"/>
                    </a:xfrm>
                    <a:prstGeom prst="rect">
                      <a:avLst/>
                    </a:prstGeom>
                  </pic:spPr>
                </pic:pic>
              </a:graphicData>
            </a:graphic>
          </wp:inline>
        </w:drawing>
      </w:r>
    </w:p>
    <w:p w14:paraId="5B56CBB5" w14:textId="77777777" w:rsidR="00796F4F" w:rsidRDefault="00796F4F"/>
    <w:p w14:paraId="2BD1B573" w14:textId="77777777" w:rsidR="00796F4F" w:rsidRDefault="00754A6F">
      <w:pPr>
        <w:pStyle w:val="SiemensNummerierung2"/>
        <w:rPr>
          <w:lang w:val="en-US"/>
        </w:rPr>
      </w:pPr>
      <w:r>
        <w:rPr>
          <w:lang w:val="en-US"/>
        </w:rPr>
        <w:br w:type="page"/>
      </w:r>
      <w:r>
        <w:rPr>
          <w:lang w:val="en-US"/>
        </w:rPr>
        <w:lastRenderedPageBreak/>
        <w:t xml:space="preserve">To enable the speed setpoint to be specified, use drag &amp; drop to move the </w:t>
      </w:r>
      <w:r>
        <w:rPr>
          <w:lang w:val="en-US"/>
        </w:rPr>
        <w:sym w:font="Symbol" w:char="F0AE"/>
      </w:r>
      <w:r>
        <w:rPr>
          <w:lang w:val="en-US"/>
        </w:rPr>
        <w:t xml:space="preserve"> "IO field" object </w:t>
      </w:r>
      <w:r>
        <w:rPr>
          <w:noProof/>
          <w:lang w:val="en-US"/>
        </w:rPr>
        <w:drawing>
          <wp:inline distT="0" distB="0" distL="0" distR="0" wp14:anchorId="66D5787D" wp14:editId="55ECDDBD">
            <wp:extent cx="245745" cy="143510"/>
            <wp:effectExtent l="0" t="0" r="1905" b="8890"/>
            <wp:docPr id="252" name="Bild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45745" cy="143510"/>
                    </a:xfrm>
                    <a:prstGeom prst="rect">
                      <a:avLst/>
                    </a:prstGeom>
                    <a:noFill/>
                    <a:ln>
                      <a:noFill/>
                    </a:ln>
                  </pic:spPr>
                </pic:pic>
              </a:graphicData>
            </a:graphic>
          </wp:inline>
        </w:drawing>
      </w:r>
      <w:r>
        <w:rPr>
          <w:lang w:val="en-US"/>
        </w:rPr>
        <w:t xml:space="preserve"> from </w:t>
      </w:r>
      <w:r>
        <w:rPr>
          <w:lang w:val="en-US"/>
        </w:rPr>
        <w:sym w:font="Symbol" w:char="F0AE"/>
      </w:r>
      <w:r>
        <w:rPr>
          <w:lang w:val="en-US"/>
        </w:rPr>
        <w:t xml:space="preserve"> "Elements" in Toolbox to the right of the bar graph.</w:t>
      </w:r>
    </w:p>
    <w:p w14:paraId="272AB653" w14:textId="77777777" w:rsidR="00796F4F" w:rsidRDefault="00754A6F">
      <w:r>
        <w:rPr>
          <w:noProof/>
          <w:lang w:val="en-US" w:bidi="ar-SA"/>
        </w:rPr>
        <w:drawing>
          <wp:inline distT="0" distB="0" distL="0" distR="0" wp14:anchorId="05849A8E" wp14:editId="7B037B0A">
            <wp:extent cx="5472000" cy="1924034"/>
            <wp:effectExtent l="0" t="0" r="0" b="635"/>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164.JPG"/>
                    <pic:cNvPicPr/>
                  </pic:nvPicPr>
                  <pic:blipFill>
                    <a:blip r:embed="rId240">
                      <a:extLst>
                        <a:ext uri="{28A0092B-C50C-407E-A947-70E740481C1C}">
                          <a14:useLocalDpi xmlns:a14="http://schemas.microsoft.com/office/drawing/2010/main" val="0"/>
                        </a:ext>
                      </a:extLst>
                    </a:blip>
                    <a:stretch>
                      <a:fillRect/>
                    </a:stretch>
                  </pic:blipFill>
                  <pic:spPr>
                    <a:xfrm>
                      <a:off x="0" y="0"/>
                      <a:ext cx="5472000" cy="1924034"/>
                    </a:xfrm>
                    <a:prstGeom prst="rect">
                      <a:avLst/>
                    </a:prstGeom>
                  </pic:spPr>
                </pic:pic>
              </a:graphicData>
            </a:graphic>
          </wp:inline>
        </w:drawing>
      </w:r>
    </w:p>
    <w:p w14:paraId="2CA154D0" w14:textId="77777777" w:rsidR="00796F4F" w:rsidRDefault="00796F4F">
      <w:pPr>
        <w:jc w:val="left"/>
      </w:pPr>
    </w:p>
    <w:p w14:paraId="443F6E0E" w14:textId="77777777" w:rsidR="00796F4F" w:rsidRDefault="00754A6F">
      <w:pPr>
        <w:pStyle w:val="SiemensNummerierung2"/>
        <w:jc w:val="left"/>
        <w:rPr>
          <w:lang w:val="en-US"/>
        </w:rPr>
      </w:pPr>
      <w:r>
        <w:rPr>
          <w:lang w:val="en-US"/>
        </w:rPr>
        <w:t xml:space="preserve">Under "General" in "Properties", keep "Type" </w:t>
      </w:r>
      <w:r>
        <w:rPr>
          <w:lang w:val="en-US"/>
        </w:rPr>
        <w:sym w:font="Symbol" w:char="F0AE"/>
      </w:r>
      <w:r>
        <w:rPr>
          <w:lang w:val="en-US"/>
        </w:rPr>
        <w:t xml:space="preserve"> "Input/Output" and change the "Format pattern" to </w:t>
      </w:r>
      <w:r>
        <w:rPr>
          <w:lang w:val="en-US"/>
        </w:rPr>
        <w:sym w:font="Symbol" w:char="F0AE"/>
      </w:r>
      <w:r>
        <w:rPr>
          <w:lang w:val="en-US"/>
        </w:rPr>
        <w:t xml:space="preserve"> s99.99. </w:t>
      </w:r>
    </w:p>
    <w:p w14:paraId="506DD54B" w14:textId="77777777" w:rsidR="00796F4F" w:rsidRDefault="00754A6F">
      <w:r>
        <w:rPr>
          <w:noProof/>
          <w:lang w:val="en-US" w:bidi="ar-SA"/>
        </w:rPr>
        <w:drawing>
          <wp:inline distT="0" distB="0" distL="0" distR="0" wp14:anchorId="21B1F969" wp14:editId="4F94379A">
            <wp:extent cx="5472000" cy="1901803"/>
            <wp:effectExtent l="0" t="0" r="0" b="3810"/>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165.JPG"/>
                    <pic:cNvPicPr/>
                  </pic:nvPicPr>
                  <pic:blipFill>
                    <a:blip r:embed="rId241">
                      <a:extLst>
                        <a:ext uri="{28A0092B-C50C-407E-A947-70E740481C1C}">
                          <a14:useLocalDpi xmlns:a14="http://schemas.microsoft.com/office/drawing/2010/main" val="0"/>
                        </a:ext>
                      </a:extLst>
                    </a:blip>
                    <a:stretch>
                      <a:fillRect/>
                    </a:stretch>
                  </pic:blipFill>
                  <pic:spPr>
                    <a:xfrm>
                      <a:off x="0" y="0"/>
                      <a:ext cx="5472000" cy="1901803"/>
                    </a:xfrm>
                    <a:prstGeom prst="rect">
                      <a:avLst/>
                    </a:prstGeom>
                  </pic:spPr>
                </pic:pic>
              </a:graphicData>
            </a:graphic>
          </wp:inline>
        </w:drawing>
      </w:r>
    </w:p>
    <w:p w14:paraId="209C7FA8" w14:textId="77777777" w:rsidR="00796F4F" w:rsidRDefault="00754A6F">
      <w:pPr>
        <w:pStyle w:val="SiemensNummerierung2"/>
        <w:rPr>
          <w:lang w:val="en-US"/>
        </w:rPr>
      </w:pPr>
      <w:r>
        <w:rPr>
          <w:lang w:val="en-US"/>
        </w:rPr>
        <w:br w:type="page"/>
      </w:r>
      <w:r>
        <w:rPr>
          <w:lang w:val="en-US"/>
        </w:rPr>
        <w:lastRenderedPageBreak/>
        <w:t xml:space="preserve">For the process connection, select </w:t>
      </w:r>
      <w:r>
        <w:rPr>
          <w:lang w:val="en-US"/>
        </w:rPr>
        <w:sym w:font="Symbol" w:char="F0AE"/>
      </w:r>
      <w:r>
        <w:rPr>
          <w:lang w:val="en-US"/>
        </w:rPr>
        <w:t xml:space="preserve"> "Program blocks" and the </w:t>
      </w:r>
      <w:r>
        <w:rPr>
          <w:lang w:val="en-US"/>
        </w:rPr>
        <w:sym w:font="Symbol" w:char="F0AE"/>
      </w:r>
      <w:r>
        <w:rPr>
          <w:lang w:val="en-US"/>
        </w:rPr>
        <w:t xml:space="preserve"> "SPEED_MOTOR[DB2]" data block below </w:t>
      </w:r>
      <w:r>
        <w:rPr>
          <w:lang w:val="en-US"/>
        </w:rPr>
        <w:sym w:font="Symbol" w:char="F0AE"/>
      </w:r>
      <w:r>
        <w:rPr>
          <w:lang w:val="en-US"/>
        </w:rPr>
        <w:t xml:space="preserve"> "CPU_1214C".</w:t>
      </w:r>
      <w:r>
        <w:rPr>
          <w:lang w:val="en-US"/>
        </w:rPr>
        <w:tab/>
        <w:t xml:space="preserve"> </w:t>
      </w:r>
      <w:r>
        <w:rPr>
          <w:lang w:val="en-US"/>
        </w:rPr>
        <w:br/>
        <w:t xml:space="preserve">Next, drag the </w:t>
      </w:r>
      <w:r>
        <w:rPr>
          <w:lang w:val="en-US"/>
        </w:rPr>
        <w:sym w:font="Symbol" w:char="F0AE"/>
      </w:r>
      <w:r>
        <w:rPr>
          <w:lang w:val="en-US"/>
        </w:rPr>
        <w:t xml:space="preserve"> "Speed_Setpoint" tag from the </w:t>
      </w:r>
      <w:r>
        <w:rPr>
          <w:lang w:val="en-US"/>
        </w:rPr>
        <w:sym w:font="Symbol" w:char="F0AE"/>
      </w:r>
      <w:r>
        <w:rPr>
          <w:lang w:val="en-US"/>
        </w:rPr>
        <w:t xml:space="preserve"> Details view to the "Tag" field.</w:t>
      </w:r>
    </w:p>
    <w:p w14:paraId="2EDA089A" w14:textId="77777777" w:rsidR="00796F4F" w:rsidRDefault="00754A6F">
      <w:r>
        <w:rPr>
          <w:noProof/>
          <w:lang w:val="en-US" w:bidi="ar-SA"/>
        </w:rPr>
        <w:drawing>
          <wp:inline distT="0" distB="0" distL="0" distR="0" wp14:anchorId="4FD1BEEC" wp14:editId="0425EA49">
            <wp:extent cx="5472000" cy="3320403"/>
            <wp:effectExtent l="0" t="0" r="0" b="0"/>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166.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472000" cy="3320403"/>
                    </a:xfrm>
                    <a:prstGeom prst="rect">
                      <a:avLst/>
                    </a:prstGeom>
                  </pic:spPr>
                </pic:pic>
              </a:graphicData>
            </a:graphic>
          </wp:inline>
        </w:drawing>
      </w:r>
    </w:p>
    <w:p w14:paraId="7D88DB1A" w14:textId="77777777" w:rsidR="00796F4F" w:rsidRDefault="00796F4F"/>
    <w:p w14:paraId="064A6883" w14:textId="77777777" w:rsidR="00796F4F" w:rsidRDefault="00754A6F">
      <w:pPr>
        <w:pStyle w:val="SiemensNummerierung2"/>
        <w:rPr>
          <w:lang w:val="en-US"/>
        </w:rPr>
      </w:pPr>
      <w:r>
        <w:rPr>
          <w:lang w:val="en-US"/>
        </w:rPr>
        <w:t xml:space="preserve">Under "Appearance" in "Properties", change the "Color" of "Background" to </w:t>
      </w:r>
      <w:r>
        <w:rPr>
          <w:lang w:val="en-US"/>
        </w:rPr>
        <w:sym w:font="Symbol" w:char="F0AE"/>
      </w:r>
      <w:r>
        <w:rPr>
          <w:lang w:val="en-US"/>
        </w:rPr>
        <w:t xml:space="preserve"> "Blue".</w:t>
      </w:r>
    </w:p>
    <w:p w14:paraId="6F982B00" w14:textId="77777777" w:rsidR="00796F4F" w:rsidRDefault="00754A6F">
      <w:r>
        <w:rPr>
          <w:noProof/>
          <w:lang w:val="en-US" w:bidi="ar-SA"/>
        </w:rPr>
        <w:drawing>
          <wp:inline distT="0" distB="0" distL="0" distR="0" wp14:anchorId="6A942445" wp14:editId="3D99B61B">
            <wp:extent cx="5472000" cy="2146916"/>
            <wp:effectExtent l="0" t="0" r="0" b="6350"/>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167.JPG"/>
                    <pic:cNvPicPr/>
                  </pic:nvPicPr>
                  <pic:blipFill>
                    <a:blip r:embed="rId243">
                      <a:extLst>
                        <a:ext uri="{28A0092B-C50C-407E-A947-70E740481C1C}">
                          <a14:useLocalDpi xmlns:a14="http://schemas.microsoft.com/office/drawing/2010/main" val="0"/>
                        </a:ext>
                      </a:extLst>
                    </a:blip>
                    <a:stretch>
                      <a:fillRect/>
                    </a:stretch>
                  </pic:blipFill>
                  <pic:spPr>
                    <a:xfrm>
                      <a:off x="0" y="0"/>
                      <a:ext cx="5472000" cy="2146916"/>
                    </a:xfrm>
                    <a:prstGeom prst="rect">
                      <a:avLst/>
                    </a:prstGeom>
                  </pic:spPr>
                </pic:pic>
              </a:graphicData>
            </a:graphic>
          </wp:inline>
        </w:drawing>
      </w:r>
    </w:p>
    <w:p w14:paraId="3BB68ECB" w14:textId="77777777" w:rsidR="00796F4F" w:rsidRDefault="00796F4F"/>
    <w:p w14:paraId="6590DBE2" w14:textId="77777777" w:rsidR="00796F4F" w:rsidRDefault="00754A6F">
      <w:pPr>
        <w:pStyle w:val="SiemensNummerierung2"/>
        <w:rPr>
          <w:lang w:val="en-US"/>
        </w:rPr>
      </w:pPr>
      <w:r>
        <w:rPr>
          <w:lang w:val="en-US"/>
        </w:rPr>
        <w:br w:type="page"/>
      </w:r>
      <w:r>
        <w:rPr>
          <w:lang w:val="en-US"/>
        </w:rPr>
        <w:lastRenderedPageBreak/>
        <w:t xml:space="preserve">Under "Text format" in "Properties", change "Alignment" "Horizontal" to </w:t>
      </w:r>
      <w:r>
        <w:rPr>
          <w:lang w:val="en-US"/>
        </w:rPr>
        <w:sym w:font="Symbol" w:char="F0AE"/>
      </w:r>
      <w:r>
        <w:rPr>
          <w:lang w:val="en-US"/>
        </w:rPr>
        <w:t xml:space="preserve"> "Right".</w:t>
      </w:r>
    </w:p>
    <w:p w14:paraId="01505AA7" w14:textId="77777777" w:rsidR="00796F4F" w:rsidRDefault="00754A6F">
      <w:r>
        <w:rPr>
          <w:noProof/>
          <w:lang w:val="en-US" w:bidi="ar-SA"/>
        </w:rPr>
        <w:drawing>
          <wp:inline distT="0" distB="0" distL="0" distR="0" wp14:anchorId="514EF406" wp14:editId="4CEBFD81">
            <wp:extent cx="5472000" cy="1907654"/>
            <wp:effectExtent l="0" t="0" r="0" b="0"/>
            <wp:docPr id="186"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168.JPG"/>
                    <pic:cNvPicPr/>
                  </pic:nvPicPr>
                  <pic:blipFill>
                    <a:blip r:embed="rId244">
                      <a:extLst>
                        <a:ext uri="{28A0092B-C50C-407E-A947-70E740481C1C}">
                          <a14:useLocalDpi xmlns:a14="http://schemas.microsoft.com/office/drawing/2010/main" val="0"/>
                        </a:ext>
                      </a:extLst>
                    </a:blip>
                    <a:stretch>
                      <a:fillRect/>
                    </a:stretch>
                  </pic:blipFill>
                  <pic:spPr>
                    <a:xfrm>
                      <a:off x="0" y="0"/>
                      <a:ext cx="5472000" cy="1907654"/>
                    </a:xfrm>
                    <a:prstGeom prst="rect">
                      <a:avLst/>
                    </a:prstGeom>
                  </pic:spPr>
                </pic:pic>
              </a:graphicData>
            </a:graphic>
          </wp:inline>
        </w:drawing>
      </w:r>
    </w:p>
    <w:p w14:paraId="02B25B37" w14:textId="77777777" w:rsidR="00796F4F" w:rsidRDefault="00796F4F"/>
    <w:p w14:paraId="0F61F658" w14:textId="77777777" w:rsidR="00796F4F" w:rsidRDefault="00754A6F">
      <w:pPr>
        <w:pStyle w:val="SiemensNummerierung2"/>
        <w:rPr>
          <w:lang w:val="en-US"/>
        </w:rPr>
      </w:pPr>
      <w:r>
        <w:rPr>
          <w:lang w:val="en-US"/>
        </w:rPr>
        <w:t xml:space="preserve">Under "Layout" in "Properties", change the position and size of the IO field under </w:t>
      </w:r>
      <w:r>
        <w:rPr>
          <w:lang w:val="en-US"/>
        </w:rPr>
        <w:sym w:font="Symbol" w:char="F0AE"/>
      </w:r>
      <w:r>
        <w:rPr>
          <w:lang w:val="en-US"/>
        </w:rPr>
        <w:t xml:space="preserve"> "Position &amp; size".</w:t>
      </w:r>
    </w:p>
    <w:p w14:paraId="3C345722" w14:textId="77777777" w:rsidR="00796F4F" w:rsidRDefault="00754A6F">
      <w:pPr>
        <w:pStyle w:val="SiemensNummerierung2"/>
        <w:rPr>
          <w:lang w:val="en-US"/>
        </w:rPr>
      </w:pPr>
      <w:r>
        <w:rPr>
          <w:lang w:val="en-US"/>
        </w:rPr>
        <w:t xml:space="preserve">Above the bar graph, insert a </w:t>
      </w:r>
      <w:r>
        <w:rPr>
          <w:lang w:val="en-US"/>
        </w:rPr>
        <w:sym w:font="Symbol" w:char="F0AE"/>
      </w:r>
      <w:r>
        <w:rPr>
          <w:lang w:val="en-US"/>
        </w:rPr>
        <w:t xml:space="preserve"> "Text field" </w:t>
      </w:r>
      <w:r>
        <w:rPr>
          <w:noProof/>
          <w:lang w:val="en-US"/>
        </w:rPr>
        <w:drawing>
          <wp:inline distT="0" distB="0" distL="0" distR="0" wp14:anchorId="27CA78B0" wp14:editId="14691396">
            <wp:extent cx="286385" cy="259080"/>
            <wp:effectExtent l="0" t="0" r="0" b="7620"/>
            <wp:docPr id="258" name="Bild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86385" cy="259080"/>
                    </a:xfrm>
                    <a:prstGeom prst="rect">
                      <a:avLst/>
                    </a:prstGeom>
                    <a:noFill/>
                    <a:ln>
                      <a:noFill/>
                    </a:ln>
                  </pic:spPr>
                </pic:pic>
              </a:graphicData>
            </a:graphic>
          </wp:inline>
        </w:drawing>
      </w:r>
      <w:r>
        <w:rPr>
          <w:lang w:val="en-US"/>
        </w:rPr>
        <w:t xml:space="preserve"> with text </w:t>
      </w:r>
      <w:r>
        <w:rPr>
          <w:lang w:val="en-US"/>
        </w:rPr>
        <w:sym w:font="Symbol" w:char="F0AE"/>
      </w:r>
      <w:r>
        <w:rPr>
          <w:lang w:val="en-US"/>
        </w:rPr>
        <w:t xml:space="preserve"> "Speed setpoint" for the description.</w:t>
      </w:r>
    </w:p>
    <w:p w14:paraId="3EFF97A5" w14:textId="77777777" w:rsidR="00796F4F" w:rsidRDefault="00754A6F">
      <w:r>
        <w:rPr>
          <w:noProof/>
          <w:lang w:val="en-US" w:bidi="ar-SA"/>
        </w:rPr>
        <w:drawing>
          <wp:inline distT="0" distB="0" distL="0" distR="0" wp14:anchorId="07B91BC7" wp14:editId="1E210D2E">
            <wp:extent cx="5472000" cy="3995484"/>
            <wp:effectExtent l="0" t="0" r="0" b="5080"/>
            <wp:docPr id="421"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169.JPG"/>
                    <pic:cNvPicPr/>
                  </pic:nvPicPr>
                  <pic:blipFill>
                    <a:blip r:embed="rId245">
                      <a:extLst>
                        <a:ext uri="{28A0092B-C50C-407E-A947-70E740481C1C}">
                          <a14:useLocalDpi xmlns:a14="http://schemas.microsoft.com/office/drawing/2010/main" val="0"/>
                        </a:ext>
                      </a:extLst>
                    </a:blip>
                    <a:stretch>
                      <a:fillRect/>
                    </a:stretch>
                  </pic:blipFill>
                  <pic:spPr>
                    <a:xfrm>
                      <a:off x="0" y="0"/>
                      <a:ext cx="5472000" cy="3995484"/>
                    </a:xfrm>
                    <a:prstGeom prst="rect">
                      <a:avLst/>
                    </a:prstGeom>
                  </pic:spPr>
                </pic:pic>
              </a:graphicData>
            </a:graphic>
          </wp:inline>
        </w:drawing>
      </w:r>
    </w:p>
    <w:p w14:paraId="6E696077" w14:textId="77777777" w:rsidR="00796F4F" w:rsidRDefault="00754A6F">
      <w:pPr>
        <w:pStyle w:val="SiemensNummerierung2"/>
        <w:rPr>
          <w:lang w:val="en-US"/>
        </w:rPr>
      </w:pPr>
      <w:r>
        <w:rPr>
          <w:lang w:val="en-US"/>
        </w:rPr>
        <w:br w:type="page"/>
      </w:r>
      <w:r>
        <w:rPr>
          <w:lang w:val="en-US"/>
        </w:rPr>
        <w:lastRenderedPageBreak/>
        <w:t xml:space="preserve">The "Acquisition cycle" of the newly create tag is also to be changed from 1 second to 100 milliseconds in the default tag table. </w:t>
      </w:r>
    </w:p>
    <w:p w14:paraId="5BA6B907" w14:textId="77777777" w:rsidR="00796F4F" w:rsidRDefault="00754A6F">
      <w:pPr>
        <w:pStyle w:val="SiemensNummerierung2"/>
      </w:pPr>
      <w:r>
        <w:rPr>
          <w:lang w:val="en-US"/>
        </w:rPr>
        <w:t>Before the visualization is downloaded to the panel, compile the CPU and panel again and save the project. (</w:t>
      </w:r>
      <w:r>
        <w:rPr>
          <w:lang w:val="en-US"/>
        </w:rPr>
        <w:sym w:font="Symbol" w:char="F0AE"/>
      </w:r>
      <w:r>
        <w:rPr>
          <w:lang w:val="en-US"/>
        </w:rPr>
        <w:t xml:space="preserve"> Panel KTP700 Basic </w:t>
      </w:r>
      <w:r>
        <w:rPr>
          <w:lang w:val="en-US"/>
        </w:rPr>
        <w:sym w:font="Symbol" w:char="F0AE"/>
      </w:r>
      <w:r>
        <w:rPr>
          <w:lang w:val="en-US"/>
        </w:rPr>
        <w:t xml:space="preserve"> </w:t>
      </w:r>
      <w:r>
        <w:rPr>
          <w:noProof/>
          <w:lang w:val="en-US"/>
        </w:rPr>
        <w:drawing>
          <wp:inline distT="0" distB="0" distL="0" distR="0" wp14:anchorId="25021960" wp14:editId="75034D36">
            <wp:extent cx="198120" cy="191135"/>
            <wp:effectExtent l="0" t="0" r="0" b="0"/>
            <wp:docPr id="260"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n-US"/>
        </w:rPr>
        <w:sym w:font="Symbol" w:char="F0AE"/>
      </w:r>
      <w:r>
        <w:rPr>
          <w:lang w:val="en-US"/>
        </w:rPr>
        <w:t xml:space="preserve"> </w:t>
      </w:r>
      <w:r>
        <w:rPr>
          <w:noProof/>
          <w:lang w:val="en-US"/>
        </w:rPr>
        <w:drawing>
          <wp:inline distT="0" distB="0" distL="0" distR="0" wp14:anchorId="3B69CC34" wp14:editId="1AB616F7">
            <wp:extent cx="731520" cy="171748"/>
            <wp:effectExtent l="0" t="0" r="0" b="0"/>
            <wp:docPr id="422"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0">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en-US"/>
        </w:rPr>
        <w:t>)</w:t>
      </w:r>
    </w:p>
    <w:p w14:paraId="26152EDE" w14:textId="77777777" w:rsidR="00796F4F" w:rsidRDefault="00754A6F">
      <w:pPr>
        <w:pStyle w:val="SiemensNummerierung2"/>
        <w:ind w:left="1409"/>
        <w:rPr>
          <w:lang w:val="en-US"/>
        </w:rPr>
      </w:pPr>
      <w:r>
        <w:rPr>
          <w:lang w:val="en-US"/>
        </w:rPr>
        <w:t xml:space="preserve">To download the visualization to the panel, select the </w:t>
      </w:r>
      <w:r>
        <w:rPr>
          <w:lang w:val="en-US"/>
        </w:rPr>
        <w:sym w:font="Symbol" w:char="F0AE"/>
      </w:r>
      <w:r>
        <w:rPr>
          <w:lang w:val="en-US"/>
        </w:rPr>
        <w:t xml:space="preserve"> "Panel KTP700 Basic [KTP700 Basic]" folder and click the </w:t>
      </w:r>
      <w:r>
        <w:rPr>
          <w:lang w:val="en-US"/>
        </w:rPr>
        <w:sym w:font="Symbol" w:char="F0AE"/>
      </w:r>
      <w:r>
        <w:rPr>
          <w:lang w:val="en-US"/>
        </w:rPr>
        <w:t xml:space="preserve"> </w:t>
      </w:r>
      <w:r>
        <w:rPr>
          <w:noProof/>
          <w:lang w:val="en-US"/>
        </w:rPr>
        <w:drawing>
          <wp:inline distT="0" distB="0" distL="0" distR="0" wp14:anchorId="77CD362E" wp14:editId="569BCF6E">
            <wp:extent cx="191135" cy="184150"/>
            <wp:effectExtent l="0" t="0" r="0" b="6350"/>
            <wp:docPr id="262"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val="en-US"/>
        </w:rPr>
        <w:t xml:space="preserve"> "Download to device" button. </w:t>
      </w:r>
    </w:p>
    <w:p w14:paraId="15B3AEA7" w14:textId="77777777" w:rsidR="00796F4F" w:rsidRDefault="00754A6F">
      <w:pPr>
        <w:pStyle w:val="berschrift2"/>
      </w:pPr>
      <w:bookmarkStart w:id="92" w:name="_Toc22625132"/>
      <w:r>
        <w:rPr>
          <w:bCs/>
          <w:lang w:val="en-US"/>
        </w:rPr>
        <w:t>Messages</w:t>
      </w:r>
      <w:bookmarkEnd w:id="92"/>
    </w:p>
    <w:p w14:paraId="293FF265" w14:textId="77777777" w:rsidR="00796F4F" w:rsidRDefault="00754A6F">
      <w:pPr>
        <w:spacing w:line="360" w:lineRule="auto"/>
      </w:pPr>
      <w:r>
        <w:rPr>
          <w:lang w:val="en-US"/>
        </w:rPr>
        <w:t>A couple of alarm windows were already created when you used the wizard to create the Panel KTP700 Basic. We will now take a closer look at them.</w:t>
      </w:r>
    </w:p>
    <w:p w14:paraId="1542C93D" w14:textId="77777777" w:rsidR="00796F4F" w:rsidRDefault="00796F4F"/>
    <w:p w14:paraId="3E2ED3A5" w14:textId="77777777" w:rsidR="00796F4F" w:rsidRDefault="00754A6F">
      <w:pPr>
        <w:pStyle w:val="berschrift3"/>
      </w:pPr>
      <w:bookmarkStart w:id="93" w:name="_Toc22625133"/>
      <w:r>
        <w:rPr>
          <w:bCs/>
          <w:iCs w:val="0"/>
          <w:lang w:val="en-US"/>
        </w:rPr>
        <w:t>General alarm settings</w:t>
      </w:r>
      <w:bookmarkEnd w:id="93"/>
    </w:p>
    <w:p w14:paraId="257A3A68" w14:textId="77777777" w:rsidR="00796F4F" w:rsidRDefault="00754A6F">
      <w:pPr>
        <w:pStyle w:val="SiemensNummerierung2"/>
        <w:rPr>
          <w:lang w:val="en-US"/>
        </w:rPr>
      </w:pPr>
      <w:r>
        <w:rPr>
          <w:lang w:val="en-US"/>
        </w:rPr>
        <w:t xml:space="preserve">The first step is to make several settings for the display of alarms in Runtime. To do this, double-click the </w:t>
      </w:r>
      <w:r>
        <w:rPr>
          <w:lang w:val="en-US"/>
        </w:rPr>
        <w:sym w:font="Symbol" w:char="F0AE"/>
      </w:r>
      <w:r>
        <w:rPr>
          <w:lang w:val="en-US"/>
        </w:rPr>
        <w:t xml:space="preserve"> "Runtime settings" folder in </w:t>
      </w:r>
      <w:r>
        <w:rPr>
          <w:lang w:val="en-US"/>
        </w:rPr>
        <w:sym w:font="Symbol" w:char="F0AE"/>
      </w:r>
      <w:r>
        <w:rPr>
          <w:lang w:val="en-US"/>
        </w:rPr>
        <w:t xml:space="preserve"> "Panel KTP700 Basic". Under "General" in "Alarms", select </w:t>
      </w:r>
      <w:r>
        <w:rPr>
          <w:lang w:val="en-US"/>
        </w:rPr>
        <w:sym w:font="Symbol" w:char="F0AE"/>
      </w:r>
      <w:r>
        <w:rPr>
          <w:lang w:val="en-US"/>
        </w:rPr>
        <w:t xml:space="preserve"> </w:t>
      </w:r>
      <w:r>
        <w:rPr>
          <w:noProof/>
          <w:lang w:val="en-US"/>
        </w:rPr>
        <w:drawing>
          <wp:inline distT="0" distB="0" distL="0" distR="0" wp14:anchorId="3F22897C" wp14:editId="327196AA">
            <wp:extent cx="116205" cy="116205"/>
            <wp:effectExtent l="0" t="0" r="0" b="0"/>
            <wp:docPr id="263" name="Bild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n-US"/>
        </w:rPr>
        <w:t xml:space="preserve"> "Alarm class colors", and under "System events", change </w:t>
      </w:r>
      <w:r>
        <w:rPr>
          <w:lang w:val="en-US"/>
        </w:rPr>
        <w:sym w:font="Symbol" w:char="F0AE"/>
      </w:r>
      <w:r>
        <w:rPr>
          <w:lang w:val="en-US"/>
        </w:rPr>
        <w:t xml:space="preserve"> Display duration in seconds to "10".</w:t>
      </w:r>
    </w:p>
    <w:p w14:paraId="5D1F7CF9" w14:textId="77777777" w:rsidR="00796F4F" w:rsidRDefault="00754A6F">
      <w:r>
        <w:rPr>
          <w:noProof/>
          <w:lang w:val="en-US" w:bidi="ar-SA"/>
        </w:rPr>
        <w:drawing>
          <wp:inline distT="0" distB="0" distL="0" distR="0" wp14:anchorId="66059618" wp14:editId="4AADBA38">
            <wp:extent cx="5472000" cy="3099862"/>
            <wp:effectExtent l="0" t="0" r="0" b="5715"/>
            <wp:docPr id="423"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170.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472000" cy="3099862"/>
                    </a:xfrm>
                    <a:prstGeom prst="rect">
                      <a:avLst/>
                    </a:prstGeom>
                  </pic:spPr>
                </pic:pic>
              </a:graphicData>
            </a:graphic>
          </wp:inline>
        </w:drawing>
      </w:r>
    </w:p>
    <w:p w14:paraId="1C0A4A74" w14:textId="77777777" w:rsidR="00796F4F" w:rsidRDefault="00754A6F">
      <w:pPr>
        <w:pStyle w:val="berschrift3"/>
      </w:pPr>
      <w:r>
        <w:rPr>
          <w:b w:val="0"/>
          <w:iCs w:val="0"/>
          <w:lang w:val="en-US"/>
        </w:rPr>
        <w:br w:type="page"/>
      </w:r>
      <w:bookmarkStart w:id="94" w:name="_Toc22625134"/>
      <w:r>
        <w:rPr>
          <w:bCs/>
          <w:iCs w:val="0"/>
          <w:lang w:val="en-US"/>
        </w:rPr>
        <w:lastRenderedPageBreak/>
        <w:t>Alarm window</w:t>
      </w:r>
      <w:bookmarkEnd w:id="94"/>
    </w:p>
    <w:p w14:paraId="51D7107E" w14:textId="77777777" w:rsidR="00796F4F" w:rsidRDefault="00754A6F">
      <w:pPr>
        <w:pStyle w:val="SiemensNummerierung2"/>
        <w:rPr>
          <w:lang w:val="en-US"/>
        </w:rPr>
      </w:pPr>
      <w:r>
        <w:rPr>
          <w:lang w:val="en-US"/>
        </w:rPr>
        <w:t xml:space="preserve">For the alarm windows to be displayed in the foreground in every screen, a </w:t>
      </w:r>
      <w:r>
        <w:rPr>
          <w:lang w:val="en-US"/>
        </w:rPr>
        <w:sym w:font="Symbol" w:char="F0AE"/>
      </w:r>
      <w:r>
        <w:rPr>
          <w:lang w:val="en-US"/>
        </w:rPr>
        <w:t xml:space="preserve"> "Global screen" is available in the </w:t>
      </w:r>
      <w:r>
        <w:rPr>
          <w:lang w:val="en-US"/>
        </w:rPr>
        <w:sym w:font="Symbol" w:char="F0AE"/>
      </w:r>
      <w:r>
        <w:rPr>
          <w:lang w:val="en-US"/>
        </w:rPr>
        <w:t xml:space="preserve"> "Screen management" folder of </w:t>
      </w:r>
      <w:r>
        <w:rPr>
          <w:lang w:val="en-US"/>
        </w:rPr>
        <w:sym w:font="Symbol" w:char="F0AE"/>
      </w:r>
      <w:r>
        <w:rPr>
          <w:lang w:val="en-US"/>
        </w:rPr>
        <w:t xml:space="preserve"> "Panel KTP700 Basic". Open this with a double-click. Three alarm windows have already been created in this screen. In the first alarm window</w:t>
      </w:r>
      <w:r>
        <w:rPr>
          <w:lang w:val="en-US"/>
        </w:rPr>
        <w:sym w:font="Symbol" w:char="F0AE"/>
      </w:r>
      <w:r>
        <w:rPr>
          <w:lang w:val="en-US"/>
        </w:rPr>
        <w:t xml:space="preserve"> "System events", </w:t>
      </w:r>
      <w:r>
        <w:rPr>
          <w:noProof/>
          <w:lang w:val="en-US"/>
        </w:rPr>
        <w:drawing>
          <wp:inline distT="0" distB="0" distL="0" distR="0" wp14:anchorId="094D1FE7" wp14:editId="05CDD49B">
            <wp:extent cx="116205" cy="116205"/>
            <wp:effectExtent l="0" t="0" r="0" b="0"/>
            <wp:docPr id="265" name="Bild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n-US"/>
        </w:rPr>
        <w:t xml:space="preserve"> "Pending alarms" and the alarm class </w:t>
      </w:r>
      <w:r>
        <w:rPr>
          <w:noProof/>
          <w:lang w:val="en-US"/>
        </w:rPr>
        <w:drawing>
          <wp:inline distT="0" distB="0" distL="0" distR="0" wp14:anchorId="61C82115" wp14:editId="4462051E">
            <wp:extent cx="116205" cy="116205"/>
            <wp:effectExtent l="0" t="0" r="0" b="0"/>
            <wp:docPr id="266" name="Bild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n-US"/>
        </w:rPr>
        <w:t xml:space="preserve"> "System" are already selected under "General" in "Properties".</w:t>
      </w:r>
    </w:p>
    <w:p w14:paraId="42A08F22" w14:textId="77777777" w:rsidR="00796F4F" w:rsidRDefault="00754A6F">
      <w:r>
        <w:rPr>
          <w:noProof/>
          <w:lang w:val="en-US" w:bidi="ar-SA"/>
        </w:rPr>
        <w:drawing>
          <wp:inline distT="0" distB="0" distL="0" distR="0" wp14:anchorId="790D2DCF" wp14:editId="7F6B1C52">
            <wp:extent cx="5472000" cy="3099863"/>
            <wp:effectExtent l="0" t="0" r="0" b="5715"/>
            <wp:docPr id="418" name="Grafi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171.JP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5472000" cy="3099863"/>
                    </a:xfrm>
                    <a:prstGeom prst="rect">
                      <a:avLst/>
                    </a:prstGeom>
                  </pic:spPr>
                </pic:pic>
              </a:graphicData>
            </a:graphic>
          </wp:inline>
        </w:drawing>
      </w:r>
    </w:p>
    <w:p w14:paraId="249FF1A1" w14:textId="77777777" w:rsidR="00796F4F" w:rsidRDefault="00796F4F"/>
    <w:p w14:paraId="0BEA5A25" w14:textId="77777777" w:rsidR="00E2480F" w:rsidRDefault="00754A6F">
      <w:pPr>
        <w:pStyle w:val="Hinweise"/>
        <w:rPr>
          <w:bCs/>
          <w:lang w:val="en-US"/>
        </w:rPr>
      </w:pPr>
      <w:r>
        <w:rPr>
          <w:bCs/>
          <w:lang w:val="en-US"/>
        </w:rPr>
        <w:t>Note:</w:t>
      </w:r>
    </w:p>
    <w:p w14:paraId="27058502" w14:textId="6F9C91D4" w:rsidR="00796F4F" w:rsidRDefault="00754A6F" w:rsidP="00B77F32">
      <w:pPr>
        <w:pStyle w:val="SiemensListe"/>
        <w:rPr>
          <w:lang w:val="en-US"/>
        </w:rPr>
      </w:pPr>
      <w:r>
        <w:rPr>
          <w:lang w:val="en-US"/>
        </w:rPr>
        <w:t>System events will be automatically displayed in Runtime for ten seconds.</w:t>
      </w:r>
    </w:p>
    <w:p w14:paraId="19CC5733" w14:textId="77777777" w:rsidR="00796F4F" w:rsidRDefault="00754A6F">
      <w:pPr>
        <w:pStyle w:val="SiemensNummerierung2"/>
        <w:rPr>
          <w:lang w:val="en-US"/>
        </w:rPr>
      </w:pPr>
      <w:r>
        <w:rPr>
          <w:lang w:val="en-US"/>
        </w:rPr>
        <w:br w:type="page"/>
      </w:r>
      <w:r>
        <w:rPr>
          <w:lang w:val="en-US"/>
        </w:rPr>
        <w:lastRenderedPageBreak/>
        <w:t xml:space="preserve">The </w:t>
      </w:r>
      <w:r>
        <w:rPr>
          <w:lang w:val="en-US"/>
        </w:rPr>
        <w:sym w:font="Symbol" w:char="F0AE"/>
      </w:r>
      <w:r>
        <w:rPr>
          <w:lang w:val="en-US"/>
        </w:rPr>
        <w:t xml:space="preserve"> "Pending alarms" alarm window is the second alarm window in the "Global screen" screen. Select </w:t>
      </w:r>
      <w:r>
        <w:rPr>
          <w:noProof/>
          <w:lang w:val="en-US"/>
        </w:rPr>
        <w:drawing>
          <wp:inline distT="0" distB="0" distL="0" distR="0" wp14:anchorId="5ACE2E26" wp14:editId="4B2A807B">
            <wp:extent cx="116205" cy="116205"/>
            <wp:effectExtent l="0" t="0" r="0" b="0"/>
            <wp:docPr id="268" name="Bild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n-US"/>
        </w:rPr>
        <w:t xml:space="preserve"> "Pending alarms" under "General" in "Properties". Select </w:t>
      </w:r>
      <w:r>
        <w:rPr>
          <w:noProof/>
          <w:lang w:val="en-US"/>
        </w:rPr>
        <w:drawing>
          <wp:inline distT="0" distB="0" distL="0" distR="0" wp14:anchorId="07310A8F" wp14:editId="388FD0EA">
            <wp:extent cx="116205" cy="116205"/>
            <wp:effectExtent l="0" t="0" r="0" b="0"/>
            <wp:docPr id="269" name="Bild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n-US"/>
        </w:rPr>
        <w:t xml:space="preserve"> "Errors" and </w:t>
      </w:r>
      <w:r>
        <w:rPr>
          <w:noProof/>
          <w:lang w:val="en-US"/>
        </w:rPr>
        <w:drawing>
          <wp:inline distT="0" distB="0" distL="0" distR="0" wp14:anchorId="54FEB8C8" wp14:editId="004E7FDF">
            <wp:extent cx="116205" cy="116205"/>
            <wp:effectExtent l="0" t="0" r="0" b="0"/>
            <wp:docPr id="270" name="Bild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n-US"/>
        </w:rPr>
        <w:t xml:space="preserve"> "Warnings" as alarm classes.</w:t>
      </w:r>
    </w:p>
    <w:p w14:paraId="4F39FF37" w14:textId="77777777" w:rsidR="00796F4F" w:rsidRDefault="00754A6F">
      <w:r>
        <w:rPr>
          <w:noProof/>
          <w:lang w:val="en-US" w:bidi="ar-SA"/>
        </w:rPr>
        <w:drawing>
          <wp:inline distT="0" distB="0" distL="0" distR="0" wp14:anchorId="66C1DB08" wp14:editId="5E8C3FD6">
            <wp:extent cx="5472000" cy="3099863"/>
            <wp:effectExtent l="0" t="0" r="0" b="5715"/>
            <wp:docPr id="424"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172.JPG"/>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472000" cy="3099863"/>
                    </a:xfrm>
                    <a:prstGeom prst="rect">
                      <a:avLst/>
                    </a:prstGeom>
                  </pic:spPr>
                </pic:pic>
              </a:graphicData>
            </a:graphic>
          </wp:inline>
        </w:drawing>
      </w:r>
    </w:p>
    <w:p w14:paraId="30027E05" w14:textId="77777777" w:rsidR="00E2480F" w:rsidRDefault="00754A6F">
      <w:pPr>
        <w:pStyle w:val="Hinweise"/>
        <w:rPr>
          <w:bCs/>
          <w:lang w:val="en-US"/>
        </w:rPr>
      </w:pPr>
      <w:r>
        <w:rPr>
          <w:bCs/>
          <w:lang w:val="en-US"/>
        </w:rPr>
        <w:t>Note:</w:t>
      </w:r>
    </w:p>
    <w:p w14:paraId="7F00C9F4" w14:textId="649365A1" w:rsidR="00796F4F" w:rsidRDefault="00754A6F" w:rsidP="00B77F32">
      <w:pPr>
        <w:pStyle w:val="SiemensListe"/>
        <w:rPr>
          <w:lang w:val="en-US"/>
        </w:rPr>
      </w:pPr>
      <w:r>
        <w:rPr>
          <w:lang w:val="en-US"/>
        </w:rPr>
        <w:t>You will create alarm classes of types "Errors" and "Warnings" in the panel itself in subsequent steps.</w:t>
      </w:r>
    </w:p>
    <w:p w14:paraId="5C5081D6" w14:textId="77777777" w:rsidR="00796F4F" w:rsidRDefault="00754A6F">
      <w:pPr>
        <w:pStyle w:val="SiemensNummerierung2"/>
        <w:rPr>
          <w:lang w:val="en-US"/>
        </w:rPr>
      </w:pPr>
      <w:r>
        <w:rPr>
          <w:lang w:val="en-US"/>
        </w:rPr>
        <w:t xml:space="preserve">The </w:t>
      </w:r>
      <w:r>
        <w:rPr>
          <w:lang w:val="en-US"/>
        </w:rPr>
        <w:sym w:font="Symbol" w:char="F0AE"/>
      </w:r>
      <w:r>
        <w:rPr>
          <w:lang w:val="en-US"/>
        </w:rPr>
        <w:t xml:space="preserve"> "Unacknowledged alarms" alarm window is the third alarm window in the "Global screen" screen. Select </w:t>
      </w:r>
      <w:r>
        <w:rPr>
          <w:noProof/>
          <w:lang w:val="en-US"/>
        </w:rPr>
        <w:drawing>
          <wp:inline distT="0" distB="0" distL="0" distR="0" wp14:anchorId="38E9A94C" wp14:editId="4579ECEE">
            <wp:extent cx="116205" cy="116205"/>
            <wp:effectExtent l="0" t="0" r="0" b="0"/>
            <wp:docPr id="272" name="Bild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n-US"/>
        </w:rPr>
        <w:t xml:space="preserve"> "Unacknowledged alarms" under "General" in "Properties". Select only </w:t>
      </w:r>
      <w:r>
        <w:rPr>
          <w:noProof/>
          <w:lang w:val="en-US"/>
        </w:rPr>
        <w:drawing>
          <wp:inline distT="0" distB="0" distL="0" distR="0" wp14:anchorId="54ADA204" wp14:editId="718335CF">
            <wp:extent cx="116205" cy="116205"/>
            <wp:effectExtent l="0" t="0" r="0" b="0"/>
            <wp:docPr id="273" name="Bild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n-US"/>
        </w:rPr>
        <w:t xml:space="preserve"> "Errors" here as the alarm classes.</w:t>
      </w:r>
    </w:p>
    <w:p w14:paraId="1791D3AC" w14:textId="77777777" w:rsidR="00796F4F" w:rsidRDefault="00754A6F">
      <w:r>
        <w:rPr>
          <w:noProof/>
          <w:lang w:val="en-US" w:bidi="ar-SA"/>
        </w:rPr>
        <w:drawing>
          <wp:inline distT="0" distB="0" distL="0" distR="0" wp14:anchorId="7BB8685C" wp14:editId="51B42DC0">
            <wp:extent cx="5472000" cy="3099863"/>
            <wp:effectExtent l="0" t="0" r="0" b="5715"/>
            <wp:docPr id="425"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173.JPG"/>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472000" cy="3099863"/>
                    </a:xfrm>
                    <a:prstGeom prst="rect">
                      <a:avLst/>
                    </a:prstGeom>
                  </pic:spPr>
                </pic:pic>
              </a:graphicData>
            </a:graphic>
          </wp:inline>
        </w:drawing>
      </w:r>
    </w:p>
    <w:p w14:paraId="50723AA9" w14:textId="77777777" w:rsidR="00796F4F" w:rsidRDefault="00754A6F">
      <w:pPr>
        <w:pStyle w:val="berschrift3"/>
      </w:pPr>
      <w:r>
        <w:rPr>
          <w:b w:val="0"/>
          <w:iCs w:val="0"/>
          <w:lang w:val="en-US"/>
        </w:rPr>
        <w:br w:type="page"/>
      </w:r>
      <w:bookmarkStart w:id="95" w:name="_Toc22625135"/>
      <w:r>
        <w:rPr>
          <w:bCs/>
          <w:iCs w:val="0"/>
          <w:lang w:val="en-US"/>
        </w:rPr>
        <w:lastRenderedPageBreak/>
        <w:t>Alarm indicator</w:t>
      </w:r>
      <w:bookmarkEnd w:id="95"/>
    </w:p>
    <w:p w14:paraId="494142AE" w14:textId="77777777" w:rsidR="00796F4F" w:rsidRDefault="00754A6F">
      <w:pPr>
        <w:pStyle w:val="SiemensNummerierung2"/>
        <w:spacing w:before="0" w:after="0"/>
        <w:rPr>
          <w:lang w:val="en-US"/>
        </w:rPr>
      </w:pPr>
      <w:r>
        <w:rPr>
          <w:lang w:val="en-US"/>
        </w:rPr>
        <w:t xml:space="preserve">In addition to the alarm windows, the "Global screen" screen also contains an </w:t>
      </w:r>
      <w:r>
        <w:rPr>
          <w:lang w:val="en-US"/>
        </w:rPr>
        <w:sym w:font="Symbol" w:char="F0AE"/>
      </w:r>
      <w:r>
        <w:rPr>
          <w:lang w:val="en-US"/>
        </w:rPr>
        <w:t xml:space="preserve"> "Alarm indicator". Its purpose is to display an alarm window again, which the user hid by clicking it away. Under "General" in "Properties", select </w:t>
      </w:r>
      <w:r>
        <w:rPr>
          <w:noProof/>
          <w:lang w:val="en-US"/>
        </w:rPr>
        <w:drawing>
          <wp:inline distT="0" distB="0" distL="0" distR="0" wp14:anchorId="4CFFC79D" wp14:editId="084BF9CB">
            <wp:extent cx="116205" cy="116205"/>
            <wp:effectExtent l="0" t="0" r="0" b="0"/>
            <wp:docPr id="275" name="Bild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n-US"/>
        </w:rPr>
        <w:t xml:space="preserve"> "Errors: Pending messages", </w:t>
      </w:r>
      <w:r>
        <w:rPr>
          <w:noProof/>
          <w:lang w:val="en-US"/>
        </w:rPr>
        <w:drawing>
          <wp:inline distT="0" distB="0" distL="0" distR="0" wp14:anchorId="23CAA660" wp14:editId="65BA8875">
            <wp:extent cx="116205" cy="116205"/>
            <wp:effectExtent l="0" t="0" r="0" b="0"/>
            <wp:docPr id="276" name="Bild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n-US"/>
        </w:rPr>
        <w:t xml:space="preserve"> "Errors: Acknowledged" and </w:t>
      </w:r>
      <w:r>
        <w:rPr>
          <w:noProof/>
          <w:lang w:val="en-US"/>
        </w:rPr>
        <w:drawing>
          <wp:inline distT="0" distB="0" distL="0" distR="0" wp14:anchorId="09DFA25F" wp14:editId="4011D4AF">
            <wp:extent cx="116205" cy="116205"/>
            <wp:effectExtent l="0" t="0" r="0" b="0"/>
            <wp:docPr id="277" name="Bild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n-US"/>
        </w:rPr>
        <w:t xml:space="preserve"> "Warnings: Pending alarms" as the message classes.</w:t>
      </w:r>
    </w:p>
    <w:p w14:paraId="67A7EC85" w14:textId="77777777" w:rsidR="00796F4F" w:rsidRDefault="00754A6F">
      <w:r>
        <w:rPr>
          <w:noProof/>
          <w:lang w:val="en-US" w:bidi="ar-SA"/>
        </w:rPr>
        <w:drawing>
          <wp:inline distT="0" distB="0" distL="0" distR="0" wp14:anchorId="2C94815C" wp14:editId="071911CC">
            <wp:extent cx="5264727" cy="3408219"/>
            <wp:effectExtent l="0" t="0" r="0" b="1905"/>
            <wp:docPr id="426" name="Grafi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174.JPG"/>
                    <pic:cNvPicPr/>
                  </pic:nvPicPr>
                  <pic:blipFill>
                    <a:blip r:embed="rId250">
                      <a:extLst>
                        <a:ext uri="{28A0092B-C50C-407E-A947-70E740481C1C}">
                          <a14:useLocalDpi xmlns:a14="http://schemas.microsoft.com/office/drawing/2010/main" val="0"/>
                        </a:ext>
                      </a:extLst>
                    </a:blip>
                    <a:stretch>
                      <a:fillRect/>
                    </a:stretch>
                  </pic:blipFill>
                  <pic:spPr>
                    <a:xfrm>
                      <a:off x="0" y="0"/>
                      <a:ext cx="5315797" cy="3441280"/>
                    </a:xfrm>
                    <a:prstGeom prst="rect">
                      <a:avLst/>
                    </a:prstGeom>
                  </pic:spPr>
                </pic:pic>
              </a:graphicData>
            </a:graphic>
          </wp:inline>
        </w:drawing>
      </w:r>
    </w:p>
    <w:p w14:paraId="302985F4" w14:textId="77777777" w:rsidR="00796F4F" w:rsidRDefault="00754A6F">
      <w:pPr>
        <w:pStyle w:val="SiemensNummerierung2"/>
        <w:rPr>
          <w:lang w:val="en-US"/>
        </w:rPr>
      </w:pPr>
      <w:r>
        <w:rPr>
          <w:lang w:val="en-US"/>
        </w:rPr>
        <w:t xml:space="preserve">Under </w:t>
      </w:r>
      <w:r>
        <w:rPr>
          <w:lang w:val="en-US"/>
        </w:rPr>
        <w:sym w:font="Symbol" w:char="F0AE"/>
      </w:r>
      <w:r>
        <w:rPr>
          <w:lang w:val="en-US"/>
        </w:rPr>
        <w:t xml:space="preserve"> "Events", the "ShowAlarmWindow" function is already entered for the "Click" event. Change the </w:t>
      </w:r>
      <w:r>
        <w:rPr>
          <w:lang w:val="en-US"/>
        </w:rPr>
        <w:sym w:font="Symbol" w:char="F0AE"/>
      </w:r>
      <w:r>
        <w:rPr>
          <w:lang w:val="en-US"/>
        </w:rPr>
        <w:t xml:space="preserve"> "Object name" for "Click when flashing" to "Alarm window_Unacknowledged" so that this alarm window will be opened here.</w:t>
      </w:r>
    </w:p>
    <w:p w14:paraId="4404C119" w14:textId="77777777" w:rsidR="00796F4F" w:rsidRDefault="00754A6F">
      <w:r>
        <w:rPr>
          <w:noProof/>
          <w:lang w:val="en-US" w:bidi="ar-SA"/>
        </w:rPr>
        <w:drawing>
          <wp:inline distT="0" distB="0" distL="0" distR="0" wp14:anchorId="48AFF453" wp14:editId="67CC78E1">
            <wp:extent cx="5019675" cy="3395820"/>
            <wp:effectExtent l="0" t="0" r="0" b="0"/>
            <wp:docPr id="427" name="Grafi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175.JPG"/>
                    <pic:cNvPicPr/>
                  </pic:nvPicPr>
                  <pic:blipFill>
                    <a:blip r:embed="rId251">
                      <a:extLst>
                        <a:ext uri="{28A0092B-C50C-407E-A947-70E740481C1C}">
                          <a14:useLocalDpi xmlns:a14="http://schemas.microsoft.com/office/drawing/2010/main" val="0"/>
                        </a:ext>
                      </a:extLst>
                    </a:blip>
                    <a:stretch>
                      <a:fillRect/>
                    </a:stretch>
                  </pic:blipFill>
                  <pic:spPr>
                    <a:xfrm>
                      <a:off x="0" y="0"/>
                      <a:ext cx="5053813" cy="3418914"/>
                    </a:xfrm>
                    <a:prstGeom prst="rect">
                      <a:avLst/>
                    </a:prstGeom>
                  </pic:spPr>
                </pic:pic>
              </a:graphicData>
            </a:graphic>
          </wp:inline>
        </w:drawing>
      </w:r>
    </w:p>
    <w:p w14:paraId="0570C5A9" w14:textId="77777777" w:rsidR="00796F4F" w:rsidRDefault="00754A6F">
      <w:pPr>
        <w:pStyle w:val="berschrift3"/>
      </w:pPr>
      <w:r>
        <w:rPr>
          <w:b w:val="0"/>
          <w:iCs w:val="0"/>
          <w:lang w:val="en-US"/>
        </w:rPr>
        <w:br w:type="page"/>
      </w:r>
      <w:bookmarkStart w:id="96" w:name="_Toc22625136"/>
      <w:r>
        <w:rPr>
          <w:bCs/>
          <w:iCs w:val="0"/>
          <w:lang w:val="en-US"/>
        </w:rPr>
        <w:lastRenderedPageBreak/>
        <w:t>Settings of alarm classes</w:t>
      </w:r>
      <w:bookmarkEnd w:id="96"/>
    </w:p>
    <w:p w14:paraId="525B953F" w14:textId="77777777" w:rsidR="00796F4F" w:rsidRDefault="00754A6F">
      <w:pPr>
        <w:pStyle w:val="SiemensNummerierung2"/>
        <w:rPr>
          <w:lang w:val="en-US"/>
        </w:rPr>
      </w:pPr>
      <w:r>
        <w:rPr>
          <w:lang w:val="en-US"/>
        </w:rPr>
        <w:t xml:space="preserve">The </w:t>
      </w:r>
      <w:r>
        <w:rPr>
          <w:lang w:val="en-US"/>
        </w:rPr>
        <w:sym w:font="Symbol" w:char="F0AE"/>
      </w:r>
      <w:r>
        <w:rPr>
          <w:lang w:val="en-US"/>
        </w:rPr>
        <w:t xml:space="preserve"> "HMI alarms" menu item is available in </w:t>
      </w:r>
      <w:r>
        <w:rPr>
          <w:lang w:val="en-US"/>
        </w:rPr>
        <w:sym w:font="Symbol" w:char="F0AE"/>
      </w:r>
      <w:r>
        <w:rPr>
          <w:lang w:val="en-US"/>
        </w:rPr>
        <w:t xml:space="preserve"> "Panel KTP700 Basic" for configuration of the alarm system and creation of customized alarms. Open this with a double-click. The alarm classes to be used are already created in the "Alarm classes" menu item. These can still be changed, however. For the </w:t>
      </w:r>
      <w:r>
        <w:rPr>
          <w:lang w:val="en-US"/>
        </w:rPr>
        <w:sym w:font="Symbol" w:char="F0AE"/>
      </w:r>
      <w:r>
        <w:rPr>
          <w:lang w:val="en-US"/>
        </w:rPr>
        <w:t xml:space="preserve"> "Warnings" alarm class, change the background color for the "Incoming" and "Incoming/Outgoing" statuses to </w:t>
      </w:r>
      <w:r>
        <w:rPr>
          <w:lang w:val="en-US"/>
        </w:rPr>
        <w:sym w:font="Symbol" w:char="F0AE"/>
      </w:r>
      <w:r>
        <w:rPr>
          <w:lang w:val="en-US"/>
        </w:rPr>
        <w:t xml:space="preserve"> "Yellow".</w:t>
      </w:r>
    </w:p>
    <w:p w14:paraId="1E797C36" w14:textId="77777777" w:rsidR="00796F4F" w:rsidRDefault="00754A6F">
      <w:r>
        <w:rPr>
          <w:noProof/>
          <w:lang w:val="en-US" w:bidi="ar-SA"/>
        </w:rPr>
        <w:drawing>
          <wp:inline distT="0" distB="0" distL="0" distR="0" wp14:anchorId="3A912ECA" wp14:editId="2A462B4D">
            <wp:extent cx="5472000" cy="3099862"/>
            <wp:effectExtent l="0" t="0" r="0" b="5715"/>
            <wp:docPr id="428"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176.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5472000" cy="3099862"/>
                    </a:xfrm>
                    <a:prstGeom prst="rect">
                      <a:avLst/>
                    </a:prstGeom>
                  </pic:spPr>
                </pic:pic>
              </a:graphicData>
            </a:graphic>
          </wp:inline>
        </w:drawing>
      </w:r>
    </w:p>
    <w:p w14:paraId="359EF3CB" w14:textId="77777777" w:rsidR="00796F4F" w:rsidRDefault="00796F4F"/>
    <w:p w14:paraId="2DFB73DC" w14:textId="77777777" w:rsidR="00796F4F" w:rsidRDefault="00754A6F">
      <w:pPr>
        <w:pStyle w:val="berschrift3"/>
      </w:pPr>
      <w:r>
        <w:rPr>
          <w:b w:val="0"/>
          <w:iCs w:val="0"/>
          <w:lang w:val="en-US"/>
        </w:rPr>
        <w:br w:type="page"/>
      </w:r>
      <w:bookmarkStart w:id="97" w:name="_Toc22625137"/>
      <w:r>
        <w:rPr>
          <w:bCs/>
          <w:iCs w:val="0"/>
          <w:lang w:val="en-US"/>
        </w:rPr>
        <w:lastRenderedPageBreak/>
        <w:t>System events</w:t>
      </w:r>
      <w:bookmarkEnd w:id="97"/>
    </w:p>
    <w:p w14:paraId="229892D8" w14:textId="77777777" w:rsidR="00796F4F" w:rsidRDefault="00754A6F">
      <w:pPr>
        <w:pStyle w:val="SiemensNummerierung2"/>
        <w:rPr>
          <w:lang w:val="en-US"/>
        </w:rPr>
      </w:pPr>
      <w:r>
        <w:rPr>
          <w:lang w:val="en-US"/>
        </w:rPr>
        <w:t xml:space="preserve">You can have system events automatically imported in the "System events" menu item by clicking </w:t>
      </w:r>
      <w:r>
        <w:rPr>
          <w:lang w:val="en-US"/>
        </w:rPr>
        <w:sym w:font="Symbol" w:char="F0AE"/>
      </w:r>
      <w:r>
        <w:rPr>
          <w:lang w:val="en-US"/>
        </w:rPr>
        <w:t xml:space="preserve"> "Yes".</w:t>
      </w:r>
    </w:p>
    <w:p w14:paraId="52462CBA" w14:textId="77777777" w:rsidR="00796F4F" w:rsidRDefault="00754A6F">
      <w:r>
        <w:rPr>
          <w:noProof/>
          <w:lang w:val="en-US" w:bidi="ar-SA"/>
        </w:rPr>
        <w:drawing>
          <wp:inline distT="0" distB="0" distL="0" distR="0" wp14:anchorId="5CABC49F" wp14:editId="60F80176">
            <wp:extent cx="5472000" cy="2878153"/>
            <wp:effectExtent l="0" t="0" r="0" b="0"/>
            <wp:docPr id="429" name="Grafi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177.JPG"/>
                    <pic:cNvPicPr/>
                  </pic:nvPicPr>
                  <pic:blipFill>
                    <a:blip r:embed="rId253">
                      <a:extLst>
                        <a:ext uri="{28A0092B-C50C-407E-A947-70E740481C1C}">
                          <a14:useLocalDpi xmlns:a14="http://schemas.microsoft.com/office/drawing/2010/main" val="0"/>
                        </a:ext>
                      </a:extLst>
                    </a:blip>
                    <a:stretch>
                      <a:fillRect/>
                    </a:stretch>
                  </pic:blipFill>
                  <pic:spPr>
                    <a:xfrm>
                      <a:off x="0" y="0"/>
                      <a:ext cx="5472000" cy="2878153"/>
                    </a:xfrm>
                    <a:prstGeom prst="rect">
                      <a:avLst/>
                    </a:prstGeom>
                  </pic:spPr>
                </pic:pic>
              </a:graphicData>
            </a:graphic>
          </wp:inline>
        </w:drawing>
      </w:r>
    </w:p>
    <w:p w14:paraId="692EC79D" w14:textId="77777777" w:rsidR="00796F4F" w:rsidRDefault="00754A6F">
      <w:r>
        <w:rPr>
          <w:noProof/>
          <w:lang w:val="en-US" w:bidi="ar-SA"/>
        </w:rPr>
        <w:drawing>
          <wp:inline distT="0" distB="0" distL="0" distR="0" wp14:anchorId="37C1221A" wp14:editId="255CF990">
            <wp:extent cx="5472000" cy="2878153"/>
            <wp:effectExtent l="0" t="0" r="0" b="0"/>
            <wp:docPr id="431" name="Grafi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178.JPG"/>
                    <pic:cNvPicPr/>
                  </pic:nvPicPr>
                  <pic:blipFill>
                    <a:blip r:embed="rId254">
                      <a:extLst>
                        <a:ext uri="{28A0092B-C50C-407E-A947-70E740481C1C}">
                          <a14:useLocalDpi xmlns:a14="http://schemas.microsoft.com/office/drawing/2010/main" val="0"/>
                        </a:ext>
                      </a:extLst>
                    </a:blip>
                    <a:stretch>
                      <a:fillRect/>
                    </a:stretch>
                  </pic:blipFill>
                  <pic:spPr>
                    <a:xfrm>
                      <a:off x="0" y="0"/>
                      <a:ext cx="5472000" cy="2878153"/>
                    </a:xfrm>
                    <a:prstGeom prst="rect">
                      <a:avLst/>
                    </a:prstGeom>
                  </pic:spPr>
                </pic:pic>
              </a:graphicData>
            </a:graphic>
          </wp:inline>
        </w:drawing>
      </w:r>
    </w:p>
    <w:p w14:paraId="42ACCF64" w14:textId="77777777" w:rsidR="00796F4F" w:rsidRDefault="00796F4F">
      <w:pPr>
        <w:ind w:left="1134"/>
      </w:pPr>
    </w:p>
    <w:p w14:paraId="7A9D04BE" w14:textId="77777777" w:rsidR="00796F4F" w:rsidRDefault="00754A6F">
      <w:pPr>
        <w:pStyle w:val="berschrift3"/>
      </w:pPr>
      <w:r>
        <w:rPr>
          <w:b w:val="0"/>
          <w:iCs w:val="0"/>
          <w:lang w:val="en-US"/>
        </w:rPr>
        <w:br w:type="page"/>
      </w:r>
      <w:bookmarkStart w:id="98" w:name="_Toc22625138"/>
      <w:r>
        <w:rPr>
          <w:bCs/>
          <w:iCs w:val="0"/>
          <w:lang w:val="en-US"/>
        </w:rPr>
        <w:lastRenderedPageBreak/>
        <w:t>Analog alarms</w:t>
      </w:r>
      <w:bookmarkEnd w:id="98"/>
    </w:p>
    <w:p w14:paraId="74CBEFEC" w14:textId="77777777" w:rsidR="00796F4F" w:rsidRDefault="00754A6F">
      <w:pPr>
        <w:pStyle w:val="SiemensNummerierung2"/>
        <w:rPr>
          <w:lang w:val="en-US"/>
        </w:rPr>
      </w:pPr>
      <w:r>
        <w:rPr>
          <w:lang w:val="en-US"/>
        </w:rPr>
        <w:t xml:space="preserve">Tags can be monitored for limits in "Analog alarms". Click "Add" to create a new alarm. For monitoring, select the </w:t>
      </w:r>
      <w:r>
        <w:rPr>
          <w:lang w:val="en-US"/>
        </w:rPr>
        <w:sym w:font="Symbol" w:char="F0AE"/>
      </w:r>
      <w:r>
        <w:rPr>
          <w:lang w:val="en-US"/>
        </w:rPr>
        <w:t xml:space="preserve"> "SPEED_MOTOR [DB2]" data block in </w:t>
      </w:r>
      <w:r>
        <w:rPr>
          <w:lang w:val="en-US"/>
        </w:rPr>
        <w:sym w:font="Symbol" w:char="F0AE"/>
      </w:r>
      <w:r>
        <w:rPr>
          <w:lang w:val="en-US"/>
        </w:rPr>
        <w:t xml:space="preserve"> "CPU_1214C" and drag the </w:t>
      </w:r>
      <w:r>
        <w:rPr>
          <w:lang w:val="en-US"/>
        </w:rPr>
        <w:sym w:font="Symbol" w:char="F0AE"/>
      </w:r>
      <w:r>
        <w:rPr>
          <w:lang w:val="en-US"/>
        </w:rPr>
        <w:t xml:space="preserve"> "Speed_Actual_Value" tag from the </w:t>
      </w:r>
      <w:r>
        <w:rPr>
          <w:lang w:val="en-US"/>
        </w:rPr>
        <w:sym w:font="Symbol" w:char="F0AE"/>
      </w:r>
      <w:r>
        <w:rPr>
          <w:lang w:val="en-US"/>
        </w:rPr>
        <w:t xml:space="preserve"> "Details view" to the "Trigger tag" field. Next, drag the </w:t>
      </w:r>
      <w:r>
        <w:rPr>
          <w:lang w:val="en-US"/>
        </w:rPr>
        <w:sym w:font="Symbol" w:char="F0AE"/>
      </w:r>
      <w:r>
        <w:rPr>
          <w:lang w:val="en-US"/>
        </w:rPr>
        <w:t xml:space="preserve"> "Positive_Speed_Threshold_Error" tag from the </w:t>
      </w:r>
      <w:r>
        <w:rPr>
          <w:lang w:val="en-US"/>
        </w:rPr>
        <w:sym w:font="Symbol" w:char="F0AE"/>
      </w:r>
      <w:r>
        <w:rPr>
          <w:lang w:val="en-US"/>
        </w:rPr>
        <w:t xml:space="preserve"> Details view to the "Limit" field.</w:t>
      </w:r>
    </w:p>
    <w:p w14:paraId="4EC01729" w14:textId="77777777" w:rsidR="00796F4F" w:rsidRDefault="00754A6F">
      <w:r>
        <w:rPr>
          <w:noProof/>
          <w:lang w:val="en-US" w:bidi="ar-SA"/>
        </w:rPr>
        <w:drawing>
          <wp:inline distT="0" distB="0" distL="0" distR="0" wp14:anchorId="24BB346C" wp14:editId="7ADEE027">
            <wp:extent cx="5472000" cy="3270677"/>
            <wp:effectExtent l="0" t="0" r="0" b="6350"/>
            <wp:docPr id="432" name="Grafi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179.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472000" cy="3270677"/>
                    </a:xfrm>
                    <a:prstGeom prst="rect">
                      <a:avLst/>
                    </a:prstGeom>
                  </pic:spPr>
                </pic:pic>
              </a:graphicData>
            </a:graphic>
          </wp:inline>
        </w:drawing>
      </w:r>
    </w:p>
    <w:p w14:paraId="3A45656C" w14:textId="77777777" w:rsidR="00796F4F" w:rsidRDefault="00796F4F">
      <w:pPr>
        <w:ind w:left="567"/>
      </w:pPr>
    </w:p>
    <w:p w14:paraId="1350BECC" w14:textId="77777777" w:rsidR="00796F4F" w:rsidRDefault="00754A6F">
      <w:pPr>
        <w:pStyle w:val="SiemensNummerierung2"/>
        <w:rPr>
          <w:lang w:val="en-US"/>
        </w:rPr>
      </w:pPr>
      <w:r>
        <w:rPr>
          <w:lang w:val="en-US"/>
        </w:rPr>
        <w:t xml:space="preserve">Enter the text </w:t>
      </w:r>
      <w:r>
        <w:rPr>
          <w:lang w:val="en-US"/>
        </w:rPr>
        <w:sym w:font="Symbol" w:char="F0AE"/>
      </w:r>
      <w:r>
        <w:rPr>
          <w:lang w:val="en-US"/>
        </w:rPr>
        <w:t xml:space="preserve"> "Error threshold exceeded motor pos. speed" in the "Alarm text" column, select the "Alarm class" </w:t>
      </w:r>
      <w:r>
        <w:rPr>
          <w:lang w:val="en-US"/>
        </w:rPr>
        <w:sym w:font="Symbol" w:char="F0AE"/>
      </w:r>
      <w:r>
        <w:rPr>
          <w:lang w:val="en-US"/>
        </w:rPr>
        <w:t xml:space="preserve"> "Errors" and </w:t>
      </w:r>
      <w:r>
        <w:rPr>
          <w:lang w:val="en-US"/>
        </w:rPr>
        <w:sym w:font="Symbol" w:char="F0AE"/>
      </w:r>
      <w:r>
        <w:rPr>
          <w:lang w:val="en-US"/>
        </w:rPr>
        <w:t xml:space="preserve"> "Higher" for mode. Follow the same procedure to create the three other alarms of alarm classes "Warnings" and "Errors" shown below.</w:t>
      </w:r>
    </w:p>
    <w:p w14:paraId="1BB4546E" w14:textId="77777777" w:rsidR="00796F4F" w:rsidRDefault="00754A6F">
      <w:r>
        <w:rPr>
          <w:noProof/>
          <w:lang w:val="en-US" w:bidi="ar-SA"/>
        </w:rPr>
        <w:drawing>
          <wp:inline distT="0" distB="0" distL="0" distR="0" wp14:anchorId="1818F434" wp14:editId="534A2603">
            <wp:extent cx="5472000" cy="1296333"/>
            <wp:effectExtent l="0" t="0" r="0" b="0"/>
            <wp:docPr id="433"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180.JP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472000" cy="1296333"/>
                    </a:xfrm>
                    <a:prstGeom prst="rect">
                      <a:avLst/>
                    </a:prstGeom>
                  </pic:spPr>
                </pic:pic>
              </a:graphicData>
            </a:graphic>
          </wp:inline>
        </w:drawing>
      </w:r>
    </w:p>
    <w:p w14:paraId="7017BBE7" w14:textId="77777777" w:rsidR="00796F4F" w:rsidRDefault="00796F4F">
      <w:pPr>
        <w:ind w:left="567"/>
      </w:pPr>
    </w:p>
    <w:p w14:paraId="599072BF" w14:textId="5FD3CFD5" w:rsidR="00796F4F" w:rsidRDefault="00754A6F">
      <w:pPr>
        <w:pStyle w:val="SiemensNummerierung2"/>
        <w:jc w:val="left"/>
        <w:rPr>
          <w:lang w:val="en-US"/>
        </w:rPr>
      </w:pPr>
      <w:r>
        <w:rPr>
          <w:lang w:val="en-US"/>
        </w:rPr>
        <w:br w:type="page"/>
      </w:r>
      <w:r>
        <w:rPr>
          <w:lang w:val="en-US"/>
        </w:rPr>
        <w:lastRenderedPageBreak/>
        <w:t>The tags relevant for the alarm system must be continuously updated cyclically.</w:t>
      </w:r>
      <w:r>
        <w:rPr>
          <w:lang w:val="en-US"/>
        </w:rPr>
        <w:br/>
        <w:t xml:space="preserve"> For this, open the </w:t>
      </w:r>
      <w:r>
        <w:rPr>
          <w:lang w:val="en-US"/>
        </w:rPr>
        <w:sym w:font="Symbol" w:char="F0AE"/>
      </w:r>
      <w:r>
        <w:rPr>
          <w:lang w:val="en-US"/>
        </w:rPr>
        <w:t xml:space="preserve"> "Default tag table" of the panel and select the "SPEED_MOTOR_Positive_Speed_Threshold_Error" tag. You can change the </w:t>
      </w:r>
      <w:r>
        <w:rPr>
          <w:lang w:val="en-US"/>
        </w:rPr>
        <w:sym w:font="Symbol" w:char="F0AE"/>
      </w:r>
      <w:r>
        <w:rPr>
          <w:lang w:val="en-US"/>
        </w:rPr>
        <w:t xml:space="preserve">"Acquisition mode" under "Settings" in "Properties" to </w:t>
      </w:r>
      <w:r>
        <w:rPr>
          <w:lang w:val="en-US"/>
        </w:rPr>
        <w:br/>
      </w:r>
      <w:r>
        <w:rPr>
          <w:lang w:val="en-US"/>
        </w:rPr>
        <w:sym w:font="Symbol" w:char="F0AE"/>
      </w:r>
      <w:r>
        <w:rPr>
          <w:lang w:val="en-US"/>
        </w:rPr>
        <w:t xml:space="preserve"> "Cyclic continuous". Follow the same procedure to change and check the following tags: "SPEED_MOTOR_Speed_Actual_Value",  </w:t>
      </w:r>
    </w:p>
    <w:p w14:paraId="158EDD89" w14:textId="77777777" w:rsidR="00796F4F" w:rsidRDefault="00754A6F">
      <w:pPr>
        <w:pStyle w:val="SiemensNummerierung2"/>
        <w:numPr>
          <w:ilvl w:val="0"/>
          <w:numId w:val="0"/>
        </w:numPr>
        <w:ind w:left="1418"/>
        <w:rPr>
          <w:lang w:val="en-US"/>
        </w:rPr>
      </w:pPr>
      <w:r>
        <w:rPr>
          <w:lang w:val="en-US"/>
        </w:rPr>
        <w:t>"SPEED_MOTOR_Positive_Speed_Threshold_Warning", "SPEED_MOTOR_Negative_Speed_Threshold_Error" "SPEED_MOTOR_Negative_Speed_Threshold_Warning".</w:t>
      </w:r>
    </w:p>
    <w:p w14:paraId="24D58393" w14:textId="77777777" w:rsidR="00796F4F" w:rsidRDefault="00754A6F">
      <w:r>
        <w:rPr>
          <w:noProof/>
          <w:lang w:val="en-US" w:bidi="ar-SA"/>
        </w:rPr>
        <w:drawing>
          <wp:inline distT="0" distB="0" distL="0" distR="0" wp14:anchorId="6229E8BB" wp14:editId="5EA12604">
            <wp:extent cx="5472000" cy="2807958"/>
            <wp:effectExtent l="0" t="0" r="0" b="0"/>
            <wp:docPr id="434"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181.JPG"/>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5472000" cy="2807958"/>
                    </a:xfrm>
                    <a:prstGeom prst="rect">
                      <a:avLst/>
                    </a:prstGeom>
                  </pic:spPr>
                </pic:pic>
              </a:graphicData>
            </a:graphic>
          </wp:inline>
        </w:drawing>
      </w:r>
    </w:p>
    <w:p w14:paraId="2E2557B9" w14:textId="77777777" w:rsidR="00796F4F" w:rsidRDefault="00796F4F"/>
    <w:p w14:paraId="69A32C52" w14:textId="77777777" w:rsidR="00796F4F" w:rsidRDefault="00796F4F"/>
    <w:p w14:paraId="33E83702" w14:textId="77777777" w:rsidR="00796F4F" w:rsidRDefault="00754A6F">
      <w:pPr>
        <w:pStyle w:val="berschrift3"/>
      </w:pPr>
      <w:r>
        <w:rPr>
          <w:b w:val="0"/>
          <w:iCs w:val="0"/>
          <w:lang w:val="en-US"/>
        </w:rPr>
        <w:br w:type="page"/>
      </w:r>
      <w:bookmarkStart w:id="99" w:name="_Toc22625139"/>
      <w:r>
        <w:rPr>
          <w:bCs/>
          <w:iCs w:val="0"/>
          <w:lang w:val="en-US"/>
        </w:rPr>
        <w:lastRenderedPageBreak/>
        <w:t>Discrete alarms</w:t>
      </w:r>
      <w:bookmarkEnd w:id="99"/>
    </w:p>
    <w:p w14:paraId="6E930CCF" w14:textId="77777777" w:rsidR="00796F4F" w:rsidRDefault="00754A6F">
      <w:pPr>
        <w:pStyle w:val="SiemensNummerierung2"/>
        <w:rPr>
          <w:lang w:val="en-US"/>
        </w:rPr>
      </w:pPr>
      <w:r>
        <w:rPr>
          <w:lang w:val="en-US"/>
        </w:rPr>
        <w:t xml:space="preserve">Before you can create discrete alarms in the panel, you need a global tag with at least 16 bits in the CPU 1214C, which you will use to trigger the discrete alarms from the PLC. Here, you open the </w:t>
      </w:r>
      <w:r>
        <w:rPr>
          <w:lang w:val="en-US"/>
        </w:rPr>
        <w:sym w:font="Symbol" w:char="F0AE"/>
      </w:r>
      <w:r>
        <w:rPr>
          <w:lang w:val="en-US"/>
        </w:rPr>
        <w:t xml:space="preserve"> "OPERATING_HMI[DB4]" data block in the </w:t>
      </w:r>
      <w:r>
        <w:rPr>
          <w:lang w:val="en-US"/>
        </w:rPr>
        <w:sym w:font="Symbol" w:char="F0AE"/>
      </w:r>
      <w:r>
        <w:rPr>
          <w:lang w:val="en-US"/>
        </w:rPr>
        <w:t xml:space="preserve"> "Program blocks" folder of "CPU 1214C" and create a global tag </w:t>
      </w:r>
      <w:r>
        <w:rPr>
          <w:lang w:val="en-US"/>
        </w:rPr>
        <w:sym w:font="Symbol" w:char="F0AE"/>
      </w:r>
      <w:r>
        <w:rPr>
          <w:lang w:val="en-US"/>
        </w:rPr>
        <w:t xml:space="preserve"> "Group signals01" of data type </w:t>
      </w:r>
      <w:r>
        <w:rPr>
          <w:lang w:val="en-US"/>
        </w:rPr>
        <w:sym w:font="Symbol" w:char="F0AE"/>
      </w:r>
      <w:r>
        <w:rPr>
          <w:lang w:val="en-US"/>
        </w:rPr>
        <w:t xml:space="preserve"> "Word".</w:t>
      </w:r>
    </w:p>
    <w:p w14:paraId="1A5F4D2C" w14:textId="77777777" w:rsidR="00796F4F" w:rsidRDefault="00754A6F">
      <w:r>
        <w:rPr>
          <w:noProof/>
          <w:lang w:val="en-US" w:bidi="ar-SA"/>
        </w:rPr>
        <w:drawing>
          <wp:inline distT="0" distB="0" distL="0" distR="0" wp14:anchorId="26271EC6" wp14:editId="673C5AFE">
            <wp:extent cx="5472000" cy="2086661"/>
            <wp:effectExtent l="0" t="0" r="0" b="8890"/>
            <wp:docPr id="435"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182.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472000" cy="2086661"/>
                    </a:xfrm>
                    <a:prstGeom prst="rect">
                      <a:avLst/>
                    </a:prstGeom>
                  </pic:spPr>
                </pic:pic>
              </a:graphicData>
            </a:graphic>
          </wp:inline>
        </w:drawing>
      </w:r>
    </w:p>
    <w:p w14:paraId="55206115" w14:textId="77777777" w:rsidR="00796F4F" w:rsidRDefault="00754A6F">
      <w:pPr>
        <w:pStyle w:val="SiemensNummerierung2"/>
        <w:rPr>
          <w:lang w:val="en-US"/>
        </w:rPr>
      </w:pPr>
      <w:r>
        <w:rPr>
          <w:lang w:val="en-US"/>
        </w:rPr>
        <w:t xml:space="preserve">In the </w:t>
      </w:r>
      <w:r>
        <w:rPr>
          <w:lang w:val="en-US"/>
        </w:rPr>
        <w:sym w:font="Symbol" w:char="F0AE"/>
      </w:r>
      <w:r>
        <w:rPr>
          <w:lang w:val="en-US"/>
        </w:rPr>
        <w:t xml:space="preserve"> "Program blocks" folder, click </w:t>
      </w:r>
      <w:r>
        <w:rPr>
          <w:lang w:val="en-US"/>
        </w:rPr>
        <w:sym w:font="Symbol" w:char="F0AE"/>
      </w:r>
      <w:r>
        <w:rPr>
          <w:lang w:val="en-US"/>
        </w:rPr>
        <w:t xml:space="preserve"> "Add new block" to create </w:t>
      </w:r>
    </w:p>
    <w:p w14:paraId="56394323" w14:textId="77777777" w:rsidR="00796F4F" w:rsidRDefault="00754A6F">
      <w:pPr>
        <w:pStyle w:val="SiemensNummerierung2"/>
        <w:numPr>
          <w:ilvl w:val="0"/>
          <w:numId w:val="0"/>
        </w:numPr>
        <w:ind w:left="1134"/>
        <w:rPr>
          <w:lang w:val="en-US"/>
        </w:rPr>
      </w:pPr>
      <w:r>
        <w:rPr>
          <w:lang w:val="en-US"/>
        </w:rPr>
        <w:sym w:font="Symbol" w:char="F0AE"/>
      </w:r>
      <w:r>
        <w:rPr>
          <w:lang w:val="en-US"/>
        </w:rPr>
        <w:t xml:space="preserve"> </w:t>
      </w:r>
      <w:r>
        <w:rPr>
          <w:noProof/>
          <w:lang w:val="en-US"/>
        </w:rPr>
        <w:drawing>
          <wp:inline distT="0" distB="0" distL="0" distR="0" wp14:anchorId="003A41A0" wp14:editId="117B9F90">
            <wp:extent cx="542290" cy="614802"/>
            <wp:effectExtent l="0" t="0" r="0" b="0"/>
            <wp:docPr id="187"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48078" cy="621364"/>
                    </a:xfrm>
                    <a:prstGeom prst="rect">
                      <a:avLst/>
                    </a:prstGeom>
                    <a:noFill/>
                    <a:ln>
                      <a:noFill/>
                    </a:ln>
                  </pic:spPr>
                </pic:pic>
              </a:graphicData>
            </a:graphic>
          </wp:inline>
        </w:drawing>
      </w:r>
      <w:r>
        <w:rPr>
          <w:lang w:val="en-US"/>
        </w:rPr>
        <w:sym w:font="Symbol" w:char="F0AE"/>
      </w:r>
      <w:r>
        <w:rPr>
          <w:lang w:val="en-US"/>
        </w:rPr>
        <w:t xml:space="preserve"> "Assign_discrete_alarms".</w:t>
      </w:r>
    </w:p>
    <w:p w14:paraId="6DD16DC1" w14:textId="77777777" w:rsidR="00796F4F" w:rsidRDefault="00754A6F">
      <w:r>
        <w:rPr>
          <w:noProof/>
          <w:lang w:val="en-US" w:bidi="ar-SA"/>
        </w:rPr>
        <w:drawing>
          <wp:inline distT="0" distB="0" distL="0" distR="0" wp14:anchorId="14A8AC9C" wp14:editId="4EA51042">
            <wp:extent cx="1741596" cy="2109216"/>
            <wp:effectExtent l="0" t="0" r="0" b="5715"/>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183.JPG"/>
                    <pic:cNvPicPr/>
                  </pic:nvPicPr>
                  <pic:blipFill>
                    <a:blip r:embed="rId260">
                      <a:extLst>
                        <a:ext uri="{28A0092B-C50C-407E-A947-70E740481C1C}">
                          <a14:useLocalDpi xmlns:a14="http://schemas.microsoft.com/office/drawing/2010/main" val="0"/>
                        </a:ext>
                      </a:extLst>
                    </a:blip>
                    <a:stretch>
                      <a:fillRect/>
                    </a:stretch>
                  </pic:blipFill>
                  <pic:spPr>
                    <a:xfrm>
                      <a:off x="0" y="0"/>
                      <a:ext cx="1751664" cy="2121410"/>
                    </a:xfrm>
                    <a:prstGeom prst="rect">
                      <a:avLst/>
                    </a:prstGeom>
                  </pic:spPr>
                </pic:pic>
              </a:graphicData>
            </a:graphic>
          </wp:inline>
        </w:drawing>
      </w:r>
      <w:r>
        <w:rPr>
          <w:lang w:val="en-US"/>
        </w:rPr>
        <w:t xml:space="preserve">     </w:t>
      </w:r>
      <w:r>
        <w:rPr>
          <w:noProof/>
          <w:lang w:val="en-US" w:bidi="ar-SA"/>
        </w:rPr>
        <w:drawing>
          <wp:inline distT="0" distB="0" distL="0" distR="0" wp14:anchorId="660F4DC9" wp14:editId="2D6D8F9E">
            <wp:extent cx="3255264" cy="2829651"/>
            <wp:effectExtent l="0" t="0" r="2540" b="8890"/>
            <wp:docPr id="436"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184.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3281694" cy="2852625"/>
                    </a:xfrm>
                    <a:prstGeom prst="rect">
                      <a:avLst/>
                    </a:prstGeom>
                  </pic:spPr>
                </pic:pic>
              </a:graphicData>
            </a:graphic>
          </wp:inline>
        </w:drawing>
      </w:r>
    </w:p>
    <w:p w14:paraId="166C6F5D" w14:textId="77777777" w:rsidR="00796F4F" w:rsidRDefault="00754A6F">
      <w:pPr>
        <w:pStyle w:val="SiemensNummerierung2"/>
        <w:rPr>
          <w:lang w:val="en-US"/>
        </w:rPr>
      </w:pPr>
      <w:r>
        <w:rPr>
          <w:lang w:val="en-US"/>
        </w:rPr>
        <w:br w:type="page"/>
      </w:r>
      <w:r>
        <w:rPr>
          <w:lang w:val="en-US"/>
        </w:rPr>
        <w:lastRenderedPageBreak/>
        <w:t xml:space="preserve">In the "Assign_discrete_alarms" function, create a local input tag </w:t>
      </w:r>
      <w:r>
        <w:rPr>
          <w:lang w:val="en-US"/>
        </w:rPr>
        <w:sym w:font="Symbol" w:char="F0AE"/>
      </w:r>
      <w:r>
        <w:rPr>
          <w:lang w:val="en-US"/>
        </w:rPr>
        <w:t xml:space="preserve"> "discrete_alarm_X0" of data type </w:t>
      </w:r>
      <w:r>
        <w:rPr>
          <w:lang w:val="en-US"/>
        </w:rPr>
        <w:sym w:font="Symbol" w:char="F0AE"/>
      </w:r>
      <w:r>
        <w:rPr>
          <w:lang w:val="en-US"/>
        </w:rPr>
        <w:t xml:space="preserve"> "Bool" and a local output tag </w:t>
      </w:r>
      <w:r>
        <w:rPr>
          <w:lang w:val="en-US"/>
        </w:rPr>
        <w:sym w:font="Symbol" w:char="F0AE"/>
      </w:r>
      <w:r>
        <w:rPr>
          <w:lang w:val="en-US"/>
        </w:rPr>
        <w:t xml:space="preserve"> "group_signals01" of data type </w:t>
      </w:r>
      <w:r>
        <w:rPr>
          <w:lang w:val="en-US"/>
        </w:rPr>
        <w:sym w:font="Symbol" w:char="F0AE"/>
      </w:r>
      <w:r>
        <w:rPr>
          <w:lang w:val="en-US"/>
        </w:rPr>
        <w:t xml:space="preserve"> "Word". </w:t>
      </w:r>
      <w:r>
        <w:rPr>
          <w:lang w:val="en-US"/>
        </w:rPr>
        <w:br/>
        <w:t xml:space="preserve">In the first network, program a simple </w:t>
      </w:r>
      <w:r>
        <w:rPr>
          <w:noProof/>
          <w:lang w:val="en-US"/>
        </w:rPr>
        <w:drawing>
          <wp:inline distT="0" distB="0" distL="0" distR="0" wp14:anchorId="3CF78544" wp14:editId="5F2B597E">
            <wp:extent cx="204470" cy="143510"/>
            <wp:effectExtent l="0" t="0" r="5080" b="8890"/>
            <wp:docPr id="290" name="Bild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04470" cy="143510"/>
                    </a:xfrm>
                    <a:prstGeom prst="rect">
                      <a:avLst/>
                    </a:prstGeom>
                    <a:noFill/>
                    <a:ln>
                      <a:noFill/>
                    </a:ln>
                  </pic:spPr>
                </pic:pic>
              </a:graphicData>
            </a:graphic>
          </wp:inline>
        </w:drawing>
      </w:r>
      <w:r>
        <w:rPr>
          <w:lang w:val="en-US"/>
        </w:rPr>
        <w:t xml:space="preserve"> assignment of the </w:t>
      </w:r>
      <w:r>
        <w:rPr>
          <w:lang w:val="en-US"/>
        </w:rPr>
        <w:sym w:font="Symbol" w:char="F0AE"/>
      </w:r>
      <w:r>
        <w:rPr>
          <w:lang w:val="en-US"/>
        </w:rPr>
        <w:t xml:space="preserve"> "discrete_alarm_X0" tag to the </w:t>
      </w:r>
      <w:r>
        <w:rPr>
          <w:lang w:val="en-US"/>
        </w:rPr>
        <w:sym w:font="Symbol" w:char="F0AE"/>
      </w:r>
      <w:r>
        <w:rPr>
          <w:lang w:val="en-US"/>
        </w:rPr>
        <w:t xml:space="preserve"> "group_signals01" tag.</w:t>
      </w:r>
    </w:p>
    <w:p w14:paraId="58F90C24" w14:textId="77777777" w:rsidR="00796F4F" w:rsidRDefault="00754A6F">
      <w:r>
        <w:rPr>
          <w:noProof/>
          <w:lang w:val="en-US" w:bidi="ar-SA"/>
        </w:rPr>
        <w:drawing>
          <wp:inline distT="0" distB="0" distL="0" distR="0" wp14:anchorId="322ED012" wp14:editId="1D15205A">
            <wp:extent cx="5472000" cy="4967438"/>
            <wp:effectExtent l="0" t="0" r="0" b="5080"/>
            <wp:docPr id="437"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185.JPG"/>
                    <pic:cNvPicPr/>
                  </pic:nvPicPr>
                  <pic:blipFill>
                    <a:blip r:embed="rId263">
                      <a:extLst>
                        <a:ext uri="{28A0092B-C50C-407E-A947-70E740481C1C}">
                          <a14:useLocalDpi xmlns:a14="http://schemas.microsoft.com/office/drawing/2010/main" val="0"/>
                        </a:ext>
                      </a:extLst>
                    </a:blip>
                    <a:stretch>
                      <a:fillRect/>
                    </a:stretch>
                  </pic:blipFill>
                  <pic:spPr>
                    <a:xfrm>
                      <a:off x="0" y="0"/>
                      <a:ext cx="5472000" cy="4967438"/>
                    </a:xfrm>
                    <a:prstGeom prst="rect">
                      <a:avLst/>
                    </a:prstGeom>
                  </pic:spPr>
                </pic:pic>
              </a:graphicData>
            </a:graphic>
          </wp:inline>
        </w:drawing>
      </w:r>
    </w:p>
    <w:p w14:paraId="773044F1" w14:textId="77777777" w:rsidR="00E2480F" w:rsidRDefault="00754A6F">
      <w:pPr>
        <w:pStyle w:val="Hinweise"/>
        <w:rPr>
          <w:bCs/>
          <w:lang w:val="en-US"/>
        </w:rPr>
      </w:pPr>
      <w:r>
        <w:rPr>
          <w:bCs/>
          <w:lang w:val="en-US"/>
        </w:rPr>
        <w:t>Note:</w:t>
      </w:r>
    </w:p>
    <w:p w14:paraId="6553943F" w14:textId="05AEB5D2" w:rsidR="00796F4F" w:rsidRDefault="00754A6F" w:rsidP="00B77F32">
      <w:pPr>
        <w:pStyle w:val="SiemensListe"/>
        <w:rPr>
          <w:lang w:val="en-US"/>
        </w:rPr>
      </w:pPr>
      <w:r>
        <w:rPr>
          <w:lang w:val="en-US"/>
        </w:rPr>
        <w:t>The "Tag1.%X0" syntax is referred to as slice access in the TIA Portal. This enables, for example, bit-by-bit access to a tag of data type Byte, Word or DWord. If you need additional information on this, you can search the term "slice" in the STEP 7 online help.</w:t>
      </w:r>
    </w:p>
    <w:p w14:paraId="526B268D" w14:textId="77777777" w:rsidR="00796F4F" w:rsidRDefault="00796F4F">
      <w:pPr>
        <w:rPr>
          <w:lang w:val="en-US"/>
        </w:rPr>
      </w:pPr>
    </w:p>
    <w:p w14:paraId="73B2DE1D" w14:textId="77777777" w:rsidR="00796F4F" w:rsidRDefault="00754A6F">
      <w:pPr>
        <w:pStyle w:val="SiemensNummerierung2"/>
        <w:rPr>
          <w:lang w:val="en-US"/>
        </w:rPr>
      </w:pPr>
      <w:r>
        <w:rPr>
          <w:lang w:val="en-US"/>
        </w:rPr>
        <w:br w:type="page"/>
      </w:r>
      <w:r>
        <w:rPr>
          <w:lang w:val="en-US"/>
        </w:rPr>
        <w:lastRenderedPageBreak/>
        <w:t xml:space="preserve">Next, open the </w:t>
      </w:r>
      <w:r>
        <w:rPr>
          <w:lang w:val="en-US"/>
        </w:rPr>
        <w:sym w:font="Symbol" w:char="F0AE"/>
      </w:r>
      <w:r>
        <w:rPr>
          <w:lang w:val="en-US"/>
        </w:rPr>
        <w:t xml:space="preserve"> "Main[OB1]" block in the "Program blocks" folder and call the </w:t>
      </w:r>
      <w:r>
        <w:rPr>
          <w:lang w:val="en-US"/>
        </w:rPr>
        <w:sym w:font="Symbol" w:char="F0AE"/>
      </w:r>
      <w:r>
        <w:rPr>
          <w:lang w:val="en-US"/>
        </w:rPr>
        <w:t xml:space="preserve"> "Assign_discrete_alarms[FC1]" function </w:t>
      </w:r>
      <w:r>
        <w:rPr>
          <w:lang w:val="en-US"/>
        </w:rPr>
        <w:sym w:font="Symbol" w:char="F0AE"/>
      </w:r>
      <w:r>
        <w:rPr>
          <w:lang w:val="en-US"/>
        </w:rPr>
        <w:t xml:space="preserve"> in "Network 4". Connect the input of the "Assign_discrete_alarms[FC1]" function with the </w:t>
      </w:r>
      <w:r>
        <w:rPr>
          <w:b/>
          <w:bCs/>
          <w:lang w:val="en-US"/>
        </w:rPr>
        <w:t>negated</w:t>
      </w:r>
      <w:r>
        <w:rPr>
          <w:lang w:val="en-US"/>
        </w:rPr>
        <w:t xml:space="preserve"> global tag </w:t>
      </w:r>
      <w:r>
        <w:rPr>
          <w:lang w:val="en-US"/>
        </w:rPr>
        <w:sym w:font="Symbol" w:char="F0AE"/>
      </w:r>
      <w:r>
        <w:rPr>
          <w:lang w:val="en-US"/>
        </w:rPr>
        <w:t xml:space="preserve"> "-K0" / %I0.1 / System "ON" (no) from the "Tag table_Sorting station". </w:t>
      </w:r>
    </w:p>
    <w:p w14:paraId="2FFFF825" w14:textId="77777777" w:rsidR="00796F4F" w:rsidRDefault="00754A6F">
      <w:pPr>
        <w:pStyle w:val="SiemensNummerierung2"/>
        <w:numPr>
          <w:ilvl w:val="0"/>
          <w:numId w:val="0"/>
        </w:numPr>
        <w:ind w:left="1134"/>
        <w:rPr>
          <w:lang w:val="en-US"/>
        </w:rPr>
      </w:pPr>
      <w:r>
        <w:rPr>
          <w:lang w:val="en-US"/>
        </w:rPr>
        <w:t xml:space="preserve">Connect the output of the "Assign_discrete_alarms[FC1]" function to the global tag </w:t>
      </w:r>
      <w:r>
        <w:rPr>
          <w:lang w:val="en-US"/>
        </w:rPr>
        <w:sym w:font="Symbol" w:char="F0AE"/>
      </w:r>
      <w:r>
        <w:rPr>
          <w:lang w:val="en-US"/>
        </w:rPr>
        <w:t xml:space="preserve"> "group_signals01" from the "OPERATING_HMI[DB4]" data block.</w:t>
      </w:r>
    </w:p>
    <w:p w14:paraId="09DF75CB" w14:textId="77777777" w:rsidR="00796F4F" w:rsidRDefault="00754A6F">
      <w:r>
        <w:rPr>
          <w:noProof/>
          <w:lang w:val="en-US" w:bidi="ar-SA"/>
        </w:rPr>
        <w:drawing>
          <wp:inline distT="0" distB="0" distL="0" distR="0" wp14:anchorId="610932E1" wp14:editId="4E86CD8C">
            <wp:extent cx="5472000" cy="3646830"/>
            <wp:effectExtent l="0" t="0" r="0" b="0"/>
            <wp:docPr id="438"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186.JP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472000" cy="3646830"/>
                    </a:xfrm>
                    <a:prstGeom prst="rect">
                      <a:avLst/>
                    </a:prstGeom>
                  </pic:spPr>
                </pic:pic>
              </a:graphicData>
            </a:graphic>
          </wp:inline>
        </w:drawing>
      </w:r>
    </w:p>
    <w:p w14:paraId="5CB691C2" w14:textId="77777777" w:rsidR="00796F4F" w:rsidRDefault="00754A6F">
      <w:pPr>
        <w:pStyle w:val="SiemensNummerierung2"/>
        <w:ind w:left="1134" w:hanging="340"/>
        <w:rPr>
          <w:lang w:val="en-US"/>
        </w:rPr>
      </w:pPr>
      <w:r>
        <w:rPr>
          <w:lang w:val="en-US"/>
        </w:rPr>
        <w:br w:type="page"/>
      </w:r>
      <w:r>
        <w:rPr>
          <w:lang w:val="en-US"/>
        </w:rPr>
        <w:lastRenderedPageBreak/>
        <w:t xml:space="preserve">Return to </w:t>
      </w:r>
      <w:r>
        <w:rPr>
          <w:lang w:val="en-US"/>
        </w:rPr>
        <w:sym w:font="Symbol" w:char="F0AE"/>
      </w:r>
      <w:r>
        <w:rPr>
          <w:lang w:val="en-US"/>
        </w:rPr>
        <w:t xml:space="preserve"> "HMI alarms" </w:t>
      </w:r>
      <w:r>
        <w:rPr>
          <w:lang w:val="en-US"/>
        </w:rPr>
        <w:sym w:font="Symbol" w:char="F0AE"/>
      </w:r>
      <w:r>
        <w:rPr>
          <w:lang w:val="en-US"/>
        </w:rPr>
        <w:t xml:space="preserve"> "Discrete alarms" in "Panel KTP700 Basic". Click </w:t>
      </w:r>
      <w:r>
        <w:rPr>
          <w:lang w:val="en-US"/>
        </w:rPr>
        <w:sym w:font="Symbol" w:char="F0AE"/>
      </w:r>
      <w:r>
        <w:rPr>
          <w:lang w:val="en-US"/>
        </w:rPr>
        <w:t xml:space="preserve"> "Add" to create a new alarm. Select the </w:t>
      </w:r>
      <w:r>
        <w:rPr>
          <w:lang w:val="en-US"/>
        </w:rPr>
        <w:sym w:font="Symbol" w:char="F0AE"/>
      </w:r>
      <w:r>
        <w:rPr>
          <w:lang w:val="en-US"/>
        </w:rPr>
        <w:t xml:space="preserve"> "group_signals01" tag you just created from the "OPERATING_HMI[DB4]" data block. </w:t>
      </w:r>
    </w:p>
    <w:p w14:paraId="6302B556" w14:textId="77777777" w:rsidR="00796F4F" w:rsidRDefault="00754A6F">
      <w:pPr>
        <w:pStyle w:val="SiemensNummerierung2"/>
        <w:numPr>
          <w:ilvl w:val="0"/>
          <w:numId w:val="0"/>
        </w:numPr>
        <w:ind w:left="1134"/>
        <w:rPr>
          <w:lang w:val="en-US"/>
        </w:rPr>
      </w:pPr>
      <w:r>
        <w:rPr>
          <w:lang w:val="en-US"/>
        </w:rPr>
        <w:t xml:space="preserve">Enter the text </w:t>
      </w:r>
      <w:r>
        <w:rPr>
          <w:lang w:val="en-US"/>
        </w:rPr>
        <w:sym w:font="Symbol" w:char="F0AE"/>
      </w:r>
      <w:r>
        <w:rPr>
          <w:lang w:val="en-US"/>
        </w:rPr>
        <w:t xml:space="preserve"> "Main switch OFF" in the "Alarm text" column, select the "Alarm class" </w:t>
      </w:r>
      <w:r>
        <w:rPr>
          <w:lang w:val="en-US"/>
        </w:rPr>
        <w:sym w:font="Symbol" w:char="F0AE"/>
      </w:r>
      <w:r>
        <w:rPr>
          <w:lang w:val="en-US"/>
        </w:rPr>
        <w:t xml:space="preserve"> "Warnings" and </w:t>
      </w:r>
      <w:r>
        <w:rPr>
          <w:lang w:val="en-US"/>
        </w:rPr>
        <w:sym w:font="Symbol" w:char="F0AE"/>
      </w:r>
      <w:r>
        <w:rPr>
          <w:lang w:val="en-US"/>
        </w:rPr>
        <w:t xml:space="preserve"> "0" for "Trigger bit". The "Trigger address" now displays "OPERATING_HMI_group_signals01.x0".</w:t>
      </w:r>
    </w:p>
    <w:p w14:paraId="79F399BA" w14:textId="77777777" w:rsidR="00796F4F" w:rsidRDefault="00754A6F">
      <w:r>
        <w:rPr>
          <w:noProof/>
          <w:lang w:val="en-US" w:bidi="ar-SA"/>
        </w:rPr>
        <w:drawing>
          <wp:inline distT="0" distB="0" distL="0" distR="0" wp14:anchorId="2FA70C8E" wp14:editId="24885E2F">
            <wp:extent cx="5472000" cy="2681597"/>
            <wp:effectExtent l="0" t="0" r="0" b="5080"/>
            <wp:docPr id="439"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187.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5472000" cy="2681597"/>
                    </a:xfrm>
                    <a:prstGeom prst="rect">
                      <a:avLst/>
                    </a:prstGeom>
                  </pic:spPr>
                </pic:pic>
              </a:graphicData>
            </a:graphic>
          </wp:inline>
        </w:drawing>
      </w:r>
    </w:p>
    <w:p w14:paraId="115D6D95" w14:textId="77777777" w:rsidR="00796F4F" w:rsidRDefault="00796F4F">
      <w:pPr>
        <w:ind w:left="709"/>
      </w:pPr>
    </w:p>
    <w:p w14:paraId="4841AE17" w14:textId="77777777" w:rsidR="00796F4F" w:rsidRDefault="00754A6F">
      <w:pPr>
        <w:pStyle w:val="SiemensNummerierung2"/>
        <w:rPr>
          <w:lang w:val="en-US"/>
        </w:rPr>
      </w:pPr>
      <w:r>
        <w:rPr>
          <w:lang w:val="en-US"/>
        </w:rPr>
        <w:t xml:space="preserve">Before the visualization is tested, the "Acquisition cycle" of all newly created tags is to be accelerated again from 1 second to 100 milliseconds in the default tag table. </w:t>
      </w:r>
    </w:p>
    <w:p w14:paraId="1AC094B4" w14:textId="77777777" w:rsidR="00796F4F" w:rsidRDefault="00754A6F">
      <w:pPr>
        <w:pStyle w:val="SiemensNummerierung2"/>
      </w:pPr>
      <w:r>
        <w:rPr>
          <w:lang w:val="en-US"/>
        </w:rPr>
        <w:t>Before the visualization is downloaded to the panel, compile the CPU and panel again and save the project. (</w:t>
      </w:r>
      <w:r>
        <w:rPr>
          <w:lang w:val="en-US"/>
        </w:rPr>
        <w:sym w:font="Symbol" w:char="F0AE"/>
      </w:r>
      <w:r>
        <w:rPr>
          <w:lang w:val="en-US"/>
        </w:rPr>
        <w:t xml:space="preserve"> CPU_1214C </w:t>
      </w:r>
      <w:r>
        <w:rPr>
          <w:lang w:val="en-US"/>
        </w:rPr>
        <w:sym w:font="Symbol" w:char="F0AE"/>
      </w:r>
      <w:r>
        <w:rPr>
          <w:lang w:val="en-US"/>
        </w:rPr>
        <w:t xml:space="preserve"> </w:t>
      </w:r>
      <w:r>
        <w:rPr>
          <w:noProof/>
          <w:lang w:val="en-US"/>
        </w:rPr>
        <w:drawing>
          <wp:inline distT="0" distB="0" distL="0" distR="0" wp14:anchorId="38879A9E" wp14:editId="1E920140">
            <wp:extent cx="198120" cy="191135"/>
            <wp:effectExtent l="0" t="0" r="0" b="0"/>
            <wp:docPr id="294"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n-US"/>
        </w:rPr>
        <w:t xml:space="preserve"> </w:t>
      </w:r>
      <w:r>
        <w:rPr>
          <w:lang w:val="en-US"/>
        </w:rPr>
        <w:sym w:font="Symbol" w:char="F0AE"/>
      </w:r>
      <w:r>
        <w:rPr>
          <w:lang w:val="en-US"/>
        </w:rPr>
        <w:t xml:space="preserve"> Panel KTP700 Basic </w:t>
      </w:r>
      <w:r>
        <w:rPr>
          <w:lang w:val="en-US"/>
        </w:rPr>
        <w:sym w:font="Symbol" w:char="F0AE"/>
      </w:r>
      <w:r>
        <w:rPr>
          <w:lang w:val="en-US"/>
        </w:rPr>
        <w:t xml:space="preserve"> </w:t>
      </w:r>
      <w:r>
        <w:rPr>
          <w:noProof/>
          <w:lang w:val="en-US"/>
        </w:rPr>
        <w:drawing>
          <wp:inline distT="0" distB="0" distL="0" distR="0" wp14:anchorId="4627C682" wp14:editId="6246B55C">
            <wp:extent cx="198120" cy="191135"/>
            <wp:effectExtent l="0" t="0" r="0" b="0"/>
            <wp:docPr id="295"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en-US"/>
        </w:rPr>
        <w:sym w:font="Symbol" w:char="F0AE"/>
      </w:r>
      <w:r>
        <w:rPr>
          <w:lang w:val="en-US"/>
        </w:rPr>
        <w:t xml:space="preserve"> </w:t>
      </w:r>
      <w:r>
        <w:rPr>
          <w:noProof/>
          <w:lang w:val="en-US"/>
        </w:rPr>
        <w:drawing>
          <wp:inline distT="0" distB="0" distL="0" distR="0" wp14:anchorId="6EB23666" wp14:editId="4DA884B4">
            <wp:extent cx="731520" cy="171748"/>
            <wp:effectExtent l="0" t="0" r="0" b="0"/>
            <wp:docPr id="44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100">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en-US"/>
        </w:rPr>
        <w:t>)</w:t>
      </w:r>
    </w:p>
    <w:p w14:paraId="691589E4" w14:textId="77777777" w:rsidR="00796F4F" w:rsidRDefault="00754A6F">
      <w:pPr>
        <w:pStyle w:val="SiemensNummerierung2"/>
        <w:ind w:left="1409"/>
        <w:rPr>
          <w:lang w:val="en-US"/>
        </w:rPr>
      </w:pPr>
      <w:r>
        <w:rPr>
          <w:lang w:val="en-US"/>
        </w:rPr>
        <w:t>After successful compilation, the entire controller with the created program including the hardware configuration, as previously described in earlier modules, can be downloaded.</w:t>
      </w:r>
    </w:p>
    <w:p w14:paraId="7A57DB1F" w14:textId="77777777" w:rsidR="00796F4F" w:rsidRDefault="00754A6F">
      <w:pPr>
        <w:pStyle w:val="SiemensNummerierung2"/>
        <w:numPr>
          <w:ilvl w:val="0"/>
          <w:numId w:val="0"/>
        </w:numPr>
        <w:ind w:left="1418" w:hanging="9"/>
      </w:pPr>
      <w:r>
        <w:rPr>
          <w:lang w:val="en-US"/>
        </w:rPr>
        <w:t>(</w:t>
      </w:r>
      <w:r>
        <w:rPr>
          <w:lang w:val="en-US"/>
        </w:rPr>
        <w:sym w:font="Symbol" w:char="F0AE"/>
      </w:r>
      <w:r>
        <w:rPr>
          <w:lang w:val="en-US"/>
        </w:rPr>
        <w:t xml:space="preserve"> CPU_1214C </w:t>
      </w:r>
      <w:r>
        <w:rPr>
          <w:lang w:val="en-US"/>
        </w:rPr>
        <w:sym w:font="Symbol" w:char="F0AE"/>
      </w:r>
      <w:r>
        <w:rPr>
          <w:lang w:val="en-US"/>
        </w:rPr>
        <w:t xml:space="preserve"> </w:t>
      </w:r>
      <w:r>
        <w:rPr>
          <w:noProof/>
          <w:lang w:val="en-US"/>
        </w:rPr>
        <w:drawing>
          <wp:inline distT="0" distB="0" distL="0" distR="0" wp14:anchorId="68DBD050" wp14:editId="54F7D803">
            <wp:extent cx="198120" cy="177165"/>
            <wp:effectExtent l="0" t="0" r="0" b="0"/>
            <wp:docPr id="29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val="en-US"/>
        </w:rPr>
        <w:t>)</w:t>
      </w:r>
    </w:p>
    <w:p w14:paraId="177E38AA" w14:textId="77777777" w:rsidR="00796F4F" w:rsidRDefault="00754A6F">
      <w:pPr>
        <w:pStyle w:val="SiemensNummerierung2"/>
        <w:ind w:left="1409"/>
        <w:rPr>
          <w:lang w:val="en-US"/>
        </w:rPr>
      </w:pPr>
      <w:r>
        <w:rPr>
          <w:lang w:val="en-US"/>
        </w:rPr>
        <w:t xml:space="preserve">To download the visualization to the panel, follow the same procedure. Select the </w:t>
      </w:r>
      <w:r>
        <w:rPr>
          <w:lang w:val="en-US"/>
        </w:rPr>
        <w:sym w:font="Symbol" w:char="F0AE"/>
      </w:r>
      <w:r>
        <w:rPr>
          <w:lang w:val="en-US"/>
        </w:rPr>
        <w:t xml:space="preserve"> "Panel KTP700 Basic [KTP700 Basic]" folder and click the </w:t>
      </w:r>
      <w:r>
        <w:rPr>
          <w:lang w:val="en-US"/>
        </w:rPr>
        <w:sym w:font="Symbol" w:char="F0AE"/>
      </w:r>
      <w:r>
        <w:rPr>
          <w:lang w:val="en-US"/>
        </w:rPr>
        <w:t xml:space="preserve"> </w:t>
      </w:r>
      <w:r>
        <w:rPr>
          <w:noProof/>
          <w:lang w:val="en-US"/>
        </w:rPr>
        <w:drawing>
          <wp:inline distT="0" distB="0" distL="0" distR="0" wp14:anchorId="74276F29" wp14:editId="4326D723">
            <wp:extent cx="191135" cy="184150"/>
            <wp:effectExtent l="0" t="0" r="0" b="6350"/>
            <wp:docPr id="298"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val="en-US"/>
        </w:rPr>
        <w:t xml:space="preserve"> "Download to device" button. </w:t>
      </w:r>
    </w:p>
    <w:p w14:paraId="605083BC" w14:textId="77777777" w:rsidR="00796F4F" w:rsidRDefault="00754A6F">
      <w:pPr>
        <w:pStyle w:val="SiemensNummerierung2"/>
      </w:pPr>
      <w:r>
        <w:rPr>
          <w:lang w:val="en-US"/>
        </w:rPr>
        <w:br w:type="page"/>
      </w:r>
      <w:r>
        <w:rPr>
          <w:lang w:val="en-US"/>
        </w:rPr>
        <w:lastRenderedPageBreak/>
        <w:t>Analog alarms and discrete alarms will now be automatically displayed in the "Pending/Unacknowledged alarms" alarm window and in the "Alarm line" in Runtime. Details and help texts can be displayed in the alarm window and alarms can be acknowledged if necessary. If the alarm window has been closed, it can be displayed again by clicking the displayed alarm indicator. Various alarm classes appear in different colors.</w:t>
      </w:r>
    </w:p>
    <w:p w14:paraId="0BDAA30F" w14:textId="77777777" w:rsidR="00796F4F" w:rsidRDefault="00754A6F">
      <w:r>
        <w:rPr>
          <w:noProof/>
          <w:lang w:val="en-US" w:bidi="ar-SA"/>
        </w:rPr>
        <w:drawing>
          <wp:inline distT="0" distB="0" distL="0" distR="0" wp14:anchorId="661C2EE7" wp14:editId="441830B5">
            <wp:extent cx="5001613" cy="3700145"/>
            <wp:effectExtent l="0" t="0" r="8890" b="0"/>
            <wp:docPr id="441"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188.JPG"/>
                    <pic:cNvPicPr/>
                  </pic:nvPicPr>
                  <pic:blipFill>
                    <a:blip r:embed="rId266">
                      <a:extLst>
                        <a:ext uri="{28A0092B-C50C-407E-A947-70E740481C1C}">
                          <a14:useLocalDpi xmlns:a14="http://schemas.microsoft.com/office/drawing/2010/main" val="0"/>
                        </a:ext>
                      </a:extLst>
                    </a:blip>
                    <a:stretch>
                      <a:fillRect/>
                    </a:stretch>
                  </pic:blipFill>
                  <pic:spPr>
                    <a:xfrm>
                      <a:off x="0" y="0"/>
                      <a:ext cx="5015647" cy="3710527"/>
                    </a:xfrm>
                    <a:prstGeom prst="rect">
                      <a:avLst/>
                    </a:prstGeom>
                  </pic:spPr>
                </pic:pic>
              </a:graphicData>
            </a:graphic>
          </wp:inline>
        </w:drawing>
      </w:r>
    </w:p>
    <w:p w14:paraId="5DAE2F2B" w14:textId="77777777" w:rsidR="00796F4F" w:rsidRDefault="00796F4F">
      <w:pPr>
        <w:ind w:left="1418"/>
      </w:pPr>
    </w:p>
    <w:p w14:paraId="7E5471B7" w14:textId="77777777" w:rsidR="00796F4F" w:rsidRDefault="00754A6F">
      <w:pPr>
        <w:pStyle w:val="berschrift2"/>
        <w:rPr>
          <w:lang w:val="en-US"/>
        </w:rPr>
      </w:pPr>
      <w:bookmarkStart w:id="100" w:name="_Toc462643708"/>
      <w:r>
        <w:rPr>
          <w:b w:val="0"/>
          <w:lang w:val="en-US"/>
        </w:rPr>
        <w:br w:type="page"/>
      </w:r>
      <w:bookmarkStart w:id="101" w:name="_Toc22625140"/>
      <w:r>
        <w:rPr>
          <w:bCs/>
          <w:lang w:val="en-US"/>
        </w:rPr>
        <w:lastRenderedPageBreak/>
        <w:t xml:space="preserve">Remote operation of Panel KTP700 </w:t>
      </w:r>
      <w:bookmarkEnd w:id="100"/>
      <w:r>
        <w:rPr>
          <w:bCs/>
          <w:lang w:val="en-US"/>
        </w:rPr>
        <w:t>Basic</w:t>
      </w:r>
      <w:bookmarkEnd w:id="101"/>
    </w:p>
    <w:p w14:paraId="089B654E" w14:textId="77777777" w:rsidR="00796F4F" w:rsidRDefault="00754A6F">
      <w:pPr>
        <w:pStyle w:val="berschrift3"/>
        <w:rPr>
          <w:lang w:val="en-US"/>
        </w:rPr>
      </w:pPr>
      <w:bookmarkStart w:id="102" w:name="_Toc462643709"/>
      <w:bookmarkStart w:id="103" w:name="_Toc22625141"/>
      <w:r>
        <w:rPr>
          <w:bCs/>
          <w:iCs w:val="0"/>
          <w:lang w:val="en-US"/>
        </w:rPr>
        <w:t>Activating web services for Runtime</w:t>
      </w:r>
      <w:bookmarkEnd w:id="102"/>
      <w:bookmarkEnd w:id="103"/>
    </w:p>
    <w:p w14:paraId="4C8A237F" w14:textId="77777777" w:rsidR="00796F4F" w:rsidRDefault="00754A6F">
      <w:pPr>
        <w:pStyle w:val="SiemensNummerierung2"/>
        <w:rPr>
          <w:lang w:val="en-US"/>
        </w:rPr>
      </w:pPr>
      <w:r>
        <w:rPr>
          <w:lang w:val="en-US"/>
        </w:rPr>
        <w:t xml:space="preserve">To enable remote control, the </w:t>
      </w:r>
      <w:r>
        <w:rPr>
          <w:lang w:val="en-US"/>
        </w:rPr>
        <w:sym w:font="Symbol" w:char="F0AE"/>
      </w:r>
      <w:r>
        <w:rPr>
          <w:lang w:val="en-US"/>
        </w:rPr>
        <w:t xml:space="preserve"> "Runtime settings" must be opened with a double-click in the configuration for </w:t>
      </w:r>
      <w:r>
        <w:rPr>
          <w:lang w:val="en-US"/>
        </w:rPr>
        <w:sym w:font="Symbol" w:char="F0AE"/>
      </w:r>
      <w:r>
        <w:rPr>
          <w:lang w:val="en-US"/>
        </w:rPr>
        <w:t xml:space="preserve"> Panel KTP700 Basic. Under </w:t>
      </w:r>
      <w:r>
        <w:rPr>
          <w:lang w:val="en-US"/>
        </w:rPr>
        <w:sym w:font="Symbol" w:char="F0AE"/>
      </w:r>
      <w:r>
        <w:rPr>
          <w:lang w:val="en-US"/>
        </w:rPr>
        <w:t xml:space="preserve"> "Remote control" in "Services", select the </w:t>
      </w:r>
      <w:r>
        <w:rPr>
          <w:lang w:val="en-US"/>
        </w:rPr>
        <w:sym w:font="Symbol" w:char="F0AE"/>
      </w:r>
      <w:r>
        <w:rPr>
          <w:lang w:val="en-US"/>
        </w:rPr>
        <w:t xml:space="preserve"> </w:t>
      </w:r>
      <w:r>
        <w:rPr>
          <w:noProof/>
          <w:lang w:val="en-US"/>
        </w:rPr>
        <w:drawing>
          <wp:inline distT="0" distB="0" distL="0" distR="0" wp14:anchorId="570DB045" wp14:editId="6F11652B">
            <wp:extent cx="116205" cy="116205"/>
            <wp:effectExtent l="0" t="0" r="0" b="0"/>
            <wp:docPr id="300" name="Bild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en-US"/>
        </w:rPr>
        <w:t xml:space="preserve"> "Start Sm@rtServer" option.</w:t>
      </w:r>
    </w:p>
    <w:p w14:paraId="6A80A7E2" w14:textId="77777777" w:rsidR="00796F4F" w:rsidRDefault="00754A6F">
      <w:r>
        <w:rPr>
          <w:noProof/>
          <w:lang w:val="en-US" w:bidi="ar-SA"/>
        </w:rPr>
        <w:drawing>
          <wp:inline distT="0" distB="0" distL="0" distR="0" wp14:anchorId="2C8466C0" wp14:editId="09632586">
            <wp:extent cx="5472000" cy="2681597"/>
            <wp:effectExtent l="0" t="0" r="0" b="5080"/>
            <wp:docPr id="442"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189.JPG"/>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5472000" cy="2681597"/>
                    </a:xfrm>
                    <a:prstGeom prst="rect">
                      <a:avLst/>
                    </a:prstGeom>
                  </pic:spPr>
                </pic:pic>
              </a:graphicData>
            </a:graphic>
          </wp:inline>
        </w:drawing>
      </w:r>
    </w:p>
    <w:p w14:paraId="64B586C1" w14:textId="77777777" w:rsidR="00796F4F" w:rsidRDefault="00796F4F"/>
    <w:p w14:paraId="22FF8B68" w14:textId="77777777" w:rsidR="00796F4F" w:rsidRDefault="00754A6F">
      <w:pPr>
        <w:pStyle w:val="berschrift3"/>
        <w:rPr>
          <w:lang w:val="en-US"/>
        </w:rPr>
      </w:pPr>
      <w:bookmarkStart w:id="104" w:name="_Toc462643710"/>
      <w:bookmarkStart w:id="105" w:name="_Toc22625142"/>
      <w:r>
        <w:rPr>
          <w:bCs/>
          <w:iCs w:val="0"/>
          <w:lang w:val="en-US"/>
        </w:rPr>
        <w:t xml:space="preserve">WinCC Internet settings on Panel KTP700 </w:t>
      </w:r>
      <w:bookmarkEnd w:id="104"/>
      <w:r>
        <w:rPr>
          <w:bCs/>
          <w:iCs w:val="0"/>
          <w:lang w:val="en-US"/>
        </w:rPr>
        <w:t>Basic</w:t>
      </w:r>
      <w:bookmarkEnd w:id="105"/>
    </w:p>
    <w:p w14:paraId="4093E0D5" w14:textId="77777777" w:rsidR="00796F4F" w:rsidRDefault="00754A6F">
      <w:pPr>
        <w:pStyle w:val="SiemensNummerierung2"/>
        <w:rPr>
          <w:lang w:val="en-US"/>
        </w:rPr>
      </w:pPr>
      <w:r>
        <w:rPr>
          <w:lang w:val="en-US"/>
        </w:rPr>
        <w:t xml:space="preserve">Settings must also be made directly on the panel. Select </w:t>
      </w:r>
      <w:r>
        <w:rPr>
          <w:lang w:val="en-US"/>
        </w:rPr>
        <w:sym w:font="Symbol" w:char="00AE"/>
      </w:r>
      <w:r>
        <w:rPr>
          <w:lang w:val="en-US"/>
        </w:rPr>
        <w:t xml:space="preserve"> the "Settings" button in the "Start Center" immediately after switching on the power supply and starting the panel.</w:t>
      </w:r>
    </w:p>
    <w:p w14:paraId="0425333C" w14:textId="77777777" w:rsidR="00796F4F" w:rsidRDefault="00754A6F">
      <w:r>
        <w:rPr>
          <w:noProof/>
          <w:lang w:val="en-US" w:bidi="ar-SA"/>
        </w:rPr>
        <w:drawing>
          <wp:inline distT="0" distB="0" distL="0" distR="0" wp14:anchorId="72D97A23" wp14:editId="3BA345BE">
            <wp:extent cx="1632646" cy="1814946"/>
            <wp:effectExtent l="0" t="0" r="5715" b="0"/>
            <wp:docPr id="302" name="Bild 302" descr="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18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32202" cy="1814453"/>
                    </a:xfrm>
                    <a:prstGeom prst="rect">
                      <a:avLst/>
                    </a:prstGeom>
                    <a:noFill/>
                    <a:ln>
                      <a:noFill/>
                    </a:ln>
                  </pic:spPr>
                </pic:pic>
              </a:graphicData>
            </a:graphic>
          </wp:inline>
        </w:drawing>
      </w:r>
    </w:p>
    <w:p w14:paraId="269FFCE2" w14:textId="77777777" w:rsidR="00E2480F" w:rsidRDefault="00754A6F">
      <w:pPr>
        <w:pStyle w:val="Hinweise"/>
        <w:rPr>
          <w:bCs/>
          <w:lang w:val="en-US"/>
        </w:rPr>
      </w:pPr>
      <w:r>
        <w:rPr>
          <w:bCs/>
          <w:lang w:val="en-US"/>
        </w:rPr>
        <w:t>Note:</w:t>
      </w:r>
    </w:p>
    <w:p w14:paraId="222B2ED5" w14:textId="1A81F516" w:rsidR="00796F4F" w:rsidRDefault="00754A6F" w:rsidP="00B77F32">
      <w:pPr>
        <w:pStyle w:val="SiemensListe"/>
        <w:rPr>
          <w:lang w:val="en-US"/>
        </w:rPr>
      </w:pPr>
      <w:r>
        <w:rPr>
          <w:lang w:val="en-US"/>
        </w:rPr>
        <w:t>You must select "Settings" in the "Start Center" quickly before Runtime automatically starts.</w:t>
      </w:r>
    </w:p>
    <w:p w14:paraId="6DB07765" w14:textId="77777777" w:rsidR="00796F4F" w:rsidRDefault="00754A6F">
      <w:pPr>
        <w:pStyle w:val="SiemensNummerierung2"/>
        <w:rPr>
          <w:lang w:val="en-US"/>
        </w:rPr>
      </w:pPr>
      <w:r>
        <w:rPr>
          <w:lang w:val="en-US"/>
        </w:rPr>
        <w:br w:type="page"/>
      </w:r>
      <w:r>
        <w:rPr>
          <w:lang w:val="en-US"/>
        </w:rPr>
        <w:lastRenderedPageBreak/>
        <w:t xml:space="preserve">Under "Transfer, Network &amp; Internet" click the </w:t>
      </w:r>
      <w:r>
        <w:rPr>
          <w:noProof/>
          <w:lang w:val="en-US"/>
        </w:rPr>
        <w:drawing>
          <wp:inline distT="0" distB="0" distL="0" distR="0" wp14:anchorId="68951095" wp14:editId="01B76F7B">
            <wp:extent cx="504825" cy="730250"/>
            <wp:effectExtent l="0" t="0" r="9525" b="0"/>
            <wp:docPr id="303" name="Bild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04825" cy="730250"/>
                    </a:xfrm>
                    <a:prstGeom prst="rect">
                      <a:avLst/>
                    </a:prstGeom>
                    <a:noFill/>
                    <a:ln>
                      <a:noFill/>
                    </a:ln>
                  </pic:spPr>
                </pic:pic>
              </a:graphicData>
            </a:graphic>
          </wp:inline>
        </w:drawing>
      </w:r>
      <w:r>
        <w:rPr>
          <w:lang w:val="en-US"/>
        </w:rPr>
        <w:t xml:space="preserve"> icon to navigate to the web server settings.</w:t>
      </w:r>
    </w:p>
    <w:p w14:paraId="25E14B9D" w14:textId="77777777" w:rsidR="00796F4F" w:rsidRDefault="00754A6F">
      <w:r>
        <w:rPr>
          <w:noProof/>
          <w:lang w:val="en-US" w:bidi="ar-SA"/>
        </w:rPr>
        <w:drawing>
          <wp:inline distT="0" distB="0" distL="0" distR="0" wp14:anchorId="49F6BF77" wp14:editId="753C72E9">
            <wp:extent cx="5295265" cy="3180080"/>
            <wp:effectExtent l="0" t="0" r="635" b="1270"/>
            <wp:docPr id="304" name="Bild 304" descr="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19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4F1E8B7E" w14:textId="77777777" w:rsidR="00796F4F" w:rsidRDefault="00796F4F"/>
    <w:p w14:paraId="61DA4939" w14:textId="77777777" w:rsidR="00796F4F" w:rsidRDefault="00754A6F">
      <w:pPr>
        <w:pStyle w:val="SiemensNummerierung2"/>
        <w:rPr>
          <w:lang w:val="en-US"/>
        </w:rPr>
      </w:pPr>
      <w:r>
        <w:rPr>
          <w:lang w:val="en-US"/>
        </w:rPr>
        <w:t>Select the following settings in the "Sm@rtServer" menu item.</w:t>
      </w:r>
    </w:p>
    <w:p w14:paraId="0E37F17E" w14:textId="77777777" w:rsidR="00796F4F" w:rsidRDefault="00754A6F">
      <w:r>
        <w:rPr>
          <w:noProof/>
          <w:lang w:val="en-US" w:bidi="ar-SA"/>
        </w:rPr>
        <w:drawing>
          <wp:inline distT="0" distB="0" distL="0" distR="0" wp14:anchorId="3F89C9C2" wp14:editId="2B113B73">
            <wp:extent cx="5288280" cy="3180080"/>
            <wp:effectExtent l="0" t="0" r="7620" b="1270"/>
            <wp:docPr id="305" name="Bild 305" descr="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19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288280" cy="3180080"/>
                    </a:xfrm>
                    <a:prstGeom prst="rect">
                      <a:avLst/>
                    </a:prstGeom>
                    <a:noFill/>
                    <a:ln>
                      <a:noFill/>
                    </a:ln>
                  </pic:spPr>
                </pic:pic>
              </a:graphicData>
            </a:graphic>
          </wp:inline>
        </w:drawing>
      </w:r>
    </w:p>
    <w:p w14:paraId="133823D3" w14:textId="77777777" w:rsidR="00796F4F" w:rsidRDefault="00796F4F"/>
    <w:p w14:paraId="6BC32034" w14:textId="77777777" w:rsidR="00796F4F" w:rsidRDefault="00754A6F">
      <w:pPr>
        <w:pStyle w:val="SiemensNummerierung2"/>
        <w:rPr>
          <w:lang w:val="en-US"/>
        </w:rPr>
      </w:pPr>
      <w:r>
        <w:rPr>
          <w:lang w:val="en-US"/>
        </w:rPr>
        <w:br w:type="page"/>
      </w:r>
      <w:r>
        <w:rPr>
          <w:lang w:val="en-US"/>
        </w:rPr>
        <w:lastRenderedPageBreak/>
        <w:t>Under "Security Settings" and "Force Write Access", assign passwords (e.g. "sce") and select the settings shown here.</w:t>
      </w:r>
    </w:p>
    <w:p w14:paraId="37B760D4" w14:textId="77777777" w:rsidR="00796F4F" w:rsidRDefault="00754A6F">
      <w:r>
        <w:rPr>
          <w:noProof/>
          <w:lang w:val="en-US" w:bidi="ar-SA"/>
        </w:rPr>
        <w:drawing>
          <wp:inline distT="0" distB="0" distL="0" distR="0" wp14:anchorId="452EEAC3" wp14:editId="4F227D6C">
            <wp:extent cx="5309235" cy="4251325"/>
            <wp:effectExtent l="0" t="0" r="5715" b="0"/>
            <wp:docPr id="306" name="Bild 306" descr="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20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309235" cy="4251325"/>
                    </a:xfrm>
                    <a:prstGeom prst="rect">
                      <a:avLst/>
                    </a:prstGeom>
                    <a:noFill/>
                    <a:ln>
                      <a:noFill/>
                    </a:ln>
                  </pic:spPr>
                </pic:pic>
              </a:graphicData>
            </a:graphic>
          </wp:inline>
        </w:drawing>
      </w:r>
    </w:p>
    <w:p w14:paraId="110A7B43" w14:textId="77777777" w:rsidR="00796F4F" w:rsidRDefault="00754A6F">
      <w:pPr>
        <w:pStyle w:val="berschrift3"/>
        <w:rPr>
          <w:lang w:val="en-US"/>
        </w:rPr>
      </w:pPr>
      <w:bookmarkStart w:id="106" w:name="_Toc462643711"/>
      <w:bookmarkStart w:id="107" w:name="_Toc22625143"/>
      <w:r>
        <w:rPr>
          <w:bCs/>
          <w:iCs w:val="0"/>
          <w:lang w:val="en-US"/>
        </w:rPr>
        <w:t>Starting remote access to Panel KTP700 Basic</w:t>
      </w:r>
      <w:bookmarkEnd w:id="106"/>
      <w:bookmarkEnd w:id="107"/>
    </w:p>
    <w:p w14:paraId="5A276F70" w14:textId="77777777" w:rsidR="00796F4F" w:rsidRDefault="00754A6F">
      <w:pPr>
        <w:pStyle w:val="SiemensNummerierung2"/>
        <w:rPr>
          <w:lang w:val="en-US"/>
        </w:rPr>
      </w:pPr>
      <w:r>
        <w:rPr>
          <w:lang w:val="en-US"/>
        </w:rPr>
        <w:t xml:space="preserve">To use remote access to your panel, you can start the </w:t>
      </w:r>
      <w:r>
        <w:rPr>
          <w:lang w:val="en-US"/>
        </w:rPr>
        <w:sym w:font="Symbol" w:char="F0AE"/>
      </w:r>
      <w:r>
        <w:rPr>
          <w:lang w:val="en-US"/>
        </w:rPr>
        <w:t xml:space="preserve"> "Sm@rtClient" tool installed with the TIA Portal.</w:t>
      </w:r>
    </w:p>
    <w:p w14:paraId="35EAFB12" w14:textId="77777777" w:rsidR="00796F4F" w:rsidRDefault="00754A6F">
      <w:pPr>
        <w:rPr>
          <w:lang w:val="en-US"/>
        </w:rPr>
      </w:pPr>
      <w:r>
        <w:rPr>
          <w:noProof/>
          <w:lang w:val="en-US" w:bidi="ar-SA"/>
        </w:rPr>
        <w:drawing>
          <wp:inline distT="0" distB="0" distL="0" distR="0" wp14:anchorId="43C43C99" wp14:editId="79327F7B">
            <wp:extent cx="607060" cy="655320"/>
            <wp:effectExtent l="0" t="0" r="2540" b="0"/>
            <wp:docPr id="307" name="Bild 307" descr="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20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07060" cy="655320"/>
                    </a:xfrm>
                    <a:prstGeom prst="rect">
                      <a:avLst/>
                    </a:prstGeom>
                    <a:noFill/>
                    <a:ln>
                      <a:noFill/>
                    </a:ln>
                  </pic:spPr>
                </pic:pic>
              </a:graphicData>
            </a:graphic>
          </wp:inline>
        </w:drawing>
      </w:r>
      <w:r>
        <w:rPr>
          <w:lang w:val="en-US"/>
        </w:rPr>
        <w:t xml:space="preserve">    </w:t>
      </w:r>
      <w:r>
        <w:rPr>
          <w:lang w:val="en-US"/>
        </w:rPr>
        <w:br/>
      </w:r>
    </w:p>
    <w:p w14:paraId="12AEC426" w14:textId="77777777" w:rsidR="00796F4F" w:rsidRDefault="00754A6F">
      <w:pPr>
        <w:pStyle w:val="SiemensNummerierung2"/>
        <w:rPr>
          <w:lang w:val="en-US"/>
        </w:rPr>
      </w:pPr>
      <w:r>
        <w:rPr>
          <w:lang w:val="en-US"/>
        </w:rPr>
        <w:t xml:space="preserve">Enter the IP address of the device </w:t>
      </w:r>
      <w:r>
        <w:rPr>
          <w:lang w:val="en-US"/>
        </w:rPr>
        <w:sym w:font="Symbol" w:char="F0AE"/>
      </w:r>
      <w:r>
        <w:rPr>
          <w:lang w:val="en-US"/>
        </w:rPr>
        <w:t xml:space="preserve"> "192.168.0.10" and click on  </w:t>
      </w:r>
      <w:r>
        <w:rPr>
          <w:lang w:val="en-US"/>
        </w:rPr>
        <w:sym w:font="Symbol" w:char="F0AE"/>
      </w:r>
      <w:r>
        <w:rPr>
          <w:lang w:val="en-US"/>
        </w:rPr>
        <w:t xml:space="preserve"> "Connect".</w:t>
      </w:r>
    </w:p>
    <w:p w14:paraId="55A79AC7" w14:textId="77777777" w:rsidR="00796F4F" w:rsidRDefault="00754A6F">
      <w:r>
        <w:rPr>
          <w:noProof/>
          <w:lang w:val="en-US" w:bidi="ar-SA"/>
        </w:rPr>
        <w:drawing>
          <wp:inline distT="0" distB="0" distL="0" distR="0" wp14:anchorId="1EC65644" wp14:editId="21519D6D">
            <wp:extent cx="3056890" cy="1364615"/>
            <wp:effectExtent l="0" t="0" r="0" b="6985"/>
            <wp:docPr id="308" name="Bild 308" descr="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20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056890" cy="1364615"/>
                    </a:xfrm>
                    <a:prstGeom prst="rect">
                      <a:avLst/>
                    </a:prstGeom>
                    <a:noFill/>
                    <a:ln>
                      <a:noFill/>
                    </a:ln>
                  </pic:spPr>
                </pic:pic>
              </a:graphicData>
            </a:graphic>
          </wp:inline>
        </w:drawing>
      </w:r>
    </w:p>
    <w:p w14:paraId="19E9AE3F" w14:textId="77777777" w:rsidR="00796F4F" w:rsidRDefault="00754A6F">
      <w:pPr>
        <w:pStyle w:val="SiemensNummerierung2"/>
        <w:rPr>
          <w:lang w:val="en-US"/>
        </w:rPr>
      </w:pPr>
      <w:r>
        <w:rPr>
          <w:lang w:val="en-US"/>
        </w:rPr>
        <w:br w:type="page"/>
      </w:r>
      <w:r>
        <w:rPr>
          <w:lang w:val="en-US"/>
        </w:rPr>
        <w:lastRenderedPageBreak/>
        <w:t xml:space="preserve">A window indicating the status of the connection is displayed as well as another window where you must enter the password you set previously in the panel </w:t>
      </w:r>
      <w:r>
        <w:rPr>
          <w:lang w:val="en-US"/>
        </w:rPr>
        <w:sym w:font="Symbol" w:char="F0AE"/>
      </w:r>
      <w:r>
        <w:rPr>
          <w:lang w:val="en-US"/>
        </w:rPr>
        <w:t xml:space="preserve"> "sce" </w:t>
      </w:r>
      <w:r>
        <w:rPr>
          <w:lang w:val="en-US"/>
        </w:rPr>
        <w:sym w:font="Symbol" w:char="F0AE"/>
      </w:r>
      <w:r>
        <w:rPr>
          <w:lang w:val="en-US"/>
        </w:rPr>
        <w:t xml:space="preserve"> "OK".</w:t>
      </w:r>
    </w:p>
    <w:p w14:paraId="34CE5438" w14:textId="77777777" w:rsidR="00796F4F" w:rsidRDefault="00754A6F">
      <w:r>
        <w:rPr>
          <w:noProof/>
          <w:lang w:val="en-US" w:bidi="ar-SA"/>
        </w:rPr>
        <w:drawing>
          <wp:inline distT="0" distB="0" distL="0" distR="0" wp14:anchorId="18F2B635" wp14:editId="53112F4B">
            <wp:extent cx="2708910" cy="1118870"/>
            <wp:effectExtent l="0" t="0" r="0" b="5080"/>
            <wp:docPr id="309" name="Bild 309" descr="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20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708910" cy="1118870"/>
                    </a:xfrm>
                    <a:prstGeom prst="rect">
                      <a:avLst/>
                    </a:prstGeom>
                    <a:noFill/>
                    <a:ln>
                      <a:noFill/>
                    </a:ln>
                  </pic:spPr>
                </pic:pic>
              </a:graphicData>
            </a:graphic>
          </wp:inline>
        </w:drawing>
      </w:r>
    </w:p>
    <w:p w14:paraId="6A81BE0F" w14:textId="77777777" w:rsidR="00796F4F" w:rsidRDefault="00754A6F">
      <w:r>
        <w:rPr>
          <w:noProof/>
          <w:lang w:val="en-US" w:bidi="ar-SA"/>
        </w:rPr>
        <w:drawing>
          <wp:inline distT="0" distB="0" distL="0" distR="0" wp14:anchorId="11E9BD61" wp14:editId="55504223">
            <wp:extent cx="2708910" cy="2245360"/>
            <wp:effectExtent l="0" t="0" r="0" b="2540"/>
            <wp:docPr id="310" name="Bild 310" descr="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20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2708910" cy="2245360"/>
                    </a:xfrm>
                    <a:prstGeom prst="rect">
                      <a:avLst/>
                    </a:prstGeom>
                    <a:noFill/>
                    <a:ln>
                      <a:noFill/>
                    </a:ln>
                  </pic:spPr>
                </pic:pic>
              </a:graphicData>
            </a:graphic>
          </wp:inline>
        </w:drawing>
      </w:r>
    </w:p>
    <w:p w14:paraId="0E653DDD" w14:textId="77777777" w:rsidR="00796F4F" w:rsidRDefault="00796F4F">
      <w:pPr>
        <w:ind w:left="1418"/>
      </w:pPr>
    </w:p>
    <w:p w14:paraId="5D02F6CA" w14:textId="77777777" w:rsidR="00796F4F" w:rsidRDefault="00754A6F">
      <w:pPr>
        <w:pStyle w:val="SiemensNummerierung2"/>
        <w:rPr>
          <w:lang w:val="en-US"/>
        </w:rPr>
      </w:pPr>
      <w:r>
        <w:rPr>
          <w:lang w:val="en-US"/>
        </w:rPr>
        <w:t>You then have the option of monitoring and operating the panel remotely and even changing the settings in Windows CE of the device.</w:t>
      </w:r>
    </w:p>
    <w:p w14:paraId="55C2835D" w14:textId="77777777" w:rsidR="00796F4F" w:rsidRDefault="00754A6F">
      <w:r>
        <w:rPr>
          <w:noProof/>
          <w:lang w:val="en-US" w:bidi="ar-SA"/>
        </w:rPr>
        <w:drawing>
          <wp:inline distT="0" distB="0" distL="0" distR="0" wp14:anchorId="21A79ECE" wp14:editId="03061628">
            <wp:extent cx="5017008" cy="3738184"/>
            <wp:effectExtent l="0" t="0" r="0" b="0"/>
            <wp:docPr id="188" name="Grafi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029270" cy="3747320"/>
                    </a:xfrm>
                    <a:prstGeom prst="rect">
                      <a:avLst/>
                    </a:prstGeom>
                    <a:noFill/>
                    <a:ln>
                      <a:noFill/>
                    </a:ln>
                  </pic:spPr>
                </pic:pic>
              </a:graphicData>
            </a:graphic>
          </wp:inline>
        </w:drawing>
      </w:r>
    </w:p>
    <w:p w14:paraId="22367AC7" w14:textId="77777777" w:rsidR="00796F4F" w:rsidRDefault="00796F4F">
      <w:pPr>
        <w:ind w:left="1418"/>
      </w:pPr>
    </w:p>
    <w:p w14:paraId="1F10DEAA" w14:textId="77777777" w:rsidR="00796F4F" w:rsidRDefault="00754A6F">
      <w:pPr>
        <w:pStyle w:val="berschrift2"/>
      </w:pPr>
      <w:r>
        <w:rPr>
          <w:b w:val="0"/>
          <w:lang w:val="en-US"/>
        </w:rPr>
        <w:br w:type="page"/>
      </w:r>
      <w:bookmarkStart w:id="108" w:name="_Toc22625144"/>
      <w:r>
        <w:rPr>
          <w:bCs/>
          <w:lang w:val="en-US"/>
        </w:rPr>
        <w:lastRenderedPageBreak/>
        <w:t>Archiving the project</w:t>
      </w:r>
      <w:bookmarkEnd w:id="84"/>
      <w:bookmarkEnd w:id="108"/>
    </w:p>
    <w:p w14:paraId="653AE657" w14:textId="77777777" w:rsidR="00796F4F" w:rsidRDefault="00754A6F">
      <w:pPr>
        <w:pStyle w:val="SiemensNummerierung2"/>
        <w:rPr>
          <w:lang w:val="en-US"/>
        </w:rPr>
      </w:pPr>
      <w:r>
        <w:rPr>
          <w:lang w:val="en-US"/>
        </w:rPr>
        <w:t xml:space="preserve">Finally, you should archive the complete project. Select </w:t>
      </w:r>
      <w:r>
        <w:rPr>
          <w:lang w:val="en-US"/>
        </w:rPr>
        <w:sym w:font="Symbol" w:char="F0AE"/>
      </w:r>
      <w:r>
        <w:rPr>
          <w:lang w:val="en-US"/>
        </w:rPr>
        <w:t xml:space="preserve"> "Project" </w:t>
      </w:r>
      <w:r>
        <w:rPr>
          <w:lang w:val="en-US"/>
        </w:rPr>
        <w:sym w:font="Symbol" w:char="F0AE"/>
      </w:r>
      <w:r>
        <w:rPr>
          <w:lang w:val="en-US"/>
        </w:rPr>
        <w:t xml:space="preserve"> "Archive …" in the menu. Create a folder in which you want to archive your project and save your project as file type 'TIA Portal project archive'. (</w:t>
      </w:r>
      <w:r>
        <w:rPr>
          <w:lang w:val="en-US"/>
        </w:rPr>
        <w:sym w:font="Symbol" w:char="F0AE"/>
      </w:r>
      <w:r>
        <w:rPr>
          <w:lang w:val="en-US"/>
        </w:rPr>
        <w:t xml:space="preserve"> Project </w:t>
      </w:r>
      <w:r>
        <w:rPr>
          <w:lang w:val="en-US"/>
        </w:rPr>
        <w:sym w:font="Symbol" w:char="F0AE"/>
      </w:r>
      <w:r>
        <w:rPr>
          <w:lang w:val="en-US"/>
        </w:rPr>
        <w:t xml:space="preserve"> Archive … </w:t>
      </w:r>
      <w:r>
        <w:rPr>
          <w:lang w:val="en-US"/>
        </w:rPr>
        <w:sym w:font="Symbol" w:char="F0AE"/>
      </w:r>
      <w:r>
        <w:rPr>
          <w:lang w:val="en-US"/>
        </w:rPr>
        <w:t xml:space="preserve"> SCE_EN_041-101 WinCC Basic with KTP700 and S7</w:t>
      </w:r>
      <w:r>
        <w:rPr>
          <w:lang w:val="en-US"/>
        </w:rPr>
        <w:noBreakHyphen/>
        <w:t xml:space="preserve">1200…. </w:t>
      </w:r>
      <w:r>
        <w:rPr>
          <w:lang w:val="en-US"/>
        </w:rPr>
        <w:sym w:font="Symbol" w:char="F0AE"/>
      </w:r>
      <w:r>
        <w:rPr>
          <w:lang w:val="en-US"/>
        </w:rPr>
        <w:t xml:space="preserve"> Save)</w:t>
      </w:r>
    </w:p>
    <w:p w14:paraId="1FA3757E" w14:textId="77777777" w:rsidR="00796F4F" w:rsidRDefault="00754A6F">
      <w:r>
        <w:rPr>
          <w:noProof/>
          <w:lang w:val="en-US" w:bidi="ar-SA"/>
        </w:rPr>
        <w:drawing>
          <wp:inline distT="0" distB="0" distL="0" distR="0" wp14:anchorId="7FC5C7A3" wp14:editId="1B8C9D0D">
            <wp:extent cx="5472000" cy="2800353"/>
            <wp:effectExtent l="0" t="0" r="0" b="0"/>
            <wp:docPr id="443" name="Grafi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190.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472000" cy="2800353"/>
                    </a:xfrm>
                    <a:prstGeom prst="rect">
                      <a:avLst/>
                    </a:prstGeom>
                  </pic:spPr>
                </pic:pic>
              </a:graphicData>
            </a:graphic>
          </wp:inline>
        </w:drawing>
      </w:r>
    </w:p>
    <w:p w14:paraId="5CDF2D1A" w14:textId="77777777" w:rsidR="00796F4F" w:rsidRDefault="00796F4F">
      <w:pPr>
        <w:pStyle w:val="SiemensNummerierung2"/>
        <w:numPr>
          <w:ilvl w:val="0"/>
          <w:numId w:val="0"/>
        </w:numPr>
        <w:ind w:left="1409"/>
      </w:pPr>
    </w:p>
    <w:p w14:paraId="78D21F79" w14:textId="3DA3539B" w:rsidR="00796F4F" w:rsidRDefault="00754A6F">
      <w:pPr>
        <w:pStyle w:val="berschrift1"/>
        <w:rPr>
          <w:bCs/>
          <w:lang w:val="en-US"/>
        </w:rPr>
      </w:pPr>
      <w:r>
        <w:rPr>
          <w:b w:val="0"/>
          <w:lang w:val="en-US"/>
        </w:rPr>
        <w:br w:type="page"/>
      </w:r>
      <w:bookmarkStart w:id="109" w:name="_Toc22625145"/>
      <w:r>
        <w:rPr>
          <w:bCs/>
          <w:lang w:val="en-US"/>
        </w:rPr>
        <w:lastRenderedPageBreak/>
        <w:t>Checklist</w:t>
      </w:r>
      <w:r w:rsidR="00B30C7C">
        <w:rPr>
          <w:bCs/>
          <w:lang w:val="en-US"/>
        </w:rPr>
        <w:t xml:space="preserve"> – step-by-step instruction</w:t>
      </w:r>
      <w:bookmarkEnd w:id="109"/>
    </w:p>
    <w:p w14:paraId="3DCB4783" w14:textId="55AEBEBF" w:rsidR="00B30C7C" w:rsidRPr="00B77F32" w:rsidRDefault="00B30C7C" w:rsidP="00B77F32">
      <w:pPr>
        <w:rPr>
          <w:lang w:val="en-US"/>
        </w:rPr>
      </w:pPr>
      <w:r w:rsidRPr="00B30C7C">
        <w:rPr>
          <w:lang w:val="en-US"/>
        </w:rPr>
        <w:t>The following checklist helps trainees/students to independently check whether all steps of the step-by-step instruction have been carefully completed and enables them to successfully complete the module on their own.</w:t>
      </w:r>
    </w:p>
    <w:tbl>
      <w:tblPr>
        <w:tblW w:w="0" w:type="auto"/>
        <w:tblInd w:w="9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5713"/>
        <w:gridCol w:w="1266"/>
      </w:tblGrid>
      <w:tr w:rsidR="00796F4F" w14:paraId="2A1D1881" w14:textId="77777777" w:rsidTr="00B77F32">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300E6DC7" w14:textId="77777777" w:rsidR="00796F4F" w:rsidRPr="00B77F32" w:rsidRDefault="00754A6F">
            <w:pPr>
              <w:spacing w:before="0" w:after="0"/>
              <w:ind w:left="0"/>
              <w:jc w:val="center"/>
              <w:rPr>
                <w:b/>
                <w:bCs/>
                <w:color w:val="FFFFFF" w:themeColor="background1"/>
              </w:rPr>
            </w:pPr>
            <w:r w:rsidRPr="00B77F32">
              <w:rPr>
                <w:b/>
                <w:bCs/>
                <w:color w:val="FFFFFF" w:themeColor="background1"/>
                <w:lang w:val="en-US"/>
              </w:rPr>
              <w:t>No.</w:t>
            </w:r>
          </w:p>
        </w:tc>
        <w:tc>
          <w:tcPr>
            <w:tcW w:w="5713"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349638D8" w14:textId="77777777" w:rsidR="00796F4F" w:rsidRPr="00B77F32" w:rsidRDefault="00754A6F">
            <w:pPr>
              <w:spacing w:before="0" w:after="0"/>
              <w:ind w:left="0"/>
              <w:jc w:val="left"/>
              <w:rPr>
                <w:b/>
                <w:bCs/>
                <w:color w:val="FFFFFF" w:themeColor="background1"/>
              </w:rPr>
            </w:pPr>
            <w:r w:rsidRPr="00B77F32">
              <w:rPr>
                <w:b/>
                <w:bCs/>
                <w:color w:val="FFFFFF" w:themeColor="background1"/>
                <w:lang w:val="en-US"/>
              </w:rPr>
              <w:t>Description</w:t>
            </w:r>
          </w:p>
        </w:tc>
        <w:tc>
          <w:tcPr>
            <w:tcW w:w="1266" w:type="dxa"/>
            <w:tcBorders>
              <w:top w:val="single" w:sz="4" w:space="0" w:color="000000"/>
              <w:left w:val="single" w:sz="4" w:space="0" w:color="000000"/>
              <w:bottom w:val="single" w:sz="4" w:space="0" w:color="000000"/>
              <w:right w:val="single" w:sz="4" w:space="0" w:color="000000"/>
            </w:tcBorders>
            <w:shd w:val="clear" w:color="auto" w:fill="4BAFAF"/>
          </w:tcPr>
          <w:p w14:paraId="020F903D" w14:textId="77777777" w:rsidR="00796F4F" w:rsidRPr="00B77F32" w:rsidRDefault="00754A6F">
            <w:pPr>
              <w:ind w:left="0"/>
              <w:rPr>
                <w:b/>
                <w:bCs/>
                <w:color w:val="FFFFFF" w:themeColor="background1"/>
              </w:rPr>
            </w:pPr>
            <w:r w:rsidRPr="00B77F32">
              <w:rPr>
                <w:b/>
                <w:bCs/>
                <w:color w:val="FFFFFF" w:themeColor="background1"/>
                <w:lang w:val="en-US"/>
              </w:rPr>
              <w:t>Checked</w:t>
            </w:r>
          </w:p>
        </w:tc>
      </w:tr>
      <w:tr w:rsidR="00796F4F" w:rsidRPr="00D31D3E" w14:paraId="4E7B4BAB"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1C403" w14:textId="77777777" w:rsidR="00796F4F" w:rsidRDefault="00754A6F">
            <w:pPr>
              <w:spacing w:before="0" w:after="0"/>
              <w:ind w:left="0"/>
              <w:jc w:val="center"/>
            </w:pPr>
            <w:r>
              <w:rPr>
                <w:lang w:val="en-US"/>
              </w:rPr>
              <w:t>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098BF2" w14:textId="77777777" w:rsidR="00796F4F" w:rsidRDefault="00754A6F">
            <w:pPr>
              <w:spacing w:before="0" w:after="0"/>
              <w:ind w:left="0"/>
              <w:jc w:val="left"/>
              <w:rPr>
                <w:lang w:val="en-US"/>
              </w:rPr>
            </w:pPr>
            <w:r>
              <w:rPr>
                <w:lang w:val="en-US"/>
              </w:rPr>
              <w:t>Program successfully changed in the CPU 1214C</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84A8920" w14:textId="77777777" w:rsidR="00796F4F" w:rsidRDefault="00796F4F">
            <w:pPr>
              <w:ind w:left="0"/>
              <w:rPr>
                <w:lang w:val="en-US"/>
              </w:rPr>
            </w:pPr>
          </w:p>
        </w:tc>
      </w:tr>
      <w:tr w:rsidR="00796F4F" w:rsidRPr="00D31D3E" w14:paraId="691815EF"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12BE0E" w14:textId="77777777" w:rsidR="00796F4F" w:rsidRDefault="00754A6F">
            <w:pPr>
              <w:spacing w:before="0" w:after="0"/>
              <w:ind w:left="0"/>
              <w:jc w:val="center"/>
            </w:pPr>
            <w:r>
              <w:rPr>
                <w:lang w:val="en-US"/>
              </w:rPr>
              <w:t>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11FE3F" w14:textId="77777777" w:rsidR="00796F4F" w:rsidRDefault="00754A6F">
            <w:pPr>
              <w:spacing w:before="0" w:after="0"/>
              <w:ind w:left="0"/>
              <w:jc w:val="left"/>
              <w:rPr>
                <w:lang w:val="en-US"/>
              </w:rPr>
            </w:pPr>
            <w:r>
              <w:rPr>
                <w:lang w:val="en-US"/>
              </w:rPr>
              <w:t>Successful compilation of the CPU 1214C without error message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25384BD" w14:textId="77777777" w:rsidR="00796F4F" w:rsidRDefault="00796F4F">
            <w:pPr>
              <w:ind w:left="0"/>
              <w:rPr>
                <w:lang w:val="en-US"/>
              </w:rPr>
            </w:pPr>
          </w:p>
        </w:tc>
      </w:tr>
      <w:tr w:rsidR="00796F4F" w:rsidRPr="00D31D3E" w14:paraId="4B83B82B"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0E5268" w14:textId="77777777" w:rsidR="00796F4F" w:rsidRDefault="00754A6F">
            <w:pPr>
              <w:spacing w:before="0" w:after="0"/>
              <w:ind w:left="0"/>
              <w:jc w:val="center"/>
            </w:pPr>
            <w:r>
              <w:rPr>
                <w:lang w:val="en-US"/>
              </w:rPr>
              <w:t>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7C3ECB" w14:textId="77777777" w:rsidR="00796F4F" w:rsidRDefault="00754A6F">
            <w:pPr>
              <w:spacing w:before="0" w:after="0"/>
              <w:ind w:left="0"/>
              <w:jc w:val="left"/>
              <w:rPr>
                <w:lang w:val="en-US"/>
              </w:rPr>
            </w:pPr>
            <w:r>
              <w:rPr>
                <w:lang w:val="en-US"/>
              </w:rPr>
              <w:t>Successful download of the CPU 1214C without error message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581B183" w14:textId="77777777" w:rsidR="00796F4F" w:rsidRDefault="00796F4F">
            <w:pPr>
              <w:ind w:left="0"/>
              <w:rPr>
                <w:lang w:val="en-US"/>
              </w:rPr>
            </w:pPr>
          </w:p>
        </w:tc>
      </w:tr>
      <w:tr w:rsidR="00796F4F" w:rsidRPr="00D31D3E" w14:paraId="42F8A36E"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3D31B3" w14:textId="77777777" w:rsidR="00796F4F" w:rsidRDefault="00754A6F">
            <w:pPr>
              <w:spacing w:before="0" w:after="0"/>
              <w:ind w:left="0"/>
              <w:jc w:val="center"/>
            </w:pPr>
            <w:r>
              <w:rPr>
                <w:lang w:val="en-US"/>
              </w:rPr>
              <w:t>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A85EF8" w14:textId="77777777" w:rsidR="00796F4F" w:rsidRDefault="00754A6F">
            <w:pPr>
              <w:spacing w:before="0" w:after="0"/>
              <w:ind w:left="0"/>
              <w:jc w:val="left"/>
              <w:rPr>
                <w:lang w:val="en-US"/>
              </w:rPr>
            </w:pPr>
            <w:r>
              <w:rPr>
                <w:lang w:val="en-US"/>
              </w:rPr>
              <w:t>Process visualization successfully created for Touch Panel KTP700 Basic</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35019BF" w14:textId="77777777" w:rsidR="00796F4F" w:rsidRDefault="00796F4F">
            <w:pPr>
              <w:ind w:left="0"/>
              <w:rPr>
                <w:lang w:val="en-US"/>
              </w:rPr>
            </w:pPr>
          </w:p>
        </w:tc>
      </w:tr>
      <w:tr w:rsidR="00796F4F" w:rsidRPr="00D31D3E" w14:paraId="7687D779"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A29424" w14:textId="77777777" w:rsidR="00796F4F" w:rsidRDefault="00754A6F">
            <w:pPr>
              <w:spacing w:before="0" w:after="0"/>
              <w:ind w:left="0"/>
              <w:jc w:val="center"/>
            </w:pPr>
            <w:r>
              <w:rPr>
                <w:lang w:val="en-US"/>
              </w:rPr>
              <w:t>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1A1979" w14:textId="77777777" w:rsidR="00796F4F" w:rsidRDefault="00754A6F">
            <w:pPr>
              <w:spacing w:before="0" w:after="0"/>
              <w:ind w:left="0"/>
              <w:jc w:val="left"/>
              <w:rPr>
                <w:lang w:val="en-US"/>
              </w:rPr>
            </w:pPr>
            <w:r>
              <w:rPr>
                <w:lang w:val="en-US"/>
              </w:rPr>
              <w:t>Successful compilation of the Touch Panel KTP700 Basic without error message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B4FFC1D" w14:textId="77777777" w:rsidR="00796F4F" w:rsidRDefault="00796F4F">
            <w:pPr>
              <w:ind w:left="0"/>
              <w:rPr>
                <w:lang w:val="en-US"/>
              </w:rPr>
            </w:pPr>
          </w:p>
        </w:tc>
      </w:tr>
      <w:tr w:rsidR="00796F4F" w:rsidRPr="00D31D3E" w14:paraId="201839FC"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622F5F" w14:textId="77777777" w:rsidR="00796F4F" w:rsidRDefault="00754A6F">
            <w:pPr>
              <w:spacing w:before="0" w:after="0"/>
              <w:ind w:left="0"/>
              <w:jc w:val="center"/>
            </w:pPr>
            <w:r>
              <w:rPr>
                <w:lang w:val="en-US"/>
              </w:rPr>
              <w:t>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C03770" w14:textId="77777777" w:rsidR="00796F4F" w:rsidRDefault="00754A6F">
            <w:pPr>
              <w:spacing w:before="0" w:after="0"/>
              <w:ind w:left="0"/>
              <w:jc w:val="left"/>
              <w:rPr>
                <w:lang w:val="en-US"/>
              </w:rPr>
            </w:pPr>
            <w:r>
              <w:rPr>
                <w:lang w:val="en-US"/>
              </w:rPr>
              <w:t>Successful download of the Touch Panel KTP700 Basic without error message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A1B9B0E" w14:textId="77777777" w:rsidR="00796F4F" w:rsidRDefault="00796F4F">
            <w:pPr>
              <w:ind w:left="0"/>
              <w:rPr>
                <w:lang w:val="en-US"/>
              </w:rPr>
            </w:pPr>
          </w:p>
        </w:tc>
      </w:tr>
      <w:tr w:rsidR="00796F4F" w:rsidRPr="00D31D3E" w14:paraId="0F71E6C2"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75407A" w14:textId="77777777" w:rsidR="00796F4F" w:rsidRDefault="00754A6F">
            <w:pPr>
              <w:spacing w:before="0" w:after="0"/>
              <w:ind w:left="0"/>
              <w:jc w:val="center"/>
            </w:pPr>
            <w:r>
              <w:rPr>
                <w:lang w:val="en-US"/>
              </w:rPr>
              <w:t>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37708C" w14:textId="77777777" w:rsidR="00796F4F" w:rsidRDefault="00754A6F">
            <w:pPr>
              <w:spacing w:before="0" w:after="0"/>
              <w:ind w:left="0"/>
              <w:jc w:val="left"/>
              <w:rPr>
                <w:lang w:val="en-US"/>
              </w:rPr>
            </w:pPr>
            <w:r>
              <w:rPr>
                <w:lang w:val="en-US"/>
              </w:rPr>
              <w:t>Switch on system (-K0 = 1)</w:t>
            </w:r>
          </w:p>
          <w:p w14:paraId="7EE577BB" w14:textId="77777777" w:rsidR="00796F4F" w:rsidRDefault="00754A6F">
            <w:pPr>
              <w:spacing w:before="0" w:after="0"/>
              <w:ind w:left="0"/>
              <w:jc w:val="left"/>
              <w:rPr>
                <w:lang w:val="en-US"/>
              </w:rPr>
            </w:pPr>
            <w:r>
              <w:rPr>
                <w:lang w:val="en-US"/>
              </w:rPr>
              <w:t>Cylinder retracted / feedback activated (-B1 = 1)</w:t>
            </w:r>
          </w:p>
          <w:p w14:paraId="442F4F13" w14:textId="77777777" w:rsidR="00796F4F" w:rsidRDefault="00754A6F">
            <w:pPr>
              <w:spacing w:before="0" w:after="0"/>
              <w:ind w:left="0"/>
              <w:jc w:val="left"/>
              <w:rPr>
                <w:lang w:val="en-US"/>
              </w:rPr>
            </w:pPr>
            <w:r>
              <w:rPr>
                <w:lang w:val="en-US"/>
              </w:rPr>
              <w:t>EMERGENCY STOP (-A1 = 1) not activated</w:t>
            </w:r>
          </w:p>
          <w:p w14:paraId="65F95568" w14:textId="77777777" w:rsidR="00796F4F" w:rsidRDefault="00754A6F">
            <w:pPr>
              <w:spacing w:before="0" w:after="0"/>
              <w:ind w:left="0"/>
              <w:jc w:val="left"/>
              <w:rPr>
                <w:lang w:val="en-US"/>
              </w:rPr>
            </w:pPr>
            <w:r>
              <w:rPr>
                <w:lang w:val="en-US"/>
              </w:rPr>
              <w:t>AUTOMATIC mode (in panel)</w:t>
            </w:r>
          </w:p>
          <w:p w14:paraId="294E57E4" w14:textId="77777777" w:rsidR="00796F4F" w:rsidRDefault="00754A6F">
            <w:pPr>
              <w:spacing w:before="0" w:after="0"/>
              <w:ind w:left="0"/>
              <w:jc w:val="left"/>
              <w:rPr>
                <w:lang w:val="en-US"/>
              </w:rPr>
            </w:pPr>
            <w:r>
              <w:rPr>
                <w:lang w:val="en-US"/>
              </w:rPr>
              <w:t>Automatic stop pushbutton not actuated (-S2 = 1)</w:t>
            </w:r>
          </w:p>
          <w:p w14:paraId="3D8E88E4" w14:textId="77777777" w:rsidR="00796F4F" w:rsidRDefault="00754A6F">
            <w:pPr>
              <w:spacing w:before="0" w:after="0"/>
              <w:ind w:left="0"/>
              <w:jc w:val="left"/>
              <w:rPr>
                <w:lang w:val="en-US"/>
              </w:rPr>
            </w:pPr>
            <w:r>
              <w:rPr>
                <w:lang w:val="en-US"/>
              </w:rPr>
              <w:t>Briefly press the automatic start pushbutton (in panel)</w:t>
            </w:r>
          </w:p>
          <w:p w14:paraId="20265C1C" w14:textId="77777777" w:rsidR="00796F4F" w:rsidRDefault="00754A6F">
            <w:pPr>
              <w:spacing w:before="0" w:after="0"/>
              <w:ind w:left="0"/>
              <w:jc w:val="left"/>
              <w:rPr>
                <w:lang w:val="en-US"/>
              </w:rPr>
            </w:pPr>
            <w:r>
              <w:rPr>
                <w:lang w:val="en-US"/>
              </w:rPr>
              <w:t>Sensor part at slide activated (-B4 = 1)</w:t>
            </w:r>
          </w:p>
          <w:p w14:paraId="7AA86A5F" w14:textId="77777777" w:rsidR="00796F4F" w:rsidRDefault="00754A6F">
            <w:pPr>
              <w:spacing w:before="0" w:after="0"/>
              <w:ind w:left="0"/>
              <w:jc w:val="left"/>
              <w:rPr>
                <w:lang w:val="en-US"/>
              </w:rPr>
            </w:pPr>
            <w:r>
              <w:rPr>
                <w:lang w:val="en-US"/>
              </w:rPr>
              <w:t>Conveyor motor -M1 variable speed (-Q3 = 1) turns on and remains active</w:t>
            </w:r>
          </w:p>
          <w:p w14:paraId="2A05B44D" w14:textId="77777777" w:rsidR="00796F4F" w:rsidRDefault="00754A6F">
            <w:pPr>
              <w:spacing w:before="0" w:after="0"/>
              <w:ind w:left="0"/>
              <w:jc w:val="left"/>
              <w:rPr>
                <w:lang w:val="en-US"/>
              </w:rPr>
            </w:pPr>
            <w:r>
              <w:rPr>
                <w:lang w:val="en-US"/>
              </w:rPr>
              <w:t>The speed corresponds to the speed setpoint in the range of +/- 50 rpm</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7E2B621" w14:textId="77777777" w:rsidR="00796F4F" w:rsidRDefault="00796F4F">
            <w:pPr>
              <w:ind w:left="0"/>
              <w:rPr>
                <w:lang w:val="en-US"/>
              </w:rPr>
            </w:pPr>
          </w:p>
        </w:tc>
      </w:tr>
      <w:tr w:rsidR="00796F4F" w:rsidRPr="00D31D3E" w14:paraId="062602BA"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AE60FE" w14:textId="77777777" w:rsidR="00796F4F" w:rsidRDefault="00754A6F">
            <w:pPr>
              <w:spacing w:before="0" w:after="0"/>
              <w:ind w:left="0"/>
              <w:jc w:val="center"/>
            </w:pPr>
            <w:r>
              <w:rPr>
                <w:lang w:val="en-US"/>
              </w:rPr>
              <w:t>8</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CBB2CE" w14:textId="77777777" w:rsidR="00796F4F" w:rsidRDefault="00754A6F">
            <w:pPr>
              <w:spacing w:before="0" w:after="0"/>
              <w:ind w:left="0"/>
              <w:jc w:val="left"/>
              <w:rPr>
                <w:lang w:val="en-US"/>
              </w:rPr>
            </w:pPr>
            <w:r>
              <w:rPr>
                <w:lang w:val="en-US"/>
              </w:rPr>
              <w:t xml:space="preserve">Sensor at conveyor end activated (-B7 = 1) </w:t>
            </w:r>
            <w:r>
              <w:rPr>
                <w:lang w:val="en-US"/>
              </w:rPr>
              <w:sym w:font="Symbol" w:char="F0AE"/>
            </w:r>
            <w:r>
              <w:rPr>
                <w:lang w:val="en-US"/>
              </w:rPr>
              <w:t xml:space="preserve"> -Q3 = 0 </w:t>
            </w:r>
            <w:r>
              <w:rPr>
                <w:lang w:val="en-US"/>
              </w:rPr>
              <w:br/>
              <w:t>(after 2 seconds)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497946D" w14:textId="77777777" w:rsidR="00796F4F" w:rsidRDefault="00796F4F">
            <w:pPr>
              <w:ind w:left="0"/>
              <w:rPr>
                <w:lang w:val="en-US"/>
              </w:rPr>
            </w:pPr>
          </w:p>
        </w:tc>
      </w:tr>
      <w:tr w:rsidR="00796F4F" w:rsidRPr="00D31D3E" w14:paraId="58709C48"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4346F9" w14:textId="77777777" w:rsidR="00796F4F" w:rsidRDefault="00754A6F">
            <w:pPr>
              <w:spacing w:before="0" w:after="0"/>
              <w:ind w:left="0"/>
              <w:jc w:val="center"/>
            </w:pPr>
            <w:r>
              <w:rPr>
                <w:lang w:val="en-US"/>
              </w:rPr>
              <w:t>9</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06C181" w14:textId="77777777" w:rsidR="00796F4F" w:rsidRDefault="00754A6F">
            <w:pPr>
              <w:spacing w:before="0" w:after="0"/>
              <w:ind w:left="0"/>
              <w:jc w:val="left"/>
              <w:rPr>
                <w:lang w:val="en-US"/>
              </w:rPr>
            </w:pPr>
            <w:r>
              <w:rPr>
                <w:lang w:val="en-US"/>
              </w:rPr>
              <w:t xml:space="preserve">Briefly press the automatic stop pushbutton (-S2 = 0 or in panel) </w:t>
            </w:r>
            <w:r>
              <w:rPr>
                <w:lang w:val="en-US"/>
              </w:rPr>
              <w:sym w:font="Symbol" w:char="F0AE"/>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13A663B" w14:textId="77777777" w:rsidR="00796F4F" w:rsidRDefault="00796F4F">
            <w:pPr>
              <w:ind w:left="0"/>
              <w:rPr>
                <w:lang w:val="en-US"/>
              </w:rPr>
            </w:pPr>
          </w:p>
        </w:tc>
      </w:tr>
      <w:tr w:rsidR="00796F4F" w:rsidRPr="00D31D3E" w14:paraId="35B27F58" w14:textId="77777777" w:rsidTr="00B77F32">
        <w:trPr>
          <w:trHeight w:val="462"/>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284E7E" w14:textId="77777777" w:rsidR="00796F4F" w:rsidRDefault="00754A6F">
            <w:pPr>
              <w:spacing w:before="0" w:after="0"/>
              <w:ind w:left="0"/>
              <w:jc w:val="center"/>
            </w:pPr>
            <w:r>
              <w:rPr>
                <w:lang w:val="en-US"/>
              </w:rPr>
              <w:t>10</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583DE5" w14:textId="77777777" w:rsidR="00796F4F" w:rsidRDefault="00754A6F">
            <w:pPr>
              <w:spacing w:before="0" w:after="0"/>
              <w:ind w:left="0"/>
              <w:jc w:val="left"/>
              <w:rPr>
                <w:lang w:val="en-US"/>
              </w:rPr>
            </w:pPr>
            <w:r>
              <w:rPr>
                <w:lang w:val="en-US"/>
              </w:rPr>
              <w:t xml:space="preserve">Activate EMERGENCY STOP (-A1 = 0) </w:t>
            </w:r>
            <w:r>
              <w:rPr>
                <w:lang w:val="en-US"/>
              </w:rPr>
              <w:sym w:font="Symbol" w:char="F0AE"/>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04B596E" w14:textId="77777777" w:rsidR="00796F4F" w:rsidRDefault="00796F4F">
            <w:pPr>
              <w:ind w:left="0"/>
              <w:rPr>
                <w:lang w:val="en-US"/>
              </w:rPr>
            </w:pPr>
          </w:p>
        </w:tc>
      </w:tr>
      <w:tr w:rsidR="00796F4F" w:rsidRPr="00D31D3E" w14:paraId="4DA2490B" w14:textId="77777777" w:rsidTr="00B77F32">
        <w:trPr>
          <w:trHeight w:val="413"/>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CC1728" w14:textId="77777777" w:rsidR="00796F4F" w:rsidRDefault="00754A6F">
            <w:pPr>
              <w:spacing w:before="0" w:after="0"/>
              <w:ind w:left="0"/>
              <w:jc w:val="center"/>
            </w:pPr>
            <w:r>
              <w:rPr>
                <w:lang w:val="en-US"/>
              </w:rPr>
              <w:t>11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A1183E" w14:textId="77777777" w:rsidR="00796F4F" w:rsidRDefault="00754A6F">
            <w:pPr>
              <w:spacing w:before="0" w:after="0"/>
              <w:ind w:left="0"/>
              <w:jc w:val="left"/>
              <w:rPr>
                <w:lang w:val="en-US"/>
              </w:rPr>
            </w:pPr>
            <w:r>
              <w:rPr>
                <w:lang w:val="en-US"/>
              </w:rPr>
              <w:t>Manual mode (in panel)</w:t>
            </w:r>
            <w:r>
              <w:rPr>
                <w:lang w:val="en-US"/>
              </w:rPr>
              <w:sym w:font="Symbol" w:char="F0AE"/>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22C03FF" w14:textId="77777777" w:rsidR="00796F4F" w:rsidRDefault="00796F4F">
            <w:pPr>
              <w:ind w:left="0"/>
              <w:rPr>
                <w:lang w:val="en-US"/>
              </w:rPr>
            </w:pPr>
          </w:p>
        </w:tc>
      </w:tr>
      <w:tr w:rsidR="00796F4F" w:rsidRPr="00D31D3E" w14:paraId="7551849B"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D90B0D" w14:textId="77777777" w:rsidR="00796F4F" w:rsidRDefault="00754A6F">
            <w:pPr>
              <w:spacing w:before="0" w:after="0"/>
              <w:ind w:left="0"/>
              <w:jc w:val="center"/>
            </w:pPr>
            <w:r>
              <w:rPr>
                <w:lang w:val="en-US"/>
              </w:rPr>
              <w:t>12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89ECAE" w14:textId="77777777" w:rsidR="00796F4F" w:rsidRDefault="00754A6F">
            <w:pPr>
              <w:spacing w:before="0" w:after="0"/>
              <w:ind w:left="0"/>
              <w:jc w:val="left"/>
              <w:rPr>
                <w:lang w:val="en-US"/>
              </w:rPr>
            </w:pPr>
            <w:r>
              <w:rPr>
                <w:lang w:val="en-US"/>
              </w:rPr>
              <w:t xml:space="preserve">Switch off system (-K0 = 0) </w:t>
            </w:r>
            <w:r>
              <w:rPr>
                <w:lang w:val="en-US"/>
              </w:rPr>
              <w:sym w:font="Symbol" w:char="F0AE"/>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049ABD3" w14:textId="77777777" w:rsidR="00796F4F" w:rsidRDefault="00796F4F">
            <w:pPr>
              <w:ind w:left="0"/>
              <w:rPr>
                <w:lang w:val="en-US"/>
              </w:rPr>
            </w:pPr>
          </w:p>
        </w:tc>
      </w:tr>
      <w:tr w:rsidR="00796F4F" w:rsidRPr="00D31D3E" w14:paraId="10DD815D"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592F09" w14:textId="77777777" w:rsidR="00796F4F" w:rsidRDefault="00754A6F">
            <w:pPr>
              <w:spacing w:before="0" w:after="0"/>
              <w:ind w:left="0"/>
              <w:jc w:val="center"/>
            </w:pPr>
            <w:r>
              <w:rPr>
                <w:lang w:val="en-US"/>
              </w:rPr>
              <w:t>13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6E4882" w14:textId="77777777" w:rsidR="00796F4F" w:rsidRDefault="00754A6F">
            <w:pPr>
              <w:spacing w:before="0" w:after="0"/>
              <w:ind w:left="0"/>
              <w:jc w:val="left"/>
              <w:rPr>
                <w:lang w:val="en-US"/>
              </w:rPr>
            </w:pPr>
            <w:r>
              <w:rPr>
                <w:lang w:val="en-US"/>
              </w:rPr>
              <w:t xml:space="preserve">Cylinder not retracted (-B1 = 0) </w:t>
            </w:r>
            <w:r>
              <w:rPr>
                <w:lang w:val="en-US"/>
              </w:rPr>
              <w:sym w:font="Symbol" w:char="F0AE"/>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4E06DB4" w14:textId="77777777" w:rsidR="00796F4F" w:rsidRDefault="00796F4F">
            <w:pPr>
              <w:ind w:left="0"/>
              <w:rPr>
                <w:lang w:val="en-US"/>
              </w:rPr>
            </w:pPr>
          </w:p>
        </w:tc>
      </w:tr>
      <w:tr w:rsidR="00796F4F" w14:paraId="75B2A612"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B880A3" w14:textId="77777777" w:rsidR="00796F4F" w:rsidRDefault="00754A6F">
            <w:pPr>
              <w:spacing w:before="0" w:after="0"/>
              <w:ind w:left="0"/>
              <w:jc w:val="center"/>
            </w:pPr>
            <w:r>
              <w:rPr>
                <w:lang w:val="en-US"/>
              </w:rPr>
              <w:t>14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2BBB5D" w14:textId="77777777" w:rsidR="00796F4F" w:rsidRDefault="00754A6F">
            <w:pPr>
              <w:spacing w:before="0" w:after="0"/>
              <w:ind w:left="0"/>
              <w:jc w:val="left"/>
            </w:pPr>
            <w:r>
              <w:rPr>
                <w:lang w:val="en-US"/>
              </w:rPr>
              <w:t xml:space="preserve">Speed &gt; Speed limit fault max. </w:t>
            </w:r>
            <w:r>
              <w:rPr>
                <w:lang w:val="en-US"/>
              </w:rPr>
              <w:sym w:font="Symbol" w:char="F0AE"/>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1BFC9EF" w14:textId="77777777" w:rsidR="00796F4F" w:rsidRDefault="00796F4F">
            <w:pPr>
              <w:ind w:left="0"/>
            </w:pPr>
          </w:p>
        </w:tc>
      </w:tr>
      <w:tr w:rsidR="00796F4F" w14:paraId="62444309"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99EEFB" w14:textId="77777777" w:rsidR="00796F4F" w:rsidRDefault="00754A6F">
            <w:pPr>
              <w:spacing w:before="0" w:after="0"/>
              <w:ind w:left="0"/>
              <w:jc w:val="center"/>
            </w:pPr>
            <w:r>
              <w:rPr>
                <w:lang w:val="en-US"/>
              </w:rPr>
              <w:t>15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72097E" w14:textId="77777777" w:rsidR="00796F4F" w:rsidRDefault="00754A6F">
            <w:pPr>
              <w:spacing w:before="0" w:after="0"/>
              <w:ind w:left="0"/>
              <w:jc w:val="left"/>
            </w:pPr>
            <w:r>
              <w:rPr>
                <w:lang w:val="en-US"/>
              </w:rPr>
              <w:t xml:space="preserve">Speed &lt; Speed limit fault min. </w:t>
            </w:r>
            <w:r>
              <w:rPr>
                <w:lang w:val="en-US"/>
              </w:rPr>
              <w:sym w:font="Symbol" w:char="F0AE"/>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6E31FB5" w14:textId="77777777" w:rsidR="00796F4F" w:rsidRDefault="00796F4F">
            <w:pPr>
              <w:ind w:left="0"/>
            </w:pPr>
          </w:p>
        </w:tc>
      </w:tr>
      <w:tr w:rsidR="00796F4F" w:rsidRPr="00D31D3E" w14:paraId="27762866"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CC99C4" w14:textId="77777777" w:rsidR="00796F4F" w:rsidRDefault="00754A6F">
            <w:pPr>
              <w:spacing w:before="0" w:after="0"/>
              <w:ind w:left="0"/>
              <w:jc w:val="center"/>
            </w:pPr>
            <w:r>
              <w:rPr>
                <w:lang w:val="en-US"/>
              </w:rPr>
              <w:t>16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33EAD1" w14:textId="77777777" w:rsidR="00796F4F" w:rsidRDefault="00754A6F">
            <w:pPr>
              <w:spacing w:before="0" w:after="0"/>
              <w:ind w:left="0"/>
              <w:jc w:val="left"/>
              <w:rPr>
                <w:lang w:val="en-US"/>
              </w:rPr>
            </w:pPr>
            <w:r>
              <w:rPr>
                <w:lang w:val="en-US"/>
              </w:rPr>
              <w:t>Values and alarms are displayed on the panel</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DC41C15" w14:textId="77777777" w:rsidR="00796F4F" w:rsidRDefault="00796F4F">
            <w:pPr>
              <w:ind w:left="0"/>
              <w:rPr>
                <w:lang w:val="en-US"/>
              </w:rPr>
            </w:pPr>
          </w:p>
        </w:tc>
      </w:tr>
      <w:tr w:rsidR="00796F4F" w14:paraId="3E88958A"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F89191" w14:textId="77777777" w:rsidR="00796F4F" w:rsidRDefault="00754A6F">
            <w:pPr>
              <w:spacing w:before="0" w:after="0"/>
              <w:ind w:left="0"/>
              <w:jc w:val="center"/>
            </w:pPr>
            <w:r>
              <w:rPr>
                <w:lang w:val="en-US"/>
              </w:rPr>
              <w:t>17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F55094" w14:textId="77777777" w:rsidR="00796F4F" w:rsidRDefault="00754A6F">
            <w:pPr>
              <w:spacing w:before="0" w:after="0"/>
              <w:ind w:left="0"/>
              <w:jc w:val="left"/>
            </w:pPr>
            <w:r>
              <w:rPr>
                <w:lang w:val="en-US"/>
              </w:rPr>
              <w:t>Project successfully archived</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A20FCA1" w14:textId="77777777" w:rsidR="00796F4F" w:rsidRDefault="00796F4F">
            <w:pPr>
              <w:ind w:left="0"/>
            </w:pPr>
          </w:p>
        </w:tc>
      </w:tr>
    </w:tbl>
    <w:p w14:paraId="18DD9BF0" w14:textId="77777777" w:rsidR="00796F4F" w:rsidRDefault="00754A6F">
      <w:pPr>
        <w:pStyle w:val="berschrift1"/>
      </w:pPr>
      <w:r>
        <w:rPr>
          <w:b w:val="0"/>
          <w:lang w:val="en-US"/>
        </w:rPr>
        <w:br w:type="page"/>
      </w:r>
      <w:bookmarkStart w:id="110" w:name="_Toc424900123"/>
      <w:bookmarkStart w:id="111" w:name="_Toc22625146"/>
      <w:r>
        <w:lastRenderedPageBreak/>
        <w:t>Exercise</w:t>
      </w:r>
      <w:bookmarkEnd w:id="110"/>
      <w:bookmarkEnd w:id="111"/>
    </w:p>
    <w:p w14:paraId="08B400A3" w14:textId="77777777" w:rsidR="00796F4F" w:rsidRDefault="00754A6F">
      <w:pPr>
        <w:pStyle w:val="berschrift2"/>
      </w:pPr>
      <w:bookmarkStart w:id="112" w:name="_Toc424900124"/>
      <w:bookmarkStart w:id="113" w:name="_Toc22625147"/>
      <w:r>
        <w:rPr>
          <w:lang w:val="en-US"/>
        </w:rPr>
        <w:t xml:space="preserve">Task </w:t>
      </w:r>
      <w:r>
        <w:t>description</w:t>
      </w:r>
      <w:r>
        <w:rPr>
          <w:lang w:val="en-US"/>
        </w:rPr>
        <w:t xml:space="preserve"> – Exercise</w:t>
      </w:r>
      <w:bookmarkEnd w:id="112"/>
      <w:bookmarkEnd w:id="113"/>
      <w:r>
        <w:rPr>
          <w:b w:val="0"/>
          <w:lang w:val="en-US"/>
        </w:rPr>
        <w:t xml:space="preserve"> </w:t>
      </w:r>
    </w:p>
    <w:p w14:paraId="7C891466" w14:textId="77777777" w:rsidR="00796F4F" w:rsidRDefault="00754A6F">
      <w:pPr>
        <w:rPr>
          <w:lang w:val="en-US"/>
        </w:rPr>
      </w:pPr>
      <w:r>
        <w:rPr>
          <w:lang w:val="en-US"/>
        </w:rPr>
        <w:t>The following functions are to be added to the process visualization in this exercise:</w:t>
      </w:r>
    </w:p>
    <w:p w14:paraId="31E08D2F" w14:textId="77777777" w:rsidR="00796F4F" w:rsidRDefault="00754A6F">
      <w:pPr>
        <w:rPr>
          <w:lang w:val="en-US"/>
        </w:rPr>
      </w:pPr>
      <w:r>
        <w:rPr>
          <w:lang w:val="en-US"/>
        </w:rPr>
        <w:t xml:space="preserve">The </w:t>
      </w:r>
      <w:r>
        <w:rPr>
          <w:b/>
          <w:bCs/>
          <w:lang w:val="en-US"/>
        </w:rPr>
        <w:t xml:space="preserve">"Overview Sorting Station" </w:t>
      </w:r>
      <w:r>
        <w:rPr>
          <w:lang w:val="en-US"/>
        </w:rPr>
        <w:t>overview screen will display the "Setpoint" and "Actual" "Plastic" workpieces count.</w:t>
      </w:r>
    </w:p>
    <w:p w14:paraId="0E950EEE" w14:textId="77777777" w:rsidR="00796F4F" w:rsidRDefault="00754A6F">
      <w:pPr>
        <w:rPr>
          <w:lang w:val="en-US"/>
        </w:rPr>
      </w:pPr>
      <w:r>
        <w:rPr>
          <w:lang w:val="en-US"/>
        </w:rPr>
        <w:t xml:space="preserve">The </w:t>
      </w:r>
      <w:r>
        <w:rPr>
          <w:b/>
          <w:bCs/>
          <w:lang w:val="en-US"/>
        </w:rPr>
        <w:t>"Speed Motor"</w:t>
      </w:r>
      <w:r>
        <w:rPr>
          <w:lang w:val="en-US"/>
        </w:rPr>
        <w:t xml:space="preserve"> screen will display the current speed and speed setpoint of the motor graphically and in IO fields. The speed setpoint can also continue to be specified here.</w:t>
      </w:r>
    </w:p>
    <w:p w14:paraId="076A858C" w14:textId="77777777" w:rsidR="00796F4F" w:rsidRDefault="00754A6F">
      <w:pPr>
        <w:rPr>
          <w:lang w:val="en-US"/>
        </w:rPr>
      </w:pPr>
      <w:r>
        <w:rPr>
          <w:lang w:val="en-US"/>
        </w:rPr>
        <w:t>The error and warning thresholds for positive and negative motor speed are to be displayed and set here in IO fields. A red box in front of the IO fields indicates when a limit has been exceeded.</w:t>
      </w:r>
    </w:p>
    <w:p w14:paraId="1C921178" w14:textId="77777777" w:rsidR="00796F4F" w:rsidRDefault="00754A6F">
      <w:pPr>
        <w:rPr>
          <w:lang w:val="en-US"/>
        </w:rPr>
      </w:pPr>
      <w:r>
        <w:rPr>
          <w:lang w:val="en-US"/>
        </w:rPr>
        <w:t xml:space="preserve">In the </w:t>
      </w:r>
      <w:r>
        <w:rPr>
          <w:b/>
          <w:bCs/>
          <w:lang w:val="en-US"/>
        </w:rPr>
        <w:t>"Magazine Plastic"</w:t>
      </w:r>
      <w:r>
        <w:rPr>
          <w:lang w:val="en-US"/>
        </w:rPr>
        <w:t xml:space="preserve"> screen, the "Setpoint" and "Actual" count will be displayed graphically and in IO fields. The setpoint for the plastic parts can be specified in the range 0 to 20 in the IO field. The counter can also be reset here.</w:t>
      </w:r>
    </w:p>
    <w:p w14:paraId="2AB4F89E" w14:textId="77777777" w:rsidR="00796F4F" w:rsidRDefault="00754A6F">
      <w:pPr>
        <w:rPr>
          <w:lang w:val="en-US"/>
        </w:rPr>
      </w:pPr>
      <w:r>
        <w:rPr>
          <w:lang w:val="en-US"/>
        </w:rPr>
        <w:t xml:space="preserve">The emergency stop and the status of automatic mode is also to be monitored in the </w:t>
      </w:r>
      <w:r>
        <w:rPr>
          <w:b/>
          <w:bCs/>
          <w:lang w:val="en-US"/>
        </w:rPr>
        <w:t>alarm system.</w:t>
      </w:r>
      <w:r>
        <w:rPr>
          <w:lang w:val="en-US"/>
        </w:rPr>
        <w:t xml:space="preserve"> If the emergency stop is triggered or automatic mode is stopped, a warning is to be displayed.</w:t>
      </w:r>
    </w:p>
    <w:p w14:paraId="7BB29EEF" w14:textId="77777777" w:rsidR="00796F4F" w:rsidRDefault="00796F4F">
      <w:pPr>
        <w:rPr>
          <w:lang w:val="en-US"/>
        </w:rPr>
      </w:pPr>
    </w:p>
    <w:p w14:paraId="0E88395A" w14:textId="77777777" w:rsidR="00796F4F" w:rsidRDefault="00754A6F">
      <w:pPr>
        <w:pStyle w:val="berschrift2"/>
      </w:pPr>
      <w:bookmarkStart w:id="114" w:name="_Toc424900125"/>
      <w:bookmarkStart w:id="115" w:name="_Toc22625148"/>
      <w:r>
        <w:rPr>
          <w:lang w:val="en-US"/>
        </w:rPr>
        <w:t xml:space="preserve">Technology schematic </w:t>
      </w:r>
      <w:r>
        <w:t>diagram</w:t>
      </w:r>
      <w:bookmarkEnd w:id="114"/>
      <w:bookmarkEnd w:id="115"/>
    </w:p>
    <w:p w14:paraId="1B0CF55C" w14:textId="77777777" w:rsidR="00796F4F" w:rsidRDefault="00754A6F">
      <w:pPr>
        <w:rPr>
          <w:noProof/>
          <w:lang w:val="en-US"/>
        </w:rPr>
      </w:pPr>
      <w:r>
        <w:rPr>
          <w:noProof/>
          <w:lang w:val="en-US"/>
        </w:rPr>
        <w:t>Here you see the technology schematic diagram for the task.</w:t>
      </w:r>
    </w:p>
    <w:p w14:paraId="5B2D7EB8" w14:textId="77777777" w:rsidR="00796F4F" w:rsidRDefault="00754A6F">
      <w:r>
        <w:rPr>
          <w:noProof/>
          <w:lang w:val="en-US" w:bidi="ar-SA"/>
        </w:rPr>
        <w:drawing>
          <wp:inline distT="0" distB="0" distL="0" distR="0" wp14:anchorId="539963E4" wp14:editId="7C71CF1E">
            <wp:extent cx="5472000" cy="1696853"/>
            <wp:effectExtent l="0" t="0" r="0" b="0"/>
            <wp:docPr id="31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72000" cy="1696853"/>
                    </a:xfrm>
                    <a:prstGeom prst="rect">
                      <a:avLst/>
                    </a:prstGeom>
                    <a:noFill/>
                    <a:ln>
                      <a:noFill/>
                    </a:ln>
                  </pic:spPr>
                </pic:pic>
              </a:graphicData>
            </a:graphic>
          </wp:inline>
        </w:drawing>
      </w:r>
    </w:p>
    <w:p w14:paraId="7B6350CD" w14:textId="77777777" w:rsidR="00796F4F" w:rsidRDefault="00754A6F">
      <w:pPr>
        <w:pStyle w:val="Beschriftung"/>
      </w:pPr>
      <w:r>
        <w:rPr>
          <w:bCs w:val="0"/>
          <w:lang w:val="en-US"/>
        </w:rPr>
        <w:t>Figure 5: Technology schematic diagram</w:t>
      </w:r>
    </w:p>
    <w:p w14:paraId="2C1FC142" w14:textId="77777777" w:rsidR="00796F4F" w:rsidRDefault="00754A6F">
      <w:pPr>
        <w:keepNext/>
      </w:pPr>
      <w:r>
        <w:rPr>
          <w:noProof/>
          <w:lang w:val="en-US" w:bidi="ar-SA"/>
        </w:rPr>
        <w:drawing>
          <wp:inline distT="0" distB="0" distL="0" distR="0" wp14:anchorId="38049681" wp14:editId="3523A91C">
            <wp:extent cx="5472000" cy="1107540"/>
            <wp:effectExtent l="0" t="0" r="0" b="0"/>
            <wp:docPr id="314"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72000" cy="1107540"/>
                    </a:xfrm>
                    <a:prstGeom prst="rect">
                      <a:avLst/>
                    </a:prstGeom>
                    <a:noFill/>
                    <a:ln>
                      <a:noFill/>
                    </a:ln>
                  </pic:spPr>
                </pic:pic>
              </a:graphicData>
            </a:graphic>
          </wp:inline>
        </w:drawing>
      </w:r>
    </w:p>
    <w:p w14:paraId="5945D352" w14:textId="77777777" w:rsidR="00796F4F" w:rsidRDefault="00754A6F">
      <w:pPr>
        <w:pStyle w:val="Beschriftung"/>
      </w:pPr>
      <w:r>
        <w:rPr>
          <w:bCs w:val="0"/>
          <w:lang w:val="en-US"/>
        </w:rPr>
        <w:t>Figure 6: Operator panel</w:t>
      </w:r>
    </w:p>
    <w:p w14:paraId="66C8E287" w14:textId="77777777" w:rsidR="00796F4F" w:rsidRDefault="00796F4F"/>
    <w:p w14:paraId="43A74AE8" w14:textId="77777777" w:rsidR="00796F4F" w:rsidRDefault="00754A6F">
      <w:pPr>
        <w:pStyle w:val="berschrift2"/>
      </w:pPr>
      <w:r>
        <w:rPr>
          <w:b w:val="0"/>
          <w:lang w:val="en-US"/>
        </w:rPr>
        <w:br w:type="page"/>
      </w:r>
      <w:bookmarkStart w:id="116" w:name="_Toc424900126"/>
      <w:bookmarkStart w:id="117" w:name="_Toc22625149"/>
      <w:r>
        <w:lastRenderedPageBreak/>
        <w:t>Reference</w:t>
      </w:r>
      <w:r>
        <w:rPr>
          <w:lang w:val="en-US"/>
        </w:rPr>
        <w:t xml:space="preserve"> table</w:t>
      </w:r>
      <w:bookmarkEnd w:id="116"/>
      <w:bookmarkEnd w:id="117"/>
    </w:p>
    <w:p w14:paraId="03F17569" w14:textId="77777777" w:rsidR="00796F4F" w:rsidRDefault="00754A6F">
      <w:pPr>
        <w:rPr>
          <w:lang w:val="en-US"/>
        </w:rPr>
      </w:pPr>
      <w:r>
        <w:rPr>
          <w:lang w:val="en-US"/>
        </w:rPr>
        <w:t>The following signals are required as global operands for this task.</w:t>
      </w:r>
    </w:p>
    <w:tbl>
      <w:tblPr>
        <w:tblW w:w="0" w:type="auto"/>
        <w:tblInd w:w="9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55"/>
        <w:gridCol w:w="958"/>
        <w:gridCol w:w="1313"/>
        <w:gridCol w:w="4039"/>
        <w:gridCol w:w="1298"/>
      </w:tblGrid>
      <w:tr w:rsidR="00796F4F" w14:paraId="4A05652F" w14:textId="77777777" w:rsidTr="00B77F32">
        <w:tc>
          <w:tcPr>
            <w:tcW w:w="1101" w:type="dxa"/>
            <w:shd w:val="clear" w:color="auto" w:fill="4BAFAF"/>
            <w:vAlign w:val="center"/>
          </w:tcPr>
          <w:p w14:paraId="6131E96D" w14:textId="77777777" w:rsidR="00796F4F" w:rsidRPr="00B77F32" w:rsidRDefault="00754A6F">
            <w:pPr>
              <w:ind w:left="0"/>
              <w:jc w:val="center"/>
              <w:rPr>
                <w:b/>
                <w:color w:val="FFFFFF" w:themeColor="background1"/>
              </w:rPr>
            </w:pPr>
            <w:r w:rsidRPr="00B77F32">
              <w:rPr>
                <w:b/>
                <w:bCs/>
                <w:color w:val="FFFFFF" w:themeColor="background1"/>
                <w:lang w:val="en-US"/>
              </w:rPr>
              <w:t>DI</w:t>
            </w:r>
          </w:p>
        </w:tc>
        <w:tc>
          <w:tcPr>
            <w:tcW w:w="980" w:type="dxa"/>
            <w:shd w:val="clear" w:color="auto" w:fill="4BAFAF"/>
            <w:vAlign w:val="center"/>
          </w:tcPr>
          <w:p w14:paraId="52D4E1D9" w14:textId="77777777" w:rsidR="00796F4F" w:rsidRPr="00B77F32" w:rsidRDefault="00754A6F">
            <w:pPr>
              <w:ind w:left="0"/>
              <w:jc w:val="center"/>
              <w:rPr>
                <w:b/>
                <w:color w:val="FFFFFF" w:themeColor="background1"/>
              </w:rPr>
            </w:pPr>
            <w:r w:rsidRPr="00B77F32">
              <w:rPr>
                <w:b/>
                <w:bCs/>
                <w:color w:val="FFFFFF" w:themeColor="background1"/>
                <w:lang w:val="en-US"/>
              </w:rPr>
              <w:t>Type</w:t>
            </w:r>
          </w:p>
        </w:tc>
        <w:tc>
          <w:tcPr>
            <w:tcW w:w="1416" w:type="dxa"/>
            <w:shd w:val="clear" w:color="auto" w:fill="4BAFAF"/>
            <w:vAlign w:val="center"/>
          </w:tcPr>
          <w:p w14:paraId="4BE92736" w14:textId="77777777" w:rsidR="00796F4F" w:rsidRPr="00B77F32" w:rsidRDefault="00754A6F">
            <w:pPr>
              <w:ind w:left="0"/>
              <w:jc w:val="center"/>
              <w:rPr>
                <w:b/>
                <w:color w:val="FFFFFF" w:themeColor="background1"/>
                <w:sz w:val="16"/>
                <w:szCs w:val="16"/>
              </w:rPr>
            </w:pPr>
            <w:r w:rsidRPr="00B77F32">
              <w:rPr>
                <w:b/>
                <w:bCs/>
                <w:color w:val="FFFFFF" w:themeColor="background1"/>
                <w:sz w:val="16"/>
                <w:szCs w:val="16"/>
                <w:lang w:val="en-US"/>
              </w:rPr>
              <w:t>ID</w:t>
            </w:r>
          </w:p>
        </w:tc>
        <w:tc>
          <w:tcPr>
            <w:tcW w:w="4368" w:type="dxa"/>
            <w:shd w:val="clear" w:color="auto" w:fill="4BAFAF"/>
            <w:vAlign w:val="center"/>
          </w:tcPr>
          <w:p w14:paraId="4A92133D" w14:textId="77777777" w:rsidR="00796F4F" w:rsidRPr="00B77F32" w:rsidRDefault="00754A6F">
            <w:pPr>
              <w:ind w:left="0"/>
              <w:rPr>
                <w:b/>
                <w:color w:val="FFFFFF" w:themeColor="background1"/>
              </w:rPr>
            </w:pPr>
            <w:r w:rsidRPr="00B77F32">
              <w:rPr>
                <w:b/>
                <w:bCs/>
                <w:color w:val="FFFFFF" w:themeColor="background1"/>
                <w:lang w:val="en-US"/>
              </w:rPr>
              <w:t>Function</w:t>
            </w:r>
          </w:p>
        </w:tc>
        <w:tc>
          <w:tcPr>
            <w:tcW w:w="1349" w:type="dxa"/>
            <w:shd w:val="clear" w:color="auto" w:fill="4BAFAF"/>
            <w:vAlign w:val="center"/>
          </w:tcPr>
          <w:p w14:paraId="60F8F615" w14:textId="77777777" w:rsidR="00796F4F" w:rsidRPr="00B77F32" w:rsidRDefault="00754A6F">
            <w:pPr>
              <w:ind w:left="0"/>
              <w:jc w:val="center"/>
              <w:rPr>
                <w:b/>
                <w:color w:val="FFFFFF" w:themeColor="background1"/>
              </w:rPr>
            </w:pPr>
            <w:r w:rsidRPr="00B77F32">
              <w:rPr>
                <w:b/>
                <w:bCs/>
                <w:color w:val="FFFFFF" w:themeColor="background1"/>
                <w:lang w:val="en-US"/>
              </w:rPr>
              <w:t>NC/NO</w:t>
            </w:r>
          </w:p>
        </w:tc>
      </w:tr>
      <w:tr w:rsidR="00796F4F" w14:paraId="7701B89D" w14:textId="77777777">
        <w:tc>
          <w:tcPr>
            <w:tcW w:w="1101" w:type="dxa"/>
            <w:vAlign w:val="center"/>
          </w:tcPr>
          <w:p w14:paraId="4C07A8F2" w14:textId="77777777" w:rsidR="00796F4F" w:rsidRDefault="00754A6F">
            <w:pPr>
              <w:ind w:left="0"/>
              <w:jc w:val="center"/>
            </w:pPr>
            <w:r>
              <w:rPr>
                <w:lang w:val="en-US"/>
              </w:rPr>
              <w:t>I 0.0</w:t>
            </w:r>
          </w:p>
        </w:tc>
        <w:tc>
          <w:tcPr>
            <w:tcW w:w="980" w:type="dxa"/>
            <w:vAlign w:val="center"/>
          </w:tcPr>
          <w:p w14:paraId="5CE922D4" w14:textId="77777777" w:rsidR="00796F4F" w:rsidRDefault="00754A6F">
            <w:pPr>
              <w:ind w:left="0"/>
              <w:jc w:val="center"/>
            </w:pPr>
            <w:r>
              <w:rPr>
                <w:lang w:val="en-US"/>
              </w:rPr>
              <w:t>BOOL</w:t>
            </w:r>
          </w:p>
        </w:tc>
        <w:tc>
          <w:tcPr>
            <w:tcW w:w="1416" w:type="dxa"/>
            <w:vAlign w:val="center"/>
          </w:tcPr>
          <w:p w14:paraId="76EA13D3" w14:textId="77777777" w:rsidR="00796F4F" w:rsidRDefault="00754A6F">
            <w:pPr>
              <w:ind w:left="0"/>
              <w:jc w:val="center"/>
            </w:pPr>
            <w:r>
              <w:rPr>
                <w:lang w:val="en-US"/>
              </w:rPr>
              <w:t>-A1</w:t>
            </w:r>
          </w:p>
        </w:tc>
        <w:tc>
          <w:tcPr>
            <w:tcW w:w="4368" w:type="dxa"/>
            <w:vAlign w:val="center"/>
          </w:tcPr>
          <w:p w14:paraId="0D078CAD" w14:textId="77777777" w:rsidR="00796F4F" w:rsidRDefault="00754A6F">
            <w:pPr>
              <w:ind w:left="0"/>
              <w:jc w:val="left"/>
              <w:rPr>
                <w:lang w:val="en-US"/>
              </w:rPr>
            </w:pPr>
            <w:r>
              <w:rPr>
                <w:lang w:val="en-US"/>
              </w:rPr>
              <w:t>Return signal emergency stop ok</w:t>
            </w:r>
          </w:p>
        </w:tc>
        <w:tc>
          <w:tcPr>
            <w:tcW w:w="1349" w:type="dxa"/>
            <w:vAlign w:val="center"/>
          </w:tcPr>
          <w:p w14:paraId="75AC889C" w14:textId="77777777" w:rsidR="00796F4F" w:rsidRDefault="00754A6F">
            <w:pPr>
              <w:ind w:left="0"/>
              <w:jc w:val="center"/>
            </w:pPr>
            <w:r>
              <w:rPr>
                <w:lang w:val="en-US"/>
              </w:rPr>
              <w:t>NC</w:t>
            </w:r>
          </w:p>
        </w:tc>
      </w:tr>
      <w:tr w:rsidR="00796F4F" w14:paraId="5D6C21C9" w14:textId="77777777">
        <w:tc>
          <w:tcPr>
            <w:tcW w:w="1101" w:type="dxa"/>
            <w:vAlign w:val="center"/>
          </w:tcPr>
          <w:p w14:paraId="18144743" w14:textId="77777777" w:rsidR="00796F4F" w:rsidRDefault="00754A6F">
            <w:pPr>
              <w:ind w:left="0"/>
              <w:jc w:val="center"/>
            </w:pPr>
            <w:r>
              <w:rPr>
                <w:lang w:val="en-US"/>
              </w:rPr>
              <w:t>I 0.1</w:t>
            </w:r>
          </w:p>
        </w:tc>
        <w:tc>
          <w:tcPr>
            <w:tcW w:w="980" w:type="dxa"/>
            <w:vAlign w:val="center"/>
          </w:tcPr>
          <w:p w14:paraId="5CFEA24A" w14:textId="77777777" w:rsidR="00796F4F" w:rsidRDefault="00754A6F">
            <w:pPr>
              <w:ind w:left="0"/>
              <w:jc w:val="center"/>
            </w:pPr>
            <w:r>
              <w:rPr>
                <w:lang w:val="en-US"/>
              </w:rPr>
              <w:t>BOOL</w:t>
            </w:r>
          </w:p>
        </w:tc>
        <w:tc>
          <w:tcPr>
            <w:tcW w:w="1416" w:type="dxa"/>
            <w:vAlign w:val="center"/>
          </w:tcPr>
          <w:p w14:paraId="2FA4DFA1" w14:textId="77777777" w:rsidR="00796F4F" w:rsidRDefault="00754A6F">
            <w:pPr>
              <w:ind w:left="0"/>
              <w:jc w:val="center"/>
            </w:pPr>
            <w:r>
              <w:rPr>
                <w:lang w:val="en-US"/>
              </w:rPr>
              <w:t>-K0</w:t>
            </w:r>
          </w:p>
        </w:tc>
        <w:tc>
          <w:tcPr>
            <w:tcW w:w="4368" w:type="dxa"/>
            <w:vAlign w:val="center"/>
          </w:tcPr>
          <w:p w14:paraId="6323E8CC" w14:textId="77777777" w:rsidR="00796F4F" w:rsidRDefault="00754A6F">
            <w:pPr>
              <w:ind w:left="0"/>
              <w:jc w:val="left"/>
            </w:pPr>
            <w:r>
              <w:rPr>
                <w:lang w:val="en-US"/>
              </w:rPr>
              <w:t>Main switch "ON"</w:t>
            </w:r>
          </w:p>
        </w:tc>
        <w:tc>
          <w:tcPr>
            <w:tcW w:w="1349" w:type="dxa"/>
            <w:vAlign w:val="center"/>
          </w:tcPr>
          <w:p w14:paraId="73A6B49F" w14:textId="77777777" w:rsidR="00796F4F" w:rsidRDefault="00754A6F">
            <w:pPr>
              <w:ind w:left="0"/>
              <w:jc w:val="center"/>
            </w:pPr>
            <w:r>
              <w:rPr>
                <w:lang w:val="en-US"/>
              </w:rPr>
              <w:t>NO</w:t>
            </w:r>
          </w:p>
        </w:tc>
      </w:tr>
      <w:tr w:rsidR="00796F4F" w14:paraId="248DAC75" w14:textId="77777777">
        <w:tc>
          <w:tcPr>
            <w:tcW w:w="1101" w:type="dxa"/>
            <w:vAlign w:val="center"/>
          </w:tcPr>
          <w:p w14:paraId="1858F6C3" w14:textId="77777777" w:rsidR="00796F4F" w:rsidRDefault="00754A6F">
            <w:pPr>
              <w:ind w:left="0"/>
              <w:jc w:val="center"/>
            </w:pPr>
            <w:r>
              <w:rPr>
                <w:lang w:val="en-US"/>
              </w:rPr>
              <w:t>I 0.2</w:t>
            </w:r>
          </w:p>
        </w:tc>
        <w:tc>
          <w:tcPr>
            <w:tcW w:w="980" w:type="dxa"/>
            <w:vAlign w:val="center"/>
          </w:tcPr>
          <w:p w14:paraId="27FF490B" w14:textId="77777777" w:rsidR="00796F4F" w:rsidRDefault="00754A6F">
            <w:pPr>
              <w:ind w:left="0"/>
              <w:jc w:val="center"/>
            </w:pPr>
            <w:r>
              <w:rPr>
                <w:lang w:val="en-US"/>
              </w:rPr>
              <w:t>BOOL</w:t>
            </w:r>
          </w:p>
        </w:tc>
        <w:tc>
          <w:tcPr>
            <w:tcW w:w="1416" w:type="dxa"/>
            <w:vAlign w:val="center"/>
          </w:tcPr>
          <w:p w14:paraId="07A1F94D" w14:textId="77777777" w:rsidR="00796F4F" w:rsidRDefault="00754A6F">
            <w:pPr>
              <w:ind w:left="0"/>
              <w:jc w:val="center"/>
            </w:pPr>
            <w:r>
              <w:rPr>
                <w:lang w:val="en-US"/>
              </w:rPr>
              <w:t>-S0</w:t>
            </w:r>
          </w:p>
        </w:tc>
        <w:tc>
          <w:tcPr>
            <w:tcW w:w="4368" w:type="dxa"/>
            <w:vAlign w:val="center"/>
          </w:tcPr>
          <w:p w14:paraId="6BE5AB54" w14:textId="77777777" w:rsidR="00796F4F" w:rsidRDefault="00754A6F">
            <w:pPr>
              <w:ind w:left="0"/>
              <w:jc w:val="left"/>
            </w:pPr>
            <w:r>
              <w:rPr>
                <w:lang w:val="en-US"/>
              </w:rPr>
              <w:t>Mode selector manual (0) / automatic (1)</w:t>
            </w:r>
          </w:p>
        </w:tc>
        <w:tc>
          <w:tcPr>
            <w:tcW w:w="1349" w:type="dxa"/>
            <w:vAlign w:val="center"/>
          </w:tcPr>
          <w:p w14:paraId="64EAA3BC" w14:textId="77777777" w:rsidR="00796F4F" w:rsidRDefault="00754A6F">
            <w:pPr>
              <w:ind w:left="0"/>
              <w:jc w:val="center"/>
            </w:pPr>
            <w:r>
              <w:rPr>
                <w:lang w:val="en-US"/>
              </w:rPr>
              <w:t>Manual = 0</w:t>
            </w:r>
          </w:p>
          <w:p w14:paraId="189844A2" w14:textId="77777777" w:rsidR="00796F4F" w:rsidRDefault="00754A6F">
            <w:pPr>
              <w:ind w:left="0"/>
              <w:jc w:val="center"/>
            </w:pPr>
            <w:r>
              <w:rPr>
                <w:lang w:val="en-US"/>
              </w:rPr>
              <w:t>Auto=1</w:t>
            </w:r>
          </w:p>
        </w:tc>
      </w:tr>
      <w:tr w:rsidR="00796F4F" w14:paraId="57EA8A96"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6A1DC16B" w14:textId="77777777" w:rsidR="00796F4F" w:rsidRDefault="00754A6F">
            <w:pPr>
              <w:ind w:left="0"/>
              <w:jc w:val="center"/>
            </w:pPr>
            <w:r>
              <w:rPr>
                <w:lang w:val="en-US"/>
              </w:rPr>
              <w:t>I 0.3</w:t>
            </w:r>
          </w:p>
        </w:tc>
        <w:tc>
          <w:tcPr>
            <w:tcW w:w="980" w:type="dxa"/>
            <w:tcBorders>
              <w:top w:val="single" w:sz="4" w:space="0" w:color="000000"/>
              <w:left w:val="single" w:sz="4" w:space="0" w:color="000000"/>
              <w:bottom w:val="single" w:sz="4" w:space="0" w:color="000000"/>
              <w:right w:val="single" w:sz="4" w:space="0" w:color="000000"/>
            </w:tcBorders>
            <w:vAlign w:val="center"/>
          </w:tcPr>
          <w:p w14:paraId="12921990" w14:textId="77777777" w:rsidR="00796F4F" w:rsidRDefault="00754A6F">
            <w:pPr>
              <w:ind w:left="0"/>
              <w:jc w:val="center"/>
            </w:pPr>
            <w:r>
              <w:rPr>
                <w:lang w:val="en-U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09EB6E2D" w14:textId="77777777" w:rsidR="00796F4F" w:rsidRDefault="00754A6F">
            <w:pPr>
              <w:ind w:left="0"/>
              <w:jc w:val="center"/>
            </w:pPr>
            <w:r>
              <w:rPr>
                <w:lang w:val="en-US"/>
              </w:rPr>
              <w:t>-S1</w:t>
            </w:r>
          </w:p>
        </w:tc>
        <w:tc>
          <w:tcPr>
            <w:tcW w:w="4368" w:type="dxa"/>
            <w:tcBorders>
              <w:top w:val="single" w:sz="4" w:space="0" w:color="000000"/>
              <w:left w:val="single" w:sz="4" w:space="0" w:color="000000"/>
              <w:bottom w:val="single" w:sz="4" w:space="0" w:color="000000"/>
              <w:right w:val="single" w:sz="4" w:space="0" w:color="000000"/>
            </w:tcBorders>
            <w:vAlign w:val="center"/>
          </w:tcPr>
          <w:p w14:paraId="27EE650E" w14:textId="77777777" w:rsidR="00796F4F" w:rsidRDefault="00754A6F">
            <w:pPr>
              <w:ind w:left="0"/>
              <w:jc w:val="left"/>
            </w:pPr>
            <w:r>
              <w:rPr>
                <w:lang w:val="en-US"/>
              </w:rPr>
              <w:t>"Automatic start" pushbutton</w:t>
            </w:r>
          </w:p>
        </w:tc>
        <w:tc>
          <w:tcPr>
            <w:tcW w:w="1349" w:type="dxa"/>
            <w:tcBorders>
              <w:top w:val="single" w:sz="4" w:space="0" w:color="000000"/>
              <w:left w:val="single" w:sz="4" w:space="0" w:color="000000"/>
              <w:bottom w:val="single" w:sz="4" w:space="0" w:color="000000"/>
              <w:right w:val="single" w:sz="4" w:space="0" w:color="000000"/>
            </w:tcBorders>
            <w:vAlign w:val="center"/>
          </w:tcPr>
          <w:p w14:paraId="7FA7801B" w14:textId="77777777" w:rsidR="00796F4F" w:rsidRDefault="00754A6F">
            <w:pPr>
              <w:ind w:left="0"/>
              <w:jc w:val="center"/>
            </w:pPr>
            <w:r>
              <w:rPr>
                <w:lang w:val="en-US"/>
              </w:rPr>
              <w:t>NO</w:t>
            </w:r>
          </w:p>
        </w:tc>
      </w:tr>
      <w:tr w:rsidR="00796F4F" w14:paraId="5281E19A"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5BD38338" w14:textId="77777777" w:rsidR="00796F4F" w:rsidRDefault="00754A6F">
            <w:pPr>
              <w:ind w:left="0"/>
              <w:jc w:val="center"/>
            </w:pPr>
            <w:r>
              <w:rPr>
                <w:lang w:val="en-US"/>
              </w:rPr>
              <w:t>I 0.4</w:t>
            </w:r>
          </w:p>
        </w:tc>
        <w:tc>
          <w:tcPr>
            <w:tcW w:w="980" w:type="dxa"/>
            <w:tcBorders>
              <w:top w:val="single" w:sz="4" w:space="0" w:color="000000"/>
              <w:left w:val="single" w:sz="4" w:space="0" w:color="000000"/>
              <w:bottom w:val="single" w:sz="4" w:space="0" w:color="000000"/>
              <w:right w:val="single" w:sz="4" w:space="0" w:color="000000"/>
            </w:tcBorders>
            <w:vAlign w:val="center"/>
          </w:tcPr>
          <w:p w14:paraId="5C5DD64E" w14:textId="77777777" w:rsidR="00796F4F" w:rsidRDefault="00754A6F">
            <w:pPr>
              <w:ind w:left="0"/>
              <w:jc w:val="center"/>
            </w:pPr>
            <w:r>
              <w:rPr>
                <w:lang w:val="en-U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16F35BCF" w14:textId="77777777" w:rsidR="00796F4F" w:rsidRDefault="00754A6F">
            <w:pPr>
              <w:ind w:left="0"/>
              <w:jc w:val="center"/>
            </w:pPr>
            <w:r>
              <w:rPr>
                <w:lang w:val="en-US"/>
              </w:rPr>
              <w:t>-S2</w:t>
            </w:r>
          </w:p>
        </w:tc>
        <w:tc>
          <w:tcPr>
            <w:tcW w:w="4368" w:type="dxa"/>
            <w:tcBorders>
              <w:top w:val="single" w:sz="4" w:space="0" w:color="000000"/>
              <w:left w:val="single" w:sz="4" w:space="0" w:color="000000"/>
              <w:bottom w:val="single" w:sz="4" w:space="0" w:color="000000"/>
              <w:right w:val="single" w:sz="4" w:space="0" w:color="000000"/>
            </w:tcBorders>
            <w:vAlign w:val="center"/>
          </w:tcPr>
          <w:p w14:paraId="1115D624" w14:textId="77777777" w:rsidR="00796F4F" w:rsidRDefault="00754A6F">
            <w:pPr>
              <w:ind w:left="0"/>
              <w:jc w:val="left"/>
            </w:pPr>
            <w:r>
              <w:rPr>
                <w:lang w:val="en-US"/>
              </w:rPr>
              <w:t>Pushbutton automatic stop</w:t>
            </w:r>
          </w:p>
        </w:tc>
        <w:tc>
          <w:tcPr>
            <w:tcW w:w="1349" w:type="dxa"/>
            <w:tcBorders>
              <w:top w:val="single" w:sz="4" w:space="0" w:color="000000"/>
              <w:left w:val="single" w:sz="4" w:space="0" w:color="000000"/>
              <w:bottom w:val="single" w:sz="4" w:space="0" w:color="000000"/>
              <w:right w:val="single" w:sz="4" w:space="0" w:color="000000"/>
            </w:tcBorders>
            <w:vAlign w:val="center"/>
          </w:tcPr>
          <w:p w14:paraId="0DC4D090" w14:textId="77777777" w:rsidR="00796F4F" w:rsidRDefault="00754A6F">
            <w:pPr>
              <w:ind w:left="0"/>
              <w:jc w:val="center"/>
            </w:pPr>
            <w:r>
              <w:rPr>
                <w:lang w:val="en-US"/>
              </w:rPr>
              <w:t>NC</w:t>
            </w:r>
          </w:p>
        </w:tc>
      </w:tr>
      <w:tr w:rsidR="00796F4F" w14:paraId="49658F48" w14:textId="77777777">
        <w:tc>
          <w:tcPr>
            <w:tcW w:w="1101" w:type="dxa"/>
            <w:vAlign w:val="center"/>
          </w:tcPr>
          <w:p w14:paraId="5BB8C11D" w14:textId="77777777" w:rsidR="00796F4F" w:rsidRDefault="00754A6F">
            <w:pPr>
              <w:ind w:left="0"/>
              <w:jc w:val="center"/>
            </w:pPr>
            <w:r>
              <w:rPr>
                <w:lang w:val="en-US"/>
              </w:rPr>
              <w:t>I 0.5</w:t>
            </w:r>
          </w:p>
        </w:tc>
        <w:tc>
          <w:tcPr>
            <w:tcW w:w="980" w:type="dxa"/>
            <w:vAlign w:val="center"/>
          </w:tcPr>
          <w:p w14:paraId="59D54C27" w14:textId="77777777" w:rsidR="00796F4F" w:rsidRDefault="00754A6F">
            <w:pPr>
              <w:ind w:left="0"/>
              <w:jc w:val="center"/>
            </w:pPr>
            <w:r>
              <w:rPr>
                <w:lang w:val="en-US"/>
              </w:rPr>
              <w:t>BOOL</w:t>
            </w:r>
          </w:p>
        </w:tc>
        <w:tc>
          <w:tcPr>
            <w:tcW w:w="1416" w:type="dxa"/>
            <w:vAlign w:val="center"/>
          </w:tcPr>
          <w:p w14:paraId="66D74D1B" w14:textId="77777777" w:rsidR="00796F4F" w:rsidRDefault="00754A6F">
            <w:pPr>
              <w:ind w:left="0"/>
              <w:jc w:val="center"/>
            </w:pPr>
            <w:r>
              <w:rPr>
                <w:lang w:val="en-US"/>
              </w:rPr>
              <w:t>-B1</w:t>
            </w:r>
          </w:p>
        </w:tc>
        <w:tc>
          <w:tcPr>
            <w:tcW w:w="4368" w:type="dxa"/>
            <w:vAlign w:val="center"/>
          </w:tcPr>
          <w:p w14:paraId="6CB5F5F3" w14:textId="77777777" w:rsidR="00796F4F" w:rsidRDefault="00754A6F">
            <w:pPr>
              <w:ind w:left="0"/>
              <w:jc w:val="left"/>
            </w:pPr>
            <w:r>
              <w:rPr>
                <w:lang w:val="en-US"/>
              </w:rPr>
              <w:t>Sensor cylinder -M4 retracted</w:t>
            </w:r>
          </w:p>
        </w:tc>
        <w:tc>
          <w:tcPr>
            <w:tcW w:w="1349" w:type="dxa"/>
            <w:vAlign w:val="center"/>
          </w:tcPr>
          <w:p w14:paraId="1BA94FC2" w14:textId="77777777" w:rsidR="00796F4F" w:rsidRDefault="00754A6F">
            <w:pPr>
              <w:ind w:left="0"/>
              <w:jc w:val="center"/>
            </w:pPr>
            <w:r>
              <w:rPr>
                <w:lang w:val="en-US"/>
              </w:rPr>
              <w:t>NO</w:t>
            </w:r>
          </w:p>
        </w:tc>
      </w:tr>
      <w:tr w:rsidR="00796F4F" w14:paraId="55EDC61A"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583693C6" w14:textId="77777777" w:rsidR="00796F4F" w:rsidRDefault="00754A6F">
            <w:pPr>
              <w:ind w:left="0"/>
              <w:jc w:val="center"/>
            </w:pPr>
            <w:r>
              <w:rPr>
                <w:lang w:val="en-US"/>
              </w:rPr>
              <w:t>I 1.0</w:t>
            </w:r>
          </w:p>
        </w:tc>
        <w:tc>
          <w:tcPr>
            <w:tcW w:w="980" w:type="dxa"/>
            <w:tcBorders>
              <w:top w:val="single" w:sz="4" w:space="0" w:color="000000"/>
              <w:left w:val="single" w:sz="4" w:space="0" w:color="000000"/>
              <w:bottom w:val="single" w:sz="4" w:space="0" w:color="000000"/>
              <w:right w:val="single" w:sz="4" w:space="0" w:color="000000"/>
            </w:tcBorders>
            <w:vAlign w:val="center"/>
          </w:tcPr>
          <w:p w14:paraId="40CFEBDF" w14:textId="77777777" w:rsidR="00796F4F" w:rsidRDefault="00754A6F">
            <w:pPr>
              <w:ind w:left="0"/>
              <w:jc w:val="center"/>
            </w:pPr>
            <w:r>
              <w:rPr>
                <w:lang w:val="en-U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039894CB" w14:textId="77777777" w:rsidR="00796F4F" w:rsidRDefault="00754A6F">
            <w:pPr>
              <w:ind w:left="0"/>
              <w:jc w:val="center"/>
            </w:pPr>
            <w:r>
              <w:rPr>
                <w:lang w:val="en-US"/>
              </w:rPr>
              <w:t>-B4</w:t>
            </w:r>
          </w:p>
        </w:tc>
        <w:tc>
          <w:tcPr>
            <w:tcW w:w="4368" w:type="dxa"/>
            <w:tcBorders>
              <w:top w:val="single" w:sz="4" w:space="0" w:color="000000"/>
              <w:left w:val="single" w:sz="4" w:space="0" w:color="000000"/>
              <w:bottom w:val="single" w:sz="4" w:space="0" w:color="000000"/>
              <w:right w:val="single" w:sz="4" w:space="0" w:color="000000"/>
            </w:tcBorders>
            <w:vAlign w:val="center"/>
          </w:tcPr>
          <w:p w14:paraId="0F90EDDD" w14:textId="77777777" w:rsidR="00796F4F" w:rsidRDefault="00754A6F">
            <w:pPr>
              <w:ind w:left="0"/>
              <w:jc w:val="left"/>
            </w:pPr>
            <w:r>
              <w:rPr>
                <w:lang w:val="en-US"/>
              </w:rPr>
              <w:t>Sensor part at slide</w:t>
            </w:r>
          </w:p>
        </w:tc>
        <w:tc>
          <w:tcPr>
            <w:tcW w:w="1349" w:type="dxa"/>
            <w:tcBorders>
              <w:top w:val="single" w:sz="4" w:space="0" w:color="000000"/>
              <w:left w:val="single" w:sz="4" w:space="0" w:color="000000"/>
              <w:bottom w:val="single" w:sz="4" w:space="0" w:color="000000"/>
              <w:right w:val="single" w:sz="4" w:space="0" w:color="000000"/>
            </w:tcBorders>
            <w:vAlign w:val="center"/>
          </w:tcPr>
          <w:p w14:paraId="46020104" w14:textId="77777777" w:rsidR="00796F4F" w:rsidRDefault="00754A6F">
            <w:pPr>
              <w:ind w:left="0"/>
              <w:jc w:val="center"/>
            </w:pPr>
            <w:r>
              <w:rPr>
                <w:lang w:val="en-US"/>
              </w:rPr>
              <w:t>NO</w:t>
            </w:r>
          </w:p>
        </w:tc>
      </w:tr>
      <w:tr w:rsidR="00796F4F" w14:paraId="613A3A90"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1DD5B082" w14:textId="77777777" w:rsidR="00796F4F" w:rsidRDefault="00754A6F">
            <w:pPr>
              <w:ind w:left="0"/>
              <w:jc w:val="center"/>
            </w:pPr>
            <w:r>
              <w:rPr>
                <w:lang w:val="en-US"/>
              </w:rPr>
              <w:t>I 1.3</w:t>
            </w:r>
          </w:p>
        </w:tc>
        <w:tc>
          <w:tcPr>
            <w:tcW w:w="980" w:type="dxa"/>
            <w:tcBorders>
              <w:top w:val="single" w:sz="4" w:space="0" w:color="000000"/>
              <w:left w:val="single" w:sz="4" w:space="0" w:color="000000"/>
              <w:bottom w:val="single" w:sz="4" w:space="0" w:color="000000"/>
              <w:right w:val="single" w:sz="4" w:space="0" w:color="000000"/>
            </w:tcBorders>
            <w:vAlign w:val="center"/>
          </w:tcPr>
          <w:p w14:paraId="29E135A2" w14:textId="77777777" w:rsidR="00796F4F" w:rsidRDefault="00754A6F">
            <w:pPr>
              <w:ind w:left="0"/>
              <w:jc w:val="center"/>
            </w:pPr>
            <w:r>
              <w:rPr>
                <w:lang w:val="en-U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3FD3497D" w14:textId="77777777" w:rsidR="00796F4F" w:rsidRDefault="00754A6F">
            <w:pPr>
              <w:ind w:left="0"/>
              <w:jc w:val="center"/>
            </w:pPr>
            <w:r>
              <w:rPr>
                <w:lang w:val="en-US"/>
              </w:rPr>
              <w:t>-B7</w:t>
            </w:r>
          </w:p>
        </w:tc>
        <w:tc>
          <w:tcPr>
            <w:tcW w:w="4368" w:type="dxa"/>
            <w:tcBorders>
              <w:top w:val="single" w:sz="4" w:space="0" w:color="000000"/>
              <w:left w:val="single" w:sz="4" w:space="0" w:color="000000"/>
              <w:bottom w:val="single" w:sz="4" w:space="0" w:color="000000"/>
              <w:right w:val="single" w:sz="4" w:space="0" w:color="000000"/>
            </w:tcBorders>
            <w:vAlign w:val="center"/>
          </w:tcPr>
          <w:p w14:paraId="27B71EBF" w14:textId="77777777" w:rsidR="00796F4F" w:rsidRDefault="00754A6F">
            <w:pPr>
              <w:ind w:left="0"/>
              <w:jc w:val="left"/>
              <w:rPr>
                <w:lang w:val="en-US"/>
              </w:rPr>
            </w:pPr>
            <w:r>
              <w:rPr>
                <w:lang w:val="en-US"/>
              </w:rPr>
              <w:t>Sensor part at end of conveyor</w:t>
            </w:r>
          </w:p>
        </w:tc>
        <w:tc>
          <w:tcPr>
            <w:tcW w:w="1349" w:type="dxa"/>
            <w:tcBorders>
              <w:top w:val="single" w:sz="4" w:space="0" w:color="000000"/>
              <w:left w:val="single" w:sz="4" w:space="0" w:color="000000"/>
              <w:bottom w:val="single" w:sz="4" w:space="0" w:color="000000"/>
              <w:right w:val="single" w:sz="4" w:space="0" w:color="000000"/>
            </w:tcBorders>
            <w:vAlign w:val="center"/>
          </w:tcPr>
          <w:p w14:paraId="3723532A" w14:textId="77777777" w:rsidR="00796F4F" w:rsidRDefault="00754A6F">
            <w:pPr>
              <w:ind w:left="0"/>
              <w:jc w:val="center"/>
            </w:pPr>
            <w:r>
              <w:rPr>
                <w:lang w:val="en-US"/>
              </w:rPr>
              <w:t>NO</w:t>
            </w:r>
          </w:p>
        </w:tc>
      </w:tr>
      <w:tr w:rsidR="00796F4F" w:rsidRPr="00D31D3E" w14:paraId="7C5E228A"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11E58B05" w14:textId="77777777" w:rsidR="00796F4F" w:rsidRDefault="00754A6F">
            <w:pPr>
              <w:ind w:left="0"/>
              <w:jc w:val="center"/>
            </w:pPr>
            <w:r>
              <w:rPr>
                <w:lang w:val="en-US"/>
              </w:rPr>
              <w:t>IW64</w:t>
            </w:r>
          </w:p>
        </w:tc>
        <w:tc>
          <w:tcPr>
            <w:tcW w:w="980" w:type="dxa"/>
            <w:tcBorders>
              <w:top w:val="single" w:sz="4" w:space="0" w:color="000000"/>
              <w:left w:val="single" w:sz="4" w:space="0" w:color="000000"/>
              <w:bottom w:val="single" w:sz="4" w:space="0" w:color="000000"/>
              <w:right w:val="single" w:sz="4" w:space="0" w:color="000000"/>
            </w:tcBorders>
            <w:vAlign w:val="center"/>
          </w:tcPr>
          <w:p w14:paraId="2E12F717" w14:textId="77777777" w:rsidR="00796F4F" w:rsidRDefault="00754A6F">
            <w:pPr>
              <w:ind w:left="0"/>
              <w:jc w:val="center"/>
            </w:pPr>
            <w:r>
              <w:rPr>
                <w:lang w:val="en-US"/>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289DF0A5" w14:textId="77777777" w:rsidR="00796F4F" w:rsidRDefault="00754A6F">
            <w:pPr>
              <w:ind w:left="0"/>
              <w:jc w:val="center"/>
            </w:pPr>
            <w:r>
              <w:rPr>
                <w:lang w:val="en-US"/>
              </w:rPr>
              <w:t>-B8</w:t>
            </w:r>
          </w:p>
        </w:tc>
        <w:tc>
          <w:tcPr>
            <w:tcW w:w="4368" w:type="dxa"/>
            <w:tcBorders>
              <w:top w:val="single" w:sz="4" w:space="0" w:color="000000"/>
              <w:left w:val="single" w:sz="4" w:space="0" w:color="000000"/>
              <w:bottom w:val="single" w:sz="4" w:space="0" w:color="000000"/>
              <w:right w:val="single" w:sz="4" w:space="0" w:color="000000"/>
            </w:tcBorders>
            <w:vAlign w:val="center"/>
          </w:tcPr>
          <w:p w14:paraId="4E25A1C3" w14:textId="77777777" w:rsidR="00796F4F" w:rsidRDefault="00754A6F">
            <w:pPr>
              <w:ind w:left="0"/>
              <w:jc w:val="left"/>
              <w:rPr>
                <w:lang w:val="en-US"/>
              </w:rPr>
            </w:pPr>
            <w:r>
              <w:rPr>
                <w:lang w:val="en-US"/>
              </w:rPr>
              <w:t>Sensor actual motor speed +/-10V corresponds to +/- 50 rpm</w:t>
            </w:r>
          </w:p>
        </w:tc>
        <w:tc>
          <w:tcPr>
            <w:tcW w:w="1349" w:type="dxa"/>
            <w:tcBorders>
              <w:top w:val="single" w:sz="4" w:space="0" w:color="000000"/>
              <w:left w:val="single" w:sz="4" w:space="0" w:color="000000"/>
              <w:bottom w:val="single" w:sz="4" w:space="0" w:color="000000"/>
              <w:right w:val="single" w:sz="4" w:space="0" w:color="000000"/>
            </w:tcBorders>
            <w:vAlign w:val="center"/>
          </w:tcPr>
          <w:p w14:paraId="14BB9C0C" w14:textId="77777777" w:rsidR="00796F4F" w:rsidRDefault="00796F4F">
            <w:pPr>
              <w:ind w:left="0"/>
              <w:jc w:val="center"/>
              <w:rPr>
                <w:lang w:val="en-US"/>
              </w:rPr>
            </w:pPr>
          </w:p>
        </w:tc>
      </w:tr>
    </w:tbl>
    <w:p w14:paraId="42601273" w14:textId="77777777" w:rsidR="00796F4F" w:rsidRDefault="00796F4F">
      <w:pPr>
        <w:rPr>
          <w:lang w:val="en-US"/>
        </w:rPr>
      </w:pPr>
    </w:p>
    <w:tbl>
      <w:tblPr>
        <w:tblW w:w="0" w:type="auto"/>
        <w:tblInd w:w="9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51"/>
        <w:gridCol w:w="960"/>
        <w:gridCol w:w="1328"/>
        <w:gridCol w:w="4081"/>
        <w:gridCol w:w="1243"/>
      </w:tblGrid>
      <w:tr w:rsidR="00796F4F" w14:paraId="09FE33B8" w14:textId="77777777" w:rsidTr="00B77F32">
        <w:tc>
          <w:tcPr>
            <w:tcW w:w="1101" w:type="dxa"/>
            <w:shd w:val="clear" w:color="auto" w:fill="4BAFAF"/>
            <w:vAlign w:val="center"/>
          </w:tcPr>
          <w:p w14:paraId="7AB0AB9A" w14:textId="77777777" w:rsidR="00796F4F" w:rsidRPr="00B77F32" w:rsidRDefault="00754A6F">
            <w:pPr>
              <w:ind w:left="0"/>
              <w:jc w:val="center"/>
              <w:rPr>
                <w:b/>
                <w:color w:val="FFFFFF" w:themeColor="background1"/>
              </w:rPr>
            </w:pPr>
            <w:r w:rsidRPr="00B77F32">
              <w:rPr>
                <w:b/>
                <w:bCs/>
                <w:color w:val="FFFFFF" w:themeColor="background1"/>
                <w:lang w:val="en-US"/>
              </w:rPr>
              <w:t>DO</w:t>
            </w:r>
          </w:p>
        </w:tc>
        <w:tc>
          <w:tcPr>
            <w:tcW w:w="980" w:type="dxa"/>
            <w:shd w:val="clear" w:color="auto" w:fill="4BAFAF"/>
            <w:vAlign w:val="center"/>
          </w:tcPr>
          <w:p w14:paraId="66B42D60" w14:textId="77777777" w:rsidR="00796F4F" w:rsidRPr="00B77F32" w:rsidRDefault="00754A6F">
            <w:pPr>
              <w:ind w:left="0"/>
              <w:jc w:val="center"/>
              <w:rPr>
                <w:b/>
                <w:color w:val="FFFFFF" w:themeColor="background1"/>
              </w:rPr>
            </w:pPr>
            <w:r w:rsidRPr="00B77F32">
              <w:rPr>
                <w:b/>
                <w:bCs/>
                <w:color w:val="FFFFFF" w:themeColor="background1"/>
                <w:lang w:val="en-US"/>
              </w:rPr>
              <w:t>Type</w:t>
            </w:r>
          </w:p>
        </w:tc>
        <w:tc>
          <w:tcPr>
            <w:tcW w:w="1416" w:type="dxa"/>
            <w:shd w:val="clear" w:color="auto" w:fill="4BAFAF"/>
            <w:vAlign w:val="center"/>
          </w:tcPr>
          <w:p w14:paraId="293DB496" w14:textId="77777777" w:rsidR="00796F4F" w:rsidRPr="00B77F32" w:rsidRDefault="00754A6F">
            <w:pPr>
              <w:ind w:left="0"/>
              <w:jc w:val="center"/>
              <w:rPr>
                <w:b/>
                <w:color w:val="FFFFFF" w:themeColor="background1"/>
                <w:sz w:val="16"/>
                <w:szCs w:val="16"/>
              </w:rPr>
            </w:pPr>
            <w:r w:rsidRPr="00B77F32">
              <w:rPr>
                <w:b/>
                <w:bCs/>
                <w:color w:val="FFFFFF" w:themeColor="background1"/>
                <w:sz w:val="16"/>
                <w:szCs w:val="16"/>
                <w:lang w:val="en-US"/>
              </w:rPr>
              <w:t>ID</w:t>
            </w:r>
          </w:p>
        </w:tc>
        <w:tc>
          <w:tcPr>
            <w:tcW w:w="4368" w:type="dxa"/>
            <w:shd w:val="clear" w:color="auto" w:fill="4BAFAF"/>
            <w:vAlign w:val="center"/>
          </w:tcPr>
          <w:p w14:paraId="3F45A9DF" w14:textId="77777777" w:rsidR="00796F4F" w:rsidRPr="00B77F32" w:rsidRDefault="00754A6F">
            <w:pPr>
              <w:ind w:left="0"/>
              <w:jc w:val="left"/>
              <w:rPr>
                <w:b/>
                <w:color w:val="FFFFFF" w:themeColor="background1"/>
              </w:rPr>
            </w:pPr>
            <w:r w:rsidRPr="00B77F32">
              <w:rPr>
                <w:b/>
                <w:bCs/>
                <w:color w:val="FFFFFF" w:themeColor="background1"/>
                <w:lang w:val="en-US"/>
              </w:rPr>
              <w:t>Function</w:t>
            </w:r>
          </w:p>
        </w:tc>
        <w:tc>
          <w:tcPr>
            <w:tcW w:w="1349" w:type="dxa"/>
            <w:shd w:val="clear" w:color="auto" w:fill="4BAFAF"/>
            <w:vAlign w:val="center"/>
          </w:tcPr>
          <w:p w14:paraId="6E929F82" w14:textId="77777777" w:rsidR="00796F4F" w:rsidRPr="00B77F32" w:rsidRDefault="00796F4F">
            <w:pPr>
              <w:ind w:left="0"/>
              <w:jc w:val="center"/>
              <w:rPr>
                <w:b/>
                <w:color w:val="FFFFFF" w:themeColor="background1"/>
              </w:rPr>
            </w:pPr>
          </w:p>
        </w:tc>
      </w:tr>
      <w:tr w:rsidR="00796F4F" w:rsidRPr="00D31D3E" w14:paraId="18FD237A" w14:textId="77777777">
        <w:tc>
          <w:tcPr>
            <w:tcW w:w="1101" w:type="dxa"/>
            <w:vAlign w:val="center"/>
          </w:tcPr>
          <w:p w14:paraId="7812C620" w14:textId="77777777" w:rsidR="00796F4F" w:rsidRDefault="00754A6F">
            <w:pPr>
              <w:ind w:left="0"/>
              <w:jc w:val="center"/>
            </w:pPr>
            <w:r>
              <w:rPr>
                <w:lang w:val="en-US"/>
              </w:rPr>
              <w:t>Q 0.2</w:t>
            </w:r>
          </w:p>
        </w:tc>
        <w:tc>
          <w:tcPr>
            <w:tcW w:w="980" w:type="dxa"/>
            <w:vAlign w:val="center"/>
          </w:tcPr>
          <w:p w14:paraId="0347A0E1" w14:textId="77777777" w:rsidR="00796F4F" w:rsidRDefault="00754A6F">
            <w:pPr>
              <w:ind w:left="0"/>
              <w:jc w:val="center"/>
            </w:pPr>
            <w:r>
              <w:rPr>
                <w:lang w:val="en-US"/>
              </w:rPr>
              <w:t>BOOL</w:t>
            </w:r>
          </w:p>
        </w:tc>
        <w:tc>
          <w:tcPr>
            <w:tcW w:w="1416" w:type="dxa"/>
            <w:vAlign w:val="center"/>
          </w:tcPr>
          <w:p w14:paraId="6DF396E6" w14:textId="77777777" w:rsidR="00796F4F" w:rsidRDefault="00754A6F">
            <w:pPr>
              <w:ind w:left="0"/>
              <w:jc w:val="center"/>
            </w:pPr>
            <w:r>
              <w:rPr>
                <w:lang w:val="en-US"/>
              </w:rPr>
              <w:t>-Q3</w:t>
            </w:r>
          </w:p>
        </w:tc>
        <w:tc>
          <w:tcPr>
            <w:tcW w:w="4368" w:type="dxa"/>
            <w:vAlign w:val="center"/>
          </w:tcPr>
          <w:p w14:paraId="34F0FA7B" w14:textId="77777777" w:rsidR="00796F4F" w:rsidRDefault="00754A6F">
            <w:pPr>
              <w:ind w:left="0"/>
              <w:jc w:val="left"/>
              <w:rPr>
                <w:lang w:val="en-US"/>
              </w:rPr>
            </w:pPr>
            <w:r>
              <w:rPr>
                <w:lang w:val="en-US"/>
              </w:rPr>
              <w:t>Conveyor motor -M1 variable speed</w:t>
            </w:r>
          </w:p>
        </w:tc>
        <w:tc>
          <w:tcPr>
            <w:tcW w:w="1349" w:type="dxa"/>
            <w:vAlign w:val="center"/>
          </w:tcPr>
          <w:p w14:paraId="1BC61415" w14:textId="77777777" w:rsidR="00796F4F" w:rsidRDefault="00796F4F">
            <w:pPr>
              <w:ind w:left="0"/>
              <w:jc w:val="center"/>
              <w:rPr>
                <w:lang w:val="en-US"/>
              </w:rPr>
            </w:pPr>
          </w:p>
        </w:tc>
      </w:tr>
      <w:tr w:rsidR="00796F4F" w:rsidRPr="00D31D3E" w14:paraId="451B9D03" w14:textId="77777777">
        <w:tc>
          <w:tcPr>
            <w:tcW w:w="1101" w:type="dxa"/>
            <w:vAlign w:val="center"/>
          </w:tcPr>
          <w:p w14:paraId="4246BB7D" w14:textId="77777777" w:rsidR="00796F4F" w:rsidRDefault="00754A6F">
            <w:pPr>
              <w:ind w:left="0"/>
              <w:jc w:val="center"/>
            </w:pPr>
            <w:r>
              <w:rPr>
                <w:lang w:val="en-US"/>
              </w:rPr>
              <w:t>QW 64</w:t>
            </w:r>
          </w:p>
        </w:tc>
        <w:tc>
          <w:tcPr>
            <w:tcW w:w="980" w:type="dxa"/>
            <w:vAlign w:val="center"/>
          </w:tcPr>
          <w:p w14:paraId="2E937EC8" w14:textId="77777777" w:rsidR="00796F4F" w:rsidRDefault="00754A6F">
            <w:pPr>
              <w:ind w:left="0"/>
              <w:jc w:val="center"/>
            </w:pPr>
            <w:r>
              <w:rPr>
                <w:lang w:val="en-US"/>
              </w:rPr>
              <w:t>BOOL</w:t>
            </w:r>
          </w:p>
        </w:tc>
        <w:tc>
          <w:tcPr>
            <w:tcW w:w="1416" w:type="dxa"/>
            <w:vAlign w:val="center"/>
          </w:tcPr>
          <w:p w14:paraId="6B73865C" w14:textId="77777777" w:rsidR="00796F4F" w:rsidRDefault="00754A6F">
            <w:pPr>
              <w:ind w:left="0"/>
              <w:jc w:val="center"/>
            </w:pPr>
            <w:r>
              <w:rPr>
                <w:lang w:val="en-US"/>
              </w:rPr>
              <w:t>-U1</w:t>
            </w:r>
          </w:p>
        </w:tc>
        <w:tc>
          <w:tcPr>
            <w:tcW w:w="4368" w:type="dxa"/>
            <w:vAlign w:val="center"/>
          </w:tcPr>
          <w:p w14:paraId="49F6711B" w14:textId="77777777" w:rsidR="00796F4F" w:rsidRDefault="00754A6F">
            <w:pPr>
              <w:ind w:left="0"/>
              <w:jc w:val="left"/>
              <w:rPr>
                <w:lang w:val="en-US"/>
              </w:rPr>
            </w:pPr>
            <w:r>
              <w:rPr>
                <w:lang w:val="en-US"/>
              </w:rPr>
              <w:t>Motor speed manipulated variable in both directions +/-10V corresponds to +/- 50 rpm</w:t>
            </w:r>
          </w:p>
        </w:tc>
        <w:tc>
          <w:tcPr>
            <w:tcW w:w="1349" w:type="dxa"/>
            <w:vAlign w:val="center"/>
          </w:tcPr>
          <w:p w14:paraId="0E5DF20D" w14:textId="77777777" w:rsidR="00796F4F" w:rsidRDefault="00796F4F">
            <w:pPr>
              <w:ind w:left="0"/>
              <w:jc w:val="center"/>
              <w:rPr>
                <w:lang w:val="en-US"/>
              </w:rPr>
            </w:pPr>
          </w:p>
        </w:tc>
      </w:tr>
    </w:tbl>
    <w:p w14:paraId="4F635015" w14:textId="77777777" w:rsidR="00796F4F" w:rsidRDefault="00796F4F">
      <w:pPr>
        <w:ind w:left="0"/>
        <w:rPr>
          <w:rStyle w:val="Hervorhebung"/>
          <w:lang w:val="en-US"/>
        </w:rPr>
      </w:pPr>
    </w:p>
    <w:p w14:paraId="30042739" w14:textId="77777777" w:rsidR="00796F4F" w:rsidRDefault="00754A6F">
      <w:pPr>
        <w:rPr>
          <w:b/>
          <w:bCs/>
          <w:i/>
          <w:iCs/>
          <w:spacing w:val="10"/>
        </w:rPr>
      </w:pPr>
      <w:r>
        <w:rPr>
          <w:rStyle w:val="Hervorhebung"/>
          <w:i w:val="0"/>
          <w:iCs w:val="0"/>
          <w:lang w:val="en-US"/>
        </w:rPr>
        <w:t>Legend for reference list</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796F4F" w14:paraId="67BE9938" w14:textId="77777777">
        <w:tc>
          <w:tcPr>
            <w:tcW w:w="676" w:type="dxa"/>
            <w:tcBorders>
              <w:top w:val="single" w:sz="4" w:space="0" w:color="FFFFFF"/>
              <w:left w:val="single" w:sz="4" w:space="0" w:color="FFFFFF"/>
              <w:bottom w:val="single" w:sz="4" w:space="0" w:color="FFFFFF"/>
              <w:right w:val="single" w:sz="4" w:space="0" w:color="FFFFFF"/>
            </w:tcBorders>
            <w:hideMark/>
          </w:tcPr>
          <w:p w14:paraId="2A617745" w14:textId="77777777" w:rsidR="00796F4F" w:rsidRDefault="00754A6F">
            <w:pPr>
              <w:ind w:left="0"/>
            </w:pPr>
            <w:r>
              <w:rPr>
                <w:lang w:val="en-US"/>
              </w:rPr>
              <w:t>DO</w:t>
            </w:r>
          </w:p>
        </w:tc>
        <w:tc>
          <w:tcPr>
            <w:tcW w:w="2551" w:type="dxa"/>
            <w:tcBorders>
              <w:top w:val="single" w:sz="4" w:space="0" w:color="FFFFFF"/>
              <w:left w:val="single" w:sz="4" w:space="0" w:color="FFFFFF"/>
              <w:bottom w:val="single" w:sz="4" w:space="0" w:color="FFFFFF"/>
              <w:right w:val="single" w:sz="4" w:space="0" w:color="FFFFFF"/>
            </w:tcBorders>
            <w:hideMark/>
          </w:tcPr>
          <w:p w14:paraId="7829696E" w14:textId="77777777" w:rsidR="00796F4F" w:rsidRDefault="00754A6F">
            <w:pPr>
              <w:ind w:left="0"/>
            </w:pPr>
            <w:r>
              <w:rPr>
                <w:lang w:val="en-US"/>
              </w:rPr>
              <w:t>Digital output</w:t>
            </w:r>
          </w:p>
        </w:tc>
      </w:tr>
      <w:tr w:rsidR="00796F4F" w14:paraId="291A65D2" w14:textId="77777777">
        <w:tc>
          <w:tcPr>
            <w:tcW w:w="676" w:type="dxa"/>
            <w:tcBorders>
              <w:top w:val="single" w:sz="4" w:space="0" w:color="FFFFFF"/>
              <w:left w:val="single" w:sz="4" w:space="0" w:color="FFFFFF"/>
              <w:bottom w:val="single" w:sz="4" w:space="0" w:color="FFFFFF"/>
              <w:right w:val="single" w:sz="4" w:space="0" w:color="FFFFFF"/>
            </w:tcBorders>
            <w:hideMark/>
          </w:tcPr>
          <w:p w14:paraId="1608E7B7" w14:textId="77777777" w:rsidR="00796F4F" w:rsidRDefault="00754A6F">
            <w:pPr>
              <w:ind w:left="0"/>
            </w:pPr>
            <w:r>
              <w:rPr>
                <w:lang w:val="en-US"/>
              </w:rPr>
              <w:t>AO</w:t>
            </w:r>
          </w:p>
        </w:tc>
        <w:tc>
          <w:tcPr>
            <w:tcW w:w="2551" w:type="dxa"/>
            <w:tcBorders>
              <w:top w:val="single" w:sz="4" w:space="0" w:color="FFFFFF"/>
              <w:left w:val="single" w:sz="4" w:space="0" w:color="FFFFFF"/>
              <w:bottom w:val="single" w:sz="4" w:space="0" w:color="FFFFFF"/>
              <w:right w:val="single" w:sz="4" w:space="0" w:color="FFFFFF"/>
            </w:tcBorders>
            <w:hideMark/>
          </w:tcPr>
          <w:p w14:paraId="6EAE204F" w14:textId="77777777" w:rsidR="00796F4F" w:rsidRDefault="00754A6F">
            <w:pPr>
              <w:ind w:left="0"/>
            </w:pPr>
            <w:r>
              <w:rPr>
                <w:lang w:val="en-US"/>
              </w:rPr>
              <w:t>Analog output</w:t>
            </w:r>
          </w:p>
        </w:tc>
      </w:tr>
      <w:tr w:rsidR="00796F4F" w14:paraId="234A01EC" w14:textId="77777777">
        <w:tc>
          <w:tcPr>
            <w:tcW w:w="676" w:type="dxa"/>
            <w:tcBorders>
              <w:top w:val="single" w:sz="4" w:space="0" w:color="FFFFFF"/>
              <w:left w:val="single" w:sz="4" w:space="0" w:color="FFFFFF"/>
              <w:bottom w:val="single" w:sz="4" w:space="0" w:color="FFFFFF"/>
              <w:right w:val="single" w:sz="4" w:space="0" w:color="FFFFFF"/>
            </w:tcBorders>
            <w:hideMark/>
          </w:tcPr>
          <w:p w14:paraId="74C0EB26" w14:textId="77777777" w:rsidR="00796F4F" w:rsidRDefault="00754A6F">
            <w:pPr>
              <w:ind w:left="0"/>
            </w:pPr>
            <w:r>
              <w:rPr>
                <w:lang w:val="en-US"/>
              </w:rPr>
              <w:t>O</w:t>
            </w:r>
          </w:p>
        </w:tc>
        <w:tc>
          <w:tcPr>
            <w:tcW w:w="2551" w:type="dxa"/>
            <w:tcBorders>
              <w:top w:val="single" w:sz="4" w:space="0" w:color="FFFFFF"/>
              <w:left w:val="single" w:sz="4" w:space="0" w:color="FFFFFF"/>
              <w:bottom w:val="single" w:sz="4" w:space="0" w:color="FFFFFF"/>
              <w:right w:val="single" w:sz="4" w:space="0" w:color="FFFFFF"/>
            </w:tcBorders>
            <w:hideMark/>
          </w:tcPr>
          <w:p w14:paraId="280A040C" w14:textId="77777777" w:rsidR="00796F4F" w:rsidRDefault="00754A6F">
            <w:pPr>
              <w:ind w:left="0"/>
            </w:pPr>
            <w:r>
              <w:rPr>
                <w:lang w:val="en-US"/>
              </w:rPr>
              <w:t>Output</w:t>
            </w:r>
          </w:p>
        </w:tc>
      </w:tr>
    </w:tbl>
    <w:p w14:paraId="69389219" w14:textId="77777777" w:rsidR="00796F4F" w:rsidRDefault="00796F4F"/>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rsidR="00796F4F" w14:paraId="04ADA3C9" w14:textId="77777777">
        <w:tc>
          <w:tcPr>
            <w:tcW w:w="676" w:type="dxa"/>
            <w:tcBorders>
              <w:top w:val="single" w:sz="4" w:space="0" w:color="FFFFFF"/>
              <w:left w:val="single" w:sz="4" w:space="0" w:color="FFFFFF"/>
              <w:bottom w:val="single" w:sz="4" w:space="0" w:color="FFFFFF"/>
              <w:right w:val="single" w:sz="4" w:space="0" w:color="FFFFFF"/>
            </w:tcBorders>
            <w:hideMark/>
          </w:tcPr>
          <w:p w14:paraId="3A49C158" w14:textId="77777777" w:rsidR="00796F4F" w:rsidRDefault="00754A6F">
            <w:pPr>
              <w:ind w:left="0"/>
            </w:pPr>
            <w:r>
              <w:rPr>
                <w:lang w:val="en-US"/>
              </w:rPr>
              <w:t>DI</w:t>
            </w:r>
          </w:p>
        </w:tc>
        <w:tc>
          <w:tcPr>
            <w:tcW w:w="2834" w:type="dxa"/>
            <w:tcBorders>
              <w:top w:val="single" w:sz="4" w:space="0" w:color="FFFFFF"/>
              <w:left w:val="single" w:sz="4" w:space="0" w:color="FFFFFF"/>
              <w:bottom w:val="single" w:sz="4" w:space="0" w:color="FFFFFF"/>
              <w:right w:val="single" w:sz="4" w:space="0" w:color="FFFFFF"/>
            </w:tcBorders>
            <w:hideMark/>
          </w:tcPr>
          <w:p w14:paraId="3A8B14E7" w14:textId="77777777" w:rsidR="00796F4F" w:rsidRDefault="00754A6F">
            <w:pPr>
              <w:ind w:left="0"/>
            </w:pPr>
            <w:r>
              <w:rPr>
                <w:lang w:val="en-US"/>
              </w:rPr>
              <w:t>Digital input</w:t>
            </w:r>
          </w:p>
        </w:tc>
      </w:tr>
      <w:tr w:rsidR="00796F4F" w14:paraId="61C33581" w14:textId="77777777">
        <w:tc>
          <w:tcPr>
            <w:tcW w:w="676" w:type="dxa"/>
            <w:tcBorders>
              <w:top w:val="single" w:sz="4" w:space="0" w:color="FFFFFF"/>
              <w:left w:val="single" w:sz="4" w:space="0" w:color="FFFFFF"/>
              <w:bottom w:val="single" w:sz="4" w:space="0" w:color="FFFFFF"/>
              <w:right w:val="single" w:sz="4" w:space="0" w:color="FFFFFF"/>
            </w:tcBorders>
            <w:hideMark/>
          </w:tcPr>
          <w:p w14:paraId="1470FC89" w14:textId="77777777" w:rsidR="00796F4F" w:rsidRDefault="00754A6F">
            <w:pPr>
              <w:ind w:left="0"/>
            </w:pPr>
            <w:r>
              <w:rPr>
                <w:lang w:val="en-US"/>
              </w:rPr>
              <w:t>AI</w:t>
            </w:r>
          </w:p>
        </w:tc>
        <w:tc>
          <w:tcPr>
            <w:tcW w:w="2834" w:type="dxa"/>
            <w:tcBorders>
              <w:top w:val="single" w:sz="4" w:space="0" w:color="FFFFFF"/>
              <w:left w:val="single" w:sz="4" w:space="0" w:color="FFFFFF"/>
              <w:bottom w:val="single" w:sz="4" w:space="0" w:color="FFFFFF"/>
              <w:right w:val="single" w:sz="4" w:space="0" w:color="FFFFFF"/>
            </w:tcBorders>
            <w:hideMark/>
          </w:tcPr>
          <w:p w14:paraId="4D94D52E" w14:textId="77777777" w:rsidR="00796F4F" w:rsidRDefault="00754A6F">
            <w:pPr>
              <w:ind w:left="0"/>
            </w:pPr>
            <w:r>
              <w:rPr>
                <w:lang w:val="en-US"/>
              </w:rPr>
              <w:t>Analog input</w:t>
            </w:r>
          </w:p>
        </w:tc>
      </w:tr>
      <w:tr w:rsidR="00796F4F" w14:paraId="1331CCC5" w14:textId="77777777">
        <w:tc>
          <w:tcPr>
            <w:tcW w:w="676" w:type="dxa"/>
            <w:tcBorders>
              <w:top w:val="single" w:sz="4" w:space="0" w:color="FFFFFF"/>
              <w:left w:val="single" w:sz="4" w:space="0" w:color="FFFFFF"/>
              <w:bottom w:val="single" w:sz="4" w:space="0" w:color="FFFFFF"/>
              <w:right w:val="single" w:sz="4" w:space="0" w:color="FFFFFF"/>
            </w:tcBorders>
            <w:hideMark/>
          </w:tcPr>
          <w:p w14:paraId="18E87001" w14:textId="77777777" w:rsidR="00796F4F" w:rsidRDefault="00754A6F">
            <w:pPr>
              <w:ind w:left="0"/>
            </w:pPr>
            <w:r>
              <w:rPr>
                <w:lang w:val="en-US"/>
              </w:rPr>
              <w:t>I</w:t>
            </w:r>
          </w:p>
        </w:tc>
        <w:tc>
          <w:tcPr>
            <w:tcW w:w="2834" w:type="dxa"/>
            <w:tcBorders>
              <w:top w:val="single" w:sz="4" w:space="0" w:color="FFFFFF"/>
              <w:left w:val="single" w:sz="4" w:space="0" w:color="FFFFFF"/>
              <w:bottom w:val="single" w:sz="4" w:space="0" w:color="FFFFFF"/>
              <w:right w:val="single" w:sz="4" w:space="0" w:color="FFFFFF"/>
            </w:tcBorders>
            <w:hideMark/>
          </w:tcPr>
          <w:p w14:paraId="281D9D8C" w14:textId="77777777" w:rsidR="00796F4F" w:rsidRDefault="00754A6F">
            <w:pPr>
              <w:ind w:left="0"/>
            </w:pPr>
            <w:r>
              <w:rPr>
                <w:lang w:val="en-US"/>
              </w:rPr>
              <w:t>Input</w:t>
            </w:r>
          </w:p>
        </w:tc>
      </w:tr>
      <w:tr w:rsidR="00796F4F" w14:paraId="60849A58" w14:textId="77777777">
        <w:tc>
          <w:tcPr>
            <w:tcW w:w="676" w:type="dxa"/>
            <w:tcBorders>
              <w:top w:val="single" w:sz="4" w:space="0" w:color="FFFFFF"/>
              <w:left w:val="single" w:sz="4" w:space="0" w:color="FFFFFF"/>
              <w:bottom w:val="single" w:sz="4" w:space="0" w:color="FFFFFF"/>
              <w:right w:val="single" w:sz="4" w:space="0" w:color="FFFFFF"/>
            </w:tcBorders>
            <w:hideMark/>
          </w:tcPr>
          <w:p w14:paraId="78894AEC" w14:textId="77777777" w:rsidR="00796F4F" w:rsidRDefault="00754A6F">
            <w:pPr>
              <w:ind w:left="0"/>
            </w:pPr>
            <w:r>
              <w:rPr>
                <w:lang w:val="en-US"/>
              </w:rPr>
              <w:t>NC</w:t>
            </w:r>
          </w:p>
        </w:tc>
        <w:tc>
          <w:tcPr>
            <w:tcW w:w="2834" w:type="dxa"/>
            <w:tcBorders>
              <w:top w:val="single" w:sz="4" w:space="0" w:color="FFFFFF"/>
              <w:left w:val="single" w:sz="4" w:space="0" w:color="FFFFFF"/>
              <w:bottom w:val="single" w:sz="4" w:space="0" w:color="FFFFFF"/>
              <w:right w:val="single" w:sz="4" w:space="0" w:color="FFFFFF"/>
            </w:tcBorders>
            <w:hideMark/>
          </w:tcPr>
          <w:p w14:paraId="460C4A20" w14:textId="77777777" w:rsidR="00796F4F" w:rsidRDefault="00754A6F">
            <w:pPr>
              <w:ind w:left="0"/>
            </w:pPr>
            <w:r>
              <w:rPr>
                <w:lang w:val="en-US"/>
              </w:rPr>
              <w:t>Normally Closed</w:t>
            </w:r>
          </w:p>
        </w:tc>
      </w:tr>
      <w:tr w:rsidR="00796F4F" w14:paraId="3CCCCC06" w14:textId="77777777">
        <w:tc>
          <w:tcPr>
            <w:tcW w:w="676" w:type="dxa"/>
            <w:tcBorders>
              <w:top w:val="single" w:sz="4" w:space="0" w:color="FFFFFF"/>
              <w:left w:val="single" w:sz="4" w:space="0" w:color="FFFFFF"/>
              <w:bottom w:val="single" w:sz="4" w:space="0" w:color="FFFFFF"/>
              <w:right w:val="single" w:sz="4" w:space="0" w:color="FFFFFF"/>
            </w:tcBorders>
            <w:hideMark/>
          </w:tcPr>
          <w:p w14:paraId="5A221150" w14:textId="77777777" w:rsidR="00796F4F" w:rsidRDefault="00754A6F">
            <w:pPr>
              <w:ind w:left="0"/>
            </w:pPr>
            <w:r>
              <w:rPr>
                <w:lang w:val="en-US"/>
              </w:rPr>
              <w:t>NO</w:t>
            </w:r>
          </w:p>
        </w:tc>
        <w:tc>
          <w:tcPr>
            <w:tcW w:w="2834" w:type="dxa"/>
            <w:tcBorders>
              <w:top w:val="single" w:sz="4" w:space="0" w:color="FFFFFF"/>
              <w:left w:val="single" w:sz="4" w:space="0" w:color="FFFFFF"/>
              <w:bottom w:val="single" w:sz="4" w:space="0" w:color="FFFFFF"/>
              <w:right w:val="single" w:sz="4" w:space="0" w:color="FFFFFF"/>
            </w:tcBorders>
            <w:hideMark/>
          </w:tcPr>
          <w:p w14:paraId="67FF00C1" w14:textId="77777777" w:rsidR="00796F4F" w:rsidRDefault="00754A6F">
            <w:pPr>
              <w:ind w:left="0"/>
              <w:rPr>
                <w:szCs w:val="20"/>
              </w:rPr>
            </w:pPr>
            <w:r>
              <w:rPr>
                <w:szCs w:val="20"/>
                <w:lang w:val="en-US"/>
              </w:rPr>
              <w:t>Normally Open</w:t>
            </w:r>
          </w:p>
        </w:tc>
      </w:tr>
    </w:tbl>
    <w:p w14:paraId="17BBC8D7" w14:textId="77777777" w:rsidR="00796F4F" w:rsidRDefault="00796F4F"/>
    <w:p w14:paraId="1A149E99" w14:textId="77777777" w:rsidR="00796F4F" w:rsidRDefault="00796F4F"/>
    <w:p w14:paraId="241519CB" w14:textId="77777777" w:rsidR="00796F4F" w:rsidRDefault="00796F4F"/>
    <w:p w14:paraId="588B3BCA" w14:textId="77777777" w:rsidR="00796F4F" w:rsidRDefault="00796F4F"/>
    <w:p w14:paraId="70819350" w14:textId="77777777" w:rsidR="00796F4F" w:rsidRDefault="00796F4F"/>
    <w:p w14:paraId="35FD6996" w14:textId="77777777" w:rsidR="00796F4F" w:rsidRDefault="00796F4F"/>
    <w:p w14:paraId="55C86D57" w14:textId="77777777" w:rsidR="00796F4F" w:rsidRDefault="00796F4F"/>
    <w:p w14:paraId="0517983F" w14:textId="77777777" w:rsidR="00796F4F" w:rsidRDefault="00796F4F"/>
    <w:p w14:paraId="7538631A" w14:textId="77777777" w:rsidR="00796F4F" w:rsidRDefault="00754A6F">
      <w:pPr>
        <w:pStyle w:val="berschrift2"/>
      </w:pPr>
      <w:bookmarkStart w:id="118" w:name="_Toc424900127"/>
      <w:bookmarkStart w:id="119" w:name="_Toc22625150"/>
      <w:r>
        <w:t>Planning</w:t>
      </w:r>
      <w:bookmarkEnd w:id="118"/>
      <w:bookmarkEnd w:id="119"/>
    </w:p>
    <w:p w14:paraId="0F3EE1D2" w14:textId="77777777" w:rsidR="00796F4F" w:rsidRDefault="00754A6F">
      <w:pPr>
        <w:rPr>
          <w:lang w:val="en-US"/>
        </w:rPr>
      </w:pPr>
      <w:r>
        <w:rPr>
          <w:lang w:val="en-US"/>
        </w:rPr>
        <w:t>Plan the implementation of the task by yourself.</w:t>
      </w:r>
    </w:p>
    <w:p w14:paraId="7A69F50D" w14:textId="77777777" w:rsidR="00796F4F" w:rsidRDefault="00754A6F">
      <w:pPr>
        <w:pStyle w:val="berschrift2"/>
        <w:rPr>
          <w:lang w:val="en-US"/>
        </w:rPr>
      </w:pPr>
      <w:bookmarkStart w:id="120" w:name="_Toc424900128"/>
      <w:r>
        <w:rPr>
          <w:b w:val="0"/>
          <w:lang w:val="en-US"/>
        </w:rPr>
        <w:br w:type="page"/>
      </w:r>
      <w:bookmarkStart w:id="121" w:name="_Toc22625151"/>
      <w:r>
        <w:lastRenderedPageBreak/>
        <w:t>Checklist</w:t>
      </w:r>
      <w:r>
        <w:rPr>
          <w:lang w:val="en-US"/>
        </w:rPr>
        <w:t xml:space="preserve"> – Exercise</w:t>
      </w:r>
      <w:bookmarkEnd w:id="120"/>
      <w:bookmarkEnd w:id="121"/>
    </w:p>
    <w:p w14:paraId="4DEAE3AA" w14:textId="70BDBD71" w:rsidR="00796F4F" w:rsidRDefault="00B30C7C">
      <w:pPr>
        <w:rPr>
          <w:lang w:val="en-US"/>
        </w:rPr>
      </w:pPr>
      <w:r w:rsidRPr="00B30C7C">
        <w:rPr>
          <w:lang w:val="en-US"/>
        </w:rPr>
        <w:t>The following checklist helps trainees/students to independently check whether all steps of the exercise have been carefully completed and enables them to successfully complete the module on their own.</w:t>
      </w:r>
    </w:p>
    <w:tbl>
      <w:tblPr>
        <w:tblW w:w="0" w:type="auto"/>
        <w:tblInd w:w="9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5713"/>
        <w:gridCol w:w="1266"/>
      </w:tblGrid>
      <w:tr w:rsidR="00796F4F" w14:paraId="59ABDF85" w14:textId="77777777" w:rsidTr="00B77F32">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472CD8FC" w14:textId="77777777" w:rsidR="00796F4F" w:rsidRPr="00B77F32" w:rsidRDefault="00754A6F">
            <w:pPr>
              <w:spacing w:before="0" w:after="0"/>
              <w:ind w:left="0"/>
              <w:jc w:val="center"/>
              <w:rPr>
                <w:b/>
                <w:bCs/>
                <w:color w:val="FFFFFF" w:themeColor="background1"/>
              </w:rPr>
            </w:pPr>
            <w:r w:rsidRPr="00B77F32">
              <w:rPr>
                <w:b/>
                <w:bCs/>
                <w:color w:val="FFFFFF" w:themeColor="background1"/>
                <w:lang w:val="en-US"/>
              </w:rPr>
              <w:t>No.</w:t>
            </w:r>
          </w:p>
        </w:tc>
        <w:tc>
          <w:tcPr>
            <w:tcW w:w="5713"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1E8D086D" w14:textId="77777777" w:rsidR="00796F4F" w:rsidRPr="00B77F32" w:rsidRDefault="00754A6F">
            <w:pPr>
              <w:spacing w:before="0" w:after="0"/>
              <w:ind w:left="0"/>
              <w:jc w:val="left"/>
              <w:rPr>
                <w:b/>
                <w:bCs/>
                <w:color w:val="FFFFFF" w:themeColor="background1"/>
              </w:rPr>
            </w:pPr>
            <w:r w:rsidRPr="00B77F32">
              <w:rPr>
                <w:b/>
                <w:bCs/>
                <w:color w:val="FFFFFF" w:themeColor="background1"/>
                <w:lang w:val="en-US"/>
              </w:rPr>
              <w:t>Description</w:t>
            </w:r>
          </w:p>
        </w:tc>
        <w:tc>
          <w:tcPr>
            <w:tcW w:w="1266" w:type="dxa"/>
            <w:tcBorders>
              <w:top w:val="single" w:sz="4" w:space="0" w:color="000000"/>
              <w:left w:val="single" w:sz="4" w:space="0" w:color="000000"/>
              <w:bottom w:val="single" w:sz="4" w:space="0" w:color="000000"/>
              <w:right w:val="single" w:sz="4" w:space="0" w:color="000000"/>
            </w:tcBorders>
            <w:shd w:val="clear" w:color="auto" w:fill="4BAFAF"/>
          </w:tcPr>
          <w:p w14:paraId="2388FF03" w14:textId="77777777" w:rsidR="00796F4F" w:rsidRPr="00B77F32" w:rsidRDefault="00754A6F">
            <w:pPr>
              <w:ind w:left="0"/>
              <w:rPr>
                <w:b/>
                <w:bCs/>
                <w:color w:val="FFFFFF" w:themeColor="background1"/>
              </w:rPr>
            </w:pPr>
            <w:r w:rsidRPr="00B77F32">
              <w:rPr>
                <w:b/>
                <w:bCs/>
                <w:color w:val="FFFFFF" w:themeColor="background1"/>
                <w:lang w:val="en-US"/>
              </w:rPr>
              <w:t>Checked</w:t>
            </w:r>
          </w:p>
        </w:tc>
      </w:tr>
      <w:tr w:rsidR="00796F4F" w:rsidRPr="00D31D3E" w14:paraId="1C63B432"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AACB75" w14:textId="77777777" w:rsidR="00796F4F" w:rsidRDefault="00754A6F">
            <w:pPr>
              <w:spacing w:before="0" w:after="0"/>
              <w:ind w:left="0"/>
              <w:jc w:val="center"/>
            </w:pPr>
            <w:r>
              <w:rPr>
                <w:lang w:val="en-US"/>
              </w:rPr>
              <w:t>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4C0EB1" w14:textId="77777777" w:rsidR="00796F4F" w:rsidRDefault="00754A6F">
            <w:pPr>
              <w:spacing w:before="0" w:after="0"/>
              <w:ind w:left="0"/>
              <w:jc w:val="left"/>
              <w:rPr>
                <w:lang w:val="en-US"/>
              </w:rPr>
            </w:pPr>
            <w:r>
              <w:rPr>
                <w:lang w:val="en-US"/>
              </w:rPr>
              <w:t>Program successfully changed in the CPU 1214C</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0DC3ED9" w14:textId="77777777" w:rsidR="00796F4F" w:rsidRDefault="00796F4F">
            <w:pPr>
              <w:ind w:left="0"/>
              <w:rPr>
                <w:lang w:val="en-US"/>
              </w:rPr>
            </w:pPr>
          </w:p>
        </w:tc>
      </w:tr>
      <w:tr w:rsidR="00796F4F" w:rsidRPr="00D31D3E" w14:paraId="22D4D2E0"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04AE34" w14:textId="77777777" w:rsidR="00796F4F" w:rsidRDefault="00754A6F">
            <w:pPr>
              <w:spacing w:before="0" w:after="0"/>
              <w:ind w:left="0"/>
              <w:jc w:val="center"/>
            </w:pPr>
            <w:r>
              <w:rPr>
                <w:lang w:val="en-US"/>
              </w:rPr>
              <w:t>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9BDD5B" w14:textId="77777777" w:rsidR="00796F4F" w:rsidRDefault="00754A6F">
            <w:pPr>
              <w:spacing w:before="0" w:after="0"/>
              <w:ind w:left="0"/>
              <w:jc w:val="left"/>
              <w:rPr>
                <w:lang w:val="en-US"/>
              </w:rPr>
            </w:pPr>
            <w:r>
              <w:rPr>
                <w:lang w:val="en-US"/>
              </w:rPr>
              <w:t>Successful compilation of the CPU 1214C without error message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487A514" w14:textId="77777777" w:rsidR="00796F4F" w:rsidRDefault="00796F4F">
            <w:pPr>
              <w:ind w:left="0"/>
              <w:rPr>
                <w:lang w:val="en-US"/>
              </w:rPr>
            </w:pPr>
          </w:p>
        </w:tc>
      </w:tr>
      <w:tr w:rsidR="00796F4F" w:rsidRPr="00D31D3E" w14:paraId="0DC099FE"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AA9059" w14:textId="77777777" w:rsidR="00796F4F" w:rsidRDefault="00754A6F">
            <w:pPr>
              <w:spacing w:before="0" w:after="0"/>
              <w:ind w:left="0"/>
              <w:jc w:val="center"/>
            </w:pPr>
            <w:r>
              <w:rPr>
                <w:lang w:val="en-US"/>
              </w:rPr>
              <w:t>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709047" w14:textId="77777777" w:rsidR="00796F4F" w:rsidRDefault="00754A6F">
            <w:pPr>
              <w:spacing w:before="0" w:after="0"/>
              <w:ind w:left="0"/>
              <w:jc w:val="left"/>
              <w:rPr>
                <w:lang w:val="en-US"/>
              </w:rPr>
            </w:pPr>
            <w:r>
              <w:rPr>
                <w:lang w:val="en-US"/>
              </w:rPr>
              <w:t>Successful download of the CPU 1214C without error message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C5BEDDB" w14:textId="77777777" w:rsidR="00796F4F" w:rsidRDefault="00796F4F">
            <w:pPr>
              <w:ind w:left="0"/>
              <w:rPr>
                <w:lang w:val="en-US"/>
              </w:rPr>
            </w:pPr>
          </w:p>
        </w:tc>
      </w:tr>
      <w:tr w:rsidR="00796F4F" w:rsidRPr="00D31D3E" w14:paraId="11DD851F"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E057ED" w14:textId="77777777" w:rsidR="00796F4F" w:rsidRDefault="00754A6F">
            <w:pPr>
              <w:spacing w:before="0" w:after="0"/>
              <w:ind w:left="0"/>
              <w:jc w:val="center"/>
            </w:pPr>
            <w:r>
              <w:rPr>
                <w:lang w:val="en-US"/>
              </w:rPr>
              <w:t>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99F0D9" w14:textId="77777777" w:rsidR="00796F4F" w:rsidRDefault="00754A6F">
            <w:pPr>
              <w:spacing w:before="0" w:after="0"/>
              <w:ind w:left="0"/>
              <w:jc w:val="left"/>
              <w:rPr>
                <w:lang w:val="en-US"/>
              </w:rPr>
            </w:pPr>
            <w:r>
              <w:rPr>
                <w:lang w:val="en-US"/>
              </w:rPr>
              <w:t>Process visualization successfully created for Touch Panel KTP700 Basic</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1B96ED4" w14:textId="77777777" w:rsidR="00796F4F" w:rsidRDefault="00796F4F">
            <w:pPr>
              <w:ind w:left="0"/>
              <w:rPr>
                <w:lang w:val="en-US"/>
              </w:rPr>
            </w:pPr>
          </w:p>
        </w:tc>
      </w:tr>
      <w:tr w:rsidR="00796F4F" w:rsidRPr="00D31D3E" w14:paraId="7E1126DE"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48C263" w14:textId="77777777" w:rsidR="00796F4F" w:rsidRDefault="00754A6F">
            <w:pPr>
              <w:spacing w:before="0" w:after="0"/>
              <w:ind w:left="0"/>
              <w:jc w:val="center"/>
            </w:pPr>
            <w:r>
              <w:rPr>
                <w:lang w:val="en-US"/>
              </w:rPr>
              <w:t>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563EC8" w14:textId="77777777" w:rsidR="00796F4F" w:rsidRDefault="00754A6F">
            <w:pPr>
              <w:spacing w:before="0" w:after="0"/>
              <w:ind w:left="0"/>
              <w:jc w:val="left"/>
              <w:rPr>
                <w:lang w:val="en-US"/>
              </w:rPr>
            </w:pPr>
            <w:r>
              <w:rPr>
                <w:lang w:val="en-US"/>
              </w:rPr>
              <w:t>Successful compilation of the Touch Panel KTP700 Basic without error message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BB37160" w14:textId="77777777" w:rsidR="00796F4F" w:rsidRDefault="00796F4F">
            <w:pPr>
              <w:ind w:left="0"/>
              <w:rPr>
                <w:lang w:val="en-US"/>
              </w:rPr>
            </w:pPr>
          </w:p>
        </w:tc>
      </w:tr>
      <w:tr w:rsidR="00796F4F" w:rsidRPr="00D31D3E" w14:paraId="1F9C3548"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0D1F49" w14:textId="77777777" w:rsidR="00796F4F" w:rsidRDefault="00754A6F">
            <w:pPr>
              <w:spacing w:before="0" w:after="0"/>
              <w:ind w:left="0"/>
              <w:jc w:val="center"/>
            </w:pPr>
            <w:r>
              <w:rPr>
                <w:lang w:val="en-US"/>
              </w:rPr>
              <w:t>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763179" w14:textId="77777777" w:rsidR="00796F4F" w:rsidRDefault="00754A6F">
            <w:pPr>
              <w:spacing w:before="0" w:after="0"/>
              <w:ind w:left="0"/>
              <w:jc w:val="left"/>
              <w:rPr>
                <w:lang w:val="en-US"/>
              </w:rPr>
            </w:pPr>
            <w:r>
              <w:rPr>
                <w:lang w:val="en-US"/>
              </w:rPr>
              <w:t>Successful download of the Touch Panel KTP700 Basic without error message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654D5D6" w14:textId="77777777" w:rsidR="00796F4F" w:rsidRDefault="00796F4F">
            <w:pPr>
              <w:ind w:left="0"/>
              <w:rPr>
                <w:lang w:val="en-US"/>
              </w:rPr>
            </w:pPr>
          </w:p>
        </w:tc>
      </w:tr>
      <w:tr w:rsidR="00796F4F" w:rsidRPr="00D31D3E" w14:paraId="12088EFE" w14:textId="77777777">
        <w:trPr>
          <w:trHeight w:val="2707"/>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B4CA05" w14:textId="77777777" w:rsidR="00796F4F" w:rsidRDefault="00754A6F">
            <w:pPr>
              <w:spacing w:before="0" w:after="0"/>
              <w:ind w:left="0"/>
              <w:jc w:val="center"/>
            </w:pPr>
            <w:r>
              <w:rPr>
                <w:lang w:val="en-US"/>
              </w:rPr>
              <w:t>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B70ADE" w14:textId="77777777" w:rsidR="00796F4F" w:rsidRDefault="00754A6F">
            <w:pPr>
              <w:spacing w:before="0" w:after="0"/>
              <w:ind w:left="0"/>
              <w:jc w:val="left"/>
              <w:rPr>
                <w:lang w:val="en-US"/>
              </w:rPr>
            </w:pPr>
            <w:r>
              <w:rPr>
                <w:lang w:val="en-US"/>
              </w:rPr>
              <w:t>Switch on system (-K0 = 1)</w:t>
            </w:r>
          </w:p>
          <w:p w14:paraId="2928B374" w14:textId="77777777" w:rsidR="00796F4F" w:rsidRDefault="00754A6F">
            <w:pPr>
              <w:spacing w:before="0" w:after="0"/>
              <w:ind w:left="0"/>
              <w:jc w:val="left"/>
              <w:rPr>
                <w:lang w:val="en-US"/>
              </w:rPr>
            </w:pPr>
            <w:r>
              <w:rPr>
                <w:lang w:val="en-US"/>
              </w:rPr>
              <w:t>Cylinder retracted / return signal activated (-B1 = 1)</w:t>
            </w:r>
          </w:p>
          <w:p w14:paraId="19792396" w14:textId="77777777" w:rsidR="00796F4F" w:rsidRDefault="00754A6F">
            <w:pPr>
              <w:spacing w:before="0" w:after="0"/>
              <w:ind w:left="0"/>
              <w:jc w:val="left"/>
              <w:rPr>
                <w:lang w:val="en-US"/>
              </w:rPr>
            </w:pPr>
            <w:r>
              <w:rPr>
                <w:lang w:val="en-US"/>
              </w:rPr>
              <w:t>EMERGENCY STOP (-A1 = 1) not activated</w:t>
            </w:r>
          </w:p>
          <w:p w14:paraId="5756FF0B" w14:textId="77777777" w:rsidR="00796F4F" w:rsidRDefault="00754A6F">
            <w:pPr>
              <w:spacing w:before="0" w:after="0"/>
              <w:ind w:left="0"/>
              <w:jc w:val="left"/>
              <w:rPr>
                <w:lang w:val="en-US"/>
              </w:rPr>
            </w:pPr>
            <w:r>
              <w:rPr>
                <w:lang w:val="en-US"/>
              </w:rPr>
              <w:t>AUTOMATIC mode (in panel)</w:t>
            </w:r>
          </w:p>
          <w:p w14:paraId="3F8322C3" w14:textId="77777777" w:rsidR="00796F4F" w:rsidRDefault="00754A6F">
            <w:pPr>
              <w:spacing w:before="0" w:after="0"/>
              <w:ind w:left="0"/>
              <w:jc w:val="left"/>
              <w:rPr>
                <w:lang w:val="en-US"/>
              </w:rPr>
            </w:pPr>
            <w:r>
              <w:rPr>
                <w:lang w:val="en-US"/>
              </w:rPr>
              <w:t>"Automatic stop" pushbutton not pressed (-S2 = 1)</w:t>
            </w:r>
          </w:p>
          <w:p w14:paraId="24D95D8C" w14:textId="77777777" w:rsidR="00796F4F" w:rsidRDefault="00754A6F">
            <w:pPr>
              <w:spacing w:before="0" w:after="0"/>
              <w:ind w:left="0"/>
              <w:jc w:val="left"/>
              <w:rPr>
                <w:lang w:val="en-US"/>
              </w:rPr>
            </w:pPr>
            <w:r>
              <w:rPr>
                <w:lang w:val="en-US"/>
              </w:rPr>
              <w:t>Briefly press "Automatic start" pushbutton (in panel)</w:t>
            </w:r>
          </w:p>
          <w:p w14:paraId="41E67B02" w14:textId="77777777" w:rsidR="00796F4F" w:rsidRDefault="00754A6F">
            <w:pPr>
              <w:spacing w:before="0" w:after="0"/>
              <w:ind w:left="0"/>
              <w:jc w:val="left"/>
              <w:rPr>
                <w:lang w:val="en-US"/>
              </w:rPr>
            </w:pPr>
            <w:r>
              <w:rPr>
                <w:lang w:val="en-US"/>
              </w:rPr>
              <w:t>Sensor part at slide activated (-B4 = 1)</w:t>
            </w:r>
          </w:p>
          <w:p w14:paraId="4209C994" w14:textId="77777777" w:rsidR="00796F4F" w:rsidRDefault="00754A6F">
            <w:pPr>
              <w:spacing w:before="0" w:after="0"/>
              <w:ind w:left="0"/>
              <w:jc w:val="left"/>
              <w:rPr>
                <w:lang w:val="en-US"/>
              </w:rPr>
            </w:pPr>
            <w:r>
              <w:rPr>
                <w:lang w:val="en-US"/>
              </w:rPr>
              <w:t>Conveyor motor -M1 variable speed (-Q3 = 1) turns on and remains active</w:t>
            </w:r>
          </w:p>
          <w:p w14:paraId="0C87020B" w14:textId="77777777" w:rsidR="00796F4F" w:rsidRDefault="00754A6F">
            <w:pPr>
              <w:spacing w:before="0" w:after="0"/>
              <w:ind w:left="0"/>
              <w:jc w:val="left"/>
              <w:rPr>
                <w:lang w:val="en-US"/>
              </w:rPr>
            </w:pPr>
            <w:r>
              <w:rPr>
                <w:lang w:val="en-US"/>
              </w:rPr>
              <w:t>The speed corresponds to the speed setpoint in the range of +/- 50 rpm</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2661A37" w14:textId="77777777" w:rsidR="00796F4F" w:rsidRDefault="00796F4F">
            <w:pPr>
              <w:ind w:left="0"/>
              <w:rPr>
                <w:lang w:val="en-US"/>
              </w:rPr>
            </w:pPr>
          </w:p>
        </w:tc>
      </w:tr>
      <w:tr w:rsidR="00796F4F" w:rsidRPr="00D31D3E" w14:paraId="65601D6B"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626609" w14:textId="77777777" w:rsidR="00796F4F" w:rsidRDefault="00754A6F">
            <w:pPr>
              <w:spacing w:before="0" w:after="0"/>
              <w:ind w:left="0"/>
              <w:jc w:val="center"/>
            </w:pPr>
            <w:r>
              <w:rPr>
                <w:lang w:val="en-US"/>
              </w:rPr>
              <w:t>8</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F15736" w14:textId="77777777" w:rsidR="00796F4F" w:rsidRDefault="00754A6F">
            <w:pPr>
              <w:spacing w:before="0" w:after="0"/>
              <w:ind w:left="0"/>
              <w:jc w:val="left"/>
              <w:rPr>
                <w:lang w:val="en-US"/>
              </w:rPr>
            </w:pPr>
            <w:r>
              <w:rPr>
                <w:lang w:val="en-US"/>
              </w:rPr>
              <w:t xml:space="preserve">Sensor at conveyor end activated (-B7 = 1) </w:t>
            </w:r>
            <w:r>
              <w:rPr>
                <w:lang w:val="en-US"/>
              </w:rPr>
              <w:sym w:font="Symbol" w:char="F0AE"/>
            </w:r>
            <w:r>
              <w:rPr>
                <w:lang w:val="en-US"/>
              </w:rPr>
              <w:t xml:space="preserve"> -Q3 = 0 (after 2 seconds)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FAB9AD8" w14:textId="77777777" w:rsidR="00796F4F" w:rsidRDefault="00796F4F">
            <w:pPr>
              <w:ind w:left="0"/>
              <w:rPr>
                <w:lang w:val="en-US"/>
              </w:rPr>
            </w:pPr>
          </w:p>
        </w:tc>
      </w:tr>
      <w:tr w:rsidR="00796F4F" w:rsidRPr="00D31D3E" w14:paraId="7A2BEEB9"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55809E" w14:textId="77777777" w:rsidR="00796F4F" w:rsidRDefault="00754A6F">
            <w:pPr>
              <w:spacing w:before="0" w:after="0"/>
              <w:ind w:left="0"/>
              <w:jc w:val="center"/>
            </w:pPr>
            <w:r>
              <w:rPr>
                <w:lang w:val="en-US"/>
              </w:rPr>
              <w:t>9</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33F2B4" w14:textId="77777777" w:rsidR="00796F4F" w:rsidRDefault="00754A6F">
            <w:pPr>
              <w:spacing w:before="0" w:after="0"/>
              <w:ind w:left="0"/>
              <w:jc w:val="left"/>
              <w:rPr>
                <w:lang w:val="en-US"/>
              </w:rPr>
            </w:pPr>
            <w:r>
              <w:rPr>
                <w:lang w:val="en-US"/>
              </w:rPr>
              <w:t xml:space="preserve">Briefly press "Automatic stop" pushbutton (-S2 = 0 or in panel) </w:t>
            </w:r>
            <w:r>
              <w:rPr>
                <w:lang w:val="en-US"/>
              </w:rPr>
              <w:sym w:font="Symbol" w:char="F0AE"/>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DF2E444" w14:textId="77777777" w:rsidR="00796F4F" w:rsidRDefault="00796F4F">
            <w:pPr>
              <w:ind w:left="0"/>
              <w:rPr>
                <w:lang w:val="en-US"/>
              </w:rPr>
            </w:pPr>
          </w:p>
        </w:tc>
      </w:tr>
      <w:tr w:rsidR="00796F4F" w:rsidRPr="00D31D3E" w14:paraId="17D18DBE"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72303D" w14:textId="77777777" w:rsidR="00796F4F" w:rsidRDefault="00754A6F">
            <w:pPr>
              <w:spacing w:before="0" w:after="0"/>
              <w:ind w:left="0"/>
              <w:jc w:val="center"/>
            </w:pPr>
            <w:r>
              <w:rPr>
                <w:lang w:val="en-US"/>
              </w:rPr>
              <w:t>10</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B13F8A" w14:textId="77777777" w:rsidR="00796F4F" w:rsidRDefault="00754A6F">
            <w:pPr>
              <w:spacing w:before="0" w:after="0"/>
              <w:ind w:left="0"/>
              <w:jc w:val="left"/>
              <w:rPr>
                <w:lang w:val="en-US"/>
              </w:rPr>
            </w:pPr>
            <w:r>
              <w:rPr>
                <w:lang w:val="en-US"/>
              </w:rPr>
              <w:t xml:space="preserve">Activate EMERGENCY STOP (-A1 = 0) </w:t>
            </w:r>
            <w:r>
              <w:rPr>
                <w:lang w:val="en-US"/>
              </w:rPr>
              <w:sym w:font="Symbol" w:char="F0AE"/>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7DF97DB" w14:textId="77777777" w:rsidR="00796F4F" w:rsidRDefault="00796F4F">
            <w:pPr>
              <w:ind w:left="0"/>
              <w:rPr>
                <w:lang w:val="en-US"/>
              </w:rPr>
            </w:pPr>
          </w:p>
        </w:tc>
      </w:tr>
      <w:tr w:rsidR="00796F4F" w:rsidRPr="00D31D3E" w14:paraId="78C88421"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377C0D" w14:textId="77777777" w:rsidR="00796F4F" w:rsidRDefault="00754A6F">
            <w:pPr>
              <w:spacing w:before="0" w:after="0"/>
              <w:ind w:left="0"/>
              <w:jc w:val="center"/>
            </w:pPr>
            <w:r>
              <w:rPr>
                <w:lang w:val="en-US"/>
              </w:rPr>
              <w:t>11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9EEA3F" w14:textId="77777777" w:rsidR="00796F4F" w:rsidRDefault="00754A6F">
            <w:pPr>
              <w:spacing w:before="0" w:after="0"/>
              <w:ind w:left="0"/>
              <w:jc w:val="left"/>
              <w:rPr>
                <w:lang w:val="en-US"/>
              </w:rPr>
            </w:pPr>
            <w:r>
              <w:rPr>
                <w:lang w:val="en-US"/>
              </w:rPr>
              <w:t>Manual mode (in panel)</w:t>
            </w:r>
            <w:r>
              <w:rPr>
                <w:lang w:val="en-US"/>
              </w:rPr>
              <w:sym w:font="Symbol" w:char="F0AE"/>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F8D3F76" w14:textId="77777777" w:rsidR="00796F4F" w:rsidRDefault="00796F4F">
            <w:pPr>
              <w:ind w:left="0"/>
              <w:rPr>
                <w:lang w:val="en-US"/>
              </w:rPr>
            </w:pPr>
          </w:p>
        </w:tc>
      </w:tr>
      <w:tr w:rsidR="00796F4F" w:rsidRPr="00D31D3E" w14:paraId="193C52EA"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81E644" w14:textId="77777777" w:rsidR="00796F4F" w:rsidRDefault="00754A6F">
            <w:pPr>
              <w:spacing w:before="0" w:after="0"/>
              <w:ind w:left="0"/>
              <w:jc w:val="center"/>
            </w:pPr>
            <w:r>
              <w:rPr>
                <w:lang w:val="en-US"/>
              </w:rPr>
              <w:t>12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B9757" w14:textId="77777777" w:rsidR="00796F4F" w:rsidRDefault="00754A6F">
            <w:pPr>
              <w:spacing w:before="0" w:after="0"/>
              <w:ind w:left="0"/>
              <w:jc w:val="left"/>
              <w:rPr>
                <w:lang w:val="en-US"/>
              </w:rPr>
            </w:pPr>
            <w:r>
              <w:rPr>
                <w:lang w:val="en-US"/>
              </w:rPr>
              <w:t xml:space="preserve">Switch off system (-K0 = 0) </w:t>
            </w:r>
            <w:r>
              <w:rPr>
                <w:lang w:val="en-US"/>
              </w:rPr>
              <w:sym w:font="Symbol" w:char="F0AE"/>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B99E03D" w14:textId="77777777" w:rsidR="00796F4F" w:rsidRDefault="00796F4F">
            <w:pPr>
              <w:ind w:left="0"/>
              <w:rPr>
                <w:lang w:val="en-US"/>
              </w:rPr>
            </w:pPr>
          </w:p>
        </w:tc>
      </w:tr>
      <w:tr w:rsidR="00796F4F" w:rsidRPr="00D31D3E" w14:paraId="6F728A15"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458AD0" w14:textId="77777777" w:rsidR="00796F4F" w:rsidRDefault="00754A6F">
            <w:pPr>
              <w:spacing w:before="0" w:after="0"/>
              <w:ind w:left="0"/>
              <w:jc w:val="center"/>
            </w:pPr>
            <w:r>
              <w:rPr>
                <w:lang w:val="en-US"/>
              </w:rPr>
              <w:t>13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EB230F" w14:textId="77777777" w:rsidR="00796F4F" w:rsidRDefault="00754A6F">
            <w:pPr>
              <w:spacing w:before="0" w:after="0"/>
              <w:ind w:left="0"/>
              <w:jc w:val="left"/>
              <w:rPr>
                <w:lang w:val="en-US"/>
              </w:rPr>
            </w:pPr>
            <w:r>
              <w:rPr>
                <w:lang w:val="en-US"/>
              </w:rPr>
              <w:t xml:space="preserve">Cylinder not retracted (-B1 = 0) </w:t>
            </w:r>
            <w:r>
              <w:rPr>
                <w:lang w:val="en-US"/>
              </w:rPr>
              <w:sym w:font="Symbol" w:char="F0AE"/>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FACB398" w14:textId="77777777" w:rsidR="00796F4F" w:rsidRDefault="00796F4F">
            <w:pPr>
              <w:ind w:left="0"/>
              <w:rPr>
                <w:lang w:val="en-US"/>
              </w:rPr>
            </w:pPr>
          </w:p>
        </w:tc>
      </w:tr>
      <w:tr w:rsidR="00796F4F" w14:paraId="3129DC21"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284CDB" w14:textId="77777777" w:rsidR="00796F4F" w:rsidRDefault="00754A6F">
            <w:pPr>
              <w:spacing w:before="0" w:after="0"/>
              <w:ind w:left="0"/>
              <w:jc w:val="center"/>
            </w:pPr>
            <w:r>
              <w:rPr>
                <w:lang w:val="en-US"/>
              </w:rPr>
              <w:t>14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191F89" w14:textId="77777777" w:rsidR="00796F4F" w:rsidRDefault="00754A6F">
            <w:pPr>
              <w:spacing w:before="0" w:after="0"/>
              <w:ind w:left="0"/>
              <w:jc w:val="left"/>
            </w:pPr>
            <w:r>
              <w:rPr>
                <w:lang w:val="en-US"/>
              </w:rPr>
              <w:t xml:space="preserve">Speed &gt; Speed limit fault max. </w:t>
            </w:r>
            <w:r>
              <w:rPr>
                <w:lang w:val="en-US"/>
              </w:rPr>
              <w:sym w:font="Symbol" w:char="F0AE"/>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7DBAA88" w14:textId="77777777" w:rsidR="00796F4F" w:rsidRDefault="00796F4F">
            <w:pPr>
              <w:ind w:left="0"/>
            </w:pPr>
          </w:p>
        </w:tc>
      </w:tr>
      <w:tr w:rsidR="00796F4F" w14:paraId="662C8F09"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EEA4B9" w14:textId="77777777" w:rsidR="00796F4F" w:rsidRDefault="00754A6F">
            <w:pPr>
              <w:spacing w:before="0" w:after="0"/>
              <w:ind w:left="0"/>
              <w:jc w:val="center"/>
            </w:pPr>
            <w:r>
              <w:rPr>
                <w:lang w:val="en-US"/>
              </w:rPr>
              <w:t>15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3212AB" w14:textId="77777777" w:rsidR="00796F4F" w:rsidRDefault="00754A6F">
            <w:pPr>
              <w:spacing w:before="0" w:after="0"/>
              <w:ind w:left="0"/>
              <w:jc w:val="left"/>
            </w:pPr>
            <w:r>
              <w:rPr>
                <w:lang w:val="en-US"/>
              </w:rPr>
              <w:t xml:space="preserve">Speed &lt; Speed limit fault min. </w:t>
            </w:r>
            <w:r>
              <w:rPr>
                <w:lang w:val="en-US"/>
              </w:rPr>
              <w:sym w:font="Symbol" w:char="F0AE"/>
            </w:r>
            <w:r>
              <w:rPr>
                <w:lang w:val="en-US"/>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702EC36" w14:textId="77777777" w:rsidR="00796F4F" w:rsidRDefault="00796F4F">
            <w:pPr>
              <w:ind w:left="0"/>
            </w:pPr>
          </w:p>
        </w:tc>
      </w:tr>
      <w:tr w:rsidR="00796F4F" w:rsidRPr="00D31D3E" w14:paraId="62A26E67"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7827AE" w14:textId="77777777" w:rsidR="00796F4F" w:rsidRDefault="00754A6F">
            <w:pPr>
              <w:spacing w:before="0" w:after="0"/>
              <w:ind w:left="0"/>
              <w:jc w:val="center"/>
            </w:pPr>
            <w:r>
              <w:rPr>
                <w:lang w:val="en-US"/>
              </w:rPr>
              <w:t>16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972F20" w14:textId="77777777" w:rsidR="00796F4F" w:rsidRDefault="00754A6F">
            <w:pPr>
              <w:spacing w:before="0" w:after="0"/>
              <w:ind w:left="0"/>
              <w:jc w:val="left"/>
              <w:rPr>
                <w:lang w:val="en-US"/>
              </w:rPr>
            </w:pPr>
            <w:r>
              <w:rPr>
                <w:lang w:val="en-US"/>
              </w:rPr>
              <w:t>Values and alarms are displayed on the panel</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4F7D48F" w14:textId="77777777" w:rsidR="00796F4F" w:rsidRDefault="00796F4F">
            <w:pPr>
              <w:ind w:left="0"/>
              <w:rPr>
                <w:lang w:val="en-US"/>
              </w:rPr>
            </w:pPr>
          </w:p>
        </w:tc>
      </w:tr>
      <w:tr w:rsidR="00796F4F" w14:paraId="3B23714B"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725A62" w14:textId="77777777" w:rsidR="00796F4F" w:rsidRDefault="00754A6F">
            <w:pPr>
              <w:spacing w:before="0" w:after="0"/>
              <w:ind w:left="0"/>
              <w:jc w:val="center"/>
            </w:pPr>
            <w:r>
              <w:rPr>
                <w:lang w:val="en-US"/>
              </w:rPr>
              <w:t>17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0229D6" w14:textId="77777777" w:rsidR="00796F4F" w:rsidRDefault="00754A6F">
            <w:pPr>
              <w:spacing w:before="0" w:after="0"/>
              <w:ind w:left="0"/>
              <w:jc w:val="left"/>
            </w:pPr>
            <w:r>
              <w:rPr>
                <w:lang w:val="en-US"/>
              </w:rPr>
              <w:t>Project successfully archived</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00BAE1D" w14:textId="77777777" w:rsidR="00796F4F" w:rsidRDefault="00796F4F">
            <w:pPr>
              <w:ind w:left="0"/>
            </w:pPr>
          </w:p>
        </w:tc>
      </w:tr>
    </w:tbl>
    <w:p w14:paraId="6B0B993C" w14:textId="335AB9F5" w:rsidR="00796F4F" w:rsidRPr="00CC1EDC" w:rsidRDefault="00754A6F" w:rsidP="00CC1EDC">
      <w:pPr>
        <w:pStyle w:val="berschrift1"/>
        <w:rPr>
          <w:rStyle w:val="Fett"/>
          <w:b/>
          <w:bCs w:val="0"/>
        </w:rPr>
      </w:pPr>
      <w:r>
        <w:rPr>
          <w:b w:val="0"/>
          <w:lang w:val="en-US"/>
        </w:rPr>
        <w:br w:type="page"/>
      </w:r>
      <w:bookmarkStart w:id="122" w:name="_Toc22625152"/>
      <w:r>
        <w:lastRenderedPageBreak/>
        <w:t>Additional</w:t>
      </w:r>
      <w:r>
        <w:rPr>
          <w:lang w:val="en-US"/>
        </w:rPr>
        <w:t xml:space="preserve"> information</w:t>
      </w:r>
      <w:bookmarkEnd w:id="122"/>
    </w:p>
    <w:p w14:paraId="37028D9B" w14:textId="77777777" w:rsidR="00796F4F" w:rsidRDefault="00754A6F">
      <w:pPr>
        <w:rPr>
          <w:lang w:val="en-US"/>
        </w:rPr>
      </w:pPr>
      <w:bookmarkStart w:id="123" w:name="_Toc483048510"/>
      <w:bookmarkStart w:id="124" w:name="_Toc483291222"/>
      <w:r>
        <w:rPr>
          <w:lang w:val="en-US"/>
        </w:rPr>
        <w:t xml:space="preserve">More information for further practice and consolidation is available as orientation, for example, Getting Started, videos, tutorials, apps, manuals, programming guidelines and trial software / firmware, under the following link: </w:t>
      </w:r>
    </w:p>
    <w:p w14:paraId="77FF420E" w14:textId="77777777" w:rsidR="00796F4F" w:rsidRDefault="00D47D50">
      <w:pPr>
        <w:rPr>
          <w:rStyle w:val="Hyperlink"/>
          <w:color w:val="0000FF"/>
          <w:lang w:val="en-US"/>
        </w:rPr>
      </w:pPr>
      <w:hyperlink r:id="rId278" w:history="1">
        <w:r w:rsidR="00754A6F">
          <w:rPr>
            <w:rStyle w:val="Hyperlink"/>
            <w:color w:val="0000FF"/>
            <w:lang w:val="en-US"/>
          </w:rPr>
          <w:t>siemens.com/sce/s7-1200</w:t>
        </w:r>
      </w:hyperlink>
    </w:p>
    <w:p w14:paraId="16960F9F" w14:textId="77777777" w:rsidR="00796F4F" w:rsidRDefault="00754A6F">
      <w:pPr>
        <w:rPr>
          <w:b/>
          <w:lang w:val="en-US"/>
        </w:rPr>
      </w:pPr>
      <w:r>
        <w:rPr>
          <w:rStyle w:val="Hyperlink"/>
          <w:color w:val="0000FF"/>
          <w:u w:val="none"/>
          <w:lang w:val="en-US"/>
        </w:rPr>
        <w:br/>
      </w:r>
      <w:r>
        <w:rPr>
          <w:highlight w:val="yellow"/>
          <w:lang w:val="en-US"/>
        </w:rPr>
        <w:br/>
      </w:r>
      <w:r>
        <w:rPr>
          <w:b/>
          <w:lang w:val="en-US"/>
        </w:rPr>
        <w:t xml:space="preserve">Preview "Additional information" </w:t>
      </w:r>
    </w:p>
    <w:p w14:paraId="15E1F60B" w14:textId="77777777" w:rsidR="00796F4F" w:rsidRDefault="00754A6F">
      <w:pPr>
        <w:pStyle w:val="SiemensNummerierung2"/>
        <w:numPr>
          <w:ilvl w:val="0"/>
          <w:numId w:val="0"/>
        </w:numPr>
        <w:ind w:left="708"/>
        <w:rPr>
          <w:rStyle w:val="Hyperlink"/>
          <w:color w:val="0000FF"/>
        </w:rPr>
      </w:pPr>
      <w:r>
        <w:rPr>
          <w:rStyle w:val="Hyperlink"/>
          <w:color w:val="0000FF"/>
          <w:sz w:val="6"/>
          <w:lang w:val="en-US"/>
        </w:rPr>
        <w:br/>
      </w:r>
      <w:r>
        <w:rPr>
          <w:noProof/>
          <w:lang w:val="en-US"/>
        </w:rPr>
        <w:drawing>
          <wp:inline distT="0" distB="0" distL="0" distR="0" wp14:anchorId="04383040" wp14:editId="341B70B6">
            <wp:extent cx="5386123" cy="2554205"/>
            <wp:effectExtent l="0" t="0" r="5080" b="0"/>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9"/>
                    <a:srcRect l="3611"/>
                    <a:stretch/>
                  </pic:blipFill>
                  <pic:spPr bwMode="auto">
                    <a:xfrm>
                      <a:off x="0" y="0"/>
                      <a:ext cx="5392131" cy="2557054"/>
                    </a:xfrm>
                    <a:prstGeom prst="rect">
                      <a:avLst/>
                    </a:prstGeom>
                    <a:ln>
                      <a:noFill/>
                    </a:ln>
                    <a:extLst>
                      <a:ext uri="{53640926-AAD7-44D8-BBD7-CCE9431645EC}">
                        <a14:shadowObscured xmlns:a14="http://schemas.microsoft.com/office/drawing/2010/main"/>
                      </a:ext>
                    </a:extLst>
                  </pic:spPr>
                </pic:pic>
              </a:graphicData>
            </a:graphic>
          </wp:inline>
        </w:drawing>
      </w:r>
    </w:p>
    <w:bookmarkEnd w:id="123"/>
    <w:bookmarkEnd w:id="124"/>
    <w:p w14:paraId="18A8CF14" w14:textId="77777777" w:rsidR="00796F4F" w:rsidRDefault="00796F4F">
      <w:pPr>
        <w:ind w:left="0"/>
      </w:pPr>
    </w:p>
    <w:p w14:paraId="1F1CE5E5" w14:textId="77777777" w:rsidR="00796F4F" w:rsidRDefault="00754A6F">
      <w:pPr>
        <w:pStyle w:val="Subline13pt"/>
        <w:rPr>
          <w:rFonts w:ascii="Arial" w:hAnsi="Arial" w:cs="Arial"/>
        </w:rPr>
      </w:pPr>
      <w:r>
        <w:rPr>
          <w:rFonts w:ascii="Arial" w:hAnsi="Arial"/>
          <w:b w:val="0"/>
        </w:rPr>
        <w:br w:type="column"/>
      </w:r>
      <w:r>
        <w:rPr>
          <w:rFonts w:ascii="Arial" w:hAnsi="Arial"/>
          <w:bCs/>
        </w:rPr>
        <w:lastRenderedPageBreak/>
        <w:t>Further information</w:t>
      </w:r>
    </w:p>
    <w:p w14:paraId="32AC3B70" w14:textId="77777777" w:rsidR="00796F4F" w:rsidRDefault="00754A6F">
      <w:pPr>
        <w:pStyle w:val="Bodytext75pt"/>
        <w:spacing w:after="113" w:line="227" w:lineRule="atLeast"/>
        <w:jc w:val="left"/>
        <w:rPr>
          <w:rFonts w:ascii="Arial" w:hAnsi="Arial" w:cs="Arial"/>
          <w:sz w:val="18"/>
          <w:szCs w:val="22"/>
        </w:rPr>
      </w:pPr>
      <w:r>
        <w:rPr>
          <w:rFonts w:ascii="Arial" w:hAnsi="Arial" w:cs="Arial"/>
          <w:sz w:val="18"/>
          <w:szCs w:val="22"/>
        </w:rPr>
        <w:t>Siemens Automation Cooperates with Education</w:t>
      </w:r>
      <w:r>
        <w:rPr>
          <w:rFonts w:ascii="Arial" w:hAnsi="Arial" w:cs="Arial"/>
          <w:sz w:val="18"/>
          <w:szCs w:val="22"/>
        </w:rPr>
        <w:br/>
      </w:r>
      <w:r>
        <w:rPr>
          <w:rFonts w:ascii="Arial" w:hAnsi="Arial" w:cs="Arial"/>
          <w:b/>
          <w:bCs/>
          <w:sz w:val="18"/>
          <w:szCs w:val="22"/>
        </w:rPr>
        <w:t>siemens.com/sce</w:t>
      </w:r>
    </w:p>
    <w:p w14:paraId="147108D6" w14:textId="083B7C01" w:rsidR="00796F4F" w:rsidRDefault="00754A6F">
      <w:pPr>
        <w:pStyle w:val="Bodytext75pt"/>
        <w:spacing w:after="113" w:line="227" w:lineRule="atLeast"/>
        <w:jc w:val="left"/>
        <w:rPr>
          <w:rFonts w:ascii="Arial" w:hAnsi="Arial" w:cs="Arial"/>
          <w:sz w:val="18"/>
          <w:szCs w:val="22"/>
        </w:rPr>
      </w:pPr>
      <w:r>
        <w:rPr>
          <w:rFonts w:ascii="Arial" w:hAnsi="Arial" w:cs="Arial"/>
          <w:sz w:val="18"/>
          <w:szCs w:val="22"/>
        </w:rPr>
        <w:t>SCE Learn</w:t>
      </w:r>
      <w:r w:rsidR="0078134A">
        <w:rPr>
          <w:rFonts w:ascii="Arial" w:hAnsi="Arial" w:cs="Arial"/>
          <w:sz w:val="18"/>
          <w:szCs w:val="22"/>
        </w:rPr>
        <w:t>-</w:t>
      </w:r>
      <w:r>
        <w:rPr>
          <w:rFonts w:ascii="Arial" w:hAnsi="Arial" w:cs="Arial"/>
          <w:sz w:val="18"/>
          <w:szCs w:val="22"/>
        </w:rPr>
        <w:t>/Training Documents</w:t>
      </w:r>
      <w:r>
        <w:rPr>
          <w:rFonts w:ascii="Arial" w:hAnsi="Arial" w:cs="Arial"/>
          <w:sz w:val="18"/>
          <w:szCs w:val="22"/>
        </w:rPr>
        <w:br/>
      </w:r>
      <w:r>
        <w:rPr>
          <w:rFonts w:ascii="Arial" w:hAnsi="Arial" w:cs="Arial"/>
          <w:b/>
          <w:bCs/>
          <w:sz w:val="18"/>
          <w:szCs w:val="22"/>
        </w:rPr>
        <w:t>siemens.com/sce/module</w:t>
      </w:r>
    </w:p>
    <w:p w14:paraId="4F6CC8B7" w14:textId="77777777" w:rsidR="00796F4F" w:rsidRDefault="00754A6F">
      <w:pPr>
        <w:pStyle w:val="Bodytext75pt"/>
        <w:spacing w:after="113" w:line="227" w:lineRule="atLeast"/>
        <w:jc w:val="left"/>
        <w:rPr>
          <w:rFonts w:ascii="Arial" w:hAnsi="Arial" w:cs="Arial"/>
          <w:sz w:val="18"/>
          <w:szCs w:val="22"/>
          <w:lang w:val="fr-FR"/>
        </w:rPr>
      </w:pPr>
      <w:r>
        <w:rPr>
          <w:rFonts w:ascii="Arial" w:hAnsi="Arial" w:cs="Arial"/>
          <w:sz w:val="18"/>
          <w:szCs w:val="22"/>
          <w:lang w:val="fr-FR"/>
        </w:rPr>
        <w:t>SCE Trainer Packages</w:t>
      </w:r>
      <w:r>
        <w:rPr>
          <w:rFonts w:ascii="Arial" w:hAnsi="Arial" w:cs="Arial"/>
          <w:sz w:val="18"/>
          <w:szCs w:val="22"/>
          <w:lang w:val="fr-FR"/>
        </w:rPr>
        <w:br/>
      </w:r>
      <w:r>
        <w:rPr>
          <w:rFonts w:ascii="Arial" w:hAnsi="Arial" w:cs="Arial"/>
          <w:b/>
          <w:bCs/>
          <w:sz w:val="18"/>
          <w:szCs w:val="22"/>
          <w:lang w:val="fr-FR"/>
        </w:rPr>
        <w:t>siemens.com/sce/tp</w:t>
      </w:r>
    </w:p>
    <w:p w14:paraId="1B5CFF8E" w14:textId="77777777" w:rsidR="00796F4F" w:rsidRDefault="00754A6F">
      <w:pPr>
        <w:pStyle w:val="Bodytext75pt"/>
        <w:spacing w:after="113" w:line="227" w:lineRule="atLeast"/>
        <w:jc w:val="left"/>
        <w:rPr>
          <w:rFonts w:ascii="Arial" w:hAnsi="Arial" w:cs="Arial"/>
          <w:sz w:val="18"/>
          <w:szCs w:val="22"/>
          <w:lang w:val="fr-FR"/>
        </w:rPr>
      </w:pPr>
      <w:r>
        <w:rPr>
          <w:rFonts w:ascii="Arial" w:hAnsi="Arial" w:cs="Arial"/>
          <w:sz w:val="18"/>
          <w:szCs w:val="22"/>
          <w:lang w:val="fr-FR"/>
        </w:rPr>
        <w:t xml:space="preserve">SCE Contact Partners </w:t>
      </w:r>
      <w:r>
        <w:rPr>
          <w:rFonts w:ascii="Arial" w:hAnsi="Arial" w:cs="Arial"/>
          <w:sz w:val="18"/>
          <w:szCs w:val="22"/>
          <w:lang w:val="fr-FR"/>
        </w:rPr>
        <w:br/>
      </w:r>
      <w:r>
        <w:rPr>
          <w:rFonts w:ascii="Arial" w:hAnsi="Arial" w:cs="Arial"/>
          <w:b/>
          <w:bCs/>
          <w:sz w:val="18"/>
          <w:szCs w:val="22"/>
          <w:lang w:val="fr-FR"/>
        </w:rPr>
        <w:t>siemens.com/sce/contact</w:t>
      </w:r>
    </w:p>
    <w:p w14:paraId="59C4B3B7" w14:textId="77777777" w:rsidR="00796F4F" w:rsidRDefault="00754A6F">
      <w:pPr>
        <w:pStyle w:val="Bodytext75pt"/>
        <w:spacing w:after="113" w:line="227" w:lineRule="atLeast"/>
        <w:jc w:val="left"/>
        <w:rPr>
          <w:rFonts w:ascii="Arial" w:hAnsi="Arial" w:cs="Arial"/>
          <w:b/>
          <w:sz w:val="18"/>
          <w:szCs w:val="22"/>
          <w:lang w:val="fr-FR"/>
        </w:rPr>
      </w:pPr>
      <w:r>
        <w:rPr>
          <w:rFonts w:ascii="Arial" w:hAnsi="Arial" w:cs="Arial"/>
          <w:sz w:val="18"/>
          <w:szCs w:val="22"/>
          <w:lang w:val="fr-FR"/>
        </w:rPr>
        <w:t>Digital Enterprise</w:t>
      </w:r>
      <w:r>
        <w:rPr>
          <w:rFonts w:ascii="Arial" w:hAnsi="Arial" w:cs="Arial"/>
          <w:sz w:val="18"/>
          <w:szCs w:val="22"/>
          <w:lang w:val="fr-FR"/>
        </w:rPr>
        <w:br/>
      </w:r>
      <w:r>
        <w:rPr>
          <w:rFonts w:ascii="Arial" w:hAnsi="Arial" w:cs="Arial"/>
          <w:b/>
          <w:bCs/>
          <w:sz w:val="18"/>
          <w:szCs w:val="22"/>
          <w:lang w:val="fr-FR"/>
        </w:rPr>
        <w:t>siemens.com/digital-enterprise</w:t>
      </w:r>
    </w:p>
    <w:p w14:paraId="6A2F581B" w14:textId="77777777" w:rsidR="00796F4F" w:rsidRDefault="00754A6F">
      <w:pPr>
        <w:pStyle w:val="Bodytext75pt"/>
        <w:spacing w:after="113" w:line="227" w:lineRule="atLeast"/>
        <w:jc w:val="left"/>
        <w:rPr>
          <w:rFonts w:ascii="Arial" w:hAnsi="Arial" w:cs="Arial"/>
          <w:b/>
          <w:sz w:val="18"/>
          <w:szCs w:val="22"/>
        </w:rPr>
      </w:pPr>
      <w:r>
        <w:rPr>
          <w:rFonts w:ascii="Arial" w:hAnsi="Arial"/>
          <w:sz w:val="18"/>
          <w:szCs w:val="22"/>
        </w:rPr>
        <w:t xml:space="preserve">Industry 4.0 </w:t>
      </w:r>
      <w:r>
        <w:rPr>
          <w:sz w:val="18"/>
          <w:szCs w:val="22"/>
        </w:rPr>
        <w:br/>
      </w:r>
      <w:r>
        <w:rPr>
          <w:rFonts w:ascii="Arial" w:hAnsi="Arial"/>
          <w:b/>
          <w:bCs/>
          <w:sz w:val="18"/>
          <w:szCs w:val="22"/>
        </w:rPr>
        <w:t>siemens.com/future-of-manufacturing</w:t>
      </w:r>
    </w:p>
    <w:p w14:paraId="355401D7" w14:textId="77777777" w:rsidR="00796F4F" w:rsidRDefault="00754A6F">
      <w:pPr>
        <w:pStyle w:val="Bodytext75pt"/>
        <w:spacing w:after="113" w:line="227" w:lineRule="atLeast"/>
        <w:jc w:val="left"/>
        <w:rPr>
          <w:rFonts w:ascii="Arial" w:hAnsi="Arial" w:cs="Arial"/>
          <w:sz w:val="18"/>
          <w:szCs w:val="22"/>
          <w:lang w:val="it-IT"/>
        </w:rPr>
      </w:pPr>
      <w:r>
        <w:rPr>
          <w:rFonts w:ascii="Arial" w:hAnsi="Arial" w:cs="Arial"/>
          <w:sz w:val="18"/>
          <w:szCs w:val="22"/>
          <w:lang w:val="it-IT"/>
        </w:rPr>
        <w:t>Totally Integrated Automation (TIA)</w:t>
      </w:r>
      <w:r>
        <w:rPr>
          <w:rFonts w:ascii="Arial" w:hAnsi="Arial" w:cs="Arial"/>
          <w:sz w:val="18"/>
          <w:szCs w:val="22"/>
          <w:lang w:val="it-IT"/>
        </w:rPr>
        <w:br/>
      </w:r>
      <w:r>
        <w:rPr>
          <w:rFonts w:ascii="Arial" w:hAnsi="Arial" w:cs="Arial"/>
          <w:b/>
          <w:bCs/>
          <w:sz w:val="18"/>
          <w:szCs w:val="22"/>
          <w:lang w:val="it-IT"/>
        </w:rPr>
        <w:t>siemens.com/tia</w:t>
      </w:r>
    </w:p>
    <w:p w14:paraId="72D75C82" w14:textId="77777777" w:rsidR="00796F4F" w:rsidRDefault="00754A6F">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bCs/>
          <w:sz w:val="18"/>
          <w:szCs w:val="22"/>
          <w:lang w:val="it-IT"/>
        </w:rPr>
        <w:t>siemens.com/tia-portal</w:t>
      </w:r>
    </w:p>
    <w:p w14:paraId="4B04EB66" w14:textId="77777777" w:rsidR="00796F4F" w:rsidRDefault="00754A6F">
      <w:pPr>
        <w:pStyle w:val="Bodytext75pt"/>
        <w:spacing w:after="113" w:line="227" w:lineRule="atLeast"/>
        <w:jc w:val="left"/>
        <w:rPr>
          <w:rFonts w:ascii="Arial" w:hAnsi="Arial" w:cs="Arial"/>
          <w:sz w:val="18"/>
          <w:szCs w:val="22"/>
          <w:lang w:val="it-IT"/>
        </w:rPr>
      </w:pPr>
      <w:r>
        <w:rPr>
          <w:rFonts w:ascii="Arial" w:hAnsi="Arial" w:cs="Arial"/>
          <w:sz w:val="18"/>
          <w:szCs w:val="22"/>
          <w:lang w:val="it-IT"/>
        </w:rPr>
        <w:t>SIMATIC Controller</w:t>
      </w:r>
      <w:r>
        <w:rPr>
          <w:rFonts w:ascii="Arial" w:hAnsi="Arial" w:cs="Arial"/>
          <w:sz w:val="18"/>
          <w:szCs w:val="22"/>
          <w:lang w:val="it-IT"/>
        </w:rPr>
        <w:br/>
      </w:r>
      <w:r>
        <w:rPr>
          <w:rFonts w:ascii="Arial" w:hAnsi="Arial" w:cs="Arial"/>
          <w:b/>
          <w:bCs/>
          <w:sz w:val="18"/>
          <w:szCs w:val="22"/>
          <w:lang w:val="it-IT"/>
        </w:rPr>
        <w:t>siemens.com/controller</w:t>
      </w:r>
    </w:p>
    <w:p w14:paraId="16C791C8" w14:textId="77777777" w:rsidR="00796F4F" w:rsidRDefault="00754A6F">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 xml:space="preserve">SIMATIC Technical Documentation </w:t>
      </w:r>
      <w:r>
        <w:rPr>
          <w:rFonts w:ascii="Arial" w:hAnsi="Arial" w:cs="Arial"/>
          <w:sz w:val="18"/>
          <w:szCs w:val="22"/>
          <w:lang w:val="it-IT"/>
        </w:rPr>
        <w:br/>
      </w:r>
      <w:r>
        <w:rPr>
          <w:rFonts w:ascii="Arial" w:hAnsi="Arial" w:cs="Arial"/>
          <w:b/>
          <w:bCs/>
          <w:sz w:val="18"/>
          <w:szCs w:val="22"/>
          <w:lang w:val="it-IT"/>
        </w:rPr>
        <w:t>siemens.com/simatic-docu</w:t>
      </w:r>
    </w:p>
    <w:p w14:paraId="01306473" w14:textId="77777777" w:rsidR="00796F4F" w:rsidRDefault="00754A6F">
      <w:pPr>
        <w:pStyle w:val="Bodytext75pt"/>
        <w:spacing w:after="113" w:line="227" w:lineRule="atLeast"/>
        <w:jc w:val="left"/>
        <w:rPr>
          <w:rFonts w:ascii="Arial" w:hAnsi="Arial" w:cs="Arial"/>
          <w:b/>
          <w:sz w:val="18"/>
          <w:szCs w:val="22"/>
        </w:rPr>
      </w:pPr>
      <w:r>
        <w:rPr>
          <w:rFonts w:ascii="Arial" w:hAnsi="Arial" w:cs="Arial"/>
          <w:sz w:val="18"/>
          <w:szCs w:val="22"/>
        </w:rPr>
        <w:t>Industry Online Support</w:t>
      </w:r>
      <w:r>
        <w:rPr>
          <w:rFonts w:ascii="Arial" w:hAnsi="Arial" w:cs="Arial"/>
          <w:sz w:val="18"/>
          <w:szCs w:val="22"/>
        </w:rPr>
        <w:br/>
      </w:r>
      <w:r>
        <w:rPr>
          <w:rFonts w:ascii="Arial" w:hAnsi="Arial" w:cs="Arial"/>
          <w:b/>
          <w:bCs/>
          <w:sz w:val="18"/>
          <w:szCs w:val="22"/>
        </w:rPr>
        <w:t>support.industry.siemens.com</w:t>
      </w:r>
    </w:p>
    <w:p w14:paraId="388A4B7F" w14:textId="77777777" w:rsidR="00796F4F" w:rsidRDefault="00754A6F">
      <w:pPr>
        <w:pStyle w:val="Bodytext75pt"/>
        <w:spacing w:after="113" w:line="227" w:lineRule="atLeast"/>
        <w:jc w:val="left"/>
        <w:rPr>
          <w:rFonts w:ascii="Arial" w:hAnsi="Arial" w:cs="Arial"/>
          <w:b/>
          <w:sz w:val="18"/>
          <w:szCs w:val="22"/>
        </w:rPr>
      </w:pPr>
      <w:r>
        <w:rPr>
          <w:rFonts w:ascii="Arial" w:hAnsi="Arial" w:cs="Arial"/>
          <w:sz w:val="18"/>
          <w:szCs w:val="22"/>
        </w:rPr>
        <w:t xml:space="preserve">Product catalog and online ordering system Industry Mall </w:t>
      </w:r>
      <w:r>
        <w:rPr>
          <w:rFonts w:ascii="Arial" w:hAnsi="Arial" w:cs="Arial"/>
          <w:sz w:val="18"/>
          <w:szCs w:val="22"/>
        </w:rPr>
        <w:br/>
      </w:r>
      <w:r>
        <w:rPr>
          <w:rFonts w:ascii="Arial" w:hAnsi="Arial" w:cs="Arial"/>
          <w:b/>
          <w:bCs/>
          <w:sz w:val="18"/>
          <w:szCs w:val="22"/>
        </w:rPr>
        <w:t>mall.industry.siemens.com</w:t>
      </w:r>
    </w:p>
    <w:p w14:paraId="2C7F1810" w14:textId="77777777" w:rsidR="00796F4F" w:rsidRDefault="00796F4F">
      <w:pPr>
        <w:pStyle w:val="Bodytext75pt"/>
        <w:jc w:val="left"/>
        <w:rPr>
          <w:rFonts w:ascii="Arial" w:hAnsi="Arial" w:cs="Arial"/>
        </w:rPr>
      </w:pPr>
    </w:p>
    <w:p w14:paraId="22CAE359" w14:textId="77777777" w:rsidR="00796F4F" w:rsidRDefault="00796F4F">
      <w:pPr>
        <w:pStyle w:val="Bodytext75pt"/>
        <w:jc w:val="left"/>
        <w:rPr>
          <w:rFonts w:ascii="Arial" w:hAnsi="Arial" w:cs="Arial"/>
        </w:rPr>
      </w:pPr>
    </w:p>
    <w:p w14:paraId="5C809663" w14:textId="77777777" w:rsidR="00796F4F" w:rsidRDefault="00796F4F">
      <w:pPr>
        <w:pStyle w:val="Bodytext75pt"/>
        <w:jc w:val="left"/>
        <w:rPr>
          <w:rFonts w:ascii="Arial" w:hAnsi="Arial" w:cs="Arial"/>
        </w:rPr>
      </w:pPr>
    </w:p>
    <w:p w14:paraId="4C1631A0" w14:textId="24A1A3B6" w:rsidR="00796F4F" w:rsidRPr="0078134A" w:rsidRDefault="00754A6F">
      <w:pPr>
        <w:pStyle w:val="Bodytext75pt"/>
        <w:jc w:val="left"/>
        <w:rPr>
          <w:rFonts w:ascii="Arial" w:hAnsi="Arial" w:cs="Arial"/>
        </w:rPr>
      </w:pPr>
      <w:r w:rsidRPr="0078134A">
        <w:rPr>
          <w:rFonts w:ascii="Arial" w:hAnsi="Arial" w:cs="Arial"/>
        </w:rPr>
        <w:t>Siemens AG</w:t>
      </w:r>
      <w:r w:rsidRPr="0078134A">
        <w:rPr>
          <w:rFonts w:ascii="Arial" w:hAnsi="Arial" w:cs="Arial"/>
        </w:rPr>
        <w:br/>
        <w:t xml:space="preserve">Digital Factory </w:t>
      </w:r>
      <w:r w:rsidRPr="0078134A">
        <w:rPr>
          <w:rFonts w:ascii="Arial" w:hAnsi="Arial" w:cs="Arial"/>
        </w:rPr>
        <w:br/>
        <w:t>P.O. Box 4848</w:t>
      </w:r>
      <w:r w:rsidRPr="0078134A">
        <w:rPr>
          <w:rFonts w:ascii="Arial" w:hAnsi="Arial" w:cs="Arial"/>
        </w:rPr>
        <w:br/>
        <w:t>90026 Nuremberg</w:t>
      </w:r>
      <w:r w:rsidRPr="0078134A">
        <w:rPr>
          <w:rFonts w:ascii="Arial" w:hAnsi="Arial" w:cs="Arial"/>
        </w:rPr>
        <w:br/>
        <w:t>Germany</w:t>
      </w:r>
    </w:p>
    <w:p w14:paraId="0A7AA2EA" w14:textId="77777777" w:rsidR="00796F4F" w:rsidRPr="0078134A" w:rsidRDefault="00796F4F">
      <w:pPr>
        <w:pStyle w:val="Bodytext75pt"/>
        <w:jc w:val="left"/>
        <w:rPr>
          <w:rFonts w:ascii="Arial" w:hAnsi="Arial" w:cs="Arial"/>
        </w:rPr>
      </w:pPr>
    </w:p>
    <w:p w14:paraId="1DC8B20B" w14:textId="68123516" w:rsidR="00796F4F" w:rsidRDefault="00754A6F">
      <w:pPr>
        <w:pStyle w:val="Bodytext75pt"/>
        <w:jc w:val="left"/>
        <w:rPr>
          <w:rFonts w:ascii="Arial" w:hAnsi="Arial" w:cs="Arial"/>
        </w:rPr>
      </w:pPr>
      <w:r>
        <w:rPr>
          <w:rFonts w:ascii="Arial" w:hAnsi="Arial" w:cs="Arial"/>
        </w:rPr>
        <w:t>Subject to change and errors</w:t>
      </w:r>
      <w:r>
        <w:rPr>
          <w:rFonts w:ascii="Arial" w:hAnsi="Arial" w:cs="Arial"/>
        </w:rPr>
        <w:br/>
        <w:t>© Siemens AG 2018</w:t>
      </w:r>
    </w:p>
    <w:p w14:paraId="37630AF7" w14:textId="77777777" w:rsidR="00796F4F" w:rsidRDefault="00796F4F">
      <w:pPr>
        <w:pStyle w:val="Bodytext75pt"/>
        <w:jc w:val="left"/>
        <w:rPr>
          <w:rFonts w:ascii="Arial" w:hAnsi="Arial" w:cs="Arial"/>
        </w:rPr>
      </w:pPr>
    </w:p>
    <w:p w14:paraId="6DA87DB2" w14:textId="77777777" w:rsidR="00796F4F" w:rsidRDefault="00D47D50">
      <w:pPr>
        <w:pStyle w:val="Bodytext75pt"/>
        <w:jc w:val="left"/>
        <w:rPr>
          <w:rFonts w:ascii="Arial" w:hAnsi="Arial" w:cs="Arial"/>
        </w:rPr>
      </w:pPr>
      <w:r>
        <w:rPr>
          <w:rFonts w:ascii="Arial" w:hAnsi="Arial"/>
          <w:noProof/>
        </w:rPr>
        <w:pict w14:anchorId="5A94FCB8">
          <v:rect id="Rechteck 64" o:spid="_x0000_s1049" style="position:absolute;margin-left:-52.95pt;margin-top:803.7pt;width:585.65pt;height:46.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" fillcolor="window" stroked="f" strokeweight="2pt">
            <v:path arrowok="t"/>
            <w10:wrap anchory="page"/>
            <w10:anchorlock/>
          </v:rect>
        </w:pict>
      </w:r>
      <w:r w:rsidR="00754A6F">
        <w:rPr>
          <w:rFonts w:ascii="Arial" w:hAnsi="Arial"/>
          <w:b/>
          <w:bCs/>
          <w:sz w:val="18"/>
          <w:szCs w:val="22"/>
        </w:rPr>
        <w:t xml:space="preserve">siemens.com/sce </w:t>
      </w:r>
    </w:p>
    <w:p w14:paraId="73EAF8F1" w14:textId="77777777" w:rsidR="00796F4F" w:rsidRDefault="00796F4F">
      <w:pPr>
        <w:pStyle w:val="Subline13pt"/>
        <w:jc w:val="left"/>
        <w:rPr>
          <w:rFonts w:ascii="Arial" w:hAnsi="Arial" w:cs="Arial"/>
        </w:rPr>
      </w:pPr>
    </w:p>
    <w:p w14:paraId="185D2951" w14:textId="72E3BA2F" w:rsidR="00796F4F" w:rsidRDefault="00754A6F">
      <w:r>
        <w:rPr>
          <w:noProof/>
          <w:lang w:val="en-US" w:bidi="ar-SA"/>
        </w:rPr>
        <w:drawing>
          <wp:anchor distT="0" distB="0" distL="114300" distR="114300" simplePos="0" relativeHeight="251641344" behindDoc="1" locked="1" layoutInCell="0" allowOverlap="1" wp14:anchorId="20AFFE88" wp14:editId="1BBFD248">
            <wp:simplePos x="0" y="0"/>
            <wp:positionH relativeFrom="page">
              <wp:posOffset>0</wp:posOffset>
            </wp:positionH>
            <wp:positionV relativeFrom="page">
              <wp:posOffset>0</wp:posOffset>
            </wp:positionV>
            <wp:extent cx="8679600" cy="7214400"/>
            <wp:effectExtent l="0" t="0" r="7620" b="5715"/>
            <wp:wrapNone/>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8679600" cy="7214400"/>
                    </a:xfrm>
                    <a:prstGeom prst="rect">
                      <a:avLst/>
                    </a:prstGeom>
                  </pic:spPr>
                </pic:pic>
              </a:graphicData>
            </a:graphic>
          </wp:anchor>
        </w:drawing>
      </w:r>
    </w:p>
    <w:sectPr w:rsidR="00796F4F">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73ACF3" w14:textId="77777777" w:rsidR="00D31D3E" w:rsidRDefault="00D31D3E">
      <w:pPr>
        <w:spacing w:line="240" w:lineRule="auto"/>
      </w:pPr>
      <w:r>
        <w:separator/>
      </w:r>
    </w:p>
  </w:endnote>
  <w:endnote w:type="continuationSeparator" w:id="0">
    <w:p w14:paraId="585192FD" w14:textId="77777777" w:rsidR="00D31D3E" w:rsidRDefault="00D31D3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UnicodeMS">
    <w:altName w:val="MS Mincho"/>
    <w:panose1 w:val="00000000000000000000"/>
    <w:charset w:val="80"/>
    <w:family w:val="auto"/>
    <w:notTrueType/>
    <w:pitch w:val="default"/>
    <w:sig w:usb0="00000000" w:usb1="08070000" w:usb2="00000010" w:usb3="00000000" w:csb0="00020000" w:csb1="00000000"/>
  </w:font>
  <w:font w:name="Univers 45 Light">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panose1 w:val="00000000000000000000"/>
    <w:charset w:val="00"/>
    <w:family w:val="auto"/>
    <w:pitch w:val="variable"/>
    <w:sig w:usb0="800000AF" w:usb1="0000204B" w:usb2="00000000" w:usb3="00000000" w:csb0="00000093" w:csb1="00000000"/>
  </w:font>
  <w:font w:name="Siemens Serif Semibold">
    <w:panose1 w:val="00000000000000000000"/>
    <w:charset w:val="00"/>
    <w:family w:val="auto"/>
    <w:pitch w:val="variable"/>
    <w:sig w:usb0="800000AF" w:usb1="0000204B" w:usb2="00000000" w:usb3="00000000" w:csb0="00000093"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A58468" w14:textId="2BDBAF46" w:rsidR="00D31D3E" w:rsidRPr="00B77F32" w:rsidRDefault="00D31D3E">
    <w:pPr>
      <w:tabs>
        <w:tab w:val="left" w:pos="3261"/>
        <w:tab w:val="right" w:pos="9923"/>
      </w:tabs>
      <w:spacing w:before="0" w:after="0" w:line="360" w:lineRule="auto"/>
      <w:ind w:left="0"/>
      <w:rPr>
        <w:rFonts w:cs="Arial"/>
        <w:color w:val="000000"/>
        <w:sz w:val="16"/>
        <w:szCs w:val="16"/>
        <w:lang w:val="en-US"/>
      </w:rPr>
    </w:pPr>
    <w:r>
      <w:rPr>
        <w:color w:val="000000"/>
        <w:sz w:val="16"/>
        <w:szCs w:val="16"/>
        <w:lang w:val="en-US"/>
      </w:rPr>
      <w:t>For unrestricted use</w:t>
    </w:r>
    <w:r>
      <w:rPr>
        <w:sz w:val="16"/>
        <w:szCs w:val="16"/>
        <w:lang w:val="en-US"/>
      </w:rPr>
      <w:t xml:space="preserve"> in educational / R&amp;D institutions. </w:t>
    </w:r>
    <w:r>
      <w:rPr>
        <w:color w:val="000000"/>
        <w:sz w:val="16"/>
        <w:szCs w:val="16"/>
        <w:lang w:val="en-US"/>
      </w:rPr>
      <w:t>© Siemens AG 2018. All rights reserved.</w:t>
    </w:r>
    <w:r>
      <w:rPr>
        <w:sz w:val="16"/>
        <w:szCs w:val="16"/>
        <w:lang w:val="en-US"/>
      </w:rPr>
      <w:tab/>
    </w:r>
    <w:r>
      <w:rPr>
        <w:sz w:val="16"/>
        <w:szCs w:val="16"/>
        <w:lang w:val="en-US"/>
      </w:rPr>
      <w:fldChar w:fldCharType="begin"/>
    </w:r>
    <w:r>
      <w:rPr>
        <w:sz w:val="16"/>
        <w:szCs w:val="16"/>
        <w:lang w:val="en-US"/>
      </w:rPr>
      <w:instrText xml:space="preserve"> PAGE </w:instrText>
    </w:r>
    <w:r>
      <w:rPr>
        <w:sz w:val="16"/>
        <w:szCs w:val="16"/>
        <w:lang w:val="en-US"/>
      </w:rPr>
      <w:fldChar w:fldCharType="separate"/>
    </w:r>
    <w:r>
      <w:rPr>
        <w:noProof/>
        <w:sz w:val="16"/>
        <w:szCs w:val="16"/>
        <w:lang w:val="en-US"/>
      </w:rPr>
      <w:t>133</w:t>
    </w:r>
    <w:r>
      <w:rPr>
        <w:sz w:val="16"/>
        <w:szCs w:val="16"/>
        <w:lang w:val="en-US"/>
      </w:rPr>
      <w:fldChar w:fldCharType="end"/>
    </w:r>
    <w:r>
      <w:rPr>
        <w:color w:val="000000"/>
        <w:sz w:val="16"/>
        <w:szCs w:val="16"/>
        <w:lang w:val="en-US"/>
      </w:rPr>
      <w:br/>
    </w:r>
    <w:r>
      <w:rPr>
        <w:color w:val="000000"/>
        <w:sz w:val="14"/>
        <w:szCs w:val="14"/>
        <w:lang w:val="en-US"/>
      </w:rPr>
      <w:fldChar w:fldCharType="begin"/>
    </w:r>
    <w:r>
      <w:rPr>
        <w:color w:val="000000"/>
        <w:sz w:val="14"/>
        <w:szCs w:val="14"/>
        <w:lang w:val="en-US"/>
      </w:rPr>
      <w:instrText xml:space="preserve"> FILENAME   \* MERGEFORMAT </w:instrText>
    </w:r>
    <w:r>
      <w:rPr>
        <w:color w:val="000000"/>
        <w:sz w:val="14"/>
        <w:szCs w:val="14"/>
        <w:lang w:val="en-US"/>
      </w:rPr>
      <w:fldChar w:fldCharType="separate"/>
    </w:r>
    <w:r w:rsidR="00D47D50">
      <w:rPr>
        <w:noProof/>
        <w:color w:val="000000"/>
        <w:sz w:val="14"/>
        <w:szCs w:val="14"/>
        <w:lang w:val="en-US"/>
      </w:rPr>
      <w:t>041-101-wincc-basic-ktp700-s7-1200-r1709-en.docx</w:t>
    </w:r>
    <w:r>
      <w:rPr>
        <w:color w:val="000000"/>
        <w:sz w:val="14"/>
        <w:szCs w:val="14"/>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30A9E3" w14:textId="155B081C" w:rsidR="00D31D3E" w:rsidRDefault="00D31D3E">
    <w:pPr>
      <w:pStyle w:val="Fuzeile"/>
      <w:tabs>
        <w:tab w:val="clear" w:pos="4536"/>
        <w:tab w:val="clear" w:pos="9072"/>
        <w:tab w:val="right" w:pos="9923"/>
      </w:tabs>
      <w:spacing w:before="0" w:after="0" w:line="360" w:lineRule="auto"/>
      <w:ind w:left="0"/>
      <w:rPr>
        <w:lang w:val="en-US"/>
      </w:rPr>
    </w:pPr>
    <w:r>
      <w:rPr>
        <w:rFonts w:cs="Arial"/>
        <w:color w:val="000000"/>
        <w:sz w:val="16"/>
        <w:szCs w:val="16"/>
        <w:lang w:val="en-US"/>
      </w:rPr>
      <w:t>For unrestricted use</w:t>
    </w:r>
    <w:r>
      <w:rPr>
        <w:rFonts w:cs="Arial"/>
        <w:sz w:val="16"/>
        <w:szCs w:val="16"/>
        <w:lang w:val="en-US"/>
      </w:rPr>
      <w:t xml:space="preserve"> in educational / R&amp;D institutions. </w:t>
    </w:r>
    <w:r>
      <w:rPr>
        <w:rFonts w:cs="Arial"/>
        <w:color w:val="000000"/>
        <w:sz w:val="16"/>
        <w:szCs w:val="16"/>
        <w:lang w:val="en-US"/>
      </w:rPr>
      <w:t>© Siemens AG 2018. All rights reserved.</w:t>
    </w:r>
    <w:r>
      <w:rPr>
        <w:lang w:val="en-U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C6F8EEA" w14:textId="77777777" w:rsidR="00D31D3E" w:rsidRDefault="00D31D3E">
      <w:pPr>
        <w:spacing w:line="240" w:lineRule="auto"/>
      </w:pPr>
      <w:r>
        <w:separator/>
      </w:r>
    </w:p>
  </w:footnote>
  <w:footnote w:type="continuationSeparator" w:id="0">
    <w:p w14:paraId="220CCF18" w14:textId="77777777" w:rsidR="00D31D3E" w:rsidRDefault="00D31D3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9B8DD7" w14:textId="2A2A6AAD" w:rsidR="00D31D3E" w:rsidRDefault="00D31D3E">
    <w:pPr>
      <w:spacing w:before="0" w:after="0" w:line="0" w:lineRule="atLeast"/>
      <w:jc w:val="right"/>
      <w:rPr>
        <w:color w:val="374B5A"/>
        <w:sz w:val="18"/>
        <w:szCs w:val="18"/>
        <w:lang w:val="en-US"/>
      </w:rPr>
    </w:pPr>
    <w:r>
      <w:rPr>
        <w:rStyle w:val="Seitenzahl"/>
        <w:b/>
        <w:bCs/>
        <w:color w:val="374B5A"/>
        <w:sz w:val="18"/>
        <w:szCs w:val="18"/>
        <w:lang w:val="en-US"/>
      </w:rPr>
      <w:t xml:space="preserve">Learn-/Training Document | TIA Portal Module 041-101, Edition 09/2018 </w:t>
    </w:r>
    <w:r>
      <w:rPr>
        <w:rStyle w:val="Seitenzahl"/>
        <w:color w:val="374B5A"/>
        <w:sz w:val="18"/>
        <w:szCs w:val="18"/>
        <w:lang w:val="en-US"/>
      </w:rPr>
      <w:t>|</w:t>
    </w:r>
    <w:r>
      <w:rPr>
        <w:rStyle w:val="Seitenzahl"/>
        <w:b/>
        <w:bCs/>
        <w:color w:val="374B5A"/>
        <w:sz w:val="18"/>
        <w:szCs w:val="18"/>
        <w:lang w:val="en-US"/>
      </w:rPr>
      <w:t xml:space="preserve"> Digital Factory,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46DB789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5pt;height:10.5pt" o:bullet="t">
        <v:imagedata r:id="rId1" o:title=""/>
      </v:shape>
    </w:pict>
  </w:numPicBullet>
  <w:abstractNum w:abstractNumId="0" w15:restartNumberingAfterBreak="0">
    <w:nsid w:val="FFFFFF7C"/>
    <w:multiLevelType w:val="singleLevel"/>
    <w:tmpl w:val="D85C015E"/>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F16EBE10"/>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F496BC1C"/>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5DF27886"/>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33FC93AA"/>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A9A5C42"/>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77A8E94"/>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BB818FC"/>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60C699E"/>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48D6AD0A"/>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08D04F49"/>
    <w:multiLevelType w:val="hybridMultilevel"/>
    <w:tmpl w:val="CCC64892"/>
    <w:lvl w:ilvl="0" w:tplc="04090001">
      <w:start w:val="1"/>
      <w:numFmt w:val="bullet"/>
      <w:lvlText w:val=""/>
      <w:lvlJc w:val="left"/>
      <w:pPr>
        <w:ind w:left="1457" w:hanging="360"/>
      </w:pPr>
      <w:rPr>
        <w:rFonts w:ascii="Symbol" w:hAnsi="Symbol" w:hint="default"/>
      </w:rPr>
    </w:lvl>
    <w:lvl w:ilvl="1" w:tplc="04090003" w:tentative="1">
      <w:start w:val="1"/>
      <w:numFmt w:val="bullet"/>
      <w:lvlText w:val="o"/>
      <w:lvlJc w:val="left"/>
      <w:pPr>
        <w:ind w:left="2177" w:hanging="360"/>
      </w:pPr>
      <w:rPr>
        <w:rFonts w:ascii="Courier New" w:hAnsi="Courier New" w:cs="Courier New" w:hint="default"/>
      </w:rPr>
    </w:lvl>
    <w:lvl w:ilvl="2" w:tplc="04090005" w:tentative="1">
      <w:start w:val="1"/>
      <w:numFmt w:val="bullet"/>
      <w:lvlText w:val=""/>
      <w:lvlJc w:val="left"/>
      <w:pPr>
        <w:ind w:left="2897" w:hanging="360"/>
      </w:pPr>
      <w:rPr>
        <w:rFonts w:ascii="Wingdings" w:hAnsi="Wingdings" w:hint="default"/>
      </w:rPr>
    </w:lvl>
    <w:lvl w:ilvl="3" w:tplc="04090001" w:tentative="1">
      <w:start w:val="1"/>
      <w:numFmt w:val="bullet"/>
      <w:lvlText w:val=""/>
      <w:lvlJc w:val="left"/>
      <w:pPr>
        <w:ind w:left="3617" w:hanging="360"/>
      </w:pPr>
      <w:rPr>
        <w:rFonts w:ascii="Symbol" w:hAnsi="Symbol" w:hint="default"/>
      </w:rPr>
    </w:lvl>
    <w:lvl w:ilvl="4" w:tplc="04090003" w:tentative="1">
      <w:start w:val="1"/>
      <w:numFmt w:val="bullet"/>
      <w:lvlText w:val="o"/>
      <w:lvlJc w:val="left"/>
      <w:pPr>
        <w:ind w:left="4337" w:hanging="360"/>
      </w:pPr>
      <w:rPr>
        <w:rFonts w:ascii="Courier New" w:hAnsi="Courier New" w:cs="Courier New" w:hint="default"/>
      </w:rPr>
    </w:lvl>
    <w:lvl w:ilvl="5" w:tplc="04090005" w:tentative="1">
      <w:start w:val="1"/>
      <w:numFmt w:val="bullet"/>
      <w:lvlText w:val=""/>
      <w:lvlJc w:val="left"/>
      <w:pPr>
        <w:ind w:left="5057" w:hanging="360"/>
      </w:pPr>
      <w:rPr>
        <w:rFonts w:ascii="Wingdings" w:hAnsi="Wingdings" w:hint="default"/>
      </w:rPr>
    </w:lvl>
    <w:lvl w:ilvl="6" w:tplc="04090001" w:tentative="1">
      <w:start w:val="1"/>
      <w:numFmt w:val="bullet"/>
      <w:lvlText w:val=""/>
      <w:lvlJc w:val="left"/>
      <w:pPr>
        <w:ind w:left="5777" w:hanging="360"/>
      </w:pPr>
      <w:rPr>
        <w:rFonts w:ascii="Symbol" w:hAnsi="Symbol" w:hint="default"/>
      </w:rPr>
    </w:lvl>
    <w:lvl w:ilvl="7" w:tplc="04090003" w:tentative="1">
      <w:start w:val="1"/>
      <w:numFmt w:val="bullet"/>
      <w:lvlText w:val="o"/>
      <w:lvlJc w:val="left"/>
      <w:pPr>
        <w:ind w:left="6497" w:hanging="360"/>
      </w:pPr>
      <w:rPr>
        <w:rFonts w:ascii="Courier New" w:hAnsi="Courier New" w:cs="Courier New" w:hint="default"/>
      </w:rPr>
    </w:lvl>
    <w:lvl w:ilvl="8" w:tplc="04090005" w:tentative="1">
      <w:start w:val="1"/>
      <w:numFmt w:val="bullet"/>
      <w:lvlText w:val=""/>
      <w:lvlJc w:val="left"/>
      <w:pPr>
        <w:ind w:left="7217" w:hanging="360"/>
      </w:pPr>
      <w:rPr>
        <w:rFonts w:ascii="Wingdings" w:hAnsi="Wingdings" w:hint="default"/>
      </w:rPr>
    </w:lvl>
  </w:abstractNum>
  <w:abstractNum w:abstractNumId="12" w15:restartNumberingAfterBreak="0">
    <w:nsid w:val="0C194166"/>
    <w:multiLevelType w:val="hybridMultilevel"/>
    <w:tmpl w:val="AA18E2EC"/>
    <w:lvl w:ilvl="0" w:tplc="49243D78">
      <w:numFmt w:val="bullet"/>
      <w:lvlText w:val="-"/>
      <w:lvlJc w:val="left"/>
      <w:pPr>
        <w:ind w:left="1778" w:hanging="360"/>
      </w:pPr>
      <w:rPr>
        <w:rFonts w:ascii="Arial" w:eastAsia="ArialUnicodeMS" w:hAnsi="Arial" w:cs="Arial" w:hint="default"/>
        <w:b/>
      </w:rPr>
    </w:lvl>
    <w:lvl w:ilvl="1" w:tplc="04070003" w:tentative="1">
      <w:start w:val="1"/>
      <w:numFmt w:val="bullet"/>
      <w:lvlText w:val="o"/>
      <w:lvlJc w:val="left"/>
      <w:pPr>
        <w:ind w:left="2498" w:hanging="360"/>
      </w:pPr>
      <w:rPr>
        <w:rFonts w:ascii="Courier New" w:hAnsi="Courier New" w:cs="Courier New" w:hint="default"/>
      </w:rPr>
    </w:lvl>
    <w:lvl w:ilvl="2" w:tplc="04070005" w:tentative="1">
      <w:start w:val="1"/>
      <w:numFmt w:val="bullet"/>
      <w:lvlText w:val=""/>
      <w:lvlJc w:val="left"/>
      <w:pPr>
        <w:ind w:left="3218" w:hanging="360"/>
      </w:pPr>
      <w:rPr>
        <w:rFonts w:ascii="Wingdings" w:hAnsi="Wingdings" w:hint="default"/>
      </w:rPr>
    </w:lvl>
    <w:lvl w:ilvl="3" w:tplc="04070001" w:tentative="1">
      <w:start w:val="1"/>
      <w:numFmt w:val="bullet"/>
      <w:lvlText w:val=""/>
      <w:lvlJc w:val="left"/>
      <w:pPr>
        <w:ind w:left="3938" w:hanging="360"/>
      </w:pPr>
      <w:rPr>
        <w:rFonts w:ascii="Symbol" w:hAnsi="Symbol" w:hint="default"/>
      </w:rPr>
    </w:lvl>
    <w:lvl w:ilvl="4" w:tplc="04070003" w:tentative="1">
      <w:start w:val="1"/>
      <w:numFmt w:val="bullet"/>
      <w:lvlText w:val="o"/>
      <w:lvlJc w:val="left"/>
      <w:pPr>
        <w:ind w:left="4658" w:hanging="360"/>
      </w:pPr>
      <w:rPr>
        <w:rFonts w:ascii="Courier New" w:hAnsi="Courier New" w:cs="Courier New" w:hint="default"/>
      </w:rPr>
    </w:lvl>
    <w:lvl w:ilvl="5" w:tplc="04070005" w:tentative="1">
      <w:start w:val="1"/>
      <w:numFmt w:val="bullet"/>
      <w:lvlText w:val=""/>
      <w:lvlJc w:val="left"/>
      <w:pPr>
        <w:ind w:left="5378" w:hanging="360"/>
      </w:pPr>
      <w:rPr>
        <w:rFonts w:ascii="Wingdings" w:hAnsi="Wingdings" w:hint="default"/>
      </w:rPr>
    </w:lvl>
    <w:lvl w:ilvl="6" w:tplc="04070001" w:tentative="1">
      <w:start w:val="1"/>
      <w:numFmt w:val="bullet"/>
      <w:lvlText w:val=""/>
      <w:lvlJc w:val="left"/>
      <w:pPr>
        <w:ind w:left="6098" w:hanging="360"/>
      </w:pPr>
      <w:rPr>
        <w:rFonts w:ascii="Symbol" w:hAnsi="Symbol" w:hint="default"/>
      </w:rPr>
    </w:lvl>
    <w:lvl w:ilvl="7" w:tplc="04070003" w:tentative="1">
      <w:start w:val="1"/>
      <w:numFmt w:val="bullet"/>
      <w:lvlText w:val="o"/>
      <w:lvlJc w:val="left"/>
      <w:pPr>
        <w:ind w:left="6818" w:hanging="360"/>
      </w:pPr>
      <w:rPr>
        <w:rFonts w:ascii="Courier New" w:hAnsi="Courier New" w:cs="Courier New" w:hint="default"/>
      </w:rPr>
    </w:lvl>
    <w:lvl w:ilvl="8" w:tplc="04070005" w:tentative="1">
      <w:start w:val="1"/>
      <w:numFmt w:val="bullet"/>
      <w:lvlText w:val=""/>
      <w:lvlJc w:val="left"/>
      <w:pPr>
        <w:ind w:left="7538" w:hanging="360"/>
      </w:pPr>
      <w:rPr>
        <w:rFonts w:ascii="Wingdings" w:hAnsi="Wingdings" w:hint="default"/>
      </w:rPr>
    </w:lvl>
  </w:abstractNum>
  <w:abstractNum w:abstractNumId="13" w15:restartNumberingAfterBreak="0">
    <w:nsid w:val="0F8938C4"/>
    <w:multiLevelType w:val="multilevel"/>
    <w:tmpl w:val="ADC853FE"/>
    <w:lvl w:ilvl="0">
      <w:start w:val="1"/>
      <w:numFmt w:val="bullet"/>
      <w:pStyle w:val="SiemensNummerierung2"/>
      <w:lvlText w:val=""/>
      <w:lvlJc w:val="left"/>
      <w:pPr>
        <w:ind w:left="1080"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406"/>
        </w:tabs>
        <w:ind w:left="406" w:hanging="567"/>
      </w:pPr>
      <w:rPr>
        <w:rFonts w:ascii="Arial" w:hAnsi="Arial" w:hint="default"/>
      </w:rPr>
    </w:lvl>
    <w:lvl w:ilvl="2">
      <w:start w:val="1"/>
      <w:numFmt w:val="decimal"/>
      <w:lvlText w:val="%1.%2.%3."/>
      <w:lvlJc w:val="left"/>
      <w:pPr>
        <w:tabs>
          <w:tab w:val="num" w:pos="946"/>
        </w:tabs>
        <w:ind w:left="946" w:hanging="727"/>
      </w:pPr>
      <w:rPr>
        <w:rFonts w:ascii="Arial" w:hAnsi="Arial" w:hint="default"/>
      </w:rPr>
    </w:lvl>
    <w:lvl w:ilvl="3">
      <w:start w:val="1"/>
      <w:numFmt w:val="decimal"/>
      <w:lvlText w:val="%1.%2.%3.%4."/>
      <w:lvlJc w:val="left"/>
      <w:pPr>
        <w:tabs>
          <w:tab w:val="num" w:pos="1456"/>
        </w:tabs>
        <w:ind w:left="1456" w:hanging="877"/>
      </w:pPr>
      <w:rPr>
        <w:rFonts w:ascii="Arial" w:hAnsi="Arial" w:hint="default"/>
      </w:rPr>
    </w:lvl>
    <w:lvl w:ilvl="4">
      <w:start w:val="1"/>
      <w:numFmt w:val="decimal"/>
      <w:lvlText w:val="%1.%2.%3.%4.%5."/>
      <w:lvlJc w:val="left"/>
      <w:pPr>
        <w:ind w:left="2561" w:hanging="1622"/>
      </w:pPr>
      <w:rPr>
        <w:rFonts w:ascii="Arial" w:hAnsi="Arial" w:hint="default"/>
      </w:rPr>
    </w:lvl>
    <w:lvl w:ilvl="5">
      <w:start w:val="1"/>
      <w:numFmt w:val="decimal"/>
      <w:lvlText w:val="%1.%2.%3.%4.%5.%6."/>
      <w:lvlJc w:val="left"/>
      <w:pPr>
        <w:ind w:left="2235" w:hanging="936"/>
      </w:pPr>
      <w:rPr>
        <w:rFonts w:hint="default"/>
      </w:rPr>
    </w:lvl>
    <w:lvl w:ilvl="6">
      <w:start w:val="1"/>
      <w:numFmt w:val="decimal"/>
      <w:lvlText w:val="%1.%2.%3.%4.%5.%6.%7."/>
      <w:lvlJc w:val="left"/>
      <w:pPr>
        <w:ind w:left="2739" w:hanging="1080"/>
      </w:pPr>
      <w:rPr>
        <w:rFonts w:hint="default"/>
      </w:rPr>
    </w:lvl>
    <w:lvl w:ilvl="7">
      <w:start w:val="1"/>
      <w:numFmt w:val="decimal"/>
      <w:lvlText w:val="%1.%2.%3.%4.%5.%6.%7.%8."/>
      <w:lvlJc w:val="left"/>
      <w:pPr>
        <w:ind w:left="3243" w:hanging="1224"/>
      </w:pPr>
      <w:rPr>
        <w:rFonts w:hint="default"/>
      </w:rPr>
    </w:lvl>
    <w:lvl w:ilvl="8">
      <w:start w:val="1"/>
      <w:numFmt w:val="decimal"/>
      <w:lvlText w:val="%1.%2.%3.%4.%5.%6.%7.%8.%9."/>
      <w:lvlJc w:val="left"/>
      <w:pPr>
        <w:ind w:left="3819" w:hanging="1440"/>
      </w:pPr>
      <w:rPr>
        <w:rFonts w:hint="default"/>
      </w:rPr>
    </w:lvl>
  </w:abstractNum>
  <w:abstractNum w:abstractNumId="14"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5" w15:restartNumberingAfterBreak="0">
    <w:nsid w:val="15C01F76"/>
    <w:multiLevelType w:val="hybridMultilevel"/>
    <w:tmpl w:val="5E9E662E"/>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16" w15:restartNumberingAfterBreak="0">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6216AB6"/>
    <w:multiLevelType w:val="hybridMultilevel"/>
    <w:tmpl w:val="124C31B8"/>
    <w:lvl w:ilvl="0" w:tplc="C20239B6">
      <w:start w:val="1"/>
      <w:numFmt w:val="bullet"/>
      <w:lvlText w:val=""/>
      <w:lvlJc w:val="left"/>
      <w:pPr>
        <w:ind w:left="1712" w:hanging="360"/>
      </w:pPr>
      <w:rPr>
        <w:rFonts w:ascii="Symbol" w:hAnsi="Symbol" w:hint="default"/>
      </w:rPr>
    </w:lvl>
    <w:lvl w:ilvl="1" w:tplc="C6DA3342">
      <w:start w:val="1"/>
      <w:numFmt w:val="bullet"/>
      <w:pStyle w:val="SiemensListe2"/>
      <w:lvlText w:val=""/>
      <w:lvlJc w:val="left"/>
      <w:pPr>
        <w:ind w:left="1440" w:hanging="360"/>
      </w:pPr>
      <w:rPr>
        <w:rFonts w:ascii="Symbol" w:hAnsi="Symbol"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30C23A0E"/>
    <w:multiLevelType w:val="hybridMultilevel"/>
    <w:tmpl w:val="DDD6E4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338060B9"/>
    <w:multiLevelType w:val="multilevel"/>
    <w:tmpl w:val="F9F6E588"/>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582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2" w15:restartNumberingAfterBreak="0">
    <w:nsid w:val="4D1C7476"/>
    <w:multiLevelType w:val="hybridMultilevel"/>
    <w:tmpl w:val="5F0829C2"/>
    <w:lvl w:ilvl="0" w:tplc="04090001">
      <w:start w:val="1"/>
      <w:numFmt w:val="bullet"/>
      <w:lvlText w:val=""/>
      <w:lvlJc w:val="left"/>
      <w:pPr>
        <w:ind w:left="1712" w:hanging="360"/>
      </w:pPr>
      <w:rPr>
        <w:rFonts w:ascii="Symbol" w:hAnsi="Symbol" w:hint="default"/>
      </w:rPr>
    </w:lvl>
    <w:lvl w:ilvl="1" w:tplc="04090003" w:tentative="1">
      <w:start w:val="1"/>
      <w:numFmt w:val="bullet"/>
      <w:lvlText w:val="o"/>
      <w:lvlJc w:val="left"/>
      <w:pPr>
        <w:ind w:left="2432" w:hanging="360"/>
      </w:pPr>
      <w:rPr>
        <w:rFonts w:ascii="Courier New" w:hAnsi="Courier New" w:cs="Courier New" w:hint="default"/>
      </w:rPr>
    </w:lvl>
    <w:lvl w:ilvl="2" w:tplc="04090005" w:tentative="1">
      <w:start w:val="1"/>
      <w:numFmt w:val="bullet"/>
      <w:lvlText w:val=""/>
      <w:lvlJc w:val="left"/>
      <w:pPr>
        <w:ind w:left="3152" w:hanging="360"/>
      </w:pPr>
      <w:rPr>
        <w:rFonts w:ascii="Wingdings" w:hAnsi="Wingdings" w:hint="default"/>
      </w:rPr>
    </w:lvl>
    <w:lvl w:ilvl="3" w:tplc="04090001" w:tentative="1">
      <w:start w:val="1"/>
      <w:numFmt w:val="bullet"/>
      <w:lvlText w:val=""/>
      <w:lvlJc w:val="left"/>
      <w:pPr>
        <w:ind w:left="3872" w:hanging="360"/>
      </w:pPr>
      <w:rPr>
        <w:rFonts w:ascii="Symbol" w:hAnsi="Symbol" w:hint="default"/>
      </w:rPr>
    </w:lvl>
    <w:lvl w:ilvl="4" w:tplc="04090003" w:tentative="1">
      <w:start w:val="1"/>
      <w:numFmt w:val="bullet"/>
      <w:lvlText w:val="o"/>
      <w:lvlJc w:val="left"/>
      <w:pPr>
        <w:ind w:left="4592" w:hanging="360"/>
      </w:pPr>
      <w:rPr>
        <w:rFonts w:ascii="Courier New" w:hAnsi="Courier New" w:cs="Courier New" w:hint="default"/>
      </w:rPr>
    </w:lvl>
    <w:lvl w:ilvl="5" w:tplc="04090005" w:tentative="1">
      <w:start w:val="1"/>
      <w:numFmt w:val="bullet"/>
      <w:lvlText w:val=""/>
      <w:lvlJc w:val="left"/>
      <w:pPr>
        <w:ind w:left="5312" w:hanging="360"/>
      </w:pPr>
      <w:rPr>
        <w:rFonts w:ascii="Wingdings" w:hAnsi="Wingdings" w:hint="default"/>
      </w:rPr>
    </w:lvl>
    <w:lvl w:ilvl="6" w:tplc="04090001" w:tentative="1">
      <w:start w:val="1"/>
      <w:numFmt w:val="bullet"/>
      <w:lvlText w:val=""/>
      <w:lvlJc w:val="left"/>
      <w:pPr>
        <w:ind w:left="6032" w:hanging="360"/>
      </w:pPr>
      <w:rPr>
        <w:rFonts w:ascii="Symbol" w:hAnsi="Symbol" w:hint="default"/>
      </w:rPr>
    </w:lvl>
    <w:lvl w:ilvl="7" w:tplc="04090003" w:tentative="1">
      <w:start w:val="1"/>
      <w:numFmt w:val="bullet"/>
      <w:lvlText w:val="o"/>
      <w:lvlJc w:val="left"/>
      <w:pPr>
        <w:ind w:left="6752" w:hanging="360"/>
      </w:pPr>
      <w:rPr>
        <w:rFonts w:ascii="Courier New" w:hAnsi="Courier New" w:cs="Courier New" w:hint="default"/>
      </w:rPr>
    </w:lvl>
    <w:lvl w:ilvl="8" w:tplc="04090005" w:tentative="1">
      <w:start w:val="1"/>
      <w:numFmt w:val="bullet"/>
      <w:lvlText w:val=""/>
      <w:lvlJc w:val="left"/>
      <w:pPr>
        <w:ind w:left="7472" w:hanging="360"/>
      </w:pPr>
      <w:rPr>
        <w:rFonts w:ascii="Wingdings" w:hAnsi="Wingdings" w:hint="default"/>
      </w:rPr>
    </w:lvl>
  </w:abstractNum>
  <w:abstractNum w:abstractNumId="23" w15:restartNumberingAfterBreak="0">
    <w:nsid w:val="50F33796"/>
    <w:multiLevelType w:val="multilevel"/>
    <w:tmpl w:val="61E28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5"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60C959D8"/>
    <w:multiLevelType w:val="hybridMultilevel"/>
    <w:tmpl w:val="59E06F60"/>
    <w:lvl w:ilvl="0" w:tplc="225EFADC">
      <w:start w:val="1"/>
      <w:numFmt w:val="bullet"/>
      <w:lvlText w:val="•"/>
      <w:lvlJc w:val="left"/>
      <w:pPr>
        <w:tabs>
          <w:tab w:val="num" w:pos="360"/>
        </w:tabs>
        <w:ind w:left="360" w:hanging="360"/>
      </w:pPr>
      <w:rPr>
        <w:rFonts w:ascii="Arial" w:hAnsi="Arial" w:hint="default"/>
        <w:color w:val="auto"/>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FE56EE4"/>
    <w:multiLevelType w:val="multilevel"/>
    <w:tmpl w:val="F2A073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29" w15:restartNumberingAfterBreak="0">
    <w:nsid w:val="774032F5"/>
    <w:multiLevelType w:val="hybridMultilevel"/>
    <w:tmpl w:val="22045E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4"/>
  </w:num>
  <w:num w:numId="2">
    <w:abstractNumId w:val="10"/>
  </w:num>
  <w:num w:numId="3">
    <w:abstractNumId w:val="25"/>
  </w:num>
  <w:num w:numId="4">
    <w:abstractNumId w:val="18"/>
  </w:num>
  <w:num w:numId="5">
    <w:abstractNumId w:val="26"/>
  </w:num>
  <w:num w:numId="6">
    <w:abstractNumId w:val="28"/>
  </w:num>
  <w:num w:numId="7">
    <w:abstractNumId w:val="20"/>
  </w:num>
  <w:num w:numId="8">
    <w:abstractNumId w:val="13"/>
  </w:num>
  <w:num w:numId="9">
    <w:abstractNumId w:val="21"/>
  </w:num>
  <w:num w:numId="10">
    <w:abstractNumId w:val="20"/>
  </w:num>
  <w:num w:numId="11">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4"/>
  </w:num>
  <w:num w:numId="13">
    <w:abstractNumId w:val="17"/>
  </w:num>
  <w:num w:numId="14">
    <w:abstractNumId w:val="16"/>
  </w:num>
  <w:num w:numId="15">
    <w:abstractNumId w:val="12"/>
  </w:num>
  <w:num w:numId="16">
    <w:abstractNumId w:val="22"/>
  </w:num>
  <w:num w:numId="17">
    <w:abstractNumId w:val="15"/>
  </w:num>
  <w:num w:numId="18">
    <w:abstractNumId w:val="7"/>
  </w:num>
  <w:num w:numId="19">
    <w:abstractNumId w:val="23"/>
  </w:num>
  <w:num w:numId="20">
    <w:abstractNumId w:val="27"/>
  </w:num>
  <w:num w:numId="21">
    <w:abstractNumId w:val="29"/>
  </w:num>
  <w:num w:numId="22">
    <w:abstractNumId w:val="19"/>
  </w:num>
  <w:num w:numId="23">
    <w:abstractNumId w:val="20"/>
  </w:num>
  <w:num w:numId="24">
    <w:abstractNumId w:val="13"/>
  </w:num>
  <w:num w:numId="25">
    <w:abstractNumId w:val="9"/>
  </w:num>
  <w:num w:numId="26">
    <w:abstractNumId w:val="6"/>
  </w:num>
  <w:num w:numId="27">
    <w:abstractNumId w:val="5"/>
  </w:num>
  <w:num w:numId="28">
    <w:abstractNumId w:val="4"/>
  </w:num>
  <w:num w:numId="29">
    <w:abstractNumId w:val="8"/>
  </w:num>
  <w:num w:numId="30">
    <w:abstractNumId w:val="3"/>
  </w:num>
  <w:num w:numId="31">
    <w:abstractNumId w:val="2"/>
  </w:num>
  <w:num w:numId="32">
    <w:abstractNumId w:val="1"/>
  </w:num>
  <w:num w:numId="33">
    <w:abstractNumId w:val="0"/>
  </w:num>
  <w:num w:numId="34">
    <w:abstractNumId w:val="11"/>
  </w:num>
  <w:num w:numId="35">
    <w:abstractNumId w:val="1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US" w:vendorID="64" w:dllVersion="0" w:nlCheck="1" w:checkStyle="0"/>
  <w:activeWritingStyle w:appName="MSWord" w:lang="de-DE" w:vendorID="64" w:dllVersion="0" w:nlCheck="1" w:checkStyle="0"/>
  <w:activeWritingStyle w:appName="MSWord" w:lang="fr-FR" w:vendorID="64" w:dllVersion="0" w:nlCheck="1" w:checkStyle="0"/>
  <w:activeWritingStyle w:appName="MSWord" w:lang="it-IT"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96F4F"/>
    <w:rsid w:val="000C53D8"/>
    <w:rsid w:val="00393A77"/>
    <w:rsid w:val="003C03AF"/>
    <w:rsid w:val="006626DB"/>
    <w:rsid w:val="00754A6F"/>
    <w:rsid w:val="0078134A"/>
    <w:rsid w:val="00796F4F"/>
    <w:rsid w:val="00AE2627"/>
    <w:rsid w:val="00AF7C6D"/>
    <w:rsid w:val="00B30C7C"/>
    <w:rsid w:val="00B77F32"/>
    <w:rsid w:val="00C027EF"/>
    <w:rsid w:val="00CC1EDC"/>
    <w:rsid w:val="00D302C5"/>
    <w:rsid w:val="00D31D3E"/>
    <w:rsid w:val="00D47D50"/>
    <w:rsid w:val="00DB52F9"/>
    <w:rsid w:val="00E2480F"/>
    <w:rsid w:val="00ED107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rules v:ext="edit">
        <o:r id="V:Rule2" type="connector" idref="#AutoShape 85"/>
      </o:rules>
    </o:shapelayout>
  </w:shapeDefaults>
  <w:decimalSymbol w:val=","/>
  <w:listSeparator w:val=";"/>
  <w14:docId w14:val="0019813A"/>
  <w15:docId w15:val="{0077982C-ED0E-473E-9C13-09D1C3BEF1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SimSu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before="120" w:after="120" w:line="30" w:lineRule="atLeast"/>
      <w:ind w:left="794"/>
      <w:jc w:val="both"/>
    </w:pPr>
    <w:rPr>
      <w:szCs w:val="22"/>
      <w:lang w:val="de-DE" w:bidi="en-US"/>
    </w:rPr>
  </w:style>
  <w:style w:type="paragraph" w:styleId="berschrift1">
    <w:name w:val="heading 1"/>
    <w:next w:val="Standard"/>
    <w:link w:val="berschrift1Zchn"/>
    <w:qFormat/>
    <w:pPr>
      <w:numPr>
        <w:numId w:val="10"/>
      </w:numPr>
      <w:spacing w:before="480" w:after="200" w:line="276" w:lineRule="auto"/>
      <w:ind w:left="794" w:hanging="794"/>
      <w:contextualSpacing/>
      <w:outlineLvl w:val="0"/>
    </w:pPr>
    <w:rPr>
      <w:b/>
      <w:spacing w:val="5"/>
      <w:sz w:val="36"/>
      <w:szCs w:val="36"/>
      <w:lang w:val="de-DE" w:bidi="en-US"/>
    </w:rPr>
  </w:style>
  <w:style w:type="paragraph" w:styleId="berschrift2">
    <w:name w:val="heading 2"/>
    <w:next w:val="Standard"/>
    <w:link w:val="berschrift2Zchn"/>
    <w:qFormat/>
    <w:pPr>
      <w:keepNext/>
      <w:numPr>
        <w:ilvl w:val="1"/>
        <w:numId w:val="10"/>
      </w:numPr>
      <w:spacing w:before="240" w:after="60"/>
      <w:ind w:left="794" w:hanging="794"/>
      <w:jc w:val="both"/>
      <w:outlineLvl w:val="1"/>
    </w:pPr>
    <w:rPr>
      <w:b/>
      <w:sz w:val="28"/>
      <w:szCs w:val="28"/>
      <w:lang w:val="de-DE" w:bidi="en-US"/>
    </w:rPr>
  </w:style>
  <w:style w:type="paragraph" w:styleId="berschrift3">
    <w:name w:val="heading 3"/>
    <w:next w:val="Standard"/>
    <w:link w:val="berschrift3Zchn"/>
    <w:qFormat/>
    <w:pPr>
      <w:numPr>
        <w:ilvl w:val="2"/>
        <w:numId w:val="10"/>
      </w:numPr>
      <w:spacing w:before="200" w:after="200" w:line="271" w:lineRule="auto"/>
      <w:ind w:left="794" w:hanging="794"/>
      <w:outlineLvl w:val="2"/>
    </w:pPr>
    <w:rPr>
      <w:b/>
      <w:iCs/>
      <w:spacing w:val="5"/>
      <w:sz w:val="24"/>
      <w:szCs w:val="24"/>
      <w:lang w:val="de-DE" w:eastAsia="de-DE"/>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Pr>
      <w:b/>
      <w:spacing w:val="5"/>
      <w:sz w:val="36"/>
      <w:szCs w:val="36"/>
      <w:lang w:val="de-DE" w:bidi="en-US"/>
    </w:rPr>
  </w:style>
  <w:style w:type="character" w:customStyle="1" w:styleId="berschrift2Zchn">
    <w:name w:val="Überschrift 2 Zchn"/>
    <w:link w:val="berschrift2"/>
    <w:rPr>
      <w:b/>
      <w:sz w:val="28"/>
      <w:szCs w:val="28"/>
      <w:lang w:val="de-DE" w:bidi="en-US"/>
    </w:rPr>
  </w:style>
  <w:style w:type="character" w:customStyle="1" w:styleId="berschrift3Zchn">
    <w:name w:val="Überschrift 3 Zchn"/>
    <w:link w:val="berschrift3"/>
    <w:rPr>
      <w:b/>
      <w:iCs/>
      <w:spacing w:val="5"/>
      <w:sz w:val="24"/>
      <w:szCs w:val="24"/>
      <w:lang w:val="de-DE" w:eastAsia="de-DE"/>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52"/>
      <w:szCs w:val="52"/>
      <w:lang w:val="de-DE" w:bidi="en-US"/>
    </w:rPr>
  </w:style>
  <w:style w:type="character" w:customStyle="1" w:styleId="TitelZchn">
    <w:name w:val="Titel Zchn"/>
    <w:link w:val="Titel"/>
    <w:uiPriority w:val="10"/>
    <w:rPr>
      <w:b/>
      <w:sz w:val="52"/>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rsid w:val="00E2480F"/>
    <w:pPr>
      <w:numPr>
        <w:numId w:val="1"/>
      </w:numPr>
      <w:ind w:left="1077"/>
    </w:pPr>
    <w:rPr>
      <w:rFonts w:cs="Arial"/>
      <w:i/>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sid w:val="00E2480F"/>
    <w:rPr>
      <w:rFonts w:cs="Arial"/>
      <w:i/>
      <w:szCs w:val="22"/>
      <w:lang w:val="de-DE" w:bidi="en-US"/>
    </w:rPr>
  </w:style>
  <w:style w:type="character" w:customStyle="1" w:styleId="SiemensNummerierungZchn">
    <w:name w:val="Siemens Nummerierung Zchn"/>
    <w:basedOn w:val="SiemensListeZchn"/>
    <w:link w:val="SiemensNummerierung"/>
    <w:rPr>
      <w:rFonts w:cs="Arial"/>
      <w:i/>
      <w:szCs w:val="22"/>
      <w:lang w:val="de-D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spacing w:line="360" w:lineRule="auto"/>
    </w:pPr>
    <w:rPr>
      <w:lang w:bidi="ar-SA"/>
    </w:rPr>
  </w:style>
  <w:style w:type="character" w:customStyle="1" w:styleId="SiemensNummerierung2Zchn">
    <w:name w:val="Siemens Nummerierung 2 Zchn"/>
    <w:basedOn w:val="SiemensNummerierungZchn"/>
    <w:link w:val="SiemensNummerierung2"/>
    <w:rPr>
      <w:rFonts w:cs="Arial"/>
      <w:i/>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pPr>
    <w:rPr>
      <w:rFonts w:cs="Arial"/>
      <w:szCs w:val="22"/>
      <w:lang w:val="de-DE"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E2480F"/>
    <w:pPr>
      <w:spacing w:line="240" w:lineRule="auto"/>
      <w:ind w:left="737"/>
    </w:pPr>
    <w:rPr>
      <w:rFonts w:eastAsia="ArialUnicodeMS"/>
      <w:b/>
      <w:i/>
      <w:lang w:eastAsia="zh-CN"/>
    </w:rPr>
  </w:style>
  <w:style w:type="character" w:customStyle="1" w:styleId="HinweiseZchn">
    <w:name w:val="Hinweise Zchn"/>
    <w:link w:val="Hinweise"/>
    <w:rsid w:val="00E2480F"/>
    <w:rPr>
      <w:rFonts w:eastAsia="ArialUnicodeMS"/>
      <w:b/>
      <w:i/>
      <w:szCs w:val="22"/>
      <w:lang w:val="de-DE" w:eastAsia="zh-CN"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styleId="Textkrper">
    <w:name w:val="Body Text"/>
    <w:basedOn w:val="Standard"/>
    <w:link w:val="TextkrperZchn"/>
    <w:uiPriority w:val="99"/>
    <w:unhideWhenUsed/>
  </w:style>
  <w:style w:type="character" w:customStyle="1" w:styleId="TextkrperZchn">
    <w:name w:val="Textkörper Zchn"/>
    <w:link w:val="Textkrper"/>
    <w:uiPriority w:val="99"/>
    <w:rPr>
      <w:szCs w:val="22"/>
      <w:lang w:eastAsia="en-US" w:bidi="en-US"/>
    </w:rPr>
  </w:style>
  <w:style w:type="paragraph" w:customStyle="1" w:styleId="SiemensListe2">
    <w:name w:val="Siemens Liste 2"/>
    <w:basedOn w:val="SiemensListe"/>
    <w:qFormat/>
    <w:pPr>
      <w:numPr>
        <w:ilvl w:val="1"/>
        <w:numId w:val="13"/>
      </w:numPr>
      <w:ind w:left="1134" w:hanging="340"/>
    </w:pPr>
    <w:rPr>
      <w:rFonts w:cs="Times New Roman"/>
      <w:i w:val="0"/>
      <w:noProof/>
      <w:lang w:val="x-none" w:eastAsia="x-none" w:bidi="ar-SA"/>
    </w:rPr>
  </w:style>
  <w:style w:type="paragraph" w:styleId="Liste2">
    <w:name w:val="List 2"/>
    <w:basedOn w:val="Standard"/>
    <w:uiPriority w:val="99"/>
    <w:unhideWhenUsed/>
    <w:pPr>
      <w:ind w:left="566" w:hanging="283"/>
      <w:contextualSpacing/>
    </w:pPr>
  </w:style>
  <w:style w:type="paragraph" w:styleId="Aufzhlungszeichen2">
    <w:name w:val="List Bullet 2"/>
    <w:basedOn w:val="Standard"/>
    <w:uiPriority w:val="99"/>
    <w:unhideWhenUsed/>
    <w:pPr>
      <w:numPr>
        <w:numId w:val="18"/>
      </w:numPr>
      <w:contextualSpacing/>
    </w:pPr>
  </w:style>
  <w:style w:type="paragraph" w:styleId="Textkrper-Zeileneinzug">
    <w:name w:val="Body Text Indent"/>
    <w:basedOn w:val="Standard"/>
    <w:link w:val="Textkrper-ZeileneinzugZchn"/>
    <w:uiPriority w:val="99"/>
    <w:unhideWhenUsed/>
    <w:pPr>
      <w:ind w:left="283"/>
    </w:pPr>
  </w:style>
  <w:style w:type="character" w:customStyle="1" w:styleId="Textkrper-ZeileneinzugZchn">
    <w:name w:val="Textkörper-Zeileneinzug Zchn"/>
    <w:link w:val="Textkrper-Zeileneinzug"/>
    <w:uiPriority w:val="99"/>
    <w:rPr>
      <w:szCs w:val="22"/>
      <w:lang w:val="de-DE" w:bidi="en-US"/>
    </w:rPr>
  </w:style>
  <w:style w:type="paragraph" w:customStyle="1" w:styleId="Betreffzeile">
    <w:name w:val="Betreffzeile"/>
    <w:basedOn w:val="Standard"/>
  </w:style>
  <w:style w:type="paragraph" w:customStyle="1" w:styleId="Bezugszeichentext">
    <w:name w:val="Bezugszeichentext"/>
    <w:basedOn w:val="Standard"/>
  </w:style>
  <w:style w:type="paragraph" w:styleId="Textkrper-Erstzeileneinzug2">
    <w:name w:val="Body Text First Indent 2"/>
    <w:basedOn w:val="Textkrper-Zeileneinzug"/>
    <w:link w:val="Textkrper-Erstzeileneinzug2Zchn"/>
    <w:uiPriority w:val="99"/>
    <w:unhideWhenUsed/>
    <w:pPr>
      <w:ind w:firstLine="210"/>
    </w:pPr>
  </w:style>
  <w:style w:type="character" w:customStyle="1" w:styleId="Textkrper-Erstzeileneinzug2Zchn">
    <w:name w:val="Textkörper-Erstzeileneinzug 2 Zchn"/>
    <w:basedOn w:val="Textkrper-ZeileneinzugZchn"/>
    <w:link w:val="Textkrper-Erstzeileneinzug2"/>
    <w:uiPriority w:val="99"/>
    <w:rPr>
      <w:szCs w:val="22"/>
      <w:lang w:val="de-DE" w:bidi="en-US"/>
    </w:rPr>
  </w:style>
  <w:style w:type="paragraph" w:styleId="berarbeitung">
    <w:name w:val="Revision"/>
    <w:hidden/>
    <w:uiPriority w:val="99"/>
    <w:semiHidden/>
    <w:rPr>
      <w:szCs w:val="22"/>
      <w:lang w:val="de-DE" w:bidi="en-US"/>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75pt">
    <w:name w:val="_Body text 7.5pt"/>
    <w:basedOn w:val="Standard"/>
    <w:qFormat/>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Calibri" w:eastAsia="Calibri" w:hAnsi="Calibri"/>
      <w:b/>
      <w:spacing w:val="2"/>
      <w:kern w:val="8"/>
      <w:sz w:val="26"/>
      <w:szCs w:val="26"/>
      <w:lang w:val="en-US" w:bidi="ar-SA"/>
    </w:rPr>
  </w:style>
  <w:style w:type="paragraph" w:styleId="Abbildungsverzeichnis">
    <w:name w:val="table of figures"/>
    <w:basedOn w:val="Standard"/>
    <w:next w:val="Standard"/>
    <w:uiPriority w:val="99"/>
    <w:semiHidden/>
    <w:unhideWhenUsed/>
    <w:pPr>
      <w:spacing w:after="0"/>
      <w:ind w:left="0"/>
    </w:pPr>
  </w:style>
  <w:style w:type="paragraph" w:styleId="Anrede">
    <w:name w:val="Salutation"/>
    <w:basedOn w:val="Standard"/>
    <w:next w:val="Standard"/>
    <w:link w:val="AnredeZchn"/>
    <w:uiPriority w:val="99"/>
    <w:semiHidden/>
    <w:unhideWhenUsed/>
  </w:style>
  <w:style w:type="character" w:customStyle="1" w:styleId="AnredeZchn">
    <w:name w:val="Anrede Zchn"/>
    <w:basedOn w:val="Absatz-Standardschriftart"/>
    <w:link w:val="Anrede"/>
    <w:uiPriority w:val="99"/>
    <w:semiHidden/>
    <w:rPr>
      <w:szCs w:val="22"/>
      <w:lang w:val="de-DE" w:bidi="en-US"/>
    </w:rPr>
  </w:style>
  <w:style w:type="paragraph" w:styleId="Aufzhlungszeichen">
    <w:name w:val="List Bullet"/>
    <w:basedOn w:val="Standard"/>
    <w:uiPriority w:val="99"/>
    <w:semiHidden/>
    <w:unhideWhenUsed/>
    <w:pPr>
      <w:numPr>
        <w:numId w:val="25"/>
      </w:numPr>
      <w:contextualSpacing/>
    </w:pPr>
  </w:style>
  <w:style w:type="paragraph" w:styleId="Aufzhlungszeichen3">
    <w:name w:val="List Bullet 3"/>
    <w:basedOn w:val="Standard"/>
    <w:uiPriority w:val="99"/>
    <w:semiHidden/>
    <w:unhideWhenUsed/>
    <w:pPr>
      <w:numPr>
        <w:numId w:val="26"/>
      </w:numPr>
      <w:contextualSpacing/>
    </w:pPr>
  </w:style>
  <w:style w:type="paragraph" w:styleId="Aufzhlungszeichen4">
    <w:name w:val="List Bullet 4"/>
    <w:basedOn w:val="Standard"/>
    <w:uiPriority w:val="99"/>
    <w:semiHidden/>
    <w:unhideWhenUsed/>
    <w:pPr>
      <w:numPr>
        <w:numId w:val="27"/>
      </w:numPr>
      <w:contextualSpacing/>
    </w:pPr>
  </w:style>
  <w:style w:type="paragraph" w:styleId="Aufzhlungszeichen5">
    <w:name w:val="List Bullet 5"/>
    <w:basedOn w:val="Standard"/>
    <w:uiPriority w:val="99"/>
    <w:semiHidden/>
    <w:unhideWhenUsed/>
    <w:pPr>
      <w:numPr>
        <w:numId w:val="28"/>
      </w:numPr>
      <w:contextualSpacing/>
    </w:pPr>
  </w:style>
  <w:style w:type="paragraph" w:styleId="Blocktext">
    <w:name w:val="Block Text"/>
    <w:basedOn w:val="Standard"/>
    <w:uiPriority w:val="99"/>
    <w:semiHidden/>
    <w:unhideWhenUse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Datum">
    <w:name w:val="Date"/>
    <w:basedOn w:val="Standard"/>
    <w:next w:val="Standard"/>
    <w:link w:val="DatumZchn"/>
    <w:uiPriority w:val="99"/>
    <w:semiHidden/>
    <w:unhideWhenUsed/>
  </w:style>
  <w:style w:type="character" w:customStyle="1" w:styleId="DatumZchn">
    <w:name w:val="Datum Zchn"/>
    <w:basedOn w:val="Absatz-Standardschriftart"/>
    <w:link w:val="Datum"/>
    <w:uiPriority w:val="99"/>
    <w:semiHidden/>
    <w:rPr>
      <w:szCs w:val="22"/>
      <w:lang w:val="de-DE" w:bidi="en-US"/>
    </w:rPr>
  </w:style>
  <w:style w:type="paragraph" w:styleId="E-Mail-Signatur">
    <w:name w:val="E-mail Signature"/>
    <w:basedOn w:val="Standard"/>
    <w:link w:val="E-Mail-SignaturZchn"/>
    <w:uiPriority w:val="99"/>
    <w:semiHidden/>
    <w:unhideWhenUsed/>
    <w:pPr>
      <w:spacing w:before="0" w:after="0" w:line="240" w:lineRule="auto"/>
    </w:pPr>
  </w:style>
  <w:style w:type="character" w:customStyle="1" w:styleId="E-Mail-SignaturZchn">
    <w:name w:val="E-Mail-Signatur Zchn"/>
    <w:basedOn w:val="Absatz-Standardschriftart"/>
    <w:link w:val="E-Mail-Signatur"/>
    <w:uiPriority w:val="99"/>
    <w:semiHidden/>
    <w:rPr>
      <w:szCs w:val="22"/>
      <w:lang w:val="de-DE" w:bidi="en-US"/>
    </w:rPr>
  </w:style>
  <w:style w:type="paragraph" w:styleId="Endnotentext">
    <w:name w:val="endnote text"/>
    <w:basedOn w:val="Standard"/>
    <w:link w:val="EndnotentextZchn"/>
    <w:uiPriority w:val="99"/>
    <w:semiHidden/>
    <w:unhideWhenUsed/>
    <w:pPr>
      <w:spacing w:before="0" w:after="0" w:line="240" w:lineRule="auto"/>
    </w:pPr>
    <w:rPr>
      <w:szCs w:val="20"/>
    </w:rPr>
  </w:style>
  <w:style w:type="character" w:customStyle="1" w:styleId="EndnotentextZchn">
    <w:name w:val="Endnotentext Zchn"/>
    <w:basedOn w:val="Absatz-Standardschriftart"/>
    <w:link w:val="Endnotentext"/>
    <w:uiPriority w:val="99"/>
    <w:semiHidden/>
    <w:rPr>
      <w:lang w:val="de-DE" w:bidi="en-US"/>
    </w:rPr>
  </w:style>
  <w:style w:type="paragraph" w:styleId="Fu-Endnotenberschrift">
    <w:name w:val="Note Heading"/>
    <w:basedOn w:val="Standard"/>
    <w:next w:val="Standard"/>
    <w:link w:val="Fu-EndnotenberschriftZchn"/>
    <w:uiPriority w:val="99"/>
    <w:semiHidden/>
    <w:unhideWhenUsed/>
    <w:pPr>
      <w:spacing w:before="0" w:after="0" w:line="240" w:lineRule="auto"/>
    </w:pPr>
  </w:style>
  <w:style w:type="character" w:customStyle="1" w:styleId="Fu-EndnotenberschriftZchn">
    <w:name w:val="Fuß/-Endnotenüberschrift Zchn"/>
    <w:basedOn w:val="Absatz-Standardschriftart"/>
    <w:link w:val="Fu-Endnotenberschrift"/>
    <w:uiPriority w:val="99"/>
    <w:semiHidden/>
    <w:rPr>
      <w:szCs w:val="22"/>
      <w:lang w:val="de-DE" w:bidi="en-US"/>
    </w:rPr>
  </w:style>
  <w:style w:type="paragraph" w:styleId="Funotentext">
    <w:name w:val="footnote text"/>
    <w:basedOn w:val="Standard"/>
    <w:link w:val="FunotentextZchn"/>
    <w:uiPriority w:val="99"/>
    <w:semiHidden/>
    <w:unhideWhenUsed/>
    <w:pPr>
      <w:spacing w:before="0" w:after="0" w:line="240" w:lineRule="auto"/>
    </w:pPr>
    <w:rPr>
      <w:szCs w:val="20"/>
    </w:rPr>
  </w:style>
  <w:style w:type="character" w:customStyle="1" w:styleId="FunotentextZchn">
    <w:name w:val="Fußnotentext Zchn"/>
    <w:basedOn w:val="Absatz-Standardschriftart"/>
    <w:link w:val="Funotentext"/>
    <w:uiPriority w:val="99"/>
    <w:semiHidden/>
    <w:rPr>
      <w:lang w:val="de-DE" w:bidi="en-US"/>
    </w:rPr>
  </w:style>
  <w:style w:type="paragraph" w:styleId="Gruformel">
    <w:name w:val="Closing"/>
    <w:basedOn w:val="Standard"/>
    <w:link w:val="GruformelZchn"/>
    <w:uiPriority w:val="99"/>
    <w:semiHidden/>
    <w:unhideWhenUsed/>
    <w:pPr>
      <w:spacing w:before="0" w:after="0" w:line="240" w:lineRule="auto"/>
      <w:ind w:left="4252"/>
    </w:pPr>
  </w:style>
  <w:style w:type="character" w:customStyle="1" w:styleId="GruformelZchn">
    <w:name w:val="Grußformel Zchn"/>
    <w:basedOn w:val="Absatz-Standardschriftart"/>
    <w:link w:val="Gruformel"/>
    <w:uiPriority w:val="99"/>
    <w:semiHidden/>
    <w:rPr>
      <w:szCs w:val="22"/>
      <w:lang w:val="de-DE" w:bidi="en-US"/>
    </w:rPr>
  </w:style>
  <w:style w:type="paragraph" w:styleId="HTMLAdresse">
    <w:name w:val="HTML Address"/>
    <w:basedOn w:val="Standard"/>
    <w:link w:val="HTMLAdresseZchn"/>
    <w:uiPriority w:val="99"/>
    <w:semiHidden/>
    <w:unhideWhenUsed/>
    <w:pPr>
      <w:spacing w:before="0" w:after="0" w:line="240" w:lineRule="auto"/>
    </w:pPr>
    <w:rPr>
      <w:i/>
      <w:iCs/>
    </w:rPr>
  </w:style>
  <w:style w:type="character" w:customStyle="1" w:styleId="HTMLAdresseZchn">
    <w:name w:val="HTML Adresse Zchn"/>
    <w:basedOn w:val="Absatz-Standardschriftart"/>
    <w:link w:val="HTMLAdresse"/>
    <w:uiPriority w:val="99"/>
    <w:semiHidden/>
    <w:rPr>
      <w:i/>
      <w:iCs/>
      <w:szCs w:val="22"/>
      <w:lang w:val="de-DE" w:bidi="en-US"/>
    </w:rPr>
  </w:style>
  <w:style w:type="paragraph" w:styleId="HTMLVorformatiert">
    <w:name w:val="HTML Preformatted"/>
    <w:basedOn w:val="Standard"/>
    <w:link w:val="HTMLVorformatiertZchn"/>
    <w:uiPriority w:val="99"/>
    <w:semiHidden/>
    <w:unhideWhenUsed/>
    <w:pPr>
      <w:spacing w:before="0" w:after="0" w:line="240" w:lineRule="auto"/>
    </w:pPr>
    <w:rPr>
      <w:rFonts w:ascii="Consolas" w:hAnsi="Consolas"/>
      <w:szCs w:val="20"/>
    </w:rPr>
  </w:style>
  <w:style w:type="character" w:customStyle="1" w:styleId="HTMLVorformatiertZchn">
    <w:name w:val="HTML Vorformatiert Zchn"/>
    <w:basedOn w:val="Absatz-Standardschriftart"/>
    <w:link w:val="HTMLVorformatiert"/>
    <w:uiPriority w:val="99"/>
    <w:semiHidden/>
    <w:rPr>
      <w:rFonts w:ascii="Consolas" w:hAnsi="Consolas"/>
      <w:lang w:val="de-DE" w:bidi="en-US"/>
    </w:rPr>
  </w:style>
  <w:style w:type="paragraph" w:styleId="Index1">
    <w:name w:val="index 1"/>
    <w:basedOn w:val="Standard"/>
    <w:next w:val="Standard"/>
    <w:autoRedefine/>
    <w:uiPriority w:val="99"/>
    <w:semiHidden/>
    <w:unhideWhenUsed/>
    <w:pPr>
      <w:spacing w:before="0" w:after="0" w:line="240" w:lineRule="auto"/>
      <w:ind w:left="200" w:hanging="200"/>
    </w:pPr>
  </w:style>
  <w:style w:type="paragraph" w:styleId="Index2">
    <w:name w:val="index 2"/>
    <w:basedOn w:val="Standard"/>
    <w:next w:val="Standard"/>
    <w:autoRedefine/>
    <w:uiPriority w:val="99"/>
    <w:semiHidden/>
    <w:unhideWhenUsed/>
    <w:pPr>
      <w:spacing w:before="0" w:after="0" w:line="240" w:lineRule="auto"/>
      <w:ind w:left="400" w:hanging="200"/>
    </w:pPr>
  </w:style>
  <w:style w:type="paragraph" w:styleId="Index3">
    <w:name w:val="index 3"/>
    <w:basedOn w:val="Standard"/>
    <w:next w:val="Standard"/>
    <w:autoRedefine/>
    <w:uiPriority w:val="99"/>
    <w:semiHidden/>
    <w:unhideWhenUsed/>
    <w:pPr>
      <w:spacing w:before="0" w:after="0" w:line="240" w:lineRule="auto"/>
      <w:ind w:left="600" w:hanging="200"/>
    </w:pPr>
  </w:style>
  <w:style w:type="paragraph" w:styleId="Index4">
    <w:name w:val="index 4"/>
    <w:basedOn w:val="Standard"/>
    <w:next w:val="Standard"/>
    <w:autoRedefine/>
    <w:uiPriority w:val="99"/>
    <w:semiHidden/>
    <w:unhideWhenUsed/>
    <w:pPr>
      <w:spacing w:before="0" w:after="0" w:line="240" w:lineRule="auto"/>
      <w:ind w:left="800" w:hanging="200"/>
    </w:pPr>
  </w:style>
  <w:style w:type="paragraph" w:styleId="Index5">
    <w:name w:val="index 5"/>
    <w:basedOn w:val="Standard"/>
    <w:next w:val="Standard"/>
    <w:autoRedefine/>
    <w:uiPriority w:val="99"/>
    <w:semiHidden/>
    <w:unhideWhenUsed/>
    <w:pPr>
      <w:spacing w:before="0" w:after="0" w:line="240" w:lineRule="auto"/>
      <w:ind w:left="1000" w:hanging="200"/>
    </w:pPr>
  </w:style>
  <w:style w:type="paragraph" w:styleId="Index6">
    <w:name w:val="index 6"/>
    <w:basedOn w:val="Standard"/>
    <w:next w:val="Standard"/>
    <w:autoRedefine/>
    <w:uiPriority w:val="99"/>
    <w:semiHidden/>
    <w:unhideWhenUsed/>
    <w:pPr>
      <w:spacing w:before="0" w:after="0" w:line="240" w:lineRule="auto"/>
      <w:ind w:left="1200" w:hanging="200"/>
    </w:pPr>
  </w:style>
  <w:style w:type="paragraph" w:styleId="Index7">
    <w:name w:val="index 7"/>
    <w:basedOn w:val="Standard"/>
    <w:next w:val="Standard"/>
    <w:autoRedefine/>
    <w:uiPriority w:val="99"/>
    <w:semiHidden/>
    <w:unhideWhenUsed/>
    <w:pPr>
      <w:spacing w:before="0" w:after="0" w:line="240" w:lineRule="auto"/>
      <w:ind w:left="1400" w:hanging="200"/>
    </w:pPr>
  </w:style>
  <w:style w:type="paragraph" w:styleId="Index8">
    <w:name w:val="index 8"/>
    <w:basedOn w:val="Standard"/>
    <w:next w:val="Standard"/>
    <w:autoRedefine/>
    <w:uiPriority w:val="99"/>
    <w:semiHidden/>
    <w:unhideWhenUsed/>
    <w:pPr>
      <w:spacing w:before="0" w:after="0" w:line="240" w:lineRule="auto"/>
      <w:ind w:left="1600" w:hanging="200"/>
    </w:pPr>
  </w:style>
  <w:style w:type="paragraph" w:styleId="Index9">
    <w:name w:val="index 9"/>
    <w:basedOn w:val="Standard"/>
    <w:next w:val="Standard"/>
    <w:autoRedefine/>
    <w:uiPriority w:val="99"/>
    <w:semiHidden/>
    <w:unhideWhenUsed/>
    <w:pPr>
      <w:spacing w:before="0" w:after="0" w:line="240" w:lineRule="auto"/>
      <w:ind w:left="1800" w:hanging="200"/>
    </w:pPr>
  </w:style>
  <w:style w:type="paragraph" w:styleId="Indexberschrift">
    <w:name w:val="index heading"/>
    <w:basedOn w:val="Standard"/>
    <w:next w:val="Index1"/>
    <w:uiPriority w:val="99"/>
    <w:semiHidden/>
    <w:unhideWhenUsed/>
    <w:rPr>
      <w:rFonts w:asciiTheme="majorHAnsi" w:eastAsiaTheme="majorEastAsia" w:hAnsiTheme="majorHAnsi" w:cstheme="majorBidi"/>
      <w:b/>
      <w:bCs/>
    </w:rPr>
  </w:style>
  <w:style w:type="paragraph" w:styleId="IntensivesZitat">
    <w:name w:val="Intense Quote"/>
    <w:basedOn w:val="Standard"/>
    <w:next w:val="Standard"/>
    <w:link w:val="IntensivesZitatZchn2"/>
    <w:uiPriority w:val="30"/>
    <w:qFormat/>
    <w:pPr>
      <w:pBdr>
        <w:bottom w:val="single" w:sz="4" w:space="4" w:color="4F81BD" w:themeColor="accent1"/>
      </w:pBdr>
      <w:spacing w:before="200" w:after="280"/>
      <w:ind w:left="936" w:right="936"/>
    </w:pPr>
    <w:rPr>
      <w:b/>
      <w:bCs/>
      <w:i/>
      <w:iCs/>
      <w:color w:val="4F81BD" w:themeColor="accent1"/>
    </w:rPr>
  </w:style>
  <w:style w:type="character" w:customStyle="1" w:styleId="IntensivesZitatZchn2">
    <w:name w:val="Intensives Zitat Zchn2"/>
    <w:basedOn w:val="Absatz-Standardschriftart"/>
    <w:link w:val="IntensivesZitat"/>
    <w:uiPriority w:val="30"/>
    <w:rPr>
      <w:b/>
      <w:bCs/>
      <w:i/>
      <w:iCs/>
      <w:color w:val="4F81BD" w:themeColor="accent1"/>
      <w:szCs w:val="22"/>
      <w:lang w:val="de-DE" w:bidi="en-US"/>
    </w:rPr>
  </w:style>
  <w:style w:type="paragraph" w:styleId="KeinLeerraum">
    <w:name w:val="No Spacing"/>
    <w:uiPriority w:val="1"/>
    <w:qFormat/>
    <w:pPr>
      <w:ind w:left="720"/>
    </w:pPr>
    <w:rPr>
      <w:szCs w:val="22"/>
      <w:lang w:val="de-DE" w:bidi="en-US"/>
    </w:rPr>
  </w:style>
  <w:style w:type="paragraph" w:styleId="Liste">
    <w:name w:val="List"/>
    <w:basedOn w:val="Standard"/>
    <w:uiPriority w:val="99"/>
    <w:semiHidden/>
    <w:unhideWhenUsed/>
    <w:pPr>
      <w:ind w:left="283" w:hanging="283"/>
      <w:contextualSpacing/>
    </w:pPr>
  </w:style>
  <w:style w:type="paragraph" w:styleId="Liste3">
    <w:name w:val="List 3"/>
    <w:basedOn w:val="Standard"/>
    <w:uiPriority w:val="99"/>
    <w:semiHidden/>
    <w:unhideWhenUsed/>
    <w:pPr>
      <w:ind w:left="849" w:hanging="283"/>
      <w:contextualSpacing/>
    </w:pPr>
  </w:style>
  <w:style w:type="paragraph" w:styleId="Liste4">
    <w:name w:val="List 4"/>
    <w:basedOn w:val="Standard"/>
    <w:uiPriority w:val="99"/>
    <w:semiHidden/>
    <w:unhideWhenUsed/>
    <w:pPr>
      <w:ind w:left="1132" w:hanging="283"/>
      <w:contextualSpacing/>
    </w:pPr>
  </w:style>
  <w:style w:type="paragraph" w:styleId="Liste5">
    <w:name w:val="List 5"/>
    <w:basedOn w:val="Standard"/>
    <w:uiPriority w:val="99"/>
    <w:semiHidden/>
    <w:unhideWhenUsed/>
    <w:pPr>
      <w:ind w:left="1415" w:hanging="283"/>
      <w:contextualSpacing/>
    </w:pPr>
  </w:style>
  <w:style w:type="paragraph" w:styleId="Listenfortsetzung">
    <w:name w:val="List Continue"/>
    <w:basedOn w:val="Standard"/>
    <w:uiPriority w:val="99"/>
    <w:semiHidden/>
    <w:unhideWhenUsed/>
    <w:pPr>
      <w:ind w:left="283"/>
      <w:contextualSpacing/>
    </w:pPr>
  </w:style>
  <w:style w:type="paragraph" w:styleId="Listenfortsetzung2">
    <w:name w:val="List Continue 2"/>
    <w:basedOn w:val="Standard"/>
    <w:uiPriority w:val="99"/>
    <w:semiHidden/>
    <w:unhideWhenUsed/>
    <w:pPr>
      <w:ind w:left="566"/>
      <w:contextualSpacing/>
    </w:pPr>
  </w:style>
  <w:style w:type="paragraph" w:styleId="Listenfortsetzung3">
    <w:name w:val="List Continue 3"/>
    <w:basedOn w:val="Standard"/>
    <w:uiPriority w:val="99"/>
    <w:semiHidden/>
    <w:unhideWhenUsed/>
    <w:pPr>
      <w:ind w:left="849"/>
      <w:contextualSpacing/>
    </w:pPr>
  </w:style>
  <w:style w:type="paragraph" w:styleId="Listenfortsetzung4">
    <w:name w:val="List Continue 4"/>
    <w:basedOn w:val="Standard"/>
    <w:uiPriority w:val="99"/>
    <w:semiHidden/>
    <w:unhideWhenUsed/>
    <w:pPr>
      <w:ind w:left="1132"/>
      <w:contextualSpacing/>
    </w:pPr>
  </w:style>
  <w:style w:type="paragraph" w:styleId="Listenfortsetzung5">
    <w:name w:val="List Continue 5"/>
    <w:basedOn w:val="Standard"/>
    <w:uiPriority w:val="99"/>
    <w:semiHidden/>
    <w:unhideWhenUsed/>
    <w:pPr>
      <w:ind w:left="1415"/>
      <w:contextualSpacing/>
    </w:pPr>
  </w:style>
  <w:style w:type="paragraph" w:styleId="Listennummer">
    <w:name w:val="List Number"/>
    <w:basedOn w:val="Standard"/>
    <w:uiPriority w:val="99"/>
    <w:semiHidden/>
    <w:unhideWhenUsed/>
    <w:pPr>
      <w:numPr>
        <w:numId w:val="29"/>
      </w:numPr>
      <w:contextualSpacing/>
    </w:pPr>
  </w:style>
  <w:style w:type="paragraph" w:styleId="Listennummer2">
    <w:name w:val="List Number 2"/>
    <w:basedOn w:val="Standard"/>
    <w:uiPriority w:val="99"/>
    <w:semiHidden/>
    <w:unhideWhenUsed/>
    <w:pPr>
      <w:numPr>
        <w:numId w:val="30"/>
      </w:numPr>
      <w:contextualSpacing/>
    </w:pPr>
  </w:style>
  <w:style w:type="paragraph" w:styleId="Listennummer3">
    <w:name w:val="List Number 3"/>
    <w:basedOn w:val="Standard"/>
    <w:uiPriority w:val="99"/>
    <w:semiHidden/>
    <w:unhideWhenUsed/>
    <w:pPr>
      <w:numPr>
        <w:numId w:val="31"/>
      </w:numPr>
      <w:contextualSpacing/>
    </w:pPr>
  </w:style>
  <w:style w:type="paragraph" w:styleId="Listennummer4">
    <w:name w:val="List Number 4"/>
    <w:basedOn w:val="Standard"/>
    <w:uiPriority w:val="99"/>
    <w:semiHidden/>
    <w:unhideWhenUsed/>
    <w:pPr>
      <w:numPr>
        <w:numId w:val="32"/>
      </w:numPr>
      <w:contextualSpacing/>
    </w:pPr>
  </w:style>
  <w:style w:type="paragraph" w:styleId="Listennummer5">
    <w:name w:val="List Number 5"/>
    <w:basedOn w:val="Standard"/>
    <w:uiPriority w:val="99"/>
    <w:semiHidden/>
    <w:unhideWhenUsed/>
    <w:pPr>
      <w:numPr>
        <w:numId w:val="33"/>
      </w:numPr>
      <w:contextualSpacing/>
    </w:pPr>
  </w:style>
  <w:style w:type="paragraph" w:styleId="Literaturverzeichnis">
    <w:name w:val="Bibliography"/>
    <w:basedOn w:val="Standard"/>
    <w:next w:val="Standard"/>
    <w:uiPriority w:val="37"/>
    <w:semiHidden/>
    <w:unhideWhenUsed/>
  </w:style>
  <w:style w:type="paragraph" w:styleId="Makrotext">
    <w:name w:val="macro"/>
    <w:link w:val="MakrotextZchn"/>
    <w:uiPriority w:val="99"/>
    <w:semiHidden/>
    <w:unhideWhenUsed/>
    <w:pPr>
      <w:tabs>
        <w:tab w:val="left" w:pos="480"/>
        <w:tab w:val="left" w:pos="960"/>
        <w:tab w:val="left" w:pos="1440"/>
        <w:tab w:val="left" w:pos="1920"/>
        <w:tab w:val="left" w:pos="2400"/>
        <w:tab w:val="left" w:pos="2880"/>
        <w:tab w:val="left" w:pos="3360"/>
        <w:tab w:val="left" w:pos="3840"/>
        <w:tab w:val="left" w:pos="4320"/>
      </w:tabs>
      <w:spacing w:before="120" w:line="24" w:lineRule="atLeast"/>
      <w:ind w:left="720"/>
    </w:pPr>
    <w:rPr>
      <w:rFonts w:ascii="Consolas" w:hAnsi="Consolas"/>
      <w:lang w:val="de-DE" w:bidi="en-US"/>
    </w:rPr>
  </w:style>
  <w:style w:type="character" w:customStyle="1" w:styleId="MakrotextZchn">
    <w:name w:val="Makrotext Zchn"/>
    <w:basedOn w:val="Absatz-Standardschriftart"/>
    <w:link w:val="Makrotext"/>
    <w:uiPriority w:val="99"/>
    <w:semiHidden/>
    <w:rPr>
      <w:rFonts w:ascii="Consolas" w:hAnsi="Consolas"/>
      <w:lang w:val="de-DE" w:bidi="en-US"/>
    </w:rPr>
  </w:style>
  <w:style w:type="paragraph" w:styleId="Nachrichtenkopf">
    <w:name w:val="Message Header"/>
    <w:basedOn w:val="Standard"/>
    <w:link w:val="NachrichtenkopfZchn"/>
    <w:uiPriority w:val="99"/>
    <w:semiHidden/>
    <w:unhideWhenUsed/>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Pr>
      <w:rFonts w:asciiTheme="majorHAnsi" w:eastAsiaTheme="majorEastAsia" w:hAnsiTheme="majorHAnsi" w:cstheme="majorBidi"/>
      <w:sz w:val="24"/>
      <w:szCs w:val="24"/>
      <w:shd w:val="pct20" w:color="auto" w:fill="auto"/>
      <w:lang w:val="de-DE" w:bidi="en-US"/>
    </w:rPr>
  </w:style>
  <w:style w:type="paragraph" w:styleId="NurText">
    <w:name w:val="Plain Text"/>
    <w:basedOn w:val="Standard"/>
    <w:link w:val="NurTextZchn"/>
    <w:uiPriority w:val="99"/>
    <w:semiHidden/>
    <w:unhideWhenUsed/>
    <w:pPr>
      <w:spacing w:before="0" w:after="0" w:line="240" w:lineRule="auto"/>
    </w:pPr>
    <w:rPr>
      <w:rFonts w:ascii="Consolas" w:hAnsi="Consolas"/>
      <w:sz w:val="21"/>
      <w:szCs w:val="21"/>
    </w:rPr>
  </w:style>
  <w:style w:type="character" w:customStyle="1" w:styleId="NurTextZchn">
    <w:name w:val="Nur Text Zchn"/>
    <w:basedOn w:val="Absatz-Standardschriftart"/>
    <w:link w:val="NurText"/>
    <w:uiPriority w:val="99"/>
    <w:semiHidden/>
    <w:rPr>
      <w:rFonts w:ascii="Consolas" w:hAnsi="Consolas"/>
      <w:sz w:val="21"/>
      <w:szCs w:val="21"/>
      <w:lang w:val="de-DE" w:bidi="en-US"/>
    </w:rPr>
  </w:style>
  <w:style w:type="paragraph" w:styleId="Rechtsgrundlagenverzeichnis">
    <w:name w:val="table of authorities"/>
    <w:basedOn w:val="Standard"/>
    <w:next w:val="Standard"/>
    <w:uiPriority w:val="99"/>
    <w:semiHidden/>
    <w:unhideWhenUsed/>
    <w:pPr>
      <w:spacing w:after="0"/>
      <w:ind w:left="200" w:hanging="200"/>
    </w:pPr>
  </w:style>
  <w:style w:type="paragraph" w:styleId="RGV-berschrift">
    <w:name w:val="toa heading"/>
    <w:basedOn w:val="Standard"/>
    <w:next w:val="Standard"/>
    <w:uiPriority w:val="99"/>
    <w:semiHidden/>
    <w:unhideWhenUsed/>
    <w:rPr>
      <w:rFonts w:asciiTheme="majorHAnsi" w:eastAsiaTheme="majorEastAsia" w:hAnsiTheme="majorHAnsi" w:cstheme="majorBidi"/>
      <w:b/>
      <w:bCs/>
      <w:sz w:val="24"/>
      <w:szCs w:val="24"/>
    </w:rPr>
  </w:style>
  <w:style w:type="paragraph" w:styleId="Textkrper3">
    <w:name w:val="Body Text 3"/>
    <w:basedOn w:val="Standard"/>
    <w:link w:val="Textkrper3Zchn"/>
    <w:uiPriority w:val="99"/>
    <w:semiHidden/>
    <w:unhideWhenUsed/>
    <w:rPr>
      <w:sz w:val="16"/>
      <w:szCs w:val="16"/>
    </w:rPr>
  </w:style>
  <w:style w:type="character" w:customStyle="1" w:styleId="Textkrper3Zchn">
    <w:name w:val="Textkörper 3 Zchn"/>
    <w:basedOn w:val="Absatz-Standardschriftart"/>
    <w:link w:val="Textkrper3"/>
    <w:uiPriority w:val="99"/>
    <w:semiHidden/>
    <w:rPr>
      <w:sz w:val="16"/>
      <w:szCs w:val="16"/>
      <w:lang w:val="de-DE" w:bidi="en-US"/>
    </w:rPr>
  </w:style>
  <w:style w:type="paragraph" w:styleId="Textkrper-Einzug2">
    <w:name w:val="Body Text Indent 2"/>
    <w:basedOn w:val="Standard"/>
    <w:link w:val="Textkrper-Einzug2Zchn"/>
    <w:uiPriority w:val="99"/>
    <w:semiHidden/>
    <w:unhideWhenUsed/>
    <w:pPr>
      <w:spacing w:line="480" w:lineRule="auto"/>
      <w:ind w:left="283"/>
    </w:pPr>
  </w:style>
  <w:style w:type="character" w:customStyle="1" w:styleId="Textkrper-Einzug2Zchn">
    <w:name w:val="Textkörper-Einzug 2 Zchn"/>
    <w:basedOn w:val="Absatz-Standardschriftart"/>
    <w:link w:val="Textkrper-Einzug2"/>
    <w:uiPriority w:val="99"/>
    <w:semiHidden/>
    <w:rPr>
      <w:szCs w:val="22"/>
      <w:lang w:val="de-DE" w:bidi="en-US"/>
    </w:rPr>
  </w:style>
  <w:style w:type="paragraph" w:styleId="Textkrper-Einzug3">
    <w:name w:val="Body Text Indent 3"/>
    <w:basedOn w:val="Standard"/>
    <w:link w:val="Textkrper-Einzug3Zchn"/>
    <w:uiPriority w:val="99"/>
    <w:semiHidden/>
    <w:unhideWhenUsed/>
    <w:pPr>
      <w:ind w:left="283"/>
    </w:pPr>
    <w:rPr>
      <w:sz w:val="16"/>
      <w:szCs w:val="16"/>
    </w:rPr>
  </w:style>
  <w:style w:type="character" w:customStyle="1" w:styleId="Textkrper-Einzug3Zchn">
    <w:name w:val="Textkörper-Einzug 3 Zchn"/>
    <w:basedOn w:val="Absatz-Standardschriftart"/>
    <w:link w:val="Textkrper-Einzug3"/>
    <w:uiPriority w:val="99"/>
    <w:semiHidden/>
    <w:rPr>
      <w:sz w:val="16"/>
      <w:szCs w:val="16"/>
      <w:lang w:val="de-DE" w:bidi="en-US"/>
    </w:rPr>
  </w:style>
  <w:style w:type="paragraph" w:styleId="Textkrper-Erstzeileneinzug">
    <w:name w:val="Body Text First Indent"/>
    <w:basedOn w:val="Textkrper"/>
    <w:link w:val="Textkrper-ErstzeileneinzugZchn"/>
    <w:uiPriority w:val="99"/>
    <w:semiHidden/>
    <w:unhideWhenUsed/>
    <w:pPr>
      <w:ind w:firstLine="360"/>
    </w:pPr>
  </w:style>
  <w:style w:type="character" w:customStyle="1" w:styleId="Textkrper-ErstzeileneinzugZchn">
    <w:name w:val="Textkörper-Erstzeileneinzug Zchn"/>
    <w:basedOn w:val="TextkrperZchn"/>
    <w:link w:val="Textkrper-Erstzeileneinzug"/>
    <w:uiPriority w:val="99"/>
    <w:semiHidden/>
    <w:rPr>
      <w:szCs w:val="22"/>
      <w:lang w:val="de-DE" w:eastAsia="en-US" w:bidi="en-US"/>
    </w:rPr>
  </w:style>
  <w:style w:type="paragraph" w:styleId="Umschlagabsenderadresse">
    <w:name w:val="envelope return"/>
    <w:basedOn w:val="Standard"/>
    <w:uiPriority w:val="99"/>
    <w:semiHidden/>
    <w:unhideWhenUsed/>
    <w:pPr>
      <w:spacing w:before="0" w:after="0" w:line="240" w:lineRule="auto"/>
    </w:pPr>
    <w:rPr>
      <w:rFonts w:asciiTheme="majorHAnsi" w:eastAsiaTheme="majorEastAsia" w:hAnsiTheme="majorHAnsi" w:cstheme="majorBidi"/>
      <w:szCs w:val="20"/>
    </w:rPr>
  </w:style>
  <w:style w:type="paragraph" w:styleId="Umschlagadresse">
    <w:name w:val="envelope address"/>
    <w:basedOn w:val="Standard"/>
    <w:uiPriority w:val="99"/>
    <w:semiHidden/>
    <w:unhideWhenUsed/>
    <w:pPr>
      <w:framePr w:w="4320" w:h="2160" w:hRule="exact" w:hSpace="141" w:wrap="auto" w:hAnchor="page" w:xAlign="center" w:yAlign="bottom"/>
      <w:spacing w:before="0" w:after="0" w:line="240" w:lineRule="auto"/>
      <w:ind w:left="1"/>
    </w:pPr>
    <w:rPr>
      <w:rFonts w:asciiTheme="majorHAnsi" w:eastAsiaTheme="majorEastAsia" w:hAnsiTheme="majorHAnsi" w:cstheme="majorBidi"/>
      <w:sz w:val="24"/>
      <w:szCs w:val="24"/>
    </w:rPr>
  </w:style>
  <w:style w:type="paragraph" w:styleId="Unterschrift">
    <w:name w:val="Signature"/>
    <w:basedOn w:val="Standard"/>
    <w:link w:val="UnterschriftZchn"/>
    <w:uiPriority w:val="99"/>
    <w:semiHidden/>
    <w:unhideWhenUsed/>
    <w:pPr>
      <w:spacing w:before="0" w:after="0" w:line="240" w:lineRule="auto"/>
      <w:ind w:left="4252"/>
    </w:pPr>
  </w:style>
  <w:style w:type="character" w:customStyle="1" w:styleId="UnterschriftZchn">
    <w:name w:val="Unterschrift Zchn"/>
    <w:basedOn w:val="Absatz-Standardschriftart"/>
    <w:link w:val="Unterschrift"/>
    <w:uiPriority w:val="99"/>
    <w:semiHidden/>
    <w:rPr>
      <w:szCs w:val="22"/>
      <w:lang w:val="de-DE" w:bidi="en-US"/>
    </w:rPr>
  </w:style>
  <w:style w:type="paragraph" w:styleId="Verzeichnis4">
    <w:name w:val="toc 4"/>
    <w:basedOn w:val="Standard"/>
    <w:next w:val="Standard"/>
    <w:autoRedefine/>
    <w:uiPriority w:val="39"/>
    <w:semiHidden/>
    <w:unhideWhenUsed/>
    <w:pPr>
      <w:spacing w:after="100"/>
      <w:ind w:left="600"/>
    </w:pPr>
  </w:style>
  <w:style w:type="paragraph" w:styleId="Verzeichnis5">
    <w:name w:val="toc 5"/>
    <w:basedOn w:val="Standard"/>
    <w:next w:val="Standard"/>
    <w:autoRedefine/>
    <w:uiPriority w:val="39"/>
    <w:semiHidden/>
    <w:unhideWhenUsed/>
    <w:pPr>
      <w:spacing w:after="100"/>
      <w:ind w:left="800"/>
    </w:pPr>
  </w:style>
  <w:style w:type="paragraph" w:styleId="Verzeichnis6">
    <w:name w:val="toc 6"/>
    <w:basedOn w:val="Standard"/>
    <w:next w:val="Standard"/>
    <w:autoRedefine/>
    <w:uiPriority w:val="39"/>
    <w:semiHidden/>
    <w:unhideWhenUsed/>
    <w:pPr>
      <w:spacing w:after="100"/>
      <w:ind w:left="1000"/>
    </w:pPr>
  </w:style>
  <w:style w:type="paragraph" w:styleId="Verzeichnis7">
    <w:name w:val="toc 7"/>
    <w:basedOn w:val="Standard"/>
    <w:next w:val="Standard"/>
    <w:autoRedefine/>
    <w:uiPriority w:val="39"/>
    <w:semiHidden/>
    <w:unhideWhenUsed/>
    <w:pPr>
      <w:spacing w:after="100"/>
      <w:ind w:left="1200"/>
    </w:pPr>
  </w:style>
  <w:style w:type="paragraph" w:styleId="Verzeichnis8">
    <w:name w:val="toc 8"/>
    <w:basedOn w:val="Standard"/>
    <w:next w:val="Standard"/>
    <w:autoRedefine/>
    <w:uiPriority w:val="39"/>
    <w:semiHidden/>
    <w:unhideWhenUsed/>
    <w:pPr>
      <w:spacing w:after="100"/>
      <w:ind w:left="1400"/>
    </w:pPr>
  </w:style>
  <w:style w:type="paragraph" w:styleId="Verzeichnis9">
    <w:name w:val="toc 9"/>
    <w:basedOn w:val="Standard"/>
    <w:next w:val="Standard"/>
    <w:autoRedefine/>
    <w:uiPriority w:val="39"/>
    <w:semiHidden/>
    <w:unhideWhenUsed/>
    <w:pPr>
      <w:spacing w:after="100"/>
      <w:ind w:left="1600"/>
    </w:pPr>
  </w:style>
  <w:style w:type="paragraph" w:styleId="Zitat">
    <w:name w:val="Quote"/>
    <w:basedOn w:val="Standard"/>
    <w:next w:val="Standard"/>
    <w:link w:val="ZitatZchn"/>
    <w:uiPriority w:val="29"/>
    <w:qFormat/>
    <w:rPr>
      <w:i/>
      <w:iCs/>
      <w:color w:val="000000" w:themeColor="text1"/>
    </w:rPr>
  </w:style>
  <w:style w:type="character" w:customStyle="1" w:styleId="ZitatZchn">
    <w:name w:val="Zitat Zchn"/>
    <w:basedOn w:val="Absatz-Standardschriftart"/>
    <w:link w:val="Zitat"/>
    <w:uiPriority w:val="29"/>
    <w:rPr>
      <w:i/>
      <w:iCs/>
      <w:color w:val="000000" w:themeColor="text1"/>
      <w:szCs w:val="22"/>
      <w:lang w:val="de-DE" w:bidi="en-US"/>
    </w:rPr>
  </w:style>
  <w:style w:type="paragraph" w:customStyle="1" w:styleId="Hinweise0">
    <w:name w:val="Hinweise"/>
    <w:basedOn w:val="Standard"/>
    <w:next w:val="Hinweise"/>
    <w:autoRedefine/>
    <w:qFormat/>
    <w:pPr>
      <w:spacing w:after="240" w:line="240" w:lineRule="auto"/>
    </w:pPr>
    <w:rPr>
      <w:rFonts w:eastAsia="ArialUnicodeMS"/>
      <w:b/>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702250329">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2140755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G"/><Relationship Id="rId21" Type="http://schemas.openxmlformats.org/officeDocument/2006/relationships/image" Target="media/image6.emf"/><Relationship Id="rId42" Type="http://schemas.openxmlformats.org/officeDocument/2006/relationships/image" Target="media/image27.jpeg"/><Relationship Id="rId63" Type="http://schemas.openxmlformats.org/officeDocument/2006/relationships/image" Target="media/image46.png"/><Relationship Id="rId84" Type="http://schemas.openxmlformats.org/officeDocument/2006/relationships/image" Target="media/image67.JPG"/><Relationship Id="rId138" Type="http://schemas.openxmlformats.org/officeDocument/2006/relationships/image" Target="media/image120.png"/><Relationship Id="rId159" Type="http://schemas.openxmlformats.org/officeDocument/2006/relationships/image" Target="media/image141.JPG"/><Relationship Id="rId170" Type="http://schemas.openxmlformats.org/officeDocument/2006/relationships/image" Target="media/image152.png"/><Relationship Id="rId191" Type="http://schemas.openxmlformats.org/officeDocument/2006/relationships/image" Target="media/image173.JPG"/><Relationship Id="rId205" Type="http://schemas.openxmlformats.org/officeDocument/2006/relationships/image" Target="media/image187.JPG"/><Relationship Id="rId226" Type="http://schemas.openxmlformats.org/officeDocument/2006/relationships/image" Target="media/image208.JPG"/><Relationship Id="rId247" Type="http://schemas.openxmlformats.org/officeDocument/2006/relationships/image" Target="media/image229.JPG"/><Relationship Id="rId107" Type="http://schemas.openxmlformats.org/officeDocument/2006/relationships/image" Target="media/image90.png"/><Relationship Id="rId268" Type="http://schemas.openxmlformats.org/officeDocument/2006/relationships/image" Target="media/image250.png"/><Relationship Id="rId11" Type="http://schemas.openxmlformats.org/officeDocument/2006/relationships/image" Target="media/image2.jpg"/><Relationship Id="rId32" Type="http://schemas.openxmlformats.org/officeDocument/2006/relationships/image" Target="media/image17.png"/><Relationship Id="rId53" Type="http://schemas.openxmlformats.org/officeDocument/2006/relationships/image" Target="media/image36.JPG"/><Relationship Id="rId74" Type="http://schemas.openxmlformats.org/officeDocument/2006/relationships/image" Target="media/image57.JPG"/><Relationship Id="rId128" Type="http://schemas.openxmlformats.org/officeDocument/2006/relationships/image" Target="media/image110.JPG"/><Relationship Id="rId149" Type="http://schemas.openxmlformats.org/officeDocument/2006/relationships/image" Target="media/image131.png"/><Relationship Id="rId5" Type="http://schemas.openxmlformats.org/officeDocument/2006/relationships/numbering" Target="numbering.xml"/><Relationship Id="rId95" Type="http://schemas.openxmlformats.org/officeDocument/2006/relationships/image" Target="media/image78.JPG"/><Relationship Id="rId160" Type="http://schemas.openxmlformats.org/officeDocument/2006/relationships/image" Target="media/image142.JPG"/><Relationship Id="rId181" Type="http://schemas.openxmlformats.org/officeDocument/2006/relationships/image" Target="media/image163.JPG"/><Relationship Id="rId216" Type="http://schemas.openxmlformats.org/officeDocument/2006/relationships/image" Target="media/image198.JPG"/><Relationship Id="rId237" Type="http://schemas.openxmlformats.org/officeDocument/2006/relationships/image" Target="media/image219.JPG"/><Relationship Id="rId258" Type="http://schemas.openxmlformats.org/officeDocument/2006/relationships/image" Target="media/image240.JPG"/><Relationship Id="rId279" Type="http://schemas.openxmlformats.org/officeDocument/2006/relationships/image" Target="media/image260.png"/><Relationship Id="rId22" Type="http://schemas.openxmlformats.org/officeDocument/2006/relationships/image" Target="media/image7.png"/><Relationship Id="rId43" Type="http://schemas.openxmlformats.org/officeDocument/2006/relationships/image" Target="media/image28.jpeg"/><Relationship Id="rId64" Type="http://schemas.openxmlformats.org/officeDocument/2006/relationships/image" Target="media/image47.JPG"/><Relationship Id="rId118" Type="http://schemas.openxmlformats.org/officeDocument/2006/relationships/image" Target="media/image100.png"/><Relationship Id="rId139" Type="http://schemas.openxmlformats.org/officeDocument/2006/relationships/image" Target="media/image121.png"/><Relationship Id="rId85" Type="http://schemas.openxmlformats.org/officeDocument/2006/relationships/image" Target="media/image68.png"/><Relationship Id="rId150" Type="http://schemas.openxmlformats.org/officeDocument/2006/relationships/image" Target="media/image132.jpeg"/><Relationship Id="rId171" Type="http://schemas.openxmlformats.org/officeDocument/2006/relationships/image" Target="media/image153.JPG"/><Relationship Id="rId192" Type="http://schemas.openxmlformats.org/officeDocument/2006/relationships/image" Target="media/image174.JPG"/><Relationship Id="rId206" Type="http://schemas.openxmlformats.org/officeDocument/2006/relationships/image" Target="media/image188.JPG"/><Relationship Id="rId227" Type="http://schemas.openxmlformats.org/officeDocument/2006/relationships/image" Target="media/image209.JPG"/><Relationship Id="rId248" Type="http://schemas.openxmlformats.org/officeDocument/2006/relationships/image" Target="media/image230.JPG"/><Relationship Id="rId269" Type="http://schemas.openxmlformats.org/officeDocument/2006/relationships/image" Target="media/image251.jpeg"/><Relationship Id="rId12" Type="http://schemas.openxmlformats.org/officeDocument/2006/relationships/image" Target="media/image3.wmf"/><Relationship Id="rId33" Type="http://schemas.openxmlformats.org/officeDocument/2006/relationships/image" Target="media/image18.jpeg"/><Relationship Id="rId108" Type="http://schemas.openxmlformats.org/officeDocument/2006/relationships/image" Target="media/image91.JPG"/><Relationship Id="rId129" Type="http://schemas.openxmlformats.org/officeDocument/2006/relationships/image" Target="media/image111.JPG"/><Relationship Id="rId280" Type="http://schemas.openxmlformats.org/officeDocument/2006/relationships/image" Target="media/image261.jpeg"/><Relationship Id="rId54" Type="http://schemas.openxmlformats.org/officeDocument/2006/relationships/image" Target="media/image37.JPG"/><Relationship Id="rId75" Type="http://schemas.openxmlformats.org/officeDocument/2006/relationships/image" Target="media/image58.JPG"/><Relationship Id="rId96" Type="http://schemas.openxmlformats.org/officeDocument/2006/relationships/image" Target="media/image79.png"/><Relationship Id="rId140" Type="http://schemas.openxmlformats.org/officeDocument/2006/relationships/image" Target="media/image122.JPG"/><Relationship Id="rId161" Type="http://schemas.openxmlformats.org/officeDocument/2006/relationships/image" Target="media/image143.png"/><Relationship Id="rId182" Type="http://schemas.openxmlformats.org/officeDocument/2006/relationships/image" Target="media/image164.JPG"/><Relationship Id="rId217" Type="http://schemas.openxmlformats.org/officeDocument/2006/relationships/image" Target="media/image199.JPG"/><Relationship Id="rId6" Type="http://schemas.openxmlformats.org/officeDocument/2006/relationships/styles" Target="styles.xml"/><Relationship Id="rId238" Type="http://schemas.openxmlformats.org/officeDocument/2006/relationships/image" Target="media/image220.JPG"/><Relationship Id="rId259" Type="http://schemas.openxmlformats.org/officeDocument/2006/relationships/image" Target="media/image241.png"/><Relationship Id="rId23" Type="http://schemas.openxmlformats.org/officeDocument/2006/relationships/image" Target="media/image8.png"/><Relationship Id="rId119" Type="http://schemas.openxmlformats.org/officeDocument/2006/relationships/image" Target="media/image101.JPG"/><Relationship Id="rId270" Type="http://schemas.openxmlformats.org/officeDocument/2006/relationships/image" Target="media/image252.jpeg"/><Relationship Id="rId44" Type="http://schemas.openxmlformats.org/officeDocument/2006/relationships/image" Target="media/image29.jpeg"/><Relationship Id="rId65" Type="http://schemas.openxmlformats.org/officeDocument/2006/relationships/image" Target="media/image48.png"/><Relationship Id="rId86" Type="http://schemas.openxmlformats.org/officeDocument/2006/relationships/image" Target="media/image69.png"/><Relationship Id="rId130" Type="http://schemas.openxmlformats.org/officeDocument/2006/relationships/image" Target="media/image112.JPG"/><Relationship Id="rId151" Type="http://schemas.openxmlformats.org/officeDocument/2006/relationships/image" Target="media/image133.jpeg"/><Relationship Id="rId172" Type="http://schemas.openxmlformats.org/officeDocument/2006/relationships/image" Target="media/image154.JPG"/><Relationship Id="rId193" Type="http://schemas.openxmlformats.org/officeDocument/2006/relationships/image" Target="media/image175.JPG"/><Relationship Id="rId202" Type="http://schemas.openxmlformats.org/officeDocument/2006/relationships/image" Target="media/image184.png"/><Relationship Id="rId207" Type="http://schemas.openxmlformats.org/officeDocument/2006/relationships/image" Target="media/image189.JPG"/><Relationship Id="rId223" Type="http://schemas.openxmlformats.org/officeDocument/2006/relationships/image" Target="media/image205.JPG"/><Relationship Id="rId228" Type="http://schemas.openxmlformats.org/officeDocument/2006/relationships/image" Target="media/image210.JPG"/><Relationship Id="rId244" Type="http://schemas.openxmlformats.org/officeDocument/2006/relationships/image" Target="media/image226.JPG"/><Relationship Id="rId249" Type="http://schemas.openxmlformats.org/officeDocument/2006/relationships/image" Target="media/image231.JPG"/><Relationship Id="rId13" Type="http://schemas.openxmlformats.org/officeDocument/2006/relationships/image" Target="media/image4.png"/><Relationship Id="rId18" Type="http://schemas.openxmlformats.org/officeDocument/2006/relationships/footer" Target="footer1.xml"/><Relationship Id="rId39" Type="http://schemas.openxmlformats.org/officeDocument/2006/relationships/image" Target="media/image24.jpeg"/><Relationship Id="rId109" Type="http://schemas.openxmlformats.org/officeDocument/2006/relationships/image" Target="media/image92.jpeg"/><Relationship Id="rId260" Type="http://schemas.openxmlformats.org/officeDocument/2006/relationships/image" Target="media/image242.JPG"/><Relationship Id="rId265" Type="http://schemas.openxmlformats.org/officeDocument/2006/relationships/image" Target="media/image247.JPG"/><Relationship Id="rId281" Type="http://schemas.openxmlformats.org/officeDocument/2006/relationships/fontTable" Target="fontTable.xml"/><Relationship Id="rId34" Type="http://schemas.openxmlformats.org/officeDocument/2006/relationships/image" Target="media/image19.jpeg"/><Relationship Id="rId50" Type="http://schemas.openxmlformats.org/officeDocument/2006/relationships/image" Target="media/image33.JPG"/><Relationship Id="rId55" Type="http://schemas.openxmlformats.org/officeDocument/2006/relationships/image" Target="media/image38.JPG"/><Relationship Id="rId76" Type="http://schemas.openxmlformats.org/officeDocument/2006/relationships/image" Target="media/image59.JPG"/><Relationship Id="rId97" Type="http://schemas.openxmlformats.org/officeDocument/2006/relationships/image" Target="media/image80.JPG"/><Relationship Id="rId104" Type="http://schemas.openxmlformats.org/officeDocument/2006/relationships/image" Target="media/image87.JPG"/><Relationship Id="rId120" Type="http://schemas.openxmlformats.org/officeDocument/2006/relationships/image" Target="media/image102.png"/><Relationship Id="rId125" Type="http://schemas.openxmlformats.org/officeDocument/2006/relationships/image" Target="media/image107.JPG"/><Relationship Id="rId141" Type="http://schemas.openxmlformats.org/officeDocument/2006/relationships/image" Target="media/image123.png"/><Relationship Id="rId146" Type="http://schemas.openxmlformats.org/officeDocument/2006/relationships/image" Target="media/image128.png"/><Relationship Id="rId167" Type="http://schemas.openxmlformats.org/officeDocument/2006/relationships/image" Target="media/image149.JPG"/><Relationship Id="rId188" Type="http://schemas.openxmlformats.org/officeDocument/2006/relationships/image" Target="media/image170.JPG"/><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image" Target="media/image75.JPG"/><Relationship Id="rId162" Type="http://schemas.openxmlformats.org/officeDocument/2006/relationships/image" Target="media/image144.JPG"/><Relationship Id="rId183" Type="http://schemas.openxmlformats.org/officeDocument/2006/relationships/image" Target="media/image165.JPG"/><Relationship Id="rId213" Type="http://schemas.openxmlformats.org/officeDocument/2006/relationships/image" Target="media/image195.JPG"/><Relationship Id="rId218" Type="http://schemas.openxmlformats.org/officeDocument/2006/relationships/image" Target="media/image200.JPG"/><Relationship Id="rId234" Type="http://schemas.openxmlformats.org/officeDocument/2006/relationships/image" Target="media/image216.JPG"/><Relationship Id="rId239" Type="http://schemas.openxmlformats.org/officeDocument/2006/relationships/image" Target="media/image221.png"/><Relationship Id="rId2" Type="http://schemas.openxmlformats.org/officeDocument/2006/relationships/customXml" Target="../customXml/item2.xml"/><Relationship Id="rId29" Type="http://schemas.openxmlformats.org/officeDocument/2006/relationships/image" Target="media/image14.png"/><Relationship Id="rId250" Type="http://schemas.openxmlformats.org/officeDocument/2006/relationships/image" Target="media/image232.JPG"/><Relationship Id="rId255" Type="http://schemas.openxmlformats.org/officeDocument/2006/relationships/image" Target="media/image237.JPG"/><Relationship Id="rId271" Type="http://schemas.openxmlformats.org/officeDocument/2006/relationships/image" Target="media/image253.jpeg"/><Relationship Id="rId276" Type="http://schemas.openxmlformats.org/officeDocument/2006/relationships/image" Target="media/image258.png"/><Relationship Id="rId24" Type="http://schemas.openxmlformats.org/officeDocument/2006/relationships/image" Target="media/image9.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hyperlink" Target="http://www.siemens.com/sce/S7-1200" TargetMode="External"/><Relationship Id="rId115" Type="http://schemas.openxmlformats.org/officeDocument/2006/relationships/image" Target="media/image97.JPG"/><Relationship Id="rId131" Type="http://schemas.openxmlformats.org/officeDocument/2006/relationships/image" Target="media/image113.JPG"/><Relationship Id="rId136" Type="http://schemas.openxmlformats.org/officeDocument/2006/relationships/image" Target="media/image118.JPG"/><Relationship Id="rId157" Type="http://schemas.openxmlformats.org/officeDocument/2006/relationships/image" Target="media/image139.JPG"/><Relationship Id="rId178" Type="http://schemas.openxmlformats.org/officeDocument/2006/relationships/image" Target="media/image160.png"/><Relationship Id="rId61" Type="http://schemas.openxmlformats.org/officeDocument/2006/relationships/image" Target="media/image44.png"/><Relationship Id="rId82" Type="http://schemas.openxmlformats.org/officeDocument/2006/relationships/image" Target="media/image65.JPG"/><Relationship Id="rId152" Type="http://schemas.openxmlformats.org/officeDocument/2006/relationships/image" Target="media/image134.jpeg"/><Relationship Id="rId173" Type="http://schemas.openxmlformats.org/officeDocument/2006/relationships/image" Target="media/image155.JPG"/><Relationship Id="rId194" Type="http://schemas.openxmlformats.org/officeDocument/2006/relationships/image" Target="media/image176.png"/><Relationship Id="rId199" Type="http://schemas.openxmlformats.org/officeDocument/2006/relationships/image" Target="media/image181.JPG"/><Relationship Id="rId203" Type="http://schemas.openxmlformats.org/officeDocument/2006/relationships/image" Target="media/image185.JPG"/><Relationship Id="rId208" Type="http://schemas.openxmlformats.org/officeDocument/2006/relationships/image" Target="media/image190.JPG"/><Relationship Id="rId229" Type="http://schemas.openxmlformats.org/officeDocument/2006/relationships/image" Target="media/image211.JPG"/><Relationship Id="rId19" Type="http://schemas.openxmlformats.org/officeDocument/2006/relationships/footer" Target="footer2.xml"/><Relationship Id="rId224" Type="http://schemas.openxmlformats.org/officeDocument/2006/relationships/image" Target="media/image206.JPG"/><Relationship Id="rId240" Type="http://schemas.openxmlformats.org/officeDocument/2006/relationships/image" Target="media/image222.JPG"/><Relationship Id="rId245" Type="http://schemas.openxmlformats.org/officeDocument/2006/relationships/image" Target="media/image227.JPG"/><Relationship Id="rId261" Type="http://schemas.openxmlformats.org/officeDocument/2006/relationships/image" Target="media/image243.jpeg"/><Relationship Id="rId266" Type="http://schemas.openxmlformats.org/officeDocument/2006/relationships/image" Target="media/image248.JPG"/><Relationship Id="rId14" Type="http://schemas.openxmlformats.org/officeDocument/2006/relationships/hyperlink" Target="http://www.siemens.com/sce/tp" TargetMode="External"/><Relationship Id="rId30" Type="http://schemas.openxmlformats.org/officeDocument/2006/relationships/image" Target="media/image15.jpeg"/><Relationship Id="rId35" Type="http://schemas.openxmlformats.org/officeDocument/2006/relationships/image" Target="media/image20.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JPG"/><Relationship Id="rId105" Type="http://schemas.openxmlformats.org/officeDocument/2006/relationships/image" Target="media/image88.png"/><Relationship Id="rId126" Type="http://schemas.openxmlformats.org/officeDocument/2006/relationships/image" Target="media/image108.JPG"/><Relationship Id="rId147" Type="http://schemas.openxmlformats.org/officeDocument/2006/relationships/image" Target="media/image129.png"/><Relationship Id="rId168" Type="http://schemas.openxmlformats.org/officeDocument/2006/relationships/image" Target="media/image150.JPG"/><Relationship Id="rId282"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4.jpeg"/><Relationship Id="rId72" Type="http://schemas.openxmlformats.org/officeDocument/2006/relationships/image" Target="media/image55.png"/><Relationship Id="rId93" Type="http://schemas.openxmlformats.org/officeDocument/2006/relationships/image" Target="media/image76.JPG"/><Relationship Id="rId98" Type="http://schemas.openxmlformats.org/officeDocument/2006/relationships/image" Target="media/image81.JPG"/><Relationship Id="rId121" Type="http://schemas.openxmlformats.org/officeDocument/2006/relationships/image" Target="media/image103.JPG"/><Relationship Id="rId142" Type="http://schemas.openxmlformats.org/officeDocument/2006/relationships/image" Target="media/image124.jpeg"/><Relationship Id="rId163" Type="http://schemas.openxmlformats.org/officeDocument/2006/relationships/image" Target="media/image145.png"/><Relationship Id="rId184" Type="http://schemas.openxmlformats.org/officeDocument/2006/relationships/image" Target="media/image166.JPG"/><Relationship Id="rId189" Type="http://schemas.openxmlformats.org/officeDocument/2006/relationships/image" Target="media/image171.JPG"/><Relationship Id="rId219" Type="http://schemas.openxmlformats.org/officeDocument/2006/relationships/image" Target="media/image201.JPG"/><Relationship Id="rId3" Type="http://schemas.openxmlformats.org/officeDocument/2006/relationships/customXml" Target="../customXml/item3.xml"/><Relationship Id="rId214" Type="http://schemas.openxmlformats.org/officeDocument/2006/relationships/image" Target="media/image196.JPG"/><Relationship Id="rId230" Type="http://schemas.openxmlformats.org/officeDocument/2006/relationships/image" Target="media/image212.JPG"/><Relationship Id="rId235" Type="http://schemas.openxmlformats.org/officeDocument/2006/relationships/image" Target="media/image217.png"/><Relationship Id="rId251" Type="http://schemas.openxmlformats.org/officeDocument/2006/relationships/image" Target="media/image233.JPG"/><Relationship Id="rId256" Type="http://schemas.openxmlformats.org/officeDocument/2006/relationships/image" Target="media/image238.JPG"/><Relationship Id="rId277" Type="http://schemas.openxmlformats.org/officeDocument/2006/relationships/image" Target="media/image259.JPG"/><Relationship Id="rId25" Type="http://schemas.openxmlformats.org/officeDocument/2006/relationships/image" Target="media/image10.emf"/><Relationship Id="rId46" Type="http://schemas.openxmlformats.org/officeDocument/2006/relationships/hyperlink" Target="https://mall.industry.siemens.com/mall/en/WW/Catalog/Configurators" TargetMode="External"/><Relationship Id="rId67" Type="http://schemas.openxmlformats.org/officeDocument/2006/relationships/image" Target="media/image50.JPG"/><Relationship Id="rId116" Type="http://schemas.openxmlformats.org/officeDocument/2006/relationships/image" Target="media/image98.JPG"/><Relationship Id="rId137" Type="http://schemas.openxmlformats.org/officeDocument/2006/relationships/image" Target="media/image119.JPG"/><Relationship Id="rId158" Type="http://schemas.openxmlformats.org/officeDocument/2006/relationships/image" Target="media/image140.png"/><Relationship Id="rId272" Type="http://schemas.openxmlformats.org/officeDocument/2006/relationships/image" Target="media/image254.jpeg"/><Relationship Id="rId20" Type="http://schemas.openxmlformats.org/officeDocument/2006/relationships/image" Target="media/image5.jpeg"/><Relationship Id="rId41" Type="http://schemas.openxmlformats.org/officeDocument/2006/relationships/image" Target="media/image26.png"/><Relationship Id="rId62" Type="http://schemas.openxmlformats.org/officeDocument/2006/relationships/image" Target="media/image45.png"/><Relationship Id="rId83" Type="http://schemas.openxmlformats.org/officeDocument/2006/relationships/image" Target="media/image66.JPG"/><Relationship Id="rId88" Type="http://schemas.openxmlformats.org/officeDocument/2006/relationships/image" Target="media/image71.png"/><Relationship Id="rId111" Type="http://schemas.openxmlformats.org/officeDocument/2006/relationships/image" Target="media/image93.JPG"/><Relationship Id="rId132" Type="http://schemas.openxmlformats.org/officeDocument/2006/relationships/image" Target="media/image114.JPG"/><Relationship Id="rId153" Type="http://schemas.openxmlformats.org/officeDocument/2006/relationships/image" Target="media/image135.jpg"/><Relationship Id="rId174" Type="http://schemas.openxmlformats.org/officeDocument/2006/relationships/image" Target="media/image156.JPG"/><Relationship Id="rId179" Type="http://schemas.openxmlformats.org/officeDocument/2006/relationships/image" Target="media/image161.JPG"/><Relationship Id="rId195" Type="http://schemas.openxmlformats.org/officeDocument/2006/relationships/image" Target="media/image177.JPG"/><Relationship Id="rId209" Type="http://schemas.openxmlformats.org/officeDocument/2006/relationships/image" Target="media/image191.png"/><Relationship Id="rId190" Type="http://schemas.openxmlformats.org/officeDocument/2006/relationships/image" Target="media/image172.JPG"/><Relationship Id="rId204" Type="http://schemas.openxmlformats.org/officeDocument/2006/relationships/image" Target="media/image186.JPG"/><Relationship Id="rId220" Type="http://schemas.openxmlformats.org/officeDocument/2006/relationships/image" Target="media/image202.JPG"/><Relationship Id="rId225" Type="http://schemas.openxmlformats.org/officeDocument/2006/relationships/image" Target="media/image207.JPG"/><Relationship Id="rId241" Type="http://schemas.openxmlformats.org/officeDocument/2006/relationships/image" Target="media/image223.JPG"/><Relationship Id="rId246" Type="http://schemas.openxmlformats.org/officeDocument/2006/relationships/image" Target="media/image228.JPG"/><Relationship Id="rId267" Type="http://schemas.openxmlformats.org/officeDocument/2006/relationships/image" Target="media/image249.JPG"/><Relationship Id="rId15" Type="http://schemas.openxmlformats.org/officeDocument/2006/relationships/hyperlink" Target="http://www.siemens.com/sce" TargetMode="External"/><Relationship Id="rId36" Type="http://schemas.openxmlformats.org/officeDocument/2006/relationships/image" Target="media/image21.jpeg"/><Relationship Id="rId57" Type="http://schemas.openxmlformats.org/officeDocument/2006/relationships/image" Target="media/image40.JPG"/><Relationship Id="rId106" Type="http://schemas.openxmlformats.org/officeDocument/2006/relationships/image" Target="media/image89.JPG"/><Relationship Id="rId127" Type="http://schemas.openxmlformats.org/officeDocument/2006/relationships/image" Target="media/image109.png"/><Relationship Id="rId262" Type="http://schemas.openxmlformats.org/officeDocument/2006/relationships/image" Target="media/image244.png"/><Relationship Id="rId10" Type="http://schemas.openxmlformats.org/officeDocument/2006/relationships/endnotes" Target="endnotes.xml"/><Relationship Id="rId31" Type="http://schemas.openxmlformats.org/officeDocument/2006/relationships/image" Target="media/image16.jpeg"/><Relationship Id="rId52" Type="http://schemas.openxmlformats.org/officeDocument/2006/relationships/image" Target="media/image35.JPG"/><Relationship Id="rId73" Type="http://schemas.openxmlformats.org/officeDocument/2006/relationships/image" Target="media/image56.jpeg"/><Relationship Id="rId78" Type="http://schemas.openxmlformats.org/officeDocument/2006/relationships/image" Target="media/image61.JPG"/><Relationship Id="rId94" Type="http://schemas.openxmlformats.org/officeDocument/2006/relationships/image" Target="media/image77.JPG"/><Relationship Id="rId99" Type="http://schemas.openxmlformats.org/officeDocument/2006/relationships/image" Target="media/image82.jpeg"/><Relationship Id="rId101" Type="http://schemas.openxmlformats.org/officeDocument/2006/relationships/image" Target="media/image84.JPG"/><Relationship Id="rId122" Type="http://schemas.openxmlformats.org/officeDocument/2006/relationships/image" Target="media/image104.JPG"/><Relationship Id="rId143" Type="http://schemas.openxmlformats.org/officeDocument/2006/relationships/image" Target="media/image125.JPG"/><Relationship Id="rId148" Type="http://schemas.openxmlformats.org/officeDocument/2006/relationships/image" Target="media/image130.png"/><Relationship Id="rId164" Type="http://schemas.openxmlformats.org/officeDocument/2006/relationships/image" Target="media/image146.png"/><Relationship Id="rId169" Type="http://schemas.openxmlformats.org/officeDocument/2006/relationships/image" Target="media/image151.JPG"/><Relationship Id="rId185" Type="http://schemas.openxmlformats.org/officeDocument/2006/relationships/image" Target="media/image167.JP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2.JPG"/><Relationship Id="rId210" Type="http://schemas.openxmlformats.org/officeDocument/2006/relationships/image" Target="media/image192.JPG"/><Relationship Id="rId215" Type="http://schemas.openxmlformats.org/officeDocument/2006/relationships/image" Target="media/image197.png"/><Relationship Id="rId236" Type="http://schemas.openxmlformats.org/officeDocument/2006/relationships/image" Target="media/image218.JPG"/><Relationship Id="rId257" Type="http://schemas.openxmlformats.org/officeDocument/2006/relationships/image" Target="media/image239.JPG"/><Relationship Id="rId278" Type="http://schemas.openxmlformats.org/officeDocument/2006/relationships/hyperlink" Target="http://www.siemens.com/sce/s7-1200" TargetMode="External"/><Relationship Id="rId26" Type="http://schemas.openxmlformats.org/officeDocument/2006/relationships/image" Target="media/image11.png"/><Relationship Id="rId231" Type="http://schemas.openxmlformats.org/officeDocument/2006/relationships/image" Target="media/image213.png"/><Relationship Id="rId252" Type="http://schemas.openxmlformats.org/officeDocument/2006/relationships/image" Target="media/image234.JPG"/><Relationship Id="rId273" Type="http://schemas.openxmlformats.org/officeDocument/2006/relationships/image" Target="media/image255.jpeg"/><Relationship Id="rId47" Type="http://schemas.openxmlformats.org/officeDocument/2006/relationships/hyperlink" Target="https://mall.industry.siemens.com/mall/en/WW/Catalog/Configurators" TargetMode="External"/><Relationship Id="rId68" Type="http://schemas.openxmlformats.org/officeDocument/2006/relationships/image" Target="media/image51.JPG"/><Relationship Id="rId89" Type="http://schemas.openxmlformats.org/officeDocument/2006/relationships/image" Target="media/image72.png"/><Relationship Id="rId112" Type="http://schemas.openxmlformats.org/officeDocument/2006/relationships/image" Target="media/image94.JPG"/><Relationship Id="rId133" Type="http://schemas.openxmlformats.org/officeDocument/2006/relationships/image" Target="media/image115.JPG"/><Relationship Id="rId154" Type="http://schemas.openxmlformats.org/officeDocument/2006/relationships/image" Target="media/image136.JPG"/><Relationship Id="rId175" Type="http://schemas.openxmlformats.org/officeDocument/2006/relationships/image" Target="media/image157.JPG"/><Relationship Id="rId196" Type="http://schemas.openxmlformats.org/officeDocument/2006/relationships/image" Target="media/image178.JPG"/><Relationship Id="rId200" Type="http://schemas.openxmlformats.org/officeDocument/2006/relationships/image" Target="media/image182.JPG"/><Relationship Id="rId16" Type="http://schemas.openxmlformats.org/officeDocument/2006/relationships/hyperlink" Target="mailto:scesupportfinder.i-ia@siemens.com" TargetMode="External"/><Relationship Id="rId221" Type="http://schemas.openxmlformats.org/officeDocument/2006/relationships/image" Target="media/image203.JPG"/><Relationship Id="rId242" Type="http://schemas.openxmlformats.org/officeDocument/2006/relationships/image" Target="media/image224.JPG"/><Relationship Id="rId263" Type="http://schemas.openxmlformats.org/officeDocument/2006/relationships/image" Target="media/image245.JPG"/><Relationship Id="rId37" Type="http://schemas.openxmlformats.org/officeDocument/2006/relationships/image" Target="media/image22.jpeg"/><Relationship Id="rId58" Type="http://schemas.openxmlformats.org/officeDocument/2006/relationships/image" Target="media/image41.png"/><Relationship Id="rId79" Type="http://schemas.openxmlformats.org/officeDocument/2006/relationships/image" Target="media/image62.JPG"/><Relationship Id="rId102" Type="http://schemas.openxmlformats.org/officeDocument/2006/relationships/image" Target="media/image85.JPG"/><Relationship Id="rId123" Type="http://schemas.openxmlformats.org/officeDocument/2006/relationships/image" Target="media/image105.png"/><Relationship Id="rId144" Type="http://schemas.openxmlformats.org/officeDocument/2006/relationships/image" Target="media/image126.png"/><Relationship Id="rId90" Type="http://schemas.openxmlformats.org/officeDocument/2006/relationships/image" Target="media/image73.JPG"/><Relationship Id="rId165" Type="http://schemas.openxmlformats.org/officeDocument/2006/relationships/image" Target="media/image147.JPG"/><Relationship Id="rId186" Type="http://schemas.openxmlformats.org/officeDocument/2006/relationships/image" Target="media/image168.JPG"/><Relationship Id="rId211" Type="http://schemas.openxmlformats.org/officeDocument/2006/relationships/image" Target="media/image193.png"/><Relationship Id="rId232" Type="http://schemas.openxmlformats.org/officeDocument/2006/relationships/image" Target="media/image214.JPG"/><Relationship Id="rId253" Type="http://schemas.openxmlformats.org/officeDocument/2006/relationships/image" Target="media/image235.JPG"/><Relationship Id="rId274" Type="http://schemas.openxmlformats.org/officeDocument/2006/relationships/image" Target="media/image256.jpeg"/><Relationship Id="rId27" Type="http://schemas.openxmlformats.org/officeDocument/2006/relationships/image" Target="media/image12.emf"/><Relationship Id="rId48" Type="http://schemas.openxmlformats.org/officeDocument/2006/relationships/image" Target="media/image31.png"/><Relationship Id="rId69" Type="http://schemas.openxmlformats.org/officeDocument/2006/relationships/image" Target="media/image52.JPG"/><Relationship Id="rId113" Type="http://schemas.openxmlformats.org/officeDocument/2006/relationships/image" Target="media/image95.JPG"/><Relationship Id="rId134" Type="http://schemas.openxmlformats.org/officeDocument/2006/relationships/image" Target="media/image116.JPG"/><Relationship Id="rId80" Type="http://schemas.openxmlformats.org/officeDocument/2006/relationships/image" Target="media/image63.png"/><Relationship Id="rId155" Type="http://schemas.openxmlformats.org/officeDocument/2006/relationships/image" Target="media/image137.jpg"/><Relationship Id="rId176" Type="http://schemas.openxmlformats.org/officeDocument/2006/relationships/image" Target="media/image158.JPG"/><Relationship Id="rId197" Type="http://schemas.openxmlformats.org/officeDocument/2006/relationships/image" Target="media/image179.JPG"/><Relationship Id="rId201" Type="http://schemas.openxmlformats.org/officeDocument/2006/relationships/image" Target="media/image183.JPG"/><Relationship Id="rId222" Type="http://schemas.openxmlformats.org/officeDocument/2006/relationships/image" Target="media/image204.JPG"/><Relationship Id="rId243" Type="http://schemas.openxmlformats.org/officeDocument/2006/relationships/image" Target="media/image225.JPG"/><Relationship Id="rId264" Type="http://schemas.openxmlformats.org/officeDocument/2006/relationships/image" Target="media/image246.JPG"/><Relationship Id="rId17" Type="http://schemas.openxmlformats.org/officeDocument/2006/relationships/header" Target="header1.xml"/><Relationship Id="rId38" Type="http://schemas.openxmlformats.org/officeDocument/2006/relationships/image" Target="media/image23.png"/><Relationship Id="rId59" Type="http://schemas.openxmlformats.org/officeDocument/2006/relationships/image" Target="media/image42.png"/><Relationship Id="rId103" Type="http://schemas.openxmlformats.org/officeDocument/2006/relationships/image" Target="media/image86.JPG"/><Relationship Id="rId124" Type="http://schemas.openxmlformats.org/officeDocument/2006/relationships/image" Target="media/image106.JPG"/><Relationship Id="rId70" Type="http://schemas.openxmlformats.org/officeDocument/2006/relationships/image" Target="media/image53.JPG"/><Relationship Id="rId91" Type="http://schemas.openxmlformats.org/officeDocument/2006/relationships/image" Target="media/image74.png"/><Relationship Id="rId145" Type="http://schemas.openxmlformats.org/officeDocument/2006/relationships/image" Target="media/image127.JPG"/><Relationship Id="rId166" Type="http://schemas.openxmlformats.org/officeDocument/2006/relationships/image" Target="media/image148.png"/><Relationship Id="rId187" Type="http://schemas.openxmlformats.org/officeDocument/2006/relationships/image" Target="media/image169.JPG"/><Relationship Id="rId1" Type="http://schemas.openxmlformats.org/officeDocument/2006/relationships/customXml" Target="../customXml/item1.xml"/><Relationship Id="rId212" Type="http://schemas.openxmlformats.org/officeDocument/2006/relationships/image" Target="media/image194.JPG"/><Relationship Id="rId233" Type="http://schemas.openxmlformats.org/officeDocument/2006/relationships/image" Target="media/image215.JPG"/><Relationship Id="rId254" Type="http://schemas.openxmlformats.org/officeDocument/2006/relationships/image" Target="media/image236.JPG"/><Relationship Id="rId28" Type="http://schemas.openxmlformats.org/officeDocument/2006/relationships/image" Target="media/image13.jpeg"/><Relationship Id="rId49" Type="http://schemas.openxmlformats.org/officeDocument/2006/relationships/image" Target="media/image32.JPG"/><Relationship Id="rId114" Type="http://schemas.openxmlformats.org/officeDocument/2006/relationships/image" Target="media/image96.JPG"/><Relationship Id="rId275" Type="http://schemas.openxmlformats.org/officeDocument/2006/relationships/image" Target="media/image257.jpeg"/><Relationship Id="rId60" Type="http://schemas.openxmlformats.org/officeDocument/2006/relationships/image" Target="media/image43.png"/><Relationship Id="rId81" Type="http://schemas.openxmlformats.org/officeDocument/2006/relationships/image" Target="media/image64.JPG"/><Relationship Id="rId135" Type="http://schemas.openxmlformats.org/officeDocument/2006/relationships/image" Target="media/image117.JPG"/><Relationship Id="rId156" Type="http://schemas.openxmlformats.org/officeDocument/2006/relationships/image" Target="media/image138.JPG"/><Relationship Id="rId177" Type="http://schemas.openxmlformats.org/officeDocument/2006/relationships/image" Target="media/image159.JPG"/><Relationship Id="rId198" Type="http://schemas.openxmlformats.org/officeDocument/2006/relationships/image" Target="media/image180.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D7FFE5-010E-40BB-ACF2-B8ADD63934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FCCBCCB-096E-4AA1-A430-2A4B652242CF}">
  <ds:schemaRefs>
    <ds:schemaRef ds:uri="http://schemas.microsoft.com/office/infopath/2007/PartnerControls"/>
    <ds:schemaRef ds:uri="http://purl.org/dc/elements/1.1/"/>
    <ds:schemaRef ds:uri="http://schemas.microsoft.com/office/2006/metadata/properties"/>
    <ds:schemaRef ds:uri="http://schemas.microsoft.com/sharepoint/v3"/>
    <ds:schemaRef ds:uri="http://purl.org/dc/terms/"/>
    <ds:schemaRef ds:uri="http://schemas.openxmlformats.org/package/2006/metadata/core-properties"/>
    <ds:schemaRef ds:uri="http://schemas.microsoft.com/office/2006/documentManagement/types"/>
    <ds:schemaRef ds:uri="http://www.w3.org/XML/1998/namespace"/>
    <ds:schemaRef ds:uri="http://purl.org/dc/dcmitype/"/>
  </ds:schemaRefs>
</ds:datastoreItem>
</file>

<file path=customXml/itemProps3.xml><?xml version="1.0" encoding="utf-8"?>
<ds:datastoreItem xmlns:ds="http://schemas.openxmlformats.org/officeDocument/2006/customXml" ds:itemID="{1C1E8DCF-9565-446A-8CBE-51CCAEC7D73F}">
  <ds:schemaRefs>
    <ds:schemaRef ds:uri="http://schemas.microsoft.com/sharepoint/v3/contenttype/forms"/>
  </ds:schemaRefs>
</ds:datastoreItem>
</file>

<file path=customXml/itemProps4.xml><?xml version="1.0" encoding="utf-8"?>
<ds:datastoreItem xmlns:ds="http://schemas.openxmlformats.org/officeDocument/2006/customXml" ds:itemID="{7074C5BE-1A40-4A28-845C-7318CFC526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133</Pages>
  <Words>10527</Words>
  <Characters>66327</Characters>
  <Application>Microsoft Office Word</Application>
  <DocSecurity>0</DocSecurity>
  <Lines>552</Lines>
  <Paragraphs>153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WinCCBasic mit KTP700 und S7-1200</vt:lpstr>
      <vt:lpstr>WinCCBasic mit KTP700 und S7-1200</vt:lpstr>
    </vt:vector>
  </TitlesOfParts>
  <Company>MD Engineering &amp; Siemens</Company>
  <LinksUpToDate>false</LinksUpToDate>
  <CharactersWithSpaces>76701</CharactersWithSpaces>
  <SharedDoc>false</SharedDoc>
  <HLinks>
    <vt:vector size="474" baseType="variant">
      <vt:variant>
        <vt:i4>1703947</vt:i4>
      </vt:variant>
      <vt:variant>
        <vt:i4>456</vt:i4>
      </vt:variant>
      <vt:variant>
        <vt:i4>0</vt:i4>
      </vt:variant>
      <vt:variant>
        <vt:i4>5</vt:i4>
      </vt:variant>
      <vt:variant>
        <vt:lpwstr>http://www.siemens.de/sce/s7-1200</vt:lpwstr>
      </vt:variant>
      <vt:variant>
        <vt:lpwstr/>
      </vt:variant>
      <vt:variant>
        <vt:i4>1703947</vt:i4>
      </vt:variant>
      <vt:variant>
        <vt:i4>453</vt:i4>
      </vt:variant>
      <vt:variant>
        <vt:i4>0</vt:i4>
      </vt:variant>
      <vt:variant>
        <vt:i4>5</vt:i4>
      </vt:variant>
      <vt:variant>
        <vt:lpwstr>http://www.siemens.de/sce/S7-1200</vt:lpwstr>
      </vt:variant>
      <vt:variant>
        <vt:lpwstr/>
      </vt:variant>
      <vt:variant>
        <vt:i4>8060976</vt:i4>
      </vt:variant>
      <vt:variant>
        <vt:i4>447</vt:i4>
      </vt:variant>
      <vt:variant>
        <vt:i4>0</vt:i4>
      </vt:variant>
      <vt:variant>
        <vt:i4>5</vt:i4>
      </vt:variant>
      <vt:variant>
        <vt:lpwstr>https://eb.automation.siemens.com/mall/de/WW/Catalog/Configurators</vt:lpwstr>
      </vt:variant>
      <vt:variant>
        <vt:lpwstr/>
      </vt:variant>
      <vt:variant>
        <vt:i4>8060976</vt:i4>
      </vt:variant>
      <vt:variant>
        <vt:i4>444</vt:i4>
      </vt:variant>
      <vt:variant>
        <vt:i4>0</vt:i4>
      </vt:variant>
      <vt:variant>
        <vt:i4>5</vt:i4>
      </vt:variant>
      <vt:variant>
        <vt:lpwstr>https://eb.automation.siemens.com/mall/de/WW/Catalog/Configurators</vt:lpwstr>
      </vt:variant>
      <vt:variant>
        <vt:lpwstr/>
      </vt:variant>
      <vt:variant>
        <vt:i4>1769527</vt:i4>
      </vt:variant>
      <vt:variant>
        <vt:i4>437</vt:i4>
      </vt:variant>
      <vt:variant>
        <vt:i4>0</vt:i4>
      </vt:variant>
      <vt:variant>
        <vt:i4>5</vt:i4>
      </vt:variant>
      <vt:variant>
        <vt:lpwstr/>
      </vt:variant>
      <vt:variant>
        <vt:lpwstr>_Toc484262141</vt:lpwstr>
      </vt:variant>
      <vt:variant>
        <vt:i4>1769527</vt:i4>
      </vt:variant>
      <vt:variant>
        <vt:i4>431</vt:i4>
      </vt:variant>
      <vt:variant>
        <vt:i4>0</vt:i4>
      </vt:variant>
      <vt:variant>
        <vt:i4>5</vt:i4>
      </vt:variant>
      <vt:variant>
        <vt:lpwstr/>
      </vt:variant>
      <vt:variant>
        <vt:lpwstr>_Toc484262140</vt:lpwstr>
      </vt:variant>
      <vt:variant>
        <vt:i4>1835063</vt:i4>
      </vt:variant>
      <vt:variant>
        <vt:i4>425</vt:i4>
      </vt:variant>
      <vt:variant>
        <vt:i4>0</vt:i4>
      </vt:variant>
      <vt:variant>
        <vt:i4>5</vt:i4>
      </vt:variant>
      <vt:variant>
        <vt:lpwstr/>
      </vt:variant>
      <vt:variant>
        <vt:lpwstr>_Toc484262139</vt:lpwstr>
      </vt:variant>
      <vt:variant>
        <vt:i4>1835063</vt:i4>
      </vt:variant>
      <vt:variant>
        <vt:i4>419</vt:i4>
      </vt:variant>
      <vt:variant>
        <vt:i4>0</vt:i4>
      </vt:variant>
      <vt:variant>
        <vt:i4>5</vt:i4>
      </vt:variant>
      <vt:variant>
        <vt:lpwstr/>
      </vt:variant>
      <vt:variant>
        <vt:lpwstr>_Toc484262138</vt:lpwstr>
      </vt:variant>
      <vt:variant>
        <vt:i4>1835063</vt:i4>
      </vt:variant>
      <vt:variant>
        <vt:i4>413</vt:i4>
      </vt:variant>
      <vt:variant>
        <vt:i4>0</vt:i4>
      </vt:variant>
      <vt:variant>
        <vt:i4>5</vt:i4>
      </vt:variant>
      <vt:variant>
        <vt:lpwstr/>
      </vt:variant>
      <vt:variant>
        <vt:lpwstr>_Toc484262137</vt:lpwstr>
      </vt:variant>
      <vt:variant>
        <vt:i4>1835063</vt:i4>
      </vt:variant>
      <vt:variant>
        <vt:i4>407</vt:i4>
      </vt:variant>
      <vt:variant>
        <vt:i4>0</vt:i4>
      </vt:variant>
      <vt:variant>
        <vt:i4>5</vt:i4>
      </vt:variant>
      <vt:variant>
        <vt:lpwstr/>
      </vt:variant>
      <vt:variant>
        <vt:lpwstr>_Toc484262136</vt:lpwstr>
      </vt:variant>
      <vt:variant>
        <vt:i4>1835063</vt:i4>
      </vt:variant>
      <vt:variant>
        <vt:i4>401</vt:i4>
      </vt:variant>
      <vt:variant>
        <vt:i4>0</vt:i4>
      </vt:variant>
      <vt:variant>
        <vt:i4>5</vt:i4>
      </vt:variant>
      <vt:variant>
        <vt:lpwstr/>
      </vt:variant>
      <vt:variant>
        <vt:lpwstr>_Toc484262135</vt:lpwstr>
      </vt:variant>
      <vt:variant>
        <vt:i4>1835063</vt:i4>
      </vt:variant>
      <vt:variant>
        <vt:i4>395</vt:i4>
      </vt:variant>
      <vt:variant>
        <vt:i4>0</vt:i4>
      </vt:variant>
      <vt:variant>
        <vt:i4>5</vt:i4>
      </vt:variant>
      <vt:variant>
        <vt:lpwstr/>
      </vt:variant>
      <vt:variant>
        <vt:lpwstr>_Toc484262134</vt:lpwstr>
      </vt:variant>
      <vt:variant>
        <vt:i4>1835063</vt:i4>
      </vt:variant>
      <vt:variant>
        <vt:i4>389</vt:i4>
      </vt:variant>
      <vt:variant>
        <vt:i4>0</vt:i4>
      </vt:variant>
      <vt:variant>
        <vt:i4>5</vt:i4>
      </vt:variant>
      <vt:variant>
        <vt:lpwstr/>
      </vt:variant>
      <vt:variant>
        <vt:lpwstr>_Toc484262133</vt:lpwstr>
      </vt:variant>
      <vt:variant>
        <vt:i4>1835063</vt:i4>
      </vt:variant>
      <vt:variant>
        <vt:i4>383</vt:i4>
      </vt:variant>
      <vt:variant>
        <vt:i4>0</vt:i4>
      </vt:variant>
      <vt:variant>
        <vt:i4>5</vt:i4>
      </vt:variant>
      <vt:variant>
        <vt:lpwstr/>
      </vt:variant>
      <vt:variant>
        <vt:lpwstr>_Toc484262132</vt:lpwstr>
      </vt:variant>
      <vt:variant>
        <vt:i4>1835063</vt:i4>
      </vt:variant>
      <vt:variant>
        <vt:i4>377</vt:i4>
      </vt:variant>
      <vt:variant>
        <vt:i4>0</vt:i4>
      </vt:variant>
      <vt:variant>
        <vt:i4>5</vt:i4>
      </vt:variant>
      <vt:variant>
        <vt:lpwstr/>
      </vt:variant>
      <vt:variant>
        <vt:lpwstr>_Toc484262131</vt:lpwstr>
      </vt:variant>
      <vt:variant>
        <vt:i4>1835063</vt:i4>
      </vt:variant>
      <vt:variant>
        <vt:i4>371</vt:i4>
      </vt:variant>
      <vt:variant>
        <vt:i4>0</vt:i4>
      </vt:variant>
      <vt:variant>
        <vt:i4>5</vt:i4>
      </vt:variant>
      <vt:variant>
        <vt:lpwstr/>
      </vt:variant>
      <vt:variant>
        <vt:lpwstr>_Toc484262130</vt:lpwstr>
      </vt:variant>
      <vt:variant>
        <vt:i4>1900599</vt:i4>
      </vt:variant>
      <vt:variant>
        <vt:i4>365</vt:i4>
      </vt:variant>
      <vt:variant>
        <vt:i4>0</vt:i4>
      </vt:variant>
      <vt:variant>
        <vt:i4>5</vt:i4>
      </vt:variant>
      <vt:variant>
        <vt:lpwstr/>
      </vt:variant>
      <vt:variant>
        <vt:lpwstr>_Toc484262129</vt:lpwstr>
      </vt:variant>
      <vt:variant>
        <vt:i4>1900599</vt:i4>
      </vt:variant>
      <vt:variant>
        <vt:i4>359</vt:i4>
      </vt:variant>
      <vt:variant>
        <vt:i4>0</vt:i4>
      </vt:variant>
      <vt:variant>
        <vt:i4>5</vt:i4>
      </vt:variant>
      <vt:variant>
        <vt:lpwstr/>
      </vt:variant>
      <vt:variant>
        <vt:lpwstr>_Toc484262128</vt:lpwstr>
      </vt:variant>
      <vt:variant>
        <vt:i4>1900599</vt:i4>
      </vt:variant>
      <vt:variant>
        <vt:i4>353</vt:i4>
      </vt:variant>
      <vt:variant>
        <vt:i4>0</vt:i4>
      </vt:variant>
      <vt:variant>
        <vt:i4>5</vt:i4>
      </vt:variant>
      <vt:variant>
        <vt:lpwstr/>
      </vt:variant>
      <vt:variant>
        <vt:lpwstr>_Toc484262127</vt:lpwstr>
      </vt:variant>
      <vt:variant>
        <vt:i4>1900599</vt:i4>
      </vt:variant>
      <vt:variant>
        <vt:i4>347</vt:i4>
      </vt:variant>
      <vt:variant>
        <vt:i4>0</vt:i4>
      </vt:variant>
      <vt:variant>
        <vt:i4>5</vt:i4>
      </vt:variant>
      <vt:variant>
        <vt:lpwstr/>
      </vt:variant>
      <vt:variant>
        <vt:lpwstr>_Toc484262126</vt:lpwstr>
      </vt:variant>
      <vt:variant>
        <vt:i4>1900599</vt:i4>
      </vt:variant>
      <vt:variant>
        <vt:i4>341</vt:i4>
      </vt:variant>
      <vt:variant>
        <vt:i4>0</vt:i4>
      </vt:variant>
      <vt:variant>
        <vt:i4>5</vt:i4>
      </vt:variant>
      <vt:variant>
        <vt:lpwstr/>
      </vt:variant>
      <vt:variant>
        <vt:lpwstr>_Toc484262125</vt:lpwstr>
      </vt:variant>
      <vt:variant>
        <vt:i4>1900599</vt:i4>
      </vt:variant>
      <vt:variant>
        <vt:i4>335</vt:i4>
      </vt:variant>
      <vt:variant>
        <vt:i4>0</vt:i4>
      </vt:variant>
      <vt:variant>
        <vt:i4>5</vt:i4>
      </vt:variant>
      <vt:variant>
        <vt:lpwstr/>
      </vt:variant>
      <vt:variant>
        <vt:lpwstr>_Toc484262124</vt:lpwstr>
      </vt:variant>
      <vt:variant>
        <vt:i4>1900599</vt:i4>
      </vt:variant>
      <vt:variant>
        <vt:i4>329</vt:i4>
      </vt:variant>
      <vt:variant>
        <vt:i4>0</vt:i4>
      </vt:variant>
      <vt:variant>
        <vt:i4>5</vt:i4>
      </vt:variant>
      <vt:variant>
        <vt:lpwstr/>
      </vt:variant>
      <vt:variant>
        <vt:lpwstr>_Toc484262123</vt:lpwstr>
      </vt:variant>
      <vt:variant>
        <vt:i4>1900599</vt:i4>
      </vt:variant>
      <vt:variant>
        <vt:i4>323</vt:i4>
      </vt:variant>
      <vt:variant>
        <vt:i4>0</vt:i4>
      </vt:variant>
      <vt:variant>
        <vt:i4>5</vt:i4>
      </vt:variant>
      <vt:variant>
        <vt:lpwstr/>
      </vt:variant>
      <vt:variant>
        <vt:lpwstr>_Toc484262122</vt:lpwstr>
      </vt:variant>
      <vt:variant>
        <vt:i4>1900599</vt:i4>
      </vt:variant>
      <vt:variant>
        <vt:i4>317</vt:i4>
      </vt:variant>
      <vt:variant>
        <vt:i4>0</vt:i4>
      </vt:variant>
      <vt:variant>
        <vt:i4>5</vt:i4>
      </vt:variant>
      <vt:variant>
        <vt:lpwstr/>
      </vt:variant>
      <vt:variant>
        <vt:lpwstr>_Toc484262121</vt:lpwstr>
      </vt:variant>
      <vt:variant>
        <vt:i4>1900599</vt:i4>
      </vt:variant>
      <vt:variant>
        <vt:i4>311</vt:i4>
      </vt:variant>
      <vt:variant>
        <vt:i4>0</vt:i4>
      </vt:variant>
      <vt:variant>
        <vt:i4>5</vt:i4>
      </vt:variant>
      <vt:variant>
        <vt:lpwstr/>
      </vt:variant>
      <vt:variant>
        <vt:lpwstr>_Toc484262120</vt:lpwstr>
      </vt:variant>
      <vt:variant>
        <vt:i4>1966135</vt:i4>
      </vt:variant>
      <vt:variant>
        <vt:i4>305</vt:i4>
      </vt:variant>
      <vt:variant>
        <vt:i4>0</vt:i4>
      </vt:variant>
      <vt:variant>
        <vt:i4>5</vt:i4>
      </vt:variant>
      <vt:variant>
        <vt:lpwstr/>
      </vt:variant>
      <vt:variant>
        <vt:lpwstr>_Toc484262119</vt:lpwstr>
      </vt:variant>
      <vt:variant>
        <vt:i4>1966135</vt:i4>
      </vt:variant>
      <vt:variant>
        <vt:i4>299</vt:i4>
      </vt:variant>
      <vt:variant>
        <vt:i4>0</vt:i4>
      </vt:variant>
      <vt:variant>
        <vt:i4>5</vt:i4>
      </vt:variant>
      <vt:variant>
        <vt:lpwstr/>
      </vt:variant>
      <vt:variant>
        <vt:lpwstr>_Toc484262118</vt:lpwstr>
      </vt:variant>
      <vt:variant>
        <vt:i4>1966135</vt:i4>
      </vt:variant>
      <vt:variant>
        <vt:i4>293</vt:i4>
      </vt:variant>
      <vt:variant>
        <vt:i4>0</vt:i4>
      </vt:variant>
      <vt:variant>
        <vt:i4>5</vt:i4>
      </vt:variant>
      <vt:variant>
        <vt:lpwstr/>
      </vt:variant>
      <vt:variant>
        <vt:lpwstr>_Toc484262117</vt:lpwstr>
      </vt:variant>
      <vt:variant>
        <vt:i4>1966135</vt:i4>
      </vt:variant>
      <vt:variant>
        <vt:i4>287</vt:i4>
      </vt:variant>
      <vt:variant>
        <vt:i4>0</vt:i4>
      </vt:variant>
      <vt:variant>
        <vt:i4>5</vt:i4>
      </vt:variant>
      <vt:variant>
        <vt:lpwstr/>
      </vt:variant>
      <vt:variant>
        <vt:lpwstr>_Toc484262116</vt:lpwstr>
      </vt:variant>
      <vt:variant>
        <vt:i4>1966135</vt:i4>
      </vt:variant>
      <vt:variant>
        <vt:i4>281</vt:i4>
      </vt:variant>
      <vt:variant>
        <vt:i4>0</vt:i4>
      </vt:variant>
      <vt:variant>
        <vt:i4>5</vt:i4>
      </vt:variant>
      <vt:variant>
        <vt:lpwstr/>
      </vt:variant>
      <vt:variant>
        <vt:lpwstr>_Toc484262115</vt:lpwstr>
      </vt:variant>
      <vt:variant>
        <vt:i4>1966135</vt:i4>
      </vt:variant>
      <vt:variant>
        <vt:i4>275</vt:i4>
      </vt:variant>
      <vt:variant>
        <vt:i4>0</vt:i4>
      </vt:variant>
      <vt:variant>
        <vt:i4>5</vt:i4>
      </vt:variant>
      <vt:variant>
        <vt:lpwstr/>
      </vt:variant>
      <vt:variant>
        <vt:lpwstr>_Toc484262114</vt:lpwstr>
      </vt:variant>
      <vt:variant>
        <vt:i4>1966135</vt:i4>
      </vt:variant>
      <vt:variant>
        <vt:i4>269</vt:i4>
      </vt:variant>
      <vt:variant>
        <vt:i4>0</vt:i4>
      </vt:variant>
      <vt:variant>
        <vt:i4>5</vt:i4>
      </vt:variant>
      <vt:variant>
        <vt:lpwstr/>
      </vt:variant>
      <vt:variant>
        <vt:lpwstr>_Toc484262113</vt:lpwstr>
      </vt:variant>
      <vt:variant>
        <vt:i4>1966135</vt:i4>
      </vt:variant>
      <vt:variant>
        <vt:i4>263</vt:i4>
      </vt:variant>
      <vt:variant>
        <vt:i4>0</vt:i4>
      </vt:variant>
      <vt:variant>
        <vt:i4>5</vt:i4>
      </vt:variant>
      <vt:variant>
        <vt:lpwstr/>
      </vt:variant>
      <vt:variant>
        <vt:lpwstr>_Toc484262112</vt:lpwstr>
      </vt:variant>
      <vt:variant>
        <vt:i4>1966135</vt:i4>
      </vt:variant>
      <vt:variant>
        <vt:i4>257</vt:i4>
      </vt:variant>
      <vt:variant>
        <vt:i4>0</vt:i4>
      </vt:variant>
      <vt:variant>
        <vt:i4>5</vt:i4>
      </vt:variant>
      <vt:variant>
        <vt:lpwstr/>
      </vt:variant>
      <vt:variant>
        <vt:lpwstr>_Toc484262111</vt:lpwstr>
      </vt:variant>
      <vt:variant>
        <vt:i4>1966135</vt:i4>
      </vt:variant>
      <vt:variant>
        <vt:i4>251</vt:i4>
      </vt:variant>
      <vt:variant>
        <vt:i4>0</vt:i4>
      </vt:variant>
      <vt:variant>
        <vt:i4>5</vt:i4>
      </vt:variant>
      <vt:variant>
        <vt:lpwstr/>
      </vt:variant>
      <vt:variant>
        <vt:lpwstr>_Toc484262110</vt:lpwstr>
      </vt:variant>
      <vt:variant>
        <vt:i4>2031671</vt:i4>
      </vt:variant>
      <vt:variant>
        <vt:i4>245</vt:i4>
      </vt:variant>
      <vt:variant>
        <vt:i4>0</vt:i4>
      </vt:variant>
      <vt:variant>
        <vt:i4>5</vt:i4>
      </vt:variant>
      <vt:variant>
        <vt:lpwstr/>
      </vt:variant>
      <vt:variant>
        <vt:lpwstr>_Toc484262109</vt:lpwstr>
      </vt:variant>
      <vt:variant>
        <vt:i4>2031671</vt:i4>
      </vt:variant>
      <vt:variant>
        <vt:i4>239</vt:i4>
      </vt:variant>
      <vt:variant>
        <vt:i4>0</vt:i4>
      </vt:variant>
      <vt:variant>
        <vt:i4>5</vt:i4>
      </vt:variant>
      <vt:variant>
        <vt:lpwstr/>
      </vt:variant>
      <vt:variant>
        <vt:lpwstr>_Toc484262108</vt:lpwstr>
      </vt:variant>
      <vt:variant>
        <vt:i4>2031671</vt:i4>
      </vt:variant>
      <vt:variant>
        <vt:i4>233</vt:i4>
      </vt:variant>
      <vt:variant>
        <vt:i4>0</vt:i4>
      </vt:variant>
      <vt:variant>
        <vt:i4>5</vt:i4>
      </vt:variant>
      <vt:variant>
        <vt:lpwstr/>
      </vt:variant>
      <vt:variant>
        <vt:lpwstr>_Toc484262107</vt:lpwstr>
      </vt:variant>
      <vt:variant>
        <vt:i4>2031671</vt:i4>
      </vt:variant>
      <vt:variant>
        <vt:i4>227</vt:i4>
      </vt:variant>
      <vt:variant>
        <vt:i4>0</vt:i4>
      </vt:variant>
      <vt:variant>
        <vt:i4>5</vt:i4>
      </vt:variant>
      <vt:variant>
        <vt:lpwstr/>
      </vt:variant>
      <vt:variant>
        <vt:lpwstr>_Toc484262106</vt:lpwstr>
      </vt:variant>
      <vt:variant>
        <vt:i4>2031671</vt:i4>
      </vt:variant>
      <vt:variant>
        <vt:i4>221</vt:i4>
      </vt:variant>
      <vt:variant>
        <vt:i4>0</vt:i4>
      </vt:variant>
      <vt:variant>
        <vt:i4>5</vt:i4>
      </vt:variant>
      <vt:variant>
        <vt:lpwstr/>
      </vt:variant>
      <vt:variant>
        <vt:lpwstr>_Toc484262105</vt:lpwstr>
      </vt:variant>
      <vt:variant>
        <vt:i4>2031671</vt:i4>
      </vt:variant>
      <vt:variant>
        <vt:i4>215</vt:i4>
      </vt:variant>
      <vt:variant>
        <vt:i4>0</vt:i4>
      </vt:variant>
      <vt:variant>
        <vt:i4>5</vt:i4>
      </vt:variant>
      <vt:variant>
        <vt:lpwstr/>
      </vt:variant>
      <vt:variant>
        <vt:lpwstr>_Toc484262104</vt:lpwstr>
      </vt:variant>
      <vt:variant>
        <vt:i4>2031671</vt:i4>
      </vt:variant>
      <vt:variant>
        <vt:i4>209</vt:i4>
      </vt:variant>
      <vt:variant>
        <vt:i4>0</vt:i4>
      </vt:variant>
      <vt:variant>
        <vt:i4>5</vt:i4>
      </vt:variant>
      <vt:variant>
        <vt:lpwstr/>
      </vt:variant>
      <vt:variant>
        <vt:lpwstr>_Toc484262103</vt:lpwstr>
      </vt:variant>
      <vt:variant>
        <vt:i4>2031671</vt:i4>
      </vt:variant>
      <vt:variant>
        <vt:i4>203</vt:i4>
      </vt:variant>
      <vt:variant>
        <vt:i4>0</vt:i4>
      </vt:variant>
      <vt:variant>
        <vt:i4>5</vt:i4>
      </vt:variant>
      <vt:variant>
        <vt:lpwstr/>
      </vt:variant>
      <vt:variant>
        <vt:lpwstr>_Toc484262102</vt:lpwstr>
      </vt:variant>
      <vt:variant>
        <vt:i4>2031671</vt:i4>
      </vt:variant>
      <vt:variant>
        <vt:i4>197</vt:i4>
      </vt:variant>
      <vt:variant>
        <vt:i4>0</vt:i4>
      </vt:variant>
      <vt:variant>
        <vt:i4>5</vt:i4>
      </vt:variant>
      <vt:variant>
        <vt:lpwstr/>
      </vt:variant>
      <vt:variant>
        <vt:lpwstr>_Toc484262101</vt:lpwstr>
      </vt:variant>
      <vt:variant>
        <vt:i4>2031671</vt:i4>
      </vt:variant>
      <vt:variant>
        <vt:i4>191</vt:i4>
      </vt:variant>
      <vt:variant>
        <vt:i4>0</vt:i4>
      </vt:variant>
      <vt:variant>
        <vt:i4>5</vt:i4>
      </vt:variant>
      <vt:variant>
        <vt:lpwstr/>
      </vt:variant>
      <vt:variant>
        <vt:lpwstr>_Toc484262100</vt:lpwstr>
      </vt:variant>
      <vt:variant>
        <vt:i4>1441846</vt:i4>
      </vt:variant>
      <vt:variant>
        <vt:i4>185</vt:i4>
      </vt:variant>
      <vt:variant>
        <vt:i4>0</vt:i4>
      </vt:variant>
      <vt:variant>
        <vt:i4>5</vt:i4>
      </vt:variant>
      <vt:variant>
        <vt:lpwstr/>
      </vt:variant>
      <vt:variant>
        <vt:lpwstr>_Toc484262099</vt:lpwstr>
      </vt:variant>
      <vt:variant>
        <vt:i4>1441846</vt:i4>
      </vt:variant>
      <vt:variant>
        <vt:i4>179</vt:i4>
      </vt:variant>
      <vt:variant>
        <vt:i4>0</vt:i4>
      </vt:variant>
      <vt:variant>
        <vt:i4>5</vt:i4>
      </vt:variant>
      <vt:variant>
        <vt:lpwstr/>
      </vt:variant>
      <vt:variant>
        <vt:lpwstr>_Toc484262098</vt:lpwstr>
      </vt:variant>
      <vt:variant>
        <vt:i4>1441846</vt:i4>
      </vt:variant>
      <vt:variant>
        <vt:i4>173</vt:i4>
      </vt:variant>
      <vt:variant>
        <vt:i4>0</vt:i4>
      </vt:variant>
      <vt:variant>
        <vt:i4>5</vt:i4>
      </vt:variant>
      <vt:variant>
        <vt:lpwstr/>
      </vt:variant>
      <vt:variant>
        <vt:lpwstr>_Toc484262097</vt:lpwstr>
      </vt:variant>
      <vt:variant>
        <vt:i4>1441846</vt:i4>
      </vt:variant>
      <vt:variant>
        <vt:i4>167</vt:i4>
      </vt:variant>
      <vt:variant>
        <vt:i4>0</vt:i4>
      </vt:variant>
      <vt:variant>
        <vt:i4>5</vt:i4>
      </vt:variant>
      <vt:variant>
        <vt:lpwstr/>
      </vt:variant>
      <vt:variant>
        <vt:lpwstr>_Toc484262096</vt:lpwstr>
      </vt:variant>
      <vt:variant>
        <vt:i4>1441846</vt:i4>
      </vt:variant>
      <vt:variant>
        <vt:i4>161</vt:i4>
      </vt:variant>
      <vt:variant>
        <vt:i4>0</vt:i4>
      </vt:variant>
      <vt:variant>
        <vt:i4>5</vt:i4>
      </vt:variant>
      <vt:variant>
        <vt:lpwstr/>
      </vt:variant>
      <vt:variant>
        <vt:lpwstr>_Toc484262095</vt:lpwstr>
      </vt:variant>
      <vt:variant>
        <vt:i4>1441846</vt:i4>
      </vt:variant>
      <vt:variant>
        <vt:i4>155</vt:i4>
      </vt:variant>
      <vt:variant>
        <vt:i4>0</vt:i4>
      </vt:variant>
      <vt:variant>
        <vt:i4>5</vt:i4>
      </vt:variant>
      <vt:variant>
        <vt:lpwstr/>
      </vt:variant>
      <vt:variant>
        <vt:lpwstr>_Toc484262094</vt:lpwstr>
      </vt:variant>
      <vt:variant>
        <vt:i4>1441846</vt:i4>
      </vt:variant>
      <vt:variant>
        <vt:i4>149</vt:i4>
      </vt:variant>
      <vt:variant>
        <vt:i4>0</vt:i4>
      </vt:variant>
      <vt:variant>
        <vt:i4>5</vt:i4>
      </vt:variant>
      <vt:variant>
        <vt:lpwstr/>
      </vt:variant>
      <vt:variant>
        <vt:lpwstr>_Toc484262093</vt:lpwstr>
      </vt:variant>
      <vt:variant>
        <vt:i4>1441846</vt:i4>
      </vt:variant>
      <vt:variant>
        <vt:i4>143</vt:i4>
      </vt:variant>
      <vt:variant>
        <vt:i4>0</vt:i4>
      </vt:variant>
      <vt:variant>
        <vt:i4>5</vt:i4>
      </vt:variant>
      <vt:variant>
        <vt:lpwstr/>
      </vt:variant>
      <vt:variant>
        <vt:lpwstr>_Toc484262092</vt:lpwstr>
      </vt:variant>
      <vt:variant>
        <vt:i4>1441846</vt:i4>
      </vt:variant>
      <vt:variant>
        <vt:i4>137</vt:i4>
      </vt:variant>
      <vt:variant>
        <vt:i4>0</vt:i4>
      </vt:variant>
      <vt:variant>
        <vt:i4>5</vt:i4>
      </vt:variant>
      <vt:variant>
        <vt:lpwstr/>
      </vt:variant>
      <vt:variant>
        <vt:lpwstr>_Toc484262091</vt:lpwstr>
      </vt:variant>
      <vt:variant>
        <vt:i4>1441846</vt:i4>
      </vt:variant>
      <vt:variant>
        <vt:i4>131</vt:i4>
      </vt:variant>
      <vt:variant>
        <vt:i4>0</vt:i4>
      </vt:variant>
      <vt:variant>
        <vt:i4>5</vt:i4>
      </vt:variant>
      <vt:variant>
        <vt:lpwstr/>
      </vt:variant>
      <vt:variant>
        <vt:lpwstr>_Toc484262090</vt:lpwstr>
      </vt:variant>
      <vt:variant>
        <vt:i4>1507382</vt:i4>
      </vt:variant>
      <vt:variant>
        <vt:i4>125</vt:i4>
      </vt:variant>
      <vt:variant>
        <vt:i4>0</vt:i4>
      </vt:variant>
      <vt:variant>
        <vt:i4>5</vt:i4>
      </vt:variant>
      <vt:variant>
        <vt:lpwstr/>
      </vt:variant>
      <vt:variant>
        <vt:lpwstr>_Toc484262089</vt:lpwstr>
      </vt:variant>
      <vt:variant>
        <vt:i4>1507382</vt:i4>
      </vt:variant>
      <vt:variant>
        <vt:i4>119</vt:i4>
      </vt:variant>
      <vt:variant>
        <vt:i4>0</vt:i4>
      </vt:variant>
      <vt:variant>
        <vt:i4>5</vt:i4>
      </vt:variant>
      <vt:variant>
        <vt:lpwstr/>
      </vt:variant>
      <vt:variant>
        <vt:lpwstr>_Toc484262088</vt:lpwstr>
      </vt:variant>
      <vt:variant>
        <vt:i4>1507382</vt:i4>
      </vt:variant>
      <vt:variant>
        <vt:i4>113</vt:i4>
      </vt:variant>
      <vt:variant>
        <vt:i4>0</vt:i4>
      </vt:variant>
      <vt:variant>
        <vt:i4>5</vt:i4>
      </vt:variant>
      <vt:variant>
        <vt:lpwstr/>
      </vt:variant>
      <vt:variant>
        <vt:lpwstr>_Toc484262087</vt:lpwstr>
      </vt:variant>
      <vt:variant>
        <vt:i4>1507382</vt:i4>
      </vt:variant>
      <vt:variant>
        <vt:i4>107</vt:i4>
      </vt:variant>
      <vt:variant>
        <vt:i4>0</vt:i4>
      </vt:variant>
      <vt:variant>
        <vt:i4>5</vt:i4>
      </vt:variant>
      <vt:variant>
        <vt:lpwstr/>
      </vt:variant>
      <vt:variant>
        <vt:lpwstr>_Toc484262086</vt:lpwstr>
      </vt:variant>
      <vt:variant>
        <vt:i4>1507382</vt:i4>
      </vt:variant>
      <vt:variant>
        <vt:i4>101</vt:i4>
      </vt:variant>
      <vt:variant>
        <vt:i4>0</vt:i4>
      </vt:variant>
      <vt:variant>
        <vt:i4>5</vt:i4>
      </vt:variant>
      <vt:variant>
        <vt:lpwstr/>
      </vt:variant>
      <vt:variant>
        <vt:lpwstr>_Toc484262085</vt:lpwstr>
      </vt:variant>
      <vt:variant>
        <vt:i4>1507382</vt:i4>
      </vt:variant>
      <vt:variant>
        <vt:i4>95</vt:i4>
      </vt:variant>
      <vt:variant>
        <vt:i4>0</vt:i4>
      </vt:variant>
      <vt:variant>
        <vt:i4>5</vt:i4>
      </vt:variant>
      <vt:variant>
        <vt:lpwstr/>
      </vt:variant>
      <vt:variant>
        <vt:lpwstr>_Toc484262084</vt:lpwstr>
      </vt:variant>
      <vt:variant>
        <vt:i4>1507382</vt:i4>
      </vt:variant>
      <vt:variant>
        <vt:i4>89</vt:i4>
      </vt:variant>
      <vt:variant>
        <vt:i4>0</vt:i4>
      </vt:variant>
      <vt:variant>
        <vt:i4>5</vt:i4>
      </vt:variant>
      <vt:variant>
        <vt:lpwstr/>
      </vt:variant>
      <vt:variant>
        <vt:lpwstr>_Toc484262083</vt:lpwstr>
      </vt:variant>
      <vt:variant>
        <vt:i4>1507382</vt:i4>
      </vt:variant>
      <vt:variant>
        <vt:i4>83</vt:i4>
      </vt:variant>
      <vt:variant>
        <vt:i4>0</vt:i4>
      </vt:variant>
      <vt:variant>
        <vt:i4>5</vt:i4>
      </vt:variant>
      <vt:variant>
        <vt:lpwstr/>
      </vt:variant>
      <vt:variant>
        <vt:lpwstr>_Toc484262082</vt:lpwstr>
      </vt:variant>
      <vt:variant>
        <vt:i4>1507382</vt:i4>
      </vt:variant>
      <vt:variant>
        <vt:i4>77</vt:i4>
      </vt:variant>
      <vt:variant>
        <vt:i4>0</vt:i4>
      </vt:variant>
      <vt:variant>
        <vt:i4>5</vt:i4>
      </vt:variant>
      <vt:variant>
        <vt:lpwstr/>
      </vt:variant>
      <vt:variant>
        <vt:lpwstr>_Toc484262081</vt:lpwstr>
      </vt:variant>
      <vt:variant>
        <vt:i4>1507382</vt:i4>
      </vt:variant>
      <vt:variant>
        <vt:i4>71</vt:i4>
      </vt:variant>
      <vt:variant>
        <vt:i4>0</vt:i4>
      </vt:variant>
      <vt:variant>
        <vt:i4>5</vt:i4>
      </vt:variant>
      <vt:variant>
        <vt:lpwstr/>
      </vt:variant>
      <vt:variant>
        <vt:lpwstr>_Toc484262080</vt:lpwstr>
      </vt:variant>
      <vt:variant>
        <vt:i4>1572918</vt:i4>
      </vt:variant>
      <vt:variant>
        <vt:i4>65</vt:i4>
      </vt:variant>
      <vt:variant>
        <vt:i4>0</vt:i4>
      </vt:variant>
      <vt:variant>
        <vt:i4>5</vt:i4>
      </vt:variant>
      <vt:variant>
        <vt:lpwstr/>
      </vt:variant>
      <vt:variant>
        <vt:lpwstr>_Toc484262079</vt:lpwstr>
      </vt:variant>
      <vt:variant>
        <vt:i4>1572918</vt:i4>
      </vt:variant>
      <vt:variant>
        <vt:i4>59</vt:i4>
      </vt:variant>
      <vt:variant>
        <vt:i4>0</vt:i4>
      </vt:variant>
      <vt:variant>
        <vt:i4>5</vt:i4>
      </vt:variant>
      <vt:variant>
        <vt:lpwstr/>
      </vt:variant>
      <vt:variant>
        <vt:lpwstr>_Toc484262078</vt:lpwstr>
      </vt:variant>
      <vt:variant>
        <vt:i4>1572918</vt:i4>
      </vt:variant>
      <vt:variant>
        <vt:i4>53</vt:i4>
      </vt:variant>
      <vt:variant>
        <vt:i4>0</vt:i4>
      </vt:variant>
      <vt:variant>
        <vt:i4>5</vt:i4>
      </vt:variant>
      <vt:variant>
        <vt:lpwstr/>
      </vt:variant>
      <vt:variant>
        <vt:lpwstr>_Toc484262077</vt:lpwstr>
      </vt:variant>
      <vt:variant>
        <vt:i4>1572918</vt:i4>
      </vt:variant>
      <vt:variant>
        <vt:i4>47</vt:i4>
      </vt:variant>
      <vt:variant>
        <vt:i4>0</vt:i4>
      </vt:variant>
      <vt:variant>
        <vt:i4>5</vt:i4>
      </vt:variant>
      <vt:variant>
        <vt:lpwstr/>
      </vt:variant>
      <vt:variant>
        <vt:lpwstr>_Toc484262076</vt:lpwstr>
      </vt:variant>
      <vt:variant>
        <vt:i4>1572918</vt:i4>
      </vt:variant>
      <vt:variant>
        <vt:i4>41</vt:i4>
      </vt:variant>
      <vt:variant>
        <vt:i4>0</vt:i4>
      </vt:variant>
      <vt:variant>
        <vt:i4>5</vt:i4>
      </vt:variant>
      <vt:variant>
        <vt:lpwstr/>
      </vt:variant>
      <vt:variant>
        <vt:lpwstr>_Toc484262075</vt:lpwstr>
      </vt:variant>
      <vt:variant>
        <vt:i4>1572918</vt:i4>
      </vt:variant>
      <vt:variant>
        <vt:i4>35</vt:i4>
      </vt:variant>
      <vt:variant>
        <vt:i4>0</vt:i4>
      </vt:variant>
      <vt:variant>
        <vt:i4>5</vt:i4>
      </vt:variant>
      <vt:variant>
        <vt:lpwstr/>
      </vt:variant>
      <vt:variant>
        <vt:lpwstr>_Toc484262074</vt:lpwstr>
      </vt:variant>
      <vt:variant>
        <vt:i4>1572918</vt:i4>
      </vt:variant>
      <vt:variant>
        <vt:i4>29</vt:i4>
      </vt:variant>
      <vt:variant>
        <vt:i4>0</vt:i4>
      </vt:variant>
      <vt:variant>
        <vt:i4>5</vt:i4>
      </vt:variant>
      <vt:variant>
        <vt:lpwstr/>
      </vt:variant>
      <vt:variant>
        <vt:lpwstr>_Toc484262073</vt:lpwstr>
      </vt:variant>
      <vt:variant>
        <vt:i4>1572918</vt:i4>
      </vt:variant>
      <vt:variant>
        <vt:i4>23</vt:i4>
      </vt:variant>
      <vt:variant>
        <vt:i4>0</vt:i4>
      </vt:variant>
      <vt:variant>
        <vt:i4>5</vt:i4>
      </vt:variant>
      <vt:variant>
        <vt:lpwstr/>
      </vt:variant>
      <vt:variant>
        <vt:lpwstr>_Toc484262072</vt:lpwstr>
      </vt:variant>
      <vt:variant>
        <vt:i4>1572918</vt:i4>
      </vt:variant>
      <vt:variant>
        <vt:i4>17</vt:i4>
      </vt:variant>
      <vt:variant>
        <vt:i4>0</vt:i4>
      </vt:variant>
      <vt:variant>
        <vt:i4>5</vt:i4>
      </vt:variant>
      <vt:variant>
        <vt:lpwstr/>
      </vt:variant>
      <vt:variant>
        <vt:lpwstr>_Toc484262071</vt:lpwstr>
      </vt:variant>
      <vt:variant>
        <vt:i4>1572918</vt:i4>
      </vt:variant>
      <vt:variant>
        <vt:i4>11</vt:i4>
      </vt:variant>
      <vt:variant>
        <vt:i4>0</vt:i4>
      </vt:variant>
      <vt:variant>
        <vt:i4>5</vt:i4>
      </vt:variant>
      <vt:variant>
        <vt:lpwstr/>
      </vt:variant>
      <vt:variant>
        <vt:lpwstr>_Toc484262070</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WinCCBasic mit KTP700 und S7-1200</dc:title>
  <dc:subject>TIA Portal</dc:subject>
  <dc:creator>MD Engineering &amp; Siemens</dc:creator>
  <cp:lastModifiedBy>Lippl, Leonie (DI FA S EUR&amp;AFR SCE&amp;PPO)</cp:lastModifiedBy>
  <cp:revision>17</cp:revision>
  <cp:lastPrinted>2019-10-28T08:28:00Z</cp:lastPrinted>
  <dcterms:created xsi:type="dcterms:W3CDTF">2017-12-12T14:03:00Z</dcterms:created>
  <dcterms:modified xsi:type="dcterms:W3CDTF">2019-10-28T08:28:00Z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ies>
</file>