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940" w:rsidRDefault="00377729">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6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377729">
      <w:pPr>
        <w:pStyle w:val="Textkrper2"/>
        <w:tabs>
          <w:tab w:val="left" w:pos="7176"/>
        </w:tabs>
        <w:spacing w:line="280" w:lineRule="atLeast"/>
        <w:jc w:val="left"/>
        <w:rPr>
          <w:rFonts w:ascii="Arial" w:hAnsi="Arial" w:cs="Arial"/>
          <w:b w:val="0"/>
          <w:color w:val="000080"/>
          <w:sz w:val="44"/>
          <w:szCs w:val="44"/>
        </w:rPr>
      </w:pPr>
      <w:r>
        <w:rPr>
          <w:b w:val="0"/>
        </w:rPr>
        <w:tab/>
      </w: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377729">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DF7940" w:rsidRDefault="00DF7940">
      <w:pPr>
        <w:pStyle w:val="Textkrper2"/>
        <w:spacing w:line="280" w:lineRule="atLeast"/>
        <w:jc w:val="left"/>
        <w:rPr>
          <w:rFonts w:ascii="Arial" w:hAnsi="Arial" w:cs="Arial"/>
          <w:b w:val="0"/>
          <w:color w:val="000080"/>
          <w:sz w:val="44"/>
          <w:szCs w:val="44"/>
        </w:rPr>
      </w:pPr>
    </w:p>
    <w:p w:rsidR="00DF7940" w:rsidRDefault="00377729">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vS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z/A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ODAr0h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DF7940" w:rsidRDefault="00377729">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DF7940" w:rsidRDefault="00DF7940">
      <w:pPr>
        <w:pStyle w:val="Textkrper2"/>
        <w:spacing w:line="280" w:lineRule="atLeast"/>
        <w:jc w:val="left"/>
        <w:rPr>
          <w:rFonts w:ascii="Arial" w:hAnsi="Arial" w:cs="Arial"/>
          <w:b w:val="0"/>
          <w:color w:val="000080"/>
          <w:sz w:val="44"/>
          <w:szCs w:val="44"/>
        </w:rPr>
      </w:pPr>
    </w:p>
    <w:p w:rsidR="00DF7940" w:rsidRDefault="00DF7940">
      <w:pPr>
        <w:pStyle w:val="Textkrper2"/>
        <w:spacing w:line="280" w:lineRule="atLeast"/>
        <w:jc w:val="left"/>
        <w:rPr>
          <w:rFonts w:ascii="Arial" w:hAnsi="Arial" w:cs="Arial"/>
          <w:b w:val="0"/>
          <w:color w:val="000080"/>
          <w:sz w:val="44"/>
          <w:szCs w:val="44"/>
        </w:rPr>
      </w:pPr>
    </w:p>
    <w:p w:rsidR="00DF7940" w:rsidRDefault="00377729">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tR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Rhi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BJmoG8yJKXL4XJCIp9CemW6tS060GQ122UVmWq9Lp4ALdEfH48AVPx9weqYKOPfWS&#10;lZJRj9ORPmwOTrcnhW5E/QDagqisgGAow6YV8itGIwy4AqsvOyIpRt0bDvoEBUFKMBKtFc/Awkha&#10;Azab04bwCjAKrKF/7Hal3fjcDZJtW3jCjQIuFiDmhlmdGdW7cCAVY8D0skkdJ60Zj5e29Xr8P5j/&#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IETK1EFAwAAVwYAAA4AAAAAAAAAAAAAAAAALgIAAGRycy9lMm9Eb2Mu&#10;eG1sUEsBAi0AFAAGAAgAAAAhAN7XZJrhAAAACgEAAA8AAAAAAAAAAAAAAAAAXwUAAGRycy9kb3du&#10;cmV2LnhtbFBLBQYAAAAABAAEAPMAAABtBgAAAAA=&#10;" fillcolor="#879baa" stroked="f">
            <v:shadow color="#eeece1"/>
            <v:textbox inset="8mm,1.3mm,0,0">
              <w:txbxContent>
                <w:p w:rsidR="00DF7940" w:rsidRDefault="00377729">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DF7940" w:rsidRDefault="00DF7940">
      <w:pPr>
        <w:pStyle w:val="Textkrper2"/>
        <w:spacing w:line="280" w:lineRule="atLeast"/>
        <w:jc w:val="left"/>
        <w:rPr>
          <w:rFonts w:ascii="Arial" w:hAnsi="Arial" w:cs="Arial"/>
          <w:b w:val="0"/>
          <w:color w:val="1F497D"/>
          <w:sz w:val="44"/>
          <w:szCs w:val="44"/>
        </w:rPr>
      </w:pPr>
    </w:p>
    <w:p w:rsidR="00DF7940" w:rsidRDefault="00377729">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48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7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013-101 TIA Portal</w:t>
      </w:r>
    </w:p>
    <w:p w:rsidR="00DF7940" w:rsidRDefault="00377729">
      <w:pPr>
        <w:pStyle w:val="Textkrper2"/>
        <w:spacing w:line="280" w:lineRule="atLeast"/>
        <w:jc w:val="left"/>
        <w:rPr>
          <w:rFonts w:ascii="Arial" w:hAnsi="Arial" w:cs="Arial"/>
          <w:b w:val="0"/>
          <w:bCs/>
          <w:sz w:val="36"/>
          <w:szCs w:val="36"/>
          <w:lang w:val="fr-FR"/>
        </w:rPr>
      </w:pPr>
      <w:r>
        <w:rPr>
          <w:rFonts w:ascii="Arial" w:hAnsi="Arial" w:cs="Arial"/>
          <w:b w:val="0"/>
          <w:sz w:val="36"/>
          <w:szCs w:val="36"/>
          <w:lang w:val="fr-FR"/>
        </w:rPr>
        <w:t>Configuration matérielle spécifique</w:t>
      </w:r>
      <w:r>
        <w:rPr>
          <w:rFonts w:ascii="Arial" w:hAnsi="Arial" w:cs="Arial"/>
          <w:b w:val="0"/>
          <w:sz w:val="36"/>
          <w:szCs w:val="36"/>
          <w:lang w:val="fr-FR"/>
        </w:rPr>
        <w:br/>
        <w:t xml:space="preserve">avec </w:t>
      </w:r>
      <w:r>
        <w:rPr>
          <w:rFonts w:ascii="Arial" w:hAnsi="Arial" w:cs="Arial"/>
          <w:b w:val="0"/>
          <w:sz w:val="36"/>
          <w:szCs w:val="36"/>
          <w:lang w:val="fr-FR"/>
        </w:rPr>
        <w:t>SIMATIC S7 CPU 314C-2 PN/DP</w:t>
      </w:r>
    </w:p>
    <w:p w:rsidR="00DF7940" w:rsidRDefault="00377729">
      <w:pPr>
        <w:pStyle w:val="Kopfzeile"/>
        <w:tabs>
          <w:tab w:val="clear" w:pos="4536"/>
          <w:tab w:val="clear" w:pos="9072"/>
        </w:tabs>
        <w:spacing w:before="0" w:after="0" w:line="264" w:lineRule="auto"/>
        <w:ind w:left="0" w:right="-527"/>
        <w:rPr>
          <w:b/>
          <w:szCs w:val="20"/>
          <w:lang w:val="fr-FR"/>
        </w:rPr>
      </w:pPr>
      <w:r>
        <w:rPr>
          <w:color w:val="FF0000"/>
          <w:lang w:val="fr-FR"/>
        </w:rPr>
        <w:br w:type="page"/>
      </w:r>
      <w:r>
        <w:rPr>
          <w:b/>
          <w:bCs/>
          <w:sz w:val="24"/>
          <w:szCs w:val="24"/>
          <w:lang w:val="fr-FR"/>
        </w:rPr>
        <w:lastRenderedPageBreak/>
        <w:t>Packages SCE pour formateurs adaptés à ces dossiers de formation</w:t>
      </w:r>
    </w:p>
    <w:p w:rsidR="00DF7940" w:rsidRDefault="00377729">
      <w:pPr>
        <w:pStyle w:val="Kopfzeile"/>
        <w:numPr>
          <w:ilvl w:val="0"/>
          <w:numId w:val="39"/>
        </w:numPr>
        <w:tabs>
          <w:tab w:val="clear" w:pos="360"/>
          <w:tab w:val="clear" w:pos="4536"/>
          <w:tab w:val="clear" w:pos="9072"/>
        </w:tabs>
        <w:spacing w:before="0" w:after="0" w:line="264" w:lineRule="auto"/>
        <w:ind w:left="142" w:right="567" w:hanging="142"/>
        <w:rPr>
          <w:bCs/>
          <w:color w:val="000000"/>
          <w:lang w:val="fr-FR"/>
        </w:rPr>
      </w:pPr>
      <w:r>
        <w:rPr>
          <w:b/>
          <w:bCs/>
          <w:color w:val="000000"/>
          <w:lang w:val="fr-FR"/>
        </w:rPr>
        <w:t>SIMATIC S7 CPU 314C-2 PN/DP</w:t>
      </w:r>
      <w:r>
        <w:rPr>
          <w:color w:val="000000"/>
          <w:lang w:val="fr-FR"/>
        </w:rPr>
        <w:br/>
        <w:t>N° d'article : 6ES7314-6EH04-4AB4</w:t>
      </w:r>
    </w:p>
    <w:p w:rsidR="00DF7940" w:rsidRDefault="00377729">
      <w:pPr>
        <w:pStyle w:val="Kopfzeile"/>
        <w:numPr>
          <w:ilvl w:val="0"/>
          <w:numId w:val="39"/>
        </w:numPr>
        <w:tabs>
          <w:tab w:val="clear" w:pos="360"/>
          <w:tab w:val="clear" w:pos="4536"/>
          <w:tab w:val="clear" w:pos="9072"/>
        </w:tabs>
        <w:spacing w:before="0" w:after="0" w:line="264" w:lineRule="auto"/>
        <w:ind w:left="142" w:right="567" w:hanging="142"/>
        <w:rPr>
          <w:bCs/>
          <w:color w:val="000000"/>
          <w:lang w:val="fr-FR"/>
        </w:rPr>
      </w:pPr>
      <w:r>
        <w:rPr>
          <w:b/>
          <w:bCs/>
          <w:color w:val="000000"/>
          <w:lang w:val="fr-FR"/>
        </w:rPr>
        <w:t>SIMATIC STEP 7 Professional V14 SP1 - Licence monoposte</w:t>
      </w:r>
      <w:r>
        <w:rPr>
          <w:color w:val="000000"/>
          <w:lang w:val="fr-FR"/>
        </w:rPr>
        <w:br/>
        <w:t>N° d'article : 6ES7822-1AA04-4YA5</w:t>
      </w:r>
    </w:p>
    <w:p w:rsidR="00DF7940" w:rsidRDefault="00377729">
      <w:pPr>
        <w:pStyle w:val="Kopfzeile"/>
        <w:numPr>
          <w:ilvl w:val="0"/>
          <w:numId w:val="39"/>
        </w:numPr>
        <w:tabs>
          <w:tab w:val="clear" w:pos="360"/>
          <w:tab w:val="clear" w:pos="4536"/>
          <w:tab w:val="clear" w:pos="9072"/>
        </w:tabs>
        <w:spacing w:before="0" w:after="0" w:line="264" w:lineRule="auto"/>
        <w:ind w:left="142" w:right="567" w:hanging="142"/>
        <w:rPr>
          <w:b/>
          <w:color w:val="000000"/>
          <w:lang w:val="fr-FR"/>
        </w:rPr>
      </w:pPr>
      <w:r>
        <w:rPr>
          <w:b/>
          <w:bCs/>
          <w:color w:val="000000"/>
          <w:lang w:val="fr-FR"/>
        </w:rPr>
        <w:t xml:space="preserve">SIMATIC </w:t>
      </w:r>
      <w:r>
        <w:rPr>
          <w:b/>
          <w:bCs/>
          <w:color w:val="000000"/>
          <w:lang w:val="fr-FR"/>
        </w:rPr>
        <w:t>STEP 7 Professional V14 SP1 - Licence salle de classe 6 postes</w:t>
      </w:r>
      <w:r>
        <w:rPr>
          <w:color w:val="000000"/>
          <w:lang w:val="fr-FR"/>
        </w:rPr>
        <w:br/>
        <w:t>N° d'article : 6ES7822-1BA04-4YA5</w:t>
      </w:r>
    </w:p>
    <w:p w:rsidR="00DF7940" w:rsidRDefault="00377729">
      <w:pPr>
        <w:pStyle w:val="Kopfzeile"/>
        <w:numPr>
          <w:ilvl w:val="0"/>
          <w:numId w:val="39"/>
        </w:numPr>
        <w:tabs>
          <w:tab w:val="clear" w:pos="360"/>
          <w:tab w:val="clear" w:pos="4536"/>
          <w:tab w:val="clear" w:pos="9072"/>
        </w:tabs>
        <w:spacing w:before="0" w:after="0" w:line="264" w:lineRule="auto"/>
        <w:ind w:left="142" w:right="567" w:hanging="142"/>
        <w:rPr>
          <w:b/>
          <w:color w:val="000000"/>
          <w:lang w:val="fr-FR"/>
        </w:rPr>
      </w:pPr>
      <w:r>
        <w:rPr>
          <w:b/>
          <w:bCs/>
          <w:color w:val="000000"/>
          <w:lang w:val="fr-FR"/>
        </w:rPr>
        <w:t>SIMATIC STEP 7 Professional V14 SP1 - Licence de mise à niveau 6 postes</w:t>
      </w:r>
      <w:r>
        <w:rPr>
          <w:color w:val="000000"/>
          <w:lang w:val="fr-FR"/>
        </w:rPr>
        <w:br/>
        <w:t>N° d'article : 6ES7822-1AA04-4YE5</w:t>
      </w:r>
    </w:p>
    <w:p w:rsidR="00DF7940" w:rsidRDefault="00377729">
      <w:pPr>
        <w:pStyle w:val="Kopfzeile"/>
        <w:numPr>
          <w:ilvl w:val="0"/>
          <w:numId w:val="39"/>
        </w:numPr>
        <w:tabs>
          <w:tab w:val="clear" w:pos="360"/>
          <w:tab w:val="clear" w:pos="4536"/>
          <w:tab w:val="clear" w:pos="9072"/>
        </w:tabs>
        <w:spacing w:before="0" w:after="0" w:line="264" w:lineRule="auto"/>
        <w:ind w:left="142" w:right="567" w:hanging="142"/>
        <w:rPr>
          <w:b/>
          <w:color w:val="000000"/>
          <w:lang w:val="fr-FR"/>
        </w:rPr>
      </w:pPr>
      <w:r>
        <w:rPr>
          <w:b/>
          <w:bCs/>
          <w:color w:val="000000"/>
          <w:lang w:val="fr-FR"/>
        </w:rPr>
        <w:t>SIMATIC STEP 7 Professional V14 SP1 - Licence salle d</w:t>
      </w:r>
      <w:r>
        <w:rPr>
          <w:b/>
          <w:bCs/>
          <w:color w:val="000000"/>
          <w:lang w:val="fr-FR"/>
        </w:rPr>
        <w:t>e classe 20 postes</w:t>
      </w:r>
      <w:r>
        <w:rPr>
          <w:color w:val="000000"/>
          <w:lang w:val="fr-FR"/>
        </w:rPr>
        <w:br/>
        <w:t>N° d'article : 6ES7822-1AC04-4YA5</w:t>
      </w:r>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377729">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rsidR="00DF7940" w:rsidRDefault="00377729">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2" w:history="1">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hyperlink>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377729">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rsidR="00DF7940" w:rsidRDefault="00377729">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DF7940" w:rsidRDefault="00377729">
      <w:pPr>
        <w:pStyle w:val="Kopfzeile"/>
        <w:spacing w:before="0" w:after="0" w:line="264" w:lineRule="auto"/>
        <w:ind w:left="0" w:right="567"/>
        <w:rPr>
          <w:color w:val="0000FF"/>
          <w:szCs w:val="20"/>
          <w:u w:val="single"/>
          <w:lang w:val="fr-FR"/>
        </w:rPr>
      </w:pPr>
      <w:r>
        <w:rPr>
          <w:b/>
          <w:bCs/>
        </w:rPr>
        <w:fldChar w:fldCharType="end"/>
      </w:r>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377729">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w:t>
      </w:r>
      <w:r>
        <w:rPr>
          <w:b/>
          <w:bCs/>
          <w:sz w:val="24"/>
          <w:szCs w:val="24"/>
          <w:lang w:val="fr-FR"/>
        </w:rPr>
        <w:t xml:space="preserve">le programme SCE </w:t>
      </w:r>
    </w:p>
    <w:p w:rsidR="00DF7940" w:rsidRDefault="00377729">
      <w:pPr>
        <w:pStyle w:val="Kopfzeile"/>
        <w:spacing w:before="0" w:after="0" w:line="264" w:lineRule="auto"/>
        <w:ind w:left="0" w:right="567"/>
        <w:rPr>
          <w:color w:val="0000FF"/>
          <w:szCs w:val="20"/>
          <w:u w:val="single"/>
          <w:lang w:val="fr-FR"/>
        </w:rPr>
      </w:pPr>
      <w:hyperlink r:id="rId13" w:history="1">
        <w:r>
          <w:rPr>
            <w:rStyle w:val="Hyperlink"/>
            <w:color w:val="0000FF"/>
            <w:szCs w:val="20"/>
            <w:lang w:val="fr-FR"/>
          </w:rPr>
          <w:t>siemens.com/</w:t>
        </w:r>
        <w:proofErr w:type="spellStart"/>
        <w:r>
          <w:rPr>
            <w:rStyle w:val="Hyperlink"/>
            <w:color w:val="0000FF"/>
            <w:szCs w:val="20"/>
            <w:lang w:val="fr-FR"/>
          </w:rPr>
          <w:t>sce</w:t>
        </w:r>
        <w:proofErr w:type="spellEnd"/>
      </w:hyperlink>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DF7940">
      <w:pPr>
        <w:pStyle w:val="Kopfzeile"/>
        <w:tabs>
          <w:tab w:val="clear" w:pos="4536"/>
          <w:tab w:val="clear" w:pos="9072"/>
        </w:tabs>
        <w:spacing w:before="0" w:after="0" w:line="264" w:lineRule="auto"/>
        <w:ind w:left="0" w:right="567"/>
        <w:rPr>
          <w:b/>
          <w:szCs w:val="20"/>
          <w:lang w:val="fr-FR"/>
        </w:rPr>
      </w:pPr>
    </w:p>
    <w:p w:rsidR="00DF7940" w:rsidRDefault="00377729">
      <w:pPr>
        <w:pStyle w:val="Kopfzeile"/>
        <w:spacing w:before="0" w:after="0" w:line="264" w:lineRule="auto"/>
        <w:ind w:left="0" w:right="567"/>
        <w:rPr>
          <w:b/>
          <w:sz w:val="24"/>
          <w:szCs w:val="24"/>
          <w:lang w:val="fr-FR"/>
        </w:rPr>
      </w:pPr>
      <w:r>
        <w:rPr>
          <w:b/>
          <w:bCs/>
          <w:sz w:val="24"/>
          <w:szCs w:val="24"/>
          <w:lang w:val="fr-FR"/>
        </w:rPr>
        <w:t>Remarque d’utilisation</w:t>
      </w:r>
    </w:p>
    <w:p w:rsidR="00DF7940" w:rsidRDefault="00377729">
      <w:pPr>
        <w:pStyle w:val="Kopfzeile"/>
        <w:spacing w:before="0" w:after="0" w:line="264" w:lineRule="auto"/>
        <w:ind w:left="0" w:right="567"/>
        <w:rPr>
          <w:color w:val="0000FF"/>
          <w:szCs w:val="20"/>
          <w:u w:val="single"/>
          <w:lang w:val="fr-FR"/>
        </w:rPr>
      </w:pPr>
      <w:r>
        <w:rPr>
          <w:szCs w:val="20"/>
          <w:lang w:val="fr-FR"/>
        </w:rPr>
        <w:t>Les dossiers de formation SCE pour la solution d'automatisation cohérente Totally Integrated Automation (TIA) ont été spécialement créés pour le programme</w:t>
      </w:r>
      <w:r>
        <w:rPr>
          <w:szCs w:val="20"/>
          <w:lang w:val="fr-FR"/>
        </w:rPr>
        <w:t xml:space="preserve"> "Siemens Automation Cooperates with Education (SCE)" à des fins de formation pour les instituts publics de formation et de R&amp;D. Siemens AG n’assume aucune responsabilité quant au contenu.</w:t>
      </w:r>
    </w:p>
    <w:p w:rsidR="00DF7940" w:rsidRDefault="00DF7940">
      <w:pPr>
        <w:pStyle w:val="Kopfzeile"/>
        <w:spacing w:before="0" w:after="0" w:line="264" w:lineRule="auto"/>
        <w:ind w:left="0" w:right="567"/>
        <w:jc w:val="both"/>
        <w:rPr>
          <w:szCs w:val="20"/>
          <w:lang w:val="fr-FR"/>
        </w:rPr>
      </w:pPr>
    </w:p>
    <w:p w:rsidR="00DF7940" w:rsidRDefault="00377729">
      <w:pPr>
        <w:pStyle w:val="Kopfzeile"/>
        <w:spacing w:before="0" w:after="0" w:line="264" w:lineRule="auto"/>
        <w:ind w:left="0" w:right="567"/>
        <w:jc w:val="both"/>
        <w:rPr>
          <w:szCs w:val="20"/>
          <w:lang w:val="fr-FR"/>
        </w:rPr>
      </w:pPr>
      <w:r>
        <w:rPr>
          <w:szCs w:val="20"/>
          <w:lang w:val="fr-FR"/>
        </w:rPr>
        <w:t>Cette documentation ne peut être utilisée que pour une première fo</w:t>
      </w:r>
      <w:r>
        <w:rPr>
          <w:szCs w:val="20"/>
          <w:lang w:val="fr-FR"/>
        </w:rPr>
        <w:t>rmation aux produits/systèmes Siemens. Autrement dit elle peut être copiée, en partie ou en intégralité, pour être distribuée aux participants à la formation afin qu'ils puissent l'utiliser dans le cadre de leur formation. La diffusion et la duplication de</w:t>
      </w:r>
      <w:r>
        <w:rPr>
          <w:szCs w:val="20"/>
          <w:lang w:val="fr-FR"/>
        </w:rPr>
        <w:t xml:space="preserve"> cette documentation, l'exploitation et la communication de son contenu sont autorisées au sein d’instituts publics de formation et de formation continue. </w:t>
      </w:r>
    </w:p>
    <w:p w:rsidR="00DF7940" w:rsidRDefault="00DF7940">
      <w:pPr>
        <w:pStyle w:val="Kopfzeile"/>
        <w:tabs>
          <w:tab w:val="clear" w:pos="4536"/>
          <w:tab w:val="clear" w:pos="9072"/>
        </w:tabs>
        <w:spacing w:before="0" w:after="0" w:line="264" w:lineRule="auto"/>
        <w:ind w:left="0" w:right="567"/>
        <w:jc w:val="both"/>
        <w:rPr>
          <w:szCs w:val="20"/>
          <w:lang w:val="fr-FR"/>
        </w:rPr>
      </w:pPr>
    </w:p>
    <w:p w:rsidR="00DF7940" w:rsidRDefault="00377729">
      <w:pPr>
        <w:pStyle w:val="Kopfzeile"/>
        <w:tabs>
          <w:tab w:val="clear" w:pos="4536"/>
          <w:tab w:val="clear" w:pos="9072"/>
        </w:tabs>
        <w:spacing w:before="0" w:after="0" w:line="264" w:lineRule="auto"/>
        <w:ind w:left="0" w:right="567"/>
        <w:jc w:val="both"/>
        <w:rPr>
          <w:szCs w:val="20"/>
          <w:lang w:val="fr-FR"/>
        </w:rPr>
      </w:pPr>
      <w:r>
        <w:rPr>
          <w:szCs w:val="20"/>
          <w:lang w:val="fr-FR"/>
        </w:rPr>
        <w:t>Toute exception requiert au préalable l’autorisation écrite de la part des interlocuteurs Siemens A</w:t>
      </w:r>
      <w:r>
        <w:rPr>
          <w:szCs w:val="20"/>
          <w:lang w:val="fr-FR"/>
        </w:rPr>
        <w:t xml:space="preserve">G : Monsieur Roland Scheuerer </w:t>
      </w:r>
      <w:r>
        <w:rPr>
          <w:color w:val="0000FF"/>
          <w:szCs w:val="20"/>
          <w:u w:val="single"/>
          <w:lang w:val="fr-FR"/>
        </w:rPr>
        <w:t>roland.scheuerer@siemens.com</w:t>
      </w:r>
      <w:r>
        <w:rPr>
          <w:szCs w:val="20"/>
          <w:lang w:val="fr-FR"/>
        </w:rPr>
        <w:t>.</w:t>
      </w:r>
    </w:p>
    <w:p w:rsidR="00DF7940" w:rsidRDefault="00DF7940">
      <w:pPr>
        <w:pStyle w:val="Kopfzeile"/>
        <w:spacing w:before="0" w:after="0" w:line="264" w:lineRule="auto"/>
        <w:ind w:left="0" w:right="567"/>
        <w:jc w:val="both"/>
        <w:rPr>
          <w:szCs w:val="20"/>
          <w:lang w:val="fr-FR"/>
        </w:rPr>
      </w:pPr>
    </w:p>
    <w:p w:rsidR="00DF7940" w:rsidRDefault="00377729">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rsidR="00DF7940" w:rsidRDefault="00DF7940">
      <w:pPr>
        <w:pStyle w:val="Kopfzeile"/>
        <w:spacing w:before="0" w:after="0" w:line="264" w:lineRule="auto"/>
        <w:ind w:left="0" w:right="567"/>
        <w:jc w:val="both"/>
        <w:rPr>
          <w:szCs w:val="20"/>
          <w:lang w:val="fr-FR"/>
        </w:rPr>
      </w:pPr>
    </w:p>
    <w:p w:rsidR="00DF7940" w:rsidRDefault="00377729">
      <w:pPr>
        <w:pStyle w:val="Kopfzeile"/>
        <w:spacing w:before="0" w:after="0" w:line="264" w:lineRule="auto"/>
        <w:ind w:left="0" w:right="567"/>
        <w:jc w:val="both"/>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rsidR="00DF7940" w:rsidRDefault="00DF7940">
      <w:pPr>
        <w:pStyle w:val="Kopfzeile"/>
        <w:spacing w:before="0" w:after="0" w:line="264" w:lineRule="auto"/>
        <w:ind w:left="0" w:right="567"/>
        <w:jc w:val="both"/>
        <w:rPr>
          <w:szCs w:val="20"/>
          <w:lang w:val="fr-FR"/>
        </w:rPr>
      </w:pPr>
    </w:p>
    <w:p w:rsidR="00DF7940" w:rsidRDefault="00377729">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Prof.</w:t>
      </w:r>
      <w:r>
        <w:rPr>
          <w:szCs w:val="20"/>
          <w:lang w:val="fr-FR"/>
        </w:rPr>
        <w:t xml:space="preserve">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Dziallas Engineering ainsi que toutes les personnes ayant contribué à la réalisation des dossiers de formation.</w:t>
      </w:r>
    </w:p>
    <w:p w:rsidR="00DF7940" w:rsidRDefault="00DF7940">
      <w:pPr>
        <w:pStyle w:val="berschrift1"/>
        <w:numPr>
          <w:ilvl w:val="0"/>
          <w:numId w:val="0"/>
        </w:numPr>
        <w:rPr>
          <w:lang w:val="fr-FR"/>
        </w:rPr>
        <w:sectPr w:rsidR="00DF7940">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DF7940" w:rsidRDefault="00377729">
      <w:pPr>
        <w:pStyle w:val="Inhaltsverzeichnisberschrift"/>
        <w:numPr>
          <w:ilvl w:val="0"/>
          <w:numId w:val="0"/>
        </w:numPr>
        <w:rPr>
          <w:rStyle w:val="InhaltsverzeichnisZchn"/>
          <w:smallCaps w:val="0"/>
        </w:rPr>
      </w:pPr>
      <w:proofErr w:type="spellStart"/>
      <w:r>
        <w:rPr>
          <w:rStyle w:val="InhaltsverzeichnisZchn"/>
          <w:smallCaps w:val="0"/>
        </w:rPr>
        <w:lastRenderedPageBreak/>
        <w:t>Sommaire</w:t>
      </w:r>
      <w:proofErr w:type="spellEnd"/>
    </w:p>
    <w:p w:rsidR="00DF7940" w:rsidRDefault="00377729">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2782087"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Objectif</w:t>
        </w:r>
        <w:r>
          <w:rPr>
            <w:noProof/>
            <w:webHidden/>
          </w:rPr>
          <w:tab/>
        </w:r>
        <w:r>
          <w:rPr>
            <w:noProof/>
            <w:webHidden/>
          </w:rPr>
          <w:fldChar w:fldCharType="begin"/>
        </w:r>
        <w:r>
          <w:rPr>
            <w:noProof/>
            <w:webHidden/>
          </w:rPr>
          <w:instrText xml:space="preserve"> PAGEREF _Toc482782087 \h </w:instrText>
        </w:r>
        <w:r>
          <w:rPr>
            <w:noProof/>
            <w:webHidden/>
          </w:rPr>
        </w:r>
        <w:r>
          <w:rPr>
            <w:noProof/>
            <w:webHidden/>
          </w:rPr>
          <w:fldChar w:fldCharType="separate"/>
        </w:r>
        <w:r w:rsidR="0042218A">
          <w:rPr>
            <w:noProof/>
            <w:webHidden/>
          </w:rPr>
          <w:t>5</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088"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Conditions requises</w:t>
        </w:r>
        <w:r>
          <w:rPr>
            <w:noProof/>
            <w:webHidden/>
          </w:rPr>
          <w:tab/>
        </w:r>
        <w:r>
          <w:rPr>
            <w:noProof/>
            <w:webHidden/>
          </w:rPr>
          <w:fldChar w:fldCharType="begin"/>
        </w:r>
        <w:r>
          <w:rPr>
            <w:noProof/>
            <w:webHidden/>
          </w:rPr>
          <w:instrText xml:space="preserve"> PAGEREF _Toc482782088 \h </w:instrText>
        </w:r>
        <w:r>
          <w:rPr>
            <w:noProof/>
            <w:webHidden/>
          </w:rPr>
        </w:r>
        <w:r>
          <w:rPr>
            <w:noProof/>
            <w:webHidden/>
          </w:rPr>
          <w:fldChar w:fldCharType="separate"/>
        </w:r>
        <w:r w:rsidR="0042218A">
          <w:rPr>
            <w:noProof/>
            <w:webHidden/>
          </w:rPr>
          <w:t>5</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089"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_Toc482782089 \h </w:instrText>
        </w:r>
        <w:r>
          <w:rPr>
            <w:noProof/>
            <w:webHidden/>
          </w:rPr>
        </w:r>
        <w:r>
          <w:rPr>
            <w:noProof/>
            <w:webHidden/>
          </w:rPr>
          <w:fldChar w:fldCharType="separate"/>
        </w:r>
        <w:r w:rsidR="0042218A">
          <w:rPr>
            <w:noProof/>
            <w:webHidden/>
          </w:rPr>
          <w:t>6</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090" w:history="1">
        <w:r>
          <w:rPr>
            <w:rStyle w:val="Hyperlink"/>
            <w:noProof/>
            <w:lang w:val="fr-FR"/>
          </w:rPr>
          <w:t>4</w:t>
        </w:r>
        <w:r>
          <w:rPr>
            <w:rFonts w:asciiTheme="minorHAnsi" w:eastAsiaTheme="minorEastAsia" w:hAnsiTheme="minorHAnsi" w:cstheme="minorBidi"/>
            <w:noProof/>
            <w:sz w:val="22"/>
            <w:lang w:eastAsia="de-DE" w:bidi="ar-SA"/>
          </w:rPr>
          <w:tab/>
        </w:r>
        <w:r>
          <w:rPr>
            <w:rStyle w:val="Hyperlink"/>
            <w:bCs/>
            <w:noProof/>
            <w:lang w:val="fr-FR"/>
          </w:rPr>
          <w:t>Théorie</w:t>
        </w:r>
        <w:r>
          <w:rPr>
            <w:noProof/>
            <w:webHidden/>
          </w:rPr>
          <w:tab/>
        </w:r>
        <w:r>
          <w:rPr>
            <w:noProof/>
            <w:webHidden/>
          </w:rPr>
          <w:fldChar w:fldCharType="begin"/>
        </w:r>
        <w:r>
          <w:rPr>
            <w:noProof/>
            <w:webHidden/>
          </w:rPr>
          <w:instrText xml:space="preserve"> PAGEREF _Toc482782090 \h </w:instrText>
        </w:r>
        <w:r>
          <w:rPr>
            <w:noProof/>
            <w:webHidden/>
          </w:rPr>
        </w:r>
        <w:r>
          <w:rPr>
            <w:noProof/>
            <w:webHidden/>
          </w:rPr>
          <w:fldChar w:fldCharType="separate"/>
        </w:r>
        <w:r w:rsidR="0042218A">
          <w:rPr>
            <w:noProof/>
            <w:webHidden/>
          </w:rPr>
          <w:t>7</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091" w:history="1">
        <w:r>
          <w:rPr>
            <w:rStyle w:val="Hyperlink"/>
            <w:noProof/>
            <w:lang w:val="fr-FR"/>
          </w:rPr>
          <w:t>4.1</w:t>
        </w:r>
        <w:r>
          <w:rPr>
            <w:rFonts w:asciiTheme="minorHAnsi" w:eastAsiaTheme="minorEastAsia" w:hAnsiTheme="minorHAnsi" w:cstheme="minorBidi"/>
            <w:noProof/>
            <w:sz w:val="22"/>
            <w:lang w:eastAsia="de-DE" w:bidi="ar-SA"/>
          </w:rPr>
          <w:tab/>
        </w:r>
        <w:r>
          <w:rPr>
            <w:rStyle w:val="Hyperlink"/>
            <w:bCs/>
            <w:noProof/>
            <w:lang w:val="fr-FR"/>
          </w:rPr>
          <w:t>Système d'automatisation SIMATIC S7-300</w:t>
        </w:r>
        <w:r>
          <w:rPr>
            <w:noProof/>
            <w:webHidden/>
          </w:rPr>
          <w:tab/>
        </w:r>
        <w:r>
          <w:rPr>
            <w:noProof/>
            <w:webHidden/>
          </w:rPr>
          <w:fldChar w:fldCharType="begin"/>
        </w:r>
        <w:r>
          <w:rPr>
            <w:noProof/>
            <w:webHidden/>
          </w:rPr>
          <w:instrText xml:space="preserve"> PAGEREF _Toc482782091 \h </w:instrText>
        </w:r>
        <w:r>
          <w:rPr>
            <w:noProof/>
            <w:webHidden/>
          </w:rPr>
        </w:r>
        <w:r>
          <w:rPr>
            <w:noProof/>
            <w:webHidden/>
          </w:rPr>
          <w:fldChar w:fldCharType="separate"/>
        </w:r>
        <w:r w:rsidR="0042218A">
          <w:rPr>
            <w:noProof/>
            <w:webHidden/>
          </w:rPr>
          <w:t>7</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092" w:history="1">
        <w:r>
          <w:rPr>
            <w:rStyle w:val="Hyperlink"/>
            <w:noProof/>
            <w:lang w:val="fr-FR"/>
          </w:rPr>
          <w:t>4.2</w:t>
        </w:r>
        <w:r>
          <w:rPr>
            <w:rFonts w:asciiTheme="minorHAnsi" w:eastAsiaTheme="minorEastAsia" w:hAnsiTheme="minorHAnsi" w:cstheme="minorBidi"/>
            <w:noProof/>
            <w:sz w:val="22"/>
            <w:lang w:eastAsia="de-DE" w:bidi="ar-SA"/>
          </w:rPr>
          <w:tab/>
        </w:r>
        <w:r>
          <w:rPr>
            <w:rStyle w:val="Hyperlink"/>
            <w:bCs/>
            <w:noProof/>
            <w:lang w:val="fr-FR"/>
          </w:rPr>
          <w:t>Configuration et commande du SIMATIC S7-300</w:t>
        </w:r>
        <w:r>
          <w:rPr>
            <w:noProof/>
            <w:webHidden/>
          </w:rPr>
          <w:tab/>
        </w:r>
        <w:r>
          <w:rPr>
            <w:noProof/>
            <w:webHidden/>
          </w:rPr>
          <w:fldChar w:fldCharType="begin"/>
        </w:r>
        <w:r>
          <w:rPr>
            <w:noProof/>
            <w:webHidden/>
          </w:rPr>
          <w:instrText xml:space="preserve"> PAGEREF _Toc482782092 \h </w:instrText>
        </w:r>
        <w:r>
          <w:rPr>
            <w:noProof/>
            <w:webHidden/>
          </w:rPr>
        </w:r>
        <w:r>
          <w:rPr>
            <w:noProof/>
            <w:webHidden/>
          </w:rPr>
          <w:fldChar w:fldCharType="separate"/>
        </w:r>
        <w:r w:rsidR="0042218A">
          <w:rPr>
            <w:noProof/>
            <w:webHidden/>
          </w:rPr>
          <w:t>8</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093" w:history="1">
        <w:r>
          <w:rPr>
            <w:rStyle w:val="Hyperlink"/>
            <w:noProof/>
            <w:lang w:val="fr-FR"/>
          </w:rPr>
          <w:t>4.2.1</w:t>
        </w:r>
        <w:r>
          <w:rPr>
            <w:rFonts w:asciiTheme="minorHAnsi" w:eastAsiaTheme="minorEastAsia" w:hAnsiTheme="minorHAnsi" w:cstheme="minorBidi"/>
            <w:noProof/>
            <w:sz w:val="22"/>
            <w:lang w:eastAsia="de-DE" w:bidi="ar-SA"/>
          </w:rPr>
          <w:tab/>
        </w:r>
        <w:r>
          <w:rPr>
            <w:rStyle w:val="Hyperlink"/>
            <w:bCs/>
            <w:noProof/>
            <w:lang w:val="fr-FR"/>
          </w:rPr>
          <w:t>Présentation des différents modules :</w:t>
        </w:r>
        <w:r>
          <w:rPr>
            <w:noProof/>
            <w:webHidden/>
          </w:rPr>
          <w:tab/>
        </w:r>
        <w:r>
          <w:rPr>
            <w:noProof/>
            <w:webHidden/>
          </w:rPr>
          <w:fldChar w:fldCharType="begin"/>
        </w:r>
        <w:r>
          <w:rPr>
            <w:noProof/>
            <w:webHidden/>
          </w:rPr>
          <w:instrText xml:space="preserve"> PAGEREF _Toc482782093 \h </w:instrText>
        </w:r>
        <w:r>
          <w:rPr>
            <w:noProof/>
            <w:webHidden/>
          </w:rPr>
        </w:r>
        <w:r>
          <w:rPr>
            <w:noProof/>
            <w:webHidden/>
          </w:rPr>
          <w:fldChar w:fldCharType="separate"/>
        </w:r>
        <w:r w:rsidR="0042218A">
          <w:rPr>
            <w:noProof/>
            <w:webHidden/>
          </w:rPr>
          <w:t>8</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094" w:history="1">
        <w:r>
          <w:rPr>
            <w:rStyle w:val="Hyperlink"/>
            <w:noProof/>
            <w:lang w:val="fr-FR"/>
          </w:rPr>
          <w:t>4.2.2</w:t>
        </w:r>
        <w:r>
          <w:rPr>
            <w:rFonts w:asciiTheme="minorHAnsi" w:eastAsiaTheme="minorEastAsia" w:hAnsiTheme="minorHAnsi" w:cstheme="minorBidi"/>
            <w:noProof/>
            <w:sz w:val="22"/>
            <w:lang w:eastAsia="de-DE" w:bidi="ar-SA"/>
          </w:rPr>
          <w:tab/>
        </w:r>
        <w:r>
          <w:rPr>
            <w:rStyle w:val="Hyperlink"/>
            <w:bCs/>
            <w:noProof/>
            <w:lang w:val="fr-FR"/>
          </w:rPr>
          <w:t>Configuration maximale SIMATIC S7-300 avec 4 châssis</w:t>
        </w:r>
        <w:r>
          <w:rPr>
            <w:noProof/>
            <w:webHidden/>
          </w:rPr>
          <w:tab/>
        </w:r>
        <w:r>
          <w:rPr>
            <w:noProof/>
            <w:webHidden/>
          </w:rPr>
          <w:fldChar w:fldCharType="begin"/>
        </w:r>
        <w:r>
          <w:rPr>
            <w:noProof/>
            <w:webHidden/>
          </w:rPr>
          <w:instrText xml:space="preserve"> PAGEREF _Toc482782094 \h </w:instrText>
        </w:r>
        <w:r>
          <w:rPr>
            <w:noProof/>
            <w:webHidden/>
          </w:rPr>
        </w:r>
        <w:r>
          <w:rPr>
            <w:noProof/>
            <w:webHidden/>
          </w:rPr>
          <w:fldChar w:fldCharType="separate"/>
        </w:r>
        <w:r w:rsidR="0042218A">
          <w:rPr>
            <w:noProof/>
            <w:webHidden/>
          </w:rPr>
          <w:t>9</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095" w:history="1">
        <w:r>
          <w:rPr>
            <w:rStyle w:val="Hyperlink"/>
            <w:noProof/>
            <w:lang w:val="fr-FR"/>
          </w:rPr>
          <w:t>4.2.3</w:t>
        </w:r>
        <w:r>
          <w:rPr>
            <w:rFonts w:asciiTheme="minorHAnsi" w:eastAsiaTheme="minorEastAsia" w:hAnsiTheme="minorHAnsi" w:cstheme="minorBidi"/>
            <w:noProof/>
            <w:sz w:val="22"/>
            <w:lang w:eastAsia="de-DE" w:bidi="ar-SA"/>
          </w:rPr>
          <w:tab/>
        </w:r>
        <w:r>
          <w:rPr>
            <w:rStyle w:val="Hyperlink"/>
            <w:bCs/>
            <w:noProof/>
            <w:lang w:val="fr-FR"/>
          </w:rPr>
          <w:t>Éléments de commande et d'affichage de la CPU</w:t>
        </w:r>
        <w:r>
          <w:rPr>
            <w:noProof/>
            <w:webHidden/>
          </w:rPr>
          <w:tab/>
        </w:r>
        <w:r>
          <w:rPr>
            <w:noProof/>
            <w:webHidden/>
          </w:rPr>
          <w:fldChar w:fldCharType="begin"/>
        </w:r>
        <w:r>
          <w:rPr>
            <w:noProof/>
            <w:webHidden/>
          </w:rPr>
          <w:instrText xml:space="preserve"> P</w:instrText>
        </w:r>
        <w:r>
          <w:rPr>
            <w:noProof/>
            <w:webHidden/>
          </w:rPr>
          <w:instrText xml:space="preserve">AGEREF _Toc482782095 \h </w:instrText>
        </w:r>
        <w:r>
          <w:rPr>
            <w:noProof/>
            <w:webHidden/>
          </w:rPr>
        </w:r>
        <w:r>
          <w:rPr>
            <w:noProof/>
            <w:webHidden/>
          </w:rPr>
          <w:fldChar w:fldCharType="separate"/>
        </w:r>
        <w:r w:rsidR="0042218A">
          <w:rPr>
            <w:noProof/>
            <w:webHidden/>
          </w:rPr>
          <w:t>10</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096" w:history="1">
        <w:r>
          <w:rPr>
            <w:rStyle w:val="Hyperlink"/>
            <w:noProof/>
            <w:lang w:val="fr-FR"/>
          </w:rPr>
          <w:t>4.2.4</w:t>
        </w:r>
        <w:r>
          <w:rPr>
            <w:rFonts w:asciiTheme="minorHAnsi" w:eastAsiaTheme="minorEastAsia" w:hAnsiTheme="minorHAnsi" w:cstheme="minorBidi"/>
            <w:noProof/>
            <w:sz w:val="22"/>
            <w:lang w:eastAsia="de-DE" w:bidi="ar-SA"/>
          </w:rPr>
          <w:tab/>
        </w:r>
        <w:r>
          <w:rPr>
            <w:rStyle w:val="Hyperlink"/>
            <w:rFonts w:eastAsia="ArialUnicodeMS"/>
            <w:bCs/>
            <w:noProof/>
            <w:lang w:val="fr-FR"/>
          </w:rPr>
          <w:t>Commutateur de mode</w:t>
        </w:r>
        <w:r>
          <w:rPr>
            <w:noProof/>
            <w:webHidden/>
          </w:rPr>
          <w:tab/>
        </w:r>
        <w:r>
          <w:rPr>
            <w:noProof/>
            <w:webHidden/>
          </w:rPr>
          <w:fldChar w:fldCharType="begin"/>
        </w:r>
        <w:r>
          <w:rPr>
            <w:noProof/>
            <w:webHidden/>
          </w:rPr>
          <w:instrText xml:space="preserve"> PAGEREF _Toc482782096 \h </w:instrText>
        </w:r>
        <w:r>
          <w:rPr>
            <w:noProof/>
            <w:webHidden/>
          </w:rPr>
        </w:r>
        <w:r>
          <w:rPr>
            <w:noProof/>
            <w:webHidden/>
          </w:rPr>
          <w:fldChar w:fldCharType="separate"/>
        </w:r>
        <w:r w:rsidR="0042218A">
          <w:rPr>
            <w:noProof/>
            <w:webHidden/>
          </w:rPr>
          <w:t>11</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097" w:history="1">
        <w:r>
          <w:rPr>
            <w:rStyle w:val="Hyperlink"/>
            <w:noProof/>
            <w:lang w:val="fr-FR"/>
          </w:rPr>
          <w:t>4.2.5</w:t>
        </w:r>
        <w:r>
          <w:rPr>
            <w:rFonts w:asciiTheme="minorHAnsi" w:eastAsiaTheme="minorEastAsia" w:hAnsiTheme="minorHAnsi" w:cstheme="minorBidi"/>
            <w:noProof/>
            <w:sz w:val="22"/>
            <w:lang w:eastAsia="de-DE" w:bidi="ar-SA"/>
          </w:rPr>
          <w:tab/>
        </w:r>
        <w:r>
          <w:rPr>
            <w:rStyle w:val="Hyperlink"/>
            <w:bCs/>
            <w:noProof/>
            <w:lang w:val="fr-FR"/>
          </w:rPr>
          <w:t>Zones de mémoire de la CPU et de la carte mémoire SIMATIC</w:t>
        </w:r>
        <w:r>
          <w:rPr>
            <w:noProof/>
            <w:webHidden/>
          </w:rPr>
          <w:tab/>
        </w:r>
        <w:r>
          <w:rPr>
            <w:noProof/>
            <w:webHidden/>
          </w:rPr>
          <w:fldChar w:fldCharType="begin"/>
        </w:r>
        <w:r>
          <w:rPr>
            <w:noProof/>
            <w:webHidden/>
          </w:rPr>
          <w:instrText xml:space="preserve"> PAGEREF _Toc482782097 \h </w:instrText>
        </w:r>
        <w:r>
          <w:rPr>
            <w:noProof/>
            <w:webHidden/>
          </w:rPr>
        </w:r>
        <w:r>
          <w:rPr>
            <w:noProof/>
            <w:webHidden/>
          </w:rPr>
          <w:fldChar w:fldCharType="separate"/>
        </w:r>
        <w:r w:rsidR="0042218A">
          <w:rPr>
            <w:noProof/>
            <w:webHidden/>
          </w:rPr>
          <w:t>12</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098" w:history="1">
        <w:r>
          <w:rPr>
            <w:rStyle w:val="Hyperlink"/>
            <w:noProof/>
            <w:lang w:val="fr-FR"/>
          </w:rPr>
          <w:t>4.2.6</w:t>
        </w:r>
        <w:r>
          <w:rPr>
            <w:rFonts w:asciiTheme="minorHAnsi" w:eastAsiaTheme="minorEastAsia" w:hAnsiTheme="minorHAnsi" w:cstheme="minorBidi"/>
            <w:noProof/>
            <w:sz w:val="22"/>
            <w:lang w:eastAsia="de-DE" w:bidi="ar-SA"/>
          </w:rPr>
          <w:tab/>
        </w:r>
        <w:r>
          <w:rPr>
            <w:rStyle w:val="Hyperlink"/>
            <w:bCs/>
            <w:noProof/>
            <w:lang w:val="fr-FR"/>
          </w:rPr>
          <w:t>Rémanence</w:t>
        </w:r>
        <w:r>
          <w:rPr>
            <w:noProof/>
            <w:webHidden/>
          </w:rPr>
          <w:tab/>
        </w:r>
        <w:r>
          <w:rPr>
            <w:noProof/>
            <w:webHidden/>
          </w:rPr>
          <w:fldChar w:fldCharType="begin"/>
        </w:r>
        <w:r>
          <w:rPr>
            <w:noProof/>
            <w:webHidden/>
          </w:rPr>
          <w:instrText xml:space="preserve"> PAGEREF _Toc482782098 \h </w:instrText>
        </w:r>
        <w:r>
          <w:rPr>
            <w:noProof/>
            <w:webHidden/>
          </w:rPr>
        </w:r>
        <w:r>
          <w:rPr>
            <w:noProof/>
            <w:webHidden/>
          </w:rPr>
          <w:fldChar w:fldCharType="separate"/>
        </w:r>
        <w:r w:rsidR="0042218A">
          <w:rPr>
            <w:noProof/>
            <w:webHidden/>
          </w:rPr>
          <w:t>13</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099" w:history="1">
        <w:r>
          <w:rPr>
            <w:rStyle w:val="Hyperlink"/>
            <w:noProof/>
            <w:lang w:val="fr-FR"/>
          </w:rPr>
          <w:t>4.3</w:t>
        </w:r>
        <w:r>
          <w:rPr>
            <w:rFonts w:asciiTheme="minorHAnsi" w:eastAsiaTheme="minorEastAsia" w:hAnsiTheme="minorHAnsi" w:cstheme="minorBidi"/>
            <w:noProof/>
            <w:sz w:val="22"/>
            <w:lang w:eastAsia="de-DE" w:bidi="ar-SA"/>
          </w:rPr>
          <w:tab/>
        </w:r>
        <w:r>
          <w:rPr>
            <w:rStyle w:val="Hyperlink"/>
            <w:bCs/>
            <w:noProof/>
            <w:lang w:val="fr-FR"/>
          </w:rPr>
          <w:t>Logiciel de programmation STEP 7 Professional V13 (TIA Portal V13)</w:t>
        </w:r>
        <w:r>
          <w:rPr>
            <w:noProof/>
            <w:webHidden/>
          </w:rPr>
          <w:tab/>
        </w:r>
        <w:r>
          <w:rPr>
            <w:noProof/>
            <w:webHidden/>
          </w:rPr>
          <w:fldChar w:fldCharType="begin"/>
        </w:r>
        <w:r>
          <w:rPr>
            <w:noProof/>
            <w:webHidden/>
          </w:rPr>
          <w:instrText xml:space="preserve"> PA</w:instrText>
        </w:r>
        <w:r>
          <w:rPr>
            <w:noProof/>
            <w:webHidden/>
          </w:rPr>
          <w:instrText xml:space="preserve">GEREF _Toc482782099 \h </w:instrText>
        </w:r>
        <w:r>
          <w:rPr>
            <w:noProof/>
            <w:webHidden/>
          </w:rPr>
        </w:r>
        <w:r>
          <w:rPr>
            <w:noProof/>
            <w:webHidden/>
          </w:rPr>
          <w:fldChar w:fldCharType="separate"/>
        </w:r>
        <w:r w:rsidR="0042218A">
          <w:rPr>
            <w:noProof/>
            <w:webHidden/>
          </w:rPr>
          <w:t>14</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0" w:history="1">
        <w:r>
          <w:rPr>
            <w:rStyle w:val="Hyperlink"/>
            <w:noProof/>
            <w:lang w:val="fr-FR"/>
          </w:rPr>
          <w:t>4.3.1</w:t>
        </w:r>
        <w:r>
          <w:rPr>
            <w:rFonts w:asciiTheme="minorHAnsi" w:eastAsiaTheme="minorEastAsia" w:hAnsiTheme="minorHAnsi" w:cstheme="minorBidi"/>
            <w:noProof/>
            <w:sz w:val="22"/>
            <w:lang w:eastAsia="de-DE" w:bidi="ar-SA"/>
          </w:rPr>
          <w:tab/>
        </w:r>
        <w:r>
          <w:rPr>
            <w:rStyle w:val="Hyperlink"/>
            <w:bCs/>
            <w:noProof/>
            <w:lang w:val="fr-FR"/>
          </w:rPr>
          <w:t>Projet</w:t>
        </w:r>
        <w:r>
          <w:rPr>
            <w:noProof/>
            <w:webHidden/>
          </w:rPr>
          <w:tab/>
        </w:r>
        <w:r>
          <w:rPr>
            <w:noProof/>
            <w:webHidden/>
          </w:rPr>
          <w:fldChar w:fldCharType="begin"/>
        </w:r>
        <w:r>
          <w:rPr>
            <w:noProof/>
            <w:webHidden/>
          </w:rPr>
          <w:instrText xml:space="preserve"> PAGEREF _Toc482782100 \h </w:instrText>
        </w:r>
        <w:r>
          <w:rPr>
            <w:noProof/>
            <w:webHidden/>
          </w:rPr>
        </w:r>
        <w:r>
          <w:rPr>
            <w:noProof/>
            <w:webHidden/>
          </w:rPr>
          <w:fldChar w:fldCharType="separate"/>
        </w:r>
        <w:r w:rsidR="0042218A">
          <w:rPr>
            <w:noProof/>
            <w:webHidden/>
          </w:rPr>
          <w:t>14</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1" w:history="1">
        <w:r>
          <w:rPr>
            <w:rStyle w:val="Hyperlink"/>
            <w:noProof/>
            <w:lang w:val="fr-FR"/>
          </w:rPr>
          <w:t>4.3.2</w:t>
        </w:r>
        <w:r>
          <w:rPr>
            <w:rFonts w:asciiTheme="minorHAnsi" w:eastAsiaTheme="minorEastAsia" w:hAnsiTheme="minorHAnsi" w:cstheme="minorBidi"/>
            <w:noProof/>
            <w:sz w:val="22"/>
            <w:lang w:eastAsia="de-DE" w:bidi="ar-SA"/>
          </w:rPr>
          <w:tab/>
        </w:r>
        <w:r>
          <w:rPr>
            <w:rStyle w:val="Hyperlink"/>
            <w:bCs/>
            <w:noProof/>
            <w:lang w:val="fr-FR"/>
          </w:rPr>
          <w:t>Configuration matérielle</w:t>
        </w:r>
        <w:r>
          <w:rPr>
            <w:noProof/>
            <w:webHidden/>
          </w:rPr>
          <w:tab/>
        </w:r>
        <w:r>
          <w:rPr>
            <w:noProof/>
            <w:webHidden/>
          </w:rPr>
          <w:fldChar w:fldCharType="begin"/>
        </w:r>
        <w:r>
          <w:rPr>
            <w:noProof/>
            <w:webHidden/>
          </w:rPr>
          <w:instrText xml:space="preserve"> PAGEREF _Toc482782101 \h </w:instrText>
        </w:r>
        <w:r>
          <w:rPr>
            <w:noProof/>
            <w:webHidden/>
          </w:rPr>
        </w:r>
        <w:r>
          <w:rPr>
            <w:noProof/>
            <w:webHidden/>
          </w:rPr>
          <w:fldChar w:fldCharType="separate"/>
        </w:r>
        <w:r w:rsidR="0042218A">
          <w:rPr>
            <w:noProof/>
            <w:webHidden/>
          </w:rPr>
          <w:t>15</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2" w:history="1">
        <w:r>
          <w:rPr>
            <w:rStyle w:val="Hyperlink"/>
            <w:noProof/>
            <w:lang w:val="fr-FR"/>
          </w:rPr>
          <w:t>4.3.3</w:t>
        </w:r>
        <w:r>
          <w:rPr>
            <w:rFonts w:asciiTheme="minorHAnsi" w:eastAsiaTheme="minorEastAsia" w:hAnsiTheme="minorHAnsi" w:cstheme="minorBidi"/>
            <w:noProof/>
            <w:sz w:val="22"/>
            <w:lang w:eastAsia="de-DE" w:bidi="ar-SA"/>
          </w:rPr>
          <w:tab/>
        </w:r>
        <w:r>
          <w:rPr>
            <w:rStyle w:val="Hyperlink"/>
            <w:bCs/>
            <w:noProof/>
            <w:lang w:val="fr-FR"/>
          </w:rPr>
          <w:t>Structure d'automatisation centralisée et décentralisée</w:t>
        </w:r>
        <w:r>
          <w:rPr>
            <w:noProof/>
            <w:webHidden/>
          </w:rPr>
          <w:tab/>
        </w:r>
        <w:r>
          <w:rPr>
            <w:noProof/>
            <w:webHidden/>
          </w:rPr>
          <w:fldChar w:fldCharType="begin"/>
        </w:r>
        <w:r>
          <w:rPr>
            <w:noProof/>
            <w:webHidden/>
          </w:rPr>
          <w:instrText xml:space="preserve"> P</w:instrText>
        </w:r>
        <w:r>
          <w:rPr>
            <w:noProof/>
            <w:webHidden/>
          </w:rPr>
          <w:instrText xml:space="preserve">AGEREF _Toc482782102 \h </w:instrText>
        </w:r>
        <w:r>
          <w:rPr>
            <w:noProof/>
            <w:webHidden/>
          </w:rPr>
        </w:r>
        <w:r>
          <w:rPr>
            <w:noProof/>
            <w:webHidden/>
          </w:rPr>
          <w:fldChar w:fldCharType="separate"/>
        </w:r>
        <w:r w:rsidR="0042218A">
          <w:rPr>
            <w:noProof/>
            <w:webHidden/>
          </w:rPr>
          <w:t>16</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3" w:history="1">
        <w:r>
          <w:rPr>
            <w:rStyle w:val="Hyperlink"/>
            <w:noProof/>
            <w:lang w:val="fr-FR"/>
          </w:rPr>
          <w:t>4.3.4</w:t>
        </w:r>
        <w:r>
          <w:rPr>
            <w:rFonts w:asciiTheme="minorHAnsi" w:eastAsiaTheme="minorEastAsia" w:hAnsiTheme="minorHAnsi" w:cstheme="minorBidi"/>
            <w:noProof/>
            <w:sz w:val="22"/>
            <w:lang w:eastAsia="de-DE" w:bidi="ar-SA"/>
          </w:rPr>
          <w:tab/>
        </w:r>
        <w:r>
          <w:rPr>
            <w:rStyle w:val="Hyperlink"/>
            <w:bCs/>
            <w:noProof/>
            <w:lang w:val="fr-FR"/>
          </w:rPr>
          <w:t>Planification du matériel</w:t>
        </w:r>
        <w:r>
          <w:rPr>
            <w:noProof/>
            <w:webHidden/>
          </w:rPr>
          <w:tab/>
        </w:r>
        <w:r>
          <w:rPr>
            <w:noProof/>
            <w:webHidden/>
          </w:rPr>
          <w:fldChar w:fldCharType="begin"/>
        </w:r>
        <w:r>
          <w:rPr>
            <w:noProof/>
            <w:webHidden/>
          </w:rPr>
          <w:instrText xml:space="preserve"> PAGEREF _Toc482782103 \h </w:instrText>
        </w:r>
        <w:r>
          <w:rPr>
            <w:noProof/>
            <w:webHidden/>
          </w:rPr>
        </w:r>
        <w:r>
          <w:rPr>
            <w:noProof/>
            <w:webHidden/>
          </w:rPr>
          <w:fldChar w:fldCharType="separate"/>
        </w:r>
        <w:r w:rsidR="0042218A">
          <w:rPr>
            <w:noProof/>
            <w:webHidden/>
          </w:rPr>
          <w:t>16</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4" w:history="1">
        <w:r>
          <w:rPr>
            <w:rStyle w:val="Hyperlink"/>
            <w:noProof/>
            <w:lang w:val="fr-FR"/>
          </w:rPr>
          <w:t>4.3.5</w:t>
        </w:r>
        <w:r>
          <w:rPr>
            <w:rFonts w:asciiTheme="minorHAnsi" w:eastAsiaTheme="minorEastAsia" w:hAnsiTheme="minorHAnsi" w:cstheme="minorBidi"/>
            <w:noProof/>
            <w:sz w:val="22"/>
            <w:lang w:eastAsia="de-DE" w:bidi="ar-SA"/>
          </w:rPr>
          <w:tab/>
        </w:r>
        <w:r>
          <w:rPr>
            <w:rStyle w:val="Hyperlink"/>
            <w:bCs/>
            <w:noProof/>
            <w:lang w:val="fr-FR"/>
          </w:rPr>
          <w:t>TIA Portal - Vue du projet et vue du portail</w:t>
        </w:r>
        <w:r>
          <w:rPr>
            <w:noProof/>
            <w:webHidden/>
          </w:rPr>
          <w:tab/>
        </w:r>
        <w:r>
          <w:rPr>
            <w:noProof/>
            <w:webHidden/>
          </w:rPr>
          <w:fldChar w:fldCharType="begin"/>
        </w:r>
        <w:r>
          <w:rPr>
            <w:noProof/>
            <w:webHidden/>
          </w:rPr>
          <w:instrText xml:space="preserve"> PAGEREF _Toc482782104 \h </w:instrText>
        </w:r>
        <w:r>
          <w:rPr>
            <w:noProof/>
            <w:webHidden/>
          </w:rPr>
        </w:r>
        <w:r>
          <w:rPr>
            <w:noProof/>
            <w:webHidden/>
          </w:rPr>
          <w:fldChar w:fldCharType="separate"/>
        </w:r>
        <w:r w:rsidR="0042218A">
          <w:rPr>
            <w:noProof/>
            <w:webHidden/>
          </w:rPr>
          <w:t>17</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5" w:history="1">
        <w:r>
          <w:rPr>
            <w:rStyle w:val="Hyperlink"/>
            <w:noProof/>
            <w:lang w:val="fr-FR"/>
          </w:rPr>
          <w:t>4.3.6</w:t>
        </w:r>
        <w:r>
          <w:rPr>
            <w:rFonts w:asciiTheme="minorHAnsi" w:eastAsiaTheme="minorEastAsia" w:hAnsiTheme="minorHAnsi" w:cstheme="minorBidi"/>
            <w:noProof/>
            <w:sz w:val="22"/>
            <w:lang w:eastAsia="de-DE" w:bidi="ar-SA"/>
          </w:rPr>
          <w:tab/>
        </w:r>
        <w:r>
          <w:rPr>
            <w:rStyle w:val="Hyperlink"/>
            <w:bCs/>
            <w:noProof/>
            <w:lang w:val="fr-FR"/>
          </w:rPr>
          <w:t>Paramètres de base de TIA Portal</w:t>
        </w:r>
        <w:r>
          <w:rPr>
            <w:noProof/>
            <w:webHidden/>
          </w:rPr>
          <w:tab/>
        </w:r>
        <w:r>
          <w:rPr>
            <w:noProof/>
            <w:webHidden/>
          </w:rPr>
          <w:fldChar w:fldCharType="begin"/>
        </w:r>
        <w:r>
          <w:rPr>
            <w:noProof/>
            <w:webHidden/>
          </w:rPr>
          <w:instrText xml:space="preserve"> PAGEREF _Toc482782105 \h </w:instrText>
        </w:r>
        <w:r>
          <w:rPr>
            <w:noProof/>
            <w:webHidden/>
          </w:rPr>
        </w:r>
        <w:r>
          <w:rPr>
            <w:noProof/>
            <w:webHidden/>
          </w:rPr>
          <w:fldChar w:fldCharType="separate"/>
        </w:r>
        <w:r w:rsidR="0042218A">
          <w:rPr>
            <w:noProof/>
            <w:webHidden/>
          </w:rPr>
          <w:t>19</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6" w:history="1">
        <w:r>
          <w:rPr>
            <w:rStyle w:val="Hyperlink"/>
            <w:noProof/>
            <w:lang w:val="fr-FR"/>
          </w:rPr>
          <w:t>4.3.7</w:t>
        </w:r>
        <w:r>
          <w:rPr>
            <w:rFonts w:asciiTheme="minorHAnsi" w:eastAsiaTheme="minorEastAsia" w:hAnsiTheme="minorHAnsi" w:cstheme="minorBidi"/>
            <w:noProof/>
            <w:sz w:val="22"/>
            <w:lang w:eastAsia="de-DE" w:bidi="ar-SA"/>
          </w:rPr>
          <w:tab/>
        </w:r>
        <w:r>
          <w:rPr>
            <w:rStyle w:val="Hyperlink"/>
            <w:bCs/>
            <w:noProof/>
            <w:lang w:val="fr-FR"/>
          </w:rPr>
          <w:t>Paramétrer l'adresse IP sur la console de programmation</w:t>
        </w:r>
        <w:r>
          <w:rPr>
            <w:noProof/>
            <w:webHidden/>
          </w:rPr>
          <w:tab/>
        </w:r>
        <w:r>
          <w:rPr>
            <w:noProof/>
            <w:webHidden/>
          </w:rPr>
          <w:fldChar w:fldCharType="begin"/>
        </w:r>
        <w:r>
          <w:rPr>
            <w:noProof/>
            <w:webHidden/>
          </w:rPr>
          <w:instrText xml:space="preserve"> PAGEREF _Toc482782106 \h </w:instrText>
        </w:r>
        <w:r>
          <w:rPr>
            <w:noProof/>
            <w:webHidden/>
          </w:rPr>
        </w:r>
        <w:r>
          <w:rPr>
            <w:noProof/>
            <w:webHidden/>
          </w:rPr>
          <w:fldChar w:fldCharType="separate"/>
        </w:r>
        <w:r w:rsidR="0042218A">
          <w:rPr>
            <w:noProof/>
            <w:webHidden/>
          </w:rPr>
          <w:t>21</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7" w:history="1">
        <w:r>
          <w:rPr>
            <w:rStyle w:val="Hyperlink"/>
            <w:noProof/>
            <w:lang w:val="fr-FR"/>
          </w:rPr>
          <w:t>4.3.8</w:t>
        </w:r>
        <w:r>
          <w:rPr>
            <w:rFonts w:asciiTheme="minorHAnsi" w:eastAsiaTheme="minorEastAsia" w:hAnsiTheme="minorHAnsi" w:cstheme="minorBidi"/>
            <w:noProof/>
            <w:sz w:val="22"/>
            <w:lang w:eastAsia="de-DE" w:bidi="ar-SA"/>
          </w:rPr>
          <w:tab/>
        </w:r>
        <w:r>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_Toc482782107 \h </w:instrText>
        </w:r>
        <w:r>
          <w:rPr>
            <w:noProof/>
            <w:webHidden/>
          </w:rPr>
        </w:r>
        <w:r>
          <w:rPr>
            <w:noProof/>
            <w:webHidden/>
          </w:rPr>
          <w:fldChar w:fldCharType="separate"/>
        </w:r>
        <w:r w:rsidR="0042218A">
          <w:rPr>
            <w:noProof/>
            <w:webHidden/>
          </w:rPr>
          <w:t>24</w:t>
        </w:r>
        <w:r>
          <w:rPr>
            <w:noProof/>
            <w:webHidden/>
          </w:rPr>
          <w:fldChar w:fldCharType="end"/>
        </w:r>
      </w:hyperlink>
    </w:p>
    <w:p w:rsidR="00DF7940" w:rsidRDefault="0037772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82108" w:history="1">
        <w:r>
          <w:rPr>
            <w:rStyle w:val="Hyperlink"/>
            <w:noProof/>
            <w:lang w:val="fr-FR"/>
          </w:rPr>
          <w:t>4.3.9</w:t>
        </w:r>
        <w:r>
          <w:rPr>
            <w:rFonts w:asciiTheme="minorHAnsi" w:eastAsiaTheme="minorEastAsia" w:hAnsiTheme="minorHAnsi" w:cstheme="minorBidi"/>
            <w:noProof/>
            <w:sz w:val="22"/>
            <w:lang w:eastAsia="de-DE" w:bidi="ar-SA"/>
          </w:rPr>
          <w:tab/>
        </w:r>
        <w:r>
          <w:rPr>
            <w:rStyle w:val="Hyperlink"/>
            <w:bCs/>
            <w:noProof/>
            <w:lang w:val="fr-FR"/>
          </w:rPr>
          <w:t>Réinitialise</w:t>
        </w:r>
        <w:r>
          <w:rPr>
            <w:rStyle w:val="Hyperlink"/>
            <w:bCs/>
            <w:noProof/>
            <w:lang w:val="fr-FR"/>
          </w:rPr>
          <w:t>r les paramètres d'interface PROFINET</w:t>
        </w:r>
        <w:r>
          <w:rPr>
            <w:noProof/>
            <w:webHidden/>
          </w:rPr>
          <w:tab/>
        </w:r>
        <w:r>
          <w:rPr>
            <w:noProof/>
            <w:webHidden/>
          </w:rPr>
          <w:fldChar w:fldCharType="begin"/>
        </w:r>
        <w:r>
          <w:rPr>
            <w:noProof/>
            <w:webHidden/>
          </w:rPr>
          <w:instrText xml:space="preserve"> PAGEREF _Toc482782108 \h </w:instrText>
        </w:r>
        <w:r>
          <w:rPr>
            <w:noProof/>
            <w:webHidden/>
          </w:rPr>
        </w:r>
        <w:r>
          <w:rPr>
            <w:noProof/>
            <w:webHidden/>
          </w:rPr>
          <w:fldChar w:fldCharType="separate"/>
        </w:r>
        <w:r w:rsidR="0042218A">
          <w:rPr>
            <w:noProof/>
            <w:webHidden/>
          </w:rPr>
          <w:t>27</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109" w:history="1">
        <w:r>
          <w:rPr>
            <w:rStyle w:val="Hyperlink"/>
            <w:noProof/>
            <w:lang w:val="fr-FR"/>
          </w:rPr>
          <w:t>5</w:t>
        </w:r>
        <w:r>
          <w:rPr>
            <w:rFonts w:asciiTheme="minorHAnsi" w:eastAsiaTheme="minorEastAsia" w:hAnsiTheme="minorHAnsi" w:cstheme="minorBidi"/>
            <w:noProof/>
            <w:sz w:val="22"/>
            <w:lang w:eastAsia="de-DE" w:bidi="ar-SA"/>
          </w:rPr>
          <w:tab/>
        </w:r>
        <w:r>
          <w:rPr>
            <w:rStyle w:val="Hyperlink"/>
            <w:bCs/>
            <w:noProof/>
            <w:lang w:val="fr-FR"/>
          </w:rPr>
          <w:t>Énoncé du problème</w:t>
        </w:r>
        <w:r>
          <w:rPr>
            <w:noProof/>
            <w:webHidden/>
          </w:rPr>
          <w:tab/>
        </w:r>
        <w:r>
          <w:rPr>
            <w:noProof/>
            <w:webHidden/>
          </w:rPr>
          <w:fldChar w:fldCharType="begin"/>
        </w:r>
        <w:r>
          <w:rPr>
            <w:noProof/>
            <w:webHidden/>
          </w:rPr>
          <w:instrText xml:space="preserve"> PAGEREF _Toc482782109 \h </w:instrText>
        </w:r>
        <w:r>
          <w:rPr>
            <w:noProof/>
            <w:webHidden/>
          </w:rPr>
        </w:r>
        <w:r>
          <w:rPr>
            <w:noProof/>
            <w:webHidden/>
          </w:rPr>
          <w:fldChar w:fldCharType="separate"/>
        </w:r>
        <w:r w:rsidR="0042218A">
          <w:rPr>
            <w:noProof/>
            <w:webHidden/>
          </w:rPr>
          <w:t>28</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110" w:history="1">
        <w:r>
          <w:rPr>
            <w:rStyle w:val="Hyperlink"/>
            <w:noProof/>
            <w:lang w:val="fr-FR"/>
          </w:rPr>
          <w:t>6</w:t>
        </w:r>
        <w:r>
          <w:rPr>
            <w:rFonts w:asciiTheme="minorHAnsi" w:eastAsiaTheme="minorEastAsia" w:hAnsiTheme="minorHAnsi" w:cstheme="minorBidi"/>
            <w:noProof/>
            <w:sz w:val="22"/>
            <w:lang w:eastAsia="de-DE" w:bidi="ar-SA"/>
          </w:rPr>
          <w:tab/>
        </w:r>
        <w:r>
          <w:rPr>
            <w:rStyle w:val="Hyperlink"/>
            <w:bCs/>
            <w:noProof/>
            <w:lang w:val="fr-FR"/>
          </w:rPr>
          <w:t>Planification</w:t>
        </w:r>
        <w:r>
          <w:rPr>
            <w:noProof/>
            <w:webHidden/>
          </w:rPr>
          <w:tab/>
        </w:r>
        <w:r>
          <w:rPr>
            <w:noProof/>
            <w:webHidden/>
          </w:rPr>
          <w:fldChar w:fldCharType="begin"/>
        </w:r>
        <w:r>
          <w:rPr>
            <w:noProof/>
            <w:webHidden/>
          </w:rPr>
          <w:instrText xml:space="preserve"> PAGEREF _Toc482782110 \h </w:instrText>
        </w:r>
        <w:r>
          <w:rPr>
            <w:noProof/>
            <w:webHidden/>
          </w:rPr>
        </w:r>
        <w:r>
          <w:rPr>
            <w:noProof/>
            <w:webHidden/>
          </w:rPr>
          <w:fldChar w:fldCharType="separate"/>
        </w:r>
        <w:r w:rsidR="0042218A">
          <w:rPr>
            <w:noProof/>
            <w:webHidden/>
          </w:rPr>
          <w:t>28</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111" w:history="1">
        <w:r>
          <w:rPr>
            <w:rStyle w:val="Hyperlink"/>
            <w:noProof/>
            <w:lang w:val="fr-FR"/>
          </w:rPr>
          <w:t>7</w:t>
        </w:r>
        <w:r>
          <w:rPr>
            <w:rFonts w:asciiTheme="minorHAnsi" w:eastAsiaTheme="minorEastAsia" w:hAnsiTheme="minorHAnsi" w:cstheme="minorBidi"/>
            <w:noProof/>
            <w:sz w:val="22"/>
            <w:lang w:eastAsia="de-DE" w:bidi="ar-SA"/>
          </w:rPr>
          <w:tab/>
        </w:r>
        <w:r>
          <w:rPr>
            <w:rStyle w:val="Hyperlink"/>
            <w:bCs/>
            <w:noProof/>
            <w:lang w:val="fr-FR"/>
          </w:rPr>
          <w:t>Instructio</w:t>
        </w:r>
        <w:r>
          <w:rPr>
            <w:rStyle w:val="Hyperlink"/>
            <w:bCs/>
            <w:noProof/>
            <w:lang w:val="fr-FR"/>
          </w:rPr>
          <w:t>ns structurées par étapes</w:t>
        </w:r>
        <w:r>
          <w:rPr>
            <w:noProof/>
            <w:webHidden/>
          </w:rPr>
          <w:tab/>
        </w:r>
        <w:r>
          <w:rPr>
            <w:noProof/>
            <w:webHidden/>
          </w:rPr>
          <w:fldChar w:fldCharType="begin"/>
        </w:r>
        <w:r>
          <w:rPr>
            <w:noProof/>
            <w:webHidden/>
          </w:rPr>
          <w:instrText xml:space="preserve"> PAGEREF _Toc482782111 \h </w:instrText>
        </w:r>
        <w:r>
          <w:rPr>
            <w:noProof/>
            <w:webHidden/>
          </w:rPr>
        </w:r>
        <w:r>
          <w:rPr>
            <w:noProof/>
            <w:webHidden/>
          </w:rPr>
          <w:fldChar w:fldCharType="separate"/>
        </w:r>
        <w:r w:rsidR="0042218A">
          <w:rPr>
            <w:noProof/>
            <w:webHidden/>
          </w:rPr>
          <w:t>29</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2" w:history="1">
        <w:r>
          <w:rPr>
            <w:rStyle w:val="Hyperlink"/>
            <w:noProof/>
            <w:lang w:val="fr-FR"/>
          </w:rPr>
          <w:t>7.1</w:t>
        </w:r>
        <w:r>
          <w:rPr>
            <w:rFonts w:asciiTheme="minorHAnsi" w:eastAsiaTheme="minorEastAsia" w:hAnsiTheme="minorHAnsi" w:cstheme="minorBidi"/>
            <w:noProof/>
            <w:sz w:val="22"/>
            <w:lang w:eastAsia="de-DE" w:bidi="ar-SA"/>
          </w:rPr>
          <w:tab/>
        </w:r>
        <w:r>
          <w:rPr>
            <w:rStyle w:val="Hyperlink"/>
            <w:bCs/>
            <w:noProof/>
            <w:lang w:val="fr-FR"/>
          </w:rPr>
          <w:t>Création d'un nouveau projet</w:t>
        </w:r>
        <w:r>
          <w:rPr>
            <w:noProof/>
            <w:webHidden/>
          </w:rPr>
          <w:tab/>
        </w:r>
        <w:r>
          <w:rPr>
            <w:noProof/>
            <w:webHidden/>
          </w:rPr>
          <w:fldChar w:fldCharType="begin"/>
        </w:r>
        <w:r>
          <w:rPr>
            <w:noProof/>
            <w:webHidden/>
          </w:rPr>
          <w:instrText xml:space="preserve"> PAGEREF _Toc482782112 \h </w:instrText>
        </w:r>
        <w:r>
          <w:rPr>
            <w:noProof/>
            <w:webHidden/>
          </w:rPr>
        </w:r>
        <w:r>
          <w:rPr>
            <w:noProof/>
            <w:webHidden/>
          </w:rPr>
          <w:fldChar w:fldCharType="separate"/>
        </w:r>
        <w:r w:rsidR="0042218A">
          <w:rPr>
            <w:noProof/>
            <w:webHidden/>
          </w:rPr>
          <w:t>29</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3" w:history="1">
        <w:r>
          <w:rPr>
            <w:rStyle w:val="Hyperlink"/>
            <w:noProof/>
            <w:lang w:val="fr-FR"/>
          </w:rPr>
          <w:t>7.2</w:t>
        </w:r>
        <w:r>
          <w:rPr>
            <w:rFonts w:asciiTheme="minorHAnsi" w:eastAsiaTheme="minorEastAsia" w:hAnsiTheme="minorHAnsi" w:cstheme="minorBidi"/>
            <w:noProof/>
            <w:sz w:val="22"/>
            <w:lang w:eastAsia="de-DE" w:bidi="ar-SA"/>
          </w:rPr>
          <w:tab/>
        </w:r>
        <w:r>
          <w:rPr>
            <w:rStyle w:val="Hyperlink"/>
            <w:bCs/>
            <w:noProof/>
            <w:lang w:val="fr-FR"/>
          </w:rPr>
          <w:t>Ajout de la CPU 314C-2 PN/DP</w:t>
        </w:r>
        <w:r>
          <w:rPr>
            <w:noProof/>
            <w:webHidden/>
          </w:rPr>
          <w:tab/>
        </w:r>
        <w:r>
          <w:rPr>
            <w:noProof/>
            <w:webHidden/>
          </w:rPr>
          <w:fldChar w:fldCharType="begin"/>
        </w:r>
        <w:r>
          <w:rPr>
            <w:noProof/>
            <w:webHidden/>
          </w:rPr>
          <w:instrText xml:space="preserve"> PAGEREF _Toc482782113 \h </w:instrText>
        </w:r>
        <w:r>
          <w:rPr>
            <w:noProof/>
            <w:webHidden/>
          </w:rPr>
        </w:r>
        <w:r>
          <w:rPr>
            <w:noProof/>
            <w:webHidden/>
          </w:rPr>
          <w:fldChar w:fldCharType="separate"/>
        </w:r>
        <w:r w:rsidR="0042218A">
          <w:rPr>
            <w:noProof/>
            <w:webHidden/>
          </w:rPr>
          <w:t>30</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4" w:history="1">
        <w:r>
          <w:rPr>
            <w:rStyle w:val="Hyperlink"/>
            <w:noProof/>
            <w:lang w:val="fr-FR"/>
          </w:rPr>
          <w:t>7.3</w:t>
        </w:r>
        <w:r>
          <w:rPr>
            <w:rFonts w:asciiTheme="minorHAnsi" w:eastAsiaTheme="minorEastAsia" w:hAnsiTheme="minorHAnsi" w:cstheme="minorBidi"/>
            <w:noProof/>
            <w:sz w:val="22"/>
            <w:lang w:eastAsia="de-DE" w:bidi="ar-SA"/>
          </w:rPr>
          <w:tab/>
        </w:r>
        <w:r>
          <w:rPr>
            <w:rStyle w:val="Hyperlink"/>
            <w:bCs/>
            <w:noProof/>
            <w:lang w:val="fr-FR"/>
          </w:rPr>
          <w:t>Configuration de l'interface</w:t>
        </w:r>
        <w:r>
          <w:rPr>
            <w:rStyle w:val="Hyperlink"/>
            <w:bCs/>
            <w:noProof/>
            <w:lang w:val="fr-FR"/>
          </w:rPr>
          <w:t xml:space="preserve"> Ethernet de la CPU 314C-2 PN/DP</w:t>
        </w:r>
        <w:r>
          <w:rPr>
            <w:noProof/>
            <w:webHidden/>
          </w:rPr>
          <w:tab/>
        </w:r>
        <w:r>
          <w:rPr>
            <w:noProof/>
            <w:webHidden/>
          </w:rPr>
          <w:fldChar w:fldCharType="begin"/>
        </w:r>
        <w:r>
          <w:rPr>
            <w:noProof/>
            <w:webHidden/>
          </w:rPr>
          <w:instrText xml:space="preserve"> PAGEREF _Toc482782114 \h </w:instrText>
        </w:r>
        <w:r>
          <w:rPr>
            <w:noProof/>
            <w:webHidden/>
          </w:rPr>
        </w:r>
        <w:r>
          <w:rPr>
            <w:noProof/>
            <w:webHidden/>
          </w:rPr>
          <w:fldChar w:fldCharType="separate"/>
        </w:r>
        <w:r w:rsidR="0042218A">
          <w:rPr>
            <w:noProof/>
            <w:webHidden/>
          </w:rPr>
          <w:t>34</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5" w:history="1">
        <w:r>
          <w:rPr>
            <w:rStyle w:val="Hyperlink"/>
            <w:noProof/>
            <w:lang w:val="fr-FR"/>
          </w:rPr>
          <w:t>7.4</w:t>
        </w:r>
        <w:r>
          <w:rPr>
            <w:rFonts w:asciiTheme="minorHAnsi" w:eastAsiaTheme="minorEastAsia" w:hAnsiTheme="minorHAnsi" w:cstheme="minorBidi"/>
            <w:noProof/>
            <w:sz w:val="22"/>
            <w:lang w:eastAsia="de-DE" w:bidi="ar-SA"/>
          </w:rPr>
          <w:tab/>
        </w:r>
        <w:r>
          <w:rPr>
            <w:rStyle w:val="Hyperlink"/>
            <w:bCs/>
            <w:noProof/>
            <w:lang w:val="fr-FR"/>
          </w:rPr>
          <w:t>Ajout de l'alimentation en courant de charge PS 307 5A AC120/230V:DC24V/5A</w:t>
        </w:r>
        <w:r>
          <w:rPr>
            <w:noProof/>
            <w:webHidden/>
          </w:rPr>
          <w:tab/>
        </w:r>
        <w:r>
          <w:rPr>
            <w:noProof/>
            <w:webHidden/>
          </w:rPr>
          <w:fldChar w:fldCharType="begin"/>
        </w:r>
        <w:r>
          <w:rPr>
            <w:noProof/>
            <w:webHidden/>
          </w:rPr>
          <w:instrText xml:space="preserve"> PAGEREF _Toc48</w:instrText>
        </w:r>
        <w:r>
          <w:rPr>
            <w:noProof/>
            <w:webHidden/>
          </w:rPr>
          <w:instrText xml:space="preserve">2782115 \h </w:instrText>
        </w:r>
        <w:r>
          <w:rPr>
            <w:noProof/>
            <w:webHidden/>
          </w:rPr>
        </w:r>
        <w:r>
          <w:rPr>
            <w:noProof/>
            <w:webHidden/>
          </w:rPr>
          <w:fldChar w:fldCharType="separate"/>
        </w:r>
        <w:r w:rsidR="0042218A">
          <w:rPr>
            <w:noProof/>
            <w:webHidden/>
          </w:rPr>
          <w:t>36</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6" w:history="1">
        <w:r>
          <w:rPr>
            <w:rStyle w:val="Hyperlink"/>
            <w:noProof/>
            <w:lang w:val="fr-FR"/>
          </w:rPr>
          <w:t>7.5</w:t>
        </w:r>
        <w:r>
          <w:rPr>
            <w:rFonts w:asciiTheme="minorHAnsi" w:eastAsiaTheme="minorEastAsia" w:hAnsiTheme="minorHAnsi" w:cstheme="minorBidi"/>
            <w:noProof/>
            <w:sz w:val="22"/>
            <w:lang w:eastAsia="de-DE" w:bidi="ar-SA"/>
          </w:rPr>
          <w:tab/>
        </w:r>
        <w:r>
          <w:rPr>
            <w:rStyle w:val="Hyperlink"/>
            <w:bCs/>
            <w:noProof/>
            <w:lang w:val="fr-FR"/>
          </w:rPr>
          <w:t>Facultatif :</w:t>
        </w:r>
        <w:r>
          <w:rPr>
            <w:rStyle w:val="Hyperlink"/>
            <w:noProof/>
            <w:lang w:val="fr-FR"/>
          </w:rPr>
          <w:t xml:space="preserve"> </w:t>
        </w:r>
        <w:r>
          <w:rPr>
            <w:rStyle w:val="Hyperlink"/>
            <w:bCs/>
            <w:noProof/>
            <w:lang w:val="fr-FR"/>
          </w:rPr>
          <w:t>Remplacement d'un module</w:t>
        </w:r>
        <w:r>
          <w:rPr>
            <w:noProof/>
            <w:webHidden/>
          </w:rPr>
          <w:tab/>
        </w:r>
        <w:r>
          <w:rPr>
            <w:noProof/>
            <w:webHidden/>
          </w:rPr>
          <w:fldChar w:fldCharType="begin"/>
        </w:r>
        <w:r>
          <w:rPr>
            <w:noProof/>
            <w:webHidden/>
          </w:rPr>
          <w:instrText xml:space="preserve"> PAGEREF _Toc482782116 \h </w:instrText>
        </w:r>
        <w:r>
          <w:rPr>
            <w:noProof/>
            <w:webHidden/>
          </w:rPr>
        </w:r>
        <w:r>
          <w:rPr>
            <w:noProof/>
            <w:webHidden/>
          </w:rPr>
          <w:fldChar w:fldCharType="separate"/>
        </w:r>
        <w:r w:rsidR="0042218A">
          <w:rPr>
            <w:noProof/>
            <w:webHidden/>
          </w:rPr>
          <w:t>37</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7" w:history="1">
        <w:r>
          <w:rPr>
            <w:rStyle w:val="Hyperlink"/>
            <w:noProof/>
            <w:lang w:val="fr-FR"/>
          </w:rPr>
          <w:t>7.6</w:t>
        </w:r>
        <w:r>
          <w:rPr>
            <w:rFonts w:asciiTheme="minorHAnsi" w:eastAsiaTheme="minorEastAsia" w:hAnsiTheme="minorHAnsi" w:cstheme="minorBidi"/>
            <w:noProof/>
            <w:sz w:val="22"/>
            <w:lang w:eastAsia="de-DE" w:bidi="ar-SA"/>
          </w:rPr>
          <w:tab/>
        </w:r>
        <w:r>
          <w:rPr>
            <w:rStyle w:val="Hyperlink"/>
            <w:bCs/>
            <w:noProof/>
            <w:lang w:val="fr-FR"/>
          </w:rPr>
          <w:t>Configuration de la plage d'adresses des entrées et sorties TOR et analogiques</w:t>
        </w:r>
        <w:r>
          <w:rPr>
            <w:noProof/>
            <w:webHidden/>
          </w:rPr>
          <w:tab/>
        </w:r>
        <w:r>
          <w:rPr>
            <w:noProof/>
            <w:webHidden/>
          </w:rPr>
          <w:fldChar w:fldCharType="begin"/>
        </w:r>
        <w:r>
          <w:rPr>
            <w:noProof/>
            <w:webHidden/>
          </w:rPr>
          <w:instrText xml:space="preserve"> PAGEREF _Toc482782117 \h </w:instrText>
        </w:r>
        <w:r>
          <w:rPr>
            <w:noProof/>
            <w:webHidden/>
          </w:rPr>
        </w:r>
        <w:r>
          <w:rPr>
            <w:noProof/>
            <w:webHidden/>
          </w:rPr>
          <w:fldChar w:fldCharType="separate"/>
        </w:r>
        <w:r w:rsidR="0042218A">
          <w:rPr>
            <w:noProof/>
            <w:webHidden/>
          </w:rPr>
          <w:t>38</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8" w:history="1">
        <w:r>
          <w:rPr>
            <w:rStyle w:val="Hyperlink"/>
            <w:noProof/>
            <w:lang w:val="fr-FR"/>
          </w:rPr>
          <w:t>7.7</w:t>
        </w:r>
        <w:r>
          <w:rPr>
            <w:rFonts w:asciiTheme="minorHAnsi" w:eastAsiaTheme="minorEastAsia" w:hAnsiTheme="minorHAnsi" w:cstheme="minorBidi"/>
            <w:noProof/>
            <w:sz w:val="22"/>
            <w:lang w:eastAsia="de-DE" w:bidi="ar-SA"/>
          </w:rPr>
          <w:tab/>
        </w:r>
        <w:r>
          <w:rPr>
            <w:rStyle w:val="Hyperlink"/>
            <w:bCs/>
            <w:noProof/>
            <w:lang w:val="fr-FR"/>
          </w:rPr>
          <w:t>Enregistrement et compilation de la configuration matérielle</w:t>
        </w:r>
        <w:r>
          <w:rPr>
            <w:noProof/>
            <w:webHidden/>
          </w:rPr>
          <w:tab/>
        </w:r>
        <w:r>
          <w:rPr>
            <w:noProof/>
            <w:webHidden/>
          </w:rPr>
          <w:fldChar w:fldCharType="begin"/>
        </w:r>
        <w:r>
          <w:rPr>
            <w:noProof/>
            <w:webHidden/>
          </w:rPr>
          <w:instrText xml:space="preserve"> PAGEREF _Toc482782118 \h </w:instrText>
        </w:r>
        <w:r>
          <w:rPr>
            <w:noProof/>
            <w:webHidden/>
          </w:rPr>
        </w:r>
        <w:r>
          <w:rPr>
            <w:noProof/>
            <w:webHidden/>
          </w:rPr>
          <w:fldChar w:fldCharType="separate"/>
        </w:r>
        <w:r w:rsidR="0042218A">
          <w:rPr>
            <w:noProof/>
            <w:webHidden/>
          </w:rPr>
          <w:t>39</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19" w:history="1">
        <w:r>
          <w:rPr>
            <w:rStyle w:val="Hyperlink"/>
            <w:noProof/>
            <w:lang w:val="fr-FR"/>
          </w:rPr>
          <w:t>7.8</w:t>
        </w:r>
        <w:r>
          <w:rPr>
            <w:rFonts w:asciiTheme="minorHAnsi" w:eastAsiaTheme="minorEastAsia" w:hAnsiTheme="minorHAnsi" w:cstheme="minorBidi"/>
            <w:noProof/>
            <w:sz w:val="22"/>
            <w:lang w:eastAsia="de-DE" w:bidi="ar-SA"/>
          </w:rPr>
          <w:tab/>
        </w:r>
        <w:r>
          <w:rPr>
            <w:rStyle w:val="Hyperlink"/>
            <w:bCs/>
            <w:noProof/>
            <w:lang w:val="fr-FR"/>
          </w:rPr>
          <w:t>Chargement de la configuration matérielle dans l'appareil</w:t>
        </w:r>
        <w:r>
          <w:rPr>
            <w:noProof/>
            <w:webHidden/>
          </w:rPr>
          <w:tab/>
        </w:r>
        <w:r>
          <w:rPr>
            <w:noProof/>
            <w:webHidden/>
          </w:rPr>
          <w:fldChar w:fldCharType="begin"/>
        </w:r>
        <w:r>
          <w:rPr>
            <w:noProof/>
            <w:webHidden/>
          </w:rPr>
          <w:instrText xml:space="preserve"> PAGEREF _Toc482782119 \h </w:instrText>
        </w:r>
        <w:r>
          <w:rPr>
            <w:noProof/>
            <w:webHidden/>
          </w:rPr>
        </w:r>
        <w:r>
          <w:rPr>
            <w:noProof/>
            <w:webHidden/>
          </w:rPr>
          <w:fldChar w:fldCharType="separate"/>
        </w:r>
        <w:r w:rsidR="0042218A">
          <w:rPr>
            <w:noProof/>
            <w:webHidden/>
          </w:rPr>
          <w:t>40</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20" w:history="1">
        <w:r>
          <w:rPr>
            <w:rStyle w:val="Hyperlink"/>
            <w:noProof/>
            <w:lang w:val="fr-FR"/>
          </w:rPr>
          <w:t>7.9</w:t>
        </w:r>
        <w:r>
          <w:rPr>
            <w:rFonts w:asciiTheme="minorHAnsi" w:eastAsiaTheme="minorEastAsia" w:hAnsiTheme="minorHAnsi" w:cstheme="minorBidi"/>
            <w:noProof/>
            <w:sz w:val="22"/>
            <w:lang w:eastAsia="de-DE" w:bidi="ar-SA"/>
          </w:rPr>
          <w:tab/>
        </w:r>
        <w:r>
          <w:rPr>
            <w:rStyle w:val="Hyperlink"/>
            <w:bCs/>
            <w:noProof/>
            <w:lang w:val="fr-FR"/>
          </w:rPr>
          <w:t>Chargement de la configuration matérielle dans la simulation PLCSIM (facultatif)</w:t>
        </w:r>
        <w:r>
          <w:rPr>
            <w:noProof/>
            <w:webHidden/>
          </w:rPr>
          <w:tab/>
        </w:r>
        <w:r>
          <w:rPr>
            <w:noProof/>
            <w:webHidden/>
          </w:rPr>
          <w:fldChar w:fldCharType="begin"/>
        </w:r>
        <w:r>
          <w:rPr>
            <w:noProof/>
            <w:webHidden/>
          </w:rPr>
          <w:instrText xml:space="preserve"> PAGEREF _Toc482782120 \h </w:instrText>
        </w:r>
        <w:r>
          <w:rPr>
            <w:noProof/>
            <w:webHidden/>
          </w:rPr>
        </w:r>
        <w:r>
          <w:rPr>
            <w:noProof/>
            <w:webHidden/>
          </w:rPr>
          <w:fldChar w:fldCharType="separate"/>
        </w:r>
        <w:r w:rsidR="0042218A">
          <w:rPr>
            <w:noProof/>
            <w:webHidden/>
          </w:rPr>
          <w:t>45</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21" w:history="1">
        <w:r>
          <w:rPr>
            <w:rStyle w:val="Hyperlink"/>
            <w:noProof/>
            <w:lang w:val="fr-FR"/>
          </w:rPr>
          <w:t>7.10</w:t>
        </w:r>
        <w:r>
          <w:rPr>
            <w:rFonts w:asciiTheme="minorHAnsi" w:eastAsiaTheme="minorEastAsia" w:hAnsiTheme="minorHAnsi" w:cstheme="minorBidi"/>
            <w:noProof/>
            <w:sz w:val="22"/>
            <w:lang w:eastAsia="de-DE" w:bidi="ar-SA"/>
          </w:rPr>
          <w:tab/>
        </w:r>
        <w:r>
          <w:rPr>
            <w:rStyle w:val="Hyperlink"/>
            <w:bCs/>
            <w:noProof/>
            <w:lang w:val="fr-FR"/>
          </w:rPr>
          <w:t>Archivage du projet</w:t>
        </w:r>
        <w:r>
          <w:rPr>
            <w:noProof/>
            <w:webHidden/>
          </w:rPr>
          <w:tab/>
        </w:r>
        <w:r>
          <w:rPr>
            <w:noProof/>
            <w:webHidden/>
          </w:rPr>
          <w:fldChar w:fldCharType="begin"/>
        </w:r>
        <w:r>
          <w:rPr>
            <w:noProof/>
            <w:webHidden/>
          </w:rPr>
          <w:instrText xml:space="preserve"> PAGEREF _Toc482782121 \h </w:instrText>
        </w:r>
        <w:r>
          <w:rPr>
            <w:noProof/>
            <w:webHidden/>
          </w:rPr>
        </w:r>
        <w:r>
          <w:rPr>
            <w:noProof/>
            <w:webHidden/>
          </w:rPr>
          <w:fldChar w:fldCharType="separate"/>
        </w:r>
        <w:r w:rsidR="0042218A">
          <w:rPr>
            <w:noProof/>
            <w:webHidden/>
          </w:rPr>
          <w:t>51</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22" w:history="1">
        <w:r>
          <w:rPr>
            <w:rStyle w:val="Hyperlink"/>
            <w:noProof/>
            <w:lang w:val="fr-FR"/>
          </w:rPr>
          <w:t>7.11</w:t>
        </w:r>
        <w:r>
          <w:rPr>
            <w:rFonts w:asciiTheme="minorHAnsi" w:eastAsiaTheme="minorEastAsia" w:hAnsiTheme="minorHAnsi" w:cstheme="minorBidi"/>
            <w:noProof/>
            <w:sz w:val="22"/>
            <w:lang w:eastAsia="de-DE" w:bidi="ar-SA"/>
          </w:rPr>
          <w:tab/>
        </w:r>
        <w:r>
          <w:rPr>
            <w:rStyle w:val="Hyperlink"/>
            <w:bCs/>
            <w:noProof/>
            <w:lang w:val="fr-FR"/>
          </w:rPr>
          <w:t xml:space="preserve">Liste de </w:t>
        </w:r>
        <w:r>
          <w:rPr>
            <w:rStyle w:val="Hyperlink"/>
            <w:bCs/>
            <w:noProof/>
            <w:lang w:val="fr-FR"/>
          </w:rPr>
          <w:t>contrôle</w:t>
        </w:r>
        <w:r>
          <w:rPr>
            <w:noProof/>
            <w:webHidden/>
          </w:rPr>
          <w:tab/>
        </w:r>
        <w:r>
          <w:rPr>
            <w:noProof/>
            <w:webHidden/>
          </w:rPr>
          <w:fldChar w:fldCharType="begin"/>
        </w:r>
        <w:r>
          <w:rPr>
            <w:noProof/>
            <w:webHidden/>
          </w:rPr>
          <w:instrText xml:space="preserve"> PAGEREF _Toc482782122 \h </w:instrText>
        </w:r>
        <w:r>
          <w:rPr>
            <w:noProof/>
            <w:webHidden/>
          </w:rPr>
        </w:r>
        <w:r>
          <w:rPr>
            <w:noProof/>
            <w:webHidden/>
          </w:rPr>
          <w:fldChar w:fldCharType="separate"/>
        </w:r>
        <w:r w:rsidR="0042218A">
          <w:rPr>
            <w:noProof/>
            <w:webHidden/>
          </w:rPr>
          <w:t>52</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123" w:history="1">
        <w:r>
          <w:rPr>
            <w:rStyle w:val="Hyperlink"/>
            <w:noProof/>
            <w:lang w:val="fr-FR"/>
          </w:rPr>
          <w:t>8</w:t>
        </w:r>
        <w:r>
          <w:rPr>
            <w:rFonts w:asciiTheme="minorHAnsi" w:eastAsiaTheme="minorEastAsia" w:hAnsiTheme="minorHAnsi" w:cstheme="minorBidi"/>
            <w:noProof/>
            <w:sz w:val="22"/>
            <w:lang w:eastAsia="de-DE" w:bidi="ar-SA"/>
          </w:rPr>
          <w:tab/>
        </w:r>
        <w:r>
          <w:rPr>
            <w:rStyle w:val="Hyperlink"/>
            <w:bCs/>
            <w:noProof/>
            <w:lang w:val="fr-FR"/>
          </w:rPr>
          <w:t>Exercice</w:t>
        </w:r>
        <w:r>
          <w:rPr>
            <w:noProof/>
            <w:webHidden/>
          </w:rPr>
          <w:tab/>
        </w:r>
        <w:r>
          <w:rPr>
            <w:noProof/>
            <w:webHidden/>
          </w:rPr>
          <w:fldChar w:fldCharType="begin"/>
        </w:r>
        <w:r>
          <w:rPr>
            <w:noProof/>
            <w:webHidden/>
          </w:rPr>
          <w:instrText xml:space="preserve"> PAGEREF _Toc482782123 \h </w:instrText>
        </w:r>
        <w:r>
          <w:rPr>
            <w:noProof/>
            <w:webHidden/>
          </w:rPr>
        </w:r>
        <w:r>
          <w:rPr>
            <w:noProof/>
            <w:webHidden/>
          </w:rPr>
          <w:fldChar w:fldCharType="separate"/>
        </w:r>
        <w:r w:rsidR="0042218A">
          <w:rPr>
            <w:noProof/>
            <w:webHidden/>
          </w:rPr>
          <w:t>53</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24" w:history="1">
        <w:r>
          <w:rPr>
            <w:rStyle w:val="Hyperlink"/>
            <w:noProof/>
            <w:lang w:val="fr-FR"/>
          </w:rPr>
          <w:t>8.1</w:t>
        </w:r>
        <w:r>
          <w:rPr>
            <w:rFonts w:asciiTheme="minorHAnsi" w:eastAsiaTheme="minorEastAsia" w:hAnsiTheme="minorHAnsi" w:cstheme="minorBidi"/>
            <w:noProof/>
            <w:sz w:val="22"/>
            <w:lang w:eastAsia="de-DE" w:bidi="ar-SA"/>
          </w:rPr>
          <w:tab/>
        </w:r>
        <w:r>
          <w:rPr>
            <w:rStyle w:val="Hyperlink"/>
            <w:bCs/>
            <w:noProof/>
            <w:lang w:val="fr-FR"/>
          </w:rPr>
          <w:t>Énoncé du problème - exercice</w:t>
        </w:r>
        <w:r>
          <w:rPr>
            <w:noProof/>
            <w:webHidden/>
          </w:rPr>
          <w:tab/>
        </w:r>
        <w:r>
          <w:rPr>
            <w:noProof/>
            <w:webHidden/>
          </w:rPr>
          <w:fldChar w:fldCharType="begin"/>
        </w:r>
        <w:r>
          <w:rPr>
            <w:noProof/>
            <w:webHidden/>
          </w:rPr>
          <w:instrText xml:space="preserve"> PAGEREF _Toc482782124 \h </w:instrText>
        </w:r>
        <w:r>
          <w:rPr>
            <w:noProof/>
            <w:webHidden/>
          </w:rPr>
        </w:r>
        <w:r>
          <w:rPr>
            <w:noProof/>
            <w:webHidden/>
          </w:rPr>
          <w:fldChar w:fldCharType="separate"/>
        </w:r>
        <w:r w:rsidR="0042218A">
          <w:rPr>
            <w:noProof/>
            <w:webHidden/>
          </w:rPr>
          <w:t>53</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25" w:history="1">
        <w:r>
          <w:rPr>
            <w:rStyle w:val="Hyperlink"/>
            <w:noProof/>
            <w:lang w:val="fr-FR"/>
          </w:rPr>
          <w:t>8.2</w:t>
        </w:r>
        <w:r>
          <w:rPr>
            <w:rFonts w:asciiTheme="minorHAnsi" w:eastAsiaTheme="minorEastAsia" w:hAnsiTheme="minorHAnsi" w:cstheme="minorBidi"/>
            <w:noProof/>
            <w:sz w:val="22"/>
            <w:lang w:eastAsia="de-DE" w:bidi="ar-SA"/>
          </w:rPr>
          <w:tab/>
        </w:r>
        <w:r>
          <w:rPr>
            <w:rStyle w:val="Hyperlink"/>
            <w:bCs/>
            <w:noProof/>
            <w:lang w:val="fr-FR"/>
          </w:rPr>
          <w:t>Planification</w:t>
        </w:r>
        <w:r>
          <w:rPr>
            <w:noProof/>
            <w:webHidden/>
          </w:rPr>
          <w:tab/>
        </w:r>
        <w:r>
          <w:rPr>
            <w:noProof/>
            <w:webHidden/>
          </w:rPr>
          <w:fldChar w:fldCharType="begin"/>
        </w:r>
        <w:r>
          <w:rPr>
            <w:noProof/>
            <w:webHidden/>
          </w:rPr>
          <w:instrText xml:space="preserve"> PAGEREF _Toc482782125 \h </w:instrText>
        </w:r>
        <w:r>
          <w:rPr>
            <w:noProof/>
            <w:webHidden/>
          </w:rPr>
        </w:r>
        <w:r>
          <w:rPr>
            <w:noProof/>
            <w:webHidden/>
          </w:rPr>
          <w:fldChar w:fldCharType="separate"/>
        </w:r>
        <w:r w:rsidR="0042218A">
          <w:rPr>
            <w:noProof/>
            <w:webHidden/>
          </w:rPr>
          <w:t>53</w:t>
        </w:r>
        <w:r>
          <w:rPr>
            <w:noProof/>
            <w:webHidden/>
          </w:rPr>
          <w:fldChar w:fldCharType="end"/>
        </w:r>
      </w:hyperlink>
    </w:p>
    <w:p w:rsidR="00DF7940" w:rsidRDefault="0037772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82126" w:history="1">
        <w:r>
          <w:rPr>
            <w:rStyle w:val="Hyperlink"/>
            <w:noProof/>
            <w:lang w:val="fr-FR"/>
          </w:rPr>
          <w:t>8.3</w:t>
        </w:r>
        <w:r>
          <w:rPr>
            <w:rFonts w:asciiTheme="minorHAnsi" w:eastAsiaTheme="minorEastAsia" w:hAnsiTheme="minorHAnsi" w:cstheme="minorBidi"/>
            <w:noProof/>
            <w:sz w:val="22"/>
            <w:lang w:eastAsia="de-DE" w:bidi="ar-SA"/>
          </w:rPr>
          <w:tab/>
        </w:r>
        <w:r>
          <w:rPr>
            <w:rStyle w:val="Hyperlink"/>
            <w:bCs/>
            <w:noProof/>
            <w:lang w:val="fr-FR"/>
          </w:rPr>
          <w:t>Liste de contrôle - Exercice</w:t>
        </w:r>
        <w:r>
          <w:rPr>
            <w:noProof/>
            <w:webHidden/>
          </w:rPr>
          <w:tab/>
        </w:r>
        <w:r>
          <w:rPr>
            <w:noProof/>
            <w:webHidden/>
          </w:rPr>
          <w:fldChar w:fldCharType="begin"/>
        </w:r>
        <w:r>
          <w:rPr>
            <w:noProof/>
            <w:webHidden/>
          </w:rPr>
          <w:instrText xml:space="preserve"> PAGEREF _Toc482782126 \h </w:instrText>
        </w:r>
        <w:r>
          <w:rPr>
            <w:noProof/>
            <w:webHidden/>
          </w:rPr>
        </w:r>
        <w:r>
          <w:rPr>
            <w:noProof/>
            <w:webHidden/>
          </w:rPr>
          <w:fldChar w:fldCharType="separate"/>
        </w:r>
        <w:r w:rsidR="0042218A">
          <w:rPr>
            <w:noProof/>
            <w:webHidden/>
          </w:rPr>
          <w:t>53</w:t>
        </w:r>
        <w:r>
          <w:rPr>
            <w:noProof/>
            <w:webHidden/>
          </w:rPr>
          <w:fldChar w:fldCharType="end"/>
        </w:r>
      </w:hyperlink>
    </w:p>
    <w:p w:rsidR="00DF7940" w:rsidRDefault="00377729">
      <w:pPr>
        <w:pStyle w:val="Verzeichnis1"/>
        <w:rPr>
          <w:rFonts w:asciiTheme="minorHAnsi" w:eastAsiaTheme="minorEastAsia" w:hAnsiTheme="minorHAnsi" w:cstheme="minorBidi"/>
          <w:noProof/>
          <w:sz w:val="22"/>
          <w:lang w:eastAsia="de-DE" w:bidi="ar-SA"/>
        </w:rPr>
      </w:pPr>
      <w:hyperlink w:anchor="_Toc482782127"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Informations complémentaires</w:t>
        </w:r>
        <w:r>
          <w:rPr>
            <w:noProof/>
            <w:webHidden/>
          </w:rPr>
          <w:tab/>
        </w:r>
        <w:r>
          <w:rPr>
            <w:noProof/>
            <w:webHidden/>
          </w:rPr>
          <w:fldChar w:fldCharType="begin"/>
        </w:r>
        <w:r>
          <w:rPr>
            <w:noProof/>
            <w:webHidden/>
          </w:rPr>
          <w:instrText xml:space="preserve"> PAGEREF _Toc482782127 \h </w:instrText>
        </w:r>
        <w:r>
          <w:rPr>
            <w:noProof/>
            <w:webHidden/>
          </w:rPr>
        </w:r>
        <w:r>
          <w:rPr>
            <w:noProof/>
            <w:webHidden/>
          </w:rPr>
          <w:fldChar w:fldCharType="separate"/>
        </w:r>
        <w:r w:rsidR="0042218A">
          <w:rPr>
            <w:noProof/>
            <w:webHidden/>
          </w:rPr>
          <w:t>54</w:t>
        </w:r>
        <w:r>
          <w:rPr>
            <w:noProof/>
            <w:webHidden/>
          </w:rPr>
          <w:fldChar w:fldCharType="end"/>
        </w:r>
      </w:hyperlink>
    </w:p>
    <w:p w:rsidR="00DF7940" w:rsidRDefault="00377729">
      <w:pPr>
        <w:tabs>
          <w:tab w:val="right" w:leader="dot" w:pos="9354"/>
        </w:tabs>
        <w:ind w:left="0"/>
        <w:rPr>
          <w:b/>
          <w:bCs/>
        </w:rPr>
      </w:pPr>
      <w:r>
        <w:rPr>
          <w:b/>
          <w:bCs/>
        </w:rPr>
        <w:fldChar w:fldCharType="end"/>
      </w:r>
    </w:p>
    <w:p w:rsidR="00DF7940" w:rsidRDefault="00DF7940">
      <w:pPr>
        <w:tabs>
          <w:tab w:val="right" w:leader="dot" w:pos="9354"/>
        </w:tabs>
        <w:ind w:left="0"/>
      </w:pPr>
    </w:p>
    <w:p w:rsidR="00DF7940" w:rsidRDefault="00377729">
      <w:pPr>
        <w:pStyle w:val="Titel"/>
        <w:rPr>
          <w:lang w:val="fr-FR"/>
        </w:rPr>
      </w:pPr>
      <w:r>
        <w:rPr>
          <w:b w:val="0"/>
          <w:lang w:val="fr-FR"/>
        </w:rPr>
        <w:br w:type="page"/>
      </w:r>
      <w:r>
        <w:rPr>
          <w:bCs/>
          <w:lang w:val="fr-FR"/>
        </w:rPr>
        <w:lastRenderedPageBreak/>
        <w:t xml:space="preserve">Configuration matérielle </w:t>
      </w:r>
      <w:r>
        <w:rPr>
          <w:bCs/>
          <w:lang w:val="fr-FR"/>
        </w:rPr>
        <w:t>spécifique - SIMATIC S7 CPU 314C-2 PN/DP</w:t>
      </w:r>
    </w:p>
    <w:p w:rsidR="00DF7940" w:rsidRDefault="00377729">
      <w:pPr>
        <w:pStyle w:val="berschrift1"/>
      </w:pPr>
      <w:bookmarkStart w:id="3" w:name="_Toc482782087"/>
      <w:proofErr w:type="spellStart"/>
      <w:r>
        <w:rPr>
          <w:bCs/>
        </w:rPr>
        <w:t>Objectif</w:t>
      </w:r>
      <w:bookmarkEnd w:id="3"/>
      <w:proofErr w:type="spellEnd"/>
    </w:p>
    <w:p w:rsidR="00DF7940" w:rsidRDefault="00377729">
      <w:pPr>
        <w:rPr>
          <w:lang w:val="fr-FR"/>
        </w:rPr>
      </w:pPr>
      <w:r>
        <w:rPr>
          <w:lang w:val="fr-FR"/>
        </w:rPr>
        <w:t xml:space="preserve">Dans ce chapitre, vous apprenez d'abord à </w:t>
      </w:r>
      <w:r>
        <w:rPr>
          <w:rStyle w:val="Hervorhebung"/>
          <w:lang w:val="fr-FR"/>
        </w:rPr>
        <w:t>créer un projet</w:t>
      </w:r>
      <w:r>
        <w:rPr>
          <w:lang w:val="fr-FR"/>
        </w:rPr>
        <w:t xml:space="preserve">. Ensuite, vous découvrirez comment </w:t>
      </w:r>
      <w:r>
        <w:rPr>
          <w:rStyle w:val="Hervorhebung"/>
          <w:lang w:val="fr-FR"/>
        </w:rPr>
        <w:t>configurer le matériel</w:t>
      </w:r>
      <w:r>
        <w:rPr>
          <w:lang w:val="fr-FR"/>
        </w:rPr>
        <w:t>.</w:t>
      </w:r>
    </w:p>
    <w:p w:rsidR="00DF7940" w:rsidRDefault="00377729">
      <w:pPr>
        <w:rPr>
          <w:rFonts w:cs="Arial"/>
          <w:lang w:val="fr-FR"/>
        </w:rPr>
      </w:pPr>
      <w:r>
        <w:rPr>
          <w:rFonts w:cs="Arial"/>
          <w:lang w:val="fr-FR"/>
        </w:rPr>
        <w:t>Les automates SIMATIC S7 énumérés au chapitre 3 peuvent être utilisés.</w:t>
      </w:r>
    </w:p>
    <w:p w:rsidR="00DF7940" w:rsidRDefault="00377729">
      <w:pPr>
        <w:pStyle w:val="berschrift1"/>
      </w:pPr>
      <w:bookmarkStart w:id="4" w:name="_Toc482782088"/>
      <w:proofErr w:type="spellStart"/>
      <w:r>
        <w:rPr>
          <w:bCs/>
        </w:rPr>
        <w:t>Conditions</w:t>
      </w:r>
      <w:proofErr w:type="spellEnd"/>
      <w:r>
        <w:rPr>
          <w:bCs/>
        </w:rPr>
        <w:t xml:space="preserve"> </w:t>
      </w:r>
      <w:proofErr w:type="spellStart"/>
      <w:r>
        <w:rPr>
          <w:bCs/>
        </w:rPr>
        <w:t>requise</w:t>
      </w:r>
      <w:r>
        <w:rPr>
          <w:bCs/>
        </w:rPr>
        <w:t>s</w:t>
      </w:r>
      <w:bookmarkEnd w:id="4"/>
      <w:proofErr w:type="spellEnd"/>
    </w:p>
    <w:p w:rsidR="00DF7940" w:rsidRDefault="00377729">
      <w:pPr>
        <w:rPr>
          <w:lang w:val="fr-FR"/>
        </w:rPr>
      </w:pPr>
      <w:r>
        <w:rPr>
          <w:lang w:val="fr-FR"/>
        </w:rPr>
        <w:t>Aucune connaissance préalable des autres chapitres n'est requise pour terminer ce chapitre avec succès.</w:t>
      </w:r>
    </w:p>
    <w:p w:rsidR="00DF7940" w:rsidRDefault="00377729">
      <w:pPr>
        <w:spacing w:before="0" w:after="0" w:line="240" w:lineRule="auto"/>
        <w:ind w:left="0"/>
        <w:rPr>
          <w:lang w:val="fr-FR"/>
        </w:rPr>
      </w:pPr>
      <w:r>
        <w:rPr>
          <w:lang w:val="fr-FR"/>
        </w:rPr>
        <w:br w:type="page"/>
      </w:r>
    </w:p>
    <w:p w:rsidR="00DF7940" w:rsidRDefault="00377729">
      <w:pPr>
        <w:pStyle w:val="berschrift1"/>
      </w:pPr>
      <w:bookmarkStart w:id="5" w:name="_Toc480875730"/>
      <w:bookmarkStart w:id="6" w:name="_Toc482782089"/>
      <w:r>
        <w:rPr>
          <w:bCs/>
          <w:lang w:val="fr-FR"/>
        </w:rPr>
        <w:lastRenderedPageBreak/>
        <w:t>Configurations matérielles et logicielles requises</w:t>
      </w:r>
      <w:bookmarkEnd w:id="5"/>
      <w:bookmarkEnd w:id="6"/>
    </w:p>
    <w:p w:rsidR="00DF7940" w:rsidRDefault="00377729">
      <w:pPr>
        <w:ind w:left="993" w:hanging="426"/>
        <w:rPr>
          <w:lang w:val="fr-FR"/>
        </w:rPr>
      </w:pPr>
      <w:r>
        <w:rPr>
          <w:b/>
          <w:bCs/>
          <w:lang w:val="fr-FR"/>
        </w:rPr>
        <w:t>1</w:t>
      </w:r>
      <w:r>
        <w:rPr>
          <w:lang w:val="fr-FR"/>
        </w:rPr>
        <w:tab/>
        <w:t xml:space="preserve">Station d'ingénierie : Le matériel et le système d'exploitation sont la condition de base </w:t>
      </w:r>
      <w:r>
        <w:rPr>
          <w:lang w:val="fr-FR"/>
        </w:rPr>
        <w:br/>
      </w:r>
      <w:r>
        <w:rPr>
          <w:lang w:val="fr-FR"/>
        </w:rPr>
        <w:t xml:space="preserve">(pour plus d'informations, voir le fichier </w:t>
      </w:r>
      <w:proofErr w:type="spellStart"/>
      <w:r>
        <w:rPr>
          <w:lang w:val="fr-FR"/>
        </w:rPr>
        <w:t>Lisezmoi</w:t>
      </w:r>
      <w:proofErr w:type="spellEnd"/>
      <w:r>
        <w:rPr>
          <w:lang w:val="fr-FR"/>
        </w:rPr>
        <w:t xml:space="preserve"> sur les DVD d'installation de TIA Portal)</w:t>
      </w:r>
    </w:p>
    <w:p w:rsidR="00DF7940" w:rsidRDefault="00377729">
      <w:pPr>
        <w:ind w:left="993" w:hanging="426"/>
        <w:rPr>
          <w:lang w:val="fr-FR"/>
        </w:rPr>
      </w:pPr>
      <w:r>
        <w:rPr>
          <w:b/>
          <w:bCs/>
          <w:lang w:val="fr-FR"/>
        </w:rPr>
        <w:t>2</w:t>
      </w:r>
      <w:r>
        <w:rPr>
          <w:lang w:val="fr-FR"/>
        </w:rPr>
        <w:tab/>
        <w:t>Logiciel SIMATIC STEP 7 Professional dans TIA Portal – à partir de V13</w:t>
      </w:r>
    </w:p>
    <w:p w:rsidR="00DF7940" w:rsidRDefault="00377729">
      <w:pPr>
        <w:ind w:left="993" w:hanging="426"/>
        <w:rPr>
          <w:lang w:val="fr-FR"/>
        </w:rPr>
      </w:pPr>
      <w:r>
        <w:rPr>
          <w:b/>
          <w:bCs/>
          <w:lang w:val="fr-FR"/>
        </w:rPr>
        <w:t>3</w:t>
      </w:r>
      <w:r>
        <w:rPr>
          <w:lang w:val="fr-FR"/>
        </w:rPr>
        <w:tab/>
        <w:t xml:space="preserve">Automate SIMATIC S7-300, par exemple CPU 314C-2 PN/DP – à partir du </w:t>
      </w:r>
      <w:proofErr w:type="spellStart"/>
      <w:r>
        <w:rPr>
          <w:lang w:val="fr-FR"/>
        </w:rPr>
        <w:t>firmware</w:t>
      </w:r>
      <w:proofErr w:type="spellEnd"/>
      <w:r>
        <w:rPr>
          <w:lang w:val="fr-FR"/>
        </w:rPr>
        <w:t xml:space="preserve"> V3.3 avec </w:t>
      </w:r>
      <w:r>
        <w:rPr>
          <w:lang w:val="fr-FR"/>
        </w:rPr>
        <w:t xml:space="preserve">carte mémoire MMC </w:t>
      </w:r>
    </w:p>
    <w:p w:rsidR="00DF7940" w:rsidRDefault="00377729">
      <w:pPr>
        <w:ind w:left="993" w:hanging="426"/>
        <w:rPr>
          <w:lang w:val="fr-FR"/>
        </w:rPr>
      </w:pPr>
      <w:r>
        <w:rPr>
          <w:b/>
          <w:bCs/>
          <w:lang w:val="fr-FR"/>
        </w:rPr>
        <w:t>4</w:t>
      </w:r>
      <w:r>
        <w:rPr>
          <w:lang w:val="fr-FR"/>
        </w:rPr>
        <w:tab/>
        <w:t>Connexion Ethernet entre la station d'ingénierie et l'automate</w:t>
      </w:r>
    </w:p>
    <w:p w:rsidR="00DF7940" w:rsidRDefault="00377729">
      <w:pPr>
        <w:rPr>
          <w:lang w:val="fr-FR"/>
        </w:rPr>
      </w:pPr>
      <w:r>
        <w:rPr>
          <w:noProof/>
          <w:lang w:val="fr-FR"/>
        </w:rPr>
        <w:pict>
          <v:shape id="Text Box 20" o:spid="_x0000_s1029" type="#_x0000_t202" style="position:absolute;left:0;text-align:left;margin-left:297.65pt;margin-top:6.75pt;width:121.6pt;height:146.5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" stroked="f">
            <v:textbox>
              <w:txbxContent>
                <w:p w:rsidR="00DF7940" w:rsidRDefault="00377729">
                  <w:pPr>
                    <w:ind w:left="0"/>
                  </w:pPr>
                  <w:r>
                    <w:rPr>
                      <w:noProof/>
                      <w:lang w:val="en-US" w:bidi="ar-SA"/>
                    </w:rPr>
                    <w:drawing>
                      <wp:inline distT="0" distB="0" distL="0" distR="0">
                        <wp:extent cx="1310005" cy="866775"/>
                        <wp:effectExtent l="0" t="0" r="0" b="0"/>
                        <wp:docPr id="84" name="Grafik 8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DF7940" w:rsidRDefault="00377729">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22" o:spid="_x0000_s1028" type="#_x0000_t202" style="position:absolute;left:0;text-align:left;margin-left:69.4pt;margin-top:11.15pt;width:145.7pt;height:1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w66+7IYCAAAaBQAADgAAAAAAAAAAAAAAAAAuAgAAZHJzL2Uyb0RvYy54bWxQSwECLQAUAAYACAAA&#10;ACEArQrxlN4AAAAKAQAADwAAAAAAAAAAAAAAAADgBAAAZHJzL2Rvd25yZXYueG1sUEsFBgAAAAAE&#10;AAQA8wAAAOsFAAAAAA==&#10;" stroked="f">
            <v:textbox>
              <w:txbxContent>
                <w:p w:rsidR="00DF7940" w:rsidRDefault="00377729">
                  <w:pPr>
                    <w:ind w:left="0"/>
                    <w:jc w:val="center"/>
                  </w:pPr>
                  <w:r>
                    <w:rPr>
                      <w:noProof/>
                      <w:lang w:val="en-US" w:bidi="ar-SA"/>
                    </w:rPr>
                    <w:drawing>
                      <wp:inline distT="0" distB="0" distL="0" distR="0">
                        <wp:extent cx="1038225" cy="1038225"/>
                        <wp:effectExtent l="0" t="0" r="0" b="0"/>
                        <wp:docPr id="85" name="Grafik 8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DF7940" w:rsidRDefault="00377729">
                  <w:pPr>
                    <w:ind w:left="0"/>
                    <w:jc w:val="center"/>
                    <w:rPr>
                      <w:rFonts w:cs="Arial"/>
                    </w:rPr>
                  </w:pPr>
                  <w:r>
                    <w:rPr>
                      <w:rFonts w:cs="Arial"/>
                      <w:b/>
                      <w:bCs/>
                      <w:lang w:val="fr-FR"/>
                    </w:rPr>
                    <w:t xml:space="preserve">1 </w:t>
                  </w:r>
                  <w:r>
                    <w:rPr>
                      <w:rFonts w:cs="Arial"/>
                      <w:lang w:val="fr-FR"/>
                    </w:rPr>
                    <w:t>Station d'ingénierie</w:t>
                  </w:r>
                </w:p>
              </w:txbxContent>
            </v:textbox>
          </v:shape>
        </w:pict>
      </w:r>
    </w:p>
    <w:p w:rsidR="00DF7940" w:rsidRDefault="00DF7940">
      <w:pPr>
        <w:rPr>
          <w:lang w:val="fr-FR"/>
        </w:rPr>
      </w:pPr>
    </w:p>
    <w:p w:rsidR="00DF7940" w:rsidRDefault="00DF7940">
      <w:pPr>
        <w:rPr>
          <w:lang w:val="fr-FR"/>
        </w:rPr>
      </w:pPr>
    </w:p>
    <w:p w:rsidR="00DF7940" w:rsidRDefault="00377729">
      <w:pPr>
        <w:rPr>
          <w:lang w:val="fr-FR"/>
        </w:rPr>
      </w:pPr>
      <w:r>
        <w:rPr>
          <w:noProof/>
          <w:lang w:val="fr-FR"/>
        </w:rPr>
        <w:pict>
          <v:line id="Line 24" o:spid="_x0000_s1050"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17zcdTACAABYBAAADgAAAAAAAAAAAAAAAAAuAgAA&#10;ZHJzL2Uyb0RvYy54bWxQSwECLQAUAAYACAAAACEAf2Ldad0AAAAJAQAADwAAAAAAAAAAAAAAAACK&#10;BAAAZHJzL2Rvd25yZXYueG1sUEsFBgAAAAAEAAQA8wAAAJQFAAAAAA==&#10;" strokeweight="3pt">
            <v:stroke endarrow="block"/>
          </v:line>
        </w:pict>
      </w:r>
    </w:p>
    <w:p w:rsidR="00DF7940" w:rsidRDefault="00DF7940">
      <w:pPr>
        <w:rPr>
          <w:lang w:val="fr-FR"/>
        </w:rPr>
      </w:pPr>
    </w:p>
    <w:p w:rsidR="00DF7940" w:rsidRDefault="00377729">
      <w:pPr>
        <w:rPr>
          <w:lang w:val="fr-FR"/>
        </w:rPr>
      </w:pPr>
      <w:r>
        <w:rPr>
          <w:noProof/>
          <w:lang w:val="fr-FR"/>
        </w:rPr>
        <w:pict>
          <v:group id="Group 25" o:spid="_x0000_s1047" style="position:absolute;left:0;text-align:left;margin-left:145.5pt;margin-top:19.95pt;width:18.1pt;height:123.8pt;z-index:2516761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DWlOTqcAgAAyQcAAA4AAAAAAAAAAAAAAAAALgIAAGRy&#10;cy9lMm9Eb2MueG1sUEsBAi0AFAAGAAgAAAAhAIf7JwnhAAAACgEAAA8AAAAAAAAAAAAAAAAA9gQA&#10;AGRycy9kb3ducmV2LnhtbFBLBQYAAAAABAAEAPMAAAAEBgAAAAA=&#10;">
            <v:line id="Line 26" o:spid="_x0000_s1049"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sIAAADcAAAADwAAAGRycy9kb3ducmV2LnhtbERPS0sDMRC+C/6HMIK3NlGhlLVpEaHU&#10;W+lDvY6bcbPrZrLdTNvtvzdCwdt8fM+ZLYbQqhP1qY5s4WFsQBGX0dVcWdjvlqMpqCTIDtvIZOFC&#10;CRbz25sZFi6eeUOnrVQqh3Aq0IIX6QqtU+kpYBrHjjhz37EPKBn2lXY9nnN4aPWjMRMdsObc4LGj&#10;V0/lz/YYLKzk3a/5yXx9NPGzXjarw06ag7X3d8PLMyihQf7FV/eby/PNBP6eyRfo+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0/sIAAADcAAAADwAAAAAAAAAAAAAA&#10;AAChAgAAZHJzL2Rvd25yZXYueG1sUEsFBgAAAAAEAAQA+QAAAJADAAAAAA==&#10;" strokecolor="#00963f" strokeweight="4.5pt"/>
            <v:line id="Line 27" o:spid="_x0000_s104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RZcIAAADcAAAADwAAAGRycy9kb3ducmV2LnhtbERPS0sDMRC+C/6HMEJvNtGClbVpKUKp&#10;t2Lr4zpuxs1uN5PtZtqu/94UBG/z8T1nthhCq07UpzqyhbuxAUVcRldzZeFtt7p9BJUE2WEbmSz8&#10;UILF/PpqhoWLZ36l01YqlUM4FWjBi3SF1qn0FDCNY0ecue/YB5QM+0q7Hs85PLT63pgHHbDm3OCx&#10;o2dP5X57DBbW8u43PDFfH038rFfN+rCT5mDt6GZYPoESGuRf/Od+cXm+mcLlmXy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QRZcIAAADcAAAADwAAAAAAAAAAAAAA&#10;AAChAgAAZHJzL2Rvd25yZXYueG1sUEsFBgAAAAAEAAQA+QAAAJADAAAAAA==&#10;" strokecolor="#00963f" strokeweight="4.5pt"/>
          </v:group>
        </w:pict>
      </w:r>
    </w:p>
    <w:p w:rsidR="00DF7940" w:rsidRDefault="00DF7940">
      <w:pPr>
        <w:rPr>
          <w:lang w:val="fr-FR"/>
        </w:rPr>
      </w:pPr>
    </w:p>
    <w:p w:rsidR="00DF7940" w:rsidRDefault="00377729">
      <w:pPr>
        <w:rPr>
          <w:lang w:val="fr-FR"/>
        </w:rPr>
      </w:pPr>
      <w:r>
        <w:rPr>
          <w:noProof/>
          <w:lang w:val="fr-FR"/>
        </w:rPr>
        <w:pict>
          <v:shape id="Text Box 23" o:spid="_x0000_s1030" type="#_x0000_t202" style="position:absolute;left:0;text-align:left;margin-left:134.75pt;margin-top:3.4pt;width:136.65pt;height:2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80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JOyjzTEAgAAqAUAAA4AAAAAAAAAAAAAAAAALgIAAGRycy9lMm9Eb2MueG1sUEsBAi0AFAAG&#10;AAgAAAAhADpZkUzdAAAACAEAAA8AAAAAAAAAAAAAAAAAHgUAAGRycy9kb3ducmV2LnhtbFBLBQYA&#10;AAAABAAEAPMAAAAoBgAAAAA=&#10;" strokecolor="white">
            <v:textbox inset=",,,.3mm">
              <w:txbxContent>
                <w:p w:rsidR="00DF7940" w:rsidRDefault="00377729">
                  <w:pPr>
                    <w:ind w:left="0"/>
                    <w:jc w:val="center"/>
                    <w:rPr>
                      <w:rFonts w:cs="Arial"/>
                    </w:rPr>
                  </w:pPr>
                  <w:r>
                    <w:rPr>
                      <w:rFonts w:cs="Arial"/>
                      <w:b/>
                      <w:bCs/>
                      <w:lang w:val="fr-FR"/>
                    </w:rPr>
                    <w:t>4</w:t>
                  </w:r>
                  <w:r>
                    <w:rPr>
                      <w:rFonts w:cs="Arial"/>
                      <w:lang w:val="fr-FR"/>
                    </w:rPr>
                    <w:t xml:space="preserve"> Connexion Ethernet</w:t>
                  </w:r>
                </w:p>
              </w:txbxContent>
            </v:textbox>
          </v:shape>
        </w:pict>
      </w:r>
    </w:p>
    <w:p w:rsidR="00DF7940" w:rsidRDefault="00DF7940">
      <w:pPr>
        <w:rPr>
          <w:lang w:val="fr-FR"/>
        </w:rPr>
      </w:pPr>
    </w:p>
    <w:p w:rsidR="00DF7940" w:rsidRDefault="00377729">
      <w:pPr>
        <w:rPr>
          <w:lang w:val="fr-FR"/>
        </w:rPr>
      </w:pPr>
      <w:r>
        <w:rPr>
          <w:noProof/>
          <w:lang w:val="fr-FR"/>
        </w:rPr>
        <w:pict>
          <v:shape id="Text Box 21" o:spid="_x0000_s1031" type="#_x0000_t202" style="position:absolute;left:0;text-align:left;margin-left:51.2pt;margin-top:14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" strokecolor="white">
            <v:textbox inset=",,,.3mm">
              <w:txbxContent>
                <w:p w:rsidR="00DF7940" w:rsidRDefault="00377729">
                  <w:pPr>
                    <w:ind w:left="0"/>
                    <w:jc w:val="center"/>
                  </w:pPr>
                  <w:r>
                    <w:rPr>
                      <w:noProof/>
                      <w:lang w:val="en-US" w:bidi="ar-SA"/>
                    </w:rPr>
                    <w:drawing>
                      <wp:inline distT="0" distB="0" distL="0" distR="0">
                        <wp:extent cx="900430" cy="923925"/>
                        <wp:effectExtent l="0" t="0" r="0" b="0"/>
                        <wp:docPr id="7" name="Grafik 7" descr="P_ST70_XX_009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0908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430" cy="923925"/>
                                </a:xfrm>
                                <a:prstGeom prst="rect">
                                  <a:avLst/>
                                </a:prstGeom>
                                <a:noFill/>
                                <a:ln>
                                  <a:noFill/>
                                </a:ln>
                              </pic:spPr>
                            </pic:pic>
                          </a:graphicData>
                        </a:graphic>
                      </wp:inline>
                    </w:drawing>
                  </w:r>
                </w:p>
                <w:p w:rsidR="00DF7940" w:rsidRDefault="00377729">
                  <w:pPr>
                    <w:ind w:left="0"/>
                    <w:jc w:val="center"/>
                    <w:rPr>
                      <w:rFonts w:cs="Arial"/>
                    </w:rPr>
                  </w:pPr>
                  <w:r>
                    <w:rPr>
                      <w:b/>
                      <w:bCs/>
                      <w:lang w:val="fr-FR"/>
                    </w:rPr>
                    <w:t>3</w:t>
                  </w:r>
                  <w:r>
                    <w:rPr>
                      <w:lang w:val="fr-FR"/>
                    </w:rPr>
                    <w:t xml:space="preserve"> Automate SIMATIC S7-300</w:t>
                  </w:r>
                </w:p>
              </w:txbxContent>
            </v:textbox>
          </v:shape>
        </w:pict>
      </w:r>
    </w:p>
    <w:p w:rsidR="00DF7940" w:rsidRDefault="00DF7940">
      <w:pPr>
        <w:rPr>
          <w:lang w:val="fr-FR"/>
        </w:rPr>
      </w:pPr>
    </w:p>
    <w:p w:rsidR="00DF7940" w:rsidRDefault="00DF7940">
      <w:pPr>
        <w:rPr>
          <w:lang w:val="fr-FR"/>
        </w:rPr>
      </w:pPr>
    </w:p>
    <w:p w:rsidR="00DF7940" w:rsidRDefault="00DF7940">
      <w:pPr>
        <w:rPr>
          <w:lang w:val="fr-FR"/>
        </w:rPr>
      </w:pPr>
    </w:p>
    <w:p w:rsidR="00DF7940" w:rsidRDefault="00DF7940">
      <w:pPr>
        <w:rPr>
          <w:lang w:val="fr-FR"/>
        </w:rPr>
      </w:pPr>
    </w:p>
    <w:p w:rsidR="00DF7940" w:rsidRDefault="00DF7940">
      <w:pPr>
        <w:rPr>
          <w:lang w:val="fr-FR"/>
        </w:rPr>
      </w:pPr>
    </w:p>
    <w:p w:rsidR="00DF7940" w:rsidRDefault="00DF7940">
      <w:pPr>
        <w:rPr>
          <w:lang w:val="fr-FR"/>
        </w:rPr>
      </w:pPr>
    </w:p>
    <w:p w:rsidR="00DF7940" w:rsidRDefault="00377729">
      <w:pPr>
        <w:rPr>
          <w:lang w:val="fr-FR"/>
        </w:rPr>
      </w:pPr>
      <w:r>
        <w:rPr>
          <w:lang w:val="fr-FR"/>
        </w:rPr>
        <w:br w:type="page"/>
      </w:r>
    </w:p>
    <w:p w:rsidR="00DF7940" w:rsidRDefault="00377729">
      <w:pPr>
        <w:pStyle w:val="berschrift1"/>
        <w:rPr>
          <w:lang w:val="fr-FR"/>
        </w:rPr>
      </w:pPr>
      <w:bookmarkStart w:id="7" w:name="_Toc482782090"/>
      <w:bookmarkStart w:id="8" w:name="_Toc383196602"/>
      <w:r>
        <w:rPr>
          <w:bCs/>
          <w:lang w:val="fr-FR"/>
        </w:rPr>
        <w:lastRenderedPageBreak/>
        <w:t>Théorie</w:t>
      </w:r>
      <w:bookmarkEnd w:id="7"/>
    </w:p>
    <w:p w:rsidR="00DF7940" w:rsidRDefault="00377729">
      <w:pPr>
        <w:pStyle w:val="berschrift2"/>
        <w:rPr>
          <w:lang w:val="fr-FR"/>
        </w:rPr>
      </w:pPr>
      <w:bookmarkStart w:id="9" w:name="_Toc482782091"/>
      <w:r>
        <w:rPr>
          <w:bCs/>
          <w:lang w:val="fr-FR"/>
        </w:rPr>
        <w:t>Système d'automatisation SIMATIC S7-300</w:t>
      </w:r>
      <w:bookmarkEnd w:id="8"/>
      <w:bookmarkEnd w:id="9"/>
    </w:p>
    <w:p w:rsidR="00DF7940" w:rsidRDefault="00377729">
      <w:pPr>
        <w:rPr>
          <w:lang w:val="fr-FR"/>
        </w:rPr>
      </w:pPr>
      <w:r>
        <w:rPr>
          <w:lang w:val="fr-FR"/>
        </w:rPr>
        <w:t>L'automate SIMATIC S7-300 est un système de commande modulaire utilisé pour les basses et moyennes performances. Il existe un éventail complet de modules pour une adaptation optimisée à la tâche d'automatisat</w:t>
      </w:r>
      <w:r>
        <w:rPr>
          <w:lang w:val="fr-FR"/>
        </w:rPr>
        <w:t>ion.</w:t>
      </w:r>
    </w:p>
    <w:p w:rsidR="00DF7940" w:rsidRDefault="00377729">
      <w:pPr>
        <w:rPr>
          <w:lang w:val="fr-FR"/>
        </w:rPr>
      </w:pPr>
      <w:r>
        <w:rPr>
          <w:lang w:val="fr-FR"/>
        </w:rPr>
        <w:t>Le contrôleur S7 est composé d’une alimentation électrique, d'une CPU et de modules d’entrées/sorties pour les signaux TOR et analogiques. Le cas échéant, des processeurs de communication et des modules fonctionnels sont ajoutés pour des tâches spécia</w:t>
      </w:r>
      <w:r>
        <w:rPr>
          <w:lang w:val="fr-FR"/>
        </w:rPr>
        <w:t>les comme la commande de moteur pas à pas.</w:t>
      </w:r>
    </w:p>
    <w:p w:rsidR="00DF7940" w:rsidRDefault="00377729">
      <w:pPr>
        <w:rPr>
          <w:lang w:val="fr-FR"/>
        </w:rPr>
      </w:pPr>
      <w:r>
        <w:rPr>
          <w:lang w:val="fr-FR"/>
        </w:rPr>
        <w:t>Le programme S7 permet à l'automate programmable industriel (API) de contrôler et commander une machine ou un processus. Les modules E/S sont interrogés dans le programme S7 au moyen d’adresses d’entrées (%E) et r</w:t>
      </w:r>
      <w:r>
        <w:rPr>
          <w:lang w:val="fr-FR"/>
        </w:rPr>
        <w:t>éférencés au moyen d’adresses de sorties (%A).</w:t>
      </w:r>
    </w:p>
    <w:p w:rsidR="00DF7940" w:rsidRDefault="00377729">
      <w:pPr>
        <w:rPr>
          <w:lang w:val="fr-FR"/>
        </w:rPr>
      </w:pPr>
      <w:r>
        <w:rPr>
          <w:lang w:val="fr-FR"/>
        </w:rPr>
        <w:t>Le système est programmé avec le logiciel STEP 7</w:t>
      </w:r>
      <w:r>
        <w:rPr>
          <w:szCs w:val="18"/>
          <w:lang w:val="fr-FR"/>
        </w:rPr>
        <w:t>.</w:t>
      </w:r>
    </w:p>
    <w:p w:rsidR="00DF7940" w:rsidRDefault="00DF7940">
      <w:pPr>
        <w:spacing w:before="0" w:after="0" w:line="240" w:lineRule="auto"/>
        <w:ind w:left="0"/>
        <w:rPr>
          <w:rFonts w:cs="Arial"/>
          <w:lang w:val="fr-FR"/>
        </w:rPr>
      </w:pPr>
    </w:p>
    <w:p w:rsidR="00DF7940" w:rsidRDefault="00377729">
      <w:pPr>
        <w:autoSpaceDE w:val="0"/>
        <w:autoSpaceDN w:val="0"/>
        <w:adjustRightInd w:val="0"/>
        <w:spacing w:line="288" w:lineRule="auto"/>
        <w:ind w:left="709"/>
        <w:rPr>
          <w:rFonts w:eastAsia="ArialUnicodeMS" w:cs="Arial"/>
          <w:lang w:val="fr-FR"/>
        </w:rPr>
      </w:pPr>
      <w:r>
        <w:rPr>
          <w:rFonts w:cs="Arial"/>
          <w:lang w:val="fr-FR"/>
        </w:rPr>
        <w:br w:type="page"/>
      </w:r>
    </w:p>
    <w:p w:rsidR="00DF7940" w:rsidRDefault="00377729">
      <w:pPr>
        <w:pStyle w:val="berschrift2"/>
        <w:rPr>
          <w:lang w:val="fr-FR"/>
        </w:rPr>
      </w:pPr>
      <w:bookmarkStart w:id="10" w:name="_Toc336651299"/>
      <w:bookmarkStart w:id="11" w:name="_Toc482782092"/>
      <w:r>
        <w:rPr>
          <w:bCs/>
          <w:lang w:val="fr-FR"/>
        </w:rPr>
        <w:lastRenderedPageBreak/>
        <w:t>Configuration et commande du SIMATIC S7-300</w:t>
      </w:r>
      <w:bookmarkEnd w:id="10"/>
      <w:bookmarkEnd w:id="11"/>
    </w:p>
    <w:p w:rsidR="00DF7940" w:rsidRDefault="00377729">
      <w:pPr>
        <w:pStyle w:val="berschrift3"/>
        <w:rPr>
          <w:lang w:val="fr-FR"/>
        </w:rPr>
      </w:pPr>
      <w:bookmarkStart w:id="12" w:name="_Toc482782093"/>
      <w:r>
        <w:rPr>
          <w:bCs/>
          <w:lang w:val="fr-FR"/>
        </w:rPr>
        <w:t>Présentation des différents modules :</w:t>
      </w:r>
      <w:bookmarkEnd w:id="12"/>
    </w:p>
    <w:p w:rsidR="00DF7940" w:rsidRDefault="00377729">
      <w:pPr>
        <w:rPr>
          <w:lang w:val="fr-FR"/>
        </w:rPr>
      </w:pPr>
      <w:r>
        <w:rPr>
          <w:lang w:val="fr-FR"/>
        </w:rPr>
        <w:t xml:space="preserve">SIMATIC S7-300 est un automate modulaire composé de la gamme suivante de </w:t>
      </w:r>
      <w:r>
        <w:rPr>
          <w:lang w:val="fr-FR"/>
        </w:rPr>
        <w:t>modules :</w:t>
      </w:r>
    </w:p>
    <w:p w:rsidR="00DF7940" w:rsidRDefault="00377729">
      <w:pPr>
        <w:rPr>
          <w:lang w:val="fr-FR"/>
        </w:rPr>
      </w:pPr>
      <w:r>
        <w:rPr>
          <w:lang w:val="fr-FR"/>
        </w:rPr>
        <w:t>Unités centrales (CPU) avec différentes performances, partiellement avec des entrées et sorties intégrées (p.ex. CPU 314C) ou interface PROFINET intégrée (p.ex. CPU 315F-2 PN/DP)</w:t>
      </w:r>
    </w:p>
    <w:p w:rsidR="00DF7940" w:rsidRDefault="00377729">
      <w:pPr>
        <w:rPr>
          <w:lang w:val="fr-FR"/>
        </w:rPr>
      </w:pPr>
      <w:r>
        <w:rPr>
          <w:lang w:val="fr-FR"/>
        </w:rPr>
        <w:t>Modules d'alimentation PS 2 A, 5 A ou 10 A</w:t>
      </w:r>
    </w:p>
    <w:p w:rsidR="00DF7940" w:rsidRDefault="00377729">
      <w:pPr>
        <w:rPr>
          <w:lang w:val="fr-FR"/>
        </w:rPr>
      </w:pPr>
      <w:r>
        <w:rPr>
          <w:lang w:val="fr-FR"/>
        </w:rPr>
        <w:t>Modules d'extension IM p</w:t>
      </w:r>
      <w:r>
        <w:rPr>
          <w:lang w:val="fr-FR"/>
        </w:rPr>
        <w:t>our une configuration à plusieurs lignes de la SIMATIC S7-300</w:t>
      </w:r>
    </w:p>
    <w:p w:rsidR="00DF7940" w:rsidRDefault="00377729">
      <w:pPr>
        <w:rPr>
          <w:lang w:val="fr-FR"/>
        </w:rPr>
      </w:pPr>
      <w:r>
        <w:rPr>
          <w:lang w:val="fr-FR"/>
        </w:rPr>
        <w:t>Modules de signal SM (Signal Module) pour les entrées et sorties analogiques et numériques</w:t>
      </w:r>
    </w:p>
    <w:p w:rsidR="00DF7940" w:rsidRDefault="00377729">
      <w:pPr>
        <w:rPr>
          <w:lang w:val="fr-FR"/>
        </w:rPr>
      </w:pPr>
      <w:r>
        <w:rPr>
          <w:lang w:val="fr-FR"/>
        </w:rPr>
        <w:t>Modules de fonction (FM) pour des fonctions spéciales (par ex. commande de moteur pas-à-pas)</w:t>
      </w:r>
    </w:p>
    <w:p w:rsidR="00DF7940" w:rsidRDefault="00377729">
      <w:pPr>
        <w:rPr>
          <w:lang w:val="fr-FR"/>
        </w:rPr>
      </w:pPr>
      <w:r>
        <w:rPr>
          <w:lang w:val="fr-FR"/>
        </w:rPr>
        <w:t>Processeur</w:t>
      </w:r>
      <w:r>
        <w:rPr>
          <w:lang w:val="fr-FR"/>
        </w:rPr>
        <w:t>s de communication CP pour la connexion au réseau</w:t>
      </w:r>
    </w:p>
    <w:p w:rsidR="00DF7940" w:rsidRDefault="00377729">
      <w:pPr>
        <w:rPr>
          <w:lang w:val="fr-FR"/>
        </w:rPr>
      </w:pPr>
      <w:r>
        <w:rPr>
          <w:noProof/>
        </w:rPr>
        <w:pict>
          <v:shape id="Text Box 66" o:spid="_x0000_s1032" type="#_x0000_t202" style="position:absolute;left:0;text-align:left;margin-left:370pt;margin-top:242.25pt;width: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" stroked="f">
            <v:textbox inset=".5mm,0,.5mm,0">
              <w:txbxContent>
                <w:p w:rsidR="00DF7940" w:rsidRDefault="00377729">
                  <w:pPr>
                    <w:spacing w:before="0" w:after="0" w:line="240" w:lineRule="auto"/>
                    <w:ind w:left="0"/>
                    <w:rPr>
                      <w:b/>
                      <w:sz w:val="18"/>
                      <w:szCs w:val="18"/>
                      <w:lang w:val="fr-FR"/>
                    </w:rPr>
                  </w:pPr>
                  <w:r>
                    <w:rPr>
                      <w:b/>
                      <w:bCs/>
                      <w:sz w:val="18"/>
                      <w:szCs w:val="18"/>
                      <w:lang w:val="fr-FR"/>
                    </w:rPr>
                    <w:t>CP :</w:t>
                  </w:r>
                </w:p>
                <w:p w:rsidR="00DF7940" w:rsidRDefault="00377729">
                  <w:pPr>
                    <w:spacing w:before="0" w:after="0" w:line="240" w:lineRule="auto"/>
                    <w:ind w:left="0"/>
                    <w:rPr>
                      <w:sz w:val="18"/>
                      <w:szCs w:val="18"/>
                      <w:lang w:val="fr-FR"/>
                    </w:rPr>
                  </w:pPr>
                  <w:r>
                    <w:rPr>
                      <w:sz w:val="18"/>
                      <w:szCs w:val="18"/>
                      <w:lang w:val="fr-FR"/>
                    </w:rPr>
                    <w:t>Communication Processor PROFIBUS DP PROFINET, p.ex. CP342-5</w:t>
                  </w:r>
                </w:p>
              </w:txbxContent>
            </v:textbox>
          </v:shape>
        </w:pict>
      </w:r>
      <w:r>
        <w:rPr>
          <w:noProof/>
        </w:rPr>
        <w:pict>
          <v:shape id="Text Box 65" o:spid="_x0000_s1033" type="#_x0000_t202" style="position:absolute;left:0;text-align:left;margin-left:300pt;margin-top:161.25pt;width: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" stroked="f">
            <v:textbox inset=".5mm,0,.5mm,0">
              <w:txbxContent>
                <w:p w:rsidR="00DF7940" w:rsidRDefault="00377729">
                  <w:pPr>
                    <w:spacing w:before="0" w:after="0" w:line="240" w:lineRule="auto"/>
                    <w:ind w:left="0"/>
                    <w:rPr>
                      <w:b/>
                      <w:sz w:val="18"/>
                      <w:szCs w:val="18"/>
                      <w:lang w:val="fr-FR"/>
                    </w:rPr>
                  </w:pPr>
                  <w:r>
                    <w:rPr>
                      <w:b/>
                      <w:bCs/>
                      <w:sz w:val="18"/>
                      <w:szCs w:val="18"/>
                      <w:lang w:val="fr-FR"/>
                    </w:rPr>
                    <w:t>FM :</w:t>
                  </w:r>
                </w:p>
                <w:p w:rsidR="00DF7940" w:rsidRDefault="00377729">
                  <w:pPr>
                    <w:spacing w:before="0" w:after="0" w:line="240" w:lineRule="auto"/>
                    <w:ind w:left="0"/>
                    <w:rPr>
                      <w:sz w:val="18"/>
                      <w:szCs w:val="18"/>
                    </w:rPr>
                  </w:pPr>
                  <w:r>
                    <w:rPr>
                      <w:sz w:val="18"/>
                      <w:szCs w:val="18"/>
                      <w:lang w:val="fr-FR"/>
                    </w:rPr>
                    <w:t xml:space="preserve">Module de fonction </w:t>
                  </w:r>
                  <w:proofErr w:type="spellStart"/>
                  <w:r>
                    <w:rPr>
                      <w:sz w:val="18"/>
                      <w:szCs w:val="18"/>
                      <w:lang w:val="fr-FR"/>
                    </w:rPr>
                    <w:t>servo</w:t>
                  </w:r>
                  <w:proofErr w:type="spellEnd"/>
                  <w:r>
                    <w:rPr>
                      <w:sz w:val="18"/>
                      <w:szCs w:val="18"/>
                      <w:lang w:val="fr-FR"/>
                    </w:rPr>
                    <w:t xml:space="preserve"> moteur </w:t>
                  </w:r>
                  <w:r>
                    <w:rPr>
                      <w:sz w:val="18"/>
                      <w:szCs w:val="18"/>
                      <w:lang w:val="fr-FR"/>
                    </w:rPr>
                    <w:br/>
                    <w:t xml:space="preserve">Contrôle PID, </w:t>
                  </w:r>
                  <w:r>
                    <w:rPr>
                      <w:sz w:val="18"/>
                      <w:szCs w:val="18"/>
                      <w:lang w:val="fr-FR"/>
                    </w:rPr>
                    <w:br/>
                    <w:t>p. ex. FM354 F</w:t>
                  </w:r>
                </w:p>
              </w:txbxContent>
            </v:textbox>
          </v:shape>
        </w:pict>
      </w:r>
      <w:r>
        <w:rPr>
          <w:noProof/>
        </w:rPr>
        <w:pict>
          <v:shape id="Text Box 64" o:spid="_x0000_s1034" type="#_x0000_t202" style="position:absolute;left:0;text-align:left;margin-left:250pt;margin-top:242.25pt;width:70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" stroked="f">
            <v:textbox inset=".5mm,0,.5mm,0">
              <w:txbxContent>
                <w:p w:rsidR="00DF7940" w:rsidRDefault="00377729">
                  <w:pPr>
                    <w:spacing w:before="0" w:after="0" w:line="240" w:lineRule="auto"/>
                    <w:ind w:left="0"/>
                    <w:rPr>
                      <w:b/>
                      <w:sz w:val="18"/>
                      <w:szCs w:val="18"/>
                      <w:lang w:val="fr-FR"/>
                    </w:rPr>
                  </w:pPr>
                  <w:r>
                    <w:rPr>
                      <w:b/>
                      <w:bCs/>
                      <w:sz w:val="18"/>
                      <w:szCs w:val="18"/>
                      <w:lang w:val="fr-FR"/>
                    </w:rPr>
                    <w:t>SM :</w:t>
                  </w:r>
                </w:p>
                <w:p w:rsidR="00DF7940" w:rsidRDefault="00377729">
                  <w:pPr>
                    <w:spacing w:before="0" w:after="0" w:line="240" w:lineRule="auto"/>
                    <w:ind w:left="0"/>
                    <w:rPr>
                      <w:sz w:val="18"/>
                      <w:szCs w:val="18"/>
                      <w:lang w:val="fr-FR"/>
                    </w:rPr>
                  </w:pPr>
                  <w:r>
                    <w:rPr>
                      <w:sz w:val="18"/>
                      <w:szCs w:val="18"/>
                      <w:lang w:val="fr-FR"/>
                    </w:rPr>
                    <w:t xml:space="preserve">Modules de signaux DI /DO </w:t>
                  </w:r>
                  <w:r>
                    <w:rPr>
                      <w:sz w:val="18"/>
                      <w:szCs w:val="18"/>
                      <w:lang w:val="fr-FR"/>
                    </w:rPr>
                    <w:br/>
                    <w:t>AI / AO, p.ex. SM323</w:t>
                  </w:r>
                </w:p>
              </w:txbxContent>
            </v:textbox>
          </v:shape>
        </w:pict>
      </w:r>
      <w:r>
        <w:rPr>
          <w:noProof/>
        </w:rPr>
        <w:pict>
          <v:shape id="Text Box 63" o:spid="_x0000_s1035" type="#_x0000_t202" style="position:absolute;left:0;text-align:left;margin-left:177.2pt;margin-top:161.25pt;width:80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" stroked="f">
            <v:textbox inset=".5mm,0,.5mm,0">
              <w:txbxContent>
                <w:p w:rsidR="00DF7940" w:rsidRDefault="00377729">
                  <w:pPr>
                    <w:spacing w:before="0" w:after="0" w:line="240" w:lineRule="auto"/>
                    <w:ind w:left="0"/>
                    <w:rPr>
                      <w:b/>
                      <w:sz w:val="18"/>
                      <w:szCs w:val="18"/>
                      <w:lang w:val="fr-FR"/>
                    </w:rPr>
                  </w:pPr>
                  <w:r>
                    <w:rPr>
                      <w:b/>
                      <w:bCs/>
                      <w:sz w:val="18"/>
                      <w:szCs w:val="18"/>
                      <w:lang w:val="fr-FR"/>
                    </w:rPr>
                    <w:t>IM :</w:t>
                  </w:r>
                </w:p>
                <w:p w:rsidR="00DF7940" w:rsidRDefault="00377729">
                  <w:pPr>
                    <w:spacing w:before="0" w:after="0" w:line="240" w:lineRule="auto"/>
                    <w:ind w:left="0"/>
                    <w:rPr>
                      <w:sz w:val="18"/>
                      <w:szCs w:val="18"/>
                      <w:lang w:val="fr-FR"/>
                    </w:rPr>
                  </w:pPr>
                  <w:r>
                    <w:rPr>
                      <w:sz w:val="18"/>
                      <w:szCs w:val="18"/>
                      <w:lang w:val="fr-FR"/>
                    </w:rPr>
                    <w:t xml:space="preserve">Interface Module </w:t>
                  </w:r>
                  <w:proofErr w:type="spellStart"/>
                  <w:r>
                    <w:rPr>
                      <w:sz w:val="18"/>
                      <w:szCs w:val="18"/>
                      <w:lang w:val="fr-FR"/>
                    </w:rPr>
                    <w:t>module</w:t>
                  </w:r>
                  <w:proofErr w:type="spellEnd"/>
                  <w:r>
                    <w:rPr>
                      <w:sz w:val="18"/>
                      <w:szCs w:val="18"/>
                      <w:lang w:val="fr-FR"/>
                    </w:rPr>
                    <w:t xml:space="preserve"> d'extension pour configuration à plusieurs lignes p.ex. IM360</w:t>
                  </w:r>
                </w:p>
              </w:txbxContent>
            </v:textbox>
          </v:shape>
        </w:pict>
      </w:r>
      <w:r>
        <w:rPr>
          <w:noProof/>
        </w:rPr>
        <w:pict>
          <v:shape id="Text Box 62" o:spid="_x0000_s1036" type="#_x0000_t202" style="position:absolute;left:0;text-align:left;margin-left:105pt;margin-top:242.25pt;width:90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" stroked="f">
            <v:textbox inset=".5mm,0,.5mm,0">
              <w:txbxContent>
                <w:p w:rsidR="00DF7940" w:rsidRDefault="00377729">
                  <w:pPr>
                    <w:spacing w:before="0" w:after="0" w:line="240" w:lineRule="auto"/>
                    <w:ind w:left="0"/>
                    <w:rPr>
                      <w:b/>
                      <w:sz w:val="18"/>
                      <w:szCs w:val="18"/>
                      <w:lang w:val="fr-FR"/>
                    </w:rPr>
                  </w:pPr>
                  <w:r>
                    <w:rPr>
                      <w:b/>
                      <w:bCs/>
                      <w:sz w:val="18"/>
                      <w:szCs w:val="18"/>
                      <w:lang w:val="fr-FR"/>
                    </w:rPr>
                    <w:t>CPU :</w:t>
                  </w:r>
                </w:p>
                <w:p w:rsidR="00DF7940" w:rsidRDefault="00377729">
                  <w:pPr>
                    <w:spacing w:before="0" w:after="0" w:line="240" w:lineRule="auto"/>
                    <w:ind w:left="0"/>
                    <w:rPr>
                      <w:sz w:val="18"/>
                      <w:szCs w:val="18"/>
                    </w:rPr>
                  </w:pPr>
                  <w:r>
                    <w:rPr>
                      <w:sz w:val="18"/>
                      <w:szCs w:val="18"/>
                      <w:lang w:val="fr-FR"/>
                    </w:rPr>
                    <w:t xml:space="preserve">Central </w:t>
                  </w:r>
                  <w:proofErr w:type="spellStart"/>
                  <w:r>
                    <w:rPr>
                      <w:sz w:val="18"/>
                      <w:szCs w:val="18"/>
                      <w:lang w:val="fr-FR"/>
                    </w:rPr>
                    <w:t>Processing</w:t>
                  </w:r>
                  <w:proofErr w:type="spellEnd"/>
                  <w:r>
                    <w:rPr>
                      <w:sz w:val="18"/>
                      <w:szCs w:val="18"/>
                      <w:lang w:val="fr-FR"/>
                    </w:rPr>
                    <w:t xml:space="preserve"> Unit </w:t>
                  </w:r>
                  <w:r>
                    <w:rPr>
                      <w:sz w:val="18"/>
                      <w:szCs w:val="18"/>
                      <w:lang w:val="fr-FR"/>
                    </w:rPr>
                    <w:br/>
                    <w:t>Unités centrales, par ex. CPU 314</w:t>
                  </w:r>
                </w:p>
              </w:txbxContent>
            </v:textbox>
          </v:shape>
        </w:pict>
      </w:r>
      <w:r>
        <w:rPr>
          <w:noProof/>
        </w:rPr>
        <w:pict>
          <v:shape id="Text Box 61" o:spid="_x0000_s1037" type="#_x0000_t202" style="position:absolute;left:0;text-align:left;margin-left:45pt;margin-top:161.25pt;width:7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" stroked="f">
            <v:textbox inset=".5mm,0,.5mm,0">
              <w:txbxContent>
                <w:p w:rsidR="00DF7940" w:rsidRDefault="00377729">
                  <w:pPr>
                    <w:spacing w:before="0" w:after="0" w:line="240" w:lineRule="auto"/>
                    <w:ind w:left="0"/>
                    <w:rPr>
                      <w:b/>
                      <w:sz w:val="18"/>
                      <w:szCs w:val="18"/>
                      <w:lang w:val="en-US"/>
                    </w:rPr>
                  </w:pPr>
                  <w:r>
                    <w:rPr>
                      <w:b/>
                      <w:bCs/>
                      <w:sz w:val="18"/>
                      <w:szCs w:val="18"/>
                      <w:lang w:val="en-US"/>
                    </w:rPr>
                    <w:t>PS :</w:t>
                  </w:r>
                </w:p>
                <w:p w:rsidR="00DF7940" w:rsidRDefault="00377729">
                  <w:pPr>
                    <w:spacing w:before="0" w:after="0" w:line="240" w:lineRule="auto"/>
                    <w:ind w:left="0"/>
                    <w:rPr>
                      <w:sz w:val="18"/>
                      <w:szCs w:val="18"/>
                      <w:lang w:val="en-US"/>
                    </w:rPr>
                  </w:pPr>
                  <w:r>
                    <w:rPr>
                      <w:sz w:val="18"/>
                      <w:szCs w:val="18"/>
                      <w:lang w:val="en-US"/>
                    </w:rPr>
                    <w:t>Power Supply, alimentation 24 V CC, p.ex. PS307 2A</w:t>
                  </w:r>
                </w:p>
              </w:txbxContent>
            </v:textbox>
          </v:shape>
        </w:pict>
      </w:r>
      <w:r>
        <w:rPr>
          <w:noProof/>
          <w:lang w:val="en-US" w:bidi="ar-SA"/>
        </w:rPr>
        <w:drawing>
          <wp:inline distT="0" distB="0" distL="0" distR="0">
            <wp:extent cx="5569585" cy="41325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9585" cy="4132580"/>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Dans ce module on a besoin uniquement d'un module d'alimentation, d'une CPU quelconque et de modules de signaux quelconques pour entrées et sorties TOR.</w:t>
      </w:r>
    </w:p>
    <w:p w:rsidR="00DF7940" w:rsidRDefault="00377729">
      <w:pPr>
        <w:pStyle w:val="berschrift3"/>
        <w:rPr>
          <w:lang w:val="fr-FR"/>
        </w:rPr>
      </w:pPr>
      <w:r>
        <w:rPr>
          <w:b w:val="0"/>
          <w:i w:val="0"/>
          <w:iCs w:val="0"/>
          <w:lang w:val="fr-FR"/>
        </w:rPr>
        <w:br w:type="page"/>
      </w:r>
      <w:bookmarkStart w:id="13" w:name="_Toc482782094"/>
      <w:r>
        <w:rPr>
          <w:bCs/>
          <w:lang w:val="fr-FR"/>
        </w:rPr>
        <w:lastRenderedPageBreak/>
        <w:t>Configuration maximale SIMATIC S7-300 avec 4 châssis</w:t>
      </w:r>
      <w:bookmarkEnd w:id="13"/>
    </w:p>
    <w:p w:rsidR="00DF7940" w:rsidRDefault="00377729">
      <w:pPr>
        <w:rPr>
          <w:lang w:val="fr-FR"/>
        </w:rPr>
      </w:pPr>
      <w:r>
        <w:rPr>
          <w:lang w:val="fr-FR"/>
        </w:rPr>
        <w:t>Le graphique suivant montre la disposition des m</w:t>
      </w:r>
      <w:r>
        <w:rPr>
          <w:lang w:val="fr-FR"/>
        </w:rPr>
        <w:t>odules dans une configuration avec 4 châssis.</w:t>
      </w:r>
    </w:p>
    <w:p w:rsidR="00DF7940" w:rsidRDefault="00377729">
      <w:pPr>
        <w:rPr>
          <w:lang w:val="fr-FR"/>
        </w:rPr>
      </w:pPr>
      <w:r>
        <w:rPr>
          <w:noProof/>
        </w:rPr>
        <w:pict>
          <v:shape id="Text Box 70" o:spid="_x0000_s1038" type="#_x0000_t202" style="position:absolute;left:0;text-align:left;margin-left:69.3pt;margin-top:440.05pt;width:390pt;height:1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" stroked="f">
            <v:textbox inset=".5mm,0,.5mm,0">
              <w:txbxContent>
                <w:p w:rsidR="00DF7940" w:rsidRDefault="00377729">
                  <w:pPr>
                    <w:spacing w:before="0" w:after="0" w:line="300" w:lineRule="auto"/>
                    <w:ind w:left="0"/>
                    <w:rPr>
                      <w:szCs w:val="20"/>
                      <w:lang w:val="fr-FR"/>
                    </w:rPr>
                  </w:pPr>
                  <w:r>
                    <w:rPr>
                      <w:szCs w:val="20"/>
                      <w:lang w:val="fr-FR"/>
                    </w:rPr>
                    <w:t xml:space="preserve">Châssis 0 (appareil centralisé) </w:t>
                  </w:r>
                </w:p>
                <w:p w:rsidR="00DF7940" w:rsidRDefault="00377729">
                  <w:pPr>
                    <w:spacing w:before="0" w:after="0" w:line="300" w:lineRule="auto"/>
                    <w:ind w:left="0"/>
                    <w:rPr>
                      <w:szCs w:val="20"/>
                      <w:lang w:val="fr-FR"/>
                    </w:rPr>
                  </w:pPr>
                  <w:r>
                    <w:rPr>
                      <w:szCs w:val="20"/>
                      <w:lang w:val="fr-FR"/>
                    </w:rPr>
                    <w:t xml:space="preserve">Châssis 1 (bloc d'extension) </w:t>
                  </w:r>
                </w:p>
                <w:p w:rsidR="00DF7940" w:rsidRDefault="00377729">
                  <w:pPr>
                    <w:spacing w:before="0" w:after="0" w:line="300" w:lineRule="auto"/>
                    <w:ind w:left="0"/>
                    <w:rPr>
                      <w:szCs w:val="20"/>
                      <w:lang w:val="fr-FR"/>
                    </w:rPr>
                  </w:pPr>
                  <w:r>
                    <w:rPr>
                      <w:szCs w:val="20"/>
                      <w:lang w:val="fr-FR"/>
                    </w:rPr>
                    <w:t xml:space="preserve">Châssis 2 (bloc d'extension) </w:t>
                  </w:r>
                </w:p>
                <w:p w:rsidR="00DF7940" w:rsidRDefault="00377729">
                  <w:pPr>
                    <w:spacing w:before="0" w:after="0" w:line="300" w:lineRule="auto"/>
                    <w:ind w:left="0"/>
                    <w:rPr>
                      <w:szCs w:val="20"/>
                      <w:lang w:val="fr-FR"/>
                    </w:rPr>
                  </w:pPr>
                  <w:r>
                    <w:rPr>
                      <w:szCs w:val="20"/>
                      <w:lang w:val="fr-FR"/>
                    </w:rPr>
                    <w:t xml:space="preserve">Châssis 3 (bloc d'extension) </w:t>
                  </w:r>
                </w:p>
                <w:p w:rsidR="00DF7940" w:rsidRDefault="00377729">
                  <w:pPr>
                    <w:spacing w:before="0" w:after="0" w:line="300" w:lineRule="auto"/>
                    <w:ind w:left="0"/>
                    <w:rPr>
                      <w:szCs w:val="20"/>
                      <w:lang w:val="fr-FR"/>
                    </w:rPr>
                  </w:pPr>
                  <w:r>
                    <w:rPr>
                      <w:szCs w:val="20"/>
                      <w:lang w:val="fr-FR"/>
                    </w:rPr>
                    <w:t xml:space="preserve">Câble de liaison 368 </w:t>
                  </w:r>
                </w:p>
                <w:p w:rsidR="00DF7940" w:rsidRDefault="00377729">
                  <w:pPr>
                    <w:spacing w:before="0" w:after="0" w:line="300" w:lineRule="auto"/>
                    <w:ind w:left="0"/>
                    <w:rPr>
                      <w:szCs w:val="20"/>
                      <w:lang w:val="fr-FR"/>
                    </w:rPr>
                  </w:pPr>
                  <w:r>
                    <w:rPr>
                      <w:szCs w:val="20"/>
                      <w:lang w:val="fr-FR"/>
                    </w:rPr>
                    <w:t xml:space="preserve">Limitation pour la CPU 31 </w:t>
                  </w:r>
                  <w:proofErr w:type="spellStart"/>
                  <w:r>
                    <w:rPr>
                      <w:szCs w:val="20"/>
                      <w:lang w:val="fr-FR"/>
                    </w:rPr>
                    <w:t>xC</w:t>
                  </w:r>
                  <w:proofErr w:type="spellEnd"/>
                </w:p>
                <w:p w:rsidR="00DF7940" w:rsidRDefault="00377729">
                  <w:pPr>
                    <w:spacing w:before="0" w:after="0" w:line="300" w:lineRule="auto"/>
                    <w:ind w:left="0"/>
                    <w:rPr>
                      <w:szCs w:val="20"/>
                      <w:lang w:val="fr-FR"/>
                    </w:rPr>
                  </w:pPr>
                  <w:r>
                    <w:rPr>
                      <w:szCs w:val="20"/>
                      <w:lang w:val="fr-FR"/>
                    </w:rPr>
                    <w:t xml:space="preserve">Si vous utilisez cette CPU, vous </w:t>
                  </w:r>
                  <w:r>
                    <w:rPr>
                      <w:szCs w:val="20"/>
                      <w:lang w:val="fr-FR"/>
                    </w:rPr>
                    <w:t>ne devez pas enficher le module de signaux 8 sur le châssis 4.</w:t>
                  </w:r>
                </w:p>
              </w:txbxContent>
            </v:textbox>
          </v:shape>
        </w:pict>
      </w:r>
      <w:r>
        <w:rPr>
          <w:noProof/>
          <w:lang w:val="en-US" w:bidi="ar-SA"/>
        </w:rPr>
        <w:drawing>
          <wp:inline distT="0" distB="0" distL="0" distR="0">
            <wp:extent cx="5557520" cy="7077710"/>
            <wp:effectExtent l="0" t="0" r="508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7520" cy="7077710"/>
                    </a:xfrm>
                    <a:prstGeom prst="rect">
                      <a:avLst/>
                    </a:prstGeom>
                    <a:noFill/>
                    <a:ln>
                      <a:noFill/>
                    </a:ln>
                  </pic:spPr>
                </pic:pic>
              </a:graphicData>
            </a:graphic>
          </wp:inline>
        </w:drawing>
      </w:r>
    </w:p>
    <w:p w:rsidR="00DF7940" w:rsidRDefault="00377729">
      <w:pPr>
        <w:rPr>
          <w:lang w:val="fr-FR"/>
        </w:rPr>
      </w:pPr>
      <w:r>
        <w:rPr>
          <w:noProof/>
        </w:rPr>
        <w:pict>
          <v:shape id="Text Box 69" o:spid="_x0000_s1039" type="#_x0000_t202" style="position:absolute;left:0;text-align:left;margin-left:35pt;margin-top:-147.4pt;width:38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" stroked="f">
            <v:textbox inset=".5mm,0,.5mm,0">
              <w:txbxContent>
                <w:p w:rsidR="00DF7940" w:rsidRDefault="00377729">
                  <w:pPr>
                    <w:spacing w:before="0" w:after="0" w:line="240" w:lineRule="auto"/>
                    <w:ind w:left="0"/>
                    <w:rPr>
                      <w:b/>
                    </w:rPr>
                  </w:pPr>
                  <w:r>
                    <w:rPr>
                      <w:b/>
                      <w:bCs/>
                      <w:lang w:val="fr-FR"/>
                    </w:rPr>
                    <w:t>Chiffre</w:t>
                  </w:r>
                  <w:r>
                    <w:rPr>
                      <w:b/>
                      <w:bCs/>
                      <w:lang w:val="fr-FR"/>
                    </w:rPr>
                    <w:tab/>
                    <w:t>Description</w:t>
                  </w:r>
                </w:p>
              </w:txbxContent>
            </v:textbox>
          </v:shape>
        </w:pict>
      </w:r>
    </w:p>
    <w:p w:rsidR="00DF7940" w:rsidRDefault="00377729">
      <w:pPr>
        <w:pStyle w:val="berschrift3"/>
        <w:rPr>
          <w:lang w:val="fr-FR"/>
        </w:rPr>
      </w:pPr>
      <w:r>
        <w:rPr>
          <w:b w:val="0"/>
          <w:i w:val="0"/>
          <w:iCs w:val="0"/>
          <w:lang w:val="fr-FR"/>
        </w:rPr>
        <w:br w:type="page"/>
      </w:r>
      <w:bookmarkStart w:id="14" w:name="_Toc482782095"/>
      <w:r>
        <w:rPr>
          <w:bCs/>
          <w:lang w:val="fr-FR"/>
        </w:rPr>
        <w:lastRenderedPageBreak/>
        <w:t>Éléments de commande et d'affichage de la CPU</w:t>
      </w:r>
      <w:bookmarkEnd w:id="14"/>
    </w:p>
    <w:p w:rsidR="00DF7940" w:rsidRDefault="00377729">
      <w:pPr>
        <w:rPr>
          <w:lang w:val="fr-FR"/>
        </w:rPr>
      </w:pPr>
      <w:r>
        <w:rPr>
          <w:lang w:val="fr-FR"/>
        </w:rPr>
        <w:t>La figure suivante montre les éléments de commande et d'affichage de la CPU 314C-2 PN/DP.</w:t>
      </w:r>
    </w:p>
    <w:p w:rsidR="00DF7940" w:rsidRDefault="00377729">
      <w:pPr>
        <w:rPr>
          <w:lang w:val="fr-FR"/>
        </w:rPr>
      </w:pPr>
      <w:r>
        <w:rPr>
          <w:lang w:val="fr-FR"/>
        </w:rPr>
        <w:t>Le nombre et la disposition de</w:t>
      </w:r>
      <w:r>
        <w:rPr>
          <w:lang w:val="fr-FR"/>
        </w:rPr>
        <w:t>s éléments comme ils sont présentés ici sont différents sur certaines CPU.</w:t>
      </w:r>
    </w:p>
    <w:p w:rsidR="00DF7940" w:rsidRDefault="00377729">
      <w:pPr>
        <w:rPr>
          <w:b/>
          <w:bCs/>
          <w:lang w:val="fr-FR"/>
        </w:rPr>
      </w:pPr>
      <w:r>
        <w:rPr>
          <w:b/>
          <w:bCs/>
          <w:noProof/>
        </w:rPr>
        <w:pict>
          <v:shape id="Text Box 72" o:spid="_x0000_s1040" type="#_x0000_t202" style="position:absolute;left:0;text-align:left;margin-left:30.2pt;margin-top:271.65pt;width:38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plgQIAABE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" stroked="f">
            <v:textbox inset=".5mm,0,.5mm,0">
              <w:txbxContent>
                <w:p w:rsidR="00DF7940" w:rsidRDefault="00377729">
                  <w:pPr>
                    <w:spacing w:before="0" w:after="0" w:line="240" w:lineRule="auto"/>
                    <w:ind w:left="0"/>
                    <w:rPr>
                      <w:b/>
                    </w:rPr>
                  </w:pPr>
                  <w:r>
                    <w:rPr>
                      <w:b/>
                      <w:bCs/>
                      <w:lang w:val="fr-FR"/>
                    </w:rPr>
                    <w:t>Chiffre</w:t>
                  </w:r>
                  <w:r>
                    <w:rPr>
                      <w:b/>
                      <w:bCs/>
                      <w:lang w:val="fr-FR"/>
                    </w:rPr>
                    <w:tab/>
                    <w:t>Description</w:t>
                  </w:r>
                </w:p>
              </w:txbxContent>
            </v:textbox>
          </v:shape>
        </w:pict>
      </w:r>
      <w:r>
        <w:rPr>
          <w:b/>
          <w:bCs/>
          <w:noProof/>
          <w:lang w:val="en-US" w:bidi="ar-SA"/>
        </w:rPr>
        <w:drawing>
          <wp:inline distT="0" distB="0" distL="0" distR="0">
            <wp:extent cx="3051810" cy="33248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1810" cy="3324860"/>
                    </a:xfrm>
                    <a:prstGeom prst="rect">
                      <a:avLst/>
                    </a:prstGeom>
                    <a:noFill/>
                    <a:ln>
                      <a:noFill/>
                    </a:ln>
                  </pic:spPr>
                </pic:pic>
              </a:graphicData>
            </a:graphic>
          </wp:inline>
        </w:drawing>
      </w:r>
    </w:p>
    <w:p w:rsidR="00DF7940" w:rsidRDefault="00377729">
      <w:pPr>
        <w:rPr>
          <w:b/>
          <w:bCs/>
          <w:lang w:val="fr-FR"/>
        </w:rPr>
      </w:pPr>
      <w:r>
        <w:rPr>
          <w:b/>
          <w:bCs/>
          <w:noProof/>
        </w:rPr>
        <w:pict>
          <v:shape id="Text Box 71" o:spid="_x0000_s1041" type="#_x0000_t202" style="position:absolute;left:0;text-align:left;margin-left:65pt;margin-top:17.4pt;width:395pt;height:2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" stroked="f">
            <v:textbox inset=".5mm,0,.5mm,0">
              <w:txbxContent>
                <w:p w:rsidR="00DF7940" w:rsidRDefault="00377729">
                  <w:pPr>
                    <w:spacing w:before="0" w:after="0" w:line="300" w:lineRule="auto"/>
                    <w:ind w:left="0"/>
                    <w:rPr>
                      <w:sz w:val="21"/>
                      <w:szCs w:val="21"/>
                      <w:lang w:val="fr-FR"/>
                    </w:rPr>
                  </w:pPr>
                  <w:r>
                    <w:rPr>
                      <w:sz w:val="21"/>
                      <w:szCs w:val="21"/>
                      <w:lang w:val="fr-FR"/>
                    </w:rPr>
                    <w:t>Indications d'état et de défauts</w:t>
                  </w:r>
                </w:p>
                <w:p w:rsidR="00DF7940" w:rsidRDefault="00377729">
                  <w:pPr>
                    <w:spacing w:before="0" w:after="0" w:line="300" w:lineRule="auto"/>
                    <w:ind w:left="0"/>
                    <w:rPr>
                      <w:sz w:val="21"/>
                      <w:szCs w:val="21"/>
                      <w:lang w:val="fr-FR"/>
                    </w:rPr>
                  </w:pPr>
                  <w:r>
                    <w:rPr>
                      <w:sz w:val="21"/>
                      <w:szCs w:val="21"/>
                      <w:lang w:val="fr-FR"/>
                    </w:rPr>
                    <w:t xml:space="preserve">Logement de la </w:t>
                  </w:r>
                  <w:proofErr w:type="spellStart"/>
                  <w:r>
                    <w:rPr>
                      <w:sz w:val="21"/>
                      <w:szCs w:val="21"/>
                      <w:lang w:val="fr-FR"/>
                    </w:rPr>
                    <w:t>micro-carte</w:t>
                  </w:r>
                  <w:proofErr w:type="spellEnd"/>
                  <w:r>
                    <w:rPr>
                      <w:sz w:val="21"/>
                      <w:szCs w:val="21"/>
                      <w:lang w:val="fr-FR"/>
                    </w:rPr>
                    <w:t xml:space="preserve"> mémoire SIMATIC, y compris éjecteur </w:t>
                  </w:r>
                </w:p>
                <w:p w:rsidR="00DF7940" w:rsidRDefault="00377729">
                  <w:pPr>
                    <w:spacing w:before="0" w:after="0" w:line="300" w:lineRule="auto"/>
                    <w:ind w:left="0"/>
                    <w:rPr>
                      <w:sz w:val="21"/>
                      <w:szCs w:val="21"/>
                      <w:lang w:val="fr-FR"/>
                    </w:rPr>
                  </w:pPr>
                  <w:r>
                    <w:rPr>
                      <w:sz w:val="21"/>
                      <w:szCs w:val="21"/>
                      <w:lang w:val="fr-FR"/>
                    </w:rPr>
                    <w:t xml:space="preserve">Connecteurs des entrées et sorties intégrées </w:t>
                  </w:r>
                </w:p>
                <w:p w:rsidR="00DF7940" w:rsidRDefault="00377729">
                  <w:pPr>
                    <w:spacing w:before="0" w:after="0" w:line="300" w:lineRule="auto"/>
                    <w:ind w:left="0"/>
                    <w:rPr>
                      <w:sz w:val="21"/>
                      <w:szCs w:val="21"/>
                      <w:lang w:val="fr-FR"/>
                    </w:rPr>
                  </w:pPr>
                  <w:r>
                    <w:rPr>
                      <w:sz w:val="21"/>
                      <w:szCs w:val="21"/>
                      <w:lang w:val="fr-FR"/>
                    </w:rPr>
                    <w:t>Raccordement de la tension d'alimentation</w:t>
                  </w:r>
                </w:p>
                <w:p w:rsidR="00DF7940" w:rsidRDefault="00377729">
                  <w:pPr>
                    <w:spacing w:before="0" w:after="0" w:line="300" w:lineRule="auto"/>
                    <w:ind w:left="0"/>
                    <w:rPr>
                      <w:sz w:val="21"/>
                      <w:szCs w:val="21"/>
                      <w:lang w:val="fr-FR"/>
                    </w:rPr>
                  </w:pPr>
                  <w:r>
                    <w:rPr>
                      <w:sz w:val="21"/>
                      <w:szCs w:val="21"/>
                      <w:lang w:val="fr-FR"/>
                    </w:rPr>
                    <w:t>1 interface X1 (MPI/DP)</w:t>
                  </w:r>
                </w:p>
                <w:p w:rsidR="00DF7940" w:rsidRDefault="00377729">
                  <w:pPr>
                    <w:spacing w:before="0" w:after="0" w:line="300" w:lineRule="auto"/>
                    <w:ind w:left="0"/>
                    <w:rPr>
                      <w:sz w:val="21"/>
                      <w:szCs w:val="21"/>
                      <w:lang w:val="fr-FR"/>
                    </w:rPr>
                  </w:pPr>
                  <w:r>
                    <w:rPr>
                      <w:sz w:val="21"/>
                      <w:szCs w:val="21"/>
                      <w:lang w:val="fr-FR"/>
                    </w:rPr>
                    <w:t xml:space="preserve">2 </w:t>
                  </w:r>
                  <w:proofErr w:type="gramStart"/>
                  <w:r>
                    <w:rPr>
                      <w:sz w:val="21"/>
                      <w:szCs w:val="21"/>
                      <w:lang w:val="fr-FR"/>
                    </w:rPr>
                    <w:t>interface</w:t>
                  </w:r>
                  <w:proofErr w:type="gramEnd"/>
                  <w:r>
                    <w:rPr>
                      <w:sz w:val="21"/>
                      <w:szCs w:val="21"/>
                      <w:lang w:val="fr-FR"/>
                    </w:rPr>
                    <w:t xml:space="preserve"> X2 avec commutateur à 2 ports </w:t>
                  </w:r>
                </w:p>
                <w:p w:rsidR="00DF7940" w:rsidRDefault="00377729">
                  <w:pPr>
                    <w:spacing w:before="0" w:after="0" w:line="300" w:lineRule="auto"/>
                    <w:ind w:left="0"/>
                    <w:rPr>
                      <w:sz w:val="21"/>
                      <w:szCs w:val="21"/>
                      <w:lang w:val="fr-FR"/>
                    </w:rPr>
                  </w:pPr>
                  <w:r>
                    <w:rPr>
                      <w:sz w:val="21"/>
                      <w:szCs w:val="21"/>
                      <w:lang w:val="fr-FR"/>
                    </w:rPr>
                    <w:t>Port PROFINET 2</w:t>
                  </w:r>
                </w:p>
                <w:p w:rsidR="00DF7940" w:rsidRDefault="00377729">
                  <w:pPr>
                    <w:spacing w:before="0" w:after="0" w:line="300" w:lineRule="auto"/>
                    <w:ind w:left="0"/>
                    <w:rPr>
                      <w:sz w:val="21"/>
                      <w:szCs w:val="21"/>
                      <w:lang w:val="fr-FR"/>
                    </w:rPr>
                  </w:pPr>
                  <w:r>
                    <w:rPr>
                      <w:sz w:val="21"/>
                      <w:szCs w:val="21"/>
                      <w:lang w:val="fr-FR"/>
                    </w:rPr>
                    <w:t>L'état du port 2 est signalé par une DEL bicolore (vert/jaune) :</w:t>
                  </w:r>
                </w:p>
                <w:p w:rsidR="00DF7940" w:rsidRDefault="00377729">
                  <w:pPr>
                    <w:numPr>
                      <w:ilvl w:val="0"/>
                      <w:numId w:val="49"/>
                    </w:numPr>
                    <w:spacing w:before="0" w:after="0" w:line="300" w:lineRule="auto"/>
                    <w:rPr>
                      <w:sz w:val="21"/>
                      <w:szCs w:val="21"/>
                      <w:lang w:val="fr-FR"/>
                    </w:rPr>
                  </w:pPr>
                  <w:r>
                    <w:rPr>
                      <w:sz w:val="21"/>
                      <w:szCs w:val="21"/>
                      <w:lang w:val="fr-FR"/>
                    </w:rPr>
                    <w:t>DEL verte allumée : LINK vers un partenaire disponible</w:t>
                  </w:r>
                </w:p>
                <w:p w:rsidR="00DF7940" w:rsidRDefault="00377729">
                  <w:pPr>
                    <w:numPr>
                      <w:ilvl w:val="0"/>
                      <w:numId w:val="49"/>
                    </w:numPr>
                    <w:spacing w:before="0" w:after="0" w:line="300" w:lineRule="auto"/>
                    <w:rPr>
                      <w:sz w:val="21"/>
                      <w:szCs w:val="21"/>
                      <w:lang w:val="fr-FR"/>
                    </w:rPr>
                  </w:pPr>
                  <w:r>
                    <w:rPr>
                      <w:sz w:val="21"/>
                      <w:szCs w:val="21"/>
                      <w:lang w:val="fr-FR"/>
                    </w:rPr>
                    <w:t xml:space="preserve">DEL passe </w:t>
                  </w:r>
                  <w:r>
                    <w:rPr>
                      <w:sz w:val="21"/>
                      <w:szCs w:val="21"/>
                      <w:lang w:val="fr-FR"/>
                    </w:rPr>
                    <w:t>en jaune : trafic de données actif (RX/TX)</w:t>
                  </w:r>
                </w:p>
                <w:p w:rsidR="00DF7940" w:rsidRDefault="00377729">
                  <w:pPr>
                    <w:spacing w:before="0" w:after="0" w:line="300" w:lineRule="auto"/>
                    <w:ind w:left="0"/>
                    <w:rPr>
                      <w:sz w:val="21"/>
                      <w:szCs w:val="21"/>
                      <w:lang w:val="fr-FR"/>
                    </w:rPr>
                  </w:pPr>
                  <w:r>
                    <w:rPr>
                      <w:sz w:val="21"/>
                      <w:szCs w:val="21"/>
                      <w:lang w:val="fr-FR"/>
                    </w:rPr>
                    <w:t xml:space="preserve">R : port anneau pour topologie en anneau avec redondance des supports </w:t>
                  </w:r>
                </w:p>
                <w:p w:rsidR="00DF7940" w:rsidRDefault="00377729">
                  <w:pPr>
                    <w:spacing w:before="0" w:after="0" w:line="300" w:lineRule="auto"/>
                    <w:ind w:left="0"/>
                    <w:rPr>
                      <w:sz w:val="21"/>
                      <w:szCs w:val="21"/>
                      <w:lang w:val="fr-FR"/>
                    </w:rPr>
                  </w:pPr>
                  <w:r>
                    <w:rPr>
                      <w:sz w:val="21"/>
                      <w:szCs w:val="21"/>
                      <w:lang w:val="fr-FR"/>
                    </w:rPr>
                    <w:t>Port PROFINET 1</w:t>
                  </w:r>
                </w:p>
                <w:p w:rsidR="00DF7940" w:rsidRDefault="00377729">
                  <w:pPr>
                    <w:spacing w:before="0" w:after="0" w:line="300" w:lineRule="auto"/>
                    <w:ind w:left="0"/>
                    <w:rPr>
                      <w:sz w:val="21"/>
                      <w:szCs w:val="21"/>
                      <w:lang w:val="fr-FR"/>
                    </w:rPr>
                  </w:pPr>
                  <w:r>
                    <w:rPr>
                      <w:sz w:val="21"/>
                      <w:szCs w:val="21"/>
                      <w:lang w:val="fr-FR"/>
                    </w:rPr>
                    <w:t>L'état du port 1 est signalé par une DEL bicolore (vert/jaune) :</w:t>
                  </w:r>
                </w:p>
                <w:p w:rsidR="00DF7940" w:rsidRDefault="00377729">
                  <w:pPr>
                    <w:numPr>
                      <w:ilvl w:val="0"/>
                      <w:numId w:val="49"/>
                    </w:numPr>
                    <w:spacing w:before="0" w:after="0" w:line="300" w:lineRule="auto"/>
                    <w:rPr>
                      <w:sz w:val="21"/>
                      <w:szCs w:val="21"/>
                      <w:lang w:val="fr-FR"/>
                    </w:rPr>
                  </w:pPr>
                  <w:r>
                    <w:rPr>
                      <w:sz w:val="21"/>
                      <w:szCs w:val="21"/>
                      <w:lang w:val="fr-FR"/>
                    </w:rPr>
                    <w:t>DEL verte allumée : LINK vers un partenaire disponible</w:t>
                  </w:r>
                </w:p>
                <w:p w:rsidR="00DF7940" w:rsidRDefault="00377729">
                  <w:pPr>
                    <w:numPr>
                      <w:ilvl w:val="0"/>
                      <w:numId w:val="49"/>
                    </w:numPr>
                    <w:spacing w:before="0" w:after="0" w:line="300" w:lineRule="auto"/>
                    <w:rPr>
                      <w:sz w:val="21"/>
                      <w:szCs w:val="21"/>
                      <w:lang w:val="fr-FR"/>
                    </w:rPr>
                  </w:pPr>
                  <w:r>
                    <w:rPr>
                      <w:sz w:val="21"/>
                      <w:szCs w:val="21"/>
                      <w:lang w:val="fr-FR"/>
                    </w:rPr>
                    <w:t>DEL pa</w:t>
                  </w:r>
                  <w:r>
                    <w:rPr>
                      <w:sz w:val="21"/>
                      <w:szCs w:val="21"/>
                      <w:lang w:val="fr-FR"/>
                    </w:rPr>
                    <w:t>sse en jaune : trafic de données actif (RX/TX)</w:t>
                  </w:r>
                </w:p>
                <w:p w:rsidR="00DF7940" w:rsidRDefault="00377729">
                  <w:pPr>
                    <w:spacing w:before="0" w:after="0" w:line="300" w:lineRule="auto"/>
                    <w:ind w:left="0"/>
                    <w:rPr>
                      <w:sz w:val="21"/>
                      <w:szCs w:val="21"/>
                      <w:lang w:val="fr-FR"/>
                    </w:rPr>
                  </w:pPr>
                  <w:r>
                    <w:rPr>
                      <w:sz w:val="21"/>
                      <w:szCs w:val="21"/>
                      <w:lang w:val="fr-FR"/>
                    </w:rPr>
                    <w:t>R : port anneau pour topologie en anneau avec redondance des supports</w:t>
                  </w:r>
                </w:p>
                <w:p w:rsidR="00DF7940" w:rsidRDefault="00377729">
                  <w:pPr>
                    <w:spacing w:before="0" w:after="0" w:line="300" w:lineRule="auto"/>
                    <w:ind w:left="0"/>
                    <w:rPr>
                      <w:sz w:val="21"/>
                      <w:szCs w:val="21"/>
                      <w:lang w:val="fr-FR"/>
                    </w:rPr>
                  </w:pPr>
                  <w:r>
                    <w:rPr>
                      <w:sz w:val="21"/>
                      <w:szCs w:val="21"/>
                      <w:lang w:val="fr-FR"/>
                    </w:rPr>
                    <w:t>Adresse MAC et code-barres 2D</w:t>
                  </w:r>
                </w:p>
                <w:p w:rsidR="00DF7940" w:rsidRDefault="00377729">
                  <w:pPr>
                    <w:spacing w:before="0" w:after="0" w:line="300" w:lineRule="auto"/>
                    <w:ind w:left="0"/>
                    <w:rPr>
                      <w:szCs w:val="20"/>
                    </w:rPr>
                  </w:pPr>
                  <w:r>
                    <w:rPr>
                      <w:sz w:val="21"/>
                      <w:szCs w:val="21"/>
                      <w:lang w:val="fr-FR"/>
                    </w:rPr>
                    <w:t>Commutateur de mode</w:t>
                  </w:r>
                </w:p>
              </w:txbxContent>
            </v:textbox>
          </v:shape>
        </w:pict>
      </w:r>
      <w:r>
        <w:rPr>
          <w:b/>
          <w:bCs/>
          <w:noProof/>
          <w:lang w:val="en-US" w:bidi="ar-SA"/>
        </w:rPr>
        <w:drawing>
          <wp:inline distT="0" distB="0" distL="0" distR="0">
            <wp:extent cx="4987925" cy="3693160"/>
            <wp:effectExtent l="0" t="0" r="3175"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7925" cy="3693160"/>
                    </a:xfrm>
                    <a:prstGeom prst="rect">
                      <a:avLst/>
                    </a:prstGeom>
                    <a:noFill/>
                    <a:ln>
                      <a:noFill/>
                    </a:ln>
                  </pic:spPr>
                </pic:pic>
              </a:graphicData>
            </a:graphic>
          </wp:inline>
        </w:drawing>
      </w:r>
    </w:p>
    <w:p w:rsidR="00DF7940" w:rsidRDefault="00377729">
      <w:pPr>
        <w:rPr>
          <w:b/>
          <w:bCs/>
          <w:lang w:val="fr-FR"/>
        </w:rPr>
      </w:pPr>
      <w:r>
        <w:rPr>
          <w:lang w:val="fr-FR"/>
        </w:rPr>
        <w:br w:type="page"/>
      </w:r>
      <w:r>
        <w:rPr>
          <w:b/>
          <w:bCs/>
          <w:lang w:val="fr-FR"/>
        </w:rPr>
        <w:lastRenderedPageBreak/>
        <w:t>Indications d'état et de défauts</w:t>
      </w:r>
    </w:p>
    <w:p w:rsidR="00DF7940" w:rsidRDefault="00377729">
      <w:pPr>
        <w:rPr>
          <w:lang w:val="fr-FR"/>
        </w:rPr>
      </w:pPr>
      <w:r>
        <w:rPr>
          <w:lang w:val="fr-FR"/>
        </w:rPr>
        <w:t xml:space="preserve">La CPU est dotée de LED de </w:t>
      </w:r>
      <w:proofErr w:type="gramStart"/>
      <w:r>
        <w:rPr>
          <w:lang w:val="fr-FR"/>
        </w:rPr>
        <w:t>signalisation suivantes</w:t>
      </w:r>
      <w:proofErr w:type="gramEnd"/>
      <w:r>
        <w:rPr>
          <w:lang w:val="fr-FR"/>
        </w:rPr>
        <w:t xml:space="preserve"> :</w:t>
      </w:r>
    </w:p>
    <w:tbl>
      <w:tblPr>
        <w:tblW w:w="0" w:type="auto"/>
        <w:tblInd w:w="506" w:type="dxa"/>
        <w:tblCellMar>
          <w:top w:w="6" w:type="dxa"/>
          <w:left w:w="6" w:type="dxa"/>
          <w:bottom w:w="6" w:type="dxa"/>
          <w:right w:w="6" w:type="dxa"/>
        </w:tblCellMar>
        <w:tblLook w:val="0000" w:firstRow="0" w:lastRow="0" w:firstColumn="0" w:lastColumn="0" w:noHBand="0" w:noVBand="0"/>
      </w:tblPr>
      <w:tblGrid>
        <w:gridCol w:w="2095"/>
        <w:gridCol w:w="789"/>
        <w:gridCol w:w="5531"/>
      </w:tblGrid>
      <w:tr w:rsidR="00DF7940">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b/>
                <w:sz w:val="18"/>
                <w:szCs w:val="18"/>
                <w:lang w:val="fr-FR"/>
              </w:rPr>
            </w:pPr>
            <w:r>
              <w:rPr>
                <w:rFonts w:cs="Arial"/>
                <w:b/>
                <w:bCs/>
                <w:sz w:val="18"/>
                <w:szCs w:val="18"/>
                <w:lang w:val="fr-FR"/>
              </w:rPr>
              <w:t>Désignation de la DEL</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b/>
                <w:sz w:val="18"/>
                <w:szCs w:val="18"/>
                <w:lang w:val="fr-FR"/>
              </w:rPr>
            </w:pPr>
            <w:r>
              <w:rPr>
                <w:rFonts w:cs="Arial"/>
                <w:b/>
                <w:bCs/>
                <w:sz w:val="18"/>
                <w:szCs w:val="18"/>
                <w:lang w:val="fr-FR"/>
              </w:rPr>
              <w:t>Couleur</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b/>
                <w:sz w:val="18"/>
                <w:szCs w:val="18"/>
                <w:lang w:val="fr-FR"/>
              </w:rPr>
            </w:pPr>
            <w:r>
              <w:rPr>
                <w:rFonts w:cs="Arial"/>
                <w:b/>
                <w:bCs/>
                <w:sz w:val="18"/>
                <w:szCs w:val="18"/>
                <w:lang w:val="fr-FR"/>
              </w:rPr>
              <w:t>Signification</w:t>
            </w:r>
          </w:p>
        </w:tc>
      </w:tr>
      <w:tr w:rsidR="00DF7940">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SF</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rouge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Erreur matérielle ou logicielle</w:t>
            </w:r>
          </w:p>
        </w:tc>
      </w:tr>
      <w:tr w:rsidR="00DF7940">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BF1</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rouge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Erreur de bus sur la 1</w:t>
            </w:r>
            <w:r>
              <w:rPr>
                <w:rFonts w:cs="Arial"/>
                <w:sz w:val="18"/>
                <w:szCs w:val="18"/>
                <w:vertAlign w:val="superscript"/>
                <w:lang w:val="fr-FR"/>
              </w:rPr>
              <w:t>ere</w:t>
            </w:r>
            <w:r>
              <w:rPr>
                <w:rFonts w:cs="Arial"/>
                <w:sz w:val="18"/>
                <w:szCs w:val="18"/>
                <w:lang w:val="fr-FR"/>
              </w:rPr>
              <w:t xml:space="preserve"> interface (X1)</w:t>
            </w:r>
          </w:p>
        </w:tc>
      </w:tr>
      <w:tr w:rsidR="00DF7940">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BF2</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rouge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Erreur de bus sur la 2</w:t>
            </w:r>
            <w:r>
              <w:rPr>
                <w:rFonts w:cs="Arial"/>
                <w:sz w:val="18"/>
                <w:szCs w:val="18"/>
                <w:vertAlign w:val="superscript"/>
                <w:lang w:val="fr-FR"/>
              </w:rPr>
              <w:t>e</w:t>
            </w:r>
            <w:r>
              <w:rPr>
                <w:rFonts w:cs="Arial"/>
                <w:sz w:val="18"/>
                <w:szCs w:val="18"/>
                <w:lang w:val="fr-FR"/>
              </w:rPr>
              <w:t xml:space="preserve"> interface (X2)</w:t>
            </w:r>
          </w:p>
        </w:tc>
      </w:tr>
      <w:tr w:rsidR="00DF7940">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MAINT</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jaune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Maintenance requise</w:t>
            </w:r>
          </w:p>
        </w:tc>
      </w:tr>
      <w:tr w:rsidR="00DF7940" w:rsidRPr="0042218A">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DC5V</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vert</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 xml:space="preserve">L'alimentation 5 V pour </w:t>
            </w:r>
            <w:r>
              <w:rPr>
                <w:rFonts w:cs="Arial"/>
                <w:sz w:val="18"/>
                <w:szCs w:val="18"/>
                <w:lang w:val="fr-FR"/>
              </w:rPr>
              <w:t>la CPU et le bus S7-300 est ok</w:t>
            </w:r>
          </w:p>
        </w:tc>
      </w:tr>
      <w:tr w:rsidR="00DF7940" w:rsidRPr="0042218A">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FRCE</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jaune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DEL allumée : tâche de forçage permanent active</w:t>
            </w:r>
          </w:p>
          <w:p w:rsidR="00DF7940" w:rsidRDefault="00377729">
            <w:pPr>
              <w:spacing w:before="0" w:after="0" w:line="240" w:lineRule="auto"/>
              <w:ind w:left="96"/>
              <w:rPr>
                <w:rFonts w:cs="Arial"/>
                <w:sz w:val="18"/>
                <w:szCs w:val="18"/>
                <w:lang w:val="fr-FR"/>
              </w:rPr>
            </w:pPr>
            <w:r>
              <w:rPr>
                <w:rFonts w:cs="Arial"/>
                <w:sz w:val="18"/>
                <w:szCs w:val="18"/>
                <w:lang w:val="fr-FR"/>
              </w:rPr>
              <w:t>DEL clignote avec une fréquence de 2 Hz : Fonction abonné test clignotant</w:t>
            </w:r>
          </w:p>
        </w:tc>
      </w:tr>
      <w:tr w:rsidR="00DF7940">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RUN</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vert</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CPU en mode RUN</w:t>
            </w:r>
          </w:p>
          <w:p w:rsidR="00DF7940" w:rsidRDefault="00377729">
            <w:pPr>
              <w:spacing w:before="0" w:after="0" w:line="240" w:lineRule="auto"/>
              <w:ind w:left="96"/>
              <w:rPr>
                <w:rFonts w:cs="Arial"/>
                <w:sz w:val="18"/>
                <w:szCs w:val="18"/>
                <w:lang w:val="fr-FR"/>
              </w:rPr>
            </w:pPr>
            <w:r>
              <w:rPr>
                <w:rFonts w:cs="Arial"/>
                <w:sz w:val="18"/>
                <w:szCs w:val="18"/>
                <w:lang w:val="fr-FR"/>
              </w:rPr>
              <w:t>DEL clignote au démarrage avec une fréquence de 2 Hz et à l'arrêt</w:t>
            </w:r>
            <w:r>
              <w:rPr>
                <w:rFonts w:cs="Arial"/>
                <w:sz w:val="18"/>
                <w:szCs w:val="18"/>
                <w:lang w:val="fr-FR"/>
              </w:rPr>
              <w:t xml:space="preserve"> de 0,5 Hz.</w:t>
            </w:r>
          </w:p>
        </w:tc>
      </w:tr>
      <w:tr w:rsidR="00DF7940" w:rsidRPr="0042218A">
        <w:tc>
          <w:tcPr>
            <w:tcW w:w="2095"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STOP</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jaune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CPU en STOP ou en ATTENTE ou au démarrage</w:t>
            </w:r>
          </w:p>
          <w:p w:rsidR="00DF7940" w:rsidRDefault="00377729">
            <w:pPr>
              <w:spacing w:before="0" w:after="0" w:line="240" w:lineRule="auto"/>
              <w:ind w:left="96"/>
              <w:rPr>
                <w:rFonts w:cs="Arial"/>
                <w:sz w:val="18"/>
                <w:szCs w:val="18"/>
                <w:lang w:val="fr-FR"/>
              </w:rPr>
            </w:pPr>
            <w:r>
              <w:rPr>
                <w:rFonts w:cs="Arial"/>
                <w:sz w:val="18"/>
                <w:szCs w:val="18"/>
                <w:lang w:val="fr-FR"/>
              </w:rPr>
              <w:t>DEL clignote au démarrage avec une fréquence de 0,5 Hz et à l'arrêt de 2 Hz.</w:t>
            </w:r>
          </w:p>
        </w:tc>
      </w:tr>
    </w:tbl>
    <w:p w:rsidR="00DF7940" w:rsidRDefault="00DF7940">
      <w:pPr>
        <w:rPr>
          <w:b/>
          <w:bCs/>
          <w:lang w:val="fr-FR"/>
        </w:rPr>
      </w:pPr>
    </w:p>
    <w:p w:rsidR="00DF7940" w:rsidRDefault="00377729">
      <w:pPr>
        <w:rPr>
          <w:b/>
          <w:bCs/>
          <w:lang w:val="fr-FR"/>
        </w:rPr>
      </w:pPr>
      <w:r>
        <w:rPr>
          <w:b/>
          <w:bCs/>
          <w:lang w:val="fr-FR"/>
        </w:rPr>
        <w:t>Logement de la microcarte mémoire SIMATIC (MMC)</w:t>
      </w:r>
    </w:p>
    <w:p w:rsidR="00DF7940" w:rsidRDefault="00377729">
      <w:pPr>
        <w:rPr>
          <w:b/>
          <w:bCs/>
          <w:lang w:val="fr-FR"/>
        </w:rPr>
      </w:pPr>
      <w:r>
        <w:rPr>
          <w:lang w:val="fr-FR"/>
        </w:rPr>
        <w:t xml:space="preserve">Votre CPU utilise une microcarte mémoire (MMC) SIMATIC comme carte mémoire. La MMC est utilisable comme mémoire de chargement et comme support de données amovible. Pour que la CPU fonctionne, la MMC </w:t>
      </w:r>
      <w:r>
        <w:rPr>
          <w:b/>
          <w:bCs/>
          <w:lang w:val="fr-FR"/>
        </w:rPr>
        <w:t>doit</w:t>
      </w:r>
      <w:r>
        <w:rPr>
          <w:lang w:val="fr-FR"/>
        </w:rPr>
        <w:t xml:space="preserve"> être enfichée, car les CPU ne disposent pas de mémoi</w:t>
      </w:r>
      <w:r>
        <w:rPr>
          <w:lang w:val="fr-FR"/>
        </w:rPr>
        <w:t xml:space="preserve">re de chargement </w:t>
      </w:r>
      <w:proofErr w:type="gramStart"/>
      <w:r>
        <w:rPr>
          <w:lang w:val="fr-FR"/>
        </w:rPr>
        <w:t>intégrée</w:t>
      </w:r>
      <w:proofErr w:type="gramEnd"/>
      <w:r>
        <w:rPr>
          <w:lang w:val="fr-FR"/>
        </w:rPr>
        <w:t>.</w:t>
      </w:r>
    </w:p>
    <w:p w:rsidR="00DF7940" w:rsidRDefault="00377729">
      <w:pPr>
        <w:pStyle w:val="berschrift3"/>
        <w:rPr>
          <w:lang w:val="fr-FR"/>
        </w:rPr>
      </w:pPr>
      <w:bookmarkStart w:id="15" w:name="_Toc383196626"/>
      <w:bookmarkStart w:id="16" w:name="_Toc412473190"/>
      <w:bookmarkStart w:id="17" w:name="_Toc482782096"/>
      <w:r>
        <w:rPr>
          <w:rFonts w:eastAsia="ArialUnicodeMS"/>
          <w:bCs/>
          <w:lang w:val="fr-FR"/>
        </w:rPr>
        <w:t>Commutateur de mode</w:t>
      </w:r>
      <w:bookmarkEnd w:id="15"/>
      <w:bookmarkEnd w:id="16"/>
      <w:bookmarkEnd w:id="17"/>
    </w:p>
    <w:p w:rsidR="00DF7940" w:rsidRDefault="00377729">
      <w:pPr>
        <w:spacing w:before="0" w:after="60"/>
        <w:rPr>
          <w:lang w:val="fr-FR"/>
        </w:rPr>
      </w:pPr>
      <w:r>
        <w:rPr>
          <w:lang w:val="fr-FR"/>
        </w:rPr>
        <w:t>Vous pouvez régler le mode de fonctionnement actuel de la CPU via le commutateur de mode. Le commutateur de mode est un interrupteur à levier à trois positions.</w:t>
      </w:r>
    </w:p>
    <w:p w:rsidR="00DF7940" w:rsidRDefault="00377729">
      <w:pPr>
        <w:spacing w:before="0" w:after="60"/>
        <w:rPr>
          <w:spacing w:val="-2"/>
          <w:lang w:val="fr-FR"/>
        </w:rPr>
      </w:pPr>
      <w:r>
        <w:rPr>
          <w:lang w:val="fr-FR"/>
        </w:rPr>
        <w:t>Les positions du commutateur de mode sont expliq</w:t>
      </w:r>
      <w:r>
        <w:rPr>
          <w:lang w:val="fr-FR"/>
        </w:rPr>
        <w:t>uées dans l'ordre de leur apparence sur la CPU.</w:t>
      </w:r>
    </w:p>
    <w:tbl>
      <w:tblPr>
        <w:tblW w:w="0" w:type="auto"/>
        <w:tblInd w:w="505" w:type="dxa"/>
        <w:tblCellMar>
          <w:top w:w="6" w:type="dxa"/>
          <w:left w:w="6" w:type="dxa"/>
          <w:bottom w:w="6" w:type="dxa"/>
          <w:right w:w="6" w:type="dxa"/>
        </w:tblCellMar>
        <w:tblLook w:val="0000" w:firstRow="0" w:lastRow="0" w:firstColumn="0" w:lastColumn="0" w:noHBand="0" w:noVBand="0"/>
      </w:tblPr>
      <w:tblGrid>
        <w:gridCol w:w="1063"/>
        <w:gridCol w:w="1660"/>
        <w:gridCol w:w="5447"/>
      </w:tblGrid>
      <w:tr w:rsidR="00DF7940">
        <w:tc>
          <w:tcPr>
            <w:tcW w:w="106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b/>
                <w:sz w:val="18"/>
                <w:szCs w:val="18"/>
                <w:lang w:val="fr-FR"/>
              </w:rPr>
            </w:pPr>
            <w:r>
              <w:rPr>
                <w:rFonts w:cs="Arial"/>
                <w:b/>
                <w:bCs/>
                <w:sz w:val="18"/>
                <w:szCs w:val="18"/>
                <w:lang w:val="fr-FR"/>
              </w:rPr>
              <w:t>Position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b/>
                <w:sz w:val="18"/>
                <w:szCs w:val="18"/>
                <w:lang w:val="fr-FR"/>
              </w:rPr>
            </w:pPr>
            <w:r>
              <w:rPr>
                <w:rFonts w:cs="Arial"/>
                <w:b/>
                <w:bCs/>
                <w:sz w:val="18"/>
                <w:szCs w:val="18"/>
                <w:lang w:val="fr-FR"/>
              </w:rPr>
              <w:t>Signification</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b/>
                <w:sz w:val="18"/>
                <w:szCs w:val="18"/>
                <w:lang w:val="fr-FR"/>
              </w:rPr>
            </w:pPr>
            <w:r>
              <w:rPr>
                <w:rFonts w:cs="Arial"/>
                <w:b/>
                <w:bCs/>
                <w:sz w:val="18"/>
                <w:szCs w:val="18"/>
                <w:lang w:val="fr-FR"/>
              </w:rPr>
              <w:t>Explications</w:t>
            </w:r>
          </w:p>
        </w:tc>
      </w:tr>
      <w:tr w:rsidR="00DF7940">
        <w:tc>
          <w:tcPr>
            <w:tcW w:w="106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RUN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Mode de fonctionnement MARCHE</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La CPU traite le programme utilisateur.</w:t>
            </w:r>
          </w:p>
        </w:tc>
      </w:tr>
      <w:tr w:rsidR="00DF7940">
        <w:tc>
          <w:tcPr>
            <w:tcW w:w="106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STOP</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Mode de fonctionnement ARRET</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La CPU ne traite aucun programme utilisateur.</w:t>
            </w:r>
          </w:p>
        </w:tc>
      </w:tr>
      <w:tr w:rsidR="00DF7940" w:rsidRPr="0042218A">
        <w:tc>
          <w:tcPr>
            <w:tcW w:w="106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MRES</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Effacement</w:t>
            </w:r>
            <w:r>
              <w:rPr>
                <w:rFonts w:cs="Arial"/>
                <w:sz w:val="18"/>
                <w:szCs w:val="18"/>
                <w:lang w:val="fr-FR"/>
              </w:rPr>
              <w:t xml:space="preserve"> général</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96"/>
              <w:rPr>
                <w:rFonts w:cs="Arial"/>
                <w:sz w:val="18"/>
                <w:szCs w:val="18"/>
                <w:lang w:val="fr-FR"/>
              </w:rPr>
            </w:pPr>
            <w:r>
              <w:rPr>
                <w:rFonts w:cs="Arial"/>
                <w:sz w:val="18"/>
                <w:szCs w:val="18"/>
                <w:lang w:val="fr-FR"/>
              </w:rPr>
              <w:t>Position du commutateur de mode pour l'effacement général de la CPU. L'effacement général par sélecteur de mode doit être effectué dans un ordre spécifique.</w:t>
            </w:r>
          </w:p>
        </w:tc>
      </w:tr>
    </w:tbl>
    <w:p w:rsidR="00DF7940" w:rsidRDefault="00377729">
      <w:pPr>
        <w:rPr>
          <w:rFonts w:eastAsia="ArialUnicodeMS"/>
          <w:lang w:val="fr-FR"/>
        </w:rPr>
      </w:pPr>
      <w:r>
        <w:rPr>
          <w:rFonts w:eastAsia="ArialUnicodeMS"/>
          <w:lang w:val="fr-FR"/>
        </w:rPr>
        <w:t xml:space="preserve">Le mode </w:t>
      </w:r>
      <w:r>
        <w:rPr>
          <w:rFonts w:eastAsia="ArialUnicodeMS"/>
          <w:b/>
          <w:bCs/>
          <w:lang w:val="fr-FR"/>
        </w:rPr>
        <w:t>STOP</w:t>
      </w:r>
      <w:r>
        <w:rPr>
          <w:rFonts w:eastAsia="ArialUnicodeMS"/>
          <w:lang w:val="fr-FR"/>
        </w:rPr>
        <w:t xml:space="preserve"> ou </w:t>
      </w:r>
      <w:r>
        <w:rPr>
          <w:rFonts w:eastAsia="ArialUnicodeMS"/>
          <w:b/>
          <w:bCs/>
          <w:lang w:val="fr-FR"/>
        </w:rPr>
        <w:t>RUN</w:t>
      </w:r>
      <w:r>
        <w:rPr>
          <w:rFonts w:eastAsia="ArialUnicodeMS"/>
          <w:lang w:val="fr-FR"/>
        </w:rPr>
        <w:t xml:space="preserve"> se change sous Online &amp; Diagnostics (En ligne et diagnostic) en utili</w:t>
      </w:r>
      <w:r>
        <w:rPr>
          <w:rFonts w:eastAsia="ArialUnicodeMS"/>
          <w:lang w:val="fr-FR"/>
        </w:rPr>
        <w:t xml:space="preserve">sant le bouton sur le panneau de commande du logiciel STEP 7 Professional V13. De plus, le panneau de commande est muni d’un bouton </w:t>
      </w:r>
      <w:r>
        <w:rPr>
          <w:rFonts w:eastAsia="ArialUnicodeMS"/>
          <w:b/>
          <w:bCs/>
          <w:lang w:val="fr-FR"/>
        </w:rPr>
        <w:t xml:space="preserve">MRES </w:t>
      </w:r>
      <w:r>
        <w:rPr>
          <w:rFonts w:eastAsia="ArialUnicodeMS"/>
          <w:lang w:val="fr-FR"/>
        </w:rPr>
        <w:t>pour faire un effacement général et il affiche l’état actuel des DEL de la CPU.</w:t>
      </w:r>
    </w:p>
    <w:p w:rsidR="00DF7940" w:rsidRDefault="00377729">
      <w:pPr>
        <w:rPr>
          <w:lang w:val="fr-FR"/>
        </w:rPr>
      </w:pPr>
      <w:r>
        <w:rPr>
          <w:rFonts w:cs="Arial"/>
          <w:noProof/>
          <w:lang w:val="en-US" w:bidi="ar-SA"/>
        </w:rPr>
        <w:lastRenderedPageBreak/>
        <w:drawing>
          <wp:inline distT="0" distB="0" distL="0" distR="0">
            <wp:extent cx="1531620" cy="119951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620" cy="1199515"/>
                    </a:xfrm>
                    <a:prstGeom prst="rect">
                      <a:avLst/>
                    </a:prstGeom>
                    <a:noFill/>
                    <a:ln>
                      <a:noFill/>
                    </a:ln>
                  </pic:spPr>
                </pic:pic>
              </a:graphicData>
            </a:graphic>
          </wp:inline>
        </w:drawing>
      </w:r>
    </w:p>
    <w:p w:rsidR="00DF7940" w:rsidRDefault="00377729">
      <w:pPr>
        <w:pStyle w:val="berschrift3"/>
        <w:rPr>
          <w:lang w:val="fr-FR"/>
        </w:rPr>
      </w:pPr>
      <w:bookmarkStart w:id="18" w:name="_Toc412473192"/>
      <w:bookmarkStart w:id="19" w:name="_Toc482782097"/>
      <w:r>
        <w:rPr>
          <w:bCs/>
          <w:lang w:val="fr-FR"/>
        </w:rPr>
        <w:t>Zones de mémoire de la CPU et de la c</w:t>
      </w:r>
      <w:r>
        <w:rPr>
          <w:bCs/>
          <w:lang w:val="fr-FR"/>
        </w:rPr>
        <w:t>arte mémoire SIMATIC</w:t>
      </w:r>
      <w:bookmarkEnd w:id="18"/>
      <w:bookmarkEnd w:id="19"/>
    </w:p>
    <w:p w:rsidR="00DF7940" w:rsidRDefault="00377729">
      <w:pPr>
        <w:rPr>
          <w:lang w:val="fr-FR"/>
        </w:rPr>
      </w:pPr>
      <w:r>
        <w:rPr>
          <w:lang w:val="fr-FR"/>
        </w:rPr>
        <w:t>La mémoire des CPU S7-300 est divisée en trois zones :</w:t>
      </w:r>
    </w:p>
    <w:p w:rsidR="00DF7940" w:rsidRDefault="00377729">
      <w:pPr>
        <w:rPr>
          <w:lang w:val="fr-FR"/>
        </w:rPr>
      </w:pPr>
      <w:r>
        <w:rPr>
          <w:noProof/>
        </w:rPr>
        <w:pict>
          <v:shape id="Text Box 73" o:spid="_x0000_s1042" type="#_x0000_t202" style="position:absolute;left:0;text-align:left;margin-left:256.75pt;margin-top:11.55pt;width:160.65pt;height: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" stroked="f">
            <v:textbox inset=".5mm,0,.5mm,0">
              <w:txbxContent>
                <w:p w:rsidR="00DF7940" w:rsidRDefault="00377729">
                  <w:pPr>
                    <w:spacing w:before="0" w:after="0" w:line="240" w:lineRule="auto"/>
                    <w:ind w:left="0"/>
                    <w:jc w:val="center"/>
                    <w:rPr>
                      <w:sz w:val="22"/>
                      <w:lang w:val="fr-FR"/>
                    </w:rPr>
                  </w:pPr>
                  <w:r>
                    <w:rPr>
                      <w:sz w:val="22"/>
                      <w:lang w:val="fr-FR"/>
                    </w:rPr>
                    <w:t xml:space="preserve">Mémoire de chargement </w:t>
                  </w:r>
                  <w:r>
                    <w:rPr>
                      <w:sz w:val="22"/>
                      <w:lang w:val="fr-FR"/>
                    </w:rPr>
                    <w:br/>
                    <w:t xml:space="preserve">(se trouve sur la </w:t>
                  </w:r>
                  <w:proofErr w:type="spellStart"/>
                  <w:r>
                    <w:rPr>
                      <w:sz w:val="22"/>
                      <w:lang w:val="fr-FR"/>
                    </w:rPr>
                    <w:t>micro-carte</w:t>
                  </w:r>
                  <w:proofErr w:type="spellEnd"/>
                  <w:r>
                    <w:rPr>
                      <w:sz w:val="22"/>
                      <w:lang w:val="fr-FR"/>
                    </w:rPr>
                    <w:t xml:space="preserve"> mémoire SIMATIC)</w:t>
                  </w:r>
                </w:p>
              </w:txbxContent>
            </v:textbox>
          </v:shape>
        </w:pict>
      </w:r>
      <w:r>
        <w:rPr>
          <w:noProof/>
        </w:rPr>
        <w:pict>
          <v:shape id="Text Box 77" o:spid="_x0000_s1043" type="#_x0000_t202" style="position:absolute;left:0;text-align:left;margin-left:31.3pt;margin-top:21.1pt;width:6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" stroked="f">
            <v:textbox inset=".5mm,0,.5mm,0">
              <w:txbxContent>
                <w:p w:rsidR="00DF7940" w:rsidRDefault="00377729">
                  <w:pPr>
                    <w:spacing w:before="0" w:after="0" w:line="240" w:lineRule="auto"/>
                    <w:ind w:left="0"/>
                    <w:jc w:val="center"/>
                    <w:rPr>
                      <w:sz w:val="22"/>
                    </w:rPr>
                  </w:pPr>
                  <w:r>
                    <w:rPr>
                      <w:sz w:val="22"/>
                      <w:lang w:val="fr-FR"/>
                    </w:rPr>
                    <w:t>CPU</w:t>
                  </w:r>
                </w:p>
              </w:txbxContent>
            </v:textbox>
          </v:shape>
        </w:pict>
      </w:r>
      <w:r>
        <w:rPr>
          <w:noProof/>
        </w:rPr>
        <w:pict>
          <v:shape id="Text Box 76" o:spid="_x0000_s1044" type="#_x0000_t202" style="position:absolute;left:0;text-align:left;margin-left:260pt;margin-top:114.35pt;width:160.65pt;height:1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0lgQIAABE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" stroked="f">
            <v:textbox inset=".5mm,0,.5mm,0">
              <w:txbxContent>
                <w:p w:rsidR="00DF7940" w:rsidRDefault="00377729">
                  <w:pPr>
                    <w:spacing w:before="0" w:after="0" w:line="240" w:lineRule="auto"/>
                    <w:ind w:left="0"/>
                    <w:jc w:val="center"/>
                    <w:rPr>
                      <w:sz w:val="22"/>
                    </w:rPr>
                  </w:pPr>
                  <w:r>
                    <w:rPr>
                      <w:sz w:val="22"/>
                      <w:lang w:val="fr-FR"/>
                    </w:rPr>
                    <w:t>Mémoire de travail</w:t>
                  </w:r>
                </w:p>
              </w:txbxContent>
            </v:textbox>
          </v:shape>
        </w:pict>
      </w:r>
      <w:r>
        <w:rPr>
          <w:noProof/>
        </w:rPr>
        <w:pict>
          <v:shape id="Text Box 75" o:spid="_x0000_s1045" type="#_x0000_t202" style="position:absolute;left:0;text-align:left;margin-left:260pt;margin-top:72.5pt;width:160.6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OdgQ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" stroked="f">
            <v:textbox inset=".5mm,0,.5mm,0">
              <w:txbxContent>
                <w:p w:rsidR="00DF7940" w:rsidRDefault="00377729">
                  <w:pPr>
                    <w:spacing w:before="0" w:after="0" w:line="240" w:lineRule="auto"/>
                    <w:ind w:left="0"/>
                    <w:jc w:val="center"/>
                    <w:rPr>
                      <w:sz w:val="22"/>
                    </w:rPr>
                  </w:pPr>
                  <w:r>
                    <w:rPr>
                      <w:sz w:val="22"/>
                      <w:lang w:val="fr-FR"/>
                    </w:rPr>
                    <w:t>Mémoire système</w:t>
                  </w:r>
                </w:p>
              </w:txbxContent>
            </v:textbox>
          </v:shape>
        </w:pict>
      </w:r>
      <w:r>
        <w:rPr>
          <w:noProof/>
          <w:lang w:val="en-US" w:bidi="ar-SA"/>
        </w:rPr>
        <w:drawing>
          <wp:inline distT="0" distB="0" distL="0" distR="0">
            <wp:extent cx="5937885" cy="1959610"/>
            <wp:effectExtent l="0" t="0" r="5715"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rsidR="00DF7940" w:rsidRDefault="00377729">
      <w:pPr>
        <w:pStyle w:val="Hinweise"/>
        <w:rPr>
          <w:lang w:val="fr-FR"/>
        </w:rPr>
      </w:pPr>
      <w:r>
        <w:rPr>
          <w:b/>
          <w:bCs/>
          <w:iCs/>
          <w:lang w:val="fr-FR"/>
        </w:rPr>
        <w:t xml:space="preserve">Remarque : </w:t>
      </w:r>
      <w:r>
        <w:rPr>
          <w:iCs/>
          <w:lang w:val="fr-FR"/>
        </w:rPr>
        <w:t xml:space="preserve">le chargement de programmes utilisateur et donc le fonctionnement de la CPU 31xC ne sont possibles </w:t>
      </w:r>
      <w:r>
        <w:rPr>
          <w:b/>
          <w:bCs/>
          <w:iCs/>
          <w:lang w:val="fr-FR"/>
        </w:rPr>
        <w:t>que si la MMC est enfichée</w:t>
      </w:r>
      <w:r>
        <w:rPr>
          <w:iCs/>
          <w:lang w:val="fr-FR"/>
        </w:rPr>
        <w:t>.</w:t>
      </w:r>
    </w:p>
    <w:p w:rsidR="00DF7940" w:rsidRDefault="00377729">
      <w:pPr>
        <w:rPr>
          <w:b/>
          <w:lang w:val="fr-FR"/>
        </w:rPr>
      </w:pPr>
      <w:r>
        <w:rPr>
          <w:b/>
          <w:bCs/>
          <w:lang w:val="fr-FR"/>
        </w:rPr>
        <w:t>Mémoire de chargement</w:t>
      </w:r>
    </w:p>
    <w:p w:rsidR="00DF7940" w:rsidRDefault="00377729">
      <w:pPr>
        <w:rPr>
          <w:lang w:val="fr-FR"/>
        </w:rPr>
      </w:pPr>
      <w:r>
        <w:rPr>
          <w:lang w:val="fr-FR"/>
        </w:rPr>
        <w:t xml:space="preserve">La mémoire de chargement se trouve sur une </w:t>
      </w:r>
      <w:proofErr w:type="spellStart"/>
      <w:r>
        <w:rPr>
          <w:lang w:val="fr-FR"/>
        </w:rPr>
        <w:t>micro-carte</w:t>
      </w:r>
      <w:proofErr w:type="spellEnd"/>
      <w:r>
        <w:rPr>
          <w:lang w:val="fr-FR"/>
        </w:rPr>
        <w:t xml:space="preserve"> mémoire SIMATIC (MMC). Elle sert à mémoriser les blo</w:t>
      </w:r>
      <w:r>
        <w:rPr>
          <w:lang w:val="fr-FR"/>
        </w:rPr>
        <w:t>cs de codes et les blocs de données ainsi que les données système (configuration, liaisons, paramètres de modules etc.). Les blocs qui sont repérés comme n'intervenant pas dans l'exécution sont copiés uniquement dans la mémoire de chargement. En plus, il e</w:t>
      </w:r>
      <w:r>
        <w:rPr>
          <w:lang w:val="fr-FR"/>
        </w:rPr>
        <w:t>st possible de stocker toutes les données de configuration d'un projet sur la MMC.</w:t>
      </w:r>
    </w:p>
    <w:p w:rsidR="00DF7940" w:rsidRDefault="00377729">
      <w:pPr>
        <w:rPr>
          <w:b/>
          <w:bCs/>
          <w:lang w:val="fr-FR"/>
        </w:rPr>
      </w:pPr>
      <w:r>
        <w:rPr>
          <w:b/>
          <w:bCs/>
          <w:lang w:val="fr-FR"/>
        </w:rPr>
        <w:t>Mémoire de travail</w:t>
      </w:r>
    </w:p>
    <w:p w:rsidR="00DF7940" w:rsidRDefault="00377729">
      <w:pPr>
        <w:rPr>
          <w:lang w:val="fr-FR"/>
        </w:rPr>
      </w:pPr>
      <w:r>
        <w:rPr>
          <w:lang w:val="fr-FR"/>
        </w:rPr>
        <w:t>La mémoire de travail est intégrée à la CPU et n'est pas extensible. Elle sert à exécuter le code et à traiter les données du programme utilisateur. Le tr</w:t>
      </w:r>
      <w:r>
        <w:rPr>
          <w:lang w:val="fr-FR"/>
        </w:rPr>
        <w:t>aitement du programme s'effectue exclusivement au niveau de la mémoire de travail et de la mémoire système. Lorsque la MMC est enfichée, la mémoire de travail de la CPU est rémanente.</w:t>
      </w:r>
    </w:p>
    <w:p w:rsidR="00DF7940" w:rsidRDefault="00377729">
      <w:pPr>
        <w:rPr>
          <w:b/>
          <w:bCs/>
          <w:lang w:val="fr-FR"/>
        </w:rPr>
      </w:pPr>
      <w:r>
        <w:rPr>
          <w:b/>
          <w:bCs/>
          <w:lang w:val="fr-FR"/>
        </w:rPr>
        <w:t>Mémoire système</w:t>
      </w:r>
    </w:p>
    <w:p w:rsidR="00DF7940" w:rsidRDefault="00377729">
      <w:pPr>
        <w:rPr>
          <w:lang w:val="fr-FR"/>
        </w:rPr>
      </w:pPr>
      <w:r>
        <w:rPr>
          <w:lang w:val="fr-FR"/>
        </w:rPr>
        <w:t>La mémoire système est intégrée à la CPU et n'est pas ex</w:t>
      </w:r>
      <w:r>
        <w:rPr>
          <w:lang w:val="fr-FR"/>
        </w:rPr>
        <w:t>tensible.</w:t>
      </w:r>
    </w:p>
    <w:p w:rsidR="00DF7940" w:rsidRDefault="00377729">
      <w:pPr>
        <w:rPr>
          <w:lang w:val="fr-FR"/>
        </w:rPr>
      </w:pPr>
      <w:r>
        <w:rPr>
          <w:lang w:val="fr-FR"/>
        </w:rPr>
        <w:t>Elle contient</w:t>
      </w:r>
    </w:p>
    <w:p w:rsidR="00DF7940" w:rsidRDefault="00377729">
      <w:pPr>
        <w:rPr>
          <w:lang w:val="fr-FR"/>
        </w:rPr>
      </w:pPr>
      <w:r>
        <w:rPr>
          <w:lang w:val="fr-FR"/>
        </w:rPr>
        <w:t>-</w:t>
      </w:r>
      <w:r>
        <w:rPr>
          <w:lang w:val="fr-FR"/>
        </w:rPr>
        <w:tab/>
        <w:t>les plages d'opérandes Mémentos, Temporisations et Compteurs</w:t>
      </w:r>
    </w:p>
    <w:p w:rsidR="00DF7940" w:rsidRDefault="00377729">
      <w:pPr>
        <w:rPr>
          <w:lang w:val="fr-FR"/>
        </w:rPr>
      </w:pPr>
      <w:r>
        <w:rPr>
          <w:lang w:val="fr-FR"/>
        </w:rPr>
        <w:t>-</w:t>
      </w:r>
      <w:r>
        <w:rPr>
          <w:lang w:val="fr-FR"/>
        </w:rPr>
        <w:tab/>
        <w:t>les mémoires images des entrées et des sorties</w:t>
      </w:r>
    </w:p>
    <w:p w:rsidR="00DF7940" w:rsidRDefault="00377729">
      <w:pPr>
        <w:rPr>
          <w:lang w:val="fr-FR"/>
        </w:rPr>
      </w:pPr>
      <w:r>
        <w:rPr>
          <w:lang w:val="fr-FR"/>
        </w:rPr>
        <w:t>-</w:t>
      </w:r>
      <w:r>
        <w:rPr>
          <w:lang w:val="fr-FR"/>
        </w:rPr>
        <w:tab/>
        <w:t>les données locales</w:t>
      </w:r>
      <w:r>
        <w:rPr>
          <w:lang w:val="fr-FR"/>
        </w:rPr>
        <w:br w:type="page"/>
      </w:r>
    </w:p>
    <w:p w:rsidR="00DF7940" w:rsidRDefault="00377729">
      <w:pPr>
        <w:pStyle w:val="berschrift3"/>
        <w:rPr>
          <w:lang w:val="fr-FR"/>
        </w:rPr>
      </w:pPr>
      <w:bookmarkStart w:id="20" w:name="_Toc482782098"/>
      <w:r>
        <w:rPr>
          <w:bCs/>
          <w:lang w:val="fr-FR"/>
        </w:rPr>
        <w:lastRenderedPageBreak/>
        <w:t>Rémanence</w:t>
      </w:r>
      <w:bookmarkEnd w:id="20"/>
    </w:p>
    <w:p w:rsidR="00DF7940" w:rsidRDefault="00377729">
      <w:pPr>
        <w:rPr>
          <w:lang w:val="fr-FR"/>
        </w:rPr>
      </w:pPr>
      <w:r>
        <w:rPr>
          <w:lang w:val="fr-FR"/>
        </w:rPr>
        <w:t>La CPU S7-300 possède une mémoire rémanente. La rémanence est réalisée sur la MMC et su</w:t>
      </w:r>
      <w:r>
        <w:rPr>
          <w:lang w:val="fr-FR"/>
        </w:rPr>
        <w:t>r la CPU. Grâce à la rémanence, le contenu de la mémoire rémanente est conservé, même suite à une MISE HORS TENSION et un démarrage à chaud.</w:t>
      </w:r>
    </w:p>
    <w:p w:rsidR="00DF7940" w:rsidRDefault="00377729">
      <w:pPr>
        <w:rPr>
          <w:b/>
          <w:bCs/>
          <w:lang w:val="fr-FR"/>
        </w:rPr>
      </w:pPr>
      <w:r>
        <w:rPr>
          <w:b/>
          <w:bCs/>
          <w:lang w:val="fr-FR"/>
        </w:rPr>
        <w:t>Mémoire de chargement</w:t>
      </w:r>
    </w:p>
    <w:p w:rsidR="00DF7940" w:rsidRDefault="00377729">
      <w:pPr>
        <w:rPr>
          <w:spacing w:val="-4"/>
          <w:lang w:val="fr-FR"/>
        </w:rPr>
      </w:pPr>
      <w:r>
        <w:rPr>
          <w:lang w:val="fr-FR"/>
        </w:rPr>
        <w:t>Votre programme dans la mémoire de chargement (MMC) est toujours rémanent. Dès le chargement,</w:t>
      </w:r>
      <w:r>
        <w:rPr>
          <w:lang w:val="fr-FR"/>
        </w:rPr>
        <w:t xml:space="preserve"> il est stocké sur la MMC, ce qui le met à l'abri des coupures de courant et des effacements généraux.</w:t>
      </w:r>
    </w:p>
    <w:p w:rsidR="00DF7940" w:rsidRDefault="00377729">
      <w:pPr>
        <w:rPr>
          <w:b/>
          <w:bCs/>
          <w:lang w:val="fr-FR"/>
        </w:rPr>
      </w:pPr>
      <w:r>
        <w:rPr>
          <w:b/>
          <w:bCs/>
          <w:lang w:val="fr-FR"/>
        </w:rPr>
        <w:t>Mémoire de travail</w:t>
      </w:r>
    </w:p>
    <w:p w:rsidR="00DF7940" w:rsidRDefault="00377729">
      <w:pPr>
        <w:rPr>
          <w:lang w:val="fr-FR"/>
        </w:rPr>
      </w:pPr>
      <w:r>
        <w:rPr>
          <w:lang w:val="fr-FR"/>
        </w:rPr>
        <w:t>Les données de la mémoire de travail sont sauvegardées sur la MMC en cas de mise hors tension. Le contenu des blocs de données est ain</w:t>
      </w:r>
      <w:r>
        <w:rPr>
          <w:lang w:val="fr-FR"/>
        </w:rPr>
        <w:t>si toujours rémanent.</w:t>
      </w:r>
    </w:p>
    <w:p w:rsidR="00DF7940" w:rsidRDefault="00377729">
      <w:pPr>
        <w:rPr>
          <w:b/>
          <w:bCs/>
          <w:lang w:val="fr-FR"/>
        </w:rPr>
      </w:pPr>
      <w:r>
        <w:rPr>
          <w:b/>
          <w:bCs/>
          <w:lang w:val="fr-FR"/>
        </w:rPr>
        <w:t>Mémoire système</w:t>
      </w:r>
    </w:p>
    <w:p w:rsidR="00DF7940" w:rsidRDefault="00377729">
      <w:pPr>
        <w:rPr>
          <w:lang w:val="fr-FR"/>
        </w:rPr>
      </w:pPr>
      <w:r>
        <w:rPr>
          <w:lang w:val="fr-FR"/>
        </w:rPr>
        <w:t>Pour les mémentos, les temporisations et les compteurs, vous déterminez par la configuration (propriétés de la CPU, onglet rémanence) quelles parties doivent être rémanentes et quelles parties doivent être initialisées</w:t>
      </w:r>
      <w:r>
        <w:rPr>
          <w:lang w:val="fr-FR"/>
        </w:rPr>
        <w:t xml:space="preserve"> avec "0" en cas de démarrage à chaud. Les tampons de diagnostic, l'adresse IP, l'adresse PROFIBUS (et la vitesse de transmission), ainsi que les compteurs d'heures de fonctionnement sont généralement stockés dans la zone de mémoire rémanente sur la CPU. L</w:t>
      </w:r>
      <w:r>
        <w:rPr>
          <w:lang w:val="fr-FR"/>
        </w:rPr>
        <w:t>a rémanence de l'adresse MPI et de la vitesse de transmission garantissent que votre CPU reste apte à la communication après une panne de secteur, un effacement général ou une perte des paramètres de la communication (par débrochage de la MMC ou par efface</w:t>
      </w:r>
      <w:r>
        <w:rPr>
          <w:lang w:val="fr-FR"/>
        </w:rPr>
        <w:t>ment des paramètres).</w:t>
      </w:r>
    </w:p>
    <w:p w:rsidR="00DF7940" w:rsidRDefault="00377729">
      <w:pPr>
        <w:rPr>
          <w:b/>
          <w:bCs/>
          <w:lang w:val="fr-FR"/>
        </w:rPr>
      </w:pPr>
      <w:r>
        <w:rPr>
          <w:b/>
          <w:bCs/>
          <w:lang w:val="fr-FR"/>
        </w:rPr>
        <w:t>Comportement rémanent des objets mémoire</w:t>
      </w:r>
    </w:p>
    <w:p w:rsidR="00DF7940" w:rsidRDefault="00377729">
      <w:pPr>
        <w:rPr>
          <w:lang w:val="fr-FR"/>
        </w:rPr>
      </w:pPr>
      <w:r>
        <w:rPr>
          <w:lang w:val="fr-FR"/>
        </w:rPr>
        <w:t>Le tableau suivant présente le comportement de rémanence des objets de mémoire pour les changements des différents états de fonctionnement.</w:t>
      </w:r>
    </w:p>
    <w:tbl>
      <w:tblPr>
        <w:tblW w:w="9361" w:type="dxa"/>
        <w:tblInd w:w="506" w:type="dxa"/>
        <w:tblCellMar>
          <w:top w:w="6" w:type="dxa"/>
          <w:left w:w="6" w:type="dxa"/>
          <w:bottom w:w="6" w:type="dxa"/>
          <w:right w:w="6" w:type="dxa"/>
        </w:tblCellMar>
        <w:tblLook w:val="0000" w:firstRow="0" w:lastRow="0" w:firstColumn="0" w:lastColumn="0" w:noHBand="0" w:noVBand="0"/>
      </w:tblPr>
      <w:tblGrid>
        <w:gridCol w:w="4149"/>
        <w:gridCol w:w="1773"/>
        <w:gridCol w:w="1677"/>
        <w:gridCol w:w="1762"/>
      </w:tblGrid>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b/>
                <w:sz w:val="16"/>
                <w:szCs w:val="16"/>
                <w:lang w:val="fr-FR"/>
              </w:rPr>
            </w:pPr>
            <w:r>
              <w:rPr>
                <w:rFonts w:cs="Arial"/>
                <w:b/>
                <w:bCs/>
                <w:sz w:val="16"/>
                <w:szCs w:val="16"/>
                <w:lang w:val="fr-FR"/>
              </w:rPr>
              <w:t>Objet mémoire</w:t>
            </w:r>
          </w:p>
        </w:tc>
        <w:tc>
          <w:tcPr>
            <w:tcW w:w="5212" w:type="dxa"/>
            <w:gridSpan w:val="3"/>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b/>
                <w:sz w:val="16"/>
                <w:szCs w:val="16"/>
                <w:lang w:val="fr-FR"/>
              </w:rPr>
            </w:pPr>
            <w:r>
              <w:rPr>
                <w:rFonts w:cs="Arial"/>
                <w:b/>
                <w:bCs/>
                <w:sz w:val="16"/>
                <w:szCs w:val="16"/>
                <w:lang w:val="fr-FR"/>
              </w:rPr>
              <w:t>Changement de l'état de fonctionnement</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DF7940">
            <w:pPr>
              <w:spacing w:before="0" w:after="0" w:line="240" w:lineRule="auto"/>
              <w:ind w:left="195" w:right="74"/>
              <w:rPr>
                <w:rFonts w:cs="Arial"/>
                <w:b/>
                <w:sz w:val="16"/>
                <w:szCs w:val="16"/>
                <w:lang w:val="fr-FR"/>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b/>
                <w:sz w:val="16"/>
                <w:szCs w:val="16"/>
                <w:lang w:val="fr-FR"/>
              </w:rPr>
            </w:pPr>
            <w:r>
              <w:rPr>
                <w:rFonts w:cs="Arial"/>
                <w:b/>
                <w:bCs/>
                <w:sz w:val="16"/>
                <w:szCs w:val="16"/>
                <w:lang w:val="fr-FR"/>
              </w:rPr>
              <w:t>MISE HORS TENSION / SOUS TENSION</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b/>
                <w:sz w:val="16"/>
                <w:szCs w:val="16"/>
                <w:lang w:val="fr-FR"/>
              </w:rPr>
            </w:pPr>
            <w:r>
              <w:rPr>
                <w:rFonts w:cs="Arial"/>
                <w:b/>
                <w:bCs/>
                <w:sz w:val="16"/>
                <w:szCs w:val="16"/>
                <w:lang w:val="fr-FR"/>
              </w:rPr>
              <w:t>STOP - RUN</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b/>
                <w:sz w:val="16"/>
                <w:szCs w:val="16"/>
                <w:lang w:val="fr-FR"/>
              </w:rPr>
            </w:pPr>
            <w:r>
              <w:rPr>
                <w:rFonts w:cs="Arial"/>
                <w:b/>
                <w:bCs/>
                <w:sz w:val="16"/>
                <w:szCs w:val="16"/>
                <w:lang w:val="fr-FR"/>
              </w:rPr>
              <w:t>Effacement général</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Programme/données utilisateur (mémoire de chargement)</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numPr>
                <w:ilvl w:val="0"/>
                <w:numId w:val="50"/>
              </w:numPr>
              <w:spacing w:before="0" w:after="0" w:line="240" w:lineRule="auto"/>
              <w:ind w:right="74"/>
              <w:rPr>
                <w:rFonts w:cs="Arial"/>
                <w:sz w:val="16"/>
                <w:szCs w:val="16"/>
                <w:lang w:val="fr-FR"/>
              </w:rPr>
            </w:pPr>
            <w:r>
              <w:rPr>
                <w:rFonts w:cs="Arial"/>
                <w:sz w:val="16"/>
                <w:szCs w:val="16"/>
                <w:lang w:val="fr-FR"/>
              </w:rPr>
              <w:t xml:space="preserve">Comportement de rémanence des DB pour les CPU avec version de </w:t>
            </w:r>
            <w:proofErr w:type="spellStart"/>
            <w:r>
              <w:rPr>
                <w:rFonts w:cs="Arial"/>
                <w:sz w:val="16"/>
                <w:szCs w:val="16"/>
                <w:lang w:val="fr-FR"/>
              </w:rPr>
              <w:t>firmware</w:t>
            </w:r>
            <w:proofErr w:type="spellEnd"/>
            <w:r>
              <w:rPr>
                <w:rFonts w:cs="Arial"/>
                <w:sz w:val="16"/>
                <w:szCs w:val="16"/>
                <w:lang w:val="fr-FR"/>
              </w:rPr>
              <w:t xml:space="preserve"> &lt; V2.0.12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numPr>
                <w:ilvl w:val="0"/>
                <w:numId w:val="50"/>
              </w:numPr>
              <w:spacing w:before="0" w:after="0" w:line="240" w:lineRule="auto"/>
              <w:ind w:right="74"/>
              <w:rPr>
                <w:rFonts w:cs="Arial"/>
                <w:sz w:val="16"/>
                <w:szCs w:val="16"/>
                <w:lang w:val="fr-FR"/>
              </w:rPr>
            </w:pPr>
            <w:r>
              <w:rPr>
                <w:rFonts w:cs="Arial"/>
                <w:sz w:val="16"/>
                <w:szCs w:val="16"/>
                <w:lang w:val="fr-FR"/>
              </w:rPr>
              <w:t xml:space="preserve">Comportement de rémanence des DB pour les CPU avec version de </w:t>
            </w:r>
            <w:proofErr w:type="spellStart"/>
            <w:r>
              <w:rPr>
                <w:rFonts w:cs="Arial"/>
                <w:sz w:val="16"/>
                <w:szCs w:val="16"/>
                <w:lang w:val="fr-FR"/>
              </w:rPr>
              <w:t>firmware</w:t>
            </w:r>
            <w:proofErr w:type="spellEnd"/>
            <w:r>
              <w:rPr>
                <w:rFonts w:cs="Arial"/>
                <w:sz w:val="16"/>
                <w:szCs w:val="16"/>
                <w:lang w:val="fr-FR"/>
              </w:rPr>
              <w:t xml:space="preserve"> &gt; V2.0.12</w:t>
            </w:r>
          </w:p>
        </w:tc>
        <w:tc>
          <w:tcPr>
            <w:tcW w:w="3450" w:type="dxa"/>
            <w:gridSpan w:val="2"/>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Réglable dans les propriétés des DB dans STEP 7 à partir de V5.2 + SP1.</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Mémentos, temporisations et compteurs configurés rémanents</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 xml:space="preserve">Tampon de diagnostic, compteur </w:t>
            </w:r>
            <w:r>
              <w:rPr>
                <w:rFonts w:cs="Arial"/>
                <w:sz w:val="16"/>
                <w:szCs w:val="16"/>
                <w:lang w:val="fr-FR"/>
              </w:rPr>
              <w:t>d'heures de fonctionnement</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Adresse MPI, vitesse de transmission d'une interface MPI</w:t>
            </w:r>
          </w:p>
          <w:p w:rsidR="00DF7940" w:rsidRDefault="00377729">
            <w:pPr>
              <w:spacing w:before="0" w:after="0" w:line="240" w:lineRule="auto"/>
              <w:ind w:left="195" w:right="74"/>
              <w:rPr>
                <w:rFonts w:cs="Arial"/>
                <w:sz w:val="16"/>
                <w:szCs w:val="16"/>
                <w:lang w:val="fr-FR"/>
              </w:rPr>
            </w:pPr>
            <w:r>
              <w:rPr>
                <w:rFonts w:cs="Arial"/>
                <w:sz w:val="16"/>
                <w:szCs w:val="16"/>
                <w:lang w:val="fr-FR"/>
              </w:rPr>
              <w:t>Adresse DP, vitesse de transmission d'une interface MPI/DP si elle est paramétrée en tant qu'abonné DP.</w:t>
            </w:r>
          </w:p>
          <w:p w:rsidR="00DF7940" w:rsidRDefault="00377729">
            <w:pPr>
              <w:spacing w:before="0" w:after="0" w:line="240" w:lineRule="auto"/>
              <w:ind w:left="195" w:right="74"/>
              <w:rPr>
                <w:rFonts w:cs="Arial"/>
                <w:sz w:val="16"/>
                <w:szCs w:val="16"/>
                <w:lang w:val="fr-FR"/>
              </w:rPr>
            </w:pPr>
            <w:r>
              <w:rPr>
                <w:rFonts w:cs="Arial"/>
                <w:sz w:val="16"/>
                <w:szCs w:val="16"/>
                <w:lang w:val="fr-FR"/>
              </w:rPr>
              <w:t xml:space="preserve">Remarque : les paramètres d'une interface DP pure ne sont </w:t>
            </w:r>
            <w:r>
              <w:rPr>
                <w:rFonts w:cs="Arial"/>
                <w:sz w:val="16"/>
                <w:szCs w:val="16"/>
                <w:lang w:val="fr-FR"/>
              </w:rPr>
              <w:t>rémanents en cas de mise sous/hors tension et d'effacement général que si le paramétrage (SDB) est chargé</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X</w:t>
            </w:r>
          </w:p>
        </w:tc>
      </w:tr>
      <w:tr w:rsidR="00DF7940">
        <w:tc>
          <w:tcPr>
            <w:tcW w:w="4149"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numPr>
                <w:ilvl w:val="0"/>
                <w:numId w:val="50"/>
              </w:numPr>
              <w:spacing w:before="0" w:after="0" w:line="240" w:lineRule="auto"/>
              <w:ind w:right="74"/>
              <w:rPr>
                <w:rFonts w:cs="Arial"/>
                <w:sz w:val="16"/>
                <w:szCs w:val="16"/>
                <w:lang w:val="fr-FR"/>
              </w:rPr>
            </w:pPr>
            <w:r>
              <w:rPr>
                <w:rFonts w:cs="Arial"/>
                <w:sz w:val="16"/>
                <w:szCs w:val="16"/>
                <w:lang w:val="fr-FR"/>
              </w:rPr>
              <w:t>Suite-IP/Nom de l'interface PROFINET</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 xml:space="preserve">selon le mode d'attribution des paramètres d'adresse IP et du </w:t>
            </w:r>
            <w:r>
              <w:rPr>
                <w:rFonts w:cs="Arial"/>
                <w:sz w:val="16"/>
                <w:szCs w:val="16"/>
                <w:lang w:val="fr-FR"/>
              </w:rPr>
              <w:lastRenderedPageBreak/>
              <w:t>nom d'appareil</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lastRenderedPageBreak/>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t xml:space="preserve">selon le mode d'attribution des paramètres d'adresse IP et du </w:t>
            </w:r>
            <w:r>
              <w:rPr>
                <w:rFonts w:cs="Arial"/>
                <w:sz w:val="16"/>
                <w:szCs w:val="16"/>
                <w:lang w:val="fr-FR"/>
              </w:rPr>
              <w:lastRenderedPageBreak/>
              <w:t>nom d'appareil</w:t>
            </w:r>
          </w:p>
        </w:tc>
      </w:tr>
      <w:tr w:rsidR="00DF7940">
        <w:tc>
          <w:tcPr>
            <w:tcW w:w="9361" w:type="dxa"/>
            <w:gridSpan w:val="4"/>
            <w:tcBorders>
              <w:top w:val="single" w:sz="4" w:space="0" w:color="auto"/>
              <w:left w:val="single" w:sz="4" w:space="0" w:color="auto"/>
              <w:bottom w:val="single" w:sz="4" w:space="0" w:color="auto"/>
              <w:right w:val="single" w:sz="4" w:space="0" w:color="auto"/>
            </w:tcBorders>
            <w:shd w:val="clear" w:color="auto" w:fill="FFFFFF"/>
          </w:tcPr>
          <w:p w:rsidR="00DF7940" w:rsidRDefault="00377729">
            <w:pPr>
              <w:spacing w:before="0" w:after="0" w:line="240" w:lineRule="auto"/>
              <w:ind w:left="195" w:right="74"/>
              <w:rPr>
                <w:rFonts w:cs="Arial"/>
                <w:sz w:val="16"/>
                <w:szCs w:val="16"/>
                <w:lang w:val="fr-FR"/>
              </w:rPr>
            </w:pPr>
            <w:r>
              <w:rPr>
                <w:rFonts w:cs="Arial"/>
                <w:sz w:val="16"/>
                <w:szCs w:val="16"/>
                <w:lang w:val="fr-FR"/>
              </w:rPr>
              <w:lastRenderedPageBreak/>
              <w:t>x = rémanent ; – = non rémanent</w:t>
            </w:r>
          </w:p>
        </w:tc>
      </w:tr>
    </w:tbl>
    <w:p w:rsidR="00DF7940" w:rsidRDefault="00377729">
      <w:pPr>
        <w:pStyle w:val="berschrift2"/>
        <w:rPr>
          <w:lang w:val="fr-FR"/>
        </w:rPr>
      </w:pPr>
      <w:bookmarkStart w:id="21" w:name="_Toc482782099"/>
      <w:r>
        <w:rPr>
          <w:bCs/>
          <w:lang w:val="fr-FR"/>
        </w:rPr>
        <w:t>Logiciel de programmation STEP 7 Professional V13 (TIA Portal V13)</w:t>
      </w:r>
      <w:bookmarkEnd w:id="21"/>
    </w:p>
    <w:p w:rsidR="00DF7940" w:rsidRDefault="0037772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Le logiciel </w:t>
      </w:r>
      <w:r>
        <w:rPr>
          <w:rFonts w:cs="Arial"/>
          <w:lang w:val="fr-FR"/>
        </w:rPr>
        <w:t>STEP 7 Professional V13 (TIA Portal V13)</w:t>
      </w:r>
      <w:r>
        <w:rPr>
          <w:rFonts w:cs="Arial"/>
          <w:szCs w:val="18"/>
          <w:lang w:val="fr-FR"/>
        </w:rPr>
        <w:t xml:space="preserve"> est l'outil de programmation des systèmes d'automatisation :</w:t>
      </w:r>
    </w:p>
    <w:p w:rsidR="00DF7940" w:rsidRDefault="0037772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 </w:t>
      </w:r>
    </w:p>
    <w:p w:rsidR="00DF7940" w:rsidRDefault="0037772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DF7940" w:rsidRDefault="0037772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DF7940" w:rsidRDefault="0037772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DF7940" w:rsidRDefault="0037772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SIMATIC S7-400</w:t>
      </w:r>
    </w:p>
    <w:p w:rsidR="00DF7940" w:rsidRDefault="0037772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 xml:space="preserve">SIMATIC </w:t>
      </w:r>
      <w:proofErr w:type="spellStart"/>
      <w:r>
        <w:rPr>
          <w:rFonts w:cs="Arial"/>
          <w:szCs w:val="18"/>
          <w:lang w:val="fr-FR"/>
        </w:rPr>
        <w:t>WinAC</w:t>
      </w:r>
      <w:proofErr w:type="spellEnd"/>
    </w:p>
    <w:p w:rsidR="00DF7940" w:rsidRDefault="00DF7940">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rsidR="00DF7940" w:rsidRDefault="00377729">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Avec </w:t>
      </w:r>
      <w:r>
        <w:rPr>
          <w:rFonts w:cs="Arial"/>
          <w:lang w:val="fr-FR"/>
        </w:rPr>
        <w:t>STEP 7 Professional V13</w:t>
      </w:r>
      <w:r>
        <w:rPr>
          <w:rFonts w:cs="Arial"/>
          <w:szCs w:val="18"/>
          <w:lang w:val="fr-FR"/>
        </w:rPr>
        <w:t>, les fonctions suivantes peuvent être utilisées pour automatiser une install</w:t>
      </w:r>
      <w:r>
        <w:rPr>
          <w:rFonts w:cs="Arial"/>
          <w:szCs w:val="18"/>
          <w:lang w:val="fr-FR"/>
        </w:rPr>
        <w:t>ation :</w:t>
      </w:r>
    </w:p>
    <w:p w:rsidR="00DF7940" w:rsidRDefault="00377729">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w:t>
      </w:r>
      <w:r>
        <w:rPr>
          <w:rFonts w:cs="Arial"/>
          <w:szCs w:val="18"/>
          <w:lang w:val="fr-FR"/>
        </w:rPr>
        <w:tab/>
        <w:t>Configuration et paramétrage du matériel</w:t>
      </w:r>
    </w:p>
    <w:p w:rsidR="00DF7940" w:rsidRDefault="0037772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Paramétrage de la communication</w:t>
      </w:r>
    </w:p>
    <w:p w:rsidR="00DF7940" w:rsidRDefault="0037772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Programmation</w:t>
      </w:r>
    </w:p>
    <w:p w:rsidR="00DF7940" w:rsidRDefault="0037772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Test, mise en service et dépannage avec les fonctions d'exploitation et de diagnostic</w:t>
      </w:r>
    </w:p>
    <w:p w:rsidR="00DF7940" w:rsidRDefault="00377729">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Documentation</w:t>
      </w:r>
    </w:p>
    <w:p w:rsidR="00DF7940" w:rsidRDefault="00377729">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 xml:space="preserve">Génération d'écrans de visualisation pour les </w:t>
      </w:r>
      <w:r>
        <w:rPr>
          <w:rFonts w:cs="Arial"/>
          <w:szCs w:val="18"/>
          <w:lang w:val="fr-FR"/>
        </w:rPr>
        <w:t>Basic Panels SIMATIC avec WinCC Basic intégré.</w:t>
      </w:r>
    </w:p>
    <w:p w:rsidR="00DF7940" w:rsidRDefault="00377729">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Il est également possible de générer des écrans de visualisation pour les PC et autres Panels à l'aide d'autres progiciels WinCC.</w:t>
      </w:r>
    </w:p>
    <w:p w:rsidR="00DF7940" w:rsidRDefault="0037772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Toutes les fonctions sont détaillées dans l'aide en ligne.</w:t>
      </w:r>
    </w:p>
    <w:p w:rsidR="00DF7940" w:rsidRDefault="00377729">
      <w:pPr>
        <w:pStyle w:val="berschrift3"/>
        <w:rPr>
          <w:lang w:val="fr-FR"/>
        </w:rPr>
      </w:pPr>
      <w:bookmarkStart w:id="22" w:name="_Toc482782100"/>
      <w:r>
        <w:rPr>
          <w:bCs/>
          <w:lang w:val="fr-FR"/>
        </w:rPr>
        <w:t>Projet</w:t>
      </w:r>
      <w:bookmarkEnd w:id="22"/>
    </w:p>
    <w:p w:rsidR="00DF7940" w:rsidRDefault="00377729">
      <w:pPr>
        <w:rPr>
          <w:lang w:val="fr-FR"/>
        </w:rPr>
      </w:pPr>
      <w:r>
        <w:rPr>
          <w:lang w:val="fr-FR"/>
        </w:rPr>
        <w:t>Pour exécut</w:t>
      </w:r>
      <w:r>
        <w:rPr>
          <w:lang w:val="fr-FR"/>
        </w:rPr>
        <w:t>er une tâche de visualisation et d'automatisation, vous créez un projet dans TIA Portal. Un projet dans TIA Portal comprend les données de configuration pour le montage des appareils et leur mise en réseau, ainsi que les programmes. Le cas échéant, égaleme</w:t>
      </w:r>
      <w:r>
        <w:rPr>
          <w:lang w:val="fr-FR"/>
        </w:rPr>
        <w:t>nt la configuration de la visualisation et des entraînements.</w:t>
      </w:r>
    </w:p>
    <w:p w:rsidR="00DF7940" w:rsidRDefault="00377729">
      <w:pPr>
        <w:pStyle w:val="berschrift3"/>
        <w:rPr>
          <w:lang w:val="fr-FR"/>
        </w:rPr>
      </w:pPr>
      <w:r>
        <w:rPr>
          <w:b w:val="0"/>
          <w:i w:val="0"/>
          <w:iCs w:val="0"/>
          <w:lang w:val="fr-FR"/>
        </w:rPr>
        <w:br w:type="page"/>
      </w:r>
      <w:bookmarkStart w:id="23" w:name="_Toc482782101"/>
      <w:r>
        <w:rPr>
          <w:bCs/>
          <w:lang w:val="fr-FR"/>
        </w:rPr>
        <w:lastRenderedPageBreak/>
        <w:t>Configuration matérielle</w:t>
      </w:r>
      <w:bookmarkEnd w:id="23"/>
    </w:p>
    <w:p w:rsidR="00DF7940" w:rsidRDefault="00377729">
      <w:pPr>
        <w:rPr>
          <w:lang w:val="fr-FR"/>
        </w:rPr>
      </w:pPr>
      <w:r>
        <w:rPr>
          <w:lang w:val="fr-FR"/>
        </w:rPr>
        <w:t xml:space="preserve">La </w:t>
      </w:r>
      <w:r>
        <w:rPr>
          <w:rStyle w:val="IntensivesZitatZchn1"/>
          <w:lang w:val="fr-FR"/>
        </w:rPr>
        <w:t>configuration matérielle</w:t>
      </w:r>
      <w:r>
        <w:rPr>
          <w:lang w:val="fr-FR"/>
        </w:rPr>
        <w:t xml:space="preserve"> comprend la configuration des appareils, c'est-à-dire le matériel du système d'automatisation, les appareils de terrain intelligents et le m</w:t>
      </w:r>
      <w:r>
        <w:rPr>
          <w:lang w:val="fr-FR"/>
        </w:rPr>
        <w:t xml:space="preserve">atériel de visualisation. La configuration des réseaux définit la communication entre les différents composants matériels. Les différents composants matériels sont prélevés du catalogue et sont </w:t>
      </w:r>
      <w:r>
        <w:rPr>
          <w:rStyle w:val="IntensivesZitatZchn1"/>
          <w:lang w:val="fr-FR"/>
        </w:rPr>
        <w:t>ajoutés dans la configuration matérielle</w:t>
      </w:r>
      <w:r>
        <w:rPr>
          <w:lang w:val="fr-FR"/>
        </w:rPr>
        <w:t>.</w:t>
      </w:r>
    </w:p>
    <w:p w:rsidR="00DF7940" w:rsidRDefault="00377729">
      <w:pPr>
        <w:rPr>
          <w:lang w:val="fr-FR"/>
        </w:rPr>
      </w:pPr>
      <w:r>
        <w:rPr>
          <w:lang w:val="fr-FR"/>
        </w:rPr>
        <w:t>Le matériel des syst</w:t>
      </w:r>
      <w:r>
        <w:rPr>
          <w:lang w:val="fr-FR"/>
        </w:rPr>
        <w:t>èmes d'automatisation se compose d'automates (CPU), de module de signaux pour les signaux d'entrée et de sortie (SM) et de modules d'interface (CP, IM). Les modules sont alimentés par des modules de courant et de tension (PS, PM).</w:t>
      </w:r>
    </w:p>
    <w:p w:rsidR="00DF7940" w:rsidRDefault="00377729">
      <w:pPr>
        <w:rPr>
          <w:lang w:val="fr-FR"/>
        </w:rPr>
      </w:pPr>
      <w:r>
        <w:rPr>
          <w:lang w:val="fr-FR"/>
        </w:rPr>
        <w:t>Les modules de signaux et</w:t>
      </w:r>
      <w:r>
        <w:rPr>
          <w:lang w:val="fr-FR"/>
        </w:rPr>
        <w:t xml:space="preserve"> les appareils de terrain intelligents relient les données d'entrée et de sortie du </w:t>
      </w:r>
      <w:proofErr w:type="spellStart"/>
      <w:r>
        <w:rPr>
          <w:lang w:val="fr-FR"/>
        </w:rPr>
        <w:t>process</w:t>
      </w:r>
      <w:proofErr w:type="spellEnd"/>
      <w:r>
        <w:rPr>
          <w:lang w:val="fr-FR"/>
        </w:rPr>
        <w:t xml:space="preserve"> à automatiser et à visualiser avec le système d'automatisation.</w:t>
      </w:r>
    </w:p>
    <w:p w:rsidR="00DF7940" w:rsidRDefault="00377729">
      <w:pPr>
        <w:keepNext/>
        <w:rPr>
          <w:lang w:val="fr-FR"/>
        </w:rPr>
      </w:pPr>
      <w:r>
        <w:object w:dxaOrig="14907"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25pt;height:261.8pt" o:ole="">
            <v:imagedata r:id="rId26" o:title=""/>
          </v:shape>
          <o:OLEObject Type="Embed" ProgID="Visio.Drawing.11" ShapeID="_x0000_i1025" DrawAspect="Content" ObjectID="_1559740227" r:id="rId27"/>
        </w:object>
      </w:r>
    </w:p>
    <w:p w:rsidR="00DF7940" w:rsidRDefault="00377729">
      <w:pPr>
        <w:pStyle w:val="Beschriftung"/>
        <w:jc w:val="both"/>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42218A">
        <w:rPr>
          <w:bCs w:val="0"/>
          <w:noProof/>
          <w:lang w:val="fr-FR"/>
        </w:rPr>
        <w:t>1</w:t>
      </w:r>
      <w:r>
        <w:rPr>
          <w:bCs w:val="0"/>
          <w:noProof/>
        </w:rPr>
        <w:fldChar w:fldCharType="end"/>
      </w:r>
      <w:r>
        <w:rPr>
          <w:bCs w:val="0"/>
          <w:lang w:val="fr-FR"/>
        </w:rPr>
        <w:t xml:space="preserve"> : Exemple de configuration matérielle avec des structures centralisées et décentralisées</w:t>
      </w:r>
    </w:p>
    <w:p w:rsidR="00DF7940" w:rsidRDefault="00377729">
      <w:pPr>
        <w:rPr>
          <w:lang w:val="fr-FR"/>
        </w:rPr>
      </w:pPr>
      <w:r>
        <w:rPr>
          <w:lang w:val="fr-FR"/>
        </w:rPr>
        <w:t xml:space="preserve">La configuration matérielle permet de charger les solutions d'automatisation et de visualisation dans le système d'automatisation et d'autoriser l'automate à accéder </w:t>
      </w:r>
      <w:r>
        <w:rPr>
          <w:lang w:val="fr-FR"/>
        </w:rPr>
        <w:t>aux modules de signaux raccordés.</w:t>
      </w:r>
    </w:p>
    <w:p w:rsidR="00DF7940" w:rsidRDefault="00377729">
      <w:pPr>
        <w:pStyle w:val="berschrift3"/>
        <w:rPr>
          <w:lang w:val="fr-FR"/>
        </w:rPr>
      </w:pPr>
      <w:r>
        <w:rPr>
          <w:b w:val="0"/>
          <w:i w:val="0"/>
          <w:iCs w:val="0"/>
          <w:lang w:val="fr-FR"/>
        </w:rPr>
        <w:br w:type="page"/>
      </w:r>
      <w:bookmarkStart w:id="24" w:name="_Toc482782102"/>
      <w:r>
        <w:rPr>
          <w:bCs/>
          <w:lang w:val="fr-FR"/>
        </w:rPr>
        <w:lastRenderedPageBreak/>
        <w:t>Structure d'automatisation centralisée et décentralisée</w:t>
      </w:r>
      <w:bookmarkEnd w:id="24"/>
    </w:p>
    <w:p w:rsidR="00DF7940" w:rsidRDefault="00377729">
      <w:pPr>
        <w:rPr>
          <w:lang w:val="fr-FR"/>
        </w:rPr>
      </w:pPr>
      <w:bookmarkStart w:id="25" w:name="_Ref378858821"/>
      <w:r>
        <w:rPr>
          <w:lang w:val="fr-FR"/>
        </w:rPr>
        <w:t>La figure 1 présente une structure d'automatisation contenant des structures centralisées et décentralisées.</w:t>
      </w:r>
    </w:p>
    <w:p w:rsidR="00DF7940" w:rsidRDefault="00377729">
      <w:pPr>
        <w:rPr>
          <w:lang w:val="fr-FR"/>
        </w:rPr>
      </w:pPr>
      <w:r>
        <w:rPr>
          <w:lang w:val="fr-FR"/>
        </w:rPr>
        <w:t>Dans les structures centralisées, les signaux d'entrée e</w:t>
      </w:r>
      <w:r>
        <w:rPr>
          <w:lang w:val="fr-FR"/>
        </w:rPr>
        <w:t>t de sortie du processus sont transmis aux modules de signaux via un câblage conventionnel qui est branché directement sur l'automate. On entend par câblage conventionnel le raccordement de capteurs et d'actionneurs via des câbles à 2 ou 4 fils.</w:t>
      </w:r>
    </w:p>
    <w:p w:rsidR="00DF7940" w:rsidRDefault="00377729">
      <w:pPr>
        <w:rPr>
          <w:lang w:val="fr-FR"/>
        </w:rPr>
      </w:pPr>
      <w:r>
        <w:rPr>
          <w:lang w:val="fr-FR"/>
        </w:rPr>
        <w:t>De nos jou</w:t>
      </w:r>
      <w:r>
        <w:rPr>
          <w:lang w:val="fr-FR"/>
        </w:rPr>
        <w:t xml:space="preserve">rs, on utilise principalement la structure décentralisée. Dans ce modèle, le câblage conventionnel des capteurs et actionneurs s'arrête aux modules de signaux des appareils de terrain. La transmission du signal des appareils de terrain vers l'automate est </w:t>
      </w:r>
      <w:r>
        <w:rPr>
          <w:lang w:val="fr-FR"/>
        </w:rPr>
        <w:t>assurée par un système de communication industriel.</w:t>
      </w:r>
    </w:p>
    <w:p w:rsidR="00DF7940" w:rsidRDefault="00377729">
      <w:pPr>
        <w:rPr>
          <w:lang w:val="fr-FR"/>
        </w:rPr>
      </w:pPr>
      <w:r>
        <w:rPr>
          <w:lang w:val="fr-FR"/>
        </w:rPr>
        <w:t xml:space="preserve">Il peut s'agir de bus de terrain classiques de type PROFIBUS, </w:t>
      </w:r>
      <w:proofErr w:type="spellStart"/>
      <w:r>
        <w:rPr>
          <w:lang w:val="fr-FR"/>
        </w:rPr>
        <w:t>Modbus</w:t>
      </w:r>
      <w:proofErr w:type="spellEnd"/>
      <w:r>
        <w:rPr>
          <w:lang w:val="fr-FR"/>
        </w:rPr>
        <w:t xml:space="preserve"> et </w:t>
      </w:r>
      <w:proofErr w:type="spellStart"/>
      <w:r>
        <w:rPr>
          <w:lang w:val="fr-FR"/>
        </w:rPr>
        <w:t>Foundation</w:t>
      </w:r>
      <w:proofErr w:type="spellEnd"/>
      <w:r>
        <w:rPr>
          <w:lang w:val="fr-FR"/>
        </w:rPr>
        <w:t xml:space="preserve"> </w:t>
      </w:r>
      <w:proofErr w:type="spellStart"/>
      <w:r>
        <w:rPr>
          <w:lang w:val="fr-FR"/>
        </w:rPr>
        <w:t>Fieldbus</w:t>
      </w:r>
      <w:proofErr w:type="spellEnd"/>
      <w:r>
        <w:rPr>
          <w:lang w:val="fr-FR"/>
        </w:rPr>
        <w:t xml:space="preserve"> ou de systèmes de communication utilisant Ethernet comme PROFINET.</w:t>
      </w:r>
    </w:p>
    <w:p w:rsidR="00DF7940" w:rsidRDefault="00377729">
      <w:pPr>
        <w:rPr>
          <w:lang w:val="fr-FR"/>
        </w:rPr>
      </w:pPr>
      <w:r>
        <w:rPr>
          <w:lang w:val="fr-FR"/>
        </w:rPr>
        <w:t>De plus, il est possible via le système de co</w:t>
      </w:r>
      <w:r>
        <w:rPr>
          <w:lang w:val="fr-FR"/>
        </w:rPr>
        <w:t>mmunication de raccorder des appareils de terrain intelligents dans lesquels sont exécutés des programmes autonomes. Ces programmes peuvent aussi être créés avec TIA Portal.</w:t>
      </w:r>
    </w:p>
    <w:p w:rsidR="00DF7940" w:rsidRDefault="00377729">
      <w:pPr>
        <w:pStyle w:val="berschrift3"/>
        <w:rPr>
          <w:lang w:val="fr-FR"/>
        </w:rPr>
      </w:pPr>
      <w:bookmarkStart w:id="26" w:name="_Toc482782103"/>
      <w:bookmarkEnd w:id="25"/>
      <w:r>
        <w:rPr>
          <w:bCs/>
          <w:lang w:val="fr-FR"/>
        </w:rPr>
        <w:t>Planification du matériel</w:t>
      </w:r>
      <w:bookmarkEnd w:id="26"/>
    </w:p>
    <w:p w:rsidR="00DF7940" w:rsidRDefault="00377729">
      <w:pPr>
        <w:rPr>
          <w:lang w:val="fr-FR"/>
        </w:rPr>
      </w:pPr>
      <w:r>
        <w:rPr>
          <w:lang w:val="fr-FR"/>
        </w:rPr>
        <w:t>Avant de configurer le matériel, vous devez effectuer un</w:t>
      </w:r>
      <w:r>
        <w:rPr>
          <w:lang w:val="fr-FR"/>
        </w:rPr>
        <w:t>e planification. En général, cela commence par la sélection et le choix du nombre d'automates requis. Ensuite, vous sélectionnez les modules de communication et les modules de signaux. La sélection des modules de signaux s'effectue en fonction du nombre et</w:t>
      </w:r>
      <w:r>
        <w:rPr>
          <w:lang w:val="fr-FR"/>
        </w:rPr>
        <w:t xml:space="preserve"> du type d'entrées et de sorties nécessaires. Enfin, il faut choisir une alimentation électrique pour chaque automate ou appareil de terrain.</w:t>
      </w:r>
    </w:p>
    <w:p w:rsidR="00DF7940" w:rsidRDefault="00377729">
      <w:pPr>
        <w:rPr>
          <w:lang w:val="fr-FR"/>
        </w:rPr>
      </w:pPr>
      <w:r>
        <w:rPr>
          <w:lang w:val="fr-FR"/>
        </w:rPr>
        <w:t xml:space="preserve">Les fonctionnalités requises et les conditions ambiantes sont décisives pour la planification de la configuration </w:t>
      </w:r>
      <w:r>
        <w:rPr>
          <w:lang w:val="fr-FR"/>
        </w:rPr>
        <w:t xml:space="preserve">matérielle. Par exemple, la plage de température dans le domaine d'application est un facteur limitatif dans le </w:t>
      </w:r>
      <w:proofErr w:type="spellStart"/>
      <w:r>
        <w:rPr>
          <w:lang w:val="fr-FR"/>
        </w:rPr>
        <w:t>chois</w:t>
      </w:r>
      <w:proofErr w:type="spellEnd"/>
      <w:r>
        <w:rPr>
          <w:lang w:val="fr-FR"/>
        </w:rPr>
        <w:t xml:space="preserve"> des appareils utilisables. Assurer la sécurité en cas de défaillance peut aussi être une autre considération à prendre en compte.</w:t>
      </w:r>
    </w:p>
    <w:p w:rsidR="00DF7940" w:rsidRDefault="00377729">
      <w:pPr>
        <w:rPr>
          <w:lang w:val="fr-FR"/>
        </w:rPr>
      </w:pPr>
      <w:r>
        <w:rPr>
          <w:lang w:val="fr-FR"/>
        </w:rPr>
        <w:t xml:space="preserve">Avec </w:t>
      </w:r>
      <w:hyperlink r:id="rId28" w:history="1">
        <w:r>
          <w:rPr>
            <w:rStyle w:val="Hyperlink"/>
            <w:color w:val="0000FF"/>
            <w:lang w:val="fr-FR"/>
          </w:rPr>
          <w:t xml:space="preserve">TIA </w:t>
        </w:r>
        <w:proofErr w:type="spellStart"/>
        <w:r>
          <w:rPr>
            <w:rStyle w:val="Hyperlink"/>
            <w:color w:val="0000FF"/>
            <w:lang w:val="fr-FR"/>
          </w:rPr>
          <w:t>Selection</w:t>
        </w:r>
        <w:proofErr w:type="spellEnd"/>
        <w:r>
          <w:rPr>
            <w:rStyle w:val="Hyperlink"/>
            <w:color w:val="0000FF"/>
            <w:lang w:val="fr-FR"/>
          </w:rPr>
          <w:t xml:space="preserve"> </w:t>
        </w:r>
        <w:proofErr w:type="spellStart"/>
        <w:r>
          <w:rPr>
            <w:rStyle w:val="Hyperlink"/>
            <w:color w:val="0000FF"/>
            <w:lang w:val="fr-FR"/>
          </w:rPr>
          <w:t>Tool</w:t>
        </w:r>
        <w:proofErr w:type="spellEnd"/>
      </w:hyperlink>
      <w:r>
        <w:rPr>
          <w:lang w:val="fr-FR"/>
        </w:rPr>
        <w:t xml:space="preserve"> (Technique d'automatisation </w:t>
      </w:r>
      <w:r>
        <w:sym w:font="Symbol" w:char="F0AE"/>
      </w:r>
      <w:r>
        <w:rPr>
          <w:lang w:val="fr-FR"/>
        </w:rPr>
        <w:t xml:space="preserve"> sélectionner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et suivre les instructions), vous disposez d'un utilitaire d'aide à la sélection. Remarque : TI</w:t>
      </w:r>
      <w:r>
        <w:rPr>
          <w:lang w:val="fr-FR"/>
        </w:rPr>
        <w:t xml:space="preserve">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fonctionne sous Java.</w:t>
      </w:r>
    </w:p>
    <w:p w:rsidR="00DF7940" w:rsidRDefault="00377729">
      <w:pPr>
        <w:pStyle w:val="Hinweise"/>
        <w:rPr>
          <w:lang w:val="fr-FR"/>
        </w:rPr>
      </w:pPr>
      <w:r>
        <w:rPr>
          <w:b/>
          <w:bCs/>
          <w:iCs/>
          <w:lang w:val="fr-FR"/>
        </w:rPr>
        <w:t>Note pour les recherches en ligne :</w:t>
      </w:r>
      <w:r>
        <w:rPr>
          <w:iCs/>
          <w:lang w:val="fr-FR"/>
        </w:rPr>
        <w:t xml:space="preserve"> si vous hésitez entre différents manuels, recherchez le "Manuel de l'appareil“ pour obtenir les spécifications de l'appareil.</w:t>
      </w:r>
    </w:p>
    <w:p w:rsidR="00DF7940" w:rsidRDefault="00DF7940">
      <w:pPr>
        <w:rPr>
          <w:lang w:val="fr-FR"/>
        </w:rPr>
      </w:pPr>
    </w:p>
    <w:p w:rsidR="00DF7940" w:rsidRDefault="00377729">
      <w:pPr>
        <w:pStyle w:val="berschrift3"/>
        <w:rPr>
          <w:lang w:val="fr-FR"/>
        </w:rPr>
      </w:pPr>
      <w:r>
        <w:rPr>
          <w:b w:val="0"/>
          <w:i w:val="0"/>
          <w:iCs w:val="0"/>
          <w:lang w:val="fr-FR"/>
        </w:rPr>
        <w:br w:type="page"/>
      </w:r>
      <w:bookmarkStart w:id="27" w:name="_Toc482782104"/>
      <w:r>
        <w:rPr>
          <w:bCs/>
          <w:lang w:val="fr-FR"/>
        </w:rPr>
        <w:lastRenderedPageBreak/>
        <w:t>TIA Portal - Vue du projet et vue du portail</w:t>
      </w:r>
      <w:bookmarkEnd w:id="27"/>
    </w:p>
    <w:p w:rsidR="00DF7940" w:rsidRDefault="00377729">
      <w:pPr>
        <w:rPr>
          <w:lang w:val="fr-FR"/>
        </w:rPr>
      </w:pPr>
      <w:r>
        <w:rPr>
          <w:lang w:val="fr-FR"/>
        </w:rPr>
        <w:t>Dans TIA</w:t>
      </w:r>
      <w:r>
        <w:rPr>
          <w:lang w:val="fr-FR"/>
        </w:rPr>
        <w:t xml:space="preserve"> Portal, on trouve deux vues importantes. Au démarrage, la vue du portail s'affiche par défaut. Elle est particulièrement utile pour les débutants. </w:t>
      </w:r>
    </w:p>
    <w:p w:rsidR="00DF7940" w:rsidRDefault="00377729">
      <w:pPr>
        <w:rPr>
          <w:rFonts w:cs="Arial"/>
          <w:szCs w:val="20"/>
          <w:lang w:val="fr-FR"/>
        </w:rPr>
      </w:pPr>
      <w:r>
        <w:rPr>
          <w:rFonts w:cs="Arial"/>
          <w:szCs w:val="20"/>
          <w:lang w:val="fr-FR"/>
        </w:rPr>
        <w:t>La vue du portail fournit une vue d’ensemble du projet et un accès aux outils qui permettent de l’élaborer.</w:t>
      </w:r>
      <w:r>
        <w:rPr>
          <w:rFonts w:cs="Arial"/>
          <w:szCs w:val="20"/>
          <w:lang w:val="fr-FR"/>
        </w:rPr>
        <w:t xml:space="preserve"> Vous pouvez trouver rapidement ce que vous souhaitez faire, et appeler l’outil qui servira à accomplir la tâche voulue. Si vous le souhaitez, un changement vers la vue du projet s’effectue automatiquement pour la tâche sélectionnée.</w:t>
      </w:r>
    </w:p>
    <w:p w:rsidR="00DF7940" w:rsidRDefault="00377729">
      <w:pPr>
        <w:rPr>
          <w:rFonts w:cs="Arial"/>
          <w:szCs w:val="20"/>
          <w:lang w:val="fr-FR"/>
        </w:rPr>
      </w:pPr>
      <w:r>
        <w:fldChar w:fldCharType="begin"/>
      </w:r>
      <w:r>
        <w:rPr>
          <w:lang w:val="fr-FR"/>
        </w:rPr>
        <w:instrText xml:space="preserve"> REF _Ref393350243 \h </w:instrText>
      </w:r>
      <w:r>
        <w:rPr>
          <w:lang w:val="fr-FR"/>
        </w:rPr>
        <w:instrText xml:space="preserve"> \* MERGEFORMAT </w:instrText>
      </w:r>
      <w:r>
        <w:fldChar w:fldCharType="separate"/>
      </w:r>
      <w:r w:rsidR="0042218A">
        <w:rPr>
          <w:lang w:val="fr-FR"/>
        </w:rPr>
        <w:t xml:space="preserve">Figure </w:t>
      </w:r>
      <w:r w:rsidR="0042218A" w:rsidRPr="0042218A">
        <w:rPr>
          <w:lang w:val="fr-FR"/>
        </w:rPr>
        <w:t>2</w:t>
      </w:r>
      <w:r>
        <w:fldChar w:fldCharType="end"/>
      </w:r>
      <w:r>
        <w:rPr>
          <w:lang w:val="fr-FR"/>
        </w:rPr>
        <w:t xml:space="preserve"> montre la vue du portail. Tout à gauche, il est possible de basculer vers la vue du projet.</w:t>
      </w:r>
    </w:p>
    <w:p w:rsidR="00DF7940" w:rsidRDefault="00DF7940">
      <w:pPr>
        <w:rPr>
          <w:lang w:val="fr-FR"/>
        </w:rPr>
      </w:pPr>
    </w:p>
    <w:p w:rsidR="00DF7940" w:rsidRDefault="00377729">
      <w:pPr>
        <w:keepNext/>
        <w:rPr>
          <w:lang w:val="fr-FR"/>
        </w:rPr>
      </w:pPr>
      <w:r>
        <w:rPr>
          <w:noProof/>
          <w:lang w:val="en-US" w:bidi="ar-SA"/>
        </w:rPr>
        <w:drawing>
          <wp:inline distT="0" distB="0" distL="0" distR="0">
            <wp:extent cx="5937885" cy="3194685"/>
            <wp:effectExtent l="0" t="0" r="5715" b="5715"/>
            <wp:docPr id="8" name="Bild 8"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377729">
      <w:pPr>
        <w:pStyle w:val="Beschriftung"/>
        <w:jc w:val="both"/>
        <w:rPr>
          <w:lang w:val="fr-FR"/>
        </w:rPr>
      </w:pPr>
      <w:bookmarkStart w:id="28" w:name="_Ref393350243"/>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42218A">
        <w:rPr>
          <w:bCs w:val="0"/>
          <w:noProof/>
          <w:lang w:val="fr-FR"/>
        </w:rPr>
        <w:t>2</w:t>
      </w:r>
      <w:r>
        <w:rPr>
          <w:bCs w:val="0"/>
          <w:noProof/>
        </w:rPr>
        <w:fldChar w:fldCharType="end"/>
      </w:r>
      <w:bookmarkEnd w:id="28"/>
      <w:r>
        <w:rPr>
          <w:bCs w:val="0"/>
          <w:lang w:val="fr-FR"/>
        </w:rPr>
        <w:t xml:space="preserve"> : Vue du portail</w:t>
      </w:r>
    </w:p>
    <w:p w:rsidR="00DF7940" w:rsidRDefault="00DF7940">
      <w:pPr>
        <w:spacing w:before="0" w:after="0" w:line="240" w:lineRule="auto"/>
        <w:ind w:left="0"/>
        <w:rPr>
          <w:lang w:val="fr-FR"/>
        </w:rPr>
      </w:pPr>
    </w:p>
    <w:p w:rsidR="00DF7940" w:rsidRDefault="00377729">
      <w:pPr>
        <w:rPr>
          <w:lang w:val="fr-FR"/>
        </w:rPr>
      </w:pPr>
      <w:r>
        <w:rPr>
          <w:lang w:val="fr-FR"/>
        </w:rPr>
        <w:br w:type="page"/>
      </w:r>
      <w:r>
        <w:rPr>
          <w:lang w:val="fr-FR"/>
        </w:rPr>
        <w:lastRenderedPageBreak/>
        <w:t xml:space="preserve">La vue du projet présentée à la </w:t>
      </w:r>
      <w:r>
        <w:fldChar w:fldCharType="begin"/>
      </w:r>
      <w:r>
        <w:rPr>
          <w:lang w:val="fr-FR"/>
        </w:rPr>
        <w:instrText xml:space="preserve"> REF _Ref393350319 \h  \* MERGEFORMAT </w:instrText>
      </w:r>
      <w:r>
        <w:fldChar w:fldCharType="separate"/>
      </w:r>
      <w:r w:rsidR="0042218A">
        <w:rPr>
          <w:lang w:val="fr-FR"/>
        </w:rPr>
        <w:t xml:space="preserve">Figure </w:t>
      </w:r>
      <w:r w:rsidR="0042218A" w:rsidRPr="0042218A">
        <w:rPr>
          <w:lang w:val="fr-FR"/>
        </w:rPr>
        <w:t>3</w:t>
      </w:r>
      <w:r>
        <w:fldChar w:fldCharType="end"/>
      </w:r>
      <w:r>
        <w:rPr>
          <w:lang w:val="fr-FR"/>
        </w:rPr>
        <w:t xml:space="preserve"> sert à la configuration matérielle, la programmation, la création de la visualisation et à d'autres tâches av</w:t>
      </w:r>
      <w:r>
        <w:rPr>
          <w:lang w:val="fr-FR"/>
        </w:rPr>
        <w:t xml:space="preserve">ancées. </w:t>
      </w:r>
    </w:p>
    <w:p w:rsidR="00DF7940" w:rsidRDefault="00377729">
      <w:pPr>
        <w:rPr>
          <w:rFonts w:cs="Arial"/>
          <w:szCs w:val="20"/>
          <w:lang w:val="fr-FR"/>
        </w:rPr>
      </w:pPr>
      <w:r>
        <w:rPr>
          <w:rFonts w:cs="Arial"/>
          <w:szCs w:val="20"/>
          <w:lang w:val="fr-FR"/>
        </w:rPr>
        <w:t xml:space="preserve">La barre de menu avec les barres de fonction est située par défaut en haut de la fenêtre, le navigateur du projet et tous les éléments du projet sont sur la gauche, et les </w:t>
      </w:r>
      <w:proofErr w:type="spellStart"/>
      <w:r>
        <w:rPr>
          <w:rFonts w:cs="Arial"/>
          <w:szCs w:val="20"/>
          <w:lang w:val="fr-FR"/>
        </w:rPr>
        <w:t>Task</w:t>
      </w:r>
      <w:proofErr w:type="spellEnd"/>
      <w:r>
        <w:rPr>
          <w:rFonts w:cs="Arial"/>
          <w:szCs w:val="20"/>
          <w:lang w:val="fr-FR"/>
        </w:rPr>
        <w:t xml:space="preserve"> </w:t>
      </w:r>
      <w:proofErr w:type="spellStart"/>
      <w:r>
        <w:rPr>
          <w:rFonts w:cs="Arial"/>
          <w:szCs w:val="20"/>
          <w:lang w:val="fr-FR"/>
        </w:rPr>
        <w:t>Card</w:t>
      </w:r>
      <w:proofErr w:type="spellEnd"/>
      <w:r>
        <w:rPr>
          <w:rFonts w:cs="Arial"/>
          <w:szCs w:val="20"/>
          <w:lang w:val="fr-FR"/>
        </w:rPr>
        <w:t xml:space="preserve"> (avec les instructions et les bibliothèques, par exemple) sur la </w:t>
      </w:r>
      <w:r>
        <w:rPr>
          <w:rFonts w:cs="Arial"/>
          <w:szCs w:val="20"/>
          <w:lang w:val="fr-FR"/>
        </w:rPr>
        <w:t>droite.</w:t>
      </w:r>
    </w:p>
    <w:p w:rsidR="00DF7940" w:rsidRDefault="00377729">
      <w:pPr>
        <w:rPr>
          <w:rFonts w:cs="Arial"/>
          <w:lang w:val="fr-FR"/>
        </w:rPr>
      </w:pPr>
      <w:bookmarkStart w:id="29" w:name="block_2"/>
      <w:bookmarkEnd w:id="29"/>
      <w:r>
        <w:rPr>
          <w:rFonts w:cs="Arial"/>
          <w:lang w:val="fr-FR"/>
        </w:rPr>
        <w:t>Si un élément (par exemple la configuration de l'appareil) est sélectionné dans le navigateur du projet, il est affiché au centre et peut y être édité.</w:t>
      </w:r>
    </w:p>
    <w:p w:rsidR="00DF7940" w:rsidRDefault="00DF7940">
      <w:pPr>
        <w:rPr>
          <w:lang w:val="fr-FR"/>
        </w:rPr>
      </w:pPr>
    </w:p>
    <w:p w:rsidR="00DF7940" w:rsidRDefault="00377729">
      <w:pPr>
        <w:keepNext/>
        <w:rPr>
          <w:lang w:val="fr-FR"/>
        </w:rPr>
      </w:pPr>
      <w:r>
        <w:rPr>
          <w:noProof/>
          <w:lang w:val="en-US" w:bidi="ar-SA"/>
        </w:rPr>
        <w:drawing>
          <wp:inline distT="0" distB="0" distL="0" distR="0">
            <wp:extent cx="5937885" cy="3336925"/>
            <wp:effectExtent l="0" t="0" r="5715" b="0"/>
            <wp:docPr id="9" name="Bild 9"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DF7940" w:rsidRDefault="00377729">
      <w:pPr>
        <w:pStyle w:val="Beschriftung"/>
        <w:jc w:val="both"/>
        <w:rPr>
          <w:lang w:val="fr-FR"/>
        </w:rPr>
      </w:pPr>
      <w:bookmarkStart w:id="30" w:name="_Ref393350319"/>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42218A">
        <w:rPr>
          <w:bCs w:val="0"/>
          <w:noProof/>
          <w:lang w:val="fr-FR"/>
        </w:rPr>
        <w:t>3</w:t>
      </w:r>
      <w:r>
        <w:rPr>
          <w:bCs w:val="0"/>
          <w:noProof/>
        </w:rPr>
        <w:fldChar w:fldCharType="end"/>
      </w:r>
      <w:bookmarkEnd w:id="30"/>
      <w:r>
        <w:rPr>
          <w:bCs w:val="0"/>
          <w:lang w:val="fr-FR"/>
        </w:rPr>
        <w:t xml:space="preserve"> : Vue du projet</w:t>
      </w:r>
    </w:p>
    <w:p w:rsidR="00DF7940" w:rsidRDefault="00377729">
      <w:pPr>
        <w:pStyle w:val="berschrift3"/>
        <w:rPr>
          <w:lang w:val="fr-FR"/>
        </w:rPr>
      </w:pPr>
      <w:bookmarkStart w:id="31" w:name="_Ref393351932"/>
      <w:r>
        <w:rPr>
          <w:b w:val="0"/>
          <w:i w:val="0"/>
          <w:iCs w:val="0"/>
          <w:lang w:val="fr-FR"/>
        </w:rPr>
        <w:br w:type="page"/>
      </w:r>
      <w:bookmarkStart w:id="32" w:name="_Toc482782105"/>
      <w:r>
        <w:rPr>
          <w:bCs/>
          <w:lang w:val="fr-FR"/>
        </w:rPr>
        <w:lastRenderedPageBreak/>
        <w:t>Paramètres de base de TIA Portal</w:t>
      </w:r>
      <w:bookmarkEnd w:id="32"/>
    </w:p>
    <w:p w:rsidR="00DF7940" w:rsidRDefault="00377729">
      <w:pPr>
        <w:pStyle w:val="SiemensNummerierung2"/>
        <w:rPr>
          <w:lang w:val="fr-FR"/>
        </w:rPr>
      </w:pPr>
      <w:r>
        <w:rPr>
          <w:lang w:val="fr-FR"/>
        </w:rPr>
        <w:t>Certains paramètres de TIA Portal peuvent être personnalisés. Quelques paramètres importants sont présentés ici.</w:t>
      </w:r>
    </w:p>
    <w:p w:rsidR="00DF7940" w:rsidRDefault="00377729">
      <w:pPr>
        <w:pStyle w:val="SiemensNummerierung2"/>
        <w:rPr>
          <w:lang w:val="fr-FR"/>
        </w:rPr>
      </w:pPr>
      <w:r>
        <w:rPr>
          <w:lang w:val="fr-FR"/>
        </w:rPr>
        <w:t xml:space="preserve">Dans la vue du projet, sous </w:t>
      </w:r>
      <w:r>
        <w:sym w:font="Symbol" w:char="00AE"/>
      </w:r>
      <w:r>
        <w:rPr>
          <w:lang w:val="fr-FR"/>
        </w:rPr>
        <w:t xml:space="preserve"> "Options" sélectionnez </w:t>
      </w:r>
      <w:r>
        <w:sym w:font="Symbol" w:char="00AE"/>
      </w:r>
      <w:r>
        <w:rPr>
          <w:lang w:val="fr-FR"/>
        </w:rPr>
        <w:t xml:space="preserve"> "Settings (Paramètres)".</w:t>
      </w:r>
    </w:p>
    <w:p w:rsidR="00DF7940" w:rsidRDefault="00377729">
      <w:pPr>
        <w:rPr>
          <w:lang w:val="fr-FR"/>
        </w:rPr>
      </w:pPr>
      <w:r>
        <w:rPr>
          <w:noProof/>
          <w:lang w:val="en-US" w:bidi="ar-SA"/>
        </w:rPr>
        <w:drawing>
          <wp:inline distT="0" distB="0" distL="0" distR="0">
            <wp:extent cx="5890260" cy="3432175"/>
            <wp:effectExtent l="0" t="0" r="0" b="0"/>
            <wp:docPr id="10" name="Bild 10"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neuneu_einstellungen_seite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Un des paramètres de base concerne le choix de la langue de</w:t>
      </w:r>
      <w:r>
        <w:rPr>
          <w:lang w:val="fr-FR"/>
        </w:rPr>
        <w:t xml:space="preserve"> l'interface graphique pour la représentation du programme. Nous allons travailler avec la langue "Français".</w:t>
      </w:r>
    </w:p>
    <w:p w:rsidR="00DF7940" w:rsidRDefault="00377729">
      <w:pPr>
        <w:pStyle w:val="SiemensNummerierung2"/>
        <w:rPr>
          <w:lang w:val="fr-FR"/>
        </w:rPr>
      </w:pPr>
      <w:r>
        <w:rPr>
          <w:lang w:val="fr-FR"/>
        </w:rPr>
        <w:t xml:space="preserve">Sous "Settings (Paramètres), au point </w:t>
      </w:r>
      <w:r>
        <w:sym w:font="Symbol" w:char="00AE"/>
      </w:r>
      <w:r>
        <w:rPr>
          <w:lang w:val="fr-FR"/>
        </w:rPr>
        <w:t xml:space="preserve"> "General (Général)", choisir sous "User interface </w:t>
      </w:r>
      <w:proofErr w:type="spellStart"/>
      <w:r>
        <w:rPr>
          <w:lang w:val="fr-FR"/>
        </w:rPr>
        <w:t>language</w:t>
      </w:r>
      <w:proofErr w:type="spellEnd"/>
      <w:r>
        <w:rPr>
          <w:lang w:val="fr-FR"/>
        </w:rPr>
        <w:t xml:space="preserve"> (Langue de l'interface utilisateur) </w:t>
      </w:r>
      <w:r>
        <w:sym w:font="Symbol" w:char="00AE"/>
      </w:r>
      <w:r>
        <w:rPr>
          <w:lang w:val="fr-FR"/>
        </w:rPr>
        <w:t xml:space="preserve"> Français"</w:t>
      </w:r>
      <w:r>
        <w:rPr>
          <w:lang w:val="fr-FR"/>
        </w:rPr>
        <w:t xml:space="preserve"> et l'icône </w:t>
      </w:r>
      <w:r>
        <w:sym w:font="Symbol" w:char="00AE"/>
      </w:r>
      <w:r>
        <w:rPr>
          <w:lang w:val="fr-FR"/>
        </w:rPr>
        <w:t xml:space="preserve"> Français".</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2078355"/>
            <wp:effectExtent l="0" t="0" r="571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il est toujours possible de revenir au paramétrage "English" et "International".</w:t>
      </w:r>
    </w:p>
    <w:p w:rsidR="00DF7940" w:rsidRDefault="00377729">
      <w:pPr>
        <w:pStyle w:val="SiemensNummerierung2"/>
        <w:rPr>
          <w:lang w:val="fr-FR"/>
        </w:rPr>
      </w:pPr>
      <w:r>
        <w:rPr>
          <w:lang w:val="fr-FR"/>
        </w:rPr>
        <w:t>Concernant les CPU sécurisées (p.ex. CPU 315F-2 PN/DP) n'utilisant pas la technique de sécurité, il est recommandé de désactiver la créat</w:t>
      </w:r>
      <w:r>
        <w:rPr>
          <w:lang w:val="fr-FR"/>
        </w:rPr>
        <w:t>ion automatique du programme de sécurité avant de créer un programme.</w:t>
      </w:r>
    </w:p>
    <w:p w:rsidR="00DF7940" w:rsidRDefault="00377729">
      <w:pPr>
        <w:pStyle w:val="SiemensNummerierung2"/>
        <w:rPr>
          <w:lang w:val="fr-FR"/>
        </w:rPr>
      </w:pPr>
      <w:r>
        <w:rPr>
          <w:lang w:val="fr-FR"/>
        </w:rPr>
        <w:t xml:space="preserve">Sous "Settings (Paramètres)", au point </w:t>
      </w:r>
      <w:r>
        <w:sym w:font="Symbol" w:char="00AE"/>
      </w:r>
      <w:r>
        <w:rPr>
          <w:lang w:val="fr-FR"/>
        </w:rPr>
        <w:t xml:space="preserve"> "STEP 7 </w:t>
      </w:r>
      <w:proofErr w:type="spellStart"/>
      <w:r>
        <w:rPr>
          <w:lang w:val="fr-FR"/>
        </w:rPr>
        <w:t>Safety</w:t>
      </w:r>
      <w:proofErr w:type="spellEnd"/>
      <w:proofErr w:type="gramStart"/>
      <w:r>
        <w:rPr>
          <w:lang w:val="fr-FR"/>
        </w:rPr>
        <w:t xml:space="preserve">" </w:t>
      </w:r>
      <w:proofErr w:type="gramEnd"/>
      <w:r>
        <w:sym w:font="Symbol" w:char="00AE"/>
      </w:r>
      <w:r>
        <w:rPr>
          <w:lang w:val="fr-FR"/>
        </w:rPr>
        <w:t>, désactiver "</w:t>
      </w:r>
      <w:proofErr w:type="spellStart"/>
      <w:r>
        <w:rPr>
          <w:lang w:val="fr-FR"/>
        </w:rPr>
        <w:t>Generate</w:t>
      </w:r>
      <w:proofErr w:type="spellEnd"/>
      <w:r>
        <w:rPr>
          <w:lang w:val="fr-FR"/>
        </w:rPr>
        <w:t xml:space="preserve"> default </w:t>
      </w:r>
      <w:proofErr w:type="spellStart"/>
      <w:r>
        <w:rPr>
          <w:lang w:val="fr-FR"/>
        </w:rPr>
        <w:t>fail-safe</w:t>
      </w:r>
      <w:proofErr w:type="spellEnd"/>
      <w:r>
        <w:rPr>
          <w:lang w:val="fr-FR"/>
        </w:rPr>
        <w:t xml:space="preserve"> program (Créer programme de sécurité par défaut)“.</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1508125"/>
            <wp:effectExtent l="0" t="0" r="571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berschrift3"/>
        <w:rPr>
          <w:lang w:val="fr-FR"/>
        </w:rPr>
      </w:pPr>
      <w:r>
        <w:rPr>
          <w:b w:val="0"/>
          <w:i w:val="0"/>
          <w:iCs w:val="0"/>
          <w:lang w:val="fr-FR"/>
        </w:rPr>
        <w:br w:type="page"/>
      </w:r>
      <w:bookmarkStart w:id="33" w:name="_Toc482782106"/>
      <w:r>
        <w:rPr>
          <w:bCs/>
          <w:lang w:val="fr-FR"/>
        </w:rPr>
        <w:lastRenderedPageBreak/>
        <w:t xml:space="preserve">Paramétrer l'adresse IP sur la </w:t>
      </w:r>
      <w:r>
        <w:rPr>
          <w:bCs/>
          <w:lang w:val="fr-FR"/>
        </w:rPr>
        <w:t>console de programmation</w:t>
      </w:r>
      <w:bookmarkEnd w:id="33"/>
    </w:p>
    <w:p w:rsidR="00DF7940" w:rsidRDefault="00DF7940">
      <w:pPr>
        <w:tabs>
          <w:tab w:val="left" w:pos="709"/>
        </w:tabs>
        <w:spacing w:line="288" w:lineRule="auto"/>
        <w:ind w:left="709"/>
        <w:rPr>
          <w:rFonts w:cs="Arial"/>
          <w:lang w:val="fr-FR"/>
        </w:rPr>
      </w:pPr>
    </w:p>
    <w:p w:rsidR="00DF7940" w:rsidRDefault="00377729">
      <w:pPr>
        <w:tabs>
          <w:tab w:val="left" w:pos="709"/>
        </w:tabs>
        <w:spacing w:line="288" w:lineRule="auto"/>
        <w:ind w:left="709"/>
        <w:rPr>
          <w:rFonts w:cs="Arial"/>
          <w:lang w:val="fr-FR"/>
        </w:rPr>
      </w:pPr>
      <w:r>
        <w:rPr>
          <w:rFonts w:cs="Arial"/>
          <w:lang w:val="fr-FR"/>
        </w:rPr>
        <w:t xml:space="preserve">Pour programmer le SIMATIC S7-300 à partir d’un PC, d’une PG ou d’un ordinateur portable, vous avez besoin d’une connexion TCP/IP. </w:t>
      </w:r>
    </w:p>
    <w:p w:rsidR="00DF7940" w:rsidRDefault="00DF7940">
      <w:pPr>
        <w:tabs>
          <w:tab w:val="left" w:pos="709"/>
        </w:tabs>
        <w:spacing w:line="288" w:lineRule="auto"/>
        <w:ind w:left="709"/>
        <w:rPr>
          <w:rFonts w:cs="Arial"/>
          <w:lang w:val="fr-FR"/>
        </w:rPr>
      </w:pPr>
    </w:p>
    <w:p w:rsidR="00DF7940" w:rsidRDefault="00377729">
      <w:pPr>
        <w:tabs>
          <w:tab w:val="left" w:pos="709"/>
        </w:tabs>
        <w:spacing w:line="288" w:lineRule="auto"/>
        <w:ind w:left="709"/>
        <w:rPr>
          <w:rFonts w:cs="Arial"/>
          <w:lang w:val="fr-FR"/>
        </w:rPr>
      </w:pPr>
      <w:r>
        <w:rPr>
          <w:rFonts w:cs="Arial"/>
          <w:lang w:val="fr-FR"/>
        </w:rPr>
        <w:t>Pour que le PC et SIMATIC S7-300 puissent communiquer via TCP/IP, il est important que leurs adre</w:t>
      </w:r>
      <w:r>
        <w:rPr>
          <w:rFonts w:cs="Arial"/>
          <w:lang w:val="fr-FR"/>
        </w:rPr>
        <w:t>sses IP correspondent.</w:t>
      </w:r>
    </w:p>
    <w:p w:rsidR="00DF7940" w:rsidRDefault="00DF7940">
      <w:pPr>
        <w:tabs>
          <w:tab w:val="left" w:pos="709"/>
        </w:tabs>
        <w:spacing w:line="288" w:lineRule="auto"/>
        <w:ind w:left="709"/>
        <w:rPr>
          <w:rFonts w:cs="Arial"/>
          <w:lang w:val="fr-FR"/>
        </w:rPr>
      </w:pPr>
    </w:p>
    <w:p w:rsidR="00DF7940" w:rsidRDefault="00377729">
      <w:pPr>
        <w:pStyle w:val="Standardeinzug"/>
        <w:tabs>
          <w:tab w:val="left" w:pos="709"/>
        </w:tabs>
        <w:spacing w:line="288" w:lineRule="auto"/>
        <w:ind w:left="709"/>
        <w:rPr>
          <w:rFonts w:ascii="Arial" w:hAnsi="Arial" w:cs="Arial"/>
          <w:iCs/>
          <w:lang w:val="fr-FR"/>
        </w:rPr>
      </w:pPr>
      <w:r>
        <w:rPr>
          <w:rFonts w:ascii="Arial" w:hAnsi="Arial" w:cs="Arial"/>
          <w:lang w:val="fr-FR"/>
        </w:rPr>
        <w:t>Il s'agit ici d'abord de montrer comment l'adresse IP de l'ordinateur peut être paramétrée sous le système d'exploitation Windows 7.</w:t>
      </w:r>
    </w:p>
    <w:p w:rsidR="00DF7940" w:rsidRDefault="00377729">
      <w:pPr>
        <w:pStyle w:val="SiemensNummerierung2"/>
        <w:rPr>
          <w:lang w:val="fr-FR"/>
        </w:rPr>
      </w:pPr>
      <w:r>
        <w:rPr>
          <w:lang w:val="fr-FR"/>
        </w:rPr>
        <w:t>Repérez le symbole représentant le réseau sur la barre d'outils "</w:t>
      </w:r>
      <w:r>
        <w:rPr>
          <w:noProof/>
          <w:lang w:val="en-US" w:bidi="ar-SA"/>
        </w:rPr>
        <w:drawing>
          <wp:inline distT="0" distB="0" distL="0" distR="0">
            <wp:extent cx="273050" cy="273050"/>
            <wp:effectExtent l="0" t="0" r="0" b="0"/>
            <wp:docPr id="1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fr-FR"/>
        </w:rPr>
        <w:t xml:space="preserve">" et cliquez ensuite sur </w:t>
      </w:r>
      <w:r>
        <w:sym w:font="Symbol" w:char="00AE"/>
      </w:r>
      <w:r>
        <w:rPr>
          <w:lang w:val="fr-FR"/>
        </w:rPr>
        <w:t>"Open N</w:t>
      </w:r>
      <w:r>
        <w:rPr>
          <w:lang w:val="fr-FR"/>
        </w:rPr>
        <w:t>etwork and Sharing Center (Ouvrir centre réseau et partage)".</w:t>
      </w:r>
    </w:p>
    <w:p w:rsidR="00DF7940" w:rsidRDefault="00377729">
      <w:pPr>
        <w:pStyle w:val="SiemensNummerierung2"/>
        <w:numPr>
          <w:ilvl w:val="0"/>
          <w:numId w:val="0"/>
        </w:numPr>
        <w:ind w:left="1409"/>
        <w:rPr>
          <w:lang w:val="fr-FR"/>
        </w:rPr>
      </w:pPr>
      <w:r>
        <w:rPr>
          <w:rFonts w:cs="Arial"/>
          <w:noProof/>
          <w:lang w:val="en-US" w:bidi="ar-SA"/>
        </w:rPr>
        <w:drawing>
          <wp:inline distT="0" distB="0" distL="0" distR="0">
            <wp:extent cx="2232660" cy="317055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DF7940" w:rsidRDefault="00DF7940">
      <w:pPr>
        <w:spacing w:before="0" w:after="0" w:line="240" w:lineRule="auto"/>
        <w:ind w:left="0"/>
        <w:rPr>
          <w:rFonts w:cs="Arial"/>
          <w:lang w:val="fr-FR"/>
        </w:rPr>
      </w:pPr>
    </w:p>
    <w:p w:rsidR="00DF7940" w:rsidRDefault="00377729">
      <w:pPr>
        <w:pStyle w:val="SiemensNummerierung2"/>
        <w:rPr>
          <w:lang w:val="fr-FR"/>
        </w:rPr>
      </w:pPr>
      <w:r>
        <w:rPr>
          <w:lang w:val="fr-FR"/>
        </w:rPr>
        <w:br w:type="page"/>
      </w:r>
      <w:r>
        <w:rPr>
          <w:lang w:val="fr-FR"/>
        </w:rPr>
        <w:lastRenderedPageBreak/>
        <w:t xml:space="preserve">Dans la fenêtre du centre Réseau et partage, cliquez sur </w:t>
      </w:r>
      <w:r>
        <w:sym w:font="Symbol" w:char="00AE"/>
      </w:r>
      <w:r>
        <w:rPr>
          <w:lang w:val="fr-FR"/>
        </w:rPr>
        <w:t>"Change adapter settings (Modifier les paramètres de l'adaptateur)".</w:t>
      </w:r>
    </w:p>
    <w:p w:rsidR="00DF7940" w:rsidRDefault="00377729">
      <w:pPr>
        <w:pStyle w:val="SiemensNummerierung2"/>
        <w:numPr>
          <w:ilvl w:val="0"/>
          <w:numId w:val="0"/>
        </w:numPr>
        <w:ind w:left="1409"/>
        <w:rPr>
          <w:lang w:val="fr-FR"/>
        </w:rPr>
      </w:pPr>
      <w:r>
        <w:rPr>
          <w:rFonts w:cs="Arial"/>
          <w:noProof/>
          <w:lang w:val="en-US" w:bidi="ar-SA"/>
        </w:rPr>
        <w:drawing>
          <wp:inline distT="0" distB="0" distL="0" distR="0">
            <wp:extent cx="3004185" cy="2113915"/>
            <wp:effectExtent l="0" t="0" r="5715" b="63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Sous </w:t>
      </w:r>
      <w:r>
        <w:sym w:font="Symbol" w:char="00AE"/>
      </w:r>
      <w:r>
        <w:rPr>
          <w:lang w:val="fr-FR"/>
        </w:rPr>
        <w:t xml:space="preserve">"Local area </w:t>
      </w:r>
      <w:proofErr w:type="spellStart"/>
      <w:r>
        <w:rPr>
          <w:lang w:val="fr-FR"/>
        </w:rPr>
        <w:t>connection</w:t>
      </w:r>
      <w:proofErr w:type="spellEnd"/>
      <w:r>
        <w:rPr>
          <w:lang w:val="fr-FR"/>
        </w:rPr>
        <w:t xml:space="preserve"> (Connexion réseau local)" choisissez celle qui servira à connecter l'automate et cliquez sur</w:t>
      </w:r>
      <w:r>
        <w:sym w:font="Symbol" w:char="00AE"/>
      </w:r>
      <w:r>
        <w:rPr>
          <w:lang w:val="fr-FR"/>
        </w:rPr>
        <w:t>"</w:t>
      </w:r>
      <w:proofErr w:type="spellStart"/>
      <w:r>
        <w:rPr>
          <w:lang w:val="fr-FR"/>
        </w:rPr>
        <w:t>Properties</w:t>
      </w:r>
      <w:proofErr w:type="spellEnd"/>
      <w:r>
        <w:rPr>
          <w:lang w:val="fr-FR"/>
        </w:rPr>
        <w:t xml:space="preserve"> (Propriétés)".</w:t>
      </w:r>
    </w:p>
    <w:p w:rsidR="00DF7940" w:rsidRDefault="00377729">
      <w:pPr>
        <w:pStyle w:val="SiemensNummerierung2"/>
        <w:numPr>
          <w:ilvl w:val="0"/>
          <w:numId w:val="0"/>
        </w:numPr>
        <w:ind w:left="1409"/>
        <w:rPr>
          <w:lang w:val="fr-FR"/>
        </w:rPr>
      </w:pPr>
      <w:r>
        <w:rPr>
          <w:rFonts w:cs="Arial"/>
          <w:noProof/>
          <w:lang w:val="en-US" w:bidi="ar-SA"/>
        </w:rPr>
        <w:drawing>
          <wp:inline distT="0" distB="0" distL="0" distR="0">
            <wp:extent cx="2541270" cy="330136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DF7940" w:rsidRDefault="00DF7940">
      <w:pPr>
        <w:rPr>
          <w:rFonts w:cs="Arial"/>
          <w:lang w:val="fr-FR"/>
        </w:rPr>
      </w:pPr>
    </w:p>
    <w:p w:rsidR="00DF7940" w:rsidRDefault="00377729">
      <w:pPr>
        <w:pStyle w:val="SiemensNummerierung2"/>
        <w:rPr>
          <w:lang w:val="fr-FR"/>
        </w:rPr>
      </w:pPr>
      <w:r>
        <w:rPr>
          <w:lang w:val="fr-FR"/>
        </w:rPr>
        <w:br w:type="page"/>
      </w:r>
      <w:r>
        <w:rPr>
          <w:lang w:val="fr-FR"/>
        </w:rPr>
        <w:lastRenderedPageBreak/>
        <w:t xml:space="preserve">Sous </w:t>
      </w:r>
      <w:r>
        <w:sym w:font="Symbol" w:char="00AE"/>
      </w:r>
      <w:r>
        <w:rPr>
          <w:lang w:val="fr-FR"/>
        </w:rPr>
        <w:t xml:space="preserve">"Internet Protocol Version 4 (TCP/IPv4) (Protocole Internet version 4 (TCP/IPv4"), sélectionner </w:t>
      </w:r>
      <w:r>
        <w:sym w:font="Symbol" w:char="00AE"/>
      </w:r>
      <w:r>
        <w:rPr>
          <w:lang w:val="fr-FR"/>
        </w:rPr>
        <w:t xml:space="preserve"> "</w:t>
      </w:r>
      <w:proofErr w:type="spellStart"/>
      <w:r>
        <w:rPr>
          <w:lang w:val="fr-FR"/>
        </w:rPr>
        <w:t>Properties</w:t>
      </w:r>
      <w:proofErr w:type="spellEnd"/>
      <w:r>
        <w:rPr>
          <w:lang w:val="fr-FR"/>
        </w:rPr>
        <w:t xml:space="preserve"> (Propriétés)".</w:t>
      </w:r>
    </w:p>
    <w:p w:rsidR="00DF7940" w:rsidRDefault="00377729">
      <w:pPr>
        <w:pStyle w:val="SiemensNummerierung2"/>
        <w:numPr>
          <w:ilvl w:val="0"/>
          <w:numId w:val="0"/>
        </w:numPr>
        <w:ind w:left="1409"/>
        <w:rPr>
          <w:lang w:val="fr-FR"/>
        </w:rPr>
      </w:pPr>
      <w:r>
        <w:rPr>
          <w:noProof/>
          <w:lang w:val="en-US" w:bidi="ar-SA"/>
        </w:rPr>
        <w:drawing>
          <wp:inline distT="0" distB="0" distL="0" distR="0">
            <wp:extent cx="2874010" cy="3609975"/>
            <wp:effectExtent l="0" t="0" r="254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010" cy="360997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Vous pouvez utiliser l'adresse IP suivante </w:t>
      </w:r>
      <w:r>
        <w:sym w:font="Symbol" w:char="00AE"/>
      </w:r>
      <w:r>
        <w:rPr>
          <w:lang w:val="fr-FR"/>
        </w:rPr>
        <w:t xml:space="preserve"> IP </w:t>
      </w:r>
      <w:proofErr w:type="spellStart"/>
      <w:r>
        <w:rPr>
          <w:lang w:val="fr-FR"/>
        </w:rPr>
        <w:t>address</w:t>
      </w:r>
      <w:proofErr w:type="spellEnd"/>
      <w:r>
        <w:rPr>
          <w:lang w:val="fr-FR"/>
        </w:rPr>
        <w:t xml:space="preserve"> (Adresse IP) : 192.168.0.99 </w:t>
      </w:r>
      <w: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et confirmer la saisie. (</w:t>
      </w:r>
      <w:r>
        <w:sym w:font="Symbol" w:char="00AE"/>
      </w:r>
      <w:r>
        <w:rPr>
          <w:lang w:val="fr-FR"/>
        </w:rPr>
        <w:t xml:space="preserve"> "OK")</w:t>
      </w:r>
    </w:p>
    <w:p w:rsidR="00DF7940" w:rsidRDefault="00377729">
      <w:pPr>
        <w:pStyle w:val="SiemensNummerierung2"/>
        <w:numPr>
          <w:ilvl w:val="0"/>
          <w:numId w:val="0"/>
        </w:numPr>
        <w:ind w:left="1409"/>
        <w:rPr>
          <w:lang w:val="fr-FR"/>
        </w:rPr>
      </w:pPr>
      <w:r>
        <w:rPr>
          <w:noProof/>
          <w:lang w:val="en-US" w:bidi="ar-SA"/>
        </w:rPr>
        <w:drawing>
          <wp:inline distT="0" distB="0" distL="0" distR="0">
            <wp:extent cx="2874010" cy="3206115"/>
            <wp:effectExtent l="0" t="0" r="254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010" cy="3206115"/>
                    </a:xfrm>
                    <a:prstGeom prst="rect">
                      <a:avLst/>
                    </a:prstGeom>
                    <a:noFill/>
                    <a:ln>
                      <a:noFill/>
                    </a:ln>
                  </pic:spPr>
                </pic:pic>
              </a:graphicData>
            </a:graphic>
          </wp:inline>
        </w:drawing>
      </w:r>
    </w:p>
    <w:p w:rsidR="00DF7940" w:rsidRDefault="00DF7940">
      <w:pPr>
        <w:rPr>
          <w:rFonts w:cs="Arial"/>
          <w:lang w:val="fr-FR"/>
        </w:rPr>
      </w:pPr>
    </w:p>
    <w:p w:rsidR="00DF7940" w:rsidRDefault="00377729">
      <w:pPr>
        <w:pStyle w:val="berschrift3"/>
        <w:rPr>
          <w:lang w:val="fr-FR"/>
        </w:rPr>
      </w:pPr>
      <w:r>
        <w:rPr>
          <w:b w:val="0"/>
          <w:i w:val="0"/>
          <w:iCs w:val="0"/>
          <w:lang w:val="fr-FR"/>
        </w:rPr>
        <w:br w:type="page"/>
      </w:r>
      <w:bookmarkStart w:id="34" w:name="_Toc482782107"/>
      <w:r>
        <w:rPr>
          <w:bCs/>
          <w:lang w:val="fr-FR"/>
        </w:rPr>
        <w:lastRenderedPageBreak/>
        <w:t>Paramétrer l'adresse IP dans la CPU</w:t>
      </w:r>
      <w:bookmarkEnd w:id="34"/>
    </w:p>
    <w:p w:rsidR="00DF7940" w:rsidRDefault="00377729">
      <w:pPr>
        <w:rPr>
          <w:rFonts w:cs="Arial"/>
          <w:iCs/>
          <w:lang w:val="fr-FR"/>
        </w:rPr>
      </w:pPr>
      <w:r>
        <w:rPr>
          <w:rFonts w:cs="Arial"/>
          <w:lang w:val="fr-FR"/>
        </w:rPr>
        <w:t xml:space="preserve">L'adresse IP d'une SIMATIC S7-300 avec la </w:t>
      </w:r>
      <w:r>
        <w:rPr>
          <w:rFonts w:cs="Arial"/>
          <w:lang w:val="fr-FR"/>
        </w:rPr>
        <w:t>CPU314C-2 PN/DP est configurée comme suit.</w:t>
      </w:r>
    </w:p>
    <w:p w:rsidR="00DF7940" w:rsidRDefault="00377729">
      <w:pPr>
        <w:pStyle w:val="SiemensNummerierung2"/>
        <w:rPr>
          <w:lang w:val="fr-FR"/>
        </w:rPr>
      </w:pPr>
      <w:r>
        <w:rPr>
          <w:lang w:val="fr-FR"/>
        </w:rPr>
        <w:t>Faire un double-clic pour sélectionner Totally Integrated Automation Portal. (</w:t>
      </w:r>
      <w:r>
        <w:fldChar w:fldCharType="begin"/>
      </w:r>
      <w:r>
        <w:rPr>
          <w:lang w:val="fr-FR"/>
        </w:rPr>
        <w:instrText>SYMBOL 174 \f "Symbol" \s 10</w:instrText>
      </w:r>
      <w:r>
        <w:fldChar w:fldCharType="separate"/>
      </w:r>
      <w:r>
        <w:rPr>
          <w:lang w:val="fr-FR"/>
        </w:rPr>
        <w:t>®</w:t>
      </w:r>
      <w:r>
        <w:fldChar w:fldCharType="end"/>
      </w:r>
      <w:r>
        <w:rPr>
          <w:lang w:val="fr-FR"/>
        </w:rPr>
        <w:t xml:space="preserve"> TIA Portal V13) </w:t>
      </w:r>
    </w:p>
    <w:p w:rsidR="00DF7940" w:rsidRDefault="00377729">
      <w:pPr>
        <w:rPr>
          <w:rFonts w:cs="Arial"/>
          <w:lang w:val="fr-FR"/>
        </w:rPr>
      </w:pPr>
      <w:r>
        <w:rPr>
          <w:rFonts w:cs="Arial"/>
          <w:noProof/>
          <w:lang w:val="en-US" w:bidi="ar-SA"/>
        </w:rPr>
        <w:drawing>
          <wp:inline distT="0" distB="0" distL="0" distR="0">
            <wp:extent cx="1009650" cy="724535"/>
            <wp:effectExtent l="0" t="0" r="0" b="0"/>
            <wp:docPr id="19"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DF7940" w:rsidRDefault="00377729">
      <w:pPr>
        <w:pStyle w:val="SiemensNummerierung2"/>
        <w:rPr>
          <w:lang w:val="fr-FR"/>
        </w:rPr>
      </w:pPr>
      <w:r>
        <w:rPr>
          <w:lang w:val="fr-FR"/>
        </w:rPr>
        <w:t>Sélectionner la commande de menu</w:t>
      </w:r>
      <w:r>
        <w:sym w:font="Symbol" w:char="F0AE"/>
      </w:r>
      <w:r>
        <w:rPr>
          <w:lang w:val="fr-FR"/>
        </w:rPr>
        <w:t>Online &amp; Diagnostics (En ligne et diagnostic), pui</w:t>
      </w:r>
      <w:r>
        <w:rPr>
          <w:lang w:val="fr-FR"/>
        </w:rPr>
        <w:t xml:space="preserve">s ouvrir la </w:t>
      </w:r>
      <w:r>
        <w:sym w:font="Symbol" w:char="F0AE"/>
      </w:r>
      <w:r>
        <w:rPr>
          <w:lang w:val="fr-FR"/>
        </w:rPr>
        <w:t xml:space="preserve"> Project </w:t>
      </w:r>
      <w:proofErr w:type="spellStart"/>
      <w:r>
        <w:rPr>
          <w:lang w:val="fr-FR"/>
        </w:rPr>
        <w:t>view</w:t>
      </w:r>
      <w:proofErr w:type="spellEnd"/>
      <w:r>
        <w:rPr>
          <w:lang w:val="fr-FR"/>
        </w:rPr>
        <w:t xml:space="preserve"> (Vue du projet).</w:t>
      </w:r>
    </w:p>
    <w:p w:rsidR="00DF7940" w:rsidRDefault="00377729">
      <w:pPr>
        <w:rPr>
          <w:rFonts w:cs="Arial"/>
          <w:lang w:val="fr-FR"/>
        </w:rPr>
      </w:pPr>
      <w:r>
        <w:rPr>
          <w:rFonts w:cs="Arial"/>
          <w:noProof/>
          <w:lang w:val="en-US" w:bidi="ar-SA"/>
        </w:rPr>
        <w:drawing>
          <wp:inline distT="0" distB="0" distL="0" distR="0">
            <wp:extent cx="5937885" cy="3491230"/>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DF7940" w:rsidRDefault="00DF7940">
      <w:pPr>
        <w:rPr>
          <w:rFonts w:cs="Arial"/>
          <w:lang w:val="fr-FR"/>
        </w:rPr>
      </w:pPr>
    </w:p>
    <w:p w:rsidR="00DF7940" w:rsidRDefault="00377729">
      <w:pPr>
        <w:pStyle w:val="SiemensNummerierung2"/>
        <w:rPr>
          <w:lang w:val="fr-FR"/>
        </w:rPr>
      </w:pPr>
      <w:r>
        <w:rPr>
          <w:lang w:val="fr-FR"/>
        </w:rPr>
        <w:br w:type="page"/>
      </w:r>
      <w:r>
        <w:rPr>
          <w:lang w:val="fr-FR"/>
        </w:rPr>
        <w:lastRenderedPageBreak/>
        <w:t xml:space="preserve">Dans le navigateur du projet, sélectionner sous </w:t>
      </w:r>
      <w:r>
        <w:sym w:font="Symbol" w:char="F0AE"/>
      </w:r>
      <w:r>
        <w:rPr>
          <w:lang w:val="fr-FR"/>
        </w:rPr>
        <w:t xml:space="preserve">"Online Access (Accès en ligne)", la carte réseau paramétrée précédemment. Si vous cliquez sur </w:t>
      </w:r>
      <w:r>
        <w:sym w:font="Symbol" w:char="F0AE"/>
      </w:r>
      <w:r>
        <w:rPr>
          <w:lang w:val="fr-FR"/>
        </w:rPr>
        <w:t xml:space="preserve">"Update accessible </w:t>
      </w:r>
      <w:proofErr w:type="spellStart"/>
      <w:r>
        <w:rPr>
          <w:lang w:val="fr-FR"/>
        </w:rPr>
        <w:t>devices</w:t>
      </w:r>
      <w:proofErr w:type="spellEnd"/>
      <w:r>
        <w:rPr>
          <w:lang w:val="fr-FR"/>
        </w:rPr>
        <w:t xml:space="preserve"> (Mettre à jour les appareils accessi</w:t>
      </w:r>
      <w:r>
        <w:rPr>
          <w:lang w:val="fr-FR"/>
        </w:rPr>
        <w:t xml:space="preserve">bles)", vous verrez l’adresse IP ou l'adresse MAC du SIMATIC S7-300 connecté (si l'adresse IP n'a pas encore été renseignée). Sélectionner </w:t>
      </w:r>
      <w:r>
        <w:sym w:font="Symbol" w:char="F0AE"/>
      </w:r>
      <w:r>
        <w:rPr>
          <w:lang w:val="fr-FR"/>
        </w:rPr>
        <w:t xml:space="preserve">"Online &amp; Diagnostics (En ligne et diagnostic)". </w:t>
      </w:r>
    </w:p>
    <w:p w:rsidR="00DF7940" w:rsidRDefault="00377729">
      <w:pPr>
        <w:rPr>
          <w:rFonts w:cs="Arial"/>
          <w:lang w:val="fr-FR"/>
        </w:rPr>
      </w:pPr>
      <w:r>
        <w:rPr>
          <w:rFonts w:cs="Arial"/>
          <w:noProof/>
          <w:lang w:val="en-US" w:bidi="ar-SA"/>
        </w:rPr>
        <w:drawing>
          <wp:inline distT="0" distB="0" distL="0" distR="0">
            <wp:extent cx="5925820" cy="3526790"/>
            <wp:effectExtent l="0" t="0" r="0" b="0"/>
            <wp:docPr id="21" name="Bild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5820" cy="3526790"/>
                    </a:xfrm>
                    <a:prstGeom prst="rect">
                      <a:avLst/>
                    </a:prstGeom>
                    <a:noFill/>
                    <a:ln>
                      <a:noFill/>
                    </a:ln>
                  </pic:spPr>
                </pic:pic>
              </a:graphicData>
            </a:graphic>
          </wp:inline>
        </w:drawing>
      </w:r>
    </w:p>
    <w:p w:rsidR="00DF7940" w:rsidRDefault="00DF7940">
      <w:pPr>
        <w:spacing w:before="0" w:after="0" w:line="240" w:lineRule="auto"/>
        <w:ind w:left="0"/>
        <w:rPr>
          <w:rFonts w:cs="Arial"/>
          <w:lang w:val="fr-FR"/>
        </w:rPr>
      </w:pPr>
    </w:p>
    <w:p w:rsidR="00DF7940" w:rsidRDefault="00377729">
      <w:pPr>
        <w:pStyle w:val="SiemensNummerierung2"/>
        <w:rPr>
          <w:lang w:val="fr-FR"/>
        </w:rPr>
      </w:pPr>
      <w:r>
        <w:rPr>
          <w:lang w:val="fr-FR"/>
        </w:rPr>
        <w:br w:type="page"/>
      </w:r>
      <w:r>
        <w:rPr>
          <w:lang w:val="fr-FR"/>
        </w:rPr>
        <w:lastRenderedPageBreak/>
        <w:t xml:space="preserve">Sous </w:t>
      </w:r>
      <w:r>
        <w:sym w:font="Symbol" w:char="F0AE"/>
      </w:r>
      <w:r>
        <w:rPr>
          <w:lang w:val="fr-FR"/>
        </w:rPr>
        <w:t>"</w:t>
      </w:r>
      <w:proofErr w:type="spellStart"/>
      <w:r>
        <w:rPr>
          <w:lang w:val="fr-FR"/>
        </w:rPr>
        <w:t>Functions</w:t>
      </w:r>
      <w:proofErr w:type="spellEnd"/>
      <w:r>
        <w:rPr>
          <w:lang w:val="fr-FR"/>
        </w:rPr>
        <w:t xml:space="preserve"> (Fonctions)", vous verrez l’option </w:t>
      </w:r>
      <w:r>
        <w:sym w:font="Symbol" w:char="F0AE"/>
      </w:r>
      <w:r>
        <w:rPr>
          <w:lang w:val="fr-FR"/>
        </w:rPr>
        <w:t>"</w:t>
      </w:r>
      <w:proofErr w:type="spellStart"/>
      <w:r>
        <w:rPr>
          <w:lang w:val="fr-FR"/>
        </w:rPr>
        <w:t>Assign</w:t>
      </w:r>
      <w:proofErr w:type="spellEnd"/>
      <w:r>
        <w:rPr>
          <w:lang w:val="fr-FR"/>
        </w:rPr>
        <w:t xml:space="preserve"> I</w:t>
      </w:r>
      <w:r>
        <w:rPr>
          <w:lang w:val="fr-FR"/>
        </w:rPr>
        <w:t xml:space="preserve">P </w:t>
      </w:r>
      <w:proofErr w:type="spellStart"/>
      <w:r>
        <w:rPr>
          <w:lang w:val="fr-FR"/>
        </w:rPr>
        <w:t>address</w:t>
      </w:r>
      <w:proofErr w:type="spellEnd"/>
      <w:r>
        <w:rPr>
          <w:lang w:val="fr-FR"/>
        </w:rPr>
        <w:t xml:space="preserve"> (Affecter adresse IP)". Saisissez l'adresse IP suivante :</w:t>
      </w:r>
      <w:r>
        <w:sym w:font="Symbol" w:char="00AE"/>
      </w:r>
      <w:r>
        <w:rPr>
          <w:lang w:val="fr-FR"/>
        </w:rPr>
        <w:t xml:space="preserve"> Adresse IP : 192.168.0.1 </w:t>
      </w:r>
      <w:r>
        <w:sym w:font="Symbol" w:char="00AE"/>
      </w:r>
      <w:r>
        <w:rPr>
          <w:lang w:val="fr-FR"/>
        </w:rPr>
        <w:t xml:space="preserve"> masque de sous-réseau 255.255.255.0. Ensuite, cliquez sur </w:t>
      </w:r>
      <w:r>
        <w:sym w:font="Symbol" w:char="F0AE"/>
      </w:r>
      <w:r>
        <w:rPr>
          <w:lang w:val="fr-FR"/>
        </w:rPr>
        <w:t>"</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w:t>
      </w:r>
      <w:r>
        <w:rPr>
          <w:lang w:val="fr-FR"/>
        </w:rPr>
        <w:t xml:space="preserve">S7-300. </w:t>
      </w:r>
    </w:p>
    <w:p w:rsidR="00DF7940" w:rsidRDefault="00377729">
      <w:pPr>
        <w:rPr>
          <w:rFonts w:cs="Arial"/>
          <w:lang w:val="fr-FR"/>
        </w:rPr>
      </w:pPr>
      <w:r>
        <w:rPr>
          <w:rFonts w:cs="Arial"/>
          <w:noProof/>
          <w:lang w:val="en-US" w:bidi="ar-SA"/>
        </w:rPr>
        <w:drawing>
          <wp:inline distT="0" distB="0" distL="0" distR="0">
            <wp:extent cx="5937885" cy="3538855"/>
            <wp:effectExtent l="0" t="0" r="5715" b="4445"/>
            <wp:docPr id="22" name="Bild 2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53885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En cas d'échec de l'attribution d'adresse IP, un message s'affiche dans la fenêtre </w:t>
      </w:r>
      <w:r>
        <w:sym w:font="Symbol" w:char="F0AE"/>
      </w:r>
      <w:r>
        <w:rPr>
          <w:lang w:val="fr-FR"/>
        </w:rPr>
        <w:t xml:space="preserve"> "Info" </w:t>
      </w:r>
      <w:r>
        <w:sym w:font="Symbol" w:char="F0AE"/>
      </w:r>
      <w:r>
        <w:rPr>
          <w:lang w:val="fr-FR"/>
        </w:rPr>
        <w:t xml:space="preserve"> "General (Général)".</w:t>
      </w:r>
    </w:p>
    <w:p w:rsidR="00DF7940" w:rsidRDefault="00377729">
      <w:pPr>
        <w:rPr>
          <w:lang w:val="fr-FR"/>
        </w:rPr>
      </w:pPr>
      <w:r>
        <w:rPr>
          <w:noProof/>
          <w:lang w:val="en-US" w:bidi="ar-SA"/>
        </w:rPr>
        <w:drawing>
          <wp:inline distT="0" distB="0" distL="0" distR="0">
            <wp:extent cx="5664835" cy="1555750"/>
            <wp:effectExtent l="0" t="0" r="0" b="635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berschrift3"/>
        <w:rPr>
          <w:lang w:val="fr-FR"/>
        </w:rPr>
      </w:pPr>
      <w:r>
        <w:rPr>
          <w:b w:val="0"/>
          <w:i w:val="0"/>
          <w:iCs w:val="0"/>
          <w:lang w:val="fr-FR"/>
        </w:rPr>
        <w:br w:type="page"/>
      </w:r>
      <w:bookmarkStart w:id="35" w:name="_Toc482782108"/>
      <w:r>
        <w:rPr>
          <w:bCs/>
          <w:lang w:val="fr-FR"/>
        </w:rPr>
        <w:lastRenderedPageBreak/>
        <w:t>Réinitialiser les paramètres d'interface PROFINET</w:t>
      </w:r>
      <w:bookmarkEnd w:id="35"/>
    </w:p>
    <w:p w:rsidR="00DF7940" w:rsidRDefault="00377729">
      <w:pPr>
        <w:pStyle w:val="SiemensNummerierung2"/>
        <w:numPr>
          <w:ilvl w:val="0"/>
          <w:numId w:val="0"/>
        </w:numPr>
        <w:ind w:left="1049"/>
        <w:rPr>
          <w:lang w:val="fr-FR"/>
        </w:rPr>
      </w:pPr>
      <w:r>
        <w:rPr>
          <w:lang w:val="fr-FR"/>
        </w:rPr>
        <w:t xml:space="preserve">S'il est impossible d'attribuer l'adresse IP, les paramètres d'interface PROFINET doivent être réinitialisés. Pour cela, sélectionnez la fonction </w:t>
      </w:r>
      <w:r>
        <w:sym w:font="Symbol" w:char="F0AE"/>
      </w:r>
      <w:r>
        <w:rPr>
          <w:lang w:val="fr-FR"/>
        </w:rPr>
        <w:t xml:space="preserve"> "Reset of PROFINET interface </w:t>
      </w:r>
      <w:proofErr w:type="spellStart"/>
      <w:r>
        <w:rPr>
          <w:lang w:val="fr-FR"/>
        </w:rPr>
        <w:t>parameters</w:t>
      </w:r>
      <w:proofErr w:type="spellEnd"/>
      <w:r>
        <w:rPr>
          <w:lang w:val="fr-FR"/>
        </w:rPr>
        <w:t xml:space="preserve"> (Réinitialiser les paramètres d'interface PROFINET)" et cliquez sur </w:t>
      </w:r>
      <w:r>
        <w:sym w:font="Symbol" w:char="F0AE"/>
      </w:r>
      <w:r>
        <w:rPr>
          <w:lang w:val="fr-FR"/>
        </w:rPr>
        <w:t xml:space="preserve"> "Reset (Réinitialiser)".</w:t>
      </w:r>
    </w:p>
    <w:p w:rsidR="00DF7940" w:rsidRDefault="00377729">
      <w:pPr>
        <w:rPr>
          <w:rFonts w:cs="Arial"/>
          <w:lang w:val="fr-FR"/>
        </w:rPr>
      </w:pPr>
      <w:r>
        <w:rPr>
          <w:rFonts w:cs="Arial"/>
          <w:noProof/>
          <w:lang w:val="en-US" w:bidi="ar-SA"/>
        </w:rPr>
        <w:drawing>
          <wp:inline distT="0" distB="0" distL="0" distR="0">
            <wp:extent cx="5937885" cy="3515360"/>
            <wp:effectExtent l="0" t="0" r="5715" b="889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Confirmez la restauration des valeurs d'usine en cliquant sur </w:t>
      </w:r>
      <w:r>
        <w:sym w:font="Symbol" w:char="F0AE"/>
      </w:r>
      <w:r>
        <w:rPr>
          <w:lang w:val="fr-FR"/>
        </w:rPr>
        <w:t>"</w:t>
      </w:r>
      <w:proofErr w:type="spellStart"/>
      <w:r>
        <w:rPr>
          <w:lang w:val="fr-FR"/>
        </w:rPr>
        <w:t>Yes</w:t>
      </w:r>
      <w:proofErr w:type="spellEnd"/>
      <w:r>
        <w:rPr>
          <w:lang w:val="fr-FR"/>
        </w:rPr>
        <w:t xml:space="preserve">" (Oui). </w:t>
      </w:r>
    </w:p>
    <w:p w:rsidR="00DF7940" w:rsidRDefault="00377729">
      <w:pPr>
        <w:pStyle w:val="SiemensNummerierung2"/>
        <w:numPr>
          <w:ilvl w:val="0"/>
          <w:numId w:val="0"/>
        </w:numPr>
        <w:ind w:left="1409"/>
        <w:rPr>
          <w:rStyle w:val="SiemensNummerierung2Zchn"/>
          <w:lang w:val="fr-FR"/>
        </w:rPr>
      </w:pPr>
      <w:r>
        <w:rPr>
          <w:noProof/>
          <w:lang w:val="en-US" w:bidi="ar-SA"/>
        </w:rPr>
        <w:drawing>
          <wp:inline distT="0" distB="0" distL="0" distR="0">
            <wp:extent cx="2719705" cy="1092835"/>
            <wp:effectExtent l="0" t="0" r="4445" b="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9705" cy="1092835"/>
                    </a:xfrm>
                    <a:prstGeom prst="rect">
                      <a:avLst/>
                    </a:prstGeom>
                    <a:noFill/>
                    <a:ln>
                      <a:noFill/>
                    </a:ln>
                  </pic:spPr>
                </pic:pic>
              </a:graphicData>
            </a:graphic>
          </wp:inline>
        </w:drawing>
      </w:r>
    </w:p>
    <w:p w:rsidR="00DF7940" w:rsidRDefault="00377729">
      <w:pPr>
        <w:pStyle w:val="SiemensNummerierung2"/>
        <w:rPr>
          <w:lang w:val="fr-FR"/>
        </w:rPr>
      </w:pPr>
      <w:r>
        <w:rPr>
          <w:lang w:val="fr-FR"/>
        </w:rPr>
        <w:t>Le cas échéant, arrêter la CPU. (</w:t>
      </w:r>
      <w:r>
        <w:sym w:font="Symbol" w:char="F0AE"/>
      </w:r>
      <w:r>
        <w:rPr>
          <w:lang w:val="fr-FR"/>
        </w:rPr>
        <w:t xml:space="preserve"> "</w:t>
      </w:r>
      <w:proofErr w:type="spellStart"/>
      <w:r>
        <w:rPr>
          <w:lang w:val="fr-FR"/>
        </w:rPr>
        <w:t>Yes</w:t>
      </w:r>
      <w:proofErr w:type="spellEnd"/>
      <w:r>
        <w:rPr>
          <w:lang w:val="fr-FR"/>
        </w:rPr>
        <w:t>" (Oui))</w:t>
      </w:r>
    </w:p>
    <w:p w:rsidR="00DF7940" w:rsidRDefault="00377729">
      <w:pPr>
        <w:pStyle w:val="SiemensNummerierung2"/>
        <w:numPr>
          <w:ilvl w:val="0"/>
          <w:numId w:val="0"/>
        </w:numPr>
        <w:ind w:left="1409"/>
        <w:rPr>
          <w:lang w:val="fr-FR"/>
        </w:rPr>
      </w:pPr>
      <w:r>
        <w:rPr>
          <w:noProof/>
          <w:lang w:val="en-US" w:bidi="ar-SA"/>
        </w:rPr>
        <w:drawing>
          <wp:inline distT="0" distB="0" distL="0" distR="0">
            <wp:extent cx="2707640" cy="1068705"/>
            <wp:effectExtent l="0" t="0" r="0" b="0"/>
            <wp:docPr id="26" name="Bild 2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640" cy="1068705"/>
                    </a:xfrm>
                    <a:prstGeom prst="rect">
                      <a:avLst/>
                    </a:prstGeom>
                    <a:noFill/>
                    <a:ln>
                      <a:noFill/>
                    </a:ln>
                  </pic:spPr>
                </pic:pic>
              </a:graphicData>
            </a:graphic>
          </wp:inline>
        </w:drawing>
      </w:r>
    </w:p>
    <w:p w:rsidR="00DF7940" w:rsidRDefault="00377729">
      <w:pPr>
        <w:pStyle w:val="berschrift1"/>
        <w:rPr>
          <w:lang w:val="fr-FR"/>
        </w:rPr>
      </w:pPr>
      <w:r>
        <w:rPr>
          <w:b w:val="0"/>
          <w:lang w:val="fr-FR"/>
        </w:rPr>
        <w:br w:type="page"/>
      </w:r>
      <w:bookmarkStart w:id="36" w:name="_Toc482782109"/>
      <w:r>
        <w:rPr>
          <w:bCs/>
          <w:lang w:val="fr-FR"/>
        </w:rPr>
        <w:lastRenderedPageBreak/>
        <w:t>Énoncé du problème</w:t>
      </w:r>
      <w:bookmarkEnd w:id="31"/>
      <w:bookmarkEnd w:id="36"/>
    </w:p>
    <w:p w:rsidR="00DF7940" w:rsidRDefault="00377729">
      <w:pPr>
        <w:rPr>
          <w:lang w:val="fr-FR"/>
        </w:rPr>
      </w:pPr>
      <w:r>
        <w:rPr>
          <w:lang w:val="fr-FR"/>
        </w:rPr>
        <w:t xml:space="preserve">Créez un projet et configurez les modules de matériel suivants qui correspondent à une partie du package pour formateurs </w:t>
      </w:r>
      <w:r>
        <w:rPr>
          <w:color w:val="000000"/>
          <w:lang w:val="fr-FR"/>
        </w:rPr>
        <w:t>SIMATIC S7 CPU 314C-2 PN/DP</w:t>
      </w:r>
      <w:r>
        <w:rPr>
          <w:lang w:val="fr-FR"/>
        </w:rPr>
        <w:t>.</w:t>
      </w:r>
    </w:p>
    <w:p w:rsidR="00DF7940" w:rsidRDefault="00377729">
      <w:pPr>
        <w:pStyle w:val="SiemenseinfacheAufzhlung"/>
        <w:rPr>
          <w:lang w:val="fr-FR"/>
        </w:rPr>
      </w:pPr>
      <w:r>
        <w:rPr>
          <w:lang w:val="fr-FR"/>
        </w:rPr>
        <w:t>1X SIMATIC S7-300 ALIMENTATION ÉLECTRIQUE STABILISEE PS307 ENTRÉE : 120/230 V AC, SORTIE : DC 24 V/5 A (nu</w:t>
      </w:r>
      <w:r>
        <w:rPr>
          <w:lang w:val="fr-FR"/>
        </w:rPr>
        <w:t>méro d'article : 6ES7307-1EA01-0AA0)</w:t>
      </w:r>
    </w:p>
    <w:p w:rsidR="00DF7940" w:rsidRDefault="00377729">
      <w:pPr>
        <w:pStyle w:val="SiemenseinfacheAufzhlung"/>
        <w:rPr>
          <w:lang w:val="fr-FR"/>
        </w:rPr>
      </w:pPr>
      <w:r>
        <w:rPr>
          <w:lang w:val="fr-FR"/>
        </w:rPr>
        <w:t>1X SIMATIC S7-300, CPU 314C-2PN/DP COMPACT CPU AVEC MÉMOIRE VIVE 192 KO, 24 DE/16 DA, 4AE, 2AA, 1 PT100, 4 COMPTEURS RAPIDES (60 KHZ), 1</w:t>
      </w:r>
      <w:r>
        <w:rPr>
          <w:vertAlign w:val="superscript"/>
          <w:lang w:val="fr-FR"/>
        </w:rPr>
        <w:t>ere</w:t>
      </w:r>
      <w:r>
        <w:rPr>
          <w:lang w:val="fr-FR"/>
        </w:rPr>
        <w:t xml:space="preserve"> INTERFACE MPI/DP 12MBITS/S, 2</w:t>
      </w:r>
      <w:r>
        <w:rPr>
          <w:vertAlign w:val="superscript"/>
          <w:lang w:val="fr-FR"/>
        </w:rPr>
        <w:t>e</w:t>
      </w:r>
      <w:r>
        <w:rPr>
          <w:lang w:val="fr-FR"/>
        </w:rPr>
        <w:t xml:space="preserve"> INTERFACE ETHERNET PROFINET, AVEC 2 PORT SWITCH,</w:t>
      </w:r>
      <w:r>
        <w:rPr>
          <w:lang w:val="fr-FR"/>
        </w:rPr>
        <w:t xml:space="preserve"> ALIMENTATION ÉLECTRIQUE INTÉGRÉE 24V, CONNECTEUR FRONTAL (2 X 40 BROCHES) ET MICRO-CARTE MÉMOIRE OBLIGATOIRE (numéro d'article : 6ES7314-6EH04-0AB0)</w:t>
      </w:r>
    </w:p>
    <w:p w:rsidR="00DF7940" w:rsidRDefault="00377729">
      <w:pPr>
        <w:pStyle w:val="berschrift1"/>
        <w:rPr>
          <w:lang w:val="fr-FR"/>
        </w:rPr>
      </w:pPr>
      <w:bookmarkStart w:id="37" w:name="_Toc482782110"/>
      <w:r>
        <w:rPr>
          <w:bCs/>
          <w:lang w:val="fr-FR"/>
        </w:rPr>
        <w:t>Planification</w:t>
      </w:r>
      <w:bookmarkEnd w:id="37"/>
    </w:p>
    <w:p w:rsidR="00DF7940" w:rsidRDefault="00377729">
      <w:pPr>
        <w:rPr>
          <w:lang w:val="fr-FR"/>
        </w:rPr>
      </w:pPr>
      <w:r>
        <w:rPr>
          <w:lang w:val="fr-FR"/>
        </w:rPr>
        <w:t>Comme il s'agit d'une nouvelle installation, il faut créer un nouveau projet.</w:t>
      </w:r>
    </w:p>
    <w:p w:rsidR="00DF7940" w:rsidRDefault="00377729">
      <w:pPr>
        <w:rPr>
          <w:lang w:val="fr-FR"/>
        </w:rPr>
      </w:pPr>
      <w:r>
        <w:rPr>
          <w:lang w:val="fr-FR"/>
        </w:rPr>
        <w:t>Le matériel es</w:t>
      </w:r>
      <w:r>
        <w:rPr>
          <w:lang w:val="fr-FR"/>
        </w:rPr>
        <w:t xml:space="preserve">t déjà déterminé avec le package pour formateurs </w:t>
      </w:r>
      <w:r>
        <w:rPr>
          <w:color w:val="000000"/>
          <w:lang w:val="fr-FR"/>
        </w:rPr>
        <w:t>SIMATIC S7 SIMATIC S7 CPU 314C-2 PN/DP</w:t>
      </w:r>
      <w:r>
        <w:rPr>
          <w:lang w:val="fr-FR"/>
        </w:rPr>
        <w:t>. Aucune sélection à faire, les modules listés doivent uniquement être ajoutés au projet. Afin de s'assurer que les modules ajoutés sont les bons, il convient de contrôl</w:t>
      </w:r>
      <w:r>
        <w:rPr>
          <w:lang w:val="fr-FR"/>
        </w:rPr>
        <w:t>er directement le numéro d'article des appareils montés avec celui mentionné dans l'énoncé du problème.</w:t>
      </w:r>
    </w:p>
    <w:p w:rsidR="00DF7940" w:rsidRDefault="00377729">
      <w:pPr>
        <w:rPr>
          <w:lang w:val="fr-FR"/>
        </w:rPr>
      </w:pPr>
      <w:proofErr w:type="spellStart"/>
      <w:proofErr w:type="gramStart"/>
      <w:r>
        <w:rPr>
          <w:lang w:val="fr-FR"/>
        </w:rPr>
        <w:t>ll</w:t>
      </w:r>
      <w:proofErr w:type="spellEnd"/>
      <w:proofErr w:type="gramEnd"/>
      <w:r>
        <w:rPr>
          <w:lang w:val="fr-FR"/>
        </w:rPr>
        <w:t xml:space="preserve"> convient alors de suivre l'ordre suivant :</w:t>
      </w:r>
    </w:p>
    <w:p w:rsidR="00DF7940" w:rsidRDefault="00377729">
      <w:pPr>
        <w:pStyle w:val="SiemensListe"/>
        <w:spacing w:line="24" w:lineRule="atLeast"/>
        <w:jc w:val="both"/>
        <w:rPr>
          <w:lang w:val="fr-FR"/>
        </w:rPr>
      </w:pPr>
      <w:r>
        <w:rPr>
          <w:lang w:val="fr-FR"/>
        </w:rPr>
        <w:t>CPU</w:t>
      </w:r>
    </w:p>
    <w:p w:rsidR="00DF7940" w:rsidRDefault="00377729">
      <w:pPr>
        <w:pStyle w:val="SiemensListe"/>
        <w:spacing w:line="24" w:lineRule="atLeast"/>
        <w:jc w:val="both"/>
        <w:rPr>
          <w:lang w:val="fr-FR"/>
        </w:rPr>
      </w:pPr>
      <w:r>
        <w:rPr>
          <w:lang w:val="fr-FR"/>
        </w:rPr>
        <w:t>Module d'alimentation (PS).</w:t>
      </w:r>
    </w:p>
    <w:p w:rsidR="00DF7940" w:rsidRDefault="00377729">
      <w:pPr>
        <w:rPr>
          <w:lang w:val="fr-FR"/>
        </w:rPr>
      </w:pPr>
      <w:r>
        <w:rPr>
          <w:lang w:val="fr-FR"/>
        </w:rPr>
        <w:t>Ensuite, des étapes optionnelles montrent comment changer un module.</w:t>
      </w:r>
    </w:p>
    <w:p w:rsidR="00DF7940" w:rsidRDefault="00377729">
      <w:pPr>
        <w:rPr>
          <w:lang w:val="fr-FR"/>
        </w:rPr>
      </w:pPr>
      <w:r>
        <w:rPr>
          <w:lang w:val="fr-FR"/>
        </w:rPr>
        <w:t xml:space="preserve">Pour </w:t>
      </w:r>
      <w:r>
        <w:rPr>
          <w:lang w:val="fr-FR"/>
        </w:rPr>
        <w:t>la configuration, il faut que l'interface Ethernet de la CPU soit paramétrée. Pour les entrées et sorties intégrées de la CPU314C-2 PN/DP, les plages d'adresses sont configurées.</w:t>
      </w:r>
    </w:p>
    <w:tbl>
      <w:tblPr>
        <w:tblW w:w="8180"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7"/>
        <w:gridCol w:w="2268"/>
        <w:gridCol w:w="1842"/>
        <w:gridCol w:w="1963"/>
      </w:tblGrid>
      <w:tr w:rsidR="00DF7940">
        <w:trPr>
          <w:trHeight w:hRule="exact" w:val="468"/>
          <w:jc w:val="center"/>
        </w:trPr>
        <w:tc>
          <w:tcPr>
            <w:tcW w:w="2107" w:type="dxa"/>
            <w:tcBorders>
              <w:top w:val="single" w:sz="4" w:space="0" w:color="000000"/>
              <w:left w:val="single" w:sz="4" w:space="0" w:color="000000"/>
              <w:bottom w:val="single" w:sz="4" w:space="0" w:color="000000"/>
              <w:right w:val="single" w:sz="4" w:space="0" w:color="000000"/>
            </w:tcBorders>
          </w:tcPr>
          <w:p w:rsidR="00DF7940" w:rsidRDefault="00377729">
            <w:pPr>
              <w:ind w:left="0"/>
              <w:rPr>
                <w:b/>
                <w:lang w:val="fr-FR"/>
              </w:rPr>
            </w:pPr>
            <w:r>
              <w:rPr>
                <w:b/>
                <w:bCs/>
                <w:lang w:val="fr-FR"/>
              </w:rPr>
              <w:t>Module</w:t>
            </w:r>
          </w:p>
        </w:tc>
        <w:tc>
          <w:tcPr>
            <w:tcW w:w="2268" w:type="dxa"/>
            <w:tcBorders>
              <w:top w:val="single" w:sz="4" w:space="0" w:color="000000"/>
              <w:left w:val="single" w:sz="4" w:space="0" w:color="000000"/>
              <w:bottom w:val="single" w:sz="4" w:space="0" w:color="000000"/>
              <w:right w:val="single" w:sz="4" w:space="0" w:color="000000"/>
            </w:tcBorders>
          </w:tcPr>
          <w:p w:rsidR="00DF7940" w:rsidRDefault="00377729">
            <w:pPr>
              <w:ind w:left="0"/>
              <w:rPr>
                <w:b/>
                <w:lang w:val="fr-FR"/>
              </w:rPr>
            </w:pPr>
            <w:r>
              <w:rPr>
                <w:b/>
                <w:bCs/>
                <w:lang w:val="fr-FR"/>
              </w:rPr>
              <w:t>Nº d'article</w:t>
            </w:r>
          </w:p>
        </w:tc>
        <w:tc>
          <w:tcPr>
            <w:tcW w:w="1842" w:type="dxa"/>
            <w:tcBorders>
              <w:top w:val="single" w:sz="4" w:space="0" w:color="000000"/>
              <w:left w:val="single" w:sz="4" w:space="0" w:color="000000"/>
              <w:bottom w:val="single" w:sz="4" w:space="0" w:color="000000"/>
              <w:right w:val="single" w:sz="4" w:space="0" w:color="000000"/>
            </w:tcBorders>
          </w:tcPr>
          <w:p w:rsidR="00DF7940" w:rsidRDefault="00377729">
            <w:pPr>
              <w:ind w:left="0"/>
              <w:jc w:val="center"/>
              <w:rPr>
                <w:b/>
                <w:lang w:val="fr-FR"/>
              </w:rPr>
            </w:pPr>
            <w:r>
              <w:rPr>
                <w:b/>
                <w:bCs/>
                <w:lang w:val="fr-FR"/>
              </w:rPr>
              <w:t>Emplacement</w:t>
            </w:r>
          </w:p>
        </w:tc>
        <w:tc>
          <w:tcPr>
            <w:tcW w:w="1963" w:type="dxa"/>
            <w:tcBorders>
              <w:top w:val="single" w:sz="4" w:space="0" w:color="000000"/>
              <w:left w:val="single" w:sz="4" w:space="0" w:color="000000"/>
              <w:bottom w:val="single" w:sz="4" w:space="0" w:color="000000"/>
              <w:right w:val="single" w:sz="4" w:space="0" w:color="000000"/>
            </w:tcBorders>
          </w:tcPr>
          <w:p w:rsidR="00DF7940" w:rsidRDefault="00377729">
            <w:pPr>
              <w:ind w:left="0"/>
              <w:jc w:val="center"/>
              <w:rPr>
                <w:b/>
                <w:lang w:val="fr-FR"/>
              </w:rPr>
            </w:pPr>
            <w:r>
              <w:rPr>
                <w:b/>
                <w:bCs/>
                <w:lang w:val="fr-FR"/>
              </w:rPr>
              <w:t>Plage d'adresses</w:t>
            </w:r>
          </w:p>
        </w:tc>
      </w:tr>
      <w:tr w:rsidR="00DF7940">
        <w:trPr>
          <w:trHeight w:hRule="exact" w:val="744"/>
          <w:jc w:val="center"/>
        </w:trPr>
        <w:tc>
          <w:tcPr>
            <w:tcW w:w="2107" w:type="dxa"/>
            <w:tcBorders>
              <w:top w:val="single" w:sz="4" w:space="0" w:color="000000"/>
              <w:left w:val="single" w:sz="4" w:space="0" w:color="000000"/>
              <w:bottom w:val="single" w:sz="4" w:space="0" w:color="000000"/>
              <w:right w:val="single" w:sz="4" w:space="0" w:color="000000"/>
            </w:tcBorders>
          </w:tcPr>
          <w:p w:rsidR="00DF7940" w:rsidRDefault="00377729">
            <w:pPr>
              <w:ind w:left="0"/>
              <w:rPr>
                <w:lang w:val="fr-FR"/>
              </w:rPr>
            </w:pPr>
            <w:bookmarkStart w:id="38" w:name="_Ref393351948"/>
            <w:r>
              <w:rPr>
                <w:lang w:val="fr-FR"/>
              </w:rPr>
              <w:t>CPU 314C-2 PN/DP</w:t>
            </w:r>
          </w:p>
        </w:tc>
        <w:tc>
          <w:tcPr>
            <w:tcW w:w="2268" w:type="dxa"/>
            <w:tcBorders>
              <w:top w:val="single" w:sz="4" w:space="0" w:color="000000"/>
              <w:left w:val="single" w:sz="4" w:space="0" w:color="000000"/>
              <w:bottom w:val="single" w:sz="4" w:space="0" w:color="000000"/>
              <w:right w:val="single" w:sz="4" w:space="0" w:color="000000"/>
            </w:tcBorders>
          </w:tcPr>
          <w:p w:rsidR="00DF7940" w:rsidRDefault="00377729">
            <w:pPr>
              <w:ind w:left="0"/>
              <w:rPr>
                <w:lang w:val="fr-FR"/>
              </w:rPr>
            </w:pPr>
            <w:r>
              <w:rPr>
                <w:lang w:val="fr-FR"/>
              </w:rPr>
              <w:t>6ES7314-6EH04-0AB0</w:t>
            </w:r>
          </w:p>
        </w:tc>
        <w:tc>
          <w:tcPr>
            <w:tcW w:w="1842" w:type="dxa"/>
            <w:tcBorders>
              <w:top w:val="single" w:sz="4" w:space="0" w:color="000000"/>
              <w:left w:val="single" w:sz="4" w:space="0" w:color="000000"/>
              <w:bottom w:val="single" w:sz="4" w:space="0" w:color="000000"/>
              <w:right w:val="single" w:sz="4" w:space="0" w:color="000000"/>
            </w:tcBorders>
          </w:tcPr>
          <w:p w:rsidR="00DF7940" w:rsidRDefault="00377729">
            <w:pPr>
              <w:ind w:left="0"/>
              <w:jc w:val="center"/>
              <w:rPr>
                <w:lang w:val="fr-FR"/>
              </w:rPr>
            </w:pPr>
            <w:r>
              <w:rPr>
                <w:lang w:val="fr-FR"/>
              </w:rPr>
              <w:t>2</w:t>
            </w:r>
          </w:p>
        </w:tc>
        <w:tc>
          <w:tcPr>
            <w:tcW w:w="1963" w:type="dxa"/>
            <w:tcBorders>
              <w:top w:val="single" w:sz="4" w:space="0" w:color="000000"/>
              <w:left w:val="single" w:sz="4" w:space="0" w:color="000000"/>
              <w:bottom w:val="single" w:sz="4" w:space="0" w:color="000000"/>
              <w:right w:val="single" w:sz="4" w:space="0" w:color="000000"/>
            </w:tcBorders>
          </w:tcPr>
          <w:p w:rsidR="00DF7940" w:rsidRDefault="00377729">
            <w:pPr>
              <w:spacing w:before="0" w:after="0" w:line="240" w:lineRule="auto"/>
              <w:ind w:left="0"/>
              <w:jc w:val="center"/>
              <w:rPr>
                <w:lang w:val="fr-FR"/>
              </w:rPr>
            </w:pPr>
            <w:r>
              <w:rPr>
                <w:lang w:val="fr-FR"/>
              </w:rPr>
              <w:t>DI 0..2 / DO 0..1 /</w:t>
            </w:r>
          </w:p>
          <w:p w:rsidR="00DF7940" w:rsidRDefault="00377729">
            <w:pPr>
              <w:spacing w:before="0" w:after="0" w:line="240" w:lineRule="auto"/>
              <w:ind w:left="0"/>
              <w:jc w:val="center"/>
              <w:rPr>
                <w:lang w:val="fr-FR"/>
              </w:rPr>
            </w:pPr>
            <w:r>
              <w:rPr>
                <w:lang w:val="fr-FR"/>
              </w:rPr>
              <w:t xml:space="preserve"> AI 64..73 / </w:t>
            </w:r>
          </w:p>
          <w:p w:rsidR="00DF7940" w:rsidRDefault="00377729">
            <w:pPr>
              <w:spacing w:before="0" w:after="0" w:line="240" w:lineRule="auto"/>
              <w:ind w:left="0"/>
              <w:jc w:val="center"/>
              <w:rPr>
                <w:lang w:val="fr-FR"/>
              </w:rPr>
            </w:pPr>
            <w:r>
              <w:rPr>
                <w:lang w:val="fr-FR"/>
              </w:rPr>
              <w:t>AO 64..67</w:t>
            </w:r>
          </w:p>
        </w:tc>
      </w:tr>
      <w:tr w:rsidR="00DF7940">
        <w:trPr>
          <w:trHeight w:hRule="exact" w:val="397"/>
          <w:jc w:val="center"/>
        </w:trPr>
        <w:tc>
          <w:tcPr>
            <w:tcW w:w="2107" w:type="dxa"/>
            <w:tcBorders>
              <w:top w:val="single" w:sz="4" w:space="0" w:color="000000"/>
              <w:left w:val="single" w:sz="4" w:space="0" w:color="000000"/>
              <w:bottom w:val="single" w:sz="4" w:space="0" w:color="000000"/>
              <w:right w:val="single" w:sz="4" w:space="0" w:color="000000"/>
            </w:tcBorders>
          </w:tcPr>
          <w:p w:rsidR="00DF7940" w:rsidRDefault="00377729">
            <w:pPr>
              <w:ind w:left="0"/>
              <w:rPr>
                <w:lang w:val="fr-FR"/>
              </w:rPr>
            </w:pPr>
            <w:r>
              <w:rPr>
                <w:lang w:val="fr-FR"/>
              </w:rPr>
              <w:t>PS307 120/230VAC</w:t>
            </w:r>
          </w:p>
        </w:tc>
        <w:tc>
          <w:tcPr>
            <w:tcW w:w="2268" w:type="dxa"/>
            <w:tcBorders>
              <w:top w:val="single" w:sz="4" w:space="0" w:color="000000"/>
              <w:left w:val="single" w:sz="4" w:space="0" w:color="000000"/>
              <w:bottom w:val="single" w:sz="4" w:space="0" w:color="000000"/>
              <w:right w:val="single" w:sz="4" w:space="0" w:color="000000"/>
            </w:tcBorders>
          </w:tcPr>
          <w:p w:rsidR="00DF7940" w:rsidRDefault="00377729">
            <w:pPr>
              <w:ind w:left="0"/>
              <w:rPr>
                <w:lang w:val="fr-FR"/>
              </w:rPr>
            </w:pPr>
            <w:r>
              <w:rPr>
                <w:lang w:val="fr-FR"/>
              </w:rPr>
              <w:t>6ES7307-1EA01-0AA0</w:t>
            </w:r>
          </w:p>
        </w:tc>
        <w:tc>
          <w:tcPr>
            <w:tcW w:w="1842" w:type="dxa"/>
            <w:tcBorders>
              <w:top w:val="single" w:sz="4" w:space="0" w:color="000000"/>
              <w:left w:val="single" w:sz="4" w:space="0" w:color="000000"/>
              <w:bottom w:val="single" w:sz="4" w:space="0" w:color="000000"/>
              <w:right w:val="single" w:sz="4" w:space="0" w:color="000000"/>
            </w:tcBorders>
          </w:tcPr>
          <w:p w:rsidR="00DF7940" w:rsidRDefault="00377729">
            <w:pPr>
              <w:ind w:left="0"/>
              <w:jc w:val="center"/>
              <w:rPr>
                <w:lang w:val="fr-FR"/>
              </w:rPr>
            </w:pPr>
            <w:r>
              <w:rPr>
                <w:lang w:val="fr-FR"/>
              </w:rPr>
              <w:t>1</w:t>
            </w:r>
          </w:p>
        </w:tc>
        <w:tc>
          <w:tcPr>
            <w:tcW w:w="1963" w:type="dxa"/>
            <w:tcBorders>
              <w:top w:val="single" w:sz="4" w:space="0" w:color="000000"/>
              <w:left w:val="single" w:sz="4" w:space="0" w:color="000000"/>
              <w:bottom w:val="single" w:sz="4" w:space="0" w:color="000000"/>
              <w:right w:val="single" w:sz="4" w:space="0" w:color="000000"/>
            </w:tcBorders>
          </w:tcPr>
          <w:p w:rsidR="00DF7940" w:rsidRDefault="00DF7940">
            <w:pPr>
              <w:ind w:left="0"/>
              <w:jc w:val="center"/>
              <w:rPr>
                <w:lang w:val="fr-FR"/>
              </w:rPr>
            </w:pPr>
          </w:p>
        </w:tc>
      </w:tr>
    </w:tbl>
    <w:p w:rsidR="00DF7940" w:rsidRDefault="00377729">
      <w:pPr>
        <w:pStyle w:val="Beschriftung"/>
        <w:jc w:val="left"/>
        <w:rPr>
          <w:lang w:val="fr-FR"/>
        </w:rPr>
      </w:pPr>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sidR="0042218A">
        <w:rPr>
          <w:bCs w:val="0"/>
          <w:noProof/>
          <w:lang w:val="fr-FR"/>
        </w:rPr>
        <w:t>1</w:t>
      </w:r>
      <w:r>
        <w:rPr>
          <w:bCs w:val="0"/>
          <w:noProof/>
        </w:rPr>
        <w:fldChar w:fldCharType="end"/>
      </w:r>
      <w:bookmarkEnd w:id="38"/>
      <w:r>
        <w:rPr>
          <w:bCs w:val="0"/>
          <w:lang w:val="fr-FR"/>
        </w:rPr>
        <w:t xml:space="preserve"> : Présentation de la configuration prévue </w:t>
      </w:r>
    </w:p>
    <w:p w:rsidR="00DF7940" w:rsidRDefault="00377729">
      <w:pPr>
        <w:rPr>
          <w:i/>
          <w:lang w:val="fr-FR"/>
        </w:rPr>
      </w:pPr>
      <w:r>
        <w:rPr>
          <w:lang w:val="fr-FR"/>
        </w:rPr>
        <w:t xml:space="preserve">Enfin, la configuration matérielle doit être compilée et chargée. La compilation permet de détecter les erreurs possibles et au démarrage de l'automate les modules incorrects sont détectés </w:t>
      </w:r>
      <w:r>
        <w:rPr>
          <w:i/>
          <w:iCs/>
          <w:lang w:val="fr-FR"/>
        </w:rPr>
        <w:t>(possible uniquement en présence de matériel construit de manière i</w:t>
      </w:r>
      <w:r>
        <w:rPr>
          <w:i/>
          <w:iCs/>
          <w:lang w:val="fr-FR"/>
        </w:rPr>
        <w:t>dentique).</w:t>
      </w:r>
    </w:p>
    <w:p w:rsidR="00DF7940" w:rsidRDefault="00377729">
      <w:pPr>
        <w:rPr>
          <w:lang w:val="fr-FR"/>
        </w:rPr>
      </w:pPr>
      <w:r>
        <w:rPr>
          <w:lang w:val="fr-FR"/>
        </w:rPr>
        <w:t>Le projet contrôlé doit être sauvegardé.</w:t>
      </w:r>
    </w:p>
    <w:p w:rsidR="00DF7940" w:rsidRDefault="00377729">
      <w:pPr>
        <w:pStyle w:val="berschrift1"/>
        <w:rPr>
          <w:lang w:val="fr-FR"/>
        </w:rPr>
      </w:pPr>
      <w:r>
        <w:rPr>
          <w:b w:val="0"/>
          <w:lang w:val="fr-FR"/>
        </w:rPr>
        <w:br w:type="page"/>
      </w:r>
      <w:bookmarkStart w:id="39" w:name="_Toc482782111"/>
      <w:r>
        <w:rPr>
          <w:bCs/>
          <w:lang w:val="fr-FR"/>
        </w:rPr>
        <w:lastRenderedPageBreak/>
        <w:t>Instructions structurées par étapes</w:t>
      </w:r>
      <w:bookmarkEnd w:id="39"/>
    </w:p>
    <w:p w:rsidR="00DF7940" w:rsidRDefault="00377729">
      <w:pPr>
        <w:rPr>
          <w:lang w:val="fr-FR"/>
        </w:rPr>
      </w:pPr>
      <w:r>
        <w:rPr>
          <w:lang w:val="fr-FR"/>
        </w:rPr>
        <w:t>Vous trouverez ci-après des instructions pour réaliser la planification. Si vous avez déjà des connaissances préalables, les étapes numérotées vous suffiront pour le t</w:t>
      </w:r>
      <w:r>
        <w:rPr>
          <w:lang w:val="fr-FR"/>
        </w:rPr>
        <w:t>raitement. Sinon, suivez les étapes illustrées des instructions.</w:t>
      </w:r>
    </w:p>
    <w:p w:rsidR="00DF7940" w:rsidRDefault="00377729">
      <w:pPr>
        <w:pStyle w:val="berschrift2"/>
        <w:rPr>
          <w:lang w:val="fr-FR"/>
        </w:rPr>
      </w:pPr>
      <w:bookmarkStart w:id="40" w:name="_Toc482782112"/>
      <w:r>
        <w:rPr>
          <w:bCs/>
          <w:lang w:val="fr-FR"/>
        </w:rPr>
        <w:t>Création d'un nouveau projet</w:t>
      </w:r>
      <w:bookmarkEnd w:id="40"/>
    </w:p>
    <w:p w:rsidR="00DF7940" w:rsidRDefault="00377729">
      <w:pPr>
        <w:pStyle w:val="SiemensNummerierung2"/>
        <w:rPr>
          <w:lang w:val="fr-FR"/>
        </w:rPr>
      </w:pPr>
      <w:r>
        <w:rPr>
          <w:lang w:val="fr-FR"/>
        </w:rPr>
        <w:t>Faire un double-clic pour sélectionner Totally Integrated Automation Portal. (</w:t>
      </w:r>
      <w:r>
        <w:fldChar w:fldCharType="begin"/>
      </w:r>
      <w:r>
        <w:rPr>
          <w:lang w:val="fr-FR"/>
        </w:rPr>
        <w:instrText>SYMBOL 174 \f "Symbol" \s 10</w:instrText>
      </w:r>
      <w:r>
        <w:fldChar w:fldCharType="separate"/>
      </w:r>
      <w:r>
        <w:rPr>
          <w:lang w:val="fr-FR"/>
        </w:rPr>
        <w:t>®</w:t>
      </w:r>
      <w:r>
        <w:fldChar w:fldCharType="end"/>
      </w:r>
      <w:r>
        <w:rPr>
          <w:lang w:val="fr-FR"/>
        </w:rPr>
        <w:t xml:space="preserve"> TIA Portal V13) </w:t>
      </w:r>
    </w:p>
    <w:p w:rsidR="00DF7940" w:rsidRDefault="00377729">
      <w:pPr>
        <w:pStyle w:val="SiemensNummerierung2"/>
        <w:numPr>
          <w:ilvl w:val="0"/>
          <w:numId w:val="0"/>
        </w:numPr>
        <w:ind w:left="1409"/>
        <w:rPr>
          <w:rStyle w:val="SiemensNummerierung2Zchn"/>
          <w:lang w:val="fr-FR"/>
        </w:rPr>
      </w:pPr>
      <w:r>
        <w:rPr>
          <w:noProof/>
          <w:lang w:val="en-US" w:bidi="ar-SA"/>
        </w:rPr>
        <w:drawing>
          <wp:inline distT="0" distB="0" distL="0" distR="0">
            <wp:extent cx="1009650" cy="724535"/>
            <wp:effectExtent l="0" t="0" r="0" b="0"/>
            <wp:docPr id="27"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DF7940" w:rsidRDefault="00377729">
      <w:pPr>
        <w:pStyle w:val="SiemensNummerierung2"/>
        <w:rPr>
          <w:lang w:val="fr-FR"/>
        </w:rPr>
      </w:pPr>
      <w:r>
        <w:rPr>
          <w:lang w:val="fr-FR"/>
        </w:rPr>
        <w:t>Dans la vue du portail sous le p</w:t>
      </w:r>
      <w:r>
        <w:rPr>
          <w:lang w:val="fr-FR"/>
        </w:rPr>
        <w:t xml:space="preserve">oint "Start (Démarrage)" </w:t>
      </w:r>
      <w:r>
        <w:sym w:font="Symbol" w:char="F0AE"/>
      </w:r>
      <w:r>
        <w:rPr>
          <w:lang w:val="fr-FR"/>
        </w:rPr>
        <w:t xml:space="preserve"> "</w:t>
      </w:r>
      <w:proofErr w:type="spellStart"/>
      <w:r>
        <w:rPr>
          <w:lang w:val="fr-FR"/>
        </w:rPr>
        <w:t>Create</w:t>
      </w:r>
      <w:proofErr w:type="spellEnd"/>
      <w:r>
        <w:rPr>
          <w:lang w:val="fr-FR"/>
        </w:rPr>
        <w:t xml:space="preserve"> new </w:t>
      </w:r>
      <w:proofErr w:type="spellStart"/>
      <w:r>
        <w:rPr>
          <w:lang w:val="fr-FR"/>
        </w:rPr>
        <w:t>project</w:t>
      </w:r>
      <w:proofErr w:type="spellEnd"/>
      <w:r>
        <w:rPr>
          <w:lang w:val="fr-FR"/>
        </w:rPr>
        <w:t xml:space="preserve"> (Créer un projet)".</w:t>
      </w:r>
    </w:p>
    <w:p w:rsidR="00DF7940" w:rsidRDefault="00377729">
      <w:pPr>
        <w:pStyle w:val="SiemensNummerierung2"/>
        <w:numPr>
          <w:ilvl w:val="0"/>
          <w:numId w:val="0"/>
        </w:numPr>
        <w:ind w:left="1409"/>
        <w:rPr>
          <w:lang w:val="fr-FR"/>
        </w:rPr>
      </w:pPr>
      <w:r>
        <w:rPr>
          <w:noProof/>
          <w:lang w:val="en-US" w:bidi="ar-SA"/>
        </w:rPr>
        <w:drawing>
          <wp:inline distT="0" distB="0" distL="0" distR="0">
            <wp:extent cx="2933065" cy="2505710"/>
            <wp:effectExtent l="0" t="0" r="635" b="8890"/>
            <wp:docPr id="28" name="Bild 28"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_start_seite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Modifier le nom de projet, le chemin d'accès, l'auteur et le commentaire et cliquer sur </w:t>
      </w:r>
      <w:r>
        <w:sym w:font="Symbol" w:char="F0AE"/>
      </w:r>
      <w:r>
        <w:rPr>
          <w:lang w:val="fr-FR"/>
        </w:rPr>
        <w:t xml:space="preserve"> "</w:t>
      </w:r>
      <w:proofErr w:type="spellStart"/>
      <w:r>
        <w:rPr>
          <w:lang w:val="fr-FR"/>
        </w:rPr>
        <w:t>Create</w:t>
      </w:r>
      <w:proofErr w:type="spellEnd"/>
      <w:r>
        <w:rPr>
          <w:lang w:val="fr-FR"/>
        </w:rPr>
        <w:t xml:space="preserve"> (Créer)".</w:t>
      </w:r>
    </w:p>
    <w:p w:rsidR="00DF7940" w:rsidRDefault="00377729">
      <w:pPr>
        <w:pStyle w:val="SiemensNummerierung2"/>
        <w:numPr>
          <w:ilvl w:val="0"/>
          <w:numId w:val="0"/>
        </w:numPr>
        <w:ind w:left="1409"/>
        <w:rPr>
          <w:lang w:val="fr-FR"/>
        </w:rPr>
      </w:pPr>
      <w:r>
        <w:rPr>
          <w:noProof/>
          <w:lang w:val="en-US" w:bidi="ar-SA"/>
        </w:rPr>
        <w:drawing>
          <wp:inline distT="0" distB="0" distL="0" distR="0">
            <wp:extent cx="3206115" cy="1555750"/>
            <wp:effectExtent l="0" t="0" r="0" b="6350"/>
            <wp:docPr id="29" name="Bild 29" descr="01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_crea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6115" cy="1555750"/>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Le projet est créé, ouvert et le menu "Start (Démarrage)" "First </w:t>
      </w:r>
      <w:proofErr w:type="spellStart"/>
      <w:r>
        <w:rPr>
          <w:lang w:val="fr-FR"/>
        </w:rPr>
        <w:t>steps</w:t>
      </w:r>
      <w:proofErr w:type="spellEnd"/>
      <w:r>
        <w:rPr>
          <w:lang w:val="fr-FR"/>
        </w:rPr>
        <w:t xml:space="preserve"> (Premi</w:t>
      </w:r>
      <w:r>
        <w:rPr>
          <w:lang w:val="fr-FR"/>
        </w:rPr>
        <w:t>ères étapes)" s'affiche automatiquement.</w:t>
      </w:r>
    </w:p>
    <w:p w:rsidR="00DF7940" w:rsidRDefault="00377729">
      <w:pPr>
        <w:pStyle w:val="berschrift2"/>
        <w:rPr>
          <w:lang w:val="fr-FR"/>
        </w:rPr>
      </w:pPr>
      <w:bookmarkStart w:id="41" w:name="_Toc482782113"/>
      <w:r>
        <w:rPr>
          <w:bCs/>
          <w:lang w:val="fr-FR"/>
        </w:rPr>
        <w:lastRenderedPageBreak/>
        <w:t>Ajout de la CPU 314C-2 PN/DP</w:t>
      </w:r>
      <w:bookmarkEnd w:id="41"/>
    </w:p>
    <w:p w:rsidR="00DF7940" w:rsidRDefault="00377729">
      <w:pPr>
        <w:pStyle w:val="SiemensNummerierung2"/>
        <w:rPr>
          <w:lang w:val="fr-FR"/>
        </w:rPr>
      </w:pPr>
      <w:r>
        <w:rPr>
          <w:lang w:val="fr-FR"/>
        </w:rPr>
        <w:t xml:space="preserve">Dans le portail, sélectionner </w:t>
      </w:r>
      <w:r>
        <w:sym w:font="Symbol" w:char="F0AE"/>
      </w:r>
      <w:r>
        <w:rPr>
          <w:lang w:val="fr-FR"/>
        </w:rPr>
        <w:t xml:space="preserve"> "Start (Démarrage)" </w:t>
      </w:r>
      <w:r>
        <w:sym w:font="Symbol" w:char="F0AE"/>
      </w:r>
      <w:r>
        <w:rPr>
          <w:lang w:val="fr-FR"/>
        </w:rPr>
        <w:t xml:space="preserve"> "First </w:t>
      </w:r>
      <w:proofErr w:type="spellStart"/>
      <w:r>
        <w:rPr>
          <w:lang w:val="fr-FR"/>
        </w:rPr>
        <w:t>steps</w:t>
      </w:r>
      <w:proofErr w:type="spellEnd"/>
      <w:r>
        <w:rPr>
          <w:lang w:val="fr-FR"/>
        </w:rPr>
        <w:t xml:space="preserve"> (Premières étapes)" </w:t>
      </w:r>
      <w:r>
        <w:sym w:font="Symbol" w:char="F0AE"/>
      </w:r>
      <w:r>
        <w:rPr>
          <w:lang w:val="fr-FR"/>
        </w:rPr>
        <w:t xml:space="preserve"> "</w:t>
      </w:r>
      <w:proofErr w:type="spellStart"/>
      <w:r>
        <w:rPr>
          <w:lang w:val="fr-FR"/>
        </w:rPr>
        <w:t>Devices</w:t>
      </w:r>
      <w:proofErr w:type="spellEnd"/>
      <w:r>
        <w:rPr>
          <w:lang w:val="fr-FR"/>
        </w:rPr>
        <w:t xml:space="preserve"> and networks (Appareils &amp; réseaux)" </w:t>
      </w:r>
      <w:r>
        <w:sym w:font="Symbol" w:char="F0AE"/>
      </w:r>
      <w:r>
        <w:rPr>
          <w:lang w:val="fr-FR"/>
        </w:rPr>
        <w:t xml:space="preserve"> "Configure </w:t>
      </w:r>
      <w:proofErr w:type="gramStart"/>
      <w:r>
        <w:rPr>
          <w:lang w:val="fr-FR"/>
        </w:rPr>
        <w:t>a</w:t>
      </w:r>
      <w:proofErr w:type="gramEnd"/>
      <w:r>
        <w:rPr>
          <w:lang w:val="fr-FR"/>
        </w:rPr>
        <w:t xml:space="preserve"> device (Configurer un appareil)".</w:t>
      </w:r>
    </w:p>
    <w:p w:rsidR="00DF7940" w:rsidRDefault="00377729">
      <w:pPr>
        <w:rPr>
          <w:lang w:val="fr-FR"/>
        </w:rPr>
      </w:pPr>
      <w:r>
        <w:rPr>
          <w:noProof/>
          <w:lang w:val="en-US" w:bidi="ar-SA"/>
        </w:rPr>
        <w:drawing>
          <wp:inline distT="0" distB="0" distL="0" distR="0">
            <wp:extent cx="5937885" cy="3194685"/>
            <wp:effectExtent l="0" t="0" r="5715" b="5715"/>
            <wp:docPr id="30" name="Bild 30"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377729">
      <w:pPr>
        <w:pStyle w:val="SiemensNummerierung2"/>
        <w:rPr>
          <w:lang w:val="fr-FR"/>
        </w:rPr>
      </w:pPr>
      <w:r>
        <w:rPr>
          <w:lang w:val="fr-FR"/>
        </w:rPr>
        <w:t>Sous le portail "</w:t>
      </w:r>
      <w:proofErr w:type="spellStart"/>
      <w:r>
        <w:rPr>
          <w:lang w:val="fr-FR"/>
        </w:rPr>
        <w:t>Devices</w:t>
      </w:r>
      <w:proofErr w:type="spellEnd"/>
      <w:r>
        <w:rPr>
          <w:lang w:val="fr-FR"/>
        </w:rPr>
        <w:t xml:space="preserve"> and networks (Appareils &amp; réseaux), le menu "Show all </w:t>
      </w:r>
      <w:proofErr w:type="spellStart"/>
      <w:r>
        <w:rPr>
          <w:lang w:val="fr-FR"/>
        </w:rPr>
        <w:t>devices</w:t>
      </w:r>
      <w:proofErr w:type="spellEnd"/>
      <w:r>
        <w:rPr>
          <w:lang w:val="fr-FR"/>
        </w:rPr>
        <w:t xml:space="preserve"> (Afficher tous les appareils)" s'affiche.</w:t>
      </w:r>
    </w:p>
    <w:p w:rsidR="00DF7940" w:rsidRDefault="00377729">
      <w:pPr>
        <w:pStyle w:val="SiemensNummerierung2"/>
        <w:rPr>
          <w:lang w:val="fr-FR"/>
        </w:rPr>
      </w:pPr>
      <w:r>
        <w:rPr>
          <w:lang w:val="fr-FR"/>
        </w:rPr>
        <w:t>Basculez vers le menu "</w:t>
      </w:r>
      <w:proofErr w:type="spellStart"/>
      <w:r>
        <w:rPr>
          <w:lang w:val="fr-FR"/>
        </w:rPr>
        <w:t>Add</w:t>
      </w:r>
      <w:proofErr w:type="spellEnd"/>
      <w:r>
        <w:rPr>
          <w:lang w:val="fr-FR"/>
        </w:rPr>
        <w:t xml:space="preserve"> new </w:t>
      </w:r>
      <w:proofErr w:type="spellStart"/>
      <w:r>
        <w:rPr>
          <w:lang w:val="fr-FR"/>
        </w:rPr>
        <w:t>device</w:t>
      </w:r>
      <w:proofErr w:type="spellEnd"/>
      <w:r>
        <w:rPr>
          <w:lang w:val="fr-FR"/>
        </w:rPr>
        <w:t>" (Ajouter un appareil</w:t>
      </w:r>
      <w:proofErr w:type="gramStart"/>
      <w:r>
        <w:rPr>
          <w:lang w:val="fr-FR"/>
        </w:rPr>
        <w:t>)“.</w:t>
      </w:r>
      <w:proofErr w:type="gramEnd"/>
    </w:p>
    <w:p w:rsidR="00DF7940" w:rsidRDefault="00377729">
      <w:pPr>
        <w:rPr>
          <w:lang w:val="fr-FR"/>
        </w:rPr>
      </w:pPr>
      <w:r>
        <w:rPr>
          <w:noProof/>
          <w:lang w:val="en-US" w:bidi="ar-SA"/>
        </w:rPr>
        <w:drawing>
          <wp:inline distT="0" distB="0" distL="0" distR="0">
            <wp:extent cx="5937885" cy="3194685"/>
            <wp:effectExtent l="0" t="0" r="5715" b="5715"/>
            <wp:docPr id="31" name="Bild 31" descr="03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_newdevi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Le modèle de CPU proposé doit maintenant être ajouté en tant</w:t>
      </w:r>
      <w:r>
        <w:rPr>
          <w:lang w:val="fr-FR"/>
        </w:rPr>
        <w:t xml:space="preserve"> que nouvel appareil. </w:t>
      </w:r>
    </w:p>
    <w:p w:rsidR="00DF7940" w:rsidRDefault="00377729">
      <w:pPr>
        <w:pStyle w:val="SiemensNummerierung2"/>
        <w:numPr>
          <w:ilvl w:val="0"/>
          <w:numId w:val="0"/>
        </w:numPr>
        <w:ind w:left="1409"/>
        <w:rPr>
          <w:lang w:val="fr-FR"/>
        </w:rPr>
      </w:pPr>
      <w:r>
        <w:rPr>
          <w:lang w:val="fr-FR"/>
        </w:rPr>
        <w:t xml:space="preserve">(Controller (Contrôleur) </w:t>
      </w:r>
      <w:r>
        <w:sym w:font="Symbol" w:char="F0AE"/>
      </w:r>
      <w:r>
        <w:rPr>
          <w:lang w:val="fr-FR"/>
        </w:rPr>
        <w:t xml:space="preserve"> SIMATIC S7-300 </w:t>
      </w:r>
      <w:r>
        <w:sym w:font="Symbol" w:char="F0AE"/>
      </w:r>
      <w:r>
        <w:rPr>
          <w:lang w:val="fr-FR"/>
        </w:rPr>
        <w:t xml:space="preserve"> CPU </w:t>
      </w:r>
      <w:r>
        <w:sym w:font="Symbol" w:char="F0AE"/>
      </w:r>
      <w:r>
        <w:rPr>
          <w:lang w:val="fr-FR"/>
        </w:rPr>
        <w:t xml:space="preserve"> </w:t>
      </w:r>
      <w:proofErr w:type="spellStart"/>
      <w:r>
        <w:rPr>
          <w:lang w:val="fr-FR"/>
        </w:rPr>
        <w:t>CPU</w:t>
      </w:r>
      <w:proofErr w:type="spellEnd"/>
      <w:r>
        <w:rPr>
          <w:lang w:val="fr-FR"/>
        </w:rPr>
        <w:t xml:space="preserve"> 314C-2 PN/DP </w:t>
      </w:r>
      <w:r>
        <w:sym w:font="Symbol" w:char="F0AE"/>
      </w:r>
      <w:r>
        <w:rPr>
          <w:lang w:val="fr-FR"/>
        </w:rPr>
        <w:t xml:space="preserve"> </w:t>
      </w:r>
      <w:r>
        <w:rPr>
          <w:color w:val="000000"/>
          <w:lang w:val="fr-FR"/>
        </w:rPr>
        <w:t xml:space="preserve">6ES7 314-6EH04-0AB0 </w:t>
      </w:r>
      <w:r>
        <w:sym w:font="Symbol" w:char="F0AE"/>
      </w:r>
      <w:r>
        <w:rPr>
          <w:lang w:val="fr-FR"/>
        </w:rPr>
        <w:t xml:space="preserve"> V3.3)</w:t>
      </w:r>
    </w:p>
    <w:p w:rsidR="00DF7940" w:rsidRDefault="00377729">
      <w:pPr>
        <w:rPr>
          <w:lang w:val="fr-FR"/>
        </w:rPr>
      </w:pPr>
      <w:r>
        <w:rPr>
          <w:noProof/>
          <w:lang w:val="en-US" w:bidi="ar-SA"/>
        </w:rPr>
        <w:drawing>
          <wp:inline distT="0" distB="0" distL="0" distR="0">
            <wp:extent cx="5937885" cy="3194685"/>
            <wp:effectExtent l="0" t="0" r="5715" b="5715"/>
            <wp:docPr id="32" name="Bild 32" descr="04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_newdevi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377729">
      <w:pPr>
        <w:pStyle w:val="SiemensNummerierung2"/>
        <w:rPr>
          <w:lang w:val="fr-FR"/>
        </w:rPr>
      </w:pPr>
      <w:r>
        <w:rPr>
          <w:lang w:val="fr-FR"/>
        </w:rPr>
        <w:t>Attribuez un nom d'appareil (</w:t>
      </w:r>
      <w:proofErr w:type="spellStart"/>
      <w:r>
        <w:rPr>
          <w:lang w:val="fr-FR"/>
        </w:rPr>
        <w:t>Device</w:t>
      </w:r>
      <w:proofErr w:type="spellEnd"/>
      <w:r>
        <w:rPr>
          <w:lang w:val="fr-FR"/>
        </w:rPr>
        <w:t xml:space="preserve"> </w:t>
      </w:r>
      <w:proofErr w:type="spellStart"/>
      <w:r>
        <w:rPr>
          <w:lang w:val="fr-FR"/>
        </w:rPr>
        <w:t>name</w:t>
      </w:r>
      <w:proofErr w:type="spellEnd"/>
      <w:r>
        <w:rPr>
          <w:lang w:val="fr-FR"/>
        </w:rPr>
        <w:t xml:space="preserve"> (Nom d'appareil) </w:t>
      </w:r>
      <w:r>
        <w:sym w:font="Symbol" w:char="F0AE"/>
      </w:r>
      <w:r>
        <w:rPr>
          <w:lang w:val="fr-FR"/>
        </w:rPr>
        <w:t xml:space="preserve">"CPU_314C") </w:t>
      </w:r>
    </w:p>
    <w:p w:rsidR="00DF7940" w:rsidRDefault="00377729">
      <w:pPr>
        <w:pStyle w:val="SiemensNummerierung2"/>
        <w:numPr>
          <w:ilvl w:val="0"/>
          <w:numId w:val="0"/>
        </w:numPr>
        <w:ind w:left="1409"/>
        <w:rPr>
          <w:lang w:val="fr-FR"/>
        </w:rPr>
      </w:pPr>
      <w:r>
        <w:rPr>
          <w:noProof/>
          <w:lang w:val="en-US" w:bidi="ar-SA"/>
        </w:rPr>
        <w:drawing>
          <wp:inline distT="0" distB="0" distL="0" distR="0">
            <wp:extent cx="5011420" cy="724535"/>
            <wp:effectExtent l="0" t="0" r="0" b="0"/>
            <wp:docPr id="33" name="Bild 33" descr="05_new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_new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1420" cy="72453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Sélectionnez "Open </w:t>
      </w:r>
      <w:proofErr w:type="spellStart"/>
      <w:r>
        <w:rPr>
          <w:lang w:val="fr-FR"/>
        </w:rPr>
        <w:t>device</w:t>
      </w:r>
      <w:proofErr w:type="spellEnd"/>
      <w:r>
        <w:rPr>
          <w:lang w:val="fr-FR"/>
        </w:rPr>
        <w:t xml:space="preserve"> </w:t>
      </w:r>
      <w:proofErr w:type="spellStart"/>
      <w:r>
        <w:rPr>
          <w:lang w:val="fr-FR"/>
        </w:rPr>
        <w:t>view</w:t>
      </w:r>
      <w:proofErr w:type="spellEnd"/>
      <w:r>
        <w:rPr>
          <w:lang w:val="fr-FR"/>
        </w:rPr>
        <w:t xml:space="preserve"> (Ouvrir vue de l'appareil)".</w:t>
      </w:r>
    </w:p>
    <w:p w:rsidR="00DF7940" w:rsidRDefault="00377729">
      <w:pPr>
        <w:pStyle w:val="SiemensNummerierung2"/>
        <w:numPr>
          <w:ilvl w:val="0"/>
          <w:numId w:val="0"/>
        </w:numPr>
        <w:ind w:left="1409"/>
        <w:rPr>
          <w:lang w:val="fr-FR"/>
        </w:rPr>
      </w:pPr>
      <w:r>
        <w:rPr>
          <w:noProof/>
          <w:lang w:val="en-US" w:bidi="ar-SA"/>
        </w:rPr>
        <w:drawing>
          <wp:inline distT="0" distB="0" distL="0" distR="0">
            <wp:extent cx="1899920" cy="748030"/>
            <wp:effectExtent l="0" t="0" r="5080" b="0"/>
            <wp:docPr id="34" name="Bild 34"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start_seite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Cliquez ensuite sur "</w:t>
      </w:r>
      <w:proofErr w:type="spellStart"/>
      <w:r>
        <w:rPr>
          <w:lang w:val="fr-FR"/>
        </w:rPr>
        <w:t>Add</w:t>
      </w:r>
      <w:proofErr w:type="spellEnd"/>
      <w:r>
        <w:rPr>
          <w:lang w:val="fr-FR"/>
        </w:rPr>
        <w:t xml:space="preserve"> (Ajouter)".</w:t>
      </w:r>
    </w:p>
    <w:p w:rsidR="00DF7940" w:rsidRDefault="00377729">
      <w:pPr>
        <w:rPr>
          <w:lang w:val="fr-FR"/>
        </w:rPr>
      </w:pPr>
      <w:r>
        <w:rPr>
          <w:noProof/>
          <w:lang w:val="en-US" w:bidi="ar-SA"/>
        </w:rPr>
        <w:drawing>
          <wp:inline distT="0" distB="0" distL="0" distR="0">
            <wp:extent cx="5937885" cy="3324860"/>
            <wp:effectExtent l="0" t="0" r="5715" b="8890"/>
            <wp:docPr id="35" name="Bild 35" descr="06_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_ad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plusieurs variantes peuvent être proposées pour une même CPU avec des fonctionnalités différentes (mémoire de travail, mémoire intégrée, fonctions technologiques, etc.). Dans ce cas, s'assurer que la CP</w:t>
      </w:r>
      <w:r>
        <w:rPr>
          <w:iCs/>
          <w:lang w:val="fr-FR"/>
        </w:rPr>
        <w:t>U choisie correspond effectivement aux prescriptions requises.</w:t>
      </w:r>
    </w:p>
    <w:p w:rsidR="00DF7940" w:rsidRDefault="00377729">
      <w:pPr>
        <w:pStyle w:val="Hinweise"/>
        <w:rPr>
          <w:lang w:val="fr-FR"/>
        </w:rPr>
      </w:pPr>
      <w:r>
        <w:rPr>
          <w:b/>
          <w:bCs/>
          <w:iCs/>
          <w:lang w:val="fr-FR"/>
        </w:rPr>
        <w:t>Remarque :</w:t>
      </w:r>
      <w:r>
        <w:rPr>
          <w:iCs/>
          <w:lang w:val="fr-FR"/>
        </w:rPr>
        <w:t xml:space="preserve"> le matériel est souvent proposé avec des versions de </w:t>
      </w:r>
      <w:proofErr w:type="spellStart"/>
      <w:r>
        <w:rPr>
          <w:iCs/>
          <w:lang w:val="fr-FR"/>
        </w:rPr>
        <w:t>firmware</w:t>
      </w:r>
      <w:proofErr w:type="spellEnd"/>
      <w:r>
        <w:rPr>
          <w:iCs/>
          <w:lang w:val="fr-FR"/>
        </w:rPr>
        <w:t xml:space="preserve"> différentes. Dans ce cas, il est recommandé de choisir la version la plus récente (proposée par défaut).</w:t>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Le TIA Portal</w:t>
      </w:r>
      <w:r>
        <w:rPr>
          <w:lang w:val="fr-FR"/>
        </w:rPr>
        <w:t xml:space="preserve"> bascule automatiquement dans la vue du projet et dans la configuration de l'appareil, la CPU choisie est affichée sur l'emplacement 2 d'un profilé support.</w:t>
      </w:r>
    </w:p>
    <w:p w:rsidR="00DF7940" w:rsidRDefault="00377729">
      <w:pPr>
        <w:rPr>
          <w:lang w:val="fr-FR"/>
        </w:rPr>
      </w:pPr>
      <w:r>
        <w:rPr>
          <w:noProof/>
          <w:lang w:val="en-US" w:bidi="ar-SA"/>
        </w:rPr>
        <w:drawing>
          <wp:inline distT="0" distB="0" distL="0" distR="0">
            <wp:extent cx="5937885" cy="3336925"/>
            <wp:effectExtent l="0" t="0" r="5715" b="0"/>
            <wp:docPr id="36" name="Bild 36"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vous pouvez maintenant configurer la CPU selon ses valeurs par défaut. Il s'agit des p</w:t>
      </w:r>
      <w:r>
        <w:rPr>
          <w:iCs/>
          <w:lang w:val="fr-FR"/>
        </w:rPr>
        <w:t>aramètres des interfaces PROFINET et PROFIBUS DP, du comportement au démarrage, du cycle, de la charge due à la communication et bien d'autres paramètres.</w:t>
      </w:r>
    </w:p>
    <w:p w:rsidR="00DF7940" w:rsidRDefault="00DF7940">
      <w:pPr>
        <w:spacing w:before="0" w:after="0" w:line="240" w:lineRule="auto"/>
        <w:ind w:left="0"/>
        <w:rPr>
          <w:b/>
          <w:sz w:val="24"/>
          <w:szCs w:val="28"/>
          <w:lang w:val="fr-FR"/>
        </w:rPr>
      </w:pPr>
    </w:p>
    <w:p w:rsidR="00DF7940" w:rsidRDefault="00377729">
      <w:pPr>
        <w:pStyle w:val="berschrift2"/>
        <w:rPr>
          <w:lang w:val="fr-FR"/>
        </w:rPr>
      </w:pPr>
      <w:r>
        <w:rPr>
          <w:b w:val="0"/>
          <w:lang w:val="fr-FR"/>
        </w:rPr>
        <w:br w:type="page"/>
      </w:r>
      <w:bookmarkStart w:id="42" w:name="_Toc482782114"/>
      <w:r>
        <w:rPr>
          <w:bCs/>
          <w:lang w:val="fr-FR"/>
        </w:rPr>
        <w:lastRenderedPageBreak/>
        <w:t>Configuration de l'interface Ethernet de la CPU 314C-2 PN/DP</w:t>
      </w:r>
      <w:bookmarkEnd w:id="42"/>
    </w:p>
    <w:p w:rsidR="00DF7940" w:rsidRDefault="00377729">
      <w:pPr>
        <w:pStyle w:val="SiemensNummerierung2"/>
        <w:rPr>
          <w:lang w:val="fr-FR"/>
        </w:rPr>
      </w:pPr>
      <w:r>
        <w:rPr>
          <w:lang w:val="fr-FR"/>
        </w:rPr>
        <w:t>Sélectionner la CPU par double clic.</w:t>
      </w:r>
    </w:p>
    <w:p w:rsidR="00DF7940" w:rsidRDefault="00377729">
      <w:pPr>
        <w:pStyle w:val="SiemensNummerierung2"/>
        <w:rPr>
          <w:lang w:val="fr-FR"/>
        </w:rPr>
      </w:pPr>
      <w:r>
        <w:rPr>
          <w:lang w:val="fr-FR"/>
        </w:rPr>
        <w:t>S</w:t>
      </w:r>
      <w:r>
        <w:rPr>
          <w:lang w:val="fr-FR"/>
        </w:rPr>
        <w:t xml:space="preserve">ous </w:t>
      </w:r>
      <w:r>
        <w:sym w:font="Symbol" w:char="F0AE"/>
      </w:r>
      <w:r>
        <w:rPr>
          <w:lang w:val="fr-FR"/>
        </w:rPr>
        <w:t xml:space="preserve"> "</w:t>
      </w:r>
      <w:proofErr w:type="spellStart"/>
      <w:r>
        <w:rPr>
          <w:lang w:val="fr-FR"/>
        </w:rPr>
        <w:t>Properties</w:t>
      </w:r>
      <w:proofErr w:type="spellEnd"/>
      <w:r>
        <w:rPr>
          <w:lang w:val="fr-FR"/>
        </w:rPr>
        <w:t xml:space="preserve"> (Propriétés)" ouvrir le menu </w:t>
      </w:r>
      <w:r>
        <w:sym w:font="Symbol" w:char="F0AE"/>
      </w:r>
      <w:r>
        <w:rPr>
          <w:lang w:val="fr-FR"/>
        </w:rPr>
        <w:t xml:space="preserve"> "PROFINET Interface [X1</w:t>
      </w:r>
      <w:proofErr w:type="gramStart"/>
      <w:r>
        <w:rPr>
          <w:lang w:val="fr-FR"/>
        </w:rPr>
        <w:t>]“</w:t>
      </w:r>
      <w:proofErr w:type="gramEnd"/>
      <w:r>
        <w:rPr>
          <w:lang w:val="fr-FR"/>
        </w:rPr>
        <w:t xml:space="preserve"> et sélectionner </w:t>
      </w:r>
      <w:r>
        <w:sym w:font="Symbol" w:char="F0AE"/>
      </w:r>
      <w:r>
        <w:rPr>
          <w:lang w:val="fr-FR"/>
        </w:rPr>
        <w:t xml:space="preserve"> "Ethernet </w:t>
      </w:r>
      <w:proofErr w:type="spellStart"/>
      <w:r>
        <w:rPr>
          <w:lang w:val="fr-FR"/>
        </w:rPr>
        <w:t>addresses</w:t>
      </w:r>
      <w:proofErr w:type="spellEnd"/>
      <w:r>
        <w:rPr>
          <w:lang w:val="fr-FR"/>
        </w:rPr>
        <w:t xml:space="preserve"> (Adresses Ethernet)".</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4037330"/>
            <wp:effectExtent l="0" t="0" r="5715" b="1270"/>
            <wp:docPr id="37" name="Bild 37" descr="07_config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_configi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3485" cy="4037330"/>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Sous "Interface </w:t>
      </w:r>
      <w:proofErr w:type="spellStart"/>
      <w:r>
        <w:rPr>
          <w:lang w:val="fr-FR"/>
        </w:rPr>
        <w:t>networked</w:t>
      </w:r>
      <w:proofErr w:type="spellEnd"/>
      <w:r>
        <w:rPr>
          <w:lang w:val="fr-FR"/>
        </w:rPr>
        <w:t xml:space="preserve"> </w:t>
      </w:r>
      <w:proofErr w:type="spellStart"/>
      <w:r>
        <w:rPr>
          <w:lang w:val="fr-FR"/>
        </w:rPr>
        <w:t>with</w:t>
      </w:r>
      <w:proofErr w:type="spellEnd"/>
      <w:r>
        <w:rPr>
          <w:lang w:val="fr-FR"/>
        </w:rPr>
        <w:t xml:space="preserve"> (Interface connectée avec)", l'entrée "not </w:t>
      </w:r>
      <w:proofErr w:type="spellStart"/>
      <w:r>
        <w:rPr>
          <w:lang w:val="fr-FR"/>
        </w:rPr>
        <w:t>networked</w:t>
      </w:r>
      <w:proofErr w:type="spellEnd"/>
      <w:r>
        <w:rPr>
          <w:lang w:val="fr-FR"/>
        </w:rPr>
        <w:t xml:space="preserve"> (non connecté)" s'affiche.</w:t>
      </w:r>
    </w:p>
    <w:p w:rsidR="00DF7940" w:rsidRDefault="00377729">
      <w:pPr>
        <w:pStyle w:val="SiemensNummerierung2"/>
        <w:rPr>
          <w:lang w:val="fr-FR"/>
        </w:rPr>
      </w:pPr>
      <w:r>
        <w:rPr>
          <w:lang w:val="fr-FR"/>
        </w:rPr>
        <w:t xml:space="preserve">Ajouter un sous-réseau Ethernet avec le bouton </w:t>
      </w:r>
      <w:r>
        <w:sym w:font="Symbol" w:char="F0AE"/>
      </w:r>
      <w:r>
        <w:rPr>
          <w:lang w:val="fr-FR"/>
        </w:rPr>
        <w:t xml:space="preserve"> "</w:t>
      </w:r>
      <w:proofErr w:type="spellStart"/>
      <w:r>
        <w:rPr>
          <w:lang w:val="fr-FR"/>
        </w:rPr>
        <w:t>Add</w:t>
      </w:r>
      <w:proofErr w:type="spellEnd"/>
      <w:r>
        <w:rPr>
          <w:lang w:val="fr-FR"/>
        </w:rPr>
        <w:t xml:space="preserve"> new </w:t>
      </w:r>
      <w:proofErr w:type="spellStart"/>
      <w:r>
        <w:rPr>
          <w:lang w:val="fr-FR"/>
        </w:rPr>
        <w:t>subnet</w:t>
      </w:r>
      <w:proofErr w:type="spellEnd"/>
      <w:r>
        <w:rPr>
          <w:lang w:val="fr-FR"/>
        </w:rPr>
        <w:t xml:space="preserve">" (Ajouter nouveau sous-réseau)". </w:t>
      </w:r>
    </w:p>
    <w:p w:rsidR="00DF7940" w:rsidRDefault="00377729">
      <w:pPr>
        <w:pStyle w:val="SiemensNummerierung2"/>
        <w:numPr>
          <w:ilvl w:val="0"/>
          <w:numId w:val="0"/>
        </w:numPr>
        <w:ind w:left="1409"/>
        <w:rPr>
          <w:lang w:val="fr-FR"/>
        </w:rPr>
      </w:pPr>
      <w:r>
        <w:rPr>
          <w:noProof/>
          <w:lang w:val="en-US" w:bidi="ar-SA"/>
        </w:rPr>
        <w:drawing>
          <wp:inline distT="0" distB="0" distL="0" distR="0">
            <wp:extent cx="4500880" cy="831215"/>
            <wp:effectExtent l="0" t="0" r="0" b="6985"/>
            <wp:docPr id="38" name="Bild 38" descr="07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_confign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0880" cy="831215"/>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 xml:space="preserve">Conserver les valeurs renseignées sous "IP </w:t>
      </w:r>
      <w:proofErr w:type="spellStart"/>
      <w:r>
        <w:rPr>
          <w:lang w:val="fr-FR"/>
        </w:rPr>
        <w:t>address</w:t>
      </w:r>
      <w:proofErr w:type="spellEnd"/>
      <w:r>
        <w:rPr>
          <w:lang w:val="fr-FR"/>
        </w:rPr>
        <w:t xml:space="preserve"> (adresse IP)" et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4013835"/>
            <wp:effectExtent l="0" t="0" r="5715" b="5715"/>
            <wp:docPr id="39" name="Bild 39" descr="08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8_configne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3485" cy="4013835"/>
                    </a:xfrm>
                    <a:prstGeom prst="rect">
                      <a:avLst/>
                    </a:prstGeom>
                    <a:noFill/>
                    <a:ln>
                      <a:noFill/>
                    </a:ln>
                  </pic:spPr>
                </pic:pic>
              </a:graphicData>
            </a:graphic>
          </wp:inline>
        </w:drawing>
      </w:r>
    </w:p>
    <w:p w:rsidR="00DF7940" w:rsidRDefault="00377729">
      <w:pPr>
        <w:pStyle w:val="berschrift2"/>
        <w:jc w:val="left"/>
        <w:rPr>
          <w:spacing w:val="-20"/>
          <w:lang w:val="fr-FR"/>
        </w:rPr>
      </w:pPr>
      <w:r>
        <w:rPr>
          <w:b w:val="0"/>
          <w:lang w:val="fr-FR"/>
        </w:rPr>
        <w:br w:type="page"/>
      </w:r>
      <w:bookmarkStart w:id="43" w:name="_Toc482782115"/>
      <w:r>
        <w:rPr>
          <w:bCs/>
          <w:lang w:val="fr-FR"/>
        </w:rPr>
        <w:lastRenderedPageBreak/>
        <w:t>Ajout de l'alimentation en courant de charg</w:t>
      </w:r>
      <w:r>
        <w:rPr>
          <w:bCs/>
          <w:lang w:val="fr-FR"/>
        </w:rPr>
        <w:t>e PS 307 5A AC120/230V:DC24V/5A</w:t>
      </w:r>
      <w:bookmarkEnd w:id="43"/>
    </w:p>
    <w:p w:rsidR="00DF7940" w:rsidRDefault="00377729">
      <w:pPr>
        <w:pStyle w:val="SiemensNummerierung2"/>
        <w:rPr>
          <w:lang w:val="fr-FR"/>
        </w:rPr>
      </w:pPr>
      <w:r>
        <w:rPr>
          <w:lang w:val="fr-FR"/>
        </w:rPr>
        <w:t>Rechercher le module adéquat dans le catalogue du matériel et ajouter le module d'alimentation externe sur l'emplacement 1. (</w:t>
      </w:r>
      <w:r>
        <w:sym w:font="Symbol" w:char="F0AE"/>
      </w:r>
      <w:r>
        <w:rPr>
          <w:lang w:val="fr-FR"/>
        </w:rPr>
        <w:t xml:space="preserve"> Catalogue </w:t>
      </w:r>
      <w:r>
        <w:sym w:font="Symbol" w:char="F0AE"/>
      </w:r>
      <w:r>
        <w:rPr>
          <w:lang w:val="fr-FR"/>
        </w:rPr>
        <w:t xml:space="preserve"> PS </w:t>
      </w:r>
      <w:r>
        <w:sym w:font="Symbol" w:char="F0AE"/>
      </w:r>
      <w:r>
        <w:rPr>
          <w:lang w:val="fr-FR"/>
        </w:rPr>
        <w:t xml:space="preserve"> </w:t>
      </w:r>
      <w:proofErr w:type="spellStart"/>
      <w:r>
        <w:rPr>
          <w:lang w:val="fr-FR"/>
        </w:rPr>
        <w:t>PS</w:t>
      </w:r>
      <w:proofErr w:type="spellEnd"/>
      <w:r>
        <w:rPr>
          <w:lang w:val="fr-FR"/>
        </w:rPr>
        <w:t xml:space="preserve"> 307 5A (numéro d'article 6ES7 307-1EA01-0AA0) </w:t>
      </w:r>
      <w:r>
        <w:sym w:font="Symbol" w:char="F0AE"/>
      </w:r>
      <w:r>
        <w:rPr>
          <w:lang w:val="fr-FR"/>
        </w:rPr>
        <w:t xml:space="preserve"> emplacement 1)</w:t>
      </w:r>
    </w:p>
    <w:p w:rsidR="00DF7940" w:rsidRDefault="00377729">
      <w:pPr>
        <w:pStyle w:val="SiemensNummerierung2"/>
        <w:numPr>
          <w:ilvl w:val="0"/>
          <w:numId w:val="0"/>
        </w:numPr>
        <w:ind w:left="1409"/>
        <w:rPr>
          <w:lang w:val="fr-FR"/>
        </w:rPr>
      </w:pPr>
      <w:r>
        <w:rPr>
          <w:noProof/>
          <w:lang w:val="en-US" w:bidi="ar-SA"/>
        </w:rPr>
        <w:drawing>
          <wp:inline distT="0" distB="0" distL="0" distR="0">
            <wp:extent cx="4880610" cy="3645535"/>
            <wp:effectExtent l="0" t="0" r="0" b="0"/>
            <wp:docPr id="40" name="Bild 40" descr="09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_p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0610" cy="3645535"/>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pour rechercher le module, saisir le numéro d'article dans la zone de texte et cliquer sur </w:t>
      </w:r>
      <w:r>
        <w:rPr>
          <w:iCs/>
          <w:noProof/>
          <w:lang w:val="en-US" w:bidi="ar-SA"/>
        </w:rPr>
        <w:drawing>
          <wp:inline distT="0" distB="0" distL="0" distR="0">
            <wp:extent cx="118745" cy="106680"/>
            <wp:effectExtent l="0" t="0" r="0" b="7620"/>
            <wp:docPr id="41"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fr-FR"/>
        </w:rPr>
        <w:t xml:space="preserve"> "</w:t>
      </w:r>
      <w:proofErr w:type="spellStart"/>
      <w:r>
        <w:rPr>
          <w:iCs/>
          <w:lang w:val="fr-FR"/>
        </w:rPr>
        <w:t>Search</w:t>
      </w:r>
      <w:proofErr w:type="spellEnd"/>
      <w:r>
        <w:rPr>
          <w:iCs/>
          <w:lang w:val="fr-FR"/>
        </w:rPr>
        <w:t xml:space="preserve"> down (Rechercher vers le bas)".</w:t>
      </w:r>
      <w:r>
        <w:rPr>
          <w:i w:val="0"/>
          <w:lang w:val="fr-FR"/>
        </w:rPr>
        <w:t xml:space="preserve"> </w:t>
      </w:r>
      <w:r>
        <w:rPr>
          <w:iCs/>
          <w:lang w:val="fr-FR"/>
        </w:rPr>
        <w:t xml:space="preserve">Le catalogue du matériel s'ouvre au bon endroit. </w:t>
      </w:r>
    </w:p>
    <w:p w:rsidR="00DF7940" w:rsidRDefault="00377729">
      <w:pPr>
        <w:pStyle w:val="SiemensNummerierung2"/>
        <w:numPr>
          <w:ilvl w:val="0"/>
          <w:numId w:val="0"/>
        </w:numPr>
        <w:ind w:left="1409"/>
        <w:rPr>
          <w:lang w:val="fr-FR"/>
        </w:rPr>
      </w:pPr>
      <w:r>
        <w:rPr>
          <w:noProof/>
          <w:lang w:val="en-US" w:bidi="ar-SA"/>
        </w:rPr>
        <w:drawing>
          <wp:inline distT="0" distB="0" distL="0" distR="0">
            <wp:extent cx="1614805" cy="2042795"/>
            <wp:effectExtent l="0" t="0" r="4445" b="0"/>
            <wp:docPr id="42" name="Bild 42" descr="09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_searc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4805" cy="2042795"/>
                    </a:xfrm>
                    <a:prstGeom prst="rect">
                      <a:avLst/>
                    </a:prstGeom>
                    <a:noFill/>
                    <a:ln>
                      <a:noFill/>
                    </a:ln>
                  </pic:spPr>
                </pic:pic>
              </a:graphicData>
            </a:graphic>
          </wp:inline>
        </w:drawing>
      </w:r>
    </w:p>
    <w:p w:rsidR="00DF7940" w:rsidRDefault="00377729">
      <w:pPr>
        <w:pStyle w:val="Hinweise"/>
        <w:rPr>
          <w:rFonts w:cs="Arial"/>
          <w:b/>
          <w:lang w:val="fr-FR"/>
        </w:rPr>
      </w:pPr>
      <w:r>
        <w:rPr>
          <w:b/>
          <w:bCs/>
          <w:iCs/>
          <w:lang w:val="fr-FR"/>
        </w:rPr>
        <w:t xml:space="preserve">Remarque : </w:t>
      </w:r>
      <w:r>
        <w:rPr>
          <w:iCs/>
          <w:lang w:val="fr-FR"/>
        </w:rPr>
        <w:t>faire un double clic sur le module pour le placer sur le pr</w:t>
      </w:r>
      <w:r>
        <w:rPr>
          <w:iCs/>
          <w:lang w:val="fr-FR"/>
        </w:rPr>
        <w:t>emier emplacement disponible qui convient.</w:t>
      </w:r>
    </w:p>
    <w:p w:rsidR="00DF7940" w:rsidRDefault="00377729">
      <w:pPr>
        <w:pStyle w:val="berschrift2"/>
        <w:rPr>
          <w:lang w:val="fr-FR"/>
        </w:rPr>
      </w:pPr>
      <w:r>
        <w:rPr>
          <w:b w:val="0"/>
          <w:lang w:val="fr-FR"/>
        </w:rPr>
        <w:br w:type="page"/>
      </w:r>
      <w:bookmarkStart w:id="44" w:name="_Toc482782116"/>
      <w:r>
        <w:rPr>
          <w:bCs/>
          <w:lang w:val="fr-FR"/>
        </w:rPr>
        <w:lastRenderedPageBreak/>
        <w:t>Facultatif :</w:t>
      </w:r>
      <w:r>
        <w:rPr>
          <w:b w:val="0"/>
          <w:lang w:val="fr-FR"/>
        </w:rPr>
        <w:t xml:space="preserve"> </w:t>
      </w:r>
      <w:r>
        <w:rPr>
          <w:bCs/>
          <w:lang w:val="fr-FR"/>
        </w:rPr>
        <w:t>Remplacement d'un module</w:t>
      </w:r>
      <w:bookmarkEnd w:id="44"/>
    </w:p>
    <w:p w:rsidR="00DF7940" w:rsidRDefault="00377729">
      <w:pPr>
        <w:pStyle w:val="SiemensNummerierung2"/>
        <w:rPr>
          <w:lang w:val="fr-FR"/>
        </w:rPr>
      </w:pPr>
      <w:r>
        <w:rPr>
          <w:lang w:val="fr-FR"/>
        </w:rPr>
        <w:t>Si un module incorrect est inscrit dans la configuration matérielle, il existe deux possibilités :</w:t>
      </w:r>
    </w:p>
    <w:p w:rsidR="00DF7940" w:rsidRDefault="00377729">
      <w:pPr>
        <w:pStyle w:val="SiemensNummerierung2"/>
        <w:rPr>
          <w:lang w:val="fr-FR"/>
        </w:rPr>
      </w:pPr>
      <w:r>
        <w:rPr>
          <w:lang w:val="fr-FR"/>
        </w:rPr>
        <w:t>1 Sélectionner le module correct dans le catalogue du matériel et le glisse</w:t>
      </w:r>
      <w:r>
        <w:rPr>
          <w:lang w:val="fr-FR"/>
        </w:rPr>
        <w:t xml:space="preserve">r sur le module à remplacer. </w:t>
      </w:r>
    </w:p>
    <w:p w:rsidR="00DF7940" w:rsidRDefault="00377729">
      <w:pPr>
        <w:pStyle w:val="SiemensNummerierung2"/>
        <w:rPr>
          <w:lang w:val="fr-FR"/>
        </w:rPr>
      </w:pPr>
      <w:r>
        <w:rPr>
          <w:lang w:val="fr-FR"/>
        </w:rPr>
        <w:t>2 Ouvrir le menu contextuel par un clic droit sur le module à changer et choisir "Change device (Changer l'appareil)".</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1995170"/>
            <wp:effectExtent l="0" t="0" r="5715" b="5080"/>
            <wp:docPr id="43" name="Bild 43" descr="10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chan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3485" cy="1995170"/>
                    </a:xfrm>
                    <a:prstGeom prst="rect">
                      <a:avLst/>
                    </a:prstGeom>
                    <a:noFill/>
                    <a:ln>
                      <a:noFill/>
                    </a:ln>
                  </pic:spPr>
                </pic:pic>
              </a:graphicData>
            </a:graphic>
          </wp:inline>
        </w:drawing>
      </w:r>
    </w:p>
    <w:p w:rsidR="00DF7940" w:rsidRDefault="00377729">
      <w:pPr>
        <w:pStyle w:val="SiemensNummerierung2"/>
        <w:rPr>
          <w:lang w:val="fr-FR"/>
        </w:rPr>
      </w:pPr>
      <w:r>
        <w:rPr>
          <w:lang w:val="fr-FR"/>
        </w:rPr>
        <w:t>Dans une fenêtre de sélection, vous pouvez sélectionner à droite le module voulu et confirmer l'échange p</w:t>
      </w:r>
      <w:r>
        <w:rPr>
          <w:lang w:val="fr-FR"/>
        </w:rPr>
        <w:t>ar "OK". (</w:t>
      </w:r>
      <w:r>
        <w:sym w:font="Symbol" w:char="F0AE"/>
      </w:r>
      <w:r>
        <w:rPr>
          <w:lang w:val="fr-FR"/>
        </w:rPr>
        <w:t xml:space="preserve"> OK)</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4025900"/>
            <wp:effectExtent l="0" t="0" r="5715" b="0"/>
            <wp:docPr id="44" name="Bild 44" descr="11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_chan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3485" cy="4025900"/>
                    </a:xfrm>
                    <a:prstGeom prst="rect">
                      <a:avLst/>
                    </a:prstGeom>
                    <a:noFill/>
                    <a:ln>
                      <a:noFill/>
                    </a:ln>
                  </pic:spPr>
                </pic:pic>
              </a:graphicData>
            </a:graphic>
          </wp:inline>
        </w:drawing>
      </w:r>
    </w:p>
    <w:p w:rsidR="00DF7940" w:rsidRDefault="00377729">
      <w:pPr>
        <w:pStyle w:val="berschrift2"/>
        <w:rPr>
          <w:lang w:val="fr-FR"/>
        </w:rPr>
      </w:pPr>
      <w:r>
        <w:rPr>
          <w:b w:val="0"/>
          <w:lang w:val="fr-FR"/>
        </w:rPr>
        <w:br w:type="page"/>
      </w:r>
      <w:bookmarkStart w:id="45" w:name="_Toc482782117"/>
      <w:r>
        <w:rPr>
          <w:bCs/>
          <w:lang w:val="fr-FR"/>
        </w:rPr>
        <w:lastRenderedPageBreak/>
        <w:t>Configuration de la plage d'adresses des entrées et sorties TOR et analogiques</w:t>
      </w:r>
      <w:bookmarkEnd w:id="45"/>
    </w:p>
    <w:p w:rsidR="00DF7940" w:rsidRDefault="00377729">
      <w:pPr>
        <w:pStyle w:val="SiemensNummerierung2"/>
        <w:rPr>
          <w:lang w:val="fr-FR"/>
        </w:rPr>
      </w:pPr>
      <w:r>
        <w:rPr>
          <w:lang w:val="fr-FR"/>
        </w:rPr>
        <w:t xml:space="preserve">Sous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vérifier que la plage d'adresses des entrées TOR intégrées est 0…2 et celle des sorties TOR 0…1. (</w:t>
      </w:r>
      <w:r>
        <w:sym w:font="Symbol" w:char="F0AE"/>
      </w:r>
      <w:r>
        <w:rPr>
          <w:lang w:val="fr-FR"/>
        </w:rPr>
        <w:t xml:space="preserve"> </w:t>
      </w:r>
      <w:proofErr w:type="spellStart"/>
      <w:r>
        <w:rPr>
          <w:lang w:val="fr-FR"/>
        </w:rPr>
        <w:t>Devic</w:t>
      </w:r>
      <w:r>
        <w:rPr>
          <w:lang w:val="fr-FR"/>
        </w:rPr>
        <w:t>e</w:t>
      </w:r>
      <w:proofErr w:type="spellEnd"/>
      <w:r>
        <w:rPr>
          <w:lang w:val="fr-FR"/>
        </w:rPr>
        <w:t xml:space="preserve"> </w:t>
      </w:r>
      <w:proofErr w:type="spellStart"/>
      <w:r>
        <w:rPr>
          <w:lang w:val="fr-FR"/>
        </w:rPr>
        <w:t>overview</w:t>
      </w:r>
      <w:proofErr w:type="spellEnd"/>
      <w:r>
        <w:rPr>
          <w:lang w:val="fr-FR"/>
        </w:rPr>
        <w:t xml:space="preserve"> (Vue d’ensemble des appareils)</w:t>
      </w:r>
      <w:r>
        <w:sym w:font="Symbol" w:char="F0AE"/>
      </w:r>
      <w:r>
        <w:rPr>
          <w:lang w:val="fr-FR"/>
        </w:rPr>
        <w:t xml:space="preserve"> DI24/DO 16_1 </w:t>
      </w:r>
      <w:r>
        <w:sym w:font="Symbol" w:char="F0AE"/>
      </w:r>
      <w:r>
        <w:rPr>
          <w:lang w:val="fr-FR"/>
        </w:rPr>
        <w:t xml:space="preserve"> I </w:t>
      </w:r>
      <w:proofErr w:type="spellStart"/>
      <w:r>
        <w:rPr>
          <w:lang w:val="fr-FR"/>
        </w:rPr>
        <w:t>address</w:t>
      </w:r>
      <w:proofErr w:type="spellEnd"/>
      <w:r>
        <w:rPr>
          <w:lang w:val="fr-FR"/>
        </w:rPr>
        <w:t xml:space="preserve"> (adresse E) </w:t>
      </w:r>
      <w:r>
        <w:sym w:font="Symbol" w:char="F0AE"/>
      </w:r>
      <w:r>
        <w:rPr>
          <w:lang w:val="fr-FR"/>
        </w:rPr>
        <w:t xml:space="preserve"> 0…2 </w:t>
      </w:r>
      <w:r>
        <w:sym w:font="Symbol" w:char="F0AE"/>
      </w:r>
      <w:r>
        <w:rPr>
          <w:lang w:val="fr-FR"/>
        </w:rPr>
        <w:t xml:space="preserve"> Q </w:t>
      </w:r>
      <w:proofErr w:type="spellStart"/>
      <w:r>
        <w:rPr>
          <w:lang w:val="fr-FR"/>
        </w:rPr>
        <w:t>address</w:t>
      </w:r>
      <w:proofErr w:type="spellEnd"/>
      <w:r>
        <w:rPr>
          <w:lang w:val="fr-FR"/>
        </w:rPr>
        <w:t xml:space="preserve"> (adresse S) </w:t>
      </w:r>
      <w:r>
        <w:sym w:font="Symbol" w:char="F0AE"/>
      </w:r>
      <w:r>
        <w:rPr>
          <w:lang w:val="fr-FR"/>
        </w:rPr>
        <w:t xml:space="preserve"> 0…1)</w:t>
      </w:r>
    </w:p>
    <w:p w:rsidR="00DF7940" w:rsidRDefault="00377729">
      <w:pPr>
        <w:pStyle w:val="SiemensNummerierung2"/>
        <w:rPr>
          <w:lang w:val="fr-FR"/>
        </w:rPr>
      </w:pPr>
      <w:r>
        <w:rPr>
          <w:lang w:val="fr-FR"/>
        </w:rPr>
        <w:t>Vérifier de même que la plage d'adresses des entrées analogiques intégrées est bien 64…73 et celles des sorties analogiques 64…67. (</w:t>
      </w:r>
      <w:r>
        <w:sym w:font="Symbol" w:char="F0AE"/>
      </w:r>
      <w:r>
        <w:rPr>
          <w:lang w:val="fr-FR"/>
        </w:rPr>
        <w:t xml:space="preserve"> Sous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w:t>
      </w:r>
      <w:r>
        <w:sym w:font="Symbol" w:char="F0AE"/>
      </w:r>
      <w:r>
        <w:rPr>
          <w:lang w:val="fr-FR"/>
        </w:rPr>
        <w:t xml:space="preserve"> AI5/AO 2_1 </w:t>
      </w:r>
      <w:r>
        <w:sym w:font="Symbol" w:char="F0AE"/>
      </w:r>
      <w:r>
        <w:rPr>
          <w:lang w:val="fr-FR"/>
        </w:rPr>
        <w:t xml:space="preserve"> I </w:t>
      </w:r>
      <w:proofErr w:type="spellStart"/>
      <w:r>
        <w:rPr>
          <w:lang w:val="fr-FR"/>
        </w:rPr>
        <w:t>address</w:t>
      </w:r>
      <w:proofErr w:type="spellEnd"/>
      <w:r>
        <w:rPr>
          <w:lang w:val="fr-FR"/>
        </w:rPr>
        <w:t xml:space="preserve"> (adresse E) </w:t>
      </w:r>
      <w:r>
        <w:sym w:font="Symbol" w:char="F0AE"/>
      </w:r>
      <w:r>
        <w:rPr>
          <w:lang w:val="fr-FR"/>
        </w:rPr>
        <w:t xml:space="preserve"> 64…73 </w:t>
      </w:r>
      <w:r>
        <w:sym w:font="Symbol" w:char="F0AE"/>
      </w:r>
      <w:r>
        <w:rPr>
          <w:lang w:val="fr-FR"/>
        </w:rPr>
        <w:t xml:space="preserve"> Q </w:t>
      </w:r>
      <w:proofErr w:type="spellStart"/>
      <w:r>
        <w:rPr>
          <w:lang w:val="fr-FR"/>
        </w:rPr>
        <w:t>address</w:t>
      </w:r>
      <w:proofErr w:type="spellEnd"/>
      <w:r>
        <w:rPr>
          <w:lang w:val="fr-FR"/>
        </w:rPr>
        <w:t xml:space="preserve"> (adresse S) </w:t>
      </w:r>
      <w:r>
        <w:sym w:font="Symbol" w:char="F0AE"/>
      </w:r>
      <w:r>
        <w:rPr>
          <w:lang w:val="fr-FR"/>
        </w:rPr>
        <w:t xml:space="preserve"> 64…67)</w:t>
      </w:r>
    </w:p>
    <w:p w:rsidR="00DF7940" w:rsidRDefault="00377729">
      <w:pPr>
        <w:rPr>
          <w:noProof/>
          <w:lang w:val="fr-FR"/>
        </w:rPr>
      </w:pPr>
      <w:r>
        <w:rPr>
          <w:noProof/>
          <w:lang w:val="en-US" w:bidi="ar-SA"/>
        </w:rPr>
        <w:drawing>
          <wp:inline distT="0" distB="0" distL="0" distR="0">
            <wp:extent cx="5593080" cy="2814320"/>
            <wp:effectExtent l="0" t="0" r="7620" b="5080"/>
            <wp:docPr id="45" name="Bild 45" descr="12_a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_adres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3080" cy="2814320"/>
                    </a:xfrm>
                    <a:prstGeom prst="rect">
                      <a:avLst/>
                    </a:prstGeom>
                    <a:noFill/>
                    <a:ln>
                      <a:noFill/>
                    </a:ln>
                  </pic:spPr>
                </pic:pic>
              </a:graphicData>
            </a:graphic>
          </wp:inline>
        </w:drawing>
      </w:r>
    </w:p>
    <w:p w:rsidR="00DF7940" w:rsidRDefault="00DF7940">
      <w:pPr>
        <w:rPr>
          <w:noProof/>
          <w:lang w:val="fr-FR"/>
        </w:rPr>
      </w:pPr>
    </w:p>
    <w:p w:rsidR="00DF7940" w:rsidRDefault="00377729">
      <w:pPr>
        <w:pStyle w:val="Hinweise"/>
        <w:rPr>
          <w:lang w:val="fr-FR"/>
        </w:rPr>
      </w:pPr>
      <w:r>
        <w:rPr>
          <w:b/>
          <w:bCs/>
          <w:iCs/>
          <w:lang w:val="fr-FR"/>
        </w:rPr>
        <w:t>Remarque :</w:t>
      </w:r>
      <w:r>
        <w:rPr>
          <w:iCs/>
          <w:lang w:val="fr-FR"/>
        </w:rPr>
        <w:t xml:space="preserve"> pour afficher et masquer la vue d'ensemble des appareils, cliquer sur la petite flèche placée près de "Device data (Données de l'appareil)" dans la partie droite de la configuration matérielle.</w:t>
      </w:r>
    </w:p>
    <w:p w:rsidR="00DF7940" w:rsidRDefault="00377729">
      <w:pPr>
        <w:pStyle w:val="SiemensNummerierung2"/>
        <w:numPr>
          <w:ilvl w:val="0"/>
          <w:numId w:val="0"/>
        </w:numPr>
        <w:ind w:left="1409"/>
        <w:rPr>
          <w:lang w:val="fr-FR"/>
        </w:rPr>
      </w:pPr>
      <w:r>
        <w:rPr>
          <w:noProof/>
          <w:lang w:val="en-US" w:bidi="ar-SA"/>
        </w:rPr>
        <w:drawing>
          <wp:inline distT="0" distB="0" distL="0" distR="0">
            <wp:extent cx="308610" cy="985520"/>
            <wp:effectExtent l="0" t="0" r="0" b="5080"/>
            <wp:docPr id="46" name="Bild 46"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_compi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610" cy="985520"/>
                    </a:xfrm>
                    <a:prstGeom prst="rect">
                      <a:avLst/>
                    </a:prstGeom>
                    <a:noFill/>
                    <a:ln>
                      <a:noFill/>
                    </a:ln>
                  </pic:spPr>
                </pic:pic>
              </a:graphicData>
            </a:graphic>
          </wp:inline>
        </w:drawing>
      </w:r>
    </w:p>
    <w:p w:rsidR="00DF7940" w:rsidRDefault="00DF7940">
      <w:pPr>
        <w:pStyle w:val="berschrift2"/>
        <w:numPr>
          <w:ilvl w:val="0"/>
          <w:numId w:val="0"/>
        </w:numPr>
        <w:ind w:left="576"/>
        <w:rPr>
          <w:noProof/>
          <w:lang w:val="fr-FR"/>
        </w:rPr>
      </w:pPr>
    </w:p>
    <w:p w:rsidR="00DF7940" w:rsidRDefault="00377729">
      <w:pPr>
        <w:pStyle w:val="berschrift2"/>
        <w:rPr>
          <w:lang w:val="fr-FR"/>
        </w:rPr>
      </w:pPr>
      <w:r>
        <w:rPr>
          <w:b w:val="0"/>
          <w:noProof/>
          <w:lang w:val="fr-FR"/>
        </w:rPr>
        <w:br w:type="page"/>
      </w:r>
      <w:bookmarkStart w:id="46" w:name="_Toc482782118"/>
      <w:r>
        <w:rPr>
          <w:bCs/>
          <w:noProof/>
          <w:lang w:val="fr-FR"/>
        </w:rPr>
        <w:lastRenderedPageBreak/>
        <w:t xml:space="preserve">Enregistrement et </w:t>
      </w:r>
      <w:r>
        <w:rPr>
          <w:bCs/>
          <w:lang w:val="fr-FR"/>
        </w:rPr>
        <w:t xml:space="preserve">compilation de la configuration </w:t>
      </w:r>
      <w:r>
        <w:rPr>
          <w:bCs/>
          <w:lang w:val="fr-FR"/>
        </w:rPr>
        <w:t>matérielle</w:t>
      </w:r>
      <w:bookmarkEnd w:id="46"/>
    </w:p>
    <w:p w:rsidR="00DF7940" w:rsidRDefault="00377729">
      <w:pPr>
        <w:pStyle w:val="SiemensNummerierung2"/>
        <w:rPr>
          <w:lang w:val="fr-FR"/>
        </w:rPr>
      </w:pPr>
      <w:r>
        <w:rPr>
          <w:lang w:val="fr-FR"/>
        </w:rPr>
        <w:t xml:space="preserve">Avant la compilation, le projet doit être enregistré par un clic sur le </w:t>
      </w:r>
      <w:proofErr w:type="gramStart"/>
      <w:r>
        <w:rPr>
          <w:lang w:val="fr-FR"/>
        </w:rPr>
        <w:t xml:space="preserve">bouton </w:t>
      </w:r>
      <w:proofErr w:type="gramEnd"/>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974090" cy="213995"/>
            <wp:effectExtent l="0" t="0" r="0" b="0"/>
            <wp:docPr id="47" name="Bild 47"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_config_savebutton_seite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4090" cy="213995"/>
                    </a:xfrm>
                    <a:prstGeom prst="rect">
                      <a:avLst/>
                    </a:prstGeom>
                    <a:noFill/>
                    <a:ln>
                      <a:noFill/>
                    </a:ln>
                  </pic:spPr>
                </pic:pic>
              </a:graphicData>
            </a:graphic>
          </wp:inline>
        </w:drawing>
      </w:r>
      <w:r>
        <w:rPr>
          <w:lang w:val="fr-FR"/>
        </w:rPr>
        <w:t xml:space="preserve">. Pour compiler la CPU avec la configuration de l'appareil, sélectionnez d'abord le dossier </w:t>
      </w:r>
      <w:r>
        <w:sym w:font="Symbol" w:char="F0AE"/>
      </w:r>
      <w:r>
        <w:rPr>
          <w:lang w:val="fr-FR"/>
        </w:rPr>
        <w:t xml:space="preserve"> "CPU_314C [CPU314C-2 PN/DP]" et clique</w:t>
      </w:r>
      <w:r>
        <w:rPr>
          <w:lang w:val="fr-FR"/>
        </w:rPr>
        <w:t xml:space="preserve">z sur </w:t>
      </w:r>
      <w:r>
        <w:sym w:font="Symbol" w:char="F0AE"/>
      </w:r>
      <w:r>
        <w:rPr>
          <w:lang w:val="fr-FR"/>
        </w:rPr>
        <w:t xml:space="preserve"> </w:t>
      </w:r>
      <w:r>
        <w:rPr>
          <w:noProof/>
          <w:lang w:val="en-US" w:bidi="ar-SA"/>
        </w:rPr>
        <w:drawing>
          <wp:inline distT="0" distB="0" distL="0" distR="0">
            <wp:extent cx="225425" cy="154305"/>
            <wp:effectExtent l="0" t="0" r="3175" b="0"/>
            <wp:docPr id="4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fr-FR"/>
        </w:rPr>
        <w:t xml:space="preserve"> "Compile" (Compiler)". </w:t>
      </w:r>
    </w:p>
    <w:p w:rsidR="00DF7940" w:rsidRDefault="00377729">
      <w:pPr>
        <w:rPr>
          <w:lang w:val="fr-FR"/>
        </w:rPr>
      </w:pPr>
      <w:r>
        <w:rPr>
          <w:noProof/>
          <w:lang w:val="en-US" w:bidi="ar-SA"/>
        </w:rPr>
        <w:drawing>
          <wp:inline distT="0" distB="0" distL="0" distR="0">
            <wp:extent cx="5937885" cy="3206115"/>
            <wp:effectExtent l="0" t="0" r="5715" b="0"/>
            <wp:docPr id="49" name="Bild 49"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_compi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il faut enregistrer régulièrement le projet en cours de traitement ("Save </w:t>
      </w:r>
      <w:proofErr w:type="spellStart"/>
      <w:r>
        <w:rPr>
          <w:iCs/>
          <w:lang w:val="fr-FR"/>
        </w:rPr>
        <w:t>project</w:t>
      </w:r>
      <w:proofErr w:type="spellEnd"/>
      <w:r>
        <w:rPr>
          <w:iCs/>
          <w:lang w:val="fr-FR"/>
        </w:rPr>
        <w:t xml:space="preserve">"), car l'opération n'est pas automatique. C'est seulement à la fermeture de TIA Portal qu'un message vous demande si le projet </w:t>
      </w:r>
      <w:r>
        <w:rPr>
          <w:iCs/>
          <w:lang w:val="fr-FR"/>
        </w:rPr>
        <w:t>doit être enregistré.</w:t>
      </w:r>
    </w:p>
    <w:p w:rsidR="00DF7940" w:rsidRDefault="00377729">
      <w:pPr>
        <w:pStyle w:val="SiemensNummerierung2"/>
        <w:rPr>
          <w:i/>
          <w:lang w:val="fr-FR"/>
        </w:rPr>
      </w:pPr>
      <w:r>
        <w:rPr>
          <w:lang w:val="fr-FR"/>
        </w:rPr>
        <w:t>Si la compilation s'est terminée sans erreur, vous obtenez l'image suivante.</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1626870"/>
            <wp:effectExtent l="0" t="0" r="5715" b="0"/>
            <wp:docPr id="50" name="Bild 50" descr="14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_mess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3485" cy="1626870"/>
                    </a:xfrm>
                    <a:prstGeom prst="rect">
                      <a:avLst/>
                    </a:prstGeom>
                    <a:noFill/>
                    <a:ln>
                      <a:noFill/>
                    </a:ln>
                  </pic:spPr>
                </pic:pic>
              </a:graphicData>
            </a:graphic>
          </wp:inline>
        </w:drawing>
      </w:r>
    </w:p>
    <w:p w:rsidR="00DF7940" w:rsidRDefault="00DF7940">
      <w:pPr>
        <w:spacing w:before="0" w:after="0" w:line="240" w:lineRule="auto"/>
        <w:ind w:left="0"/>
        <w:rPr>
          <w:b/>
          <w:noProof/>
          <w:sz w:val="24"/>
          <w:szCs w:val="28"/>
          <w:lang w:val="fr-FR"/>
        </w:rPr>
      </w:pPr>
    </w:p>
    <w:p w:rsidR="00DF7940" w:rsidRDefault="00377729">
      <w:pPr>
        <w:pStyle w:val="berschrift2"/>
        <w:rPr>
          <w:lang w:val="fr-FR"/>
        </w:rPr>
      </w:pPr>
      <w:r>
        <w:rPr>
          <w:b w:val="0"/>
          <w:noProof/>
          <w:lang w:val="fr-FR"/>
        </w:rPr>
        <w:br w:type="page"/>
      </w:r>
      <w:bookmarkStart w:id="47" w:name="_Toc482782119"/>
      <w:r>
        <w:rPr>
          <w:bCs/>
          <w:noProof/>
          <w:lang w:val="fr-FR"/>
        </w:rPr>
        <w:lastRenderedPageBreak/>
        <w:t>Chargement de la configuration matérielle dans l'appareil</w:t>
      </w:r>
      <w:bookmarkEnd w:id="47"/>
      <w:r>
        <w:rPr>
          <w:b w:val="0"/>
          <w:noProof/>
          <w:lang w:val="fr-FR"/>
        </w:rPr>
        <w:t xml:space="preserve"> </w:t>
      </w:r>
    </w:p>
    <w:p w:rsidR="00DF7940" w:rsidRDefault="00377729">
      <w:pPr>
        <w:pStyle w:val="SiemensNummerierung2"/>
        <w:rPr>
          <w:lang w:val="fr-FR"/>
        </w:rPr>
      </w:pPr>
      <w:r>
        <w:rPr>
          <w:lang w:val="fr-FR"/>
        </w:rPr>
        <w:t xml:space="preserve">Pour charger l'ensemble de la CPU, sélectionnez à nouveau le dossier </w:t>
      </w:r>
      <w:r>
        <w:sym w:font="Symbol" w:char="F0AE"/>
      </w:r>
      <w:r>
        <w:rPr>
          <w:lang w:val="fr-FR"/>
        </w:rPr>
        <w:t xml:space="preserve"> "CPU_314C [CPU314C-2 PN</w:t>
      </w:r>
      <w:r>
        <w:rPr>
          <w:lang w:val="fr-FR"/>
        </w:rPr>
        <w:t xml:space="preserve">/DP]" et cliquez sur </w:t>
      </w:r>
      <w:r>
        <w:rPr>
          <w:noProof/>
          <w:lang w:val="en-US" w:bidi="ar-SA"/>
        </w:rPr>
        <w:drawing>
          <wp:inline distT="0" distB="0" distL="0" distR="0">
            <wp:extent cx="189865" cy="178435"/>
            <wp:effectExtent l="0" t="0" r="635" b="0"/>
            <wp:docPr id="51"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fr-FR"/>
        </w:rPr>
        <w:t xml:space="preserve"> </w:t>
      </w:r>
      <w:r>
        <w:sym w:font="Symbol" w:char="F0AE"/>
      </w:r>
      <w:r>
        <w:rPr>
          <w:lang w:val="fr-FR"/>
        </w:rPr>
        <w:t xml:space="preserve">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(Charger sur l'appareil)". </w:t>
      </w:r>
    </w:p>
    <w:p w:rsidR="00DF7940" w:rsidRDefault="00377729">
      <w:pPr>
        <w:rPr>
          <w:noProof/>
          <w:lang w:val="fr-FR"/>
        </w:rPr>
      </w:pPr>
      <w:r>
        <w:rPr>
          <w:noProof/>
          <w:lang w:val="en-US" w:bidi="ar-SA"/>
        </w:rPr>
        <w:drawing>
          <wp:inline distT="0" distB="0" distL="0" distR="0">
            <wp:extent cx="5937885" cy="3194685"/>
            <wp:effectExtent l="0" t="0" r="5715" b="5715"/>
            <wp:docPr id="52" name="Bild 52" descr="1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_downlo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Le gestionnaire de configuration des propriétés de connexion s'affiche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rsidR="00DF7940" w:rsidRDefault="00377729">
      <w:pPr>
        <w:pStyle w:val="SiemensNummerierung2"/>
        <w:numPr>
          <w:ilvl w:val="0"/>
          <w:numId w:val="0"/>
        </w:numPr>
        <w:ind w:left="1409"/>
        <w:rPr>
          <w:lang w:val="fr-FR"/>
        </w:rPr>
      </w:pPr>
      <w:r>
        <w:rPr>
          <w:noProof/>
          <w:lang w:val="en-US" w:bidi="ar-SA"/>
        </w:rPr>
        <w:drawing>
          <wp:inline distT="0" distB="0" distL="0" distR="0">
            <wp:extent cx="4334510" cy="3705225"/>
            <wp:effectExtent l="0" t="0" r="8890" b="9525"/>
            <wp:docPr id="53" name="Bild 5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34510" cy="3705225"/>
                    </a:xfrm>
                    <a:prstGeom prst="rect">
                      <a:avLst/>
                    </a:prstGeom>
                    <a:noFill/>
                    <a:ln>
                      <a:noFill/>
                    </a:ln>
                  </pic:spPr>
                </pic:pic>
              </a:graphicData>
            </a:graphic>
          </wp:inline>
        </w:drawing>
      </w:r>
    </w:p>
    <w:p w:rsidR="00DF7940" w:rsidRDefault="00377729">
      <w:pPr>
        <w:pStyle w:val="SiemensNummerierung2"/>
        <w:rPr>
          <w:lang w:val="fr-FR"/>
        </w:rPr>
      </w:pPr>
      <w:r>
        <w:rPr>
          <w:lang w:val="fr-FR"/>
        </w:rPr>
        <w:br w:type="page"/>
      </w:r>
      <w:r>
        <w:rPr>
          <w:lang w:val="fr-FR"/>
        </w:rPr>
        <w:lastRenderedPageBreak/>
        <w:t>En premier, sélectionner l'interface correctement. L'opér</w:t>
      </w:r>
      <w:r>
        <w:rPr>
          <w:lang w:val="fr-FR"/>
        </w:rPr>
        <w:t>ation s'effectue en trois étapes.</w:t>
      </w:r>
    </w:p>
    <w:p w:rsidR="00DF7940" w:rsidRDefault="00377729">
      <w:pPr>
        <w:pStyle w:val="SiemensNummerierung2"/>
        <w:numPr>
          <w:ilvl w:val="0"/>
          <w:numId w:val="0"/>
        </w:numPr>
        <w:ind w:left="1409"/>
        <w:rPr>
          <w:lang w:val="fr-FR"/>
        </w:rPr>
      </w:pPr>
      <w:r>
        <w:sym w:font="Symbol" w:char="F0AE"/>
      </w:r>
      <w:r>
        <w:rPr>
          <w:lang w:val="fr-FR"/>
        </w:rPr>
        <w:t xml:space="preserve"> Type of the PG/PC Interface (Type de l'interface PG/PC) </w:t>
      </w:r>
      <w:r>
        <w:sym w:font="Symbol" w:char="F0AE"/>
      </w:r>
      <w:r>
        <w:rPr>
          <w:lang w:val="fr-FR"/>
        </w:rPr>
        <w:t xml:space="preserve"> PN/IE</w:t>
      </w:r>
    </w:p>
    <w:p w:rsidR="00DF7940" w:rsidRDefault="00377729">
      <w:pPr>
        <w:pStyle w:val="SiemensNummerierung2"/>
        <w:numPr>
          <w:ilvl w:val="0"/>
          <w:numId w:val="0"/>
        </w:numPr>
        <w:ind w:left="1409"/>
        <w:rPr>
          <w:lang w:val="fr-FR"/>
        </w:rPr>
      </w:pPr>
      <w:r>
        <w:rPr>
          <w:noProof/>
          <w:lang w:val="en-US" w:bidi="ar-SA"/>
        </w:rPr>
        <w:drawing>
          <wp:inline distT="0" distB="0" distL="0" distR="0">
            <wp:extent cx="4869180" cy="1947545"/>
            <wp:effectExtent l="0" t="0" r="7620" b="0"/>
            <wp:docPr id="54" name="Bild 5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9180" cy="1947545"/>
                    </a:xfrm>
                    <a:prstGeom prst="rect">
                      <a:avLst/>
                    </a:prstGeom>
                    <a:noFill/>
                    <a:ln>
                      <a:noFill/>
                    </a:ln>
                  </pic:spPr>
                </pic:pic>
              </a:graphicData>
            </a:graphic>
          </wp:inline>
        </w:drawing>
      </w:r>
    </w:p>
    <w:p w:rsidR="00DF7940" w:rsidRDefault="00377729">
      <w:pPr>
        <w:pStyle w:val="SiemensNummerierung2"/>
        <w:numPr>
          <w:ilvl w:val="0"/>
          <w:numId w:val="0"/>
        </w:numPr>
        <w:ind w:left="1409"/>
        <w:rPr>
          <w:lang w:val="fr-FR"/>
        </w:rPr>
      </w:pPr>
      <w:r>
        <w:sym w:font="Symbol" w:char="F0AE"/>
      </w:r>
      <w:r>
        <w:rPr>
          <w:lang w:val="fr-FR"/>
        </w:rPr>
        <w:t xml:space="preserve"> PG/PC Interface (Interface PG/PC) </w:t>
      </w:r>
      <w:r>
        <w:sym w:font="Symbol" w:char="F0AE"/>
      </w:r>
      <w:r>
        <w:rPr>
          <w:lang w:val="fr-FR"/>
        </w:rPr>
        <w:t xml:space="preserve"> ici : Intel(R) Ethernet Connection I217-LM</w:t>
      </w:r>
    </w:p>
    <w:p w:rsidR="00DF7940" w:rsidRDefault="00377729">
      <w:pPr>
        <w:pStyle w:val="SiemensNummerierung2"/>
        <w:numPr>
          <w:ilvl w:val="0"/>
          <w:numId w:val="0"/>
        </w:numPr>
        <w:ind w:left="1409"/>
        <w:rPr>
          <w:lang w:val="fr-FR"/>
        </w:rPr>
      </w:pPr>
      <w:r>
        <w:rPr>
          <w:noProof/>
          <w:lang w:val="en-US" w:bidi="ar-SA"/>
        </w:rPr>
        <w:drawing>
          <wp:inline distT="0" distB="0" distL="0" distR="0">
            <wp:extent cx="4869180" cy="2553335"/>
            <wp:effectExtent l="0" t="0" r="7620" b="0"/>
            <wp:docPr id="55" name="Bild 5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9180" cy="2553335"/>
                    </a:xfrm>
                    <a:prstGeom prst="rect">
                      <a:avLst/>
                    </a:prstGeom>
                    <a:noFill/>
                    <a:ln>
                      <a:noFill/>
                    </a:ln>
                  </pic:spPr>
                </pic:pic>
              </a:graphicData>
            </a:graphic>
          </wp:inline>
        </w:drawing>
      </w:r>
    </w:p>
    <w:p w:rsidR="00DF7940" w:rsidRDefault="00377729">
      <w:pPr>
        <w:pStyle w:val="SiemensNummerierung2"/>
        <w:numPr>
          <w:ilvl w:val="0"/>
          <w:numId w:val="0"/>
        </w:numPr>
        <w:ind w:left="1409"/>
        <w:rPr>
          <w:lang w:val="fr-FR"/>
        </w:rPr>
      </w:pPr>
      <w:r>
        <w:sym w:font="Symbol" w:char="F0AE"/>
      </w:r>
      <w:r>
        <w:rPr>
          <w:lang w:val="fr-FR"/>
        </w:rPr>
        <w:t xml:space="preserve"> Connection to interface/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rsidR="00DF7940" w:rsidRDefault="00377729">
      <w:pPr>
        <w:pStyle w:val="SiemensNummerierung2"/>
        <w:numPr>
          <w:ilvl w:val="0"/>
          <w:numId w:val="0"/>
        </w:numPr>
        <w:ind w:left="1409"/>
        <w:rPr>
          <w:lang w:val="fr-FR"/>
        </w:rPr>
      </w:pPr>
      <w:r>
        <w:rPr>
          <w:noProof/>
          <w:lang w:val="en-US" w:bidi="ar-SA"/>
        </w:rPr>
        <w:drawing>
          <wp:inline distT="0" distB="0" distL="0" distR="0">
            <wp:extent cx="4869180" cy="1852295"/>
            <wp:effectExtent l="0" t="0" r="7620" b="0"/>
            <wp:docPr id="56" name="Bild 5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9180" cy="1852295"/>
                    </a:xfrm>
                    <a:prstGeom prst="rect">
                      <a:avLst/>
                    </a:prstGeom>
                    <a:noFill/>
                    <a:ln>
                      <a:noFill/>
                    </a:ln>
                  </pic:spPr>
                </pic:pic>
              </a:graphicData>
            </a:graphic>
          </wp:inline>
        </w:drawing>
      </w:r>
    </w:p>
    <w:p w:rsidR="00DF7940" w:rsidRDefault="00377729">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extent cx="926465" cy="213995"/>
            <wp:effectExtent l="0" t="0" r="6985" b="0"/>
            <wp:docPr id="57" name="Bild 5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fr-FR"/>
        </w:rPr>
        <w:t>.</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4286885"/>
            <wp:effectExtent l="0" t="0" r="5715" b="0"/>
            <wp:docPr id="58" name="Bild 5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Si la CPU s'affiche sur la liste "Compat</w:t>
      </w:r>
      <w:r>
        <w:rPr>
          <w:lang w:val="fr-FR"/>
        </w:rPr>
        <w:t xml:space="preserve">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et le chargement peut être lancé. (</w:t>
      </w:r>
      <w:r>
        <w:sym w:font="Symbol" w:char="F0AE"/>
      </w:r>
      <w:r>
        <w:rPr>
          <w:lang w:val="fr-FR"/>
        </w:rPr>
        <w:t xml:space="preserve"> CPU 314C-2 PN/DP </w:t>
      </w:r>
      <w:r>
        <w:sym w:font="Symbol" w:char="F0AE"/>
      </w:r>
      <w:r>
        <w:rPr>
          <w:lang w:val="fr-FR"/>
        </w:rPr>
        <w:t xml:space="preserve"> "</w:t>
      </w:r>
      <w:proofErr w:type="spellStart"/>
      <w:r>
        <w:rPr>
          <w:lang w:val="fr-FR"/>
        </w:rPr>
        <w:t>Load</w:t>
      </w:r>
      <w:proofErr w:type="spellEnd"/>
      <w:r>
        <w:rPr>
          <w:lang w:val="fr-FR"/>
        </w:rPr>
        <w:t xml:space="preserve"> (Charger)")</w:t>
      </w:r>
    </w:p>
    <w:p w:rsidR="00DF7940" w:rsidRDefault="00377729">
      <w:pPr>
        <w:pStyle w:val="SiemensNummerierung2"/>
        <w:numPr>
          <w:ilvl w:val="0"/>
          <w:numId w:val="0"/>
        </w:numPr>
        <w:ind w:left="1409"/>
        <w:rPr>
          <w:lang w:val="fr-FR"/>
        </w:rPr>
      </w:pPr>
      <w:r>
        <w:rPr>
          <w:noProof/>
          <w:lang w:val="en-US" w:bidi="ar-SA"/>
        </w:rPr>
        <w:drawing>
          <wp:inline distT="0" distB="0" distL="0" distR="0">
            <wp:extent cx="5034915" cy="4286885"/>
            <wp:effectExtent l="0" t="0" r="0" b="0"/>
            <wp:docPr id="59" name="Bild 5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4915" cy="428688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Un aperçu s'affiche. Continuer avec </w:t>
      </w:r>
      <w:r>
        <w:sym w:font="Symbol" w:char="F0AE"/>
      </w:r>
      <w:r>
        <w:rPr>
          <w:lang w:val="fr-FR"/>
        </w:rPr>
        <w:t xml:space="preserve"> "</w:t>
      </w:r>
      <w:proofErr w:type="spellStart"/>
      <w:r>
        <w:rPr>
          <w:lang w:val="fr-FR"/>
        </w:rPr>
        <w:t>Load</w:t>
      </w:r>
      <w:proofErr w:type="spellEnd"/>
      <w:r>
        <w:rPr>
          <w:lang w:val="fr-FR"/>
        </w:rPr>
        <w:t xml:space="preserve"> (Charger)".</w:t>
      </w:r>
    </w:p>
    <w:p w:rsidR="00DF7940" w:rsidRDefault="00377729">
      <w:pPr>
        <w:pStyle w:val="SiemensNummerierung2"/>
        <w:numPr>
          <w:ilvl w:val="0"/>
          <w:numId w:val="0"/>
        </w:numPr>
        <w:ind w:left="1409"/>
        <w:rPr>
          <w:lang w:val="fr-FR"/>
        </w:rPr>
      </w:pPr>
      <w:r>
        <w:rPr>
          <w:noProof/>
          <w:lang w:val="en-US" w:bidi="ar-SA"/>
        </w:rPr>
        <w:drawing>
          <wp:inline distT="0" distB="0" distL="0" distR="0">
            <wp:extent cx="4144645" cy="2446020"/>
            <wp:effectExtent l="0" t="0" r="8255" b="0"/>
            <wp:docPr id="60" name="Bild 60"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doit être marquée du </w:t>
      </w:r>
      <w:proofErr w:type="gramStart"/>
      <w:r>
        <w:rPr>
          <w:iCs/>
          <w:lang w:val="fr-FR"/>
        </w:rPr>
        <w:t xml:space="preserve">signe </w:t>
      </w:r>
      <w:proofErr w:type="gramEnd"/>
      <w:r>
        <w:rPr>
          <w:iCs/>
          <w:noProof/>
          <w:lang w:val="en-US" w:bidi="ar-SA"/>
        </w:rPr>
        <w:drawing>
          <wp:inline distT="0" distB="0" distL="0" distR="0">
            <wp:extent cx="130810" cy="130810"/>
            <wp:effectExtent l="0" t="0" r="2540" b="254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fr-FR"/>
        </w:rPr>
        <w:t>.</w:t>
      </w:r>
      <w:r>
        <w:rPr>
          <w:i w:val="0"/>
          <w:lang w:val="fr-FR"/>
        </w:rPr>
        <w:t xml:space="preserve"> </w:t>
      </w:r>
      <w:r>
        <w:rPr>
          <w:iCs/>
          <w:lang w:val="fr-FR"/>
        </w:rPr>
        <w:t>La colonne "Messages" fournit des renseignements supplémentaires.</w:t>
      </w:r>
    </w:p>
    <w:p w:rsidR="00DF7940" w:rsidRDefault="00377729">
      <w:pPr>
        <w:pStyle w:val="SiemensNummerierung2"/>
        <w:rPr>
          <w:lang w:val="fr-FR"/>
        </w:rPr>
      </w:pPr>
      <w:r>
        <w:rPr>
          <w:lang w:val="fr-FR"/>
        </w:rPr>
        <w:br w:type="page"/>
      </w:r>
      <w:r>
        <w:rPr>
          <w:lang w:val="fr-FR"/>
        </w:rPr>
        <w:lastRenderedPageBreak/>
        <w:t xml:space="preserve">Sélectionner d'abord </w:t>
      </w:r>
      <w:r>
        <w:sym w:font="Symbol" w:char="F0AE"/>
      </w:r>
      <w:r>
        <w:rPr>
          <w:lang w:val="fr-FR"/>
        </w:rPr>
        <w:t xml:space="preserve"> "Start all (Démarrer tout)" avant de terminer le chargement avec </w:t>
      </w:r>
      <w:r>
        <w:sym w:font="Symbol" w:char="F0AE"/>
      </w:r>
      <w:r>
        <w:rPr>
          <w:lang w:val="fr-FR"/>
        </w:rPr>
        <w:t xml:space="preserve"> "Finish (Ter</w:t>
      </w:r>
      <w:r>
        <w:rPr>
          <w:lang w:val="fr-FR"/>
        </w:rPr>
        <w:t>miner)".</w:t>
      </w:r>
    </w:p>
    <w:p w:rsidR="00DF7940" w:rsidRDefault="00377729">
      <w:pPr>
        <w:pStyle w:val="SiemensNummerierung2"/>
        <w:numPr>
          <w:ilvl w:val="0"/>
          <w:numId w:val="0"/>
        </w:numPr>
        <w:ind w:left="1409"/>
        <w:rPr>
          <w:lang w:val="fr-FR"/>
        </w:rPr>
      </w:pPr>
      <w:r>
        <w:rPr>
          <w:noProof/>
          <w:lang w:val="en-US" w:bidi="ar-SA"/>
        </w:rPr>
        <w:drawing>
          <wp:inline distT="0" distB="0" distL="0" distR="0">
            <wp:extent cx="4144645" cy="2446020"/>
            <wp:effectExtent l="0" t="0" r="8255" b="0"/>
            <wp:docPr id="62" name="Bild 6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DF7940" w:rsidRDefault="00377729">
      <w:pPr>
        <w:pStyle w:val="SiemensNummerierung2"/>
        <w:rPr>
          <w:lang w:val="fr-FR"/>
        </w:rPr>
      </w:pPr>
      <w:r>
        <w:rPr>
          <w:lang w:val="fr-FR"/>
        </w:rPr>
        <w:t>Une fois le chargement terminé avec succès, la vue du projet s'affiche à nouveau automatiquement. Un compte-rendu de chargement s'affiche dans la zone d'information sous "General (Général)". Ceci peut être utile pour rechercher des erreurs en ca</w:t>
      </w:r>
      <w:r>
        <w:rPr>
          <w:lang w:val="fr-FR"/>
        </w:rPr>
        <w:t>s d'échec du chargement.</w:t>
      </w:r>
    </w:p>
    <w:p w:rsidR="00DF7940" w:rsidRDefault="00377729">
      <w:pPr>
        <w:rPr>
          <w:lang w:val="fr-FR"/>
        </w:rPr>
      </w:pPr>
      <w:r>
        <w:rPr>
          <w:noProof/>
          <w:lang w:val="en-US" w:bidi="ar-SA"/>
        </w:rPr>
        <w:drawing>
          <wp:inline distT="0" distB="0" distL="0" distR="0">
            <wp:extent cx="5937885" cy="3467735"/>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DF7940" w:rsidRDefault="00377729">
      <w:pPr>
        <w:pStyle w:val="berschrift2"/>
        <w:rPr>
          <w:noProof/>
          <w:lang w:val="fr-FR"/>
        </w:rPr>
      </w:pPr>
      <w:r>
        <w:rPr>
          <w:b w:val="0"/>
          <w:noProof/>
          <w:lang w:val="fr-FR"/>
        </w:rPr>
        <w:br w:type="page"/>
      </w:r>
      <w:bookmarkStart w:id="48" w:name="_Toc482782120"/>
      <w:r>
        <w:rPr>
          <w:bCs/>
          <w:noProof/>
          <w:lang w:val="fr-FR"/>
        </w:rPr>
        <w:lastRenderedPageBreak/>
        <w:t>Chargement de la configuration matérielle dans la simulation PLCSIM (facultatif)</w:t>
      </w:r>
      <w:bookmarkEnd w:id="48"/>
    </w:p>
    <w:p w:rsidR="00DF7940" w:rsidRDefault="00377729">
      <w:pPr>
        <w:pStyle w:val="SiemensNummerierung2"/>
        <w:rPr>
          <w:lang w:val="fr-FR"/>
        </w:rPr>
      </w:pPr>
      <w:r>
        <w:rPr>
          <w:lang w:val="fr-FR"/>
        </w:rPr>
        <w:t xml:space="preserve">En l'absence de matériel, la configuration matérielle peut </w:t>
      </w:r>
      <w:r>
        <w:rPr>
          <w:b/>
          <w:bCs/>
          <w:lang w:val="fr-FR"/>
        </w:rPr>
        <w:t>aussi</w:t>
      </w:r>
      <w:r>
        <w:rPr>
          <w:lang w:val="fr-FR"/>
        </w:rPr>
        <w:t xml:space="preserve"> être chargée dans une simulation API (S7-PLCSIM). </w:t>
      </w:r>
    </w:p>
    <w:p w:rsidR="00DF7940" w:rsidRDefault="00377729">
      <w:pPr>
        <w:pStyle w:val="SiemensNummerierung2"/>
        <w:rPr>
          <w:lang w:val="fr-FR"/>
        </w:rPr>
      </w:pPr>
      <w:r>
        <w:rPr>
          <w:lang w:val="fr-FR"/>
        </w:rPr>
        <w:t xml:space="preserve">Il convient au préalable de démarrer la simulation en sélectionnant le dossier </w:t>
      </w:r>
      <w:r>
        <w:sym w:font="Symbol" w:char="F0AE"/>
      </w:r>
      <w:r>
        <w:rPr>
          <w:lang w:val="fr-FR"/>
        </w:rPr>
        <w:t xml:space="preserve"> "CPU_314C [CPU314C-2 PN/DP]" et en cliquant sur </w:t>
      </w:r>
      <w:r>
        <w:rPr>
          <w:noProof/>
          <w:lang w:val="en-US" w:bidi="ar-SA"/>
        </w:rPr>
        <w:drawing>
          <wp:inline distT="0" distB="0" distL="0" distR="0">
            <wp:extent cx="178435" cy="178435"/>
            <wp:effectExtent l="0" t="0" r="0" b="0"/>
            <wp:docPr id="64"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fr-FR"/>
        </w:rPr>
        <w:t xml:space="preserve"> </w:t>
      </w:r>
      <w:r>
        <w:sym w:font="Symbol" w:char="F0AE"/>
      </w:r>
      <w:r>
        <w:rPr>
          <w:lang w:val="fr-FR"/>
        </w:rPr>
        <w:t xml:space="preserve"> "Start simulation (Lancer la simulation)".</w:t>
      </w:r>
    </w:p>
    <w:p w:rsidR="00DF7940" w:rsidRDefault="00377729">
      <w:pPr>
        <w:rPr>
          <w:lang w:val="fr-FR"/>
        </w:rPr>
      </w:pPr>
      <w:r>
        <w:rPr>
          <w:noProof/>
          <w:lang w:val="en-US" w:bidi="ar-SA"/>
        </w:rPr>
        <w:drawing>
          <wp:inline distT="0" distB="0" distL="0" distR="0">
            <wp:extent cx="5937885" cy="3194685"/>
            <wp:effectExtent l="0" t="0" r="5715" b="5715"/>
            <wp:docPr id="65" name="Bild 65" descr="16_st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_startsi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Confirmer le message indiquant que toutes les autres interfaces en ligne vont </w:t>
      </w:r>
      <w:r>
        <w:rPr>
          <w:lang w:val="fr-FR"/>
        </w:rPr>
        <w:t xml:space="preserve">être désactivées par </w:t>
      </w:r>
      <w:r>
        <w:sym w:font="Symbol" w:char="F0AE"/>
      </w:r>
      <w:r>
        <w:rPr>
          <w:lang w:val="fr-FR"/>
        </w:rPr>
        <w:t xml:space="preserve"> "OK".</w:t>
      </w:r>
    </w:p>
    <w:p w:rsidR="00DF7940" w:rsidRDefault="00377729">
      <w:pPr>
        <w:pStyle w:val="SiemensNummerierung2"/>
        <w:numPr>
          <w:ilvl w:val="0"/>
          <w:numId w:val="0"/>
        </w:numPr>
        <w:ind w:left="1409"/>
        <w:rPr>
          <w:lang w:val="fr-FR"/>
        </w:rPr>
      </w:pPr>
      <w:r>
        <w:rPr>
          <w:noProof/>
          <w:lang w:val="en-US" w:bidi="ar-SA"/>
        </w:rPr>
        <w:drawing>
          <wp:inline distT="0" distB="0" distL="0" distR="0">
            <wp:extent cx="3241675" cy="1520190"/>
            <wp:effectExtent l="0" t="0" r="0" b="3810"/>
            <wp:docPr id="66" name="Bild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1675" cy="1520190"/>
                    </a:xfrm>
                    <a:prstGeom prst="rect">
                      <a:avLst/>
                    </a:prstGeom>
                    <a:noFill/>
                    <a:ln>
                      <a:noFill/>
                    </a:ln>
                  </pic:spPr>
                </pic:pic>
              </a:graphicData>
            </a:graphic>
          </wp:inline>
        </w:drawing>
      </w:r>
    </w:p>
    <w:p w:rsidR="00DF7940" w:rsidRDefault="00377729">
      <w:pPr>
        <w:pStyle w:val="SiemensNummerierung2"/>
        <w:rPr>
          <w:lang w:val="fr-FR"/>
        </w:rPr>
      </w:pPr>
      <w:r>
        <w:rPr>
          <w:lang w:val="fr-FR"/>
        </w:rPr>
        <w:br w:type="page"/>
      </w:r>
      <w:r>
        <w:rPr>
          <w:lang w:val="fr-FR"/>
        </w:rPr>
        <w:lastRenderedPageBreak/>
        <w:t>Le logiciel "S7-PLCSIM" démarre dans une fenêtre distincte.</w:t>
      </w:r>
    </w:p>
    <w:p w:rsidR="00DF7940" w:rsidRDefault="00377729">
      <w:pPr>
        <w:pStyle w:val="SiemensNummerierung2"/>
        <w:numPr>
          <w:ilvl w:val="0"/>
          <w:numId w:val="0"/>
        </w:numPr>
        <w:ind w:left="1409"/>
        <w:rPr>
          <w:lang w:val="fr-FR"/>
        </w:rPr>
      </w:pPr>
      <w:r>
        <w:rPr>
          <w:noProof/>
          <w:lang w:val="en-US" w:bidi="ar-SA"/>
        </w:rPr>
        <w:drawing>
          <wp:inline distT="0" distB="0" distL="0" distR="0">
            <wp:extent cx="5034915" cy="2683510"/>
            <wp:effectExtent l="0" t="0" r="0" b="2540"/>
            <wp:docPr id="67" name="Bild 67" descr="18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_si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915" cy="2683510"/>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Le gestionnaire de configuration des propriétés de connexion s'affiche peu après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rsidR="00DF7940" w:rsidRDefault="00377729">
      <w:pPr>
        <w:pStyle w:val="SiemensNummerierung2"/>
        <w:numPr>
          <w:ilvl w:val="0"/>
          <w:numId w:val="0"/>
        </w:numPr>
        <w:ind w:left="1409"/>
        <w:rPr>
          <w:lang w:val="fr-FR"/>
        </w:rPr>
      </w:pPr>
      <w:r>
        <w:rPr>
          <w:noProof/>
          <w:lang w:val="en-US" w:bidi="ar-SA"/>
        </w:rPr>
        <w:drawing>
          <wp:inline distT="0" distB="0" distL="0" distR="0">
            <wp:extent cx="5034915" cy="4274820"/>
            <wp:effectExtent l="0" t="0" r="0" b="0"/>
            <wp:docPr id="68" name="Bild 68" descr="19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ext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ind w:left="1276" w:hanging="133"/>
        <w:rPr>
          <w:lang w:val="fr-FR"/>
        </w:rPr>
      </w:pPr>
      <w:r>
        <w:rPr>
          <w:lang w:val="fr-FR"/>
        </w:rPr>
        <w:br w:type="page"/>
      </w:r>
      <w:r>
        <w:rPr>
          <w:lang w:val="fr-FR"/>
        </w:rPr>
        <w:lastRenderedPageBreak/>
        <w:t>En premier, sélectionner l'</w:t>
      </w:r>
      <w:r>
        <w:rPr>
          <w:lang w:val="fr-FR"/>
        </w:rPr>
        <w:t>interface correctement. L'opération s'effectue en trois étapes.</w:t>
      </w:r>
    </w:p>
    <w:p w:rsidR="00DF7940" w:rsidRDefault="00377729">
      <w:pPr>
        <w:pStyle w:val="SiemensNummerierung2"/>
        <w:numPr>
          <w:ilvl w:val="0"/>
          <w:numId w:val="0"/>
        </w:numPr>
        <w:ind w:left="1418"/>
        <w:rPr>
          <w:lang w:val="fr-FR"/>
        </w:rPr>
      </w:pPr>
      <w:r>
        <w:sym w:font="Symbol" w:char="F0AE"/>
      </w:r>
      <w:r>
        <w:rPr>
          <w:lang w:val="fr-FR"/>
        </w:rPr>
        <w:t xml:space="preserve"> Type of the PG/PC Interface (Type de l'interface PG/PC) </w:t>
      </w:r>
      <w:r>
        <w:sym w:font="Symbol" w:char="F0AE"/>
      </w:r>
      <w:r>
        <w:rPr>
          <w:lang w:val="fr-FR"/>
        </w:rPr>
        <w:t xml:space="preserve"> PN/IE</w:t>
      </w:r>
    </w:p>
    <w:p w:rsidR="00DF7940" w:rsidRDefault="00377729">
      <w:pPr>
        <w:pStyle w:val="SiemensNummerierung2"/>
        <w:numPr>
          <w:ilvl w:val="0"/>
          <w:numId w:val="0"/>
        </w:numPr>
        <w:ind w:left="1409"/>
        <w:rPr>
          <w:lang w:val="fr-FR"/>
        </w:rPr>
      </w:pPr>
      <w:r>
        <w:rPr>
          <w:noProof/>
          <w:lang w:val="en-US" w:bidi="ar-SA"/>
        </w:rPr>
        <w:drawing>
          <wp:inline distT="0" distB="0" distL="0" distR="0">
            <wp:extent cx="4869180" cy="1769110"/>
            <wp:effectExtent l="0" t="0" r="7620" b="2540"/>
            <wp:docPr id="69" name="Bild 69" descr="20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_ext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1769110"/>
                    </a:xfrm>
                    <a:prstGeom prst="rect">
                      <a:avLst/>
                    </a:prstGeom>
                    <a:noFill/>
                    <a:ln>
                      <a:noFill/>
                    </a:ln>
                  </pic:spPr>
                </pic:pic>
              </a:graphicData>
            </a:graphic>
          </wp:inline>
        </w:drawing>
      </w:r>
    </w:p>
    <w:p w:rsidR="00DF7940" w:rsidRDefault="00377729">
      <w:pPr>
        <w:pStyle w:val="SiemensNummerierung2"/>
        <w:numPr>
          <w:ilvl w:val="0"/>
          <w:numId w:val="0"/>
        </w:numPr>
        <w:ind w:left="1409"/>
        <w:rPr>
          <w:lang w:val="fr-FR"/>
        </w:rPr>
      </w:pPr>
      <w:r>
        <w:sym w:font="Symbol" w:char="F0AE"/>
      </w:r>
      <w:r>
        <w:rPr>
          <w:lang w:val="fr-FR"/>
        </w:rPr>
        <w:t xml:space="preserve"> Interface PG/PC </w:t>
      </w:r>
      <w:r>
        <w:sym w:font="Symbol" w:char="F0AE"/>
      </w:r>
      <w:r>
        <w:rPr>
          <w:lang w:val="fr-FR"/>
        </w:rPr>
        <w:t xml:space="preserve"> PLCSIM</w:t>
      </w:r>
    </w:p>
    <w:p w:rsidR="00DF7940" w:rsidRDefault="00377729">
      <w:pPr>
        <w:pStyle w:val="SiemensNummerierung2"/>
        <w:numPr>
          <w:ilvl w:val="0"/>
          <w:numId w:val="0"/>
        </w:numPr>
        <w:ind w:left="1409"/>
        <w:rPr>
          <w:lang w:val="fr-FR"/>
        </w:rPr>
      </w:pPr>
      <w:r>
        <w:rPr>
          <w:noProof/>
          <w:lang w:val="en-US" w:bidi="ar-SA"/>
        </w:rPr>
        <w:drawing>
          <wp:inline distT="0" distB="0" distL="0" distR="0">
            <wp:extent cx="4869180" cy="1781175"/>
            <wp:effectExtent l="0" t="0" r="7620" b="9525"/>
            <wp:docPr id="70" name="Bild 70" descr="21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1_extdownlo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9180" cy="1781175"/>
                    </a:xfrm>
                    <a:prstGeom prst="rect">
                      <a:avLst/>
                    </a:prstGeom>
                    <a:noFill/>
                    <a:ln>
                      <a:noFill/>
                    </a:ln>
                  </pic:spPr>
                </pic:pic>
              </a:graphicData>
            </a:graphic>
          </wp:inline>
        </w:drawing>
      </w:r>
    </w:p>
    <w:p w:rsidR="00DF7940" w:rsidRDefault="00377729">
      <w:pPr>
        <w:pStyle w:val="SiemensNummerierung2"/>
        <w:numPr>
          <w:ilvl w:val="0"/>
          <w:numId w:val="0"/>
        </w:numPr>
        <w:ind w:left="1409"/>
        <w:rPr>
          <w:lang w:val="fr-FR"/>
        </w:rPr>
      </w:pPr>
      <w:r>
        <w:sym w:font="Symbol" w:char="F0AE"/>
      </w:r>
      <w:r>
        <w:rPr>
          <w:lang w:val="fr-FR"/>
        </w:rPr>
        <w:t xml:space="preserve"> Connection to interface/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rsidR="00DF7940" w:rsidRDefault="00377729">
      <w:pPr>
        <w:pStyle w:val="SiemensNummerierung2"/>
        <w:numPr>
          <w:ilvl w:val="0"/>
          <w:numId w:val="0"/>
        </w:numPr>
        <w:ind w:left="1409"/>
        <w:rPr>
          <w:lang w:val="fr-FR"/>
        </w:rPr>
      </w:pPr>
      <w:r>
        <w:rPr>
          <w:noProof/>
          <w:lang w:val="en-US" w:bidi="ar-SA"/>
        </w:rPr>
        <w:drawing>
          <wp:inline distT="0" distB="0" distL="0" distR="0">
            <wp:extent cx="4869180" cy="1876425"/>
            <wp:effectExtent l="0" t="0" r="7620" b="9525"/>
            <wp:docPr id="71" name="Bild 71" descr="22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_ext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rsidR="00DF7940" w:rsidRDefault="00DF7940">
      <w:pPr>
        <w:spacing w:before="0" w:after="0" w:line="240" w:lineRule="auto"/>
        <w:ind w:left="0"/>
        <w:rPr>
          <w:lang w:val="fr-FR"/>
        </w:rPr>
      </w:pPr>
    </w:p>
    <w:p w:rsidR="00DF7940" w:rsidRDefault="00377729">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extent cx="926465" cy="213995"/>
            <wp:effectExtent l="0" t="0" r="6985" b="0"/>
            <wp:docPr id="72" name="Bild 7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fr-FR"/>
        </w:rPr>
        <w:t>.</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4274820"/>
            <wp:effectExtent l="0" t="0" r="5715" b="0"/>
            <wp:docPr id="73" name="Bild 73" descr="23_starts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_startsearc"/>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DF7940" w:rsidRDefault="00377729">
      <w:pPr>
        <w:pStyle w:val="SiemensNummerierung2"/>
        <w:rPr>
          <w:lang w:val="fr-FR"/>
        </w:rPr>
      </w:pPr>
      <w:r>
        <w:rPr>
          <w:lang w:val="fr-FR"/>
        </w:rPr>
        <w:br w:type="page"/>
      </w:r>
      <w:r>
        <w:rPr>
          <w:lang w:val="fr-FR"/>
        </w:rPr>
        <w:lastRenderedPageBreak/>
        <w:t xml:space="preserve">Si la simulation s'affiche sur la liste "Compatible </w:t>
      </w:r>
      <w:proofErr w:type="spellStart"/>
      <w:r>
        <w:rPr>
          <w:lang w:val="fr-FR"/>
        </w:rPr>
        <w:t>dev</w:t>
      </w:r>
      <w:r>
        <w:rPr>
          <w:lang w:val="fr-FR"/>
        </w:rPr>
        <w:t>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avant de lancer le chargement. (</w:t>
      </w:r>
      <w:r>
        <w:sym w:font="Symbol" w:char="F0AE"/>
      </w:r>
      <w:r>
        <w:rPr>
          <w:lang w:val="fr-FR"/>
        </w:rPr>
        <w:t xml:space="preserve"> "</w:t>
      </w:r>
      <w:proofErr w:type="spellStart"/>
      <w:r>
        <w:rPr>
          <w:lang w:val="fr-FR"/>
        </w:rPr>
        <w:t>Unspecified</w:t>
      </w:r>
      <w:proofErr w:type="spellEnd"/>
      <w:r>
        <w:rPr>
          <w:lang w:val="fr-FR"/>
        </w:rPr>
        <w:t xml:space="preserve"> CPU 300 (CPU 300 non spécifiée)" </w:t>
      </w:r>
      <w:r>
        <w:sym w:font="Symbol" w:char="F0AE"/>
      </w:r>
      <w:r>
        <w:rPr>
          <w:lang w:val="fr-FR"/>
        </w:rPr>
        <w:t xml:space="preserve"> "</w:t>
      </w:r>
      <w:proofErr w:type="spellStart"/>
      <w:r>
        <w:rPr>
          <w:lang w:val="fr-FR"/>
        </w:rPr>
        <w:t>Load</w:t>
      </w:r>
      <w:proofErr w:type="spellEnd"/>
      <w:r>
        <w:rPr>
          <w:lang w:val="fr-FR"/>
        </w:rPr>
        <w:t xml:space="preserve"> (Charger)")</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4286885"/>
            <wp:effectExtent l="0" t="0" r="5715" b="0"/>
            <wp:docPr id="74" name="Bild 74" descr="24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_loa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Un aperçu s'affiche. Continuer avec </w:t>
      </w:r>
      <w:r>
        <w:sym w:font="Symbol" w:char="F0AE"/>
      </w:r>
      <w:r>
        <w:rPr>
          <w:lang w:val="fr-FR"/>
        </w:rPr>
        <w:t xml:space="preserve"> "</w:t>
      </w:r>
      <w:proofErr w:type="spellStart"/>
      <w:r>
        <w:rPr>
          <w:lang w:val="fr-FR"/>
        </w:rPr>
        <w:t>Load</w:t>
      </w:r>
      <w:proofErr w:type="spellEnd"/>
      <w:r>
        <w:rPr>
          <w:lang w:val="fr-FR"/>
        </w:rPr>
        <w:t xml:space="preserve"> (Charger</w:t>
      </w:r>
      <w:r>
        <w:rPr>
          <w:lang w:val="fr-FR"/>
        </w:rPr>
        <w:t>)".</w:t>
      </w:r>
    </w:p>
    <w:p w:rsidR="00DF7940" w:rsidRDefault="00377729">
      <w:pPr>
        <w:pStyle w:val="SiemensNummerierung2"/>
        <w:numPr>
          <w:ilvl w:val="0"/>
          <w:numId w:val="0"/>
        </w:numPr>
        <w:ind w:left="1409"/>
        <w:rPr>
          <w:lang w:val="fr-FR"/>
        </w:rPr>
      </w:pPr>
      <w:r>
        <w:rPr>
          <w:noProof/>
          <w:lang w:val="en-US" w:bidi="ar-SA"/>
        </w:rPr>
        <w:drawing>
          <wp:inline distT="0" distB="0" distL="0" distR="0">
            <wp:extent cx="5023485" cy="2232660"/>
            <wp:effectExtent l="0" t="0" r="5715" b="0"/>
            <wp:docPr id="75" name="Bild 75" descr="25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_lo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3485" cy="2232660"/>
                    </a:xfrm>
                    <a:prstGeom prst="rect">
                      <a:avLst/>
                    </a:prstGeom>
                    <a:noFill/>
                    <a:ln>
                      <a:noFill/>
                    </a:ln>
                  </pic:spPr>
                </pic:pic>
              </a:graphicData>
            </a:graphic>
          </wp:inline>
        </w:drawing>
      </w:r>
    </w:p>
    <w:p w:rsidR="00DF7940" w:rsidRDefault="00377729">
      <w:pPr>
        <w:pStyle w:val="Hinweise"/>
        <w:rPr>
          <w:lang w:val="fr-FR"/>
        </w:rPr>
      </w:pPr>
      <w:r>
        <w:rPr>
          <w:b/>
          <w:bCs/>
          <w:iCs/>
          <w:lang w:val="fr-FR"/>
        </w:rPr>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doit être marquée du </w:t>
      </w:r>
      <w:proofErr w:type="gramStart"/>
      <w:r>
        <w:rPr>
          <w:iCs/>
          <w:lang w:val="fr-FR"/>
        </w:rPr>
        <w:t xml:space="preserve">signe </w:t>
      </w:r>
      <w:proofErr w:type="gramEnd"/>
      <w:r>
        <w:rPr>
          <w:iCs/>
          <w:noProof/>
          <w:lang w:val="en-US" w:bidi="ar-SA"/>
        </w:rPr>
        <w:drawing>
          <wp:inline distT="0" distB="0" distL="0" distR="0">
            <wp:extent cx="130810" cy="130810"/>
            <wp:effectExtent l="0" t="0" r="2540" b="2540"/>
            <wp:docPr id="76"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fr-FR"/>
        </w:rPr>
        <w:t>.</w:t>
      </w:r>
      <w:r>
        <w:rPr>
          <w:i w:val="0"/>
          <w:lang w:val="fr-FR"/>
        </w:rPr>
        <w:t xml:space="preserve"> </w:t>
      </w:r>
      <w:r>
        <w:rPr>
          <w:iCs/>
          <w:lang w:val="fr-FR"/>
        </w:rPr>
        <w:t>La colonne "Messages" fournit des renseignements supplémentaires.</w:t>
      </w:r>
    </w:p>
    <w:p w:rsidR="00DF7940" w:rsidRDefault="00377729">
      <w:pPr>
        <w:pStyle w:val="SiemensNummerierung2"/>
        <w:rPr>
          <w:lang w:val="fr-FR"/>
        </w:rPr>
      </w:pPr>
      <w:r>
        <w:rPr>
          <w:lang w:val="fr-FR"/>
        </w:rPr>
        <w:br w:type="page"/>
      </w:r>
      <w:r>
        <w:rPr>
          <w:lang w:val="fr-FR"/>
        </w:rPr>
        <w:lastRenderedPageBreak/>
        <w:t xml:space="preserve">En cliquant sur la case placée devant RUN-P, vous pouvez démarrer l'API simulé dans </w:t>
      </w:r>
      <w:r>
        <w:rPr>
          <w:lang w:val="fr-FR"/>
        </w:rPr>
        <w:t>PLCSIM. (</w:t>
      </w:r>
      <w:r>
        <w:rPr>
          <w:noProof/>
          <w:lang w:val="en-US" w:bidi="ar-SA"/>
        </w:rPr>
        <w:drawing>
          <wp:inline distT="0" distB="0" distL="0" distR="0">
            <wp:extent cx="154305" cy="15430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fr-FR"/>
        </w:rPr>
        <w:t>)</w:t>
      </w:r>
    </w:p>
    <w:p w:rsidR="00DF7940" w:rsidRDefault="00377729">
      <w:pPr>
        <w:pStyle w:val="SiemensNummerierung2"/>
        <w:numPr>
          <w:ilvl w:val="0"/>
          <w:numId w:val="0"/>
        </w:numPr>
        <w:ind w:left="1409"/>
        <w:rPr>
          <w:lang w:val="fr-FR"/>
        </w:rPr>
      </w:pPr>
      <w:r>
        <w:rPr>
          <w:noProof/>
          <w:lang w:val="en-US" w:bidi="ar-SA"/>
        </w:rPr>
        <w:drawing>
          <wp:inline distT="0" distB="0" distL="0" distR="0">
            <wp:extent cx="3918585" cy="2089785"/>
            <wp:effectExtent l="0" t="0" r="5715" b="5715"/>
            <wp:docPr id="78" name="Bild 78" descr="26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6_rumsi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18585" cy="2089785"/>
                    </a:xfrm>
                    <a:prstGeom prst="rect">
                      <a:avLst/>
                    </a:prstGeom>
                    <a:noFill/>
                    <a:ln>
                      <a:noFill/>
                    </a:ln>
                  </pic:spPr>
                </pic:pic>
              </a:graphicData>
            </a:graphic>
          </wp:inline>
        </w:drawing>
      </w:r>
    </w:p>
    <w:p w:rsidR="00DF7940" w:rsidRDefault="00377729">
      <w:pPr>
        <w:pStyle w:val="SiemensNummerierung2"/>
        <w:rPr>
          <w:lang w:val="fr-FR"/>
        </w:rPr>
      </w:pPr>
      <w:r>
        <w:rPr>
          <w:lang w:val="fr-FR"/>
        </w:rPr>
        <w:t xml:space="preserve">Pour commander des entrées et visualiser des sorties, celles-ci doivent encore </w:t>
      </w:r>
      <w:proofErr w:type="spellStart"/>
      <w:r>
        <w:rPr>
          <w:lang w:val="fr-FR"/>
        </w:rPr>
        <w:t>êre</w:t>
      </w:r>
      <w:proofErr w:type="spellEnd"/>
      <w:r>
        <w:rPr>
          <w:lang w:val="fr-FR"/>
        </w:rPr>
        <w:t xml:space="preserve"> insérées dans PLCSIM. (</w:t>
      </w:r>
      <w:r>
        <w:sym w:font="Symbol" w:char="F0AE"/>
      </w:r>
      <w:r>
        <w:rPr>
          <w:lang w:val="fr-FR"/>
        </w:rPr>
        <w:t xml:space="preserve"> Insert (Insérer) </w:t>
      </w:r>
      <w:r>
        <w:sym w:font="Symbol" w:char="F0AE"/>
      </w:r>
      <w:r>
        <w:rPr>
          <w:lang w:val="fr-FR"/>
        </w:rPr>
        <w:t xml:space="preserve"> Input Variable (Variable d'entrée) </w:t>
      </w:r>
      <w:r>
        <w:sym w:font="Symbol" w:char="F0AE"/>
      </w:r>
      <w:r>
        <w:rPr>
          <w:lang w:val="fr-FR"/>
        </w:rPr>
        <w:t xml:space="preserve"> Output Variable (variable de sortie))</w:t>
      </w:r>
    </w:p>
    <w:p w:rsidR="00DF7940" w:rsidRDefault="00377729">
      <w:pPr>
        <w:pStyle w:val="SiemensNummerierung2"/>
        <w:numPr>
          <w:ilvl w:val="0"/>
          <w:numId w:val="0"/>
        </w:numPr>
        <w:ind w:left="1409"/>
        <w:rPr>
          <w:lang w:val="fr-FR"/>
        </w:rPr>
      </w:pPr>
      <w:r>
        <w:rPr>
          <w:noProof/>
          <w:lang w:val="en-US" w:bidi="ar-SA"/>
        </w:rPr>
        <w:drawing>
          <wp:inline distT="0" distB="0" distL="0" distR="0">
            <wp:extent cx="3907155" cy="2101850"/>
            <wp:effectExtent l="0" t="0" r="0" b="0"/>
            <wp:docPr id="79" name="Bild 79" descr="27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7_rumsi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7155" cy="2101850"/>
                    </a:xfrm>
                    <a:prstGeom prst="rect">
                      <a:avLst/>
                    </a:prstGeom>
                    <a:noFill/>
                    <a:ln>
                      <a:noFill/>
                    </a:ln>
                  </pic:spPr>
                </pic:pic>
              </a:graphicData>
            </a:graphic>
          </wp:inline>
        </w:drawing>
      </w:r>
    </w:p>
    <w:p w:rsidR="00DF7940" w:rsidRDefault="00377729">
      <w:pPr>
        <w:pStyle w:val="SiemensNummerierung2"/>
        <w:rPr>
          <w:lang w:val="fr-FR"/>
        </w:rPr>
      </w:pPr>
      <w:r>
        <w:rPr>
          <w:lang w:val="fr-FR"/>
        </w:rPr>
        <w:t>Les entrées qui s'affichent peuvent êt</w:t>
      </w:r>
      <w:r>
        <w:rPr>
          <w:lang w:val="fr-FR"/>
        </w:rPr>
        <w:t xml:space="preserve">re mise à 1 ou à 0 par un clic de souris. Les entrées et les sorties avec un signal 1 sont </w:t>
      </w:r>
      <w:proofErr w:type="gramStart"/>
      <w:r>
        <w:rPr>
          <w:lang w:val="fr-FR"/>
        </w:rPr>
        <w:t xml:space="preserve">cochées </w:t>
      </w:r>
      <w:proofErr w:type="gramEnd"/>
      <w:r>
        <w:rPr>
          <w:noProof/>
          <w:lang w:val="en-US" w:bidi="ar-SA"/>
        </w:rPr>
        <w:drawing>
          <wp:inline distT="0" distB="0" distL="0" distR="0">
            <wp:extent cx="15430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fr-FR"/>
        </w:rPr>
        <w:t>.</w:t>
      </w:r>
    </w:p>
    <w:p w:rsidR="00DF7940" w:rsidRDefault="00377729">
      <w:pPr>
        <w:pStyle w:val="SiemensNummerierung2"/>
        <w:numPr>
          <w:ilvl w:val="0"/>
          <w:numId w:val="0"/>
        </w:numPr>
        <w:ind w:left="1409"/>
        <w:rPr>
          <w:lang w:val="fr-FR"/>
        </w:rPr>
      </w:pPr>
      <w:r>
        <w:rPr>
          <w:noProof/>
          <w:lang w:val="en-US" w:bidi="ar-SA"/>
        </w:rPr>
        <w:drawing>
          <wp:inline distT="0" distB="0" distL="0" distR="0">
            <wp:extent cx="3907155" cy="2066290"/>
            <wp:effectExtent l="0" t="0" r="0" b="0"/>
            <wp:docPr id="81" name="Bild 81" descr="28_set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_setinou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07155" cy="2066290"/>
                    </a:xfrm>
                    <a:prstGeom prst="rect">
                      <a:avLst/>
                    </a:prstGeom>
                    <a:noFill/>
                    <a:ln>
                      <a:noFill/>
                    </a:ln>
                  </pic:spPr>
                </pic:pic>
              </a:graphicData>
            </a:graphic>
          </wp:inline>
        </w:drawing>
      </w:r>
    </w:p>
    <w:p w:rsidR="00DF7940" w:rsidRDefault="00377729">
      <w:pPr>
        <w:pStyle w:val="berschrift2"/>
        <w:rPr>
          <w:lang w:val="fr-FR"/>
        </w:rPr>
      </w:pPr>
      <w:r>
        <w:rPr>
          <w:b w:val="0"/>
          <w:lang w:val="fr-FR"/>
        </w:rPr>
        <w:br w:type="page"/>
      </w:r>
      <w:r>
        <w:rPr>
          <w:bCs/>
          <w:lang w:val="fr-FR"/>
        </w:rPr>
        <w:lastRenderedPageBreak/>
        <w:t xml:space="preserve"> </w:t>
      </w:r>
      <w:bookmarkStart w:id="49" w:name="_Toc482782121"/>
      <w:r>
        <w:rPr>
          <w:bCs/>
          <w:lang w:val="fr-FR"/>
        </w:rPr>
        <w:t>Archivage du projet</w:t>
      </w:r>
      <w:bookmarkEnd w:id="49"/>
    </w:p>
    <w:p w:rsidR="00DF7940" w:rsidRDefault="00377729">
      <w:pPr>
        <w:pStyle w:val="SiemensNummerierung2"/>
        <w:rPr>
          <w:lang w:val="fr-FR"/>
        </w:rPr>
      </w:pPr>
      <w:r>
        <w:rPr>
          <w:lang w:val="fr-FR"/>
        </w:rPr>
        <w:t xml:space="preserve">Pour archiver le projet, sélectionner sous la commande de menu </w:t>
      </w:r>
      <w:r>
        <w:sym w:font="Symbol" w:char="F0AE"/>
      </w:r>
      <w:r>
        <w:rPr>
          <w:lang w:val="fr-FR"/>
        </w:rPr>
        <w:t xml:space="preserve"> "Project (Projet)" le point </w:t>
      </w:r>
      <w:r>
        <w:sym w:font="Symbol" w:char="F0AE"/>
      </w:r>
      <w:r>
        <w:rPr>
          <w:lang w:val="fr-FR"/>
        </w:rPr>
        <w:t xml:space="preserve"> "Archive…".</w:t>
      </w:r>
    </w:p>
    <w:p w:rsidR="00DF7940" w:rsidRDefault="00377729">
      <w:pPr>
        <w:rPr>
          <w:lang w:val="fr-FR"/>
        </w:rPr>
      </w:pPr>
      <w:r>
        <w:rPr>
          <w:noProof/>
          <w:lang w:val="en-US" w:bidi="ar-SA"/>
        </w:rPr>
        <w:drawing>
          <wp:inline distT="0" distB="0" distL="0" distR="0">
            <wp:extent cx="5937885" cy="3194685"/>
            <wp:effectExtent l="0" t="0" r="5715" b="5715"/>
            <wp:docPr id="82" name="Bild 82" descr="29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9_archiv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F7940" w:rsidRDefault="00377729">
      <w:pPr>
        <w:pStyle w:val="SiemensNummerierung2"/>
        <w:rPr>
          <w:lang w:val="fr-FR"/>
        </w:rPr>
      </w:pPr>
      <w:r>
        <w:rPr>
          <w:lang w:val="fr-FR"/>
        </w:rPr>
        <w:t>Confirmer la question</w:t>
      </w:r>
      <w:r>
        <w:rPr>
          <w:lang w:val="fr-FR"/>
        </w:rPr>
        <w:t xml:space="preserve"> </w:t>
      </w:r>
      <w:r>
        <w:rPr>
          <w:noProof/>
          <w:lang w:val="fr-FR"/>
        </w:rPr>
        <w:t xml:space="preserve">Save project? (Enregistrer projet ?) par </w:t>
      </w:r>
      <w:r>
        <w:sym w:font="Symbol" w:char="F0AE"/>
      </w:r>
      <w:r>
        <w:rPr>
          <w:lang w:val="fr-FR"/>
        </w:rPr>
        <w:t xml:space="preserve"> "</w:t>
      </w:r>
      <w:proofErr w:type="spellStart"/>
      <w:r>
        <w:rPr>
          <w:lang w:val="fr-FR"/>
        </w:rPr>
        <w:t>Yes</w:t>
      </w:r>
      <w:proofErr w:type="spellEnd"/>
      <w:r>
        <w:rPr>
          <w:lang w:val="fr-FR"/>
        </w:rPr>
        <w:t xml:space="preserve"> (Oui)"</w:t>
      </w:r>
      <w:r>
        <w:rPr>
          <w:noProof/>
          <w:lang w:val="fr-FR"/>
        </w:rPr>
        <w:t>.</w:t>
      </w:r>
    </w:p>
    <w:p w:rsidR="00DF7940" w:rsidRDefault="00377729">
      <w:pPr>
        <w:pStyle w:val="SiemensNummerierung2"/>
        <w:numPr>
          <w:ilvl w:val="0"/>
          <w:numId w:val="0"/>
        </w:numPr>
        <w:ind w:left="1409"/>
        <w:rPr>
          <w:lang w:val="fr-FR"/>
        </w:rPr>
      </w:pPr>
      <w:r>
        <w:rPr>
          <w:noProof/>
          <w:lang w:val="en-US" w:bidi="ar-SA"/>
        </w:rPr>
        <w:drawing>
          <wp:inline distT="0" distB="0" distL="0" distR="0">
            <wp:extent cx="3241675" cy="1116330"/>
            <wp:effectExtent l="0" t="0" r="0" b="7620"/>
            <wp:docPr id="83" name="Bild 83" descr="30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0_archiv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1675" cy="1116330"/>
                    </a:xfrm>
                    <a:prstGeom prst="rect">
                      <a:avLst/>
                    </a:prstGeom>
                    <a:noFill/>
                    <a:ln>
                      <a:noFill/>
                    </a:ln>
                  </pic:spPr>
                </pic:pic>
              </a:graphicData>
            </a:graphic>
          </wp:inline>
        </w:drawing>
      </w:r>
    </w:p>
    <w:p w:rsidR="00DF7940" w:rsidRDefault="00377729">
      <w:pPr>
        <w:pStyle w:val="SiemensNummerierung2"/>
        <w:rPr>
          <w:lang w:val="fr-FR"/>
        </w:rPr>
      </w:pPr>
      <w:r>
        <w:rPr>
          <w:lang w:val="fr-FR"/>
        </w:rPr>
        <w:t>Choisir le dossier d'archivage du projet et l'enregistrer au format "Archive de projet TIA Portal". (</w:t>
      </w:r>
      <w:r>
        <w:sym w:font="Symbol" w:char="F0AE"/>
      </w:r>
      <w:r>
        <w:rPr>
          <w:lang w:val="fr-FR"/>
        </w:rPr>
        <w:t xml:space="preserve"> "Archive de projet TIA Portal" </w:t>
      </w:r>
      <w:r>
        <w:sym w:font="Symbol" w:char="F0AE"/>
      </w:r>
      <w:r>
        <w:rPr>
          <w:lang w:val="fr-FR"/>
        </w:rPr>
        <w:t xml:space="preserve"> "SCE_FR_013-101_configuration matérielle_S7-314C..." </w:t>
      </w:r>
      <w:r>
        <w:sym w:font="Symbol" w:char="F0AE"/>
      </w:r>
      <w:r>
        <w:rPr>
          <w:lang w:val="fr-FR"/>
        </w:rPr>
        <w:t xml:space="preserve"> "Save </w:t>
      </w:r>
      <w:r>
        <w:rPr>
          <w:lang w:val="fr-FR"/>
        </w:rPr>
        <w:t>(Enregistrer)")</w:t>
      </w:r>
    </w:p>
    <w:p w:rsidR="00DF7940" w:rsidRDefault="00DF7940">
      <w:pPr>
        <w:pStyle w:val="SiemensNummerierung2"/>
        <w:numPr>
          <w:ilvl w:val="0"/>
          <w:numId w:val="0"/>
        </w:numPr>
        <w:ind w:left="1409"/>
        <w:rPr>
          <w:b/>
          <w:i/>
          <w:sz w:val="24"/>
          <w:lang w:val="fr-FR"/>
        </w:rPr>
      </w:pPr>
    </w:p>
    <w:p w:rsidR="00DF7940" w:rsidRDefault="00377729">
      <w:pPr>
        <w:pStyle w:val="berschrift2"/>
        <w:rPr>
          <w:lang w:val="fr-FR"/>
        </w:rPr>
      </w:pPr>
      <w:r>
        <w:rPr>
          <w:b w:val="0"/>
          <w:lang w:val="fr-FR"/>
        </w:rPr>
        <w:br w:type="page"/>
      </w:r>
      <w:bookmarkStart w:id="50" w:name="_Toc482782122"/>
      <w:r>
        <w:rPr>
          <w:bCs/>
          <w:lang w:val="fr-FR"/>
        </w:rPr>
        <w:lastRenderedPageBreak/>
        <w:t>Liste de contrôle</w:t>
      </w:r>
      <w:bookmarkEnd w:id="50"/>
    </w:p>
    <w:p w:rsidR="00DF7940" w:rsidRDefault="00DF7940">
      <w:pPr>
        <w:pStyle w:val="SiemensNummerierung2"/>
        <w:numPr>
          <w:ilvl w:val="0"/>
          <w:numId w:val="0"/>
        </w:numPr>
        <w:ind w:left="1049"/>
        <w:rPr>
          <w:lang w:val="fr-FR"/>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DF7940">
        <w:trPr>
          <w:trHeight w:hRule="exact" w:val="397"/>
        </w:trPr>
        <w:tc>
          <w:tcPr>
            <w:tcW w:w="709" w:type="dxa"/>
          </w:tcPr>
          <w:p w:rsidR="00DF7940" w:rsidRDefault="00377729">
            <w:pPr>
              <w:ind w:left="0"/>
              <w:jc w:val="center"/>
              <w:rPr>
                <w:b/>
                <w:lang w:val="fr-FR"/>
              </w:rPr>
            </w:pPr>
            <w:r>
              <w:rPr>
                <w:b/>
                <w:bCs/>
                <w:lang w:val="fr-FR"/>
              </w:rPr>
              <w:t>Nº</w:t>
            </w:r>
          </w:p>
        </w:tc>
        <w:tc>
          <w:tcPr>
            <w:tcW w:w="6447" w:type="dxa"/>
          </w:tcPr>
          <w:p w:rsidR="00DF7940" w:rsidRDefault="00377729">
            <w:pPr>
              <w:pStyle w:val="Siemensaufzhlung"/>
              <w:rPr>
                <w:lang w:val="fr-FR"/>
              </w:rPr>
            </w:pPr>
            <w:r>
              <w:rPr>
                <w:bCs/>
                <w:lang w:val="fr-FR"/>
              </w:rPr>
              <w:t>Description</w:t>
            </w:r>
          </w:p>
        </w:tc>
        <w:tc>
          <w:tcPr>
            <w:tcW w:w="959" w:type="dxa"/>
          </w:tcPr>
          <w:p w:rsidR="00DF7940" w:rsidRDefault="00377729">
            <w:pPr>
              <w:ind w:left="0"/>
              <w:rPr>
                <w:b/>
                <w:lang w:val="fr-FR"/>
              </w:rPr>
            </w:pPr>
            <w:r>
              <w:rPr>
                <w:b/>
                <w:bCs/>
                <w:lang w:val="fr-FR"/>
              </w:rPr>
              <w:t>vérifié</w:t>
            </w:r>
          </w:p>
        </w:tc>
      </w:tr>
      <w:tr w:rsidR="00DF7940">
        <w:trPr>
          <w:trHeight w:hRule="exact" w:val="397"/>
        </w:trPr>
        <w:tc>
          <w:tcPr>
            <w:tcW w:w="709" w:type="dxa"/>
          </w:tcPr>
          <w:p w:rsidR="00DF7940" w:rsidRDefault="00377729">
            <w:pPr>
              <w:ind w:left="0"/>
              <w:jc w:val="center"/>
              <w:rPr>
                <w:lang w:val="fr-FR"/>
              </w:rPr>
            </w:pPr>
            <w:r>
              <w:rPr>
                <w:lang w:val="fr-FR"/>
              </w:rPr>
              <w:t>1</w:t>
            </w:r>
          </w:p>
        </w:tc>
        <w:tc>
          <w:tcPr>
            <w:tcW w:w="6447" w:type="dxa"/>
            <w:vAlign w:val="center"/>
          </w:tcPr>
          <w:p w:rsidR="00DF7940" w:rsidRDefault="00377729">
            <w:pPr>
              <w:ind w:left="0"/>
              <w:rPr>
                <w:lang w:val="fr-FR"/>
              </w:rPr>
            </w:pPr>
            <w:r>
              <w:rPr>
                <w:lang w:val="fr-FR"/>
              </w:rPr>
              <w:t>Le projet est créé.</w:t>
            </w:r>
          </w:p>
        </w:tc>
        <w:tc>
          <w:tcPr>
            <w:tcW w:w="959" w:type="dxa"/>
          </w:tcPr>
          <w:p w:rsidR="00DF7940" w:rsidRDefault="00DF7940">
            <w:pPr>
              <w:ind w:left="0"/>
              <w:rPr>
                <w:lang w:val="fr-FR"/>
              </w:rPr>
            </w:pPr>
          </w:p>
        </w:tc>
      </w:tr>
      <w:tr w:rsidR="00DF7940">
        <w:trPr>
          <w:trHeight w:hRule="exact" w:val="397"/>
        </w:trPr>
        <w:tc>
          <w:tcPr>
            <w:tcW w:w="709" w:type="dxa"/>
          </w:tcPr>
          <w:p w:rsidR="00DF7940" w:rsidRDefault="00377729">
            <w:pPr>
              <w:ind w:left="0"/>
              <w:jc w:val="center"/>
              <w:rPr>
                <w:lang w:val="fr-FR"/>
              </w:rPr>
            </w:pPr>
            <w:r>
              <w:rPr>
                <w:lang w:val="fr-FR"/>
              </w:rPr>
              <w:t>2</w:t>
            </w:r>
          </w:p>
        </w:tc>
        <w:tc>
          <w:tcPr>
            <w:tcW w:w="6447" w:type="dxa"/>
          </w:tcPr>
          <w:p w:rsidR="00DF7940" w:rsidRDefault="00377729">
            <w:pPr>
              <w:ind w:left="0"/>
              <w:rPr>
                <w:lang w:val="fr-FR"/>
              </w:rPr>
            </w:pPr>
            <w:r>
              <w:rPr>
                <w:lang w:val="fr-FR"/>
              </w:rPr>
              <w:t>Emplacement 1 : Alimentation externe avec le bon numéro d'article</w:t>
            </w:r>
          </w:p>
        </w:tc>
        <w:tc>
          <w:tcPr>
            <w:tcW w:w="959" w:type="dxa"/>
          </w:tcPr>
          <w:p w:rsidR="00DF7940" w:rsidRDefault="00DF7940">
            <w:pPr>
              <w:ind w:left="0"/>
              <w:rPr>
                <w:lang w:val="fr-FR"/>
              </w:rPr>
            </w:pPr>
          </w:p>
        </w:tc>
      </w:tr>
      <w:tr w:rsidR="00DF7940">
        <w:trPr>
          <w:trHeight w:hRule="exact" w:val="397"/>
        </w:trPr>
        <w:tc>
          <w:tcPr>
            <w:tcW w:w="709" w:type="dxa"/>
          </w:tcPr>
          <w:p w:rsidR="00DF7940" w:rsidRDefault="00377729">
            <w:pPr>
              <w:ind w:left="0"/>
              <w:jc w:val="center"/>
              <w:rPr>
                <w:lang w:val="fr-FR"/>
              </w:rPr>
            </w:pPr>
            <w:r>
              <w:rPr>
                <w:lang w:val="fr-FR"/>
              </w:rPr>
              <w:t>3</w:t>
            </w:r>
          </w:p>
        </w:tc>
        <w:tc>
          <w:tcPr>
            <w:tcW w:w="6447" w:type="dxa"/>
          </w:tcPr>
          <w:p w:rsidR="00DF7940" w:rsidRDefault="00377729">
            <w:pPr>
              <w:ind w:left="0"/>
              <w:rPr>
                <w:lang w:val="fr-FR"/>
              </w:rPr>
            </w:pPr>
            <w:r>
              <w:rPr>
                <w:lang w:val="fr-FR"/>
              </w:rPr>
              <w:t>Emplacement 2 : CPU avec le bon numéro d'article</w:t>
            </w:r>
          </w:p>
        </w:tc>
        <w:tc>
          <w:tcPr>
            <w:tcW w:w="959" w:type="dxa"/>
          </w:tcPr>
          <w:p w:rsidR="00DF7940" w:rsidRDefault="00DF7940">
            <w:pPr>
              <w:ind w:left="0"/>
              <w:rPr>
                <w:lang w:val="fr-FR"/>
              </w:rPr>
            </w:pPr>
          </w:p>
        </w:tc>
      </w:tr>
      <w:tr w:rsidR="00DF7940">
        <w:trPr>
          <w:trHeight w:hRule="exact" w:val="397"/>
        </w:trPr>
        <w:tc>
          <w:tcPr>
            <w:tcW w:w="709" w:type="dxa"/>
          </w:tcPr>
          <w:p w:rsidR="00DF7940" w:rsidRDefault="00377729">
            <w:pPr>
              <w:ind w:left="0"/>
              <w:jc w:val="center"/>
              <w:rPr>
                <w:lang w:val="fr-FR"/>
              </w:rPr>
            </w:pPr>
            <w:r>
              <w:rPr>
                <w:lang w:val="fr-FR"/>
              </w:rPr>
              <w:t>4</w:t>
            </w:r>
          </w:p>
        </w:tc>
        <w:tc>
          <w:tcPr>
            <w:tcW w:w="6447" w:type="dxa"/>
          </w:tcPr>
          <w:p w:rsidR="00DF7940" w:rsidRDefault="00377729">
            <w:pPr>
              <w:ind w:left="0"/>
              <w:rPr>
                <w:lang w:val="fr-FR"/>
              </w:rPr>
            </w:pPr>
            <w:r>
              <w:rPr>
                <w:lang w:val="fr-FR"/>
              </w:rPr>
              <w:t xml:space="preserve">Emplacement 2 : CPU avec la bonne version de </w:t>
            </w:r>
            <w:proofErr w:type="spellStart"/>
            <w:r>
              <w:rPr>
                <w:lang w:val="fr-FR"/>
              </w:rPr>
              <w:t>firmware</w:t>
            </w:r>
            <w:proofErr w:type="spellEnd"/>
          </w:p>
        </w:tc>
        <w:tc>
          <w:tcPr>
            <w:tcW w:w="959" w:type="dxa"/>
          </w:tcPr>
          <w:p w:rsidR="00DF7940" w:rsidRDefault="00DF7940">
            <w:pPr>
              <w:ind w:left="0"/>
              <w:rPr>
                <w:lang w:val="fr-FR"/>
              </w:rPr>
            </w:pPr>
          </w:p>
        </w:tc>
      </w:tr>
      <w:tr w:rsidR="00DF7940">
        <w:trPr>
          <w:trHeight w:hRule="exact" w:val="397"/>
        </w:trPr>
        <w:tc>
          <w:tcPr>
            <w:tcW w:w="709" w:type="dxa"/>
            <w:vAlign w:val="center"/>
          </w:tcPr>
          <w:p w:rsidR="00DF7940" w:rsidRDefault="00377729">
            <w:pPr>
              <w:ind w:left="0"/>
              <w:jc w:val="center"/>
              <w:rPr>
                <w:lang w:val="fr-FR"/>
              </w:rPr>
            </w:pPr>
            <w:r>
              <w:rPr>
                <w:lang w:val="fr-FR"/>
              </w:rPr>
              <w:t>5</w:t>
            </w:r>
          </w:p>
        </w:tc>
        <w:tc>
          <w:tcPr>
            <w:tcW w:w="6447" w:type="dxa"/>
            <w:vAlign w:val="center"/>
          </w:tcPr>
          <w:p w:rsidR="00DF7940" w:rsidRDefault="00377729">
            <w:pPr>
              <w:ind w:left="0"/>
              <w:rPr>
                <w:lang w:val="fr-FR"/>
              </w:rPr>
            </w:pPr>
            <w:r>
              <w:rPr>
                <w:lang w:val="fr-FR"/>
              </w:rPr>
              <w:t>Emplacement 2 : Plage d'adresses des entrées TOR correcte</w:t>
            </w:r>
          </w:p>
        </w:tc>
        <w:tc>
          <w:tcPr>
            <w:tcW w:w="959" w:type="dxa"/>
            <w:vAlign w:val="center"/>
          </w:tcPr>
          <w:p w:rsidR="00DF7940" w:rsidRDefault="00DF7940">
            <w:pPr>
              <w:ind w:left="0"/>
              <w:rPr>
                <w:lang w:val="fr-FR"/>
              </w:rPr>
            </w:pPr>
          </w:p>
        </w:tc>
      </w:tr>
      <w:tr w:rsidR="00DF7940">
        <w:trPr>
          <w:trHeight w:hRule="exact" w:val="397"/>
        </w:trPr>
        <w:tc>
          <w:tcPr>
            <w:tcW w:w="709" w:type="dxa"/>
            <w:vAlign w:val="center"/>
          </w:tcPr>
          <w:p w:rsidR="00DF7940" w:rsidRDefault="00377729">
            <w:pPr>
              <w:ind w:left="0"/>
              <w:jc w:val="center"/>
              <w:rPr>
                <w:lang w:val="fr-FR"/>
              </w:rPr>
            </w:pPr>
            <w:r>
              <w:rPr>
                <w:lang w:val="fr-FR"/>
              </w:rPr>
              <w:t>6</w:t>
            </w:r>
          </w:p>
        </w:tc>
        <w:tc>
          <w:tcPr>
            <w:tcW w:w="6447" w:type="dxa"/>
            <w:vAlign w:val="center"/>
          </w:tcPr>
          <w:p w:rsidR="00DF7940" w:rsidRDefault="00377729">
            <w:pPr>
              <w:ind w:left="0"/>
              <w:rPr>
                <w:lang w:val="fr-FR"/>
              </w:rPr>
            </w:pPr>
            <w:r>
              <w:rPr>
                <w:lang w:val="fr-FR"/>
              </w:rPr>
              <w:t>Emplacement 2 : Plage d'adresses des sorties TOR correcte</w:t>
            </w:r>
          </w:p>
        </w:tc>
        <w:tc>
          <w:tcPr>
            <w:tcW w:w="959" w:type="dxa"/>
            <w:vAlign w:val="center"/>
          </w:tcPr>
          <w:p w:rsidR="00DF7940" w:rsidRDefault="00DF7940">
            <w:pPr>
              <w:ind w:left="0"/>
              <w:rPr>
                <w:lang w:val="fr-FR"/>
              </w:rPr>
            </w:pPr>
          </w:p>
        </w:tc>
      </w:tr>
      <w:tr w:rsidR="00DF7940">
        <w:trPr>
          <w:trHeight w:hRule="exact" w:val="397"/>
        </w:trPr>
        <w:tc>
          <w:tcPr>
            <w:tcW w:w="709" w:type="dxa"/>
            <w:vAlign w:val="center"/>
          </w:tcPr>
          <w:p w:rsidR="00DF7940" w:rsidRDefault="00377729">
            <w:pPr>
              <w:ind w:left="0"/>
              <w:jc w:val="center"/>
              <w:rPr>
                <w:lang w:val="fr-FR"/>
              </w:rPr>
            </w:pPr>
            <w:r>
              <w:rPr>
                <w:lang w:val="fr-FR"/>
              </w:rPr>
              <w:t>7</w:t>
            </w:r>
          </w:p>
        </w:tc>
        <w:tc>
          <w:tcPr>
            <w:tcW w:w="6447" w:type="dxa"/>
            <w:vAlign w:val="center"/>
          </w:tcPr>
          <w:p w:rsidR="00DF7940" w:rsidRDefault="00377729">
            <w:pPr>
              <w:ind w:left="0"/>
              <w:rPr>
                <w:lang w:val="fr-FR"/>
              </w:rPr>
            </w:pPr>
            <w:r>
              <w:rPr>
                <w:lang w:val="fr-FR"/>
              </w:rPr>
              <w:t>Emplacement 2 : Plage d'adresses des entrées analogiques correcte</w:t>
            </w:r>
          </w:p>
        </w:tc>
        <w:tc>
          <w:tcPr>
            <w:tcW w:w="959" w:type="dxa"/>
            <w:vAlign w:val="center"/>
          </w:tcPr>
          <w:p w:rsidR="00DF7940" w:rsidRDefault="00DF7940">
            <w:pPr>
              <w:ind w:left="0"/>
              <w:rPr>
                <w:lang w:val="fr-FR"/>
              </w:rPr>
            </w:pPr>
          </w:p>
        </w:tc>
      </w:tr>
      <w:tr w:rsidR="00DF7940">
        <w:trPr>
          <w:trHeight w:hRule="exact" w:val="397"/>
        </w:trPr>
        <w:tc>
          <w:tcPr>
            <w:tcW w:w="709" w:type="dxa"/>
            <w:vAlign w:val="center"/>
          </w:tcPr>
          <w:p w:rsidR="00DF7940" w:rsidRDefault="00377729">
            <w:pPr>
              <w:ind w:left="0"/>
              <w:jc w:val="center"/>
              <w:rPr>
                <w:lang w:val="fr-FR"/>
              </w:rPr>
            </w:pPr>
            <w:r>
              <w:rPr>
                <w:lang w:val="fr-FR"/>
              </w:rPr>
              <w:t>8</w:t>
            </w:r>
          </w:p>
        </w:tc>
        <w:tc>
          <w:tcPr>
            <w:tcW w:w="6447" w:type="dxa"/>
            <w:vAlign w:val="center"/>
          </w:tcPr>
          <w:p w:rsidR="00DF7940" w:rsidRDefault="00377729">
            <w:pPr>
              <w:ind w:left="0"/>
              <w:rPr>
                <w:lang w:val="fr-FR"/>
              </w:rPr>
            </w:pPr>
            <w:r>
              <w:rPr>
                <w:lang w:val="fr-FR"/>
              </w:rPr>
              <w:t xml:space="preserve">Emplacement 2 : Plage d'adresses des sorties </w:t>
            </w:r>
            <w:r>
              <w:rPr>
                <w:lang w:val="fr-FR"/>
              </w:rPr>
              <w:t>analogiques correcte</w:t>
            </w:r>
          </w:p>
        </w:tc>
        <w:tc>
          <w:tcPr>
            <w:tcW w:w="959" w:type="dxa"/>
            <w:vAlign w:val="center"/>
          </w:tcPr>
          <w:p w:rsidR="00DF7940" w:rsidRDefault="00DF7940">
            <w:pPr>
              <w:ind w:left="0"/>
              <w:rPr>
                <w:lang w:val="fr-FR"/>
              </w:rPr>
            </w:pPr>
          </w:p>
        </w:tc>
      </w:tr>
      <w:tr w:rsidR="00DF7940">
        <w:trPr>
          <w:trHeight w:hRule="exact" w:val="454"/>
        </w:trPr>
        <w:tc>
          <w:tcPr>
            <w:tcW w:w="709" w:type="dxa"/>
          </w:tcPr>
          <w:p w:rsidR="00DF7940" w:rsidRDefault="00377729">
            <w:pPr>
              <w:ind w:left="0"/>
              <w:jc w:val="center"/>
              <w:rPr>
                <w:lang w:val="fr-FR"/>
              </w:rPr>
            </w:pPr>
            <w:r>
              <w:rPr>
                <w:lang w:val="fr-FR"/>
              </w:rPr>
              <w:t>9</w:t>
            </w:r>
          </w:p>
        </w:tc>
        <w:tc>
          <w:tcPr>
            <w:tcW w:w="6447" w:type="dxa"/>
          </w:tcPr>
          <w:p w:rsidR="00DF7940" w:rsidRDefault="00377729">
            <w:pPr>
              <w:ind w:left="0"/>
              <w:rPr>
                <w:lang w:val="fr-FR"/>
              </w:rPr>
            </w:pPr>
            <w:r>
              <w:rPr>
                <w:lang w:val="fr-FR"/>
              </w:rPr>
              <w:t>La configuration matérielle a été compilée sans erreur</w:t>
            </w:r>
          </w:p>
        </w:tc>
        <w:tc>
          <w:tcPr>
            <w:tcW w:w="959" w:type="dxa"/>
          </w:tcPr>
          <w:p w:rsidR="00DF7940" w:rsidRDefault="00DF7940">
            <w:pPr>
              <w:ind w:left="0"/>
              <w:rPr>
                <w:lang w:val="fr-FR"/>
              </w:rPr>
            </w:pPr>
          </w:p>
        </w:tc>
      </w:tr>
      <w:tr w:rsidR="00DF7940">
        <w:trPr>
          <w:trHeight w:hRule="exact" w:val="432"/>
        </w:trPr>
        <w:tc>
          <w:tcPr>
            <w:tcW w:w="709" w:type="dxa"/>
          </w:tcPr>
          <w:p w:rsidR="00DF7940" w:rsidRDefault="00377729">
            <w:pPr>
              <w:ind w:left="0"/>
              <w:jc w:val="center"/>
              <w:rPr>
                <w:lang w:val="fr-FR"/>
              </w:rPr>
            </w:pPr>
            <w:r>
              <w:rPr>
                <w:lang w:val="fr-FR"/>
              </w:rPr>
              <w:t>10</w:t>
            </w:r>
          </w:p>
        </w:tc>
        <w:tc>
          <w:tcPr>
            <w:tcW w:w="6447" w:type="dxa"/>
          </w:tcPr>
          <w:p w:rsidR="00DF7940" w:rsidRDefault="00377729">
            <w:pPr>
              <w:ind w:left="0"/>
              <w:rPr>
                <w:lang w:val="fr-FR"/>
              </w:rPr>
            </w:pPr>
            <w:r>
              <w:rPr>
                <w:lang w:val="fr-FR"/>
              </w:rPr>
              <w:t>La configuration matérielle a été chargée sans erreur</w:t>
            </w:r>
          </w:p>
        </w:tc>
        <w:tc>
          <w:tcPr>
            <w:tcW w:w="959" w:type="dxa"/>
          </w:tcPr>
          <w:p w:rsidR="00DF7940" w:rsidRDefault="00DF7940">
            <w:pPr>
              <w:ind w:left="0"/>
              <w:rPr>
                <w:lang w:val="fr-FR"/>
              </w:rPr>
            </w:pPr>
          </w:p>
        </w:tc>
      </w:tr>
      <w:tr w:rsidR="00DF7940">
        <w:trPr>
          <w:trHeight w:hRule="exact" w:val="397"/>
        </w:trPr>
        <w:tc>
          <w:tcPr>
            <w:tcW w:w="709" w:type="dxa"/>
          </w:tcPr>
          <w:p w:rsidR="00DF7940" w:rsidRDefault="00377729">
            <w:pPr>
              <w:ind w:left="0"/>
              <w:jc w:val="center"/>
              <w:rPr>
                <w:lang w:val="fr-FR"/>
              </w:rPr>
            </w:pPr>
            <w:r>
              <w:rPr>
                <w:lang w:val="fr-FR"/>
              </w:rPr>
              <w:t>11</w:t>
            </w:r>
          </w:p>
        </w:tc>
        <w:tc>
          <w:tcPr>
            <w:tcW w:w="6447" w:type="dxa"/>
          </w:tcPr>
          <w:p w:rsidR="00DF7940" w:rsidRDefault="00377729">
            <w:pPr>
              <w:ind w:left="0"/>
              <w:rPr>
                <w:lang w:val="fr-FR"/>
              </w:rPr>
            </w:pPr>
            <w:r>
              <w:rPr>
                <w:lang w:val="fr-FR"/>
              </w:rPr>
              <w:t>Le projet a été archivé avec succès</w:t>
            </w:r>
          </w:p>
        </w:tc>
        <w:tc>
          <w:tcPr>
            <w:tcW w:w="959" w:type="dxa"/>
          </w:tcPr>
          <w:p w:rsidR="00DF7940" w:rsidRDefault="00DF7940">
            <w:pPr>
              <w:ind w:left="0"/>
              <w:rPr>
                <w:lang w:val="fr-FR"/>
              </w:rPr>
            </w:pPr>
          </w:p>
        </w:tc>
      </w:tr>
    </w:tbl>
    <w:p w:rsidR="00DF7940" w:rsidRDefault="00DF7940">
      <w:pPr>
        <w:pStyle w:val="SiemensNummerierung2"/>
        <w:numPr>
          <w:ilvl w:val="0"/>
          <w:numId w:val="0"/>
        </w:numPr>
        <w:ind w:left="1049"/>
        <w:rPr>
          <w:lang w:val="fr-FR"/>
        </w:rPr>
      </w:pPr>
    </w:p>
    <w:p w:rsidR="00DF7940" w:rsidRDefault="00377729">
      <w:pPr>
        <w:pStyle w:val="berschrift1"/>
        <w:rPr>
          <w:lang w:val="fr-FR"/>
        </w:rPr>
      </w:pPr>
      <w:r>
        <w:rPr>
          <w:b w:val="0"/>
          <w:lang w:val="fr-FR"/>
        </w:rPr>
        <w:br w:type="page"/>
      </w:r>
      <w:bookmarkStart w:id="51" w:name="_Toc482782123"/>
      <w:r>
        <w:rPr>
          <w:bCs/>
          <w:lang w:val="fr-FR"/>
        </w:rPr>
        <w:lastRenderedPageBreak/>
        <w:t>Exercice</w:t>
      </w:r>
      <w:bookmarkEnd w:id="51"/>
    </w:p>
    <w:p w:rsidR="00DF7940" w:rsidRDefault="00377729">
      <w:pPr>
        <w:pStyle w:val="berschrift2"/>
        <w:rPr>
          <w:lang w:val="fr-FR"/>
        </w:rPr>
      </w:pPr>
      <w:bookmarkStart w:id="52" w:name="_Toc482782124"/>
      <w:r>
        <w:rPr>
          <w:bCs/>
          <w:lang w:val="fr-FR"/>
        </w:rPr>
        <w:t>Énoncé du problème - exercice</w:t>
      </w:r>
      <w:bookmarkEnd w:id="52"/>
      <w:r>
        <w:rPr>
          <w:b w:val="0"/>
          <w:lang w:val="fr-FR"/>
        </w:rPr>
        <w:t xml:space="preserve"> </w:t>
      </w:r>
    </w:p>
    <w:p w:rsidR="00DF7940" w:rsidRDefault="00377729">
      <w:pPr>
        <w:rPr>
          <w:lang w:val="fr-FR"/>
        </w:rPr>
      </w:pPr>
      <w:r>
        <w:rPr>
          <w:lang w:val="fr-FR"/>
        </w:rPr>
        <w:t xml:space="preserve">La configuration matérielle du package pour formateurs </w:t>
      </w:r>
      <w:r>
        <w:rPr>
          <w:rStyle w:val="Hervorhebung"/>
          <w:lang w:val="fr-FR"/>
        </w:rPr>
        <w:t>SIMATIC CPU 314C-2PN/DP</w:t>
      </w:r>
      <w:r>
        <w:rPr>
          <w:lang w:val="fr-FR"/>
        </w:rPr>
        <w:t xml:space="preserve"> n'est pas encore complète. Ajoutez le module manquant suivant. Choisir pour cela le premier emplacement vide.</w:t>
      </w:r>
    </w:p>
    <w:p w:rsidR="00DF7940" w:rsidRDefault="00377729">
      <w:pPr>
        <w:pStyle w:val="SiemensListe"/>
        <w:rPr>
          <w:lang w:val="fr-FR"/>
        </w:rPr>
      </w:pPr>
      <w:r>
        <w:rPr>
          <w:lang w:val="fr-FR"/>
        </w:rPr>
        <w:t>1x SIMATIC S7-300, MODULE TOR SM 323, AVEC SÉPARATION GALVANIQUE 16</w:t>
      </w:r>
      <w:r>
        <w:rPr>
          <w:lang w:val="fr-FR"/>
        </w:rPr>
        <w:t xml:space="preserve"> DE et 16 DA, 24V DC, 0,5 A, COURANT TOTAL 4A, 1 X 40 BROCHES (numéro d'article : 6ES7323-1BL00-0AA0)</w:t>
      </w:r>
    </w:p>
    <w:p w:rsidR="00DF7940" w:rsidRDefault="00377729">
      <w:pPr>
        <w:rPr>
          <w:lang w:val="fr-FR"/>
        </w:rPr>
      </w:pPr>
      <w:r>
        <w:rPr>
          <w:lang w:val="fr-FR"/>
        </w:rPr>
        <w:t>Configurez la plage d'adresses adaptée à votre projet.</w:t>
      </w:r>
    </w:p>
    <w:p w:rsidR="00DF7940" w:rsidRDefault="00377729">
      <w:pPr>
        <w:pStyle w:val="berschrift2"/>
        <w:rPr>
          <w:lang w:val="fr-FR"/>
        </w:rPr>
      </w:pPr>
      <w:bookmarkStart w:id="53" w:name="_Toc482782125"/>
      <w:r>
        <w:rPr>
          <w:bCs/>
          <w:lang w:val="fr-FR"/>
        </w:rPr>
        <w:t>Planification</w:t>
      </w:r>
      <w:bookmarkEnd w:id="53"/>
    </w:p>
    <w:p w:rsidR="00DF7940" w:rsidRDefault="00377729">
      <w:pPr>
        <w:rPr>
          <w:i/>
          <w:lang w:val="fr-FR"/>
        </w:rPr>
      </w:pPr>
      <w:r>
        <w:rPr>
          <w:i/>
          <w:iCs/>
          <w:lang w:val="fr-FR"/>
        </w:rPr>
        <w:t>Planifiez seul la réalisation de l'énoncé.</w:t>
      </w:r>
    </w:p>
    <w:p w:rsidR="00DF7940" w:rsidRDefault="00377729">
      <w:pPr>
        <w:pStyle w:val="berschrift2"/>
        <w:rPr>
          <w:lang w:val="fr-FR"/>
        </w:rPr>
      </w:pPr>
      <w:bookmarkStart w:id="54" w:name="_Toc482782126"/>
      <w:r>
        <w:rPr>
          <w:bCs/>
          <w:lang w:val="fr-FR"/>
        </w:rPr>
        <w:t>Liste de contrôle - Exercice</w:t>
      </w:r>
      <w:bookmarkEnd w:id="54"/>
    </w:p>
    <w:p w:rsidR="00DF7940" w:rsidRDefault="00DF7940">
      <w:pPr>
        <w:pStyle w:val="SiemensNummerierung2"/>
        <w:numPr>
          <w:ilvl w:val="0"/>
          <w:numId w:val="0"/>
        </w:numPr>
        <w:ind w:left="1049"/>
        <w:rPr>
          <w:lang w:val="fr-FR"/>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959"/>
      </w:tblGrid>
      <w:tr w:rsidR="00DF7940">
        <w:trPr>
          <w:trHeight w:hRule="exact" w:val="397"/>
        </w:trPr>
        <w:tc>
          <w:tcPr>
            <w:tcW w:w="676" w:type="dxa"/>
          </w:tcPr>
          <w:p w:rsidR="00DF7940" w:rsidRDefault="00377729">
            <w:pPr>
              <w:ind w:left="0"/>
              <w:jc w:val="center"/>
              <w:rPr>
                <w:b/>
                <w:lang w:val="fr-FR"/>
              </w:rPr>
            </w:pPr>
            <w:r>
              <w:rPr>
                <w:b/>
                <w:bCs/>
                <w:lang w:val="fr-FR"/>
              </w:rPr>
              <w:t>Nº</w:t>
            </w:r>
          </w:p>
        </w:tc>
        <w:tc>
          <w:tcPr>
            <w:tcW w:w="6662" w:type="dxa"/>
          </w:tcPr>
          <w:p w:rsidR="00DF7940" w:rsidRDefault="00377729">
            <w:pPr>
              <w:ind w:left="0"/>
              <w:rPr>
                <w:b/>
                <w:lang w:val="fr-FR"/>
              </w:rPr>
            </w:pPr>
            <w:r>
              <w:rPr>
                <w:b/>
                <w:bCs/>
                <w:lang w:val="fr-FR"/>
              </w:rPr>
              <w:t>Description</w:t>
            </w:r>
          </w:p>
        </w:tc>
        <w:tc>
          <w:tcPr>
            <w:tcW w:w="959" w:type="dxa"/>
          </w:tcPr>
          <w:p w:rsidR="00DF7940" w:rsidRDefault="00377729">
            <w:pPr>
              <w:ind w:left="0"/>
              <w:rPr>
                <w:b/>
                <w:lang w:val="fr-FR"/>
              </w:rPr>
            </w:pPr>
            <w:r>
              <w:rPr>
                <w:b/>
                <w:bCs/>
                <w:lang w:val="fr-FR"/>
              </w:rPr>
              <w:t>vérifié</w:t>
            </w:r>
          </w:p>
        </w:tc>
      </w:tr>
      <w:tr w:rsidR="00DF7940">
        <w:trPr>
          <w:trHeight w:hRule="exact" w:val="656"/>
        </w:trPr>
        <w:tc>
          <w:tcPr>
            <w:tcW w:w="676" w:type="dxa"/>
          </w:tcPr>
          <w:p w:rsidR="00DF7940" w:rsidRDefault="00377729">
            <w:pPr>
              <w:ind w:left="0"/>
              <w:jc w:val="center"/>
              <w:rPr>
                <w:lang w:val="fr-FR"/>
              </w:rPr>
            </w:pPr>
            <w:r>
              <w:rPr>
                <w:lang w:val="fr-FR"/>
              </w:rPr>
              <w:t>1</w:t>
            </w:r>
          </w:p>
        </w:tc>
        <w:tc>
          <w:tcPr>
            <w:tcW w:w="6662" w:type="dxa"/>
          </w:tcPr>
          <w:p w:rsidR="00DF7940" w:rsidRDefault="00377729">
            <w:pPr>
              <w:spacing w:before="0" w:after="0"/>
              <w:ind w:left="0"/>
              <w:rPr>
                <w:lang w:val="fr-FR"/>
              </w:rPr>
            </w:pPr>
            <w:r>
              <w:rPr>
                <w:lang w:val="fr-FR"/>
              </w:rPr>
              <w:t>Emplacement 4 : Module d'entrée-sortie TOR avec le bon numéro d'article</w:t>
            </w:r>
          </w:p>
        </w:tc>
        <w:tc>
          <w:tcPr>
            <w:tcW w:w="959" w:type="dxa"/>
          </w:tcPr>
          <w:p w:rsidR="00DF7940" w:rsidRDefault="00DF7940">
            <w:pPr>
              <w:ind w:left="0"/>
              <w:rPr>
                <w:b/>
                <w:lang w:val="fr-FR"/>
              </w:rPr>
            </w:pPr>
          </w:p>
        </w:tc>
      </w:tr>
      <w:tr w:rsidR="00DF7940">
        <w:trPr>
          <w:trHeight w:hRule="exact" w:val="397"/>
        </w:trPr>
        <w:tc>
          <w:tcPr>
            <w:tcW w:w="676" w:type="dxa"/>
          </w:tcPr>
          <w:p w:rsidR="00DF7940" w:rsidRDefault="00377729">
            <w:pPr>
              <w:ind w:left="0"/>
              <w:jc w:val="center"/>
              <w:rPr>
                <w:lang w:val="fr-FR"/>
              </w:rPr>
            </w:pPr>
            <w:r>
              <w:rPr>
                <w:lang w:val="fr-FR"/>
              </w:rPr>
              <w:t>2</w:t>
            </w:r>
          </w:p>
        </w:tc>
        <w:tc>
          <w:tcPr>
            <w:tcW w:w="6662" w:type="dxa"/>
          </w:tcPr>
          <w:p w:rsidR="00DF7940" w:rsidRDefault="00377729">
            <w:pPr>
              <w:ind w:left="0"/>
              <w:rPr>
                <w:lang w:val="fr-FR"/>
              </w:rPr>
            </w:pPr>
            <w:r>
              <w:rPr>
                <w:lang w:val="fr-FR"/>
              </w:rPr>
              <w:t>La configuration matérielle a été compilée sans erreur</w:t>
            </w:r>
          </w:p>
        </w:tc>
        <w:tc>
          <w:tcPr>
            <w:tcW w:w="959" w:type="dxa"/>
          </w:tcPr>
          <w:p w:rsidR="00DF7940" w:rsidRDefault="00DF7940">
            <w:pPr>
              <w:ind w:left="0"/>
              <w:rPr>
                <w:lang w:val="fr-FR"/>
              </w:rPr>
            </w:pPr>
          </w:p>
        </w:tc>
      </w:tr>
      <w:tr w:rsidR="00DF7940">
        <w:trPr>
          <w:trHeight w:hRule="exact" w:val="397"/>
        </w:trPr>
        <w:tc>
          <w:tcPr>
            <w:tcW w:w="676" w:type="dxa"/>
          </w:tcPr>
          <w:p w:rsidR="00DF7940" w:rsidRDefault="00377729">
            <w:pPr>
              <w:ind w:left="0"/>
              <w:jc w:val="center"/>
              <w:rPr>
                <w:lang w:val="fr-FR"/>
              </w:rPr>
            </w:pPr>
            <w:r>
              <w:rPr>
                <w:lang w:val="fr-FR"/>
              </w:rPr>
              <w:t>3</w:t>
            </w:r>
          </w:p>
        </w:tc>
        <w:tc>
          <w:tcPr>
            <w:tcW w:w="6662" w:type="dxa"/>
          </w:tcPr>
          <w:p w:rsidR="00DF7940" w:rsidRDefault="00377729">
            <w:pPr>
              <w:ind w:left="0"/>
              <w:rPr>
                <w:lang w:val="fr-FR"/>
              </w:rPr>
            </w:pPr>
            <w:r>
              <w:rPr>
                <w:lang w:val="fr-FR"/>
              </w:rPr>
              <w:t>La configuration matérielle a été chargée sans erreur</w:t>
            </w:r>
          </w:p>
        </w:tc>
        <w:tc>
          <w:tcPr>
            <w:tcW w:w="959" w:type="dxa"/>
          </w:tcPr>
          <w:p w:rsidR="00DF7940" w:rsidRDefault="00DF7940">
            <w:pPr>
              <w:ind w:left="0"/>
              <w:rPr>
                <w:lang w:val="fr-FR"/>
              </w:rPr>
            </w:pPr>
          </w:p>
        </w:tc>
      </w:tr>
      <w:tr w:rsidR="00DF7940">
        <w:trPr>
          <w:trHeight w:hRule="exact" w:val="397"/>
        </w:trPr>
        <w:tc>
          <w:tcPr>
            <w:tcW w:w="676" w:type="dxa"/>
          </w:tcPr>
          <w:p w:rsidR="00DF7940" w:rsidRDefault="00377729">
            <w:pPr>
              <w:ind w:left="0"/>
              <w:jc w:val="center"/>
              <w:rPr>
                <w:lang w:val="fr-FR"/>
              </w:rPr>
            </w:pPr>
            <w:r>
              <w:rPr>
                <w:lang w:val="fr-FR"/>
              </w:rPr>
              <w:t>4</w:t>
            </w:r>
          </w:p>
        </w:tc>
        <w:tc>
          <w:tcPr>
            <w:tcW w:w="6662" w:type="dxa"/>
          </w:tcPr>
          <w:p w:rsidR="00DF7940" w:rsidRDefault="00377729">
            <w:pPr>
              <w:ind w:left="0"/>
              <w:rPr>
                <w:lang w:val="fr-FR"/>
              </w:rPr>
            </w:pPr>
            <w:r>
              <w:rPr>
                <w:lang w:val="fr-FR"/>
              </w:rPr>
              <w:t>Le projet a été archivé avec succès</w:t>
            </w:r>
          </w:p>
        </w:tc>
        <w:tc>
          <w:tcPr>
            <w:tcW w:w="959" w:type="dxa"/>
          </w:tcPr>
          <w:p w:rsidR="00DF7940" w:rsidRDefault="00DF7940">
            <w:pPr>
              <w:ind w:left="0"/>
              <w:rPr>
                <w:lang w:val="fr-FR"/>
              </w:rPr>
            </w:pPr>
          </w:p>
        </w:tc>
      </w:tr>
    </w:tbl>
    <w:p w:rsidR="00DF7940" w:rsidRDefault="00DF7940">
      <w:pPr>
        <w:pStyle w:val="SiemensNummerierung2"/>
        <w:numPr>
          <w:ilvl w:val="0"/>
          <w:numId w:val="0"/>
        </w:numPr>
        <w:ind w:left="1049"/>
        <w:rPr>
          <w:lang w:val="fr-FR"/>
        </w:rPr>
      </w:pPr>
    </w:p>
    <w:p w:rsidR="00DF7940" w:rsidRDefault="00377729">
      <w:pPr>
        <w:pStyle w:val="berschrift1"/>
      </w:pPr>
      <w:r>
        <w:rPr>
          <w:b w:val="0"/>
          <w:lang w:val="fr-FR"/>
        </w:rPr>
        <w:br w:type="page"/>
      </w:r>
      <w:bookmarkStart w:id="55" w:name="_Toc482782127"/>
      <w:proofErr w:type="spellStart"/>
      <w:r>
        <w:rPr>
          <w:bCs/>
        </w:rPr>
        <w:lastRenderedPageBreak/>
        <w:t>Informations</w:t>
      </w:r>
      <w:proofErr w:type="spellEnd"/>
      <w:r>
        <w:rPr>
          <w:bCs/>
        </w:rPr>
        <w:t xml:space="preserve"> </w:t>
      </w:r>
      <w:proofErr w:type="spellStart"/>
      <w:r>
        <w:rPr>
          <w:bCs/>
        </w:rPr>
        <w:t>complémentaires</w:t>
      </w:r>
      <w:bookmarkEnd w:id="55"/>
      <w:proofErr w:type="spellEnd"/>
    </w:p>
    <w:p w:rsidR="00DF7940" w:rsidRDefault="00DF7940">
      <w:pPr>
        <w:pStyle w:val="SiemensNummerierung2"/>
        <w:numPr>
          <w:ilvl w:val="0"/>
          <w:numId w:val="0"/>
        </w:numPr>
        <w:ind w:left="708"/>
      </w:pPr>
    </w:p>
    <w:p w:rsidR="00DF7940" w:rsidRDefault="00377729">
      <w:pPr>
        <w:pStyle w:val="Kopfzeile"/>
        <w:spacing w:before="0" w:after="0" w:line="264" w:lineRule="auto"/>
        <w:ind w:left="432" w:right="567"/>
        <w:rPr>
          <w:rStyle w:val="Hyperlink"/>
          <w:color w:val="0000FF"/>
          <w:szCs w:val="20"/>
          <w:u w:val="none"/>
          <w:lang w:val="fr-FR"/>
        </w:rPr>
      </w:pPr>
      <w:r>
        <w:rPr>
          <w:lang w:val="fr-FR"/>
        </w:rPr>
        <w:t>Des informations complémentaires vous sont proposées afin de vous aider à vous exercer ou à titre d'approfondissement, par ex. : mises en route,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br/>
      </w:r>
      <w:r>
        <w:rPr>
          <w:rStyle w:val="Hyperlink"/>
          <w:color w:val="0000FF"/>
          <w:szCs w:val="20"/>
          <w:u w:val="none"/>
          <w:lang w:val="fr-FR"/>
        </w:rPr>
        <w:br/>
      </w:r>
      <w:r>
        <w:rPr>
          <w:rStyle w:val="Hyperlink"/>
          <w:color w:val="0000FF"/>
          <w:szCs w:val="20"/>
          <w:u w:val="none"/>
        </w:rPr>
        <w:fldChar w:fldCharType="begin"/>
      </w:r>
      <w:r>
        <w:rPr>
          <w:rStyle w:val="Hyperlink"/>
          <w:color w:val="0000FF"/>
          <w:szCs w:val="20"/>
          <w:u w:val="none"/>
          <w:lang w:val="fr-FR"/>
        </w:rPr>
        <w:instrText xml:space="preserve"> HYPERLINK "http://www.siemens.com/sce/s7-300 </w:instrText>
      </w:r>
    </w:p>
    <w:p w:rsidR="00DF7940" w:rsidRDefault="00377729">
      <w:pPr>
        <w:pStyle w:val="Kopfzeile"/>
        <w:spacing w:before="0" w:after="0" w:line="264" w:lineRule="auto"/>
        <w:ind w:left="432" w:right="567"/>
        <w:rPr>
          <w:rStyle w:val="Hyperlink"/>
          <w:color w:val="0000FF"/>
          <w:szCs w:val="20"/>
          <w:lang w:val="fr-FR"/>
        </w:rPr>
      </w:pPr>
      <w:r>
        <w:rPr>
          <w:rStyle w:val="Hyperlink"/>
          <w:color w:val="0000FF"/>
          <w:szCs w:val="20"/>
          <w:u w:val="none"/>
          <w:lang w:val="fr-FR"/>
        </w:rPr>
        <w:instrText xml:space="preserve">" </w:instrText>
      </w:r>
      <w:r>
        <w:rPr>
          <w:rStyle w:val="Hyperlink"/>
          <w:color w:val="0000FF"/>
          <w:szCs w:val="20"/>
          <w:u w:val="none"/>
        </w:rPr>
        <w:fldChar w:fldCharType="separate"/>
      </w:r>
      <w:r>
        <w:rPr>
          <w:rStyle w:val="Hyperlink"/>
          <w:color w:val="0000FF"/>
          <w:szCs w:val="20"/>
          <w:lang w:val="fr-FR"/>
        </w:rPr>
        <w:t xml:space="preserve">www.siemens.com/sce/s7-300 </w:t>
      </w:r>
    </w:p>
    <w:p w:rsidR="00DF7940" w:rsidRDefault="00377729">
      <w:pPr>
        <w:pStyle w:val="Kopfzeile"/>
        <w:spacing w:before="0" w:after="0" w:line="264" w:lineRule="auto"/>
        <w:ind w:left="0" w:right="567"/>
      </w:pPr>
      <w:r>
        <w:rPr>
          <w:rStyle w:val="Hyperlink"/>
          <w:color w:val="0000FF"/>
          <w:szCs w:val="20"/>
          <w:u w:val="none"/>
        </w:rPr>
        <w:fldChar w:fldCharType="end"/>
      </w:r>
    </w:p>
    <w:sectPr w:rsidR="00DF7940">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729" w:rsidRDefault="00377729">
      <w:pPr>
        <w:spacing w:line="240" w:lineRule="auto"/>
      </w:pPr>
      <w:r>
        <w:separator/>
      </w:r>
    </w:p>
  </w:endnote>
  <w:endnote w:type="continuationSeparator" w:id="0">
    <w:p w:rsidR="00377729" w:rsidRDefault="00377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40" w:rsidRDefault="00377729">
    <w:pPr>
      <w:tabs>
        <w:tab w:val="right" w:pos="9923"/>
      </w:tabs>
      <w:spacing w:before="0" w:after="0"/>
      <w:ind w:left="0"/>
      <w:rPr>
        <w:rFonts w:cs="Arial"/>
        <w:color w:val="000000"/>
        <w:sz w:val="16"/>
        <w:szCs w:val="16"/>
        <w:lang w:val="fr-FR"/>
      </w:rPr>
    </w:pPr>
    <w:r>
      <w:rPr>
        <w:color w:val="000000"/>
        <w:sz w:val="16"/>
        <w:szCs w:val="16"/>
        <w:lang w:val="fr-FR"/>
      </w:rPr>
      <w:t>Util</w:t>
    </w:r>
    <w:r>
      <w:rPr>
        <w:color w:val="000000"/>
        <w:sz w:val="16"/>
        <w:szCs w:val="16"/>
        <w:lang w:val="fr-FR"/>
      </w:rPr>
      <w:t>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42218A">
      <w:rPr>
        <w:noProof/>
        <w:sz w:val="16"/>
        <w:szCs w:val="16"/>
        <w:lang w:val="fr-FR"/>
      </w:rPr>
      <w:t>18</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sidR="0042218A" w:rsidRPr="0042218A">
      <w:rPr>
        <w:noProof/>
        <w:color w:val="000000"/>
        <w:sz w:val="14"/>
        <w:szCs w:val="14"/>
        <w:lang w:val="fr-FR"/>
      </w:rPr>
      <w:t>SCE_FR_013-101 Hardware Configuration S7-300_R1703.docx</w:t>
    </w:r>
    <w:r>
      <w:rPr>
        <w:noProof/>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40" w:rsidRDefault="00377729">
    <w:pPr>
      <w:pStyle w:val="Fuzeile"/>
      <w:tabs>
        <w:tab w:val="clear" w:pos="4536"/>
        <w:tab w:val="clear" w:pos="9072"/>
        <w:tab w:val="right" w:pos="9923"/>
      </w:tabs>
      <w:spacing w:before="0" w:after="0"/>
      <w:ind w:left="0"/>
      <w:rPr>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729" w:rsidRDefault="00377729">
      <w:pPr>
        <w:spacing w:line="240" w:lineRule="auto"/>
      </w:pPr>
      <w:r>
        <w:separator/>
      </w:r>
    </w:p>
  </w:footnote>
  <w:footnote w:type="continuationSeparator" w:id="0">
    <w:p w:rsidR="00377729" w:rsidRDefault="003777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40" w:rsidRDefault="00377729">
    <w:pPr>
      <w:spacing w:before="0" w:after="0" w:line="0" w:lineRule="atLeast"/>
      <w:ind w:left="0"/>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013-101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0202A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1007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4EC41E6"/>
    <w:multiLevelType w:val="hybridMultilevel"/>
    <w:tmpl w:val="16BA57AA"/>
    <w:lvl w:ilvl="0" w:tplc="E9061D00">
      <w:numFmt w:val="bullet"/>
      <w:lvlText w:val=""/>
      <w:lvlJc w:val="left"/>
      <w:pPr>
        <w:tabs>
          <w:tab w:val="num" w:pos="555"/>
        </w:tabs>
        <w:ind w:left="555"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tentative="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abstractNum w:abstractNumId="41">
    <w:nsid w:val="7FD43F3A"/>
    <w:multiLevelType w:val="hybridMultilevel"/>
    <w:tmpl w:val="BDEA5C0C"/>
    <w:lvl w:ilvl="0" w:tplc="E9061D00">
      <w:numFmt w:val="bullet"/>
      <w:lvlText w:val=""/>
      <w:lvlJc w:val="left"/>
      <w:pPr>
        <w:tabs>
          <w:tab w:val="num" w:pos="360"/>
        </w:tabs>
        <w:ind w:left="360"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36"/>
  </w:num>
  <w:num w:numId="49">
    <w:abstractNumId w:val="4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40"/>
    <w:rsid w:val="00377729"/>
    <w:rsid w:val="0042218A"/>
    <w:rsid w:val="00DF794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20"/>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20"/>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64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9.png"/><Relationship Id="rId27" Type="http://schemas.openxmlformats.org/officeDocument/2006/relationships/oleObject" Target="embeddings/oleObject1.bin"/><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yperlink" Target="http://www.siemens.com/t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mall.industry.siemens.com/mall/en/WW/Catalog/Configurators" TargetMode="Externa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fontTable" Target="fontTable.xml"/><Relationship Id="rId10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e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F07795-84BE-4E2F-BE1D-724CAB44E656}"/>
</file>

<file path=customXml/itemProps2.xml><?xml version="1.0" encoding="utf-8"?>
<ds:datastoreItem xmlns:ds="http://schemas.openxmlformats.org/officeDocument/2006/customXml" ds:itemID="{CB60249D-4AED-46BA-B50A-80113024F25C}"/>
</file>

<file path=customXml/itemProps3.xml><?xml version="1.0" encoding="utf-8"?>
<ds:datastoreItem xmlns:ds="http://schemas.openxmlformats.org/officeDocument/2006/customXml" ds:itemID="{A8CE1C6A-914C-430F-B018-1B01FCD5F680}"/>
</file>

<file path=customXml/itemProps4.xml><?xml version="1.0" encoding="utf-8"?>
<ds:datastoreItem xmlns:ds="http://schemas.openxmlformats.org/officeDocument/2006/customXml" ds:itemID="{AE28FA9D-8401-4FE2-AAE1-A12FE6891EA9}"/>
</file>

<file path=docProps/app.xml><?xml version="1.0" encoding="utf-8"?>
<Properties xmlns="http://schemas.openxmlformats.org/officeDocument/2006/extended-properties" xmlns:vt="http://schemas.openxmlformats.org/officeDocument/2006/docPropsVTypes">
  <Template>Normal.dotm</Template>
  <TotalTime>0</TotalTime>
  <Pages>1</Pages>
  <Words>5998</Words>
  <Characters>34192</Characters>
  <Application>Microsoft Office Word</Application>
  <DocSecurity>0</DocSecurity>
  <Lines>284</Lines>
  <Paragraphs>80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40110</CharactersWithSpaces>
  <SharedDoc>false</SharedDoc>
  <HLinks>
    <vt:vector size="270" baseType="variant">
      <vt:variant>
        <vt:i4>6094876</vt:i4>
      </vt:variant>
      <vt:variant>
        <vt:i4>285</vt:i4>
      </vt:variant>
      <vt:variant>
        <vt:i4>0</vt:i4>
      </vt:variant>
      <vt:variant>
        <vt:i4>5</vt:i4>
      </vt:variant>
      <vt:variant>
        <vt:lpwstr>http://www.siemens.com/sce/s7-300</vt:lpwstr>
      </vt:variant>
      <vt:variant>
        <vt:lpwstr/>
      </vt:variant>
      <vt:variant>
        <vt:i4>7995445</vt:i4>
      </vt:variant>
      <vt:variant>
        <vt:i4>258</vt:i4>
      </vt:variant>
      <vt:variant>
        <vt:i4>0</vt:i4>
      </vt:variant>
      <vt:variant>
        <vt:i4>5</vt:i4>
      </vt:variant>
      <vt:variant>
        <vt:lpwstr>https://mall.industry.siemens.com/mall/en/WW/Catalog/Configurators</vt:lpwstr>
      </vt:variant>
      <vt:variant>
        <vt:lpwstr/>
      </vt:variant>
      <vt:variant>
        <vt:i4>1507382</vt:i4>
      </vt:variant>
      <vt:variant>
        <vt:i4>245</vt:i4>
      </vt:variant>
      <vt:variant>
        <vt:i4>0</vt:i4>
      </vt:variant>
      <vt:variant>
        <vt:i4>5</vt:i4>
      </vt:variant>
      <vt:variant>
        <vt:lpwstr/>
      </vt:variant>
      <vt:variant>
        <vt:lpwstr>_Toc420406209</vt:lpwstr>
      </vt:variant>
      <vt:variant>
        <vt:i4>1507382</vt:i4>
      </vt:variant>
      <vt:variant>
        <vt:i4>239</vt:i4>
      </vt:variant>
      <vt:variant>
        <vt:i4>0</vt:i4>
      </vt:variant>
      <vt:variant>
        <vt:i4>5</vt:i4>
      </vt:variant>
      <vt:variant>
        <vt:lpwstr/>
      </vt:variant>
      <vt:variant>
        <vt:lpwstr>_Toc420406208</vt:lpwstr>
      </vt:variant>
      <vt:variant>
        <vt:i4>1507382</vt:i4>
      </vt:variant>
      <vt:variant>
        <vt:i4>233</vt:i4>
      </vt:variant>
      <vt:variant>
        <vt:i4>0</vt:i4>
      </vt:variant>
      <vt:variant>
        <vt:i4>5</vt:i4>
      </vt:variant>
      <vt:variant>
        <vt:lpwstr/>
      </vt:variant>
      <vt:variant>
        <vt:lpwstr>_Toc420406207</vt:lpwstr>
      </vt:variant>
      <vt:variant>
        <vt:i4>1507382</vt:i4>
      </vt:variant>
      <vt:variant>
        <vt:i4>227</vt:i4>
      </vt:variant>
      <vt:variant>
        <vt:i4>0</vt:i4>
      </vt:variant>
      <vt:variant>
        <vt:i4>5</vt:i4>
      </vt:variant>
      <vt:variant>
        <vt:lpwstr/>
      </vt:variant>
      <vt:variant>
        <vt:lpwstr>_Toc420406206</vt:lpwstr>
      </vt:variant>
      <vt:variant>
        <vt:i4>1507382</vt:i4>
      </vt:variant>
      <vt:variant>
        <vt:i4>221</vt:i4>
      </vt:variant>
      <vt:variant>
        <vt:i4>0</vt:i4>
      </vt:variant>
      <vt:variant>
        <vt:i4>5</vt:i4>
      </vt:variant>
      <vt:variant>
        <vt:lpwstr/>
      </vt:variant>
      <vt:variant>
        <vt:lpwstr>_Toc420406205</vt:lpwstr>
      </vt:variant>
      <vt:variant>
        <vt:i4>1507382</vt:i4>
      </vt:variant>
      <vt:variant>
        <vt:i4>215</vt:i4>
      </vt:variant>
      <vt:variant>
        <vt:i4>0</vt:i4>
      </vt:variant>
      <vt:variant>
        <vt:i4>5</vt:i4>
      </vt:variant>
      <vt:variant>
        <vt:lpwstr/>
      </vt:variant>
      <vt:variant>
        <vt:lpwstr>_Toc420406204</vt:lpwstr>
      </vt:variant>
      <vt:variant>
        <vt:i4>1507382</vt:i4>
      </vt:variant>
      <vt:variant>
        <vt:i4>209</vt:i4>
      </vt:variant>
      <vt:variant>
        <vt:i4>0</vt:i4>
      </vt:variant>
      <vt:variant>
        <vt:i4>5</vt:i4>
      </vt:variant>
      <vt:variant>
        <vt:lpwstr/>
      </vt:variant>
      <vt:variant>
        <vt:lpwstr>_Toc420406203</vt:lpwstr>
      </vt:variant>
      <vt:variant>
        <vt:i4>1507382</vt:i4>
      </vt:variant>
      <vt:variant>
        <vt:i4>203</vt:i4>
      </vt:variant>
      <vt:variant>
        <vt:i4>0</vt:i4>
      </vt:variant>
      <vt:variant>
        <vt:i4>5</vt:i4>
      </vt:variant>
      <vt:variant>
        <vt:lpwstr/>
      </vt:variant>
      <vt:variant>
        <vt:lpwstr>_Toc420406202</vt:lpwstr>
      </vt:variant>
      <vt:variant>
        <vt:i4>1507382</vt:i4>
      </vt:variant>
      <vt:variant>
        <vt:i4>197</vt:i4>
      </vt:variant>
      <vt:variant>
        <vt:i4>0</vt:i4>
      </vt:variant>
      <vt:variant>
        <vt:i4>5</vt:i4>
      </vt:variant>
      <vt:variant>
        <vt:lpwstr/>
      </vt:variant>
      <vt:variant>
        <vt:lpwstr>_Toc420406201</vt:lpwstr>
      </vt:variant>
      <vt:variant>
        <vt:i4>1507382</vt:i4>
      </vt:variant>
      <vt:variant>
        <vt:i4>191</vt:i4>
      </vt:variant>
      <vt:variant>
        <vt:i4>0</vt:i4>
      </vt:variant>
      <vt:variant>
        <vt:i4>5</vt:i4>
      </vt:variant>
      <vt:variant>
        <vt:lpwstr/>
      </vt:variant>
      <vt:variant>
        <vt:lpwstr>_Toc420406200</vt:lpwstr>
      </vt:variant>
      <vt:variant>
        <vt:i4>1966133</vt:i4>
      </vt:variant>
      <vt:variant>
        <vt:i4>185</vt:i4>
      </vt:variant>
      <vt:variant>
        <vt:i4>0</vt:i4>
      </vt:variant>
      <vt:variant>
        <vt:i4>5</vt:i4>
      </vt:variant>
      <vt:variant>
        <vt:lpwstr/>
      </vt:variant>
      <vt:variant>
        <vt:lpwstr>_Toc420406199</vt:lpwstr>
      </vt:variant>
      <vt:variant>
        <vt:i4>1966133</vt:i4>
      </vt:variant>
      <vt:variant>
        <vt:i4>179</vt:i4>
      </vt:variant>
      <vt:variant>
        <vt:i4>0</vt:i4>
      </vt:variant>
      <vt:variant>
        <vt:i4>5</vt:i4>
      </vt:variant>
      <vt:variant>
        <vt:lpwstr/>
      </vt:variant>
      <vt:variant>
        <vt:lpwstr>_Toc420406198</vt:lpwstr>
      </vt:variant>
      <vt:variant>
        <vt:i4>1966133</vt:i4>
      </vt:variant>
      <vt:variant>
        <vt:i4>173</vt:i4>
      </vt:variant>
      <vt:variant>
        <vt:i4>0</vt:i4>
      </vt:variant>
      <vt:variant>
        <vt:i4>5</vt:i4>
      </vt:variant>
      <vt:variant>
        <vt:lpwstr/>
      </vt:variant>
      <vt:variant>
        <vt:lpwstr>_Toc420406197</vt:lpwstr>
      </vt:variant>
      <vt:variant>
        <vt:i4>1966133</vt:i4>
      </vt:variant>
      <vt:variant>
        <vt:i4>167</vt:i4>
      </vt:variant>
      <vt:variant>
        <vt:i4>0</vt:i4>
      </vt:variant>
      <vt:variant>
        <vt:i4>5</vt:i4>
      </vt:variant>
      <vt:variant>
        <vt:lpwstr/>
      </vt:variant>
      <vt:variant>
        <vt:lpwstr>_Toc420406196</vt:lpwstr>
      </vt:variant>
      <vt:variant>
        <vt:i4>1966133</vt:i4>
      </vt:variant>
      <vt:variant>
        <vt:i4>161</vt:i4>
      </vt:variant>
      <vt:variant>
        <vt:i4>0</vt:i4>
      </vt:variant>
      <vt:variant>
        <vt:i4>5</vt:i4>
      </vt:variant>
      <vt:variant>
        <vt:lpwstr/>
      </vt:variant>
      <vt:variant>
        <vt:lpwstr>_Toc420406195</vt:lpwstr>
      </vt:variant>
      <vt:variant>
        <vt:i4>1966133</vt:i4>
      </vt:variant>
      <vt:variant>
        <vt:i4>155</vt:i4>
      </vt:variant>
      <vt:variant>
        <vt:i4>0</vt:i4>
      </vt:variant>
      <vt:variant>
        <vt:i4>5</vt:i4>
      </vt:variant>
      <vt:variant>
        <vt:lpwstr/>
      </vt:variant>
      <vt:variant>
        <vt:lpwstr>_Toc420406194</vt:lpwstr>
      </vt:variant>
      <vt:variant>
        <vt:i4>1966133</vt:i4>
      </vt:variant>
      <vt:variant>
        <vt:i4>149</vt:i4>
      </vt:variant>
      <vt:variant>
        <vt:i4>0</vt:i4>
      </vt:variant>
      <vt:variant>
        <vt:i4>5</vt:i4>
      </vt:variant>
      <vt:variant>
        <vt:lpwstr/>
      </vt:variant>
      <vt:variant>
        <vt:lpwstr>_Toc420406193</vt:lpwstr>
      </vt:variant>
      <vt:variant>
        <vt:i4>1966133</vt:i4>
      </vt:variant>
      <vt:variant>
        <vt:i4>143</vt:i4>
      </vt:variant>
      <vt:variant>
        <vt:i4>0</vt:i4>
      </vt:variant>
      <vt:variant>
        <vt:i4>5</vt:i4>
      </vt:variant>
      <vt:variant>
        <vt:lpwstr/>
      </vt:variant>
      <vt:variant>
        <vt:lpwstr>_Toc420406192</vt:lpwstr>
      </vt:variant>
      <vt:variant>
        <vt:i4>1966133</vt:i4>
      </vt:variant>
      <vt:variant>
        <vt:i4>137</vt:i4>
      </vt:variant>
      <vt:variant>
        <vt:i4>0</vt:i4>
      </vt:variant>
      <vt:variant>
        <vt:i4>5</vt:i4>
      </vt:variant>
      <vt:variant>
        <vt:lpwstr/>
      </vt:variant>
      <vt:variant>
        <vt:lpwstr>_Toc420406191</vt:lpwstr>
      </vt:variant>
      <vt:variant>
        <vt:i4>1966133</vt:i4>
      </vt:variant>
      <vt:variant>
        <vt:i4>131</vt:i4>
      </vt:variant>
      <vt:variant>
        <vt:i4>0</vt:i4>
      </vt:variant>
      <vt:variant>
        <vt:i4>5</vt:i4>
      </vt:variant>
      <vt:variant>
        <vt:lpwstr/>
      </vt:variant>
      <vt:variant>
        <vt:lpwstr>_Toc420406190</vt:lpwstr>
      </vt:variant>
      <vt:variant>
        <vt:i4>2031669</vt:i4>
      </vt:variant>
      <vt:variant>
        <vt:i4>125</vt:i4>
      </vt:variant>
      <vt:variant>
        <vt:i4>0</vt:i4>
      </vt:variant>
      <vt:variant>
        <vt:i4>5</vt:i4>
      </vt:variant>
      <vt:variant>
        <vt:lpwstr/>
      </vt:variant>
      <vt:variant>
        <vt:lpwstr>_Toc420406189</vt:lpwstr>
      </vt:variant>
      <vt:variant>
        <vt:i4>2031669</vt:i4>
      </vt:variant>
      <vt:variant>
        <vt:i4>119</vt:i4>
      </vt:variant>
      <vt:variant>
        <vt:i4>0</vt:i4>
      </vt:variant>
      <vt:variant>
        <vt:i4>5</vt:i4>
      </vt:variant>
      <vt:variant>
        <vt:lpwstr/>
      </vt:variant>
      <vt:variant>
        <vt:lpwstr>_Toc420406188</vt:lpwstr>
      </vt:variant>
      <vt:variant>
        <vt:i4>2031669</vt:i4>
      </vt:variant>
      <vt:variant>
        <vt:i4>113</vt:i4>
      </vt:variant>
      <vt:variant>
        <vt:i4>0</vt:i4>
      </vt:variant>
      <vt:variant>
        <vt:i4>5</vt:i4>
      </vt:variant>
      <vt:variant>
        <vt:lpwstr/>
      </vt:variant>
      <vt:variant>
        <vt:lpwstr>_Toc420406187</vt:lpwstr>
      </vt:variant>
      <vt:variant>
        <vt:i4>2031669</vt:i4>
      </vt:variant>
      <vt:variant>
        <vt:i4>107</vt:i4>
      </vt:variant>
      <vt:variant>
        <vt:i4>0</vt:i4>
      </vt:variant>
      <vt:variant>
        <vt:i4>5</vt:i4>
      </vt:variant>
      <vt:variant>
        <vt:lpwstr/>
      </vt:variant>
      <vt:variant>
        <vt:lpwstr>_Toc420406186</vt:lpwstr>
      </vt:variant>
      <vt:variant>
        <vt:i4>2031669</vt:i4>
      </vt:variant>
      <vt:variant>
        <vt:i4>101</vt:i4>
      </vt:variant>
      <vt:variant>
        <vt:i4>0</vt:i4>
      </vt:variant>
      <vt:variant>
        <vt:i4>5</vt:i4>
      </vt:variant>
      <vt:variant>
        <vt:lpwstr/>
      </vt:variant>
      <vt:variant>
        <vt:lpwstr>_Toc420406185</vt:lpwstr>
      </vt:variant>
      <vt:variant>
        <vt:i4>2031669</vt:i4>
      </vt:variant>
      <vt:variant>
        <vt:i4>95</vt:i4>
      </vt:variant>
      <vt:variant>
        <vt:i4>0</vt:i4>
      </vt:variant>
      <vt:variant>
        <vt:i4>5</vt:i4>
      </vt:variant>
      <vt:variant>
        <vt:lpwstr/>
      </vt:variant>
      <vt:variant>
        <vt:lpwstr>_Toc420406184</vt:lpwstr>
      </vt:variant>
      <vt:variant>
        <vt:i4>2031669</vt:i4>
      </vt:variant>
      <vt:variant>
        <vt:i4>89</vt:i4>
      </vt:variant>
      <vt:variant>
        <vt:i4>0</vt:i4>
      </vt:variant>
      <vt:variant>
        <vt:i4>5</vt:i4>
      </vt:variant>
      <vt:variant>
        <vt:lpwstr/>
      </vt:variant>
      <vt:variant>
        <vt:lpwstr>_Toc420406183</vt:lpwstr>
      </vt:variant>
      <vt:variant>
        <vt:i4>2031669</vt:i4>
      </vt:variant>
      <vt:variant>
        <vt:i4>83</vt:i4>
      </vt:variant>
      <vt:variant>
        <vt:i4>0</vt:i4>
      </vt:variant>
      <vt:variant>
        <vt:i4>5</vt:i4>
      </vt:variant>
      <vt:variant>
        <vt:lpwstr/>
      </vt:variant>
      <vt:variant>
        <vt:lpwstr>_Toc420406182</vt:lpwstr>
      </vt:variant>
      <vt:variant>
        <vt:i4>2031669</vt:i4>
      </vt:variant>
      <vt:variant>
        <vt:i4>77</vt:i4>
      </vt:variant>
      <vt:variant>
        <vt:i4>0</vt:i4>
      </vt:variant>
      <vt:variant>
        <vt:i4>5</vt:i4>
      </vt:variant>
      <vt:variant>
        <vt:lpwstr/>
      </vt:variant>
      <vt:variant>
        <vt:lpwstr>_Toc420406181</vt:lpwstr>
      </vt:variant>
      <vt:variant>
        <vt:i4>2031669</vt:i4>
      </vt:variant>
      <vt:variant>
        <vt:i4>71</vt:i4>
      </vt:variant>
      <vt:variant>
        <vt:i4>0</vt:i4>
      </vt:variant>
      <vt:variant>
        <vt:i4>5</vt:i4>
      </vt:variant>
      <vt:variant>
        <vt:lpwstr/>
      </vt:variant>
      <vt:variant>
        <vt:lpwstr>_Toc420406180</vt:lpwstr>
      </vt:variant>
      <vt:variant>
        <vt:i4>1048629</vt:i4>
      </vt:variant>
      <vt:variant>
        <vt:i4>65</vt:i4>
      </vt:variant>
      <vt:variant>
        <vt:i4>0</vt:i4>
      </vt:variant>
      <vt:variant>
        <vt:i4>5</vt:i4>
      </vt:variant>
      <vt:variant>
        <vt:lpwstr/>
      </vt:variant>
      <vt:variant>
        <vt:lpwstr>_Toc420406179</vt:lpwstr>
      </vt:variant>
      <vt:variant>
        <vt:i4>1048629</vt:i4>
      </vt:variant>
      <vt:variant>
        <vt:i4>59</vt:i4>
      </vt:variant>
      <vt:variant>
        <vt:i4>0</vt:i4>
      </vt:variant>
      <vt:variant>
        <vt:i4>5</vt:i4>
      </vt:variant>
      <vt:variant>
        <vt:lpwstr/>
      </vt:variant>
      <vt:variant>
        <vt:lpwstr>_Toc420406178</vt:lpwstr>
      </vt:variant>
      <vt:variant>
        <vt:i4>1048629</vt:i4>
      </vt:variant>
      <vt:variant>
        <vt:i4>53</vt:i4>
      </vt:variant>
      <vt:variant>
        <vt:i4>0</vt:i4>
      </vt:variant>
      <vt:variant>
        <vt:i4>5</vt:i4>
      </vt:variant>
      <vt:variant>
        <vt:lpwstr/>
      </vt:variant>
      <vt:variant>
        <vt:lpwstr>_Toc420406177</vt:lpwstr>
      </vt:variant>
      <vt:variant>
        <vt:i4>1048629</vt:i4>
      </vt:variant>
      <vt:variant>
        <vt:i4>47</vt:i4>
      </vt:variant>
      <vt:variant>
        <vt:i4>0</vt:i4>
      </vt:variant>
      <vt:variant>
        <vt:i4>5</vt:i4>
      </vt:variant>
      <vt:variant>
        <vt:lpwstr/>
      </vt:variant>
      <vt:variant>
        <vt:lpwstr>_Toc420406176</vt:lpwstr>
      </vt:variant>
      <vt:variant>
        <vt:i4>1048629</vt:i4>
      </vt:variant>
      <vt:variant>
        <vt:i4>41</vt:i4>
      </vt:variant>
      <vt:variant>
        <vt:i4>0</vt:i4>
      </vt:variant>
      <vt:variant>
        <vt:i4>5</vt:i4>
      </vt:variant>
      <vt:variant>
        <vt:lpwstr/>
      </vt:variant>
      <vt:variant>
        <vt:lpwstr>_Toc420406175</vt:lpwstr>
      </vt:variant>
      <vt:variant>
        <vt:i4>1048629</vt:i4>
      </vt:variant>
      <vt:variant>
        <vt:i4>35</vt:i4>
      </vt:variant>
      <vt:variant>
        <vt:i4>0</vt:i4>
      </vt:variant>
      <vt:variant>
        <vt:i4>5</vt:i4>
      </vt:variant>
      <vt:variant>
        <vt:lpwstr/>
      </vt:variant>
      <vt:variant>
        <vt:lpwstr>_Toc420406174</vt:lpwstr>
      </vt:variant>
      <vt:variant>
        <vt:i4>1048629</vt:i4>
      </vt:variant>
      <vt:variant>
        <vt:i4>29</vt:i4>
      </vt:variant>
      <vt:variant>
        <vt:i4>0</vt:i4>
      </vt:variant>
      <vt:variant>
        <vt:i4>5</vt:i4>
      </vt:variant>
      <vt:variant>
        <vt:lpwstr/>
      </vt:variant>
      <vt:variant>
        <vt:lpwstr>_Toc420406173</vt:lpwstr>
      </vt:variant>
      <vt:variant>
        <vt:i4>1048629</vt:i4>
      </vt:variant>
      <vt:variant>
        <vt:i4>23</vt:i4>
      </vt:variant>
      <vt:variant>
        <vt:i4>0</vt:i4>
      </vt:variant>
      <vt:variant>
        <vt:i4>5</vt:i4>
      </vt:variant>
      <vt:variant>
        <vt:lpwstr/>
      </vt:variant>
      <vt:variant>
        <vt:lpwstr>_Toc420406172</vt:lpwstr>
      </vt:variant>
      <vt:variant>
        <vt:i4>1048629</vt:i4>
      </vt:variant>
      <vt:variant>
        <vt:i4>17</vt:i4>
      </vt:variant>
      <vt:variant>
        <vt:i4>0</vt:i4>
      </vt:variant>
      <vt:variant>
        <vt:i4>5</vt:i4>
      </vt:variant>
      <vt:variant>
        <vt:lpwstr/>
      </vt:variant>
      <vt:variant>
        <vt:lpwstr>_Toc420406171</vt:lpwstr>
      </vt:variant>
      <vt:variant>
        <vt:i4>1048629</vt:i4>
      </vt:variant>
      <vt:variant>
        <vt:i4>11</vt:i4>
      </vt:variant>
      <vt:variant>
        <vt:i4>0</vt:i4>
      </vt:variant>
      <vt:variant>
        <vt:i4>5</vt:i4>
      </vt:variant>
      <vt:variant>
        <vt:lpwstr/>
      </vt:variant>
      <vt:variant>
        <vt:lpwstr>_Toc420406170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14</cp:revision>
  <cp:lastPrinted>2017-06-23T14:24:00Z</cp:lastPrinted>
  <dcterms:created xsi:type="dcterms:W3CDTF">2017-05-03T14:08:00Z</dcterms:created>
  <dcterms:modified xsi:type="dcterms:W3CDTF">2017-06-23T14:24:00Z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