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296CCF1" w14:textId="764A4E61" w:rsidR="006062A2" w:rsidRPr="00CD1F3A" w:rsidRDefault="000C3AF2" w:rsidP="006D324F">
      <w:pPr>
        <w:pStyle w:val="Textkrper2"/>
        <w:spacing w:line="280" w:lineRule="atLeast"/>
        <w:jc w:val="both"/>
        <w:rPr>
          <w:rFonts w:ascii="Arial" w:hAnsi="Arial" w:cs="Arial"/>
          <w:b w:val="0"/>
          <w:color w:val="000080"/>
          <w:sz w:val="44"/>
          <w:szCs w:val="44"/>
          <w:lang w:val="en-US"/>
        </w:rPr>
      </w:pPr>
      <w:bookmarkStart w:id="0" w:name="OLE_LINK1"/>
      <w:bookmarkStart w:id="1" w:name="OLE_LINK2"/>
      <w:r w:rsidRPr="00DC5DA9">
        <w:rPr>
          <w:bCs/>
          <w:noProof/>
          <w:color w:val="1F497D"/>
          <w:sz w:val="44"/>
          <w:szCs w:val="44"/>
        </w:rPr>
        <w:drawing>
          <wp:anchor distT="0" distB="0" distL="114300" distR="114300" simplePos="0" relativeHeight="251606016" behindDoc="1" locked="0" layoutInCell="1" allowOverlap="1" wp14:anchorId="5F15BC4F" wp14:editId="3D139CD4">
            <wp:simplePos x="0" y="0"/>
            <wp:positionH relativeFrom="column">
              <wp:posOffset>-3543438</wp:posOffset>
            </wp:positionH>
            <wp:positionV relativeFrom="paragraph">
              <wp:posOffset>-928422</wp:posOffset>
            </wp:positionV>
            <wp:extent cx="10822782" cy="7215188"/>
            <wp:effectExtent l="0" t="0" r="0" b="5080"/>
            <wp:wrapNone/>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el_neu.jpg"/>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0822782" cy="72151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C5DA9">
        <w:rPr>
          <w:b w:val="0"/>
          <w:noProof/>
        </w:rPr>
        <w:drawing>
          <wp:anchor distT="0" distB="0" distL="114300" distR="114300" simplePos="0" relativeHeight="251608064" behindDoc="0" locked="1" layoutInCell="0" allowOverlap="1" wp14:anchorId="18A542D0" wp14:editId="347450ED">
            <wp:simplePos x="0" y="0"/>
            <wp:positionH relativeFrom="page">
              <wp:posOffset>728345</wp:posOffset>
            </wp:positionH>
            <wp:positionV relativeFrom="page">
              <wp:posOffset>552450</wp:posOffset>
            </wp:positionV>
            <wp:extent cx="2015490" cy="852805"/>
            <wp:effectExtent l="0" t="0" r="3810" b="4445"/>
            <wp:wrapNone/>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e-logo-layer-petrol-rgb.wm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15490" cy="852805"/>
                    </a:xfrm>
                    <a:prstGeom prst="rect">
                      <a:avLst/>
                    </a:prstGeom>
                  </pic:spPr>
                </pic:pic>
              </a:graphicData>
            </a:graphic>
            <wp14:sizeRelH relativeFrom="margin">
              <wp14:pctWidth>0</wp14:pctWidth>
            </wp14:sizeRelH>
            <wp14:sizeRelV relativeFrom="margin">
              <wp14:pctHeight>0</wp14:pctHeight>
            </wp14:sizeRelV>
          </wp:anchor>
        </w:drawing>
      </w:r>
      <w:r w:rsidRPr="00DC5DA9">
        <w:rPr>
          <w:b w:val="0"/>
          <w:lang w:val="en-US"/>
        </w:rPr>
        <w:tab/>
      </w:r>
    </w:p>
    <w:p w14:paraId="0E40FC51" w14:textId="77777777" w:rsidR="006062A2" w:rsidRPr="00CD1F3A" w:rsidRDefault="006062A2" w:rsidP="003533D6">
      <w:pPr>
        <w:pStyle w:val="Textkrper2"/>
        <w:spacing w:line="280" w:lineRule="atLeast"/>
        <w:jc w:val="both"/>
        <w:rPr>
          <w:rFonts w:ascii="Arial" w:hAnsi="Arial" w:cs="Arial"/>
          <w:b w:val="0"/>
          <w:color w:val="000080"/>
          <w:sz w:val="44"/>
          <w:szCs w:val="44"/>
          <w:lang w:val="en-US"/>
        </w:rPr>
      </w:pPr>
    </w:p>
    <w:p w14:paraId="6E1C5CD4" w14:textId="77777777" w:rsidR="006062A2" w:rsidRPr="00CD1F3A" w:rsidRDefault="006062A2" w:rsidP="003533D6">
      <w:pPr>
        <w:pStyle w:val="Textkrper2"/>
        <w:spacing w:line="280" w:lineRule="atLeast"/>
        <w:jc w:val="both"/>
        <w:rPr>
          <w:rFonts w:ascii="Arial" w:hAnsi="Arial" w:cs="Arial"/>
          <w:b w:val="0"/>
          <w:color w:val="000080"/>
          <w:sz w:val="44"/>
          <w:szCs w:val="44"/>
          <w:lang w:val="en-US"/>
        </w:rPr>
      </w:pPr>
    </w:p>
    <w:p w14:paraId="51223411" w14:textId="77777777" w:rsidR="006062A2" w:rsidRPr="00CD1F3A" w:rsidRDefault="006062A2" w:rsidP="003533D6">
      <w:pPr>
        <w:pStyle w:val="Textkrper2"/>
        <w:spacing w:line="280" w:lineRule="atLeast"/>
        <w:jc w:val="both"/>
        <w:rPr>
          <w:rFonts w:ascii="Arial" w:hAnsi="Arial" w:cs="Arial"/>
          <w:b w:val="0"/>
          <w:color w:val="000080"/>
          <w:sz w:val="44"/>
          <w:szCs w:val="44"/>
          <w:lang w:val="en-US"/>
        </w:rPr>
      </w:pPr>
    </w:p>
    <w:p w14:paraId="28343E2E" w14:textId="77777777" w:rsidR="006062A2" w:rsidRPr="00CD1F3A" w:rsidRDefault="006062A2" w:rsidP="003533D6">
      <w:pPr>
        <w:pStyle w:val="Textkrper2"/>
        <w:spacing w:line="280" w:lineRule="atLeast"/>
        <w:jc w:val="both"/>
        <w:rPr>
          <w:rFonts w:ascii="Arial" w:hAnsi="Arial" w:cs="Arial"/>
          <w:b w:val="0"/>
          <w:color w:val="000080"/>
          <w:sz w:val="44"/>
          <w:szCs w:val="44"/>
          <w:lang w:val="en-US"/>
        </w:rPr>
      </w:pPr>
    </w:p>
    <w:p w14:paraId="7742218E" w14:textId="77777777" w:rsidR="006062A2" w:rsidRPr="00CD1F3A" w:rsidRDefault="006062A2" w:rsidP="003533D6">
      <w:pPr>
        <w:pStyle w:val="Textkrper2"/>
        <w:spacing w:line="280" w:lineRule="atLeast"/>
        <w:jc w:val="both"/>
        <w:rPr>
          <w:rFonts w:ascii="Arial" w:hAnsi="Arial" w:cs="Arial"/>
          <w:b w:val="0"/>
          <w:color w:val="000080"/>
          <w:sz w:val="44"/>
          <w:szCs w:val="44"/>
          <w:lang w:val="en-US"/>
        </w:rPr>
      </w:pPr>
    </w:p>
    <w:p w14:paraId="3F0E434A" w14:textId="77777777" w:rsidR="006062A2" w:rsidRPr="00CD1F3A" w:rsidRDefault="000C3AF2" w:rsidP="003533D6">
      <w:pPr>
        <w:pStyle w:val="Textkrper2"/>
        <w:tabs>
          <w:tab w:val="left" w:pos="7176"/>
        </w:tabs>
        <w:spacing w:line="280" w:lineRule="atLeast"/>
        <w:jc w:val="both"/>
        <w:rPr>
          <w:rFonts w:ascii="Arial" w:hAnsi="Arial" w:cs="Arial"/>
          <w:b w:val="0"/>
          <w:color w:val="000080"/>
          <w:sz w:val="44"/>
          <w:szCs w:val="44"/>
          <w:lang w:val="en-US"/>
        </w:rPr>
      </w:pPr>
      <w:r w:rsidRPr="00DC5DA9">
        <w:rPr>
          <w:b w:val="0"/>
          <w:lang w:val="en-US"/>
        </w:rPr>
        <w:tab/>
      </w:r>
    </w:p>
    <w:p w14:paraId="21384DB8" w14:textId="77777777" w:rsidR="006062A2" w:rsidRPr="00CD1F3A" w:rsidRDefault="006062A2" w:rsidP="003533D6">
      <w:pPr>
        <w:pStyle w:val="Textkrper2"/>
        <w:spacing w:line="280" w:lineRule="atLeast"/>
        <w:jc w:val="both"/>
        <w:rPr>
          <w:rFonts w:ascii="Arial" w:hAnsi="Arial" w:cs="Arial"/>
          <w:b w:val="0"/>
          <w:color w:val="000080"/>
          <w:sz w:val="44"/>
          <w:szCs w:val="44"/>
          <w:lang w:val="en-US"/>
        </w:rPr>
      </w:pPr>
    </w:p>
    <w:p w14:paraId="080A4B89" w14:textId="77777777" w:rsidR="006062A2" w:rsidRPr="00CD1F3A" w:rsidRDefault="006062A2" w:rsidP="003533D6">
      <w:pPr>
        <w:pStyle w:val="Textkrper2"/>
        <w:spacing w:line="280" w:lineRule="atLeast"/>
        <w:jc w:val="both"/>
        <w:rPr>
          <w:rFonts w:ascii="Arial" w:hAnsi="Arial" w:cs="Arial"/>
          <w:b w:val="0"/>
          <w:color w:val="000080"/>
          <w:sz w:val="44"/>
          <w:szCs w:val="44"/>
          <w:lang w:val="en-US"/>
        </w:rPr>
      </w:pPr>
    </w:p>
    <w:p w14:paraId="0E008962" w14:textId="77777777" w:rsidR="006062A2" w:rsidRPr="00CD1F3A" w:rsidRDefault="006062A2" w:rsidP="003533D6">
      <w:pPr>
        <w:pStyle w:val="Textkrper2"/>
        <w:spacing w:line="280" w:lineRule="atLeast"/>
        <w:jc w:val="both"/>
        <w:rPr>
          <w:rFonts w:ascii="Arial" w:hAnsi="Arial" w:cs="Arial"/>
          <w:b w:val="0"/>
          <w:color w:val="000080"/>
          <w:sz w:val="44"/>
          <w:szCs w:val="44"/>
          <w:lang w:val="en-US"/>
        </w:rPr>
      </w:pPr>
    </w:p>
    <w:p w14:paraId="45A33A6F" w14:textId="77777777" w:rsidR="006062A2" w:rsidRPr="00CD1F3A" w:rsidRDefault="000C3AF2" w:rsidP="003533D6">
      <w:pPr>
        <w:pStyle w:val="Textkrper2"/>
        <w:spacing w:line="280" w:lineRule="atLeast"/>
        <w:jc w:val="both"/>
        <w:rPr>
          <w:rFonts w:ascii="Arial" w:hAnsi="Arial" w:cs="Arial"/>
          <w:b w:val="0"/>
          <w:color w:val="000080"/>
          <w:sz w:val="44"/>
          <w:szCs w:val="44"/>
          <w:lang w:val="en-US"/>
        </w:rPr>
      </w:pPr>
      <w:r w:rsidRPr="00DC5DA9">
        <w:rPr>
          <w:rFonts w:ascii="Arial" w:hAnsi="Arial" w:cs="Arial"/>
          <w:b w:val="0"/>
          <w:noProof/>
          <w:color w:val="1F497D"/>
          <w:sz w:val="44"/>
          <w:szCs w:val="44"/>
        </w:rPr>
        <mc:AlternateContent>
          <mc:Choice Requires="wpg">
            <w:drawing>
              <wp:anchor distT="0" distB="0" distL="114300" distR="114300" simplePos="0" relativeHeight="251610112" behindDoc="0" locked="0" layoutInCell="1" allowOverlap="1" wp14:anchorId="16344A93" wp14:editId="6D515AC1">
                <wp:simplePos x="0" y="0"/>
                <wp:positionH relativeFrom="column">
                  <wp:posOffset>2023110</wp:posOffset>
                </wp:positionH>
                <wp:positionV relativeFrom="paragraph">
                  <wp:posOffset>258445</wp:posOffset>
                </wp:positionV>
                <wp:extent cx="4250055" cy="2317115"/>
                <wp:effectExtent l="0" t="0" r="0" b="6985"/>
                <wp:wrapNone/>
                <wp:docPr id="325" name="Gruppieren 325"/>
                <wp:cNvGraphicFramePr/>
                <a:graphic xmlns:a="http://schemas.openxmlformats.org/drawingml/2006/main">
                  <a:graphicData uri="http://schemas.microsoft.com/office/word/2010/wordprocessingGroup">
                    <wpg:wgp>
                      <wpg:cNvGrpSpPr/>
                      <wpg:grpSpPr>
                        <a:xfrm>
                          <a:off x="0" y="0"/>
                          <a:ext cx="4250055" cy="2317115"/>
                          <a:chOff x="0" y="-337775"/>
                          <a:chExt cx="3456330" cy="2197529"/>
                        </a:xfrm>
                      </wpg:grpSpPr>
                      <wps:wsp>
                        <wps:cNvPr id="326" name="Titel 3"/>
                        <wps:cNvSpPr txBox="1">
                          <a:spLocks/>
                        </wps:cNvSpPr>
                        <wps:spPr bwMode="ltGray">
                          <a:xfrm>
                            <a:off x="0" y="-337775"/>
                            <a:ext cx="3455670" cy="1023673"/>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43A6DE" w14:textId="77777777" w:rsidR="003202D1" w:rsidRPr="00DC5DA9" w:rsidRDefault="003202D1" w:rsidP="00C73C02">
                              <w:pPr>
                                <w:shd w:val="clear" w:color="auto" w:fill="4BB9B9"/>
                                <w:spacing w:before="0" w:after="0" w:line="20" w:lineRule="atLeast"/>
                                <w:ind w:left="0"/>
                                <w:jc w:val="left"/>
                                <w:textAlignment w:val="baseline"/>
                                <w:rPr>
                                  <w:rFonts w:cs="Arial"/>
                                  <w:color w:val="FFFFFF"/>
                                  <w:sz w:val="26"/>
                                  <w:szCs w:val="26"/>
                                  <w:lang w:val="en-US"/>
                                </w:rPr>
                              </w:pPr>
                              <w:r w:rsidRPr="00DC5DA9">
                                <w:rPr>
                                  <w:rFonts w:cs="Arial"/>
                                  <w:color w:val="FFFFFF"/>
                                  <w:kern w:val="24"/>
                                  <w:sz w:val="52"/>
                                  <w:szCs w:val="52"/>
                                  <w:lang w:val="en-US"/>
                                </w:rPr>
                                <w:t>Learn-/Training Document</w:t>
                              </w:r>
                              <w:r w:rsidRPr="00DC5DA9">
                                <w:rPr>
                                  <w:rFonts w:cs="Arial"/>
                                  <w:color w:val="FFFFFF"/>
                                  <w:kern w:val="24"/>
                                  <w:sz w:val="52"/>
                                  <w:szCs w:val="52"/>
                                  <w:lang w:val="en-US"/>
                                </w:rPr>
                                <w:br/>
                              </w:r>
                              <w:r w:rsidRPr="00DC5DA9">
                                <w:rPr>
                                  <w:rFonts w:cs="Arial"/>
                                  <w:color w:val="FFFFFF"/>
                                  <w:sz w:val="18"/>
                                  <w:szCs w:val="18"/>
                                  <w:lang w:val="en-US"/>
                                </w:rPr>
                                <w:br/>
                              </w:r>
                              <w:r w:rsidRPr="00DC5DA9">
                                <w:rPr>
                                  <w:rFonts w:cs="Arial"/>
                                  <w:color w:val="FFFFFF"/>
                                  <w:sz w:val="26"/>
                                  <w:szCs w:val="26"/>
                                  <w:lang w:val="en-US"/>
                                </w:rPr>
                                <w:t>Siemens Automation Cooperates with Education (SCE) | From NX MCD V12/TIA Portal V15.0</w:t>
                              </w:r>
                            </w:p>
                            <w:p w14:paraId="5B6C20BB" w14:textId="62F5AEE6" w:rsidR="003202D1" w:rsidRPr="00DC5DA9" w:rsidRDefault="003202D1" w:rsidP="008374A0">
                              <w:pPr>
                                <w:shd w:val="clear" w:color="auto" w:fill="4BB9B9"/>
                                <w:spacing w:before="0" w:after="0" w:line="20" w:lineRule="atLeast"/>
                                <w:ind w:left="0"/>
                                <w:jc w:val="left"/>
                                <w:textAlignment w:val="baseline"/>
                                <w:rPr>
                                  <w:rFonts w:cs="Arial"/>
                                  <w:vanish/>
                                  <w:color w:val="FFFFFF"/>
                                  <w:sz w:val="26"/>
                                  <w:szCs w:val="26"/>
                                  <w:lang w:val="en-US"/>
                                </w:rPr>
                              </w:pPr>
                            </w:p>
                          </w:txbxContent>
                        </wps:txbx>
                        <wps:bodyPr rot="0" vert="horz" wrap="square" lIns="144000" tIns="72000" rIns="216000" bIns="0" anchor="t" anchorCtr="0" upright="1">
                          <a:noAutofit/>
                        </wps:bodyPr>
                      </wps:wsp>
                      <wps:wsp>
                        <wps:cNvPr id="327" name="Textplatzhalter 1"/>
                        <wps:cNvSpPr txBox="1">
                          <a:spLocks/>
                        </wps:cNvSpPr>
                        <wps:spPr bwMode="auto">
                          <a:xfrm>
                            <a:off x="0" y="1571710"/>
                            <a:ext cx="3456330" cy="288044"/>
                          </a:xfrm>
                          <a:prstGeom prst="rect">
                            <a:avLst/>
                          </a:prstGeom>
                          <a:solidFill>
                            <a:srgbClr val="FFFFFF"/>
                          </a:solidFill>
                          <a:ln w="9525">
                            <a:noFill/>
                            <a:miter lim="800000"/>
                            <a:headEnd/>
                            <a:tailEnd/>
                          </a:ln>
                        </wps:spPr>
                        <wps:txbx>
                          <w:txbxContent>
                            <w:p w14:paraId="05B6BFB3" w14:textId="2866CFA8" w:rsidR="003202D1" w:rsidRPr="00DC5DA9" w:rsidRDefault="003202D1">
                              <w:pPr>
                                <w:jc w:val="right"/>
                                <w:textAlignment w:val="baseline"/>
                                <w:rPr>
                                  <w:rFonts w:cs="Arial"/>
                                  <w:sz w:val="18"/>
                                  <w:szCs w:val="18"/>
                                </w:rPr>
                              </w:pPr>
                              <w:r w:rsidRPr="00DC5DA9">
                                <w:rPr>
                                  <w:rFonts w:cs="Arial"/>
                                  <w:b/>
                                  <w:bCs/>
                                  <w:color w:val="000000"/>
                                  <w:sz w:val="18"/>
                                  <w:szCs w:val="18"/>
                                </w:rPr>
                                <w:t>siemens.com/sce</w:t>
                              </w:r>
                            </w:p>
                          </w:txbxContent>
                        </wps:txbx>
                        <wps:bodyPr vert="horz" wrap="square" lIns="216000" tIns="0" rIns="144000" bIns="0" numCol="1" anchor="ctr" anchorCtr="0" compatLnSpc="1">
                          <a:prstTxWarp prst="textNoShape">
                            <a:avLst/>
                          </a:prstTxWarp>
                          <a:noAutofit/>
                        </wps:bodyPr>
                      </wps:wsp>
                      <wps:wsp>
                        <wps:cNvPr id="8" name="Titel 3"/>
                        <wps:cNvSpPr txBox="1">
                          <a:spLocks/>
                        </wps:cNvSpPr>
                        <wps:spPr bwMode="ltGray">
                          <a:xfrm>
                            <a:off x="0" y="727985"/>
                            <a:ext cx="3455670" cy="797517"/>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F3B201" w14:textId="77A12BC6" w:rsidR="003202D1" w:rsidRPr="00DC5DA9" w:rsidRDefault="003202D1" w:rsidP="00C73C02">
                              <w:pPr>
                                <w:pStyle w:val="Textkrper2"/>
                                <w:spacing w:before="120" w:line="280" w:lineRule="atLeast"/>
                                <w:jc w:val="left"/>
                                <w:rPr>
                                  <w:rFonts w:ascii="Arial" w:hAnsi="Arial" w:cs="Arial"/>
                                  <w:color w:val="FFFFFF" w:themeColor="background1"/>
                                  <w:sz w:val="26"/>
                                  <w:szCs w:val="26"/>
                                  <w:lang w:val="en-US"/>
                                </w:rPr>
                              </w:pPr>
                              <w:r>
                                <w:rPr>
                                  <w:rFonts w:ascii="Arial" w:hAnsi="Arial" w:cs="Arial"/>
                                  <w:bCs/>
                                  <w:color w:val="FFFFFF" w:themeColor="background1"/>
                                  <w:sz w:val="26"/>
                                  <w:szCs w:val="26"/>
                                  <w:lang w:val="en-US"/>
                                </w:rPr>
                                <w:t>DigitalTwin@Education Module 150-004</w:t>
                              </w:r>
                            </w:p>
                            <w:p w14:paraId="2300A81B" w14:textId="77777777" w:rsidR="003202D1" w:rsidRPr="00DC5DA9" w:rsidRDefault="003202D1" w:rsidP="00C73C02">
                              <w:pPr>
                                <w:pStyle w:val="Textkrper2"/>
                                <w:spacing w:line="280" w:lineRule="atLeast"/>
                                <w:jc w:val="left"/>
                                <w:rPr>
                                  <w:rFonts w:ascii="Arial" w:hAnsi="Arial" w:cs="Arial"/>
                                  <w:b w:val="0"/>
                                  <w:bCs/>
                                  <w:color w:val="FFFFFF" w:themeColor="background1"/>
                                  <w:sz w:val="26"/>
                                  <w:szCs w:val="26"/>
                                  <w:lang w:val="en-US"/>
                                </w:rPr>
                              </w:pPr>
                              <w:r>
                                <w:rPr>
                                  <w:rFonts w:ascii="Arial" w:hAnsi="Arial" w:cs="Arial"/>
                                  <w:b w:val="0"/>
                                  <w:color w:val="FFFFFF" w:themeColor="background1"/>
                                  <w:sz w:val="26"/>
                                  <w:szCs w:val="26"/>
                                  <w:lang w:val="en-US"/>
                                </w:rPr>
                                <w:t>Creating a Static 3D Model Using the NX CAD System</w:t>
                              </w:r>
                            </w:p>
                            <w:p w14:paraId="237B2CEE" w14:textId="74B85DCF" w:rsidR="003202D1" w:rsidRPr="00DC5DA9" w:rsidRDefault="003202D1">
                              <w:pPr>
                                <w:pStyle w:val="Textkrper2"/>
                                <w:spacing w:line="280" w:lineRule="atLeast"/>
                                <w:jc w:val="left"/>
                                <w:rPr>
                                  <w:rFonts w:ascii="Arial" w:hAnsi="Arial" w:cs="Arial"/>
                                  <w:b w:val="0"/>
                                  <w:bCs/>
                                  <w:color w:val="FFFFFF" w:themeColor="background1"/>
                                  <w:sz w:val="26"/>
                                  <w:szCs w:val="26"/>
                                  <w:lang w:val="en-US"/>
                                </w:rPr>
                              </w:pPr>
                            </w:p>
                          </w:txbxContent>
                        </wps:txbx>
                        <wps:bodyPr rot="0" vert="horz" wrap="square" lIns="144000" tIns="72000" rIns="21600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6344A93" id="Gruppieren 325" o:spid="_x0000_s1026" style="position:absolute;left:0;text-align:left;margin-left:159.3pt;margin-top:20.35pt;width:334.65pt;height:182.45pt;z-index:251610112;mso-width-relative:margin;mso-height-relative:margin" coordorigin=",-3377" coordsize="34563,21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">
                <v:shapetype id="_x0000_t202" coordsize="21600,21600" o:spt="202" path="m,l,21600r21600,l21600,xe">
                  <v:stroke joinstyle="miter"/>
                  <v:path gradientshapeok="t" o:connecttype="rect"/>
                </v:shapetype>
                <v:shape id="Titel 3" o:spid="_x0000_s1027" type="#_x0000_t202" style="position:absolute;top:-3377;width:34556;height:10235;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" fillcolor="#4bb9b9" stroked="f">
                  <v:path arrowok="t"/>
                  <v:textbox inset="4mm,2mm,6mm,0">
                    <w:txbxContent>
                      <w:p w14:paraId="0643A6DE" w14:textId="77777777" w:rsidR="003202D1" w:rsidRPr="00DC5DA9" w:rsidRDefault="003202D1" w:rsidP="00C73C02">
                        <w:pPr>
                          <w:shd w:val="clear" w:color="auto" w:fill="4BB9B9"/>
                          <w:spacing w:before="0" w:after="0" w:line="20" w:lineRule="atLeast"/>
                          <w:ind w:left="0"/>
                          <w:jc w:val="left"/>
                          <w:textAlignment w:val="baseline"/>
                          <w:rPr>
                            <w:rFonts w:cs="Arial"/>
                            <w:color w:val="FFFFFF"/>
                            <w:sz w:val="26"/>
                            <w:szCs w:val="26"/>
                            <w:lang w:val="en-US"/>
                          </w:rPr>
                        </w:pPr>
                        <w:r w:rsidRPr="00DC5DA9">
                          <w:rPr>
                            <w:rFonts w:cs="Arial"/>
                            <w:color w:val="FFFFFF"/>
                            <w:kern w:val="24"/>
                            <w:sz w:val="52"/>
                            <w:szCs w:val="52"/>
                            <w:lang w:val="en-US"/>
                          </w:rPr>
                          <w:t>Learn-/Training Document</w:t>
                        </w:r>
                        <w:r w:rsidRPr="00DC5DA9">
                          <w:rPr>
                            <w:rFonts w:cs="Arial"/>
                            <w:color w:val="FFFFFF"/>
                            <w:kern w:val="24"/>
                            <w:sz w:val="52"/>
                            <w:szCs w:val="52"/>
                            <w:lang w:val="en-US"/>
                          </w:rPr>
                          <w:br/>
                        </w:r>
                        <w:r w:rsidRPr="00DC5DA9">
                          <w:rPr>
                            <w:rFonts w:cs="Arial"/>
                            <w:color w:val="FFFFFF"/>
                            <w:sz w:val="18"/>
                            <w:szCs w:val="18"/>
                            <w:lang w:val="en-US"/>
                          </w:rPr>
                          <w:br/>
                        </w:r>
                        <w:r w:rsidRPr="00DC5DA9">
                          <w:rPr>
                            <w:rFonts w:cs="Arial"/>
                            <w:color w:val="FFFFFF"/>
                            <w:sz w:val="26"/>
                            <w:szCs w:val="26"/>
                            <w:lang w:val="en-US"/>
                          </w:rPr>
                          <w:t>Siemens Automation Cooperates with Education (SCE) | From NX MCD V12/TIA Portal V15.0</w:t>
                        </w:r>
                      </w:p>
                      <w:p w14:paraId="5B6C20BB" w14:textId="62F5AEE6" w:rsidR="003202D1" w:rsidRPr="00DC5DA9" w:rsidRDefault="003202D1" w:rsidP="008374A0">
                        <w:pPr>
                          <w:shd w:val="clear" w:color="auto" w:fill="4BB9B9"/>
                          <w:spacing w:before="0" w:after="0" w:line="20" w:lineRule="atLeast"/>
                          <w:ind w:left="0"/>
                          <w:jc w:val="left"/>
                          <w:textAlignment w:val="baseline"/>
                          <w:rPr>
                            <w:rFonts w:cs="Arial"/>
                            <w:vanish/>
                            <w:color w:val="FFFFFF"/>
                            <w:sz w:val="26"/>
                            <w:szCs w:val="26"/>
                            <w:lang w:val="en-US"/>
                          </w:rPr>
                        </w:pPr>
                      </w:p>
                    </w:txbxContent>
                  </v:textbox>
                </v:shape>
                <v:shape id="Textplatzhalter 1" o:spid="_x0000_s1028" type="#_x0000_t202" style="position:absolute;top:15717;width:34563;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" stroked="f">
                  <v:textbox inset="6mm,0,4mm,0">
                    <w:txbxContent>
                      <w:p w14:paraId="05B6BFB3" w14:textId="2866CFA8" w:rsidR="003202D1" w:rsidRPr="00DC5DA9" w:rsidRDefault="003202D1">
                        <w:pPr>
                          <w:jc w:val="right"/>
                          <w:textAlignment w:val="baseline"/>
                          <w:rPr>
                            <w:rFonts w:cs="Arial"/>
                            <w:sz w:val="18"/>
                            <w:szCs w:val="18"/>
                          </w:rPr>
                        </w:pPr>
                        <w:r w:rsidRPr="00DC5DA9">
                          <w:rPr>
                            <w:rFonts w:cs="Arial"/>
                            <w:b/>
                            <w:bCs/>
                            <w:color w:val="000000"/>
                            <w:sz w:val="18"/>
                            <w:szCs w:val="18"/>
                          </w:rPr>
                          <w:t>siemens.com/sce</w:t>
                        </w:r>
                      </w:p>
                    </w:txbxContent>
                  </v:textbox>
                </v:shape>
                <v:shape id="Titel 3" o:spid="_x0000_s1029" type="#_x0000_t202" style="position:absolute;top:7279;width:34556;height:7976;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" fillcolor="#4bb9b9" stroked="f">
                  <v:path arrowok="t"/>
                  <v:textbox inset="4mm,2mm,6mm,0">
                    <w:txbxContent>
                      <w:p w14:paraId="5FF3B201" w14:textId="77A12BC6" w:rsidR="003202D1" w:rsidRPr="00DC5DA9" w:rsidRDefault="003202D1" w:rsidP="00C73C02">
                        <w:pPr>
                          <w:pStyle w:val="Textkrper2"/>
                          <w:spacing w:before="120" w:line="280" w:lineRule="atLeast"/>
                          <w:jc w:val="left"/>
                          <w:rPr>
                            <w:rFonts w:ascii="Arial" w:hAnsi="Arial" w:cs="Arial"/>
                            <w:color w:val="FFFFFF" w:themeColor="background1"/>
                            <w:sz w:val="26"/>
                            <w:szCs w:val="26"/>
                            <w:lang w:val="en-US"/>
                          </w:rPr>
                        </w:pPr>
                        <w:r>
                          <w:rPr>
                            <w:rFonts w:ascii="Arial" w:hAnsi="Arial" w:cs="Arial"/>
                            <w:bCs/>
                            <w:color w:val="FFFFFF" w:themeColor="background1"/>
                            <w:sz w:val="26"/>
                            <w:szCs w:val="26"/>
                            <w:lang w:val="en-US"/>
                          </w:rPr>
                          <w:t>DigitalTwin@Education Module 150-004</w:t>
                        </w:r>
                      </w:p>
                      <w:p w14:paraId="2300A81B" w14:textId="77777777" w:rsidR="003202D1" w:rsidRPr="00DC5DA9" w:rsidRDefault="003202D1" w:rsidP="00C73C02">
                        <w:pPr>
                          <w:pStyle w:val="Textkrper2"/>
                          <w:spacing w:line="280" w:lineRule="atLeast"/>
                          <w:jc w:val="left"/>
                          <w:rPr>
                            <w:rFonts w:ascii="Arial" w:hAnsi="Arial" w:cs="Arial"/>
                            <w:b w:val="0"/>
                            <w:bCs/>
                            <w:color w:val="FFFFFF" w:themeColor="background1"/>
                            <w:sz w:val="26"/>
                            <w:szCs w:val="26"/>
                            <w:lang w:val="en-US"/>
                          </w:rPr>
                        </w:pPr>
                        <w:r>
                          <w:rPr>
                            <w:rFonts w:ascii="Arial" w:hAnsi="Arial" w:cs="Arial"/>
                            <w:b w:val="0"/>
                            <w:color w:val="FFFFFF" w:themeColor="background1"/>
                            <w:sz w:val="26"/>
                            <w:szCs w:val="26"/>
                            <w:lang w:val="en-US"/>
                          </w:rPr>
                          <w:t>Creating a Static 3D Model Using the NX CAD System</w:t>
                        </w:r>
                      </w:p>
                      <w:p w14:paraId="237B2CEE" w14:textId="74B85DCF" w:rsidR="003202D1" w:rsidRPr="00DC5DA9" w:rsidRDefault="003202D1">
                        <w:pPr>
                          <w:pStyle w:val="Textkrper2"/>
                          <w:spacing w:line="280" w:lineRule="atLeast"/>
                          <w:jc w:val="left"/>
                          <w:rPr>
                            <w:rFonts w:ascii="Arial" w:hAnsi="Arial" w:cs="Arial"/>
                            <w:b w:val="0"/>
                            <w:bCs/>
                            <w:color w:val="FFFFFF" w:themeColor="background1"/>
                            <w:sz w:val="26"/>
                            <w:szCs w:val="26"/>
                            <w:lang w:val="en-US"/>
                          </w:rPr>
                        </w:pPr>
                      </w:p>
                    </w:txbxContent>
                  </v:textbox>
                </v:shape>
              </v:group>
            </w:pict>
          </mc:Fallback>
        </mc:AlternateContent>
      </w:r>
    </w:p>
    <w:p w14:paraId="22059941" w14:textId="77777777" w:rsidR="006062A2" w:rsidRPr="00CD1F3A" w:rsidRDefault="006062A2" w:rsidP="003533D6">
      <w:pPr>
        <w:pStyle w:val="Textkrper2"/>
        <w:spacing w:line="280" w:lineRule="atLeast"/>
        <w:jc w:val="both"/>
        <w:rPr>
          <w:rFonts w:ascii="Arial" w:hAnsi="Arial" w:cs="Arial"/>
          <w:b w:val="0"/>
          <w:color w:val="000080"/>
          <w:sz w:val="44"/>
          <w:szCs w:val="44"/>
          <w:lang w:val="en-US"/>
        </w:rPr>
      </w:pPr>
    </w:p>
    <w:p w14:paraId="4BD51FCA" w14:textId="77777777" w:rsidR="006062A2" w:rsidRPr="00CD1F3A" w:rsidRDefault="000C3AF2" w:rsidP="003533D6">
      <w:pPr>
        <w:pStyle w:val="Textkrper2"/>
        <w:spacing w:line="280" w:lineRule="atLeast"/>
        <w:jc w:val="both"/>
        <w:rPr>
          <w:rFonts w:ascii="Arial" w:hAnsi="Arial" w:cs="Arial"/>
          <w:b w:val="0"/>
          <w:color w:val="000080"/>
          <w:sz w:val="44"/>
          <w:szCs w:val="44"/>
          <w:lang w:val="en-US"/>
        </w:rPr>
      </w:pPr>
      <w:r w:rsidRPr="00DC5DA9">
        <w:rPr>
          <w:rFonts w:ascii="Arial" w:hAnsi="Arial" w:cs="Arial"/>
          <w:b w:val="0"/>
          <w:color w:val="000080"/>
          <w:sz w:val="44"/>
          <w:szCs w:val="44"/>
          <w:lang w:val="en-US"/>
        </w:rPr>
        <w:br/>
      </w:r>
    </w:p>
    <w:p w14:paraId="4A3165AB" w14:textId="77777777" w:rsidR="006062A2" w:rsidRPr="00CD1F3A" w:rsidRDefault="006062A2" w:rsidP="003533D6">
      <w:pPr>
        <w:pStyle w:val="Textkrper2"/>
        <w:spacing w:line="280" w:lineRule="atLeast"/>
        <w:jc w:val="both"/>
        <w:rPr>
          <w:rFonts w:ascii="Arial" w:hAnsi="Arial" w:cs="Arial"/>
          <w:b w:val="0"/>
          <w:color w:val="000080"/>
          <w:sz w:val="44"/>
          <w:szCs w:val="44"/>
          <w:lang w:val="en-US"/>
        </w:rPr>
      </w:pPr>
    </w:p>
    <w:p w14:paraId="6416306E" w14:textId="77777777" w:rsidR="006062A2" w:rsidRPr="00CD1F3A" w:rsidRDefault="006062A2" w:rsidP="003533D6">
      <w:pPr>
        <w:pStyle w:val="Textkrper2"/>
        <w:spacing w:line="280" w:lineRule="atLeast"/>
        <w:jc w:val="both"/>
        <w:rPr>
          <w:rFonts w:ascii="Arial" w:hAnsi="Arial" w:cs="Arial"/>
          <w:b w:val="0"/>
          <w:color w:val="000080"/>
          <w:sz w:val="44"/>
          <w:szCs w:val="44"/>
          <w:lang w:val="en-US"/>
        </w:rPr>
      </w:pPr>
    </w:p>
    <w:p w14:paraId="424CC799" w14:textId="77777777" w:rsidR="006062A2" w:rsidRPr="00CD1F3A" w:rsidRDefault="006062A2" w:rsidP="003533D6">
      <w:pPr>
        <w:pStyle w:val="Textkrper2"/>
        <w:spacing w:before="120" w:line="280" w:lineRule="atLeast"/>
        <w:jc w:val="both"/>
        <w:rPr>
          <w:rFonts w:ascii="Arial" w:hAnsi="Arial" w:cs="Arial"/>
          <w:color w:val="00646E"/>
          <w:sz w:val="36"/>
          <w:szCs w:val="44"/>
          <w:lang w:val="en-US"/>
        </w:rPr>
      </w:pPr>
    </w:p>
    <w:p w14:paraId="52C1656A" w14:textId="1B8C28C6" w:rsidR="00C73C02" w:rsidRPr="00DC5DA9" w:rsidRDefault="00C47A24" w:rsidP="00C73C02">
      <w:pPr>
        <w:pStyle w:val="Kopfzeile"/>
        <w:tabs>
          <w:tab w:val="clear" w:pos="4536"/>
          <w:tab w:val="clear" w:pos="9072"/>
        </w:tabs>
        <w:spacing w:before="0" w:after="0" w:line="264" w:lineRule="auto"/>
        <w:ind w:left="0" w:right="-527"/>
        <w:rPr>
          <w:b/>
          <w:sz w:val="24"/>
          <w:szCs w:val="24"/>
          <w:lang w:val="en-US"/>
        </w:rPr>
      </w:pPr>
      <w:r w:rsidRPr="00DC5DA9">
        <w:rPr>
          <w:noProof/>
          <w:color w:val="000080"/>
          <w:sz w:val="44"/>
          <w:szCs w:val="44"/>
          <w:lang w:eastAsia="de-DE" w:bidi="ar-SA"/>
        </w:rPr>
        <w:drawing>
          <wp:anchor distT="0" distB="0" distL="114300" distR="114300" simplePos="0" relativeHeight="251612160" behindDoc="0" locked="0" layoutInCell="1" allowOverlap="1" wp14:anchorId="6128F21A" wp14:editId="651382F7">
            <wp:simplePos x="0" y="0"/>
            <wp:positionH relativeFrom="column">
              <wp:posOffset>4545330</wp:posOffset>
            </wp:positionH>
            <wp:positionV relativeFrom="paragraph">
              <wp:posOffset>1026160</wp:posOffset>
            </wp:positionV>
            <wp:extent cx="1727835" cy="831215"/>
            <wp:effectExtent l="0" t="0" r="5715" b="6985"/>
            <wp:wrapNone/>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skills-stoerer-Kombi.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27835" cy="831215"/>
                    </a:xfrm>
                    <a:prstGeom prst="rect">
                      <a:avLst/>
                    </a:prstGeom>
                  </pic:spPr>
                </pic:pic>
              </a:graphicData>
            </a:graphic>
            <wp14:sizeRelH relativeFrom="page">
              <wp14:pctWidth>0</wp14:pctWidth>
            </wp14:sizeRelH>
            <wp14:sizeRelV relativeFrom="page">
              <wp14:pctHeight>0</wp14:pctHeight>
            </wp14:sizeRelV>
          </wp:anchor>
        </w:drawing>
      </w:r>
      <w:r w:rsidRPr="00DC5DA9">
        <w:rPr>
          <w:color w:val="FF0000"/>
          <w:lang w:val="en-US"/>
        </w:rPr>
        <w:br w:type="page"/>
      </w:r>
      <w:bookmarkStart w:id="2" w:name="_Toc462819396"/>
      <w:bookmarkStart w:id="3" w:name="_Toc424900129"/>
      <w:bookmarkEnd w:id="0"/>
      <w:bookmarkEnd w:id="1"/>
      <w:r w:rsidRPr="00DC5DA9">
        <w:rPr>
          <w:b/>
          <w:bCs/>
          <w:sz w:val="24"/>
          <w:szCs w:val="24"/>
          <w:lang w:val="en-US"/>
        </w:rPr>
        <w:lastRenderedPageBreak/>
        <w:t>Matching SCE trainer packages for this Learn-/Training Document</w:t>
      </w:r>
    </w:p>
    <w:p w14:paraId="605C736A" w14:textId="77777777" w:rsidR="00C73C02" w:rsidRPr="00DC5DA9" w:rsidRDefault="00C73C02" w:rsidP="00C73C02">
      <w:pPr>
        <w:pStyle w:val="Kopfzeile"/>
        <w:tabs>
          <w:tab w:val="clear" w:pos="4536"/>
          <w:tab w:val="clear" w:pos="9072"/>
        </w:tabs>
        <w:spacing w:before="0" w:after="0" w:line="264" w:lineRule="auto"/>
        <w:ind w:left="0" w:right="-527"/>
        <w:rPr>
          <w:b/>
          <w:i/>
          <w:sz w:val="24"/>
          <w:szCs w:val="24"/>
          <w:lang w:val="en-US"/>
        </w:rPr>
      </w:pPr>
    </w:p>
    <w:p w14:paraId="55C49687" w14:textId="77777777" w:rsidR="00C73C02" w:rsidRPr="00DC5DA9" w:rsidRDefault="00C73C02" w:rsidP="00C73C02">
      <w:pPr>
        <w:pStyle w:val="Kopfzeile"/>
        <w:ind w:left="0"/>
        <w:rPr>
          <w:b/>
          <w:bCs/>
          <w:color w:val="000000"/>
          <w:lang w:val="en-US"/>
        </w:rPr>
      </w:pPr>
      <w:r w:rsidRPr="00DC5DA9">
        <w:rPr>
          <w:b/>
          <w:bCs/>
          <w:color w:val="000000"/>
          <w:lang w:val="en-US"/>
        </w:rPr>
        <w:t>SIMATIC STEP 7 Software for Training (inkl. PLCSIM Advanced)</w:t>
      </w:r>
    </w:p>
    <w:p w14:paraId="71CF9DE5" w14:textId="408D999E" w:rsidR="00C73C02" w:rsidRPr="00DC5DA9" w:rsidRDefault="00C73C02" w:rsidP="00C73C02">
      <w:pPr>
        <w:pStyle w:val="Kopfzeile"/>
        <w:numPr>
          <w:ilvl w:val="0"/>
          <w:numId w:val="5"/>
        </w:numPr>
        <w:tabs>
          <w:tab w:val="clear" w:pos="4536"/>
          <w:tab w:val="clear" w:pos="9072"/>
        </w:tabs>
        <w:spacing w:before="0" w:after="0" w:line="264" w:lineRule="auto"/>
        <w:ind w:left="142" w:right="567" w:hanging="142"/>
        <w:jc w:val="left"/>
        <w:rPr>
          <w:rFonts w:cs="Arial"/>
          <w:b/>
          <w:szCs w:val="20"/>
          <w:lang w:val="en-US"/>
        </w:rPr>
      </w:pPr>
      <w:r w:rsidRPr="00DC5DA9">
        <w:rPr>
          <w:rFonts w:cs="Arial"/>
          <w:b/>
          <w:bCs/>
          <w:szCs w:val="20"/>
          <w:lang w:val="en-US"/>
        </w:rPr>
        <w:t>SIMATIC STEP 7 Professional V15</w:t>
      </w:r>
      <w:r w:rsidR="00187E7B">
        <w:rPr>
          <w:rFonts w:cs="Arial"/>
          <w:b/>
          <w:bCs/>
          <w:szCs w:val="20"/>
          <w:lang w:val="en-US"/>
        </w:rPr>
        <w:t>.0</w:t>
      </w:r>
      <w:r w:rsidRPr="00DC5DA9">
        <w:rPr>
          <w:rFonts w:cs="Arial"/>
          <w:b/>
          <w:bCs/>
          <w:szCs w:val="20"/>
          <w:lang w:val="en-US"/>
        </w:rPr>
        <w:t xml:space="preserve"> - Single License</w:t>
      </w:r>
      <w:r w:rsidRPr="00DC5DA9">
        <w:rPr>
          <w:rFonts w:cs="Arial"/>
          <w:szCs w:val="20"/>
          <w:lang w:val="en-US"/>
        </w:rPr>
        <w:br/>
        <w:t>Order no.: 6ES7822-1AA05-4YA5</w:t>
      </w:r>
    </w:p>
    <w:p w14:paraId="44E946C3" w14:textId="43EE9D2D" w:rsidR="00C73C02" w:rsidRPr="00DC5DA9" w:rsidRDefault="00C73C02" w:rsidP="00C73C02">
      <w:pPr>
        <w:pStyle w:val="Kopfzeile"/>
        <w:numPr>
          <w:ilvl w:val="0"/>
          <w:numId w:val="5"/>
        </w:numPr>
        <w:tabs>
          <w:tab w:val="clear" w:pos="4536"/>
          <w:tab w:val="clear" w:pos="9072"/>
        </w:tabs>
        <w:spacing w:before="0" w:after="0" w:line="264" w:lineRule="auto"/>
        <w:ind w:left="142" w:right="567" w:hanging="142"/>
        <w:jc w:val="left"/>
        <w:rPr>
          <w:rFonts w:cs="Arial"/>
          <w:szCs w:val="20"/>
          <w:lang w:val="en-US"/>
        </w:rPr>
      </w:pPr>
      <w:r w:rsidRPr="00DC5DA9">
        <w:rPr>
          <w:rFonts w:cs="Arial"/>
          <w:b/>
          <w:bCs/>
          <w:szCs w:val="20"/>
          <w:lang w:val="en-US"/>
        </w:rPr>
        <w:t>SIMATIC STEP 7 Professional V15</w:t>
      </w:r>
      <w:r w:rsidR="00187E7B">
        <w:rPr>
          <w:rFonts w:cs="Arial"/>
          <w:b/>
          <w:bCs/>
          <w:szCs w:val="20"/>
          <w:lang w:val="en-US"/>
        </w:rPr>
        <w:t>.0</w:t>
      </w:r>
      <w:r w:rsidRPr="00DC5DA9">
        <w:rPr>
          <w:rFonts w:cs="Arial"/>
          <w:b/>
          <w:bCs/>
          <w:szCs w:val="20"/>
          <w:lang w:val="en-US"/>
        </w:rPr>
        <w:t xml:space="preserve"> - Classroom License for 6 Users </w:t>
      </w:r>
      <w:r w:rsidRPr="00DC5DA9">
        <w:rPr>
          <w:rFonts w:cs="Arial"/>
          <w:szCs w:val="20"/>
          <w:lang w:val="en-US"/>
        </w:rPr>
        <w:br/>
        <w:t>Order no.: 6ES7822-1BA05-4YA5</w:t>
      </w:r>
    </w:p>
    <w:p w14:paraId="444C8852" w14:textId="7DB6B816" w:rsidR="00C73C02" w:rsidRPr="00DC5DA9" w:rsidRDefault="00C73C02" w:rsidP="00C73C02">
      <w:pPr>
        <w:pStyle w:val="Kopfzeile"/>
        <w:numPr>
          <w:ilvl w:val="0"/>
          <w:numId w:val="5"/>
        </w:numPr>
        <w:tabs>
          <w:tab w:val="clear" w:pos="4536"/>
          <w:tab w:val="clear" w:pos="9072"/>
        </w:tabs>
        <w:spacing w:before="0" w:after="0" w:line="264" w:lineRule="auto"/>
        <w:ind w:left="142" w:right="567" w:hanging="142"/>
        <w:jc w:val="left"/>
        <w:rPr>
          <w:rFonts w:cs="Arial"/>
          <w:b/>
          <w:szCs w:val="20"/>
          <w:lang w:val="en-US"/>
        </w:rPr>
      </w:pPr>
      <w:r w:rsidRPr="00DC5DA9">
        <w:rPr>
          <w:rFonts w:cs="Arial"/>
          <w:b/>
          <w:bCs/>
          <w:szCs w:val="20"/>
          <w:lang w:val="en-US"/>
        </w:rPr>
        <w:t>SIMATIC STEP 7 Professional V15</w:t>
      </w:r>
      <w:r w:rsidR="00187E7B">
        <w:rPr>
          <w:rFonts w:cs="Arial"/>
          <w:b/>
          <w:bCs/>
          <w:szCs w:val="20"/>
          <w:lang w:val="en-US"/>
        </w:rPr>
        <w:t>.0</w:t>
      </w:r>
      <w:r w:rsidRPr="00DC5DA9">
        <w:rPr>
          <w:rFonts w:cs="Arial"/>
          <w:b/>
          <w:bCs/>
          <w:szCs w:val="20"/>
          <w:lang w:val="en-US"/>
        </w:rPr>
        <w:t xml:space="preserve"> - Upgrade License for 6 Users</w:t>
      </w:r>
      <w:r w:rsidRPr="00DC5DA9">
        <w:rPr>
          <w:rFonts w:cs="Arial"/>
          <w:szCs w:val="20"/>
          <w:lang w:val="en-US"/>
        </w:rPr>
        <w:br/>
        <w:t>Order no.: 6ES7822-1AA05-4YE5</w:t>
      </w:r>
    </w:p>
    <w:p w14:paraId="471697B1" w14:textId="3F794E2F" w:rsidR="00C73C02" w:rsidRPr="00DC5DA9" w:rsidRDefault="00C73C02" w:rsidP="00C73C02">
      <w:pPr>
        <w:pStyle w:val="Kopfzeile"/>
        <w:numPr>
          <w:ilvl w:val="0"/>
          <w:numId w:val="5"/>
        </w:numPr>
        <w:tabs>
          <w:tab w:val="clear" w:pos="4536"/>
          <w:tab w:val="clear" w:pos="9072"/>
        </w:tabs>
        <w:spacing w:before="0" w:after="0" w:line="264" w:lineRule="auto"/>
        <w:ind w:left="142" w:right="567" w:hanging="142"/>
        <w:jc w:val="left"/>
        <w:rPr>
          <w:rFonts w:cs="Arial"/>
          <w:b/>
          <w:szCs w:val="20"/>
          <w:lang w:val="en-US"/>
        </w:rPr>
      </w:pPr>
      <w:r w:rsidRPr="00DC5DA9">
        <w:rPr>
          <w:rFonts w:cs="Arial"/>
          <w:b/>
          <w:bCs/>
          <w:szCs w:val="20"/>
          <w:lang w:val="en-US"/>
        </w:rPr>
        <w:t>SIMATIC STEP 7 Professional V15</w:t>
      </w:r>
      <w:r w:rsidR="00187E7B">
        <w:rPr>
          <w:rFonts w:cs="Arial"/>
          <w:b/>
          <w:bCs/>
          <w:szCs w:val="20"/>
          <w:lang w:val="en-US"/>
        </w:rPr>
        <w:t>.0</w:t>
      </w:r>
      <w:r w:rsidRPr="00DC5DA9">
        <w:rPr>
          <w:rFonts w:cs="Arial"/>
          <w:b/>
          <w:bCs/>
          <w:szCs w:val="20"/>
          <w:lang w:val="en-US"/>
        </w:rPr>
        <w:t xml:space="preserve"> - Student License for 20 Users</w:t>
      </w:r>
      <w:r w:rsidRPr="00DC5DA9">
        <w:rPr>
          <w:rFonts w:cs="Arial"/>
          <w:szCs w:val="20"/>
          <w:lang w:val="en-US"/>
        </w:rPr>
        <w:br/>
        <w:t>Order no.: 6ES7822-1AC05-4YA5</w:t>
      </w:r>
    </w:p>
    <w:p w14:paraId="48C63C57" w14:textId="77777777" w:rsidR="00C73C02" w:rsidRPr="00DC5DA9" w:rsidRDefault="00C73C02" w:rsidP="00C73C02">
      <w:pPr>
        <w:pStyle w:val="Kopfzeile"/>
        <w:ind w:left="0"/>
        <w:rPr>
          <w:b/>
          <w:bCs/>
          <w:color w:val="000000"/>
          <w:lang w:val="en-US"/>
        </w:rPr>
      </w:pPr>
    </w:p>
    <w:p w14:paraId="7805A3AD" w14:textId="77777777" w:rsidR="00C73C02" w:rsidRPr="00DC5DA9" w:rsidRDefault="00C73C02" w:rsidP="00C73C02">
      <w:pPr>
        <w:pStyle w:val="Kopfzeile"/>
        <w:tabs>
          <w:tab w:val="clear" w:pos="4536"/>
          <w:tab w:val="clear" w:pos="9072"/>
        </w:tabs>
        <w:spacing w:before="0" w:after="0" w:line="264" w:lineRule="auto"/>
        <w:ind w:left="0" w:right="567"/>
        <w:jc w:val="left"/>
        <w:rPr>
          <w:rFonts w:cs="Arial"/>
          <w:b/>
          <w:szCs w:val="20"/>
          <w:lang w:val="en-US"/>
        </w:rPr>
      </w:pPr>
      <w:r w:rsidRPr="00DC5DA9">
        <w:rPr>
          <w:rFonts w:cs="Arial"/>
          <w:b/>
          <w:bCs/>
          <w:szCs w:val="20"/>
          <w:lang w:val="en-US"/>
        </w:rPr>
        <w:t xml:space="preserve">SIMATIC WinCC Engineering/Runtime Advanced software in the TIA Portal </w:t>
      </w:r>
    </w:p>
    <w:p w14:paraId="0B652E65" w14:textId="77777777" w:rsidR="00C73C02" w:rsidRPr="00DC5DA9" w:rsidRDefault="00C73C02" w:rsidP="00C73C02">
      <w:pPr>
        <w:pStyle w:val="Kopfzeile"/>
        <w:tabs>
          <w:tab w:val="clear" w:pos="4536"/>
          <w:tab w:val="clear" w:pos="9072"/>
        </w:tabs>
        <w:spacing w:before="0" w:after="0" w:line="264" w:lineRule="auto"/>
        <w:ind w:left="0" w:right="567"/>
        <w:jc w:val="left"/>
        <w:rPr>
          <w:rFonts w:cs="Arial"/>
          <w:b/>
          <w:szCs w:val="20"/>
          <w:lang w:val="en-US"/>
        </w:rPr>
      </w:pPr>
    </w:p>
    <w:p w14:paraId="43B1869F" w14:textId="7CCB0C87" w:rsidR="00C73C02" w:rsidRPr="00DC5DA9" w:rsidRDefault="00C73C02" w:rsidP="00C73C02">
      <w:pPr>
        <w:pStyle w:val="Kopfzeile"/>
        <w:numPr>
          <w:ilvl w:val="0"/>
          <w:numId w:val="5"/>
        </w:numPr>
        <w:tabs>
          <w:tab w:val="clear" w:pos="4536"/>
          <w:tab w:val="clear" w:pos="9072"/>
        </w:tabs>
        <w:spacing w:before="0" w:after="0" w:line="264" w:lineRule="auto"/>
        <w:ind w:left="142" w:right="567" w:hanging="142"/>
        <w:jc w:val="left"/>
        <w:rPr>
          <w:rFonts w:cs="Arial"/>
          <w:szCs w:val="20"/>
          <w:lang w:val="en-US"/>
        </w:rPr>
      </w:pPr>
      <w:r w:rsidRPr="00DC5DA9">
        <w:rPr>
          <w:b/>
          <w:bCs/>
          <w:szCs w:val="20"/>
          <w:lang w:val="en-US"/>
        </w:rPr>
        <w:t>SIMATIC WinCC Advanced V15</w:t>
      </w:r>
      <w:r w:rsidR="00187E7B">
        <w:rPr>
          <w:b/>
          <w:bCs/>
          <w:szCs w:val="20"/>
          <w:lang w:val="en-US"/>
        </w:rPr>
        <w:t>.0</w:t>
      </w:r>
      <w:r w:rsidRPr="00DC5DA9">
        <w:rPr>
          <w:b/>
          <w:bCs/>
          <w:szCs w:val="20"/>
          <w:lang w:val="en-US"/>
        </w:rPr>
        <w:t xml:space="preserve"> - Classroom License for 6 Users</w:t>
      </w:r>
      <w:r w:rsidRPr="00DC5DA9">
        <w:rPr>
          <w:color w:val="FF0000"/>
          <w:lang w:val="en-US"/>
        </w:rPr>
        <w:t xml:space="preserve">                                                      </w:t>
      </w:r>
      <w:r w:rsidRPr="00DC5DA9">
        <w:rPr>
          <w:color w:val="FF0000"/>
          <w:lang w:val="en-US"/>
        </w:rPr>
        <w:br/>
      </w:r>
      <w:r w:rsidR="00C52C25" w:rsidRPr="00DC5DA9">
        <w:rPr>
          <w:rFonts w:cs="Arial"/>
          <w:szCs w:val="20"/>
          <w:lang w:val="en-US"/>
        </w:rPr>
        <w:t xml:space="preserve">Order no.: </w:t>
      </w:r>
      <w:r w:rsidRPr="00DC5DA9">
        <w:rPr>
          <w:szCs w:val="20"/>
          <w:lang w:val="en-US"/>
        </w:rPr>
        <w:t>6AV2102-0AA05-0AS5</w:t>
      </w:r>
    </w:p>
    <w:p w14:paraId="0C8668DE" w14:textId="3D77EEF2" w:rsidR="00C73C02" w:rsidRPr="00DC5DA9" w:rsidRDefault="00C73C02" w:rsidP="00C73C02">
      <w:pPr>
        <w:pStyle w:val="Kopfzeile"/>
        <w:numPr>
          <w:ilvl w:val="0"/>
          <w:numId w:val="5"/>
        </w:numPr>
        <w:tabs>
          <w:tab w:val="clear" w:pos="4536"/>
          <w:tab w:val="clear" w:pos="9072"/>
        </w:tabs>
        <w:spacing w:before="0" w:after="0" w:line="264" w:lineRule="auto"/>
        <w:ind w:left="142" w:right="567" w:hanging="142"/>
        <w:jc w:val="left"/>
        <w:rPr>
          <w:rFonts w:cs="Arial"/>
          <w:szCs w:val="20"/>
          <w:lang w:val="en-US"/>
        </w:rPr>
      </w:pPr>
      <w:r w:rsidRPr="00DC5DA9">
        <w:rPr>
          <w:rFonts w:cs="Arial"/>
          <w:b/>
          <w:bCs/>
          <w:szCs w:val="20"/>
          <w:lang w:val="en-US"/>
        </w:rPr>
        <w:t>Upgrade SIMATIC WinCC Advanced V15</w:t>
      </w:r>
      <w:r w:rsidR="00187E7B">
        <w:rPr>
          <w:rFonts w:cs="Arial"/>
          <w:b/>
          <w:bCs/>
          <w:szCs w:val="20"/>
          <w:lang w:val="en-US"/>
        </w:rPr>
        <w:t>.0</w:t>
      </w:r>
      <w:r w:rsidRPr="00DC5DA9">
        <w:rPr>
          <w:rFonts w:cs="Arial"/>
          <w:b/>
          <w:bCs/>
          <w:szCs w:val="20"/>
          <w:lang w:val="en-US"/>
        </w:rPr>
        <w:t xml:space="preserve"> - Classroom License for 6 Users</w:t>
      </w:r>
      <w:r w:rsidRPr="00DC5DA9">
        <w:rPr>
          <w:rFonts w:cs="Arial"/>
          <w:szCs w:val="20"/>
          <w:lang w:val="en-US"/>
        </w:rPr>
        <w:tab/>
      </w:r>
      <w:r w:rsidRPr="00DC5DA9">
        <w:rPr>
          <w:rFonts w:cs="Arial"/>
          <w:szCs w:val="20"/>
          <w:lang w:val="en-US"/>
        </w:rPr>
        <w:br/>
      </w:r>
      <w:r w:rsidR="00C52C25" w:rsidRPr="00DC5DA9">
        <w:rPr>
          <w:rFonts w:cs="Arial"/>
          <w:szCs w:val="20"/>
          <w:lang w:val="en-US"/>
        </w:rPr>
        <w:t xml:space="preserve">Order no.: </w:t>
      </w:r>
      <w:r w:rsidRPr="00C52C25">
        <w:rPr>
          <w:rFonts w:cs="Arial"/>
          <w:szCs w:val="20"/>
          <w:lang w:val="en-US"/>
        </w:rPr>
        <w:t>6AV2102-4AA05-0AS5</w:t>
      </w:r>
    </w:p>
    <w:p w14:paraId="1B71BDBB" w14:textId="2551CEBF" w:rsidR="00C73C02" w:rsidRPr="00DC5DA9" w:rsidRDefault="00C73C02" w:rsidP="00C73C02">
      <w:pPr>
        <w:pStyle w:val="Kopfzeile"/>
        <w:numPr>
          <w:ilvl w:val="0"/>
          <w:numId w:val="5"/>
        </w:numPr>
        <w:tabs>
          <w:tab w:val="clear" w:pos="4536"/>
          <w:tab w:val="clear" w:pos="9072"/>
        </w:tabs>
        <w:spacing w:before="0" w:after="0" w:line="264" w:lineRule="auto"/>
        <w:ind w:left="142" w:right="567" w:hanging="142"/>
        <w:jc w:val="left"/>
        <w:rPr>
          <w:rFonts w:cs="Arial"/>
          <w:szCs w:val="20"/>
          <w:lang w:val="en-US"/>
        </w:rPr>
      </w:pPr>
      <w:r w:rsidRPr="00DC5DA9">
        <w:rPr>
          <w:rFonts w:cs="Arial"/>
          <w:b/>
          <w:bCs/>
          <w:szCs w:val="20"/>
          <w:lang w:val="en-US"/>
        </w:rPr>
        <w:t>SIMATIC WinCC Advanced V15</w:t>
      </w:r>
      <w:r w:rsidR="00187E7B">
        <w:rPr>
          <w:rFonts w:cs="Arial"/>
          <w:b/>
          <w:bCs/>
          <w:szCs w:val="20"/>
          <w:lang w:val="en-US"/>
        </w:rPr>
        <w:t>.0</w:t>
      </w:r>
      <w:r w:rsidRPr="00DC5DA9">
        <w:rPr>
          <w:rFonts w:cs="Arial"/>
          <w:b/>
          <w:bCs/>
          <w:szCs w:val="20"/>
          <w:lang w:val="en-US"/>
        </w:rPr>
        <w:t xml:space="preserve"> - Student License for 20 Users</w:t>
      </w:r>
      <w:r w:rsidRPr="00DC5DA9">
        <w:rPr>
          <w:rFonts w:cs="Arial"/>
          <w:szCs w:val="20"/>
          <w:lang w:val="en-US"/>
        </w:rPr>
        <w:br/>
      </w:r>
      <w:r w:rsidR="00C52C25" w:rsidRPr="00DC5DA9">
        <w:rPr>
          <w:rFonts w:cs="Arial"/>
          <w:szCs w:val="20"/>
          <w:lang w:val="en-US"/>
        </w:rPr>
        <w:t xml:space="preserve">Order no.: </w:t>
      </w:r>
      <w:r w:rsidRPr="00DC5DA9">
        <w:rPr>
          <w:rFonts w:cs="Arial"/>
          <w:szCs w:val="20"/>
          <w:lang w:val="en-US"/>
        </w:rPr>
        <w:t>6AV2102-0AA05-0AS7</w:t>
      </w:r>
    </w:p>
    <w:p w14:paraId="7588616F" w14:textId="77777777" w:rsidR="00C73C02" w:rsidRPr="00DC5DA9" w:rsidRDefault="00C73C02" w:rsidP="00C73C02">
      <w:pPr>
        <w:pStyle w:val="Kopfzeile"/>
        <w:tabs>
          <w:tab w:val="clear" w:pos="4536"/>
          <w:tab w:val="clear" w:pos="9072"/>
        </w:tabs>
        <w:spacing w:before="0" w:after="0" w:line="264" w:lineRule="auto"/>
        <w:ind w:left="142" w:right="567"/>
        <w:jc w:val="left"/>
        <w:rPr>
          <w:rFonts w:cs="Arial"/>
          <w:szCs w:val="20"/>
          <w:lang w:val="en-US"/>
        </w:rPr>
      </w:pPr>
    </w:p>
    <w:p w14:paraId="0C0EC980" w14:textId="77777777" w:rsidR="00C73C02" w:rsidRPr="00DC5DA9" w:rsidRDefault="00C73C02" w:rsidP="00C73C02">
      <w:pPr>
        <w:pStyle w:val="Kopfzeile"/>
        <w:ind w:left="0"/>
        <w:rPr>
          <w:b/>
          <w:bCs/>
          <w:color w:val="000000"/>
          <w:lang w:val="en-US"/>
        </w:rPr>
      </w:pPr>
      <w:r w:rsidRPr="00DC5DA9">
        <w:rPr>
          <w:b/>
          <w:bCs/>
          <w:color w:val="000000"/>
          <w:lang w:val="en-US"/>
        </w:rPr>
        <w:t>NX V12.0 Educational Bundle (Schools, universities, not for in-company training centers)</w:t>
      </w:r>
    </w:p>
    <w:p w14:paraId="2E54F5D0" w14:textId="4B4F1E39" w:rsidR="00C73C02" w:rsidRPr="00DC5DA9" w:rsidRDefault="00C73C02" w:rsidP="00C73C02">
      <w:pPr>
        <w:pStyle w:val="Kopfzeile"/>
        <w:numPr>
          <w:ilvl w:val="0"/>
          <w:numId w:val="5"/>
        </w:numPr>
        <w:tabs>
          <w:tab w:val="clear" w:pos="360"/>
          <w:tab w:val="clear" w:pos="4536"/>
          <w:tab w:val="clear" w:pos="9072"/>
        </w:tabs>
        <w:spacing w:before="0" w:after="0" w:line="240" w:lineRule="auto"/>
        <w:ind w:left="142" w:hanging="142"/>
        <w:jc w:val="left"/>
      </w:pPr>
      <w:r w:rsidRPr="00DC5DA9">
        <w:rPr>
          <w:b/>
          <w:bCs/>
          <w:color w:val="000000"/>
        </w:rPr>
        <w:t>Contact</w:t>
      </w:r>
      <w:r w:rsidRPr="00DC5DA9">
        <w:t xml:space="preserve">: </w:t>
      </w:r>
      <w:hyperlink r:id="rId14" w:history="1">
        <w:r w:rsidR="00F8183B" w:rsidRPr="005D5EBB">
          <w:rPr>
            <w:rStyle w:val="Hyperlink"/>
            <w:rFonts w:eastAsia="SimSun" w:hint="eastAsia"/>
            <w:color w:val="0000FF"/>
            <w:szCs w:val="20"/>
            <w:lang w:val="en-US" w:eastAsia="zh-CN"/>
          </w:rPr>
          <w:t>academic</w:t>
        </w:r>
        <w:r w:rsidR="00F8183B" w:rsidRPr="005D5EBB">
          <w:rPr>
            <w:rStyle w:val="Hyperlink"/>
            <w:rFonts w:eastAsia="SimSun"/>
            <w:color w:val="0000FF"/>
            <w:szCs w:val="20"/>
            <w:lang w:val="en-US" w:eastAsia="zh-CN"/>
          </w:rPr>
          <w:t>s</w:t>
        </w:r>
        <w:r w:rsidR="00F8183B" w:rsidRPr="005D5EBB">
          <w:rPr>
            <w:rStyle w:val="Hyperlink"/>
            <w:rFonts w:eastAsia="SimSun" w:hint="eastAsia"/>
            <w:color w:val="0000FF"/>
            <w:szCs w:val="20"/>
            <w:lang w:val="en-US" w:eastAsia="zh-CN"/>
          </w:rPr>
          <w:t>.plm@siemens.com</w:t>
        </w:r>
      </w:hyperlink>
    </w:p>
    <w:p w14:paraId="0C66FCE4" w14:textId="77777777" w:rsidR="00C73C02" w:rsidRPr="00DC5DA9" w:rsidRDefault="00C73C02" w:rsidP="00C73C02">
      <w:pPr>
        <w:pStyle w:val="Kopfzeile"/>
        <w:tabs>
          <w:tab w:val="clear" w:pos="4536"/>
          <w:tab w:val="clear" w:pos="9072"/>
        </w:tabs>
        <w:spacing w:before="0" w:after="0" w:line="264" w:lineRule="auto"/>
        <w:ind w:left="0"/>
        <w:rPr>
          <w:b/>
          <w:szCs w:val="20"/>
        </w:rPr>
      </w:pPr>
      <w:r w:rsidRPr="00DC5DA9">
        <w:rPr>
          <w:b/>
          <w:bCs/>
          <w:sz w:val="24"/>
          <w:szCs w:val="24"/>
        </w:rPr>
        <w:br/>
      </w:r>
      <w:r w:rsidRPr="00DC5DA9">
        <w:rPr>
          <w:b/>
          <w:bCs/>
          <w:sz w:val="24"/>
          <w:szCs w:val="24"/>
        </w:rPr>
        <w:br/>
        <w:t xml:space="preserve">Additional information regarding SCE </w:t>
      </w:r>
    </w:p>
    <w:p w14:paraId="66005F83" w14:textId="35474D8B" w:rsidR="00C73C02" w:rsidRPr="00DC5DA9" w:rsidRDefault="0086517C" w:rsidP="00C73C02">
      <w:pPr>
        <w:pStyle w:val="Kopfzeile"/>
        <w:spacing w:before="0" w:after="0" w:line="264" w:lineRule="auto"/>
        <w:ind w:left="0"/>
        <w:rPr>
          <w:rStyle w:val="Hyperlink"/>
          <w:color w:val="0000FF"/>
          <w:szCs w:val="20"/>
        </w:rPr>
      </w:pPr>
      <w:hyperlink r:id="rId15" w:history="1">
        <w:r w:rsidR="0003714D" w:rsidRPr="00DC5DA9">
          <w:rPr>
            <w:rStyle w:val="Hyperlink"/>
            <w:color w:val="0000FF"/>
            <w:szCs w:val="20"/>
          </w:rPr>
          <w:t>siemens.com/sce</w:t>
        </w:r>
      </w:hyperlink>
    </w:p>
    <w:p w14:paraId="375D16A2" w14:textId="77777777" w:rsidR="00C73C02" w:rsidRPr="00DC5DA9" w:rsidRDefault="00C73C02" w:rsidP="00C73C02">
      <w:pPr>
        <w:pStyle w:val="Kopfzeile"/>
        <w:spacing w:before="0" w:after="0" w:line="264" w:lineRule="auto"/>
        <w:ind w:left="0"/>
        <w:rPr>
          <w:color w:val="0000FF"/>
          <w:szCs w:val="20"/>
        </w:rPr>
      </w:pPr>
    </w:p>
    <w:p w14:paraId="093A09DD" w14:textId="77777777" w:rsidR="00C73C02" w:rsidRPr="00DC5DA9" w:rsidRDefault="00C73C02" w:rsidP="00C73C02">
      <w:pPr>
        <w:pStyle w:val="Kopfzeile"/>
        <w:spacing w:before="0" w:after="0" w:line="264" w:lineRule="auto"/>
        <w:ind w:left="0"/>
        <w:rPr>
          <w:b/>
          <w:sz w:val="24"/>
          <w:szCs w:val="24"/>
        </w:rPr>
      </w:pPr>
    </w:p>
    <w:p w14:paraId="129921EE" w14:textId="77777777" w:rsidR="00C73C02" w:rsidRPr="00DC5DA9" w:rsidRDefault="00C73C02" w:rsidP="00C73C02">
      <w:pPr>
        <w:pStyle w:val="Kopfzeile"/>
        <w:spacing w:before="0" w:after="0"/>
        <w:ind w:left="0" w:right="567"/>
        <w:rPr>
          <w:b/>
          <w:sz w:val="24"/>
          <w:szCs w:val="24"/>
        </w:rPr>
      </w:pPr>
      <w:r w:rsidRPr="00DC5DA9">
        <w:rPr>
          <w:b/>
          <w:bCs/>
          <w:sz w:val="24"/>
          <w:szCs w:val="24"/>
        </w:rPr>
        <w:t>Information regarding use</w:t>
      </w:r>
    </w:p>
    <w:p w14:paraId="17B7553F" w14:textId="77777777" w:rsidR="00C73C02" w:rsidRPr="00DC5DA9" w:rsidRDefault="00C73C02" w:rsidP="00C73C02">
      <w:pPr>
        <w:pStyle w:val="Kopfzeile"/>
        <w:spacing w:before="0" w:after="0"/>
        <w:ind w:left="0" w:right="567"/>
        <w:rPr>
          <w:szCs w:val="20"/>
          <w:u w:val="single"/>
          <w:lang w:val="en-US"/>
        </w:rPr>
      </w:pPr>
      <w:r w:rsidRPr="00DC5DA9">
        <w:rPr>
          <w:szCs w:val="20"/>
          <w:lang w:val="en-US"/>
        </w:rPr>
        <w:t>The SCE Learn-/Training Document for the integrated automation solution Totally Integrated Automation (TIA) was prepared for the program "Siemens Automation Cooperates with Education (SCE)" specifically for training purposes for public educational and R&amp;D institutions. Siemens does not guarantee the contents.</w:t>
      </w:r>
    </w:p>
    <w:p w14:paraId="6F4E04AF" w14:textId="77777777" w:rsidR="00C73C02" w:rsidRPr="00DC5DA9" w:rsidRDefault="00C73C02" w:rsidP="00C73C02">
      <w:pPr>
        <w:pStyle w:val="Kopfzeile"/>
        <w:spacing w:before="0" w:after="0"/>
        <w:ind w:left="0" w:right="567"/>
        <w:rPr>
          <w:szCs w:val="20"/>
          <w:lang w:val="en-US"/>
        </w:rPr>
      </w:pPr>
    </w:p>
    <w:p w14:paraId="1F16B3A0" w14:textId="77777777" w:rsidR="00C73C02" w:rsidRPr="00DC5DA9" w:rsidRDefault="00C73C02" w:rsidP="00C73C02">
      <w:pPr>
        <w:pStyle w:val="Kopfzeile"/>
        <w:spacing w:before="0" w:after="0"/>
        <w:ind w:left="0" w:right="567"/>
        <w:rPr>
          <w:szCs w:val="20"/>
          <w:lang w:val="en-US"/>
        </w:rPr>
      </w:pPr>
      <w:r w:rsidRPr="00DC5DA9">
        <w:rPr>
          <w:szCs w:val="20"/>
          <w:lang w:val="en-US"/>
        </w:rPr>
        <w:t>This document is only to be used for initial training on Siemens products/systems. This means it can be copied in whole or in part and given to trainees/students for use within the scope of their training/course of study. Disseminating or duplicating this document and sharing its content is permitted within public training and advanced training facilities for training purposes or as part of a course of study.</w:t>
      </w:r>
    </w:p>
    <w:p w14:paraId="44F5B2F4" w14:textId="77777777" w:rsidR="00C73C02" w:rsidRPr="00DC5DA9" w:rsidRDefault="00C73C02" w:rsidP="00C73C02">
      <w:pPr>
        <w:pStyle w:val="Kopfzeile"/>
        <w:spacing w:before="0" w:after="0"/>
        <w:ind w:left="0" w:right="567"/>
        <w:rPr>
          <w:szCs w:val="20"/>
          <w:lang w:val="en-US"/>
        </w:rPr>
      </w:pPr>
      <w:r w:rsidRPr="00DC5DA9">
        <w:rPr>
          <w:szCs w:val="20"/>
          <w:lang w:val="en-US"/>
        </w:rPr>
        <w:t xml:space="preserve">  </w:t>
      </w:r>
    </w:p>
    <w:p w14:paraId="20DF0C77" w14:textId="77777777" w:rsidR="00C73C02" w:rsidRPr="00DC5DA9" w:rsidRDefault="00C73C02" w:rsidP="00C73C02">
      <w:pPr>
        <w:pStyle w:val="Kopfzeile"/>
        <w:tabs>
          <w:tab w:val="clear" w:pos="4536"/>
          <w:tab w:val="clear" w:pos="9072"/>
        </w:tabs>
        <w:spacing w:before="0" w:after="0"/>
        <w:ind w:left="0" w:right="567"/>
        <w:rPr>
          <w:szCs w:val="20"/>
          <w:lang w:val="en-US"/>
        </w:rPr>
      </w:pPr>
      <w:r w:rsidRPr="00DC5DA9">
        <w:rPr>
          <w:szCs w:val="20"/>
          <w:lang w:val="en-US"/>
        </w:rPr>
        <w:t xml:space="preserve">Exceptions require written consent from Siemens. Send all related requests to </w:t>
      </w:r>
    </w:p>
    <w:p w14:paraId="27EDF232" w14:textId="0B76A95D" w:rsidR="00C73C02" w:rsidRPr="00DC5DA9" w:rsidRDefault="0086517C" w:rsidP="00C73C02">
      <w:pPr>
        <w:pStyle w:val="Kopfzeile"/>
        <w:spacing w:before="0" w:after="0"/>
        <w:ind w:left="0" w:right="567"/>
        <w:rPr>
          <w:color w:val="0000FF"/>
          <w:lang w:val="en-US"/>
        </w:rPr>
      </w:pPr>
      <w:hyperlink r:id="rId16" w:history="1">
        <w:r w:rsidR="0003714D" w:rsidRPr="00DC5DA9">
          <w:rPr>
            <w:rStyle w:val="Hyperlink"/>
            <w:color w:val="0000FF"/>
            <w:lang w:val="en-US"/>
          </w:rPr>
          <w:t>scesupportfinder.i-ia@siemens.com</w:t>
        </w:r>
      </w:hyperlink>
      <w:r w:rsidR="0003714D" w:rsidRPr="00DC5DA9">
        <w:rPr>
          <w:color w:val="0000FF"/>
          <w:lang w:val="en-US"/>
        </w:rPr>
        <w:t>.</w:t>
      </w:r>
    </w:p>
    <w:p w14:paraId="2C10BCBD" w14:textId="77777777" w:rsidR="00B348BA" w:rsidRDefault="00B348BA" w:rsidP="00C73C02">
      <w:pPr>
        <w:pStyle w:val="Kopfzeile"/>
        <w:spacing w:before="0" w:after="0"/>
        <w:ind w:left="0" w:right="567"/>
        <w:rPr>
          <w:szCs w:val="20"/>
          <w:lang w:val="en-US"/>
        </w:rPr>
      </w:pPr>
    </w:p>
    <w:p w14:paraId="2F2E4FC9" w14:textId="19DCCB2D" w:rsidR="00C73C02" w:rsidRDefault="00C73C02" w:rsidP="00187E7B">
      <w:pPr>
        <w:pStyle w:val="Kopfzeile"/>
        <w:spacing w:before="0" w:after="0"/>
        <w:ind w:left="0" w:right="567"/>
        <w:rPr>
          <w:szCs w:val="20"/>
          <w:lang w:val="en-US"/>
        </w:rPr>
      </w:pPr>
      <w:r w:rsidRPr="00DC5DA9">
        <w:rPr>
          <w:szCs w:val="20"/>
          <w:lang w:val="en-US"/>
        </w:rPr>
        <w:lastRenderedPageBreak/>
        <w:t>Offenders will be held liable. All rights including translation are reserved, particularly if a patent is granted or a utility model or design is registered.</w:t>
      </w:r>
    </w:p>
    <w:p w14:paraId="466B4176" w14:textId="77777777" w:rsidR="00B348BA" w:rsidRPr="00DC5DA9" w:rsidRDefault="00B348BA" w:rsidP="00187E7B">
      <w:pPr>
        <w:pStyle w:val="Kopfzeile"/>
        <w:spacing w:before="0" w:after="0"/>
        <w:ind w:left="0" w:right="567"/>
        <w:rPr>
          <w:szCs w:val="20"/>
          <w:lang w:val="en-US"/>
        </w:rPr>
      </w:pPr>
    </w:p>
    <w:p w14:paraId="1EB7A112" w14:textId="7B60C23D" w:rsidR="00C73C02" w:rsidRDefault="00C73C02" w:rsidP="00187E7B">
      <w:pPr>
        <w:pStyle w:val="Kopfzeile"/>
        <w:spacing w:before="0" w:after="0"/>
        <w:ind w:left="0" w:right="567"/>
        <w:rPr>
          <w:szCs w:val="20"/>
          <w:lang w:val="en-US"/>
        </w:rPr>
      </w:pPr>
      <w:r w:rsidRPr="00DC5DA9">
        <w:rPr>
          <w:szCs w:val="20"/>
          <w:lang w:val="en-US"/>
        </w:rPr>
        <w:t xml:space="preserve">Use for industrial customer courses is expressly prohibited. We do not consent to commercial use of the training documents.    </w:t>
      </w:r>
    </w:p>
    <w:p w14:paraId="4A08A122" w14:textId="77777777" w:rsidR="00B348BA" w:rsidRPr="00DC5DA9" w:rsidRDefault="00B348BA" w:rsidP="00C73C02">
      <w:pPr>
        <w:pStyle w:val="Kopfzeile"/>
        <w:spacing w:before="0" w:after="0"/>
        <w:ind w:left="0" w:right="567"/>
        <w:rPr>
          <w:szCs w:val="20"/>
          <w:lang w:val="en-US"/>
        </w:rPr>
      </w:pPr>
    </w:p>
    <w:p w14:paraId="6B823C27" w14:textId="32948898" w:rsidR="00A7419F" w:rsidRPr="00187E7B" w:rsidRDefault="00357DE9" w:rsidP="00187E7B">
      <w:pPr>
        <w:pStyle w:val="Kopfzeile"/>
        <w:spacing w:before="0" w:after="0"/>
        <w:ind w:left="0" w:right="567"/>
        <w:rPr>
          <w:szCs w:val="20"/>
          <w:lang w:val="en-US"/>
        </w:rPr>
      </w:pPr>
      <w:r w:rsidRPr="00187E7B">
        <w:rPr>
          <w:szCs w:val="20"/>
          <w:lang w:val="en-US"/>
        </w:rPr>
        <w:t>We wish to thank the HS Darmstadt, particularly Mr. Heiko Webert and Mr. Prof. Dr.-Ing. Stephan Simons, and all other persons involved for their support in the preparation of this SCE learning/training document.</w:t>
      </w:r>
      <w:r w:rsidRPr="00187E7B">
        <w:rPr>
          <w:szCs w:val="20"/>
          <w:lang w:val="en-US"/>
        </w:rPr>
        <w:br w:type="page"/>
      </w:r>
    </w:p>
    <w:sdt>
      <w:sdtPr>
        <w:rPr>
          <w:b w:val="0"/>
          <w:spacing w:val="0"/>
          <w:sz w:val="20"/>
          <w:szCs w:val="22"/>
        </w:rPr>
        <w:id w:val="-600724851"/>
        <w:docPartObj>
          <w:docPartGallery w:val="Table of Contents"/>
          <w:docPartUnique/>
        </w:docPartObj>
      </w:sdtPr>
      <w:sdtEndPr>
        <w:rPr>
          <w:bCs/>
        </w:rPr>
      </w:sdtEndPr>
      <w:sdtContent>
        <w:p w14:paraId="7E4A8905" w14:textId="45057A7D" w:rsidR="00342F8F" w:rsidRPr="00DC5DA9" w:rsidRDefault="00C73C02">
          <w:pPr>
            <w:pStyle w:val="Inhaltsverzeichnisberschrift"/>
            <w:jc w:val="both"/>
          </w:pPr>
          <w:r w:rsidRPr="00DC5DA9">
            <w:rPr>
              <w:bCs/>
              <w:lang w:val="en-US"/>
            </w:rPr>
            <w:t>Table of contents</w:t>
          </w:r>
        </w:p>
        <w:p w14:paraId="43C2F6F7" w14:textId="3485E0E2" w:rsidR="003202D1" w:rsidRDefault="00342F8F">
          <w:pPr>
            <w:pStyle w:val="Verzeichnis1"/>
            <w:rPr>
              <w:rFonts w:asciiTheme="minorHAnsi" w:eastAsiaTheme="minorEastAsia" w:hAnsiTheme="minorHAnsi" w:cstheme="minorBidi"/>
              <w:noProof/>
              <w:sz w:val="22"/>
              <w:lang w:eastAsia="de-DE" w:bidi="ar-SA"/>
            </w:rPr>
          </w:pPr>
          <w:r w:rsidRPr="00DC5DA9">
            <w:rPr>
              <w:lang w:val="en-US"/>
            </w:rPr>
            <w:fldChar w:fldCharType="begin"/>
          </w:r>
          <w:r w:rsidRPr="00DC5DA9">
            <w:instrText xml:space="preserve"> TOC \o "1-3" \h \z \u </w:instrText>
          </w:r>
          <w:r w:rsidRPr="00DC5DA9">
            <w:fldChar w:fldCharType="separate"/>
          </w:r>
          <w:hyperlink w:anchor="_Toc44315626" w:history="1">
            <w:r w:rsidR="003202D1" w:rsidRPr="00484D63">
              <w:rPr>
                <w:rStyle w:val="Hyperlink"/>
                <w:noProof/>
              </w:rPr>
              <w:t>1</w:t>
            </w:r>
            <w:r w:rsidR="003202D1">
              <w:rPr>
                <w:rFonts w:asciiTheme="minorHAnsi" w:eastAsiaTheme="minorEastAsia" w:hAnsiTheme="minorHAnsi" w:cstheme="minorBidi"/>
                <w:noProof/>
                <w:sz w:val="22"/>
                <w:lang w:eastAsia="de-DE" w:bidi="ar-SA"/>
              </w:rPr>
              <w:tab/>
            </w:r>
            <w:r w:rsidR="003202D1" w:rsidRPr="00484D63">
              <w:rPr>
                <w:rStyle w:val="Hyperlink"/>
                <w:bCs/>
                <w:noProof/>
                <w:lang w:val="en-US"/>
              </w:rPr>
              <w:t>Goal</w:t>
            </w:r>
            <w:r w:rsidR="003202D1">
              <w:rPr>
                <w:noProof/>
                <w:webHidden/>
              </w:rPr>
              <w:tab/>
            </w:r>
            <w:r w:rsidR="003202D1">
              <w:rPr>
                <w:noProof/>
                <w:webHidden/>
              </w:rPr>
              <w:fldChar w:fldCharType="begin"/>
            </w:r>
            <w:r w:rsidR="003202D1">
              <w:rPr>
                <w:noProof/>
                <w:webHidden/>
              </w:rPr>
              <w:instrText xml:space="preserve"> PAGEREF _Toc44315626 \h </w:instrText>
            </w:r>
            <w:r w:rsidR="003202D1">
              <w:rPr>
                <w:noProof/>
                <w:webHidden/>
              </w:rPr>
            </w:r>
            <w:r w:rsidR="003202D1">
              <w:rPr>
                <w:noProof/>
                <w:webHidden/>
              </w:rPr>
              <w:fldChar w:fldCharType="separate"/>
            </w:r>
            <w:r w:rsidR="00026454">
              <w:rPr>
                <w:noProof/>
                <w:webHidden/>
              </w:rPr>
              <w:t>10</w:t>
            </w:r>
            <w:r w:rsidR="003202D1">
              <w:rPr>
                <w:noProof/>
                <w:webHidden/>
              </w:rPr>
              <w:fldChar w:fldCharType="end"/>
            </w:r>
          </w:hyperlink>
        </w:p>
        <w:p w14:paraId="29894649" w14:textId="06FD6C4D" w:rsidR="003202D1" w:rsidRDefault="0086517C">
          <w:pPr>
            <w:pStyle w:val="Verzeichnis1"/>
            <w:rPr>
              <w:rFonts w:asciiTheme="minorHAnsi" w:eastAsiaTheme="minorEastAsia" w:hAnsiTheme="minorHAnsi" w:cstheme="minorBidi"/>
              <w:noProof/>
              <w:sz w:val="22"/>
              <w:lang w:eastAsia="de-DE" w:bidi="ar-SA"/>
            </w:rPr>
          </w:pPr>
          <w:hyperlink w:anchor="_Toc44315627" w:history="1">
            <w:r w:rsidR="003202D1" w:rsidRPr="00484D63">
              <w:rPr>
                <w:rStyle w:val="Hyperlink"/>
                <w:noProof/>
              </w:rPr>
              <w:t>2</w:t>
            </w:r>
            <w:r w:rsidR="003202D1">
              <w:rPr>
                <w:rFonts w:asciiTheme="minorHAnsi" w:eastAsiaTheme="minorEastAsia" w:hAnsiTheme="minorHAnsi" w:cstheme="minorBidi"/>
                <w:noProof/>
                <w:sz w:val="22"/>
                <w:lang w:eastAsia="de-DE" w:bidi="ar-SA"/>
              </w:rPr>
              <w:tab/>
            </w:r>
            <w:r w:rsidR="003202D1" w:rsidRPr="00484D63">
              <w:rPr>
                <w:rStyle w:val="Hyperlink"/>
                <w:bCs/>
                <w:noProof/>
                <w:lang w:val="en-US"/>
              </w:rPr>
              <w:t>Requirement</w:t>
            </w:r>
            <w:r w:rsidR="003202D1">
              <w:rPr>
                <w:noProof/>
                <w:webHidden/>
              </w:rPr>
              <w:tab/>
            </w:r>
            <w:r w:rsidR="003202D1">
              <w:rPr>
                <w:noProof/>
                <w:webHidden/>
              </w:rPr>
              <w:fldChar w:fldCharType="begin"/>
            </w:r>
            <w:r w:rsidR="003202D1">
              <w:rPr>
                <w:noProof/>
                <w:webHidden/>
              </w:rPr>
              <w:instrText xml:space="preserve"> PAGEREF _Toc44315627 \h </w:instrText>
            </w:r>
            <w:r w:rsidR="003202D1">
              <w:rPr>
                <w:noProof/>
                <w:webHidden/>
              </w:rPr>
            </w:r>
            <w:r w:rsidR="003202D1">
              <w:rPr>
                <w:noProof/>
                <w:webHidden/>
              </w:rPr>
              <w:fldChar w:fldCharType="separate"/>
            </w:r>
            <w:r w:rsidR="00026454">
              <w:rPr>
                <w:noProof/>
                <w:webHidden/>
              </w:rPr>
              <w:t>10</w:t>
            </w:r>
            <w:r w:rsidR="003202D1">
              <w:rPr>
                <w:noProof/>
                <w:webHidden/>
              </w:rPr>
              <w:fldChar w:fldCharType="end"/>
            </w:r>
          </w:hyperlink>
        </w:p>
        <w:p w14:paraId="125A2F38" w14:textId="3731311F" w:rsidR="003202D1" w:rsidRDefault="0086517C">
          <w:pPr>
            <w:pStyle w:val="Verzeichnis1"/>
            <w:rPr>
              <w:rFonts w:asciiTheme="minorHAnsi" w:eastAsiaTheme="minorEastAsia" w:hAnsiTheme="minorHAnsi" w:cstheme="minorBidi"/>
              <w:noProof/>
              <w:sz w:val="22"/>
              <w:lang w:eastAsia="de-DE" w:bidi="ar-SA"/>
            </w:rPr>
          </w:pPr>
          <w:hyperlink w:anchor="_Toc44315628" w:history="1">
            <w:r w:rsidR="003202D1" w:rsidRPr="00484D63">
              <w:rPr>
                <w:rStyle w:val="Hyperlink"/>
                <w:noProof/>
              </w:rPr>
              <w:t>3</w:t>
            </w:r>
            <w:r w:rsidR="003202D1">
              <w:rPr>
                <w:rFonts w:asciiTheme="minorHAnsi" w:eastAsiaTheme="minorEastAsia" w:hAnsiTheme="minorHAnsi" w:cstheme="minorBidi"/>
                <w:noProof/>
                <w:sz w:val="22"/>
                <w:lang w:eastAsia="de-DE" w:bidi="ar-SA"/>
              </w:rPr>
              <w:tab/>
            </w:r>
            <w:r w:rsidR="003202D1" w:rsidRPr="00484D63">
              <w:rPr>
                <w:rStyle w:val="Hyperlink"/>
                <w:bCs/>
                <w:noProof/>
                <w:lang w:val="en-US"/>
              </w:rPr>
              <w:t>Required hardware and software</w:t>
            </w:r>
            <w:r w:rsidR="003202D1">
              <w:rPr>
                <w:noProof/>
                <w:webHidden/>
              </w:rPr>
              <w:tab/>
            </w:r>
            <w:r w:rsidR="003202D1">
              <w:rPr>
                <w:noProof/>
                <w:webHidden/>
              </w:rPr>
              <w:fldChar w:fldCharType="begin"/>
            </w:r>
            <w:r w:rsidR="003202D1">
              <w:rPr>
                <w:noProof/>
                <w:webHidden/>
              </w:rPr>
              <w:instrText xml:space="preserve"> PAGEREF _Toc44315628 \h </w:instrText>
            </w:r>
            <w:r w:rsidR="003202D1">
              <w:rPr>
                <w:noProof/>
                <w:webHidden/>
              </w:rPr>
            </w:r>
            <w:r w:rsidR="003202D1">
              <w:rPr>
                <w:noProof/>
                <w:webHidden/>
              </w:rPr>
              <w:fldChar w:fldCharType="separate"/>
            </w:r>
            <w:r w:rsidR="00026454">
              <w:rPr>
                <w:noProof/>
                <w:webHidden/>
              </w:rPr>
              <w:t>11</w:t>
            </w:r>
            <w:r w:rsidR="003202D1">
              <w:rPr>
                <w:noProof/>
                <w:webHidden/>
              </w:rPr>
              <w:fldChar w:fldCharType="end"/>
            </w:r>
          </w:hyperlink>
        </w:p>
        <w:p w14:paraId="28D242E0" w14:textId="3CBC6E04" w:rsidR="003202D1" w:rsidRDefault="0086517C">
          <w:pPr>
            <w:pStyle w:val="Verzeichnis1"/>
            <w:rPr>
              <w:rFonts w:asciiTheme="minorHAnsi" w:eastAsiaTheme="minorEastAsia" w:hAnsiTheme="minorHAnsi" w:cstheme="minorBidi"/>
              <w:noProof/>
              <w:sz w:val="22"/>
              <w:lang w:eastAsia="de-DE" w:bidi="ar-SA"/>
            </w:rPr>
          </w:pPr>
          <w:hyperlink w:anchor="_Toc44315629" w:history="1">
            <w:r w:rsidR="003202D1" w:rsidRPr="00484D63">
              <w:rPr>
                <w:rStyle w:val="Hyperlink"/>
                <w:noProof/>
              </w:rPr>
              <w:t>4</w:t>
            </w:r>
            <w:r w:rsidR="003202D1">
              <w:rPr>
                <w:rFonts w:asciiTheme="minorHAnsi" w:eastAsiaTheme="minorEastAsia" w:hAnsiTheme="minorHAnsi" w:cstheme="minorBidi"/>
                <w:noProof/>
                <w:sz w:val="22"/>
                <w:lang w:eastAsia="de-DE" w:bidi="ar-SA"/>
              </w:rPr>
              <w:tab/>
            </w:r>
            <w:r w:rsidR="003202D1" w:rsidRPr="00484D63">
              <w:rPr>
                <w:rStyle w:val="Hyperlink"/>
                <w:bCs/>
                <w:noProof/>
                <w:lang w:val="en-US"/>
              </w:rPr>
              <w:t>Theory</w:t>
            </w:r>
            <w:r w:rsidR="003202D1">
              <w:rPr>
                <w:noProof/>
                <w:webHidden/>
              </w:rPr>
              <w:tab/>
            </w:r>
            <w:r w:rsidR="003202D1">
              <w:rPr>
                <w:noProof/>
                <w:webHidden/>
              </w:rPr>
              <w:fldChar w:fldCharType="begin"/>
            </w:r>
            <w:r w:rsidR="003202D1">
              <w:rPr>
                <w:noProof/>
                <w:webHidden/>
              </w:rPr>
              <w:instrText xml:space="preserve"> PAGEREF _Toc44315629 \h </w:instrText>
            </w:r>
            <w:r w:rsidR="003202D1">
              <w:rPr>
                <w:noProof/>
                <w:webHidden/>
              </w:rPr>
            </w:r>
            <w:r w:rsidR="003202D1">
              <w:rPr>
                <w:noProof/>
                <w:webHidden/>
              </w:rPr>
              <w:fldChar w:fldCharType="separate"/>
            </w:r>
            <w:r w:rsidR="00026454">
              <w:rPr>
                <w:noProof/>
                <w:webHidden/>
              </w:rPr>
              <w:t>12</w:t>
            </w:r>
            <w:r w:rsidR="003202D1">
              <w:rPr>
                <w:noProof/>
                <w:webHidden/>
              </w:rPr>
              <w:fldChar w:fldCharType="end"/>
            </w:r>
          </w:hyperlink>
        </w:p>
        <w:p w14:paraId="255C4273" w14:textId="4F239DAC" w:rsidR="003202D1" w:rsidRDefault="0086517C">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44315630" w:history="1">
            <w:r w:rsidR="003202D1" w:rsidRPr="00484D63">
              <w:rPr>
                <w:rStyle w:val="Hyperlink"/>
                <w:noProof/>
                <w14:scene3d>
                  <w14:camera w14:prst="orthographicFront"/>
                  <w14:lightRig w14:rig="threePt" w14:dir="t">
                    <w14:rot w14:lat="0" w14:lon="0" w14:rev="0"/>
                  </w14:lightRig>
                </w14:scene3d>
              </w:rPr>
              <w:t>4.1</w:t>
            </w:r>
            <w:r w:rsidR="003202D1">
              <w:rPr>
                <w:rFonts w:asciiTheme="minorHAnsi" w:eastAsiaTheme="minorEastAsia" w:hAnsiTheme="minorHAnsi" w:cstheme="minorBidi"/>
                <w:noProof/>
                <w:sz w:val="22"/>
                <w:lang w:eastAsia="de-DE" w:bidi="ar-SA"/>
              </w:rPr>
              <w:tab/>
            </w:r>
            <w:r w:rsidR="003202D1" w:rsidRPr="00484D63">
              <w:rPr>
                <w:rStyle w:val="Hyperlink"/>
                <w:bCs/>
                <w:noProof/>
                <w:lang w:val="en-US"/>
              </w:rPr>
              <w:t>Static 3D model</w:t>
            </w:r>
            <w:r w:rsidR="003202D1">
              <w:rPr>
                <w:noProof/>
                <w:webHidden/>
              </w:rPr>
              <w:tab/>
            </w:r>
            <w:r w:rsidR="003202D1">
              <w:rPr>
                <w:noProof/>
                <w:webHidden/>
              </w:rPr>
              <w:fldChar w:fldCharType="begin"/>
            </w:r>
            <w:r w:rsidR="003202D1">
              <w:rPr>
                <w:noProof/>
                <w:webHidden/>
              </w:rPr>
              <w:instrText xml:space="preserve"> PAGEREF _Toc44315630 \h </w:instrText>
            </w:r>
            <w:r w:rsidR="003202D1">
              <w:rPr>
                <w:noProof/>
                <w:webHidden/>
              </w:rPr>
            </w:r>
            <w:r w:rsidR="003202D1">
              <w:rPr>
                <w:noProof/>
                <w:webHidden/>
              </w:rPr>
              <w:fldChar w:fldCharType="separate"/>
            </w:r>
            <w:r w:rsidR="00026454">
              <w:rPr>
                <w:noProof/>
                <w:webHidden/>
              </w:rPr>
              <w:t>12</w:t>
            </w:r>
            <w:r w:rsidR="003202D1">
              <w:rPr>
                <w:noProof/>
                <w:webHidden/>
              </w:rPr>
              <w:fldChar w:fldCharType="end"/>
            </w:r>
          </w:hyperlink>
        </w:p>
        <w:p w14:paraId="5F6DFCA8" w14:textId="47B1C4F1" w:rsidR="003202D1" w:rsidRDefault="0086517C">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44315631" w:history="1">
            <w:r w:rsidR="003202D1" w:rsidRPr="00484D63">
              <w:rPr>
                <w:rStyle w:val="Hyperlink"/>
                <w:noProof/>
                <w14:scene3d>
                  <w14:camera w14:prst="orthographicFront"/>
                  <w14:lightRig w14:rig="threePt" w14:dir="t">
                    <w14:rot w14:lat="0" w14:lon="0" w14:rev="0"/>
                  </w14:lightRig>
                </w14:scene3d>
              </w:rPr>
              <w:t>4.2</w:t>
            </w:r>
            <w:r w:rsidR="003202D1">
              <w:rPr>
                <w:rFonts w:asciiTheme="minorHAnsi" w:eastAsiaTheme="minorEastAsia" w:hAnsiTheme="minorHAnsi" w:cstheme="minorBidi"/>
                <w:noProof/>
                <w:sz w:val="22"/>
                <w:lang w:eastAsia="de-DE" w:bidi="ar-SA"/>
              </w:rPr>
              <w:tab/>
            </w:r>
            <w:r w:rsidR="003202D1" w:rsidRPr="00484D63">
              <w:rPr>
                <w:rStyle w:val="Hyperlink"/>
                <w:bCs/>
                <w:noProof/>
                <w:lang w:val="en-US"/>
              </w:rPr>
              <w:t>Modeling in NX</w:t>
            </w:r>
            <w:r w:rsidR="003202D1">
              <w:rPr>
                <w:noProof/>
                <w:webHidden/>
              </w:rPr>
              <w:tab/>
            </w:r>
            <w:r w:rsidR="003202D1">
              <w:rPr>
                <w:noProof/>
                <w:webHidden/>
              </w:rPr>
              <w:fldChar w:fldCharType="begin"/>
            </w:r>
            <w:r w:rsidR="003202D1">
              <w:rPr>
                <w:noProof/>
                <w:webHidden/>
              </w:rPr>
              <w:instrText xml:space="preserve"> PAGEREF _Toc44315631 \h </w:instrText>
            </w:r>
            <w:r w:rsidR="003202D1">
              <w:rPr>
                <w:noProof/>
                <w:webHidden/>
              </w:rPr>
            </w:r>
            <w:r w:rsidR="003202D1">
              <w:rPr>
                <w:noProof/>
                <w:webHidden/>
              </w:rPr>
              <w:fldChar w:fldCharType="separate"/>
            </w:r>
            <w:r w:rsidR="00026454">
              <w:rPr>
                <w:noProof/>
                <w:webHidden/>
              </w:rPr>
              <w:t>13</w:t>
            </w:r>
            <w:r w:rsidR="003202D1">
              <w:rPr>
                <w:noProof/>
                <w:webHidden/>
              </w:rPr>
              <w:fldChar w:fldCharType="end"/>
            </w:r>
          </w:hyperlink>
        </w:p>
        <w:p w14:paraId="1982B2CB" w14:textId="03F0775A" w:rsidR="003202D1" w:rsidRDefault="0086517C">
          <w:pPr>
            <w:pStyle w:val="Verzeichnis1"/>
            <w:rPr>
              <w:rFonts w:asciiTheme="minorHAnsi" w:eastAsiaTheme="minorEastAsia" w:hAnsiTheme="minorHAnsi" w:cstheme="minorBidi"/>
              <w:noProof/>
              <w:sz w:val="22"/>
              <w:lang w:eastAsia="de-DE" w:bidi="ar-SA"/>
            </w:rPr>
          </w:pPr>
          <w:hyperlink w:anchor="_Toc44315632" w:history="1">
            <w:r w:rsidR="003202D1" w:rsidRPr="00484D63">
              <w:rPr>
                <w:rStyle w:val="Hyperlink"/>
                <w:noProof/>
              </w:rPr>
              <w:t>5</w:t>
            </w:r>
            <w:r w:rsidR="003202D1">
              <w:rPr>
                <w:rFonts w:asciiTheme="minorHAnsi" w:eastAsiaTheme="minorEastAsia" w:hAnsiTheme="minorHAnsi" w:cstheme="minorBidi"/>
                <w:noProof/>
                <w:sz w:val="22"/>
                <w:lang w:eastAsia="de-DE" w:bidi="ar-SA"/>
              </w:rPr>
              <w:tab/>
            </w:r>
            <w:r w:rsidR="003202D1" w:rsidRPr="00484D63">
              <w:rPr>
                <w:rStyle w:val="Hyperlink"/>
                <w:bCs/>
                <w:noProof/>
                <w:lang w:val="en-US"/>
              </w:rPr>
              <w:t>Task</w:t>
            </w:r>
            <w:r w:rsidR="003202D1">
              <w:rPr>
                <w:noProof/>
                <w:webHidden/>
              </w:rPr>
              <w:tab/>
            </w:r>
            <w:r w:rsidR="003202D1">
              <w:rPr>
                <w:noProof/>
                <w:webHidden/>
              </w:rPr>
              <w:fldChar w:fldCharType="begin"/>
            </w:r>
            <w:r w:rsidR="003202D1">
              <w:rPr>
                <w:noProof/>
                <w:webHidden/>
              </w:rPr>
              <w:instrText xml:space="preserve"> PAGEREF _Toc44315632 \h </w:instrText>
            </w:r>
            <w:r w:rsidR="003202D1">
              <w:rPr>
                <w:noProof/>
                <w:webHidden/>
              </w:rPr>
            </w:r>
            <w:r w:rsidR="003202D1">
              <w:rPr>
                <w:noProof/>
                <w:webHidden/>
              </w:rPr>
              <w:fldChar w:fldCharType="separate"/>
            </w:r>
            <w:r w:rsidR="00026454">
              <w:rPr>
                <w:noProof/>
                <w:webHidden/>
              </w:rPr>
              <w:t>16</w:t>
            </w:r>
            <w:r w:rsidR="003202D1">
              <w:rPr>
                <w:noProof/>
                <w:webHidden/>
              </w:rPr>
              <w:fldChar w:fldCharType="end"/>
            </w:r>
          </w:hyperlink>
        </w:p>
        <w:p w14:paraId="4611CF97" w14:textId="3CF82455" w:rsidR="003202D1" w:rsidRDefault="0086517C">
          <w:pPr>
            <w:pStyle w:val="Verzeichnis1"/>
            <w:rPr>
              <w:rFonts w:asciiTheme="minorHAnsi" w:eastAsiaTheme="minorEastAsia" w:hAnsiTheme="minorHAnsi" w:cstheme="minorBidi"/>
              <w:noProof/>
              <w:sz w:val="22"/>
              <w:lang w:eastAsia="de-DE" w:bidi="ar-SA"/>
            </w:rPr>
          </w:pPr>
          <w:hyperlink w:anchor="_Toc44315633" w:history="1">
            <w:r w:rsidR="003202D1" w:rsidRPr="00484D63">
              <w:rPr>
                <w:rStyle w:val="Hyperlink"/>
                <w:noProof/>
              </w:rPr>
              <w:t>6</w:t>
            </w:r>
            <w:r w:rsidR="003202D1">
              <w:rPr>
                <w:rFonts w:asciiTheme="minorHAnsi" w:eastAsiaTheme="minorEastAsia" w:hAnsiTheme="minorHAnsi" w:cstheme="minorBidi"/>
                <w:noProof/>
                <w:sz w:val="22"/>
                <w:lang w:eastAsia="de-DE" w:bidi="ar-SA"/>
              </w:rPr>
              <w:tab/>
            </w:r>
            <w:r w:rsidR="003202D1" w:rsidRPr="00484D63">
              <w:rPr>
                <w:rStyle w:val="Hyperlink"/>
                <w:bCs/>
                <w:noProof/>
                <w:lang w:val="en-US"/>
              </w:rPr>
              <w:t>Planning</w:t>
            </w:r>
            <w:r w:rsidR="003202D1">
              <w:rPr>
                <w:noProof/>
                <w:webHidden/>
              </w:rPr>
              <w:tab/>
            </w:r>
            <w:r w:rsidR="003202D1">
              <w:rPr>
                <w:noProof/>
                <w:webHidden/>
              </w:rPr>
              <w:fldChar w:fldCharType="begin"/>
            </w:r>
            <w:r w:rsidR="003202D1">
              <w:rPr>
                <w:noProof/>
                <w:webHidden/>
              </w:rPr>
              <w:instrText xml:space="preserve"> PAGEREF _Toc44315633 \h </w:instrText>
            </w:r>
            <w:r w:rsidR="003202D1">
              <w:rPr>
                <w:noProof/>
                <w:webHidden/>
              </w:rPr>
            </w:r>
            <w:r w:rsidR="003202D1">
              <w:rPr>
                <w:noProof/>
                <w:webHidden/>
              </w:rPr>
              <w:fldChar w:fldCharType="separate"/>
            </w:r>
            <w:r w:rsidR="00026454">
              <w:rPr>
                <w:noProof/>
                <w:webHidden/>
              </w:rPr>
              <w:t>16</w:t>
            </w:r>
            <w:r w:rsidR="003202D1">
              <w:rPr>
                <w:noProof/>
                <w:webHidden/>
              </w:rPr>
              <w:fldChar w:fldCharType="end"/>
            </w:r>
          </w:hyperlink>
        </w:p>
        <w:p w14:paraId="3455B663" w14:textId="2CFDA812" w:rsidR="003202D1" w:rsidRDefault="0086517C">
          <w:pPr>
            <w:pStyle w:val="Verzeichnis1"/>
            <w:rPr>
              <w:rFonts w:asciiTheme="minorHAnsi" w:eastAsiaTheme="minorEastAsia" w:hAnsiTheme="minorHAnsi" w:cstheme="minorBidi"/>
              <w:noProof/>
              <w:sz w:val="22"/>
              <w:lang w:eastAsia="de-DE" w:bidi="ar-SA"/>
            </w:rPr>
          </w:pPr>
          <w:hyperlink w:anchor="_Toc44315634" w:history="1">
            <w:r w:rsidR="003202D1" w:rsidRPr="00484D63">
              <w:rPr>
                <w:rStyle w:val="Hyperlink"/>
                <w:noProof/>
              </w:rPr>
              <w:t>7</w:t>
            </w:r>
            <w:r w:rsidR="003202D1">
              <w:rPr>
                <w:rFonts w:asciiTheme="minorHAnsi" w:eastAsiaTheme="minorEastAsia" w:hAnsiTheme="minorHAnsi" w:cstheme="minorBidi"/>
                <w:noProof/>
                <w:sz w:val="22"/>
                <w:lang w:eastAsia="de-DE" w:bidi="ar-SA"/>
              </w:rPr>
              <w:tab/>
            </w:r>
            <w:r w:rsidR="003202D1" w:rsidRPr="00484D63">
              <w:rPr>
                <w:rStyle w:val="Hyperlink"/>
                <w:bCs/>
                <w:noProof/>
                <w:lang w:val="en-US"/>
              </w:rPr>
              <w:t>Structured step-by-step instructions</w:t>
            </w:r>
            <w:r w:rsidR="003202D1">
              <w:rPr>
                <w:noProof/>
                <w:webHidden/>
              </w:rPr>
              <w:tab/>
            </w:r>
            <w:r w:rsidR="003202D1">
              <w:rPr>
                <w:noProof/>
                <w:webHidden/>
              </w:rPr>
              <w:fldChar w:fldCharType="begin"/>
            </w:r>
            <w:r w:rsidR="003202D1">
              <w:rPr>
                <w:noProof/>
                <w:webHidden/>
              </w:rPr>
              <w:instrText xml:space="preserve"> PAGEREF _Toc44315634 \h </w:instrText>
            </w:r>
            <w:r w:rsidR="003202D1">
              <w:rPr>
                <w:noProof/>
                <w:webHidden/>
              </w:rPr>
            </w:r>
            <w:r w:rsidR="003202D1">
              <w:rPr>
                <w:noProof/>
                <w:webHidden/>
              </w:rPr>
              <w:fldChar w:fldCharType="separate"/>
            </w:r>
            <w:r w:rsidR="00026454">
              <w:rPr>
                <w:noProof/>
                <w:webHidden/>
              </w:rPr>
              <w:t>17</w:t>
            </w:r>
            <w:r w:rsidR="003202D1">
              <w:rPr>
                <w:noProof/>
                <w:webHidden/>
              </w:rPr>
              <w:fldChar w:fldCharType="end"/>
            </w:r>
          </w:hyperlink>
        </w:p>
        <w:p w14:paraId="5742C855" w14:textId="2A928EC3" w:rsidR="003202D1" w:rsidRDefault="0086517C">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44315635" w:history="1">
            <w:r w:rsidR="003202D1" w:rsidRPr="00484D63">
              <w:rPr>
                <w:rStyle w:val="Hyperlink"/>
                <w:noProof/>
                <w:lang w:val="en-US"/>
                <w14:scene3d>
                  <w14:camera w14:prst="orthographicFront"/>
                  <w14:lightRig w14:rig="threePt" w14:dir="t">
                    <w14:rot w14:lat="0" w14:lon="0" w14:rev="0"/>
                  </w14:lightRig>
                </w14:scene3d>
              </w:rPr>
              <w:t>7.1</w:t>
            </w:r>
            <w:r w:rsidR="003202D1">
              <w:rPr>
                <w:rFonts w:asciiTheme="minorHAnsi" w:eastAsiaTheme="minorEastAsia" w:hAnsiTheme="minorHAnsi" w:cstheme="minorBidi"/>
                <w:noProof/>
                <w:sz w:val="22"/>
                <w:lang w:eastAsia="de-DE" w:bidi="ar-SA"/>
              </w:rPr>
              <w:tab/>
            </w:r>
            <w:r w:rsidR="003202D1" w:rsidRPr="00484D63">
              <w:rPr>
                <w:rStyle w:val="Hyperlink"/>
                <w:bCs/>
                <w:noProof/>
                <w:lang w:val="en-US"/>
              </w:rPr>
              <w:t>Modeling of all the individual components for the sorting plant</w:t>
            </w:r>
            <w:r w:rsidR="003202D1">
              <w:rPr>
                <w:noProof/>
                <w:webHidden/>
              </w:rPr>
              <w:tab/>
            </w:r>
            <w:r w:rsidR="003202D1">
              <w:rPr>
                <w:noProof/>
                <w:webHidden/>
              </w:rPr>
              <w:fldChar w:fldCharType="begin"/>
            </w:r>
            <w:r w:rsidR="003202D1">
              <w:rPr>
                <w:noProof/>
                <w:webHidden/>
              </w:rPr>
              <w:instrText xml:space="preserve"> PAGEREF _Toc44315635 \h </w:instrText>
            </w:r>
            <w:r w:rsidR="003202D1">
              <w:rPr>
                <w:noProof/>
                <w:webHidden/>
              </w:rPr>
            </w:r>
            <w:r w:rsidR="003202D1">
              <w:rPr>
                <w:noProof/>
                <w:webHidden/>
              </w:rPr>
              <w:fldChar w:fldCharType="separate"/>
            </w:r>
            <w:r w:rsidR="00026454">
              <w:rPr>
                <w:noProof/>
                <w:webHidden/>
              </w:rPr>
              <w:t>18</w:t>
            </w:r>
            <w:r w:rsidR="003202D1">
              <w:rPr>
                <w:noProof/>
                <w:webHidden/>
              </w:rPr>
              <w:fldChar w:fldCharType="end"/>
            </w:r>
          </w:hyperlink>
        </w:p>
        <w:p w14:paraId="380C52F3" w14:textId="487BFE79" w:rsidR="003202D1" w:rsidRDefault="0086517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315636" w:history="1">
            <w:r w:rsidR="003202D1" w:rsidRPr="00484D63">
              <w:rPr>
                <w:rStyle w:val="Hyperlink"/>
                <w:noProof/>
              </w:rPr>
              <w:t>7.1.1</w:t>
            </w:r>
            <w:r w:rsidR="003202D1">
              <w:rPr>
                <w:rFonts w:asciiTheme="minorHAnsi" w:eastAsiaTheme="minorEastAsia" w:hAnsiTheme="minorHAnsi" w:cstheme="minorBidi"/>
                <w:noProof/>
                <w:sz w:val="22"/>
                <w:lang w:eastAsia="de-DE" w:bidi="ar-SA"/>
              </w:rPr>
              <w:tab/>
            </w:r>
            <w:r w:rsidR="003202D1" w:rsidRPr="00484D63">
              <w:rPr>
                <w:rStyle w:val="Hyperlink"/>
                <w:bCs/>
                <w:noProof/>
                <w:lang w:val="en-US"/>
              </w:rPr>
              <w:t>Modeling the cube workpiece</w:t>
            </w:r>
            <w:r w:rsidR="003202D1">
              <w:rPr>
                <w:noProof/>
                <w:webHidden/>
              </w:rPr>
              <w:tab/>
            </w:r>
            <w:r w:rsidR="003202D1">
              <w:rPr>
                <w:noProof/>
                <w:webHidden/>
              </w:rPr>
              <w:fldChar w:fldCharType="begin"/>
            </w:r>
            <w:r w:rsidR="003202D1">
              <w:rPr>
                <w:noProof/>
                <w:webHidden/>
              </w:rPr>
              <w:instrText xml:space="preserve"> PAGEREF _Toc44315636 \h </w:instrText>
            </w:r>
            <w:r w:rsidR="003202D1">
              <w:rPr>
                <w:noProof/>
                <w:webHidden/>
              </w:rPr>
            </w:r>
            <w:r w:rsidR="003202D1">
              <w:rPr>
                <w:noProof/>
                <w:webHidden/>
              </w:rPr>
              <w:fldChar w:fldCharType="separate"/>
            </w:r>
            <w:r w:rsidR="00026454">
              <w:rPr>
                <w:noProof/>
                <w:webHidden/>
              </w:rPr>
              <w:t>21</w:t>
            </w:r>
            <w:r w:rsidR="003202D1">
              <w:rPr>
                <w:noProof/>
                <w:webHidden/>
              </w:rPr>
              <w:fldChar w:fldCharType="end"/>
            </w:r>
          </w:hyperlink>
        </w:p>
        <w:p w14:paraId="4BD70799" w14:textId="023EDB6D" w:rsidR="003202D1" w:rsidRDefault="0086517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315637" w:history="1">
            <w:r w:rsidR="003202D1" w:rsidRPr="00484D63">
              <w:rPr>
                <w:rStyle w:val="Hyperlink"/>
                <w:noProof/>
              </w:rPr>
              <w:t>7.1.2</w:t>
            </w:r>
            <w:r w:rsidR="003202D1">
              <w:rPr>
                <w:rFonts w:asciiTheme="minorHAnsi" w:eastAsiaTheme="minorEastAsia" w:hAnsiTheme="minorHAnsi" w:cstheme="minorBidi"/>
                <w:noProof/>
                <w:sz w:val="22"/>
                <w:lang w:eastAsia="de-DE" w:bidi="ar-SA"/>
              </w:rPr>
              <w:tab/>
            </w:r>
            <w:r w:rsidR="003202D1" w:rsidRPr="00484D63">
              <w:rPr>
                <w:rStyle w:val="Hyperlink"/>
                <w:bCs/>
                <w:noProof/>
                <w:lang w:val="en-US"/>
              </w:rPr>
              <w:t>Modeling the cylinder workpiece</w:t>
            </w:r>
            <w:r w:rsidR="003202D1">
              <w:rPr>
                <w:noProof/>
                <w:webHidden/>
              </w:rPr>
              <w:tab/>
            </w:r>
            <w:r w:rsidR="003202D1">
              <w:rPr>
                <w:noProof/>
                <w:webHidden/>
              </w:rPr>
              <w:fldChar w:fldCharType="begin"/>
            </w:r>
            <w:r w:rsidR="003202D1">
              <w:rPr>
                <w:noProof/>
                <w:webHidden/>
              </w:rPr>
              <w:instrText xml:space="preserve"> PAGEREF _Toc44315637 \h </w:instrText>
            </w:r>
            <w:r w:rsidR="003202D1">
              <w:rPr>
                <w:noProof/>
                <w:webHidden/>
              </w:rPr>
            </w:r>
            <w:r w:rsidR="003202D1">
              <w:rPr>
                <w:noProof/>
                <w:webHidden/>
              </w:rPr>
              <w:fldChar w:fldCharType="separate"/>
            </w:r>
            <w:r w:rsidR="00026454">
              <w:rPr>
                <w:noProof/>
                <w:webHidden/>
              </w:rPr>
              <w:t>27</w:t>
            </w:r>
            <w:r w:rsidR="003202D1">
              <w:rPr>
                <w:noProof/>
                <w:webHidden/>
              </w:rPr>
              <w:fldChar w:fldCharType="end"/>
            </w:r>
          </w:hyperlink>
        </w:p>
        <w:p w14:paraId="134B51D3" w14:textId="54A75AD1" w:rsidR="003202D1" w:rsidRDefault="0086517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315638" w:history="1">
            <w:r w:rsidR="003202D1" w:rsidRPr="00484D63">
              <w:rPr>
                <w:rStyle w:val="Hyperlink"/>
                <w:noProof/>
              </w:rPr>
              <w:t>7.1.3</w:t>
            </w:r>
            <w:r w:rsidR="003202D1">
              <w:rPr>
                <w:rFonts w:asciiTheme="minorHAnsi" w:eastAsiaTheme="minorEastAsia" w:hAnsiTheme="minorHAnsi" w:cstheme="minorBidi"/>
                <w:noProof/>
                <w:sz w:val="22"/>
                <w:lang w:eastAsia="de-DE" w:bidi="ar-SA"/>
              </w:rPr>
              <w:tab/>
            </w:r>
            <w:r w:rsidR="003202D1" w:rsidRPr="00484D63">
              <w:rPr>
                <w:rStyle w:val="Hyperlink"/>
                <w:bCs/>
                <w:noProof/>
                <w:lang w:val="en-US"/>
              </w:rPr>
              <w:t>Modeling the "ConveyorShort" conveyor belt</w:t>
            </w:r>
            <w:r w:rsidR="003202D1">
              <w:rPr>
                <w:noProof/>
                <w:webHidden/>
              </w:rPr>
              <w:tab/>
            </w:r>
            <w:r w:rsidR="003202D1">
              <w:rPr>
                <w:noProof/>
                <w:webHidden/>
              </w:rPr>
              <w:fldChar w:fldCharType="begin"/>
            </w:r>
            <w:r w:rsidR="003202D1">
              <w:rPr>
                <w:noProof/>
                <w:webHidden/>
              </w:rPr>
              <w:instrText xml:space="preserve"> PAGEREF _Toc44315638 \h </w:instrText>
            </w:r>
            <w:r w:rsidR="003202D1">
              <w:rPr>
                <w:noProof/>
                <w:webHidden/>
              </w:rPr>
            </w:r>
            <w:r w:rsidR="003202D1">
              <w:rPr>
                <w:noProof/>
                <w:webHidden/>
              </w:rPr>
              <w:fldChar w:fldCharType="separate"/>
            </w:r>
            <w:r w:rsidR="00026454">
              <w:rPr>
                <w:noProof/>
                <w:webHidden/>
              </w:rPr>
              <w:t>30</w:t>
            </w:r>
            <w:r w:rsidR="003202D1">
              <w:rPr>
                <w:noProof/>
                <w:webHidden/>
              </w:rPr>
              <w:fldChar w:fldCharType="end"/>
            </w:r>
          </w:hyperlink>
        </w:p>
        <w:p w14:paraId="4B8ECBF1" w14:textId="3441506F" w:rsidR="003202D1" w:rsidRDefault="0086517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315639" w:history="1">
            <w:r w:rsidR="003202D1" w:rsidRPr="00484D63">
              <w:rPr>
                <w:rStyle w:val="Hyperlink"/>
                <w:noProof/>
              </w:rPr>
              <w:t>7.1.4</w:t>
            </w:r>
            <w:r w:rsidR="003202D1">
              <w:rPr>
                <w:rFonts w:asciiTheme="minorHAnsi" w:eastAsiaTheme="minorEastAsia" w:hAnsiTheme="minorHAnsi" w:cstheme="minorBidi"/>
                <w:noProof/>
                <w:sz w:val="22"/>
                <w:lang w:eastAsia="de-DE" w:bidi="ar-SA"/>
              </w:rPr>
              <w:tab/>
            </w:r>
            <w:r w:rsidR="003202D1" w:rsidRPr="00484D63">
              <w:rPr>
                <w:rStyle w:val="Hyperlink"/>
                <w:bCs/>
                <w:noProof/>
                <w:lang w:val="en-US"/>
              </w:rPr>
              <w:t>Modeling the "ConveyorLong" conveyor belt</w:t>
            </w:r>
            <w:r w:rsidR="003202D1">
              <w:rPr>
                <w:noProof/>
                <w:webHidden/>
              </w:rPr>
              <w:tab/>
            </w:r>
            <w:r w:rsidR="003202D1">
              <w:rPr>
                <w:noProof/>
                <w:webHidden/>
              </w:rPr>
              <w:fldChar w:fldCharType="begin"/>
            </w:r>
            <w:r w:rsidR="003202D1">
              <w:rPr>
                <w:noProof/>
                <w:webHidden/>
              </w:rPr>
              <w:instrText xml:space="preserve"> PAGEREF _Toc44315639 \h </w:instrText>
            </w:r>
            <w:r w:rsidR="003202D1">
              <w:rPr>
                <w:noProof/>
                <w:webHidden/>
              </w:rPr>
            </w:r>
            <w:r w:rsidR="003202D1">
              <w:rPr>
                <w:noProof/>
                <w:webHidden/>
              </w:rPr>
              <w:fldChar w:fldCharType="separate"/>
            </w:r>
            <w:r w:rsidR="00026454">
              <w:rPr>
                <w:noProof/>
                <w:webHidden/>
              </w:rPr>
              <w:t>36</w:t>
            </w:r>
            <w:r w:rsidR="003202D1">
              <w:rPr>
                <w:noProof/>
                <w:webHidden/>
              </w:rPr>
              <w:fldChar w:fldCharType="end"/>
            </w:r>
          </w:hyperlink>
        </w:p>
        <w:p w14:paraId="4032B08C" w14:textId="45608F3B" w:rsidR="003202D1" w:rsidRDefault="0086517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315640" w:history="1">
            <w:r w:rsidR="003202D1" w:rsidRPr="00484D63">
              <w:rPr>
                <w:rStyle w:val="Hyperlink"/>
                <w:noProof/>
              </w:rPr>
              <w:t>7.1.5</w:t>
            </w:r>
            <w:r w:rsidR="003202D1">
              <w:rPr>
                <w:rFonts w:asciiTheme="minorHAnsi" w:eastAsiaTheme="minorEastAsia" w:hAnsiTheme="minorHAnsi" w:cstheme="minorBidi"/>
                <w:noProof/>
                <w:sz w:val="22"/>
                <w:lang w:eastAsia="de-DE" w:bidi="ar-SA"/>
              </w:rPr>
              <w:tab/>
            </w:r>
            <w:r w:rsidR="003202D1" w:rsidRPr="00484D63">
              <w:rPr>
                <w:rStyle w:val="Hyperlink"/>
                <w:bCs/>
                <w:noProof/>
                <w:lang w:val="en-US"/>
              </w:rPr>
              <w:t>Modeling a container</w:t>
            </w:r>
            <w:r w:rsidR="003202D1">
              <w:rPr>
                <w:noProof/>
                <w:webHidden/>
              </w:rPr>
              <w:tab/>
            </w:r>
            <w:r w:rsidR="003202D1">
              <w:rPr>
                <w:noProof/>
                <w:webHidden/>
              </w:rPr>
              <w:fldChar w:fldCharType="begin"/>
            </w:r>
            <w:r w:rsidR="003202D1">
              <w:rPr>
                <w:noProof/>
                <w:webHidden/>
              </w:rPr>
              <w:instrText xml:space="preserve"> PAGEREF _Toc44315640 \h </w:instrText>
            </w:r>
            <w:r w:rsidR="003202D1">
              <w:rPr>
                <w:noProof/>
                <w:webHidden/>
              </w:rPr>
            </w:r>
            <w:r w:rsidR="003202D1">
              <w:rPr>
                <w:noProof/>
                <w:webHidden/>
              </w:rPr>
              <w:fldChar w:fldCharType="separate"/>
            </w:r>
            <w:r w:rsidR="00026454">
              <w:rPr>
                <w:noProof/>
                <w:webHidden/>
              </w:rPr>
              <w:t>37</w:t>
            </w:r>
            <w:r w:rsidR="003202D1">
              <w:rPr>
                <w:noProof/>
                <w:webHidden/>
              </w:rPr>
              <w:fldChar w:fldCharType="end"/>
            </w:r>
          </w:hyperlink>
        </w:p>
        <w:p w14:paraId="73ABB616" w14:textId="1D3D47A1" w:rsidR="003202D1" w:rsidRDefault="0086517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315641" w:history="1">
            <w:r w:rsidR="003202D1" w:rsidRPr="00484D63">
              <w:rPr>
                <w:rStyle w:val="Hyperlink"/>
                <w:noProof/>
                <w:lang w:val="en-US"/>
              </w:rPr>
              <w:t>7.1.6</w:t>
            </w:r>
            <w:r w:rsidR="003202D1">
              <w:rPr>
                <w:rFonts w:asciiTheme="minorHAnsi" w:eastAsiaTheme="minorEastAsia" w:hAnsiTheme="minorHAnsi" w:cstheme="minorBidi"/>
                <w:noProof/>
                <w:sz w:val="22"/>
                <w:lang w:eastAsia="de-DE" w:bidi="ar-SA"/>
              </w:rPr>
              <w:tab/>
            </w:r>
            <w:r w:rsidR="003202D1" w:rsidRPr="00484D63">
              <w:rPr>
                <w:rStyle w:val="Hyperlink"/>
                <w:bCs/>
                <w:noProof/>
                <w:lang w:val="en-US"/>
              </w:rPr>
              <w:t>Modeling the base of the thrust cylinder</w:t>
            </w:r>
            <w:r w:rsidR="003202D1">
              <w:rPr>
                <w:noProof/>
                <w:webHidden/>
              </w:rPr>
              <w:tab/>
            </w:r>
            <w:r w:rsidR="003202D1">
              <w:rPr>
                <w:noProof/>
                <w:webHidden/>
              </w:rPr>
              <w:fldChar w:fldCharType="begin"/>
            </w:r>
            <w:r w:rsidR="003202D1">
              <w:rPr>
                <w:noProof/>
                <w:webHidden/>
              </w:rPr>
              <w:instrText xml:space="preserve"> PAGEREF _Toc44315641 \h </w:instrText>
            </w:r>
            <w:r w:rsidR="003202D1">
              <w:rPr>
                <w:noProof/>
                <w:webHidden/>
              </w:rPr>
            </w:r>
            <w:r w:rsidR="003202D1">
              <w:rPr>
                <w:noProof/>
                <w:webHidden/>
              </w:rPr>
              <w:fldChar w:fldCharType="separate"/>
            </w:r>
            <w:r w:rsidR="00026454">
              <w:rPr>
                <w:noProof/>
                <w:webHidden/>
              </w:rPr>
              <w:t>42</w:t>
            </w:r>
            <w:r w:rsidR="003202D1">
              <w:rPr>
                <w:noProof/>
                <w:webHidden/>
              </w:rPr>
              <w:fldChar w:fldCharType="end"/>
            </w:r>
          </w:hyperlink>
        </w:p>
        <w:p w14:paraId="1D7551EC" w14:textId="1EB929DF" w:rsidR="003202D1" w:rsidRDefault="0086517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315642" w:history="1">
            <w:r w:rsidR="003202D1" w:rsidRPr="00484D63">
              <w:rPr>
                <w:rStyle w:val="Hyperlink"/>
                <w:noProof/>
                <w:lang w:val="en-US"/>
              </w:rPr>
              <w:t>7.1.7</w:t>
            </w:r>
            <w:r w:rsidR="003202D1">
              <w:rPr>
                <w:rFonts w:asciiTheme="minorHAnsi" w:eastAsiaTheme="minorEastAsia" w:hAnsiTheme="minorHAnsi" w:cstheme="minorBidi"/>
                <w:noProof/>
                <w:sz w:val="22"/>
                <w:lang w:eastAsia="de-DE" w:bidi="ar-SA"/>
              </w:rPr>
              <w:tab/>
            </w:r>
            <w:r w:rsidR="003202D1" w:rsidRPr="00484D63">
              <w:rPr>
                <w:rStyle w:val="Hyperlink"/>
                <w:bCs/>
                <w:noProof/>
                <w:lang w:val="en-US"/>
              </w:rPr>
              <w:t>Modeling of the head of the thrust cylinder</w:t>
            </w:r>
            <w:r w:rsidR="003202D1">
              <w:rPr>
                <w:noProof/>
                <w:webHidden/>
              </w:rPr>
              <w:tab/>
            </w:r>
            <w:r w:rsidR="003202D1">
              <w:rPr>
                <w:noProof/>
                <w:webHidden/>
              </w:rPr>
              <w:fldChar w:fldCharType="begin"/>
            </w:r>
            <w:r w:rsidR="003202D1">
              <w:rPr>
                <w:noProof/>
                <w:webHidden/>
              </w:rPr>
              <w:instrText xml:space="preserve"> PAGEREF _Toc44315642 \h </w:instrText>
            </w:r>
            <w:r w:rsidR="003202D1">
              <w:rPr>
                <w:noProof/>
                <w:webHidden/>
              </w:rPr>
            </w:r>
            <w:r w:rsidR="003202D1">
              <w:rPr>
                <w:noProof/>
                <w:webHidden/>
              </w:rPr>
              <w:fldChar w:fldCharType="separate"/>
            </w:r>
            <w:r w:rsidR="00026454">
              <w:rPr>
                <w:noProof/>
                <w:webHidden/>
              </w:rPr>
              <w:t>49</w:t>
            </w:r>
            <w:r w:rsidR="003202D1">
              <w:rPr>
                <w:noProof/>
                <w:webHidden/>
              </w:rPr>
              <w:fldChar w:fldCharType="end"/>
            </w:r>
          </w:hyperlink>
        </w:p>
        <w:p w14:paraId="38D47BD0" w14:textId="41D74C16" w:rsidR="003202D1" w:rsidRDefault="0086517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315643" w:history="1">
            <w:r w:rsidR="003202D1" w:rsidRPr="00484D63">
              <w:rPr>
                <w:rStyle w:val="Hyperlink"/>
                <w:noProof/>
                <w:lang w:val="en-US"/>
              </w:rPr>
              <w:t>7.1.8</w:t>
            </w:r>
            <w:r w:rsidR="003202D1">
              <w:rPr>
                <w:rFonts w:asciiTheme="minorHAnsi" w:eastAsiaTheme="minorEastAsia" w:hAnsiTheme="minorHAnsi" w:cstheme="minorBidi"/>
                <w:noProof/>
                <w:sz w:val="22"/>
                <w:lang w:eastAsia="de-DE" w:bidi="ar-SA"/>
              </w:rPr>
              <w:tab/>
            </w:r>
            <w:r w:rsidR="003202D1" w:rsidRPr="00484D63">
              <w:rPr>
                <w:rStyle w:val="Hyperlink"/>
                <w:bCs/>
                <w:noProof/>
                <w:lang w:val="en-US"/>
              </w:rPr>
              <w:t>Modeling a position sensor with photoelectric sensor</w:t>
            </w:r>
            <w:r w:rsidR="003202D1">
              <w:rPr>
                <w:noProof/>
                <w:webHidden/>
              </w:rPr>
              <w:tab/>
            </w:r>
            <w:r w:rsidR="003202D1">
              <w:rPr>
                <w:noProof/>
                <w:webHidden/>
              </w:rPr>
              <w:fldChar w:fldCharType="begin"/>
            </w:r>
            <w:r w:rsidR="003202D1">
              <w:rPr>
                <w:noProof/>
                <w:webHidden/>
              </w:rPr>
              <w:instrText xml:space="preserve"> PAGEREF _Toc44315643 \h </w:instrText>
            </w:r>
            <w:r w:rsidR="003202D1">
              <w:rPr>
                <w:noProof/>
                <w:webHidden/>
              </w:rPr>
            </w:r>
            <w:r w:rsidR="003202D1">
              <w:rPr>
                <w:noProof/>
                <w:webHidden/>
              </w:rPr>
              <w:fldChar w:fldCharType="separate"/>
            </w:r>
            <w:r w:rsidR="00026454">
              <w:rPr>
                <w:noProof/>
                <w:webHidden/>
              </w:rPr>
              <w:t>55</w:t>
            </w:r>
            <w:r w:rsidR="003202D1">
              <w:rPr>
                <w:noProof/>
                <w:webHidden/>
              </w:rPr>
              <w:fldChar w:fldCharType="end"/>
            </w:r>
          </w:hyperlink>
        </w:p>
        <w:p w14:paraId="4A9EB36D" w14:textId="2BA99CD7" w:rsidR="003202D1" w:rsidRDefault="0086517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315644" w:history="1">
            <w:r w:rsidR="003202D1" w:rsidRPr="00484D63">
              <w:rPr>
                <w:rStyle w:val="Hyperlink"/>
                <w:noProof/>
                <w:lang w:val="en-US"/>
              </w:rPr>
              <w:t>7.1.9</w:t>
            </w:r>
            <w:r w:rsidR="003202D1">
              <w:rPr>
                <w:rFonts w:asciiTheme="minorHAnsi" w:eastAsiaTheme="minorEastAsia" w:hAnsiTheme="minorHAnsi" w:cstheme="minorBidi"/>
                <w:noProof/>
                <w:sz w:val="22"/>
                <w:lang w:eastAsia="de-DE" w:bidi="ar-SA"/>
              </w:rPr>
              <w:tab/>
            </w:r>
            <w:r w:rsidR="003202D1" w:rsidRPr="00484D63">
              <w:rPr>
                <w:rStyle w:val="Hyperlink"/>
                <w:bCs/>
                <w:noProof/>
                <w:lang w:val="en-US"/>
              </w:rPr>
              <w:t>Modeling the limit switch for the thrust cylinder</w:t>
            </w:r>
            <w:r w:rsidR="003202D1">
              <w:rPr>
                <w:noProof/>
                <w:webHidden/>
              </w:rPr>
              <w:tab/>
            </w:r>
            <w:r w:rsidR="003202D1">
              <w:rPr>
                <w:noProof/>
                <w:webHidden/>
              </w:rPr>
              <w:fldChar w:fldCharType="begin"/>
            </w:r>
            <w:r w:rsidR="003202D1">
              <w:rPr>
                <w:noProof/>
                <w:webHidden/>
              </w:rPr>
              <w:instrText xml:space="preserve"> PAGEREF _Toc44315644 \h </w:instrText>
            </w:r>
            <w:r w:rsidR="003202D1">
              <w:rPr>
                <w:noProof/>
                <w:webHidden/>
              </w:rPr>
            </w:r>
            <w:r w:rsidR="003202D1">
              <w:rPr>
                <w:noProof/>
                <w:webHidden/>
              </w:rPr>
              <w:fldChar w:fldCharType="separate"/>
            </w:r>
            <w:r w:rsidR="00026454">
              <w:rPr>
                <w:noProof/>
                <w:webHidden/>
              </w:rPr>
              <w:t>56</w:t>
            </w:r>
            <w:r w:rsidR="003202D1">
              <w:rPr>
                <w:noProof/>
                <w:webHidden/>
              </w:rPr>
              <w:fldChar w:fldCharType="end"/>
            </w:r>
          </w:hyperlink>
        </w:p>
        <w:p w14:paraId="455646C5" w14:textId="0EC70617" w:rsidR="003202D1" w:rsidRDefault="0086517C">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44315645" w:history="1">
            <w:r w:rsidR="003202D1" w:rsidRPr="00484D63">
              <w:rPr>
                <w:rStyle w:val="Hyperlink"/>
                <w:noProof/>
                <w:lang w:val="en-US"/>
                <w14:scene3d>
                  <w14:camera w14:prst="orthographicFront"/>
                  <w14:lightRig w14:rig="threePt" w14:dir="t">
                    <w14:rot w14:lat="0" w14:lon="0" w14:rev="0"/>
                  </w14:lightRig>
                </w14:scene3d>
              </w:rPr>
              <w:t>7.2</w:t>
            </w:r>
            <w:r w:rsidR="003202D1">
              <w:rPr>
                <w:rFonts w:asciiTheme="minorHAnsi" w:eastAsiaTheme="minorEastAsia" w:hAnsiTheme="minorHAnsi" w:cstheme="minorBidi"/>
                <w:noProof/>
                <w:sz w:val="22"/>
                <w:lang w:eastAsia="de-DE" w:bidi="ar-SA"/>
              </w:rPr>
              <w:tab/>
            </w:r>
            <w:r w:rsidR="003202D1" w:rsidRPr="00484D63">
              <w:rPr>
                <w:rStyle w:val="Hyperlink"/>
                <w:bCs/>
                <w:noProof/>
                <w:lang w:val="en-US"/>
              </w:rPr>
              <w:t>Merging all the models into an assembly</w:t>
            </w:r>
            <w:r w:rsidR="003202D1">
              <w:rPr>
                <w:noProof/>
                <w:webHidden/>
              </w:rPr>
              <w:tab/>
            </w:r>
            <w:r w:rsidR="003202D1">
              <w:rPr>
                <w:noProof/>
                <w:webHidden/>
              </w:rPr>
              <w:fldChar w:fldCharType="begin"/>
            </w:r>
            <w:r w:rsidR="003202D1">
              <w:rPr>
                <w:noProof/>
                <w:webHidden/>
              </w:rPr>
              <w:instrText xml:space="preserve"> PAGEREF _Toc44315645 \h </w:instrText>
            </w:r>
            <w:r w:rsidR="003202D1">
              <w:rPr>
                <w:noProof/>
                <w:webHidden/>
              </w:rPr>
            </w:r>
            <w:r w:rsidR="003202D1">
              <w:rPr>
                <w:noProof/>
                <w:webHidden/>
              </w:rPr>
              <w:fldChar w:fldCharType="separate"/>
            </w:r>
            <w:r w:rsidR="00026454">
              <w:rPr>
                <w:noProof/>
                <w:webHidden/>
              </w:rPr>
              <w:t>60</w:t>
            </w:r>
            <w:r w:rsidR="003202D1">
              <w:rPr>
                <w:noProof/>
                <w:webHidden/>
              </w:rPr>
              <w:fldChar w:fldCharType="end"/>
            </w:r>
          </w:hyperlink>
        </w:p>
        <w:p w14:paraId="19E5DC2B" w14:textId="5A7BD591" w:rsidR="003202D1" w:rsidRDefault="0086517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315646" w:history="1">
            <w:r w:rsidR="003202D1" w:rsidRPr="00484D63">
              <w:rPr>
                <w:rStyle w:val="Hyperlink"/>
                <w:noProof/>
              </w:rPr>
              <w:t>7.2.1</w:t>
            </w:r>
            <w:r w:rsidR="003202D1">
              <w:rPr>
                <w:rFonts w:asciiTheme="minorHAnsi" w:eastAsiaTheme="minorEastAsia" w:hAnsiTheme="minorHAnsi" w:cstheme="minorBidi"/>
                <w:noProof/>
                <w:sz w:val="22"/>
                <w:lang w:eastAsia="de-DE" w:bidi="ar-SA"/>
              </w:rPr>
              <w:tab/>
            </w:r>
            <w:r w:rsidR="003202D1" w:rsidRPr="00484D63">
              <w:rPr>
                <w:rStyle w:val="Hyperlink"/>
                <w:bCs/>
                <w:noProof/>
                <w:lang w:val="en-US"/>
              </w:rPr>
              <w:t>Creating an assembly</w:t>
            </w:r>
            <w:r w:rsidR="003202D1">
              <w:rPr>
                <w:noProof/>
                <w:webHidden/>
              </w:rPr>
              <w:tab/>
            </w:r>
            <w:r w:rsidR="003202D1">
              <w:rPr>
                <w:noProof/>
                <w:webHidden/>
              </w:rPr>
              <w:fldChar w:fldCharType="begin"/>
            </w:r>
            <w:r w:rsidR="003202D1">
              <w:rPr>
                <w:noProof/>
                <w:webHidden/>
              </w:rPr>
              <w:instrText xml:space="preserve"> PAGEREF _Toc44315646 \h </w:instrText>
            </w:r>
            <w:r w:rsidR="003202D1">
              <w:rPr>
                <w:noProof/>
                <w:webHidden/>
              </w:rPr>
            </w:r>
            <w:r w:rsidR="003202D1">
              <w:rPr>
                <w:noProof/>
                <w:webHidden/>
              </w:rPr>
              <w:fldChar w:fldCharType="separate"/>
            </w:r>
            <w:r w:rsidR="00026454">
              <w:rPr>
                <w:noProof/>
                <w:webHidden/>
              </w:rPr>
              <w:t>61</w:t>
            </w:r>
            <w:r w:rsidR="003202D1">
              <w:rPr>
                <w:noProof/>
                <w:webHidden/>
              </w:rPr>
              <w:fldChar w:fldCharType="end"/>
            </w:r>
          </w:hyperlink>
        </w:p>
        <w:p w14:paraId="223C26FA" w14:textId="7AE45D78" w:rsidR="003202D1" w:rsidRDefault="0086517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315647" w:history="1">
            <w:r w:rsidR="003202D1" w:rsidRPr="00484D63">
              <w:rPr>
                <w:rStyle w:val="Hyperlink"/>
                <w:noProof/>
                <w:lang w:val="en-US"/>
              </w:rPr>
              <w:t>7.2.2</w:t>
            </w:r>
            <w:r w:rsidR="003202D1">
              <w:rPr>
                <w:rFonts w:asciiTheme="minorHAnsi" w:eastAsiaTheme="minorEastAsia" w:hAnsiTheme="minorHAnsi" w:cstheme="minorBidi"/>
                <w:noProof/>
                <w:sz w:val="22"/>
                <w:lang w:eastAsia="de-DE" w:bidi="ar-SA"/>
              </w:rPr>
              <w:tab/>
            </w:r>
            <w:r w:rsidR="003202D1" w:rsidRPr="00484D63">
              <w:rPr>
                <w:rStyle w:val="Hyperlink"/>
                <w:bCs/>
                <w:noProof/>
                <w:lang w:val="en-US"/>
              </w:rPr>
              <w:t>Inserting and positioning the "ConveyorShort" conveyor belt</w:t>
            </w:r>
            <w:r w:rsidR="003202D1">
              <w:rPr>
                <w:noProof/>
                <w:webHidden/>
              </w:rPr>
              <w:tab/>
            </w:r>
            <w:r w:rsidR="003202D1">
              <w:rPr>
                <w:noProof/>
                <w:webHidden/>
              </w:rPr>
              <w:fldChar w:fldCharType="begin"/>
            </w:r>
            <w:r w:rsidR="003202D1">
              <w:rPr>
                <w:noProof/>
                <w:webHidden/>
              </w:rPr>
              <w:instrText xml:space="preserve"> PAGEREF _Toc44315647 \h </w:instrText>
            </w:r>
            <w:r w:rsidR="003202D1">
              <w:rPr>
                <w:noProof/>
                <w:webHidden/>
              </w:rPr>
            </w:r>
            <w:r w:rsidR="003202D1">
              <w:rPr>
                <w:noProof/>
                <w:webHidden/>
              </w:rPr>
              <w:fldChar w:fldCharType="separate"/>
            </w:r>
            <w:r w:rsidR="00026454">
              <w:rPr>
                <w:noProof/>
                <w:webHidden/>
              </w:rPr>
              <w:t>63</w:t>
            </w:r>
            <w:r w:rsidR="003202D1">
              <w:rPr>
                <w:noProof/>
                <w:webHidden/>
              </w:rPr>
              <w:fldChar w:fldCharType="end"/>
            </w:r>
          </w:hyperlink>
        </w:p>
        <w:p w14:paraId="78B017FD" w14:textId="03EA42CC" w:rsidR="003202D1" w:rsidRDefault="0086517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315648" w:history="1">
            <w:r w:rsidR="003202D1" w:rsidRPr="00484D63">
              <w:rPr>
                <w:rStyle w:val="Hyperlink"/>
                <w:noProof/>
                <w:lang w:val="en-US"/>
              </w:rPr>
              <w:t>7.2.3</w:t>
            </w:r>
            <w:r w:rsidR="003202D1">
              <w:rPr>
                <w:rFonts w:asciiTheme="minorHAnsi" w:eastAsiaTheme="minorEastAsia" w:hAnsiTheme="minorHAnsi" w:cstheme="minorBidi"/>
                <w:noProof/>
                <w:sz w:val="22"/>
                <w:lang w:eastAsia="de-DE" w:bidi="ar-SA"/>
              </w:rPr>
              <w:tab/>
            </w:r>
            <w:r w:rsidR="003202D1" w:rsidRPr="00484D63">
              <w:rPr>
                <w:rStyle w:val="Hyperlink"/>
                <w:bCs/>
                <w:noProof/>
                <w:lang w:val="en-US"/>
              </w:rPr>
              <w:t>Inserting and positioning the "ConveyorLong" conveyor belt</w:t>
            </w:r>
            <w:r w:rsidR="003202D1">
              <w:rPr>
                <w:noProof/>
                <w:webHidden/>
              </w:rPr>
              <w:tab/>
            </w:r>
            <w:r w:rsidR="003202D1">
              <w:rPr>
                <w:noProof/>
                <w:webHidden/>
              </w:rPr>
              <w:fldChar w:fldCharType="begin"/>
            </w:r>
            <w:r w:rsidR="003202D1">
              <w:rPr>
                <w:noProof/>
                <w:webHidden/>
              </w:rPr>
              <w:instrText xml:space="preserve"> PAGEREF _Toc44315648 \h </w:instrText>
            </w:r>
            <w:r w:rsidR="003202D1">
              <w:rPr>
                <w:noProof/>
                <w:webHidden/>
              </w:rPr>
            </w:r>
            <w:r w:rsidR="003202D1">
              <w:rPr>
                <w:noProof/>
                <w:webHidden/>
              </w:rPr>
              <w:fldChar w:fldCharType="separate"/>
            </w:r>
            <w:r w:rsidR="00026454">
              <w:rPr>
                <w:noProof/>
                <w:webHidden/>
              </w:rPr>
              <w:t>67</w:t>
            </w:r>
            <w:r w:rsidR="003202D1">
              <w:rPr>
                <w:noProof/>
                <w:webHidden/>
              </w:rPr>
              <w:fldChar w:fldCharType="end"/>
            </w:r>
          </w:hyperlink>
        </w:p>
        <w:p w14:paraId="16953694" w14:textId="28CCDA29" w:rsidR="003202D1" w:rsidRDefault="0086517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315649" w:history="1">
            <w:r w:rsidR="003202D1" w:rsidRPr="00484D63">
              <w:rPr>
                <w:rStyle w:val="Hyperlink"/>
                <w:noProof/>
                <w:lang w:val="en-US"/>
              </w:rPr>
              <w:t>7.2.4</w:t>
            </w:r>
            <w:r w:rsidR="003202D1">
              <w:rPr>
                <w:rFonts w:asciiTheme="minorHAnsi" w:eastAsiaTheme="minorEastAsia" w:hAnsiTheme="minorHAnsi" w:cstheme="minorBidi"/>
                <w:noProof/>
                <w:sz w:val="22"/>
                <w:lang w:eastAsia="de-DE" w:bidi="ar-SA"/>
              </w:rPr>
              <w:tab/>
            </w:r>
            <w:r w:rsidR="003202D1" w:rsidRPr="00484D63">
              <w:rPr>
                <w:rStyle w:val="Hyperlink"/>
                <w:bCs/>
                <w:noProof/>
                <w:lang w:val="en-US"/>
              </w:rPr>
              <w:t>Inserting and positioning the cube workpiece</w:t>
            </w:r>
            <w:r w:rsidR="003202D1">
              <w:rPr>
                <w:noProof/>
                <w:webHidden/>
              </w:rPr>
              <w:tab/>
            </w:r>
            <w:r w:rsidR="003202D1">
              <w:rPr>
                <w:noProof/>
                <w:webHidden/>
              </w:rPr>
              <w:fldChar w:fldCharType="begin"/>
            </w:r>
            <w:r w:rsidR="003202D1">
              <w:rPr>
                <w:noProof/>
                <w:webHidden/>
              </w:rPr>
              <w:instrText xml:space="preserve"> PAGEREF _Toc44315649 \h </w:instrText>
            </w:r>
            <w:r w:rsidR="003202D1">
              <w:rPr>
                <w:noProof/>
                <w:webHidden/>
              </w:rPr>
            </w:r>
            <w:r w:rsidR="003202D1">
              <w:rPr>
                <w:noProof/>
                <w:webHidden/>
              </w:rPr>
              <w:fldChar w:fldCharType="separate"/>
            </w:r>
            <w:r w:rsidR="00026454">
              <w:rPr>
                <w:noProof/>
                <w:webHidden/>
              </w:rPr>
              <w:t>68</w:t>
            </w:r>
            <w:r w:rsidR="003202D1">
              <w:rPr>
                <w:noProof/>
                <w:webHidden/>
              </w:rPr>
              <w:fldChar w:fldCharType="end"/>
            </w:r>
          </w:hyperlink>
        </w:p>
        <w:p w14:paraId="755B945E" w14:textId="297C084C" w:rsidR="003202D1" w:rsidRDefault="0086517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315650" w:history="1">
            <w:r w:rsidR="003202D1" w:rsidRPr="00484D63">
              <w:rPr>
                <w:rStyle w:val="Hyperlink"/>
                <w:noProof/>
                <w:lang w:val="en-US"/>
              </w:rPr>
              <w:t>7.2.5</w:t>
            </w:r>
            <w:r w:rsidR="003202D1">
              <w:rPr>
                <w:rFonts w:asciiTheme="minorHAnsi" w:eastAsiaTheme="minorEastAsia" w:hAnsiTheme="minorHAnsi" w:cstheme="minorBidi"/>
                <w:noProof/>
                <w:sz w:val="22"/>
                <w:lang w:eastAsia="de-DE" w:bidi="ar-SA"/>
              </w:rPr>
              <w:tab/>
            </w:r>
            <w:r w:rsidR="003202D1" w:rsidRPr="00484D63">
              <w:rPr>
                <w:rStyle w:val="Hyperlink"/>
                <w:bCs/>
                <w:noProof/>
                <w:lang w:val="en-US"/>
              </w:rPr>
              <w:t>Inserting and positioning the cylinder workpiece</w:t>
            </w:r>
            <w:r w:rsidR="003202D1">
              <w:rPr>
                <w:noProof/>
                <w:webHidden/>
              </w:rPr>
              <w:tab/>
            </w:r>
            <w:r w:rsidR="003202D1">
              <w:rPr>
                <w:noProof/>
                <w:webHidden/>
              </w:rPr>
              <w:fldChar w:fldCharType="begin"/>
            </w:r>
            <w:r w:rsidR="003202D1">
              <w:rPr>
                <w:noProof/>
                <w:webHidden/>
              </w:rPr>
              <w:instrText xml:space="preserve"> PAGEREF _Toc44315650 \h </w:instrText>
            </w:r>
            <w:r w:rsidR="003202D1">
              <w:rPr>
                <w:noProof/>
                <w:webHidden/>
              </w:rPr>
            </w:r>
            <w:r w:rsidR="003202D1">
              <w:rPr>
                <w:noProof/>
                <w:webHidden/>
              </w:rPr>
              <w:fldChar w:fldCharType="separate"/>
            </w:r>
            <w:r w:rsidR="00026454">
              <w:rPr>
                <w:noProof/>
                <w:webHidden/>
              </w:rPr>
              <w:t>69</w:t>
            </w:r>
            <w:r w:rsidR="003202D1">
              <w:rPr>
                <w:noProof/>
                <w:webHidden/>
              </w:rPr>
              <w:fldChar w:fldCharType="end"/>
            </w:r>
          </w:hyperlink>
        </w:p>
        <w:p w14:paraId="5557DAB9" w14:textId="2505C3D4" w:rsidR="003202D1" w:rsidRDefault="0086517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315651" w:history="1">
            <w:r w:rsidR="003202D1" w:rsidRPr="00484D63">
              <w:rPr>
                <w:rStyle w:val="Hyperlink"/>
                <w:noProof/>
                <w:lang w:val="en-US"/>
              </w:rPr>
              <w:t>7.2.6</w:t>
            </w:r>
            <w:r w:rsidR="003202D1">
              <w:rPr>
                <w:rFonts w:asciiTheme="minorHAnsi" w:eastAsiaTheme="minorEastAsia" w:hAnsiTheme="minorHAnsi" w:cstheme="minorBidi"/>
                <w:noProof/>
                <w:sz w:val="22"/>
                <w:lang w:eastAsia="de-DE" w:bidi="ar-SA"/>
              </w:rPr>
              <w:tab/>
            </w:r>
            <w:r w:rsidR="003202D1" w:rsidRPr="00484D63">
              <w:rPr>
                <w:rStyle w:val="Hyperlink"/>
                <w:bCs/>
                <w:noProof/>
                <w:lang w:val="en-US"/>
              </w:rPr>
              <w:t>Inserting and positioning the thrust cylinder</w:t>
            </w:r>
            <w:r w:rsidR="003202D1">
              <w:rPr>
                <w:noProof/>
                <w:webHidden/>
              </w:rPr>
              <w:tab/>
            </w:r>
            <w:r w:rsidR="003202D1">
              <w:rPr>
                <w:noProof/>
                <w:webHidden/>
              </w:rPr>
              <w:fldChar w:fldCharType="begin"/>
            </w:r>
            <w:r w:rsidR="003202D1">
              <w:rPr>
                <w:noProof/>
                <w:webHidden/>
              </w:rPr>
              <w:instrText xml:space="preserve"> PAGEREF _Toc44315651 \h </w:instrText>
            </w:r>
            <w:r w:rsidR="003202D1">
              <w:rPr>
                <w:noProof/>
                <w:webHidden/>
              </w:rPr>
            </w:r>
            <w:r w:rsidR="003202D1">
              <w:rPr>
                <w:noProof/>
                <w:webHidden/>
              </w:rPr>
              <w:fldChar w:fldCharType="separate"/>
            </w:r>
            <w:r w:rsidR="00026454">
              <w:rPr>
                <w:noProof/>
                <w:webHidden/>
              </w:rPr>
              <w:t>70</w:t>
            </w:r>
            <w:r w:rsidR="003202D1">
              <w:rPr>
                <w:noProof/>
                <w:webHidden/>
              </w:rPr>
              <w:fldChar w:fldCharType="end"/>
            </w:r>
          </w:hyperlink>
        </w:p>
        <w:p w14:paraId="266EDFB9" w14:textId="63C5443F" w:rsidR="003202D1" w:rsidRDefault="0086517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315652" w:history="1">
            <w:r w:rsidR="003202D1" w:rsidRPr="00484D63">
              <w:rPr>
                <w:rStyle w:val="Hyperlink"/>
                <w:noProof/>
              </w:rPr>
              <w:t>7.2.7</w:t>
            </w:r>
            <w:r w:rsidR="003202D1">
              <w:rPr>
                <w:rFonts w:asciiTheme="minorHAnsi" w:eastAsiaTheme="minorEastAsia" w:hAnsiTheme="minorHAnsi" w:cstheme="minorBidi"/>
                <w:noProof/>
                <w:sz w:val="22"/>
                <w:lang w:eastAsia="de-DE" w:bidi="ar-SA"/>
              </w:rPr>
              <w:tab/>
            </w:r>
            <w:r w:rsidR="003202D1" w:rsidRPr="00484D63">
              <w:rPr>
                <w:rStyle w:val="Hyperlink"/>
                <w:bCs/>
                <w:noProof/>
                <w:lang w:val="en-US"/>
              </w:rPr>
              <w:t>Inserting and positioning both containers</w:t>
            </w:r>
            <w:r w:rsidR="003202D1">
              <w:rPr>
                <w:noProof/>
                <w:webHidden/>
              </w:rPr>
              <w:tab/>
            </w:r>
            <w:r w:rsidR="003202D1">
              <w:rPr>
                <w:noProof/>
                <w:webHidden/>
              </w:rPr>
              <w:fldChar w:fldCharType="begin"/>
            </w:r>
            <w:r w:rsidR="003202D1">
              <w:rPr>
                <w:noProof/>
                <w:webHidden/>
              </w:rPr>
              <w:instrText xml:space="preserve"> PAGEREF _Toc44315652 \h </w:instrText>
            </w:r>
            <w:r w:rsidR="003202D1">
              <w:rPr>
                <w:noProof/>
                <w:webHidden/>
              </w:rPr>
            </w:r>
            <w:r w:rsidR="003202D1">
              <w:rPr>
                <w:noProof/>
                <w:webHidden/>
              </w:rPr>
              <w:fldChar w:fldCharType="separate"/>
            </w:r>
            <w:r w:rsidR="00026454">
              <w:rPr>
                <w:noProof/>
                <w:webHidden/>
              </w:rPr>
              <w:t>75</w:t>
            </w:r>
            <w:r w:rsidR="003202D1">
              <w:rPr>
                <w:noProof/>
                <w:webHidden/>
              </w:rPr>
              <w:fldChar w:fldCharType="end"/>
            </w:r>
          </w:hyperlink>
        </w:p>
        <w:p w14:paraId="068980FF" w14:textId="77428C81" w:rsidR="003202D1" w:rsidRDefault="0086517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315653" w:history="1">
            <w:r w:rsidR="003202D1" w:rsidRPr="00484D63">
              <w:rPr>
                <w:rStyle w:val="Hyperlink"/>
                <w:noProof/>
                <w:lang w:val="en-US"/>
              </w:rPr>
              <w:t>7.2.8</w:t>
            </w:r>
            <w:r w:rsidR="003202D1">
              <w:rPr>
                <w:rFonts w:asciiTheme="minorHAnsi" w:eastAsiaTheme="minorEastAsia" w:hAnsiTheme="minorHAnsi" w:cstheme="minorBidi"/>
                <w:noProof/>
                <w:sz w:val="22"/>
                <w:lang w:eastAsia="de-DE" w:bidi="ar-SA"/>
              </w:rPr>
              <w:tab/>
            </w:r>
            <w:r w:rsidR="003202D1" w:rsidRPr="00484D63">
              <w:rPr>
                <w:rStyle w:val="Hyperlink"/>
                <w:bCs/>
                <w:noProof/>
                <w:lang w:val="en-US"/>
              </w:rPr>
              <w:t>Inserting and positioning the "Workpieces" light sensor</w:t>
            </w:r>
            <w:r w:rsidR="003202D1">
              <w:rPr>
                <w:noProof/>
                <w:webHidden/>
              </w:rPr>
              <w:tab/>
            </w:r>
            <w:r w:rsidR="003202D1">
              <w:rPr>
                <w:noProof/>
                <w:webHidden/>
              </w:rPr>
              <w:fldChar w:fldCharType="begin"/>
            </w:r>
            <w:r w:rsidR="003202D1">
              <w:rPr>
                <w:noProof/>
                <w:webHidden/>
              </w:rPr>
              <w:instrText xml:space="preserve"> PAGEREF _Toc44315653 \h </w:instrText>
            </w:r>
            <w:r w:rsidR="003202D1">
              <w:rPr>
                <w:noProof/>
                <w:webHidden/>
              </w:rPr>
            </w:r>
            <w:r w:rsidR="003202D1">
              <w:rPr>
                <w:noProof/>
                <w:webHidden/>
              </w:rPr>
              <w:fldChar w:fldCharType="separate"/>
            </w:r>
            <w:r w:rsidR="00026454">
              <w:rPr>
                <w:noProof/>
                <w:webHidden/>
              </w:rPr>
              <w:t>77</w:t>
            </w:r>
            <w:r w:rsidR="003202D1">
              <w:rPr>
                <w:noProof/>
                <w:webHidden/>
              </w:rPr>
              <w:fldChar w:fldCharType="end"/>
            </w:r>
          </w:hyperlink>
        </w:p>
        <w:p w14:paraId="6426605F" w14:textId="7B72860F" w:rsidR="003202D1" w:rsidRDefault="0086517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315654" w:history="1">
            <w:r w:rsidR="003202D1" w:rsidRPr="00484D63">
              <w:rPr>
                <w:rStyle w:val="Hyperlink"/>
                <w:noProof/>
                <w:lang w:val="en-US"/>
              </w:rPr>
              <w:t>7.2.9</w:t>
            </w:r>
            <w:r w:rsidR="003202D1">
              <w:rPr>
                <w:rFonts w:asciiTheme="minorHAnsi" w:eastAsiaTheme="minorEastAsia" w:hAnsiTheme="minorHAnsi" w:cstheme="minorBidi"/>
                <w:noProof/>
                <w:sz w:val="22"/>
                <w:lang w:eastAsia="de-DE" w:bidi="ar-SA"/>
              </w:rPr>
              <w:tab/>
            </w:r>
            <w:r w:rsidR="003202D1" w:rsidRPr="00484D63">
              <w:rPr>
                <w:rStyle w:val="Hyperlink"/>
                <w:bCs/>
                <w:noProof/>
                <w:lang w:val="en-US"/>
              </w:rPr>
              <w:t>Inserting and positioning the cylinder light sensor system by inserting and positioning</w:t>
            </w:r>
            <w:r w:rsidR="003202D1">
              <w:rPr>
                <w:noProof/>
                <w:webHidden/>
              </w:rPr>
              <w:tab/>
            </w:r>
            <w:r w:rsidR="003202D1">
              <w:rPr>
                <w:noProof/>
                <w:webHidden/>
              </w:rPr>
              <w:fldChar w:fldCharType="begin"/>
            </w:r>
            <w:r w:rsidR="003202D1">
              <w:rPr>
                <w:noProof/>
                <w:webHidden/>
              </w:rPr>
              <w:instrText xml:space="preserve"> PAGEREF _Toc44315654 \h </w:instrText>
            </w:r>
            <w:r w:rsidR="003202D1">
              <w:rPr>
                <w:noProof/>
                <w:webHidden/>
              </w:rPr>
            </w:r>
            <w:r w:rsidR="003202D1">
              <w:rPr>
                <w:noProof/>
                <w:webHidden/>
              </w:rPr>
              <w:fldChar w:fldCharType="separate"/>
            </w:r>
            <w:r w:rsidR="00026454">
              <w:rPr>
                <w:noProof/>
                <w:webHidden/>
              </w:rPr>
              <w:t>87</w:t>
            </w:r>
            <w:r w:rsidR="003202D1">
              <w:rPr>
                <w:noProof/>
                <w:webHidden/>
              </w:rPr>
              <w:fldChar w:fldCharType="end"/>
            </w:r>
          </w:hyperlink>
        </w:p>
        <w:p w14:paraId="2F4BFD05" w14:textId="26F71096" w:rsidR="003202D1" w:rsidRDefault="0086517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315655" w:history="1">
            <w:r w:rsidR="003202D1" w:rsidRPr="00484D63">
              <w:rPr>
                <w:rStyle w:val="Hyperlink"/>
                <w:noProof/>
                <w:lang w:val="en-US"/>
              </w:rPr>
              <w:t>7.2.10</w:t>
            </w:r>
            <w:r w:rsidR="003202D1">
              <w:rPr>
                <w:rFonts w:asciiTheme="minorHAnsi" w:eastAsiaTheme="minorEastAsia" w:hAnsiTheme="minorHAnsi" w:cstheme="minorBidi"/>
                <w:noProof/>
                <w:sz w:val="22"/>
                <w:lang w:eastAsia="de-DE" w:bidi="ar-SA"/>
              </w:rPr>
              <w:tab/>
            </w:r>
            <w:r w:rsidR="003202D1" w:rsidRPr="00484D63">
              <w:rPr>
                <w:rStyle w:val="Hyperlink"/>
                <w:bCs/>
                <w:noProof/>
                <w:lang w:val="en-US"/>
              </w:rPr>
              <w:t>Inserting and positioning the cube light sensor</w:t>
            </w:r>
            <w:r w:rsidR="003202D1">
              <w:rPr>
                <w:noProof/>
                <w:webHidden/>
              </w:rPr>
              <w:tab/>
            </w:r>
            <w:r w:rsidR="003202D1">
              <w:rPr>
                <w:noProof/>
                <w:webHidden/>
              </w:rPr>
              <w:fldChar w:fldCharType="begin"/>
            </w:r>
            <w:r w:rsidR="003202D1">
              <w:rPr>
                <w:noProof/>
                <w:webHidden/>
              </w:rPr>
              <w:instrText xml:space="preserve"> PAGEREF _Toc44315655 \h </w:instrText>
            </w:r>
            <w:r w:rsidR="003202D1">
              <w:rPr>
                <w:noProof/>
                <w:webHidden/>
              </w:rPr>
            </w:r>
            <w:r w:rsidR="003202D1">
              <w:rPr>
                <w:noProof/>
                <w:webHidden/>
              </w:rPr>
              <w:fldChar w:fldCharType="separate"/>
            </w:r>
            <w:r w:rsidR="00026454">
              <w:rPr>
                <w:noProof/>
                <w:webHidden/>
              </w:rPr>
              <w:t>93</w:t>
            </w:r>
            <w:r w:rsidR="003202D1">
              <w:rPr>
                <w:noProof/>
                <w:webHidden/>
              </w:rPr>
              <w:fldChar w:fldCharType="end"/>
            </w:r>
          </w:hyperlink>
        </w:p>
        <w:p w14:paraId="113680DC" w14:textId="21E83CEF" w:rsidR="003202D1" w:rsidRDefault="0086517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315656" w:history="1">
            <w:r w:rsidR="003202D1" w:rsidRPr="00484D63">
              <w:rPr>
                <w:rStyle w:val="Hyperlink"/>
                <w:noProof/>
                <w:lang w:val="en-US"/>
              </w:rPr>
              <w:t>7.2.11</w:t>
            </w:r>
            <w:r w:rsidR="003202D1">
              <w:rPr>
                <w:rFonts w:asciiTheme="minorHAnsi" w:eastAsiaTheme="minorEastAsia" w:hAnsiTheme="minorHAnsi" w:cstheme="minorBidi"/>
                <w:noProof/>
                <w:sz w:val="22"/>
                <w:lang w:eastAsia="de-DE" w:bidi="ar-SA"/>
              </w:rPr>
              <w:tab/>
            </w:r>
            <w:r w:rsidR="003202D1" w:rsidRPr="00484D63">
              <w:rPr>
                <w:rStyle w:val="Hyperlink"/>
                <w:bCs/>
                <w:noProof/>
                <w:lang w:val="en-US"/>
              </w:rPr>
              <w:t>Inserting and positioning the limit switches</w:t>
            </w:r>
            <w:r w:rsidR="003202D1">
              <w:rPr>
                <w:noProof/>
                <w:webHidden/>
              </w:rPr>
              <w:tab/>
            </w:r>
            <w:r w:rsidR="003202D1">
              <w:rPr>
                <w:noProof/>
                <w:webHidden/>
              </w:rPr>
              <w:fldChar w:fldCharType="begin"/>
            </w:r>
            <w:r w:rsidR="003202D1">
              <w:rPr>
                <w:noProof/>
                <w:webHidden/>
              </w:rPr>
              <w:instrText xml:space="preserve"> PAGEREF _Toc44315656 \h </w:instrText>
            </w:r>
            <w:r w:rsidR="003202D1">
              <w:rPr>
                <w:noProof/>
                <w:webHidden/>
              </w:rPr>
            </w:r>
            <w:r w:rsidR="003202D1">
              <w:rPr>
                <w:noProof/>
                <w:webHidden/>
              </w:rPr>
              <w:fldChar w:fldCharType="separate"/>
            </w:r>
            <w:r w:rsidR="00026454">
              <w:rPr>
                <w:noProof/>
                <w:webHidden/>
              </w:rPr>
              <w:t>95</w:t>
            </w:r>
            <w:r w:rsidR="003202D1">
              <w:rPr>
                <w:noProof/>
                <w:webHidden/>
              </w:rPr>
              <w:fldChar w:fldCharType="end"/>
            </w:r>
          </w:hyperlink>
        </w:p>
        <w:p w14:paraId="72FA3BCE" w14:textId="0C292FA4" w:rsidR="003202D1" w:rsidRDefault="0086517C">
          <w:pPr>
            <w:pStyle w:val="Verzeichnis1"/>
            <w:rPr>
              <w:rFonts w:asciiTheme="minorHAnsi" w:eastAsiaTheme="minorEastAsia" w:hAnsiTheme="minorHAnsi" w:cstheme="minorBidi"/>
              <w:noProof/>
              <w:sz w:val="22"/>
              <w:lang w:eastAsia="de-DE" w:bidi="ar-SA"/>
            </w:rPr>
          </w:pPr>
          <w:hyperlink w:anchor="_Toc44315657" w:history="1">
            <w:r w:rsidR="003202D1" w:rsidRPr="00484D63">
              <w:rPr>
                <w:rStyle w:val="Hyperlink"/>
                <w:noProof/>
              </w:rPr>
              <w:t>8</w:t>
            </w:r>
            <w:r w:rsidR="003202D1">
              <w:rPr>
                <w:rFonts w:asciiTheme="minorHAnsi" w:eastAsiaTheme="minorEastAsia" w:hAnsiTheme="minorHAnsi" w:cstheme="minorBidi"/>
                <w:noProof/>
                <w:sz w:val="22"/>
                <w:lang w:eastAsia="de-DE" w:bidi="ar-SA"/>
              </w:rPr>
              <w:tab/>
            </w:r>
            <w:r w:rsidR="003202D1" w:rsidRPr="00484D63">
              <w:rPr>
                <w:rStyle w:val="Hyperlink"/>
                <w:bCs/>
                <w:noProof/>
                <w:lang w:val="en-US"/>
              </w:rPr>
              <w:t>Checklist – Step-by-step instructions</w:t>
            </w:r>
            <w:r w:rsidR="003202D1">
              <w:rPr>
                <w:noProof/>
                <w:webHidden/>
              </w:rPr>
              <w:tab/>
            </w:r>
            <w:r w:rsidR="003202D1">
              <w:rPr>
                <w:noProof/>
                <w:webHidden/>
              </w:rPr>
              <w:fldChar w:fldCharType="begin"/>
            </w:r>
            <w:r w:rsidR="003202D1">
              <w:rPr>
                <w:noProof/>
                <w:webHidden/>
              </w:rPr>
              <w:instrText xml:space="preserve"> PAGEREF _Toc44315657 \h </w:instrText>
            </w:r>
            <w:r w:rsidR="003202D1">
              <w:rPr>
                <w:noProof/>
                <w:webHidden/>
              </w:rPr>
            </w:r>
            <w:r w:rsidR="003202D1">
              <w:rPr>
                <w:noProof/>
                <w:webHidden/>
              </w:rPr>
              <w:fldChar w:fldCharType="separate"/>
            </w:r>
            <w:r w:rsidR="00026454">
              <w:rPr>
                <w:noProof/>
                <w:webHidden/>
              </w:rPr>
              <w:t>100</w:t>
            </w:r>
            <w:r w:rsidR="003202D1">
              <w:rPr>
                <w:noProof/>
                <w:webHidden/>
              </w:rPr>
              <w:fldChar w:fldCharType="end"/>
            </w:r>
          </w:hyperlink>
        </w:p>
        <w:p w14:paraId="04D53D68" w14:textId="06015331" w:rsidR="003202D1" w:rsidRDefault="0086517C">
          <w:pPr>
            <w:pStyle w:val="Verzeichnis1"/>
            <w:rPr>
              <w:rFonts w:asciiTheme="minorHAnsi" w:eastAsiaTheme="minorEastAsia" w:hAnsiTheme="minorHAnsi" w:cstheme="minorBidi"/>
              <w:noProof/>
              <w:sz w:val="22"/>
              <w:lang w:eastAsia="de-DE" w:bidi="ar-SA"/>
            </w:rPr>
          </w:pPr>
          <w:hyperlink w:anchor="_Toc44315658" w:history="1">
            <w:r w:rsidR="003202D1" w:rsidRPr="00484D63">
              <w:rPr>
                <w:rStyle w:val="Hyperlink"/>
                <w:noProof/>
              </w:rPr>
              <w:t>9</w:t>
            </w:r>
            <w:r w:rsidR="003202D1">
              <w:rPr>
                <w:rFonts w:asciiTheme="minorHAnsi" w:eastAsiaTheme="minorEastAsia" w:hAnsiTheme="minorHAnsi" w:cstheme="minorBidi"/>
                <w:noProof/>
                <w:sz w:val="22"/>
                <w:lang w:eastAsia="de-DE" w:bidi="ar-SA"/>
              </w:rPr>
              <w:tab/>
            </w:r>
            <w:r w:rsidR="003202D1" w:rsidRPr="00484D63">
              <w:rPr>
                <w:rStyle w:val="Hyperlink"/>
                <w:bCs/>
                <w:noProof/>
              </w:rPr>
              <w:t>Additional information</w:t>
            </w:r>
            <w:r w:rsidR="003202D1">
              <w:rPr>
                <w:noProof/>
                <w:webHidden/>
              </w:rPr>
              <w:tab/>
            </w:r>
            <w:r w:rsidR="003202D1">
              <w:rPr>
                <w:noProof/>
                <w:webHidden/>
              </w:rPr>
              <w:fldChar w:fldCharType="begin"/>
            </w:r>
            <w:r w:rsidR="003202D1">
              <w:rPr>
                <w:noProof/>
                <w:webHidden/>
              </w:rPr>
              <w:instrText xml:space="preserve"> PAGEREF _Toc44315658 \h </w:instrText>
            </w:r>
            <w:r w:rsidR="003202D1">
              <w:rPr>
                <w:noProof/>
                <w:webHidden/>
              </w:rPr>
            </w:r>
            <w:r w:rsidR="003202D1">
              <w:rPr>
                <w:noProof/>
                <w:webHidden/>
              </w:rPr>
              <w:fldChar w:fldCharType="separate"/>
            </w:r>
            <w:r w:rsidR="00026454">
              <w:rPr>
                <w:noProof/>
                <w:webHidden/>
              </w:rPr>
              <w:t>101</w:t>
            </w:r>
            <w:r w:rsidR="003202D1">
              <w:rPr>
                <w:noProof/>
                <w:webHidden/>
              </w:rPr>
              <w:fldChar w:fldCharType="end"/>
            </w:r>
          </w:hyperlink>
        </w:p>
        <w:p w14:paraId="2128EBF2" w14:textId="03A18418" w:rsidR="00342F8F" w:rsidRPr="00DC5DA9" w:rsidRDefault="00342F8F" w:rsidP="00C73836">
          <w:pPr>
            <w:spacing w:line="276" w:lineRule="auto"/>
          </w:pPr>
          <w:r w:rsidRPr="00DC5DA9">
            <w:rPr>
              <w:b/>
              <w:bCs/>
            </w:rPr>
            <w:fldChar w:fldCharType="end"/>
          </w:r>
        </w:p>
      </w:sdtContent>
    </w:sdt>
    <w:p w14:paraId="4C8D1B95" w14:textId="77777777" w:rsidR="006D324F" w:rsidRPr="00DC5DA9" w:rsidRDefault="00947677" w:rsidP="00C73836">
      <w:pPr>
        <w:pStyle w:val="Abbildungsverzeichnis"/>
        <w:tabs>
          <w:tab w:val="right" w:leader="dot" w:pos="9344"/>
        </w:tabs>
        <w:spacing w:line="276" w:lineRule="auto"/>
        <w:rPr>
          <w:b/>
          <w:sz w:val="36"/>
          <w:szCs w:val="36"/>
        </w:rPr>
      </w:pPr>
      <w:r w:rsidRPr="00DC5DA9">
        <w:rPr>
          <w:lang w:val="en-US"/>
        </w:rPr>
        <w:br w:type="column"/>
      </w:r>
      <w:r w:rsidRPr="00DC5DA9">
        <w:rPr>
          <w:b/>
          <w:bCs/>
          <w:sz w:val="36"/>
          <w:szCs w:val="36"/>
          <w:lang w:val="en-US"/>
        </w:rPr>
        <w:lastRenderedPageBreak/>
        <w:t>List of figures</w:t>
      </w:r>
    </w:p>
    <w:p w14:paraId="4AF2B893" w14:textId="4F9B7F45" w:rsidR="003202D1" w:rsidRDefault="00D466AB">
      <w:pPr>
        <w:pStyle w:val="Abbildungsverzeichnis"/>
        <w:tabs>
          <w:tab w:val="right" w:leader="dot" w:pos="9344"/>
        </w:tabs>
        <w:rPr>
          <w:rFonts w:asciiTheme="minorHAnsi" w:eastAsiaTheme="minorEastAsia" w:hAnsiTheme="minorHAnsi" w:cstheme="minorBidi"/>
          <w:noProof/>
          <w:sz w:val="22"/>
          <w:lang w:eastAsia="de-DE" w:bidi="ar-SA"/>
        </w:rPr>
      </w:pPr>
      <w:r w:rsidRPr="00DC5DA9">
        <w:rPr>
          <w:lang w:val="en-US"/>
        </w:rPr>
        <w:fldChar w:fldCharType="begin"/>
      </w:r>
      <w:r w:rsidRPr="00DC5DA9">
        <w:instrText xml:space="preserve"> TOC \h \z \c "Abbildung" </w:instrText>
      </w:r>
      <w:r w:rsidRPr="00DC5DA9">
        <w:fldChar w:fldCharType="separate"/>
      </w:r>
      <w:hyperlink w:anchor="_Toc44315929" w:history="1">
        <w:r w:rsidR="003202D1" w:rsidRPr="00AD03AF">
          <w:rPr>
            <w:rStyle w:val="Hyperlink"/>
            <w:noProof/>
            <w:lang w:val="en-US"/>
          </w:rPr>
          <w:t>Figure 1: Overview of required software and hardware components in this module</w:t>
        </w:r>
        <w:r w:rsidR="003202D1">
          <w:rPr>
            <w:noProof/>
            <w:webHidden/>
          </w:rPr>
          <w:tab/>
        </w:r>
        <w:r w:rsidR="003202D1">
          <w:rPr>
            <w:noProof/>
            <w:webHidden/>
          </w:rPr>
          <w:fldChar w:fldCharType="begin"/>
        </w:r>
        <w:r w:rsidR="003202D1">
          <w:rPr>
            <w:noProof/>
            <w:webHidden/>
          </w:rPr>
          <w:instrText xml:space="preserve"> PAGEREF _Toc44315929 \h </w:instrText>
        </w:r>
        <w:r w:rsidR="003202D1">
          <w:rPr>
            <w:noProof/>
            <w:webHidden/>
          </w:rPr>
        </w:r>
        <w:r w:rsidR="003202D1">
          <w:rPr>
            <w:noProof/>
            <w:webHidden/>
          </w:rPr>
          <w:fldChar w:fldCharType="separate"/>
        </w:r>
        <w:r w:rsidR="00026454">
          <w:rPr>
            <w:noProof/>
            <w:webHidden/>
          </w:rPr>
          <w:t>11</w:t>
        </w:r>
        <w:r w:rsidR="003202D1">
          <w:rPr>
            <w:noProof/>
            <w:webHidden/>
          </w:rPr>
          <w:fldChar w:fldCharType="end"/>
        </w:r>
      </w:hyperlink>
    </w:p>
    <w:p w14:paraId="5C9FBC76" w14:textId="72733E81"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30" w:history="1">
        <w:r w:rsidR="003202D1" w:rsidRPr="00AD03AF">
          <w:rPr>
            <w:rStyle w:val="Hyperlink"/>
            <w:noProof/>
            <w:lang w:val="en-US"/>
          </w:rPr>
          <w:t>Figure 2: Standard reference planes in NX</w:t>
        </w:r>
        <w:r w:rsidR="003202D1">
          <w:rPr>
            <w:noProof/>
            <w:webHidden/>
          </w:rPr>
          <w:tab/>
        </w:r>
        <w:r w:rsidR="003202D1">
          <w:rPr>
            <w:noProof/>
            <w:webHidden/>
          </w:rPr>
          <w:fldChar w:fldCharType="begin"/>
        </w:r>
        <w:r w:rsidR="003202D1">
          <w:rPr>
            <w:noProof/>
            <w:webHidden/>
          </w:rPr>
          <w:instrText xml:space="preserve"> PAGEREF _Toc44315930 \h </w:instrText>
        </w:r>
        <w:r w:rsidR="003202D1">
          <w:rPr>
            <w:noProof/>
            <w:webHidden/>
          </w:rPr>
        </w:r>
        <w:r w:rsidR="003202D1">
          <w:rPr>
            <w:noProof/>
            <w:webHidden/>
          </w:rPr>
          <w:fldChar w:fldCharType="separate"/>
        </w:r>
        <w:r w:rsidR="00026454">
          <w:rPr>
            <w:noProof/>
            <w:webHidden/>
          </w:rPr>
          <w:t>13</w:t>
        </w:r>
        <w:r w:rsidR="003202D1">
          <w:rPr>
            <w:noProof/>
            <w:webHidden/>
          </w:rPr>
          <w:fldChar w:fldCharType="end"/>
        </w:r>
      </w:hyperlink>
    </w:p>
    <w:p w14:paraId="770DEBA2" w14:textId="71865CC5"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31" w:history="1">
        <w:r w:rsidR="003202D1" w:rsidRPr="00AD03AF">
          <w:rPr>
            <w:rStyle w:val="Hyperlink"/>
            <w:noProof/>
            <w:lang w:val="en-US"/>
          </w:rPr>
          <w:t>Figure 3: "Modeling" application in NX with markings for explanations of the areas in the text</w:t>
        </w:r>
        <w:r w:rsidR="003202D1">
          <w:rPr>
            <w:noProof/>
            <w:webHidden/>
          </w:rPr>
          <w:tab/>
        </w:r>
        <w:r w:rsidR="003202D1">
          <w:rPr>
            <w:noProof/>
            <w:webHidden/>
          </w:rPr>
          <w:fldChar w:fldCharType="begin"/>
        </w:r>
        <w:r w:rsidR="003202D1">
          <w:rPr>
            <w:noProof/>
            <w:webHidden/>
          </w:rPr>
          <w:instrText xml:space="preserve"> PAGEREF _Toc44315931 \h </w:instrText>
        </w:r>
        <w:r w:rsidR="003202D1">
          <w:rPr>
            <w:noProof/>
            <w:webHidden/>
          </w:rPr>
        </w:r>
        <w:r w:rsidR="003202D1">
          <w:rPr>
            <w:noProof/>
            <w:webHidden/>
          </w:rPr>
          <w:fldChar w:fldCharType="separate"/>
        </w:r>
        <w:r w:rsidR="00026454">
          <w:rPr>
            <w:noProof/>
            <w:webHidden/>
          </w:rPr>
          <w:t>14</w:t>
        </w:r>
        <w:r w:rsidR="003202D1">
          <w:rPr>
            <w:noProof/>
            <w:webHidden/>
          </w:rPr>
          <w:fldChar w:fldCharType="end"/>
        </w:r>
      </w:hyperlink>
    </w:p>
    <w:p w14:paraId="6C158DDA" w14:textId="414949CD"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32" w:history="1">
        <w:r w:rsidR="003202D1" w:rsidRPr="00AD03AF">
          <w:rPr>
            <w:rStyle w:val="Hyperlink"/>
            <w:noProof/>
            <w:lang w:val="en-US"/>
          </w:rPr>
          <w:t>Figure 4: Differentiation of models (left) and assemblies (right) in the Assembly Navigator</w:t>
        </w:r>
        <w:r w:rsidR="003202D1">
          <w:rPr>
            <w:noProof/>
            <w:webHidden/>
          </w:rPr>
          <w:tab/>
        </w:r>
        <w:r w:rsidR="003202D1">
          <w:rPr>
            <w:noProof/>
            <w:webHidden/>
          </w:rPr>
          <w:fldChar w:fldCharType="begin"/>
        </w:r>
        <w:r w:rsidR="003202D1">
          <w:rPr>
            <w:noProof/>
            <w:webHidden/>
          </w:rPr>
          <w:instrText xml:space="preserve"> PAGEREF _Toc44315932 \h </w:instrText>
        </w:r>
        <w:r w:rsidR="003202D1">
          <w:rPr>
            <w:noProof/>
            <w:webHidden/>
          </w:rPr>
        </w:r>
        <w:r w:rsidR="003202D1">
          <w:rPr>
            <w:noProof/>
            <w:webHidden/>
          </w:rPr>
          <w:fldChar w:fldCharType="separate"/>
        </w:r>
        <w:r w:rsidR="00026454">
          <w:rPr>
            <w:noProof/>
            <w:webHidden/>
          </w:rPr>
          <w:t>15</w:t>
        </w:r>
        <w:r w:rsidR="003202D1">
          <w:rPr>
            <w:noProof/>
            <w:webHidden/>
          </w:rPr>
          <w:fldChar w:fldCharType="end"/>
        </w:r>
      </w:hyperlink>
    </w:p>
    <w:p w14:paraId="11EFC288" w14:textId="43C663BB"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33" w:history="1">
        <w:r w:rsidR="003202D1" w:rsidRPr="00AD03AF">
          <w:rPr>
            <w:rStyle w:val="Hyperlink"/>
            <w:noProof/>
            <w:lang w:val="en-US"/>
          </w:rPr>
          <w:t>Figure 5: Command Finder in the NX menu, highlighted in orange</w:t>
        </w:r>
        <w:r w:rsidR="003202D1">
          <w:rPr>
            <w:noProof/>
            <w:webHidden/>
          </w:rPr>
          <w:tab/>
        </w:r>
        <w:r w:rsidR="003202D1">
          <w:rPr>
            <w:noProof/>
            <w:webHidden/>
          </w:rPr>
          <w:fldChar w:fldCharType="begin"/>
        </w:r>
        <w:r w:rsidR="003202D1">
          <w:rPr>
            <w:noProof/>
            <w:webHidden/>
          </w:rPr>
          <w:instrText xml:space="preserve"> PAGEREF _Toc44315933 \h </w:instrText>
        </w:r>
        <w:r w:rsidR="003202D1">
          <w:rPr>
            <w:noProof/>
            <w:webHidden/>
          </w:rPr>
        </w:r>
        <w:r w:rsidR="003202D1">
          <w:rPr>
            <w:noProof/>
            <w:webHidden/>
          </w:rPr>
          <w:fldChar w:fldCharType="separate"/>
        </w:r>
        <w:r w:rsidR="00026454">
          <w:rPr>
            <w:noProof/>
            <w:webHidden/>
          </w:rPr>
          <w:t>17</w:t>
        </w:r>
        <w:r w:rsidR="003202D1">
          <w:rPr>
            <w:noProof/>
            <w:webHidden/>
          </w:rPr>
          <w:fldChar w:fldCharType="end"/>
        </w:r>
      </w:hyperlink>
    </w:p>
    <w:p w14:paraId="3606A942" w14:textId="128E3769"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34" w:history="1">
        <w:r w:rsidR="003202D1" w:rsidRPr="00AD03AF">
          <w:rPr>
            <w:rStyle w:val="Hyperlink"/>
            <w:noProof/>
            <w:lang w:val="en-US"/>
          </w:rPr>
          <w:t>Figure 6: Welcome Page of the NX software</w:t>
        </w:r>
        <w:r w:rsidR="003202D1">
          <w:rPr>
            <w:noProof/>
            <w:webHidden/>
          </w:rPr>
          <w:tab/>
        </w:r>
        <w:r w:rsidR="003202D1">
          <w:rPr>
            <w:noProof/>
            <w:webHidden/>
          </w:rPr>
          <w:fldChar w:fldCharType="begin"/>
        </w:r>
        <w:r w:rsidR="003202D1">
          <w:rPr>
            <w:noProof/>
            <w:webHidden/>
          </w:rPr>
          <w:instrText xml:space="preserve"> PAGEREF _Toc44315934 \h </w:instrText>
        </w:r>
        <w:r w:rsidR="003202D1">
          <w:rPr>
            <w:noProof/>
            <w:webHidden/>
          </w:rPr>
        </w:r>
        <w:r w:rsidR="003202D1">
          <w:rPr>
            <w:noProof/>
            <w:webHidden/>
          </w:rPr>
          <w:fldChar w:fldCharType="separate"/>
        </w:r>
        <w:r w:rsidR="00026454">
          <w:rPr>
            <w:noProof/>
            <w:webHidden/>
          </w:rPr>
          <w:t>18</w:t>
        </w:r>
        <w:r w:rsidR="003202D1">
          <w:rPr>
            <w:noProof/>
            <w:webHidden/>
          </w:rPr>
          <w:fldChar w:fldCharType="end"/>
        </w:r>
      </w:hyperlink>
    </w:p>
    <w:p w14:paraId="38981840" w14:textId="46B2C1DF"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35" w:history="1">
        <w:r w:rsidR="003202D1" w:rsidRPr="00AD03AF">
          <w:rPr>
            <w:rStyle w:val="Hyperlink"/>
            <w:noProof/>
            <w:lang w:val="en-US"/>
          </w:rPr>
          <w:t>Figure 7: Creating a new model in NX</w:t>
        </w:r>
        <w:r w:rsidR="003202D1">
          <w:rPr>
            <w:noProof/>
            <w:webHidden/>
          </w:rPr>
          <w:tab/>
        </w:r>
        <w:r w:rsidR="003202D1">
          <w:rPr>
            <w:noProof/>
            <w:webHidden/>
          </w:rPr>
          <w:fldChar w:fldCharType="begin"/>
        </w:r>
        <w:r w:rsidR="003202D1">
          <w:rPr>
            <w:noProof/>
            <w:webHidden/>
          </w:rPr>
          <w:instrText xml:space="preserve"> PAGEREF _Toc44315935 \h </w:instrText>
        </w:r>
        <w:r w:rsidR="003202D1">
          <w:rPr>
            <w:noProof/>
            <w:webHidden/>
          </w:rPr>
        </w:r>
        <w:r w:rsidR="003202D1">
          <w:rPr>
            <w:noProof/>
            <w:webHidden/>
          </w:rPr>
          <w:fldChar w:fldCharType="separate"/>
        </w:r>
        <w:r w:rsidR="00026454">
          <w:rPr>
            <w:noProof/>
            <w:webHidden/>
          </w:rPr>
          <w:t>19</w:t>
        </w:r>
        <w:r w:rsidR="003202D1">
          <w:rPr>
            <w:noProof/>
            <w:webHidden/>
          </w:rPr>
          <w:fldChar w:fldCharType="end"/>
        </w:r>
      </w:hyperlink>
    </w:p>
    <w:p w14:paraId="3DE72FD5" w14:textId="550CE14B"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36" w:history="1">
        <w:r w:rsidR="003202D1" w:rsidRPr="00AD03AF">
          <w:rPr>
            <w:rStyle w:val="Hyperlink"/>
            <w:noProof/>
            <w:lang w:val="en-US"/>
          </w:rPr>
          <w:t>Figure 8: Selecting the "Trimetric" view in NX</w:t>
        </w:r>
        <w:r w:rsidR="003202D1">
          <w:rPr>
            <w:noProof/>
            <w:webHidden/>
          </w:rPr>
          <w:tab/>
        </w:r>
        <w:r w:rsidR="003202D1">
          <w:rPr>
            <w:noProof/>
            <w:webHidden/>
          </w:rPr>
          <w:fldChar w:fldCharType="begin"/>
        </w:r>
        <w:r w:rsidR="003202D1">
          <w:rPr>
            <w:noProof/>
            <w:webHidden/>
          </w:rPr>
          <w:instrText xml:space="preserve"> PAGEREF _Toc44315936 \h </w:instrText>
        </w:r>
        <w:r w:rsidR="003202D1">
          <w:rPr>
            <w:noProof/>
            <w:webHidden/>
          </w:rPr>
        </w:r>
        <w:r w:rsidR="003202D1">
          <w:rPr>
            <w:noProof/>
            <w:webHidden/>
          </w:rPr>
          <w:fldChar w:fldCharType="separate"/>
        </w:r>
        <w:r w:rsidR="00026454">
          <w:rPr>
            <w:noProof/>
            <w:webHidden/>
          </w:rPr>
          <w:t>20</w:t>
        </w:r>
        <w:r w:rsidR="003202D1">
          <w:rPr>
            <w:noProof/>
            <w:webHidden/>
          </w:rPr>
          <w:fldChar w:fldCharType="end"/>
        </w:r>
      </w:hyperlink>
    </w:p>
    <w:p w14:paraId="6922DD63" w14:textId="31C6FB62"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37" w:history="1">
        <w:r w:rsidR="003202D1" w:rsidRPr="00AD03AF">
          <w:rPr>
            <w:rStyle w:val="Hyperlink"/>
            <w:noProof/>
            <w:lang w:val="en-US"/>
          </w:rPr>
          <w:t>Figure 9: Creating a sketch in NX – Part 1</w:t>
        </w:r>
        <w:r w:rsidR="003202D1">
          <w:rPr>
            <w:noProof/>
            <w:webHidden/>
          </w:rPr>
          <w:tab/>
        </w:r>
        <w:r w:rsidR="003202D1">
          <w:rPr>
            <w:noProof/>
            <w:webHidden/>
          </w:rPr>
          <w:fldChar w:fldCharType="begin"/>
        </w:r>
        <w:r w:rsidR="003202D1">
          <w:rPr>
            <w:noProof/>
            <w:webHidden/>
          </w:rPr>
          <w:instrText xml:space="preserve"> PAGEREF _Toc44315937 \h </w:instrText>
        </w:r>
        <w:r w:rsidR="003202D1">
          <w:rPr>
            <w:noProof/>
            <w:webHidden/>
          </w:rPr>
        </w:r>
        <w:r w:rsidR="003202D1">
          <w:rPr>
            <w:noProof/>
            <w:webHidden/>
          </w:rPr>
          <w:fldChar w:fldCharType="separate"/>
        </w:r>
        <w:r w:rsidR="00026454">
          <w:rPr>
            <w:noProof/>
            <w:webHidden/>
          </w:rPr>
          <w:t>22</w:t>
        </w:r>
        <w:r w:rsidR="003202D1">
          <w:rPr>
            <w:noProof/>
            <w:webHidden/>
          </w:rPr>
          <w:fldChar w:fldCharType="end"/>
        </w:r>
      </w:hyperlink>
    </w:p>
    <w:p w14:paraId="79940517" w14:textId="4D184C0C"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38" w:history="1">
        <w:r w:rsidR="003202D1" w:rsidRPr="00AD03AF">
          <w:rPr>
            <w:rStyle w:val="Hyperlink"/>
            <w:noProof/>
            <w:lang w:val="en-US"/>
          </w:rPr>
          <w:t>Figure 10: Creating a sketch in NX – Part 2</w:t>
        </w:r>
        <w:r w:rsidR="003202D1">
          <w:rPr>
            <w:noProof/>
            <w:webHidden/>
          </w:rPr>
          <w:tab/>
        </w:r>
        <w:r w:rsidR="003202D1">
          <w:rPr>
            <w:noProof/>
            <w:webHidden/>
          </w:rPr>
          <w:fldChar w:fldCharType="begin"/>
        </w:r>
        <w:r w:rsidR="003202D1">
          <w:rPr>
            <w:noProof/>
            <w:webHidden/>
          </w:rPr>
          <w:instrText xml:space="preserve"> PAGEREF _Toc44315938 \h </w:instrText>
        </w:r>
        <w:r w:rsidR="003202D1">
          <w:rPr>
            <w:noProof/>
            <w:webHidden/>
          </w:rPr>
        </w:r>
        <w:r w:rsidR="003202D1">
          <w:rPr>
            <w:noProof/>
            <w:webHidden/>
          </w:rPr>
          <w:fldChar w:fldCharType="separate"/>
        </w:r>
        <w:r w:rsidR="00026454">
          <w:rPr>
            <w:noProof/>
            <w:webHidden/>
          </w:rPr>
          <w:t>23</w:t>
        </w:r>
        <w:r w:rsidR="003202D1">
          <w:rPr>
            <w:noProof/>
            <w:webHidden/>
          </w:rPr>
          <w:fldChar w:fldCharType="end"/>
        </w:r>
      </w:hyperlink>
    </w:p>
    <w:p w14:paraId="3E94334C" w14:textId="4AE0D1AE"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39" w:history="1">
        <w:r w:rsidR="003202D1" w:rsidRPr="00AD03AF">
          <w:rPr>
            <w:rStyle w:val="Hyperlink"/>
            <w:noProof/>
            <w:lang w:val="en-US"/>
          </w:rPr>
          <w:t>Figure 11: Sketching functions in NX</w:t>
        </w:r>
        <w:r w:rsidR="003202D1">
          <w:rPr>
            <w:noProof/>
            <w:webHidden/>
          </w:rPr>
          <w:tab/>
        </w:r>
        <w:r w:rsidR="003202D1">
          <w:rPr>
            <w:noProof/>
            <w:webHidden/>
          </w:rPr>
          <w:fldChar w:fldCharType="begin"/>
        </w:r>
        <w:r w:rsidR="003202D1">
          <w:rPr>
            <w:noProof/>
            <w:webHidden/>
          </w:rPr>
          <w:instrText xml:space="preserve"> PAGEREF _Toc44315939 \h </w:instrText>
        </w:r>
        <w:r w:rsidR="003202D1">
          <w:rPr>
            <w:noProof/>
            <w:webHidden/>
          </w:rPr>
        </w:r>
        <w:r w:rsidR="003202D1">
          <w:rPr>
            <w:noProof/>
            <w:webHidden/>
          </w:rPr>
          <w:fldChar w:fldCharType="separate"/>
        </w:r>
        <w:r w:rsidR="00026454">
          <w:rPr>
            <w:noProof/>
            <w:webHidden/>
          </w:rPr>
          <w:t>23</w:t>
        </w:r>
        <w:r w:rsidR="003202D1">
          <w:rPr>
            <w:noProof/>
            <w:webHidden/>
          </w:rPr>
          <w:fldChar w:fldCharType="end"/>
        </w:r>
      </w:hyperlink>
    </w:p>
    <w:p w14:paraId="5680D2D5" w14:textId="711B4E72"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40" w:history="1">
        <w:r w:rsidR="003202D1" w:rsidRPr="00AD03AF">
          <w:rPr>
            <w:rStyle w:val="Hyperlink"/>
            <w:noProof/>
            <w:lang w:val="en-US"/>
          </w:rPr>
          <w:t>Figure 12: Preparing the sketch for the cube – Part 1</w:t>
        </w:r>
        <w:r w:rsidR="003202D1">
          <w:rPr>
            <w:noProof/>
            <w:webHidden/>
          </w:rPr>
          <w:tab/>
        </w:r>
        <w:r w:rsidR="003202D1">
          <w:rPr>
            <w:noProof/>
            <w:webHidden/>
          </w:rPr>
          <w:fldChar w:fldCharType="begin"/>
        </w:r>
        <w:r w:rsidR="003202D1">
          <w:rPr>
            <w:noProof/>
            <w:webHidden/>
          </w:rPr>
          <w:instrText xml:space="preserve"> PAGEREF _Toc44315940 \h </w:instrText>
        </w:r>
        <w:r w:rsidR="003202D1">
          <w:rPr>
            <w:noProof/>
            <w:webHidden/>
          </w:rPr>
        </w:r>
        <w:r w:rsidR="003202D1">
          <w:rPr>
            <w:noProof/>
            <w:webHidden/>
          </w:rPr>
          <w:fldChar w:fldCharType="separate"/>
        </w:r>
        <w:r w:rsidR="00026454">
          <w:rPr>
            <w:noProof/>
            <w:webHidden/>
          </w:rPr>
          <w:t>24</w:t>
        </w:r>
        <w:r w:rsidR="003202D1">
          <w:rPr>
            <w:noProof/>
            <w:webHidden/>
          </w:rPr>
          <w:fldChar w:fldCharType="end"/>
        </w:r>
      </w:hyperlink>
    </w:p>
    <w:p w14:paraId="2725289F" w14:textId="15086038"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41" w:history="1">
        <w:r w:rsidR="003202D1" w:rsidRPr="00AD03AF">
          <w:rPr>
            <w:rStyle w:val="Hyperlink"/>
            <w:noProof/>
            <w:lang w:val="en-US"/>
          </w:rPr>
          <w:t>Figure 13: Preparing the sketch for the cube – Part 2</w:t>
        </w:r>
        <w:r w:rsidR="003202D1">
          <w:rPr>
            <w:noProof/>
            <w:webHidden/>
          </w:rPr>
          <w:tab/>
        </w:r>
        <w:r w:rsidR="003202D1">
          <w:rPr>
            <w:noProof/>
            <w:webHidden/>
          </w:rPr>
          <w:fldChar w:fldCharType="begin"/>
        </w:r>
        <w:r w:rsidR="003202D1">
          <w:rPr>
            <w:noProof/>
            <w:webHidden/>
          </w:rPr>
          <w:instrText xml:space="preserve"> PAGEREF _Toc44315941 \h </w:instrText>
        </w:r>
        <w:r w:rsidR="003202D1">
          <w:rPr>
            <w:noProof/>
            <w:webHidden/>
          </w:rPr>
        </w:r>
        <w:r w:rsidR="003202D1">
          <w:rPr>
            <w:noProof/>
            <w:webHidden/>
          </w:rPr>
          <w:fldChar w:fldCharType="separate"/>
        </w:r>
        <w:r w:rsidR="00026454">
          <w:rPr>
            <w:noProof/>
            <w:webHidden/>
          </w:rPr>
          <w:t>25</w:t>
        </w:r>
        <w:r w:rsidR="003202D1">
          <w:rPr>
            <w:noProof/>
            <w:webHidden/>
          </w:rPr>
          <w:fldChar w:fldCharType="end"/>
        </w:r>
      </w:hyperlink>
    </w:p>
    <w:p w14:paraId="57941D2C" w14:textId="650F2C55"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42" w:history="1">
        <w:r w:rsidR="003202D1" w:rsidRPr="00AD03AF">
          <w:rPr>
            <w:rStyle w:val="Hyperlink"/>
            <w:noProof/>
            <w:lang w:val="en-US"/>
          </w:rPr>
          <w:t>Figure 14: Extruding a square into a cube</w:t>
        </w:r>
        <w:r w:rsidR="003202D1">
          <w:rPr>
            <w:noProof/>
            <w:webHidden/>
          </w:rPr>
          <w:tab/>
        </w:r>
        <w:r w:rsidR="003202D1">
          <w:rPr>
            <w:noProof/>
            <w:webHidden/>
          </w:rPr>
          <w:fldChar w:fldCharType="begin"/>
        </w:r>
        <w:r w:rsidR="003202D1">
          <w:rPr>
            <w:noProof/>
            <w:webHidden/>
          </w:rPr>
          <w:instrText xml:space="preserve"> PAGEREF _Toc44315942 \h </w:instrText>
        </w:r>
        <w:r w:rsidR="003202D1">
          <w:rPr>
            <w:noProof/>
            <w:webHidden/>
          </w:rPr>
        </w:r>
        <w:r w:rsidR="003202D1">
          <w:rPr>
            <w:noProof/>
            <w:webHidden/>
          </w:rPr>
          <w:fldChar w:fldCharType="separate"/>
        </w:r>
        <w:r w:rsidR="00026454">
          <w:rPr>
            <w:noProof/>
            <w:webHidden/>
          </w:rPr>
          <w:t>26</w:t>
        </w:r>
        <w:r w:rsidR="003202D1">
          <w:rPr>
            <w:noProof/>
            <w:webHidden/>
          </w:rPr>
          <w:fldChar w:fldCharType="end"/>
        </w:r>
      </w:hyperlink>
    </w:p>
    <w:p w14:paraId="683010C6" w14:textId="20C42704"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43" w:history="1">
        <w:r w:rsidR="003202D1" w:rsidRPr="00AD03AF">
          <w:rPr>
            <w:rStyle w:val="Hyperlink"/>
            <w:noProof/>
            <w:lang w:val="en-US"/>
          </w:rPr>
          <w:t>Figure 15: Preparing the sketch for the cylinder – Part 1</w:t>
        </w:r>
        <w:r w:rsidR="003202D1">
          <w:rPr>
            <w:noProof/>
            <w:webHidden/>
          </w:rPr>
          <w:tab/>
        </w:r>
        <w:r w:rsidR="003202D1">
          <w:rPr>
            <w:noProof/>
            <w:webHidden/>
          </w:rPr>
          <w:fldChar w:fldCharType="begin"/>
        </w:r>
        <w:r w:rsidR="003202D1">
          <w:rPr>
            <w:noProof/>
            <w:webHidden/>
          </w:rPr>
          <w:instrText xml:space="preserve"> PAGEREF _Toc44315943 \h </w:instrText>
        </w:r>
        <w:r w:rsidR="003202D1">
          <w:rPr>
            <w:noProof/>
            <w:webHidden/>
          </w:rPr>
        </w:r>
        <w:r w:rsidR="003202D1">
          <w:rPr>
            <w:noProof/>
            <w:webHidden/>
          </w:rPr>
          <w:fldChar w:fldCharType="separate"/>
        </w:r>
        <w:r w:rsidR="00026454">
          <w:rPr>
            <w:noProof/>
            <w:webHidden/>
          </w:rPr>
          <w:t>28</w:t>
        </w:r>
        <w:r w:rsidR="003202D1">
          <w:rPr>
            <w:noProof/>
            <w:webHidden/>
          </w:rPr>
          <w:fldChar w:fldCharType="end"/>
        </w:r>
      </w:hyperlink>
    </w:p>
    <w:p w14:paraId="17007C6F" w14:textId="107604F5"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44" w:history="1">
        <w:r w:rsidR="003202D1" w:rsidRPr="00AD03AF">
          <w:rPr>
            <w:rStyle w:val="Hyperlink"/>
            <w:noProof/>
            <w:lang w:val="en-US"/>
          </w:rPr>
          <w:t>Figure 16: Preparing the sketch for the cylinder – Part 2</w:t>
        </w:r>
        <w:r w:rsidR="003202D1">
          <w:rPr>
            <w:noProof/>
            <w:webHidden/>
          </w:rPr>
          <w:tab/>
        </w:r>
        <w:r w:rsidR="003202D1">
          <w:rPr>
            <w:noProof/>
            <w:webHidden/>
          </w:rPr>
          <w:fldChar w:fldCharType="begin"/>
        </w:r>
        <w:r w:rsidR="003202D1">
          <w:rPr>
            <w:noProof/>
            <w:webHidden/>
          </w:rPr>
          <w:instrText xml:space="preserve"> PAGEREF _Toc44315944 \h </w:instrText>
        </w:r>
        <w:r w:rsidR="003202D1">
          <w:rPr>
            <w:noProof/>
            <w:webHidden/>
          </w:rPr>
        </w:r>
        <w:r w:rsidR="003202D1">
          <w:rPr>
            <w:noProof/>
            <w:webHidden/>
          </w:rPr>
          <w:fldChar w:fldCharType="separate"/>
        </w:r>
        <w:r w:rsidR="00026454">
          <w:rPr>
            <w:noProof/>
            <w:webHidden/>
          </w:rPr>
          <w:t>29</w:t>
        </w:r>
        <w:r w:rsidR="003202D1">
          <w:rPr>
            <w:noProof/>
            <w:webHidden/>
          </w:rPr>
          <w:fldChar w:fldCharType="end"/>
        </w:r>
      </w:hyperlink>
    </w:p>
    <w:p w14:paraId="08B27583" w14:textId="5D3211EC"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45" w:history="1">
        <w:r w:rsidR="003202D1" w:rsidRPr="00AD03AF">
          <w:rPr>
            <w:rStyle w:val="Hyperlink"/>
            <w:noProof/>
            <w:lang w:val="en-US"/>
          </w:rPr>
          <w:t>Figure 17: Extruding a circle into a cylinder</w:t>
        </w:r>
        <w:r w:rsidR="003202D1">
          <w:rPr>
            <w:noProof/>
            <w:webHidden/>
          </w:rPr>
          <w:tab/>
        </w:r>
        <w:r w:rsidR="003202D1">
          <w:rPr>
            <w:noProof/>
            <w:webHidden/>
          </w:rPr>
          <w:fldChar w:fldCharType="begin"/>
        </w:r>
        <w:r w:rsidR="003202D1">
          <w:rPr>
            <w:noProof/>
            <w:webHidden/>
          </w:rPr>
          <w:instrText xml:space="preserve"> PAGEREF _Toc44315945 \h </w:instrText>
        </w:r>
        <w:r w:rsidR="003202D1">
          <w:rPr>
            <w:noProof/>
            <w:webHidden/>
          </w:rPr>
        </w:r>
        <w:r w:rsidR="003202D1">
          <w:rPr>
            <w:noProof/>
            <w:webHidden/>
          </w:rPr>
          <w:fldChar w:fldCharType="separate"/>
        </w:r>
        <w:r w:rsidR="00026454">
          <w:rPr>
            <w:noProof/>
            <w:webHidden/>
          </w:rPr>
          <w:t>30</w:t>
        </w:r>
        <w:r w:rsidR="003202D1">
          <w:rPr>
            <w:noProof/>
            <w:webHidden/>
          </w:rPr>
          <w:fldChar w:fldCharType="end"/>
        </w:r>
      </w:hyperlink>
    </w:p>
    <w:p w14:paraId="4152C522" w14:textId="75C42C09"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46" w:history="1">
        <w:r w:rsidR="003202D1" w:rsidRPr="00AD03AF">
          <w:rPr>
            <w:rStyle w:val="Hyperlink"/>
            <w:noProof/>
            <w:lang w:val="en-US"/>
          </w:rPr>
          <w:t>Figure 18: Selection of the X/Z plane for the conveyor belt</w:t>
        </w:r>
        <w:r w:rsidR="003202D1">
          <w:rPr>
            <w:noProof/>
            <w:webHidden/>
          </w:rPr>
          <w:tab/>
        </w:r>
        <w:r w:rsidR="003202D1">
          <w:rPr>
            <w:noProof/>
            <w:webHidden/>
          </w:rPr>
          <w:fldChar w:fldCharType="begin"/>
        </w:r>
        <w:r w:rsidR="003202D1">
          <w:rPr>
            <w:noProof/>
            <w:webHidden/>
          </w:rPr>
          <w:instrText xml:space="preserve"> PAGEREF _Toc44315946 \h </w:instrText>
        </w:r>
        <w:r w:rsidR="003202D1">
          <w:rPr>
            <w:noProof/>
            <w:webHidden/>
          </w:rPr>
        </w:r>
        <w:r w:rsidR="003202D1">
          <w:rPr>
            <w:noProof/>
            <w:webHidden/>
          </w:rPr>
          <w:fldChar w:fldCharType="separate"/>
        </w:r>
        <w:r w:rsidR="00026454">
          <w:rPr>
            <w:noProof/>
            <w:webHidden/>
          </w:rPr>
          <w:t>31</w:t>
        </w:r>
        <w:r w:rsidR="003202D1">
          <w:rPr>
            <w:noProof/>
            <w:webHidden/>
          </w:rPr>
          <w:fldChar w:fldCharType="end"/>
        </w:r>
      </w:hyperlink>
    </w:p>
    <w:p w14:paraId="1F617914" w14:textId="30CB8C2B"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47" w:history="1">
        <w:r w:rsidR="003202D1" w:rsidRPr="00AD03AF">
          <w:rPr>
            <w:rStyle w:val="Hyperlink"/>
            <w:noProof/>
            <w:lang w:val="en-US"/>
          </w:rPr>
          <w:t>Figure 19: Adjusting the orientation of the coordinate system of the sketch</w:t>
        </w:r>
        <w:r w:rsidR="003202D1">
          <w:rPr>
            <w:noProof/>
            <w:webHidden/>
          </w:rPr>
          <w:tab/>
        </w:r>
        <w:r w:rsidR="003202D1">
          <w:rPr>
            <w:noProof/>
            <w:webHidden/>
          </w:rPr>
          <w:fldChar w:fldCharType="begin"/>
        </w:r>
        <w:r w:rsidR="003202D1">
          <w:rPr>
            <w:noProof/>
            <w:webHidden/>
          </w:rPr>
          <w:instrText xml:space="preserve"> PAGEREF _Toc44315947 \h </w:instrText>
        </w:r>
        <w:r w:rsidR="003202D1">
          <w:rPr>
            <w:noProof/>
            <w:webHidden/>
          </w:rPr>
        </w:r>
        <w:r w:rsidR="003202D1">
          <w:rPr>
            <w:noProof/>
            <w:webHidden/>
          </w:rPr>
          <w:fldChar w:fldCharType="separate"/>
        </w:r>
        <w:r w:rsidR="00026454">
          <w:rPr>
            <w:noProof/>
            <w:webHidden/>
          </w:rPr>
          <w:t>32</w:t>
        </w:r>
        <w:r w:rsidR="003202D1">
          <w:rPr>
            <w:noProof/>
            <w:webHidden/>
          </w:rPr>
          <w:fldChar w:fldCharType="end"/>
        </w:r>
      </w:hyperlink>
    </w:p>
    <w:p w14:paraId="796EB1EE" w14:textId="58E59D3D"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48" w:history="1">
        <w:r w:rsidR="003202D1" w:rsidRPr="00AD03AF">
          <w:rPr>
            <w:rStyle w:val="Hyperlink"/>
            <w:noProof/>
            <w:lang w:val="en-US"/>
          </w:rPr>
          <w:t>Figure 20: Preparing the sketch for a conveyor belt</w:t>
        </w:r>
        <w:r w:rsidR="003202D1">
          <w:rPr>
            <w:noProof/>
            <w:webHidden/>
          </w:rPr>
          <w:tab/>
        </w:r>
        <w:r w:rsidR="003202D1">
          <w:rPr>
            <w:noProof/>
            <w:webHidden/>
          </w:rPr>
          <w:fldChar w:fldCharType="begin"/>
        </w:r>
        <w:r w:rsidR="003202D1">
          <w:rPr>
            <w:noProof/>
            <w:webHidden/>
          </w:rPr>
          <w:instrText xml:space="preserve"> PAGEREF _Toc44315948 \h </w:instrText>
        </w:r>
        <w:r w:rsidR="003202D1">
          <w:rPr>
            <w:noProof/>
            <w:webHidden/>
          </w:rPr>
        </w:r>
        <w:r w:rsidR="003202D1">
          <w:rPr>
            <w:noProof/>
            <w:webHidden/>
          </w:rPr>
          <w:fldChar w:fldCharType="separate"/>
        </w:r>
        <w:r w:rsidR="00026454">
          <w:rPr>
            <w:noProof/>
            <w:webHidden/>
          </w:rPr>
          <w:t>33</w:t>
        </w:r>
        <w:r w:rsidR="003202D1">
          <w:rPr>
            <w:noProof/>
            <w:webHidden/>
          </w:rPr>
          <w:fldChar w:fldCharType="end"/>
        </w:r>
      </w:hyperlink>
    </w:p>
    <w:p w14:paraId="26ACE41C" w14:textId="2BEF05A7"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49" w:history="1">
        <w:r w:rsidR="003202D1" w:rsidRPr="00AD03AF">
          <w:rPr>
            <w:rStyle w:val="Hyperlink"/>
            <w:noProof/>
            <w:lang w:val="en-US"/>
          </w:rPr>
          <w:t>Figure 21: Extruding a rectangle into a cuboid</w:t>
        </w:r>
        <w:r w:rsidR="003202D1">
          <w:rPr>
            <w:noProof/>
            <w:webHidden/>
          </w:rPr>
          <w:tab/>
        </w:r>
        <w:r w:rsidR="003202D1">
          <w:rPr>
            <w:noProof/>
            <w:webHidden/>
          </w:rPr>
          <w:fldChar w:fldCharType="begin"/>
        </w:r>
        <w:r w:rsidR="003202D1">
          <w:rPr>
            <w:noProof/>
            <w:webHidden/>
          </w:rPr>
          <w:instrText xml:space="preserve"> PAGEREF _Toc44315949 \h </w:instrText>
        </w:r>
        <w:r w:rsidR="003202D1">
          <w:rPr>
            <w:noProof/>
            <w:webHidden/>
          </w:rPr>
        </w:r>
        <w:r w:rsidR="003202D1">
          <w:rPr>
            <w:noProof/>
            <w:webHidden/>
          </w:rPr>
          <w:fldChar w:fldCharType="separate"/>
        </w:r>
        <w:r w:rsidR="00026454">
          <w:rPr>
            <w:noProof/>
            <w:webHidden/>
          </w:rPr>
          <w:t>33</w:t>
        </w:r>
        <w:r w:rsidR="003202D1">
          <w:rPr>
            <w:noProof/>
            <w:webHidden/>
          </w:rPr>
          <w:fldChar w:fldCharType="end"/>
        </w:r>
      </w:hyperlink>
    </w:p>
    <w:p w14:paraId="51B7C855" w14:textId="46BB22B1"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50" w:history="1">
        <w:r w:rsidR="003202D1" w:rsidRPr="00AD03AF">
          <w:rPr>
            <w:rStyle w:val="Hyperlink"/>
            <w:noProof/>
            <w:lang w:val="en-US"/>
          </w:rPr>
          <w:t>Figure 22: Edge rounding of the cuboid – Part 1</w:t>
        </w:r>
        <w:r w:rsidR="003202D1">
          <w:rPr>
            <w:noProof/>
            <w:webHidden/>
          </w:rPr>
          <w:tab/>
        </w:r>
        <w:r w:rsidR="003202D1">
          <w:rPr>
            <w:noProof/>
            <w:webHidden/>
          </w:rPr>
          <w:fldChar w:fldCharType="begin"/>
        </w:r>
        <w:r w:rsidR="003202D1">
          <w:rPr>
            <w:noProof/>
            <w:webHidden/>
          </w:rPr>
          <w:instrText xml:space="preserve"> PAGEREF _Toc44315950 \h </w:instrText>
        </w:r>
        <w:r w:rsidR="003202D1">
          <w:rPr>
            <w:noProof/>
            <w:webHidden/>
          </w:rPr>
        </w:r>
        <w:r w:rsidR="003202D1">
          <w:rPr>
            <w:noProof/>
            <w:webHidden/>
          </w:rPr>
          <w:fldChar w:fldCharType="separate"/>
        </w:r>
        <w:r w:rsidR="00026454">
          <w:rPr>
            <w:noProof/>
            <w:webHidden/>
          </w:rPr>
          <w:t>34</w:t>
        </w:r>
        <w:r w:rsidR="003202D1">
          <w:rPr>
            <w:noProof/>
            <w:webHidden/>
          </w:rPr>
          <w:fldChar w:fldCharType="end"/>
        </w:r>
      </w:hyperlink>
    </w:p>
    <w:p w14:paraId="128D4DA2" w14:textId="6156F559"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51" w:history="1">
        <w:r w:rsidR="003202D1" w:rsidRPr="00AD03AF">
          <w:rPr>
            <w:rStyle w:val="Hyperlink"/>
            <w:noProof/>
            <w:lang w:val="en-US"/>
          </w:rPr>
          <w:t>Figure 23: Edge rounding of the cuboid – Part 2</w:t>
        </w:r>
        <w:r w:rsidR="003202D1">
          <w:rPr>
            <w:noProof/>
            <w:webHidden/>
          </w:rPr>
          <w:tab/>
        </w:r>
        <w:r w:rsidR="003202D1">
          <w:rPr>
            <w:noProof/>
            <w:webHidden/>
          </w:rPr>
          <w:fldChar w:fldCharType="begin"/>
        </w:r>
        <w:r w:rsidR="003202D1">
          <w:rPr>
            <w:noProof/>
            <w:webHidden/>
          </w:rPr>
          <w:instrText xml:space="preserve"> PAGEREF _Toc44315951 \h </w:instrText>
        </w:r>
        <w:r w:rsidR="003202D1">
          <w:rPr>
            <w:noProof/>
            <w:webHidden/>
          </w:rPr>
        </w:r>
        <w:r w:rsidR="003202D1">
          <w:rPr>
            <w:noProof/>
            <w:webHidden/>
          </w:rPr>
          <w:fldChar w:fldCharType="separate"/>
        </w:r>
        <w:r w:rsidR="00026454">
          <w:rPr>
            <w:noProof/>
            <w:webHidden/>
          </w:rPr>
          <w:t>35</w:t>
        </w:r>
        <w:r w:rsidR="003202D1">
          <w:rPr>
            <w:noProof/>
            <w:webHidden/>
          </w:rPr>
          <w:fldChar w:fldCharType="end"/>
        </w:r>
      </w:hyperlink>
    </w:p>
    <w:p w14:paraId="51E7F0C7" w14:textId="46E5FCB8"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52" w:history="1">
        <w:r w:rsidR="003202D1" w:rsidRPr="00AD03AF">
          <w:rPr>
            <w:rStyle w:val="Hyperlink"/>
            <w:noProof/>
            <w:lang w:val="en-US"/>
          </w:rPr>
          <w:t>Figure 24: Closing the finished 3D model of the conveyor belt</w:t>
        </w:r>
        <w:r w:rsidR="003202D1">
          <w:rPr>
            <w:noProof/>
            <w:webHidden/>
          </w:rPr>
          <w:tab/>
        </w:r>
        <w:r w:rsidR="003202D1">
          <w:rPr>
            <w:noProof/>
            <w:webHidden/>
          </w:rPr>
          <w:fldChar w:fldCharType="begin"/>
        </w:r>
        <w:r w:rsidR="003202D1">
          <w:rPr>
            <w:noProof/>
            <w:webHidden/>
          </w:rPr>
          <w:instrText xml:space="preserve"> PAGEREF _Toc44315952 \h </w:instrText>
        </w:r>
        <w:r w:rsidR="003202D1">
          <w:rPr>
            <w:noProof/>
            <w:webHidden/>
          </w:rPr>
        </w:r>
        <w:r w:rsidR="003202D1">
          <w:rPr>
            <w:noProof/>
            <w:webHidden/>
          </w:rPr>
          <w:fldChar w:fldCharType="separate"/>
        </w:r>
        <w:r w:rsidR="00026454">
          <w:rPr>
            <w:noProof/>
            <w:webHidden/>
          </w:rPr>
          <w:t>36</w:t>
        </w:r>
        <w:r w:rsidR="003202D1">
          <w:rPr>
            <w:noProof/>
            <w:webHidden/>
          </w:rPr>
          <w:fldChar w:fldCharType="end"/>
        </w:r>
      </w:hyperlink>
    </w:p>
    <w:p w14:paraId="4A0CF396" w14:textId="71B3EC4C"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53" w:history="1">
        <w:r w:rsidR="003202D1" w:rsidRPr="00AD03AF">
          <w:rPr>
            <w:rStyle w:val="Hyperlink"/>
            <w:noProof/>
            <w:lang w:val="en-US"/>
          </w:rPr>
          <w:t>Figure 25: Sketch of the outer form of the container</w:t>
        </w:r>
        <w:r w:rsidR="003202D1">
          <w:rPr>
            <w:noProof/>
            <w:webHidden/>
          </w:rPr>
          <w:tab/>
        </w:r>
        <w:r w:rsidR="003202D1">
          <w:rPr>
            <w:noProof/>
            <w:webHidden/>
          </w:rPr>
          <w:fldChar w:fldCharType="begin"/>
        </w:r>
        <w:r w:rsidR="003202D1">
          <w:rPr>
            <w:noProof/>
            <w:webHidden/>
          </w:rPr>
          <w:instrText xml:space="preserve"> PAGEREF _Toc44315953 \h </w:instrText>
        </w:r>
        <w:r w:rsidR="003202D1">
          <w:rPr>
            <w:noProof/>
            <w:webHidden/>
          </w:rPr>
        </w:r>
        <w:r w:rsidR="003202D1">
          <w:rPr>
            <w:noProof/>
            <w:webHidden/>
          </w:rPr>
          <w:fldChar w:fldCharType="separate"/>
        </w:r>
        <w:r w:rsidR="00026454">
          <w:rPr>
            <w:noProof/>
            <w:webHidden/>
          </w:rPr>
          <w:t>37</w:t>
        </w:r>
        <w:r w:rsidR="003202D1">
          <w:rPr>
            <w:noProof/>
            <w:webHidden/>
          </w:rPr>
          <w:fldChar w:fldCharType="end"/>
        </w:r>
      </w:hyperlink>
    </w:p>
    <w:p w14:paraId="6DE98D8B" w14:textId="3E65EF49"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54" w:history="1">
        <w:r w:rsidR="003202D1" w:rsidRPr="00AD03AF">
          <w:rPr>
            <w:rStyle w:val="Hyperlink"/>
            <w:noProof/>
            <w:lang w:val="en-US"/>
          </w:rPr>
          <w:t>Figure 26: Sketch of the interior of the container</w:t>
        </w:r>
        <w:r w:rsidR="003202D1">
          <w:rPr>
            <w:noProof/>
            <w:webHidden/>
          </w:rPr>
          <w:tab/>
        </w:r>
        <w:r w:rsidR="003202D1">
          <w:rPr>
            <w:noProof/>
            <w:webHidden/>
          </w:rPr>
          <w:fldChar w:fldCharType="begin"/>
        </w:r>
        <w:r w:rsidR="003202D1">
          <w:rPr>
            <w:noProof/>
            <w:webHidden/>
          </w:rPr>
          <w:instrText xml:space="preserve"> PAGEREF _Toc44315954 \h </w:instrText>
        </w:r>
        <w:r w:rsidR="003202D1">
          <w:rPr>
            <w:noProof/>
            <w:webHidden/>
          </w:rPr>
        </w:r>
        <w:r w:rsidR="003202D1">
          <w:rPr>
            <w:noProof/>
            <w:webHidden/>
          </w:rPr>
          <w:fldChar w:fldCharType="separate"/>
        </w:r>
        <w:r w:rsidR="00026454">
          <w:rPr>
            <w:noProof/>
            <w:webHidden/>
          </w:rPr>
          <w:t>38</w:t>
        </w:r>
        <w:r w:rsidR="003202D1">
          <w:rPr>
            <w:noProof/>
            <w:webHidden/>
          </w:rPr>
          <w:fldChar w:fldCharType="end"/>
        </w:r>
      </w:hyperlink>
    </w:p>
    <w:p w14:paraId="33E7F559" w14:textId="0BE03C78"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55" w:history="1">
        <w:r w:rsidR="003202D1" w:rsidRPr="00AD03AF">
          <w:rPr>
            <w:rStyle w:val="Hyperlink"/>
            <w:noProof/>
            <w:lang w:val="en-US"/>
          </w:rPr>
          <w:t>Figure 27: Modeling the outer form of the container with "Extrude"</w:t>
        </w:r>
        <w:r w:rsidR="003202D1">
          <w:rPr>
            <w:noProof/>
            <w:webHidden/>
          </w:rPr>
          <w:tab/>
        </w:r>
        <w:r w:rsidR="003202D1">
          <w:rPr>
            <w:noProof/>
            <w:webHidden/>
          </w:rPr>
          <w:fldChar w:fldCharType="begin"/>
        </w:r>
        <w:r w:rsidR="003202D1">
          <w:rPr>
            <w:noProof/>
            <w:webHidden/>
          </w:rPr>
          <w:instrText xml:space="preserve"> PAGEREF _Toc44315955 \h </w:instrText>
        </w:r>
        <w:r w:rsidR="003202D1">
          <w:rPr>
            <w:noProof/>
            <w:webHidden/>
          </w:rPr>
        </w:r>
        <w:r w:rsidR="003202D1">
          <w:rPr>
            <w:noProof/>
            <w:webHidden/>
          </w:rPr>
          <w:fldChar w:fldCharType="separate"/>
        </w:r>
        <w:r w:rsidR="00026454">
          <w:rPr>
            <w:noProof/>
            <w:webHidden/>
          </w:rPr>
          <w:t>39</w:t>
        </w:r>
        <w:r w:rsidR="003202D1">
          <w:rPr>
            <w:noProof/>
            <w:webHidden/>
          </w:rPr>
          <w:fldChar w:fldCharType="end"/>
        </w:r>
      </w:hyperlink>
    </w:p>
    <w:p w14:paraId="64BC27E1" w14:textId="2487AA5D"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56" w:history="1">
        <w:r w:rsidR="003202D1" w:rsidRPr="00AD03AF">
          <w:rPr>
            <w:rStyle w:val="Hyperlink"/>
            <w:noProof/>
            <w:lang w:val="en-US"/>
          </w:rPr>
          <w:t>Figure 28: Extruding the inner form of the container</w:t>
        </w:r>
        <w:r w:rsidR="003202D1">
          <w:rPr>
            <w:noProof/>
            <w:webHidden/>
          </w:rPr>
          <w:tab/>
        </w:r>
        <w:r w:rsidR="003202D1">
          <w:rPr>
            <w:noProof/>
            <w:webHidden/>
          </w:rPr>
          <w:fldChar w:fldCharType="begin"/>
        </w:r>
        <w:r w:rsidR="003202D1">
          <w:rPr>
            <w:noProof/>
            <w:webHidden/>
          </w:rPr>
          <w:instrText xml:space="preserve"> PAGEREF _Toc44315956 \h </w:instrText>
        </w:r>
        <w:r w:rsidR="003202D1">
          <w:rPr>
            <w:noProof/>
            <w:webHidden/>
          </w:rPr>
        </w:r>
        <w:r w:rsidR="003202D1">
          <w:rPr>
            <w:noProof/>
            <w:webHidden/>
          </w:rPr>
          <w:fldChar w:fldCharType="separate"/>
        </w:r>
        <w:r w:rsidR="00026454">
          <w:rPr>
            <w:noProof/>
            <w:webHidden/>
          </w:rPr>
          <w:t>40</w:t>
        </w:r>
        <w:r w:rsidR="003202D1">
          <w:rPr>
            <w:noProof/>
            <w:webHidden/>
          </w:rPr>
          <w:fldChar w:fldCharType="end"/>
        </w:r>
      </w:hyperlink>
    </w:p>
    <w:p w14:paraId="2152C6B2" w14:textId="163B9EA9"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57" w:history="1">
        <w:r w:rsidR="003202D1" w:rsidRPr="00AD03AF">
          <w:rPr>
            <w:rStyle w:val="Hyperlink"/>
            <w:noProof/>
            <w:lang w:val="en-US"/>
          </w:rPr>
          <w:t>Figure 29: Subtracting the interior from the outer form of the container</w:t>
        </w:r>
        <w:r w:rsidR="003202D1">
          <w:rPr>
            <w:noProof/>
            <w:webHidden/>
          </w:rPr>
          <w:tab/>
        </w:r>
        <w:r w:rsidR="003202D1">
          <w:rPr>
            <w:noProof/>
            <w:webHidden/>
          </w:rPr>
          <w:fldChar w:fldCharType="begin"/>
        </w:r>
        <w:r w:rsidR="003202D1">
          <w:rPr>
            <w:noProof/>
            <w:webHidden/>
          </w:rPr>
          <w:instrText xml:space="preserve"> PAGEREF _Toc44315957 \h </w:instrText>
        </w:r>
        <w:r w:rsidR="003202D1">
          <w:rPr>
            <w:noProof/>
            <w:webHidden/>
          </w:rPr>
        </w:r>
        <w:r w:rsidR="003202D1">
          <w:rPr>
            <w:noProof/>
            <w:webHidden/>
          </w:rPr>
          <w:fldChar w:fldCharType="separate"/>
        </w:r>
        <w:r w:rsidR="00026454">
          <w:rPr>
            <w:noProof/>
            <w:webHidden/>
          </w:rPr>
          <w:t>41</w:t>
        </w:r>
        <w:r w:rsidR="003202D1">
          <w:rPr>
            <w:noProof/>
            <w:webHidden/>
          </w:rPr>
          <w:fldChar w:fldCharType="end"/>
        </w:r>
      </w:hyperlink>
    </w:p>
    <w:p w14:paraId="7F9D59FA" w14:textId="77B6546A"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58" w:history="1">
        <w:r w:rsidR="003202D1" w:rsidRPr="00AD03AF">
          <w:rPr>
            <w:rStyle w:val="Hyperlink"/>
            <w:noProof/>
            <w:lang w:val="en-US"/>
          </w:rPr>
          <w:t>Figure 30: Finished container model</w:t>
        </w:r>
        <w:r w:rsidR="003202D1">
          <w:rPr>
            <w:noProof/>
            <w:webHidden/>
          </w:rPr>
          <w:tab/>
        </w:r>
        <w:r w:rsidR="003202D1">
          <w:rPr>
            <w:noProof/>
            <w:webHidden/>
          </w:rPr>
          <w:fldChar w:fldCharType="begin"/>
        </w:r>
        <w:r w:rsidR="003202D1">
          <w:rPr>
            <w:noProof/>
            <w:webHidden/>
          </w:rPr>
          <w:instrText xml:space="preserve"> PAGEREF _Toc44315958 \h </w:instrText>
        </w:r>
        <w:r w:rsidR="003202D1">
          <w:rPr>
            <w:noProof/>
            <w:webHidden/>
          </w:rPr>
        </w:r>
        <w:r w:rsidR="003202D1">
          <w:rPr>
            <w:noProof/>
            <w:webHidden/>
          </w:rPr>
          <w:fldChar w:fldCharType="separate"/>
        </w:r>
        <w:r w:rsidR="00026454">
          <w:rPr>
            <w:noProof/>
            <w:webHidden/>
          </w:rPr>
          <w:t>42</w:t>
        </w:r>
        <w:r w:rsidR="003202D1">
          <w:rPr>
            <w:noProof/>
            <w:webHidden/>
          </w:rPr>
          <w:fldChar w:fldCharType="end"/>
        </w:r>
      </w:hyperlink>
    </w:p>
    <w:p w14:paraId="5291B851" w14:textId="012AEACD"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59" w:history="1">
        <w:r w:rsidR="003202D1" w:rsidRPr="00AD03AF">
          <w:rPr>
            <w:rStyle w:val="Hyperlink"/>
            <w:noProof/>
            <w:lang w:val="en-US"/>
          </w:rPr>
          <w:t>Figure 31: Sketch of the square for the base</w:t>
        </w:r>
        <w:r w:rsidR="003202D1">
          <w:rPr>
            <w:noProof/>
            <w:webHidden/>
          </w:rPr>
          <w:tab/>
        </w:r>
        <w:r w:rsidR="003202D1">
          <w:rPr>
            <w:noProof/>
            <w:webHidden/>
          </w:rPr>
          <w:fldChar w:fldCharType="begin"/>
        </w:r>
        <w:r w:rsidR="003202D1">
          <w:rPr>
            <w:noProof/>
            <w:webHidden/>
          </w:rPr>
          <w:instrText xml:space="preserve"> PAGEREF _Toc44315959 \h </w:instrText>
        </w:r>
        <w:r w:rsidR="003202D1">
          <w:rPr>
            <w:noProof/>
            <w:webHidden/>
          </w:rPr>
        </w:r>
        <w:r w:rsidR="003202D1">
          <w:rPr>
            <w:noProof/>
            <w:webHidden/>
          </w:rPr>
          <w:fldChar w:fldCharType="separate"/>
        </w:r>
        <w:r w:rsidR="00026454">
          <w:rPr>
            <w:noProof/>
            <w:webHidden/>
          </w:rPr>
          <w:t>43</w:t>
        </w:r>
        <w:r w:rsidR="003202D1">
          <w:rPr>
            <w:noProof/>
            <w:webHidden/>
          </w:rPr>
          <w:fldChar w:fldCharType="end"/>
        </w:r>
      </w:hyperlink>
    </w:p>
    <w:p w14:paraId="3B58D5DD" w14:textId="1B1BF727"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60" w:history="1">
        <w:r w:rsidR="003202D1" w:rsidRPr="00AD03AF">
          <w:rPr>
            <w:rStyle w:val="Hyperlink"/>
            <w:noProof/>
            <w:lang w:val="en-US"/>
          </w:rPr>
          <w:t>Figure 32: Sketch of the circle as the hole for the base</w:t>
        </w:r>
        <w:r w:rsidR="003202D1">
          <w:rPr>
            <w:noProof/>
            <w:webHidden/>
          </w:rPr>
          <w:tab/>
        </w:r>
        <w:r w:rsidR="003202D1">
          <w:rPr>
            <w:noProof/>
            <w:webHidden/>
          </w:rPr>
          <w:fldChar w:fldCharType="begin"/>
        </w:r>
        <w:r w:rsidR="003202D1">
          <w:rPr>
            <w:noProof/>
            <w:webHidden/>
          </w:rPr>
          <w:instrText xml:space="preserve"> PAGEREF _Toc44315960 \h </w:instrText>
        </w:r>
        <w:r w:rsidR="003202D1">
          <w:rPr>
            <w:noProof/>
            <w:webHidden/>
          </w:rPr>
        </w:r>
        <w:r w:rsidR="003202D1">
          <w:rPr>
            <w:noProof/>
            <w:webHidden/>
          </w:rPr>
          <w:fldChar w:fldCharType="separate"/>
        </w:r>
        <w:r w:rsidR="00026454">
          <w:rPr>
            <w:noProof/>
            <w:webHidden/>
          </w:rPr>
          <w:t>44</w:t>
        </w:r>
        <w:r w:rsidR="003202D1">
          <w:rPr>
            <w:noProof/>
            <w:webHidden/>
          </w:rPr>
          <w:fldChar w:fldCharType="end"/>
        </w:r>
      </w:hyperlink>
    </w:p>
    <w:p w14:paraId="5A116257" w14:textId="697AB21C"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61" w:history="1">
        <w:r w:rsidR="003202D1" w:rsidRPr="00AD03AF">
          <w:rPr>
            <w:rStyle w:val="Hyperlink"/>
            <w:noProof/>
            <w:lang w:val="en-US"/>
          </w:rPr>
          <w:t>Figure 33: Extruding a square into the base body of the thrust cylinder</w:t>
        </w:r>
        <w:r w:rsidR="003202D1">
          <w:rPr>
            <w:noProof/>
            <w:webHidden/>
          </w:rPr>
          <w:tab/>
        </w:r>
        <w:r w:rsidR="003202D1">
          <w:rPr>
            <w:noProof/>
            <w:webHidden/>
          </w:rPr>
          <w:fldChar w:fldCharType="begin"/>
        </w:r>
        <w:r w:rsidR="003202D1">
          <w:rPr>
            <w:noProof/>
            <w:webHidden/>
          </w:rPr>
          <w:instrText xml:space="preserve"> PAGEREF _Toc44315961 \h </w:instrText>
        </w:r>
        <w:r w:rsidR="003202D1">
          <w:rPr>
            <w:noProof/>
            <w:webHidden/>
          </w:rPr>
        </w:r>
        <w:r w:rsidR="003202D1">
          <w:rPr>
            <w:noProof/>
            <w:webHidden/>
          </w:rPr>
          <w:fldChar w:fldCharType="separate"/>
        </w:r>
        <w:r w:rsidR="00026454">
          <w:rPr>
            <w:noProof/>
            <w:webHidden/>
          </w:rPr>
          <w:t>45</w:t>
        </w:r>
        <w:r w:rsidR="003202D1">
          <w:rPr>
            <w:noProof/>
            <w:webHidden/>
          </w:rPr>
          <w:fldChar w:fldCharType="end"/>
        </w:r>
      </w:hyperlink>
    </w:p>
    <w:p w14:paraId="67F68263" w14:textId="3121B096"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62" w:history="1">
        <w:r w:rsidR="003202D1" w:rsidRPr="00AD03AF">
          <w:rPr>
            <w:rStyle w:val="Hyperlink"/>
            <w:noProof/>
            <w:lang w:val="en-US"/>
          </w:rPr>
          <w:t>Figure 34: Extruding a hole in the base body</w:t>
        </w:r>
        <w:r w:rsidR="003202D1">
          <w:rPr>
            <w:noProof/>
            <w:webHidden/>
          </w:rPr>
          <w:tab/>
        </w:r>
        <w:r w:rsidR="003202D1">
          <w:rPr>
            <w:noProof/>
            <w:webHidden/>
          </w:rPr>
          <w:fldChar w:fldCharType="begin"/>
        </w:r>
        <w:r w:rsidR="003202D1">
          <w:rPr>
            <w:noProof/>
            <w:webHidden/>
          </w:rPr>
          <w:instrText xml:space="preserve"> PAGEREF _Toc44315962 \h </w:instrText>
        </w:r>
        <w:r w:rsidR="003202D1">
          <w:rPr>
            <w:noProof/>
            <w:webHidden/>
          </w:rPr>
        </w:r>
        <w:r w:rsidR="003202D1">
          <w:rPr>
            <w:noProof/>
            <w:webHidden/>
          </w:rPr>
          <w:fldChar w:fldCharType="separate"/>
        </w:r>
        <w:r w:rsidR="00026454">
          <w:rPr>
            <w:noProof/>
            <w:webHidden/>
          </w:rPr>
          <w:t>46</w:t>
        </w:r>
        <w:r w:rsidR="003202D1">
          <w:rPr>
            <w:noProof/>
            <w:webHidden/>
          </w:rPr>
          <w:fldChar w:fldCharType="end"/>
        </w:r>
      </w:hyperlink>
    </w:p>
    <w:p w14:paraId="76F5078C" w14:textId="73D0B054"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63" w:history="1">
        <w:r w:rsidR="003202D1" w:rsidRPr="00AD03AF">
          <w:rPr>
            <w:rStyle w:val="Hyperlink"/>
            <w:noProof/>
            <w:lang w:val="en-US"/>
          </w:rPr>
          <w:t>Figure 35: Inserting a hole in the base by "subtracting"</w:t>
        </w:r>
        <w:r w:rsidR="003202D1">
          <w:rPr>
            <w:noProof/>
            <w:webHidden/>
          </w:rPr>
          <w:tab/>
        </w:r>
        <w:r w:rsidR="003202D1">
          <w:rPr>
            <w:noProof/>
            <w:webHidden/>
          </w:rPr>
          <w:fldChar w:fldCharType="begin"/>
        </w:r>
        <w:r w:rsidR="003202D1">
          <w:rPr>
            <w:noProof/>
            <w:webHidden/>
          </w:rPr>
          <w:instrText xml:space="preserve"> PAGEREF _Toc44315963 \h </w:instrText>
        </w:r>
        <w:r w:rsidR="003202D1">
          <w:rPr>
            <w:noProof/>
            <w:webHidden/>
          </w:rPr>
        </w:r>
        <w:r w:rsidR="003202D1">
          <w:rPr>
            <w:noProof/>
            <w:webHidden/>
          </w:rPr>
          <w:fldChar w:fldCharType="separate"/>
        </w:r>
        <w:r w:rsidR="00026454">
          <w:rPr>
            <w:noProof/>
            <w:webHidden/>
          </w:rPr>
          <w:t>47</w:t>
        </w:r>
        <w:r w:rsidR="003202D1">
          <w:rPr>
            <w:noProof/>
            <w:webHidden/>
          </w:rPr>
          <w:fldChar w:fldCharType="end"/>
        </w:r>
      </w:hyperlink>
    </w:p>
    <w:p w14:paraId="312F822B" w14:textId="1099118F"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64" w:history="1">
        <w:r w:rsidR="003202D1" w:rsidRPr="00AD03AF">
          <w:rPr>
            <w:rStyle w:val="Hyperlink"/>
            <w:noProof/>
            <w:lang w:val="en-US"/>
          </w:rPr>
          <w:t>Figure 36: Rounding the long edges on the base</w:t>
        </w:r>
        <w:r w:rsidR="003202D1">
          <w:rPr>
            <w:noProof/>
            <w:webHidden/>
          </w:rPr>
          <w:tab/>
        </w:r>
        <w:r w:rsidR="003202D1">
          <w:rPr>
            <w:noProof/>
            <w:webHidden/>
          </w:rPr>
          <w:fldChar w:fldCharType="begin"/>
        </w:r>
        <w:r w:rsidR="003202D1">
          <w:rPr>
            <w:noProof/>
            <w:webHidden/>
          </w:rPr>
          <w:instrText xml:space="preserve"> PAGEREF _Toc44315964 \h </w:instrText>
        </w:r>
        <w:r w:rsidR="003202D1">
          <w:rPr>
            <w:noProof/>
            <w:webHidden/>
          </w:rPr>
        </w:r>
        <w:r w:rsidR="003202D1">
          <w:rPr>
            <w:noProof/>
            <w:webHidden/>
          </w:rPr>
          <w:fldChar w:fldCharType="separate"/>
        </w:r>
        <w:r w:rsidR="00026454">
          <w:rPr>
            <w:noProof/>
            <w:webHidden/>
          </w:rPr>
          <w:t>48</w:t>
        </w:r>
        <w:r w:rsidR="003202D1">
          <w:rPr>
            <w:noProof/>
            <w:webHidden/>
          </w:rPr>
          <w:fldChar w:fldCharType="end"/>
        </w:r>
      </w:hyperlink>
    </w:p>
    <w:p w14:paraId="06A16C4A" w14:textId="41ED88B5"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65" w:history="1">
        <w:r w:rsidR="003202D1" w:rsidRPr="00AD03AF">
          <w:rPr>
            <w:rStyle w:val="Hyperlink"/>
            <w:noProof/>
            <w:lang w:val="en-US"/>
          </w:rPr>
          <w:t>Figure 37: Finished 3D model of the base for the thrust cylinder</w:t>
        </w:r>
        <w:r w:rsidR="003202D1">
          <w:rPr>
            <w:noProof/>
            <w:webHidden/>
          </w:rPr>
          <w:tab/>
        </w:r>
        <w:r w:rsidR="003202D1">
          <w:rPr>
            <w:noProof/>
            <w:webHidden/>
          </w:rPr>
          <w:fldChar w:fldCharType="begin"/>
        </w:r>
        <w:r w:rsidR="003202D1">
          <w:rPr>
            <w:noProof/>
            <w:webHidden/>
          </w:rPr>
          <w:instrText xml:space="preserve"> PAGEREF _Toc44315965 \h </w:instrText>
        </w:r>
        <w:r w:rsidR="003202D1">
          <w:rPr>
            <w:noProof/>
            <w:webHidden/>
          </w:rPr>
        </w:r>
        <w:r w:rsidR="003202D1">
          <w:rPr>
            <w:noProof/>
            <w:webHidden/>
          </w:rPr>
          <w:fldChar w:fldCharType="separate"/>
        </w:r>
        <w:r w:rsidR="00026454">
          <w:rPr>
            <w:noProof/>
            <w:webHidden/>
          </w:rPr>
          <w:t>49</w:t>
        </w:r>
        <w:r w:rsidR="003202D1">
          <w:rPr>
            <w:noProof/>
            <w:webHidden/>
          </w:rPr>
          <w:fldChar w:fldCharType="end"/>
        </w:r>
      </w:hyperlink>
    </w:p>
    <w:p w14:paraId="79C3FCFD" w14:textId="7FFFBBF7"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66" w:history="1">
        <w:r w:rsidR="003202D1" w:rsidRPr="00AD03AF">
          <w:rPr>
            <w:rStyle w:val="Hyperlink"/>
            <w:noProof/>
            <w:lang w:val="en-US"/>
          </w:rPr>
          <w:t>Figure 38: Sketch of the circle for the guide cylinder</w:t>
        </w:r>
        <w:r w:rsidR="003202D1">
          <w:rPr>
            <w:noProof/>
            <w:webHidden/>
          </w:rPr>
          <w:tab/>
        </w:r>
        <w:r w:rsidR="003202D1">
          <w:rPr>
            <w:noProof/>
            <w:webHidden/>
          </w:rPr>
          <w:fldChar w:fldCharType="begin"/>
        </w:r>
        <w:r w:rsidR="003202D1">
          <w:rPr>
            <w:noProof/>
            <w:webHidden/>
          </w:rPr>
          <w:instrText xml:space="preserve"> PAGEREF _Toc44315966 \h </w:instrText>
        </w:r>
        <w:r w:rsidR="003202D1">
          <w:rPr>
            <w:noProof/>
            <w:webHidden/>
          </w:rPr>
        </w:r>
        <w:r w:rsidR="003202D1">
          <w:rPr>
            <w:noProof/>
            <w:webHidden/>
          </w:rPr>
          <w:fldChar w:fldCharType="separate"/>
        </w:r>
        <w:r w:rsidR="00026454">
          <w:rPr>
            <w:noProof/>
            <w:webHidden/>
          </w:rPr>
          <w:t>50</w:t>
        </w:r>
        <w:r w:rsidR="003202D1">
          <w:rPr>
            <w:noProof/>
            <w:webHidden/>
          </w:rPr>
          <w:fldChar w:fldCharType="end"/>
        </w:r>
      </w:hyperlink>
    </w:p>
    <w:p w14:paraId="6ECD7942" w14:textId="3ADD2A30"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67" w:history="1">
        <w:r w:rsidR="003202D1" w:rsidRPr="00AD03AF">
          <w:rPr>
            <w:rStyle w:val="Hyperlink"/>
            <w:noProof/>
            <w:lang w:val="en-US"/>
          </w:rPr>
          <w:t>Figure 39: Sketch of the square for the arm</w:t>
        </w:r>
        <w:r w:rsidR="003202D1">
          <w:rPr>
            <w:noProof/>
            <w:webHidden/>
          </w:rPr>
          <w:tab/>
        </w:r>
        <w:r w:rsidR="003202D1">
          <w:rPr>
            <w:noProof/>
            <w:webHidden/>
          </w:rPr>
          <w:fldChar w:fldCharType="begin"/>
        </w:r>
        <w:r w:rsidR="003202D1">
          <w:rPr>
            <w:noProof/>
            <w:webHidden/>
          </w:rPr>
          <w:instrText xml:space="preserve"> PAGEREF _Toc44315967 \h </w:instrText>
        </w:r>
        <w:r w:rsidR="003202D1">
          <w:rPr>
            <w:noProof/>
            <w:webHidden/>
          </w:rPr>
        </w:r>
        <w:r w:rsidR="003202D1">
          <w:rPr>
            <w:noProof/>
            <w:webHidden/>
          </w:rPr>
          <w:fldChar w:fldCharType="separate"/>
        </w:r>
        <w:r w:rsidR="00026454">
          <w:rPr>
            <w:noProof/>
            <w:webHidden/>
          </w:rPr>
          <w:t>51</w:t>
        </w:r>
        <w:r w:rsidR="003202D1">
          <w:rPr>
            <w:noProof/>
            <w:webHidden/>
          </w:rPr>
          <w:fldChar w:fldCharType="end"/>
        </w:r>
      </w:hyperlink>
    </w:p>
    <w:p w14:paraId="5BB1C2D9" w14:textId="427279E7"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68" w:history="1">
        <w:r w:rsidR="003202D1" w:rsidRPr="00AD03AF">
          <w:rPr>
            <w:rStyle w:val="Hyperlink"/>
            <w:noProof/>
            <w:lang w:val="en-US"/>
          </w:rPr>
          <w:t>Figure 40: Creation of the guide cylinder by extruding</w:t>
        </w:r>
        <w:r w:rsidR="003202D1">
          <w:rPr>
            <w:noProof/>
            <w:webHidden/>
          </w:rPr>
          <w:tab/>
        </w:r>
        <w:r w:rsidR="003202D1">
          <w:rPr>
            <w:noProof/>
            <w:webHidden/>
          </w:rPr>
          <w:fldChar w:fldCharType="begin"/>
        </w:r>
        <w:r w:rsidR="003202D1">
          <w:rPr>
            <w:noProof/>
            <w:webHidden/>
          </w:rPr>
          <w:instrText xml:space="preserve"> PAGEREF _Toc44315968 \h </w:instrText>
        </w:r>
        <w:r w:rsidR="003202D1">
          <w:rPr>
            <w:noProof/>
            <w:webHidden/>
          </w:rPr>
        </w:r>
        <w:r w:rsidR="003202D1">
          <w:rPr>
            <w:noProof/>
            <w:webHidden/>
          </w:rPr>
          <w:fldChar w:fldCharType="separate"/>
        </w:r>
        <w:r w:rsidR="00026454">
          <w:rPr>
            <w:noProof/>
            <w:webHidden/>
          </w:rPr>
          <w:t>52</w:t>
        </w:r>
        <w:r w:rsidR="003202D1">
          <w:rPr>
            <w:noProof/>
            <w:webHidden/>
          </w:rPr>
          <w:fldChar w:fldCharType="end"/>
        </w:r>
      </w:hyperlink>
    </w:p>
    <w:p w14:paraId="4D8CF1FF" w14:textId="7CC10639"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69" w:history="1">
        <w:r w:rsidR="003202D1" w:rsidRPr="00AD03AF">
          <w:rPr>
            <w:rStyle w:val="Hyperlink"/>
            <w:noProof/>
            <w:lang w:val="en-US"/>
          </w:rPr>
          <w:t>Figure 41: Modeling of the arm</w:t>
        </w:r>
        <w:r w:rsidR="003202D1">
          <w:rPr>
            <w:noProof/>
            <w:webHidden/>
          </w:rPr>
          <w:tab/>
        </w:r>
        <w:r w:rsidR="003202D1">
          <w:rPr>
            <w:noProof/>
            <w:webHidden/>
          </w:rPr>
          <w:fldChar w:fldCharType="begin"/>
        </w:r>
        <w:r w:rsidR="003202D1">
          <w:rPr>
            <w:noProof/>
            <w:webHidden/>
          </w:rPr>
          <w:instrText xml:space="preserve"> PAGEREF _Toc44315969 \h </w:instrText>
        </w:r>
        <w:r w:rsidR="003202D1">
          <w:rPr>
            <w:noProof/>
            <w:webHidden/>
          </w:rPr>
        </w:r>
        <w:r w:rsidR="003202D1">
          <w:rPr>
            <w:noProof/>
            <w:webHidden/>
          </w:rPr>
          <w:fldChar w:fldCharType="separate"/>
        </w:r>
        <w:r w:rsidR="00026454">
          <w:rPr>
            <w:noProof/>
            <w:webHidden/>
          </w:rPr>
          <w:t>53</w:t>
        </w:r>
        <w:r w:rsidR="003202D1">
          <w:rPr>
            <w:noProof/>
            <w:webHidden/>
          </w:rPr>
          <w:fldChar w:fldCharType="end"/>
        </w:r>
      </w:hyperlink>
    </w:p>
    <w:p w14:paraId="332CA472" w14:textId="13B13203"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70" w:history="1">
        <w:r w:rsidR="003202D1" w:rsidRPr="00AD03AF">
          <w:rPr>
            <w:rStyle w:val="Hyperlink"/>
            <w:noProof/>
            <w:lang w:val="en-US"/>
          </w:rPr>
          <w:t>Figure 42: Uniting the arm with the guide cylinder to form one component</w:t>
        </w:r>
        <w:r w:rsidR="003202D1">
          <w:rPr>
            <w:noProof/>
            <w:webHidden/>
          </w:rPr>
          <w:tab/>
        </w:r>
        <w:r w:rsidR="003202D1">
          <w:rPr>
            <w:noProof/>
            <w:webHidden/>
          </w:rPr>
          <w:fldChar w:fldCharType="begin"/>
        </w:r>
        <w:r w:rsidR="003202D1">
          <w:rPr>
            <w:noProof/>
            <w:webHidden/>
          </w:rPr>
          <w:instrText xml:space="preserve"> PAGEREF _Toc44315970 \h </w:instrText>
        </w:r>
        <w:r w:rsidR="003202D1">
          <w:rPr>
            <w:noProof/>
            <w:webHidden/>
          </w:rPr>
        </w:r>
        <w:r w:rsidR="003202D1">
          <w:rPr>
            <w:noProof/>
            <w:webHidden/>
          </w:rPr>
          <w:fldChar w:fldCharType="separate"/>
        </w:r>
        <w:r w:rsidR="00026454">
          <w:rPr>
            <w:noProof/>
            <w:webHidden/>
          </w:rPr>
          <w:t>54</w:t>
        </w:r>
        <w:r w:rsidR="003202D1">
          <w:rPr>
            <w:noProof/>
            <w:webHidden/>
          </w:rPr>
          <w:fldChar w:fldCharType="end"/>
        </w:r>
      </w:hyperlink>
    </w:p>
    <w:p w14:paraId="52AD76F7" w14:textId="7A60A7C8"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71" w:history="1">
        <w:r w:rsidR="003202D1" w:rsidRPr="00AD03AF">
          <w:rPr>
            <w:rStyle w:val="Hyperlink"/>
            <w:noProof/>
            <w:lang w:val="en-US"/>
          </w:rPr>
          <w:t>Figure 43: Finished 3D model of the head component of the thrust cylinder</w:t>
        </w:r>
        <w:r w:rsidR="003202D1">
          <w:rPr>
            <w:noProof/>
            <w:webHidden/>
          </w:rPr>
          <w:tab/>
        </w:r>
        <w:r w:rsidR="003202D1">
          <w:rPr>
            <w:noProof/>
            <w:webHidden/>
          </w:rPr>
          <w:fldChar w:fldCharType="begin"/>
        </w:r>
        <w:r w:rsidR="003202D1">
          <w:rPr>
            <w:noProof/>
            <w:webHidden/>
          </w:rPr>
          <w:instrText xml:space="preserve"> PAGEREF _Toc44315971 \h </w:instrText>
        </w:r>
        <w:r w:rsidR="003202D1">
          <w:rPr>
            <w:noProof/>
            <w:webHidden/>
          </w:rPr>
        </w:r>
        <w:r w:rsidR="003202D1">
          <w:rPr>
            <w:noProof/>
            <w:webHidden/>
          </w:rPr>
          <w:fldChar w:fldCharType="separate"/>
        </w:r>
        <w:r w:rsidR="00026454">
          <w:rPr>
            <w:noProof/>
            <w:webHidden/>
          </w:rPr>
          <w:t>54</w:t>
        </w:r>
        <w:r w:rsidR="003202D1">
          <w:rPr>
            <w:noProof/>
            <w:webHidden/>
          </w:rPr>
          <w:fldChar w:fldCharType="end"/>
        </w:r>
      </w:hyperlink>
    </w:p>
    <w:p w14:paraId="63B9BB7E" w14:textId="6440E6AC"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72" w:history="1">
        <w:r w:rsidR="003202D1" w:rsidRPr="00AD03AF">
          <w:rPr>
            <w:rStyle w:val="Hyperlink"/>
            <w:noProof/>
            <w:lang w:val="en-US"/>
          </w:rPr>
          <w:t>Figure 44: 3D model of the photoelectric sensor</w:t>
        </w:r>
        <w:r w:rsidR="003202D1">
          <w:rPr>
            <w:noProof/>
            <w:webHidden/>
          </w:rPr>
          <w:tab/>
        </w:r>
        <w:r w:rsidR="003202D1">
          <w:rPr>
            <w:noProof/>
            <w:webHidden/>
          </w:rPr>
          <w:fldChar w:fldCharType="begin"/>
        </w:r>
        <w:r w:rsidR="003202D1">
          <w:rPr>
            <w:noProof/>
            <w:webHidden/>
          </w:rPr>
          <w:instrText xml:space="preserve"> PAGEREF _Toc44315972 \h </w:instrText>
        </w:r>
        <w:r w:rsidR="003202D1">
          <w:rPr>
            <w:noProof/>
            <w:webHidden/>
          </w:rPr>
        </w:r>
        <w:r w:rsidR="003202D1">
          <w:rPr>
            <w:noProof/>
            <w:webHidden/>
          </w:rPr>
          <w:fldChar w:fldCharType="separate"/>
        </w:r>
        <w:r w:rsidR="00026454">
          <w:rPr>
            <w:noProof/>
            <w:webHidden/>
          </w:rPr>
          <w:t>55</w:t>
        </w:r>
        <w:r w:rsidR="003202D1">
          <w:rPr>
            <w:noProof/>
            <w:webHidden/>
          </w:rPr>
          <w:fldChar w:fldCharType="end"/>
        </w:r>
      </w:hyperlink>
    </w:p>
    <w:p w14:paraId="675AC1D7" w14:textId="6EDA955D"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73" w:history="1">
        <w:r w:rsidR="003202D1" w:rsidRPr="00AD03AF">
          <w:rPr>
            <w:rStyle w:val="Hyperlink"/>
            <w:noProof/>
            <w:lang w:val="en-US"/>
          </w:rPr>
          <w:t>Figure 45: 3D model of the light beam for the photoelectric sensors</w:t>
        </w:r>
        <w:r w:rsidR="003202D1">
          <w:rPr>
            <w:noProof/>
            <w:webHidden/>
          </w:rPr>
          <w:tab/>
        </w:r>
        <w:r w:rsidR="003202D1">
          <w:rPr>
            <w:noProof/>
            <w:webHidden/>
          </w:rPr>
          <w:fldChar w:fldCharType="begin"/>
        </w:r>
        <w:r w:rsidR="003202D1">
          <w:rPr>
            <w:noProof/>
            <w:webHidden/>
          </w:rPr>
          <w:instrText xml:space="preserve"> PAGEREF _Toc44315973 \h </w:instrText>
        </w:r>
        <w:r w:rsidR="003202D1">
          <w:rPr>
            <w:noProof/>
            <w:webHidden/>
          </w:rPr>
        </w:r>
        <w:r w:rsidR="003202D1">
          <w:rPr>
            <w:noProof/>
            <w:webHidden/>
          </w:rPr>
          <w:fldChar w:fldCharType="separate"/>
        </w:r>
        <w:r w:rsidR="00026454">
          <w:rPr>
            <w:noProof/>
            <w:webHidden/>
          </w:rPr>
          <w:t>55</w:t>
        </w:r>
        <w:r w:rsidR="003202D1">
          <w:rPr>
            <w:noProof/>
            <w:webHidden/>
          </w:rPr>
          <w:fldChar w:fldCharType="end"/>
        </w:r>
      </w:hyperlink>
    </w:p>
    <w:p w14:paraId="1FCB329E" w14:textId="07C7EF14"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74" w:history="1">
        <w:r w:rsidR="003202D1" w:rsidRPr="00AD03AF">
          <w:rPr>
            <w:rStyle w:val="Hyperlink"/>
            <w:noProof/>
            <w:lang w:val="en-US"/>
          </w:rPr>
          <w:t>Figure 46: Opening the "lightRay" model in NX</w:t>
        </w:r>
        <w:r w:rsidR="003202D1">
          <w:rPr>
            <w:noProof/>
            <w:webHidden/>
          </w:rPr>
          <w:tab/>
        </w:r>
        <w:r w:rsidR="003202D1">
          <w:rPr>
            <w:noProof/>
            <w:webHidden/>
          </w:rPr>
          <w:fldChar w:fldCharType="begin"/>
        </w:r>
        <w:r w:rsidR="003202D1">
          <w:rPr>
            <w:noProof/>
            <w:webHidden/>
          </w:rPr>
          <w:instrText xml:space="preserve"> PAGEREF _Toc44315974 \h </w:instrText>
        </w:r>
        <w:r w:rsidR="003202D1">
          <w:rPr>
            <w:noProof/>
            <w:webHidden/>
          </w:rPr>
        </w:r>
        <w:r w:rsidR="003202D1">
          <w:rPr>
            <w:noProof/>
            <w:webHidden/>
          </w:rPr>
          <w:fldChar w:fldCharType="separate"/>
        </w:r>
        <w:r w:rsidR="00026454">
          <w:rPr>
            <w:noProof/>
            <w:webHidden/>
          </w:rPr>
          <w:t>56</w:t>
        </w:r>
        <w:r w:rsidR="003202D1">
          <w:rPr>
            <w:noProof/>
            <w:webHidden/>
          </w:rPr>
          <w:fldChar w:fldCharType="end"/>
        </w:r>
      </w:hyperlink>
    </w:p>
    <w:p w14:paraId="5161A540" w14:textId="4C12C311"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75" w:history="1">
        <w:r w:rsidR="003202D1" w:rsidRPr="00AD03AF">
          <w:rPr>
            <w:rStyle w:val="Hyperlink"/>
            <w:noProof/>
            <w:lang w:val="en-US"/>
          </w:rPr>
          <w:t>Figure 47: Saving a copy for the limit switches</w:t>
        </w:r>
        <w:r w:rsidR="003202D1">
          <w:rPr>
            <w:noProof/>
            <w:webHidden/>
          </w:rPr>
          <w:tab/>
        </w:r>
        <w:r w:rsidR="003202D1">
          <w:rPr>
            <w:noProof/>
            <w:webHidden/>
          </w:rPr>
          <w:fldChar w:fldCharType="begin"/>
        </w:r>
        <w:r w:rsidR="003202D1">
          <w:rPr>
            <w:noProof/>
            <w:webHidden/>
          </w:rPr>
          <w:instrText xml:space="preserve"> PAGEREF _Toc44315975 \h </w:instrText>
        </w:r>
        <w:r w:rsidR="003202D1">
          <w:rPr>
            <w:noProof/>
            <w:webHidden/>
          </w:rPr>
        </w:r>
        <w:r w:rsidR="003202D1">
          <w:rPr>
            <w:noProof/>
            <w:webHidden/>
          </w:rPr>
          <w:fldChar w:fldCharType="separate"/>
        </w:r>
        <w:r w:rsidR="00026454">
          <w:rPr>
            <w:noProof/>
            <w:webHidden/>
          </w:rPr>
          <w:t>57</w:t>
        </w:r>
        <w:r w:rsidR="003202D1">
          <w:rPr>
            <w:noProof/>
            <w:webHidden/>
          </w:rPr>
          <w:fldChar w:fldCharType="end"/>
        </w:r>
      </w:hyperlink>
    </w:p>
    <w:p w14:paraId="2A0D5787" w14:textId="4B1F6CC1"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76" w:history="1">
        <w:r w:rsidR="003202D1" w:rsidRPr="00AD03AF">
          <w:rPr>
            <w:rStyle w:val="Hyperlink"/>
            <w:noProof/>
            <w:lang w:val="en-US"/>
          </w:rPr>
          <w:t>Figure 48: Editing with the Extrude option for the limit switches</w:t>
        </w:r>
        <w:r w:rsidR="003202D1">
          <w:rPr>
            <w:noProof/>
            <w:webHidden/>
          </w:rPr>
          <w:tab/>
        </w:r>
        <w:r w:rsidR="003202D1">
          <w:rPr>
            <w:noProof/>
            <w:webHidden/>
          </w:rPr>
          <w:fldChar w:fldCharType="begin"/>
        </w:r>
        <w:r w:rsidR="003202D1">
          <w:rPr>
            <w:noProof/>
            <w:webHidden/>
          </w:rPr>
          <w:instrText xml:space="preserve"> PAGEREF _Toc44315976 \h </w:instrText>
        </w:r>
        <w:r w:rsidR="003202D1">
          <w:rPr>
            <w:noProof/>
            <w:webHidden/>
          </w:rPr>
        </w:r>
        <w:r w:rsidR="003202D1">
          <w:rPr>
            <w:noProof/>
            <w:webHidden/>
          </w:rPr>
          <w:fldChar w:fldCharType="separate"/>
        </w:r>
        <w:r w:rsidR="00026454">
          <w:rPr>
            <w:noProof/>
            <w:webHidden/>
          </w:rPr>
          <w:t>58</w:t>
        </w:r>
        <w:r w:rsidR="003202D1">
          <w:rPr>
            <w:noProof/>
            <w:webHidden/>
          </w:rPr>
          <w:fldChar w:fldCharType="end"/>
        </w:r>
      </w:hyperlink>
    </w:p>
    <w:p w14:paraId="5CE39043" w14:textId="6E3D683C"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77" w:history="1">
        <w:r w:rsidR="003202D1" w:rsidRPr="00AD03AF">
          <w:rPr>
            <w:rStyle w:val="Hyperlink"/>
            <w:noProof/>
            <w:lang w:val="en-US"/>
          </w:rPr>
          <w:t>Figure 49: Adjusting the height of the limit switch</w:t>
        </w:r>
        <w:r w:rsidR="003202D1">
          <w:rPr>
            <w:noProof/>
            <w:webHidden/>
          </w:rPr>
          <w:tab/>
        </w:r>
        <w:r w:rsidR="003202D1">
          <w:rPr>
            <w:noProof/>
            <w:webHidden/>
          </w:rPr>
          <w:fldChar w:fldCharType="begin"/>
        </w:r>
        <w:r w:rsidR="003202D1">
          <w:rPr>
            <w:noProof/>
            <w:webHidden/>
          </w:rPr>
          <w:instrText xml:space="preserve"> PAGEREF _Toc44315977 \h </w:instrText>
        </w:r>
        <w:r w:rsidR="003202D1">
          <w:rPr>
            <w:noProof/>
            <w:webHidden/>
          </w:rPr>
        </w:r>
        <w:r w:rsidR="003202D1">
          <w:rPr>
            <w:noProof/>
            <w:webHidden/>
          </w:rPr>
          <w:fldChar w:fldCharType="separate"/>
        </w:r>
        <w:r w:rsidR="00026454">
          <w:rPr>
            <w:noProof/>
            <w:webHidden/>
          </w:rPr>
          <w:t>59</w:t>
        </w:r>
        <w:r w:rsidR="003202D1">
          <w:rPr>
            <w:noProof/>
            <w:webHidden/>
          </w:rPr>
          <w:fldChar w:fldCharType="end"/>
        </w:r>
      </w:hyperlink>
    </w:p>
    <w:p w14:paraId="2122395A" w14:textId="2E4A4760"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78" w:history="1">
        <w:r w:rsidR="003202D1" w:rsidRPr="00AD03AF">
          <w:rPr>
            <w:rStyle w:val="Hyperlink"/>
            <w:noProof/>
            <w:lang w:val="en-US"/>
          </w:rPr>
          <w:t>Figure 50: 3D model of the limit switch for the thrust cylinder</w:t>
        </w:r>
        <w:r w:rsidR="003202D1">
          <w:rPr>
            <w:noProof/>
            <w:webHidden/>
          </w:rPr>
          <w:tab/>
        </w:r>
        <w:r w:rsidR="003202D1">
          <w:rPr>
            <w:noProof/>
            <w:webHidden/>
          </w:rPr>
          <w:fldChar w:fldCharType="begin"/>
        </w:r>
        <w:r w:rsidR="003202D1">
          <w:rPr>
            <w:noProof/>
            <w:webHidden/>
          </w:rPr>
          <w:instrText xml:space="preserve"> PAGEREF _Toc44315978 \h </w:instrText>
        </w:r>
        <w:r w:rsidR="003202D1">
          <w:rPr>
            <w:noProof/>
            <w:webHidden/>
          </w:rPr>
        </w:r>
        <w:r w:rsidR="003202D1">
          <w:rPr>
            <w:noProof/>
            <w:webHidden/>
          </w:rPr>
          <w:fldChar w:fldCharType="separate"/>
        </w:r>
        <w:r w:rsidR="00026454">
          <w:rPr>
            <w:noProof/>
            <w:webHidden/>
          </w:rPr>
          <w:t>59</w:t>
        </w:r>
        <w:r w:rsidR="003202D1">
          <w:rPr>
            <w:noProof/>
            <w:webHidden/>
          </w:rPr>
          <w:fldChar w:fldCharType="end"/>
        </w:r>
      </w:hyperlink>
    </w:p>
    <w:p w14:paraId="38FEF176" w14:textId="2680EB5A"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79" w:history="1">
        <w:r w:rsidR="003202D1" w:rsidRPr="00AD03AF">
          <w:rPr>
            <w:rStyle w:val="Hyperlink"/>
            <w:noProof/>
            <w:lang w:val="en-US"/>
          </w:rPr>
          <w:t>Figure 51: Creating an assembly</w:t>
        </w:r>
        <w:r w:rsidR="003202D1">
          <w:rPr>
            <w:noProof/>
            <w:webHidden/>
          </w:rPr>
          <w:tab/>
        </w:r>
        <w:r w:rsidR="003202D1">
          <w:rPr>
            <w:noProof/>
            <w:webHidden/>
          </w:rPr>
          <w:fldChar w:fldCharType="begin"/>
        </w:r>
        <w:r w:rsidR="003202D1">
          <w:rPr>
            <w:noProof/>
            <w:webHidden/>
          </w:rPr>
          <w:instrText xml:space="preserve"> PAGEREF _Toc44315979 \h </w:instrText>
        </w:r>
        <w:r w:rsidR="003202D1">
          <w:rPr>
            <w:noProof/>
            <w:webHidden/>
          </w:rPr>
        </w:r>
        <w:r w:rsidR="003202D1">
          <w:rPr>
            <w:noProof/>
            <w:webHidden/>
          </w:rPr>
          <w:fldChar w:fldCharType="separate"/>
        </w:r>
        <w:r w:rsidR="00026454">
          <w:rPr>
            <w:noProof/>
            <w:webHidden/>
          </w:rPr>
          <w:t>61</w:t>
        </w:r>
        <w:r w:rsidR="003202D1">
          <w:rPr>
            <w:noProof/>
            <w:webHidden/>
          </w:rPr>
          <w:fldChar w:fldCharType="end"/>
        </w:r>
      </w:hyperlink>
    </w:p>
    <w:p w14:paraId="27820573" w14:textId="191FE69A"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80" w:history="1">
        <w:r w:rsidR="003202D1" w:rsidRPr="00AD03AF">
          <w:rPr>
            <w:rStyle w:val="Hyperlink"/>
            <w:noProof/>
            <w:lang w:val="en-US"/>
          </w:rPr>
          <w:t>Figure 52: Excerpt of common assembly functions in NX</w:t>
        </w:r>
        <w:r w:rsidR="003202D1">
          <w:rPr>
            <w:noProof/>
            <w:webHidden/>
          </w:rPr>
          <w:tab/>
        </w:r>
        <w:r w:rsidR="003202D1">
          <w:rPr>
            <w:noProof/>
            <w:webHidden/>
          </w:rPr>
          <w:fldChar w:fldCharType="begin"/>
        </w:r>
        <w:r w:rsidR="003202D1">
          <w:rPr>
            <w:noProof/>
            <w:webHidden/>
          </w:rPr>
          <w:instrText xml:space="preserve"> PAGEREF _Toc44315980 \h </w:instrText>
        </w:r>
        <w:r w:rsidR="003202D1">
          <w:rPr>
            <w:noProof/>
            <w:webHidden/>
          </w:rPr>
        </w:r>
        <w:r w:rsidR="003202D1">
          <w:rPr>
            <w:noProof/>
            <w:webHidden/>
          </w:rPr>
          <w:fldChar w:fldCharType="separate"/>
        </w:r>
        <w:r w:rsidR="00026454">
          <w:rPr>
            <w:noProof/>
            <w:webHidden/>
          </w:rPr>
          <w:t>62</w:t>
        </w:r>
        <w:r w:rsidR="003202D1">
          <w:rPr>
            <w:noProof/>
            <w:webHidden/>
          </w:rPr>
          <w:fldChar w:fldCharType="end"/>
        </w:r>
      </w:hyperlink>
    </w:p>
    <w:p w14:paraId="4217CE7D" w14:textId="27FE5C38"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81" w:history="1">
        <w:r w:rsidR="003202D1" w:rsidRPr="00AD03AF">
          <w:rPr>
            <w:rStyle w:val="Hyperlink"/>
            <w:noProof/>
            <w:lang w:val="en-US"/>
          </w:rPr>
          <w:t>Figure 53: Adding the "conveyorShort" model to the assembly – Part selection</w:t>
        </w:r>
        <w:r w:rsidR="003202D1">
          <w:rPr>
            <w:noProof/>
            <w:webHidden/>
          </w:rPr>
          <w:tab/>
        </w:r>
        <w:r w:rsidR="003202D1">
          <w:rPr>
            <w:noProof/>
            <w:webHidden/>
          </w:rPr>
          <w:fldChar w:fldCharType="begin"/>
        </w:r>
        <w:r w:rsidR="003202D1">
          <w:rPr>
            <w:noProof/>
            <w:webHidden/>
          </w:rPr>
          <w:instrText xml:space="preserve"> PAGEREF _Toc44315981 \h </w:instrText>
        </w:r>
        <w:r w:rsidR="003202D1">
          <w:rPr>
            <w:noProof/>
            <w:webHidden/>
          </w:rPr>
        </w:r>
        <w:r w:rsidR="003202D1">
          <w:rPr>
            <w:noProof/>
            <w:webHidden/>
          </w:rPr>
          <w:fldChar w:fldCharType="separate"/>
        </w:r>
        <w:r w:rsidR="00026454">
          <w:rPr>
            <w:noProof/>
            <w:webHidden/>
          </w:rPr>
          <w:t>63</w:t>
        </w:r>
        <w:r w:rsidR="003202D1">
          <w:rPr>
            <w:noProof/>
            <w:webHidden/>
          </w:rPr>
          <w:fldChar w:fldCharType="end"/>
        </w:r>
      </w:hyperlink>
    </w:p>
    <w:p w14:paraId="265976B7" w14:textId="6968CF5F"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82" w:history="1">
        <w:r w:rsidR="003202D1" w:rsidRPr="00AD03AF">
          <w:rPr>
            <w:rStyle w:val="Hyperlink"/>
            <w:noProof/>
            <w:lang w:val="en-US"/>
          </w:rPr>
          <w:t>Figure 54: Adding the "conveyorShort" model to the assembly – Location and placement</w:t>
        </w:r>
        <w:r w:rsidR="003202D1">
          <w:rPr>
            <w:noProof/>
            <w:webHidden/>
          </w:rPr>
          <w:tab/>
        </w:r>
        <w:r w:rsidR="003202D1">
          <w:rPr>
            <w:noProof/>
            <w:webHidden/>
          </w:rPr>
          <w:fldChar w:fldCharType="begin"/>
        </w:r>
        <w:r w:rsidR="003202D1">
          <w:rPr>
            <w:noProof/>
            <w:webHidden/>
          </w:rPr>
          <w:instrText xml:space="preserve"> PAGEREF _Toc44315982 \h </w:instrText>
        </w:r>
        <w:r w:rsidR="003202D1">
          <w:rPr>
            <w:noProof/>
            <w:webHidden/>
          </w:rPr>
        </w:r>
        <w:r w:rsidR="003202D1">
          <w:rPr>
            <w:noProof/>
            <w:webHidden/>
          </w:rPr>
          <w:fldChar w:fldCharType="separate"/>
        </w:r>
        <w:r w:rsidR="00026454">
          <w:rPr>
            <w:noProof/>
            <w:webHidden/>
          </w:rPr>
          <w:t>64</w:t>
        </w:r>
        <w:r w:rsidR="003202D1">
          <w:rPr>
            <w:noProof/>
            <w:webHidden/>
          </w:rPr>
          <w:fldChar w:fldCharType="end"/>
        </w:r>
      </w:hyperlink>
    </w:p>
    <w:p w14:paraId="512C1422" w14:textId="10807A48"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83" w:history="1">
        <w:r w:rsidR="003202D1" w:rsidRPr="00AD03AF">
          <w:rPr>
            <w:rStyle w:val="Hyperlink"/>
            <w:noProof/>
            <w:lang w:val="en-US"/>
          </w:rPr>
          <w:t>Figure 55: Adding the "conveyorShort" model to the assembly – Settings</w:t>
        </w:r>
        <w:r w:rsidR="003202D1">
          <w:rPr>
            <w:noProof/>
            <w:webHidden/>
          </w:rPr>
          <w:tab/>
        </w:r>
        <w:r w:rsidR="003202D1">
          <w:rPr>
            <w:noProof/>
            <w:webHidden/>
          </w:rPr>
          <w:fldChar w:fldCharType="begin"/>
        </w:r>
        <w:r w:rsidR="003202D1">
          <w:rPr>
            <w:noProof/>
            <w:webHidden/>
          </w:rPr>
          <w:instrText xml:space="preserve"> PAGEREF _Toc44315983 \h </w:instrText>
        </w:r>
        <w:r w:rsidR="003202D1">
          <w:rPr>
            <w:noProof/>
            <w:webHidden/>
          </w:rPr>
        </w:r>
        <w:r w:rsidR="003202D1">
          <w:rPr>
            <w:noProof/>
            <w:webHidden/>
          </w:rPr>
          <w:fldChar w:fldCharType="separate"/>
        </w:r>
        <w:r w:rsidR="00026454">
          <w:rPr>
            <w:noProof/>
            <w:webHidden/>
          </w:rPr>
          <w:t>65</w:t>
        </w:r>
        <w:r w:rsidR="003202D1">
          <w:rPr>
            <w:noProof/>
            <w:webHidden/>
          </w:rPr>
          <w:fldChar w:fldCharType="end"/>
        </w:r>
      </w:hyperlink>
    </w:p>
    <w:p w14:paraId="230D4B66" w14:textId="4507C1B2"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r:id="rId17" w:anchor="_Toc44315984" w:history="1">
        <w:r w:rsidR="003202D1" w:rsidRPr="00AD03AF">
          <w:rPr>
            <w:rStyle w:val="Hyperlink"/>
            <w:noProof/>
            <w:lang w:val="en-US"/>
          </w:rPr>
          <w:t>Figure 56: Advanced options for default presentation of dialog content</w:t>
        </w:r>
        <w:r w:rsidR="003202D1">
          <w:rPr>
            <w:noProof/>
            <w:webHidden/>
          </w:rPr>
          <w:tab/>
        </w:r>
        <w:r w:rsidR="003202D1">
          <w:rPr>
            <w:noProof/>
            <w:webHidden/>
          </w:rPr>
          <w:fldChar w:fldCharType="begin"/>
        </w:r>
        <w:r w:rsidR="003202D1">
          <w:rPr>
            <w:noProof/>
            <w:webHidden/>
          </w:rPr>
          <w:instrText xml:space="preserve"> PAGEREF _Toc44315984 \h </w:instrText>
        </w:r>
        <w:r w:rsidR="003202D1">
          <w:rPr>
            <w:noProof/>
            <w:webHidden/>
          </w:rPr>
        </w:r>
        <w:r w:rsidR="003202D1">
          <w:rPr>
            <w:noProof/>
            <w:webHidden/>
          </w:rPr>
          <w:fldChar w:fldCharType="separate"/>
        </w:r>
        <w:r w:rsidR="00026454">
          <w:rPr>
            <w:noProof/>
            <w:webHidden/>
          </w:rPr>
          <w:t>66</w:t>
        </w:r>
        <w:r w:rsidR="003202D1">
          <w:rPr>
            <w:noProof/>
            <w:webHidden/>
          </w:rPr>
          <w:fldChar w:fldCharType="end"/>
        </w:r>
      </w:hyperlink>
    </w:p>
    <w:p w14:paraId="501242DF" w14:textId="40F0A92D"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85" w:history="1">
        <w:r w:rsidR="003202D1" w:rsidRPr="00AD03AF">
          <w:rPr>
            <w:rStyle w:val="Hyperlink"/>
            <w:noProof/>
            <w:lang w:val="en-US"/>
          </w:rPr>
          <w:t>Figure 57: Positioning the "conveyorLong" model in the assembly</w:t>
        </w:r>
        <w:r w:rsidR="003202D1">
          <w:rPr>
            <w:noProof/>
            <w:webHidden/>
          </w:rPr>
          <w:tab/>
        </w:r>
        <w:r w:rsidR="003202D1">
          <w:rPr>
            <w:noProof/>
            <w:webHidden/>
          </w:rPr>
          <w:fldChar w:fldCharType="begin"/>
        </w:r>
        <w:r w:rsidR="003202D1">
          <w:rPr>
            <w:noProof/>
            <w:webHidden/>
          </w:rPr>
          <w:instrText xml:space="preserve"> PAGEREF _Toc44315985 \h </w:instrText>
        </w:r>
        <w:r w:rsidR="003202D1">
          <w:rPr>
            <w:noProof/>
            <w:webHidden/>
          </w:rPr>
        </w:r>
        <w:r w:rsidR="003202D1">
          <w:rPr>
            <w:noProof/>
            <w:webHidden/>
          </w:rPr>
          <w:fldChar w:fldCharType="separate"/>
        </w:r>
        <w:r w:rsidR="00026454">
          <w:rPr>
            <w:noProof/>
            <w:webHidden/>
          </w:rPr>
          <w:t>67</w:t>
        </w:r>
        <w:r w:rsidR="003202D1">
          <w:rPr>
            <w:noProof/>
            <w:webHidden/>
          </w:rPr>
          <w:fldChar w:fldCharType="end"/>
        </w:r>
      </w:hyperlink>
    </w:p>
    <w:p w14:paraId="679C5567" w14:textId="188202E0"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86" w:history="1">
        <w:r w:rsidR="003202D1" w:rsidRPr="00AD03AF">
          <w:rPr>
            <w:rStyle w:val="Hyperlink"/>
            <w:noProof/>
            <w:lang w:val="en-US"/>
          </w:rPr>
          <w:t>Figure 58: Positioning the "workpieceCube" model on the conveyor belt</w:t>
        </w:r>
        <w:r w:rsidR="003202D1">
          <w:rPr>
            <w:noProof/>
            <w:webHidden/>
          </w:rPr>
          <w:tab/>
        </w:r>
        <w:r w:rsidR="003202D1">
          <w:rPr>
            <w:noProof/>
            <w:webHidden/>
          </w:rPr>
          <w:fldChar w:fldCharType="begin"/>
        </w:r>
        <w:r w:rsidR="003202D1">
          <w:rPr>
            <w:noProof/>
            <w:webHidden/>
          </w:rPr>
          <w:instrText xml:space="preserve"> PAGEREF _Toc44315986 \h </w:instrText>
        </w:r>
        <w:r w:rsidR="003202D1">
          <w:rPr>
            <w:noProof/>
            <w:webHidden/>
          </w:rPr>
        </w:r>
        <w:r w:rsidR="003202D1">
          <w:rPr>
            <w:noProof/>
            <w:webHidden/>
          </w:rPr>
          <w:fldChar w:fldCharType="separate"/>
        </w:r>
        <w:r w:rsidR="00026454">
          <w:rPr>
            <w:noProof/>
            <w:webHidden/>
          </w:rPr>
          <w:t>68</w:t>
        </w:r>
        <w:r w:rsidR="003202D1">
          <w:rPr>
            <w:noProof/>
            <w:webHidden/>
          </w:rPr>
          <w:fldChar w:fldCharType="end"/>
        </w:r>
      </w:hyperlink>
    </w:p>
    <w:p w14:paraId="73853BF0" w14:textId="100C4998"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87" w:history="1">
        <w:r w:rsidR="003202D1" w:rsidRPr="00AD03AF">
          <w:rPr>
            <w:rStyle w:val="Hyperlink"/>
            <w:noProof/>
            <w:lang w:val="en-US"/>
          </w:rPr>
          <w:t>Figure 59: Positioning the "workpieceCylinder" model on the conveyor belt</w:t>
        </w:r>
        <w:r w:rsidR="003202D1">
          <w:rPr>
            <w:noProof/>
            <w:webHidden/>
          </w:rPr>
          <w:tab/>
        </w:r>
        <w:r w:rsidR="003202D1">
          <w:rPr>
            <w:noProof/>
            <w:webHidden/>
          </w:rPr>
          <w:fldChar w:fldCharType="begin"/>
        </w:r>
        <w:r w:rsidR="003202D1">
          <w:rPr>
            <w:noProof/>
            <w:webHidden/>
          </w:rPr>
          <w:instrText xml:space="preserve"> PAGEREF _Toc44315987 \h </w:instrText>
        </w:r>
        <w:r w:rsidR="003202D1">
          <w:rPr>
            <w:noProof/>
            <w:webHidden/>
          </w:rPr>
        </w:r>
        <w:r w:rsidR="003202D1">
          <w:rPr>
            <w:noProof/>
            <w:webHidden/>
          </w:rPr>
          <w:fldChar w:fldCharType="separate"/>
        </w:r>
        <w:r w:rsidR="00026454">
          <w:rPr>
            <w:noProof/>
            <w:webHidden/>
          </w:rPr>
          <w:t>69</w:t>
        </w:r>
        <w:r w:rsidR="003202D1">
          <w:rPr>
            <w:noProof/>
            <w:webHidden/>
          </w:rPr>
          <w:fldChar w:fldCharType="end"/>
        </w:r>
      </w:hyperlink>
    </w:p>
    <w:p w14:paraId="59595920" w14:textId="60FE3B50"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88" w:history="1">
        <w:r w:rsidR="003202D1" w:rsidRPr="00AD03AF">
          <w:rPr>
            <w:rStyle w:val="Hyperlink"/>
            <w:noProof/>
            <w:lang w:val="en-US"/>
          </w:rPr>
          <w:t>Figure 60: Rotating the "cylinderLiner" component – Selecting the axis</w:t>
        </w:r>
        <w:r w:rsidR="003202D1">
          <w:rPr>
            <w:noProof/>
            <w:webHidden/>
          </w:rPr>
          <w:tab/>
        </w:r>
        <w:r w:rsidR="003202D1">
          <w:rPr>
            <w:noProof/>
            <w:webHidden/>
          </w:rPr>
          <w:fldChar w:fldCharType="begin"/>
        </w:r>
        <w:r w:rsidR="003202D1">
          <w:rPr>
            <w:noProof/>
            <w:webHidden/>
          </w:rPr>
          <w:instrText xml:space="preserve"> PAGEREF _Toc44315988 \h </w:instrText>
        </w:r>
        <w:r w:rsidR="003202D1">
          <w:rPr>
            <w:noProof/>
            <w:webHidden/>
          </w:rPr>
        </w:r>
        <w:r w:rsidR="003202D1">
          <w:rPr>
            <w:noProof/>
            <w:webHidden/>
          </w:rPr>
          <w:fldChar w:fldCharType="separate"/>
        </w:r>
        <w:r w:rsidR="00026454">
          <w:rPr>
            <w:noProof/>
            <w:webHidden/>
          </w:rPr>
          <w:t>70</w:t>
        </w:r>
        <w:r w:rsidR="003202D1">
          <w:rPr>
            <w:noProof/>
            <w:webHidden/>
          </w:rPr>
          <w:fldChar w:fldCharType="end"/>
        </w:r>
      </w:hyperlink>
    </w:p>
    <w:p w14:paraId="53BD130A" w14:textId="037A65B2"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89" w:history="1">
        <w:r w:rsidR="003202D1" w:rsidRPr="00AD03AF">
          <w:rPr>
            <w:rStyle w:val="Hyperlink"/>
            <w:noProof/>
            <w:lang w:val="en-US"/>
          </w:rPr>
          <w:t>Figure 61: Rotating the "cylinderLiner" component – Specifying the rotation angle</w:t>
        </w:r>
        <w:r w:rsidR="003202D1">
          <w:rPr>
            <w:noProof/>
            <w:webHidden/>
          </w:rPr>
          <w:tab/>
        </w:r>
        <w:r w:rsidR="003202D1">
          <w:rPr>
            <w:noProof/>
            <w:webHidden/>
          </w:rPr>
          <w:fldChar w:fldCharType="begin"/>
        </w:r>
        <w:r w:rsidR="003202D1">
          <w:rPr>
            <w:noProof/>
            <w:webHidden/>
          </w:rPr>
          <w:instrText xml:space="preserve"> PAGEREF _Toc44315989 \h </w:instrText>
        </w:r>
        <w:r w:rsidR="003202D1">
          <w:rPr>
            <w:noProof/>
            <w:webHidden/>
          </w:rPr>
        </w:r>
        <w:r w:rsidR="003202D1">
          <w:rPr>
            <w:noProof/>
            <w:webHidden/>
          </w:rPr>
          <w:fldChar w:fldCharType="separate"/>
        </w:r>
        <w:r w:rsidR="00026454">
          <w:rPr>
            <w:noProof/>
            <w:webHidden/>
          </w:rPr>
          <w:t>71</w:t>
        </w:r>
        <w:r w:rsidR="003202D1">
          <w:rPr>
            <w:noProof/>
            <w:webHidden/>
          </w:rPr>
          <w:fldChar w:fldCharType="end"/>
        </w:r>
      </w:hyperlink>
    </w:p>
    <w:p w14:paraId="17904E7C" w14:textId="413F3B4A"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90" w:history="1">
        <w:r w:rsidR="003202D1" w:rsidRPr="00AD03AF">
          <w:rPr>
            <w:rStyle w:val="Hyperlink"/>
            <w:noProof/>
            <w:lang w:val="en-US"/>
          </w:rPr>
          <w:t>Figure 62: Positioning the "cylinderLiner" model in the assembly</w:t>
        </w:r>
        <w:r w:rsidR="003202D1">
          <w:rPr>
            <w:noProof/>
            <w:webHidden/>
          </w:rPr>
          <w:tab/>
        </w:r>
        <w:r w:rsidR="003202D1">
          <w:rPr>
            <w:noProof/>
            <w:webHidden/>
          </w:rPr>
          <w:fldChar w:fldCharType="begin"/>
        </w:r>
        <w:r w:rsidR="003202D1">
          <w:rPr>
            <w:noProof/>
            <w:webHidden/>
          </w:rPr>
          <w:instrText xml:space="preserve"> PAGEREF _Toc44315990 \h </w:instrText>
        </w:r>
        <w:r w:rsidR="003202D1">
          <w:rPr>
            <w:noProof/>
            <w:webHidden/>
          </w:rPr>
        </w:r>
        <w:r w:rsidR="003202D1">
          <w:rPr>
            <w:noProof/>
            <w:webHidden/>
          </w:rPr>
          <w:fldChar w:fldCharType="separate"/>
        </w:r>
        <w:r w:rsidR="00026454">
          <w:rPr>
            <w:noProof/>
            <w:webHidden/>
          </w:rPr>
          <w:t>72</w:t>
        </w:r>
        <w:r w:rsidR="003202D1">
          <w:rPr>
            <w:noProof/>
            <w:webHidden/>
          </w:rPr>
          <w:fldChar w:fldCharType="end"/>
        </w:r>
      </w:hyperlink>
    </w:p>
    <w:p w14:paraId="161FBB73" w14:textId="6C08AC66"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91" w:history="1">
        <w:r w:rsidR="003202D1" w:rsidRPr="00AD03AF">
          <w:rPr>
            <w:rStyle w:val="Hyperlink"/>
            <w:noProof/>
            <w:lang w:val="en-US"/>
          </w:rPr>
          <w:t>Figure 63: Positioning the "cylinderHead" model in the assembly</w:t>
        </w:r>
        <w:r w:rsidR="003202D1">
          <w:rPr>
            <w:noProof/>
            <w:webHidden/>
          </w:rPr>
          <w:tab/>
        </w:r>
        <w:r w:rsidR="003202D1">
          <w:rPr>
            <w:noProof/>
            <w:webHidden/>
          </w:rPr>
          <w:fldChar w:fldCharType="begin"/>
        </w:r>
        <w:r w:rsidR="003202D1">
          <w:rPr>
            <w:noProof/>
            <w:webHidden/>
          </w:rPr>
          <w:instrText xml:space="preserve"> PAGEREF _Toc44315991 \h </w:instrText>
        </w:r>
        <w:r w:rsidR="003202D1">
          <w:rPr>
            <w:noProof/>
            <w:webHidden/>
          </w:rPr>
        </w:r>
        <w:r w:rsidR="003202D1">
          <w:rPr>
            <w:noProof/>
            <w:webHidden/>
          </w:rPr>
          <w:fldChar w:fldCharType="separate"/>
        </w:r>
        <w:r w:rsidR="00026454">
          <w:rPr>
            <w:noProof/>
            <w:webHidden/>
          </w:rPr>
          <w:t>73</w:t>
        </w:r>
        <w:r w:rsidR="003202D1">
          <w:rPr>
            <w:noProof/>
            <w:webHidden/>
          </w:rPr>
          <w:fldChar w:fldCharType="end"/>
        </w:r>
      </w:hyperlink>
    </w:p>
    <w:p w14:paraId="5A66DA6E" w14:textId="3132B270"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92" w:history="1">
        <w:r w:rsidR="003202D1" w:rsidRPr="00AD03AF">
          <w:rPr>
            <w:rStyle w:val="Hyperlink"/>
            <w:noProof/>
            <w:lang w:val="en-US"/>
          </w:rPr>
          <w:t>Figure 64: Positioning the "container" model in the assembly</w:t>
        </w:r>
        <w:r w:rsidR="003202D1">
          <w:rPr>
            <w:noProof/>
            <w:webHidden/>
          </w:rPr>
          <w:tab/>
        </w:r>
        <w:r w:rsidR="003202D1">
          <w:rPr>
            <w:noProof/>
            <w:webHidden/>
          </w:rPr>
          <w:fldChar w:fldCharType="begin"/>
        </w:r>
        <w:r w:rsidR="003202D1">
          <w:rPr>
            <w:noProof/>
            <w:webHidden/>
          </w:rPr>
          <w:instrText xml:space="preserve"> PAGEREF _Toc44315992 \h </w:instrText>
        </w:r>
        <w:r w:rsidR="003202D1">
          <w:rPr>
            <w:noProof/>
            <w:webHidden/>
          </w:rPr>
        </w:r>
        <w:r w:rsidR="003202D1">
          <w:rPr>
            <w:noProof/>
            <w:webHidden/>
          </w:rPr>
          <w:fldChar w:fldCharType="separate"/>
        </w:r>
        <w:r w:rsidR="00026454">
          <w:rPr>
            <w:noProof/>
            <w:webHidden/>
          </w:rPr>
          <w:t>75</w:t>
        </w:r>
        <w:r w:rsidR="003202D1">
          <w:rPr>
            <w:noProof/>
            <w:webHidden/>
          </w:rPr>
          <w:fldChar w:fldCharType="end"/>
        </w:r>
      </w:hyperlink>
    </w:p>
    <w:p w14:paraId="36D69BE2" w14:textId="34292B3F"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93" w:history="1">
        <w:r w:rsidR="003202D1" w:rsidRPr="00AD03AF">
          <w:rPr>
            <w:rStyle w:val="Hyperlink"/>
            <w:noProof/>
            <w:lang w:val="en-US"/>
          </w:rPr>
          <w:t>Figure 65: Copying and positioning the second "container" model in the assembly</w:t>
        </w:r>
        <w:r w:rsidR="003202D1">
          <w:rPr>
            <w:noProof/>
            <w:webHidden/>
          </w:rPr>
          <w:tab/>
        </w:r>
        <w:r w:rsidR="003202D1">
          <w:rPr>
            <w:noProof/>
            <w:webHidden/>
          </w:rPr>
          <w:fldChar w:fldCharType="begin"/>
        </w:r>
        <w:r w:rsidR="003202D1">
          <w:rPr>
            <w:noProof/>
            <w:webHidden/>
          </w:rPr>
          <w:instrText xml:space="preserve"> PAGEREF _Toc44315993 \h </w:instrText>
        </w:r>
        <w:r w:rsidR="003202D1">
          <w:rPr>
            <w:noProof/>
            <w:webHidden/>
          </w:rPr>
        </w:r>
        <w:r w:rsidR="003202D1">
          <w:rPr>
            <w:noProof/>
            <w:webHidden/>
          </w:rPr>
          <w:fldChar w:fldCharType="separate"/>
        </w:r>
        <w:r w:rsidR="00026454">
          <w:rPr>
            <w:noProof/>
            <w:webHidden/>
          </w:rPr>
          <w:t>76</w:t>
        </w:r>
        <w:r w:rsidR="003202D1">
          <w:rPr>
            <w:noProof/>
            <w:webHidden/>
          </w:rPr>
          <w:fldChar w:fldCharType="end"/>
        </w:r>
      </w:hyperlink>
    </w:p>
    <w:p w14:paraId="6226F27C" w14:textId="2D69979A"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94" w:history="1">
        <w:r w:rsidR="003202D1" w:rsidRPr="00AD03AF">
          <w:rPr>
            <w:rStyle w:val="Hyperlink"/>
            <w:noProof/>
            <w:lang w:val="en-US"/>
          </w:rPr>
          <w:t>Figure 66: Positioning the first "lightSensor" model in the assembly</w:t>
        </w:r>
        <w:r w:rsidR="003202D1">
          <w:rPr>
            <w:noProof/>
            <w:webHidden/>
          </w:rPr>
          <w:tab/>
        </w:r>
        <w:r w:rsidR="003202D1">
          <w:rPr>
            <w:noProof/>
            <w:webHidden/>
          </w:rPr>
          <w:fldChar w:fldCharType="begin"/>
        </w:r>
        <w:r w:rsidR="003202D1">
          <w:rPr>
            <w:noProof/>
            <w:webHidden/>
          </w:rPr>
          <w:instrText xml:space="preserve"> PAGEREF _Toc44315994 \h </w:instrText>
        </w:r>
        <w:r w:rsidR="003202D1">
          <w:rPr>
            <w:noProof/>
            <w:webHidden/>
          </w:rPr>
        </w:r>
        <w:r w:rsidR="003202D1">
          <w:rPr>
            <w:noProof/>
            <w:webHidden/>
          </w:rPr>
          <w:fldChar w:fldCharType="separate"/>
        </w:r>
        <w:r w:rsidR="00026454">
          <w:rPr>
            <w:noProof/>
            <w:webHidden/>
          </w:rPr>
          <w:t>77</w:t>
        </w:r>
        <w:r w:rsidR="003202D1">
          <w:rPr>
            <w:noProof/>
            <w:webHidden/>
          </w:rPr>
          <w:fldChar w:fldCharType="end"/>
        </w:r>
      </w:hyperlink>
    </w:p>
    <w:p w14:paraId="0B316088" w14:textId="0F0CA82F"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95" w:history="1">
        <w:r w:rsidR="003202D1" w:rsidRPr="00AD03AF">
          <w:rPr>
            <w:rStyle w:val="Hyperlink"/>
            <w:noProof/>
            <w:lang w:val="en-US"/>
          </w:rPr>
          <w:t>Figure 67: Mirroring the light sensor – Welcome page</w:t>
        </w:r>
        <w:r w:rsidR="003202D1">
          <w:rPr>
            <w:noProof/>
            <w:webHidden/>
          </w:rPr>
          <w:tab/>
        </w:r>
        <w:r w:rsidR="003202D1">
          <w:rPr>
            <w:noProof/>
            <w:webHidden/>
          </w:rPr>
          <w:fldChar w:fldCharType="begin"/>
        </w:r>
        <w:r w:rsidR="003202D1">
          <w:rPr>
            <w:noProof/>
            <w:webHidden/>
          </w:rPr>
          <w:instrText xml:space="preserve"> PAGEREF _Toc44315995 \h </w:instrText>
        </w:r>
        <w:r w:rsidR="003202D1">
          <w:rPr>
            <w:noProof/>
            <w:webHidden/>
          </w:rPr>
        </w:r>
        <w:r w:rsidR="003202D1">
          <w:rPr>
            <w:noProof/>
            <w:webHidden/>
          </w:rPr>
          <w:fldChar w:fldCharType="separate"/>
        </w:r>
        <w:r w:rsidR="00026454">
          <w:rPr>
            <w:noProof/>
            <w:webHidden/>
          </w:rPr>
          <w:t>78</w:t>
        </w:r>
        <w:r w:rsidR="003202D1">
          <w:rPr>
            <w:noProof/>
            <w:webHidden/>
          </w:rPr>
          <w:fldChar w:fldCharType="end"/>
        </w:r>
      </w:hyperlink>
    </w:p>
    <w:p w14:paraId="005100F3" w14:textId="64315616"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96" w:history="1">
        <w:r w:rsidR="003202D1" w:rsidRPr="00AD03AF">
          <w:rPr>
            <w:rStyle w:val="Hyperlink"/>
            <w:noProof/>
            <w:lang w:val="en-US"/>
          </w:rPr>
          <w:t>Figure 68: Mirroring the light sensor – Selecting a component</w:t>
        </w:r>
        <w:r w:rsidR="003202D1">
          <w:rPr>
            <w:noProof/>
            <w:webHidden/>
          </w:rPr>
          <w:tab/>
        </w:r>
        <w:r w:rsidR="003202D1">
          <w:rPr>
            <w:noProof/>
            <w:webHidden/>
          </w:rPr>
          <w:fldChar w:fldCharType="begin"/>
        </w:r>
        <w:r w:rsidR="003202D1">
          <w:rPr>
            <w:noProof/>
            <w:webHidden/>
          </w:rPr>
          <w:instrText xml:space="preserve"> PAGEREF _Toc44315996 \h </w:instrText>
        </w:r>
        <w:r w:rsidR="003202D1">
          <w:rPr>
            <w:noProof/>
            <w:webHidden/>
          </w:rPr>
        </w:r>
        <w:r w:rsidR="003202D1">
          <w:rPr>
            <w:noProof/>
            <w:webHidden/>
          </w:rPr>
          <w:fldChar w:fldCharType="separate"/>
        </w:r>
        <w:r w:rsidR="00026454">
          <w:rPr>
            <w:noProof/>
            <w:webHidden/>
          </w:rPr>
          <w:t>78</w:t>
        </w:r>
        <w:r w:rsidR="003202D1">
          <w:rPr>
            <w:noProof/>
            <w:webHidden/>
          </w:rPr>
          <w:fldChar w:fldCharType="end"/>
        </w:r>
      </w:hyperlink>
    </w:p>
    <w:p w14:paraId="3E9E1EF4" w14:textId="1940D758"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97" w:history="1">
        <w:r w:rsidR="003202D1" w:rsidRPr="00AD03AF">
          <w:rPr>
            <w:rStyle w:val="Hyperlink"/>
            <w:noProof/>
            <w:lang w:val="en-US"/>
          </w:rPr>
          <w:t>Figure 69: Mirroring the light sensor – Selecting the mirror plane</w:t>
        </w:r>
        <w:r w:rsidR="003202D1">
          <w:rPr>
            <w:noProof/>
            <w:webHidden/>
          </w:rPr>
          <w:tab/>
        </w:r>
        <w:r w:rsidR="003202D1">
          <w:rPr>
            <w:noProof/>
            <w:webHidden/>
          </w:rPr>
          <w:fldChar w:fldCharType="begin"/>
        </w:r>
        <w:r w:rsidR="003202D1">
          <w:rPr>
            <w:noProof/>
            <w:webHidden/>
          </w:rPr>
          <w:instrText xml:space="preserve"> PAGEREF _Toc44315997 \h </w:instrText>
        </w:r>
        <w:r w:rsidR="003202D1">
          <w:rPr>
            <w:noProof/>
            <w:webHidden/>
          </w:rPr>
        </w:r>
        <w:r w:rsidR="003202D1">
          <w:rPr>
            <w:noProof/>
            <w:webHidden/>
          </w:rPr>
          <w:fldChar w:fldCharType="separate"/>
        </w:r>
        <w:r w:rsidR="00026454">
          <w:rPr>
            <w:noProof/>
            <w:webHidden/>
          </w:rPr>
          <w:t>79</w:t>
        </w:r>
        <w:r w:rsidR="003202D1">
          <w:rPr>
            <w:noProof/>
            <w:webHidden/>
          </w:rPr>
          <w:fldChar w:fldCharType="end"/>
        </w:r>
      </w:hyperlink>
    </w:p>
    <w:p w14:paraId="531644B7" w14:textId="67AA23C6"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98" w:history="1">
        <w:r w:rsidR="003202D1" w:rsidRPr="00AD03AF">
          <w:rPr>
            <w:rStyle w:val="Hyperlink"/>
            <w:noProof/>
            <w:lang w:val="en-US"/>
          </w:rPr>
          <w:t>Figure 70: Mirroring the light sensor – Setting the datum plane</w:t>
        </w:r>
        <w:r w:rsidR="003202D1">
          <w:rPr>
            <w:noProof/>
            <w:webHidden/>
          </w:rPr>
          <w:tab/>
        </w:r>
        <w:r w:rsidR="003202D1">
          <w:rPr>
            <w:noProof/>
            <w:webHidden/>
          </w:rPr>
          <w:fldChar w:fldCharType="begin"/>
        </w:r>
        <w:r w:rsidR="003202D1">
          <w:rPr>
            <w:noProof/>
            <w:webHidden/>
          </w:rPr>
          <w:instrText xml:space="preserve"> PAGEREF _Toc44315998 \h </w:instrText>
        </w:r>
        <w:r w:rsidR="003202D1">
          <w:rPr>
            <w:noProof/>
            <w:webHidden/>
          </w:rPr>
        </w:r>
        <w:r w:rsidR="003202D1">
          <w:rPr>
            <w:noProof/>
            <w:webHidden/>
          </w:rPr>
          <w:fldChar w:fldCharType="separate"/>
        </w:r>
        <w:r w:rsidR="00026454">
          <w:rPr>
            <w:noProof/>
            <w:webHidden/>
          </w:rPr>
          <w:t>80</w:t>
        </w:r>
        <w:r w:rsidR="003202D1">
          <w:rPr>
            <w:noProof/>
            <w:webHidden/>
          </w:rPr>
          <w:fldChar w:fldCharType="end"/>
        </w:r>
      </w:hyperlink>
    </w:p>
    <w:p w14:paraId="1857130C" w14:textId="683CD26C"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5999" w:history="1">
        <w:r w:rsidR="003202D1" w:rsidRPr="00AD03AF">
          <w:rPr>
            <w:rStyle w:val="Hyperlink"/>
            <w:noProof/>
            <w:lang w:val="en-US"/>
          </w:rPr>
          <w:t>Figure 71: Mirroring the light sensor – Naming policy for new model</w:t>
        </w:r>
        <w:r w:rsidR="003202D1">
          <w:rPr>
            <w:noProof/>
            <w:webHidden/>
          </w:rPr>
          <w:tab/>
        </w:r>
        <w:r w:rsidR="003202D1">
          <w:rPr>
            <w:noProof/>
            <w:webHidden/>
          </w:rPr>
          <w:fldChar w:fldCharType="begin"/>
        </w:r>
        <w:r w:rsidR="003202D1">
          <w:rPr>
            <w:noProof/>
            <w:webHidden/>
          </w:rPr>
          <w:instrText xml:space="preserve"> PAGEREF _Toc44315999 \h </w:instrText>
        </w:r>
        <w:r w:rsidR="003202D1">
          <w:rPr>
            <w:noProof/>
            <w:webHidden/>
          </w:rPr>
        </w:r>
        <w:r w:rsidR="003202D1">
          <w:rPr>
            <w:noProof/>
            <w:webHidden/>
          </w:rPr>
          <w:fldChar w:fldCharType="separate"/>
        </w:r>
        <w:r w:rsidR="00026454">
          <w:rPr>
            <w:noProof/>
            <w:webHidden/>
          </w:rPr>
          <w:t>81</w:t>
        </w:r>
        <w:r w:rsidR="003202D1">
          <w:rPr>
            <w:noProof/>
            <w:webHidden/>
          </w:rPr>
          <w:fldChar w:fldCharType="end"/>
        </w:r>
      </w:hyperlink>
    </w:p>
    <w:p w14:paraId="5F8282C8" w14:textId="369F0DCF"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6000" w:history="1">
        <w:r w:rsidR="003202D1" w:rsidRPr="00AD03AF">
          <w:rPr>
            <w:rStyle w:val="Hyperlink"/>
            <w:noProof/>
            <w:lang w:val="en-US"/>
          </w:rPr>
          <w:t>Figure 72: Mirroring the light sensor – Specifying the mirror type</w:t>
        </w:r>
        <w:r w:rsidR="003202D1">
          <w:rPr>
            <w:noProof/>
            <w:webHidden/>
          </w:rPr>
          <w:tab/>
        </w:r>
        <w:r w:rsidR="003202D1">
          <w:rPr>
            <w:noProof/>
            <w:webHidden/>
          </w:rPr>
          <w:fldChar w:fldCharType="begin"/>
        </w:r>
        <w:r w:rsidR="003202D1">
          <w:rPr>
            <w:noProof/>
            <w:webHidden/>
          </w:rPr>
          <w:instrText xml:space="preserve"> PAGEREF _Toc44316000 \h </w:instrText>
        </w:r>
        <w:r w:rsidR="003202D1">
          <w:rPr>
            <w:noProof/>
            <w:webHidden/>
          </w:rPr>
        </w:r>
        <w:r w:rsidR="003202D1">
          <w:rPr>
            <w:noProof/>
            <w:webHidden/>
          </w:rPr>
          <w:fldChar w:fldCharType="separate"/>
        </w:r>
        <w:r w:rsidR="00026454">
          <w:rPr>
            <w:noProof/>
            <w:webHidden/>
          </w:rPr>
          <w:t>82</w:t>
        </w:r>
        <w:r w:rsidR="003202D1">
          <w:rPr>
            <w:noProof/>
            <w:webHidden/>
          </w:rPr>
          <w:fldChar w:fldCharType="end"/>
        </w:r>
      </w:hyperlink>
    </w:p>
    <w:p w14:paraId="2CE0212D" w14:textId="7DD7EB9B"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6001" w:history="1">
        <w:r w:rsidR="003202D1" w:rsidRPr="00AD03AF">
          <w:rPr>
            <w:rStyle w:val="Hyperlink"/>
            <w:noProof/>
            <w:lang w:val="en-US"/>
          </w:rPr>
          <w:t>Figure 73: Mirroring the light sensor – Checking the positioning of the mirrored component</w:t>
        </w:r>
        <w:r w:rsidR="003202D1">
          <w:rPr>
            <w:noProof/>
            <w:webHidden/>
          </w:rPr>
          <w:tab/>
        </w:r>
        <w:r w:rsidR="003202D1">
          <w:rPr>
            <w:noProof/>
            <w:webHidden/>
          </w:rPr>
          <w:fldChar w:fldCharType="begin"/>
        </w:r>
        <w:r w:rsidR="003202D1">
          <w:rPr>
            <w:noProof/>
            <w:webHidden/>
          </w:rPr>
          <w:instrText xml:space="preserve"> PAGEREF _Toc44316001 \h </w:instrText>
        </w:r>
        <w:r w:rsidR="003202D1">
          <w:rPr>
            <w:noProof/>
            <w:webHidden/>
          </w:rPr>
        </w:r>
        <w:r w:rsidR="003202D1">
          <w:rPr>
            <w:noProof/>
            <w:webHidden/>
          </w:rPr>
          <w:fldChar w:fldCharType="separate"/>
        </w:r>
        <w:r w:rsidR="00026454">
          <w:rPr>
            <w:noProof/>
            <w:webHidden/>
          </w:rPr>
          <w:t>83</w:t>
        </w:r>
        <w:r w:rsidR="003202D1">
          <w:rPr>
            <w:noProof/>
            <w:webHidden/>
          </w:rPr>
          <w:fldChar w:fldCharType="end"/>
        </w:r>
      </w:hyperlink>
    </w:p>
    <w:p w14:paraId="2D65921E" w14:textId="60822FA6"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6002" w:history="1">
        <w:r w:rsidR="003202D1" w:rsidRPr="00AD03AF">
          <w:rPr>
            <w:rStyle w:val="Hyperlink"/>
            <w:noProof/>
            <w:lang w:val="en-US"/>
          </w:rPr>
          <w:t>Figure 74: Mirroring the light sensor – Checking the new model name</w:t>
        </w:r>
        <w:r w:rsidR="003202D1">
          <w:rPr>
            <w:noProof/>
            <w:webHidden/>
          </w:rPr>
          <w:tab/>
        </w:r>
        <w:r w:rsidR="003202D1">
          <w:rPr>
            <w:noProof/>
            <w:webHidden/>
          </w:rPr>
          <w:fldChar w:fldCharType="begin"/>
        </w:r>
        <w:r w:rsidR="003202D1">
          <w:rPr>
            <w:noProof/>
            <w:webHidden/>
          </w:rPr>
          <w:instrText xml:space="preserve"> PAGEREF _Toc44316002 \h </w:instrText>
        </w:r>
        <w:r w:rsidR="003202D1">
          <w:rPr>
            <w:noProof/>
            <w:webHidden/>
          </w:rPr>
        </w:r>
        <w:r w:rsidR="003202D1">
          <w:rPr>
            <w:noProof/>
            <w:webHidden/>
          </w:rPr>
          <w:fldChar w:fldCharType="separate"/>
        </w:r>
        <w:r w:rsidR="00026454">
          <w:rPr>
            <w:noProof/>
            <w:webHidden/>
          </w:rPr>
          <w:t>83</w:t>
        </w:r>
        <w:r w:rsidR="003202D1">
          <w:rPr>
            <w:noProof/>
            <w:webHidden/>
          </w:rPr>
          <w:fldChar w:fldCharType="end"/>
        </w:r>
      </w:hyperlink>
    </w:p>
    <w:p w14:paraId="2CA3496A" w14:textId="0A0CBF69"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6003" w:history="1">
        <w:r w:rsidR="003202D1" w:rsidRPr="00AD03AF">
          <w:rPr>
            <w:rStyle w:val="Hyperlink"/>
            <w:noProof/>
            <w:lang w:val="en-US"/>
          </w:rPr>
          <w:t>Figure 75: Adding the light beam for the light sensor – Selecting a rotation</w:t>
        </w:r>
        <w:r w:rsidR="003202D1">
          <w:rPr>
            <w:noProof/>
            <w:webHidden/>
          </w:rPr>
          <w:tab/>
        </w:r>
        <w:r w:rsidR="003202D1">
          <w:rPr>
            <w:noProof/>
            <w:webHidden/>
          </w:rPr>
          <w:fldChar w:fldCharType="begin"/>
        </w:r>
        <w:r w:rsidR="003202D1">
          <w:rPr>
            <w:noProof/>
            <w:webHidden/>
          </w:rPr>
          <w:instrText xml:space="preserve"> PAGEREF _Toc44316003 \h </w:instrText>
        </w:r>
        <w:r w:rsidR="003202D1">
          <w:rPr>
            <w:noProof/>
            <w:webHidden/>
          </w:rPr>
        </w:r>
        <w:r w:rsidR="003202D1">
          <w:rPr>
            <w:noProof/>
            <w:webHidden/>
          </w:rPr>
          <w:fldChar w:fldCharType="separate"/>
        </w:r>
        <w:r w:rsidR="00026454">
          <w:rPr>
            <w:noProof/>
            <w:webHidden/>
          </w:rPr>
          <w:t>84</w:t>
        </w:r>
        <w:r w:rsidR="003202D1">
          <w:rPr>
            <w:noProof/>
            <w:webHidden/>
          </w:rPr>
          <w:fldChar w:fldCharType="end"/>
        </w:r>
      </w:hyperlink>
    </w:p>
    <w:p w14:paraId="0F442A0C" w14:textId="7E228AF6"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6004" w:history="1">
        <w:r w:rsidR="003202D1" w:rsidRPr="00AD03AF">
          <w:rPr>
            <w:rStyle w:val="Hyperlink"/>
            <w:noProof/>
            <w:lang w:val="en-US"/>
          </w:rPr>
          <w:t>Figure 76: Adding the light beam for the light sensor – Specifying a rotation</w:t>
        </w:r>
        <w:r w:rsidR="003202D1">
          <w:rPr>
            <w:noProof/>
            <w:webHidden/>
          </w:rPr>
          <w:tab/>
        </w:r>
        <w:r w:rsidR="003202D1">
          <w:rPr>
            <w:noProof/>
            <w:webHidden/>
          </w:rPr>
          <w:fldChar w:fldCharType="begin"/>
        </w:r>
        <w:r w:rsidR="003202D1">
          <w:rPr>
            <w:noProof/>
            <w:webHidden/>
          </w:rPr>
          <w:instrText xml:space="preserve"> PAGEREF _Toc44316004 \h </w:instrText>
        </w:r>
        <w:r w:rsidR="003202D1">
          <w:rPr>
            <w:noProof/>
            <w:webHidden/>
          </w:rPr>
        </w:r>
        <w:r w:rsidR="003202D1">
          <w:rPr>
            <w:noProof/>
            <w:webHidden/>
          </w:rPr>
          <w:fldChar w:fldCharType="separate"/>
        </w:r>
        <w:r w:rsidR="00026454">
          <w:rPr>
            <w:noProof/>
            <w:webHidden/>
          </w:rPr>
          <w:t>85</w:t>
        </w:r>
        <w:r w:rsidR="003202D1">
          <w:rPr>
            <w:noProof/>
            <w:webHidden/>
          </w:rPr>
          <w:fldChar w:fldCharType="end"/>
        </w:r>
      </w:hyperlink>
    </w:p>
    <w:p w14:paraId="450DCD39" w14:textId="604DE9F6"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6005" w:history="1">
        <w:r w:rsidR="003202D1" w:rsidRPr="00AD03AF">
          <w:rPr>
            <w:rStyle w:val="Hyperlink"/>
            <w:noProof/>
            <w:lang w:val="en-US"/>
          </w:rPr>
          <w:t>Figure 77: Adding the light beam for the light sensor – Specifying a position</w:t>
        </w:r>
        <w:r w:rsidR="003202D1">
          <w:rPr>
            <w:noProof/>
            <w:webHidden/>
          </w:rPr>
          <w:tab/>
        </w:r>
        <w:r w:rsidR="003202D1">
          <w:rPr>
            <w:noProof/>
            <w:webHidden/>
          </w:rPr>
          <w:fldChar w:fldCharType="begin"/>
        </w:r>
        <w:r w:rsidR="003202D1">
          <w:rPr>
            <w:noProof/>
            <w:webHidden/>
          </w:rPr>
          <w:instrText xml:space="preserve"> PAGEREF _Toc44316005 \h </w:instrText>
        </w:r>
        <w:r w:rsidR="003202D1">
          <w:rPr>
            <w:noProof/>
            <w:webHidden/>
          </w:rPr>
        </w:r>
        <w:r w:rsidR="003202D1">
          <w:rPr>
            <w:noProof/>
            <w:webHidden/>
          </w:rPr>
          <w:fldChar w:fldCharType="separate"/>
        </w:r>
        <w:r w:rsidR="00026454">
          <w:rPr>
            <w:noProof/>
            <w:webHidden/>
          </w:rPr>
          <w:t>86</w:t>
        </w:r>
        <w:r w:rsidR="003202D1">
          <w:rPr>
            <w:noProof/>
            <w:webHidden/>
          </w:rPr>
          <w:fldChar w:fldCharType="end"/>
        </w:r>
      </w:hyperlink>
    </w:p>
    <w:p w14:paraId="3D86ECC2" w14:textId="5614D3B6"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6006" w:history="1">
        <w:r w:rsidR="003202D1" w:rsidRPr="00AD03AF">
          <w:rPr>
            <w:rStyle w:val="Hyperlink"/>
            <w:noProof/>
            <w:lang w:val="en-US"/>
          </w:rPr>
          <w:t>Figure 78: Moving a light sensor – Selecting the model</w:t>
        </w:r>
        <w:r w:rsidR="003202D1">
          <w:rPr>
            <w:noProof/>
            <w:webHidden/>
          </w:rPr>
          <w:tab/>
        </w:r>
        <w:r w:rsidR="003202D1">
          <w:rPr>
            <w:noProof/>
            <w:webHidden/>
          </w:rPr>
          <w:fldChar w:fldCharType="begin"/>
        </w:r>
        <w:r w:rsidR="003202D1">
          <w:rPr>
            <w:noProof/>
            <w:webHidden/>
          </w:rPr>
          <w:instrText xml:space="preserve"> PAGEREF _Toc44316006 \h </w:instrText>
        </w:r>
        <w:r w:rsidR="003202D1">
          <w:rPr>
            <w:noProof/>
            <w:webHidden/>
          </w:rPr>
        </w:r>
        <w:r w:rsidR="003202D1">
          <w:rPr>
            <w:noProof/>
            <w:webHidden/>
          </w:rPr>
          <w:fldChar w:fldCharType="separate"/>
        </w:r>
        <w:r w:rsidR="00026454">
          <w:rPr>
            <w:noProof/>
            <w:webHidden/>
          </w:rPr>
          <w:t>87</w:t>
        </w:r>
        <w:r w:rsidR="003202D1">
          <w:rPr>
            <w:noProof/>
            <w:webHidden/>
          </w:rPr>
          <w:fldChar w:fldCharType="end"/>
        </w:r>
      </w:hyperlink>
    </w:p>
    <w:p w14:paraId="7C359B46" w14:textId="5048D922"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6007" w:history="1">
        <w:r w:rsidR="003202D1" w:rsidRPr="00AD03AF">
          <w:rPr>
            <w:rStyle w:val="Hyperlink"/>
            <w:noProof/>
            <w:lang w:val="en-US"/>
          </w:rPr>
          <w:t>Figure 79: Preparation for copying the light sensor</w:t>
        </w:r>
        <w:r w:rsidR="003202D1">
          <w:rPr>
            <w:noProof/>
            <w:webHidden/>
          </w:rPr>
          <w:tab/>
        </w:r>
        <w:r w:rsidR="003202D1">
          <w:rPr>
            <w:noProof/>
            <w:webHidden/>
          </w:rPr>
          <w:fldChar w:fldCharType="begin"/>
        </w:r>
        <w:r w:rsidR="003202D1">
          <w:rPr>
            <w:noProof/>
            <w:webHidden/>
          </w:rPr>
          <w:instrText xml:space="preserve"> PAGEREF _Toc44316007 \h </w:instrText>
        </w:r>
        <w:r w:rsidR="003202D1">
          <w:rPr>
            <w:noProof/>
            <w:webHidden/>
          </w:rPr>
        </w:r>
        <w:r w:rsidR="003202D1">
          <w:rPr>
            <w:noProof/>
            <w:webHidden/>
          </w:rPr>
          <w:fldChar w:fldCharType="separate"/>
        </w:r>
        <w:r w:rsidR="00026454">
          <w:rPr>
            <w:noProof/>
            <w:webHidden/>
          </w:rPr>
          <w:t>88</w:t>
        </w:r>
        <w:r w:rsidR="003202D1">
          <w:rPr>
            <w:noProof/>
            <w:webHidden/>
          </w:rPr>
          <w:fldChar w:fldCharType="end"/>
        </w:r>
      </w:hyperlink>
    </w:p>
    <w:p w14:paraId="2F92D39A" w14:textId="531A7267"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6008" w:history="1">
        <w:r w:rsidR="003202D1" w:rsidRPr="00AD03AF">
          <w:rPr>
            <w:rStyle w:val="Hyperlink"/>
            <w:noProof/>
            <w:lang w:val="en-US"/>
          </w:rPr>
          <w:t>Figure 80: Copying the light sensor to a new position</w:t>
        </w:r>
        <w:r w:rsidR="003202D1">
          <w:rPr>
            <w:noProof/>
            <w:webHidden/>
          </w:rPr>
          <w:tab/>
        </w:r>
        <w:r w:rsidR="003202D1">
          <w:rPr>
            <w:noProof/>
            <w:webHidden/>
          </w:rPr>
          <w:fldChar w:fldCharType="begin"/>
        </w:r>
        <w:r w:rsidR="003202D1">
          <w:rPr>
            <w:noProof/>
            <w:webHidden/>
          </w:rPr>
          <w:instrText xml:space="preserve"> PAGEREF _Toc44316008 \h </w:instrText>
        </w:r>
        <w:r w:rsidR="003202D1">
          <w:rPr>
            <w:noProof/>
            <w:webHidden/>
          </w:rPr>
        </w:r>
        <w:r w:rsidR="003202D1">
          <w:rPr>
            <w:noProof/>
            <w:webHidden/>
          </w:rPr>
          <w:fldChar w:fldCharType="separate"/>
        </w:r>
        <w:r w:rsidR="00026454">
          <w:rPr>
            <w:noProof/>
            <w:webHidden/>
          </w:rPr>
          <w:t>89</w:t>
        </w:r>
        <w:r w:rsidR="003202D1">
          <w:rPr>
            <w:noProof/>
            <w:webHidden/>
          </w:rPr>
          <w:fldChar w:fldCharType="end"/>
        </w:r>
      </w:hyperlink>
    </w:p>
    <w:p w14:paraId="2ECC887F" w14:textId="7CAD6ACC"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6009" w:history="1">
        <w:r w:rsidR="003202D1" w:rsidRPr="00AD03AF">
          <w:rPr>
            <w:rStyle w:val="Hyperlink"/>
            <w:noProof/>
            <w:lang w:val="en-US"/>
          </w:rPr>
          <w:t>Figure 81: Unpacking models of the same type in an assembly</w:t>
        </w:r>
        <w:r w:rsidR="003202D1">
          <w:rPr>
            <w:noProof/>
            <w:webHidden/>
          </w:rPr>
          <w:tab/>
        </w:r>
        <w:r w:rsidR="003202D1">
          <w:rPr>
            <w:noProof/>
            <w:webHidden/>
          </w:rPr>
          <w:fldChar w:fldCharType="begin"/>
        </w:r>
        <w:r w:rsidR="003202D1">
          <w:rPr>
            <w:noProof/>
            <w:webHidden/>
          </w:rPr>
          <w:instrText xml:space="preserve"> PAGEREF _Toc44316009 \h </w:instrText>
        </w:r>
        <w:r w:rsidR="003202D1">
          <w:rPr>
            <w:noProof/>
            <w:webHidden/>
          </w:rPr>
        </w:r>
        <w:r w:rsidR="003202D1">
          <w:rPr>
            <w:noProof/>
            <w:webHidden/>
          </w:rPr>
          <w:fldChar w:fldCharType="separate"/>
        </w:r>
        <w:r w:rsidR="00026454">
          <w:rPr>
            <w:noProof/>
            <w:webHidden/>
          </w:rPr>
          <w:t>90</w:t>
        </w:r>
        <w:r w:rsidR="003202D1">
          <w:rPr>
            <w:noProof/>
            <w:webHidden/>
          </w:rPr>
          <w:fldChar w:fldCharType="end"/>
        </w:r>
      </w:hyperlink>
    </w:p>
    <w:p w14:paraId="779D49E6" w14:textId="73F487F1"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6010" w:history="1">
        <w:r w:rsidR="003202D1" w:rsidRPr="00AD03AF">
          <w:rPr>
            <w:rStyle w:val="Hyperlink"/>
            <w:noProof/>
            <w:lang w:val="en-US"/>
          </w:rPr>
          <w:t>Figure 82: Selection of the components to be copied</w:t>
        </w:r>
        <w:r w:rsidR="003202D1">
          <w:rPr>
            <w:noProof/>
            <w:webHidden/>
          </w:rPr>
          <w:tab/>
        </w:r>
        <w:r w:rsidR="003202D1">
          <w:rPr>
            <w:noProof/>
            <w:webHidden/>
          </w:rPr>
          <w:fldChar w:fldCharType="begin"/>
        </w:r>
        <w:r w:rsidR="003202D1">
          <w:rPr>
            <w:noProof/>
            <w:webHidden/>
          </w:rPr>
          <w:instrText xml:space="preserve"> PAGEREF _Toc44316010 \h </w:instrText>
        </w:r>
        <w:r w:rsidR="003202D1">
          <w:rPr>
            <w:noProof/>
            <w:webHidden/>
          </w:rPr>
        </w:r>
        <w:r w:rsidR="003202D1">
          <w:rPr>
            <w:noProof/>
            <w:webHidden/>
          </w:rPr>
          <w:fldChar w:fldCharType="separate"/>
        </w:r>
        <w:r w:rsidR="00026454">
          <w:rPr>
            <w:noProof/>
            <w:webHidden/>
          </w:rPr>
          <w:t>91</w:t>
        </w:r>
        <w:r w:rsidR="003202D1">
          <w:rPr>
            <w:noProof/>
            <w:webHidden/>
          </w:rPr>
          <w:fldChar w:fldCharType="end"/>
        </w:r>
      </w:hyperlink>
    </w:p>
    <w:p w14:paraId="6828ED9F" w14:textId="12CFDC3D"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6011" w:history="1">
        <w:r w:rsidR="003202D1" w:rsidRPr="00AD03AF">
          <w:rPr>
            <w:rStyle w:val="Hyperlink"/>
            <w:noProof/>
            <w:lang w:val="en-US"/>
          </w:rPr>
          <w:t>Figure 83: Copying and positioning the second light sensor above the first light sensor</w:t>
        </w:r>
        <w:r w:rsidR="003202D1">
          <w:rPr>
            <w:noProof/>
            <w:webHidden/>
          </w:rPr>
          <w:tab/>
        </w:r>
        <w:r w:rsidR="003202D1">
          <w:rPr>
            <w:noProof/>
            <w:webHidden/>
          </w:rPr>
          <w:fldChar w:fldCharType="begin"/>
        </w:r>
        <w:r w:rsidR="003202D1">
          <w:rPr>
            <w:noProof/>
            <w:webHidden/>
          </w:rPr>
          <w:instrText xml:space="preserve"> PAGEREF _Toc44316011 \h </w:instrText>
        </w:r>
        <w:r w:rsidR="003202D1">
          <w:rPr>
            <w:noProof/>
            <w:webHidden/>
          </w:rPr>
        </w:r>
        <w:r w:rsidR="003202D1">
          <w:rPr>
            <w:noProof/>
            <w:webHidden/>
          </w:rPr>
          <w:fldChar w:fldCharType="separate"/>
        </w:r>
        <w:r w:rsidR="00026454">
          <w:rPr>
            <w:noProof/>
            <w:webHidden/>
          </w:rPr>
          <w:t>92</w:t>
        </w:r>
        <w:r w:rsidR="003202D1">
          <w:rPr>
            <w:noProof/>
            <w:webHidden/>
          </w:rPr>
          <w:fldChar w:fldCharType="end"/>
        </w:r>
      </w:hyperlink>
    </w:p>
    <w:p w14:paraId="0530CA5A" w14:textId="1050225D"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6012" w:history="1">
        <w:r w:rsidR="003202D1" w:rsidRPr="00AD03AF">
          <w:rPr>
            <w:rStyle w:val="Hyperlink"/>
            <w:noProof/>
            <w:lang w:val="en-US"/>
          </w:rPr>
          <w:t>Figure 84: Copying and positioning the cube light sensor</w:t>
        </w:r>
        <w:r w:rsidR="003202D1">
          <w:rPr>
            <w:noProof/>
            <w:webHidden/>
          </w:rPr>
          <w:tab/>
        </w:r>
        <w:r w:rsidR="003202D1">
          <w:rPr>
            <w:noProof/>
            <w:webHidden/>
          </w:rPr>
          <w:fldChar w:fldCharType="begin"/>
        </w:r>
        <w:r w:rsidR="003202D1">
          <w:rPr>
            <w:noProof/>
            <w:webHidden/>
          </w:rPr>
          <w:instrText xml:space="preserve"> PAGEREF _Toc44316012 \h </w:instrText>
        </w:r>
        <w:r w:rsidR="003202D1">
          <w:rPr>
            <w:noProof/>
            <w:webHidden/>
          </w:rPr>
        </w:r>
        <w:r w:rsidR="003202D1">
          <w:rPr>
            <w:noProof/>
            <w:webHidden/>
          </w:rPr>
          <w:fldChar w:fldCharType="separate"/>
        </w:r>
        <w:r w:rsidR="00026454">
          <w:rPr>
            <w:noProof/>
            <w:webHidden/>
          </w:rPr>
          <w:t>93</w:t>
        </w:r>
        <w:r w:rsidR="003202D1">
          <w:rPr>
            <w:noProof/>
            <w:webHidden/>
          </w:rPr>
          <w:fldChar w:fldCharType="end"/>
        </w:r>
      </w:hyperlink>
    </w:p>
    <w:p w14:paraId="3BCF8D27" w14:textId="3CA4B467"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6013" w:history="1">
        <w:r w:rsidR="003202D1" w:rsidRPr="00AD03AF">
          <w:rPr>
            <w:rStyle w:val="Hyperlink"/>
            <w:noProof/>
            <w:lang w:val="en-US"/>
          </w:rPr>
          <w:t>Figure 85: Full view of the static model of the sorting plant in NX</w:t>
        </w:r>
        <w:r w:rsidR="003202D1">
          <w:rPr>
            <w:noProof/>
            <w:webHidden/>
          </w:rPr>
          <w:tab/>
        </w:r>
        <w:r w:rsidR="003202D1">
          <w:rPr>
            <w:noProof/>
            <w:webHidden/>
          </w:rPr>
          <w:fldChar w:fldCharType="begin"/>
        </w:r>
        <w:r w:rsidR="003202D1">
          <w:rPr>
            <w:noProof/>
            <w:webHidden/>
          </w:rPr>
          <w:instrText xml:space="preserve"> PAGEREF _Toc44316013 \h </w:instrText>
        </w:r>
        <w:r w:rsidR="003202D1">
          <w:rPr>
            <w:noProof/>
            <w:webHidden/>
          </w:rPr>
        </w:r>
        <w:r w:rsidR="003202D1">
          <w:rPr>
            <w:noProof/>
            <w:webHidden/>
          </w:rPr>
          <w:fldChar w:fldCharType="separate"/>
        </w:r>
        <w:r w:rsidR="00026454">
          <w:rPr>
            <w:noProof/>
            <w:webHidden/>
          </w:rPr>
          <w:t>94</w:t>
        </w:r>
        <w:r w:rsidR="003202D1">
          <w:rPr>
            <w:noProof/>
            <w:webHidden/>
          </w:rPr>
          <w:fldChar w:fldCharType="end"/>
        </w:r>
      </w:hyperlink>
    </w:p>
    <w:p w14:paraId="2466DC53" w14:textId="281B1DA7"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6014" w:history="1">
        <w:r w:rsidR="003202D1" w:rsidRPr="00AD03AF">
          <w:rPr>
            <w:rStyle w:val="Hyperlink"/>
            <w:noProof/>
            <w:lang w:val="en-US"/>
          </w:rPr>
          <w:t>Figure 86: Rotating the "limitSwitchSensor" component – Selecting the rotation axis</w:t>
        </w:r>
        <w:r w:rsidR="003202D1">
          <w:rPr>
            <w:noProof/>
            <w:webHidden/>
          </w:rPr>
          <w:tab/>
        </w:r>
        <w:r w:rsidR="003202D1">
          <w:rPr>
            <w:noProof/>
            <w:webHidden/>
          </w:rPr>
          <w:fldChar w:fldCharType="begin"/>
        </w:r>
        <w:r w:rsidR="003202D1">
          <w:rPr>
            <w:noProof/>
            <w:webHidden/>
          </w:rPr>
          <w:instrText xml:space="preserve"> PAGEREF _Toc44316014 \h </w:instrText>
        </w:r>
        <w:r w:rsidR="003202D1">
          <w:rPr>
            <w:noProof/>
            <w:webHidden/>
          </w:rPr>
        </w:r>
        <w:r w:rsidR="003202D1">
          <w:rPr>
            <w:noProof/>
            <w:webHidden/>
          </w:rPr>
          <w:fldChar w:fldCharType="separate"/>
        </w:r>
        <w:r w:rsidR="00026454">
          <w:rPr>
            <w:noProof/>
            <w:webHidden/>
          </w:rPr>
          <w:t>95</w:t>
        </w:r>
        <w:r w:rsidR="003202D1">
          <w:rPr>
            <w:noProof/>
            <w:webHidden/>
          </w:rPr>
          <w:fldChar w:fldCharType="end"/>
        </w:r>
      </w:hyperlink>
    </w:p>
    <w:p w14:paraId="191F16C0" w14:textId="38AAD65E"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6015" w:history="1">
        <w:r w:rsidR="003202D1" w:rsidRPr="00AD03AF">
          <w:rPr>
            <w:rStyle w:val="Hyperlink"/>
            <w:noProof/>
            <w:lang w:val="en-US"/>
          </w:rPr>
          <w:t>Figure 87: Rotating the "limitSwitchSensor" component – Specifying the rotation angle</w:t>
        </w:r>
        <w:r w:rsidR="003202D1">
          <w:rPr>
            <w:noProof/>
            <w:webHidden/>
          </w:rPr>
          <w:tab/>
        </w:r>
        <w:r w:rsidR="003202D1">
          <w:rPr>
            <w:noProof/>
            <w:webHidden/>
          </w:rPr>
          <w:fldChar w:fldCharType="begin"/>
        </w:r>
        <w:r w:rsidR="003202D1">
          <w:rPr>
            <w:noProof/>
            <w:webHidden/>
          </w:rPr>
          <w:instrText xml:space="preserve"> PAGEREF _Toc44316015 \h </w:instrText>
        </w:r>
        <w:r w:rsidR="003202D1">
          <w:rPr>
            <w:noProof/>
            <w:webHidden/>
          </w:rPr>
        </w:r>
        <w:r w:rsidR="003202D1">
          <w:rPr>
            <w:noProof/>
            <w:webHidden/>
          </w:rPr>
          <w:fldChar w:fldCharType="separate"/>
        </w:r>
        <w:r w:rsidR="00026454">
          <w:rPr>
            <w:noProof/>
            <w:webHidden/>
          </w:rPr>
          <w:t>96</w:t>
        </w:r>
        <w:r w:rsidR="003202D1">
          <w:rPr>
            <w:noProof/>
            <w:webHidden/>
          </w:rPr>
          <w:fldChar w:fldCharType="end"/>
        </w:r>
      </w:hyperlink>
    </w:p>
    <w:p w14:paraId="58B878DF" w14:textId="3D3381F6"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6016" w:history="1">
        <w:r w:rsidR="003202D1" w:rsidRPr="00AD03AF">
          <w:rPr>
            <w:rStyle w:val="Hyperlink"/>
            <w:noProof/>
            <w:lang w:val="en-US"/>
          </w:rPr>
          <w:t>Figure 88: Positioning the "limitSwitchSensor" model in the assembly</w:t>
        </w:r>
        <w:r w:rsidR="003202D1">
          <w:rPr>
            <w:noProof/>
            <w:webHidden/>
          </w:rPr>
          <w:tab/>
        </w:r>
        <w:r w:rsidR="003202D1">
          <w:rPr>
            <w:noProof/>
            <w:webHidden/>
          </w:rPr>
          <w:fldChar w:fldCharType="begin"/>
        </w:r>
        <w:r w:rsidR="003202D1">
          <w:rPr>
            <w:noProof/>
            <w:webHidden/>
          </w:rPr>
          <w:instrText xml:space="preserve"> PAGEREF _Toc44316016 \h </w:instrText>
        </w:r>
        <w:r w:rsidR="003202D1">
          <w:rPr>
            <w:noProof/>
            <w:webHidden/>
          </w:rPr>
        </w:r>
        <w:r w:rsidR="003202D1">
          <w:rPr>
            <w:noProof/>
            <w:webHidden/>
          </w:rPr>
          <w:fldChar w:fldCharType="separate"/>
        </w:r>
        <w:r w:rsidR="00026454">
          <w:rPr>
            <w:noProof/>
            <w:webHidden/>
          </w:rPr>
          <w:t>97</w:t>
        </w:r>
        <w:r w:rsidR="003202D1">
          <w:rPr>
            <w:noProof/>
            <w:webHidden/>
          </w:rPr>
          <w:fldChar w:fldCharType="end"/>
        </w:r>
      </w:hyperlink>
    </w:p>
    <w:p w14:paraId="3801FAE6" w14:textId="2D3866BE"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6017" w:history="1">
        <w:r w:rsidR="003202D1" w:rsidRPr="00AD03AF">
          <w:rPr>
            <w:rStyle w:val="Hyperlink"/>
            <w:noProof/>
            <w:lang w:val="en-US"/>
          </w:rPr>
          <w:t>Figure 89: Copying the "limitSwitchSensor" model</w:t>
        </w:r>
        <w:r w:rsidR="003202D1">
          <w:rPr>
            <w:noProof/>
            <w:webHidden/>
          </w:rPr>
          <w:tab/>
        </w:r>
        <w:r w:rsidR="003202D1">
          <w:rPr>
            <w:noProof/>
            <w:webHidden/>
          </w:rPr>
          <w:fldChar w:fldCharType="begin"/>
        </w:r>
        <w:r w:rsidR="003202D1">
          <w:rPr>
            <w:noProof/>
            <w:webHidden/>
          </w:rPr>
          <w:instrText xml:space="preserve"> PAGEREF _Toc44316017 \h </w:instrText>
        </w:r>
        <w:r w:rsidR="003202D1">
          <w:rPr>
            <w:noProof/>
            <w:webHidden/>
          </w:rPr>
        </w:r>
        <w:r w:rsidR="003202D1">
          <w:rPr>
            <w:noProof/>
            <w:webHidden/>
          </w:rPr>
          <w:fldChar w:fldCharType="separate"/>
        </w:r>
        <w:r w:rsidR="00026454">
          <w:rPr>
            <w:noProof/>
            <w:webHidden/>
          </w:rPr>
          <w:t>98</w:t>
        </w:r>
        <w:r w:rsidR="003202D1">
          <w:rPr>
            <w:noProof/>
            <w:webHidden/>
          </w:rPr>
          <w:fldChar w:fldCharType="end"/>
        </w:r>
      </w:hyperlink>
    </w:p>
    <w:p w14:paraId="3F031502" w14:textId="569476C1" w:rsidR="003202D1" w:rsidRDefault="0086517C">
      <w:pPr>
        <w:pStyle w:val="Abbildungsverzeichnis"/>
        <w:tabs>
          <w:tab w:val="right" w:leader="dot" w:pos="9344"/>
        </w:tabs>
        <w:rPr>
          <w:rFonts w:asciiTheme="minorHAnsi" w:eastAsiaTheme="minorEastAsia" w:hAnsiTheme="minorHAnsi" w:cstheme="minorBidi"/>
          <w:noProof/>
          <w:sz w:val="22"/>
          <w:lang w:eastAsia="de-DE" w:bidi="ar-SA"/>
        </w:rPr>
      </w:pPr>
      <w:hyperlink w:anchor="_Toc44316018" w:history="1">
        <w:r w:rsidR="003202D1" w:rsidRPr="00AD03AF">
          <w:rPr>
            <w:rStyle w:val="Hyperlink"/>
            <w:noProof/>
            <w:lang w:val="en-US"/>
          </w:rPr>
          <w:t>Figure 90: Full view of the static model of the sorting plant in NX</w:t>
        </w:r>
        <w:r w:rsidR="003202D1">
          <w:rPr>
            <w:noProof/>
            <w:webHidden/>
          </w:rPr>
          <w:tab/>
        </w:r>
        <w:r w:rsidR="003202D1">
          <w:rPr>
            <w:noProof/>
            <w:webHidden/>
          </w:rPr>
          <w:fldChar w:fldCharType="begin"/>
        </w:r>
        <w:r w:rsidR="003202D1">
          <w:rPr>
            <w:noProof/>
            <w:webHidden/>
          </w:rPr>
          <w:instrText xml:space="preserve"> PAGEREF _Toc44316018 \h </w:instrText>
        </w:r>
        <w:r w:rsidR="003202D1">
          <w:rPr>
            <w:noProof/>
            <w:webHidden/>
          </w:rPr>
        </w:r>
        <w:r w:rsidR="003202D1">
          <w:rPr>
            <w:noProof/>
            <w:webHidden/>
          </w:rPr>
          <w:fldChar w:fldCharType="separate"/>
        </w:r>
        <w:r w:rsidR="00026454">
          <w:rPr>
            <w:noProof/>
            <w:webHidden/>
          </w:rPr>
          <w:t>99</w:t>
        </w:r>
        <w:r w:rsidR="003202D1">
          <w:rPr>
            <w:noProof/>
            <w:webHidden/>
          </w:rPr>
          <w:fldChar w:fldCharType="end"/>
        </w:r>
      </w:hyperlink>
    </w:p>
    <w:p w14:paraId="70FA4D93" w14:textId="7449C431" w:rsidR="00D466AB" w:rsidRPr="00DC5DA9" w:rsidRDefault="00D466AB" w:rsidP="00C73836">
      <w:pPr>
        <w:spacing w:before="0" w:after="0" w:line="276" w:lineRule="auto"/>
        <w:ind w:left="0"/>
      </w:pPr>
      <w:r w:rsidRPr="00DC5DA9">
        <w:fldChar w:fldCharType="end"/>
      </w:r>
      <w:r w:rsidRPr="00DC5DA9">
        <w:rPr>
          <w:lang w:val="en-US"/>
        </w:rPr>
        <w:br w:type="page"/>
      </w:r>
    </w:p>
    <w:p w14:paraId="4D7EFE35" w14:textId="77777777" w:rsidR="00FB1E5F" w:rsidRPr="00DC5DA9" w:rsidRDefault="00FB1E5F" w:rsidP="00C73836">
      <w:pPr>
        <w:spacing w:before="0" w:after="0" w:line="276" w:lineRule="auto"/>
        <w:ind w:left="0"/>
        <w:rPr>
          <w:b/>
          <w:sz w:val="36"/>
          <w:szCs w:val="36"/>
        </w:rPr>
      </w:pPr>
      <w:r w:rsidRPr="00DC5DA9">
        <w:rPr>
          <w:b/>
          <w:bCs/>
          <w:sz w:val="36"/>
          <w:szCs w:val="36"/>
          <w:lang w:val="en-US"/>
        </w:rPr>
        <w:lastRenderedPageBreak/>
        <w:t>List of tables</w:t>
      </w:r>
    </w:p>
    <w:p w14:paraId="4C90E2C8" w14:textId="4D86CB16" w:rsidR="001E79CF" w:rsidRDefault="00FB1E5F">
      <w:pPr>
        <w:pStyle w:val="Abbildungsverzeichnis"/>
        <w:tabs>
          <w:tab w:val="right" w:leader="dot" w:pos="9344"/>
        </w:tabs>
        <w:rPr>
          <w:rFonts w:asciiTheme="minorHAnsi" w:eastAsiaTheme="minorEastAsia" w:hAnsiTheme="minorHAnsi" w:cstheme="minorBidi"/>
          <w:noProof/>
          <w:sz w:val="22"/>
          <w:lang w:eastAsia="de-DE" w:bidi="ar-SA"/>
        </w:rPr>
      </w:pPr>
      <w:r w:rsidRPr="00DC5DA9">
        <w:rPr>
          <w:lang w:val="en-US"/>
        </w:rPr>
        <w:fldChar w:fldCharType="begin"/>
      </w:r>
      <w:r w:rsidRPr="00DC5DA9">
        <w:instrText xml:space="preserve"> TOC \h \z \c "Tabelle" </w:instrText>
      </w:r>
      <w:r w:rsidRPr="00DC5DA9">
        <w:fldChar w:fldCharType="separate"/>
      </w:r>
      <w:hyperlink w:anchor="_Toc38369290" w:history="1">
        <w:r w:rsidR="001E79CF" w:rsidRPr="00AB54CF">
          <w:rPr>
            <w:rStyle w:val="Hyperlink"/>
            <w:noProof/>
            <w:lang w:val="en-US"/>
          </w:rPr>
          <w:t>Table 1: Checklist for "Creation of a Static 3D Model Using the NX CAD System"</w:t>
        </w:r>
        <w:r w:rsidR="001E79CF">
          <w:rPr>
            <w:noProof/>
            <w:webHidden/>
          </w:rPr>
          <w:tab/>
        </w:r>
        <w:r w:rsidR="001E79CF">
          <w:rPr>
            <w:noProof/>
            <w:webHidden/>
          </w:rPr>
          <w:fldChar w:fldCharType="begin"/>
        </w:r>
        <w:r w:rsidR="001E79CF">
          <w:rPr>
            <w:noProof/>
            <w:webHidden/>
          </w:rPr>
          <w:instrText xml:space="preserve"> PAGEREF _Toc38369290 \h </w:instrText>
        </w:r>
        <w:r w:rsidR="001E79CF">
          <w:rPr>
            <w:noProof/>
            <w:webHidden/>
          </w:rPr>
        </w:r>
        <w:r w:rsidR="001E79CF">
          <w:rPr>
            <w:noProof/>
            <w:webHidden/>
          </w:rPr>
          <w:fldChar w:fldCharType="separate"/>
        </w:r>
        <w:r w:rsidR="00026454">
          <w:rPr>
            <w:noProof/>
            <w:webHidden/>
          </w:rPr>
          <w:t>100</w:t>
        </w:r>
        <w:r w:rsidR="001E79CF">
          <w:rPr>
            <w:noProof/>
            <w:webHidden/>
          </w:rPr>
          <w:fldChar w:fldCharType="end"/>
        </w:r>
      </w:hyperlink>
    </w:p>
    <w:p w14:paraId="16538EA3" w14:textId="6D58F868" w:rsidR="00FB1E5F" w:rsidRPr="00DC5DA9" w:rsidRDefault="00FB1E5F" w:rsidP="00C73836">
      <w:pPr>
        <w:spacing w:line="276" w:lineRule="auto"/>
      </w:pPr>
      <w:r w:rsidRPr="00DC5DA9">
        <w:fldChar w:fldCharType="end"/>
      </w:r>
      <w:r w:rsidRPr="00DC5DA9">
        <w:rPr>
          <w:lang w:val="en-US"/>
        </w:rPr>
        <w:br w:type="page"/>
      </w:r>
    </w:p>
    <w:p w14:paraId="1E93D2DE" w14:textId="1EC39ADC" w:rsidR="00801BBF" w:rsidRPr="00DC5DA9" w:rsidRDefault="00A41E6B" w:rsidP="006D324F">
      <w:pPr>
        <w:pStyle w:val="Titel"/>
        <w:rPr>
          <w:lang w:val="en-US"/>
        </w:rPr>
      </w:pPr>
      <w:r w:rsidRPr="00DC5DA9">
        <w:rPr>
          <w:bCs/>
          <w:lang w:val="en-US"/>
        </w:rPr>
        <w:lastRenderedPageBreak/>
        <w:t>Creating a Static 3D Model Using the NX CAD System</w:t>
      </w:r>
    </w:p>
    <w:p w14:paraId="280D4559" w14:textId="77777777" w:rsidR="00342F8F" w:rsidRPr="00DC5DA9" w:rsidRDefault="00342F8F" w:rsidP="006D324F">
      <w:pPr>
        <w:pStyle w:val="berschrift1"/>
      </w:pPr>
      <w:bookmarkStart w:id="4" w:name="_Toc44315626"/>
      <w:r w:rsidRPr="00DC5DA9">
        <w:rPr>
          <w:bCs/>
          <w:lang w:val="en-US"/>
        </w:rPr>
        <w:t>Goal</w:t>
      </w:r>
      <w:bookmarkEnd w:id="4"/>
    </w:p>
    <w:p w14:paraId="2EC3020C" w14:textId="18BC594F" w:rsidR="00A81482" w:rsidRPr="00DC5DA9" w:rsidRDefault="002E3250" w:rsidP="002E5D2B">
      <w:pPr>
        <w:rPr>
          <w:lang w:val="en-US"/>
        </w:rPr>
      </w:pPr>
      <w:r w:rsidRPr="00DC5DA9">
        <w:rPr>
          <w:lang w:val="en-US"/>
        </w:rPr>
        <w:t>Now that you have had the opportunity in the preceding modules to take a close look at the automation engineering aspects, the focus now turns to modeling and preparing your own 3D models.</w:t>
      </w:r>
    </w:p>
    <w:p w14:paraId="0DC2E14D" w14:textId="5578B530" w:rsidR="00801BBF" w:rsidRPr="00DC5DA9" w:rsidRDefault="002E3250" w:rsidP="002E5D2B">
      <w:pPr>
        <w:rPr>
          <w:lang w:val="en-US"/>
        </w:rPr>
      </w:pPr>
      <w:r w:rsidRPr="00DC5DA9">
        <w:rPr>
          <w:lang w:val="en-US"/>
        </w:rPr>
        <w:t>In this module, you will use the NX CAD system from Siemens to independently create an initial static model of the sorting plant. This will give you the opportunity to become familiar with the basic operations and functionalities of NX.</w:t>
      </w:r>
    </w:p>
    <w:p w14:paraId="0849FEF3" w14:textId="3CCB3F09" w:rsidR="00844B81" w:rsidRPr="00DC5DA9" w:rsidRDefault="00844B81" w:rsidP="00434EA6">
      <w:pPr>
        <w:pStyle w:val="berschrift1"/>
        <w:ind w:left="709" w:hanging="709"/>
        <w:jc w:val="both"/>
      </w:pPr>
      <w:bookmarkStart w:id="5" w:name="_Voraussetzung"/>
      <w:bookmarkStart w:id="6" w:name="_Ref13558865"/>
      <w:bookmarkStart w:id="7" w:name="_Ref13557731"/>
      <w:bookmarkStart w:id="8" w:name="_Toc44315627"/>
      <w:bookmarkEnd w:id="5"/>
      <w:r w:rsidRPr="00DC5DA9">
        <w:rPr>
          <w:bCs/>
          <w:lang w:val="en-US"/>
        </w:rPr>
        <w:t>Requirement</w:t>
      </w:r>
      <w:bookmarkEnd w:id="6"/>
      <w:bookmarkEnd w:id="7"/>
      <w:bookmarkEnd w:id="8"/>
    </w:p>
    <w:p w14:paraId="61F4C403" w14:textId="0CBAD969" w:rsidR="0008342B" w:rsidRPr="00DC5DA9" w:rsidRDefault="002E3250" w:rsidP="008B13BE">
      <w:pPr>
        <w:rPr>
          <w:lang w:val="en-US"/>
        </w:rPr>
      </w:pPr>
      <w:r w:rsidRPr="00DC5DA9">
        <w:rPr>
          <w:lang w:val="en-US"/>
        </w:rPr>
        <w:t>No prior knowledge is required for this module. However, to better understand the following description, it is recommended that you have prior experience with the sorting plant model. For more detailed descriptions of the layout and functionality of the sorting plant, please refer in particular to Module 1 of this workshop series.</w:t>
      </w:r>
      <w:r w:rsidRPr="00DC5DA9">
        <w:rPr>
          <w:lang w:val="en-US"/>
        </w:rPr>
        <w:br w:type="page"/>
      </w:r>
    </w:p>
    <w:p w14:paraId="061085BA" w14:textId="77777777" w:rsidR="0008342B" w:rsidRPr="00DC5DA9" w:rsidRDefault="0008342B" w:rsidP="006D324F">
      <w:pPr>
        <w:pStyle w:val="berschrift1"/>
      </w:pPr>
      <w:bookmarkStart w:id="9" w:name="_Ref11661098"/>
      <w:bookmarkStart w:id="10" w:name="_Toc44315628"/>
      <w:r w:rsidRPr="00DC5DA9">
        <w:rPr>
          <w:bCs/>
          <w:lang w:val="en-US"/>
        </w:rPr>
        <w:lastRenderedPageBreak/>
        <w:t>Required hardware and software</w:t>
      </w:r>
      <w:bookmarkEnd w:id="9"/>
      <w:bookmarkEnd w:id="10"/>
    </w:p>
    <w:p w14:paraId="42E6F3DB" w14:textId="77777777" w:rsidR="006B372C" w:rsidRPr="00DC5DA9" w:rsidRDefault="006B372C" w:rsidP="006D324F">
      <w:pPr>
        <w:rPr>
          <w:lang w:val="en-US"/>
        </w:rPr>
      </w:pPr>
      <w:bookmarkStart w:id="11" w:name="_Hlk15462150"/>
      <w:r w:rsidRPr="00DC5DA9">
        <w:rPr>
          <w:lang w:val="en-US"/>
        </w:rPr>
        <w:t>The following components are required for this module:</w:t>
      </w:r>
    </w:p>
    <w:p w14:paraId="36785BB1" w14:textId="24519FDE" w:rsidR="00FF1AAC" w:rsidRPr="00DC5DA9" w:rsidRDefault="005106C2" w:rsidP="00C73836">
      <w:pPr>
        <w:ind w:left="993" w:hanging="256"/>
        <w:rPr>
          <w:lang w:val="en-US"/>
        </w:rPr>
      </w:pPr>
      <w:r w:rsidRPr="00DC5DA9">
        <w:rPr>
          <w:b/>
          <w:bCs/>
          <w:lang w:val="en-US"/>
        </w:rPr>
        <w:t>1</w:t>
      </w:r>
      <w:r w:rsidRPr="00DC5DA9">
        <w:rPr>
          <w:b/>
          <w:bCs/>
          <w:lang w:val="en-US"/>
        </w:rPr>
        <w:tab/>
        <w:t>Engineering station</w:t>
      </w:r>
      <w:r w:rsidRPr="00DC5DA9">
        <w:rPr>
          <w:lang w:val="en-US"/>
        </w:rPr>
        <w:t>: Requirements include hardware and operating system (for additional information: see Readme on the TIA Portal Installation DVDs and in the NX software package)</w:t>
      </w:r>
    </w:p>
    <w:p w14:paraId="40151AED" w14:textId="39157DDF" w:rsidR="00FF1AAC" w:rsidRPr="00DC5DA9" w:rsidRDefault="005106C2" w:rsidP="00FF1AAC">
      <w:pPr>
        <w:ind w:left="993" w:hanging="256"/>
        <w:rPr>
          <w:lang w:val="en-US"/>
        </w:rPr>
      </w:pPr>
      <w:r w:rsidRPr="00DC5DA9">
        <w:rPr>
          <w:b/>
          <w:bCs/>
          <w:lang w:val="en-US"/>
        </w:rPr>
        <w:t>2</w:t>
      </w:r>
      <w:r w:rsidRPr="00DC5DA9">
        <w:rPr>
          <w:b/>
          <w:bCs/>
          <w:lang w:val="en-US"/>
        </w:rPr>
        <w:tab/>
        <w:t>NX software with Mechatronics Concept Designer add-on</w:t>
      </w:r>
      <w:r w:rsidRPr="00DC5DA9">
        <w:rPr>
          <w:lang w:val="en-US"/>
        </w:rPr>
        <w:t xml:space="preserve"> – V12.0 or higher</w:t>
      </w:r>
    </w:p>
    <w:p w14:paraId="123A7EAA" w14:textId="16B4291B" w:rsidR="00FF1AAC" w:rsidRPr="00DC5DA9" w:rsidRDefault="00F76C63" w:rsidP="00FF1AAC">
      <w:pPr>
        <w:jc w:val="left"/>
        <w:rPr>
          <w:lang w:val="en-US"/>
        </w:rPr>
      </w:pPr>
      <w:r w:rsidRPr="00DC5DA9">
        <w:rPr>
          <w:noProof/>
          <w:lang w:eastAsia="de-DE" w:bidi="ar-SA"/>
        </w:rPr>
        <mc:AlternateContent>
          <mc:Choice Requires="wpg">
            <w:drawing>
              <wp:anchor distT="0" distB="0" distL="114300" distR="114300" simplePos="0" relativeHeight="251635712" behindDoc="0" locked="0" layoutInCell="1" allowOverlap="1" wp14:anchorId="1899AE2D" wp14:editId="38942A74">
                <wp:simplePos x="0" y="0"/>
                <wp:positionH relativeFrom="column">
                  <wp:posOffset>2299335</wp:posOffset>
                </wp:positionH>
                <wp:positionV relativeFrom="paragraph">
                  <wp:posOffset>60960</wp:posOffset>
                </wp:positionV>
                <wp:extent cx="1582420" cy="3476625"/>
                <wp:effectExtent l="0" t="0" r="0" b="9525"/>
                <wp:wrapNone/>
                <wp:docPr id="80" name="Gruppieren 80"/>
                <wp:cNvGraphicFramePr/>
                <a:graphic xmlns:a="http://schemas.openxmlformats.org/drawingml/2006/main">
                  <a:graphicData uri="http://schemas.microsoft.com/office/word/2010/wordprocessingGroup">
                    <wpg:wgp>
                      <wpg:cNvGrpSpPr/>
                      <wpg:grpSpPr>
                        <a:xfrm>
                          <a:off x="0" y="0"/>
                          <a:ext cx="1582420" cy="3476625"/>
                          <a:chOff x="0" y="0"/>
                          <a:chExt cx="1582420" cy="3476625"/>
                        </a:xfrm>
                      </wpg:grpSpPr>
                      <wpg:grpSp>
                        <wpg:cNvPr id="64" name="Gruppieren 64"/>
                        <wpg:cNvGrpSpPr/>
                        <wpg:grpSpPr>
                          <a:xfrm>
                            <a:off x="0" y="0"/>
                            <a:ext cx="1582420" cy="3476625"/>
                            <a:chOff x="0" y="0"/>
                            <a:chExt cx="1582420" cy="3476625"/>
                          </a:xfrm>
                        </wpg:grpSpPr>
                        <wpg:grpSp>
                          <wpg:cNvPr id="77" name="Gruppieren 77"/>
                          <wpg:cNvGrpSpPr/>
                          <wpg:grpSpPr>
                            <a:xfrm>
                              <a:off x="0" y="2066925"/>
                              <a:ext cx="1544320" cy="1409700"/>
                              <a:chOff x="0" y="0"/>
                              <a:chExt cx="1544320" cy="1409700"/>
                            </a:xfrm>
                          </wpg:grpSpPr>
                          <wps:wsp>
                            <wps:cNvPr id="86" name="Text Box 99"/>
                            <wps:cNvSpPr txBox="1">
                              <a:spLocks noChangeArrowheads="1"/>
                            </wps:cNvSpPr>
                            <wps:spPr bwMode="auto">
                              <a:xfrm>
                                <a:off x="0" y="0"/>
                                <a:ext cx="1544320" cy="1409700"/>
                              </a:xfrm>
                              <a:prstGeom prst="rect">
                                <a:avLst/>
                              </a:prstGeom>
                              <a:noFill/>
                              <a:ln>
                                <a:noFill/>
                              </a:ln>
                            </wps:spPr>
                            <wps:txbx>
                              <w:txbxContent>
                                <w:p w14:paraId="23A0565E" w14:textId="02DB6782" w:rsidR="003202D1" w:rsidRDefault="003202D1" w:rsidP="00A24121">
                                  <w:pPr>
                                    <w:ind w:left="0"/>
                                  </w:pPr>
                                  <w:r>
                                    <w:rPr>
                                      <w:noProof/>
                                      <w:lang w:eastAsia="de-DE" w:bidi="ar-SA"/>
                                    </w:rPr>
                                    <w:drawing>
                                      <wp:inline distT="0" distB="0" distL="0" distR="0" wp14:anchorId="3B61BCBD" wp14:editId="1812515C">
                                        <wp:extent cx="1398895" cy="793731"/>
                                        <wp:effectExtent l="0" t="0" r="0" b="6985"/>
                                        <wp:docPr id="9" name="Grafik 10"/>
                                        <wp:cNvGraphicFramePr/>
                                        <a:graphic xmlns:a="http://schemas.openxmlformats.org/drawingml/2006/main">
                                          <a:graphicData uri="http://schemas.openxmlformats.org/drawingml/2006/picture">
                                            <pic:pic xmlns:pic="http://schemas.openxmlformats.org/drawingml/2006/picture">
                                              <pic:nvPicPr>
                                                <pic:cNvPr id="11" name="Grafik 10"/>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403245" cy="796199"/>
                                                </a:xfrm>
                                                <a:prstGeom prst="rect">
                                                  <a:avLst/>
                                                </a:prstGeom>
                                              </pic:spPr>
                                            </pic:pic>
                                          </a:graphicData>
                                        </a:graphic>
                                      </wp:inline>
                                    </w:drawing>
                                  </w:r>
                                </w:p>
                                <w:p w14:paraId="591E0DB1" w14:textId="64D21F8C" w:rsidR="003202D1" w:rsidRPr="00A24121" w:rsidRDefault="003202D1" w:rsidP="00A24121">
                                  <w:pPr>
                                    <w:spacing w:line="240" w:lineRule="auto"/>
                                    <w:ind w:left="0"/>
                                    <w:jc w:val="center"/>
                                    <w:rPr>
                                      <w:rFonts w:cs="Arial"/>
                                    </w:rPr>
                                  </w:pPr>
                                  <w:r>
                                    <w:rPr>
                                      <w:rFonts w:cs="Arial"/>
                                      <w:lang w:val="en-US"/>
                                    </w:rPr>
                                    <w:t xml:space="preserve">    </w:t>
                                  </w:r>
                                  <w:r>
                                    <w:rPr>
                                      <w:rFonts w:cs="Arial"/>
                                      <w:b/>
                                      <w:bCs/>
                                      <w:lang w:val="en-US"/>
                                    </w:rPr>
                                    <w:t>2</w:t>
                                  </w:r>
                                  <w:r>
                                    <w:rPr>
                                      <w:rFonts w:cs="Arial"/>
                                      <w:lang w:val="en-US"/>
                                    </w:rPr>
                                    <w:t xml:space="preserve"> NX / MCD</w:t>
                                  </w:r>
                                  <w:r>
                                    <w:rPr>
                                      <w:rFonts w:cs="Arial"/>
                                      <w:lang w:val="en-US"/>
                                    </w:rPr>
                                    <w:tab/>
                                  </w:r>
                                </w:p>
                              </w:txbxContent>
                            </wps:txbx>
                            <wps:bodyPr rot="0" vert="horz" wrap="square" lIns="91440" tIns="45720" rIns="91440" bIns="45720" anchor="t" anchorCtr="0" upright="1">
                              <a:noAutofit/>
                            </wps:bodyPr>
                          </wps:wsp>
                          <pic:pic xmlns:pic="http://schemas.openxmlformats.org/drawingml/2006/picture">
                            <pic:nvPicPr>
                              <pic:cNvPr id="383" name="Grafik 14"/>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1200150" y="114300"/>
                                <a:ext cx="259715" cy="238760"/>
                              </a:xfrm>
                              <a:prstGeom prst="rect">
                                <a:avLst/>
                              </a:prstGeom>
                            </pic:spPr>
                          </pic:pic>
                        </wpg:grpSp>
                        <wps:wsp>
                          <wps:cNvPr id="380" name="Text Box 99"/>
                          <wps:cNvSpPr txBox="1">
                            <a:spLocks noChangeArrowheads="1"/>
                          </wps:cNvSpPr>
                          <wps:spPr bwMode="auto">
                            <a:xfrm>
                              <a:off x="38100" y="0"/>
                              <a:ext cx="1544320" cy="1583140"/>
                            </a:xfrm>
                            <a:prstGeom prst="rect">
                              <a:avLst/>
                            </a:prstGeom>
                            <a:noFill/>
                            <a:ln>
                              <a:noFill/>
                            </a:ln>
                          </wps:spPr>
                          <wps:txbx>
                            <w:txbxContent>
                              <w:p w14:paraId="5A52D515" w14:textId="1E9B66A0" w:rsidR="003202D1" w:rsidRDefault="003202D1" w:rsidP="00A24121">
                                <w:pPr>
                                  <w:ind w:left="0"/>
                                </w:pPr>
                                <w:r>
                                  <w:rPr>
                                    <w:noProof/>
                                    <w:lang w:eastAsia="de-DE" w:bidi="ar-SA"/>
                                  </w:rPr>
                                  <w:drawing>
                                    <wp:inline distT="0" distB="0" distL="0" distR="0" wp14:anchorId="4ABCDA52" wp14:editId="4A105F98">
                                      <wp:extent cx="1266825" cy="1079500"/>
                                      <wp:effectExtent l="0" t="0" r="9525" b="6350"/>
                                      <wp:docPr id="20" name="Grafik 4"/>
                                      <wp:cNvGraphicFramePr/>
                                      <a:graphic xmlns:a="http://schemas.openxmlformats.org/drawingml/2006/main">
                                        <a:graphicData uri="http://schemas.openxmlformats.org/drawingml/2006/picture">
                                          <pic:pic xmlns:pic="http://schemas.openxmlformats.org/drawingml/2006/picture">
                                            <pic:nvPicPr>
                                              <pic:cNvPr id="5" name="Grafik 4"/>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266825" cy="1079500"/>
                                              </a:xfrm>
                                              <a:prstGeom prst="rect">
                                                <a:avLst/>
                                              </a:prstGeom>
                                            </pic:spPr>
                                          </pic:pic>
                                        </a:graphicData>
                                      </a:graphic>
                                    </wp:inline>
                                  </w:drawing>
                                </w:r>
                              </w:p>
                              <w:p w14:paraId="36C57E24" w14:textId="126CD471" w:rsidR="003202D1" w:rsidRPr="00A24121" w:rsidRDefault="003202D1" w:rsidP="00A24121">
                                <w:pPr>
                                  <w:spacing w:line="240" w:lineRule="auto"/>
                                  <w:ind w:left="0"/>
                                  <w:jc w:val="center"/>
                                  <w:rPr>
                                    <w:rFonts w:cs="Arial"/>
                                  </w:rPr>
                                </w:pPr>
                                <w:r>
                                  <w:rPr>
                                    <w:rFonts w:cs="Arial"/>
                                    <w:b/>
                                    <w:bCs/>
                                    <w:lang w:val="en-US"/>
                                  </w:rPr>
                                  <w:t xml:space="preserve">1 </w:t>
                                </w:r>
                                <w:r>
                                  <w:rPr>
                                    <w:rFonts w:cs="Arial"/>
                                    <w:lang w:val="en-US"/>
                                  </w:rPr>
                                  <w:t>Engineering station</w:t>
                                </w:r>
                              </w:p>
                            </w:txbxContent>
                          </wps:txbx>
                          <wps:bodyPr rot="0" vert="horz" wrap="square" lIns="91440" tIns="45720" rIns="91440" bIns="45720" anchor="t" anchorCtr="0" upright="1">
                            <a:noAutofit/>
                          </wps:bodyPr>
                        </wps:wsp>
                      </wpg:grpSp>
                      <wps:wsp>
                        <wps:cNvPr id="29" name="Gerade Verbindung mit Pfeil 29"/>
                        <wps:cNvCnPr/>
                        <wps:spPr>
                          <a:xfrm>
                            <a:off x="790575" y="1533525"/>
                            <a:ext cx="0" cy="609600"/>
                          </a:xfrm>
                          <a:prstGeom prst="straightConnector1">
                            <a:avLst/>
                          </a:prstGeom>
                          <a:ln w="15875">
                            <a:solidFill>
                              <a:srgbClr val="4BB9B9"/>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899AE2D" id="Gruppieren 80" o:spid="_x0000_s1030" style="position:absolute;left:0;text-align:left;margin-left:181.05pt;margin-top:4.8pt;width:124.6pt;height:273.75pt;z-index:251635712" coordsize="15824,34766"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">
                <v:group id="Gruppieren 64" o:spid="_x0000_s1031" style="position:absolute;width:15824;height:34766" coordsize="15824,3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group id="Gruppieren 77" o:spid="_x0000_s1032" style="position:absolute;top:20669;width:15443;height:14097" coordsize="15443,14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">
                    <v:shape id="Text Box 99" o:spid="_x0000_s1033" type="#_x0000_t202" style="position:absolute;width:15443;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" filled="f" stroked="f">
                      <v:textbox>
                        <w:txbxContent>
                          <w:p w14:paraId="23A0565E" w14:textId="02DB6782" w:rsidR="003202D1" w:rsidRDefault="003202D1" w:rsidP="00A24121">
                            <w:pPr>
                              <w:ind w:left="0"/>
                            </w:pPr>
                            <w:r>
                              <w:rPr>
                                <w:noProof/>
                                <w:lang w:eastAsia="de-DE" w:bidi="ar-SA"/>
                              </w:rPr>
                              <w:drawing>
                                <wp:inline distT="0" distB="0" distL="0" distR="0" wp14:anchorId="3B61BCBD" wp14:editId="1812515C">
                                  <wp:extent cx="1398895" cy="793731"/>
                                  <wp:effectExtent l="0" t="0" r="0" b="6985"/>
                                  <wp:docPr id="9" name="Grafik 10"/>
                                  <wp:cNvGraphicFramePr/>
                                  <a:graphic xmlns:a="http://schemas.openxmlformats.org/drawingml/2006/main">
                                    <a:graphicData uri="http://schemas.openxmlformats.org/drawingml/2006/picture">
                                      <pic:pic xmlns:pic="http://schemas.openxmlformats.org/drawingml/2006/picture">
                                        <pic:nvPicPr>
                                          <pic:cNvPr id="11" name="Grafik 10"/>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403245" cy="796199"/>
                                          </a:xfrm>
                                          <a:prstGeom prst="rect">
                                            <a:avLst/>
                                          </a:prstGeom>
                                        </pic:spPr>
                                      </pic:pic>
                                    </a:graphicData>
                                  </a:graphic>
                                </wp:inline>
                              </w:drawing>
                            </w:r>
                          </w:p>
                          <w:p w14:paraId="591E0DB1" w14:textId="64D21F8C" w:rsidR="003202D1" w:rsidRPr="00A24121" w:rsidRDefault="003202D1" w:rsidP="00A24121">
                            <w:pPr>
                              <w:spacing w:line="240" w:lineRule="auto"/>
                              <w:ind w:left="0"/>
                              <w:jc w:val="center"/>
                              <w:rPr>
                                <w:rFonts w:cs="Arial"/>
                              </w:rPr>
                            </w:pPr>
                            <w:r>
                              <w:rPr>
                                <w:rFonts w:cs="Arial"/>
                                <w:lang w:val="en-US"/>
                              </w:rPr>
                              <w:t xml:space="preserve">    </w:t>
                            </w:r>
                            <w:r>
                              <w:rPr>
                                <w:rFonts w:cs="Arial"/>
                                <w:b/>
                                <w:bCs/>
                                <w:lang w:val="en-US"/>
                              </w:rPr>
                              <w:t>2</w:t>
                            </w:r>
                            <w:r>
                              <w:rPr>
                                <w:rFonts w:cs="Arial"/>
                                <w:lang w:val="en-US"/>
                              </w:rPr>
                              <w:t xml:space="preserve"> NX / MCD</w:t>
                            </w:r>
                            <w:r>
                              <w:rPr>
                                <w:rFonts w:cs="Arial"/>
                                <w:lang w:val="en-US"/>
                              </w:rPr>
                              <w:tab/>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4" o:spid="_x0000_s1034" type="#_x0000_t75" style="position:absolute;left:12001;top:1143;width:2597;height:2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">
                      <v:imagedata r:id="rId21" o:title=""/>
                    </v:shape>
                  </v:group>
                  <v:shape id="Text Box 99" o:spid="_x0000_s1035" type="#_x0000_t202" style="position:absolute;left:381;width:15443;height:158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" filled="f" stroked="f">
                    <v:textbox>
                      <w:txbxContent>
                        <w:p w14:paraId="5A52D515" w14:textId="1E9B66A0" w:rsidR="003202D1" w:rsidRDefault="003202D1" w:rsidP="00A24121">
                          <w:pPr>
                            <w:ind w:left="0"/>
                          </w:pPr>
                          <w:r>
                            <w:rPr>
                              <w:noProof/>
                              <w:lang w:eastAsia="de-DE" w:bidi="ar-SA"/>
                            </w:rPr>
                            <w:drawing>
                              <wp:inline distT="0" distB="0" distL="0" distR="0" wp14:anchorId="4ABCDA52" wp14:editId="4A105F98">
                                <wp:extent cx="1266825" cy="1079500"/>
                                <wp:effectExtent l="0" t="0" r="9525" b="6350"/>
                                <wp:docPr id="20" name="Grafik 4"/>
                                <wp:cNvGraphicFramePr/>
                                <a:graphic xmlns:a="http://schemas.openxmlformats.org/drawingml/2006/main">
                                  <a:graphicData uri="http://schemas.openxmlformats.org/drawingml/2006/picture">
                                    <pic:pic xmlns:pic="http://schemas.openxmlformats.org/drawingml/2006/picture">
                                      <pic:nvPicPr>
                                        <pic:cNvPr id="5" name="Grafik 4"/>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266825" cy="1079500"/>
                                        </a:xfrm>
                                        <a:prstGeom prst="rect">
                                          <a:avLst/>
                                        </a:prstGeom>
                                      </pic:spPr>
                                    </pic:pic>
                                  </a:graphicData>
                                </a:graphic>
                              </wp:inline>
                            </w:drawing>
                          </w:r>
                        </w:p>
                        <w:p w14:paraId="36C57E24" w14:textId="126CD471" w:rsidR="003202D1" w:rsidRPr="00A24121" w:rsidRDefault="003202D1" w:rsidP="00A24121">
                          <w:pPr>
                            <w:spacing w:line="240" w:lineRule="auto"/>
                            <w:ind w:left="0"/>
                            <w:jc w:val="center"/>
                            <w:rPr>
                              <w:rFonts w:cs="Arial"/>
                            </w:rPr>
                          </w:pPr>
                          <w:r>
                            <w:rPr>
                              <w:rFonts w:cs="Arial"/>
                              <w:b/>
                              <w:bCs/>
                              <w:lang w:val="en-US"/>
                            </w:rPr>
                            <w:t xml:space="preserve">1 </w:t>
                          </w:r>
                          <w:r>
                            <w:rPr>
                              <w:rFonts w:cs="Arial"/>
                              <w:lang w:val="en-US"/>
                            </w:rPr>
                            <w:t>Engineering station</w:t>
                          </w:r>
                        </w:p>
                      </w:txbxContent>
                    </v:textbox>
                  </v:shape>
                </v:group>
                <v:shapetype id="_x0000_t32" coordsize="21600,21600" o:spt="32" o:oned="t" path="m,l21600,21600e" filled="f">
                  <v:path arrowok="t" fillok="f" o:connecttype="none"/>
                  <o:lock v:ext="edit" shapetype="t"/>
                </v:shapetype>
                <v:shape id="Gerade Verbindung mit Pfeil 29" o:spid="_x0000_s1036" type="#_x0000_t32" style="position:absolute;left:7905;top:15335;width:0;height:60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" strokecolor="#4bb9b9" strokeweight="1.25pt">
                  <v:stroke endarrow="block"/>
                </v:shape>
              </v:group>
            </w:pict>
          </mc:Fallback>
        </mc:AlternateContent>
      </w:r>
    </w:p>
    <w:p w14:paraId="173E10C2" w14:textId="446A4DA2" w:rsidR="00E4012B" w:rsidRPr="00DC5DA9" w:rsidRDefault="00FF1AAC" w:rsidP="00FF1AAC">
      <w:pPr>
        <w:ind w:left="993" w:hanging="256"/>
        <w:jc w:val="left"/>
        <w:rPr>
          <w:lang w:val="en-US"/>
        </w:rPr>
      </w:pPr>
      <w:r w:rsidRPr="00DC5DA9">
        <w:rPr>
          <w:lang w:val="en-US"/>
        </w:rPr>
        <w:t xml:space="preserve"> </w:t>
      </w:r>
    </w:p>
    <w:p w14:paraId="0B7D122B" w14:textId="392F2755" w:rsidR="00A24121" w:rsidRPr="00DC5DA9" w:rsidRDefault="00A24121" w:rsidP="006D324F">
      <w:pPr>
        <w:rPr>
          <w:lang w:val="en-US"/>
        </w:rPr>
      </w:pPr>
    </w:p>
    <w:p w14:paraId="360EA427" w14:textId="345CF177" w:rsidR="00A24121" w:rsidRPr="00DC5DA9" w:rsidRDefault="00A24121" w:rsidP="006D324F">
      <w:pPr>
        <w:rPr>
          <w:lang w:val="en-US"/>
        </w:rPr>
      </w:pPr>
    </w:p>
    <w:p w14:paraId="7E012AAA" w14:textId="27EB9352" w:rsidR="00A24121" w:rsidRPr="00DC5DA9" w:rsidRDefault="00A24121" w:rsidP="006D324F">
      <w:pPr>
        <w:rPr>
          <w:lang w:val="en-US"/>
        </w:rPr>
      </w:pPr>
    </w:p>
    <w:p w14:paraId="50A00C02" w14:textId="0FA464A6" w:rsidR="00A24121" w:rsidRPr="00DC5DA9" w:rsidRDefault="00A24121" w:rsidP="006D324F">
      <w:pPr>
        <w:rPr>
          <w:lang w:val="en-US"/>
        </w:rPr>
      </w:pPr>
    </w:p>
    <w:p w14:paraId="4DD35DAF" w14:textId="1B3C7B9E" w:rsidR="00A24121" w:rsidRPr="00DC5DA9" w:rsidRDefault="00A24121" w:rsidP="006D324F">
      <w:pPr>
        <w:rPr>
          <w:lang w:val="en-US"/>
        </w:rPr>
      </w:pPr>
    </w:p>
    <w:p w14:paraId="0D8177FA" w14:textId="77FE3E41" w:rsidR="00A24121" w:rsidRPr="00DC5DA9" w:rsidRDefault="00A24121" w:rsidP="006D324F">
      <w:pPr>
        <w:rPr>
          <w:lang w:val="en-US"/>
        </w:rPr>
      </w:pPr>
    </w:p>
    <w:p w14:paraId="1E52403A" w14:textId="1355DAAC" w:rsidR="00A24121" w:rsidRPr="00DC5DA9" w:rsidRDefault="00A24121" w:rsidP="006D324F">
      <w:pPr>
        <w:rPr>
          <w:lang w:val="en-US"/>
        </w:rPr>
      </w:pPr>
    </w:p>
    <w:p w14:paraId="24FEB6CC" w14:textId="0CB19F96" w:rsidR="00A24121" w:rsidRPr="00DC5DA9" w:rsidRDefault="00A24121" w:rsidP="006D324F">
      <w:pPr>
        <w:rPr>
          <w:lang w:val="en-US"/>
        </w:rPr>
      </w:pPr>
    </w:p>
    <w:p w14:paraId="7AD2DF0A" w14:textId="698F384B" w:rsidR="00A24121" w:rsidRPr="00DC5DA9" w:rsidRDefault="00A24121" w:rsidP="006D324F">
      <w:pPr>
        <w:rPr>
          <w:lang w:val="en-US"/>
        </w:rPr>
      </w:pPr>
    </w:p>
    <w:p w14:paraId="0EFADE2C" w14:textId="663D05D5" w:rsidR="00A24121" w:rsidRPr="00DC5DA9" w:rsidRDefault="00A24121" w:rsidP="00F76C63">
      <w:pPr>
        <w:ind w:left="0"/>
        <w:rPr>
          <w:lang w:val="en-US"/>
        </w:rPr>
      </w:pPr>
    </w:p>
    <w:p w14:paraId="54151FFC" w14:textId="5903DC10" w:rsidR="00C353B8" w:rsidRPr="00DC5DA9" w:rsidRDefault="00E4012B" w:rsidP="008374A0">
      <w:pPr>
        <w:pStyle w:val="Beschriftung"/>
        <w:rPr>
          <w:lang w:val="en-US"/>
        </w:rPr>
      </w:pPr>
      <w:bookmarkStart w:id="12" w:name="_Ref12281107"/>
      <w:bookmarkStart w:id="13" w:name="_Toc44315929"/>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1</w:t>
      </w:r>
      <w:r w:rsidRPr="00DC5DA9">
        <w:rPr>
          <w:bCs w:val="0"/>
          <w:lang w:val="en-US"/>
        </w:rPr>
        <w:fldChar w:fldCharType="end"/>
      </w:r>
      <w:bookmarkEnd w:id="12"/>
      <w:r w:rsidRPr="00DC5DA9">
        <w:rPr>
          <w:bCs w:val="0"/>
          <w:lang w:val="en-US"/>
        </w:rPr>
        <w:t>: Overview of required software and hardware components in this module</w:t>
      </w:r>
      <w:bookmarkEnd w:id="13"/>
    </w:p>
    <w:p w14:paraId="27ADBDCF" w14:textId="77777777" w:rsidR="00E34431" w:rsidRPr="00DC5DA9" w:rsidRDefault="00E34431" w:rsidP="00C73836">
      <w:pPr>
        <w:rPr>
          <w:lang w:val="en-US"/>
        </w:rPr>
      </w:pPr>
    </w:p>
    <w:bookmarkEnd w:id="11"/>
    <w:p w14:paraId="7FF056D8" w14:textId="2B830DE9" w:rsidR="006B372C" w:rsidRPr="00E515E5" w:rsidRDefault="006B372C" w:rsidP="009A3462">
      <w:pPr>
        <w:rPr>
          <w:lang w:val="en-US"/>
        </w:rPr>
      </w:pPr>
      <w:r w:rsidRPr="00DC5DA9">
        <w:rPr>
          <w:color w:val="0000FF"/>
          <w:lang w:val="en-US"/>
        </w:rPr>
        <w:fldChar w:fldCharType="begin"/>
      </w:r>
      <w:r w:rsidRPr="00DC5DA9">
        <w:rPr>
          <w:color w:val="0000FF"/>
          <w:lang w:val="en-US"/>
        </w:rPr>
        <w:instrText xml:space="preserve"> REF _Ref12281107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 xml:space="preserve">Figure </w:t>
      </w:r>
      <w:r w:rsidR="00026454" w:rsidRPr="00026454">
        <w:rPr>
          <w:noProof/>
          <w:color w:val="0000FF"/>
          <w:u w:val="single"/>
          <w:lang w:val="en-US"/>
        </w:rPr>
        <w:t>1</w:t>
      </w:r>
      <w:r w:rsidRPr="00DC5DA9">
        <w:rPr>
          <w:color w:val="0000FF"/>
          <w:lang w:val="en-US"/>
        </w:rPr>
        <w:fldChar w:fldCharType="end"/>
      </w:r>
      <w:r w:rsidRPr="00DC5DA9">
        <w:rPr>
          <w:lang w:val="en-US"/>
        </w:rPr>
        <w:t xml:space="preserve"> clearly shows that the engineering station is the only hardware component of the system. The remaining components are based exclusively on software.</w:t>
      </w:r>
      <w:r w:rsidRPr="00DC5DA9">
        <w:rPr>
          <w:sz w:val="36"/>
          <w:szCs w:val="36"/>
          <w:lang w:val="en-US"/>
        </w:rPr>
        <w:br w:type="page"/>
      </w:r>
    </w:p>
    <w:p w14:paraId="4240940E" w14:textId="77777777" w:rsidR="00C8663C" w:rsidRPr="00DC5DA9" w:rsidRDefault="00C8663C" w:rsidP="006D324F">
      <w:pPr>
        <w:pStyle w:val="berschrift1"/>
      </w:pPr>
      <w:bookmarkStart w:id="14" w:name="_Ref16856008"/>
      <w:bookmarkStart w:id="15" w:name="_Toc44315629"/>
      <w:r w:rsidRPr="00DC5DA9">
        <w:rPr>
          <w:bCs/>
          <w:lang w:val="en-US"/>
        </w:rPr>
        <w:lastRenderedPageBreak/>
        <w:t>Theory</w:t>
      </w:r>
      <w:bookmarkEnd w:id="14"/>
      <w:bookmarkEnd w:id="15"/>
    </w:p>
    <w:p w14:paraId="70975AB4" w14:textId="697C80B1" w:rsidR="009A6D88" w:rsidRPr="00DC5DA9" w:rsidRDefault="004663BA" w:rsidP="009A6D88">
      <w:pPr>
        <w:pStyle w:val="berschrift2"/>
      </w:pPr>
      <w:bookmarkStart w:id="16" w:name="_Toc44315630"/>
      <w:r w:rsidRPr="00DC5DA9">
        <w:rPr>
          <w:bCs/>
          <w:lang w:val="en-US"/>
        </w:rPr>
        <w:t>Static 3D model</w:t>
      </w:r>
      <w:bookmarkEnd w:id="16"/>
    </w:p>
    <w:p w14:paraId="6861F44B" w14:textId="1C64BDA4" w:rsidR="009A6D88" w:rsidRPr="00DC5DA9" w:rsidRDefault="00AF398A" w:rsidP="009A6D88">
      <w:pPr>
        <w:rPr>
          <w:lang w:val="en-US"/>
        </w:rPr>
      </w:pPr>
      <w:r w:rsidRPr="00DC5DA9">
        <w:rPr>
          <w:lang w:val="en-US"/>
        </w:rPr>
        <w:t>To create a digital twin, it is essential to first have a suitable 3D model. This can arise from the design of a future plant or be derived from an existing plant that is to undergo future expansion. The model can comprise either a complete plant or only individual sections of a plant.</w:t>
      </w:r>
    </w:p>
    <w:p w14:paraId="24ABA605" w14:textId="5192F94B" w:rsidR="009B2F2D" w:rsidRPr="00DC5DA9" w:rsidRDefault="009B2F2D" w:rsidP="009A6D88">
      <w:pPr>
        <w:rPr>
          <w:lang w:val="en-US"/>
        </w:rPr>
      </w:pPr>
      <w:r w:rsidRPr="00DC5DA9">
        <w:rPr>
          <w:lang w:val="en-US"/>
        </w:rPr>
        <w:t>As already noted in Module 1 of the DigitalTwin@Education workshop series, the level of detail in the 3D model is extremely important for the quality of a digital twin. The more detailed the model, the more similar its behavior will be to a system in reality. But it is also true that the effort and computing capacity required increases significantly as the level of detail increases. Before creating the 3D model, it is therefore important to clearly specify which tasks and functions of the plant or components to be designed are to be covered. Only then is a realistic estimate of the effort possible.</w:t>
      </w:r>
    </w:p>
    <w:p w14:paraId="06977481" w14:textId="5FFABD0A" w:rsidR="003611C1" w:rsidRPr="00DC5DA9" w:rsidRDefault="003611C1" w:rsidP="009A6D88">
      <w:pPr>
        <w:rPr>
          <w:lang w:val="en-US"/>
        </w:rPr>
      </w:pPr>
      <w:r w:rsidRPr="00DC5DA9">
        <w:rPr>
          <w:lang w:val="en-US"/>
        </w:rPr>
        <w:t>A conventionally created CAD model is referred to as static 3D model. Here, static means that no dynamic properties have been incorporated in the model. Examples of dynamic properties of a body are gravitation and its reaction to forces. A simulation, as was carried out in the preceding modules, is therefore not possible with a purely static 3D model. However, a static model is always required as the starting point for dynamizing a digital model. For this reason, you need to also start by creating this static model.</w:t>
      </w:r>
    </w:p>
    <w:p w14:paraId="19885FE3" w14:textId="77777777" w:rsidR="00CE15CB" w:rsidRPr="00DC5DA9" w:rsidRDefault="00CE15CB">
      <w:pPr>
        <w:spacing w:before="0" w:after="0" w:line="240" w:lineRule="auto"/>
        <w:ind w:left="0"/>
        <w:jc w:val="left"/>
        <w:rPr>
          <w:b/>
          <w:sz w:val="28"/>
          <w:szCs w:val="28"/>
          <w:lang w:val="en-US"/>
        </w:rPr>
      </w:pPr>
      <w:r w:rsidRPr="00DC5DA9">
        <w:rPr>
          <w:lang w:val="en-US"/>
        </w:rPr>
        <w:br w:type="page"/>
      </w:r>
    </w:p>
    <w:p w14:paraId="0FC59914" w14:textId="7FAFE245" w:rsidR="009A6D88" w:rsidRPr="00DC5DA9" w:rsidRDefault="006C2410" w:rsidP="009A6D88">
      <w:pPr>
        <w:pStyle w:val="berschrift2"/>
      </w:pPr>
      <w:bookmarkStart w:id="17" w:name="_Toc44315631"/>
      <w:r w:rsidRPr="00DC5DA9">
        <w:rPr>
          <w:bCs/>
          <w:lang w:val="en-US"/>
        </w:rPr>
        <w:lastRenderedPageBreak/>
        <w:t>Modeling in NX</w:t>
      </w:r>
      <w:bookmarkEnd w:id="17"/>
    </w:p>
    <w:p w14:paraId="58255EE2" w14:textId="0E72850C" w:rsidR="00666160" w:rsidRPr="00DC5DA9" w:rsidRDefault="00666160" w:rsidP="009A6D88">
      <w:pPr>
        <w:rPr>
          <w:lang w:val="en-US"/>
        </w:rPr>
      </w:pPr>
      <w:r w:rsidRPr="00DC5DA9">
        <w:rPr>
          <w:lang w:val="en-US"/>
        </w:rPr>
        <w:t>Modeling of 3D models in NX is based on two different forms:</w:t>
      </w:r>
    </w:p>
    <w:p w14:paraId="3E91C9AD" w14:textId="35433C92" w:rsidR="00666160" w:rsidRPr="00DC5DA9" w:rsidRDefault="0004586B" w:rsidP="00666160">
      <w:pPr>
        <w:pStyle w:val="Listenabsatz"/>
        <w:numPr>
          <w:ilvl w:val="0"/>
          <w:numId w:val="18"/>
        </w:numPr>
      </w:pPr>
      <w:r w:rsidRPr="00DC5DA9">
        <w:rPr>
          <w:lang w:val="en-US"/>
        </w:rPr>
        <w:t>Model</w:t>
      </w:r>
    </w:p>
    <w:p w14:paraId="1036AE99" w14:textId="1BB6C3AD" w:rsidR="00666160" w:rsidRPr="00DC5DA9" w:rsidRDefault="00666160" w:rsidP="00666160">
      <w:pPr>
        <w:pStyle w:val="Listenabsatz"/>
        <w:numPr>
          <w:ilvl w:val="0"/>
          <w:numId w:val="18"/>
        </w:numPr>
      </w:pPr>
      <w:r w:rsidRPr="00DC5DA9">
        <w:rPr>
          <w:lang w:val="en-US"/>
        </w:rPr>
        <w:t>Assembly</w:t>
      </w:r>
    </w:p>
    <w:p w14:paraId="077428F8" w14:textId="2D5FF67A" w:rsidR="007F7C48" w:rsidRPr="00DC5DA9" w:rsidRDefault="00666160" w:rsidP="009A6D88">
      <w:r w:rsidRPr="00DC5DA9">
        <w:rPr>
          <w:lang w:val="en-US"/>
        </w:rPr>
        <w:t xml:space="preserve">A model is always a self-contained individual component of a subsystem or overall system. When preparing a model, usually the first step is to digitally create a 2D sketch. This sketch must be associated with a datum plane. A datum plane designates the orientation in three-dimensional space. Simple and established planes are between the X and Y axes, the Y and Z axes and the X and Z axes. These are illustrated in </w:t>
      </w:r>
      <w:r w:rsidRPr="00DC5DA9">
        <w:rPr>
          <w:color w:val="0000FF"/>
          <w:lang w:val="en-US"/>
        </w:rPr>
        <w:fldChar w:fldCharType="begin"/>
      </w:r>
      <w:r w:rsidRPr="00DC5DA9">
        <w:rPr>
          <w:color w:val="0000FF"/>
          <w:lang w:val="en-US"/>
        </w:rPr>
        <w:instrText xml:space="preserve"> REF _Ref21604693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2</w:t>
      </w:r>
      <w:r w:rsidRPr="00DC5DA9">
        <w:rPr>
          <w:color w:val="0000FF"/>
          <w:lang w:val="en-US"/>
        </w:rPr>
        <w:fldChar w:fldCharType="end"/>
      </w:r>
      <w:r w:rsidRPr="00DC5DA9">
        <w:rPr>
          <w:lang w:val="en-US"/>
        </w:rPr>
        <w:t>.</w:t>
      </w:r>
    </w:p>
    <w:p w14:paraId="26277AF4" w14:textId="7179589B" w:rsidR="007F7C48" w:rsidRPr="00DC5DA9" w:rsidRDefault="00C73C02" w:rsidP="007F7C48">
      <w:pPr>
        <w:keepNext/>
      </w:pPr>
      <w:r w:rsidRPr="00DC5DA9">
        <w:rPr>
          <w:noProof/>
          <w:lang w:eastAsia="de-DE" w:bidi="ar-SA"/>
        </w:rPr>
        <w:drawing>
          <wp:inline distT="0" distB="0" distL="0" distR="0" wp14:anchorId="57493150" wp14:editId="2DF59F68">
            <wp:extent cx="3072650" cy="3237257"/>
            <wp:effectExtent l="0" t="0" r="0" b="0"/>
            <wp:docPr id="454"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DatumPlane_en.png"/>
                    <pic:cNvPicPr/>
                  </pic:nvPicPr>
                  <pic:blipFill>
                    <a:blip r:embed="rId22">
                      <a:extLst>
                        <a:ext uri="{28A0092B-C50C-407E-A947-70E740481C1C}">
                          <a14:useLocalDpi xmlns:a14="http://schemas.microsoft.com/office/drawing/2010/main" val="0"/>
                        </a:ext>
                      </a:extLst>
                    </a:blip>
                    <a:stretch>
                      <a:fillRect/>
                    </a:stretch>
                  </pic:blipFill>
                  <pic:spPr>
                    <a:xfrm>
                      <a:off x="0" y="0"/>
                      <a:ext cx="3072650" cy="3237257"/>
                    </a:xfrm>
                    <a:prstGeom prst="rect">
                      <a:avLst/>
                    </a:prstGeom>
                  </pic:spPr>
                </pic:pic>
              </a:graphicData>
            </a:graphic>
          </wp:inline>
        </w:drawing>
      </w:r>
    </w:p>
    <w:p w14:paraId="6FABBCDF" w14:textId="156B7B8F" w:rsidR="007F7C48" w:rsidRPr="00242B35" w:rsidRDefault="007F7C48" w:rsidP="007F7C48">
      <w:pPr>
        <w:pStyle w:val="Beschriftung"/>
        <w:rPr>
          <w:lang w:val="en-US"/>
        </w:rPr>
      </w:pPr>
      <w:bookmarkStart w:id="18" w:name="_Ref21604693"/>
      <w:bookmarkStart w:id="19" w:name="_Toc44315930"/>
      <w:r w:rsidRPr="00242B35">
        <w:rPr>
          <w:bCs w:val="0"/>
          <w:lang w:val="en-US"/>
        </w:rPr>
        <w:t xml:space="preserve">Figure </w:t>
      </w:r>
      <w:r w:rsidRPr="00DC5DA9">
        <w:rPr>
          <w:bCs w:val="0"/>
          <w:lang w:val="en-US"/>
        </w:rPr>
        <w:fldChar w:fldCharType="begin"/>
      </w:r>
      <w:r w:rsidRPr="00242B35">
        <w:rPr>
          <w:bCs w:val="0"/>
          <w:lang w:val="en-US"/>
        </w:rPr>
        <w:instrText xml:space="preserve"> SEQ Abbildung \* ARABIC </w:instrText>
      </w:r>
      <w:r w:rsidRPr="00DC5DA9">
        <w:rPr>
          <w:bCs w:val="0"/>
          <w:lang w:val="en-US"/>
        </w:rPr>
        <w:fldChar w:fldCharType="separate"/>
      </w:r>
      <w:r w:rsidR="00026454">
        <w:rPr>
          <w:bCs w:val="0"/>
          <w:noProof/>
          <w:lang w:val="en-US"/>
        </w:rPr>
        <w:t>2</w:t>
      </w:r>
      <w:r w:rsidRPr="00DC5DA9">
        <w:rPr>
          <w:bCs w:val="0"/>
          <w:lang w:val="en-US"/>
        </w:rPr>
        <w:fldChar w:fldCharType="end"/>
      </w:r>
      <w:bookmarkEnd w:id="18"/>
      <w:r w:rsidRPr="00242B35">
        <w:rPr>
          <w:bCs w:val="0"/>
          <w:lang w:val="en-US"/>
        </w:rPr>
        <w:t xml:space="preserve">: Standard </w:t>
      </w:r>
      <w:r w:rsidR="00242B35" w:rsidRPr="00242B35">
        <w:rPr>
          <w:bCs w:val="0"/>
          <w:lang w:val="en-US"/>
        </w:rPr>
        <w:t>reference</w:t>
      </w:r>
      <w:r w:rsidRPr="00242B35">
        <w:rPr>
          <w:bCs w:val="0"/>
          <w:lang w:val="en-US"/>
        </w:rPr>
        <w:t xml:space="preserve"> planes in NX</w:t>
      </w:r>
      <w:bookmarkEnd w:id="19"/>
    </w:p>
    <w:p w14:paraId="7632439F" w14:textId="77777777" w:rsidR="00AD1143" w:rsidRPr="00242B35" w:rsidRDefault="00AD1143" w:rsidP="00C73836">
      <w:pPr>
        <w:rPr>
          <w:lang w:val="en-US"/>
        </w:rPr>
      </w:pPr>
    </w:p>
    <w:p w14:paraId="6AE798B6" w14:textId="4990B4C3" w:rsidR="00666160" w:rsidRPr="00DC5DA9" w:rsidRDefault="001D3A3E" w:rsidP="009A6D88">
      <w:pPr>
        <w:rPr>
          <w:lang w:val="en-US"/>
        </w:rPr>
      </w:pPr>
      <w:r w:rsidRPr="00DC5DA9">
        <w:rPr>
          <w:lang w:val="en-US"/>
        </w:rPr>
        <w:t xml:space="preserve">If desired, it is also possible to define specific </w:t>
      </w:r>
      <w:r w:rsidR="00242B35" w:rsidRPr="00242B35">
        <w:rPr>
          <w:bCs/>
          <w:lang w:val="en-US"/>
        </w:rPr>
        <w:t xml:space="preserve">reference </w:t>
      </w:r>
      <w:r w:rsidRPr="00DC5DA9">
        <w:rPr>
          <w:lang w:val="en-US"/>
        </w:rPr>
        <w:t>planes that follow a different orientation. After the two-dimensional sketches are complete, they are embedded into the corresponding plane and converted to a three-dimensional body by forming. NX has many forming options, such as extruding as well as forming by rotating. Only the functions relevant for the sorting plant will be used in this module.</w:t>
      </w:r>
    </w:p>
    <w:p w14:paraId="4290BC48" w14:textId="30E671F9" w:rsidR="00CE15CB" w:rsidRPr="00DC5DA9" w:rsidRDefault="00B93D98" w:rsidP="00C73836">
      <w:pPr>
        <w:rPr>
          <w:lang w:val="en-US"/>
        </w:rPr>
      </w:pPr>
      <w:r w:rsidRPr="00DC5DA9">
        <w:rPr>
          <w:lang w:val="en-US"/>
        </w:rPr>
        <w:t>Several models can be merged to form a subsystem – an assembly. The overall system is thus created by merging the assemblies, possibly along with other models. The orientation and placement in three-dimensional space is also important in this regard. The resulting 3D model can be used later for the dynamization.</w:t>
      </w:r>
      <w:r w:rsidRPr="00DC5DA9">
        <w:rPr>
          <w:lang w:val="en-US"/>
        </w:rPr>
        <w:br w:type="page"/>
      </w:r>
    </w:p>
    <w:p w14:paraId="7F4DA066" w14:textId="1B09A9B8" w:rsidR="00510843" w:rsidRPr="00DC5DA9" w:rsidRDefault="00510843" w:rsidP="00C3588D">
      <w:pPr>
        <w:rPr>
          <w:lang w:val="en-US"/>
        </w:rPr>
      </w:pPr>
      <w:r w:rsidRPr="00DC5DA9">
        <w:rPr>
          <w:lang w:val="en-US"/>
        </w:rPr>
        <w:lastRenderedPageBreak/>
        <w:t>The NX tool is more than a 3D CAD system. Rather, it allows the combined use of different applications in a single user interface. These include the "Modeling" and "Mechatronics Concept Designer" applications.</w:t>
      </w:r>
    </w:p>
    <w:p w14:paraId="31C4DFD6" w14:textId="1A0B6C20" w:rsidR="0077262D" w:rsidRPr="00DC5DA9" w:rsidRDefault="0077262D" w:rsidP="00C3588D">
      <w:pPr>
        <w:rPr>
          <w:lang w:val="en-US"/>
        </w:rPr>
      </w:pPr>
      <w:r w:rsidRPr="00DC5DA9">
        <w:rPr>
          <w:lang w:val="en-US"/>
        </w:rPr>
        <w:t xml:space="preserve">In NX, the complete modeling is carried out in the "Modeling" application, as shown in </w:t>
      </w:r>
      <w:r w:rsidRPr="00DC5DA9">
        <w:rPr>
          <w:color w:val="0000FF"/>
          <w:lang w:val="en-US"/>
        </w:rPr>
        <w:fldChar w:fldCharType="begin"/>
      </w:r>
      <w:r w:rsidRPr="00DC5DA9">
        <w:rPr>
          <w:color w:val="0000FF"/>
          <w:lang w:val="en-US"/>
        </w:rPr>
        <w:instrText xml:space="preserve"> REF _Ref21602021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3</w:t>
      </w:r>
      <w:r w:rsidRPr="00DC5DA9">
        <w:rPr>
          <w:color w:val="0000FF"/>
          <w:lang w:val="en-US"/>
        </w:rPr>
        <w:fldChar w:fldCharType="end"/>
      </w:r>
      <w:r w:rsidRPr="00DC5DA9">
        <w:rPr>
          <w:lang w:val="en-US"/>
        </w:rPr>
        <w:t>.</w:t>
      </w:r>
    </w:p>
    <w:p w14:paraId="5A5F5E93" w14:textId="2021B08A" w:rsidR="00936FF3" w:rsidRPr="00DC5DA9" w:rsidRDefault="00C73C02" w:rsidP="00936FF3">
      <w:pPr>
        <w:keepNext/>
      </w:pPr>
      <w:r w:rsidRPr="00DC5DA9">
        <w:rPr>
          <w:noProof/>
          <w:lang w:eastAsia="de-DE" w:bidi="ar-SA"/>
        </w:rPr>
        <w:drawing>
          <wp:inline distT="0" distB="0" distL="0" distR="0" wp14:anchorId="477E60F8" wp14:editId="565AE4D5">
            <wp:extent cx="5220000" cy="2721600"/>
            <wp:effectExtent l="0" t="0" r="0" b="3175"/>
            <wp:docPr id="455"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NXConstructionMenu_en.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20000" cy="2721600"/>
                    </a:xfrm>
                    <a:prstGeom prst="rect">
                      <a:avLst/>
                    </a:prstGeom>
                  </pic:spPr>
                </pic:pic>
              </a:graphicData>
            </a:graphic>
          </wp:inline>
        </w:drawing>
      </w:r>
    </w:p>
    <w:p w14:paraId="5A57876D" w14:textId="0FC7908D" w:rsidR="009A6D88" w:rsidRPr="00DC5DA9" w:rsidRDefault="00936FF3" w:rsidP="00936FF3">
      <w:pPr>
        <w:pStyle w:val="Beschriftung"/>
        <w:rPr>
          <w:lang w:val="en-US"/>
        </w:rPr>
      </w:pPr>
      <w:bookmarkStart w:id="20" w:name="_Ref21602021"/>
      <w:bookmarkStart w:id="21" w:name="_Toc44315931"/>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3</w:t>
      </w:r>
      <w:r w:rsidRPr="00DC5DA9">
        <w:rPr>
          <w:bCs w:val="0"/>
          <w:lang w:val="en-US"/>
        </w:rPr>
        <w:fldChar w:fldCharType="end"/>
      </w:r>
      <w:bookmarkEnd w:id="20"/>
      <w:r w:rsidRPr="00DC5DA9">
        <w:rPr>
          <w:bCs w:val="0"/>
          <w:lang w:val="en-US"/>
        </w:rPr>
        <w:t>: "Modeling" application in NX with markings for explanations of the areas in the text</w:t>
      </w:r>
      <w:bookmarkEnd w:id="21"/>
    </w:p>
    <w:p w14:paraId="7425C3B0" w14:textId="0F10D541" w:rsidR="00936FF3" w:rsidRPr="00DC5DA9" w:rsidRDefault="00A75D38" w:rsidP="00A75D38">
      <w:pPr>
        <w:rPr>
          <w:lang w:val="en-US"/>
        </w:rPr>
      </w:pPr>
      <w:r w:rsidRPr="00DC5DA9">
        <w:rPr>
          <w:lang w:val="en-US"/>
        </w:rPr>
        <w:t>In modeling mode, four windows are used for creating the sorting plant:</w:t>
      </w:r>
    </w:p>
    <w:p w14:paraId="13D1C940" w14:textId="5590857F" w:rsidR="00A75D38" w:rsidRPr="00DC5DA9" w:rsidRDefault="00A75D38" w:rsidP="00A75D38">
      <w:pPr>
        <w:pStyle w:val="Listenabsatz"/>
        <w:numPr>
          <w:ilvl w:val="0"/>
          <w:numId w:val="19"/>
        </w:numPr>
        <w:rPr>
          <w:lang w:val="en-US"/>
        </w:rPr>
      </w:pPr>
      <w:r w:rsidRPr="00DC5DA9">
        <w:rPr>
          <w:lang w:val="en-US"/>
        </w:rPr>
        <w:t xml:space="preserve">The central screen (see </w:t>
      </w:r>
      <w:r w:rsidRPr="00DC5DA9">
        <w:rPr>
          <w:color w:val="0000FF"/>
          <w:lang w:val="en-US"/>
        </w:rPr>
        <w:fldChar w:fldCharType="begin"/>
      </w:r>
      <w:r w:rsidRPr="00DC5DA9">
        <w:rPr>
          <w:color w:val="0000FF"/>
          <w:lang w:val="en-US"/>
        </w:rPr>
        <w:instrText xml:space="preserve"> REF _Ref21602021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3</w:t>
      </w:r>
      <w:r w:rsidRPr="00DC5DA9">
        <w:rPr>
          <w:color w:val="0000FF"/>
          <w:lang w:val="en-US"/>
        </w:rPr>
        <w:fldChar w:fldCharType="end"/>
      </w:r>
      <w:r w:rsidRPr="00DC5DA9">
        <w:rPr>
          <w:lang w:val="en-US"/>
        </w:rPr>
        <w:t>, area 1) contains the three-dimensional graphics window. Here, all the needed modeling steps are performed in both two-dimensional and three-dimensional space.</w:t>
      </w:r>
    </w:p>
    <w:p w14:paraId="00F318B5" w14:textId="58948678" w:rsidR="00A75D38" w:rsidRPr="00DC5DA9" w:rsidRDefault="009A153E" w:rsidP="00A75D38">
      <w:pPr>
        <w:pStyle w:val="Listenabsatz"/>
        <w:numPr>
          <w:ilvl w:val="0"/>
          <w:numId w:val="19"/>
        </w:numPr>
        <w:rPr>
          <w:lang w:val="en-US"/>
        </w:rPr>
      </w:pPr>
      <w:r w:rsidRPr="00DC5DA9">
        <w:rPr>
          <w:lang w:val="en-US"/>
        </w:rPr>
        <w:t xml:space="preserve">The left part of the menu bar (see </w:t>
      </w:r>
      <w:r w:rsidRPr="00DC5DA9">
        <w:rPr>
          <w:color w:val="0000FF"/>
          <w:lang w:val="en-US"/>
        </w:rPr>
        <w:fldChar w:fldCharType="begin"/>
      </w:r>
      <w:r w:rsidRPr="00DC5DA9">
        <w:rPr>
          <w:color w:val="0000FF"/>
          <w:lang w:val="en-US"/>
        </w:rPr>
        <w:instrText xml:space="preserve"> REF _Ref21602021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3</w:t>
      </w:r>
      <w:r w:rsidRPr="00DC5DA9">
        <w:rPr>
          <w:color w:val="0000FF"/>
          <w:lang w:val="en-US"/>
        </w:rPr>
        <w:fldChar w:fldCharType="end"/>
      </w:r>
      <w:r w:rsidRPr="00DC5DA9">
        <w:rPr>
          <w:lang w:val="en-US"/>
        </w:rPr>
        <w:t>, area 2) contains all the tools needed to prepare two-dimensional sketches.</w:t>
      </w:r>
    </w:p>
    <w:p w14:paraId="123A1005" w14:textId="0D01F21B" w:rsidR="009A153E" w:rsidRPr="00DC5DA9" w:rsidRDefault="009A153E" w:rsidP="00A75D38">
      <w:pPr>
        <w:pStyle w:val="Listenabsatz"/>
        <w:numPr>
          <w:ilvl w:val="0"/>
          <w:numId w:val="19"/>
        </w:numPr>
        <w:rPr>
          <w:lang w:val="en-US"/>
        </w:rPr>
      </w:pPr>
      <w:r w:rsidRPr="00DC5DA9">
        <w:rPr>
          <w:lang w:val="en-US"/>
        </w:rPr>
        <w:t xml:space="preserve">The center part of the menu bar (see </w:t>
      </w:r>
      <w:r w:rsidRPr="00DC5DA9">
        <w:rPr>
          <w:color w:val="0000FF"/>
          <w:lang w:val="en-US"/>
        </w:rPr>
        <w:fldChar w:fldCharType="begin"/>
      </w:r>
      <w:r w:rsidRPr="00DC5DA9">
        <w:rPr>
          <w:color w:val="0000FF"/>
          <w:lang w:val="en-US"/>
        </w:rPr>
        <w:instrText xml:space="preserve"> REF _Ref21602021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3</w:t>
      </w:r>
      <w:r w:rsidRPr="00DC5DA9">
        <w:rPr>
          <w:color w:val="0000FF"/>
          <w:lang w:val="en-US"/>
        </w:rPr>
        <w:fldChar w:fldCharType="end"/>
      </w:r>
      <w:r w:rsidRPr="00DC5DA9">
        <w:rPr>
          <w:lang w:val="en-US"/>
        </w:rPr>
        <w:t>, area 3) lists all the form elements. For one thing, these allow you to create three-dimensional models from two-dimensional sketches. They also allow you to further model three-dimensional models, for example by rounding edges.</w:t>
      </w:r>
    </w:p>
    <w:p w14:paraId="553B9FD7" w14:textId="25A3D590" w:rsidR="009D6327" w:rsidRPr="00DC5DA9" w:rsidRDefault="009D6327" w:rsidP="00A75D38">
      <w:pPr>
        <w:pStyle w:val="Listenabsatz"/>
        <w:numPr>
          <w:ilvl w:val="0"/>
          <w:numId w:val="19"/>
        </w:numPr>
        <w:rPr>
          <w:lang w:val="en-US"/>
        </w:rPr>
      </w:pPr>
      <w:r w:rsidRPr="00DC5DA9">
        <w:rPr>
          <w:lang w:val="en-US"/>
        </w:rPr>
        <w:t xml:space="preserve">The Resource bar (see </w:t>
      </w:r>
      <w:r w:rsidRPr="00DC5DA9">
        <w:rPr>
          <w:color w:val="0000FF"/>
          <w:lang w:val="en-US"/>
        </w:rPr>
        <w:fldChar w:fldCharType="begin"/>
      </w:r>
      <w:r w:rsidRPr="00DC5DA9">
        <w:rPr>
          <w:color w:val="0000FF"/>
          <w:lang w:val="en-US"/>
        </w:rPr>
        <w:instrText xml:space="preserve"> REF _Ref21602021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3</w:t>
      </w:r>
      <w:r w:rsidRPr="00DC5DA9">
        <w:rPr>
          <w:color w:val="0000FF"/>
          <w:lang w:val="en-US"/>
        </w:rPr>
        <w:fldChar w:fldCharType="end"/>
      </w:r>
      <w:r w:rsidRPr="00DC5DA9">
        <w:rPr>
          <w:lang w:val="en-US"/>
        </w:rPr>
        <w:t>, area 4) can display the model history for the purpose of tracking the modeling steps performed. In the case of an assembly, the various individual components can also be listed here.</w:t>
      </w:r>
    </w:p>
    <w:p w14:paraId="59C9DD26" w14:textId="77777777" w:rsidR="00410E51" w:rsidRPr="00DC5DA9" w:rsidRDefault="00410E51">
      <w:pPr>
        <w:spacing w:before="0" w:after="0" w:line="240" w:lineRule="auto"/>
        <w:ind w:left="0"/>
        <w:jc w:val="left"/>
        <w:rPr>
          <w:lang w:val="en-US"/>
        </w:rPr>
      </w:pPr>
      <w:r w:rsidRPr="00DC5DA9">
        <w:rPr>
          <w:lang w:val="en-US"/>
        </w:rPr>
        <w:br w:type="page"/>
      </w:r>
    </w:p>
    <w:p w14:paraId="672BD655" w14:textId="63CEF670" w:rsidR="00196A30" w:rsidRPr="00DC5DA9" w:rsidRDefault="00B207CC" w:rsidP="00410E51">
      <w:pPr>
        <w:rPr>
          <w:lang w:val="en-US"/>
        </w:rPr>
      </w:pPr>
      <w:r w:rsidRPr="00DC5DA9">
        <w:rPr>
          <w:lang w:val="en-US"/>
        </w:rPr>
        <w:lastRenderedPageBreak/>
        <w:t>Both models and assemblies are saved as parts with file extension "</w:t>
      </w:r>
      <w:r w:rsidRPr="00DC5DA9">
        <w:rPr>
          <w:b/>
          <w:bCs/>
          <w:lang w:val="en-US"/>
        </w:rPr>
        <w:t>.prt</w:t>
      </w:r>
      <w:r w:rsidRPr="00DC5DA9">
        <w:rPr>
          <w:lang w:val="en-US"/>
        </w:rPr>
        <w:t>" in NX. So that you can easily distinguish the modeling form of an open file, you should settle on a clear naming convention when selecting names.</w:t>
      </w:r>
    </w:p>
    <w:p w14:paraId="572EAF91" w14:textId="34ADF803" w:rsidR="00B60E22" w:rsidRPr="00DC5DA9" w:rsidRDefault="00B60E22" w:rsidP="00B207CC">
      <w:r w:rsidRPr="00DC5DA9">
        <w:rPr>
          <w:lang w:val="en-US"/>
        </w:rPr>
        <w:t xml:space="preserve">In case of uncertainty, you can open the "Assembly Navigator" menu </w:t>
      </w:r>
      <w:r w:rsidRPr="00DC5DA9">
        <w:rPr>
          <w:noProof/>
          <w:lang w:eastAsia="de-DE" w:bidi="ar-SA"/>
        </w:rPr>
        <w:drawing>
          <wp:inline distT="0" distB="0" distL="0" distR="0" wp14:anchorId="7A0675DD" wp14:editId="27F0B48D">
            <wp:extent cx="238125" cy="266700"/>
            <wp:effectExtent l="19050" t="19050" r="28575" b="19050"/>
            <wp:docPr id="389" name="Grafik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8125" cy="266700"/>
                    </a:xfrm>
                    <a:prstGeom prst="rect">
                      <a:avLst/>
                    </a:prstGeom>
                    <a:noFill/>
                    <a:ln>
                      <a:solidFill>
                        <a:schemeClr val="tx1"/>
                      </a:solidFill>
                    </a:ln>
                  </pic:spPr>
                </pic:pic>
              </a:graphicData>
            </a:graphic>
          </wp:inline>
        </w:drawing>
      </w:r>
      <w:r w:rsidRPr="00DC5DA9">
        <w:rPr>
          <w:lang w:val="en-US"/>
        </w:rPr>
        <w:t xml:space="preserve"> for an open file within the NX "Modeling" application. You can see the following distinction here:</w:t>
      </w:r>
    </w:p>
    <w:p w14:paraId="0996023F" w14:textId="452119F1" w:rsidR="004779C7" w:rsidRPr="00DC5DA9" w:rsidRDefault="004779C7" w:rsidP="004779C7">
      <w:pPr>
        <w:pStyle w:val="Listenabsatz"/>
        <w:numPr>
          <w:ilvl w:val="0"/>
          <w:numId w:val="19"/>
        </w:numPr>
        <w:rPr>
          <w:lang w:val="en-US"/>
        </w:rPr>
      </w:pPr>
      <w:r w:rsidRPr="00DC5DA9">
        <w:rPr>
          <w:lang w:val="en-US"/>
        </w:rPr>
        <w:t xml:space="preserve">Models are always provided with the symbol </w:t>
      </w:r>
      <w:r w:rsidRPr="00DC5DA9">
        <w:rPr>
          <w:noProof/>
          <w:lang w:eastAsia="de-DE" w:bidi="ar-SA"/>
        </w:rPr>
        <w:drawing>
          <wp:inline distT="0" distB="0" distL="0" distR="0" wp14:anchorId="5A7FB3FC" wp14:editId="584B4BE1">
            <wp:extent cx="171450" cy="152400"/>
            <wp:effectExtent l="19050" t="19050" r="19050" b="19050"/>
            <wp:docPr id="390" name="Grafik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1450" cy="152400"/>
                    </a:xfrm>
                    <a:prstGeom prst="rect">
                      <a:avLst/>
                    </a:prstGeom>
                    <a:noFill/>
                    <a:ln>
                      <a:solidFill>
                        <a:schemeClr val="tx1"/>
                      </a:solidFill>
                    </a:ln>
                  </pic:spPr>
                </pic:pic>
              </a:graphicData>
            </a:graphic>
          </wp:inline>
        </w:drawing>
      </w:r>
      <w:r w:rsidRPr="00DC5DA9">
        <w:rPr>
          <w:lang w:val="en-US"/>
        </w:rPr>
        <w:t xml:space="preserve">. They can only consist of an individual part (see </w:t>
      </w:r>
      <w:r w:rsidRPr="00DC5DA9">
        <w:rPr>
          <w:color w:val="0000FF"/>
          <w:lang w:val="en-US"/>
        </w:rPr>
        <w:fldChar w:fldCharType="begin"/>
      </w:r>
      <w:r w:rsidRPr="00DC5DA9">
        <w:rPr>
          <w:color w:val="0000FF"/>
          <w:lang w:val="en-US"/>
        </w:rPr>
        <w:instrText xml:space="preserve"> REF _Ref24706510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4</w:t>
      </w:r>
      <w:r w:rsidRPr="00DC5DA9">
        <w:rPr>
          <w:color w:val="0000FF"/>
          <w:lang w:val="en-US"/>
        </w:rPr>
        <w:fldChar w:fldCharType="end"/>
      </w:r>
      <w:r w:rsidRPr="00DC5DA9">
        <w:rPr>
          <w:lang w:val="en-US"/>
        </w:rPr>
        <w:t>, left side).</w:t>
      </w:r>
    </w:p>
    <w:p w14:paraId="4D34D001" w14:textId="2D47A306" w:rsidR="004779C7" w:rsidRPr="00DC5DA9" w:rsidRDefault="004779C7" w:rsidP="004779C7">
      <w:pPr>
        <w:pStyle w:val="Listenabsatz"/>
        <w:numPr>
          <w:ilvl w:val="0"/>
          <w:numId w:val="19"/>
        </w:numPr>
        <w:rPr>
          <w:lang w:val="en-US"/>
        </w:rPr>
      </w:pPr>
      <w:r w:rsidRPr="00DC5DA9">
        <w:rPr>
          <w:lang w:val="en-US"/>
        </w:rPr>
        <w:t xml:space="preserve">Assemblies have the symbol </w:t>
      </w:r>
      <w:r w:rsidRPr="00DC5DA9">
        <w:rPr>
          <w:noProof/>
          <w:lang w:eastAsia="de-DE" w:bidi="ar-SA"/>
        </w:rPr>
        <w:drawing>
          <wp:inline distT="0" distB="0" distL="0" distR="0" wp14:anchorId="70F1375E" wp14:editId="5BAADB97">
            <wp:extent cx="161925" cy="171450"/>
            <wp:effectExtent l="19050" t="19050" r="28575" b="19050"/>
            <wp:docPr id="391" name="Grafik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1925" cy="171450"/>
                    </a:xfrm>
                    <a:prstGeom prst="rect">
                      <a:avLst/>
                    </a:prstGeom>
                    <a:noFill/>
                    <a:ln>
                      <a:solidFill>
                        <a:schemeClr val="tx1"/>
                      </a:solidFill>
                    </a:ln>
                  </pic:spPr>
                </pic:pic>
              </a:graphicData>
            </a:graphic>
          </wp:inline>
        </w:drawing>
      </w:r>
      <w:r w:rsidRPr="00DC5DA9">
        <w:rPr>
          <w:lang w:val="en-US"/>
        </w:rPr>
        <w:t xml:space="preserve">. They can be composed of multiple models and assemblies (see </w:t>
      </w:r>
      <w:r w:rsidRPr="00DC5DA9">
        <w:rPr>
          <w:color w:val="0000FF"/>
          <w:lang w:val="en-US"/>
        </w:rPr>
        <w:fldChar w:fldCharType="begin"/>
      </w:r>
      <w:r w:rsidRPr="00DC5DA9">
        <w:rPr>
          <w:color w:val="0000FF"/>
          <w:lang w:val="en-US"/>
        </w:rPr>
        <w:instrText xml:space="preserve"> REF _Ref24706510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4</w:t>
      </w:r>
      <w:r w:rsidRPr="00DC5DA9">
        <w:rPr>
          <w:color w:val="0000FF"/>
          <w:lang w:val="en-US"/>
        </w:rPr>
        <w:fldChar w:fldCharType="end"/>
      </w:r>
      <w:r w:rsidRPr="00DC5DA9">
        <w:rPr>
          <w:lang w:val="en-US"/>
        </w:rPr>
        <w:t>, right side).</w:t>
      </w:r>
    </w:p>
    <w:p w14:paraId="02B2F5D3" w14:textId="1B55CCA5" w:rsidR="00196A30" w:rsidRPr="00DC5DA9" w:rsidRDefault="00C73C02" w:rsidP="00196A30">
      <w:pPr>
        <w:keepNext/>
      </w:pPr>
      <w:r w:rsidRPr="00DC5DA9">
        <w:rPr>
          <w:noProof/>
          <w:lang w:eastAsia="de-DE" w:bidi="ar-SA"/>
        </w:rPr>
        <w:drawing>
          <wp:inline distT="0" distB="0" distL="0" distR="0" wp14:anchorId="45989375" wp14:editId="095DCE38">
            <wp:extent cx="5220000" cy="1818000"/>
            <wp:effectExtent l="0" t="0" r="0" b="0"/>
            <wp:docPr id="459" name="Grafik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NXDifferModelAssembly_en.png"/>
                    <pic:cNvPicPr/>
                  </pic:nvPicPr>
                  <pic:blipFill>
                    <a:blip r:embed="rId27">
                      <a:extLst>
                        <a:ext uri="{28A0092B-C50C-407E-A947-70E740481C1C}">
                          <a14:useLocalDpi xmlns:a14="http://schemas.microsoft.com/office/drawing/2010/main" val="0"/>
                        </a:ext>
                      </a:extLst>
                    </a:blip>
                    <a:stretch>
                      <a:fillRect/>
                    </a:stretch>
                  </pic:blipFill>
                  <pic:spPr>
                    <a:xfrm>
                      <a:off x="0" y="0"/>
                      <a:ext cx="5220000" cy="1818000"/>
                    </a:xfrm>
                    <a:prstGeom prst="rect">
                      <a:avLst/>
                    </a:prstGeom>
                  </pic:spPr>
                </pic:pic>
              </a:graphicData>
            </a:graphic>
          </wp:inline>
        </w:drawing>
      </w:r>
    </w:p>
    <w:p w14:paraId="4680D88A" w14:textId="3DF6B8F3" w:rsidR="00196A30" w:rsidRPr="00DC5DA9" w:rsidRDefault="00196A30" w:rsidP="00196A30">
      <w:pPr>
        <w:pStyle w:val="Beschriftung"/>
        <w:rPr>
          <w:lang w:val="en-US"/>
        </w:rPr>
      </w:pPr>
      <w:bookmarkStart w:id="22" w:name="_Ref24706510"/>
      <w:bookmarkStart w:id="23" w:name="_Toc44315932"/>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4</w:t>
      </w:r>
      <w:r w:rsidRPr="00DC5DA9">
        <w:rPr>
          <w:bCs w:val="0"/>
          <w:lang w:val="en-US"/>
        </w:rPr>
        <w:fldChar w:fldCharType="end"/>
      </w:r>
      <w:bookmarkEnd w:id="22"/>
      <w:r w:rsidRPr="00DC5DA9">
        <w:rPr>
          <w:bCs w:val="0"/>
          <w:lang w:val="en-US"/>
        </w:rPr>
        <w:t>: Differentiation of models (left) and assemblies (right) in the Assembly Navigator</w:t>
      </w:r>
      <w:bookmarkEnd w:id="23"/>
    </w:p>
    <w:p w14:paraId="4B5D939E" w14:textId="7C01EABD" w:rsidR="00C35DAE" w:rsidRPr="00DC5DA9" w:rsidRDefault="00C35DAE" w:rsidP="0004586B">
      <w:pPr>
        <w:rPr>
          <w:lang w:val="en-US"/>
        </w:rPr>
      </w:pPr>
      <w:r w:rsidRPr="00DC5DA9">
        <w:rPr>
          <w:lang w:val="en-US"/>
        </w:rPr>
        <w:br w:type="page"/>
      </w:r>
    </w:p>
    <w:p w14:paraId="5FF4FB59" w14:textId="77777777" w:rsidR="00C8663C" w:rsidRPr="00DC5DA9" w:rsidRDefault="007051B9" w:rsidP="006D324F">
      <w:pPr>
        <w:pStyle w:val="berschrift1"/>
      </w:pPr>
      <w:bookmarkStart w:id="24" w:name="_Ref16840605"/>
      <w:bookmarkStart w:id="25" w:name="_Toc44315632"/>
      <w:r w:rsidRPr="00DC5DA9">
        <w:rPr>
          <w:bCs/>
          <w:lang w:val="en-US"/>
        </w:rPr>
        <w:lastRenderedPageBreak/>
        <w:t>Task</w:t>
      </w:r>
      <w:bookmarkEnd w:id="24"/>
      <w:bookmarkEnd w:id="25"/>
    </w:p>
    <w:p w14:paraId="5D89A5C7" w14:textId="15D10D44" w:rsidR="00FF2A54" w:rsidRPr="00DC5DA9" w:rsidRDefault="006960F6" w:rsidP="00FF2A54">
      <w:pPr>
        <w:rPr>
          <w:lang w:val="en-US"/>
        </w:rPr>
      </w:pPr>
      <w:r w:rsidRPr="00DC5DA9">
        <w:rPr>
          <w:lang w:val="en-US"/>
        </w:rPr>
        <w:t>In this module, you are to independently create the static 3D model of the sorting plant that you have used previously in the preceding modules.</w:t>
      </w:r>
    </w:p>
    <w:p w14:paraId="4830DB5F" w14:textId="5269309B" w:rsidR="00EF3CA3" w:rsidRPr="00DC5DA9" w:rsidRDefault="00EF3CA3" w:rsidP="00FF2A54">
      <w:pPr>
        <w:rPr>
          <w:lang w:val="en-US"/>
        </w:rPr>
      </w:pPr>
      <w:r w:rsidRPr="00DC5DA9">
        <w:rPr>
          <w:lang w:val="en-US"/>
        </w:rPr>
        <w:t>This involves, first of all, the modeling of various individual components of the sorting plant in NX through use of various basic functionalities of the "Modeling" application. The individual components you create, together with provided models, are then to be merged and correctly positioned to form an assembly.</w:t>
      </w:r>
    </w:p>
    <w:p w14:paraId="53AC06A2" w14:textId="77777777" w:rsidR="004B16D8" w:rsidRPr="00DC5DA9" w:rsidRDefault="004B16D8" w:rsidP="006D324F">
      <w:pPr>
        <w:pStyle w:val="berschrift1"/>
      </w:pPr>
      <w:bookmarkStart w:id="26" w:name="_Toc44315633"/>
      <w:r w:rsidRPr="00DC5DA9">
        <w:rPr>
          <w:bCs/>
          <w:lang w:val="en-US"/>
        </w:rPr>
        <w:t>Planning</w:t>
      </w:r>
      <w:bookmarkEnd w:id="26"/>
    </w:p>
    <w:p w14:paraId="74C1BE84" w14:textId="3173F057" w:rsidR="006B3EB0" w:rsidRPr="00DC5DA9" w:rsidRDefault="00F714D7" w:rsidP="006B3EB0">
      <w:pPr>
        <w:rPr>
          <w:lang w:val="en-US"/>
        </w:rPr>
      </w:pPr>
      <w:r w:rsidRPr="00DC5DA9">
        <w:rPr>
          <w:lang w:val="en-US"/>
        </w:rPr>
        <w:t xml:space="preserve">The static 3D model requires at least Version </w:t>
      </w:r>
      <w:r w:rsidRPr="00DC5DA9">
        <w:rPr>
          <w:b/>
          <w:bCs/>
          <w:lang w:val="en-US"/>
        </w:rPr>
        <w:t>V12.0</w:t>
      </w:r>
      <w:r w:rsidRPr="00DC5DA9">
        <w:rPr>
          <w:lang w:val="en-US"/>
        </w:rPr>
        <w:t xml:space="preserve"> of the </w:t>
      </w:r>
      <w:r w:rsidRPr="00DC5DA9">
        <w:rPr>
          <w:b/>
          <w:bCs/>
          <w:lang w:val="en-US"/>
        </w:rPr>
        <w:t>NX</w:t>
      </w:r>
      <w:r w:rsidRPr="00DC5DA9">
        <w:rPr>
          <w:lang w:val="en-US"/>
        </w:rPr>
        <w:t xml:space="preserve"> CAD system. </w:t>
      </w:r>
    </w:p>
    <w:p w14:paraId="09875E48" w14:textId="7FFB35A2" w:rsidR="00AA1EA5" w:rsidRPr="00DC5DA9" w:rsidRDefault="00F714D7" w:rsidP="006D324F">
      <w:pPr>
        <w:rPr>
          <w:lang w:val="en-US"/>
        </w:rPr>
      </w:pPr>
      <w:r w:rsidRPr="00DC5DA9">
        <w:rPr>
          <w:lang w:val="en-US"/>
        </w:rPr>
        <w:t xml:space="preserve">For proper understanding of the individual components to be created, you should be familiar with the sorting plant from the first three modules of this workshop series. In case of uncertainty, you should refer in particular to the theory section </w:t>
      </w:r>
      <w:hyperlink w:anchor="_Weiterführende_Informationen" w:history="1">
        <w:r w:rsidR="007A6A2F" w:rsidRPr="007A6A2F">
          <w:rPr>
            <w:color w:val="0000FF"/>
            <w:u w:val="single"/>
            <w:lang w:val="en-US"/>
          </w:rPr>
          <w:t>Chapt</w:t>
        </w:r>
        <w:r w:rsidR="007A6A2F">
          <w:rPr>
            <w:color w:val="0000FF"/>
            <w:u w:val="single"/>
            <w:lang w:val="en-US"/>
          </w:rPr>
          <w:t>er 4.2</w:t>
        </w:r>
      </w:hyperlink>
      <w:r w:rsidRPr="00DC5DA9">
        <w:rPr>
          <w:lang w:val="en-US"/>
        </w:rPr>
        <w:t xml:space="preserve"> from </w:t>
      </w:r>
      <w:r w:rsidRPr="00DC5DA9">
        <w:rPr>
          <w:b/>
          <w:bCs/>
          <w:lang w:val="en-US"/>
        </w:rPr>
        <w:t>Module 1</w:t>
      </w:r>
      <w:r w:rsidRPr="00DC5DA9">
        <w:rPr>
          <w:lang w:val="en-US"/>
        </w:rPr>
        <w:t>.</w:t>
      </w:r>
    </w:p>
    <w:p w14:paraId="39CCB2DD" w14:textId="66310E65" w:rsidR="006B3EB0" w:rsidRPr="00DC5DA9" w:rsidRDefault="00357EDC" w:rsidP="006D324F">
      <w:pPr>
        <w:rPr>
          <w:lang w:val="en-US"/>
        </w:rPr>
      </w:pPr>
      <w:r w:rsidRPr="00DC5DA9">
        <w:rPr>
          <w:lang w:val="en-US"/>
        </w:rPr>
        <w:t>For the naming conventions of the individual models, you can continue using the "</w:t>
      </w:r>
      <w:r w:rsidRPr="00DC5DA9">
        <w:rPr>
          <w:b/>
          <w:bCs/>
          <w:lang w:val="en-US"/>
        </w:rPr>
        <w:t>Guide to Standardization</w:t>
      </w:r>
      <w:r w:rsidRPr="00DC5DA9">
        <w:rPr>
          <w:lang w:val="en-US"/>
        </w:rPr>
        <w:t xml:space="preserve">" from Siemens. You will find this in </w:t>
      </w:r>
      <w:hyperlink w:anchor="_Weiterführende_Informationen" w:history="1">
        <w:r w:rsidRPr="00DC5DA9">
          <w:rPr>
            <w:color w:val="0000FF"/>
            <w:u w:val="single"/>
            <w:lang w:val="en-US"/>
          </w:rPr>
          <w:t>Chapter</w:t>
        </w:r>
      </w:hyperlink>
      <w:r w:rsidRPr="00DC5DA9">
        <w:rPr>
          <w:color w:val="0000FF"/>
          <w:u w:val="single"/>
          <w:lang w:val="en-US"/>
        </w:rPr>
        <w:t xml:space="preserve"> </w:t>
      </w:r>
      <w:r w:rsidRPr="00DC5DA9">
        <w:rPr>
          <w:color w:val="0000FF"/>
          <w:u w:val="single"/>
          <w:lang w:val="en-US"/>
        </w:rPr>
        <w:fldChar w:fldCharType="begin"/>
      </w:r>
      <w:r w:rsidRPr="00DC5DA9">
        <w:rPr>
          <w:color w:val="0000FF"/>
          <w:u w:val="single"/>
          <w:lang w:val="en-US"/>
        </w:rPr>
        <w:instrText xml:space="preserve"> REF _Ref17722947 \r \h  \* MERGEFORMAT </w:instrText>
      </w:r>
      <w:r w:rsidRPr="00DC5DA9">
        <w:rPr>
          <w:color w:val="0000FF"/>
          <w:u w:val="single"/>
          <w:lang w:val="en-US"/>
        </w:rPr>
      </w:r>
      <w:r w:rsidRPr="00DC5DA9">
        <w:rPr>
          <w:color w:val="0000FF"/>
          <w:u w:val="single"/>
          <w:lang w:val="en-US"/>
        </w:rPr>
        <w:fldChar w:fldCharType="separate"/>
      </w:r>
      <w:r w:rsidR="00026454">
        <w:rPr>
          <w:color w:val="0000FF"/>
          <w:u w:val="single"/>
          <w:lang w:val="en-US"/>
        </w:rPr>
        <w:t>9</w:t>
      </w:r>
      <w:r w:rsidRPr="00DC5DA9">
        <w:rPr>
          <w:color w:val="0000FF"/>
          <w:lang w:val="en-US"/>
        </w:rPr>
        <w:fldChar w:fldCharType="end"/>
      </w:r>
      <w:r w:rsidRPr="00DC5DA9">
        <w:rPr>
          <w:lang w:val="en-US"/>
        </w:rPr>
        <w:t xml:space="preserve"> by selecting the link [1].</w:t>
      </w:r>
    </w:p>
    <w:p w14:paraId="4F6F7300" w14:textId="3E2FAA1F" w:rsidR="006B3EB0" w:rsidRPr="00DC5DA9" w:rsidRDefault="00F714D7" w:rsidP="006B3EB0">
      <w:pPr>
        <w:rPr>
          <w:lang w:val="en-US"/>
        </w:rPr>
      </w:pPr>
      <w:r w:rsidRPr="00DC5DA9">
        <w:rPr>
          <w:lang w:val="en-US"/>
        </w:rPr>
        <w:t>Programming of the PLC, visualization and creation of a virtual PLC for simulation purposes is not necessary in this module.</w:t>
      </w:r>
    </w:p>
    <w:p w14:paraId="01C3C0F5" w14:textId="78CA9199" w:rsidR="007D04F8" w:rsidRPr="00DC5DA9" w:rsidRDefault="00C35DAE" w:rsidP="008C50EB">
      <w:pPr>
        <w:pStyle w:val="berschrift1"/>
      </w:pPr>
      <w:bookmarkStart w:id="27" w:name="_Strukturierte_Schritt-für-Schritt-A"/>
      <w:bookmarkEnd w:id="27"/>
      <w:r w:rsidRPr="00DC5DA9">
        <w:rPr>
          <w:b w:val="0"/>
          <w:lang w:val="en-US"/>
        </w:rPr>
        <w:br w:type="page"/>
      </w:r>
      <w:bookmarkStart w:id="28" w:name="_Toc14427144"/>
      <w:bookmarkStart w:id="29" w:name="_Toc14423824"/>
      <w:bookmarkStart w:id="30" w:name="_Toc14423764"/>
      <w:bookmarkStart w:id="31" w:name="_Toc14427143"/>
      <w:bookmarkStart w:id="32" w:name="_Toc14423823"/>
      <w:bookmarkStart w:id="33" w:name="_Toc14423763"/>
      <w:bookmarkStart w:id="34" w:name="_Toc14427142"/>
      <w:bookmarkStart w:id="35" w:name="_Toc14423822"/>
      <w:bookmarkStart w:id="36" w:name="_Toc14423762"/>
      <w:bookmarkStart w:id="37" w:name="_Toc14427141"/>
      <w:bookmarkStart w:id="38" w:name="_Toc14423821"/>
      <w:bookmarkStart w:id="39" w:name="_Toc14423761"/>
      <w:bookmarkStart w:id="40" w:name="_Toc14427140"/>
      <w:bookmarkStart w:id="41" w:name="_Toc14423820"/>
      <w:bookmarkStart w:id="42" w:name="_Toc14423760"/>
      <w:bookmarkStart w:id="43" w:name="_Toc14427139"/>
      <w:bookmarkStart w:id="44" w:name="_Toc14423819"/>
      <w:bookmarkStart w:id="45" w:name="_Toc14423759"/>
      <w:bookmarkStart w:id="46" w:name="_Toc14427138"/>
      <w:bookmarkStart w:id="47" w:name="_Toc14423818"/>
      <w:bookmarkStart w:id="48" w:name="_Toc14423758"/>
      <w:bookmarkStart w:id="49" w:name="_Ref16840480"/>
      <w:bookmarkStart w:id="50" w:name="_Toc44315634"/>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r w:rsidRPr="00DC5DA9">
        <w:rPr>
          <w:bCs/>
          <w:lang w:val="en-US"/>
        </w:rPr>
        <w:lastRenderedPageBreak/>
        <w:t>Structured step-by-step instructions</w:t>
      </w:r>
      <w:bookmarkEnd w:id="49"/>
      <w:bookmarkEnd w:id="50"/>
    </w:p>
    <w:p w14:paraId="0E40976A" w14:textId="5F1C496A" w:rsidR="008A594A" w:rsidRPr="00DC5DA9" w:rsidRDefault="008A594A" w:rsidP="008A594A">
      <w:r w:rsidRPr="00DC5DA9">
        <w:rPr>
          <w:lang w:val="en-US"/>
        </w:rPr>
        <w:t>The project "</w:t>
      </w:r>
      <w:r w:rsidRPr="00DC5DA9">
        <w:rPr>
          <w:b/>
          <w:bCs/>
          <w:lang w:val="en-US"/>
        </w:rPr>
        <w:t>150-004_DigitalTwinAtEducation_NX_statModel</w:t>
      </w:r>
      <w:r w:rsidRPr="00DC5DA9">
        <w:rPr>
          <w:lang w:val="en-US"/>
        </w:rPr>
        <w:t>" is made available with this module. You will find two folders in this project:</w:t>
      </w:r>
    </w:p>
    <w:p w14:paraId="2A8A4AE3" w14:textId="03CCA338" w:rsidR="008A594A" w:rsidRPr="00CD1F3A" w:rsidRDefault="00D626E3" w:rsidP="008A594A">
      <w:pPr>
        <w:pStyle w:val="Listenabsatz"/>
        <w:numPr>
          <w:ilvl w:val="0"/>
          <w:numId w:val="20"/>
        </w:numPr>
        <w:rPr>
          <w:lang w:val="fr-FR"/>
        </w:rPr>
      </w:pPr>
      <w:r w:rsidRPr="00CD1F3A">
        <w:rPr>
          <w:lang w:val="fr-FR"/>
        </w:rPr>
        <w:t>"</w:t>
      </w:r>
      <w:r w:rsidRPr="00CD1F3A">
        <w:rPr>
          <w:b/>
          <w:bCs/>
          <w:lang w:val="fr-FR"/>
        </w:rPr>
        <w:t>ComponentsToImport</w:t>
      </w:r>
      <w:r w:rsidRPr="00CD1F3A">
        <w:rPr>
          <w:lang w:val="fr-FR"/>
        </w:rPr>
        <w:t xml:space="preserve">" contains important components for </w:t>
      </w:r>
      <w:hyperlink w:anchor="_Konstruktion_eines_Positionssensors" w:history="1">
        <w:r w:rsidRPr="00CD1F3A">
          <w:rPr>
            <w:rStyle w:val="Hyperlink"/>
            <w:color w:val="0000FF"/>
            <w:lang w:val="fr-FR"/>
          </w:rPr>
          <w:t>Chapter</w:t>
        </w:r>
      </w:hyperlink>
      <w:r w:rsidRPr="00CD1F3A">
        <w:rPr>
          <w:color w:val="0000FF"/>
          <w:u w:val="single"/>
          <w:lang w:val="fr-FR"/>
        </w:rPr>
        <w:t xml:space="preserve"> </w:t>
      </w:r>
      <w:r w:rsidRPr="00DC5DA9">
        <w:rPr>
          <w:color w:val="0000FF"/>
          <w:u w:val="single"/>
          <w:lang w:val="en-US"/>
        </w:rPr>
        <w:fldChar w:fldCharType="begin"/>
      </w:r>
      <w:r w:rsidRPr="00CD1F3A">
        <w:rPr>
          <w:color w:val="0000FF"/>
          <w:u w:val="single"/>
          <w:lang w:val="fr-FR"/>
        </w:rPr>
        <w:instrText xml:space="preserve"> REF _Ref22538847 \r \h  \* MERGEFORMAT </w:instrText>
      </w:r>
      <w:r w:rsidRPr="00DC5DA9">
        <w:rPr>
          <w:color w:val="0000FF"/>
          <w:u w:val="single"/>
          <w:lang w:val="en-US"/>
        </w:rPr>
      </w:r>
      <w:r w:rsidRPr="00DC5DA9">
        <w:rPr>
          <w:color w:val="0000FF"/>
          <w:u w:val="single"/>
          <w:lang w:val="en-US"/>
        </w:rPr>
        <w:fldChar w:fldCharType="separate"/>
      </w:r>
      <w:r w:rsidR="00026454">
        <w:rPr>
          <w:color w:val="0000FF"/>
          <w:u w:val="single"/>
          <w:lang w:val="fr-FR"/>
        </w:rPr>
        <w:t>7.1.8</w:t>
      </w:r>
      <w:r w:rsidRPr="00DC5DA9">
        <w:rPr>
          <w:color w:val="0000FF"/>
          <w:lang w:val="en-US"/>
        </w:rPr>
        <w:fldChar w:fldCharType="end"/>
      </w:r>
      <w:r w:rsidRPr="00CD1F3A">
        <w:rPr>
          <w:color w:val="000000" w:themeColor="text1"/>
          <w:lang w:val="fr-FR"/>
        </w:rPr>
        <w:t>.</w:t>
      </w:r>
    </w:p>
    <w:p w14:paraId="43BF5E74" w14:textId="68121C4D" w:rsidR="00F22BBF" w:rsidRPr="00DC5DA9" w:rsidRDefault="00D626E3" w:rsidP="00F22BBF">
      <w:pPr>
        <w:pStyle w:val="Listenabsatz"/>
        <w:numPr>
          <w:ilvl w:val="0"/>
          <w:numId w:val="20"/>
        </w:numPr>
        <w:rPr>
          <w:lang w:val="en-US"/>
        </w:rPr>
      </w:pPr>
      <w:r w:rsidRPr="00DC5DA9">
        <w:rPr>
          <w:lang w:val="en-US"/>
        </w:rPr>
        <w:t>"</w:t>
      </w:r>
      <w:r w:rsidRPr="00DC5DA9">
        <w:rPr>
          <w:b/>
          <w:bCs/>
          <w:lang w:val="en-US"/>
        </w:rPr>
        <w:t>fullStatModel</w:t>
      </w:r>
      <w:r w:rsidRPr="00DC5DA9">
        <w:rPr>
          <w:lang w:val="en-US"/>
        </w:rPr>
        <w:t>" contains the solution for this module in case you need help completing a step.</w:t>
      </w:r>
    </w:p>
    <w:p w14:paraId="2134D673" w14:textId="0BD4FF17" w:rsidR="0003660A" w:rsidRPr="00DC5DA9" w:rsidRDefault="0003660A" w:rsidP="0003660A">
      <w:pPr>
        <w:rPr>
          <w:lang w:val="en-US"/>
        </w:rPr>
      </w:pPr>
      <w:r w:rsidRPr="00DC5DA9">
        <w:rPr>
          <w:lang w:val="en-US"/>
        </w:rPr>
        <w:t xml:space="preserve">Perhaps the most important functionality, which you should make frequent use of, is the Command Finder. This is located in the upper right part of the NX user interface screen, as shown in </w:t>
      </w:r>
      <w:r w:rsidRPr="00DC5DA9">
        <w:rPr>
          <w:color w:val="0000FF"/>
          <w:lang w:val="en-US"/>
        </w:rPr>
        <w:fldChar w:fldCharType="begin"/>
      </w:r>
      <w:r w:rsidRPr="00DC5DA9">
        <w:rPr>
          <w:color w:val="0000FF"/>
          <w:lang w:val="en-US"/>
        </w:rPr>
        <w:instrText xml:space="preserve"> REF _Ref22562486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5</w:t>
      </w:r>
      <w:r w:rsidRPr="00DC5DA9">
        <w:rPr>
          <w:color w:val="0000FF"/>
          <w:lang w:val="en-US"/>
        </w:rPr>
        <w:fldChar w:fldCharType="end"/>
      </w:r>
      <w:r w:rsidRPr="00DC5DA9">
        <w:rPr>
          <w:lang w:val="en-US"/>
        </w:rPr>
        <w:t>.</w:t>
      </w:r>
    </w:p>
    <w:p w14:paraId="4480FE1D" w14:textId="448FFBE1" w:rsidR="00D626E3" w:rsidRPr="00DC5DA9" w:rsidRDefault="00C73C02" w:rsidP="00D626E3">
      <w:pPr>
        <w:keepNext/>
      </w:pPr>
      <w:r w:rsidRPr="00DC5DA9">
        <w:rPr>
          <w:noProof/>
          <w:lang w:eastAsia="de-DE" w:bidi="ar-SA"/>
        </w:rPr>
        <w:drawing>
          <wp:inline distT="0" distB="0" distL="0" distR="0" wp14:anchorId="62BEC1A0" wp14:editId="4B16FDA0">
            <wp:extent cx="5220000" cy="1299600"/>
            <wp:effectExtent l="0" t="0" r="0" b="0"/>
            <wp:docPr id="461" name="Grafik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NXCmdSearchFunction_en.png"/>
                    <pic:cNvPicPr/>
                  </pic:nvPicPr>
                  <pic:blipFill>
                    <a:blip r:embed="rId28">
                      <a:extLst>
                        <a:ext uri="{28A0092B-C50C-407E-A947-70E740481C1C}">
                          <a14:useLocalDpi xmlns:a14="http://schemas.microsoft.com/office/drawing/2010/main" val="0"/>
                        </a:ext>
                      </a:extLst>
                    </a:blip>
                    <a:stretch>
                      <a:fillRect/>
                    </a:stretch>
                  </pic:blipFill>
                  <pic:spPr>
                    <a:xfrm>
                      <a:off x="0" y="0"/>
                      <a:ext cx="5220000" cy="1299600"/>
                    </a:xfrm>
                    <a:prstGeom prst="rect">
                      <a:avLst/>
                    </a:prstGeom>
                  </pic:spPr>
                </pic:pic>
              </a:graphicData>
            </a:graphic>
          </wp:inline>
        </w:drawing>
      </w:r>
    </w:p>
    <w:p w14:paraId="008B1ACE" w14:textId="0CDE5D73" w:rsidR="00D626E3" w:rsidRPr="00DC5DA9" w:rsidRDefault="00D626E3" w:rsidP="00D626E3">
      <w:pPr>
        <w:pStyle w:val="Beschriftung"/>
        <w:rPr>
          <w:lang w:val="en-US"/>
        </w:rPr>
      </w:pPr>
      <w:bookmarkStart w:id="51" w:name="_Ref22562486"/>
      <w:bookmarkStart w:id="52" w:name="_Toc44315933"/>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5</w:t>
      </w:r>
      <w:r w:rsidRPr="00DC5DA9">
        <w:rPr>
          <w:bCs w:val="0"/>
          <w:lang w:val="en-US"/>
        </w:rPr>
        <w:fldChar w:fldCharType="end"/>
      </w:r>
      <w:bookmarkEnd w:id="51"/>
      <w:r w:rsidRPr="00DC5DA9">
        <w:rPr>
          <w:bCs w:val="0"/>
          <w:lang w:val="en-US"/>
        </w:rPr>
        <w:t>: Command Finder in the NX menu, highlighted in orange</w:t>
      </w:r>
      <w:bookmarkEnd w:id="52"/>
    </w:p>
    <w:p w14:paraId="53FF93DA" w14:textId="2907B38F" w:rsidR="00CE15CB" w:rsidRPr="00DC5DA9" w:rsidRDefault="003B433B" w:rsidP="003B433B">
      <w:pPr>
        <w:rPr>
          <w:lang w:val="en-US"/>
        </w:rPr>
      </w:pPr>
      <w:r w:rsidRPr="00DC5DA9">
        <w:rPr>
          <w:lang w:val="en-US"/>
        </w:rPr>
        <w:t>You can use this to search the complete command library of NX and all the associated add-ons and applications. You can choose the appropriate command from the search results. NX also shows you where, the command is located so that you can also select it directly from the menu in the future.</w:t>
      </w:r>
    </w:p>
    <w:p w14:paraId="3B33D3B6" w14:textId="101906A2" w:rsidR="008666E7" w:rsidRPr="00DC5DA9" w:rsidRDefault="00B13F7E" w:rsidP="00B13F7E">
      <w:pPr>
        <w:rPr>
          <w:b/>
          <w:lang w:val="en-US"/>
        </w:rPr>
      </w:pPr>
      <w:r w:rsidRPr="00DC5DA9">
        <w:rPr>
          <w:b/>
          <w:bCs/>
          <w:u w:val="single"/>
          <w:lang w:val="en-US"/>
        </w:rPr>
        <w:t>IMPORTANT:</w:t>
      </w:r>
      <w:r w:rsidRPr="00DC5DA9">
        <w:rPr>
          <w:lang w:val="en-US"/>
        </w:rPr>
        <w:t xml:space="preserve"> The user interface and the arrangement of various commands in the menus change with new versions of NX. In addition, users can define their own user interfaces. While the following descriptions depict the standard user interface of NX12.0, the interface in your version may be different. </w:t>
      </w:r>
      <w:r w:rsidRPr="00DC5DA9">
        <w:rPr>
          <w:b/>
          <w:bCs/>
          <w:lang w:val="en-US"/>
        </w:rPr>
        <w:t>For this reason, if you are unable to find a command in the window at the positions described, use the Command Finder.</w:t>
      </w:r>
    </w:p>
    <w:p w14:paraId="613B37D3" w14:textId="670F3560" w:rsidR="00A731CE" w:rsidRPr="00DC5DA9" w:rsidRDefault="00A731CE" w:rsidP="00B13F7E">
      <w:pPr>
        <w:rPr>
          <w:lang w:val="en-US"/>
        </w:rPr>
      </w:pPr>
      <w:r w:rsidRPr="00DC5DA9">
        <w:rPr>
          <w:lang w:val="en-US"/>
        </w:rPr>
        <w:t>Also bear in mind that this description represents only a suggested solution. There, are countless ways of designing 3D models in NX. The aim here was to describe a procedure that is easy to follow. Of course, you can also try out various other ways here.</w:t>
      </w:r>
    </w:p>
    <w:p w14:paraId="4D7F9BAF" w14:textId="3A5DBAB4" w:rsidR="00BF3B34" w:rsidRPr="00DC5DA9" w:rsidRDefault="00BF3B34" w:rsidP="00B13F7E">
      <w:pPr>
        <w:rPr>
          <w:lang w:val="en-US"/>
        </w:rPr>
      </w:pPr>
      <w:r w:rsidRPr="00DC5DA9">
        <w:rPr>
          <w:lang w:val="en-US"/>
        </w:rPr>
        <w:t>Note that certain passages in this module are labeled as "Sections". Because frequent reference is made to these passages in the course of the description, this labeling is intended as an orientation guide.</w:t>
      </w:r>
    </w:p>
    <w:p w14:paraId="3806FAB1" w14:textId="472DF12F" w:rsidR="00BF3B34" w:rsidRPr="00DC5DA9" w:rsidRDefault="00BF3B34" w:rsidP="00B13F7E">
      <w:pPr>
        <w:rPr>
          <w:lang w:val="en-US"/>
        </w:rPr>
      </w:pPr>
    </w:p>
    <w:p w14:paraId="0D5459DD" w14:textId="77777777" w:rsidR="00CE15CB" w:rsidRPr="00DC5DA9" w:rsidRDefault="00CE15CB">
      <w:pPr>
        <w:spacing w:before="0" w:after="0" w:line="240" w:lineRule="auto"/>
        <w:ind w:left="0"/>
        <w:jc w:val="left"/>
        <w:rPr>
          <w:lang w:val="en-US"/>
        </w:rPr>
      </w:pPr>
      <w:r w:rsidRPr="00DC5DA9">
        <w:rPr>
          <w:lang w:val="en-US"/>
        </w:rPr>
        <w:br w:type="page"/>
      </w:r>
    </w:p>
    <w:p w14:paraId="044F7C21" w14:textId="2E589850" w:rsidR="00D45BAE" w:rsidRPr="00DC5DA9" w:rsidRDefault="00D45BAE" w:rsidP="00D45BAE">
      <w:pPr>
        <w:pStyle w:val="berschrift2"/>
        <w:rPr>
          <w:lang w:val="en-US"/>
        </w:rPr>
      </w:pPr>
      <w:bookmarkStart w:id="53" w:name="_Konstruktion_aller_Einzelkomponente"/>
      <w:bookmarkStart w:id="54" w:name="_Ref21702266"/>
      <w:bookmarkStart w:id="55" w:name="_Ref21702201"/>
      <w:bookmarkStart w:id="56" w:name="_Toc44315635"/>
      <w:bookmarkEnd w:id="53"/>
      <w:r w:rsidRPr="00DC5DA9">
        <w:rPr>
          <w:bCs/>
          <w:lang w:val="en-US"/>
        </w:rPr>
        <w:lastRenderedPageBreak/>
        <w:t>Modeling of all the individual components for the sorting plant</w:t>
      </w:r>
      <w:bookmarkEnd w:id="54"/>
      <w:bookmarkEnd w:id="55"/>
      <w:bookmarkEnd w:id="56"/>
    </w:p>
    <w:p w14:paraId="68A9AAB1" w14:textId="302ED2C5" w:rsidR="003B433B" w:rsidRPr="00DC5DA9" w:rsidRDefault="003B433B" w:rsidP="003B433B">
      <w:pPr>
        <w:rPr>
          <w:lang w:val="en-US"/>
        </w:rPr>
      </w:pPr>
      <w:r w:rsidRPr="00DC5DA9">
        <w:rPr>
          <w:lang w:val="en-US"/>
        </w:rPr>
        <w:t>In this chapter, the individual components of the sorting plant are to be modeled as self-contained models in NX.</w:t>
      </w:r>
    </w:p>
    <w:p w14:paraId="0F58958D" w14:textId="23C1EA5C" w:rsidR="003B433B" w:rsidRPr="00DC5DA9" w:rsidRDefault="003B433B" w:rsidP="003B433B">
      <w:pPr>
        <w:rPr>
          <w:lang w:val="en-US"/>
        </w:rPr>
      </w:pPr>
      <w:r w:rsidRPr="00DC5DA9">
        <w:rPr>
          <w:lang w:val="en-US"/>
        </w:rPr>
        <w:t>To create a model, you need to perform the following three steps:</w:t>
      </w:r>
    </w:p>
    <w:p w14:paraId="55B0C4BB" w14:textId="1419721F" w:rsidR="003B433B" w:rsidRPr="00DC5DA9" w:rsidRDefault="00AD1143" w:rsidP="003B433B">
      <w:pPr>
        <w:pStyle w:val="Listenabsatz"/>
        <w:numPr>
          <w:ilvl w:val="0"/>
          <w:numId w:val="21"/>
        </w:numPr>
        <w:rPr>
          <w:lang w:val="en-US"/>
        </w:rPr>
      </w:pPr>
      <w:r w:rsidRPr="00DC5DA9">
        <w:rPr>
          <w:lang w:val="en-US"/>
        </w:rPr>
        <w:t>First, ensure that the "</w:t>
      </w:r>
      <w:r w:rsidRPr="00DC5DA9">
        <w:rPr>
          <w:b/>
          <w:bCs/>
          <w:lang w:val="en-US"/>
        </w:rPr>
        <w:t>NX V12.0</w:t>
      </w:r>
      <w:r w:rsidRPr="00DC5DA9">
        <w:rPr>
          <w:lang w:val="en-US"/>
        </w:rPr>
        <w:t xml:space="preserve">" software is installed and open. If that is not the case, look for the application in the Start menu or on your desktop. After starting the software, you should arrive at the Welcome Page of NX, as illustrated in </w:t>
      </w:r>
      <w:r w:rsidRPr="00DC5DA9">
        <w:rPr>
          <w:color w:val="0000FF"/>
          <w:lang w:val="en-US"/>
        </w:rPr>
        <w:fldChar w:fldCharType="begin"/>
      </w:r>
      <w:r w:rsidRPr="00DC5DA9">
        <w:rPr>
          <w:color w:val="0000FF"/>
          <w:lang w:val="en-US"/>
        </w:rPr>
        <w:instrText xml:space="preserve"> REF _Ref21616710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6</w:t>
      </w:r>
      <w:r w:rsidRPr="00DC5DA9">
        <w:rPr>
          <w:color w:val="0000FF"/>
          <w:lang w:val="en-US"/>
        </w:rPr>
        <w:fldChar w:fldCharType="end"/>
      </w:r>
      <w:r w:rsidRPr="00DC5DA9">
        <w:rPr>
          <w:lang w:val="en-US"/>
        </w:rPr>
        <w:t>.</w:t>
      </w:r>
    </w:p>
    <w:p w14:paraId="5A9D373F" w14:textId="69DF1A78" w:rsidR="00D07B99" w:rsidRPr="00DC5DA9" w:rsidRDefault="00C73C02" w:rsidP="004D2DA8">
      <w:pPr>
        <w:pStyle w:val="Listenabsatz"/>
        <w:keepNext/>
      </w:pPr>
      <w:r w:rsidRPr="00DC5DA9">
        <w:rPr>
          <w:noProof/>
          <w:lang w:eastAsia="de-DE" w:bidi="ar-SA"/>
        </w:rPr>
        <w:drawing>
          <wp:inline distT="0" distB="0" distL="0" distR="0" wp14:anchorId="2F0752AC" wp14:editId="46FB6B99">
            <wp:extent cx="5220000" cy="3394800"/>
            <wp:effectExtent l="0" t="0" r="0" b="0"/>
            <wp:docPr id="462" name="Grafik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NXStartpage_en.png"/>
                    <pic:cNvPicPr/>
                  </pic:nvPicPr>
                  <pic:blipFill>
                    <a:blip r:embed="rId29">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22D09E84" w14:textId="21C7FF18" w:rsidR="009E31F8" w:rsidRPr="00DC5DA9" w:rsidRDefault="00BD1CA2" w:rsidP="00C73836">
      <w:pPr>
        <w:pStyle w:val="Beschriftung"/>
        <w:ind w:left="756"/>
        <w:rPr>
          <w:lang w:val="en-US"/>
        </w:rPr>
      </w:pPr>
      <w:bookmarkStart w:id="57" w:name="_Ref21616710"/>
      <w:bookmarkStart w:id="58" w:name="_Toc44315934"/>
      <w:r w:rsidRPr="00DC5DA9">
        <w:rPr>
          <w:bCs w:val="0"/>
          <w:noProof/>
          <w:lang w:eastAsia="de-DE" w:bidi="ar-SA"/>
        </w:rPr>
        <mc:AlternateContent>
          <mc:Choice Requires="wpg">
            <w:drawing>
              <wp:anchor distT="0" distB="0" distL="114300" distR="114300" simplePos="0" relativeHeight="251638784" behindDoc="0" locked="0" layoutInCell="1" allowOverlap="1" wp14:anchorId="56692F5B" wp14:editId="3EA5830F">
                <wp:simplePos x="0" y="0"/>
                <wp:positionH relativeFrom="column">
                  <wp:posOffset>470535</wp:posOffset>
                </wp:positionH>
                <wp:positionV relativeFrom="paragraph">
                  <wp:posOffset>444500</wp:posOffset>
                </wp:positionV>
                <wp:extent cx="5471795" cy="2209800"/>
                <wp:effectExtent l="38100" t="38100" r="109855" b="114300"/>
                <wp:wrapTopAndBottom/>
                <wp:docPr id="15" name="Gruppieren 15"/>
                <wp:cNvGraphicFramePr/>
                <a:graphic xmlns:a="http://schemas.openxmlformats.org/drawingml/2006/main">
                  <a:graphicData uri="http://schemas.microsoft.com/office/word/2010/wordprocessingGroup">
                    <wpg:wgp>
                      <wpg:cNvGrpSpPr/>
                      <wpg:grpSpPr>
                        <a:xfrm>
                          <a:off x="0" y="0"/>
                          <a:ext cx="5471795" cy="2209800"/>
                          <a:chOff x="0" y="0"/>
                          <a:chExt cx="5472000" cy="2210400"/>
                        </a:xfrm>
                      </wpg:grpSpPr>
                      <wpg:grpSp>
                        <wpg:cNvPr id="209" name="Gruppieren 209"/>
                        <wpg:cNvGrpSpPr/>
                        <wpg:grpSpPr>
                          <a:xfrm>
                            <a:off x="457200" y="123825"/>
                            <a:ext cx="130175" cy="561975"/>
                            <a:chOff x="0" y="0"/>
                            <a:chExt cx="293370" cy="1242060"/>
                          </a:xfrm>
                          <a:solidFill>
                            <a:srgbClr val="4BB9B9">
                              <a:alpha val="74902"/>
                            </a:srgbClr>
                          </a:solidFill>
                        </wpg:grpSpPr>
                        <wps:wsp>
                          <wps:cNvPr id="210"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3" name="Abgerundetes Rechteck 213"/>
                        <wps:cNvSpPr/>
                        <wps:spPr>
                          <a:xfrm>
                            <a:off x="0" y="0"/>
                            <a:ext cx="5472000" cy="221040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 name="Textfeld 212"/>
                        <wps:cNvSpPr txBox="1"/>
                        <wps:spPr>
                          <a:xfrm>
                            <a:off x="295290" y="771525"/>
                            <a:ext cx="429895" cy="204470"/>
                          </a:xfrm>
                          <a:prstGeom prst="rect">
                            <a:avLst/>
                          </a:prstGeom>
                          <a:noFill/>
                          <a:ln w="6350">
                            <a:noFill/>
                          </a:ln>
                        </wps:spPr>
                        <wps:txbx>
                          <w:txbxContent>
                            <w:p w14:paraId="34F9696B" w14:textId="77777777" w:rsidR="003202D1" w:rsidRPr="007B46EA" w:rsidRDefault="003202D1" w:rsidP="00524732">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en-US"/>
                                </w:rPr>
                                <w:t>NOTE</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53" name="Textfeld 353"/>
                        <wps:cNvSpPr txBox="1"/>
                        <wps:spPr>
                          <a:xfrm>
                            <a:off x="1000125" y="171450"/>
                            <a:ext cx="4438650" cy="1990725"/>
                          </a:xfrm>
                          <a:prstGeom prst="rect">
                            <a:avLst/>
                          </a:prstGeom>
                          <a:noFill/>
                          <a:ln w="6350">
                            <a:noFill/>
                          </a:ln>
                        </wps:spPr>
                        <wps:txbx>
                          <w:txbxContent>
                            <w:p w14:paraId="4EA4AD22" w14:textId="15C27AFA" w:rsidR="003202D1" w:rsidRPr="00DC5DA9" w:rsidRDefault="003202D1" w:rsidP="00524732">
                              <w:pPr>
                                <w:ind w:left="0"/>
                                <w:rPr>
                                  <w:lang w:val="en-US"/>
                                </w:rPr>
                              </w:pPr>
                              <w:r>
                                <w:rPr>
                                  <w:noProof/>
                                  <w:lang w:val="en-US"/>
                                </w:rPr>
                                <w:t xml:space="preserve">If the user interface language is not your preferred language, the only way to change it for NX12.0 is in the </w:t>
                              </w:r>
                              <w:r>
                                <w:rPr>
                                  <w:b/>
                                  <w:bCs/>
                                  <w:noProof/>
                                  <w:lang w:val="en-US"/>
                                </w:rPr>
                                <w:t>environment variables</w:t>
                              </w:r>
                              <w:r>
                                <w:rPr>
                                  <w:noProof/>
                                  <w:lang w:val="en-US"/>
                                </w:rPr>
                                <w:t xml:space="preserve"> of your operating system. Under Windows 10 you will find these in Control Panel </w:t>
                              </w:r>
                              <w:r>
                                <w:rPr>
                                  <w:lang w:val="en-US"/>
                                </w:rPr>
                                <w:sym w:font="Symbol" w:char="F0AE"/>
                              </w:r>
                              <w:r>
                                <w:rPr>
                                  <w:lang w:val="en-US"/>
                                </w:rPr>
                                <w:t xml:space="preserve"> System </w:t>
                              </w:r>
                              <w:r>
                                <w:rPr>
                                  <w:lang w:val="en-US"/>
                                </w:rPr>
                                <w:sym w:font="Symbol" w:char="F0AE"/>
                              </w:r>
                              <w:r>
                                <w:rPr>
                                  <w:lang w:val="en-US"/>
                                </w:rPr>
                                <w:t xml:space="preserve"> Advanced system settings </w:t>
                              </w:r>
                              <w:r>
                                <w:rPr>
                                  <w:lang w:val="en-US"/>
                                </w:rPr>
                                <w:sym w:font="Symbol" w:char="F0AE"/>
                              </w:r>
                              <w:r>
                                <w:rPr>
                                  <w:lang w:val="en-US"/>
                                </w:rPr>
                                <w:t xml:space="preserve"> "Advanced" tab </w:t>
                              </w:r>
                              <w:r>
                                <w:rPr>
                                  <w:lang w:val="en-US"/>
                                </w:rPr>
                                <w:sym w:font="Symbol" w:char="F0AE"/>
                              </w:r>
                              <w:r>
                                <w:rPr>
                                  <w:lang w:val="en-US"/>
                                </w:rPr>
                                <w:t xml:space="preserve"> Environment Variables…</w:t>
                              </w:r>
                            </w:p>
                            <w:p w14:paraId="6C8EEA04" w14:textId="020C4EF7" w:rsidR="003202D1" w:rsidRPr="00DC5DA9" w:rsidRDefault="003202D1" w:rsidP="00524732">
                              <w:pPr>
                                <w:ind w:left="0"/>
                                <w:rPr>
                                  <w:noProof/>
                                  <w:lang w:val="en-US"/>
                                </w:rPr>
                              </w:pPr>
                              <w:r>
                                <w:rPr>
                                  <w:noProof/>
                                  <w:lang w:val="en-US"/>
                                </w:rPr>
                                <w:t>There, you will find the value "</w:t>
                              </w:r>
                              <w:r>
                                <w:rPr>
                                  <w:b/>
                                  <w:bCs/>
                                  <w:noProof/>
                                  <w:lang w:val="en-US"/>
                                </w:rPr>
                                <w:t>UGII_Lang</w:t>
                              </w:r>
                              <w:r>
                                <w:rPr>
                                  <w:noProof/>
                                  <w:lang w:val="en-US"/>
                                </w:rPr>
                                <w:t xml:space="preserve">" in the system variables. Specify your preferred language using English language (e.g. </w:t>
                              </w:r>
                              <w:r>
                                <w:rPr>
                                  <w:b/>
                                  <w:bCs/>
                                  <w:noProof/>
                                  <w:lang w:val="en-US"/>
                                </w:rPr>
                                <w:t>German</w:t>
                              </w:r>
                              <w:r>
                                <w:rPr>
                                  <w:noProof/>
                                  <w:lang w:val="en-US"/>
                                </w:rPr>
                                <w:t xml:space="preserve"> or </w:t>
                              </w:r>
                              <w:r>
                                <w:rPr>
                                  <w:b/>
                                  <w:bCs/>
                                  <w:noProof/>
                                  <w:lang w:val="en-US"/>
                                </w:rPr>
                                <w:t>English</w:t>
                              </w:r>
                              <w:r>
                                <w:rPr>
                                  <w:noProof/>
                                  <w:lang w:val="en-US"/>
                                </w:rPr>
                                <w:t>).</w:t>
                              </w:r>
                            </w:p>
                            <w:p w14:paraId="239F86C4" w14:textId="77777777" w:rsidR="003202D1" w:rsidRPr="00DC5DA9" w:rsidRDefault="003202D1" w:rsidP="00524732">
                              <w:pPr>
                                <w:ind w:left="0"/>
                                <w:rPr>
                                  <w:noProof/>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56692F5B" id="Gruppieren 15" o:spid="_x0000_s1037" style="position:absolute;left:0;text-align:left;margin-left:37.05pt;margin-top:35pt;width:430.85pt;height:174pt;z-index:251638784;mso-width-relative:margin" coordsize="54720,221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">
                <v:group id="Gruppieren 209" o:spid="_x0000_s1038"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&#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m 4" o:spid="_x0000_s1039"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" adj="4746" filled="f" strokecolor="#4bb9b9" strokeweight="2pt">
                    <v:shadow on="t" color="#bfbfbf [2412]" opacity="26214f" origin="-.5,-.5" offset=".74836mm,.74836mm"/>
                  </v:shape>
                  <v:oval id="Ellipse 5" o:spid="_x0000_s1040"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" filled="f" strokecolor="#4bb9b9" strokeweight="2pt">
                    <v:shadow on="t" color="#bfbfbf [2412]" opacity="26214f" origin="-.5,-.5" offset=".74836mm,.74836mm"/>
                  </v:oval>
                </v:group>
                <v:roundrect id="Abgerundetes Rechteck 213" o:spid="_x0000_s1041" style="position:absolute;width:54720;height:22104;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" filled="f" strokecolor="#4bb9b9" strokeweight="2pt">
                  <v:stroke opacity="49087f"/>
                  <v:shadow on="t" color="black" opacity="26214f" origin="-.5,-.5" offset=".74836mm,.74836mm"/>
                </v:roundrect>
                <v:shape id="Textfeld 212" o:spid="_x0000_s1042" type="#_x0000_t202" style="position:absolute;left:2952;top:7715;width:4299;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" filled="f" stroked="f" strokeweight=".5pt">
                  <v:textbox inset="0,0,0,0">
                    <w:txbxContent>
                      <w:p w14:paraId="34F9696B" w14:textId="77777777" w:rsidR="003202D1" w:rsidRPr="007B46EA" w:rsidRDefault="003202D1" w:rsidP="00524732">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en-US"/>
                          </w:rPr>
                          <w:t>NOTE</w:t>
                        </w:r>
                      </w:p>
                    </w:txbxContent>
                  </v:textbox>
                </v:shape>
                <v:shape id="Textfeld 353" o:spid="_x0000_s1043" type="#_x0000_t202" style="position:absolute;left:10001;top:1714;width:44386;height:19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" filled="f" stroked="f" strokeweight=".5pt">
                  <v:textbox>
                    <w:txbxContent>
                      <w:p w14:paraId="4EA4AD22" w14:textId="15C27AFA" w:rsidR="003202D1" w:rsidRPr="00DC5DA9" w:rsidRDefault="003202D1" w:rsidP="00524732">
                        <w:pPr>
                          <w:ind w:left="0"/>
                          <w:rPr>
                            <w:lang w:val="en-US"/>
                          </w:rPr>
                        </w:pPr>
                        <w:r>
                          <w:rPr>
                            <w:noProof/>
                            <w:lang w:val="en-US"/>
                          </w:rPr>
                          <w:t xml:space="preserve">If the user interface language is not your preferred language, the only way to change it for NX12.0 is in the </w:t>
                        </w:r>
                        <w:r>
                          <w:rPr>
                            <w:b/>
                            <w:bCs/>
                            <w:noProof/>
                            <w:lang w:val="en-US"/>
                          </w:rPr>
                          <w:t>environment variables</w:t>
                        </w:r>
                        <w:r>
                          <w:rPr>
                            <w:noProof/>
                            <w:lang w:val="en-US"/>
                          </w:rPr>
                          <w:t xml:space="preserve"> of your operating system. Under Windows 10 you will find these in Control Panel </w:t>
                        </w:r>
                        <w:r>
                          <w:rPr>
                            <w:lang w:val="en-US"/>
                          </w:rPr>
                          <w:sym w:font="Symbol" w:char="F0AE"/>
                        </w:r>
                        <w:r>
                          <w:rPr>
                            <w:lang w:val="en-US"/>
                          </w:rPr>
                          <w:t xml:space="preserve"> System </w:t>
                        </w:r>
                        <w:r>
                          <w:rPr>
                            <w:lang w:val="en-US"/>
                          </w:rPr>
                          <w:sym w:font="Symbol" w:char="F0AE"/>
                        </w:r>
                        <w:r>
                          <w:rPr>
                            <w:lang w:val="en-US"/>
                          </w:rPr>
                          <w:t xml:space="preserve"> Advanced system settings </w:t>
                        </w:r>
                        <w:r>
                          <w:rPr>
                            <w:lang w:val="en-US"/>
                          </w:rPr>
                          <w:sym w:font="Symbol" w:char="F0AE"/>
                        </w:r>
                        <w:r>
                          <w:rPr>
                            <w:lang w:val="en-US"/>
                          </w:rPr>
                          <w:t xml:space="preserve"> "Advanced" tab </w:t>
                        </w:r>
                        <w:r>
                          <w:rPr>
                            <w:lang w:val="en-US"/>
                          </w:rPr>
                          <w:sym w:font="Symbol" w:char="F0AE"/>
                        </w:r>
                        <w:r>
                          <w:rPr>
                            <w:lang w:val="en-US"/>
                          </w:rPr>
                          <w:t xml:space="preserve"> Environment Variables…</w:t>
                        </w:r>
                      </w:p>
                      <w:p w14:paraId="6C8EEA04" w14:textId="020C4EF7" w:rsidR="003202D1" w:rsidRPr="00DC5DA9" w:rsidRDefault="003202D1" w:rsidP="00524732">
                        <w:pPr>
                          <w:ind w:left="0"/>
                          <w:rPr>
                            <w:noProof/>
                            <w:lang w:val="en-US"/>
                          </w:rPr>
                        </w:pPr>
                        <w:r>
                          <w:rPr>
                            <w:noProof/>
                            <w:lang w:val="en-US"/>
                          </w:rPr>
                          <w:t>There, you will find the value "</w:t>
                        </w:r>
                        <w:r>
                          <w:rPr>
                            <w:b/>
                            <w:bCs/>
                            <w:noProof/>
                            <w:lang w:val="en-US"/>
                          </w:rPr>
                          <w:t>UGII_Lang</w:t>
                        </w:r>
                        <w:r>
                          <w:rPr>
                            <w:noProof/>
                            <w:lang w:val="en-US"/>
                          </w:rPr>
                          <w:t xml:space="preserve">" in the system variables. Specify your preferred language using English language (e.g. </w:t>
                        </w:r>
                        <w:r>
                          <w:rPr>
                            <w:b/>
                            <w:bCs/>
                            <w:noProof/>
                            <w:lang w:val="en-US"/>
                          </w:rPr>
                          <w:t>German</w:t>
                        </w:r>
                        <w:r>
                          <w:rPr>
                            <w:noProof/>
                            <w:lang w:val="en-US"/>
                          </w:rPr>
                          <w:t xml:space="preserve"> or </w:t>
                        </w:r>
                        <w:r>
                          <w:rPr>
                            <w:b/>
                            <w:bCs/>
                            <w:noProof/>
                            <w:lang w:val="en-US"/>
                          </w:rPr>
                          <w:t>English</w:t>
                        </w:r>
                        <w:r>
                          <w:rPr>
                            <w:noProof/>
                            <w:lang w:val="en-US"/>
                          </w:rPr>
                          <w:t>).</w:t>
                        </w:r>
                      </w:p>
                      <w:p w14:paraId="239F86C4" w14:textId="77777777" w:rsidR="003202D1" w:rsidRPr="00DC5DA9" w:rsidRDefault="003202D1" w:rsidP="00524732">
                        <w:pPr>
                          <w:ind w:left="0"/>
                          <w:rPr>
                            <w:noProof/>
                            <w:lang w:val="en-US"/>
                          </w:rPr>
                        </w:pPr>
                      </w:p>
                    </w:txbxContent>
                  </v:textbox>
                </v:shape>
                <w10:wrap type="topAndBottom"/>
              </v:group>
            </w:pict>
          </mc:Fallback>
        </mc:AlternateContent>
      </w:r>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6</w:t>
      </w:r>
      <w:r w:rsidRPr="00DC5DA9">
        <w:rPr>
          <w:bCs w:val="0"/>
          <w:lang w:val="en-US"/>
        </w:rPr>
        <w:fldChar w:fldCharType="end"/>
      </w:r>
      <w:bookmarkEnd w:id="57"/>
      <w:r w:rsidRPr="00DC5DA9">
        <w:rPr>
          <w:bCs w:val="0"/>
          <w:lang w:val="en-US"/>
        </w:rPr>
        <w:t>: Welcome Page of the NX software</w:t>
      </w:r>
      <w:bookmarkEnd w:id="58"/>
    </w:p>
    <w:p w14:paraId="11B915A3" w14:textId="53577BF3" w:rsidR="0044181C" w:rsidRPr="00DC5DA9" w:rsidRDefault="009E31F8">
      <w:pPr>
        <w:spacing w:before="0" w:after="0" w:line="240" w:lineRule="auto"/>
        <w:ind w:left="0"/>
        <w:jc w:val="left"/>
        <w:rPr>
          <w:bCs/>
          <w:color w:val="000000"/>
          <w:sz w:val="18"/>
          <w:szCs w:val="18"/>
          <w:lang w:val="en-US"/>
        </w:rPr>
      </w:pPr>
      <w:r w:rsidRPr="00DC5DA9">
        <w:rPr>
          <w:lang w:val="en-US"/>
        </w:rPr>
        <w:br w:type="page"/>
      </w:r>
    </w:p>
    <w:p w14:paraId="4E4A3332" w14:textId="40BEB10F" w:rsidR="00DC40C6" w:rsidRPr="00DC5DA9" w:rsidRDefault="00C65808" w:rsidP="00C65808">
      <w:pPr>
        <w:shd w:val="clear" w:color="auto" w:fill="FFFFFF" w:themeFill="background1"/>
        <w:ind w:left="0"/>
        <w:rPr>
          <w:lang w:val="en-US"/>
        </w:rPr>
      </w:pPr>
      <w:r w:rsidRPr="00DC5DA9">
        <w:rPr>
          <w:noProof/>
          <w:lang w:eastAsia="de-DE" w:bidi="ar-SA"/>
        </w:rPr>
        <w:lastRenderedPageBreak/>
        <mc:AlternateContent>
          <mc:Choice Requires="wpg">
            <w:drawing>
              <wp:anchor distT="0" distB="0" distL="114300" distR="114300" simplePos="0" relativeHeight="251666432" behindDoc="0" locked="0" layoutInCell="1" allowOverlap="1" wp14:anchorId="6E9B59B3" wp14:editId="16FC2945">
                <wp:simplePos x="0" y="0"/>
                <wp:positionH relativeFrom="column">
                  <wp:posOffset>3810</wp:posOffset>
                </wp:positionH>
                <wp:positionV relativeFrom="paragraph">
                  <wp:posOffset>4445</wp:posOffset>
                </wp:positionV>
                <wp:extent cx="5975985" cy="381000"/>
                <wp:effectExtent l="38100" t="0" r="43815" b="114300"/>
                <wp:wrapTopAndBottom/>
                <wp:docPr id="414" name="Gruppieren 414"/>
                <wp:cNvGraphicFramePr/>
                <a:graphic xmlns:a="http://schemas.openxmlformats.org/drawingml/2006/main">
                  <a:graphicData uri="http://schemas.microsoft.com/office/word/2010/wordprocessingGroup">
                    <wpg:wgp>
                      <wpg:cNvGrpSpPr/>
                      <wpg:grpSpPr>
                        <a:xfrm>
                          <a:off x="0" y="0"/>
                          <a:ext cx="5975985" cy="381000"/>
                          <a:chOff x="0" y="0"/>
                          <a:chExt cx="5975985" cy="381000"/>
                        </a:xfrm>
                      </wpg:grpSpPr>
                      <wps:wsp>
                        <wps:cNvPr id="392" name="Gerader Verbinder 392"/>
                        <wps:cNvCnPr/>
                        <wps:spPr>
                          <a:xfrm flipV="1">
                            <a:off x="0" y="38100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wps:wsp>
                        <wps:cNvPr id="400" name="Textfeld 400"/>
                        <wps:cNvSpPr txBox="1"/>
                        <wps:spPr>
                          <a:xfrm>
                            <a:off x="0" y="0"/>
                            <a:ext cx="5934075" cy="342900"/>
                          </a:xfrm>
                          <a:prstGeom prst="rect">
                            <a:avLst/>
                          </a:prstGeom>
                          <a:noFill/>
                          <a:ln w="6350">
                            <a:noFill/>
                          </a:ln>
                          <a:effectLst>
                            <a:outerShdw blurRad="50800" dist="38100" dir="2700000" algn="tl" rotWithShape="0">
                              <a:schemeClr val="tx1">
                                <a:alpha val="20000"/>
                              </a:schemeClr>
                            </a:outerShdw>
                          </a:effectLst>
                        </wps:spPr>
                        <wps:txbx>
                          <w:txbxContent>
                            <w:p w14:paraId="42E8E3BB" w14:textId="02B19737" w:rsidR="003202D1" w:rsidRPr="0019774E" w:rsidRDefault="003202D1">
                              <w:pPr>
                                <w:ind w:left="0"/>
                                <w:rPr>
                                  <w:i/>
                                  <w:color w:val="4BB9B9"/>
                                  <w:sz w:val="28"/>
                                </w:rPr>
                              </w:pPr>
                              <w:r>
                                <w:rPr>
                                  <w:i/>
                                  <w:iCs/>
                                  <w:color w:val="4BB9B9"/>
                                  <w:sz w:val="28"/>
                                  <w:lang w:val="en-US"/>
                                </w:rPr>
                                <w:t>Section: Creating a model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E9B59B3" id="Gruppieren 414" o:spid="_x0000_s1044" style="position:absolute;left:0;text-align:left;margin-left:.3pt;margin-top:.35pt;width:470.55pt;height:30pt;z-index:251666432" coordsize="59759,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">
                <v:line id="Gerader Verbinder 392" o:spid="_x0000_s1045" style="position:absolute;flip:y;visibility:visible;mso-wrap-style:square" from="0,3810" to="59759,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" strokecolor="#4bb9b9" strokeweight="3pt">
                  <v:shadow on="t" color="black [3213]" opacity="26214f" origin="-.5,-.5" offset=".74836mm,.74836mm"/>
                </v:line>
                <v:shape id="Textfeld 400" o:spid="_x0000_s1046" type="#_x0000_t202" style="position:absolute;width:59340;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" filled="f" stroked="f" strokeweight=".5pt">
                  <v:shadow on="t" color="black [3213]" opacity="13107f" origin="-.5,-.5" offset=".74836mm,.74836mm"/>
                  <v:textbox>
                    <w:txbxContent>
                      <w:p w14:paraId="42E8E3BB" w14:textId="02B19737" w:rsidR="003202D1" w:rsidRPr="0019774E" w:rsidRDefault="003202D1">
                        <w:pPr>
                          <w:ind w:left="0"/>
                          <w:rPr>
                            <w:i/>
                            <w:color w:val="4BB9B9"/>
                            <w:sz w:val="28"/>
                          </w:rPr>
                        </w:pPr>
                        <w:r>
                          <w:rPr>
                            <w:i/>
                            <w:iCs/>
                            <w:color w:val="4BB9B9"/>
                            <w:sz w:val="28"/>
                            <w:lang w:val="en-US"/>
                          </w:rPr>
                          <w:t>Section: Creating a model</w:t>
                        </w:r>
                      </w:p>
                    </w:txbxContent>
                  </v:textbox>
                </v:shape>
                <w10:wrap type="topAndBottom"/>
              </v:group>
            </w:pict>
          </mc:Fallback>
        </mc:AlternateContent>
      </w:r>
    </w:p>
    <w:p w14:paraId="1D4F62FD" w14:textId="3259D46C" w:rsidR="00AD1143" w:rsidRPr="00DC5DA9" w:rsidRDefault="00AD1143" w:rsidP="00B44450">
      <w:pPr>
        <w:pStyle w:val="Listenabsatz"/>
        <w:numPr>
          <w:ilvl w:val="0"/>
          <w:numId w:val="21"/>
        </w:numPr>
        <w:shd w:val="clear" w:color="auto" w:fill="FFFFFF" w:themeFill="background1"/>
        <w:rPr>
          <w:lang w:val="en-US"/>
        </w:rPr>
      </w:pPr>
      <w:r w:rsidRPr="00DC5DA9">
        <w:rPr>
          <w:lang w:val="en-US"/>
        </w:rPr>
        <w:t>Next, you create a new model. To do so, first press the "</w:t>
      </w:r>
      <w:r w:rsidRPr="00DC5DA9">
        <w:rPr>
          <w:b/>
          <w:bCs/>
          <w:lang w:val="en-US"/>
        </w:rPr>
        <w:t>New</w:t>
      </w:r>
      <w:r w:rsidRPr="00DC5DA9">
        <w:rPr>
          <w:lang w:val="en-US"/>
        </w:rPr>
        <w:t xml:space="preserve">" button (see </w:t>
      </w:r>
      <w:r w:rsidRPr="00DC5DA9">
        <w:rPr>
          <w:color w:val="0000FF"/>
          <w:lang w:val="en-US"/>
        </w:rPr>
        <w:fldChar w:fldCharType="begin"/>
      </w:r>
      <w:r w:rsidRPr="00DC5DA9">
        <w:rPr>
          <w:color w:val="0000FF"/>
          <w:lang w:val="en-US"/>
        </w:rPr>
        <w:instrText xml:space="preserve"> REF _Ref21617909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7</w:t>
      </w:r>
      <w:r w:rsidRPr="00DC5DA9">
        <w:rPr>
          <w:color w:val="0000FF"/>
          <w:lang w:val="en-US"/>
        </w:rPr>
        <w:fldChar w:fldCharType="end"/>
      </w:r>
      <w:r w:rsidRPr="00DC5DA9">
        <w:rPr>
          <w:lang w:val="en-US"/>
        </w:rPr>
        <w:t>, step 1). The window for creating new modeling data now opens. Select the "</w:t>
      </w:r>
      <w:r w:rsidRPr="00DC5DA9">
        <w:rPr>
          <w:b/>
          <w:bCs/>
          <w:lang w:val="en-US"/>
        </w:rPr>
        <w:t>Model</w:t>
      </w:r>
      <w:r w:rsidRPr="00DC5DA9">
        <w:rPr>
          <w:lang w:val="en-US"/>
        </w:rPr>
        <w:t xml:space="preserve">" tab in this window (see </w:t>
      </w:r>
      <w:r w:rsidRPr="00DC5DA9">
        <w:rPr>
          <w:color w:val="0000FF"/>
          <w:lang w:val="en-US"/>
        </w:rPr>
        <w:fldChar w:fldCharType="begin"/>
      </w:r>
      <w:r w:rsidRPr="00DC5DA9">
        <w:rPr>
          <w:color w:val="0000FF"/>
          <w:lang w:val="en-US"/>
        </w:rPr>
        <w:instrText xml:space="preserve"> REF _Ref21617909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7</w:t>
      </w:r>
      <w:r w:rsidRPr="00DC5DA9">
        <w:rPr>
          <w:color w:val="0000FF"/>
          <w:lang w:val="en-US"/>
        </w:rPr>
        <w:fldChar w:fldCharType="end"/>
      </w:r>
      <w:r w:rsidRPr="00DC5DA9">
        <w:rPr>
          <w:lang w:val="en-US"/>
        </w:rPr>
        <w:t xml:space="preserve">, step 2). You will now find various kinds of models you can create. Select a simple </w:t>
      </w:r>
      <w:r w:rsidRPr="00DC5DA9">
        <w:rPr>
          <w:b/>
          <w:bCs/>
          <w:lang w:val="en-US"/>
        </w:rPr>
        <w:t>model</w:t>
      </w:r>
      <w:r w:rsidRPr="00DC5DA9">
        <w:rPr>
          <w:lang w:val="en-US"/>
        </w:rPr>
        <w:t xml:space="preserve"> (see </w:t>
      </w:r>
      <w:r w:rsidRPr="00DC5DA9">
        <w:rPr>
          <w:color w:val="0000FF"/>
          <w:lang w:val="en-US"/>
        </w:rPr>
        <w:fldChar w:fldCharType="begin"/>
      </w:r>
      <w:r w:rsidRPr="00DC5DA9">
        <w:rPr>
          <w:color w:val="0000FF"/>
          <w:lang w:val="en-US"/>
        </w:rPr>
        <w:instrText xml:space="preserve"> REF _Ref21617909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7</w:t>
      </w:r>
      <w:r w:rsidRPr="00DC5DA9">
        <w:rPr>
          <w:color w:val="0000FF"/>
          <w:lang w:val="en-US"/>
        </w:rPr>
        <w:fldChar w:fldCharType="end"/>
      </w:r>
      <w:r w:rsidRPr="00DC5DA9">
        <w:rPr>
          <w:lang w:val="en-US"/>
        </w:rPr>
        <w:t xml:space="preserve">, step 3). Because this is a "Modeling"-type model, the NX application "Modeling" will open automatically after the model is created. Next, assign an appropriate file name for the model, always with file extension ".prt", and choose a working directory (see </w:t>
      </w:r>
      <w:r w:rsidRPr="00DC5DA9">
        <w:rPr>
          <w:color w:val="0000FF"/>
          <w:lang w:val="en-US"/>
        </w:rPr>
        <w:fldChar w:fldCharType="begin"/>
      </w:r>
      <w:r w:rsidRPr="00DC5DA9">
        <w:rPr>
          <w:color w:val="0000FF"/>
          <w:lang w:val="en-US"/>
        </w:rPr>
        <w:instrText xml:space="preserve"> REF _Ref21617909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7</w:t>
      </w:r>
      <w:r w:rsidRPr="00DC5DA9">
        <w:rPr>
          <w:color w:val="0000FF"/>
          <w:lang w:val="en-US"/>
        </w:rPr>
        <w:fldChar w:fldCharType="end"/>
      </w:r>
      <w:r w:rsidRPr="00DC5DA9">
        <w:rPr>
          <w:lang w:val="en-US"/>
        </w:rPr>
        <w:t>, step 4). Click the "</w:t>
      </w:r>
      <w:r w:rsidRPr="00DC5DA9">
        <w:rPr>
          <w:b/>
          <w:bCs/>
          <w:lang w:val="en-US"/>
        </w:rPr>
        <w:t>OK</w:t>
      </w:r>
      <w:r w:rsidRPr="00DC5DA9">
        <w:rPr>
          <w:lang w:val="en-US"/>
        </w:rPr>
        <w:t xml:space="preserve">" button to create the new model (see </w:t>
      </w:r>
      <w:r w:rsidRPr="00DC5DA9">
        <w:rPr>
          <w:color w:val="0000FF"/>
          <w:lang w:val="en-US"/>
        </w:rPr>
        <w:fldChar w:fldCharType="begin"/>
      </w:r>
      <w:r w:rsidRPr="00DC5DA9">
        <w:rPr>
          <w:color w:val="0000FF"/>
          <w:lang w:val="en-US"/>
        </w:rPr>
        <w:instrText xml:space="preserve"> REF _Ref21617909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7</w:t>
      </w:r>
      <w:r w:rsidRPr="00DC5DA9">
        <w:rPr>
          <w:color w:val="0000FF"/>
          <w:lang w:val="en-US"/>
        </w:rPr>
        <w:fldChar w:fldCharType="end"/>
      </w:r>
      <w:r w:rsidRPr="00DC5DA9">
        <w:rPr>
          <w:lang w:val="en-US"/>
        </w:rPr>
        <w:t>, step 5).</w:t>
      </w:r>
    </w:p>
    <w:p w14:paraId="2801AEEB" w14:textId="09955104" w:rsidR="004960FF" w:rsidRPr="00DC5DA9" w:rsidRDefault="004960FF" w:rsidP="00B44450">
      <w:pPr>
        <w:pStyle w:val="Listenabsatz"/>
        <w:shd w:val="clear" w:color="auto" w:fill="FFFFFF" w:themeFill="background1"/>
        <w:ind w:left="1097"/>
        <w:rPr>
          <w:lang w:val="en-US"/>
        </w:rPr>
      </w:pPr>
    </w:p>
    <w:p w14:paraId="0947188D" w14:textId="5C8A06DE" w:rsidR="004960FF" w:rsidRPr="00DC5DA9" w:rsidRDefault="00C73C02" w:rsidP="004D2DA8">
      <w:pPr>
        <w:pStyle w:val="Listenabsatz"/>
        <w:keepNext/>
        <w:shd w:val="clear" w:color="auto" w:fill="FFFFFF" w:themeFill="background1"/>
      </w:pPr>
      <w:r w:rsidRPr="00DC5DA9">
        <w:rPr>
          <w:noProof/>
          <w:lang w:eastAsia="de-DE" w:bidi="ar-SA"/>
        </w:rPr>
        <w:drawing>
          <wp:inline distT="0" distB="0" distL="0" distR="0" wp14:anchorId="36364F1C" wp14:editId="5C85C48E">
            <wp:extent cx="5220000" cy="4618800"/>
            <wp:effectExtent l="0" t="0" r="0" b="0"/>
            <wp:docPr id="463" name="Grafik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NXCreateModel_en.png"/>
                    <pic:cNvPicPr/>
                  </pic:nvPicPr>
                  <pic:blipFill>
                    <a:blip r:embed="rId30">
                      <a:extLst>
                        <a:ext uri="{28A0092B-C50C-407E-A947-70E740481C1C}">
                          <a14:useLocalDpi xmlns:a14="http://schemas.microsoft.com/office/drawing/2010/main" val="0"/>
                        </a:ext>
                      </a:extLst>
                    </a:blip>
                    <a:stretch>
                      <a:fillRect/>
                    </a:stretch>
                  </pic:blipFill>
                  <pic:spPr>
                    <a:xfrm>
                      <a:off x="0" y="0"/>
                      <a:ext cx="5220000" cy="4618800"/>
                    </a:xfrm>
                    <a:prstGeom prst="rect">
                      <a:avLst/>
                    </a:prstGeom>
                  </pic:spPr>
                </pic:pic>
              </a:graphicData>
            </a:graphic>
          </wp:inline>
        </w:drawing>
      </w:r>
    </w:p>
    <w:p w14:paraId="04E8D5A8" w14:textId="1AA79592" w:rsidR="004960FF" w:rsidRPr="00DC5DA9" w:rsidRDefault="004960FF" w:rsidP="00E7164F">
      <w:pPr>
        <w:pStyle w:val="Beschriftung"/>
        <w:shd w:val="clear" w:color="auto" w:fill="FFFFFF" w:themeFill="background1"/>
        <w:ind w:left="756"/>
        <w:rPr>
          <w:lang w:val="en-US"/>
        </w:rPr>
      </w:pPr>
      <w:bookmarkStart w:id="59" w:name="_Ref21617909"/>
      <w:bookmarkStart w:id="60" w:name="_Toc44315935"/>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7</w:t>
      </w:r>
      <w:r w:rsidRPr="00DC5DA9">
        <w:rPr>
          <w:bCs w:val="0"/>
          <w:lang w:val="en-US"/>
        </w:rPr>
        <w:fldChar w:fldCharType="end"/>
      </w:r>
      <w:bookmarkEnd w:id="59"/>
      <w:r w:rsidRPr="00DC5DA9">
        <w:rPr>
          <w:bCs w:val="0"/>
          <w:lang w:val="en-US"/>
        </w:rPr>
        <w:t>: Creating a new model in NX</w:t>
      </w:r>
      <w:bookmarkEnd w:id="60"/>
    </w:p>
    <w:p w14:paraId="68FEA64D" w14:textId="77777777" w:rsidR="009E31F8" w:rsidRPr="00DC5DA9" w:rsidRDefault="009E31F8" w:rsidP="00B44450">
      <w:pPr>
        <w:pBdr>
          <w:right w:val="single" w:sz="24" w:space="4" w:color="4BB9B9"/>
        </w:pBdr>
        <w:shd w:val="clear" w:color="auto" w:fill="FFFFFF" w:themeFill="background1"/>
        <w:spacing w:before="0" w:after="0" w:line="240" w:lineRule="auto"/>
        <w:ind w:left="0"/>
        <w:jc w:val="left"/>
        <w:rPr>
          <w:lang w:val="en-US"/>
        </w:rPr>
      </w:pPr>
      <w:r w:rsidRPr="00DC5DA9">
        <w:rPr>
          <w:lang w:val="en-US"/>
        </w:rPr>
        <w:br w:type="page"/>
      </w:r>
    </w:p>
    <w:p w14:paraId="032AB14A" w14:textId="1632A8B1" w:rsidR="004960FF" w:rsidRPr="00DC5DA9" w:rsidRDefault="009E31F8" w:rsidP="00B44450">
      <w:pPr>
        <w:pStyle w:val="Listenabsatz"/>
        <w:numPr>
          <w:ilvl w:val="0"/>
          <w:numId w:val="21"/>
        </w:numPr>
        <w:shd w:val="clear" w:color="auto" w:fill="FFFFFF" w:themeFill="background1"/>
      </w:pPr>
      <w:r w:rsidRPr="00DC5DA9">
        <w:rPr>
          <w:lang w:val="en-US"/>
        </w:rPr>
        <w:lastRenderedPageBreak/>
        <w:t>You are now in the "</w:t>
      </w:r>
      <w:r w:rsidRPr="00DC5DA9">
        <w:rPr>
          <w:b/>
          <w:bCs/>
          <w:lang w:val="en-US"/>
        </w:rPr>
        <w:t>Modeling</w:t>
      </w:r>
      <w:r w:rsidRPr="00DC5DA9">
        <w:rPr>
          <w:lang w:val="en-US"/>
        </w:rPr>
        <w:t xml:space="preserve">" application of NX, as you can see from the program heading (see </w:t>
      </w:r>
      <w:r w:rsidRPr="00DC5DA9">
        <w:rPr>
          <w:color w:val="0000FF"/>
          <w:lang w:val="en-US"/>
        </w:rPr>
        <w:fldChar w:fldCharType="begin"/>
      </w:r>
      <w:r w:rsidRPr="00DC5DA9">
        <w:rPr>
          <w:color w:val="0000FF"/>
          <w:lang w:val="en-US"/>
        </w:rPr>
        <w:instrText xml:space="preserve"> REF _Ref21619475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8</w:t>
      </w:r>
      <w:r w:rsidRPr="00DC5DA9">
        <w:rPr>
          <w:color w:val="0000FF"/>
          <w:lang w:val="en-US"/>
        </w:rPr>
        <w:fldChar w:fldCharType="end"/>
      </w:r>
      <w:r w:rsidRPr="00DC5DA9">
        <w:rPr>
          <w:lang w:val="en-US"/>
        </w:rPr>
        <w:t>, highlighted in orange). Before you begin the modeling, make sure that you are in the trimetric view. The view orientation specifies the perspective from which objects are represented in NX (for example, from above, from the side, trimetric, etc.) The best way to change the view is to use the Command Finder, as described at the beginning of the chapter. Select the "</w:t>
      </w:r>
      <w:r w:rsidRPr="00DC5DA9">
        <w:rPr>
          <w:b/>
          <w:bCs/>
          <w:lang w:val="en-US"/>
        </w:rPr>
        <w:t>Trimetric</w:t>
      </w:r>
      <w:r w:rsidRPr="00DC5DA9">
        <w:rPr>
          <w:lang w:val="en-US"/>
        </w:rPr>
        <w:t xml:space="preserve">" view in this way, (see </w:t>
      </w:r>
      <w:r w:rsidRPr="00DC5DA9">
        <w:rPr>
          <w:color w:val="0000FF"/>
          <w:lang w:val="en-US"/>
        </w:rPr>
        <w:fldChar w:fldCharType="begin"/>
      </w:r>
      <w:r w:rsidRPr="00DC5DA9">
        <w:rPr>
          <w:color w:val="0000FF"/>
          <w:lang w:val="en-US"/>
        </w:rPr>
        <w:instrText xml:space="preserve"> REF _Ref21619475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8</w:t>
      </w:r>
      <w:r w:rsidRPr="00DC5DA9">
        <w:rPr>
          <w:color w:val="0000FF"/>
          <w:lang w:val="en-US"/>
        </w:rPr>
        <w:fldChar w:fldCharType="end"/>
      </w:r>
      <w:r w:rsidRPr="00DC5DA9">
        <w:rPr>
          <w:lang w:val="en-US"/>
        </w:rPr>
        <w:t>).</w:t>
      </w:r>
    </w:p>
    <w:p w14:paraId="5535F69F" w14:textId="4737DA5A" w:rsidR="009E31F8" w:rsidRPr="00DC5DA9" w:rsidRDefault="0074298C" w:rsidP="004D2DA8">
      <w:pPr>
        <w:pStyle w:val="Listenabsatz"/>
        <w:keepNext/>
        <w:shd w:val="clear" w:color="auto" w:fill="FFFFFF" w:themeFill="background1"/>
      </w:pPr>
      <w:r w:rsidRPr="00DC5DA9">
        <w:rPr>
          <w:noProof/>
          <w:lang w:eastAsia="de-DE" w:bidi="ar-SA"/>
        </w:rPr>
        <w:drawing>
          <wp:inline distT="0" distB="0" distL="0" distR="0" wp14:anchorId="44C07C52" wp14:editId="276E3686">
            <wp:extent cx="5220000" cy="1396800"/>
            <wp:effectExtent l="0" t="0" r="0" b="0"/>
            <wp:docPr id="464" name="Grafik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NXTrimetricView_en.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220000" cy="1396800"/>
                    </a:xfrm>
                    <a:prstGeom prst="rect">
                      <a:avLst/>
                    </a:prstGeom>
                  </pic:spPr>
                </pic:pic>
              </a:graphicData>
            </a:graphic>
          </wp:inline>
        </w:drawing>
      </w:r>
    </w:p>
    <w:p w14:paraId="57FB9F53" w14:textId="55CBFFC6" w:rsidR="009E31F8" w:rsidRPr="00DC5DA9" w:rsidRDefault="00BF3B34" w:rsidP="00B44450">
      <w:pPr>
        <w:pStyle w:val="Beschriftung"/>
        <w:ind w:left="714"/>
        <w:rPr>
          <w:lang w:val="en-US"/>
        </w:rPr>
      </w:pPr>
      <w:bookmarkStart w:id="61" w:name="_Ref21619475"/>
      <w:bookmarkStart w:id="62" w:name="_Toc44315936"/>
      <w:r w:rsidRPr="00DC5DA9">
        <w:rPr>
          <w:bCs w:val="0"/>
          <w:noProof/>
          <w:lang w:eastAsia="de-DE" w:bidi="ar-SA"/>
        </w:rPr>
        <mc:AlternateContent>
          <mc:Choice Requires="wpg">
            <w:drawing>
              <wp:anchor distT="0" distB="0" distL="114300" distR="114300" simplePos="0" relativeHeight="251660288" behindDoc="0" locked="0" layoutInCell="1" allowOverlap="1" wp14:anchorId="5F85FE91" wp14:editId="6E07CF7A">
                <wp:simplePos x="0" y="0"/>
                <wp:positionH relativeFrom="column">
                  <wp:posOffset>441960</wp:posOffset>
                </wp:positionH>
                <wp:positionV relativeFrom="paragraph">
                  <wp:posOffset>344805</wp:posOffset>
                </wp:positionV>
                <wp:extent cx="5553075" cy="1419225"/>
                <wp:effectExtent l="38100" t="38100" r="123825" b="123825"/>
                <wp:wrapTopAndBottom/>
                <wp:docPr id="419" name="Gruppieren 419"/>
                <wp:cNvGraphicFramePr/>
                <a:graphic xmlns:a="http://schemas.openxmlformats.org/drawingml/2006/main">
                  <a:graphicData uri="http://schemas.microsoft.com/office/word/2010/wordprocessingGroup">
                    <wpg:wgp>
                      <wpg:cNvGrpSpPr/>
                      <wpg:grpSpPr>
                        <a:xfrm>
                          <a:off x="0" y="0"/>
                          <a:ext cx="5553075" cy="1419225"/>
                          <a:chOff x="0" y="0"/>
                          <a:chExt cx="5553075" cy="1419225"/>
                        </a:xfrm>
                      </wpg:grpSpPr>
                      <wpg:grpSp>
                        <wpg:cNvPr id="393" name="Gruppieren 393"/>
                        <wpg:cNvGrpSpPr/>
                        <wpg:grpSpPr>
                          <a:xfrm>
                            <a:off x="457200" y="123825"/>
                            <a:ext cx="130175" cy="561975"/>
                            <a:chOff x="0" y="0"/>
                            <a:chExt cx="293370" cy="1242060"/>
                          </a:xfrm>
                          <a:solidFill>
                            <a:srgbClr val="4BB9B9">
                              <a:alpha val="74902"/>
                            </a:srgbClr>
                          </a:solidFill>
                        </wpg:grpSpPr>
                        <wps:wsp>
                          <wps:cNvPr id="394"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5"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96" name="Abgerundetes Rechteck 396"/>
                        <wps:cNvSpPr/>
                        <wps:spPr>
                          <a:xfrm>
                            <a:off x="0" y="0"/>
                            <a:ext cx="5553075" cy="1419225"/>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7" name="Textfeld 397"/>
                        <wps:cNvSpPr txBox="1"/>
                        <wps:spPr>
                          <a:xfrm>
                            <a:off x="271463" y="771525"/>
                            <a:ext cx="429895" cy="204470"/>
                          </a:xfrm>
                          <a:prstGeom prst="rect">
                            <a:avLst/>
                          </a:prstGeom>
                          <a:noFill/>
                          <a:ln w="6350">
                            <a:noFill/>
                          </a:ln>
                        </wps:spPr>
                        <wps:txbx>
                          <w:txbxContent>
                            <w:p w14:paraId="30C995E9" w14:textId="77777777" w:rsidR="003202D1" w:rsidRPr="007B46EA" w:rsidRDefault="003202D1" w:rsidP="002C442B">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en-US"/>
                                </w:rPr>
                                <w:t>NOTE</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98" name="Textfeld 398"/>
                        <wps:cNvSpPr txBox="1"/>
                        <wps:spPr>
                          <a:xfrm>
                            <a:off x="1000125" y="171450"/>
                            <a:ext cx="4438650" cy="1085850"/>
                          </a:xfrm>
                          <a:prstGeom prst="rect">
                            <a:avLst/>
                          </a:prstGeom>
                          <a:noFill/>
                          <a:ln w="6350">
                            <a:noFill/>
                          </a:ln>
                        </wps:spPr>
                        <wps:txbx>
                          <w:txbxContent>
                            <w:p w14:paraId="27D9EB1D" w14:textId="6FAFFFB6" w:rsidR="003202D1" w:rsidRPr="00DC5DA9" w:rsidRDefault="003202D1" w:rsidP="002C442B">
                              <w:pPr>
                                <w:ind w:left="0"/>
                                <w:rPr>
                                  <w:noProof/>
                                  <w:lang w:val="en-US"/>
                                </w:rPr>
                              </w:pPr>
                              <w:r>
                                <w:rPr>
                                  <w:noProof/>
                                  <w:lang w:val="en-US"/>
                                </w:rPr>
                                <w:t>You can also switch between various NX applications using the Command Finder.</w:t>
                              </w:r>
                            </w:p>
                            <w:p w14:paraId="71F3DE2C" w14:textId="467E7663" w:rsidR="003202D1" w:rsidRPr="00DC5DA9" w:rsidRDefault="003202D1" w:rsidP="002C442B">
                              <w:pPr>
                                <w:ind w:left="0"/>
                                <w:rPr>
                                  <w:noProof/>
                                  <w:lang w:val="en-US"/>
                                </w:rPr>
                              </w:pPr>
                              <w:r>
                                <w:rPr>
                                  <w:noProof/>
                                  <w:lang w:val="en-US"/>
                                </w:rPr>
                                <w:t>For example, you could perform a search for "Modeling" and start this application via the selection list.</w:t>
                              </w:r>
                            </w:p>
                            <w:p w14:paraId="5380A582" w14:textId="77777777" w:rsidR="003202D1" w:rsidRPr="00DC5DA9" w:rsidRDefault="003202D1" w:rsidP="002C442B">
                              <w:pPr>
                                <w:ind w:left="0"/>
                                <w:rPr>
                                  <w:noProof/>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F85FE91" id="Gruppieren 419" o:spid="_x0000_s1047" style="position:absolute;left:0;text-align:left;margin-left:34.8pt;margin-top:27.15pt;width:437.25pt;height:111.75pt;z-index:251660288" coordsize="55530,14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">
                <v:group id="Gruppieren 393" o:spid="_x0000_s1048"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">
                  <v:shape id="Parallelogramm 4" o:spid="_x0000_s1049"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" adj="4746" filled="f" strokecolor="#4bb9b9" strokeweight="2pt">
                    <v:shadow on="t" color="#bfbfbf [2412]" opacity="26214f" origin="-.5,-.5" offset=".74836mm,.74836mm"/>
                  </v:shape>
                  <v:oval id="Ellipse 5" o:spid="_x0000_s1050"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" filled="f" strokecolor="#4bb9b9" strokeweight="2pt">
                    <v:shadow on="t" color="#bfbfbf [2412]" opacity="26214f" origin="-.5,-.5" offset=".74836mm,.74836mm"/>
                  </v:oval>
                </v:group>
                <v:roundrect id="Abgerundetes Rechteck 396" o:spid="_x0000_s1051" style="position:absolute;width:55530;height:14192;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" filled="f" strokecolor="#4bb9b9" strokeweight="2pt">
                  <v:stroke opacity="49087f"/>
                  <v:shadow on="t" color="black" opacity="26214f" origin="-.5,-.5" offset=".74836mm,.74836mm"/>
                </v:roundrect>
                <v:shape id="Textfeld 397" o:spid="_x0000_s1052" type="#_x0000_t202" style="position:absolute;left:2714;top:7715;width:4299;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" filled="f" stroked="f" strokeweight=".5pt">
                  <v:textbox inset="0,0,0,0">
                    <w:txbxContent>
                      <w:p w14:paraId="30C995E9" w14:textId="77777777" w:rsidR="003202D1" w:rsidRPr="007B46EA" w:rsidRDefault="003202D1" w:rsidP="002C442B">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en-US"/>
                          </w:rPr>
                          <w:t>NOTE</w:t>
                        </w:r>
                      </w:p>
                    </w:txbxContent>
                  </v:textbox>
                </v:shape>
                <v:shape id="Textfeld 398" o:spid="_x0000_s1053" type="#_x0000_t202" style="position:absolute;left:10001;top:1714;width:44386;height:10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" filled="f" stroked="f" strokeweight=".5pt">
                  <v:textbox>
                    <w:txbxContent>
                      <w:p w14:paraId="27D9EB1D" w14:textId="6FAFFFB6" w:rsidR="003202D1" w:rsidRPr="00DC5DA9" w:rsidRDefault="003202D1" w:rsidP="002C442B">
                        <w:pPr>
                          <w:ind w:left="0"/>
                          <w:rPr>
                            <w:noProof/>
                            <w:lang w:val="en-US"/>
                          </w:rPr>
                        </w:pPr>
                        <w:r>
                          <w:rPr>
                            <w:noProof/>
                            <w:lang w:val="en-US"/>
                          </w:rPr>
                          <w:t>You can also switch between various NX applications using the Command Finder.</w:t>
                        </w:r>
                      </w:p>
                      <w:p w14:paraId="71F3DE2C" w14:textId="467E7663" w:rsidR="003202D1" w:rsidRPr="00DC5DA9" w:rsidRDefault="003202D1" w:rsidP="002C442B">
                        <w:pPr>
                          <w:ind w:left="0"/>
                          <w:rPr>
                            <w:noProof/>
                            <w:lang w:val="en-US"/>
                          </w:rPr>
                        </w:pPr>
                        <w:r>
                          <w:rPr>
                            <w:noProof/>
                            <w:lang w:val="en-US"/>
                          </w:rPr>
                          <w:t>For example, you could perform a search for "Modeling" and start this application via the selection list.</w:t>
                        </w:r>
                      </w:p>
                      <w:p w14:paraId="5380A582" w14:textId="77777777" w:rsidR="003202D1" w:rsidRPr="00DC5DA9" w:rsidRDefault="003202D1" w:rsidP="002C442B">
                        <w:pPr>
                          <w:ind w:left="0"/>
                          <w:rPr>
                            <w:noProof/>
                            <w:lang w:val="en-US"/>
                          </w:rPr>
                        </w:pPr>
                      </w:p>
                    </w:txbxContent>
                  </v:textbox>
                </v:shape>
                <w10:wrap type="topAndBottom"/>
              </v:group>
            </w:pict>
          </mc:Fallback>
        </mc:AlternateContent>
      </w:r>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8</w:t>
      </w:r>
      <w:r w:rsidRPr="00DC5DA9">
        <w:rPr>
          <w:bCs w:val="0"/>
          <w:lang w:val="en-US"/>
        </w:rPr>
        <w:fldChar w:fldCharType="end"/>
      </w:r>
      <w:bookmarkEnd w:id="61"/>
      <w:r w:rsidRPr="00DC5DA9">
        <w:rPr>
          <w:bCs w:val="0"/>
          <w:lang w:val="en-US"/>
        </w:rPr>
        <w:t>: Selecting the "Trimetric" view in NX</w:t>
      </w:r>
      <w:bookmarkEnd w:id="62"/>
    </w:p>
    <w:p w14:paraId="224353F3" w14:textId="77E62777" w:rsidR="008A3409" w:rsidRPr="00DC5DA9" w:rsidRDefault="00E43228" w:rsidP="008A3409">
      <w:pPr>
        <w:rPr>
          <w:lang w:val="en-US"/>
        </w:rPr>
      </w:pPr>
      <w:r w:rsidRPr="00DC5DA9">
        <w:rPr>
          <w:noProof/>
          <w:lang w:eastAsia="de-DE" w:bidi="ar-SA"/>
        </w:rPr>
        <mc:AlternateContent>
          <mc:Choice Requires="wps">
            <w:drawing>
              <wp:anchor distT="0" distB="0" distL="114300" distR="114300" simplePos="0" relativeHeight="251672576" behindDoc="0" locked="0" layoutInCell="1" allowOverlap="1" wp14:anchorId="5384F485" wp14:editId="4CF076D4">
                <wp:simplePos x="0" y="0"/>
                <wp:positionH relativeFrom="column">
                  <wp:posOffset>0</wp:posOffset>
                </wp:positionH>
                <wp:positionV relativeFrom="paragraph">
                  <wp:posOffset>1955165</wp:posOffset>
                </wp:positionV>
                <wp:extent cx="5975985" cy="0"/>
                <wp:effectExtent l="38100" t="57150" r="43815" b="114300"/>
                <wp:wrapTopAndBottom/>
                <wp:docPr id="416" name="Gerader Verbinder 416"/>
                <wp:cNvGraphicFramePr/>
                <a:graphic xmlns:a="http://schemas.openxmlformats.org/drawingml/2006/main">
                  <a:graphicData uri="http://schemas.microsoft.com/office/word/2010/wordprocessingShape">
                    <wps:wsp>
                      <wps:cNvCnPr/>
                      <wps:spPr>
                        <a:xfrm flipV="1">
                          <a:off x="0" y="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DF29372" id="Gerader Verbinder 416" o:spid="_x0000_s1026" style="position:absolute;flip:y;z-index:251672576;visibility:visible;mso-wrap-style:square;mso-wrap-distance-left:9pt;mso-wrap-distance-top:0;mso-wrap-distance-right:9pt;mso-wrap-distance-bottom:0;mso-position-horizontal:absolute;mso-position-horizontal-relative:text;mso-position-vertical:absolute;mso-position-vertical-relative:text" from="0,153.95pt" to="470.55pt,15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" strokecolor="#4bb9b9" strokeweight="3pt">
                <v:shadow on="t" color="black [3213]" opacity="26214f" origin="-.5,-.5" offset=".74836mm,.74836mm"/>
                <w10:wrap type="topAndBottom"/>
              </v:line>
            </w:pict>
          </mc:Fallback>
        </mc:AlternateContent>
      </w:r>
    </w:p>
    <w:p w14:paraId="01F1B351" w14:textId="77777777" w:rsidR="00C65808" w:rsidRPr="00DC5DA9" w:rsidRDefault="00C65808">
      <w:pPr>
        <w:spacing w:before="0" w:after="0" w:line="240" w:lineRule="auto"/>
        <w:ind w:left="0"/>
        <w:jc w:val="left"/>
        <w:rPr>
          <w:b/>
          <w:iCs/>
          <w:spacing w:val="5"/>
          <w:sz w:val="24"/>
          <w:szCs w:val="24"/>
          <w:lang w:val="en-US"/>
        </w:rPr>
      </w:pPr>
      <w:bookmarkStart w:id="63" w:name="_Konstruktion_des_Werkstücks"/>
      <w:bookmarkStart w:id="64" w:name="_Ref21962875"/>
      <w:bookmarkStart w:id="65" w:name="_Ref21950286"/>
      <w:bookmarkEnd w:id="63"/>
      <w:r w:rsidRPr="00DC5DA9">
        <w:rPr>
          <w:lang w:val="en-US"/>
        </w:rPr>
        <w:br w:type="page"/>
      </w:r>
    </w:p>
    <w:p w14:paraId="7E9540BC" w14:textId="1579EFD0" w:rsidR="00CC5969" w:rsidRPr="00DC5DA9" w:rsidRDefault="00613725" w:rsidP="00D45BAE">
      <w:pPr>
        <w:pStyle w:val="berschrift3"/>
      </w:pPr>
      <w:bookmarkStart w:id="66" w:name="_Konstruktion_des_Werkstücks_2"/>
      <w:bookmarkStart w:id="67" w:name="_Ref27128344"/>
      <w:bookmarkStart w:id="68" w:name="_Toc44315636"/>
      <w:bookmarkEnd w:id="66"/>
      <w:r w:rsidRPr="00DC5DA9">
        <w:rPr>
          <w:bCs/>
          <w:iCs w:val="0"/>
          <w:lang w:val="en-US"/>
        </w:rPr>
        <w:lastRenderedPageBreak/>
        <w:t>Modeling the cube workpiece</w:t>
      </w:r>
      <w:bookmarkEnd w:id="64"/>
      <w:bookmarkEnd w:id="65"/>
      <w:bookmarkEnd w:id="67"/>
      <w:bookmarkEnd w:id="68"/>
    </w:p>
    <w:p w14:paraId="6D76D50C" w14:textId="54840528" w:rsidR="00EE242C" w:rsidRPr="00DC5DA9" w:rsidRDefault="00EE242C" w:rsidP="00613725">
      <w:r w:rsidRPr="00DC5DA9">
        <w:rPr>
          <w:lang w:val="en-US"/>
        </w:rPr>
        <w:t>Two workpieces are to be sorted with the sorting plant. One of these workpieces is in the shape of a cube. The cube is to have the following characteristics:</w:t>
      </w:r>
    </w:p>
    <w:p w14:paraId="1F0682D9" w14:textId="759BC147" w:rsidR="00EE242C" w:rsidRPr="00DC5DA9" w:rsidRDefault="006B1708" w:rsidP="006B1708">
      <w:pPr>
        <w:pStyle w:val="Listenabsatz"/>
        <w:numPr>
          <w:ilvl w:val="0"/>
          <w:numId w:val="22"/>
        </w:numPr>
        <w:rPr>
          <w:lang w:val="en-US"/>
        </w:rPr>
      </w:pPr>
      <w:r w:rsidRPr="00DC5DA9">
        <w:rPr>
          <w:lang w:val="en-US"/>
        </w:rPr>
        <w:t>The length of each side is to be 25 mm.</w:t>
      </w:r>
    </w:p>
    <w:p w14:paraId="7352A86B" w14:textId="034BBEB9" w:rsidR="006B1708" w:rsidRPr="00DC5DA9" w:rsidRDefault="006B1708" w:rsidP="006B1708">
      <w:pPr>
        <w:pStyle w:val="Listenabsatz"/>
        <w:numPr>
          <w:ilvl w:val="0"/>
          <w:numId w:val="22"/>
        </w:numPr>
        <w:rPr>
          <w:lang w:val="en-US"/>
        </w:rPr>
      </w:pPr>
      <w:r w:rsidRPr="00DC5DA9">
        <w:rPr>
          <w:lang w:val="en-US"/>
        </w:rPr>
        <w:t>Because it is a cube, all surfaces of the workpiece are square and equal in size.</w:t>
      </w:r>
    </w:p>
    <w:p w14:paraId="5B7C0392" w14:textId="1BA174E8" w:rsidR="006B1708" w:rsidRPr="00DC5DA9" w:rsidRDefault="006B1708" w:rsidP="006B1708">
      <w:pPr>
        <w:pStyle w:val="Listenabsatz"/>
        <w:numPr>
          <w:ilvl w:val="0"/>
          <w:numId w:val="22"/>
        </w:numPr>
        <w:rPr>
          <w:lang w:val="en-US"/>
        </w:rPr>
      </w:pPr>
      <w:r w:rsidRPr="00DC5DA9">
        <w:rPr>
          <w:lang w:val="en-US"/>
        </w:rPr>
        <w:t>The cube is to use the X/Y plane as the datum coordinate system.</w:t>
      </w:r>
    </w:p>
    <w:p w14:paraId="555857A7" w14:textId="593491E0" w:rsidR="006B1708" w:rsidRPr="00DC5DA9" w:rsidRDefault="00EE242C" w:rsidP="008F0ABA">
      <w:pPr>
        <w:rPr>
          <w:lang w:val="en-US"/>
        </w:rPr>
      </w:pPr>
      <w:r w:rsidRPr="00DC5DA9">
        <w:rPr>
          <w:lang w:val="en-US"/>
        </w:rPr>
        <w:t>To create this model in NX, follow these steps:</w:t>
      </w:r>
    </w:p>
    <w:p w14:paraId="50CD15AA" w14:textId="47CC3894" w:rsidR="00CA7997" w:rsidRPr="00DC5DA9" w:rsidRDefault="00CA7997" w:rsidP="008F0ABA">
      <w:pPr>
        <w:rPr>
          <w:lang w:val="en-US"/>
        </w:rPr>
      </w:pPr>
      <w:r w:rsidRPr="00DC5DA9">
        <w:rPr>
          <w:noProof/>
          <w:lang w:eastAsia="de-DE" w:bidi="ar-SA"/>
        </w:rPr>
        <mc:AlternateContent>
          <mc:Choice Requires="wpg">
            <w:drawing>
              <wp:anchor distT="0" distB="0" distL="114300" distR="114300" simplePos="0" relativeHeight="251669504" behindDoc="0" locked="0" layoutInCell="1" allowOverlap="1" wp14:anchorId="00A35ABD" wp14:editId="400B6F71">
                <wp:simplePos x="0" y="0"/>
                <wp:positionH relativeFrom="column">
                  <wp:posOffset>0</wp:posOffset>
                </wp:positionH>
                <wp:positionV relativeFrom="paragraph">
                  <wp:posOffset>294640</wp:posOffset>
                </wp:positionV>
                <wp:extent cx="5975985" cy="381000"/>
                <wp:effectExtent l="38100" t="0" r="43815" b="114300"/>
                <wp:wrapTopAndBottom/>
                <wp:docPr id="430" name="Gruppieren 430"/>
                <wp:cNvGraphicFramePr/>
                <a:graphic xmlns:a="http://schemas.openxmlformats.org/drawingml/2006/main">
                  <a:graphicData uri="http://schemas.microsoft.com/office/word/2010/wordprocessingGroup">
                    <wpg:wgp>
                      <wpg:cNvGrpSpPr/>
                      <wpg:grpSpPr>
                        <a:xfrm>
                          <a:off x="0" y="0"/>
                          <a:ext cx="5975985" cy="381000"/>
                          <a:chOff x="0" y="0"/>
                          <a:chExt cx="5975985" cy="381000"/>
                        </a:xfrm>
                      </wpg:grpSpPr>
                      <wps:wsp>
                        <wps:cNvPr id="431" name="Gerader Verbinder 431"/>
                        <wps:cNvCnPr/>
                        <wps:spPr>
                          <a:xfrm flipV="1">
                            <a:off x="0" y="38100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wps:wsp>
                        <wps:cNvPr id="432" name="Textfeld 432"/>
                        <wps:cNvSpPr txBox="1"/>
                        <wps:spPr>
                          <a:xfrm>
                            <a:off x="0" y="0"/>
                            <a:ext cx="5934075" cy="342900"/>
                          </a:xfrm>
                          <a:prstGeom prst="rect">
                            <a:avLst/>
                          </a:prstGeom>
                          <a:noFill/>
                          <a:ln w="6350">
                            <a:noFill/>
                          </a:ln>
                          <a:effectLst>
                            <a:outerShdw blurRad="50800" dist="38100" dir="2700000" algn="tl" rotWithShape="0">
                              <a:schemeClr val="tx1">
                                <a:alpha val="20000"/>
                              </a:schemeClr>
                            </a:outerShdw>
                          </a:effectLst>
                        </wps:spPr>
                        <wps:txbx>
                          <w:txbxContent>
                            <w:p w14:paraId="1E413CF5" w14:textId="358E1BAA" w:rsidR="003202D1" w:rsidRPr="0019774E" w:rsidRDefault="003202D1" w:rsidP="00CA7997">
                              <w:pPr>
                                <w:ind w:left="0"/>
                                <w:rPr>
                                  <w:i/>
                                  <w:color w:val="4BB9B9"/>
                                  <w:sz w:val="28"/>
                                </w:rPr>
                              </w:pPr>
                              <w:r>
                                <w:rPr>
                                  <w:i/>
                                  <w:iCs/>
                                  <w:color w:val="4BB9B9"/>
                                  <w:sz w:val="28"/>
                                  <w:lang w:val="en-US"/>
                                </w:rPr>
                                <w:t>Section: Creating a sketch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0A35ABD" id="Gruppieren 430" o:spid="_x0000_s1054" style="position:absolute;left:0;text-align:left;margin-left:0;margin-top:23.2pt;width:470.55pt;height:30pt;z-index:251669504" coordsize="59759,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">
                <v:line id="Gerader Verbinder 431" o:spid="_x0000_s1055" style="position:absolute;flip:y;visibility:visible;mso-wrap-style:square" from="0,3810" to="59759,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" strokecolor="#4bb9b9" strokeweight="3pt">
                  <v:shadow on="t" color="black [3213]" opacity="26214f" origin="-.5,-.5" offset=".74836mm,.74836mm"/>
                </v:line>
                <v:shape id="Textfeld 432" o:spid="_x0000_s1056" type="#_x0000_t202" style="position:absolute;width:59340;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" filled="f" stroked="f" strokeweight=".5pt">
                  <v:shadow on="t" color="black [3213]" opacity="13107f" origin="-.5,-.5" offset=".74836mm,.74836mm"/>
                  <v:textbox>
                    <w:txbxContent>
                      <w:p w14:paraId="1E413CF5" w14:textId="358E1BAA" w:rsidR="003202D1" w:rsidRPr="0019774E" w:rsidRDefault="003202D1" w:rsidP="00CA7997">
                        <w:pPr>
                          <w:ind w:left="0"/>
                          <w:rPr>
                            <w:i/>
                            <w:color w:val="4BB9B9"/>
                            <w:sz w:val="28"/>
                          </w:rPr>
                        </w:pPr>
                        <w:r>
                          <w:rPr>
                            <w:i/>
                            <w:iCs/>
                            <w:color w:val="4BB9B9"/>
                            <w:sz w:val="28"/>
                            <w:lang w:val="en-US"/>
                          </w:rPr>
                          <w:t>Section: Creating a sketch</w:t>
                        </w:r>
                      </w:p>
                    </w:txbxContent>
                  </v:textbox>
                </v:shape>
                <w10:wrap type="topAndBottom"/>
              </v:group>
            </w:pict>
          </mc:Fallback>
        </mc:AlternateContent>
      </w:r>
    </w:p>
    <w:p w14:paraId="21A7C0BC" w14:textId="7F45FDBE" w:rsidR="003D4B2A" w:rsidRPr="00DC5DA9" w:rsidRDefault="003D4B2A" w:rsidP="008F0ABA">
      <w:pPr>
        <w:rPr>
          <w:b/>
          <w:u w:val="single"/>
          <w:lang w:val="en-US"/>
        </w:rPr>
      </w:pPr>
      <w:r w:rsidRPr="00DC5DA9">
        <w:rPr>
          <w:b/>
          <w:bCs/>
          <w:u w:val="single"/>
          <w:lang w:val="en-US"/>
        </w:rPr>
        <w:t>Creating a sketch in NX:</w:t>
      </w:r>
    </w:p>
    <w:p w14:paraId="0DAD37E6" w14:textId="698AE76B" w:rsidR="00B21338" w:rsidRPr="00DC5DA9" w:rsidRDefault="00B450DC" w:rsidP="001F0E12">
      <w:pPr>
        <w:pStyle w:val="SiemensNummerierung2"/>
        <w:rPr>
          <w:lang w:val="en-US"/>
        </w:rPr>
      </w:pPr>
      <w:r w:rsidRPr="00DC5DA9">
        <w:rPr>
          <w:lang w:val="en-US"/>
        </w:rPr>
        <w:t xml:space="preserve">Create a new model following the description in </w:t>
      </w:r>
      <w:hyperlink w:anchor="_Konstruktion_aller_Einzelkomponente" w:history="1">
        <w:r w:rsidRPr="00DC5DA9">
          <w:rPr>
            <w:rStyle w:val="Hyperlink"/>
            <w:color w:val="0000FF"/>
            <w:lang w:val="en-US"/>
          </w:rPr>
          <w:t>Chapter</w:t>
        </w:r>
      </w:hyperlink>
      <w:r w:rsidRPr="00DC5DA9">
        <w:rPr>
          <w:color w:val="0000FF"/>
          <w:u w:val="single"/>
          <w:lang w:val="en-US"/>
        </w:rPr>
        <w:t xml:space="preserve"> </w:t>
      </w:r>
      <w:r w:rsidRPr="00DC5DA9">
        <w:rPr>
          <w:color w:val="0000FF"/>
          <w:u w:val="single"/>
          <w:lang w:val="en-US"/>
        </w:rPr>
        <w:fldChar w:fldCharType="begin"/>
      </w:r>
      <w:r w:rsidRPr="00DC5DA9">
        <w:rPr>
          <w:color w:val="0000FF"/>
          <w:u w:val="single"/>
          <w:lang w:val="en-US"/>
        </w:rPr>
        <w:instrText xml:space="preserve"> REF _Ref21702266 \r \h  \* MERGEFORMAT </w:instrText>
      </w:r>
      <w:r w:rsidRPr="00DC5DA9">
        <w:rPr>
          <w:color w:val="0000FF"/>
          <w:u w:val="single"/>
          <w:lang w:val="en-US"/>
        </w:rPr>
      </w:r>
      <w:r w:rsidRPr="00DC5DA9">
        <w:rPr>
          <w:color w:val="0000FF"/>
          <w:u w:val="single"/>
          <w:lang w:val="en-US"/>
        </w:rPr>
        <w:fldChar w:fldCharType="separate"/>
      </w:r>
      <w:r w:rsidR="00026454">
        <w:rPr>
          <w:color w:val="0000FF"/>
          <w:u w:val="single"/>
          <w:lang w:val="en-US"/>
        </w:rPr>
        <w:t>7.1</w:t>
      </w:r>
      <w:r w:rsidRPr="00DC5DA9">
        <w:rPr>
          <w:color w:val="0000FF"/>
          <w:lang w:val="en-US"/>
        </w:rPr>
        <w:fldChar w:fldCharType="end"/>
      </w:r>
      <w:r w:rsidRPr="00DC5DA9">
        <w:rPr>
          <w:lang w:val="en-US"/>
        </w:rPr>
        <w:t>, "</w:t>
      </w:r>
      <w:r w:rsidRPr="00DC5DA9">
        <w:rPr>
          <w:b/>
          <w:bCs/>
          <w:lang w:val="en-US"/>
        </w:rPr>
        <w:t>Section: Creating a model</w:t>
      </w:r>
      <w:r w:rsidRPr="00DC5DA9">
        <w:rPr>
          <w:lang w:val="en-US"/>
        </w:rPr>
        <w:t>". Name the model "</w:t>
      </w:r>
      <w:r w:rsidRPr="00DC5DA9">
        <w:rPr>
          <w:b/>
          <w:bCs/>
          <w:lang w:val="en-US"/>
        </w:rPr>
        <w:t>workpieceCube</w:t>
      </w:r>
      <w:r w:rsidRPr="00DC5DA9">
        <w:rPr>
          <w:lang w:val="en-US"/>
        </w:rPr>
        <w:t>". Save the file by clicking the Save symbol (</w:t>
      </w:r>
      <w:r w:rsidRPr="00DC5DA9">
        <w:rPr>
          <w:noProof/>
          <w:lang w:eastAsia="de-DE" w:bidi="ar-SA"/>
        </w:rPr>
        <w:drawing>
          <wp:inline distT="0" distB="0" distL="0" distR="0" wp14:anchorId="5BCCBA57" wp14:editId="11BF2662">
            <wp:extent cx="209550" cy="219075"/>
            <wp:effectExtent l="19050" t="19050" r="19050" b="28575"/>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sidRPr="00DC5DA9">
        <w:rPr>
          <w:lang w:val="en-US"/>
        </w:rPr>
        <w:t xml:space="preserve">) or selecting the corresponding menu command "File " </w:t>
      </w:r>
      <w:r w:rsidRPr="00DC5DA9">
        <w:rPr>
          <w:lang w:val="en-US"/>
        </w:rPr>
        <w:sym w:font="Symbol" w:char="F0AE"/>
      </w:r>
      <w:r w:rsidRPr="00DC5DA9">
        <w:rPr>
          <w:lang w:val="en-US"/>
        </w:rPr>
        <w:t xml:space="preserve"> Save.</w:t>
      </w:r>
    </w:p>
    <w:p w14:paraId="3FDEDDE0" w14:textId="00118A00" w:rsidR="007B415F" w:rsidRPr="00DC5DA9" w:rsidRDefault="007B415F" w:rsidP="007B415F">
      <w:pPr>
        <w:pStyle w:val="SiemensNummerierung2"/>
        <w:rPr>
          <w:lang w:val="en-US"/>
        </w:rPr>
      </w:pPr>
      <w:r w:rsidRPr="00DC5DA9">
        <w:rPr>
          <w:lang w:val="en-US"/>
        </w:rPr>
        <w:t xml:space="preserve">You begin creating a new sketch in two-dimensional space. To do this, click the "Sketch" button, as shown in </w:t>
      </w:r>
      <w:r w:rsidRPr="00DC5DA9">
        <w:rPr>
          <w:color w:val="0000FF"/>
          <w:lang w:val="en-US"/>
        </w:rPr>
        <w:fldChar w:fldCharType="begin"/>
      </w:r>
      <w:r w:rsidRPr="00DC5DA9">
        <w:rPr>
          <w:color w:val="0000FF"/>
          <w:lang w:val="en-US"/>
        </w:rPr>
        <w:instrText xml:space="preserve"> REF _Ref21704856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9</w:t>
      </w:r>
      <w:r w:rsidRPr="00DC5DA9">
        <w:rPr>
          <w:color w:val="0000FF"/>
          <w:lang w:val="en-US"/>
        </w:rPr>
        <w:fldChar w:fldCharType="end"/>
      </w:r>
      <w:r w:rsidRPr="00DC5DA9">
        <w:rPr>
          <w:lang w:val="en-US"/>
        </w:rPr>
        <w:t>, step 1. The "Create Sketch" window opens. Here, you should have set the following parameters:</w:t>
      </w:r>
    </w:p>
    <w:p w14:paraId="3B3E8E56" w14:textId="45C8D90C" w:rsidR="007B415F" w:rsidRPr="00DC5DA9" w:rsidRDefault="007B415F" w:rsidP="007B415F">
      <w:pPr>
        <w:pStyle w:val="SiemensNummerierung2"/>
        <w:numPr>
          <w:ilvl w:val="1"/>
          <w:numId w:val="7"/>
        </w:numPr>
      </w:pPr>
      <w:r w:rsidRPr="00DC5DA9">
        <w:rPr>
          <w:lang w:val="en-US"/>
        </w:rPr>
        <w:t>Sketch Type = On Plane</w:t>
      </w:r>
    </w:p>
    <w:p w14:paraId="453B77E7" w14:textId="14C3705F" w:rsidR="007B415F" w:rsidRPr="00DC5DA9" w:rsidRDefault="007B415F" w:rsidP="007B415F">
      <w:pPr>
        <w:pStyle w:val="SiemensNummerierung2"/>
        <w:numPr>
          <w:ilvl w:val="1"/>
          <w:numId w:val="7"/>
        </w:numPr>
      </w:pPr>
      <w:r w:rsidRPr="00DC5DA9">
        <w:rPr>
          <w:lang w:val="en-US"/>
        </w:rPr>
        <w:t>Sketch CSYS:</w:t>
      </w:r>
    </w:p>
    <w:p w14:paraId="28BAB545" w14:textId="11DB8C81" w:rsidR="007B415F" w:rsidRPr="00DC5DA9" w:rsidRDefault="007B415F" w:rsidP="007B415F">
      <w:pPr>
        <w:pStyle w:val="SiemensNummerierung2"/>
        <w:numPr>
          <w:ilvl w:val="2"/>
          <w:numId w:val="7"/>
        </w:numPr>
      </w:pPr>
      <w:r w:rsidRPr="00DC5DA9">
        <w:rPr>
          <w:lang w:val="en-US"/>
        </w:rPr>
        <w:t>Plane Method = Inferred</w:t>
      </w:r>
    </w:p>
    <w:p w14:paraId="2EA9E191" w14:textId="4DE5DF4D" w:rsidR="007B415F" w:rsidRPr="00DC5DA9" w:rsidRDefault="007B415F" w:rsidP="007B415F">
      <w:pPr>
        <w:pStyle w:val="SiemensNummerierung2"/>
        <w:numPr>
          <w:ilvl w:val="2"/>
          <w:numId w:val="7"/>
        </w:numPr>
      </w:pPr>
      <w:r w:rsidRPr="00DC5DA9">
        <w:rPr>
          <w:lang w:val="en-US"/>
        </w:rPr>
        <w:t>Reference = Horizontal</w:t>
      </w:r>
    </w:p>
    <w:p w14:paraId="06B45E20" w14:textId="3D217992" w:rsidR="007B415F" w:rsidRPr="00DC5DA9" w:rsidRDefault="007B415F" w:rsidP="007B415F">
      <w:pPr>
        <w:pStyle w:val="SiemensNummerierung2"/>
        <w:numPr>
          <w:ilvl w:val="2"/>
          <w:numId w:val="7"/>
        </w:numPr>
      </w:pPr>
      <w:r w:rsidRPr="00DC5DA9">
        <w:rPr>
          <w:lang w:val="en-US"/>
        </w:rPr>
        <w:t>Origin Method = Specify Point</w:t>
      </w:r>
    </w:p>
    <w:p w14:paraId="11ABED74" w14:textId="77777777" w:rsidR="001F0E12" w:rsidRPr="00DC5DA9" w:rsidRDefault="001F0E12">
      <w:pPr>
        <w:spacing w:before="0" w:after="0" w:line="240" w:lineRule="auto"/>
        <w:ind w:left="0"/>
        <w:jc w:val="left"/>
      </w:pPr>
      <w:r w:rsidRPr="00DC5DA9">
        <w:rPr>
          <w:lang w:val="en-US"/>
        </w:rPr>
        <w:br w:type="page"/>
      </w:r>
    </w:p>
    <w:p w14:paraId="15B8FDEE" w14:textId="00D9A856" w:rsidR="008C24AB" w:rsidRPr="00DC5DA9" w:rsidRDefault="007B415F" w:rsidP="007B415F">
      <w:pPr>
        <w:pStyle w:val="SiemensNummerierung2"/>
        <w:rPr>
          <w:lang w:val="en-US"/>
        </w:rPr>
      </w:pPr>
      <w:r w:rsidRPr="00DC5DA9">
        <w:rPr>
          <w:lang w:val="en-US"/>
        </w:rPr>
        <w:lastRenderedPageBreak/>
        <w:t>Then select "</w:t>
      </w:r>
      <w:r w:rsidRPr="00DC5DA9">
        <w:rPr>
          <w:b/>
          <w:bCs/>
          <w:lang w:val="en-US"/>
        </w:rPr>
        <w:t>Specify CSYS</w:t>
      </w:r>
      <w:r w:rsidRPr="00DC5DA9">
        <w:rPr>
          <w:lang w:val="en-US"/>
        </w:rPr>
        <w:t xml:space="preserve">" in the window (see </w:t>
      </w:r>
      <w:r w:rsidRPr="00DC5DA9">
        <w:rPr>
          <w:color w:val="0000FF"/>
          <w:lang w:val="en-US"/>
        </w:rPr>
        <w:fldChar w:fldCharType="begin"/>
      </w:r>
      <w:r w:rsidRPr="00DC5DA9">
        <w:rPr>
          <w:color w:val="0000FF"/>
          <w:lang w:val="en-US"/>
        </w:rPr>
        <w:instrText xml:space="preserve"> REF _Ref21704856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9</w:t>
      </w:r>
      <w:r w:rsidRPr="00DC5DA9">
        <w:rPr>
          <w:color w:val="0000FF"/>
          <w:lang w:val="en-US"/>
        </w:rPr>
        <w:fldChar w:fldCharType="end"/>
      </w:r>
      <w:r w:rsidRPr="00DC5DA9">
        <w:rPr>
          <w:lang w:val="en-US"/>
        </w:rPr>
        <w:t xml:space="preserve">, step 2). Open the associated selection list (see </w:t>
      </w:r>
      <w:r w:rsidRPr="00DC5DA9">
        <w:rPr>
          <w:color w:val="0000FF"/>
          <w:lang w:val="en-US"/>
        </w:rPr>
        <w:fldChar w:fldCharType="begin"/>
      </w:r>
      <w:r w:rsidRPr="00DC5DA9">
        <w:rPr>
          <w:color w:val="0000FF"/>
          <w:lang w:val="en-US"/>
        </w:rPr>
        <w:instrText xml:space="preserve"> REF _Ref21704856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9</w:t>
      </w:r>
      <w:r w:rsidRPr="00DC5DA9">
        <w:rPr>
          <w:color w:val="0000FF"/>
          <w:lang w:val="en-US"/>
        </w:rPr>
        <w:fldChar w:fldCharType="end"/>
      </w:r>
      <w:r w:rsidRPr="00DC5DA9">
        <w:rPr>
          <w:lang w:val="en-US"/>
        </w:rPr>
        <w:t>, step 3) and select the "</w:t>
      </w:r>
      <w:r w:rsidRPr="00DC5DA9">
        <w:rPr>
          <w:b/>
          <w:bCs/>
          <w:lang w:val="en-US"/>
        </w:rPr>
        <w:t>Inferred</w:t>
      </w:r>
      <w:r w:rsidRPr="00DC5DA9">
        <w:rPr>
          <w:lang w:val="en-US"/>
        </w:rPr>
        <w:t xml:space="preserve">" method (see </w:t>
      </w:r>
      <w:r w:rsidRPr="00DC5DA9">
        <w:rPr>
          <w:color w:val="0000FF"/>
          <w:lang w:val="en-US"/>
        </w:rPr>
        <w:fldChar w:fldCharType="begin"/>
      </w:r>
      <w:r w:rsidRPr="00DC5DA9">
        <w:rPr>
          <w:color w:val="0000FF"/>
          <w:lang w:val="en-US"/>
        </w:rPr>
        <w:instrText xml:space="preserve"> REF _Ref21704856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9</w:t>
      </w:r>
      <w:r w:rsidRPr="00DC5DA9">
        <w:rPr>
          <w:color w:val="0000FF"/>
          <w:lang w:val="en-US"/>
        </w:rPr>
        <w:fldChar w:fldCharType="end"/>
      </w:r>
      <w:r w:rsidRPr="00DC5DA9">
        <w:rPr>
          <w:lang w:val="en-US"/>
        </w:rPr>
        <w:t>, step 4).</w:t>
      </w:r>
    </w:p>
    <w:p w14:paraId="2BEB5E09" w14:textId="52628D2D" w:rsidR="007716F8" w:rsidRPr="00DC5DA9" w:rsidRDefault="0074298C" w:rsidP="004D2DA8">
      <w:pPr>
        <w:pStyle w:val="SiemensNummerierung2"/>
        <w:keepNext/>
        <w:numPr>
          <w:ilvl w:val="0"/>
          <w:numId w:val="0"/>
        </w:numPr>
        <w:tabs>
          <w:tab w:val="left" w:pos="993"/>
        </w:tabs>
        <w:ind w:left="737"/>
      </w:pPr>
      <w:r w:rsidRPr="00DC5DA9">
        <w:rPr>
          <w:noProof/>
          <w:lang w:eastAsia="de-DE" w:bidi="ar-SA"/>
        </w:rPr>
        <w:drawing>
          <wp:inline distT="0" distB="0" distL="0" distR="0" wp14:anchorId="29CEE98A" wp14:editId="01E22615">
            <wp:extent cx="2880000" cy="3492000"/>
            <wp:effectExtent l="0" t="0" r="0" b="0"/>
            <wp:docPr id="465" name="Grafik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NXSketchCreation1_en.png"/>
                    <pic:cNvPicPr/>
                  </pic:nvPicPr>
                  <pic:blipFill>
                    <a:blip r:embed="rId33">
                      <a:extLst>
                        <a:ext uri="{28A0092B-C50C-407E-A947-70E740481C1C}">
                          <a14:useLocalDpi xmlns:a14="http://schemas.microsoft.com/office/drawing/2010/main" val="0"/>
                        </a:ext>
                      </a:extLst>
                    </a:blip>
                    <a:stretch>
                      <a:fillRect/>
                    </a:stretch>
                  </pic:blipFill>
                  <pic:spPr>
                    <a:xfrm>
                      <a:off x="0" y="0"/>
                      <a:ext cx="2880000" cy="3492000"/>
                    </a:xfrm>
                    <a:prstGeom prst="rect">
                      <a:avLst/>
                    </a:prstGeom>
                  </pic:spPr>
                </pic:pic>
              </a:graphicData>
            </a:graphic>
          </wp:inline>
        </w:drawing>
      </w:r>
    </w:p>
    <w:p w14:paraId="4812E316" w14:textId="3F138E42" w:rsidR="007716F8" w:rsidRPr="00DC5DA9" w:rsidRDefault="007716F8" w:rsidP="00C73836">
      <w:pPr>
        <w:pStyle w:val="Beschriftung"/>
        <w:ind w:left="756"/>
        <w:rPr>
          <w:lang w:val="en-US"/>
        </w:rPr>
      </w:pPr>
      <w:bookmarkStart w:id="69" w:name="_Ref21704856"/>
      <w:bookmarkStart w:id="70" w:name="_Toc44315937"/>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9</w:t>
      </w:r>
      <w:r w:rsidRPr="00DC5DA9">
        <w:rPr>
          <w:bCs w:val="0"/>
          <w:lang w:val="en-US"/>
        </w:rPr>
        <w:fldChar w:fldCharType="end"/>
      </w:r>
      <w:bookmarkEnd w:id="69"/>
      <w:r w:rsidRPr="00DC5DA9">
        <w:rPr>
          <w:bCs w:val="0"/>
          <w:lang w:val="en-US"/>
        </w:rPr>
        <w:t>: Creating a sketch in NX – Part 1</w:t>
      </w:r>
      <w:bookmarkEnd w:id="70"/>
    </w:p>
    <w:p w14:paraId="4F1D4B74" w14:textId="28996426" w:rsidR="008A3409" w:rsidRPr="00DC5DA9" w:rsidRDefault="007A4BD0">
      <w:pPr>
        <w:spacing w:before="0" w:after="0" w:line="240" w:lineRule="auto"/>
        <w:ind w:left="0"/>
        <w:jc w:val="left"/>
        <w:rPr>
          <w:lang w:val="en-US"/>
        </w:rPr>
      </w:pPr>
      <w:r w:rsidRPr="00DC5DA9">
        <w:rPr>
          <w:noProof/>
          <w:lang w:eastAsia="de-DE" w:bidi="ar-SA"/>
        </w:rPr>
        <mc:AlternateContent>
          <mc:Choice Requires="wpg">
            <w:drawing>
              <wp:anchor distT="0" distB="0" distL="114300" distR="114300" simplePos="0" relativeHeight="251663360" behindDoc="0" locked="0" layoutInCell="1" allowOverlap="1" wp14:anchorId="1FA3C280" wp14:editId="7C5CE9F2">
                <wp:simplePos x="0" y="0"/>
                <wp:positionH relativeFrom="column">
                  <wp:posOffset>465455</wp:posOffset>
                </wp:positionH>
                <wp:positionV relativeFrom="paragraph">
                  <wp:posOffset>190500</wp:posOffset>
                </wp:positionV>
                <wp:extent cx="5471795" cy="1601470"/>
                <wp:effectExtent l="38100" t="38100" r="109855" b="113030"/>
                <wp:wrapTopAndBottom/>
                <wp:docPr id="407" name="Gruppieren 407"/>
                <wp:cNvGraphicFramePr/>
                <a:graphic xmlns:a="http://schemas.openxmlformats.org/drawingml/2006/main">
                  <a:graphicData uri="http://schemas.microsoft.com/office/word/2010/wordprocessingGroup">
                    <wpg:wgp>
                      <wpg:cNvGrpSpPr/>
                      <wpg:grpSpPr>
                        <a:xfrm>
                          <a:off x="0" y="0"/>
                          <a:ext cx="5471795" cy="1601470"/>
                          <a:chOff x="0" y="0"/>
                          <a:chExt cx="5470301" cy="1866900"/>
                        </a:xfrm>
                      </wpg:grpSpPr>
                      <wpg:grpSp>
                        <wpg:cNvPr id="401" name="Gruppieren 401"/>
                        <wpg:cNvGrpSpPr/>
                        <wpg:grpSpPr>
                          <a:xfrm>
                            <a:off x="457200" y="167597"/>
                            <a:ext cx="130175" cy="620336"/>
                            <a:chOff x="0" y="96743"/>
                            <a:chExt cx="293370" cy="1371049"/>
                          </a:xfrm>
                          <a:solidFill>
                            <a:srgbClr val="4BB9B9">
                              <a:alpha val="74902"/>
                            </a:srgbClr>
                          </a:solidFill>
                        </wpg:grpSpPr>
                        <wps:wsp>
                          <wps:cNvPr id="402" name="Parallelogramm 4"/>
                          <wps:cNvSpPr/>
                          <wps:spPr>
                            <a:xfrm>
                              <a:off x="19050" y="96743"/>
                              <a:ext cx="274320" cy="914399"/>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3" name="Ellipse 5"/>
                          <wps:cNvSpPr/>
                          <wps:spPr>
                            <a:xfrm>
                              <a:off x="0" y="1216333"/>
                              <a:ext cx="239395" cy="251459"/>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04" name="Abgerundetes Rechteck 404"/>
                        <wps:cNvSpPr/>
                        <wps:spPr>
                          <a:xfrm>
                            <a:off x="0" y="0"/>
                            <a:ext cx="5470301" cy="186690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5" name="Textfeld 405"/>
                        <wps:cNvSpPr txBox="1"/>
                        <wps:spPr>
                          <a:xfrm>
                            <a:off x="300018" y="945851"/>
                            <a:ext cx="429895" cy="204470"/>
                          </a:xfrm>
                          <a:prstGeom prst="rect">
                            <a:avLst/>
                          </a:prstGeom>
                          <a:noFill/>
                          <a:ln w="6350">
                            <a:noFill/>
                          </a:ln>
                        </wps:spPr>
                        <wps:txbx>
                          <w:txbxContent>
                            <w:p w14:paraId="32488B97" w14:textId="77777777" w:rsidR="003202D1" w:rsidRPr="007B46EA" w:rsidRDefault="003202D1" w:rsidP="00A669CE">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en-US"/>
                                </w:rPr>
                                <w:t>NOTE</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406" name="Textfeld 406"/>
                        <wps:cNvSpPr txBox="1"/>
                        <wps:spPr>
                          <a:xfrm>
                            <a:off x="1000125" y="171451"/>
                            <a:ext cx="4438650" cy="1431360"/>
                          </a:xfrm>
                          <a:prstGeom prst="rect">
                            <a:avLst/>
                          </a:prstGeom>
                          <a:noFill/>
                          <a:ln w="6350">
                            <a:noFill/>
                          </a:ln>
                        </wps:spPr>
                        <wps:txbx>
                          <w:txbxContent>
                            <w:p w14:paraId="46200186" w14:textId="2D3E0B8F" w:rsidR="003202D1" w:rsidRPr="00DC5DA9" w:rsidRDefault="003202D1" w:rsidP="00A669CE">
                              <w:pPr>
                                <w:ind w:left="0"/>
                                <w:rPr>
                                  <w:noProof/>
                                  <w:lang w:val="en-US"/>
                                </w:rPr>
                              </w:pPr>
                              <w:r>
                                <w:rPr>
                                  <w:noProof/>
                                  <w:lang w:val="en-US"/>
                                </w:rPr>
                                <w:t>Whenever you need help on the command window and parameters associated with a command, select this and then press the "</w:t>
                              </w:r>
                              <w:r>
                                <w:rPr>
                                  <w:b/>
                                  <w:bCs/>
                                  <w:noProof/>
                                  <w:lang w:val="en-US"/>
                                </w:rPr>
                                <w:t>F1</w:t>
                              </w:r>
                              <w:r>
                                <w:rPr>
                                  <w:noProof/>
                                  <w:lang w:val="en-US"/>
                                </w:rPr>
                                <w:t>" key to be taken to the corresponding help window where you will find information.</w:t>
                              </w:r>
                            </w:p>
                            <w:p w14:paraId="084F53EE" w14:textId="2D699258" w:rsidR="003202D1" w:rsidRPr="00DC5DA9" w:rsidRDefault="003202D1" w:rsidP="00A669CE">
                              <w:pPr>
                                <w:ind w:left="0"/>
                                <w:rPr>
                                  <w:noProof/>
                                  <w:lang w:val="en-US"/>
                                </w:rPr>
                              </w:pPr>
                              <w:r>
                                <w:rPr>
                                  <w:noProof/>
                                  <w:lang w:val="en-US"/>
                                </w:rPr>
                                <w:t>Note that you need to have an Internet connection to use the help function.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FA3C280" id="Gruppieren 407" o:spid="_x0000_s1057" style="position:absolute;margin-left:36.65pt;margin-top:15pt;width:430.85pt;height:126.1pt;z-index:251663360;mso-width-relative:margin;mso-height-relative:margin" coordsize="54703,18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">
                <v:group id="Gruppieren 401" o:spid="_x0000_s1058" style="position:absolute;left:4572;top:1675;width:1301;height:6204" coordorigin=",967" coordsize="2933,13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">
                  <v:shape id="Parallelogramm 4" o:spid="_x0000_s1059" type="#_x0000_t7" style="position:absolute;left:190;top:967;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" adj="4746" filled="f" strokecolor="#4bb9b9" strokeweight="2pt">
                    <v:shadow on="t" color="#bfbfbf [2412]" opacity="26214f" origin="-.5,-.5" offset=".74836mm,.74836mm"/>
                  </v:shape>
                  <v:oval id="Ellipse 5" o:spid="_x0000_s1060" style="position:absolute;top:12163;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" filled="f" strokecolor="#4bb9b9" strokeweight="2pt">
                    <v:shadow on="t" color="#bfbfbf [2412]" opacity="26214f" origin="-.5,-.5" offset=".74836mm,.74836mm"/>
                  </v:oval>
                </v:group>
                <v:roundrect id="Abgerundetes Rechteck 404" o:spid="_x0000_s1061" style="position:absolute;width:54703;height:18669;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" filled="f" strokecolor="#4bb9b9" strokeweight="2pt">
                  <v:stroke opacity="49087f"/>
                  <v:shadow on="t" color="black" opacity="26214f" origin="-.5,-.5" offset=".74836mm,.74836mm"/>
                </v:roundrect>
                <v:shape id="Textfeld 405" o:spid="_x0000_s1062" type="#_x0000_t202" style="position:absolute;left:3000;top:9458;width:4299;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" filled="f" stroked="f" strokeweight=".5pt">
                  <v:textbox inset="0,0,0,0">
                    <w:txbxContent>
                      <w:p w14:paraId="32488B97" w14:textId="77777777" w:rsidR="003202D1" w:rsidRPr="007B46EA" w:rsidRDefault="003202D1" w:rsidP="00A669CE">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en-US"/>
                          </w:rPr>
                          <w:t>NOTE</w:t>
                        </w:r>
                      </w:p>
                    </w:txbxContent>
                  </v:textbox>
                </v:shape>
                <v:shape id="Textfeld 406" o:spid="_x0000_s1063" type="#_x0000_t202" style="position:absolute;left:10001;top:1714;width:44386;height:14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" filled="f" stroked="f" strokeweight=".5pt">
                  <v:textbox>
                    <w:txbxContent>
                      <w:p w14:paraId="46200186" w14:textId="2D3E0B8F" w:rsidR="003202D1" w:rsidRPr="00DC5DA9" w:rsidRDefault="003202D1" w:rsidP="00A669CE">
                        <w:pPr>
                          <w:ind w:left="0"/>
                          <w:rPr>
                            <w:noProof/>
                            <w:lang w:val="en-US"/>
                          </w:rPr>
                        </w:pPr>
                        <w:r>
                          <w:rPr>
                            <w:noProof/>
                            <w:lang w:val="en-US"/>
                          </w:rPr>
                          <w:t>Whenever you need help on the command window and parameters associated with a command, select this and then press the "</w:t>
                        </w:r>
                        <w:r>
                          <w:rPr>
                            <w:b/>
                            <w:bCs/>
                            <w:noProof/>
                            <w:lang w:val="en-US"/>
                          </w:rPr>
                          <w:t>F1</w:t>
                        </w:r>
                        <w:r>
                          <w:rPr>
                            <w:noProof/>
                            <w:lang w:val="en-US"/>
                          </w:rPr>
                          <w:t>" key to be taken to the corresponding help window where you will find information.</w:t>
                        </w:r>
                      </w:p>
                      <w:p w14:paraId="084F53EE" w14:textId="2D699258" w:rsidR="003202D1" w:rsidRPr="00DC5DA9" w:rsidRDefault="003202D1" w:rsidP="00A669CE">
                        <w:pPr>
                          <w:ind w:left="0"/>
                          <w:rPr>
                            <w:noProof/>
                            <w:lang w:val="en-US"/>
                          </w:rPr>
                        </w:pPr>
                        <w:r>
                          <w:rPr>
                            <w:noProof/>
                            <w:lang w:val="en-US"/>
                          </w:rPr>
                          <w:t>Note that you need to have an Internet connection to use the help function.</w:t>
                        </w:r>
                      </w:p>
                    </w:txbxContent>
                  </v:textbox>
                </v:shape>
                <w10:wrap type="topAndBottom"/>
              </v:group>
            </w:pict>
          </mc:Fallback>
        </mc:AlternateContent>
      </w:r>
      <w:r w:rsidRPr="00DC5DA9">
        <w:rPr>
          <w:lang w:val="en-US"/>
        </w:rPr>
        <w:br w:type="page"/>
      </w:r>
    </w:p>
    <w:p w14:paraId="6FEF99FD" w14:textId="27156207" w:rsidR="00B21338" w:rsidRPr="00DC5DA9" w:rsidRDefault="007B2D27" w:rsidP="00CE0D96">
      <w:pPr>
        <w:pStyle w:val="SiemensNummerierung2"/>
        <w:rPr>
          <w:lang w:val="en-US"/>
        </w:rPr>
      </w:pPr>
      <w:r w:rsidRPr="00DC5DA9">
        <w:rPr>
          <w:lang w:val="en-US"/>
        </w:rPr>
        <w:lastRenderedPageBreak/>
        <w:t xml:space="preserve">Select the X/Y plane in the graphics window, as indicated in </w:t>
      </w:r>
      <w:r w:rsidRPr="00DC5DA9">
        <w:rPr>
          <w:color w:val="0000FF"/>
          <w:lang w:val="en-US"/>
        </w:rPr>
        <w:fldChar w:fldCharType="begin"/>
      </w:r>
      <w:r w:rsidRPr="00DC5DA9">
        <w:rPr>
          <w:color w:val="0000FF"/>
          <w:lang w:val="en-US"/>
        </w:rPr>
        <w:instrText xml:space="preserve"> REF _Ref21705752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10</w:t>
      </w:r>
      <w:r w:rsidRPr="00DC5DA9">
        <w:rPr>
          <w:color w:val="0000FF"/>
          <w:lang w:val="en-US"/>
        </w:rPr>
        <w:fldChar w:fldCharType="end"/>
      </w:r>
      <w:r w:rsidRPr="00DC5DA9">
        <w:rPr>
          <w:lang w:val="en-US"/>
        </w:rPr>
        <w:t>, step 1. This plane should now change from blue to orange. An orange orientation arrow in the positive direction along the Z axis also appears in this case. The plane for drawing the sketch is thereby selected, and all you have to do is confirm by clicking the "</w:t>
      </w:r>
      <w:r w:rsidRPr="00DC5DA9">
        <w:rPr>
          <w:b/>
          <w:bCs/>
          <w:lang w:val="en-US"/>
        </w:rPr>
        <w:t>OK</w:t>
      </w:r>
      <w:r w:rsidRPr="00DC5DA9">
        <w:rPr>
          <w:lang w:val="en-US"/>
        </w:rPr>
        <w:t xml:space="preserve">" button in the "Create Sketch" window (see </w:t>
      </w:r>
      <w:r w:rsidRPr="00DC5DA9">
        <w:rPr>
          <w:color w:val="0000FF"/>
          <w:lang w:val="en-US"/>
        </w:rPr>
        <w:fldChar w:fldCharType="begin"/>
      </w:r>
      <w:r w:rsidRPr="00DC5DA9">
        <w:rPr>
          <w:color w:val="0000FF"/>
          <w:lang w:val="en-US"/>
        </w:rPr>
        <w:instrText xml:space="preserve"> REF _Ref21704856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9</w:t>
      </w:r>
      <w:r w:rsidRPr="00DC5DA9">
        <w:rPr>
          <w:color w:val="0000FF"/>
          <w:lang w:val="en-US"/>
        </w:rPr>
        <w:fldChar w:fldCharType="end"/>
      </w:r>
      <w:r w:rsidRPr="00DC5DA9">
        <w:rPr>
          <w:lang w:val="en-US"/>
        </w:rPr>
        <w:t>, step 5).</w:t>
      </w:r>
    </w:p>
    <w:p w14:paraId="1EEC818A" w14:textId="21DFDC9A" w:rsidR="007B2D27" w:rsidRPr="00DC5DA9" w:rsidRDefault="0074298C" w:rsidP="00754433">
      <w:r w:rsidRPr="00DC5DA9">
        <w:rPr>
          <w:noProof/>
          <w:lang w:eastAsia="de-DE" w:bidi="ar-SA"/>
        </w:rPr>
        <w:drawing>
          <wp:inline distT="0" distB="0" distL="0" distR="0" wp14:anchorId="241ED631" wp14:editId="4E0BCBE6">
            <wp:extent cx="4182218" cy="1780186"/>
            <wp:effectExtent l="0" t="0" r="8890" b="0"/>
            <wp:docPr id="466" name="Grafik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NXSketchCreation2_en.png"/>
                    <pic:cNvPicPr/>
                  </pic:nvPicPr>
                  <pic:blipFill>
                    <a:blip r:embed="rId34">
                      <a:extLst>
                        <a:ext uri="{28A0092B-C50C-407E-A947-70E740481C1C}">
                          <a14:useLocalDpi xmlns:a14="http://schemas.microsoft.com/office/drawing/2010/main" val="0"/>
                        </a:ext>
                      </a:extLst>
                    </a:blip>
                    <a:stretch>
                      <a:fillRect/>
                    </a:stretch>
                  </pic:blipFill>
                  <pic:spPr>
                    <a:xfrm>
                      <a:off x="0" y="0"/>
                      <a:ext cx="4182218" cy="1780186"/>
                    </a:xfrm>
                    <a:prstGeom prst="rect">
                      <a:avLst/>
                    </a:prstGeom>
                  </pic:spPr>
                </pic:pic>
              </a:graphicData>
            </a:graphic>
          </wp:inline>
        </w:drawing>
      </w:r>
    </w:p>
    <w:p w14:paraId="37D806B1" w14:textId="0940228D" w:rsidR="008C24AB" w:rsidRPr="00DC5DA9" w:rsidRDefault="007B2D27" w:rsidP="00C32282">
      <w:pPr>
        <w:pStyle w:val="Beschriftung"/>
        <w:ind w:left="709"/>
        <w:rPr>
          <w:lang w:val="en-US"/>
        </w:rPr>
      </w:pPr>
      <w:bookmarkStart w:id="71" w:name="_Ref21705752"/>
      <w:bookmarkStart w:id="72" w:name="_Toc44315938"/>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10</w:t>
      </w:r>
      <w:r w:rsidRPr="00DC5DA9">
        <w:rPr>
          <w:bCs w:val="0"/>
          <w:lang w:val="en-US"/>
        </w:rPr>
        <w:fldChar w:fldCharType="end"/>
      </w:r>
      <w:bookmarkEnd w:id="71"/>
      <w:r w:rsidRPr="00DC5DA9">
        <w:rPr>
          <w:bCs w:val="0"/>
          <w:lang w:val="en-US"/>
        </w:rPr>
        <w:t>: Creating a sketch in NX – Part 2</w:t>
      </w:r>
      <w:bookmarkEnd w:id="72"/>
    </w:p>
    <w:p w14:paraId="2B7B0C7E" w14:textId="31543F80" w:rsidR="00BE3D4A" w:rsidRPr="00DC5DA9" w:rsidRDefault="00DF45F1" w:rsidP="00E43228">
      <w:pPr>
        <w:rPr>
          <w:lang w:val="en-US"/>
        </w:rPr>
      </w:pPr>
      <w:r w:rsidRPr="00DC5DA9">
        <w:rPr>
          <w:noProof/>
          <w:lang w:eastAsia="de-DE" w:bidi="ar-SA"/>
        </w:rPr>
        <mc:AlternateContent>
          <mc:Choice Requires="wps">
            <w:drawing>
              <wp:anchor distT="0" distB="0" distL="114300" distR="114300" simplePos="0" relativeHeight="251675648" behindDoc="0" locked="0" layoutInCell="1" allowOverlap="1" wp14:anchorId="0814DF6E" wp14:editId="23CC2ED8">
                <wp:simplePos x="0" y="0"/>
                <wp:positionH relativeFrom="column">
                  <wp:posOffset>0</wp:posOffset>
                </wp:positionH>
                <wp:positionV relativeFrom="paragraph">
                  <wp:posOffset>352425</wp:posOffset>
                </wp:positionV>
                <wp:extent cx="5975985" cy="0"/>
                <wp:effectExtent l="38100" t="57150" r="43815" b="114300"/>
                <wp:wrapTopAndBottom/>
                <wp:docPr id="439" name="Gerader Verbinder 439"/>
                <wp:cNvGraphicFramePr/>
                <a:graphic xmlns:a="http://schemas.openxmlformats.org/drawingml/2006/main">
                  <a:graphicData uri="http://schemas.microsoft.com/office/word/2010/wordprocessingShape">
                    <wps:wsp>
                      <wps:cNvCnPr/>
                      <wps:spPr>
                        <a:xfrm flipV="1">
                          <a:off x="0" y="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9BE1B07" id="Gerader Verbinder 439" o:spid="_x0000_s1026" style="position:absolute;flip:y;z-index:251675648;visibility:visible;mso-wrap-style:square;mso-wrap-distance-left:9pt;mso-wrap-distance-top:0;mso-wrap-distance-right:9pt;mso-wrap-distance-bottom:0;mso-position-horizontal:absolute;mso-position-horizontal-relative:text;mso-position-vertical:absolute;mso-position-vertical-relative:text" from="0,27.75pt" to="470.55pt,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" strokecolor="#4bb9b9" strokeweight="3pt">
                <v:shadow on="t" color="black [3213]" opacity="26214f" origin="-.5,-.5" offset=".74836mm,.74836mm"/>
                <w10:wrap type="topAndBottom"/>
              </v:line>
            </w:pict>
          </mc:Fallback>
        </mc:AlternateContent>
      </w:r>
    </w:p>
    <w:p w14:paraId="35102DFD" w14:textId="77777777" w:rsidR="00DF45F1" w:rsidRPr="00DC5DA9" w:rsidRDefault="00DF45F1" w:rsidP="00754433">
      <w:pPr>
        <w:rPr>
          <w:lang w:val="en-US"/>
        </w:rPr>
      </w:pPr>
    </w:p>
    <w:p w14:paraId="0CBE22A5" w14:textId="3231A192" w:rsidR="008A3409" w:rsidRPr="00DC5DA9" w:rsidRDefault="00A86BA7" w:rsidP="00754433">
      <w:pPr>
        <w:rPr>
          <w:lang w:val="en-US"/>
        </w:rPr>
      </w:pPr>
      <w:r w:rsidRPr="00DC5DA9">
        <w:rPr>
          <w:lang w:val="en-US"/>
        </w:rPr>
        <w:t>You are now taken automatically to the X/Y view where, you can begin your sketch.</w:t>
      </w:r>
    </w:p>
    <w:p w14:paraId="624C6F2E" w14:textId="1C26509B" w:rsidR="00A86BA7" w:rsidRDefault="00852C91" w:rsidP="00852C91">
      <w:pPr>
        <w:pStyle w:val="SiemensNummerierung2"/>
        <w:rPr>
          <w:lang w:val="en-US"/>
        </w:rPr>
      </w:pPr>
      <w:r w:rsidRPr="00DC5DA9">
        <w:rPr>
          <w:lang w:val="en-US"/>
        </w:rPr>
        <w:t xml:space="preserve">You have access to various sketching functions within a sketch. A portion of these are shown in </w:t>
      </w:r>
      <w:r w:rsidRPr="00DC5DA9">
        <w:rPr>
          <w:color w:val="0000FF"/>
          <w:lang w:val="en-US"/>
        </w:rPr>
        <w:fldChar w:fldCharType="begin"/>
      </w:r>
      <w:r w:rsidRPr="00DC5DA9">
        <w:rPr>
          <w:color w:val="0000FF"/>
          <w:lang w:val="en-US"/>
        </w:rPr>
        <w:instrText xml:space="preserve"> REF _Ref21942868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11</w:t>
      </w:r>
      <w:r w:rsidRPr="00DC5DA9">
        <w:rPr>
          <w:color w:val="0000FF"/>
          <w:lang w:val="en-US"/>
        </w:rPr>
        <w:fldChar w:fldCharType="end"/>
      </w:r>
      <w:r w:rsidRPr="00DC5DA9">
        <w:rPr>
          <w:lang w:val="en-US"/>
        </w:rPr>
        <w:t>. You can select a variety of forms for creating or correcting sketches in the selection menu in the center of the window. On the left are functions for creating another sketch within this sketch, as described in the preceding steps, or finishing the sketch.</w:t>
      </w:r>
    </w:p>
    <w:p w14:paraId="3CDE7F50" w14:textId="77777777" w:rsidR="00884638" w:rsidRPr="00DC5DA9" w:rsidRDefault="00884638" w:rsidP="00884638">
      <w:pPr>
        <w:pStyle w:val="SiemensNummerierung2"/>
        <w:numPr>
          <w:ilvl w:val="0"/>
          <w:numId w:val="0"/>
        </w:numPr>
        <w:ind w:left="1097"/>
        <w:rPr>
          <w:lang w:val="en-US"/>
        </w:rPr>
      </w:pPr>
    </w:p>
    <w:p w14:paraId="34D8D7EE" w14:textId="46830F7A" w:rsidR="00852C91" w:rsidRPr="00DC5DA9" w:rsidRDefault="0074298C" w:rsidP="004D2DA8">
      <w:pPr>
        <w:pStyle w:val="SiemensNummerierung2"/>
        <w:keepNext/>
        <w:numPr>
          <w:ilvl w:val="0"/>
          <w:numId w:val="0"/>
        </w:numPr>
        <w:ind w:left="737"/>
      </w:pPr>
      <w:r w:rsidRPr="00DC5DA9">
        <w:rPr>
          <w:noProof/>
          <w:lang w:eastAsia="de-DE" w:bidi="ar-SA"/>
        </w:rPr>
        <w:drawing>
          <wp:inline distT="0" distB="0" distL="0" distR="0" wp14:anchorId="2CF58DBE" wp14:editId="634B8FD5">
            <wp:extent cx="4867954" cy="1305107"/>
            <wp:effectExtent l="0" t="0" r="8890" b="9525"/>
            <wp:docPr id="467" name="Grafik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NXSketchFunctions_en.png"/>
                    <pic:cNvPicPr/>
                  </pic:nvPicPr>
                  <pic:blipFill>
                    <a:blip r:embed="rId35">
                      <a:extLst>
                        <a:ext uri="{28A0092B-C50C-407E-A947-70E740481C1C}">
                          <a14:useLocalDpi xmlns:a14="http://schemas.microsoft.com/office/drawing/2010/main" val="0"/>
                        </a:ext>
                      </a:extLst>
                    </a:blip>
                    <a:stretch>
                      <a:fillRect/>
                    </a:stretch>
                  </pic:blipFill>
                  <pic:spPr>
                    <a:xfrm>
                      <a:off x="0" y="0"/>
                      <a:ext cx="4867954" cy="1305107"/>
                    </a:xfrm>
                    <a:prstGeom prst="rect">
                      <a:avLst/>
                    </a:prstGeom>
                  </pic:spPr>
                </pic:pic>
              </a:graphicData>
            </a:graphic>
          </wp:inline>
        </w:drawing>
      </w:r>
    </w:p>
    <w:p w14:paraId="760BE438" w14:textId="119DA2BB" w:rsidR="008C24AB" w:rsidRPr="00DC5DA9" w:rsidRDefault="00852C91">
      <w:pPr>
        <w:pStyle w:val="Beschriftung"/>
        <w:ind w:left="709"/>
        <w:rPr>
          <w:lang w:val="en-US"/>
        </w:rPr>
      </w:pPr>
      <w:bookmarkStart w:id="73" w:name="_Ref21942868"/>
      <w:bookmarkStart w:id="74" w:name="_Toc44315939"/>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11</w:t>
      </w:r>
      <w:r w:rsidRPr="00DC5DA9">
        <w:rPr>
          <w:bCs w:val="0"/>
          <w:lang w:val="en-US"/>
        </w:rPr>
        <w:fldChar w:fldCharType="end"/>
      </w:r>
      <w:bookmarkEnd w:id="73"/>
      <w:r w:rsidRPr="00DC5DA9">
        <w:rPr>
          <w:bCs w:val="0"/>
          <w:lang w:val="en-US"/>
        </w:rPr>
        <w:t>: Sketching functions in NX</w:t>
      </w:r>
      <w:bookmarkEnd w:id="74"/>
    </w:p>
    <w:p w14:paraId="197BDA08" w14:textId="413F1FD2" w:rsidR="00852C91" w:rsidRPr="00DC5DA9" w:rsidRDefault="00852C91" w:rsidP="00C73836">
      <w:pPr>
        <w:pStyle w:val="Beschriftung"/>
        <w:ind w:left="709"/>
        <w:rPr>
          <w:lang w:val="en-US"/>
        </w:rPr>
      </w:pPr>
    </w:p>
    <w:p w14:paraId="6A00EDAB" w14:textId="77777777" w:rsidR="00BE3D4A" w:rsidRPr="00DC5DA9" w:rsidRDefault="00BE3D4A">
      <w:pPr>
        <w:spacing w:before="0" w:after="0" w:line="240" w:lineRule="auto"/>
        <w:ind w:left="0"/>
        <w:jc w:val="left"/>
        <w:rPr>
          <w:b/>
          <w:u w:val="single"/>
          <w:lang w:val="en-US"/>
        </w:rPr>
      </w:pPr>
      <w:r w:rsidRPr="00DC5DA9">
        <w:rPr>
          <w:b/>
          <w:bCs/>
          <w:u w:val="single"/>
          <w:lang w:val="en-US"/>
        </w:rPr>
        <w:br w:type="page"/>
      </w:r>
    </w:p>
    <w:p w14:paraId="21D022EB" w14:textId="28CA0A7C" w:rsidR="003D4B2A" w:rsidRPr="00DC5DA9" w:rsidRDefault="00C76AED" w:rsidP="003D4B2A">
      <w:pPr>
        <w:pStyle w:val="SiemensNummerierung2"/>
        <w:numPr>
          <w:ilvl w:val="0"/>
          <w:numId w:val="0"/>
        </w:numPr>
        <w:ind w:left="1097" w:hanging="360"/>
        <w:rPr>
          <w:b/>
          <w:u w:val="single"/>
          <w:lang w:val="en-US"/>
        </w:rPr>
      </w:pPr>
      <w:r w:rsidRPr="00DC5DA9">
        <w:rPr>
          <w:b/>
          <w:bCs/>
          <w:u w:val="single"/>
          <w:lang w:val="en-US"/>
        </w:rPr>
        <w:lastRenderedPageBreak/>
        <w:t>Sketching a square:</w:t>
      </w:r>
    </w:p>
    <w:p w14:paraId="460D1475" w14:textId="3BA5F628" w:rsidR="00B53499" w:rsidRPr="00DC5DA9" w:rsidRDefault="009B41F3" w:rsidP="00BE3D4A">
      <w:pPr>
        <w:pStyle w:val="SiemensNummerierung2"/>
        <w:rPr>
          <w:lang w:val="en-US"/>
        </w:rPr>
      </w:pPr>
      <w:r w:rsidRPr="00DC5DA9">
        <w:rPr>
          <w:lang w:val="en-US"/>
        </w:rPr>
        <w:t xml:space="preserve">In order to create a cube, you need to first sketch a square. For this purpose, you select the </w:t>
      </w:r>
      <w:r w:rsidRPr="00DC5DA9">
        <w:rPr>
          <w:b/>
          <w:bCs/>
          <w:lang w:val="en-US"/>
        </w:rPr>
        <w:t>Rectangle</w:t>
      </w:r>
      <w:r w:rsidRPr="00DC5DA9">
        <w:rPr>
          <w:lang w:val="en-US"/>
        </w:rPr>
        <w:t xml:space="preserve"> sketching function with the </w:t>
      </w:r>
      <w:r w:rsidRPr="00DC5DA9">
        <w:rPr>
          <w:noProof/>
          <w:lang w:eastAsia="de-DE" w:bidi="ar-SA"/>
        </w:rPr>
        <w:drawing>
          <wp:inline distT="0" distB="0" distL="0" distR="0" wp14:anchorId="34276ECC" wp14:editId="1C88B12D">
            <wp:extent cx="266700" cy="247650"/>
            <wp:effectExtent l="19050" t="19050" r="19050" b="1905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6700" cy="247650"/>
                    </a:xfrm>
                    <a:prstGeom prst="rect">
                      <a:avLst/>
                    </a:prstGeom>
                    <a:noFill/>
                    <a:ln>
                      <a:solidFill>
                        <a:schemeClr val="tx1"/>
                      </a:solidFill>
                    </a:ln>
                  </pic:spPr>
                </pic:pic>
              </a:graphicData>
            </a:graphic>
          </wp:inline>
        </w:drawing>
      </w:r>
      <w:r w:rsidRPr="00DC5DA9">
        <w:rPr>
          <w:lang w:val="en-US"/>
        </w:rPr>
        <w:t xml:space="preserve"> button.</w:t>
      </w:r>
    </w:p>
    <w:p w14:paraId="109597CE" w14:textId="1D275CA7" w:rsidR="009B41F3" w:rsidRPr="00DC5DA9" w:rsidRDefault="009B41F3" w:rsidP="009B41F3">
      <w:pPr>
        <w:pStyle w:val="SiemensNummerierung2"/>
        <w:rPr>
          <w:lang w:val="en-US"/>
        </w:rPr>
      </w:pPr>
      <w:r w:rsidRPr="00DC5DA9">
        <w:rPr>
          <w:lang w:val="en-US"/>
        </w:rPr>
        <w:t>The "Rectangle" window opens on the screen. You can see in this window that more than one method is available for sketching a rectangle in NX. In this case, you are to sketch a "</w:t>
      </w:r>
      <w:r w:rsidRPr="00DC5DA9">
        <w:rPr>
          <w:b/>
          <w:bCs/>
          <w:lang w:val="en-US"/>
        </w:rPr>
        <w:t>Rectangle from 2 points</w:t>
      </w:r>
      <w:r w:rsidRPr="00DC5DA9">
        <w:rPr>
          <w:lang w:val="en-US"/>
        </w:rPr>
        <w:t xml:space="preserve">" (see </w:t>
      </w:r>
      <w:r w:rsidRPr="00DC5DA9">
        <w:rPr>
          <w:color w:val="0000FF"/>
          <w:lang w:val="en-US"/>
        </w:rPr>
        <w:fldChar w:fldCharType="begin"/>
      </w:r>
      <w:r w:rsidRPr="00DC5DA9">
        <w:rPr>
          <w:color w:val="0000FF"/>
          <w:lang w:val="en-US"/>
        </w:rPr>
        <w:instrText xml:space="preserve"> REF _Ref21944431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12</w:t>
      </w:r>
      <w:r w:rsidRPr="00DC5DA9">
        <w:rPr>
          <w:color w:val="0000FF"/>
          <w:lang w:val="en-US"/>
        </w:rPr>
        <w:fldChar w:fldCharType="end"/>
      </w:r>
      <w:r w:rsidRPr="00DC5DA9">
        <w:rPr>
          <w:lang w:val="en-US"/>
        </w:rPr>
        <w:t>, step 1) with input of the "</w:t>
      </w:r>
      <w:r w:rsidRPr="00DC5DA9">
        <w:rPr>
          <w:b/>
          <w:bCs/>
          <w:lang w:val="en-US"/>
        </w:rPr>
        <w:t>X/Y coordinates</w:t>
      </w:r>
      <w:r w:rsidRPr="00DC5DA9">
        <w:rPr>
          <w:lang w:val="en-US"/>
        </w:rPr>
        <w:t xml:space="preserve">" (see </w:t>
      </w:r>
      <w:r w:rsidRPr="00DC5DA9">
        <w:rPr>
          <w:color w:val="0000FF"/>
          <w:lang w:val="en-US"/>
        </w:rPr>
        <w:fldChar w:fldCharType="begin"/>
      </w:r>
      <w:r w:rsidRPr="00DC5DA9">
        <w:rPr>
          <w:color w:val="0000FF"/>
          <w:lang w:val="en-US"/>
        </w:rPr>
        <w:instrText xml:space="preserve"> REF _Ref21944431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12</w:t>
      </w:r>
      <w:r w:rsidRPr="00DC5DA9">
        <w:rPr>
          <w:color w:val="0000FF"/>
          <w:lang w:val="en-US"/>
        </w:rPr>
        <w:fldChar w:fldCharType="end"/>
      </w:r>
      <w:r w:rsidRPr="00DC5DA9">
        <w:rPr>
          <w:lang w:val="en-US"/>
        </w:rPr>
        <w:t xml:space="preserve">, step 2). Enter </w:t>
      </w:r>
      <w:r w:rsidRPr="00DC5DA9">
        <w:rPr>
          <w:b/>
          <w:bCs/>
          <w:lang w:val="en-US"/>
        </w:rPr>
        <w:t>XC = 0</w:t>
      </w:r>
      <w:r w:rsidRPr="00DC5DA9">
        <w:rPr>
          <w:lang w:val="en-US"/>
        </w:rPr>
        <w:t xml:space="preserve"> and </w:t>
      </w:r>
      <w:r w:rsidRPr="00DC5DA9">
        <w:rPr>
          <w:b/>
          <w:bCs/>
          <w:lang w:val="en-US"/>
        </w:rPr>
        <w:t xml:space="preserve">YC = 0 </w:t>
      </w:r>
      <w:r w:rsidRPr="00DC5DA9">
        <w:rPr>
          <w:lang w:val="en-US"/>
        </w:rPr>
        <w:t xml:space="preserve">as the coordinate values, as shown in </w:t>
      </w:r>
      <w:r w:rsidRPr="00DC5DA9">
        <w:rPr>
          <w:color w:val="0000FF"/>
          <w:lang w:val="en-US"/>
        </w:rPr>
        <w:fldChar w:fldCharType="begin"/>
      </w:r>
      <w:r w:rsidRPr="00DC5DA9">
        <w:rPr>
          <w:color w:val="0000FF"/>
          <w:lang w:val="en-US"/>
        </w:rPr>
        <w:instrText xml:space="preserve"> REF _Ref21944431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12</w:t>
      </w:r>
      <w:r w:rsidRPr="00DC5DA9">
        <w:rPr>
          <w:color w:val="0000FF"/>
          <w:lang w:val="en-US"/>
        </w:rPr>
        <w:fldChar w:fldCharType="end"/>
      </w:r>
      <w:r w:rsidRPr="00DC5DA9">
        <w:rPr>
          <w:lang w:val="en-US"/>
        </w:rPr>
        <w:t>, step 3. Note that you need to confirm individual coordinate inputs with the Enter key.</w:t>
      </w:r>
    </w:p>
    <w:p w14:paraId="5D68C480" w14:textId="00F40905" w:rsidR="00A053EB" w:rsidRPr="00DC5DA9" w:rsidRDefault="0074298C" w:rsidP="004D2DA8">
      <w:pPr>
        <w:pStyle w:val="SiemensNummerierung2"/>
        <w:keepNext/>
        <w:numPr>
          <w:ilvl w:val="0"/>
          <w:numId w:val="0"/>
        </w:numPr>
        <w:ind w:left="737"/>
      </w:pPr>
      <w:r w:rsidRPr="00DC5DA9">
        <w:rPr>
          <w:noProof/>
          <w:lang w:eastAsia="de-DE" w:bidi="ar-SA"/>
        </w:rPr>
        <w:drawing>
          <wp:inline distT="0" distB="0" distL="0" distR="0" wp14:anchorId="2D0AA676" wp14:editId="0CA0C5B4">
            <wp:extent cx="5220000" cy="3391200"/>
            <wp:effectExtent l="0" t="0" r="0" b="0"/>
            <wp:docPr id="468" name="Grafik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NXSketchCube1_en.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5EA106CA" w14:textId="366FDEDA" w:rsidR="003F571C" w:rsidRPr="00DC5DA9" w:rsidRDefault="00A053EB" w:rsidP="00C73836">
      <w:pPr>
        <w:pStyle w:val="Beschriftung"/>
        <w:ind w:left="756"/>
        <w:rPr>
          <w:lang w:val="en-US"/>
        </w:rPr>
      </w:pPr>
      <w:bookmarkStart w:id="75" w:name="_Ref21944431"/>
      <w:bookmarkStart w:id="76" w:name="_Toc44315940"/>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12</w:t>
      </w:r>
      <w:r w:rsidRPr="00DC5DA9">
        <w:rPr>
          <w:bCs w:val="0"/>
          <w:lang w:val="en-US"/>
        </w:rPr>
        <w:fldChar w:fldCharType="end"/>
      </w:r>
      <w:bookmarkEnd w:id="75"/>
      <w:r w:rsidRPr="00DC5DA9">
        <w:rPr>
          <w:bCs w:val="0"/>
          <w:lang w:val="en-US"/>
        </w:rPr>
        <w:t>: Preparing the sketch for the cube – Part 1</w:t>
      </w:r>
      <w:bookmarkEnd w:id="76"/>
    </w:p>
    <w:p w14:paraId="361A1F8E" w14:textId="77777777" w:rsidR="00BE3D4A" w:rsidRPr="00DC5DA9" w:rsidRDefault="00BE3D4A">
      <w:pPr>
        <w:spacing w:before="0" w:after="0" w:line="240" w:lineRule="auto"/>
        <w:ind w:left="0"/>
        <w:jc w:val="left"/>
        <w:rPr>
          <w:lang w:val="en-US"/>
        </w:rPr>
      </w:pPr>
      <w:r w:rsidRPr="00DC5DA9">
        <w:rPr>
          <w:lang w:val="en-US"/>
        </w:rPr>
        <w:br w:type="page"/>
      </w:r>
    </w:p>
    <w:p w14:paraId="49F29C0B" w14:textId="67CB0219" w:rsidR="00440B2A" w:rsidRPr="007A6A2F" w:rsidRDefault="00C439C4" w:rsidP="00C439C4">
      <w:pPr>
        <w:pStyle w:val="SiemensNummerierung2"/>
      </w:pPr>
      <w:r w:rsidRPr="00DC5DA9">
        <w:rPr>
          <w:lang w:val="en-US"/>
        </w:rPr>
        <w:lastRenderedPageBreak/>
        <w:t xml:space="preserve">Once the first point of the square has been created, the second point must also be added. Enter </w:t>
      </w:r>
      <w:r w:rsidRPr="00DC5DA9">
        <w:rPr>
          <w:b/>
          <w:bCs/>
          <w:lang w:val="en-US"/>
        </w:rPr>
        <w:t>XC = 25</w:t>
      </w:r>
      <w:r w:rsidRPr="00DC5DA9">
        <w:rPr>
          <w:lang w:val="en-US"/>
        </w:rPr>
        <w:t xml:space="preserve"> and </w:t>
      </w:r>
      <w:r w:rsidRPr="00DC5DA9">
        <w:rPr>
          <w:b/>
          <w:bCs/>
          <w:lang w:val="en-US"/>
        </w:rPr>
        <w:t>YC = 25</w:t>
      </w:r>
      <w:r w:rsidRPr="00DC5DA9">
        <w:rPr>
          <w:lang w:val="en-US"/>
        </w:rPr>
        <w:t xml:space="preserve"> as the coordinate values for this (see </w:t>
      </w:r>
      <w:r w:rsidRPr="00DC5DA9">
        <w:rPr>
          <w:color w:val="0000FF"/>
          <w:lang w:val="en-US"/>
        </w:rPr>
        <w:fldChar w:fldCharType="begin"/>
      </w:r>
      <w:r w:rsidRPr="00DC5DA9">
        <w:rPr>
          <w:color w:val="0000FF"/>
          <w:lang w:val="en-US"/>
        </w:rPr>
        <w:instrText xml:space="preserve"> REF _Ref21946148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13</w:t>
      </w:r>
      <w:r w:rsidRPr="00DC5DA9">
        <w:rPr>
          <w:color w:val="0000FF"/>
          <w:lang w:val="en-US"/>
        </w:rPr>
        <w:fldChar w:fldCharType="end"/>
      </w:r>
      <w:r w:rsidRPr="00DC5DA9">
        <w:rPr>
          <w:lang w:val="en-US"/>
        </w:rPr>
        <w:t xml:space="preserve">, step 1), and confirm the inputs once again with the Enter key. Be sure to select the "X/Y coordinates" input mode in this case as well. You should now see the square with side lengths of 25 mm (see </w:t>
      </w:r>
      <w:r w:rsidRPr="00DC5DA9">
        <w:rPr>
          <w:color w:val="0000FF"/>
          <w:lang w:val="en-US"/>
        </w:rPr>
        <w:fldChar w:fldCharType="begin"/>
      </w:r>
      <w:r w:rsidRPr="00DC5DA9">
        <w:rPr>
          <w:color w:val="0000FF"/>
          <w:lang w:val="en-US"/>
        </w:rPr>
        <w:instrText xml:space="preserve"> REF _Ref21946148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13</w:t>
      </w:r>
      <w:r w:rsidRPr="00DC5DA9">
        <w:rPr>
          <w:color w:val="0000FF"/>
          <w:lang w:val="en-US"/>
        </w:rPr>
        <w:fldChar w:fldCharType="end"/>
      </w:r>
      <w:r w:rsidRPr="00DC5DA9">
        <w:rPr>
          <w:lang w:val="en-US"/>
        </w:rPr>
        <w:t>, right side). This completes the sketch for the cube.</w:t>
      </w:r>
    </w:p>
    <w:p w14:paraId="7FBA7939" w14:textId="77777777" w:rsidR="007A6A2F" w:rsidRPr="00440B2A" w:rsidRDefault="007A6A2F" w:rsidP="007A6A2F">
      <w:pPr>
        <w:pStyle w:val="SiemensNummerierung2"/>
        <w:numPr>
          <w:ilvl w:val="0"/>
          <w:numId w:val="0"/>
        </w:numPr>
        <w:ind w:left="1097"/>
      </w:pPr>
    </w:p>
    <w:p w14:paraId="4C612191" w14:textId="6CCB960D" w:rsidR="00C439C4" w:rsidRPr="00DC5DA9" w:rsidRDefault="0074298C" w:rsidP="004D2DA8">
      <w:pPr>
        <w:pStyle w:val="SiemensNummerierung2"/>
        <w:keepNext/>
        <w:numPr>
          <w:ilvl w:val="0"/>
          <w:numId w:val="0"/>
        </w:numPr>
        <w:ind w:left="737"/>
      </w:pPr>
      <w:r w:rsidRPr="00DC5DA9">
        <w:rPr>
          <w:noProof/>
          <w:lang w:eastAsia="de-DE" w:bidi="ar-SA"/>
        </w:rPr>
        <w:drawing>
          <wp:inline distT="0" distB="0" distL="0" distR="0" wp14:anchorId="59485F51" wp14:editId="487D8429">
            <wp:extent cx="5220000" cy="1875600"/>
            <wp:effectExtent l="0" t="0" r="0" b="0"/>
            <wp:docPr id="469" name="Grafik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NXSketchCube2_en.png"/>
                    <pic:cNvPicPr/>
                  </pic:nvPicPr>
                  <pic:blipFill>
                    <a:blip r:embed="rId38">
                      <a:extLst>
                        <a:ext uri="{28A0092B-C50C-407E-A947-70E740481C1C}">
                          <a14:useLocalDpi xmlns:a14="http://schemas.microsoft.com/office/drawing/2010/main" val="0"/>
                        </a:ext>
                      </a:extLst>
                    </a:blip>
                    <a:stretch>
                      <a:fillRect/>
                    </a:stretch>
                  </pic:blipFill>
                  <pic:spPr>
                    <a:xfrm>
                      <a:off x="0" y="0"/>
                      <a:ext cx="5220000" cy="1875600"/>
                    </a:xfrm>
                    <a:prstGeom prst="rect">
                      <a:avLst/>
                    </a:prstGeom>
                  </pic:spPr>
                </pic:pic>
              </a:graphicData>
            </a:graphic>
          </wp:inline>
        </w:drawing>
      </w:r>
    </w:p>
    <w:p w14:paraId="40A811E9" w14:textId="52456E91" w:rsidR="0054168A" w:rsidRPr="00DC5DA9" w:rsidRDefault="00C439C4" w:rsidP="00C73836">
      <w:pPr>
        <w:pStyle w:val="Beschriftung"/>
        <w:ind w:left="714"/>
        <w:rPr>
          <w:lang w:val="en-US"/>
        </w:rPr>
      </w:pPr>
      <w:bookmarkStart w:id="77" w:name="_Ref21946148"/>
      <w:bookmarkStart w:id="78" w:name="_Toc44315941"/>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13</w:t>
      </w:r>
      <w:r w:rsidRPr="00DC5DA9">
        <w:rPr>
          <w:bCs w:val="0"/>
          <w:lang w:val="en-US"/>
        </w:rPr>
        <w:fldChar w:fldCharType="end"/>
      </w:r>
      <w:bookmarkEnd w:id="77"/>
      <w:r w:rsidRPr="00DC5DA9">
        <w:rPr>
          <w:bCs w:val="0"/>
          <w:lang w:val="en-US"/>
        </w:rPr>
        <w:t>: Preparing the sketch for the cube – Part 2</w:t>
      </w:r>
      <w:bookmarkEnd w:id="78"/>
    </w:p>
    <w:p w14:paraId="3056AB02" w14:textId="23599396" w:rsidR="0054168A" w:rsidRPr="00DC5DA9" w:rsidRDefault="0054168A" w:rsidP="005C4DD0">
      <w:pPr>
        <w:rPr>
          <w:lang w:val="en-US"/>
        </w:rPr>
      </w:pPr>
      <w:r w:rsidRPr="00DC5DA9">
        <w:rPr>
          <w:lang w:val="en-US"/>
        </w:rPr>
        <w:t>To finalize the sketch, click the "</w:t>
      </w:r>
      <w:r w:rsidRPr="00DC5DA9">
        <w:rPr>
          <w:b/>
          <w:bCs/>
          <w:lang w:val="en-US"/>
        </w:rPr>
        <w:t>Finish Sketch</w:t>
      </w:r>
      <w:r w:rsidRPr="00DC5DA9">
        <w:rPr>
          <w:lang w:val="en-US"/>
        </w:rPr>
        <w:t xml:space="preserve">" </w:t>
      </w:r>
      <w:r w:rsidRPr="00DC5DA9">
        <w:rPr>
          <w:noProof/>
          <w:lang w:eastAsia="de-DE" w:bidi="ar-SA"/>
        </w:rPr>
        <w:drawing>
          <wp:inline distT="0" distB="0" distL="0" distR="0" wp14:anchorId="5F7BD5BD" wp14:editId="1FD8C87E">
            <wp:extent cx="266700" cy="266700"/>
            <wp:effectExtent l="19050" t="19050" r="19050" b="1905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solidFill>
                        <a:schemeClr val="tx1"/>
                      </a:solidFill>
                    </a:ln>
                  </pic:spPr>
                </pic:pic>
              </a:graphicData>
            </a:graphic>
          </wp:inline>
        </w:drawing>
      </w:r>
      <w:r w:rsidRPr="00DC5DA9">
        <w:rPr>
          <w:lang w:val="en-US"/>
        </w:rPr>
        <w:t xml:space="preserve"> button in the sketching functions of NX (see </w:t>
      </w:r>
      <w:r w:rsidRPr="00DC5DA9">
        <w:rPr>
          <w:color w:val="0000FF"/>
          <w:lang w:val="en-US"/>
        </w:rPr>
        <w:fldChar w:fldCharType="begin"/>
      </w:r>
      <w:r w:rsidRPr="00DC5DA9">
        <w:rPr>
          <w:color w:val="0000FF"/>
          <w:lang w:val="en-US"/>
        </w:rPr>
        <w:instrText xml:space="preserve"> REF _Ref21942868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11</w:t>
      </w:r>
      <w:r w:rsidRPr="00DC5DA9">
        <w:rPr>
          <w:color w:val="0000FF"/>
          <w:lang w:val="en-US"/>
        </w:rPr>
        <w:fldChar w:fldCharType="end"/>
      </w:r>
      <w:r w:rsidRPr="00DC5DA9">
        <w:rPr>
          <w:lang w:val="en-US"/>
        </w:rPr>
        <w:t xml:space="preserve">). The sketch editor then </w:t>
      </w:r>
      <w:r w:rsidR="00440B2A" w:rsidRPr="00DC5DA9">
        <w:rPr>
          <w:lang w:val="en-US"/>
        </w:rPr>
        <w:t>closes,</w:t>
      </w:r>
      <w:r w:rsidRPr="00DC5DA9">
        <w:rPr>
          <w:lang w:val="en-US"/>
        </w:rPr>
        <w:t xml:space="preserve"> and you are taken back to the three-dimensional view.</w:t>
      </w:r>
    </w:p>
    <w:p w14:paraId="2DDCAE1C" w14:textId="77777777" w:rsidR="00BE3D4A" w:rsidRPr="00DC5DA9" w:rsidRDefault="00BE3D4A">
      <w:pPr>
        <w:spacing w:before="0" w:after="0" w:line="240" w:lineRule="auto"/>
        <w:ind w:left="0"/>
        <w:jc w:val="left"/>
        <w:rPr>
          <w:b/>
          <w:u w:val="single"/>
          <w:lang w:val="en-US"/>
        </w:rPr>
      </w:pPr>
      <w:r w:rsidRPr="00DC5DA9">
        <w:rPr>
          <w:b/>
          <w:bCs/>
          <w:u w:val="single"/>
          <w:lang w:val="en-US"/>
        </w:rPr>
        <w:br w:type="page"/>
      </w:r>
    </w:p>
    <w:p w14:paraId="4D22E95A" w14:textId="6378D6FE" w:rsidR="000A69B9" w:rsidRPr="00DC5DA9" w:rsidRDefault="00AF40E4" w:rsidP="000A69B9">
      <w:pPr>
        <w:pStyle w:val="SiemensNummerierung2"/>
        <w:numPr>
          <w:ilvl w:val="0"/>
          <w:numId w:val="0"/>
        </w:numPr>
        <w:ind w:left="1097" w:hanging="360"/>
        <w:rPr>
          <w:b/>
          <w:u w:val="single"/>
          <w:lang w:val="en-US"/>
        </w:rPr>
      </w:pPr>
      <w:r w:rsidRPr="00DC5DA9">
        <w:rPr>
          <w:b/>
          <w:bCs/>
          <w:u w:val="single"/>
          <w:lang w:val="en-US"/>
        </w:rPr>
        <w:lastRenderedPageBreak/>
        <w:t>Extruding a square into a cube:</w:t>
      </w:r>
    </w:p>
    <w:p w14:paraId="7AA50F92" w14:textId="654BC624" w:rsidR="00440B2A" w:rsidRDefault="000A69B9" w:rsidP="000A69B9">
      <w:pPr>
        <w:pStyle w:val="SiemensNummerierung2"/>
        <w:rPr>
          <w:lang w:val="en-US"/>
        </w:rPr>
      </w:pPr>
      <w:r w:rsidRPr="00DC5DA9">
        <w:rPr>
          <w:lang w:val="en-US"/>
        </w:rPr>
        <w:t>To create a cube from the two-dimensional square, the sketched square must be converted to three-dimensional space using the "</w:t>
      </w:r>
      <w:r w:rsidRPr="00DC5DA9">
        <w:rPr>
          <w:b/>
          <w:bCs/>
          <w:lang w:val="en-US"/>
        </w:rPr>
        <w:t>Extrude</w:t>
      </w:r>
      <w:r w:rsidRPr="00DC5DA9">
        <w:rPr>
          <w:lang w:val="en-US"/>
        </w:rPr>
        <w:t xml:space="preserve">" function. For this purpose, click the "Extrude" function in the form elements menu bar (see </w:t>
      </w:r>
      <w:r w:rsidRPr="00DC5DA9">
        <w:rPr>
          <w:color w:val="0000FF"/>
          <w:lang w:val="en-US"/>
        </w:rPr>
        <w:fldChar w:fldCharType="begin"/>
      </w:r>
      <w:r w:rsidRPr="00DC5DA9">
        <w:rPr>
          <w:color w:val="0000FF"/>
          <w:lang w:val="en-US"/>
        </w:rPr>
        <w:instrText xml:space="preserve"> REF _Ref21947713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14</w:t>
      </w:r>
      <w:r w:rsidRPr="00DC5DA9">
        <w:rPr>
          <w:color w:val="0000FF"/>
          <w:lang w:val="en-US"/>
        </w:rPr>
        <w:fldChar w:fldCharType="end"/>
      </w:r>
      <w:r w:rsidRPr="00DC5DA9">
        <w:rPr>
          <w:lang w:val="en-US"/>
        </w:rPr>
        <w:t>, step 1). The "Extrude" window opens, where, you specify the parameters for this operation. In this window, click on "</w:t>
      </w:r>
      <w:r w:rsidRPr="00DC5DA9">
        <w:rPr>
          <w:b/>
          <w:bCs/>
          <w:lang w:val="en-US"/>
        </w:rPr>
        <w:t>Select Curve</w:t>
      </w:r>
      <w:r w:rsidRPr="00DC5DA9">
        <w:rPr>
          <w:lang w:val="en-US"/>
        </w:rPr>
        <w:t xml:space="preserve">" under "Section" (see </w:t>
      </w:r>
      <w:r w:rsidRPr="00DC5DA9">
        <w:rPr>
          <w:color w:val="0000FF"/>
          <w:lang w:val="en-US"/>
        </w:rPr>
        <w:fldChar w:fldCharType="begin"/>
      </w:r>
      <w:r w:rsidRPr="00DC5DA9">
        <w:rPr>
          <w:color w:val="0000FF"/>
          <w:lang w:val="en-US"/>
        </w:rPr>
        <w:instrText xml:space="preserve"> REF _Ref21947713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14</w:t>
      </w:r>
      <w:r w:rsidRPr="00DC5DA9">
        <w:rPr>
          <w:color w:val="0000FF"/>
          <w:lang w:val="en-US"/>
        </w:rPr>
        <w:fldChar w:fldCharType="end"/>
      </w:r>
      <w:r w:rsidRPr="00DC5DA9">
        <w:rPr>
          <w:lang w:val="en-US"/>
        </w:rPr>
        <w:t xml:space="preserve">, step 2). </w:t>
      </w:r>
    </w:p>
    <w:p w14:paraId="05A1BCB5" w14:textId="2E2D6FF9" w:rsidR="000A69B9" w:rsidRPr="00DC5DA9" w:rsidRDefault="000A69B9" w:rsidP="00440B2A">
      <w:pPr>
        <w:pStyle w:val="SiemensNummerierung2"/>
        <w:numPr>
          <w:ilvl w:val="0"/>
          <w:numId w:val="0"/>
        </w:numPr>
        <w:ind w:left="1097"/>
        <w:rPr>
          <w:lang w:val="en-US"/>
        </w:rPr>
      </w:pPr>
      <w:r w:rsidRPr="00DC5DA9">
        <w:rPr>
          <w:lang w:val="en-US"/>
        </w:rPr>
        <w:t xml:space="preserve">In the </w:t>
      </w:r>
      <w:r w:rsidRPr="00DC5DA9">
        <w:rPr>
          <w:b/>
          <w:bCs/>
          <w:lang w:val="en-US"/>
        </w:rPr>
        <w:t>Part Navigator</w:t>
      </w:r>
      <w:r w:rsidRPr="00DC5DA9">
        <w:rPr>
          <w:lang w:val="en-US"/>
        </w:rPr>
        <w:t xml:space="preserve"> </w:t>
      </w:r>
      <w:r w:rsidRPr="00DC5DA9">
        <w:rPr>
          <w:noProof/>
          <w:lang w:eastAsia="de-DE" w:bidi="ar-SA"/>
        </w:rPr>
        <w:drawing>
          <wp:inline distT="0" distB="0" distL="0" distR="0" wp14:anchorId="499009FF" wp14:editId="5A9057FF">
            <wp:extent cx="266700" cy="285750"/>
            <wp:effectExtent l="19050" t="19050" r="19050" b="1905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6700" cy="285750"/>
                    </a:xfrm>
                    <a:prstGeom prst="rect">
                      <a:avLst/>
                    </a:prstGeom>
                    <a:noFill/>
                    <a:ln>
                      <a:solidFill>
                        <a:schemeClr val="tx1"/>
                      </a:solidFill>
                    </a:ln>
                  </pic:spPr>
                </pic:pic>
              </a:graphicData>
            </a:graphic>
          </wp:inline>
        </w:drawing>
      </w:r>
      <w:r w:rsidRPr="00DC5DA9">
        <w:rPr>
          <w:lang w:val="en-US"/>
        </w:rPr>
        <w:t xml:space="preserve">, select the </w:t>
      </w:r>
      <w:r w:rsidRPr="00DC5DA9">
        <w:rPr>
          <w:b/>
          <w:bCs/>
          <w:lang w:val="en-US"/>
        </w:rPr>
        <w:t>sketch</w:t>
      </w:r>
      <w:r w:rsidRPr="00DC5DA9">
        <w:rPr>
          <w:lang w:val="en-US"/>
        </w:rPr>
        <w:t xml:space="preserve"> you previously created in the </w:t>
      </w:r>
      <w:r w:rsidRPr="00DC5DA9">
        <w:rPr>
          <w:b/>
          <w:bCs/>
          <w:lang w:val="en-US"/>
        </w:rPr>
        <w:t>Model History</w:t>
      </w:r>
      <w:r w:rsidRPr="00DC5DA9">
        <w:rPr>
          <w:lang w:val="en-US"/>
        </w:rPr>
        <w:t xml:space="preserve"> (see </w:t>
      </w:r>
      <w:r w:rsidRPr="00DC5DA9">
        <w:rPr>
          <w:color w:val="0000FF"/>
          <w:lang w:val="en-US"/>
        </w:rPr>
        <w:fldChar w:fldCharType="begin"/>
      </w:r>
      <w:r w:rsidRPr="00DC5DA9">
        <w:rPr>
          <w:color w:val="0000FF"/>
          <w:lang w:val="en-US"/>
        </w:rPr>
        <w:instrText xml:space="preserve"> REF _Ref21947713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14</w:t>
      </w:r>
      <w:r w:rsidRPr="00DC5DA9">
        <w:rPr>
          <w:color w:val="0000FF"/>
          <w:lang w:val="en-US"/>
        </w:rPr>
        <w:fldChar w:fldCharType="end"/>
      </w:r>
      <w:r w:rsidRPr="00DC5DA9">
        <w:rPr>
          <w:lang w:val="en-US"/>
        </w:rPr>
        <w:t xml:space="preserve">, step 3). You should now see the future 3D model in the graphics window. Adjust the limit parameters, as highlighted in </w:t>
      </w:r>
      <w:r w:rsidRPr="00DC5DA9">
        <w:rPr>
          <w:color w:val="0000FF"/>
          <w:lang w:val="en-US"/>
        </w:rPr>
        <w:fldChar w:fldCharType="begin"/>
      </w:r>
      <w:r w:rsidRPr="00DC5DA9">
        <w:rPr>
          <w:color w:val="0000FF"/>
          <w:lang w:val="en-US"/>
        </w:rPr>
        <w:instrText xml:space="preserve"> REF _Ref21947713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14</w:t>
      </w:r>
      <w:r w:rsidRPr="00DC5DA9">
        <w:rPr>
          <w:color w:val="0000FF"/>
          <w:lang w:val="en-US"/>
        </w:rPr>
        <w:fldChar w:fldCharType="end"/>
      </w:r>
      <w:r w:rsidRPr="00DC5DA9">
        <w:rPr>
          <w:lang w:val="en-US"/>
        </w:rPr>
        <w:t>, step 4, as follows:</w:t>
      </w:r>
    </w:p>
    <w:p w14:paraId="7EBA9882" w14:textId="726A0192" w:rsidR="003E22B5" w:rsidRPr="00DC5DA9" w:rsidRDefault="003E22B5" w:rsidP="003E22B5">
      <w:pPr>
        <w:pStyle w:val="SiemensNummerierung2"/>
        <w:numPr>
          <w:ilvl w:val="1"/>
          <w:numId w:val="7"/>
        </w:numPr>
        <w:rPr>
          <w:lang w:val="en-US"/>
        </w:rPr>
      </w:pPr>
      <w:r w:rsidRPr="00DC5DA9">
        <w:rPr>
          <w:b/>
          <w:bCs/>
          <w:lang w:val="en-US"/>
        </w:rPr>
        <w:t>Start = Value</w:t>
      </w:r>
      <w:r w:rsidRPr="00DC5DA9">
        <w:rPr>
          <w:lang w:val="en-US"/>
        </w:rPr>
        <w:t xml:space="preserve"> with a distance of </w:t>
      </w:r>
      <w:r w:rsidRPr="00DC5DA9">
        <w:rPr>
          <w:b/>
          <w:bCs/>
          <w:lang w:val="en-US"/>
        </w:rPr>
        <w:t>0 mm</w:t>
      </w:r>
    </w:p>
    <w:p w14:paraId="049504D4" w14:textId="666C64CA" w:rsidR="003E22B5" w:rsidRPr="00DC5DA9" w:rsidRDefault="003E22B5" w:rsidP="003E22B5">
      <w:pPr>
        <w:pStyle w:val="SiemensNummerierung2"/>
        <w:numPr>
          <w:ilvl w:val="1"/>
          <w:numId w:val="7"/>
        </w:numPr>
        <w:rPr>
          <w:lang w:val="en-US"/>
        </w:rPr>
      </w:pPr>
      <w:r w:rsidRPr="00DC5DA9">
        <w:rPr>
          <w:b/>
          <w:bCs/>
          <w:lang w:val="en-US"/>
        </w:rPr>
        <w:t>End = Value</w:t>
      </w:r>
      <w:r w:rsidRPr="00DC5DA9">
        <w:rPr>
          <w:lang w:val="en-US"/>
        </w:rPr>
        <w:t xml:space="preserve"> with a distance of </w:t>
      </w:r>
      <w:r w:rsidRPr="00DC5DA9">
        <w:rPr>
          <w:b/>
          <w:bCs/>
          <w:lang w:val="en-US"/>
        </w:rPr>
        <w:t>25 mm</w:t>
      </w:r>
    </w:p>
    <w:p w14:paraId="302C2155" w14:textId="739C5BF6" w:rsidR="003E22B5" w:rsidRPr="00DC5DA9" w:rsidRDefault="003E22B5" w:rsidP="003E22B5">
      <w:pPr>
        <w:pStyle w:val="SiemensNummerierung2"/>
        <w:numPr>
          <w:ilvl w:val="0"/>
          <w:numId w:val="0"/>
        </w:numPr>
        <w:ind w:left="1097"/>
        <w:rPr>
          <w:lang w:val="en-US"/>
        </w:rPr>
      </w:pPr>
      <w:r w:rsidRPr="00DC5DA9">
        <w:rPr>
          <w:lang w:val="en-US"/>
        </w:rPr>
        <w:t>Confirm the operation with the "</w:t>
      </w:r>
      <w:r w:rsidRPr="00DC5DA9">
        <w:rPr>
          <w:b/>
          <w:bCs/>
          <w:lang w:val="en-US"/>
        </w:rPr>
        <w:t>OK</w:t>
      </w:r>
      <w:r w:rsidRPr="00DC5DA9">
        <w:rPr>
          <w:lang w:val="en-US"/>
        </w:rPr>
        <w:t xml:space="preserve">" button (see </w:t>
      </w:r>
      <w:r w:rsidRPr="00DC5DA9">
        <w:rPr>
          <w:color w:val="0000FF"/>
          <w:lang w:val="en-US"/>
        </w:rPr>
        <w:fldChar w:fldCharType="begin"/>
      </w:r>
      <w:r w:rsidRPr="00DC5DA9">
        <w:rPr>
          <w:color w:val="0000FF"/>
          <w:lang w:val="en-US"/>
        </w:rPr>
        <w:instrText xml:space="preserve"> REF _Ref21947713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14</w:t>
      </w:r>
      <w:r w:rsidRPr="00DC5DA9">
        <w:rPr>
          <w:color w:val="0000FF"/>
          <w:lang w:val="en-US"/>
        </w:rPr>
        <w:fldChar w:fldCharType="end"/>
      </w:r>
      <w:r w:rsidRPr="00DC5DA9">
        <w:rPr>
          <w:lang w:val="en-US"/>
        </w:rPr>
        <w:t>, step 5).</w:t>
      </w:r>
    </w:p>
    <w:p w14:paraId="66D72814" w14:textId="0BD6D6EC" w:rsidR="00BD0EE7" w:rsidRPr="00DC5DA9" w:rsidRDefault="0074298C" w:rsidP="00C73836">
      <w:pPr>
        <w:pStyle w:val="SiemensNummerierung2"/>
        <w:keepNext/>
        <w:numPr>
          <w:ilvl w:val="0"/>
          <w:numId w:val="0"/>
        </w:numPr>
        <w:ind w:left="742"/>
      </w:pPr>
      <w:r w:rsidRPr="00DC5DA9">
        <w:rPr>
          <w:noProof/>
          <w:lang w:eastAsia="de-DE" w:bidi="ar-SA"/>
        </w:rPr>
        <w:drawing>
          <wp:inline distT="0" distB="0" distL="0" distR="0" wp14:anchorId="4BFFCEFC" wp14:editId="2FB47CAE">
            <wp:extent cx="5220000" cy="3218400"/>
            <wp:effectExtent l="0" t="0" r="0" b="1270"/>
            <wp:docPr id="470" name="Grafik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NXExtrudeCube_en.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220000" cy="3218400"/>
                    </a:xfrm>
                    <a:prstGeom prst="rect">
                      <a:avLst/>
                    </a:prstGeom>
                  </pic:spPr>
                </pic:pic>
              </a:graphicData>
            </a:graphic>
          </wp:inline>
        </w:drawing>
      </w:r>
    </w:p>
    <w:p w14:paraId="074D9A0E" w14:textId="6B6390FF" w:rsidR="000A69B9" w:rsidRPr="00DC5DA9" w:rsidRDefault="00BD0EE7" w:rsidP="00C73836">
      <w:pPr>
        <w:pStyle w:val="Beschriftung"/>
        <w:ind w:left="756"/>
        <w:rPr>
          <w:lang w:val="en-US"/>
        </w:rPr>
      </w:pPr>
      <w:bookmarkStart w:id="79" w:name="_Ref21947713"/>
      <w:bookmarkStart w:id="80" w:name="_Toc44315942"/>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14</w:t>
      </w:r>
      <w:r w:rsidRPr="00DC5DA9">
        <w:rPr>
          <w:bCs w:val="0"/>
          <w:lang w:val="en-US"/>
        </w:rPr>
        <w:fldChar w:fldCharType="end"/>
      </w:r>
      <w:bookmarkEnd w:id="79"/>
      <w:r w:rsidRPr="00DC5DA9">
        <w:rPr>
          <w:bCs w:val="0"/>
          <w:lang w:val="en-US"/>
        </w:rPr>
        <w:t>: Extruding a square into a cube</w:t>
      </w:r>
      <w:bookmarkEnd w:id="80"/>
    </w:p>
    <w:p w14:paraId="378F332C" w14:textId="13C8033D" w:rsidR="00787E78" w:rsidRPr="00DC5DA9" w:rsidRDefault="00787E78">
      <w:pPr>
        <w:spacing w:before="0" w:after="0" w:line="240" w:lineRule="auto"/>
        <w:ind w:left="0"/>
        <w:jc w:val="left"/>
        <w:rPr>
          <w:lang w:val="en-US"/>
        </w:rPr>
      </w:pPr>
    </w:p>
    <w:p w14:paraId="0E01D694" w14:textId="7ED68C41" w:rsidR="00BE3D4A" w:rsidRPr="00DC5DA9" w:rsidRDefault="003E22B5" w:rsidP="00C7006D">
      <w:pPr>
        <w:rPr>
          <w:lang w:val="en-US"/>
        </w:rPr>
      </w:pPr>
      <w:r w:rsidRPr="00DC5DA9">
        <w:rPr>
          <w:lang w:val="en-US"/>
        </w:rPr>
        <w:t xml:space="preserve">You have now designed your first 3D model completely independently. Finally, switch back to the trimetric view, as described in </w:t>
      </w:r>
      <w:hyperlink w:anchor="_Konstruktion_aller_Einzelkomponente" w:history="1">
        <w:r w:rsidRPr="00DC5DA9">
          <w:rPr>
            <w:rStyle w:val="Hyperlink"/>
            <w:color w:val="0000FF"/>
            <w:lang w:val="en-US"/>
          </w:rPr>
          <w:t>Chapter</w:t>
        </w:r>
      </w:hyperlink>
      <w:r w:rsidRPr="00DC5DA9">
        <w:rPr>
          <w:color w:val="0000FF"/>
          <w:u w:val="single"/>
          <w:lang w:val="en-US"/>
        </w:rPr>
        <w:t xml:space="preserve"> </w:t>
      </w:r>
      <w:r w:rsidRPr="00DC5DA9">
        <w:rPr>
          <w:color w:val="0000FF"/>
          <w:u w:val="single"/>
          <w:lang w:val="en-US"/>
        </w:rPr>
        <w:fldChar w:fldCharType="begin"/>
      </w:r>
      <w:r w:rsidRPr="00DC5DA9">
        <w:rPr>
          <w:color w:val="0000FF"/>
          <w:u w:val="single"/>
          <w:lang w:val="en-US"/>
        </w:rPr>
        <w:instrText xml:space="preserve"> REF _Ref21702201 \r \h  \* MERGEFORMAT </w:instrText>
      </w:r>
      <w:r w:rsidRPr="00DC5DA9">
        <w:rPr>
          <w:color w:val="0000FF"/>
          <w:u w:val="single"/>
          <w:lang w:val="en-US"/>
        </w:rPr>
      </w:r>
      <w:r w:rsidRPr="00DC5DA9">
        <w:rPr>
          <w:color w:val="0000FF"/>
          <w:u w:val="single"/>
          <w:lang w:val="en-US"/>
        </w:rPr>
        <w:fldChar w:fldCharType="separate"/>
      </w:r>
      <w:r w:rsidR="00026454">
        <w:rPr>
          <w:color w:val="0000FF"/>
          <w:u w:val="single"/>
          <w:lang w:val="en-US"/>
        </w:rPr>
        <w:t>7.1</w:t>
      </w:r>
      <w:r w:rsidRPr="00DC5DA9">
        <w:rPr>
          <w:color w:val="0000FF"/>
          <w:lang w:val="en-US"/>
        </w:rPr>
        <w:fldChar w:fldCharType="end"/>
      </w:r>
      <w:r w:rsidRPr="00DC5DA9">
        <w:rPr>
          <w:color w:val="000000" w:themeColor="text1"/>
          <w:lang w:val="en-US"/>
        </w:rPr>
        <w:t>, step 3</w:t>
      </w:r>
      <w:r w:rsidRPr="00DC5DA9">
        <w:rPr>
          <w:lang w:val="en-US"/>
        </w:rPr>
        <w:t xml:space="preserve">, and save your model. Close the model by clicking on the "X" button in the model selection bar (see </w:t>
      </w:r>
      <w:r w:rsidRPr="00DC5DA9">
        <w:rPr>
          <w:color w:val="0000FF"/>
          <w:lang w:val="en-US"/>
        </w:rPr>
        <w:fldChar w:fldCharType="begin"/>
      </w:r>
      <w:r w:rsidRPr="00DC5DA9">
        <w:rPr>
          <w:color w:val="0000FF"/>
          <w:lang w:val="en-US"/>
        </w:rPr>
        <w:instrText xml:space="preserve"> REF _Ref21947713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14</w:t>
      </w:r>
      <w:r w:rsidRPr="00DC5DA9">
        <w:rPr>
          <w:color w:val="0000FF"/>
          <w:lang w:val="en-US"/>
        </w:rPr>
        <w:fldChar w:fldCharType="end"/>
      </w:r>
      <w:r w:rsidRPr="00DC5DA9">
        <w:rPr>
          <w:lang w:val="en-US"/>
        </w:rPr>
        <w:t>, step 6).</w:t>
      </w:r>
    </w:p>
    <w:p w14:paraId="70B08AE5" w14:textId="77777777" w:rsidR="00BE3D4A" w:rsidRPr="00DC5DA9" w:rsidRDefault="00BE3D4A">
      <w:pPr>
        <w:spacing w:before="0" w:after="0" w:line="240" w:lineRule="auto"/>
        <w:ind w:left="0"/>
        <w:jc w:val="left"/>
        <w:rPr>
          <w:lang w:val="en-US"/>
        </w:rPr>
      </w:pPr>
      <w:r w:rsidRPr="00DC5DA9">
        <w:rPr>
          <w:lang w:val="en-US"/>
        </w:rPr>
        <w:br w:type="page"/>
      </w:r>
    </w:p>
    <w:p w14:paraId="330DC651" w14:textId="1DB50059" w:rsidR="00F5796A" w:rsidRPr="00DC5DA9" w:rsidRDefault="00613725" w:rsidP="00DC137D">
      <w:pPr>
        <w:pStyle w:val="berschrift3"/>
      </w:pPr>
      <w:bookmarkStart w:id="81" w:name="_Konstruktion_des_Werkstücks_1"/>
      <w:bookmarkStart w:id="82" w:name="_Ref22192688"/>
      <w:bookmarkStart w:id="83" w:name="_Toc44315637"/>
      <w:bookmarkEnd w:id="81"/>
      <w:r w:rsidRPr="00DC5DA9">
        <w:rPr>
          <w:bCs/>
          <w:iCs w:val="0"/>
          <w:lang w:val="en-US"/>
        </w:rPr>
        <w:lastRenderedPageBreak/>
        <w:t>Modeling the cylinder workpiece</w:t>
      </w:r>
      <w:bookmarkEnd w:id="82"/>
      <w:bookmarkEnd w:id="83"/>
    </w:p>
    <w:p w14:paraId="716738B6" w14:textId="6946FD1A" w:rsidR="00613725" w:rsidRPr="00DC5DA9" w:rsidRDefault="00E031A1" w:rsidP="00613725">
      <w:pPr>
        <w:rPr>
          <w:lang w:val="en-US"/>
        </w:rPr>
      </w:pPr>
      <w:r w:rsidRPr="00DC5DA9">
        <w:rPr>
          <w:lang w:val="en-US"/>
        </w:rPr>
        <w:t>The second workpiece of the sorting plant is be a cylinder with the following features:</w:t>
      </w:r>
    </w:p>
    <w:p w14:paraId="4DE4621F" w14:textId="509B74BE" w:rsidR="00E031A1" w:rsidRPr="00DC5DA9" w:rsidRDefault="00E031A1" w:rsidP="00C73836">
      <w:pPr>
        <w:pStyle w:val="SiemensNummerierung2"/>
        <w:numPr>
          <w:ilvl w:val="1"/>
          <w:numId w:val="7"/>
        </w:numPr>
        <w:ind w:left="1148"/>
        <w:rPr>
          <w:lang w:val="en-US"/>
        </w:rPr>
      </w:pPr>
      <w:r w:rsidRPr="00DC5DA9">
        <w:rPr>
          <w:lang w:val="en-US"/>
        </w:rPr>
        <w:t>The cylinder is to have a diameter of 30 mm and a height of 10 mm.</w:t>
      </w:r>
    </w:p>
    <w:p w14:paraId="5958C93A" w14:textId="242408FE" w:rsidR="00E031A1" w:rsidRPr="00DC5DA9" w:rsidRDefault="00E031A1" w:rsidP="00C73836">
      <w:pPr>
        <w:pStyle w:val="SiemensNummerierung2"/>
        <w:numPr>
          <w:ilvl w:val="1"/>
          <w:numId w:val="7"/>
        </w:numPr>
        <w:ind w:left="1148"/>
        <w:rPr>
          <w:lang w:val="en-US"/>
        </w:rPr>
      </w:pPr>
      <w:r w:rsidRPr="00DC5DA9">
        <w:rPr>
          <w:lang w:val="en-US"/>
        </w:rPr>
        <w:t>The center of the circle of the surface is positioned at the origin of the coordinate system.</w:t>
      </w:r>
    </w:p>
    <w:p w14:paraId="5F04E33E" w14:textId="3B1A8447" w:rsidR="00E031A1" w:rsidRDefault="00490D92" w:rsidP="00C73836">
      <w:pPr>
        <w:pStyle w:val="SiemensNummerierung2"/>
        <w:numPr>
          <w:ilvl w:val="1"/>
          <w:numId w:val="7"/>
        </w:numPr>
        <w:ind w:left="1148"/>
        <w:rPr>
          <w:lang w:val="en-US"/>
        </w:rPr>
      </w:pPr>
      <w:r w:rsidRPr="00DC5DA9">
        <w:rPr>
          <w:lang w:val="en-US"/>
        </w:rPr>
        <w:t>The X/Y plane is to be selected as the datum coordinate system.</w:t>
      </w:r>
    </w:p>
    <w:p w14:paraId="03515E01" w14:textId="77777777" w:rsidR="00FE1195" w:rsidRPr="00DC5DA9" w:rsidRDefault="00FE1195" w:rsidP="00FE1195">
      <w:pPr>
        <w:pStyle w:val="SiemensNummerierung2"/>
        <w:numPr>
          <w:ilvl w:val="0"/>
          <w:numId w:val="0"/>
        </w:numPr>
        <w:ind w:left="1148"/>
        <w:rPr>
          <w:lang w:val="en-US"/>
        </w:rPr>
      </w:pPr>
    </w:p>
    <w:p w14:paraId="5FB5BD1E" w14:textId="30A602E9" w:rsidR="00490D92" w:rsidRPr="00DC5DA9" w:rsidRDefault="00490D92" w:rsidP="00490D92">
      <w:pPr>
        <w:pStyle w:val="SiemensNummerierung2"/>
        <w:numPr>
          <w:ilvl w:val="0"/>
          <w:numId w:val="0"/>
        </w:numPr>
        <w:ind w:left="1097" w:hanging="360"/>
        <w:rPr>
          <w:lang w:val="en-US"/>
        </w:rPr>
      </w:pPr>
      <w:r w:rsidRPr="00DC5DA9">
        <w:rPr>
          <w:lang w:val="en-US"/>
        </w:rPr>
        <w:t>The following steps can be used to design this 3D model:</w:t>
      </w:r>
    </w:p>
    <w:p w14:paraId="6BCA7B42" w14:textId="0C59A24D" w:rsidR="00490D92" w:rsidRPr="00DC5DA9" w:rsidRDefault="00490D92" w:rsidP="00490D92">
      <w:pPr>
        <w:pStyle w:val="SiemensNummerierung2"/>
        <w:numPr>
          <w:ilvl w:val="0"/>
          <w:numId w:val="0"/>
        </w:numPr>
        <w:ind w:left="1097" w:hanging="360"/>
        <w:rPr>
          <w:b/>
          <w:u w:val="single"/>
          <w:lang w:val="en-US"/>
        </w:rPr>
      </w:pPr>
      <w:r w:rsidRPr="00DC5DA9">
        <w:rPr>
          <w:b/>
          <w:bCs/>
          <w:u w:val="single"/>
          <w:lang w:val="en-US"/>
        </w:rPr>
        <w:t>Creating a sketch in NX:</w:t>
      </w:r>
    </w:p>
    <w:p w14:paraId="65B41041" w14:textId="42B9F3C2" w:rsidR="00490D92" w:rsidRPr="00DC5DA9" w:rsidRDefault="00490D92" w:rsidP="00490D92">
      <w:pPr>
        <w:pStyle w:val="SiemensNummerierung2"/>
        <w:rPr>
          <w:lang w:val="en-US"/>
        </w:rPr>
      </w:pPr>
      <w:r w:rsidRPr="00DC5DA9">
        <w:rPr>
          <w:lang w:val="en-US"/>
        </w:rPr>
        <w:t xml:space="preserve">For this, you follow the same steps as described previously in </w:t>
      </w:r>
      <w:hyperlink w:anchor="_Konstruktion_des_Werkstücks_2" w:history="1">
        <w:r w:rsidRPr="00DC5DA9">
          <w:rPr>
            <w:color w:val="0000FF"/>
            <w:u w:val="single"/>
            <w:lang w:val="en-US"/>
          </w:rPr>
          <w:t>Chapter</w:t>
        </w:r>
      </w:hyperlink>
      <w:r w:rsidRPr="00DC5DA9">
        <w:rPr>
          <w:color w:val="0000FF"/>
          <w:u w:val="single"/>
          <w:lang w:val="en-US"/>
        </w:rPr>
        <w:t xml:space="preserve"> </w:t>
      </w:r>
      <w:r w:rsidRPr="00DC5DA9">
        <w:rPr>
          <w:color w:val="0000FF"/>
          <w:u w:val="single"/>
          <w:lang w:val="en-US"/>
        </w:rPr>
        <w:fldChar w:fldCharType="begin"/>
      </w:r>
      <w:r w:rsidRPr="00DC5DA9">
        <w:rPr>
          <w:color w:val="0000FF"/>
          <w:u w:val="single"/>
          <w:lang w:val="en-US"/>
        </w:rPr>
        <w:instrText xml:space="preserve"> REF _Ref27128344 \r \h  \* MERGEFORMAT </w:instrText>
      </w:r>
      <w:r w:rsidRPr="00DC5DA9">
        <w:rPr>
          <w:color w:val="0000FF"/>
          <w:u w:val="single"/>
          <w:lang w:val="en-US"/>
        </w:rPr>
      </w:r>
      <w:r w:rsidRPr="00DC5DA9">
        <w:rPr>
          <w:color w:val="0000FF"/>
          <w:u w:val="single"/>
          <w:lang w:val="en-US"/>
        </w:rPr>
        <w:fldChar w:fldCharType="separate"/>
      </w:r>
      <w:r w:rsidR="00026454">
        <w:rPr>
          <w:color w:val="0000FF"/>
          <w:u w:val="single"/>
          <w:lang w:val="en-US"/>
        </w:rPr>
        <w:t>7.1.1</w:t>
      </w:r>
      <w:r w:rsidRPr="00DC5DA9">
        <w:rPr>
          <w:color w:val="0000FF"/>
          <w:lang w:val="en-US"/>
        </w:rPr>
        <w:fldChar w:fldCharType="end"/>
      </w:r>
      <w:r w:rsidRPr="00DC5DA9">
        <w:rPr>
          <w:lang w:val="en-US"/>
        </w:rPr>
        <w:t>, "</w:t>
      </w:r>
      <w:r w:rsidRPr="00DC5DA9">
        <w:rPr>
          <w:b/>
          <w:bCs/>
          <w:lang w:val="en-US"/>
        </w:rPr>
        <w:t>Section: Creating a sketch</w:t>
      </w:r>
      <w:r w:rsidRPr="00DC5DA9">
        <w:rPr>
          <w:lang w:val="en-US"/>
        </w:rPr>
        <w:t>". However, this time you save the model under the name "</w:t>
      </w:r>
      <w:r w:rsidRPr="00DC5DA9">
        <w:rPr>
          <w:b/>
          <w:bCs/>
          <w:lang w:val="en-US"/>
        </w:rPr>
        <w:t>workpieceCylinder</w:t>
      </w:r>
      <w:r w:rsidRPr="00DC5DA9">
        <w:rPr>
          <w:lang w:val="en-US"/>
        </w:rPr>
        <w:t>".</w:t>
      </w:r>
    </w:p>
    <w:p w14:paraId="08E02AE9" w14:textId="77777777" w:rsidR="00787E78" w:rsidRPr="00DC5DA9" w:rsidRDefault="00787E78">
      <w:pPr>
        <w:spacing w:before="0" w:after="0" w:line="240" w:lineRule="auto"/>
        <w:ind w:left="0"/>
        <w:jc w:val="left"/>
        <w:rPr>
          <w:b/>
          <w:u w:val="single"/>
          <w:lang w:val="en-US"/>
        </w:rPr>
      </w:pPr>
      <w:r w:rsidRPr="00DC5DA9">
        <w:rPr>
          <w:b/>
          <w:bCs/>
          <w:u w:val="single"/>
          <w:lang w:val="en-US"/>
        </w:rPr>
        <w:br w:type="page"/>
      </w:r>
    </w:p>
    <w:p w14:paraId="683578BE" w14:textId="6478C9BC" w:rsidR="0037651C" w:rsidRPr="00DC5DA9" w:rsidRDefault="0037651C" w:rsidP="0037651C">
      <w:pPr>
        <w:pStyle w:val="SiemensNummerierung2"/>
        <w:numPr>
          <w:ilvl w:val="0"/>
          <w:numId w:val="0"/>
        </w:numPr>
        <w:ind w:left="1097" w:hanging="360"/>
        <w:rPr>
          <w:b/>
          <w:u w:val="single"/>
        </w:rPr>
      </w:pPr>
      <w:r w:rsidRPr="00DC5DA9">
        <w:rPr>
          <w:b/>
          <w:bCs/>
          <w:u w:val="single"/>
          <w:lang w:val="en-US"/>
        </w:rPr>
        <w:lastRenderedPageBreak/>
        <w:t>Sketching a circle:</w:t>
      </w:r>
    </w:p>
    <w:p w14:paraId="31ABBCAA" w14:textId="78D1D532" w:rsidR="0037651C" w:rsidRPr="00DC5DA9" w:rsidRDefault="0037651C" w:rsidP="0037651C">
      <w:pPr>
        <w:pStyle w:val="SiemensNummerierung2"/>
        <w:rPr>
          <w:lang w:val="en-US"/>
        </w:rPr>
      </w:pPr>
      <w:r w:rsidRPr="00DC5DA9">
        <w:rPr>
          <w:lang w:val="en-US"/>
        </w:rPr>
        <w:t xml:space="preserve">The base of a cylinder is a circle. You must therefore insert circle in your sketch. Select the </w:t>
      </w:r>
      <w:r w:rsidRPr="00DC5DA9">
        <w:rPr>
          <w:b/>
          <w:bCs/>
          <w:lang w:val="en-US"/>
        </w:rPr>
        <w:t xml:space="preserve">Circle </w:t>
      </w:r>
      <w:r w:rsidRPr="00DC5DA9">
        <w:rPr>
          <w:lang w:val="en-US"/>
        </w:rPr>
        <w:t xml:space="preserve">button </w:t>
      </w:r>
      <w:r w:rsidRPr="00DC5DA9">
        <w:rPr>
          <w:noProof/>
          <w:lang w:eastAsia="de-DE" w:bidi="ar-SA"/>
        </w:rPr>
        <w:drawing>
          <wp:inline distT="0" distB="0" distL="0" distR="0" wp14:anchorId="575BB086" wp14:editId="293E8F18">
            <wp:extent cx="238125" cy="247650"/>
            <wp:effectExtent l="19050" t="19050" r="28575" b="1905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8125" cy="247650"/>
                    </a:xfrm>
                    <a:prstGeom prst="rect">
                      <a:avLst/>
                    </a:prstGeom>
                    <a:noFill/>
                    <a:ln>
                      <a:solidFill>
                        <a:schemeClr val="tx1"/>
                      </a:solidFill>
                    </a:ln>
                  </pic:spPr>
                </pic:pic>
              </a:graphicData>
            </a:graphic>
          </wp:inline>
        </w:drawing>
      </w:r>
      <w:r w:rsidRPr="00DC5DA9">
        <w:rPr>
          <w:lang w:val="en-US"/>
        </w:rPr>
        <w:t xml:space="preserve"> in the sketching function selection menu (see </w:t>
      </w:r>
      <w:r w:rsidRPr="00DC5DA9">
        <w:rPr>
          <w:color w:val="0000FF"/>
          <w:lang w:val="en-US"/>
        </w:rPr>
        <w:fldChar w:fldCharType="begin"/>
      </w:r>
      <w:r w:rsidRPr="00DC5DA9">
        <w:rPr>
          <w:color w:val="0000FF"/>
          <w:lang w:val="en-US"/>
        </w:rPr>
        <w:instrText xml:space="preserve"> REF _Ref21952163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15</w:t>
      </w:r>
      <w:r w:rsidRPr="00DC5DA9">
        <w:rPr>
          <w:color w:val="0000FF"/>
          <w:lang w:val="en-US"/>
        </w:rPr>
        <w:fldChar w:fldCharType="end"/>
      </w:r>
      <w:r w:rsidRPr="00DC5DA9">
        <w:rPr>
          <w:lang w:val="en-US"/>
        </w:rPr>
        <w:t>, step 1). A new "Circle" window appears. This offers several options for sketching a circle. Select "</w:t>
      </w:r>
      <w:r w:rsidRPr="00DC5DA9">
        <w:rPr>
          <w:b/>
          <w:bCs/>
          <w:lang w:val="en-US"/>
        </w:rPr>
        <w:t>Center point and diameter</w:t>
      </w:r>
      <w:r w:rsidRPr="00DC5DA9">
        <w:rPr>
          <w:lang w:val="en-US"/>
        </w:rPr>
        <w:t xml:space="preserve">" as the circle method (see </w:t>
      </w:r>
      <w:r w:rsidRPr="00DC5DA9">
        <w:rPr>
          <w:color w:val="0000FF"/>
          <w:lang w:val="en-US"/>
        </w:rPr>
        <w:fldChar w:fldCharType="begin"/>
      </w:r>
      <w:r w:rsidRPr="00DC5DA9">
        <w:rPr>
          <w:color w:val="0000FF"/>
          <w:lang w:val="en-US"/>
        </w:rPr>
        <w:instrText xml:space="preserve"> REF _Ref21952163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15</w:t>
      </w:r>
      <w:r w:rsidRPr="00DC5DA9">
        <w:rPr>
          <w:color w:val="0000FF"/>
          <w:lang w:val="en-US"/>
        </w:rPr>
        <w:fldChar w:fldCharType="end"/>
      </w:r>
      <w:r w:rsidRPr="00DC5DA9">
        <w:rPr>
          <w:lang w:val="en-US"/>
        </w:rPr>
        <w:t xml:space="preserve">, step 2), activate the </w:t>
      </w:r>
      <w:r w:rsidRPr="00DC5DA9">
        <w:rPr>
          <w:b/>
          <w:bCs/>
          <w:lang w:val="en-US"/>
        </w:rPr>
        <w:t>coordinate mode</w:t>
      </w:r>
      <w:r w:rsidRPr="00DC5DA9">
        <w:rPr>
          <w:lang w:val="en-US"/>
        </w:rPr>
        <w:t xml:space="preserve"> for entering the center of the circle (see </w:t>
      </w:r>
      <w:r w:rsidRPr="00DC5DA9">
        <w:rPr>
          <w:color w:val="0000FF"/>
          <w:lang w:val="en-US"/>
        </w:rPr>
        <w:fldChar w:fldCharType="begin"/>
      </w:r>
      <w:r w:rsidRPr="00DC5DA9">
        <w:rPr>
          <w:color w:val="0000FF"/>
          <w:lang w:val="en-US"/>
        </w:rPr>
        <w:instrText xml:space="preserve"> REF _Ref21952163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15</w:t>
      </w:r>
      <w:r w:rsidRPr="00DC5DA9">
        <w:rPr>
          <w:color w:val="0000FF"/>
          <w:lang w:val="en-US"/>
        </w:rPr>
        <w:fldChar w:fldCharType="end"/>
      </w:r>
      <w:r w:rsidRPr="00DC5DA9">
        <w:rPr>
          <w:lang w:val="en-US"/>
        </w:rPr>
        <w:t xml:space="preserve">, step 3) and specify the coordinates </w:t>
      </w:r>
      <w:r w:rsidRPr="00DC5DA9">
        <w:rPr>
          <w:b/>
          <w:bCs/>
          <w:lang w:val="en-US"/>
        </w:rPr>
        <w:t>XC = 0</w:t>
      </w:r>
      <w:r w:rsidRPr="00DC5DA9">
        <w:rPr>
          <w:lang w:val="en-US"/>
        </w:rPr>
        <w:t xml:space="preserve"> and </w:t>
      </w:r>
      <w:r w:rsidRPr="00DC5DA9">
        <w:rPr>
          <w:b/>
          <w:bCs/>
          <w:lang w:val="en-US"/>
        </w:rPr>
        <w:t>YC = 0</w:t>
      </w:r>
      <w:r w:rsidRPr="00DC5DA9">
        <w:rPr>
          <w:lang w:val="en-US"/>
        </w:rPr>
        <w:t xml:space="preserve"> (see </w:t>
      </w:r>
      <w:r w:rsidRPr="00DC5DA9">
        <w:rPr>
          <w:color w:val="0000FF"/>
          <w:lang w:val="en-US"/>
        </w:rPr>
        <w:fldChar w:fldCharType="begin"/>
      </w:r>
      <w:r w:rsidRPr="00DC5DA9">
        <w:rPr>
          <w:color w:val="0000FF"/>
          <w:lang w:val="en-US"/>
        </w:rPr>
        <w:instrText xml:space="preserve"> REF _Ref21952163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15</w:t>
      </w:r>
      <w:r w:rsidRPr="00DC5DA9">
        <w:rPr>
          <w:color w:val="0000FF"/>
          <w:lang w:val="en-US"/>
        </w:rPr>
        <w:fldChar w:fldCharType="end"/>
      </w:r>
      <w:r w:rsidRPr="00DC5DA9">
        <w:rPr>
          <w:lang w:val="en-US"/>
        </w:rPr>
        <w:t>, step 4). You must confirm these inputs by pressing the Enter key.</w:t>
      </w:r>
    </w:p>
    <w:p w14:paraId="6C7B72D9" w14:textId="66AED010" w:rsidR="006F63AB" w:rsidRPr="00DC5DA9" w:rsidRDefault="0074298C" w:rsidP="004D2DA8">
      <w:pPr>
        <w:pStyle w:val="SiemensNummerierung2"/>
        <w:keepNext/>
        <w:numPr>
          <w:ilvl w:val="0"/>
          <w:numId w:val="0"/>
        </w:numPr>
        <w:ind w:left="737"/>
      </w:pPr>
      <w:r w:rsidRPr="00DC5DA9">
        <w:rPr>
          <w:noProof/>
          <w:lang w:eastAsia="de-DE" w:bidi="ar-SA"/>
        </w:rPr>
        <w:drawing>
          <wp:inline distT="0" distB="0" distL="0" distR="0" wp14:anchorId="5B70F3FE" wp14:editId="174D2C9F">
            <wp:extent cx="5220000" cy="3222000"/>
            <wp:effectExtent l="0" t="0" r="0" b="0"/>
            <wp:docPr id="471" name="Grafik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NXSketchCylinder1_en.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220000" cy="3222000"/>
                    </a:xfrm>
                    <a:prstGeom prst="rect">
                      <a:avLst/>
                    </a:prstGeom>
                  </pic:spPr>
                </pic:pic>
              </a:graphicData>
            </a:graphic>
          </wp:inline>
        </w:drawing>
      </w:r>
    </w:p>
    <w:p w14:paraId="0FA4E1F8" w14:textId="70627D2D" w:rsidR="00C9575F" w:rsidRPr="00DC5DA9" w:rsidRDefault="006F63AB" w:rsidP="00C73836">
      <w:pPr>
        <w:pStyle w:val="Beschriftung"/>
        <w:ind w:left="770"/>
        <w:rPr>
          <w:lang w:val="en-US"/>
        </w:rPr>
      </w:pPr>
      <w:bookmarkStart w:id="84" w:name="_Ref21952163"/>
      <w:bookmarkStart w:id="85" w:name="_Toc44315943"/>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15</w:t>
      </w:r>
      <w:r w:rsidRPr="00DC5DA9">
        <w:rPr>
          <w:bCs w:val="0"/>
          <w:lang w:val="en-US"/>
        </w:rPr>
        <w:fldChar w:fldCharType="end"/>
      </w:r>
      <w:bookmarkEnd w:id="84"/>
      <w:r w:rsidRPr="00DC5DA9">
        <w:rPr>
          <w:bCs w:val="0"/>
          <w:lang w:val="en-US"/>
        </w:rPr>
        <w:t>: Preparing the sketch for the cylinder – Part 1</w:t>
      </w:r>
      <w:bookmarkEnd w:id="85"/>
    </w:p>
    <w:p w14:paraId="10992645" w14:textId="77777777" w:rsidR="00C9575F" w:rsidRPr="00DC5DA9" w:rsidRDefault="00C9575F" w:rsidP="00C9575F">
      <w:pPr>
        <w:rPr>
          <w:color w:val="000000"/>
          <w:sz w:val="18"/>
          <w:szCs w:val="18"/>
          <w:lang w:val="en-US"/>
        </w:rPr>
      </w:pPr>
      <w:r w:rsidRPr="00DC5DA9">
        <w:rPr>
          <w:lang w:val="en-US"/>
        </w:rPr>
        <w:br w:type="page"/>
      </w:r>
    </w:p>
    <w:p w14:paraId="76D1E1E2" w14:textId="7B515ADA" w:rsidR="006F63AB" w:rsidRPr="00DC5DA9" w:rsidRDefault="00916FA7" w:rsidP="004707DC">
      <w:pPr>
        <w:pStyle w:val="SiemensNummerierung2"/>
        <w:rPr>
          <w:lang w:val="en-US"/>
        </w:rPr>
      </w:pPr>
      <w:r w:rsidRPr="00DC5DA9">
        <w:rPr>
          <w:lang w:val="en-US"/>
        </w:rPr>
        <w:lastRenderedPageBreak/>
        <w:t xml:space="preserve">Switch to the </w:t>
      </w:r>
      <w:r w:rsidRPr="00DC5DA9">
        <w:rPr>
          <w:b/>
          <w:bCs/>
          <w:lang w:val="en-US"/>
        </w:rPr>
        <w:t>parameter mode</w:t>
      </w:r>
      <w:r w:rsidRPr="00DC5DA9">
        <w:rPr>
          <w:lang w:val="en-US"/>
        </w:rPr>
        <w:t xml:space="preserve"> for selecting the diameter and specify a value of </w:t>
      </w:r>
      <w:r w:rsidRPr="00DC5DA9">
        <w:rPr>
          <w:b/>
          <w:bCs/>
          <w:lang w:val="en-US"/>
        </w:rPr>
        <w:t>30 mm</w:t>
      </w:r>
      <w:r w:rsidRPr="00DC5DA9">
        <w:rPr>
          <w:lang w:val="en-US"/>
        </w:rPr>
        <w:t xml:space="preserve"> (see </w:t>
      </w:r>
      <w:r w:rsidRPr="00DC5DA9">
        <w:rPr>
          <w:color w:val="0000FF"/>
          <w:lang w:val="en-US"/>
        </w:rPr>
        <w:fldChar w:fldCharType="begin"/>
      </w:r>
      <w:r w:rsidRPr="00DC5DA9">
        <w:rPr>
          <w:color w:val="0000FF"/>
          <w:lang w:val="en-US"/>
        </w:rPr>
        <w:instrText xml:space="preserve"> REF _Ref21961117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16</w:t>
      </w:r>
      <w:r w:rsidRPr="00DC5DA9">
        <w:rPr>
          <w:color w:val="0000FF"/>
          <w:lang w:val="en-US"/>
        </w:rPr>
        <w:fldChar w:fldCharType="end"/>
      </w:r>
      <w:r w:rsidRPr="00DC5DA9">
        <w:rPr>
          <w:lang w:val="en-US"/>
        </w:rPr>
        <w:t xml:space="preserve">, steps 1+2). Once again, confirm your entry by pressing the Enter key. You should then see the sketch of your circle in the graphics window. You can recognize this from the indication of the diameter, as shown on the right side in </w:t>
      </w:r>
      <w:r w:rsidRPr="00DC5DA9">
        <w:rPr>
          <w:color w:val="0000FF"/>
          <w:lang w:val="en-US"/>
        </w:rPr>
        <w:fldChar w:fldCharType="begin"/>
      </w:r>
      <w:r w:rsidRPr="00DC5DA9">
        <w:rPr>
          <w:color w:val="0000FF"/>
          <w:lang w:val="en-US"/>
        </w:rPr>
        <w:instrText xml:space="preserve"> REF _Ref21961117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16</w:t>
      </w:r>
      <w:r w:rsidRPr="00DC5DA9">
        <w:rPr>
          <w:color w:val="0000FF"/>
          <w:lang w:val="en-US"/>
        </w:rPr>
        <w:fldChar w:fldCharType="end"/>
      </w:r>
      <w:r w:rsidRPr="00DC5DA9">
        <w:rPr>
          <w:lang w:val="en-US"/>
        </w:rPr>
        <w:t>.</w:t>
      </w:r>
    </w:p>
    <w:p w14:paraId="28A9114A" w14:textId="71785ACF" w:rsidR="00C9575F" w:rsidRPr="00DC5DA9" w:rsidRDefault="0074298C" w:rsidP="004D2DA8">
      <w:pPr>
        <w:pStyle w:val="SiemensNummerierung2"/>
        <w:keepNext/>
        <w:numPr>
          <w:ilvl w:val="0"/>
          <w:numId w:val="0"/>
        </w:numPr>
        <w:ind w:left="737"/>
      </w:pPr>
      <w:r w:rsidRPr="00DC5DA9">
        <w:rPr>
          <w:noProof/>
          <w:lang w:eastAsia="de-DE" w:bidi="ar-SA"/>
        </w:rPr>
        <w:drawing>
          <wp:inline distT="0" distB="0" distL="0" distR="0" wp14:anchorId="3140A066" wp14:editId="175643CC">
            <wp:extent cx="5220000" cy="2062800"/>
            <wp:effectExtent l="0" t="0" r="0" b="0"/>
            <wp:docPr id="472" name="Grafik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NXSketchCylinder2_en.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20000" cy="2062800"/>
                    </a:xfrm>
                    <a:prstGeom prst="rect">
                      <a:avLst/>
                    </a:prstGeom>
                  </pic:spPr>
                </pic:pic>
              </a:graphicData>
            </a:graphic>
          </wp:inline>
        </w:drawing>
      </w:r>
    </w:p>
    <w:p w14:paraId="041AF634" w14:textId="25C75BA6" w:rsidR="00C9575F" w:rsidRPr="00DC5DA9" w:rsidRDefault="00C9575F" w:rsidP="00C73836">
      <w:pPr>
        <w:pStyle w:val="Beschriftung"/>
        <w:ind w:left="709"/>
        <w:rPr>
          <w:lang w:val="en-US"/>
        </w:rPr>
      </w:pPr>
      <w:bookmarkStart w:id="86" w:name="_Ref21961117"/>
      <w:bookmarkStart w:id="87" w:name="_Toc44315944"/>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16</w:t>
      </w:r>
      <w:r w:rsidRPr="00DC5DA9">
        <w:rPr>
          <w:bCs w:val="0"/>
          <w:lang w:val="en-US"/>
        </w:rPr>
        <w:fldChar w:fldCharType="end"/>
      </w:r>
      <w:bookmarkEnd w:id="86"/>
      <w:r w:rsidRPr="00DC5DA9">
        <w:rPr>
          <w:bCs w:val="0"/>
          <w:lang w:val="en-US"/>
        </w:rPr>
        <w:t>: Preparing the sketch for the cylinder – Part 2</w:t>
      </w:r>
      <w:bookmarkEnd w:id="87"/>
    </w:p>
    <w:p w14:paraId="565BF0A8" w14:textId="32D26A2D" w:rsidR="00DE7480" w:rsidRPr="00DC5DA9" w:rsidRDefault="00DE7480" w:rsidP="00DE7480">
      <w:pPr>
        <w:pStyle w:val="SiemensNummerierung2"/>
        <w:rPr>
          <w:lang w:val="en-US"/>
        </w:rPr>
      </w:pPr>
      <w:r w:rsidRPr="00DC5DA9">
        <w:rPr>
          <w:lang w:val="en-US"/>
        </w:rPr>
        <w:t>Finalize the sketch by clicking the "</w:t>
      </w:r>
      <w:r w:rsidRPr="00DC5DA9">
        <w:rPr>
          <w:b/>
          <w:bCs/>
          <w:lang w:val="en-US"/>
        </w:rPr>
        <w:t>Finish Sketch</w:t>
      </w:r>
      <w:r w:rsidRPr="00DC5DA9">
        <w:rPr>
          <w:lang w:val="en-US"/>
        </w:rPr>
        <w:t xml:space="preserve">" button </w:t>
      </w:r>
      <w:r w:rsidRPr="00DC5DA9">
        <w:rPr>
          <w:noProof/>
          <w:lang w:eastAsia="de-DE" w:bidi="ar-SA"/>
        </w:rPr>
        <w:drawing>
          <wp:inline distT="0" distB="0" distL="0" distR="0" wp14:anchorId="6E09BB39" wp14:editId="5687CAA2">
            <wp:extent cx="266700" cy="266700"/>
            <wp:effectExtent l="19050" t="19050" r="19050" b="1905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solidFill>
                        <a:schemeClr val="tx1"/>
                      </a:solidFill>
                    </a:ln>
                  </pic:spPr>
                </pic:pic>
              </a:graphicData>
            </a:graphic>
          </wp:inline>
        </w:drawing>
      </w:r>
      <w:r w:rsidRPr="00DC5DA9">
        <w:rPr>
          <w:lang w:val="en-US"/>
        </w:rPr>
        <w:t xml:space="preserve"> in the Sketching functions of NX (see </w:t>
      </w:r>
      <w:r w:rsidRPr="00DC5DA9">
        <w:rPr>
          <w:color w:val="0000FF"/>
          <w:lang w:val="en-US"/>
        </w:rPr>
        <w:fldChar w:fldCharType="begin"/>
      </w:r>
      <w:r w:rsidRPr="00DC5DA9">
        <w:rPr>
          <w:color w:val="0000FF"/>
          <w:lang w:val="en-US"/>
        </w:rPr>
        <w:instrText xml:space="preserve"> REF _Ref21942868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11</w:t>
      </w:r>
      <w:r w:rsidRPr="00DC5DA9">
        <w:rPr>
          <w:color w:val="0000FF"/>
          <w:lang w:val="en-US"/>
        </w:rPr>
        <w:fldChar w:fldCharType="end"/>
      </w:r>
      <w:r w:rsidRPr="00DC5DA9">
        <w:rPr>
          <w:lang w:val="en-US"/>
        </w:rPr>
        <w:t>). This closes the sketch editor and returns you to the three-dimensional view.</w:t>
      </w:r>
    </w:p>
    <w:p w14:paraId="4FD49852" w14:textId="77777777" w:rsidR="00632602" w:rsidRPr="00DC5DA9" w:rsidRDefault="00632602">
      <w:pPr>
        <w:spacing w:before="0" w:after="0" w:line="240" w:lineRule="auto"/>
        <w:ind w:left="0"/>
        <w:jc w:val="left"/>
        <w:rPr>
          <w:b/>
          <w:u w:val="single"/>
          <w:lang w:val="en-US"/>
        </w:rPr>
      </w:pPr>
      <w:r w:rsidRPr="00DC5DA9">
        <w:rPr>
          <w:b/>
          <w:bCs/>
          <w:u w:val="single"/>
          <w:lang w:val="en-US"/>
        </w:rPr>
        <w:br w:type="page"/>
      </w:r>
    </w:p>
    <w:p w14:paraId="3BEAD35A" w14:textId="08195B6A" w:rsidR="00DE7480" w:rsidRPr="00DC5DA9" w:rsidRDefault="00DE7480" w:rsidP="00DE7480">
      <w:pPr>
        <w:pStyle w:val="SiemensNummerierung2"/>
        <w:numPr>
          <w:ilvl w:val="0"/>
          <w:numId w:val="0"/>
        </w:numPr>
        <w:ind w:left="1097" w:hanging="360"/>
        <w:rPr>
          <w:b/>
          <w:u w:val="single"/>
          <w:lang w:val="en-US"/>
        </w:rPr>
      </w:pPr>
      <w:r w:rsidRPr="00DC5DA9">
        <w:rPr>
          <w:b/>
          <w:bCs/>
          <w:u w:val="single"/>
          <w:lang w:val="en-US"/>
        </w:rPr>
        <w:lastRenderedPageBreak/>
        <w:t>Extruding a circle into a cylinder:</w:t>
      </w:r>
    </w:p>
    <w:p w14:paraId="5085ABA1" w14:textId="19EB2FB0" w:rsidR="00DE7480" w:rsidRPr="00DC5DA9" w:rsidRDefault="00DE7480" w:rsidP="00DE7480">
      <w:pPr>
        <w:pStyle w:val="SiemensNummerierung2"/>
        <w:rPr>
          <w:lang w:val="en-US"/>
        </w:rPr>
      </w:pPr>
      <w:r w:rsidRPr="00DC5DA9">
        <w:rPr>
          <w:lang w:val="en-US"/>
        </w:rPr>
        <w:t>For generating a cylinder from a circle, you will also use the "</w:t>
      </w:r>
      <w:r w:rsidRPr="00DC5DA9">
        <w:rPr>
          <w:b/>
          <w:bCs/>
          <w:lang w:val="en-US"/>
        </w:rPr>
        <w:t>Extrude</w:t>
      </w:r>
      <w:r w:rsidRPr="00DC5DA9">
        <w:rPr>
          <w:lang w:val="en-US"/>
        </w:rPr>
        <w:t xml:space="preserve">" function. The workflow used for generating the cube in </w:t>
      </w:r>
      <w:hyperlink w:anchor="_Konstruktion_des_Werkstücks_2" w:history="1">
        <w:r w:rsidRPr="00DC5DA9">
          <w:rPr>
            <w:color w:val="0000FF"/>
            <w:u w:val="single"/>
            <w:lang w:val="en-US"/>
          </w:rPr>
          <w:t>Chapter</w:t>
        </w:r>
      </w:hyperlink>
      <w:r w:rsidRPr="00DC5DA9">
        <w:rPr>
          <w:color w:val="0000FF"/>
          <w:u w:val="single"/>
          <w:lang w:val="en-US"/>
        </w:rPr>
        <w:t xml:space="preserve"> </w:t>
      </w:r>
      <w:r w:rsidRPr="00DC5DA9">
        <w:rPr>
          <w:color w:val="0000FF"/>
          <w:u w:val="single"/>
          <w:lang w:val="en-US"/>
        </w:rPr>
        <w:fldChar w:fldCharType="begin"/>
      </w:r>
      <w:r w:rsidRPr="00DC5DA9">
        <w:rPr>
          <w:color w:val="0000FF"/>
          <w:u w:val="single"/>
          <w:lang w:val="en-US"/>
        </w:rPr>
        <w:instrText xml:space="preserve"> REF _Ref27128344 \r \h  \* MERGEFORMAT </w:instrText>
      </w:r>
      <w:r w:rsidRPr="00DC5DA9">
        <w:rPr>
          <w:color w:val="0000FF"/>
          <w:u w:val="single"/>
          <w:lang w:val="en-US"/>
        </w:rPr>
      </w:r>
      <w:r w:rsidRPr="00DC5DA9">
        <w:rPr>
          <w:color w:val="0000FF"/>
          <w:u w:val="single"/>
          <w:lang w:val="en-US"/>
        </w:rPr>
        <w:fldChar w:fldCharType="separate"/>
      </w:r>
      <w:r w:rsidR="00026454">
        <w:rPr>
          <w:color w:val="0000FF"/>
          <w:u w:val="single"/>
          <w:lang w:val="en-US"/>
        </w:rPr>
        <w:t>7.1.1</w:t>
      </w:r>
      <w:r w:rsidRPr="00DC5DA9">
        <w:rPr>
          <w:color w:val="0000FF"/>
          <w:lang w:val="en-US"/>
        </w:rPr>
        <w:fldChar w:fldCharType="end"/>
      </w:r>
      <w:r w:rsidRPr="00DC5DA9">
        <w:rPr>
          <w:lang w:val="en-US"/>
        </w:rPr>
        <w:t xml:space="preserve"> (see </w:t>
      </w:r>
      <w:r w:rsidRPr="00DC5DA9">
        <w:rPr>
          <w:color w:val="0000FF"/>
          <w:lang w:val="en-US"/>
        </w:rPr>
        <w:fldChar w:fldCharType="begin"/>
      </w:r>
      <w:r w:rsidRPr="00DC5DA9">
        <w:rPr>
          <w:color w:val="0000FF"/>
          <w:lang w:val="en-US"/>
        </w:rPr>
        <w:instrText xml:space="preserve"> REF _Ref21962994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17</w:t>
      </w:r>
      <w:r w:rsidRPr="00DC5DA9">
        <w:rPr>
          <w:color w:val="0000FF"/>
          <w:lang w:val="en-US"/>
        </w:rPr>
        <w:fldChar w:fldCharType="end"/>
      </w:r>
      <w:r w:rsidRPr="00DC5DA9">
        <w:rPr>
          <w:lang w:val="en-US"/>
        </w:rPr>
        <w:t xml:space="preserve">, steps 1-5) is also used here, except that a value of </w:t>
      </w:r>
      <w:r w:rsidRPr="00DC5DA9">
        <w:rPr>
          <w:b/>
          <w:bCs/>
          <w:lang w:val="en-US"/>
        </w:rPr>
        <w:t>10 mm</w:t>
      </w:r>
      <w:r w:rsidRPr="00DC5DA9">
        <w:rPr>
          <w:lang w:val="en-US"/>
        </w:rPr>
        <w:t xml:space="preserve"> is specified here for the end distance (see </w:t>
      </w:r>
      <w:r w:rsidRPr="00DC5DA9">
        <w:rPr>
          <w:color w:val="0000FF"/>
          <w:lang w:val="en-US"/>
        </w:rPr>
        <w:fldChar w:fldCharType="begin"/>
      </w:r>
      <w:r w:rsidRPr="00DC5DA9">
        <w:rPr>
          <w:color w:val="0000FF"/>
          <w:lang w:val="en-US"/>
        </w:rPr>
        <w:instrText xml:space="preserve"> REF _Ref21962994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17</w:t>
      </w:r>
      <w:r w:rsidRPr="00DC5DA9">
        <w:rPr>
          <w:color w:val="0000FF"/>
          <w:lang w:val="en-US"/>
        </w:rPr>
        <w:fldChar w:fldCharType="end"/>
      </w:r>
      <w:r w:rsidRPr="00DC5DA9">
        <w:rPr>
          <w:lang w:val="en-US"/>
        </w:rPr>
        <w:t>, step 4).</w:t>
      </w:r>
    </w:p>
    <w:p w14:paraId="63D701D0" w14:textId="0B8BA277" w:rsidR="00FE57A5" w:rsidRPr="00DC5DA9" w:rsidRDefault="0074298C" w:rsidP="00C32282">
      <w:pPr>
        <w:pStyle w:val="SiemensNummerierung2"/>
        <w:keepNext/>
        <w:numPr>
          <w:ilvl w:val="0"/>
          <w:numId w:val="0"/>
        </w:numPr>
        <w:ind w:left="742"/>
      </w:pPr>
      <w:r w:rsidRPr="00DC5DA9">
        <w:rPr>
          <w:noProof/>
          <w:lang w:eastAsia="de-DE" w:bidi="ar-SA"/>
        </w:rPr>
        <w:drawing>
          <wp:inline distT="0" distB="0" distL="0" distR="0" wp14:anchorId="06E47046" wp14:editId="04B3D406">
            <wp:extent cx="5220000" cy="3211200"/>
            <wp:effectExtent l="0" t="0" r="0" b="8255"/>
            <wp:docPr id="473" name="Grafik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NXExtrudeCylinder_en.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220000" cy="3211200"/>
                    </a:xfrm>
                    <a:prstGeom prst="rect">
                      <a:avLst/>
                    </a:prstGeom>
                  </pic:spPr>
                </pic:pic>
              </a:graphicData>
            </a:graphic>
          </wp:inline>
        </w:drawing>
      </w:r>
    </w:p>
    <w:p w14:paraId="16B7BC8A" w14:textId="3B25B933" w:rsidR="00EB7825" w:rsidRPr="00DC5DA9" w:rsidRDefault="00FE57A5" w:rsidP="00C73836">
      <w:pPr>
        <w:pStyle w:val="Beschriftung"/>
        <w:ind w:left="742"/>
        <w:rPr>
          <w:lang w:val="en-US"/>
        </w:rPr>
      </w:pPr>
      <w:bookmarkStart w:id="88" w:name="_Ref21962994"/>
      <w:bookmarkStart w:id="89" w:name="_Toc44315945"/>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17</w:t>
      </w:r>
      <w:r w:rsidRPr="00DC5DA9">
        <w:rPr>
          <w:bCs w:val="0"/>
          <w:lang w:val="en-US"/>
        </w:rPr>
        <w:fldChar w:fldCharType="end"/>
      </w:r>
      <w:bookmarkEnd w:id="88"/>
      <w:r w:rsidRPr="00DC5DA9">
        <w:rPr>
          <w:bCs w:val="0"/>
          <w:lang w:val="en-US"/>
        </w:rPr>
        <w:t>: Extruding a circle into a cylinder</w:t>
      </w:r>
      <w:bookmarkEnd w:id="89"/>
    </w:p>
    <w:p w14:paraId="41FF70C1" w14:textId="17CD3284" w:rsidR="00EB7825" w:rsidRPr="00DC5DA9" w:rsidRDefault="00EB7825" w:rsidP="00EB7825">
      <w:pPr>
        <w:pStyle w:val="SiemensNummerierung2"/>
        <w:rPr>
          <w:lang w:val="en-US"/>
        </w:rPr>
      </w:pPr>
      <w:r w:rsidRPr="00DC5DA9">
        <w:rPr>
          <w:lang w:val="en-US"/>
        </w:rPr>
        <w:t xml:space="preserve">This completes the modeling of the 3D model for the cylinder workpiece. Switch back to the trimetric view, as described in </w:t>
      </w:r>
      <w:hyperlink w:anchor="_Konstruktion_aller_Einzelkomponente" w:history="1">
        <w:r w:rsidRPr="00DC5DA9">
          <w:rPr>
            <w:rStyle w:val="Hyperlink"/>
            <w:color w:val="0000FF"/>
            <w:lang w:val="en-US"/>
          </w:rPr>
          <w:t>Chapter</w:t>
        </w:r>
      </w:hyperlink>
      <w:r w:rsidRPr="00DC5DA9">
        <w:rPr>
          <w:color w:val="0000FF"/>
          <w:u w:val="single"/>
          <w:lang w:val="en-US"/>
        </w:rPr>
        <w:t xml:space="preserve"> </w:t>
      </w:r>
      <w:r w:rsidRPr="00DC5DA9">
        <w:rPr>
          <w:color w:val="0000FF"/>
          <w:u w:val="single"/>
          <w:lang w:val="en-US"/>
        </w:rPr>
        <w:fldChar w:fldCharType="begin"/>
      </w:r>
      <w:r w:rsidRPr="00DC5DA9">
        <w:rPr>
          <w:color w:val="0000FF"/>
          <w:u w:val="single"/>
          <w:lang w:val="en-US"/>
        </w:rPr>
        <w:instrText xml:space="preserve"> REF _Ref21702201 \r \h  \* MERGEFORMAT </w:instrText>
      </w:r>
      <w:r w:rsidRPr="00DC5DA9">
        <w:rPr>
          <w:color w:val="0000FF"/>
          <w:u w:val="single"/>
          <w:lang w:val="en-US"/>
        </w:rPr>
      </w:r>
      <w:r w:rsidRPr="00DC5DA9">
        <w:rPr>
          <w:color w:val="0000FF"/>
          <w:u w:val="single"/>
          <w:lang w:val="en-US"/>
        </w:rPr>
        <w:fldChar w:fldCharType="separate"/>
      </w:r>
      <w:r w:rsidR="00026454">
        <w:rPr>
          <w:color w:val="0000FF"/>
          <w:u w:val="single"/>
          <w:lang w:val="en-US"/>
        </w:rPr>
        <w:t>7.1</w:t>
      </w:r>
      <w:r w:rsidRPr="00DC5DA9">
        <w:rPr>
          <w:color w:val="0000FF"/>
          <w:lang w:val="en-US"/>
        </w:rPr>
        <w:fldChar w:fldCharType="end"/>
      </w:r>
      <w:r w:rsidRPr="00DC5DA9">
        <w:rPr>
          <w:lang w:val="en-US"/>
        </w:rPr>
        <w:t xml:space="preserve">, step 3, save your model and close the model via the model selection bar (see </w:t>
      </w:r>
      <w:r w:rsidRPr="00DC5DA9">
        <w:rPr>
          <w:color w:val="0000FF"/>
          <w:lang w:val="en-US"/>
        </w:rPr>
        <w:fldChar w:fldCharType="begin"/>
      </w:r>
      <w:r w:rsidRPr="00DC5DA9">
        <w:rPr>
          <w:color w:val="0000FF"/>
          <w:lang w:val="en-US"/>
        </w:rPr>
        <w:instrText xml:space="preserve"> REF _Ref21962994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17</w:t>
      </w:r>
      <w:r w:rsidRPr="00DC5DA9">
        <w:rPr>
          <w:color w:val="0000FF"/>
          <w:lang w:val="en-US"/>
        </w:rPr>
        <w:fldChar w:fldCharType="end"/>
      </w:r>
      <w:r w:rsidRPr="00DC5DA9">
        <w:rPr>
          <w:lang w:val="en-US"/>
        </w:rPr>
        <w:t>, step 6).</w:t>
      </w:r>
    </w:p>
    <w:p w14:paraId="5FF9D9AD" w14:textId="7DEFDA02" w:rsidR="00613725" w:rsidRPr="00DC5DA9" w:rsidRDefault="00613725" w:rsidP="00D45BAE">
      <w:pPr>
        <w:pStyle w:val="berschrift3"/>
      </w:pPr>
      <w:bookmarkStart w:id="90" w:name="_Konstruktion_des_Transportbands"/>
      <w:bookmarkStart w:id="91" w:name="_Ref22035155"/>
      <w:bookmarkStart w:id="92" w:name="_Toc44315638"/>
      <w:bookmarkEnd w:id="90"/>
      <w:r w:rsidRPr="00DC5DA9">
        <w:rPr>
          <w:bCs/>
          <w:iCs w:val="0"/>
          <w:lang w:val="en-US"/>
        </w:rPr>
        <w:t>Modeling the "ConveyorShort" conveyor belt</w:t>
      </w:r>
      <w:bookmarkEnd w:id="91"/>
      <w:bookmarkEnd w:id="92"/>
    </w:p>
    <w:p w14:paraId="57B60E89" w14:textId="3FA57BE0" w:rsidR="00CD72B4" w:rsidRPr="00DC5DA9" w:rsidRDefault="00656DB5" w:rsidP="00CD72B4">
      <w:pPr>
        <w:rPr>
          <w:lang w:val="en-US"/>
        </w:rPr>
      </w:pPr>
      <w:r w:rsidRPr="00DC5DA9">
        <w:rPr>
          <w:lang w:val="en-US"/>
        </w:rPr>
        <w:t xml:space="preserve">Conveyor belts are needed for transporting the workpieces during the sorting process. In this chapter, you are to create the first, shorter conveyor belt "ConveyorShort". This will transport the workpieces you have modeled in </w:t>
      </w:r>
      <w:hyperlink w:anchor="_Konstruktion_des_Werkstücks_2" w:history="1">
        <w:r w:rsidRPr="00DC5DA9">
          <w:rPr>
            <w:color w:val="0000FF"/>
            <w:u w:val="single"/>
            <w:lang w:val="en-US"/>
          </w:rPr>
          <w:t>Chapter</w:t>
        </w:r>
      </w:hyperlink>
      <w:r w:rsidRPr="00DC5DA9">
        <w:rPr>
          <w:color w:val="0000FF"/>
          <w:u w:val="single"/>
          <w:lang w:val="en-US"/>
        </w:rPr>
        <w:t xml:space="preserve">s </w:t>
      </w:r>
      <w:r w:rsidRPr="00DC5DA9">
        <w:rPr>
          <w:color w:val="0000FF"/>
          <w:u w:val="single"/>
          <w:lang w:val="en-US"/>
        </w:rPr>
        <w:fldChar w:fldCharType="begin"/>
      </w:r>
      <w:r w:rsidRPr="00DC5DA9">
        <w:rPr>
          <w:color w:val="0000FF"/>
          <w:u w:val="single"/>
          <w:lang w:val="en-US"/>
        </w:rPr>
        <w:instrText xml:space="preserve"> REF _Ref27128344 \r \h  \* MERGEFORMAT </w:instrText>
      </w:r>
      <w:r w:rsidRPr="00DC5DA9">
        <w:rPr>
          <w:color w:val="0000FF"/>
          <w:u w:val="single"/>
          <w:lang w:val="en-US"/>
        </w:rPr>
      </w:r>
      <w:r w:rsidRPr="00DC5DA9">
        <w:rPr>
          <w:color w:val="0000FF"/>
          <w:u w:val="single"/>
          <w:lang w:val="en-US"/>
        </w:rPr>
        <w:fldChar w:fldCharType="separate"/>
      </w:r>
      <w:r w:rsidR="00026454">
        <w:rPr>
          <w:color w:val="0000FF"/>
          <w:u w:val="single"/>
          <w:lang w:val="en-US"/>
        </w:rPr>
        <w:t>7.1.1</w:t>
      </w:r>
      <w:r w:rsidRPr="00DC5DA9">
        <w:rPr>
          <w:color w:val="0000FF"/>
          <w:lang w:val="en-US"/>
        </w:rPr>
        <w:fldChar w:fldCharType="end"/>
      </w:r>
      <w:r w:rsidRPr="00DC5DA9">
        <w:rPr>
          <w:lang w:val="en-US"/>
        </w:rPr>
        <w:t xml:space="preserve"> and </w:t>
      </w:r>
      <w:r w:rsidRPr="00DC5DA9">
        <w:rPr>
          <w:color w:val="0000FF"/>
          <w:lang w:val="en-US"/>
        </w:rPr>
        <w:fldChar w:fldCharType="begin"/>
      </w:r>
      <w:r w:rsidRPr="00DC5DA9">
        <w:rPr>
          <w:color w:val="0000FF"/>
          <w:lang w:val="en-US"/>
        </w:rPr>
        <w:instrText xml:space="preserve"> REF _Ref22192688 \r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7.1.2</w:t>
      </w:r>
      <w:r w:rsidRPr="00DC5DA9">
        <w:rPr>
          <w:color w:val="0000FF"/>
          <w:lang w:val="en-US"/>
        </w:rPr>
        <w:fldChar w:fldCharType="end"/>
      </w:r>
      <w:r w:rsidRPr="00DC5DA9">
        <w:rPr>
          <w:lang w:val="en-US"/>
        </w:rPr>
        <w:t xml:space="preserve"> to the sorting process. The "ConveyorShort" conveyor is a body with the following properties:</w:t>
      </w:r>
    </w:p>
    <w:p w14:paraId="397C1F40" w14:textId="115AF60E" w:rsidR="00CD72B4" w:rsidRPr="00DC5DA9" w:rsidRDefault="006A1174" w:rsidP="00C73836">
      <w:pPr>
        <w:pStyle w:val="Listenabsatz"/>
        <w:numPr>
          <w:ilvl w:val="0"/>
          <w:numId w:val="26"/>
        </w:numPr>
        <w:ind w:left="1134"/>
        <w:rPr>
          <w:lang w:val="en-US"/>
        </w:rPr>
      </w:pPr>
      <w:r w:rsidRPr="00DC5DA9">
        <w:rPr>
          <w:lang w:val="en-US"/>
        </w:rPr>
        <w:t>The conveyor belt has a length of 150 mm, a width of 65 mm and a height of 10 mm.</w:t>
      </w:r>
    </w:p>
    <w:p w14:paraId="7E414215" w14:textId="6BB388B2" w:rsidR="006A1174" w:rsidRPr="00DC5DA9" w:rsidRDefault="006A1174" w:rsidP="00C73836">
      <w:pPr>
        <w:pStyle w:val="Listenabsatz"/>
        <w:numPr>
          <w:ilvl w:val="0"/>
          <w:numId w:val="26"/>
        </w:numPr>
        <w:ind w:left="1134"/>
        <w:rPr>
          <w:lang w:val="en-US"/>
        </w:rPr>
      </w:pPr>
      <w:r w:rsidRPr="00DC5DA9">
        <w:rPr>
          <w:lang w:val="en-US"/>
        </w:rPr>
        <w:t>The edges at both ends of the transport surface are rounded with a radius of 5 mm.</w:t>
      </w:r>
    </w:p>
    <w:p w14:paraId="09F1118B" w14:textId="652F4A49" w:rsidR="003278ED" w:rsidRPr="00DC5DA9" w:rsidRDefault="004060E3" w:rsidP="003278ED">
      <w:pPr>
        <w:rPr>
          <w:lang w:val="en-US"/>
        </w:rPr>
      </w:pPr>
      <w:r w:rsidRPr="00DC5DA9">
        <w:rPr>
          <w:lang w:val="en-US"/>
        </w:rPr>
        <w:t>A procedure for creating the transport surface is described in the following:</w:t>
      </w:r>
    </w:p>
    <w:p w14:paraId="3A02F251" w14:textId="77777777" w:rsidR="0046327E" w:rsidRPr="00DC5DA9" w:rsidRDefault="0046327E">
      <w:pPr>
        <w:spacing w:before="0" w:after="0" w:line="240" w:lineRule="auto"/>
        <w:ind w:left="0"/>
        <w:jc w:val="left"/>
        <w:rPr>
          <w:lang w:val="en-US"/>
        </w:rPr>
      </w:pPr>
      <w:r w:rsidRPr="00DC5DA9">
        <w:rPr>
          <w:lang w:val="en-US"/>
        </w:rPr>
        <w:br w:type="page"/>
      </w:r>
    </w:p>
    <w:p w14:paraId="60AFF81D" w14:textId="6AF0FC10" w:rsidR="003278ED" w:rsidRPr="00DC5DA9" w:rsidRDefault="003278ED" w:rsidP="003278ED">
      <w:pPr>
        <w:rPr>
          <w:b/>
          <w:u w:val="single"/>
          <w:lang w:val="en-US"/>
        </w:rPr>
      </w:pPr>
      <w:r w:rsidRPr="00DC5DA9">
        <w:rPr>
          <w:b/>
          <w:bCs/>
          <w:u w:val="single"/>
          <w:lang w:val="en-US"/>
        </w:rPr>
        <w:lastRenderedPageBreak/>
        <w:t>Creating a sketch in NX:</w:t>
      </w:r>
    </w:p>
    <w:p w14:paraId="45F0EE09" w14:textId="5516A623" w:rsidR="0039371F" w:rsidRPr="00DC5DA9" w:rsidRDefault="0046327E" w:rsidP="0046327E">
      <w:pPr>
        <w:pStyle w:val="SiemensNummerierung2"/>
        <w:rPr>
          <w:lang w:val="en-US"/>
        </w:rPr>
      </w:pPr>
      <w:r w:rsidRPr="00DC5DA9">
        <w:rPr>
          <w:lang w:val="en-US"/>
        </w:rPr>
        <w:t xml:space="preserve">The basic procedure for creating this sketch is very similar to the procedure described in </w:t>
      </w:r>
      <w:hyperlink w:anchor="_Konstruktion_des_Werkstücks_2" w:history="1">
        <w:r w:rsidRPr="00DC5DA9">
          <w:rPr>
            <w:color w:val="0000FF"/>
            <w:u w:val="single"/>
            <w:lang w:val="en-US"/>
          </w:rPr>
          <w:t>Chapter</w:t>
        </w:r>
      </w:hyperlink>
      <w:r w:rsidRPr="00DC5DA9">
        <w:rPr>
          <w:color w:val="0000FF"/>
          <w:u w:val="single"/>
          <w:lang w:val="en-US"/>
        </w:rPr>
        <w:t xml:space="preserve"> </w:t>
      </w:r>
      <w:r w:rsidRPr="00DC5DA9">
        <w:rPr>
          <w:color w:val="0000FF"/>
          <w:u w:val="single"/>
          <w:lang w:val="en-US"/>
        </w:rPr>
        <w:fldChar w:fldCharType="begin"/>
      </w:r>
      <w:r w:rsidRPr="00DC5DA9">
        <w:rPr>
          <w:color w:val="0000FF"/>
          <w:u w:val="single"/>
          <w:lang w:val="en-US"/>
        </w:rPr>
        <w:instrText xml:space="preserve"> REF _Ref27128344 \r \h  \* MERGEFORMAT </w:instrText>
      </w:r>
      <w:r w:rsidRPr="00DC5DA9">
        <w:rPr>
          <w:color w:val="0000FF"/>
          <w:u w:val="single"/>
          <w:lang w:val="en-US"/>
        </w:rPr>
      </w:r>
      <w:r w:rsidRPr="00DC5DA9">
        <w:rPr>
          <w:color w:val="0000FF"/>
          <w:u w:val="single"/>
          <w:lang w:val="en-US"/>
        </w:rPr>
        <w:fldChar w:fldCharType="separate"/>
      </w:r>
      <w:r w:rsidR="00026454">
        <w:rPr>
          <w:color w:val="0000FF"/>
          <w:u w:val="single"/>
          <w:lang w:val="en-US"/>
        </w:rPr>
        <w:t>7.1.1</w:t>
      </w:r>
      <w:r w:rsidRPr="00DC5DA9">
        <w:rPr>
          <w:color w:val="0000FF"/>
          <w:lang w:val="en-US"/>
        </w:rPr>
        <w:fldChar w:fldCharType="end"/>
      </w:r>
      <w:r w:rsidRPr="00DC5DA9">
        <w:rPr>
          <w:lang w:val="en-US"/>
        </w:rPr>
        <w:t>, "</w:t>
      </w:r>
      <w:r w:rsidRPr="00DC5DA9">
        <w:rPr>
          <w:b/>
          <w:bCs/>
          <w:lang w:val="en-US"/>
        </w:rPr>
        <w:t>Section: Creating a sketch</w:t>
      </w:r>
      <w:r w:rsidRPr="00DC5DA9">
        <w:rPr>
          <w:lang w:val="en-US"/>
        </w:rPr>
        <w:t xml:space="preserve">". However, this sketch is to be prepared in the </w:t>
      </w:r>
      <w:r w:rsidRPr="00DC5DA9">
        <w:rPr>
          <w:b/>
          <w:bCs/>
          <w:lang w:val="en-US"/>
        </w:rPr>
        <w:t>X/Z plane</w:t>
      </w:r>
      <w:r w:rsidRPr="00DC5DA9">
        <w:rPr>
          <w:lang w:val="en-US"/>
        </w:rPr>
        <w:t xml:space="preserve"> because the vertical side of the conveyor belt is to be sketched first. To select a coordinate system, move your mouse inside the graphics window to the X/Z plane of the datum coordinate system (see </w:t>
      </w:r>
      <w:r w:rsidRPr="00DC5DA9">
        <w:rPr>
          <w:color w:val="0000FF"/>
          <w:lang w:val="en-US"/>
        </w:rPr>
        <w:fldChar w:fldCharType="begin"/>
      </w:r>
      <w:r w:rsidRPr="00DC5DA9">
        <w:rPr>
          <w:color w:val="0000FF"/>
          <w:lang w:val="en-US"/>
        </w:rPr>
        <w:instrText xml:space="preserve"> REF _Ref22022127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19</w:t>
      </w:r>
      <w:r w:rsidRPr="00DC5DA9">
        <w:rPr>
          <w:color w:val="0000FF"/>
          <w:lang w:val="en-US"/>
        </w:rPr>
        <w:fldChar w:fldCharType="end"/>
      </w:r>
      <w:r w:rsidRPr="00DC5DA9">
        <w:rPr>
          <w:lang w:val="en-US"/>
        </w:rPr>
        <w:t xml:space="preserve">, step 1). You can see that a new coordinate system with a different orientation is displayed in addition to the datum coordinate system of the model. A plane always lies on the X and Y axis of the associated coordinated system, and the Z axis runs perpendicular to this. </w:t>
      </w:r>
      <w:r w:rsidRPr="00DC5DA9">
        <w:rPr>
          <w:color w:val="0000FF"/>
          <w:lang w:val="en-US"/>
        </w:rPr>
        <w:fldChar w:fldCharType="begin"/>
      </w:r>
      <w:r w:rsidRPr="00DC5DA9">
        <w:rPr>
          <w:color w:val="0000FF"/>
          <w:lang w:val="en-US"/>
        </w:rPr>
        <w:instrText xml:space="preserve"> REF _Ref27130818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18</w:t>
      </w:r>
      <w:r w:rsidRPr="00DC5DA9">
        <w:rPr>
          <w:color w:val="0000FF"/>
          <w:lang w:val="en-US"/>
        </w:rPr>
        <w:fldChar w:fldCharType="end"/>
      </w:r>
      <w:r w:rsidRPr="00DC5DA9">
        <w:rPr>
          <w:lang w:val="en-US"/>
        </w:rPr>
        <w:t xml:space="preserve"> shows the new coordinate system of the X/Z axis on the right side. Click on this area in order to select this plane for the sketch.</w:t>
      </w:r>
    </w:p>
    <w:p w14:paraId="79C11438" w14:textId="77777777" w:rsidR="0039371F" w:rsidRPr="00DC5DA9" w:rsidRDefault="0039371F" w:rsidP="0039371F">
      <w:pPr>
        <w:pStyle w:val="SiemensNummerierung2"/>
        <w:keepNext/>
        <w:numPr>
          <w:ilvl w:val="0"/>
          <w:numId w:val="0"/>
        </w:numPr>
        <w:ind w:left="737"/>
      </w:pPr>
      <w:r w:rsidRPr="00DC5DA9">
        <w:rPr>
          <w:noProof/>
          <w:lang w:eastAsia="de-DE" w:bidi="ar-SA"/>
        </w:rPr>
        <w:drawing>
          <wp:inline distT="0" distB="0" distL="0" distR="0" wp14:anchorId="4E8F219E" wp14:editId="3E36592C">
            <wp:extent cx="4907705" cy="1963082"/>
            <wp:effectExtent l="0" t="0" r="7620" b="0"/>
            <wp:docPr id="447" name="Grafik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NXSketchCreationXZSelect_de.png"/>
                    <pic:cNvPicPr/>
                  </pic:nvPicPr>
                  <pic:blipFill>
                    <a:blip r:embed="rId46">
                      <a:extLst>
                        <a:ext uri="{28A0092B-C50C-407E-A947-70E740481C1C}">
                          <a14:useLocalDpi xmlns:a14="http://schemas.microsoft.com/office/drawing/2010/main" val="0"/>
                        </a:ext>
                      </a:extLst>
                    </a:blip>
                    <a:stretch>
                      <a:fillRect/>
                    </a:stretch>
                  </pic:blipFill>
                  <pic:spPr>
                    <a:xfrm>
                      <a:off x="0" y="0"/>
                      <a:ext cx="4907705" cy="1963082"/>
                    </a:xfrm>
                    <a:prstGeom prst="rect">
                      <a:avLst/>
                    </a:prstGeom>
                  </pic:spPr>
                </pic:pic>
              </a:graphicData>
            </a:graphic>
          </wp:inline>
        </w:drawing>
      </w:r>
    </w:p>
    <w:p w14:paraId="316A0726" w14:textId="73826091" w:rsidR="0039371F" w:rsidRPr="00DC5DA9" w:rsidRDefault="0039371F" w:rsidP="0039371F">
      <w:pPr>
        <w:pStyle w:val="Beschriftung"/>
        <w:rPr>
          <w:lang w:val="en-US"/>
        </w:rPr>
      </w:pPr>
      <w:bookmarkStart w:id="93" w:name="_Ref27130818"/>
      <w:bookmarkStart w:id="94" w:name="_Toc44315946"/>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18</w:t>
      </w:r>
      <w:r w:rsidRPr="00DC5DA9">
        <w:rPr>
          <w:bCs w:val="0"/>
          <w:lang w:val="en-US"/>
        </w:rPr>
        <w:fldChar w:fldCharType="end"/>
      </w:r>
      <w:bookmarkEnd w:id="93"/>
      <w:r w:rsidRPr="00DC5DA9">
        <w:rPr>
          <w:bCs w:val="0"/>
          <w:lang w:val="en-US"/>
        </w:rPr>
        <w:t>: Selection of the X/Z plane for the conveyor belt</w:t>
      </w:r>
      <w:bookmarkEnd w:id="94"/>
    </w:p>
    <w:p w14:paraId="6B1032C4" w14:textId="77777777" w:rsidR="003C1A4C" w:rsidRPr="00DC5DA9" w:rsidRDefault="003C1A4C">
      <w:pPr>
        <w:spacing w:before="0" w:after="0" w:line="240" w:lineRule="auto"/>
        <w:ind w:left="0"/>
        <w:jc w:val="left"/>
        <w:rPr>
          <w:lang w:val="en-US"/>
        </w:rPr>
      </w:pPr>
      <w:r w:rsidRPr="00DC5DA9">
        <w:rPr>
          <w:lang w:val="en-US"/>
        </w:rPr>
        <w:br w:type="page"/>
      </w:r>
    </w:p>
    <w:p w14:paraId="5DF1FA1E" w14:textId="3BE58F46" w:rsidR="003278ED" w:rsidRPr="00DC5DA9" w:rsidRDefault="004E7A24" w:rsidP="0046327E">
      <w:pPr>
        <w:pStyle w:val="SiemensNummerierung2"/>
        <w:rPr>
          <w:lang w:val="en-US"/>
        </w:rPr>
      </w:pPr>
      <w:r w:rsidRPr="00DC5DA9">
        <w:rPr>
          <w:lang w:val="en-US"/>
        </w:rPr>
        <w:lastRenderedPageBreak/>
        <w:t xml:space="preserve">You should notice a color change of the plane from blue to orange. You should also see that the </w:t>
      </w:r>
      <w:r w:rsidRPr="00DC5DA9">
        <w:rPr>
          <w:b/>
          <w:bCs/>
          <w:lang w:val="en-US"/>
        </w:rPr>
        <w:t>orientation of the sketch</w:t>
      </w:r>
      <w:r w:rsidRPr="00DC5DA9">
        <w:rPr>
          <w:lang w:val="en-US"/>
        </w:rPr>
        <w:t xml:space="preserve"> (represented by the orange arrow along the blue Z axis), determined on the basis of the specified datum coordinate system, runs in the negative Y direction. In order to orient the sketch in the positive Y direction, you need to double-click on the orange arrow in the graphics window (see </w:t>
      </w:r>
      <w:r w:rsidRPr="00DC5DA9">
        <w:rPr>
          <w:color w:val="0000FF"/>
          <w:lang w:val="en-US"/>
        </w:rPr>
        <w:fldChar w:fldCharType="begin"/>
      </w:r>
      <w:r w:rsidRPr="00DC5DA9">
        <w:rPr>
          <w:color w:val="0000FF"/>
          <w:lang w:val="en-US"/>
        </w:rPr>
        <w:instrText xml:space="preserve"> REF _Ref22022127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19</w:t>
      </w:r>
      <w:r w:rsidRPr="00DC5DA9">
        <w:rPr>
          <w:color w:val="0000FF"/>
          <w:lang w:val="en-US"/>
        </w:rPr>
        <w:fldChar w:fldCharType="end"/>
      </w:r>
      <w:r w:rsidRPr="00DC5DA9">
        <w:rPr>
          <w:lang w:val="en-US"/>
        </w:rPr>
        <w:t xml:space="preserve">, step 1). You then see the changed course of the new Z axis in the positive Y direction. The sketch is now correctly </w:t>
      </w:r>
      <w:r w:rsidR="00FE1195" w:rsidRPr="00DC5DA9">
        <w:rPr>
          <w:lang w:val="en-US"/>
        </w:rPr>
        <w:t>configured,</w:t>
      </w:r>
      <w:r w:rsidRPr="00DC5DA9">
        <w:rPr>
          <w:lang w:val="en-US"/>
        </w:rPr>
        <w:t xml:space="preserve"> and you can click the "OK" button to create the sketch.</w:t>
      </w:r>
    </w:p>
    <w:p w14:paraId="59C31A7B" w14:textId="2604685B" w:rsidR="0046327E" w:rsidRPr="00DC5DA9" w:rsidRDefault="003C1A4C" w:rsidP="004D2DA8">
      <w:pPr>
        <w:pStyle w:val="SiemensNummerierung2"/>
        <w:keepNext/>
        <w:numPr>
          <w:ilvl w:val="0"/>
          <w:numId w:val="0"/>
        </w:numPr>
        <w:ind w:left="742"/>
      </w:pPr>
      <w:r w:rsidRPr="00DC5DA9">
        <w:rPr>
          <w:noProof/>
          <w:lang w:eastAsia="de-DE" w:bidi="ar-SA"/>
        </w:rPr>
        <w:drawing>
          <wp:inline distT="0" distB="0" distL="0" distR="0" wp14:anchorId="1224250E" wp14:editId="195AC61F">
            <wp:extent cx="4237087" cy="2591025"/>
            <wp:effectExtent l="0" t="0" r="0" b="0"/>
            <wp:docPr id="448" name="Grafik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NXSketchCreationXZDirection_de.png"/>
                    <pic:cNvPicPr/>
                  </pic:nvPicPr>
                  <pic:blipFill>
                    <a:blip r:embed="rId47">
                      <a:extLst>
                        <a:ext uri="{28A0092B-C50C-407E-A947-70E740481C1C}">
                          <a14:useLocalDpi xmlns:a14="http://schemas.microsoft.com/office/drawing/2010/main" val="0"/>
                        </a:ext>
                      </a:extLst>
                    </a:blip>
                    <a:stretch>
                      <a:fillRect/>
                    </a:stretch>
                  </pic:blipFill>
                  <pic:spPr>
                    <a:xfrm>
                      <a:off x="0" y="0"/>
                      <a:ext cx="4237087" cy="2591025"/>
                    </a:xfrm>
                    <a:prstGeom prst="rect">
                      <a:avLst/>
                    </a:prstGeom>
                  </pic:spPr>
                </pic:pic>
              </a:graphicData>
            </a:graphic>
          </wp:inline>
        </w:drawing>
      </w:r>
    </w:p>
    <w:p w14:paraId="0C892E48" w14:textId="0110AFF3" w:rsidR="0046327E" w:rsidRPr="00DC5DA9" w:rsidRDefault="0046327E" w:rsidP="00C768A5">
      <w:pPr>
        <w:pStyle w:val="Beschriftung"/>
        <w:ind w:left="742"/>
        <w:rPr>
          <w:lang w:val="en-US"/>
        </w:rPr>
      </w:pPr>
      <w:bookmarkStart w:id="95" w:name="_Ref22022127"/>
      <w:bookmarkStart w:id="96" w:name="_Toc44315947"/>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19</w:t>
      </w:r>
      <w:r w:rsidRPr="00DC5DA9">
        <w:rPr>
          <w:bCs w:val="0"/>
          <w:lang w:val="en-US"/>
        </w:rPr>
        <w:fldChar w:fldCharType="end"/>
      </w:r>
      <w:bookmarkEnd w:id="95"/>
      <w:r w:rsidRPr="00DC5DA9">
        <w:rPr>
          <w:bCs w:val="0"/>
          <w:lang w:val="en-US"/>
        </w:rPr>
        <w:t>: Adjusting the orientation of the coordinate system of the sketch</w:t>
      </w:r>
      <w:bookmarkEnd w:id="96"/>
    </w:p>
    <w:p w14:paraId="47E0935A" w14:textId="77777777" w:rsidR="00E7164F" w:rsidRPr="00DC5DA9" w:rsidRDefault="00E7164F">
      <w:pPr>
        <w:spacing w:before="0" w:after="0" w:line="240" w:lineRule="auto"/>
        <w:ind w:left="0"/>
        <w:jc w:val="left"/>
        <w:rPr>
          <w:b/>
          <w:u w:val="single"/>
          <w:lang w:val="en-US"/>
        </w:rPr>
      </w:pPr>
      <w:r w:rsidRPr="00DC5DA9">
        <w:rPr>
          <w:b/>
          <w:bCs/>
          <w:u w:val="single"/>
          <w:lang w:val="en-US"/>
        </w:rPr>
        <w:br w:type="page"/>
      </w:r>
    </w:p>
    <w:p w14:paraId="25147F2E" w14:textId="2E63DB4B" w:rsidR="0046327E" w:rsidRPr="00DC5DA9" w:rsidRDefault="00EB397A" w:rsidP="00EB397A">
      <w:pPr>
        <w:pStyle w:val="SiemensNummerierung2"/>
        <w:numPr>
          <w:ilvl w:val="0"/>
          <w:numId w:val="0"/>
        </w:numPr>
        <w:ind w:left="1097" w:hanging="360"/>
        <w:rPr>
          <w:b/>
          <w:u w:val="single"/>
        </w:rPr>
      </w:pPr>
      <w:r w:rsidRPr="00DC5DA9">
        <w:rPr>
          <w:b/>
          <w:bCs/>
          <w:u w:val="single"/>
          <w:lang w:val="en-US"/>
        </w:rPr>
        <w:lastRenderedPageBreak/>
        <w:t>Sketching a rectangle:</w:t>
      </w:r>
    </w:p>
    <w:p w14:paraId="638A925D" w14:textId="778C063C" w:rsidR="00EB397A" w:rsidRPr="00DC5DA9" w:rsidRDefault="008A0486" w:rsidP="00EB397A">
      <w:pPr>
        <w:pStyle w:val="SiemensNummerierung2"/>
      </w:pPr>
      <w:r w:rsidRPr="00DC5DA9">
        <w:rPr>
          <w:lang w:val="en-US"/>
        </w:rPr>
        <w:t xml:space="preserve">Follow the same procedure here as described in </w:t>
      </w:r>
      <w:hyperlink w:anchor="_Konstruktion_des_Werkstücks_2" w:history="1">
        <w:r w:rsidRPr="00DC5DA9">
          <w:rPr>
            <w:color w:val="0000FF"/>
            <w:u w:val="single"/>
            <w:lang w:val="en-US"/>
          </w:rPr>
          <w:t>Chapter</w:t>
        </w:r>
      </w:hyperlink>
      <w:r w:rsidRPr="00DC5DA9">
        <w:rPr>
          <w:color w:val="0000FF"/>
          <w:u w:val="single"/>
          <w:lang w:val="en-US"/>
        </w:rPr>
        <w:t xml:space="preserve"> </w:t>
      </w:r>
      <w:r w:rsidRPr="00DC5DA9">
        <w:rPr>
          <w:color w:val="0000FF"/>
          <w:u w:val="single"/>
          <w:lang w:val="en-US"/>
        </w:rPr>
        <w:fldChar w:fldCharType="begin"/>
      </w:r>
      <w:r w:rsidRPr="00DC5DA9">
        <w:rPr>
          <w:color w:val="0000FF"/>
          <w:u w:val="single"/>
          <w:lang w:val="en-US"/>
        </w:rPr>
        <w:instrText xml:space="preserve"> REF _Ref27128344 \r \h  \* MERGEFORMAT </w:instrText>
      </w:r>
      <w:r w:rsidRPr="00DC5DA9">
        <w:rPr>
          <w:color w:val="0000FF"/>
          <w:u w:val="single"/>
          <w:lang w:val="en-US"/>
        </w:rPr>
      </w:r>
      <w:r w:rsidRPr="00DC5DA9">
        <w:rPr>
          <w:color w:val="0000FF"/>
          <w:u w:val="single"/>
          <w:lang w:val="en-US"/>
        </w:rPr>
        <w:fldChar w:fldCharType="separate"/>
      </w:r>
      <w:r w:rsidR="00026454">
        <w:rPr>
          <w:color w:val="0000FF"/>
          <w:u w:val="single"/>
          <w:lang w:val="en-US"/>
        </w:rPr>
        <w:t>7.1.1</w:t>
      </w:r>
      <w:r w:rsidRPr="00DC5DA9">
        <w:rPr>
          <w:color w:val="0000FF"/>
          <w:lang w:val="en-US"/>
        </w:rPr>
        <w:fldChar w:fldCharType="end"/>
      </w:r>
      <w:r w:rsidRPr="00DC5DA9">
        <w:rPr>
          <w:lang w:val="en-US"/>
        </w:rPr>
        <w:t xml:space="preserve">. However, since you are to sketch the side of the conveyor belt, a rectangle with dimensions </w:t>
      </w:r>
      <w:r w:rsidRPr="00DC5DA9">
        <w:rPr>
          <w:b/>
          <w:bCs/>
          <w:lang w:val="en-US"/>
        </w:rPr>
        <w:t>65x10 mm</w:t>
      </w:r>
      <w:r w:rsidRPr="00DC5DA9">
        <w:rPr>
          <w:lang w:val="en-US"/>
        </w:rPr>
        <w:t xml:space="preserve"> must be created in this case based on the conveyor properties. You can see from </w:t>
      </w:r>
      <w:r w:rsidRPr="00DC5DA9">
        <w:rPr>
          <w:color w:val="0000FF"/>
          <w:lang w:val="en-US"/>
        </w:rPr>
        <w:fldChar w:fldCharType="begin"/>
      </w:r>
      <w:r w:rsidRPr="00DC5DA9">
        <w:rPr>
          <w:color w:val="0000FF"/>
          <w:lang w:val="en-US"/>
        </w:rPr>
        <w:instrText xml:space="preserve"> REF _Ref22027604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20</w:t>
      </w:r>
      <w:r w:rsidRPr="00DC5DA9">
        <w:rPr>
          <w:color w:val="0000FF"/>
          <w:lang w:val="en-US"/>
        </w:rPr>
        <w:fldChar w:fldCharType="end"/>
      </w:r>
      <w:r w:rsidRPr="00DC5DA9">
        <w:rPr>
          <w:lang w:val="en-US"/>
        </w:rPr>
        <w:t xml:space="preserve"> that the YC value is "-10". The negative sign is necessary because of the inverted orientation of the sketch when the sketch was created in the previous step. Close the sketch when you have completed it.</w:t>
      </w:r>
    </w:p>
    <w:p w14:paraId="7A0F3790" w14:textId="77777777" w:rsidR="00655059" w:rsidRPr="00DC5DA9" w:rsidRDefault="00655059" w:rsidP="004D2DA8">
      <w:pPr>
        <w:pStyle w:val="SiemensNummerierung2"/>
        <w:keepNext/>
        <w:numPr>
          <w:ilvl w:val="0"/>
          <w:numId w:val="0"/>
        </w:numPr>
        <w:ind w:left="742"/>
      </w:pPr>
      <w:r w:rsidRPr="00DC5DA9">
        <w:rPr>
          <w:noProof/>
          <w:lang w:eastAsia="de-DE" w:bidi="ar-SA"/>
        </w:rPr>
        <w:drawing>
          <wp:inline distT="0" distB="0" distL="0" distR="0" wp14:anchorId="5EA6BE19" wp14:editId="2C084550">
            <wp:extent cx="4635426" cy="1528093"/>
            <wp:effectExtent l="0" t="0" r="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NXSketchConveyor_de.png"/>
                    <pic:cNvPicPr/>
                  </pic:nvPicPr>
                  <pic:blipFill>
                    <a:blip r:embed="rId48">
                      <a:extLst>
                        <a:ext uri="{28A0092B-C50C-407E-A947-70E740481C1C}">
                          <a14:useLocalDpi xmlns:a14="http://schemas.microsoft.com/office/drawing/2010/main" val="0"/>
                        </a:ext>
                      </a:extLst>
                    </a:blip>
                    <a:stretch>
                      <a:fillRect/>
                    </a:stretch>
                  </pic:blipFill>
                  <pic:spPr>
                    <a:xfrm>
                      <a:off x="0" y="0"/>
                      <a:ext cx="4635426" cy="1528093"/>
                    </a:xfrm>
                    <a:prstGeom prst="rect">
                      <a:avLst/>
                    </a:prstGeom>
                  </pic:spPr>
                </pic:pic>
              </a:graphicData>
            </a:graphic>
          </wp:inline>
        </w:drawing>
      </w:r>
    </w:p>
    <w:p w14:paraId="34652EDA" w14:textId="6B173B63" w:rsidR="00655059" w:rsidRPr="00DC5DA9" w:rsidRDefault="00655059" w:rsidP="00C73836">
      <w:pPr>
        <w:pStyle w:val="Beschriftung"/>
        <w:ind w:left="742"/>
        <w:rPr>
          <w:lang w:val="en-US"/>
        </w:rPr>
      </w:pPr>
      <w:bookmarkStart w:id="97" w:name="_Ref22027604"/>
      <w:bookmarkStart w:id="98" w:name="_Toc44315948"/>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20</w:t>
      </w:r>
      <w:r w:rsidRPr="00DC5DA9">
        <w:rPr>
          <w:bCs w:val="0"/>
          <w:lang w:val="en-US"/>
        </w:rPr>
        <w:fldChar w:fldCharType="end"/>
      </w:r>
      <w:bookmarkEnd w:id="97"/>
      <w:r w:rsidRPr="00DC5DA9">
        <w:rPr>
          <w:bCs w:val="0"/>
          <w:lang w:val="en-US"/>
        </w:rPr>
        <w:t>: Preparing the sketch for a conveyor belt</w:t>
      </w:r>
      <w:bookmarkEnd w:id="98"/>
    </w:p>
    <w:p w14:paraId="41F03F3D" w14:textId="126CA82F" w:rsidR="00C47328" w:rsidRPr="00DC5DA9" w:rsidRDefault="00C47328" w:rsidP="00A95F69">
      <w:pPr>
        <w:rPr>
          <w:b/>
          <w:lang w:val="en-US"/>
        </w:rPr>
      </w:pPr>
      <w:r w:rsidRPr="00DC5DA9">
        <w:rPr>
          <w:b/>
          <w:bCs/>
          <w:lang w:val="en-US"/>
        </w:rPr>
        <w:t>Extruding a rectangle into a cuboid:</w:t>
      </w:r>
    </w:p>
    <w:p w14:paraId="5A58409A" w14:textId="7B3BF364" w:rsidR="00C47328" w:rsidRPr="00DC5DA9" w:rsidRDefault="00F147C2" w:rsidP="00C47328">
      <w:pPr>
        <w:pStyle w:val="SiemensNummerierung2"/>
        <w:rPr>
          <w:lang w:val="en-US"/>
        </w:rPr>
      </w:pPr>
      <w:r w:rsidRPr="00DC5DA9">
        <w:rPr>
          <w:lang w:val="en-US"/>
        </w:rPr>
        <w:t xml:space="preserve">The conveyor belt is to have a length of </w:t>
      </w:r>
      <w:r w:rsidRPr="00DC5DA9">
        <w:rPr>
          <w:b/>
          <w:bCs/>
          <w:lang w:val="en-US"/>
        </w:rPr>
        <w:t>150 mm</w:t>
      </w:r>
      <w:r w:rsidRPr="00DC5DA9">
        <w:rPr>
          <w:lang w:val="en-US"/>
        </w:rPr>
        <w:t>. You can now use the "</w:t>
      </w:r>
      <w:r w:rsidRPr="00DC5DA9">
        <w:rPr>
          <w:b/>
          <w:bCs/>
          <w:lang w:val="en-US"/>
        </w:rPr>
        <w:t>Extrude</w:t>
      </w:r>
      <w:r w:rsidRPr="00DC5DA9">
        <w:rPr>
          <w:lang w:val="en-US"/>
        </w:rPr>
        <w:t xml:space="preserve">" function, as explained previously in </w:t>
      </w:r>
      <w:hyperlink w:anchor="_Konstruktion_des_Werkstücks_2" w:history="1">
        <w:r w:rsidRPr="00DC5DA9">
          <w:rPr>
            <w:color w:val="0000FF"/>
            <w:u w:val="single"/>
            <w:lang w:val="en-US"/>
          </w:rPr>
          <w:t>Chapter</w:t>
        </w:r>
      </w:hyperlink>
      <w:r w:rsidRPr="00DC5DA9">
        <w:rPr>
          <w:color w:val="0000FF"/>
          <w:u w:val="single"/>
          <w:lang w:val="en-US"/>
        </w:rPr>
        <w:t xml:space="preserve"> </w:t>
      </w:r>
      <w:r w:rsidRPr="00DC5DA9">
        <w:rPr>
          <w:color w:val="0000FF"/>
          <w:u w:val="single"/>
          <w:lang w:val="en-US"/>
        </w:rPr>
        <w:fldChar w:fldCharType="begin"/>
      </w:r>
      <w:r w:rsidRPr="00DC5DA9">
        <w:rPr>
          <w:color w:val="0000FF"/>
          <w:u w:val="single"/>
          <w:lang w:val="en-US"/>
        </w:rPr>
        <w:instrText xml:space="preserve"> REF _Ref27128344 \r \h  \* MERGEFORMAT </w:instrText>
      </w:r>
      <w:r w:rsidRPr="00DC5DA9">
        <w:rPr>
          <w:color w:val="0000FF"/>
          <w:u w:val="single"/>
          <w:lang w:val="en-US"/>
        </w:rPr>
      </w:r>
      <w:r w:rsidRPr="00DC5DA9">
        <w:rPr>
          <w:color w:val="0000FF"/>
          <w:u w:val="single"/>
          <w:lang w:val="en-US"/>
        </w:rPr>
        <w:fldChar w:fldCharType="separate"/>
      </w:r>
      <w:r w:rsidR="00026454">
        <w:rPr>
          <w:color w:val="0000FF"/>
          <w:u w:val="single"/>
          <w:lang w:val="en-US"/>
        </w:rPr>
        <w:t>7.1.1</w:t>
      </w:r>
      <w:r w:rsidRPr="00DC5DA9">
        <w:rPr>
          <w:color w:val="0000FF"/>
          <w:lang w:val="en-US"/>
        </w:rPr>
        <w:fldChar w:fldCharType="end"/>
      </w:r>
      <w:r w:rsidRPr="00DC5DA9">
        <w:rPr>
          <w:lang w:val="en-US"/>
        </w:rPr>
        <w:t>, to create a cuboid from the rectangle (see</w:t>
      </w:r>
      <w:r w:rsidR="00FE1195">
        <w:rPr>
          <w:lang w:val="en-US"/>
        </w:rPr>
        <w:br/>
      </w:r>
      <w:r w:rsidRPr="00DC5DA9">
        <w:rPr>
          <w:color w:val="0000FF"/>
          <w:lang w:val="en-US"/>
        </w:rPr>
        <w:fldChar w:fldCharType="begin"/>
      </w:r>
      <w:r w:rsidRPr="00DC5DA9">
        <w:rPr>
          <w:color w:val="0000FF"/>
          <w:lang w:val="en-US"/>
        </w:rPr>
        <w:instrText xml:space="preserve"> REF _Ref22029457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21</w:t>
      </w:r>
      <w:r w:rsidRPr="00DC5DA9">
        <w:rPr>
          <w:color w:val="0000FF"/>
          <w:lang w:val="en-US"/>
        </w:rPr>
        <w:fldChar w:fldCharType="end"/>
      </w:r>
      <w:r w:rsidRPr="00DC5DA9">
        <w:rPr>
          <w:lang w:val="en-US"/>
        </w:rPr>
        <w:t>).</w:t>
      </w:r>
    </w:p>
    <w:p w14:paraId="480F914B" w14:textId="0D2860C6" w:rsidR="00F147C2" w:rsidRPr="00DC5DA9" w:rsidRDefault="0074298C" w:rsidP="004D2DA8">
      <w:pPr>
        <w:pStyle w:val="SiemensNummerierung2"/>
        <w:keepNext/>
        <w:numPr>
          <w:ilvl w:val="0"/>
          <w:numId w:val="0"/>
        </w:numPr>
        <w:ind w:left="737"/>
      </w:pPr>
      <w:r w:rsidRPr="00DC5DA9">
        <w:rPr>
          <w:noProof/>
          <w:lang w:eastAsia="de-DE" w:bidi="ar-SA"/>
        </w:rPr>
        <w:drawing>
          <wp:inline distT="0" distB="0" distL="0" distR="0" wp14:anchorId="611537E9" wp14:editId="060ED764">
            <wp:extent cx="5220000" cy="3218400"/>
            <wp:effectExtent l="0" t="0" r="0" b="1270"/>
            <wp:docPr id="474" name="Grafik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NXExtrudeConveyor_en.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220000" cy="3218400"/>
                    </a:xfrm>
                    <a:prstGeom prst="rect">
                      <a:avLst/>
                    </a:prstGeom>
                  </pic:spPr>
                </pic:pic>
              </a:graphicData>
            </a:graphic>
          </wp:inline>
        </w:drawing>
      </w:r>
    </w:p>
    <w:p w14:paraId="2FB7B928" w14:textId="66630261" w:rsidR="00F147C2" w:rsidRPr="00DC5DA9" w:rsidRDefault="00F147C2" w:rsidP="00C73836">
      <w:pPr>
        <w:pStyle w:val="Beschriftung"/>
        <w:ind w:left="709"/>
        <w:rPr>
          <w:lang w:val="en-US"/>
        </w:rPr>
      </w:pPr>
      <w:bookmarkStart w:id="99" w:name="_Ref22029457"/>
      <w:bookmarkStart w:id="100" w:name="_Toc44315949"/>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21</w:t>
      </w:r>
      <w:r w:rsidRPr="00DC5DA9">
        <w:rPr>
          <w:bCs w:val="0"/>
          <w:lang w:val="en-US"/>
        </w:rPr>
        <w:fldChar w:fldCharType="end"/>
      </w:r>
      <w:bookmarkEnd w:id="99"/>
      <w:r w:rsidRPr="00DC5DA9">
        <w:rPr>
          <w:bCs w:val="0"/>
          <w:lang w:val="en-US"/>
        </w:rPr>
        <w:t>: Extruding a rectangle into a cuboid</w:t>
      </w:r>
      <w:bookmarkEnd w:id="100"/>
    </w:p>
    <w:p w14:paraId="67CC32F5" w14:textId="77777777" w:rsidR="00E9478F" w:rsidRPr="00DC5DA9" w:rsidRDefault="00E9478F">
      <w:pPr>
        <w:spacing w:before="0" w:after="0" w:line="240" w:lineRule="auto"/>
        <w:ind w:left="0"/>
        <w:jc w:val="left"/>
        <w:rPr>
          <w:b/>
          <w:u w:val="single"/>
          <w:lang w:val="en-US"/>
        </w:rPr>
      </w:pPr>
      <w:r w:rsidRPr="00DC5DA9">
        <w:rPr>
          <w:b/>
          <w:bCs/>
          <w:u w:val="single"/>
          <w:lang w:val="en-US"/>
        </w:rPr>
        <w:br w:type="page"/>
      </w:r>
    </w:p>
    <w:p w14:paraId="2FD11EA0" w14:textId="016A585A" w:rsidR="00CD776B" w:rsidRPr="00DC5DA9" w:rsidRDefault="00CD776B" w:rsidP="00CD776B">
      <w:pPr>
        <w:rPr>
          <w:b/>
          <w:u w:val="single"/>
          <w:lang w:val="en-US"/>
        </w:rPr>
      </w:pPr>
      <w:r w:rsidRPr="00DC5DA9">
        <w:rPr>
          <w:b/>
          <w:bCs/>
          <w:u w:val="single"/>
          <w:lang w:val="en-US"/>
        </w:rPr>
        <w:lastRenderedPageBreak/>
        <w:t>Rounding the edges of the cuboid:</w:t>
      </w:r>
    </w:p>
    <w:p w14:paraId="54340A18" w14:textId="1FCA2FDB" w:rsidR="00FE1195" w:rsidRDefault="003B3E87" w:rsidP="007B2F86">
      <w:pPr>
        <w:pStyle w:val="SiemensNummerierung2"/>
        <w:rPr>
          <w:lang w:val="en-US"/>
        </w:rPr>
      </w:pPr>
      <w:r w:rsidRPr="00DC5DA9">
        <w:rPr>
          <w:lang w:val="en-US"/>
        </w:rPr>
        <w:t>To adapt the image of the body to a real conveyor belt, you are to round the front and rear edges of the cuboid. For this, you switch from the trimetric view to the "</w:t>
      </w:r>
      <w:r w:rsidRPr="00DC5DA9">
        <w:rPr>
          <w:b/>
          <w:bCs/>
          <w:lang w:val="en-US"/>
        </w:rPr>
        <w:t>Front</w:t>
      </w:r>
      <w:r w:rsidRPr="00DC5DA9">
        <w:rPr>
          <w:lang w:val="en-US"/>
        </w:rPr>
        <w:t xml:space="preserve">" view </w:t>
      </w:r>
      <w:r w:rsidRPr="00DC5DA9">
        <w:rPr>
          <w:noProof/>
          <w:lang w:eastAsia="de-DE" w:bidi="ar-SA"/>
        </w:rPr>
        <w:drawing>
          <wp:inline distT="0" distB="0" distL="0" distR="0" wp14:anchorId="06ACD884" wp14:editId="4AAAA320">
            <wp:extent cx="262890" cy="243205"/>
            <wp:effectExtent l="19050" t="19050" r="22860" b="23495"/>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2890" cy="243205"/>
                    </a:xfrm>
                    <a:prstGeom prst="rect">
                      <a:avLst/>
                    </a:prstGeom>
                    <a:noFill/>
                    <a:ln>
                      <a:solidFill>
                        <a:schemeClr val="tx1"/>
                      </a:solidFill>
                    </a:ln>
                  </pic:spPr>
                </pic:pic>
              </a:graphicData>
            </a:graphic>
          </wp:inline>
        </w:drawing>
      </w:r>
      <w:r w:rsidRPr="00DC5DA9">
        <w:rPr>
          <w:lang w:val="en-US"/>
        </w:rPr>
        <w:t xml:space="preserve">, as shown in </w:t>
      </w:r>
      <w:r w:rsidRPr="00DC5DA9">
        <w:rPr>
          <w:color w:val="0000FF"/>
          <w:lang w:val="en-US"/>
        </w:rPr>
        <w:fldChar w:fldCharType="begin"/>
      </w:r>
      <w:r w:rsidRPr="00DC5DA9">
        <w:rPr>
          <w:color w:val="0000FF"/>
          <w:lang w:val="en-US"/>
        </w:rPr>
        <w:instrText xml:space="preserve"> REF _Ref22032763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22</w:t>
      </w:r>
      <w:r w:rsidRPr="00DC5DA9">
        <w:rPr>
          <w:color w:val="0000FF"/>
          <w:lang w:val="en-US"/>
        </w:rPr>
        <w:fldChar w:fldCharType="end"/>
      </w:r>
      <w:r w:rsidRPr="00DC5DA9">
        <w:rPr>
          <w:lang w:val="en-US"/>
        </w:rPr>
        <w:t xml:space="preserve">, step 1. If you cannot find this menu, use the Command Finder from </w:t>
      </w:r>
      <w:hyperlink w:anchor="_Konstruktion_aller_Einzelkomponente" w:history="1">
        <w:r w:rsidRPr="00DC5DA9">
          <w:rPr>
            <w:rStyle w:val="Hyperlink"/>
            <w:color w:val="0000FF"/>
            <w:lang w:val="en-US"/>
          </w:rPr>
          <w:t>Chapter</w:t>
        </w:r>
      </w:hyperlink>
      <w:r w:rsidRPr="00DC5DA9">
        <w:rPr>
          <w:color w:val="0000FF"/>
          <w:u w:val="single"/>
          <w:lang w:val="en-US"/>
        </w:rPr>
        <w:t xml:space="preserve"> </w:t>
      </w:r>
      <w:r w:rsidRPr="00DC5DA9">
        <w:rPr>
          <w:color w:val="0000FF"/>
          <w:u w:val="single"/>
          <w:lang w:val="en-US"/>
        </w:rPr>
        <w:fldChar w:fldCharType="begin"/>
      </w:r>
      <w:r w:rsidRPr="00DC5DA9">
        <w:rPr>
          <w:color w:val="0000FF"/>
          <w:u w:val="single"/>
          <w:lang w:val="en-US"/>
        </w:rPr>
        <w:instrText xml:space="preserve"> REF _Ref21702201 \r \h  \* MERGEFORMAT </w:instrText>
      </w:r>
      <w:r w:rsidRPr="00DC5DA9">
        <w:rPr>
          <w:color w:val="0000FF"/>
          <w:u w:val="single"/>
          <w:lang w:val="en-US"/>
        </w:rPr>
      </w:r>
      <w:r w:rsidRPr="00DC5DA9">
        <w:rPr>
          <w:color w:val="0000FF"/>
          <w:u w:val="single"/>
          <w:lang w:val="en-US"/>
        </w:rPr>
        <w:fldChar w:fldCharType="separate"/>
      </w:r>
      <w:r w:rsidR="00026454">
        <w:rPr>
          <w:color w:val="0000FF"/>
          <w:u w:val="single"/>
          <w:lang w:val="en-US"/>
        </w:rPr>
        <w:t>7.1</w:t>
      </w:r>
      <w:r w:rsidRPr="00DC5DA9">
        <w:rPr>
          <w:color w:val="0000FF"/>
          <w:lang w:val="en-US"/>
        </w:rPr>
        <w:fldChar w:fldCharType="end"/>
      </w:r>
      <w:r w:rsidRPr="00DC5DA9">
        <w:rPr>
          <w:lang w:val="en-US"/>
        </w:rPr>
        <w:t>. Click on the "</w:t>
      </w:r>
      <w:r w:rsidRPr="00DC5DA9">
        <w:rPr>
          <w:b/>
          <w:bCs/>
          <w:lang w:val="en-US"/>
        </w:rPr>
        <w:t>Blend Edge</w:t>
      </w:r>
      <w:r w:rsidRPr="00DC5DA9">
        <w:rPr>
          <w:lang w:val="en-US"/>
        </w:rPr>
        <w:t xml:space="preserve">" form element (see </w:t>
      </w:r>
      <w:r w:rsidRPr="00DC5DA9">
        <w:rPr>
          <w:color w:val="0000FF"/>
          <w:lang w:val="en-US"/>
        </w:rPr>
        <w:fldChar w:fldCharType="begin"/>
      </w:r>
      <w:r w:rsidRPr="00DC5DA9">
        <w:rPr>
          <w:color w:val="0000FF"/>
          <w:lang w:val="en-US"/>
        </w:rPr>
        <w:instrText xml:space="preserve"> REF _Ref22032763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22</w:t>
      </w:r>
      <w:r w:rsidRPr="00DC5DA9">
        <w:rPr>
          <w:color w:val="0000FF"/>
          <w:lang w:val="en-US"/>
        </w:rPr>
        <w:fldChar w:fldCharType="end"/>
      </w:r>
      <w:r w:rsidRPr="00DC5DA9">
        <w:rPr>
          <w:lang w:val="en-US"/>
        </w:rPr>
        <w:t>, step 2) to open the corresponding parameter window. Leave the continuity set to "</w:t>
      </w:r>
      <w:r w:rsidRPr="00DC5DA9">
        <w:rPr>
          <w:b/>
          <w:bCs/>
          <w:lang w:val="en-US"/>
        </w:rPr>
        <w:t>G1 (Tangent)</w:t>
      </w:r>
      <w:r w:rsidRPr="00DC5DA9">
        <w:rPr>
          <w:lang w:val="en-US"/>
        </w:rPr>
        <w:t>", click on the "</w:t>
      </w:r>
      <w:r w:rsidRPr="00DC5DA9">
        <w:rPr>
          <w:b/>
          <w:bCs/>
          <w:lang w:val="en-US"/>
        </w:rPr>
        <w:t>Select Edge</w:t>
      </w:r>
      <w:r w:rsidRPr="00DC5DA9">
        <w:rPr>
          <w:lang w:val="en-US"/>
        </w:rPr>
        <w:t xml:space="preserve">" command and select, one after the other, the front edges of the body, top and bottom (see </w:t>
      </w:r>
      <w:r w:rsidRPr="00DC5DA9">
        <w:rPr>
          <w:color w:val="0000FF"/>
          <w:lang w:val="en-US"/>
        </w:rPr>
        <w:fldChar w:fldCharType="begin"/>
      </w:r>
      <w:r w:rsidRPr="00DC5DA9">
        <w:rPr>
          <w:color w:val="0000FF"/>
          <w:lang w:val="en-US"/>
        </w:rPr>
        <w:instrText xml:space="preserve"> REF _Ref22032763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22</w:t>
      </w:r>
      <w:r w:rsidRPr="00DC5DA9">
        <w:rPr>
          <w:color w:val="0000FF"/>
          <w:lang w:val="en-US"/>
        </w:rPr>
        <w:fldChar w:fldCharType="end"/>
      </w:r>
      <w:r w:rsidRPr="00DC5DA9">
        <w:rPr>
          <w:lang w:val="en-US"/>
        </w:rPr>
        <w:t>, step 3).</w:t>
      </w:r>
    </w:p>
    <w:p w14:paraId="1C319910" w14:textId="6B740AD1" w:rsidR="007B2F86" w:rsidRPr="00DC5DA9" w:rsidRDefault="007B2F86" w:rsidP="00FE1195">
      <w:pPr>
        <w:pStyle w:val="SiemensNummerierung2"/>
        <w:numPr>
          <w:ilvl w:val="0"/>
          <w:numId w:val="0"/>
        </w:numPr>
        <w:ind w:left="1097"/>
        <w:rPr>
          <w:lang w:val="en-US"/>
        </w:rPr>
      </w:pPr>
    </w:p>
    <w:p w14:paraId="42808D6B" w14:textId="2790E910" w:rsidR="00E9478F" w:rsidRPr="00DC5DA9" w:rsidRDefault="0074298C" w:rsidP="00C73836">
      <w:pPr>
        <w:pStyle w:val="SiemensNummerierung2"/>
        <w:keepNext/>
        <w:numPr>
          <w:ilvl w:val="0"/>
          <w:numId w:val="0"/>
        </w:numPr>
        <w:ind w:left="742"/>
      </w:pPr>
      <w:r w:rsidRPr="00DC5DA9">
        <w:rPr>
          <w:noProof/>
          <w:lang w:eastAsia="de-DE" w:bidi="ar-SA"/>
        </w:rPr>
        <w:drawing>
          <wp:inline distT="0" distB="0" distL="0" distR="0" wp14:anchorId="7D49CF4B" wp14:editId="13A27133">
            <wp:extent cx="5220000" cy="3218400"/>
            <wp:effectExtent l="0" t="0" r="0" b="1270"/>
            <wp:docPr id="475" name="Grafik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NXEdgeBlendConveyor1_en.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220000" cy="3218400"/>
                    </a:xfrm>
                    <a:prstGeom prst="rect">
                      <a:avLst/>
                    </a:prstGeom>
                  </pic:spPr>
                </pic:pic>
              </a:graphicData>
            </a:graphic>
          </wp:inline>
        </w:drawing>
      </w:r>
    </w:p>
    <w:p w14:paraId="0C60C2E2" w14:textId="1FD52101" w:rsidR="00E9478F" w:rsidRPr="00DC5DA9" w:rsidRDefault="00E9478F" w:rsidP="00C73836">
      <w:pPr>
        <w:pStyle w:val="Beschriftung"/>
        <w:ind w:left="756"/>
        <w:rPr>
          <w:lang w:val="en-US"/>
        </w:rPr>
      </w:pPr>
      <w:bookmarkStart w:id="101" w:name="_Ref22032763"/>
      <w:bookmarkStart w:id="102" w:name="_Toc44315950"/>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22</w:t>
      </w:r>
      <w:r w:rsidRPr="00DC5DA9">
        <w:rPr>
          <w:bCs w:val="0"/>
          <w:lang w:val="en-US"/>
        </w:rPr>
        <w:fldChar w:fldCharType="end"/>
      </w:r>
      <w:bookmarkEnd w:id="101"/>
      <w:r w:rsidRPr="00DC5DA9">
        <w:rPr>
          <w:bCs w:val="0"/>
          <w:lang w:val="en-US"/>
        </w:rPr>
        <w:t>: Edge rounding of the cuboid – Part 1</w:t>
      </w:r>
      <w:bookmarkEnd w:id="102"/>
    </w:p>
    <w:p w14:paraId="3C0873BF" w14:textId="77777777" w:rsidR="00971B1B" w:rsidRPr="00DC5DA9" w:rsidRDefault="00971B1B">
      <w:pPr>
        <w:spacing w:before="0" w:after="0" w:line="240" w:lineRule="auto"/>
        <w:ind w:left="0"/>
        <w:jc w:val="left"/>
        <w:rPr>
          <w:lang w:val="en-US"/>
        </w:rPr>
      </w:pPr>
      <w:r w:rsidRPr="00DC5DA9">
        <w:rPr>
          <w:lang w:val="en-US"/>
        </w:rPr>
        <w:br w:type="page"/>
      </w:r>
    </w:p>
    <w:p w14:paraId="54228B0A" w14:textId="03DEDD6D" w:rsidR="00E9478F" w:rsidRPr="00DC5DA9" w:rsidRDefault="00E9478F" w:rsidP="00E9478F">
      <w:pPr>
        <w:pStyle w:val="SiemensNummerierung2"/>
      </w:pPr>
      <w:r w:rsidRPr="00DC5DA9">
        <w:rPr>
          <w:lang w:val="en-US"/>
        </w:rPr>
        <w:lastRenderedPageBreak/>
        <w:t xml:space="preserve">You should now see the start and end points of the rounding on both sides of the body (see </w:t>
      </w:r>
      <w:r w:rsidRPr="00DC5DA9">
        <w:rPr>
          <w:color w:val="0000FF"/>
          <w:lang w:val="en-US"/>
        </w:rPr>
        <w:fldChar w:fldCharType="begin"/>
      </w:r>
      <w:r w:rsidRPr="00DC5DA9">
        <w:rPr>
          <w:color w:val="0000FF"/>
          <w:lang w:val="en-US"/>
        </w:rPr>
        <w:instrText xml:space="preserve"> REF _Ref22033575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23</w:t>
      </w:r>
      <w:r w:rsidRPr="00DC5DA9">
        <w:rPr>
          <w:color w:val="0000FF"/>
          <w:lang w:val="en-US"/>
        </w:rPr>
        <w:fldChar w:fldCharType="end"/>
      </w:r>
      <w:r w:rsidRPr="00DC5DA9">
        <w:rPr>
          <w:lang w:val="en-US"/>
        </w:rPr>
        <w:t>). You can also recognize this from the parenthesized information in the "Select Edge" line, which in this case is "</w:t>
      </w:r>
      <w:r w:rsidRPr="00DC5DA9">
        <w:rPr>
          <w:b/>
          <w:bCs/>
          <w:lang w:val="en-US"/>
        </w:rPr>
        <w:t>(2)</w:t>
      </w:r>
      <w:r w:rsidRPr="00DC5DA9">
        <w:rPr>
          <w:lang w:val="en-US"/>
        </w:rPr>
        <w:t>". This stands for both edges. Select "</w:t>
      </w:r>
      <w:r w:rsidRPr="00DC5DA9">
        <w:rPr>
          <w:b/>
          <w:bCs/>
          <w:lang w:val="en-US"/>
        </w:rPr>
        <w:t>Circular</w:t>
      </w:r>
      <w:r w:rsidRPr="00DC5DA9">
        <w:rPr>
          <w:lang w:val="en-US"/>
        </w:rPr>
        <w:t xml:space="preserve">" for the shape and </w:t>
      </w:r>
      <w:r w:rsidRPr="00DC5DA9">
        <w:rPr>
          <w:b/>
          <w:bCs/>
          <w:lang w:val="en-US"/>
        </w:rPr>
        <w:t>5 mm</w:t>
      </w:r>
      <w:r w:rsidRPr="00DC5DA9">
        <w:rPr>
          <w:lang w:val="en-US"/>
        </w:rPr>
        <w:t xml:space="preserve"> for the radius, as indicated in </w:t>
      </w:r>
      <w:r w:rsidRPr="00DC5DA9">
        <w:rPr>
          <w:color w:val="0000FF"/>
          <w:lang w:val="en-US"/>
        </w:rPr>
        <w:fldChar w:fldCharType="begin"/>
      </w:r>
      <w:r w:rsidRPr="00DC5DA9">
        <w:rPr>
          <w:color w:val="0000FF"/>
          <w:lang w:val="en-US"/>
        </w:rPr>
        <w:instrText xml:space="preserve"> REF _Ref22033575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23</w:t>
      </w:r>
      <w:r w:rsidRPr="00DC5DA9">
        <w:rPr>
          <w:color w:val="0000FF"/>
          <w:lang w:val="en-US"/>
        </w:rPr>
        <w:fldChar w:fldCharType="end"/>
      </w:r>
      <w:r w:rsidRPr="00DC5DA9">
        <w:rPr>
          <w:lang w:val="en-US"/>
        </w:rPr>
        <w:t>, step 1. Confirm your entry with "</w:t>
      </w:r>
      <w:r w:rsidRPr="00DC5DA9">
        <w:rPr>
          <w:b/>
          <w:bCs/>
          <w:lang w:val="en-US"/>
        </w:rPr>
        <w:t>OK</w:t>
      </w:r>
      <w:r w:rsidRPr="00DC5DA9">
        <w:rPr>
          <w:lang w:val="en-US"/>
        </w:rPr>
        <w:t xml:space="preserve">" (see </w:t>
      </w:r>
      <w:r w:rsidRPr="00DC5DA9">
        <w:rPr>
          <w:color w:val="0000FF"/>
          <w:lang w:val="en-US"/>
        </w:rPr>
        <w:fldChar w:fldCharType="begin"/>
      </w:r>
      <w:r w:rsidRPr="00DC5DA9">
        <w:rPr>
          <w:color w:val="0000FF"/>
          <w:lang w:val="en-US"/>
        </w:rPr>
        <w:instrText xml:space="preserve"> REF _Ref22033575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23</w:t>
      </w:r>
      <w:r w:rsidRPr="00DC5DA9">
        <w:rPr>
          <w:color w:val="0000FF"/>
          <w:lang w:val="en-US"/>
        </w:rPr>
        <w:fldChar w:fldCharType="end"/>
      </w:r>
      <w:r w:rsidRPr="00DC5DA9">
        <w:rPr>
          <w:lang w:val="en-US"/>
        </w:rPr>
        <w:t>, step 2).</w:t>
      </w:r>
    </w:p>
    <w:p w14:paraId="158BF8AF" w14:textId="390237EE" w:rsidR="00971B1B" w:rsidRPr="00DC5DA9" w:rsidRDefault="0074298C" w:rsidP="004D2DA8">
      <w:pPr>
        <w:pStyle w:val="SiemensNummerierung2"/>
        <w:keepNext/>
        <w:numPr>
          <w:ilvl w:val="0"/>
          <w:numId w:val="0"/>
        </w:numPr>
        <w:ind w:left="737"/>
      </w:pPr>
      <w:r w:rsidRPr="00DC5DA9">
        <w:rPr>
          <w:noProof/>
          <w:lang w:eastAsia="de-DE" w:bidi="ar-SA"/>
        </w:rPr>
        <w:drawing>
          <wp:inline distT="0" distB="0" distL="0" distR="0" wp14:anchorId="2528653A" wp14:editId="19C02BA7">
            <wp:extent cx="5220000" cy="2376000"/>
            <wp:effectExtent l="0" t="0" r="0" b="5715"/>
            <wp:docPr id="476" name="Grafik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NXEdgeBlendConveyor2_en.png"/>
                    <pic:cNvPicPr/>
                  </pic:nvPicPr>
                  <pic:blipFill>
                    <a:blip r:embed="rId52">
                      <a:extLst>
                        <a:ext uri="{28A0092B-C50C-407E-A947-70E740481C1C}">
                          <a14:useLocalDpi xmlns:a14="http://schemas.microsoft.com/office/drawing/2010/main" val="0"/>
                        </a:ext>
                      </a:extLst>
                    </a:blip>
                    <a:stretch>
                      <a:fillRect/>
                    </a:stretch>
                  </pic:blipFill>
                  <pic:spPr>
                    <a:xfrm>
                      <a:off x="0" y="0"/>
                      <a:ext cx="5220000" cy="2376000"/>
                    </a:xfrm>
                    <a:prstGeom prst="rect">
                      <a:avLst/>
                    </a:prstGeom>
                  </pic:spPr>
                </pic:pic>
              </a:graphicData>
            </a:graphic>
          </wp:inline>
        </w:drawing>
      </w:r>
    </w:p>
    <w:p w14:paraId="0097818A" w14:textId="5C653979" w:rsidR="007B2F86" w:rsidRPr="00DC5DA9" w:rsidRDefault="00971B1B">
      <w:pPr>
        <w:pStyle w:val="Beschriftung"/>
        <w:ind w:left="756"/>
        <w:rPr>
          <w:lang w:val="en-US"/>
        </w:rPr>
      </w:pPr>
      <w:bookmarkStart w:id="103" w:name="_Ref22033575"/>
      <w:bookmarkStart w:id="104" w:name="_Toc44315951"/>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23</w:t>
      </w:r>
      <w:r w:rsidRPr="00DC5DA9">
        <w:rPr>
          <w:bCs w:val="0"/>
          <w:lang w:val="en-US"/>
        </w:rPr>
        <w:fldChar w:fldCharType="end"/>
      </w:r>
      <w:bookmarkEnd w:id="103"/>
      <w:r w:rsidRPr="00DC5DA9">
        <w:rPr>
          <w:bCs w:val="0"/>
          <w:lang w:val="en-US"/>
        </w:rPr>
        <w:t>: Edge rounding of the cuboid – Part 2</w:t>
      </w:r>
      <w:bookmarkEnd w:id="104"/>
    </w:p>
    <w:p w14:paraId="54FC8ED3" w14:textId="4F514461" w:rsidR="00971B1B" w:rsidRPr="00DC5DA9" w:rsidRDefault="00971B1B" w:rsidP="00C73836">
      <w:pPr>
        <w:pStyle w:val="Beschriftung"/>
        <w:ind w:left="756"/>
        <w:rPr>
          <w:lang w:val="en-US"/>
        </w:rPr>
      </w:pPr>
    </w:p>
    <w:p w14:paraId="2ECF376E" w14:textId="763FD154" w:rsidR="00971B1B" w:rsidRPr="00DC5DA9" w:rsidRDefault="00971B1B" w:rsidP="00971B1B">
      <w:pPr>
        <w:pStyle w:val="SiemensNummerierung2"/>
        <w:rPr>
          <w:lang w:val="en-US"/>
        </w:rPr>
      </w:pPr>
      <w:r w:rsidRPr="00DC5DA9">
        <w:rPr>
          <w:lang w:val="en-US"/>
        </w:rPr>
        <w:t>Follow the same procedure for the two rear edges. However, you need to first change the view to the "</w:t>
      </w:r>
      <w:r w:rsidRPr="00DC5DA9">
        <w:rPr>
          <w:b/>
          <w:bCs/>
          <w:lang w:val="en-US"/>
        </w:rPr>
        <w:t>Back</w:t>
      </w:r>
      <w:r w:rsidRPr="00DC5DA9">
        <w:rPr>
          <w:lang w:val="en-US"/>
        </w:rPr>
        <w:t xml:space="preserve">" view </w:t>
      </w:r>
      <w:r w:rsidRPr="00DC5DA9">
        <w:rPr>
          <w:noProof/>
          <w:lang w:eastAsia="de-DE" w:bidi="ar-SA"/>
        </w:rPr>
        <w:drawing>
          <wp:inline distT="0" distB="0" distL="0" distR="0" wp14:anchorId="26953F0D" wp14:editId="3D4F0CEF">
            <wp:extent cx="243205" cy="233680"/>
            <wp:effectExtent l="19050" t="19050" r="23495" b="13970"/>
            <wp:docPr id="6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3205" cy="233680"/>
                    </a:xfrm>
                    <a:prstGeom prst="rect">
                      <a:avLst/>
                    </a:prstGeom>
                    <a:noFill/>
                    <a:ln>
                      <a:solidFill>
                        <a:schemeClr val="tx1"/>
                      </a:solidFill>
                    </a:ln>
                  </pic:spPr>
                </pic:pic>
              </a:graphicData>
            </a:graphic>
          </wp:inline>
        </w:drawing>
      </w:r>
      <w:r w:rsidRPr="00DC5DA9">
        <w:rPr>
          <w:lang w:val="en-US"/>
        </w:rPr>
        <w:t>. You will find this function in the same submenu in which you previously selected the "Front" view. Of course, you can also search for it in the Command Finder.</w:t>
      </w:r>
    </w:p>
    <w:p w14:paraId="4758D846" w14:textId="77777777" w:rsidR="00942F84" w:rsidRPr="00DC5DA9" w:rsidRDefault="00942F84">
      <w:pPr>
        <w:spacing w:before="0" w:after="0" w:line="240" w:lineRule="auto"/>
        <w:ind w:left="0"/>
        <w:jc w:val="left"/>
        <w:rPr>
          <w:lang w:val="en-US"/>
        </w:rPr>
      </w:pPr>
      <w:r w:rsidRPr="00DC5DA9">
        <w:rPr>
          <w:lang w:val="en-US"/>
        </w:rPr>
        <w:br w:type="page"/>
      </w:r>
    </w:p>
    <w:p w14:paraId="3A77EAB2" w14:textId="75F0249A" w:rsidR="00943663" w:rsidRPr="00DC5DA9" w:rsidRDefault="00943663" w:rsidP="00971B1B">
      <w:pPr>
        <w:pStyle w:val="SiemensNummerierung2"/>
        <w:rPr>
          <w:lang w:val="en-US"/>
        </w:rPr>
      </w:pPr>
      <w:r w:rsidRPr="00DC5DA9">
        <w:rPr>
          <w:lang w:val="en-US"/>
        </w:rPr>
        <w:lastRenderedPageBreak/>
        <w:t>The modeling of the transport surface is now complete. Switch back to the trimetric view to save and close the model (see</w:t>
      </w:r>
      <w:r w:rsidRPr="00DC5DA9">
        <w:rPr>
          <w:color w:val="0000FF"/>
          <w:lang w:val="en-US"/>
        </w:rPr>
        <w:t xml:space="preserve"> </w:t>
      </w:r>
      <w:r w:rsidRPr="00DC5DA9">
        <w:rPr>
          <w:color w:val="0000FF"/>
          <w:lang w:val="en-US"/>
        </w:rPr>
        <w:fldChar w:fldCharType="begin"/>
      </w:r>
      <w:r w:rsidRPr="00DC5DA9">
        <w:rPr>
          <w:color w:val="0000FF"/>
          <w:lang w:val="en-US"/>
        </w:rPr>
        <w:instrText xml:space="preserve"> REF _Ref22034498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24</w:t>
      </w:r>
      <w:r w:rsidRPr="00DC5DA9">
        <w:rPr>
          <w:color w:val="0000FF"/>
          <w:lang w:val="en-US"/>
        </w:rPr>
        <w:fldChar w:fldCharType="end"/>
      </w:r>
      <w:r w:rsidRPr="00DC5DA9">
        <w:rPr>
          <w:lang w:val="en-US"/>
        </w:rPr>
        <w:t>).</w:t>
      </w:r>
    </w:p>
    <w:p w14:paraId="60BFBA47" w14:textId="57BC507B" w:rsidR="00942F84" w:rsidRPr="00DC5DA9" w:rsidRDefault="0074298C" w:rsidP="004D2DA8">
      <w:pPr>
        <w:pStyle w:val="SiemensNummerierung2"/>
        <w:keepNext/>
        <w:numPr>
          <w:ilvl w:val="0"/>
          <w:numId w:val="0"/>
        </w:numPr>
        <w:ind w:left="737"/>
      </w:pPr>
      <w:r w:rsidRPr="00DC5DA9">
        <w:rPr>
          <w:noProof/>
          <w:lang w:eastAsia="de-DE" w:bidi="ar-SA"/>
        </w:rPr>
        <w:drawing>
          <wp:inline distT="0" distB="0" distL="0" distR="0" wp14:anchorId="6E686A34" wp14:editId="36BF3FD5">
            <wp:extent cx="5220000" cy="3387600"/>
            <wp:effectExtent l="0" t="0" r="0" b="3810"/>
            <wp:docPr id="477" name="Grafik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NXConveyorCloseModel_en.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220000" cy="3387600"/>
                    </a:xfrm>
                    <a:prstGeom prst="rect">
                      <a:avLst/>
                    </a:prstGeom>
                  </pic:spPr>
                </pic:pic>
              </a:graphicData>
            </a:graphic>
          </wp:inline>
        </w:drawing>
      </w:r>
    </w:p>
    <w:p w14:paraId="45ED408C" w14:textId="439D42C4" w:rsidR="007B2F86" w:rsidRPr="00DC5DA9" w:rsidRDefault="00942F84" w:rsidP="00C73836">
      <w:pPr>
        <w:pStyle w:val="Beschriftung"/>
        <w:ind w:left="756"/>
        <w:jc w:val="left"/>
        <w:rPr>
          <w:lang w:val="en-US"/>
        </w:rPr>
      </w:pPr>
      <w:bookmarkStart w:id="105" w:name="_Ref22034498"/>
      <w:bookmarkStart w:id="106" w:name="_Toc44315952"/>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24</w:t>
      </w:r>
      <w:r w:rsidRPr="00DC5DA9">
        <w:rPr>
          <w:bCs w:val="0"/>
          <w:lang w:val="en-US"/>
        </w:rPr>
        <w:fldChar w:fldCharType="end"/>
      </w:r>
      <w:bookmarkEnd w:id="105"/>
      <w:r w:rsidRPr="00DC5DA9">
        <w:rPr>
          <w:bCs w:val="0"/>
          <w:lang w:val="en-US"/>
        </w:rPr>
        <w:t>: Closing the finished 3D model of the conveyor belt</w:t>
      </w:r>
      <w:bookmarkEnd w:id="106"/>
      <w:r w:rsidRPr="00DC5DA9">
        <w:rPr>
          <w:bCs w:val="0"/>
          <w:lang w:val="en-US"/>
        </w:rPr>
        <w:br/>
      </w:r>
      <w:r w:rsidRPr="00DC5DA9">
        <w:rPr>
          <w:bCs w:val="0"/>
          <w:lang w:val="en-US"/>
        </w:rPr>
        <w:br/>
      </w:r>
    </w:p>
    <w:p w14:paraId="52E42BE0" w14:textId="729DEB3F" w:rsidR="00613725" w:rsidRPr="00DC5DA9" w:rsidRDefault="00656DB5" w:rsidP="00D45BAE">
      <w:pPr>
        <w:pStyle w:val="berschrift3"/>
      </w:pPr>
      <w:bookmarkStart w:id="107" w:name="_Toc44315639"/>
      <w:r w:rsidRPr="00DC5DA9">
        <w:rPr>
          <w:bCs/>
          <w:iCs w:val="0"/>
          <w:lang w:val="en-US"/>
        </w:rPr>
        <w:t>Modeling the "ConveyorLong" conveyor belt</w:t>
      </w:r>
      <w:bookmarkEnd w:id="107"/>
    </w:p>
    <w:p w14:paraId="287C893C" w14:textId="09489B18" w:rsidR="00613725" w:rsidRPr="00DC5DA9" w:rsidRDefault="00B0661E" w:rsidP="00613725">
      <w:r w:rsidRPr="00DC5DA9">
        <w:rPr>
          <w:lang w:val="en-US"/>
        </w:rPr>
        <w:t>The second conveyor belt "ConveyorLong" is needed to forward the workpieces into the sorting process. "ConveyorLong" has the following parameters:</w:t>
      </w:r>
    </w:p>
    <w:p w14:paraId="1AFAA554" w14:textId="2FD68007" w:rsidR="00CF4D49" w:rsidRPr="00DC5DA9" w:rsidRDefault="00CF4D49" w:rsidP="00A32CFE">
      <w:pPr>
        <w:pStyle w:val="Listenabsatz"/>
        <w:numPr>
          <w:ilvl w:val="0"/>
          <w:numId w:val="27"/>
        </w:numPr>
        <w:ind w:left="1134"/>
        <w:rPr>
          <w:lang w:val="en-US"/>
        </w:rPr>
      </w:pPr>
      <w:r w:rsidRPr="00DC5DA9">
        <w:rPr>
          <w:lang w:val="en-US"/>
        </w:rPr>
        <w:t>The conveyor belt has a length of 390 mm, a width of 65 mm and a height of 10 mm.</w:t>
      </w:r>
    </w:p>
    <w:p w14:paraId="0198903B" w14:textId="60615FFD" w:rsidR="00B0661E" w:rsidRPr="00DC5DA9" w:rsidRDefault="00CF4D49" w:rsidP="00C73836">
      <w:pPr>
        <w:pStyle w:val="Listenabsatz"/>
        <w:numPr>
          <w:ilvl w:val="0"/>
          <w:numId w:val="27"/>
        </w:numPr>
        <w:ind w:left="1134"/>
        <w:rPr>
          <w:lang w:val="en-US"/>
        </w:rPr>
      </w:pPr>
      <w:r w:rsidRPr="00DC5DA9">
        <w:rPr>
          <w:lang w:val="en-US"/>
        </w:rPr>
        <w:t>The edges at both ends of the transport surface are rounded with a radius of 5 mm.</w:t>
      </w:r>
    </w:p>
    <w:p w14:paraId="5E5CD515" w14:textId="786301AD" w:rsidR="00CF4D49" w:rsidRPr="00DC5DA9" w:rsidRDefault="00CF4D49" w:rsidP="00CF4D49">
      <w:pPr>
        <w:rPr>
          <w:lang w:val="en-US"/>
        </w:rPr>
      </w:pPr>
      <w:r w:rsidRPr="00DC5DA9">
        <w:rPr>
          <w:lang w:val="en-US"/>
        </w:rPr>
        <w:t>You can see that the data largely corresponds to that of the "ConveyorShort" conveyor belt. Only the length of the conveyor belt must be adjusted.</w:t>
      </w:r>
    </w:p>
    <w:p w14:paraId="094444CF" w14:textId="52B3124B" w:rsidR="00CF4D49" w:rsidRPr="00DC5DA9" w:rsidRDefault="00CF4D49" w:rsidP="00CF4D49">
      <w:pPr>
        <w:rPr>
          <w:lang w:val="en-US"/>
        </w:rPr>
      </w:pPr>
      <w:r w:rsidRPr="00DC5DA9">
        <w:rPr>
          <w:lang w:val="en-US"/>
        </w:rPr>
        <w:t xml:space="preserve">Follow the same modeling procedure here as explained in </w:t>
      </w:r>
      <w:hyperlink w:anchor="_Konstruktion_des_Transportbands" w:history="1">
        <w:r w:rsidRPr="00DC5DA9">
          <w:rPr>
            <w:rStyle w:val="Hyperlink"/>
            <w:color w:val="0000FF"/>
            <w:lang w:val="en-US"/>
          </w:rPr>
          <w:t>Chapter</w:t>
        </w:r>
      </w:hyperlink>
      <w:r w:rsidRPr="00DC5DA9">
        <w:rPr>
          <w:color w:val="0000FF"/>
          <w:u w:val="single"/>
          <w:lang w:val="en-US"/>
        </w:rPr>
        <w:t xml:space="preserve"> </w:t>
      </w:r>
      <w:r w:rsidRPr="00DC5DA9">
        <w:rPr>
          <w:color w:val="0000FF"/>
          <w:u w:val="single"/>
          <w:lang w:val="en-US"/>
        </w:rPr>
        <w:fldChar w:fldCharType="begin"/>
      </w:r>
      <w:r w:rsidRPr="00DC5DA9">
        <w:rPr>
          <w:color w:val="0000FF"/>
          <w:u w:val="single"/>
          <w:lang w:val="en-US"/>
        </w:rPr>
        <w:instrText xml:space="preserve"> REF _Ref22035155 \r \h  \* MERGEFORMAT </w:instrText>
      </w:r>
      <w:r w:rsidRPr="00DC5DA9">
        <w:rPr>
          <w:color w:val="0000FF"/>
          <w:u w:val="single"/>
          <w:lang w:val="en-US"/>
        </w:rPr>
      </w:r>
      <w:r w:rsidRPr="00DC5DA9">
        <w:rPr>
          <w:color w:val="0000FF"/>
          <w:u w:val="single"/>
          <w:lang w:val="en-US"/>
        </w:rPr>
        <w:fldChar w:fldCharType="separate"/>
      </w:r>
      <w:r w:rsidR="00026454">
        <w:rPr>
          <w:color w:val="0000FF"/>
          <w:u w:val="single"/>
          <w:lang w:val="en-US"/>
        </w:rPr>
        <w:t>7.1.3</w:t>
      </w:r>
      <w:r w:rsidRPr="00DC5DA9">
        <w:rPr>
          <w:color w:val="0000FF"/>
          <w:lang w:val="en-US"/>
        </w:rPr>
        <w:fldChar w:fldCharType="end"/>
      </w:r>
      <w:r w:rsidRPr="00DC5DA9">
        <w:rPr>
          <w:lang w:val="en-US"/>
        </w:rPr>
        <w:t>. However, specify the file name "</w:t>
      </w:r>
      <w:r w:rsidRPr="00DC5DA9">
        <w:rPr>
          <w:b/>
          <w:bCs/>
          <w:lang w:val="en-US"/>
        </w:rPr>
        <w:t>conveyorLong</w:t>
      </w:r>
      <w:r w:rsidRPr="00DC5DA9">
        <w:rPr>
          <w:lang w:val="en-US"/>
        </w:rPr>
        <w:t xml:space="preserve">" when creating the model. You must now take the new length of </w:t>
      </w:r>
      <w:r w:rsidRPr="00DC5DA9">
        <w:rPr>
          <w:b/>
          <w:bCs/>
          <w:lang w:val="en-US"/>
        </w:rPr>
        <w:t xml:space="preserve">390 mm </w:t>
      </w:r>
      <w:r w:rsidRPr="00DC5DA9">
        <w:rPr>
          <w:lang w:val="en-US"/>
        </w:rPr>
        <w:t>into account when extruding.</w:t>
      </w:r>
    </w:p>
    <w:p w14:paraId="3D25DE30" w14:textId="77777777" w:rsidR="003B6A12" w:rsidRPr="00DC5DA9" w:rsidRDefault="003B6A12">
      <w:pPr>
        <w:spacing w:before="0" w:after="0" w:line="240" w:lineRule="auto"/>
        <w:ind w:left="0"/>
        <w:jc w:val="left"/>
        <w:rPr>
          <w:b/>
          <w:iCs/>
          <w:spacing w:val="5"/>
          <w:sz w:val="24"/>
          <w:szCs w:val="24"/>
          <w:lang w:val="en-US"/>
        </w:rPr>
      </w:pPr>
      <w:r w:rsidRPr="00DC5DA9">
        <w:rPr>
          <w:lang w:val="en-US"/>
        </w:rPr>
        <w:br w:type="page"/>
      </w:r>
    </w:p>
    <w:p w14:paraId="798C6691" w14:textId="0B2C4A2A" w:rsidR="00F57EA7" w:rsidRPr="00DC5DA9" w:rsidRDefault="00613725" w:rsidP="00D45BAE">
      <w:pPr>
        <w:pStyle w:val="berschrift3"/>
      </w:pPr>
      <w:bookmarkStart w:id="108" w:name="_Konstruktion_eines_Containers"/>
      <w:bookmarkStart w:id="109" w:name="_Ref22219821"/>
      <w:bookmarkStart w:id="110" w:name="_Ref22219818"/>
      <w:bookmarkStart w:id="111" w:name="_Ref22217609"/>
      <w:bookmarkStart w:id="112" w:name="_Ref22212104"/>
      <w:bookmarkStart w:id="113" w:name="_Toc44315640"/>
      <w:bookmarkEnd w:id="108"/>
      <w:r w:rsidRPr="00DC5DA9">
        <w:rPr>
          <w:bCs/>
          <w:iCs w:val="0"/>
          <w:lang w:val="en-US"/>
        </w:rPr>
        <w:lastRenderedPageBreak/>
        <w:t>Modeling a container</w:t>
      </w:r>
      <w:bookmarkEnd w:id="109"/>
      <w:bookmarkEnd w:id="110"/>
      <w:bookmarkEnd w:id="111"/>
      <w:bookmarkEnd w:id="112"/>
      <w:bookmarkEnd w:id="113"/>
    </w:p>
    <w:p w14:paraId="2CA036DD" w14:textId="6CD81735" w:rsidR="00D45BAE" w:rsidRPr="00DC5DA9" w:rsidRDefault="003B6A12" w:rsidP="00D45BAE">
      <w:pPr>
        <w:rPr>
          <w:lang w:val="en-US"/>
        </w:rPr>
      </w:pPr>
      <w:r w:rsidRPr="00DC5DA9">
        <w:rPr>
          <w:lang w:val="en-US"/>
        </w:rPr>
        <w:t>For sorting of the workpieces, containers are needed for receiving the parts. This is implemented in the 3D model using containers with the following parameters:</w:t>
      </w:r>
    </w:p>
    <w:p w14:paraId="1BAFC27D" w14:textId="593A5E86" w:rsidR="005402D3" w:rsidRPr="00DC5DA9" w:rsidRDefault="005402D3" w:rsidP="00C73836">
      <w:pPr>
        <w:pStyle w:val="Listenabsatz"/>
        <w:numPr>
          <w:ilvl w:val="0"/>
          <w:numId w:val="28"/>
        </w:numPr>
        <w:ind w:left="1134"/>
        <w:rPr>
          <w:lang w:val="en-US"/>
        </w:rPr>
      </w:pPr>
      <w:r w:rsidRPr="00DC5DA9">
        <w:rPr>
          <w:lang w:val="en-US"/>
        </w:rPr>
        <w:t>The base is a square with a side length of 65 mm.</w:t>
      </w:r>
    </w:p>
    <w:p w14:paraId="257F4707" w14:textId="1EE1FEB4" w:rsidR="00441D3D" w:rsidRPr="00DC5DA9" w:rsidRDefault="00441D3D" w:rsidP="00C73836">
      <w:pPr>
        <w:pStyle w:val="Listenabsatz"/>
        <w:numPr>
          <w:ilvl w:val="0"/>
          <w:numId w:val="28"/>
        </w:numPr>
        <w:ind w:left="1134"/>
        <w:rPr>
          <w:lang w:val="en-US"/>
        </w:rPr>
      </w:pPr>
      <w:r w:rsidRPr="00DC5DA9">
        <w:rPr>
          <w:lang w:val="en-US"/>
        </w:rPr>
        <w:t>The container has a height of 80 mm.</w:t>
      </w:r>
    </w:p>
    <w:p w14:paraId="36107EC5" w14:textId="69013651" w:rsidR="00441D3D" w:rsidRPr="00DC5DA9" w:rsidRDefault="00441D3D" w:rsidP="00C73836">
      <w:pPr>
        <w:pStyle w:val="Listenabsatz"/>
        <w:numPr>
          <w:ilvl w:val="0"/>
          <w:numId w:val="28"/>
        </w:numPr>
        <w:ind w:left="1134"/>
        <w:rPr>
          <w:lang w:val="en-US"/>
        </w:rPr>
      </w:pPr>
      <w:r w:rsidRPr="00DC5DA9">
        <w:rPr>
          <w:lang w:val="en-US"/>
        </w:rPr>
        <w:t>The wall thickness of the container is 1.5 mm.</w:t>
      </w:r>
    </w:p>
    <w:p w14:paraId="5029B30F" w14:textId="2AA2A021" w:rsidR="00441D3D" w:rsidRPr="00DC5DA9" w:rsidRDefault="00EB295F" w:rsidP="00441D3D">
      <w:pPr>
        <w:rPr>
          <w:lang w:val="en-US"/>
        </w:rPr>
      </w:pPr>
      <w:r w:rsidRPr="00DC5DA9">
        <w:rPr>
          <w:lang w:val="en-US"/>
        </w:rPr>
        <w:t>You can model this container by creating two cuboids, whereby one is the outer form and the other is the inner form. These two cuboids must then be subtracted from each other to form the container. This works as follows:</w:t>
      </w:r>
    </w:p>
    <w:p w14:paraId="6616FA0C" w14:textId="50CEA294" w:rsidR="008871DC" w:rsidRPr="00DC5DA9" w:rsidRDefault="008871DC" w:rsidP="00441D3D">
      <w:pPr>
        <w:rPr>
          <w:b/>
          <w:u w:val="single"/>
          <w:lang w:val="en-US"/>
        </w:rPr>
      </w:pPr>
      <w:r w:rsidRPr="00DC5DA9">
        <w:rPr>
          <w:b/>
          <w:bCs/>
          <w:u w:val="single"/>
          <w:lang w:val="en-US"/>
        </w:rPr>
        <w:t>Creating a sketch for the first square:</w:t>
      </w:r>
    </w:p>
    <w:p w14:paraId="62380F25" w14:textId="1609A715" w:rsidR="008C70B1" w:rsidRPr="00DC5DA9" w:rsidRDefault="00732F3E" w:rsidP="008C70B1">
      <w:pPr>
        <w:pStyle w:val="SiemensNummerierung2"/>
      </w:pPr>
      <w:r w:rsidRPr="00DC5DA9">
        <w:rPr>
          <w:lang w:val="en-US"/>
        </w:rPr>
        <w:t xml:space="preserve">Create a sketch in accordance with </w:t>
      </w:r>
      <w:hyperlink w:anchor="_Konstruktion_des_Werkstücks_2" w:history="1">
        <w:r w:rsidRPr="00DC5DA9">
          <w:rPr>
            <w:color w:val="0000FF"/>
            <w:u w:val="single"/>
            <w:lang w:val="en-US"/>
          </w:rPr>
          <w:t>Chapter</w:t>
        </w:r>
      </w:hyperlink>
      <w:r w:rsidRPr="00DC5DA9">
        <w:rPr>
          <w:color w:val="0000FF"/>
          <w:u w:val="single"/>
          <w:lang w:val="en-US"/>
        </w:rPr>
        <w:t xml:space="preserve"> </w:t>
      </w:r>
      <w:r w:rsidRPr="00DC5DA9">
        <w:rPr>
          <w:color w:val="0000FF"/>
          <w:u w:val="single"/>
          <w:lang w:val="en-US"/>
        </w:rPr>
        <w:fldChar w:fldCharType="begin"/>
      </w:r>
      <w:r w:rsidRPr="00DC5DA9">
        <w:rPr>
          <w:color w:val="0000FF"/>
          <w:u w:val="single"/>
          <w:lang w:val="en-US"/>
        </w:rPr>
        <w:instrText xml:space="preserve"> REF _Ref27128344 \r \h  \* MERGEFORMAT </w:instrText>
      </w:r>
      <w:r w:rsidRPr="00DC5DA9">
        <w:rPr>
          <w:color w:val="0000FF"/>
          <w:u w:val="single"/>
          <w:lang w:val="en-US"/>
        </w:rPr>
      </w:r>
      <w:r w:rsidRPr="00DC5DA9">
        <w:rPr>
          <w:color w:val="0000FF"/>
          <w:u w:val="single"/>
          <w:lang w:val="en-US"/>
        </w:rPr>
        <w:fldChar w:fldCharType="separate"/>
      </w:r>
      <w:r w:rsidR="00026454">
        <w:rPr>
          <w:color w:val="0000FF"/>
          <w:u w:val="single"/>
          <w:lang w:val="en-US"/>
        </w:rPr>
        <w:t>7.1.1</w:t>
      </w:r>
      <w:r w:rsidRPr="00DC5DA9">
        <w:rPr>
          <w:color w:val="0000FF"/>
          <w:lang w:val="en-US"/>
        </w:rPr>
        <w:fldChar w:fldCharType="end"/>
      </w:r>
      <w:r w:rsidRPr="00DC5DA9">
        <w:rPr>
          <w:lang w:val="en-US"/>
        </w:rPr>
        <w:t>, "</w:t>
      </w:r>
      <w:r w:rsidRPr="00DC5DA9">
        <w:rPr>
          <w:b/>
          <w:bCs/>
          <w:lang w:val="en-US"/>
        </w:rPr>
        <w:t>Section: Creating a sketch</w:t>
      </w:r>
      <w:r w:rsidRPr="00DC5DA9">
        <w:rPr>
          <w:lang w:val="en-US"/>
        </w:rPr>
        <w:t>". Save the model under the file name "</w:t>
      </w:r>
      <w:r w:rsidRPr="00DC5DA9">
        <w:rPr>
          <w:b/>
          <w:bCs/>
          <w:lang w:val="en-US"/>
        </w:rPr>
        <w:t>container</w:t>
      </w:r>
      <w:r w:rsidRPr="00DC5DA9">
        <w:rPr>
          <w:lang w:val="en-US"/>
        </w:rPr>
        <w:t>".</w:t>
      </w:r>
    </w:p>
    <w:p w14:paraId="7BB8AB33" w14:textId="1D6259FF" w:rsidR="002B7965" w:rsidRPr="00DC5DA9" w:rsidRDefault="00F228E5" w:rsidP="002B7965">
      <w:pPr>
        <w:pStyle w:val="SiemensNummerierung2"/>
        <w:numPr>
          <w:ilvl w:val="0"/>
          <w:numId w:val="0"/>
        </w:numPr>
        <w:ind w:left="1097" w:hanging="360"/>
        <w:rPr>
          <w:b/>
          <w:u w:val="single"/>
          <w:lang w:val="en-US"/>
        </w:rPr>
      </w:pPr>
      <w:r w:rsidRPr="00DC5DA9">
        <w:rPr>
          <w:b/>
          <w:bCs/>
          <w:u w:val="single"/>
          <w:lang w:val="en-US"/>
        </w:rPr>
        <w:t>Sketching the first square for the container:</w:t>
      </w:r>
    </w:p>
    <w:p w14:paraId="3E007ED0" w14:textId="4A6415D8" w:rsidR="002B7965" w:rsidRPr="00DC5DA9" w:rsidRDefault="00684E6C" w:rsidP="00684E6C">
      <w:pPr>
        <w:pStyle w:val="SiemensNummerierung2"/>
        <w:numPr>
          <w:ilvl w:val="0"/>
          <w:numId w:val="0"/>
        </w:numPr>
        <w:ind w:left="1097" w:hanging="360"/>
        <w:rPr>
          <w:lang w:val="en-US"/>
        </w:rPr>
      </w:pPr>
      <w:r w:rsidRPr="00DC5DA9">
        <w:rPr>
          <w:lang w:val="en-US"/>
        </w:rPr>
        <w:t>Two squares are needed for modeling the container.</w:t>
      </w:r>
    </w:p>
    <w:p w14:paraId="412BDD43" w14:textId="357DA5DC" w:rsidR="009F4046" w:rsidRPr="00DC5DA9" w:rsidRDefault="00684E6C" w:rsidP="009F4046">
      <w:pPr>
        <w:pStyle w:val="SiemensNummerierung2"/>
        <w:rPr>
          <w:lang w:val="en-US"/>
        </w:rPr>
      </w:pPr>
      <w:r w:rsidRPr="00DC5DA9">
        <w:rPr>
          <w:lang w:val="en-US"/>
        </w:rPr>
        <w:t xml:space="preserve">The first square forms the outer form of the container. For this purpose, you create a </w:t>
      </w:r>
      <w:r w:rsidRPr="00DC5DA9">
        <w:rPr>
          <w:b/>
          <w:bCs/>
          <w:lang w:val="en-US"/>
        </w:rPr>
        <w:t>square</w:t>
      </w:r>
      <w:r w:rsidRPr="00DC5DA9">
        <w:rPr>
          <w:lang w:val="en-US"/>
        </w:rPr>
        <w:t xml:space="preserve"> with dimensions of </w:t>
      </w:r>
      <w:r w:rsidRPr="00DC5DA9">
        <w:rPr>
          <w:b/>
          <w:bCs/>
          <w:lang w:val="en-US"/>
        </w:rPr>
        <w:t>65 mm</w:t>
      </w:r>
      <w:r w:rsidRPr="00DC5DA9">
        <w:rPr>
          <w:lang w:val="en-US"/>
        </w:rPr>
        <w:t xml:space="preserve">, starting from the origin. The procedure is the same as explained in </w:t>
      </w:r>
      <w:hyperlink w:anchor="_Konstruktion_des_Werkstücks_2" w:history="1">
        <w:r w:rsidRPr="00DC5DA9">
          <w:rPr>
            <w:color w:val="0000FF"/>
            <w:u w:val="single"/>
            <w:lang w:val="en-US"/>
          </w:rPr>
          <w:t>Chapter</w:t>
        </w:r>
      </w:hyperlink>
      <w:r w:rsidRPr="00DC5DA9">
        <w:rPr>
          <w:color w:val="0000FF"/>
          <w:u w:val="single"/>
          <w:lang w:val="en-US"/>
        </w:rPr>
        <w:t xml:space="preserve"> </w:t>
      </w:r>
      <w:r w:rsidRPr="00DC5DA9">
        <w:rPr>
          <w:color w:val="0000FF"/>
          <w:u w:val="single"/>
          <w:lang w:val="en-US"/>
        </w:rPr>
        <w:fldChar w:fldCharType="begin"/>
      </w:r>
      <w:r w:rsidRPr="00DC5DA9">
        <w:rPr>
          <w:color w:val="0000FF"/>
          <w:u w:val="single"/>
          <w:lang w:val="en-US"/>
        </w:rPr>
        <w:instrText xml:space="preserve"> REF _Ref27128344 \r \h  \* MERGEFORMAT </w:instrText>
      </w:r>
      <w:r w:rsidRPr="00DC5DA9">
        <w:rPr>
          <w:color w:val="0000FF"/>
          <w:u w:val="single"/>
          <w:lang w:val="en-US"/>
        </w:rPr>
      </w:r>
      <w:r w:rsidRPr="00DC5DA9">
        <w:rPr>
          <w:color w:val="0000FF"/>
          <w:u w:val="single"/>
          <w:lang w:val="en-US"/>
        </w:rPr>
        <w:fldChar w:fldCharType="separate"/>
      </w:r>
      <w:r w:rsidR="00026454">
        <w:rPr>
          <w:color w:val="0000FF"/>
          <w:u w:val="single"/>
          <w:lang w:val="en-US"/>
        </w:rPr>
        <w:t>7.1.1</w:t>
      </w:r>
      <w:r w:rsidRPr="00DC5DA9">
        <w:rPr>
          <w:color w:val="0000FF"/>
          <w:lang w:val="en-US"/>
        </w:rPr>
        <w:fldChar w:fldCharType="end"/>
      </w:r>
      <w:r w:rsidRPr="00DC5DA9">
        <w:rPr>
          <w:lang w:val="en-US"/>
        </w:rPr>
        <w:t xml:space="preserve"> except that different dimensions are used here. The result of the sketch is shown in </w:t>
      </w:r>
      <w:r w:rsidRPr="00DC5DA9">
        <w:rPr>
          <w:color w:val="0000FF"/>
          <w:lang w:val="en-US"/>
        </w:rPr>
        <w:fldChar w:fldCharType="begin"/>
      </w:r>
      <w:r w:rsidRPr="00DC5DA9">
        <w:rPr>
          <w:color w:val="0000FF"/>
          <w:lang w:val="en-US"/>
        </w:rPr>
        <w:instrText xml:space="preserve"> REF _Ref22039259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25</w:t>
      </w:r>
      <w:r w:rsidRPr="00DC5DA9">
        <w:rPr>
          <w:color w:val="0000FF"/>
          <w:lang w:val="en-US"/>
        </w:rPr>
        <w:fldChar w:fldCharType="end"/>
      </w:r>
      <w:r w:rsidRPr="00DC5DA9">
        <w:rPr>
          <w:lang w:val="en-US"/>
        </w:rPr>
        <w:t>. Then close the sketch.</w:t>
      </w:r>
      <w:r w:rsidRPr="00DC5DA9">
        <w:rPr>
          <w:lang w:val="en-US"/>
        </w:rPr>
        <w:tab/>
      </w:r>
      <w:r w:rsidRPr="00DC5DA9">
        <w:rPr>
          <w:lang w:val="en-US"/>
        </w:rPr>
        <w:br/>
      </w:r>
    </w:p>
    <w:p w14:paraId="0E2D8896" w14:textId="07443441" w:rsidR="00DD36A6" w:rsidRPr="00DC5DA9" w:rsidRDefault="0074298C" w:rsidP="007C76C0">
      <w:pPr>
        <w:pStyle w:val="SiemensNummerierung2"/>
        <w:keepNext/>
        <w:numPr>
          <w:ilvl w:val="0"/>
          <w:numId w:val="0"/>
        </w:numPr>
        <w:ind w:left="742"/>
      </w:pPr>
      <w:r w:rsidRPr="00DC5DA9">
        <w:rPr>
          <w:noProof/>
          <w:lang w:eastAsia="de-DE" w:bidi="ar-SA"/>
        </w:rPr>
        <w:drawing>
          <wp:inline distT="0" distB="0" distL="0" distR="0" wp14:anchorId="5E9558FC" wp14:editId="22839E4E">
            <wp:extent cx="5220000" cy="3312000"/>
            <wp:effectExtent l="0" t="0" r="0" b="3175"/>
            <wp:docPr id="478" name="Grafik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NXSketchContainer1_en.png"/>
                    <pic:cNvPicPr/>
                  </pic:nvPicPr>
                  <pic:blipFill>
                    <a:blip r:embed="rId55">
                      <a:extLst>
                        <a:ext uri="{28A0092B-C50C-407E-A947-70E740481C1C}">
                          <a14:useLocalDpi xmlns:a14="http://schemas.microsoft.com/office/drawing/2010/main" val="0"/>
                        </a:ext>
                      </a:extLst>
                    </a:blip>
                    <a:stretch>
                      <a:fillRect/>
                    </a:stretch>
                  </pic:blipFill>
                  <pic:spPr>
                    <a:xfrm>
                      <a:off x="0" y="0"/>
                      <a:ext cx="5220000" cy="3312000"/>
                    </a:xfrm>
                    <a:prstGeom prst="rect">
                      <a:avLst/>
                    </a:prstGeom>
                  </pic:spPr>
                </pic:pic>
              </a:graphicData>
            </a:graphic>
          </wp:inline>
        </w:drawing>
      </w:r>
    </w:p>
    <w:p w14:paraId="33989EE2" w14:textId="48F75598" w:rsidR="000700D6" w:rsidRPr="00DC5DA9" w:rsidRDefault="00DD36A6" w:rsidP="00C73836">
      <w:pPr>
        <w:pStyle w:val="Beschriftung"/>
        <w:ind w:left="742"/>
        <w:rPr>
          <w:lang w:val="en-US"/>
        </w:rPr>
      </w:pPr>
      <w:bookmarkStart w:id="114" w:name="_Ref22039259"/>
      <w:bookmarkStart w:id="115" w:name="_Ref22039255"/>
      <w:bookmarkStart w:id="116" w:name="_Toc44315953"/>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25</w:t>
      </w:r>
      <w:r w:rsidRPr="00DC5DA9">
        <w:rPr>
          <w:bCs w:val="0"/>
          <w:lang w:val="en-US"/>
        </w:rPr>
        <w:fldChar w:fldCharType="end"/>
      </w:r>
      <w:bookmarkEnd w:id="114"/>
      <w:r w:rsidRPr="00DC5DA9">
        <w:rPr>
          <w:bCs w:val="0"/>
          <w:lang w:val="en-US"/>
        </w:rPr>
        <w:t xml:space="preserve">: Sketch of the outer form of the </w:t>
      </w:r>
      <w:bookmarkEnd w:id="115"/>
      <w:r w:rsidRPr="00DC5DA9">
        <w:rPr>
          <w:bCs w:val="0"/>
          <w:lang w:val="en-US"/>
        </w:rPr>
        <w:t>container</w:t>
      </w:r>
      <w:bookmarkEnd w:id="116"/>
    </w:p>
    <w:p w14:paraId="4992CBC4" w14:textId="77777777" w:rsidR="008C70B1" w:rsidRPr="00DC5DA9" w:rsidRDefault="008C70B1">
      <w:pPr>
        <w:spacing w:before="0" w:after="0" w:line="240" w:lineRule="auto"/>
        <w:ind w:left="0"/>
        <w:jc w:val="left"/>
        <w:rPr>
          <w:b/>
          <w:u w:val="single"/>
          <w:lang w:val="en-US"/>
        </w:rPr>
      </w:pPr>
      <w:r w:rsidRPr="00DC5DA9">
        <w:rPr>
          <w:b/>
          <w:bCs/>
          <w:u w:val="single"/>
          <w:lang w:val="en-US"/>
        </w:rPr>
        <w:br w:type="page"/>
      </w:r>
    </w:p>
    <w:p w14:paraId="5C9D03B2" w14:textId="0C8AF2D7" w:rsidR="00F228E5" w:rsidRPr="00DC5DA9" w:rsidRDefault="00F228E5" w:rsidP="00F228E5">
      <w:pPr>
        <w:rPr>
          <w:b/>
          <w:u w:val="single"/>
          <w:lang w:val="en-US"/>
        </w:rPr>
      </w:pPr>
      <w:r w:rsidRPr="00DC5DA9">
        <w:rPr>
          <w:b/>
          <w:bCs/>
          <w:u w:val="single"/>
          <w:lang w:val="en-US"/>
        </w:rPr>
        <w:lastRenderedPageBreak/>
        <w:t>Creating a sketch for the second square:</w:t>
      </w:r>
    </w:p>
    <w:p w14:paraId="72CAEF9F" w14:textId="279213C7" w:rsidR="008C70B1" w:rsidRPr="00DC5DA9" w:rsidRDefault="00F228E5" w:rsidP="008C70B1">
      <w:pPr>
        <w:pStyle w:val="SiemensNummerierung2"/>
        <w:rPr>
          <w:b/>
          <w:lang w:val="en-US"/>
        </w:rPr>
      </w:pPr>
      <w:r w:rsidRPr="00DC5DA9">
        <w:rPr>
          <w:lang w:val="en-US"/>
        </w:rPr>
        <w:t xml:space="preserve">Create another sketch </w:t>
      </w:r>
      <w:r w:rsidRPr="00DC5DA9">
        <w:rPr>
          <w:b/>
          <w:bCs/>
          <w:lang w:val="en-US"/>
        </w:rPr>
        <w:t xml:space="preserve">in the same model </w:t>
      </w:r>
      <w:r w:rsidRPr="00DC5DA9">
        <w:rPr>
          <w:lang w:val="en-US"/>
        </w:rPr>
        <w:t xml:space="preserve">in accordance with </w:t>
      </w:r>
      <w:hyperlink w:anchor="_Konstruktion_des_Werkstücks_2" w:history="1">
        <w:r w:rsidRPr="00DC5DA9">
          <w:rPr>
            <w:color w:val="0000FF"/>
            <w:u w:val="single"/>
            <w:lang w:val="en-US"/>
          </w:rPr>
          <w:t>Chapter</w:t>
        </w:r>
      </w:hyperlink>
      <w:r w:rsidRPr="00DC5DA9">
        <w:rPr>
          <w:color w:val="0000FF"/>
          <w:u w:val="single"/>
          <w:lang w:val="en-US"/>
        </w:rPr>
        <w:t xml:space="preserve"> </w:t>
      </w:r>
      <w:r w:rsidRPr="00DC5DA9">
        <w:rPr>
          <w:color w:val="0000FF"/>
          <w:u w:val="single"/>
          <w:lang w:val="en-US"/>
        </w:rPr>
        <w:fldChar w:fldCharType="begin"/>
      </w:r>
      <w:r w:rsidRPr="00DC5DA9">
        <w:rPr>
          <w:color w:val="0000FF"/>
          <w:u w:val="single"/>
          <w:lang w:val="en-US"/>
        </w:rPr>
        <w:instrText xml:space="preserve"> REF _Ref27128344 \r \h  \* MERGEFORMAT </w:instrText>
      </w:r>
      <w:r w:rsidRPr="00DC5DA9">
        <w:rPr>
          <w:color w:val="0000FF"/>
          <w:u w:val="single"/>
          <w:lang w:val="en-US"/>
        </w:rPr>
      </w:r>
      <w:r w:rsidRPr="00DC5DA9">
        <w:rPr>
          <w:color w:val="0000FF"/>
          <w:u w:val="single"/>
          <w:lang w:val="en-US"/>
        </w:rPr>
        <w:fldChar w:fldCharType="separate"/>
      </w:r>
      <w:r w:rsidR="00026454">
        <w:rPr>
          <w:color w:val="0000FF"/>
          <w:u w:val="single"/>
          <w:lang w:val="en-US"/>
        </w:rPr>
        <w:t>7.1.1</w:t>
      </w:r>
      <w:r w:rsidRPr="00DC5DA9">
        <w:rPr>
          <w:color w:val="0000FF"/>
          <w:lang w:val="en-US"/>
        </w:rPr>
        <w:fldChar w:fldCharType="end"/>
      </w:r>
      <w:r w:rsidRPr="00DC5DA9">
        <w:rPr>
          <w:lang w:val="en-US"/>
        </w:rPr>
        <w:t>, "</w:t>
      </w:r>
      <w:r w:rsidRPr="00DC5DA9">
        <w:rPr>
          <w:b/>
          <w:bCs/>
          <w:lang w:val="en-US"/>
        </w:rPr>
        <w:t>Section: Creating a sketch</w:t>
      </w:r>
      <w:r w:rsidRPr="00DC5DA9">
        <w:rPr>
          <w:lang w:val="en-US"/>
        </w:rPr>
        <w:t xml:space="preserve">". </w:t>
      </w:r>
    </w:p>
    <w:p w14:paraId="18023116" w14:textId="57E89D77" w:rsidR="008C70B1" w:rsidRPr="00DC5DA9" w:rsidRDefault="008C70B1" w:rsidP="008C70B1">
      <w:pPr>
        <w:pStyle w:val="SiemensNummerierung2"/>
        <w:numPr>
          <w:ilvl w:val="0"/>
          <w:numId w:val="0"/>
        </w:numPr>
        <w:ind w:left="1097" w:hanging="360"/>
        <w:rPr>
          <w:b/>
          <w:u w:val="single"/>
          <w:lang w:val="en-US"/>
        </w:rPr>
      </w:pPr>
      <w:r w:rsidRPr="00DC5DA9">
        <w:rPr>
          <w:b/>
          <w:bCs/>
          <w:u w:val="single"/>
          <w:lang w:val="en-US"/>
        </w:rPr>
        <w:t>Sketching the second square for the container:</w:t>
      </w:r>
    </w:p>
    <w:p w14:paraId="5612C60A" w14:textId="270D7591" w:rsidR="00F73D96" w:rsidRPr="00DC5DA9" w:rsidRDefault="00F73D96" w:rsidP="00F73D96">
      <w:pPr>
        <w:pStyle w:val="SiemensNummerierung2"/>
        <w:rPr>
          <w:lang w:val="en-US"/>
        </w:rPr>
      </w:pPr>
      <w:r w:rsidRPr="00DC5DA9">
        <w:rPr>
          <w:lang w:val="en-US"/>
        </w:rPr>
        <w:t xml:space="preserve">The second square is to define the interior of the container. The positioning of the square will determine the thickness of the walls of the container. For this, you create a </w:t>
      </w:r>
      <w:r w:rsidRPr="00DC5DA9">
        <w:rPr>
          <w:b/>
          <w:bCs/>
          <w:lang w:val="en-US"/>
        </w:rPr>
        <w:t>square</w:t>
      </w:r>
      <w:r w:rsidRPr="00DC5DA9">
        <w:rPr>
          <w:lang w:val="en-US"/>
        </w:rPr>
        <w:t xml:space="preserve"> with side length of </w:t>
      </w:r>
      <w:r w:rsidRPr="00DC5DA9">
        <w:rPr>
          <w:b/>
          <w:bCs/>
          <w:lang w:val="en-US"/>
        </w:rPr>
        <w:t>62 mm</w:t>
      </w:r>
      <w:r w:rsidRPr="00DC5DA9">
        <w:rPr>
          <w:lang w:val="en-US"/>
        </w:rPr>
        <w:t xml:space="preserve">. Use the method you applied for the first square of the container, but change the coordinates of the points (see </w:t>
      </w:r>
      <w:r w:rsidRPr="00DC5DA9">
        <w:rPr>
          <w:color w:val="0000FF"/>
          <w:lang w:val="en-US"/>
        </w:rPr>
        <w:fldChar w:fldCharType="begin"/>
      </w:r>
      <w:r w:rsidRPr="00DC5DA9">
        <w:rPr>
          <w:color w:val="0000FF"/>
          <w:lang w:val="en-US"/>
        </w:rPr>
        <w:instrText xml:space="preserve"> REF _Ref22040331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26</w:t>
      </w:r>
      <w:r w:rsidRPr="00DC5DA9">
        <w:rPr>
          <w:color w:val="0000FF"/>
          <w:lang w:val="en-US"/>
        </w:rPr>
        <w:fldChar w:fldCharType="end"/>
      </w:r>
      <w:r w:rsidRPr="00DC5DA9">
        <w:rPr>
          <w:lang w:val="en-US"/>
        </w:rPr>
        <w:t>):</w:t>
      </w:r>
    </w:p>
    <w:p w14:paraId="4001B91E" w14:textId="0AAE17A5" w:rsidR="00F73D96" w:rsidRPr="00DC5DA9" w:rsidRDefault="00F73D96" w:rsidP="00F73D96">
      <w:pPr>
        <w:pStyle w:val="SiemensNummerierung2"/>
        <w:numPr>
          <w:ilvl w:val="1"/>
          <w:numId w:val="7"/>
        </w:numPr>
        <w:rPr>
          <w:lang w:val="en-US"/>
        </w:rPr>
      </w:pPr>
      <w:r w:rsidRPr="00DC5DA9">
        <w:rPr>
          <w:lang w:val="en-US"/>
        </w:rPr>
        <w:t xml:space="preserve">Point 1 is to be located not at the origin but at coordinates </w:t>
      </w:r>
      <w:r w:rsidRPr="00DC5DA9">
        <w:rPr>
          <w:b/>
          <w:bCs/>
          <w:lang w:val="en-US"/>
        </w:rPr>
        <w:t>XC = 1.5</w:t>
      </w:r>
      <w:r w:rsidRPr="00DC5DA9">
        <w:rPr>
          <w:lang w:val="en-US"/>
        </w:rPr>
        <w:t xml:space="preserve"> and </w:t>
      </w:r>
      <w:r w:rsidRPr="00DC5DA9">
        <w:rPr>
          <w:b/>
          <w:bCs/>
          <w:lang w:val="en-US"/>
        </w:rPr>
        <w:t>YC = 1.5</w:t>
      </w:r>
      <w:r w:rsidRPr="00DC5DA9">
        <w:rPr>
          <w:lang w:val="en-US"/>
        </w:rPr>
        <w:t>.</w:t>
      </w:r>
    </w:p>
    <w:p w14:paraId="7D429512" w14:textId="353FC220" w:rsidR="00F73D96" w:rsidRPr="00DC5DA9" w:rsidRDefault="00F73D96" w:rsidP="00C73836">
      <w:pPr>
        <w:pStyle w:val="SiemensNummerierung2"/>
        <w:numPr>
          <w:ilvl w:val="1"/>
          <w:numId w:val="7"/>
        </w:numPr>
        <w:jc w:val="left"/>
        <w:rPr>
          <w:lang w:val="en-US"/>
        </w:rPr>
      </w:pPr>
      <w:r w:rsidRPr="00DC5DA9">
        <w:rPr>
          <w:lang w:val="en-US"/>
        </w:rPr>
        <w:t xml:space="preserve">Point 2 is to be fixed at coordinates </w:t>
      </w:r>
      <w:r w:rsidRPr="00DC5DA9">
        <w:rPr>
          <w:b/>
          <w:bCs/>
          <w:lang w:val="en-US"/>
        </w:rPr>
        <w:t>XC = 63.5</w:t>
      </w:r>
      <w:r w:rsidRPr="00DC5DA9">
        <w:rPr>
          <w:lang w:val="en-US"/>
        </w:rPr>
        <w:t xml:space="preserve"> and </w:t>
      </w:r>
      <w:r w:rsidRPr="00DC5DA9">
        <w:rPr>
          <w:b/>
          <w:bCs/>
          <w:lang w:val="en-US"/>
        </w:rPr>
        <w:t>YC = 63.5</w:t>
      </w:r>
      <w:r w:rsidRPr="00DC5DA9">
        <w:rPr>
          <w:lang w:val="en-US"/>
        </w:rPr>
        <w:t>.</w:t>
      </w:r>
      <w:r w:rsidRPr="00DC5DA9">
        <w:rPr>
          <w:lang w:val="en-US"/>
        </w:rPr>
        <w:br/>
      </w:r>
    </w:p>
    <w:p w14:paraId="308DCB54" w14:textId="060190D7" w:rsidR="008C70B1" w:rsidRPr="00DC5DA9" w:rsidRDefault="008C70B1" w:rsidP="00C73836">
      <w:pPr>
        <w:pStyle w:val="SiemensNummerierung2"/>
        <w:numPr>
          <w:ilvl w:val="0"/>
          <w:numId w:val="0"/>
        </w:numPr>
        <w:ind w:left="709"/>
        <w:rPr>
          <w:lang w:val="en-US"/>
        </w:rPr>
      </w:pPr>
      <w:r w:rsidRPr="00DC5DA9">
        <w:rPr>
          <w:lang w:val="en-US"/>
        </w:rPr>
        <w:t>Now, close this sketch as well.</w:t>
      </w:r>
    </w:p>
    <w:p w14:paraId="0E7969EB" w14:textId="2B21615F" w:rsidR="00601F6D" w:rsidRPr="00DC5DA9" w:rsidRDefault="0074298C" w:rsidP="004D2DA8">
      <w:pPr>
        <w:pStyle w:val="SiemensNummerierung2"/>
        <w:keepNext/>
        <w:numPr>
          <w:ilvl w:val="0"/>
          <w:numId w:val="0"/>
        </w:numPr>
        <w:ind w:left="728"/>
      </w:pPr>
      <w:r w:rsidRPr="00DC5DA9">
        <w:rPr>
          <w:noProof/>
          <w:lang w:eastAsia="de-DE" w:bidi="ar-SA"/>
        </w:rPr>
        <w:drawing>
          <wp:inline distT="0" distB="0" distL="0" distR="0" wp14:anchorId="3AA13D3F" wp14:editId="56B77B84">
            <wp:extent cx="4860000" cy="2966278"/>
            <wp:effectExtent l="0" t="0" r="0" b="5715"/>
            <wp:docPr id="479" name="Grafik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NXSketchContainer2_en.png"/>
                    <pic:cNvPicPr/>
                  </pic:nvPicPr>
                  <pic:blipFill>
                    <a:blip r:embed="rId56">
                      <a:extLst>
                        <a:ext uri="{28A0092B-C50C-407E-A947-70E740481C1C}">
                          <a14:useLocalDpi xmlns:a14="http://schemas.microsoft.com/office/drawing/2010/main" val="0"/>
                        </a:ext>
                      </a:extLst>
                    </a:blip>
                    <a:stretch>
                      <a:fillRect/>
                    </a:stretch>
                  </pic:blipFill>
                  <pic:spPr>
                    <a:xfrm>
                      <a:off x="0" y="0"/>
                      <a:ext cx="4860000" cy="2966278"/>
                    </a:xfrm>
                    <a:prstGeom prst="rect">
                      <a:avLst/>
                    </a:prstGeom>
                  </pic:spPr>
                </pic:pic>
              </a:graphicData>
            </a:graphic>
          </wp:inline>
        </w:drawing>
      </w:r>
    </w:p>
    <w:p w14:paraId="12FBCC18" w14:textId="2FA6CC77" w:rsidR="00601F6D" w:rsidRPr="00DC5DA9" w:rsidRDefault="00601F6D" w:rsidP="00C73836">
      <w:pPr>
        <w:pStyle w:val="Beschriftung"/>
        <w:ind w:left="728"/>
        <w:rPr>
          <w:lang w:val="en-US"/>
        </w:rPr>
      </w:pPr>
      <w:bookmarkStart w:id="117" w:name="_Ref22040331"/>
      <w:bookmarkStart w:id="118" w:name="_Toc44315954"/>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26</w:t>
      </w:r>
      <w:r w:rsidRPr="00DC5DA9">
        <w:rPr>
          <w:bCs w:val="0"/>
          <w:lang w:val="en-US"/>
        </w:rPr>
        <w:fldChar w:fldCharType="end"/>
      </w:r>
      <w:bookmarkEnd w:id="117"/>
      <w:r w:rsidRPr="00DC5DA9">
        <w:rPr>
          <w:bCs w:val="0"/>
          <w:lang w:val="en-US"/>
        </w:rPr>
        <w:t>: Sketch of the interior of the container</w:t>
      </w:r>
      <w:bookmarkEnd w:id="118"/>
    </w:p>
    <w:p w14:paraId="12CDF09F" w14:textId="42F885CE" w:rsidR="00F73D96" w:rsidRPr="00DC5DA9" w:rsidRDefault="00026581" w:rsidP="00F73D96">
      <w:pPr>
        <w:spacing w:before="0" w:after="0" w:line="240" w:lineRule="auto"/>
        <w:ind w:left="0"/>
        <w:jc w:val="left"/>
        <w:rPr>
          <w:lang w:val="en-US"/>
        </w:rPr>
      </w:pPr>
      <w:r w:rsidRPr="00DC5DA9">
        <w:rPr>
          <w:noProof/>
          <w:lang w:eastAsia="de-DE" w:bidi="ar-SA"/>
        </w:rPr>
        <mc:AlternateContent>
          <mc:Choice Requires="wpg">
            <w:drawing>
              <wp:anchor distT="0" distB="0" distL="114300" distR="114300" simplePos="0" relativeHeight="251641856" behindDoc="0" locked="0" layoutInCell="1" allowOverlap="1" wp14:anchorId="02EEBFDC" wp14:editId="503B703B">
                <wp:simplePos x="0" y="0"/>
                <wp:positionH relativeFrom="column">
                  <wp:posOffset>465455</wp:posOffset>
                </wp:positionH>
                <wp:positionV relativeFrom="paragraph">
                  <wp:posOffset>189230</wp:posOffset>
                </wp:positionV>
                <wp:extent cx="5471795" cy="1760220"/>
                <wp:effectExtent l="38100" t="38100" r="109855" b="106680"/>
                <wp:wrapTopAndBottom/>
                <wp:docPr id="91" name="Gruppieren 91"/>
                <wp:cNvGraphicFramePr/>
                <a:graphic xmlns:a="http://schemas.openxmlformats.org/drawingml/2006/main">
                  <a:graphicData uri="http://schemas.microsoft.com/office/word/2010/wordprocessingGroup">
                    <wpg:wgp>
                      <wpg:cNvGrpSpPr/>
                      <wpg:grpSpPr>
                        <a:xfrm>
                          <a:off x="0" y="0"/>
                          <a:ext cx="5471795" cy="1760220"/>
                          <a:chOff x="0" y="0"/>
                          <a:chExt cx="5470301" cy="1760220"/>
                        </a:xfrm>
                      </wpg:grpSpPr>
                      <wpg:grpSp>
                        <wpg:cNvPr id="84" name="Gruppieren 84"/>
                        <wpg:cNvGrpSpPr/>
                        <wpg:grpSpPr>
                          <a:xfrm>
                            <a:off x="457200" y="126459"/>
                            <a:ext cx="130175" cy="561975"/>
                            <a:chOff x="0" y="0"/>
                            <a:chExt cx="293370" cy="1242060"/>
                          </a:xfrm>
                          <a:solidFill>
                            <a:srgbClr val="4BB9B9">
                              <a:alpha val="74902"/>
                            </a:srgbClr>
                          </a:solidFill>
                        </wpg:grpSpPr>
                        <wps:wsp>
                          <wps:cNvPr id="85"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8" name="Abgerundetes Rechteck 88"/>
                        <wps:cNvSpPr/>
                        <wps:spPr>
                          <a:xfrm>
                            <a:off x="0" y="0"/>
                            <a:ext cx="5470301" cy="176022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 name="Textfeld 89"/>
                        <wps:cNvSpPr txBox="1"/>
                        <wps:spPr>
                          <a:xfrm>
                            <a:off x="304071" y="768485"/>
                            <a:ext cx="429895" cy="204470"/>
                          </a:xfrm>
                          <a:prstGeom prst="rect">
                            <a:avLst/>
                          </a:prstGeom>
                          <a:noFill/>
                          <a:ln w="6350">
                            <a:noFill/>
                          </a:ln>
                        </wps:spPr>
                        <wps:txbx>
                          <w:txbxContent>
                            <w:p w14:paraId="4BFC2F9E" w14:textId="77777777" w:rsidR="003202D1" w:rsidRPr="007B46EA" w:rsidRDefault="003202D1" w:rsidP="00F73D96">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en-US"/>
                                </w:rPr>
                                <w:t>NOTE</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90" name="Textfeld 90"/>
                        <wps:cNvSpPr txBox="1"/>
                        <wps:spPr>
                          <a:xfrm>
                            <a:off x="1001949" y="175098"/>
                            <a:ext cx="4438650" cy="1487805"/>
                          </a:xfrm>
                          <a:prstGeom prst="rect">
                            <a:avLst/>
                          </a:prstGeom>
                          <a:noFill/>
                          <a:ln w="6350">
                            <a:noFill/>
                          </a:ln>
                        </wps:spPr>
                        <wps:txbx>
                          <w:txbxContent>
                            <w:p w14:paraId="4DD953A8" w14:textId="50016249" w:rsidR="003202D1" w:rsidRPr="00DC5DA9" w:rsidRDefault="003202D1" w:rsidP="00F73D96">
                              <w:pPr>
                                <w:ind w:left="0"/>
                                <w:rPr>
                                  <w:noProof/>
                                  <w:lang w:val="en-US"/>
                                </w:rPr>
                              </w:pPr>
                              <w:r>
                                <w:rPr>
                                  <w:noProof/>
                                  <w:lang w:val="en-US"/>
                                </w:rPr>
                                <w:t>NX uses an international number system. For this reason, decimal numbers use a period as the decimal separator (e.g. 1.5 mm) and not a comma (e.g. 1,5 mm).</w:t>
                              </w:r>
                            </w:p>
                            <w:p w14:paraId="28AF6E23" w14:textId="7600DF71" w:rsidR="003202D1" w:rsidRPr="00DC5DA9" w:rsidRDefault="003202D1" w:rsidP="00F73D96">
                              <w:pPr>
                                <w:ind w:left="0"/>
                                <w:rPr>
                                  <w:noProof/>
                                  <w:lang w:val="en-US"/>
                                </w:rPr>
                              </w:pPr>
                              <w:r>
                                <w:rPr>
                                  <w:noProof/>
                                  <w:lang w:val="en-US"/>
                                </w:rPr>
                                <w:t>At present, this can only be changed by changing the system configuration of the operating system, but this is not recommended.</w:t>
                              </w:r>
                            </w:p>
                            <w:p w14:paraId="256B36B7" w14:textId="77777777" w:rsidR="003202D1" w:rsidRPr="00DC5DA9" w:rsidRDefault="003202D1" w:rsidP="00F73D96">
                              <w:pPr>
                                <w:ind w:left="0"/>
                                <w:rPr>
                                  <w:noProof/>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EEBFDC" id="Gruppieren 91" o:spid="_x0000_s1064" style="position:absolute;margin-left:36.65pt;margin-top:14.9pt;width:430.85pt;height:138.6pt;z-index:251641856;mso-width-relative:margin;mso-height-relative:margin" coordsize="54703,176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">
                <v:group id="Gruppieren 84" o:spid="_x0000_s1065" style="position:absolute;left:4572;top:1264;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">
                  <v:shape id="Parallelogramm 4" o:spid="_x0000_s1066"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" adj="4746" filled="f" strokecolor="#4bb9b9" strokeweight="2pt">
                    <v:shadow on="t" color="#bfbfbf [2412]" opacity="26214f" origin="-.5,-.5" offset=".74836mm,.74836mm"/>
                  </v:shape>
                  <v:oval id="Ellipse 5" o:spid="_x0000_s1067"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" filled="f" strokecolor="#4bb9b9" strokeweight="2pt">
                    <v:shadow on="t" color="#bfbfbf [2412]" opacity="26214f" origin="-.5,-.5" offset=".74836mm,.74836mm"/>
                  </v:oval>
                </v:group>
                <v:roundrect id="Abgerundetes Rechteck 88" o:spid="_x0000_s1068" style="position:absolute;width:54703;height:17602;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" filled="f" strokecolor="#4bb9b9" strokeweight="2pt">
                  <v:stroke opacity="49087f"/>
                  <v:shadow on="t" color="black" opacity="26214f" origin="-.5,-.5" offset=".74836mm,.74836mm"/>
                </v:roundrect>
                <v:shape id="Textfeld 89" o:spid="_x0000_s1069" type="#_x0000_t202" style="position:absolute;left:3040;top:7684;width:4299;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" filled="f" stroked="f" strokeweight=".5pt">
                  <v:textbox inset="0,0,0,0">
                    <w:txbxContent>
                      <w:p w14:paraId="4BFC2F9E" w14:textId="77777777" w:rsidR="003202D1" w:rsidRPr="007B46EA" w:rsidRDefault="003202D1" w:rsidP="00F73D96">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en-US"/>
                          </w:rPr>
                          <w:t>NOTE</w:t>
                        </w:r>
                      </w:p>
                    </w:txbxContent>
                  </v:textbox>
                </v:shape>
                <v:shape id="Textfeld 90" o:spid="_x0000_s1070" type="#_x0000_t202" style="position:absolute;left:10019;top:1750;width:44386;height:14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" filled="f" stroked="f" strokeweight=".5pt">
                  <v:textbox>
                    <w:txbxContent>
                      <w:p w14:paraId="4DD953A8" w14:textId="50016249" w:rsidR="003202D1" w:rsidRPr="00DC5DA9" w:rsidRDefault="003202D1" w:rsidP="00F73D96">
                        <w:pPr>
                          <w:ind w:left="0"/>
                          <w:rPr>
                            <w:noProof/>
                            <w:lang w:val="en-US"/>
                          </w:rPr>
                        </w:pPr>
                        <w:r>
                          <w:rPr>
                            <w:noProof/>
                            <w:lang w:val="en-US"/>
                          </w:rPr>
                          <w:t>NX uses an international number system. For this reason, decimal numbers use a period as the decimal separator (e.g. 1.5 mm) and not a comma (e.g. 1,5 mm).</w:t>
                        </w:r>
                      </w:p>
                      <w:p w14:paraId="28AF6E23" w14:textId="7600DF71" w:rsidR="003202D1" w:rsidRPr="00DC5DA9" w:rsidRDefault="003202D1" w:rsidP="00F73D96">
                        <w:pPr>
                          <w:ind w:left="0"/>
                          <w:rPr>
                            <w:noProof/>
                            <w:lang w:val="en-US"/>
                          </w:rPr>
                        </w:pPr>
                        <w:r>
                          <w:rPr>
                            <w:noProof/>
                            <w:lang w:val="en-US"/>
                          </w:rPr>
                          <w:t>At present, this can only be changed by changing the system configuration of the operating system, but this is not recommended.</w:t>
                        </w:r>
                      </w:p>
                      <w:p w14:paraId="256B36B7" w14:textId="77777777" w:rsidR="003202D1" w:rsidRPr="00DC5DA9" w:rsidRDefault="003202D1" w:rsidP="00F73D96">
                        <w:pPr>
                          <w:ind w:left="0"/>
                          <w:rPr>
                            <w:noProof/>
                            <w:lang w:val="en-US"/>
                          </w:rPr>
                        </w:pPr>
                      </w:p>
                    </w:txbxContent>
                  </v:textbox>
                </v:shape>
                <w10:wrap type="topAndBottom"/>
              </v:group>
            </w:pict>
          </mc:Fallback>
        </mc:AlternateContent>
      </w:r>
    </w:p>
    <w:p w14:paraId="4F7BD158" w14:textId="753891A4" w:rsidR="008C70B1" w:rsidRPr="00DC5DA9" w:rsidRDefault="008C70B1">
      <w:pPr>
        <w:spacing w:before="0" w:after="0" w:line="240" w:lineRule="auto"/>
        <w:ind w:left="0"/>
        <w:jc w:val="left"/>
        <w:rPr>
          <w:lang w:val="en-US"/>
        </w:rPr>
      </w:pPr>
      <w:r w:rsidRPr="00DC5DA9">
        <w:rPr>
          <w:lang w:val="en-US"/>
        </w:rPr>
        <w:br w:type="page"/>
      </w:r>
    </w:p>
    <w:p w14:paraId="163825BC" w14:textId="138C4778" w:rsidR="008C70B1" w:rsidRPr="00DC5DA9" w:rsidRDefault="008C70B1" w:rsidP="008C70B1">
      <w:pPr>
        <w:spacing w:before="0" w:after="0" w:line="240" w:lineRule="auto"/>
        <w:ind w:left="708"/>
        <w:jc w:val="left"/>
        <w:rPr>
          <w:b/>
          <w:u w:val="single"/>
        </w:rPr>
      </w:pPr>
      <w:r w:rsidRPr="00DC5DA9">
        <w:rPr>
          <w:b/>
          <w:bCs/>
          <w:u w:val="single"/>
          <w:lang w:val="en-US"/>
        </w:rPr>
        <w:lastRenderedPageBreak/>
        <w:t>Extruding the outer square:</w:t>
      </w:r>
    </w:p>
    <w:p w14:paraId="78D46943" w14:textId="1FDEEBF5" w:rsidR="00FE1195" w:rsidRDefault="00083266" w:rsidP="009F4046">
      <w:pPr>
        <w:pStyle w:val="SiemensNummerierung2"/>
        <w:rPr>
          <w:lang w:val="en-US"/>
        </w:rPr>
      </w:pPr>
      <w:r w:rsidRPr="00DC5DA9">
        <w:rPr>
          <w:lang w:val="en-US"/>
        </w:rPr>
        <w:t>You should now see both sketched squares in the graphics window. Now, switch back to the trimetric view. Begin converting the first square into a three-dimensional cuboid. This is to represent the outer form of the container. Use the "</w:t>
      </w:r>
      <w:r w:rsidRPr="00DC5DA9">
        <w:rPr>
          <w:b/>
          <w:bCs/>
          <w:lang w:val="en-US"/>
        </w:rPr>
        <w:t>Extrude</w:t>
      </w:r>
      <w:r w:rsidRPr="00DC5DA9">
        <w:rPr>
          <w:lang w:val="en-US"/>
        </w:rPr>
        <w:t xml:space="preserve">" command again to implement this (see </w:t>
      </w:r>
      <w:r w:rsidRPr="00DC5DA9">
        <w:rPr>
          <w:color w:val="0000FF"/>
          <w:lang w:val="en-US"/>
        </w:rPr>
        <w:fldChar w:fldCharType="begin"/>
      </w:r>
      <w:r w:rsidRPr="00DC5DA9">
        <w:rPr>
          <w:color w:val="0000FF"/>
          <w:lang w:val="en-US"/>
        </w:rPr>
        <w:instrText xml:space="preserve"> REF _Ref22202587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27</w:t>
      </w:r>
      <w:r w:rsidRPr="00DC5DA9">
        <w:rPr>
          <w:color w:val="0000FF"/>
          <w:lang w:val="en-US"/>
        </w:rPr>
        <w:fldChar w:fldCharType="end"/>
      </w:r>
      <w:r w:rsidRPr="00DC5DA9">
        <w:rPr>
          <w:lang w:val="en-US"/>
        </w:rPr>
        <w:t xml:space="preserve">, step 1). In the "Extrude" window, click on "Select Curve" (see </w:t>
      </w:r>
      <w:r w:rsidRPr="00DC5DA9">
        <w:rPr>
          <w:color w:val="0000FF"/>
          <w:lang w:val="en-US"/>
        </w:rPr>
        <w:fldChar w:fldCharType="begin"/>
      </w:r>
      <w:r w:rsidRPr="00DC5DA9">
        <w:rPr>
          <w:color w:val="0000FF"/>
          <w:lang w:val="en-US"/>
        </w:rPr>
        <w:instrText xml:space="preserve"> REF _Ref22202587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27</w:t>
      </w:r>
      <w:r w:rsidRPr="00DC5DA9">
        <w:rPr>
          <w:color w:val="0000FF"/>
          <w:lang w:val="en-US"/>
        </w:rPr>
        <w:fldChar w:fldCharType="end"/>
      </w:r>
      <w:r w:rsidRPr="00DC5DA9">
        <w:rPr>
          <w:lang w:val="en-US"/>
        </w:rPr>
        <w:t>, step 2). Switch to the Part Navigator in the Resource bar, and select "</w:t>
      </w:r>
      <w:r w:rsidRPr="00DC5DA9">
        <w:rPr>
          <w:b/>
          <w:bCs/>
          <w:lang w:val="en-US"/>
        </w:rPr>
        <w:t xml:space="preserve">Sketch (1) "SKETCH_000" </w:t>
      </w:r>
      <w:r w:rsidRPr="00DC5DA9">
        <w:rPr>
          <w:lang w:val="en-US"/>
        </w:rPr>
        <w:t xml:space="preserve">" (see </w:t>
      </w:r>
      <w:r w:rsidRPr="00DC5DA9">
        <w:rPr>
          <w:color w:val="0000FF"/>
          <w:lang w:val="en-US"/>
        </w:rPr>
        <w:fldChar w:fldCharType="begin"/>
      </w:r>
      <w:r w:rsidRPr="00DC5DA9">
        <w:rPr>
          <w:color w:val="0000FF"/>
          <w:lang w:val="en-US"/>
        </w:rPr>
        <w:instrText xml:space="preserve"> REF _Ref22202587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27</w:t>
      </w:r>
      <w:r w:rsidRPr="00DC5DA9">
        <w:rPr>
          <w:color w:val="0000FF"/>
          <w:lang w:val="en-US"/>
        </w:rPr>
        <w:fldChar w:fldCharType="end"/>
      </w:r>
      <w:r w:rsidRPr="00DC5DA9">
        <w:rPr>
          <w:lang w:val="en-US"/>
        </w:rPr>
        <w:t xml:space="preserve">, step 3). In the Limits submenu, select a distance of </w:t>
      </w:r>
      <w:r w:rsidRPr="00DC5DA9">
        <w:rPr>
          <w:b/>
          <w:bCs/>
          <w:lang w:val="en-US"/>
        </w:rPr>
        <w:t>0 mm</w:t>
      </w:r>
      <w:r w:rsidRPr="00DC5DA9">
        <w:rPr>
          <w:lang w:val="en-US"/>
        </w:rPr>
        <w:t xml:space="preserve"> for the start value and a distance of </w:t>
      </w:r>
      <w:r w:rsidRPr="00DC5DA9">
        <w:rPr>
          <w:b/>
          <w:bCs/>
          <w:lang w:val="en-US"/>
        </w:rPr>
        <w:t>80 mm</w:t>
      </w:r>
      <w:r w:rsidRPr="00DC5DA9">
        <w:rPr>
          <w:lang w:val="en-US"/>
        </w:rPr>
        <w:t xml:space="preserve"> for the end value (see </w:t>
      </w:r>
      <w:r w:rsidRPr="00DC5DA9">
        <w:rPr>
          <w:color w:val="0000FF"/>
          <w:lang w:val="en-US"/>
        </w:rPr>
        <w:fldChar w:fldCharType="begin"/>
      </w:r>
      <w:r w:rsidRPr="00DC5DA9">
        <w:rPr>
          <w:color w:val="0000FF"/>
          <w:lang w:val="en-US"/>
        </w:rPr>
        <w:instrText xml:space="preserve"> REF _Ref22202587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27</w:t>
      </w:r>
      <w:r w:rsidRPr="00DC5DA9">
        <w:rPr>
          <w:color w:val="0000FF"/>
          <w:lang w:val="en-US"/>
        </w:rPr>
        <w:fldChar w:fldCharType="end"/>
      </w:r>
      <w:r w:rsidRPr="00DC5DA9">
        <w:rPr>
          <w:lang w:val="en-US"/>
        </w:rPr>
        <w:t>, step 4). Confirm your entries with the "</w:t>
      </w:r>
      <w:r w:rsidRPr="00DC5DA9">
        <w:rPr>
          <w:b/>
          <w:bCs/>
          <w:lang w:val="en-US"/>
        </w:rPr>
        <w:t>OK</w:t>
      </w:r>
      <w:r w:rsidRPr="00DC5DA9">
        <w:rPr>
          <w:lang w:val="en-US"/>
        </w:rPr>
        <w:t xml:space="preserve">" button (see </w:t>
      </w:r>
      <w:r w:rsidRPr="00DC5DA9">
        <w:rPr>
          <w:color w:val="0000FF"/>
          <w:lang w:val="en-US"/>
        </w:rPr>
        <w:fldChar w:fldCharType="begin"/>
      </w:r>
      <w:r w:rsidRPr="00DC5DA9">
        <w:rPr>
          <w:color w:val="0000FF"/>
          <w:lang w:val="en-US"/>
        </w:rPr>
        <w:instrText xml:space="preserve"> REF _Ref22202587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27</w:t>
      </w:r>
      <w:r w:rsidRPr="00DC5DA9">
        <w:rPr>
          <w:color w:val="0000FF"/>
          <w:lang w:val="en-US"/>
        </w:rPr>
        <w:fldChar w:fldCharType="end"/>
      </w:r>
      <w:r w:rsidRPr="00DC5DA9">
        <w:rPr>
          <w:lang w:val="en-US"/>
        </w:rPr>
        <w:t>, step 5). You have now generated the outer form of the container.</w:t>
      </w:r>
    </w:p>
    <w:p w14:paraId="0B3A130E" w14:textId="07D7249B" w:rsidR="009F4046" w:rsidRPr="00DC5DA9" w:rsidRDefault="009F4046" w:rsidP="00FE1195">
      <w:pPr>
        <w:pStyle w:val="SiemensNummerierung2"/>
        <w:numPr>
          <w:ilvl w:val="0"/>
          <w:numId w:val="0"/>
        </w:numPr>
        <w:ind w:left="1097"/>
        <w:rPr>
          <w:lang w:val="en-US"/>
        </w:rPr>
      </w:pPr>
    </w:p>
    <w:p w14:paraId="086F60F0" w14:textId="64AD31B8" w:rsidR="00CE08E7" w:rsidRPr="00DC5DA9" w:rsidRDefault="00804108" w:rsidP="00C73836">
      <w:pPr>
        <w:pStyle w:val="SiemensNummerierung2"/>
        <w:keepNext/>
        <w:numPr>
          <w:ilvl w:val="0"/>
          <w:numId w:val="0"/>
        </w:numPr>
        <w:ind w:left="742"/>
      </w:pPr>
      <w:r w:rsidRPr="00DC5DA9">
        <w:rPr>
          <w:noProof/>
          <w:lang w:eastAsia="de-DE" w:bidi="ar-SA"/>
        </w:rPr>
        <w:drawing>
          <wp:inline distT="0" distB="0" distL="0" distR="0" wp14:anchorId="6359564E" wp14:editId="7550CED7">
            <wp:extent cx="5220000" cy="3225600"/>
            <wp:effectExtent l="0" t="0" r="0" b="0"/>
            <wp:docPr id="399" name="Grafik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NXExtrudeContainer1_en.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220000" cy="3225600"/>
                    </a:xfrm>
                    <a:prstGeom prst="rect">
                      <a:avLst/>
                    </a:prstGeom>
                  </pic:spPr>
                </pic:pic>
              </a:graphicData>
            </a:graphic>
          </wp:inline>
        </w:drawing>
      </w:r>
    </w:p>
    <w:p w14:paraId="56E8C917" w14:textId="03814BE5" w:rsidR="00CE08E7" w:rsidRPr="00DC5DA9" w:rsidRDefault="00CE08E7" w:rsidP="00C73836">
      <w:pPr>
        <w:pStyle w:val="Beschriftung"/>
        <w:ind w:left="756"/>
        <w:rPr>
          <w:lang w:val="en-US"/>
        </w:rPr>
      </w:pPr>
      <w:bookmarkStart w:id="119" w:name="_Ref22202587"/>
      <w:bookmarkStart w:id="120" w:name="_Toc44315955"/>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27</w:t>
      </w:r>
      <w:r w:rsidRPr="00DC5DA9">
        <w:rPr>
          <w:bCs w:val="0"/>
          <w:lang w:val="en-US"/>
        </w:rPr>
        <w:fldChar w:fldCharType="end"/>
      </w:r>
      <w:bookmarkEnd w:id="119"/>
      <w:r w:rsidRPr="00DC5DA9">
        <w:rPr>
          <w:bCs w:val="0"/>
          <w:lang w:val="en-US"/>
        </w:rPr>
        <w:t>: Modeling the outer form of the container with "Extrude"</w:t>
      </w:r>
      <w:bookmarkEnd w:id="120"/>
    </w:p>
    <w:p w14:paraId="597B3907" w14:textId="77777777" w:rsidR="001E25AE" w:rsidRPr="00DC5DA9" w:rsidRDefault="001E25AE">
      <w:pPr>
        <w:spacing w:before="0" w:after="0" w:line="240" w:lineRule="auto"/>
        <w:ind w:left="0"/>
        <w:jc w:val="left"/>
        <w:rPr>
          <w:b/>
          <w:u w:val="single"/>
          <w:lang w:val="en-US"/>
        </w:rPr>
      </w:pPr>
      <w:r w:rsidRPr="00DC5DA9">
        <w:rPr>
          <w:b/>
          <w:bCs/>
          <w:u w:val="single"/>
          <w:lang w:val="en-US"/>
        </w:rPr>
        <w:br w:type="page"/>
      </w:r>
    </w:p>
    <w:p w14:paraId="57DA8123" w14:textId="624057F5" w:rsidR="00CE08E7" w:rsidRPr="00DC5DA9" w:rsidRDefault="001B3B3C" w:rsidP="001B3B3C">
      <w:pPr>
        <w:rPr>
          <w:b/>
          <w:u w:val="single"/>
          <w:lang w:val="en-US"/>
        </w:rPr>
      </w:pPr>
      <w:r w:rsidRPr="00DC5DA9">
        <w:rPr>
          <w:b/>
          <w:bCs/>
          <w:u w:val="single"/>
          <w:lang w:val="en-US"/>
        </w:rPr>
        <w:lastRenderedPageBreak/>
        <w:t>Extruding the inner square and subtracting it from the outer form</w:t>
      </w:r>
    </w:p>
    <w:p w14:paraId="4697FACF" w14:textId="60E4DC87" w:rsidR="009F4046" w:rsidRPr="00DC5DA9" w:rsidRDefault="001B3B3C" w:rsidP="001B3B3C">
      <w:pPr>
        <w:pStyle w:val="SiemensNummerierung2"/>
        <w:rPr>
          <w:lang w:val="en-US"/>
        </w:rPr>
      </w:pPr>
      <w:r w:rsidRPr="00DC5DA9">
        <w:rPr>
          <w:lang w:val="en-US"/>
        </w:rPr>
        <w:t>The interior of the container must now be created. Within a CAD system it is not only possible to model individual forms but also to combine them with one another. In this case, an inner cuboid is to be created and subtracted from the outer form of the container. First, select the "</w:t>
      </w:r>
      <w:r w:rsidRPr="00DC5DA9">
        <w:rPr>
          <w:b/>
          <w:bCs/>
          <w:lang w:val="en-US"/>
        </w:rPr>
        <w:t>Extrude</w:t>
      </w:r>
      <w:r w:rsidRPr="00DC5DA9">
        <w:rPr>
          <w:lang w:val="en-US"/>
        </w:rPr>
        <w:t xml:space="preserve">" command again (see </w:t>
      </w:r>
      <w:r w:rsidRPr="00DC5DA9">
        <w:rPr>
          <w:color w:val="0000FF"/>
          <w:lang w:val="en-US"/>
        </w:rPr>
        <w:fldChar w:fldCharType="begin"/>
      </w:r>
      <w:r w:rsidRPr="00DC5DA9">
        <w:rPr>
          <w:color w:val="0000FF"/>
          <w:lang w:val="en-US"/>
        </w:rPr>
        <w:instrText xml:space="preserve"> REF _Ref22204730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28</w:t>
      </w:r>
      <w:r w:rsidRPr="00DC5DA9">
        <w:rPr>
          <w:color w:val="0000FF"/>
          <w:lang w:val="en-US"/>
        </w:rPr>
        <w:fldChar w:fldCharType="end"/>
      </w:r>
      <w:r w:rsidRPr="00DC5DA9">
        <w:rPr>
          <w:lang w:val="en-US"/>
        </w:rPr>
        <w:t xml:space="preserve">, step 1). As indicated in </w:t>
      </w:r>
      <w:r w:rsidRPr="00DC5DA9">
        <w:rPr>
          <w:color w:val="0000FF"/>
          <w:lang w:val="en-US"/>
        </w:rPr>
        <w:fldChar w:fldCharType="begin"/>
      </w:r>
      <w:r w:rsidRPr="00DC5DA9">
        <w:rPr>
          <w:color w:val="0000FF"/>
          <w:lang w:val="en-US"/>
        </w:rPr>
        <w:instrText xml:space="preserve"> REF _Ref22204730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28</w:t>
      </w:r>
      <w:r w:rsidRPr="00DC5DA9">
        <w:rPr>
          <w:color w:val="0000FF"/>
          <w:lang w:val="en-US"/>
        </w:rPr>
        <w:fldChar w:fldCharType="end"/>
      </w:r>
      <w:r w:rsidRPr="00DC5DA9">
        <w:rPr>
          <w:lang w:val="en-US"/>
        </w:rPr>
        <w:t>, step 2, click on "Select Curve" and select the sketch with the inner square "</w:t>
      </w:r>
      <w:r w:rsidRPr="00DC5DA9">
        <w:rPr>
          <w:b/>
          <w:bCs/>
          <w:lang w:val="en-US"/>
        </w:rPr>
        <w:t>Sketch (2) "SKETCH_001"</w:t>
      </w:r>
      <w:r w:rsidRPr="00DC5DA9">
        <w:rPr>
          <w:lang w:val="en-US"/>
        </w:rPr>
        <w:t xml:space="preserve"> " in the Part Navigator (see </w:t>
      </w:r>
      <w:r w:rsidRPr="00DC5DA9">
        <w:rPr>
          <w:color w:val="0000FF"/>
          <w:lang w:val="en-US"/>
        </w:rPr>
        <w:fldChar w:fldCharType="begin"/>
      </w:r>
      <w:r w:rsidRPr="00DC5DA9">
        <w:rPr>
          <w:color w:val="0000FF"/>
          <w:lang w:val="en-US"/>
        </w:rPr>
        <w:instrText xml:space="preserve"> REF _Ref22204730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28</w:t>
      </w:r>
      <w:r w:rsidRPr="00DC5DA9">
        <w:rPr>
          <w:color w:val="0000FF"/>
          <w:lang w:val="en-US"/>
        </w:rPr>
        <w:fldChar w:fldCharType="end"/>
      </w:r>
      <w:r w:rsidRPr="00DC5DA9">
        <w:rPr>
          <w:lang w:val="en-US"/>
        </w:rPr>
        <w:t xml:space="preserve">, step 3). In the "Limits" tab, select a distance of </w:t>
      </w:r>
      <w:r w:rsidRPr="00DC5DA9">
        <w:rPr>
          <w:b/>
          <w:bCs/>
          <w:lang w:val="en-US"/>
        </w:rPr>
        <w:t>1.5 mm</w:t>
      </w:r>
      <w:r w:rsidRPr="00DC5DA9">
        <w:rPr>
          <w:lang w:val="en-US"/>
        </w:rPr>
        <w:t xml:space="preserve"> for the start value so that the wall thickness of the base will be 1.5 mm and a distance of </w:t>
      </w:r>
      <w:r w:rsidRPr="00DC5DA9">
        <w:rPr>
          <w:b/>
          <w:bCs/>
          <w:lang w:val="en-US"/>
        </w:rPr>
        <w:t>80 mm</w:t>
      </w:r>
      <w:r w:rsidRPr="00DC5DA9">
        <w:rPr>
          <w:lang w:val="en-US"/>
        </w:rPr>
        <w:t xml:space="preserve"> for the end value (see </w:t>
      </w:r>
      <w:r w:rsidRPr="00DC5DA9">
        <w:rPr>
          <w:color w:val="0000FF"/>
          <w:lang w:val="en-US"/>
        </w:rPr>
        <w:fldChar w:fldCharType="begin"/>
      </w:r>
      <w:r w:rsidRPr="00DC5DA9">
        <w:rPr>
          <w:color w:val="0000FF"/>
          <w:lang w:val="en-US"/>
        </w:rPr>
        <w:instrText xml:space="preserve"> REF _Ref22204730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28</w:t>
      </w:r>
      <w:r w:rsidRPr="00DC5DA9">
        <w:rPr>
          <w:color w:val="0000FF"/>
          <w:lang w:val="en-US"/>
        </w:rPr>
        <w:fldChar w:fldCharType="end"/>
      </w:r>
      <w:r w:rsidRPr="00DC5DA9">
        <w:rPr>
          <w:lang w:val="en-US"/>
        </w:rPr>
        <w:t>, step 4).</w:t>
      </w:r>
    </w:p>
    <w:p w14:paraId="30246C6E" w14:textId="221AB409" w:rsidR="001B3B3C" w:rsidRPr="00DC5DA9" w:rsidRDefault="001B3B3C" w:rsidP="00C73836">
      <w:pPr>
        <w:pStyle w:val="SiemensNummerierung2"/>
        <w:numPr>
          <w:ilvl w:val="0"/>
          <w:numId w:val="0"/>
        </w:numPr>
        <w:rPr>
          <w:lang w:val="en-US"/>
        </w:rPr>
      </w:pPr>
    </w:p>
    <w:p w14:paraId="59C344C0" w14:textId="6F96A9B3" w:rsidR="001E25AE" w:rsidRPr="00DC5DA9" w:rsidRDefault="00804108" w:rsidP="004D2DA8">
      <w:pPr>
        <w:pStyle w:val="SiemensNummerierung2"/>
        <w:keepNext/>
        <w:numPr>
          <w:ilvl w:val="0"/>
          <w:numId w:val="0"/>
        </w:numPr>
        <w:ind w:left="1097" w:hanging="360"/>
      </w:pPr>
      <w:r w:rsidRPr="00DC5DA9">
        <w:rPr>
          <w:noProof/>
          <w:lang w:eastAsia="de-DE" w:bidi="ar-SA"/>
        </w:rPr>
        <w:drawing>
          <wp:inline distT="0" distB="0" distL="0" distR="0" wp14:anchorId="01F92700" wp14:editId="4E59DEED">
            <wp:extent cx="5220000" cy="3218400"/>
            <wp:effectExtent l="0" t="0" r="0" b="1270"/>
            <wp:docPr id="410" name="Grafik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NXExtrudeContainer2_en.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220000" cy="3218400"/>
                    </a:xfrm>
                    <a:prstGeom prst="rect">
                      <a:avLst/>
                    </a:prstGeom>
                  </pic:spPr>
                </pic:pic>
              </a:graphicData>
            </a:graphic>
          </wp:inline>
        </w:drawing>
      </w:r>
    </w:p>
    <w:p w14:paraId="60956C26" w14:textId="21119F0D" w:rsidR="001E25AE" w:rsidRPr="00DC5DA9" w:rsidRDefault="001E25AE" w:rsidP="00C73836">
      <w:pPr>
        <w:pStyle w:val="Beschriftung"/>
        <w:ind w:left="742"/>
        <w:rPr>
          <w:lang w:val="en-US"/>
        </w:rPr>
      </w:pPr>
      <w:bookmarkStart w:id="121" w:name="_Ref22204730"/>
      <w:bookmarkStart w:id="122" w:name="_Toc44315956"/>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28</w:t>
      </w:r>
      <w:r w:rsidRPr="00DC5DA9">
        <w:rPr>
          <w:bCs w:val="0"/>
          <w:lang w:val="en-US"/>
        </w:rPr>
        <w:fldChar w:fldCharType="end"/>
      </w:r>
      <w:bookmarkEnd w:id="121"/>
      <w:r w:rsidRPr="00DC5DA9">
        <w:rPr>
          <w:bCs w:val="0"/>
          <w:lang w:val="en-US"/>
        </w:rPr>
        <w:t>: Extruding the inner form of the container</w:t>
      </w:r>
      <w:bookmarkEnd w:id="122"/>
    </w:p>
    <w:p w14:paraId="5C2E2DA0" w14:textId="77777777" w:rsidR="00114EE2" w:rsidRPr="00DC5DA9" w:rsidRDefault="00114EE2">
      <w:pPr>
        <w:spacing w:before="0" w:after="0" w:line="240" w:lineRule="auto"/>
        <w:ind w:left="0"/>
        <w:jc w:val="left"/>
        <w:rPr>
          <w:lang w:val="en-US"/>
        </w:rPr>
      </w:pPr>
      <w:r w:rsidRPr="00DC5DA9">
        <w:rPr>
          <w:lang w:val="en-US"/>
        </w:rPr>
        <w:br w:type="page"/>
      </w:r>
    </w:p>
    <w:p w14:paraId="4CF8AE9F" w14:textId="4ADE00E9" w:rsidR="00114EE2" w:rsidRPr="00DC5DA9" w:rsidRDefault="00114EE2" w:rsidP="00114EE2">
      <w:pPr>
        <w:pStyle w:val="SiemensNummerierung2"/>
      </w:pPr>
      <w:r w:rsidRPr="00DC5DA9">
        <w:rPr>
          <w:lang w:val="en-US"/>
        </w:rPr>
        <w:lastRenderedPageBreak/>
        <w:t>To subtract one body from another, navigate down to the "</w:t>
      </w:r>
      <w:r w:rsidRPr="00DC5DA9">
        <w:rPr>
          <w:b/>
          <w:bCs/>
          <w:lang w:val="en-US"/>
        </w:rPr>
        <w:t>Boolean</w:t>
      </w:r>
      <w:r w:rsidRPr="00DC5DA9">
        <w:rPr>
          <w:lang w:val="en-US"/>
        </w:rPr>
        <w:t>" section of the "Extrude" window. First, select the "</w:t>
      </w:r>
      <w:r w:rsidRPr="00DC5DA9">
        <w:rPr>
          <w:b/>
          <w:bCs/>
          <w:lang w:val="en-US"/>
        </w:rPr>
        <w:t>Subtract</w:t>
      </w:r>
      <w:r w:rsidRPr="00DC5DA9">
        <w:rPr>
          <w:lang w:val="en-US"/>
        </w:rPr>
        <w:t xml:space="preserve">" option for the Boolean operation (see </w:t>
      </w:r>
      <w:r w:rsidRPr="00DC5DA9">
        <w:rPr>
          <w:color w:val="0000FF"/>
          <w:lang w:val="en-US"/>
        </w:rPr>
        <w:fldChar w:fldCharType="begin"/>
      </w:r>
      <w:r w:rsidRPr="00DC5DA9">
        <w:rPr>
          <w:color w:val="0000FF"/>
          <w:lang w:val="en-US"/>
        </w:rPr>
        <w:instrText xml:space="preserve"> REF _Ref22210544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29</w:t>
      </w:r>
      <w:r w:rsidRPr="00DC5DA9">
        <w:rPr>
          <w:color w:val="0000FF"/>
          <w:lang w:val="en-US"/>
        </w:rPr>
        <w:fldChar w:fldCharType="end"/>
      </w:r>
      <w:r w:rsidRPr="00DC5DA9">
        <w:rPr>
          <w:lang w:val="en-US"/>
        </w:rPr>
        <w:t xml:space="preserve">, step 1). Then click on "Select Body" (see </w:t>
      </w:r>
      <w:r w:rsidRPr="00DC5DA9">
        <w:rPr>
          <w:color w:val="0000FF"/>
          <w:lang w:val="en-US"/>
        </w:rPr>
        <w:fldChar w:fldCharType="begin"/>
      </w:r>
      <w:r w:rsidRPr="00DC5DA9">
        <w:rPr>
          <w:color w:val="0000FF"/>
          <w:lang w:val="en-US"/>
        </w:rPr>
        <w:instrText xml:space="preserve"> REF _Ref22210544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29</w:t>
      </w:r>
      <w:r w:rsidRPr="00DC5DA9">
        <w:rPr>
          <w:color w:val="0000FF"/>
          <w:lang w:val="en-US"/>
        </w:rPr>
        <w:fldChar w:fldCharType="end"/>
      </w:r>
      <w:r w:rsidRPr="00DC5DA9">
        <w:rPr>
          <w:lang w:val="en-US"/>
        </w:rPr>
        <w:t>, step 2) and select the extruded outer form of the container from the Part Navigator. In this model, you will find this under the name "</w:t>
      </w:r>
      <w:r w:rsidRPr="00DC5DA9">
        <w:rPr>
          <w:b/>
          <w:bCs/>
          <w:lang w:val="en-US"/>
        </w:rPr>
        <w:t>Extrude (3)</w:t>
      </w:r>
      <w:r w:rsidRPr="00DC5DA9">
        <w:rPr>
          <w:lang w:val="en-US"/>
        </w:rPr>
        <w:t xml:space="preserve">", as shown in </w:t>
      </w:r>
      <w:r w:rsidRPr="00DC5DA9">
        <w:rPr>
          <w:color w:val="0000FF"/>
          <w:lang w:val="en-US"/>
        </w:rPr>
        <w:fldChar w:fldCharType="begin"/>
      </w:r>
      <w:r w:rsidRPr="00DC5DA9">
        <w:rPr>
          <w:color w:val="0000FF"/>
          <w:lang w:val="en-US"/>
        </w:rPr>
        <w:instrText xml:space="preserve"> REF _Ref22210544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29</w:t>
      </w:r>
      <w:r w:rsidRPr="00DC5DA9">
        <w:rPr>
          <w:color w:val="0000FF"/>
          <w:lang w:val="en-US"/>
        </w:rPr>
        <w:fldChar w:fldCharType="end"/>
      </w:r>
      <w:r w:rsidRPr="00DC5DA9">
        <w:rPr>
          <w:lang w:val="en-US"/>
        </w:rPr>
        <w:t>, step 3. You can now see from the graphics window how the subtraction acts on the overall body. Confirm your entries by clicking "</w:t>
      </w:r>
      <w:r w:rsidRPr="00DC5DA9">
        <w:rPr>
          <w:b/>
          <w:bCs/>
          <w:lang w:val="en-US"/>
        </w:rPr>
        <w:t>OK</w:t>
      </w:r>
      <w:r w:rsidRPr="00DC5DA9">
        <w:rPr>
          <w:lang w:val="en-US"/>
        </w:rPr>
        <w:t xml:space="preserve">" (see </w:t>
      </w:r>
      <w:r w:rsidRPr="00DC5DA9">
        <w:rPr>
          <w:color w:val="0000FF"/>
          <w:lang w:val="en-US"/>
        </w:rPr>
        <w:fldChar w:fldCharType="begin"/>
      </w:r>
      <w:r w:rsidRPr="00DC5DA9">
        <w:rPr>
          <w:color w:val="0000FF"/>
          <w:lang w:val="en-US"/>
        </w:rPr>
        <w:instrText xml:space="preserve"> REF _Ref22210544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29</w:t>
      </w:r>
      <w:r w:rsidRPr="00DC5DA9">
        <w:rPr>
          <w:color w:val="0000FF"/>
          <w:lang w:val="en-US"/>
        </w:rPr>
        <w:fldChar w:fldCharType="end"/>
      </w:r>
      <w:r w:rsidRPr="00DC5DA9">
        <w:rPr>
          <w:lang w:val="en-US"/>
        </w:rPr>
        <w:t>, step 4).</w:t>
      </w:r>
    </w:p>
    <w:p w14:paraId="2E2B973D" w14:textId="7A1DA95D" w:rsidR="00847A29" w:rsidRPr="00DC5DA9" w:rsidRDefault="00804108" w:rsidP="004D2DA8">
      <w:pPr>
        <w:pStyle w:val="SiemensNummerierung2"/>
        <w:keepNext/>
        <w:numPr>
          <w:ilvl w:val="0"/>
          <w:numId w:val="0"/>
        </w:numPr>
        <w:ind w:left="737"/>
      </w:pPr>
      <w:r w:rsidRPr="00DC5DA9">
        <w:rPr>
          <w:noProof/>
          <w:lang w:eastAsia="de-DE" w:bidi="ar-SA"/>
        </w:rPr>
        <w:drawing>
          <wp:inline distT="0" distB="0" distL="0" distR="0" wp14:anchorId="5EF75D3A" wp14:editId="52C0716E">
            <wp:extent cx="5220000" cy="3394800"/>
            <wp:effectExtent l="0" t="0" r="0" b="0"/>
            <wp:docPr id="411" name="Grafik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NXExtrudeContainer3_en.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672E3DBC" w14:textId="5153BD66" w:rsidR="00847A29" w:rsidRPr="00DC5DA9" w:rsidRDefault="00847A29" w:rsidP="00C73836">
      <w:pPr>
        <w:pStyle w:val="Beschriftung"/>
        <w:ind w:left="742"/>
        <w:rPr>
          <w:lang w:val="en-US"/>
        </w:rPr>
      </w:pPr>
      <w:bookmarkStart w:id="123" w:name="_Ref22210544"/>
      <w:bookmarkStart w:id="124" w:name="_Toc44315957"/>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29</w:t>
      </w:r>
      <w:r w:rsidRPr="00DC5DA9">
        <w:rPr>
          <w:bCs w:val="0"/>
          <w:lang w:val="en-US"/>
        </w:rPr>
        <w:fldChar w:fldCharType="end"/>
      </w:r>
      <w:bookmarkEnd w:id="123"/>
      <w:r w:rsidRPr="00DC5DA9">
        <w:rPr>
          <w:bCs w:val="0"/>
          <w:lang w:val="en-US"/>
        </w:rPr>
        <w:t>: Subtracting the interior from the outer form of the container</w:t>
      </w:r>
      <w:bookmarkEnd w:id="124"/>
    </w:p>
    <w:p w14:paraId="371A9B64" w14:textId="26E7F282" w:rsidR="00B403B4" w:rsidRPr="00DC5DA9" w:rsidRDefault="0022541B">
      <w:pPr>
        <w:spacing w:before="0" w:after="0" w:line="240" w:lineRule="auto"/>
        <w:ind w:left="0"/>
        <w:jc w:val="left"/>
        <w:rPr>
          <w:lang w:val="en-US"/>
        </w:rPr>
      </w:pPr>
      <w:r w:rsidRPr="00DC5DA9">
        <w:rPr>
          <w:noProof/>
          <w:lang w:eastAsia="de-DE" w:bidi="ar-SA"/>
        </w:rPr>
        <mc:AlternateContent>
          <mc:Choice Requires="wpg">
            <w:drawing>
              <wp:anchor distT="0" distB="0" distL="114300" distR="114300" simplePos="0" relativeHeight="251644928" behindDoc="0" locked="0" layoutInCell="1" allowOverlap="1" wp14:anchorId="2B4F3DF1" wp14:editId="30C6F096">
                <wp:simplePos x="0" y="0"/>
                <wp:positionH relativeFrom="column">
                  <wp:posOffset>461010</wp:posOffset>
                </wp:positionH>
                <wp:positionV relativeFrom="paragraph">
                  <wp:posOffset>182880</wp:posOffset>
                </wp:positionV>
                <wp:extent cx="5553075" cy="2057400"/>
                <wp:effectExtent l="38100" t="38100" r="123825" b="114300"/>
                <wp:wrapTopAndBottom/>
                <wp:docPr id="409" name="Gruppieren 409"/>
                <wp:cNvGraphicFramePr/>
                <a:graphic xmlns:a="http://schemas.openxmlformats.org/drawingml/2006/main">
                  <a:graphicData uri="http://schemas.microsoft.com/office/word/2010/wordprocessingGroup">
                    <wpg:wgp>
                      <wpg:cNvGrpSpPr/>
                      <wpg:grpSpPr>
                        <a:xfrm>
                          <a:off x="0" y="0"/>
                          <a:ext cx="5553075" cy="2057400"/>
                          <a:chOff x="0" y="0"/>
                          <a:chExt cx="5553075" cy="2057400"/>
                        </a:xfrm>
                      </wpg:grpSpPr>
                      <wpg:grpSp>
                        <wpg:cNvPr id="82" name="Gruppieren 82"/>
                        <wpg:cNvGrpSpPr/>
                        <wpg:grpSpPr>
                          <a:xfrm>
                            <a:off x="457200" y="123825"/>
                            <a:ext cx="130175" cy="561975"/>
                            <a:chOff x="0" y="0"/>
                            <a:chExt cx="293370" cy="1242060"/>
                          </a:xfrm>
                          <a:solidFill>
                            <a:srgbClr val="4BB9B9">
                              <a:alpha val="74902"/>
                            </a:srgbClr>
                          </a:solidFill>
                        </wpg:grpSpPr>
                        <wps:wsp>
                          <wps:cNvPr id="83"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4" name="Abgerundetes Rechteck 94"/>
                        <wps:cNvSpPr/>
                        <wps:spPr>
                          <a:xfrm>
                            <a:off x="0" y="0"/>
                            <a:ext cx="5553075" cy="205740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Textfeld 95"/>
                        <wps:cNvSpPr txBox="1"/>
                        <wps:spPr>
                          <a:xfrm>
                            <a:off x="266700" y="771525"/>
                            <a:ext cx="429895" cy="204470"/>
                          </a:xfrm>
                          <a:prstGeom prst="rect">
                            <a:avLst/>
                          </a:prstGeom>
                          <a:noFill/>
                          <a:ln w="6350">
                            <a:noFill/>
                          </a:ln>
                        </wps:spPr>
                        <wps:txbx>
                          <w:txbxContent>
                            <w:p w14:paraId="710E9087" w14:textId="77777777" w:rsidR="003202D1" w:rsidRPr="007B46EA" w:rsidRDefault="003202D1" w:rsidP="00B403B4">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en-US"/>
                                </w:rPr>
                                <w:t>NOTE</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20" name="Textfeld 320"/>
                        <wps:cNvSpPr txBox="1"/>
                        <wps:spPr>
                          <a:xfrm>
                            <a:off x="1000125" y="171450"/>
                            <a:ext cx="4438650" cy="1771650"/>
                          </a:xfrm>
                          <a:prstGeom prst="rect">
                            <a:avLst/>
                          </a:prstGeom>
                          <a:noFill/>
                          <a:ln w="6350">
                            <a:noFill/>
                          </a:ln>
                        </wps:spPr>
                        <wps:txbx>
                          <w:txbxContent>
                            <w:p w14:paraId="7AFFF114" w14:textId="1F68C52F" w:rsidR="003202D1" w:rsidRPr="00DC5DA9" w:rsidRDefault="003202D1" w:rsidP="00B403B4">
                              <w:pPr>
                                <w:ind w:left="0"/>
                                <w:rPr>
                                  <w:noProof/>
                                  <w:lang w:val="en-US"/>
                                </w:rPr>
                              </w:pPr>
                              <w:r>
                                <w:rPr>
                                  <w:noProof/>
                                  <w:lang w:val="en-US"/>
                                </w:rPr>
                                <w:t>Most of the forming commands in NX have an "Apply" button in addition to the "&lt;OK&gt;" button.</w:t>
                              </w:r>
                            </w:p>
                            <w:p w14:paraId="7C0FA5F5" w14:textId="404E3EC6" w:rsidR="003202D1" w:rsidRPr="00DC5DA9" w:rsidRDefault="003202D1" w:rsidP="00B403B4">
                              <w:pPr>
                                <w:pStyle w:val="Listenabsatz"/>
                                <w:numPr>
                                  <w:ilvl w:val="0"/>
                                  <w:numId w:val="30"/>
                                </w:numPr>
                                <w:rPr>
                                  <w:noProof/>
                                  <w:lang w:val="en-US"/>
                                </w:rPr>
                              </w:pPr>
                              <w:r>
                                <w:rPr>
                                  <w:noProof/>
                                  <w:lang w:val="en-US"/>
                                </w:rPr>
                                <w:t>If you click on "&lt;OK&gt;", the last settings are applied and the corresponding command window is then closed.</w:t>
                              </w:r>
                            </w:p>
                            <w:p w14:paraId="238C2F52" w14:textId="6B92F2EF" w:rsidR="003202D1" w:rsidRPr="00DC5DA9" w:rsidRDefault="003202D1" w:rsidP="00B403B4">
                              <w:pPr>
                                <w:pStyle w:val="Listenabsatz"/>
                                <w:numPr>
                                  <w:ilvl w:val="0"/>
                                  <w:numId w:val="30"/>
                                </w:numPr>
                                <w:rPr>
                                  <w:noProof/>
                                  <w:lang w:val="en-US"/>
                                </w:rPr>
                              </w:pPr>
                              <w:r>
                                <w:rPr>
                                  <w:noProof/>
                                  <w:lang w:val="en-US"/>
                                </w:rPr>
                                <w:t>If you click on "Apply", the last settings are applied, but the window remains open.</w:t>
                              </w:r>
                            </w:p>
                            <w:p w14:paraId="7F5E9279" w14:textId="77777777" w:rsidR="003202D1" w:rsidRPr="00DC5DA9" w:rsidRDefault="003202D1" w:rsidP="00B403B4">
                              <w:pPr>
                                <w:ind w:left="0"/>
                                <w:rPr>
                                  <w:noProof/>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B4F3DF1" id="Gruppieren 409" o:spid="_x0000_s1071" style="position:absolute;margin-left:36.3pt;margin-top:14.4pt;width:437.25pt;height:162pt;z-index:251644928" coordsize="55530,20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">
                <v:group id="Gruppieren 82" o:spid="_x0000_s1072"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shape id="Parallelogramm 4" o:spid="_x0000_s1073"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" adj="4746" filled="f" strokecolor="#4bb9b9" strokeweight="2pt">
                    <v:shadow on="t" color="#bfbfbf [2412]" opacity="26214f" origin="-.5,-.5" offset=".74836mm,.74836mm"/>
                  </v:shape>
                  <v:oval id="Ellipse 5" o:spid="_x0000_s1074"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" filled="f" strokecolor="#4bb9b9" strokeweight="2pt">
                    <v:shadow on="t" color="#bfbfbf [2412]" opacity="26214f" origin="-.5,-.5" offset=".74836mm,.74836mm"/>
                  </v:oval>
                </v:group>
                <v:roundrect id="Abgerundetes Rechteck 94" o:spid="_x0000_s1075" style="position:absolute;width:55530;height:20574;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" filled="f" strokecolor="#4bb9b9" strokeweight="2pt">
                  <v:stroke opacity="49087f"/>
                  <v:shadow on="t" color="black" opacity="26214f" origin="-.5,-.5" offset=".74836mm,.74836mm"/>
                </v:roundrect>
                <v:shape id="Textfeld 95" o:spid="_x0000_s1076" type="#_x0000_t202" style="position:absolute;left:2667;top:7715;width:4298;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" filled="f" stroked="f" strokeweight=".5pt">
                  <v:textbox inset="0,0,0,0">
                    <w:txbxContent>
                      <w:p w14:paraId="710E9087" w14:textId="77777777" w:rsidR="003202D1" w:rsidRPr="007B46EA" w:rsidRDefault="003202D1" w:rsidP="00B403B4">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en-US"/>
                          </w:rPr>
                          <w:t>NOTE</w:t>
                        </w:r>
                      </w:p>
                    </w:txbxContent>
                  </v:textbox>
                </v:shape>
                <v:shape id="Textfeld 320" o:spid="_x0000_s1077" type="#_x0000_t202" style="position:absolute;left:10001;top:1714;width:44386;height:17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" filled="f" stroked="f" strokeweight=".5pt">
                  <v:textbox>
                    <w:txbxContent>
                      <w:p w14:paraId="7AFFF114" w14:textId="1F68C52F" w:rsidR="003202D1" w:rsidRPr="00DC5DA9" w:rsidRDefault="003202D1" w:rsidP="00B403B4">
                        <w:pPr>
                          <w:ind w:left="0"/>
                          <w:rPr>
                            <w:noProof/>
                            <w:lang w:val="en-US"/>
                          </w:rPr>
                        </w:pPr>
                        <w:r>
                          <w:rPr>
                            <w:noProof/>
                            <w:lang w:val="en-US"/>
                          </w:rPr>
                          <w:t>Most of the forming commands in NX have an "Apply" button in addition to the "&lt;OK&gt;" button.</w:t>
                        </w:r>
                      </w:p>
                      <w:p w14:paraId="7C0FA5F5" w14:textId="404E3EC6" w:rsidR="003202D1" w:rsidRPr="00DC5DA9" w:rsidRDefault="003202D1" w:rsidP="00B403B4">
                        <w:pPr>
                          <w:pStyle w:val="Listenabsatz"/>
                          <w:numPr>
                            <w:ilvl w:val="0"/>
                            <w:numId w:val="30"/>
                          </w:numPr>
                          <w:rPr>
                            <w:noProof/>
                            <w:lang w:val="en-US"/>
                          </w:rPr>
                        </w:pPr>
                        <w:r>
                          <w:rPr>
                            <w:noProof/>
                            <w:lang w:val="en-US"/>
                          </w:rPr>
                          <w:t>If you click on "&lt;OK&gt;", the last settings are applied and the corresponding command window is then closed.</w:t>
                        </w:r>
                      </w:p>
                      <w:p w14:paraId="238C2F52" w14:textId="6B92F2EF" w:rsidR="003202D1" w:rsidRPr="00DC5DA9" w:rsidRDefault="003202D1" w:rsidP="00B403B4">
                        <w:pPr>
                          <w:pStyle w:val="Listenabsatz"/>
                          <w:numPr>
                            <w:ilvl w:val="0"/>
                            <w:numId w:val="30"/>
                          </w:numPr>
                          <w:rPr>
                            <w:noProof/>
                            <w:lang w:val="en-US"/>
                          </w:rPr>
                        </w:pPr>
                        <w:r>
                          <w:rPr>
                            <w:noProof/>
                            <w:lang w:val="en-US"/>
                          </w:rPr>
                          <w:t>If you click on "Apply", the last settings are applied, but the window remains open.</w:t>
                        </w:r>
                      </w:p>
                      <w:p w14:paraId="7F5E9279" w14:textId="77777777" w:rsidR="003202D1" w:rsidRPr="00DC5DA9" w:rsidRDefault="003202D1" w:rsidP="00B403B4">
                        <w:pPr>
                          <w:ind w:left="0"/>
                          <w:rPr>
                            <w:noProof/>
                            <w:lang w:val="en-US"/>
                          </w:rPr>
                        </w:pPr>
                      </w:p>
                    </w:txbxContent>
                  </v:textbox>
                </v:shape>
                <w10:wrap type="topAndBottom"/>
              </v:group>
            </w:pict>
          </mc:Fallback>
        </mc:AlternateContent>
      </w:r>
    </w:p>
    <w:p w14:paraId="5F23C271" w14:textId="723D5CB6" w:rsidR="00B403B4" w:rsidRPr="00DC5DA9" w:rsidRDefault="000B4BDE">
      <w:pPr>
        <w:spacing w:before="0" w:after="0" w:line="240" w:lineRule="auto"/>
        <w:ind w:left="0"/>
        <w:jc w:val="left"/>
        <w:rPr>
          <w:lang w:val="en-US"/>
        </w:rPr>
      </w:pPr>
      <w:r w:rsidRPr="00DC5DA9">
        <w:rPr>
          <w:lang w:val="en-US"/>
        </w:rPr>
        <w:br w:type="page"/>
      </w:r>
    </w:p>
    <w:p w14:paraId="7C89114C" w14:textId="1B6F5DFD" w:rsidR="00847A29" w:rsidRPr="00DC5DA9" w:rsidRDefault="003C39AD" w:rsidP="00847A29">
      <w:r w:rsidRPr="00DC5DA9">
        <w:rPr>
          <w:lang w:val="en-US"/>
        </w:rPr>
        <w:lastRenderedPageBreak/>
        <w:t xml:space="preserve">You have now completed the modeling of the container. It should have the same form as shown in </w:t>
      </w:r>
      <w:r w:rsidRPr="00DC5DA9">
        <w:rPr>
          <w:color w:val="0000FF"/>
          <w:lang w:val="en-US"/>
        </w:rPr>
        <w:fldChar w:fldCharType="begin"/>
      </w:r>
      <w:r w:rsidRPr="00DC5DA9">
        <w:rPr>
          <w:color w:val="0000FF"/>
          <w:lang w:val="en-US"/>
        </w:rPr>
        <w:instrText xml:space="preserve"> REF _Ref22205955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30</w:t>
      </w:r>
      <w:r w:rsidRPr="00DC5DA9">
        <w:rPr>
          <w:color w:val="0000FF"/>
          <w:lang w:val="en-US"/>
        </w:rPr>
        <w:fldChar w:fldCharType="end"/>
      </w:r>
      <w:r w:rsidRPr="00DC5DA9">
        <w:rPr>
          <w:lang w:val="en-US"/>
        </w:rPr>
        <w:t>. As done in the previous models, switch back to the trimetric view. Save and close the model.</w:t>
      </w:r>
    </w:p>
    <w:p w14:paraId="54AA83E8" w14:textId="77777777" w:rsidR="00847A29" w:rsidRPr="00DC5DA9" w:rsidRDefault="00847A29" w:rsidP="00847A29">
      <w:pPr>
        <w:keepNext/>
      </w:pPr>
      <w:r w:rsidRPr="00DC5DA9">
        <w:rPr>
          <w:noProof/>
          <w:lang w:eastAsia="de-DE" w:bidi="ar-SA"/>
        </w:rPr>
        <w:drawing>
          <wp:inline distT="0" distB="0" distL="0" distR="0" wp14:anchorId="2F81AD74" wp14:editId="37B9F1E3">
            <wp:extent cx="4500000" cy="2628000"/>
            <wp:effectExtent l="0" t="0" r="0" b="1270"/>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NXContainerModel_de.png"/>
                    <pic:cNvPicPr/>
                  </pic:nvPicPr>
                  <pic:blipFill>
                    <a:blip r:embed="rId60">
                      <a:extLst>
                        <a:ext uri="{28A0092B-C50C-407E-A947-70E740481C1C}">
                          <a14:useLocalDpi xmlns:a14="http://schemas.microsoft.com/office/drawing/2010/main" val="0"/>
                        </a:ext>
                      </a:extLst>
                    </a:blip>
                    <a:stretch>
                      <a:fillRect/>
                    </a:stretch>
                  </pic:blipFill>
                  <pic:spPr>
                    <a:xfrm>
                      <a:off x="0" y="0"/>
                      <a:ext cx="4500000" cy="2628000"/>
                    </a:xfrm>
                    <a:prstGeom prst="rect">
                      <a:avLst/>
                    </a:prstGeom>
                  </pic:spPr>
                </pic:pic>
              </a:graphicData>
            </a:graphic>
          </wp:inline>
        </w:drawing>
      </w:r>
    </w:p>
    <w:p w14:paraId="3AA5E205" w14:textId="5589B3BB" w:rsidR="000B4BDE" w:rsidRDefault="00847A29" w:rsidP="000B4BDE">
      <w:pPr>
        <w:pStyle w:val="Beschriftung"/>
        <w:rPr>
          <w:bCs w:val="0"/>
          <w:lang w:val="en-US"/>
        </w:rPr>
      </w:pPr>
      <w:bookmarkStart w:id="125" w:name="_Ref22205955"/>
      <w:bookmarkStart w:id="126" w:name="_Toc44315958"/>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30</w:t>
      </w:r>
      <w:r w:rsidRPr="00DC5DA9">
        <w:rPr>
          <w:bCs w:val="0"/>
          <w:lang w:val="en-US"/>
        </w:rPr>
        <w:fldChar w:fldCharType="end"/>
      </w:r>
      <w:bookmarkEnd w:id="125"/>
      <w:r w:rsidRPr="00DC5DA9">
        <w:rPr>
          <w:bCs w:val="0"/>
          <w:lang w:val="en-US"/>
        </w:rPr>
        <w:t>: Finished container model</w:t>
      </w:r>
      <w:bookmarkEnd w:id="126"/>
    </w:p>
    <w:p w14:paraId="3AF4010C" w14:textId="77777777" w:rsidR="00884638" w:rsidRPr="00884638" w:rsidRDefault="00884638" w:rsidP="00884638">
      <w:pPr>
        <w:rPr>
          <w:lang w:val="en-US"/>
        </w:rPr>
      </w:pPr>
    </w:p>
    <w:p w14:paraId="297653B1" w14:textId="505E3FB8" w:rsidR="00F57EA7" w:rsidRPr="00DC5DA9" w:rsidRDefault="00F57EA7" w:rsidP="00847A29">
      <w:pPr>
        <w:pStyle w:val="berschrift3"/>
        <w:rPr>
          <w:lang w:val="en-US"/>
        </w:rPr>
      </w:pPr>
      <w:bookmarkStart w:id="127" w:name="_Konstruktion_der_Basis"/>
      <w:bookmarkStart w:id="128" w:name="_Ref22549222"/>
      <w:bookmarkStart w:id="129" w:name="_Toc44315641"/>
      <w:bookmarkEnd w:id="127"/>
      <w:r w:rsidRPr="00DC5DA9">
        <w:rPr>
          <w:bCs/>
          <w:iCs w:val="0"/>
          <w:lang w:val="en-US"/>
        </w:rPr>
        <w:t>Modeling the base of the thrust cylinder</w:t>
      </w:r>
      <w:bookmarkEnd w:id="128"/>
      <w:bookmarkEnd w:id="129"/>
    </w:p>
    <w:p w14:paraId="71F6CDFA" w14:textId="170D95E1" w:rsidR="00F57EA7" w:rsidRPr="00DC5DA9" w:rsidRDefault="0010774B" w:rsidP="00F57EA7">
      <w:pPr>
        <w:rPr>
          <w:lang w:val="en-US"/>
        </w:rPr>
      </w:pPr>
      <w:r w:rsidRPr="00DC5DA9">
        <w:rPr>
          <w:lang w:val="en-US"/>
        </w:rPr>
        <w:t>The thrust cylinder consists of two components: the fixed base and the head for ejecting workpieces. In this chapter, you are to model the base of the thrust cylinder. In so doing, the following parameters are to be adhered to:</w:t>
      </w:r>
    </w:p>
    <w:p w14:paraId="6253C836" w14:textId="513C66C1" w:rsidR="0010774B" w:rsidRPr="00DC5DA9" w:rsidRDefault="0010774B" w:rsidP="00C73836">
      <w:pPr>
        <w:pStyle w:val="Listenabsatz"/>
        <w:numPr>
          <w:ilvl w:val="0"/>
          <w:numId w:val="31"/>
        </w:numPr>
        <w:ind w:left="1092"/>
        <w:rPr>
          <w:lang w:val="en-US"/>
        </w:rPr>
      </w:pPr>
      <w:r w:rsidRPr="00DC5DA9">
        <w:rPr>
          <w:lang w:val="en-US"/>
        </w:rPr>
        <w:t>The base has a square base surface with a side length of 25 mm. The total height of the base is 90 mm.</w:t>
      </w:r>
    </w:p>
    <w:p w14:paraId="153ECD83" w14:textId="53A84D54" w:rsidR="004F67DA" w:rsidRPr="00DC5DA9" w:rsidRDefault="004F67DA" w:rsidP="00C73836">
      <w:pPr>
        <w:pStyle w:val="Listenabsatz"/>
        <w:numPr>
          <w:ilvl w:val="0"/>
          <w:numId w:val="31"/>
        </w:numPr>
        <w:ind w:left="1092"/>
        <w:rPr>
          <w:lang w:val="en-US"/>
        </w:rPr>
      </w:pPr>
      <w:r w:rsidRPr="00DC5DA9">
        <w:rPr>
          <w:lang w:val="en-US"/>
        </w:rPr>
        <w:t xml:space="preserve">A hole with a diameter of 10 mm is inserted in the center of the body and extends 80 mm into the body. The head of the thrust cylinder, which will be modeled in </w:t>
      </w:r>
      <w:hyperlink w:anchor="_Konstruktion_des_Kopfs" w:history="1">
        <w:r w:rsidRPr="00DC5DA9">
          <w:rPr>
            <w:color w:val="0000FF"/>
            <w:u w:val="single"/>
            <w:lang w:val="en-US"/>
          </w:rPr>
          <w:t>Chapter</w:t>
        </w:r>
      </w:hyperlink>
      <w:r w:rsidRPr="00DC5DA9">
        <w:rPr>
          <w:color w:val="0000FF"/>
          <w:u w:val="single"/>
          <w:lang w:val="en-US"/>
        </w:rPr>
        <w:t xml:space="preserve"> </w:t>
      </w:r>
      <w:r w:rsidRPr="00DC5DA9">
        <w:rPr>
          <w:color w:val="0000FF"/>
          <w:u w:val="single"/>
          <w:lang w:val="en-US"/>
        </w:rPr>
        <w:fldChar w:fldCharType="begin"/>
      </w:r>
      <w:r w:rsidRPr="00DC5DA9">
        <w:rPr>
          <w:color w:val="0000FF"/>
          <w:u w:val="single"/>
          <w:lang w:val="en-US"/>
        </w:rPr>
        <w:instrText xml:space="preserve"> REF _Ref22547859 \r \h  \* MERGEFORMAT </w:instrText>
      </w:r>
      <w:r w:rsidRPr="00DC5DA9">
        <w:rPr>
          <w:color w:val="0000FF"/>
          <w:u w:val="single"/>
          <w:lang w:val="en-US"/>
        </w:rPr>
      </w:r>
      <w:r w:rsidRPr="00DC5DA9">
        <w:rPr>
          <w:color w:val="0000FF"/>
          <w:u w:val="single"/>
          <w:lang w:val="en-US"/>
        </w:rPr>
        <w:fldChar w:fldCharType="separate"/>
      </w:r>
      <w:r w:rsidR="00026454">
        <w:rPr>
          <w:color w:val="0000FF"/>
          <w:u w:val="single"/>
          <w:lang w:val="en-US"/>
        </w:rPr>
        <w:t>7.1.7</w:t>
      </w:r>
      <w:r w:rsidRPr="00DC5DA9">
        <w:rPr>
          <w:color w:val="0000FF"/>
          <w:lang w:val="en-US"/>
        </w:rPr>
        <w:fldChar w:fldCharType="end"/>
      </w:r>
      <w:r w:rsidRPr="00DC5DA9">
        <w:rPr>
          <w:lang w:val="en-US"/>
        </w:rPr>
        <w:t>, will be passed through this hole.</w:t>
      </w:r>
    </w:p>
    <w:p w14:paraId="1ADCD1E1" w14:textId="1F9F2998" w:rsidR="0010774B" w:rsidRPr="00DC5DA9" w:rsidRDefault="0010774B" w:rsidP="00C73836">
      <w:pPr>
        <w:pStyle w:val="Listenabsatz"/>
        <w:numPr>
          <w:ilvl w:val="0"/>
          <w:numId w:val="31"/>
        </w:numPr>
        <w:ind w:left="1092"/>
        <w:rPr>
          <w:lang w:val="en-US"/>
        </w:rPr>
      </w:pPr>
      <w:r w:rsidRPr="00DC5DA9">
        <w:rPr>
          <w:lang w:val="en-US"/>
        </w:rPr>
        <w:t>The outer edges of the base are to be rounded.</w:t>
      </w:r>
    </w:p>
    <w:p w14:paraId="380B65FD" w14:textId="77777777" w:rsidR="00F150F2" w:rsidRPr="00DC5DA9" w:rsidRDefault="00F150F2" w:rsidP="00F150F2">
      <w:pPr>
        <w:pStyle w:val="Listenabsatz"/>
        <w:ind w:left="1092"/>
        <w:rPr>
          <w:lang w:val="en-US"/>
        </w:rPr>
      </w:pPr>
    </w:p>
    <w:p w14:paraId="564E1FB3" w14:textId="6E2EA17A" w:rsidR="00160132" w:rsidRPr="00DC5DA9" w:rsidRDefault="00160132" w:rsidP="00160132">
      <w:pPr>
        <w:ind w:left="708"/>
        <w:rPr>
          <w:lang w:val="en-US"/>
        </w:rPr>
      </w:pPr>
      <w:r w:rsidRPr="00DC5DA9">
        <w:rPr>
          <w:lang w:val="en-US"/>
        </w:rPr>
        <w:t>The following is a description of how you can prepare this model.</w:t>
      </w:r>
    </w:p>
    <w:p w14:paraId="2124B804" w14:textId="77777777" w:rsidR="00F150F2" w:rsidRPr="00DC5DA9" w:rsidRDefault="00F150F2" w:rsidP="00160132">
      <w:pPr>
        <w:ind w:left="708"/>
        <w:rPr>
          <w:b/>
          <w:u w:val="single"/>
          <w:lang w:val="en-US"/>
        </w:rPr>
      </w:pPr>
    </w:p>
    <w:p w14:paraId="0DF5B438" w14:textId="1DE97B1D" w:rsidR="008D062B" w:rsidRPr="00DC5DA9" w:rsidRDefault="00D85A63" w:rsidP="00160132">
      <w:pPr>
        <w:ind w:left="708"/>
        <w:rPr>
          <w:b/>
          <w:u w:val="single"/>
          <w:lang w:val="en-US"/>
        </w:rPr>
      </w:pPr>
      <w:r w:rsidRPr="00DC5DA9">
        <w:rPr>
          <w:b/>
          <w:bCs/>
          <w:u w:val="single"/>
          <w:lang w:val="en-US"/>
        </w:rPr>
        <w:t>Creating a sketch for the base surface of the thrust cylinder in NX:</w:t>
      </w:r>
    </w:p>
    <w:p w14:paraId="366F6BFA" w14:textId="1C20E34E" w:rsidR="00D85A63" w:rsidRPr="00DC5DA9" w:rsidRDefault="00D85A63" w:rsidP="00D85A63">
      <w:pPr>
        <w:pStyle w:val="SiemensNummerierung2"/>
      </w:pPr>
      <w:r w:rsidRPr="00DC5DA9">
        <w:rPr>
          <w:lang w:val="en-US"/>
        </w:rPr>
        <w:t xml:space="preserve">Create a new model as previously described in </w:t>
      </w:r>
      <w:hyperlink w:anchor="_Konstruktion_des_Werkstücks_2" w:history="1">
        <w:r w:rsidRPr="00DC5DA9">
          <w:rPr>
            <w:color w:val="0000FF"/>
            <w:u w:val="single"/>
            <w:lang w:val="en-US"/>
          </w:rPr>
          <w:t>Chapter</w:t>
        </w:r>
      </w:hyperlink>
      <w:r w:rsidRPr="00DC5DA9">
        <w:rPr>
          <w:color w:val="0000FF"/>
          <w:u w:val="single"/>
          <w:lang w:val="en-US"/>
        </w:rPr>
        <w:t xml:space="preserve"> </w:t>
      </w:r>
      <w:r w:rsidRPr="00DC5DA9">
        <w:rPr>
          <w:color w:val="0000FF"/>
          <w:u w:val="single"/>
          <w:lang w:val="en-US"/>
        </w:rPr>
        <w:fldChar w:fldCharType="begin"/>
      </w:r>
      <w:r w:rsidRPr="00DC5DA9">
        <w:rPr>
          <w:color w:val="0000FF"/>
          <w:u w:val="single"/>
          <w:lang w:val="en-US"/>
        </w:rPr>
        <w:instrText xml:space="preserve"> REF _Ref27128344 \r \h  \* MERGEFORMAT </w:instrText>
      </w:r>
      <w:r w:rsidRPr="00DC5DA9">
        <w:rPr>
          <w:color w:val="0000FF"/>
          <w:u w:val="single"/>
          <w:lang w:val="en-US"/>
        </w:rPr>
      </w:r>
      <w:r w:rsidRPr="00DC5DA9">
        <w:rPr>
          <w:color w:val="0000FF"/>
          <w:u w:val="single"/>
          <w:lang w:val="en-US"/>
        </w:rPr>
        <w:fldChar w:fldCharType="separate"/>
      </w:r>
      <w:r w:rsidR="00026454">
        <w:rPr>
          <w:color w:val="0000FF"/>
          <w:u w:val="single"/>
          <w:lang w:val="en-US"/>
        </w:rPr>
        <w:t>7.1.1</w:t>
      </w:r>
      <w:r w:rsidRPr="00DC5DA9">
        <w:rPr>
          <w:color w:val="0000FF"/>
          <w:lang w:val="en-US"/>
        </w:rPr>
        <w:fldChar w:fldCharType="end"/>
      </w:r>
      <w:r w:rsidRPr="00DC5DA9">
        <w:rPr>
          <w:lang w:val="en-US"/>
        </w:rPr>
        <w:t>, "</w:t>
      </w:r>
      <w:r w:rsidRPr="00DC5DA9">
        <w:rPr>
          <w:b/>
          <w:bCs/>
          <w:lang w:val="en-US"/>
        </w:rPr>
        <w:t>Section: Creating a sketch</w:t>
      </w:r>
      <w:r w:rsidRPr="00DC5DA9">
        <w:rPr>
          <w:lang w:val="en-US"/>
        </w:rPr>
        <w:t>". However, save the model under the name "</w:t>
      </w:r>
      <w:r w:rsidRPr="00DC5DA9">
        <w:rPr>
          <w:b/>
          <w:bCs/>
          <w:lang w:val="en-US"/>
        </w:rPr>
        <w:t>cylinderLiner</w:t>
      </w:r>
      <w:r w:rsidRPr="00DC5DA9">
        <w:rPr>
          <w:lang w:val="en-US"/>
        </w:rPr>
        <w:t>".</w:t>
      </w:r>
    </w:p>
    <w:p w14:paraId="5783C2A6" w14:textId="77777777" w:rsidR="00CE5C76" w:rsidRPr="00DC5DA9" w:rsidRDefault="00CE5C76">
      <w:pPr>
        <w:spacing w:before="0" w:after="0" w:line="240" w:lineRule="auto"/>
        <w:ind w:left="0"/>
        <w:jc w:val="left"/>
      </w:pPr>
      <w:r w:rsidRPr="00DC5DA9">
        <w:rPr>
          <w:lang w:val="en-US"/>
        </w:rPr>
        <w:br w:type="page"/>
      </w:r>
    </w:p>
    <w:p w14:paraId="0C1E6DE9" w14:textId="3BDB3D09" w:rsidR="00CE5C76" w:rsidRPr="00DC5DA9" w:rsidRDefault="00CE5C76" w:rsidP="00CE5C76">
      <w:pPr>
        <w:pStyle w:val="SiemensNummerierung2"/>
        <w:numPr>
          <w:ilvl w:val="0"/>
          <w:numId w:val="0"/>
        </w:numPr>
        <w:ind w:left="1097" w:hanging="360"/>
        <w:rPr>
          <w:b/>
          <w:u w:val="single"/>
          <w:lang w:val="en-US"/>
        </w:rPr>
      </w:pPr>
      <w:r w:rsidRPr="00DC5DA9">
        <w:rPr>
          <w:b/>
          <w:bCs/>
          <w:u w:val="single"/>
          <w:lang w:val="en-US"/>
        </w:rPr>
        <w:lastRenderedPageBreak/>
        <w:t>Sketching a square for the base surface:</w:t>
      </w:r>
    </w:p>
    <w:p w14:paraId="64C155D0" w14:textId="4BC7335F" w:rsidR="00CE5C76" w:rsidRPr="00DC5DA9" w:rsidRDefault="004007F5" w:rsidP="00CE5C76">
      <w:pPr>
        <w:pStyle w:val="SiemensNummerierung2"/>
      </w:pPr>
      <w:r w:rsidRPr="00DC5DA9">
        <w:rPr>
          <w:lang w:val="en-US"/>
        </w:rPr>
        <w:t xml:space="preserve">The procedure for sketching the square base surface is similar to the one explained in </w:t>
      </w:r>
      <w:hyperlink w:anchor="_Konstruktion_des_Werkstücks_2" w:history="1">
        <w:r w:rsidRPr="00DC5DA9">
          <w:rPr>
            <w:color w:val="0000FF"/>
            <w:u w:val="single"/>
            <w:lang w:val="en-US"/>
          </w:rPr>
          <w:t>Chapter</w:t>
        </w:r>
      </w:hyperlink>
      <w:r w:rsidRPr="00DC5DA9">
        <w:rPr>
          <w:color w:val="0000FF"/>
          <w:u w:val="single"/>
          <w:lang w:val="en-US"/>
        </w:rPr>
        <w:t xml:space="preserve"> </w:t>
      </w:r>
      <w:r w:rsidRPr="00DC5DA9">
        <w:rPr>
          <w:color w:val="0000FF"/>
          <w:u w:val="single"/>
          <w:lang w:val="en-US"/>
        </w:rPr>
        <w:fldChar w:fldCharType="begin"/>
      </w:r>
      <w:r w:rsidRPr="00DC5DA9">
        <w:rPr>
          <w:color w:val="0000FF"/>
          <w:u w:val="single"/>
          <w:lang w:val="en-US"/>
        </w:rPr>
        <w:instrText xml:space="preserve"> REF _Ref27128344 \r \h  \* MERGEFORMAT </w:instrText>
      </w:r>
      <w:r w:rsidRPr="00DC5DA9">
        <w:rPr>
          <w:color w:val="0000FF"/>
          <w:u w:val="single"/>
          <w:lang w:val="en-US"/>
        </w:rPr>
      </w:r>
      <w:r w:rsidRPr="00DC5DA9">
        <w:rPr>
          <w:color w:val="0000FF"/>
          <w:u w:val="single"/>
          <w:lang w:val="en-US"/>
        </w:rPr>
        <w:fldChar w:fldCharType="separate"/>
      </w:r>
      <w:r w:rsidR="00026454">
        <w:rPr>
          <w:color w:val="0000FF"/>
          <w:u w:val="single"/>
          <w:lang w:val="en-US"/>
        </w:rPr>
        <w:t>7.1.1</w:t>
      </w:r>
      <w:r w:rsidRPr="00DC5DA9">
        <w:rPr>
          <w:color w:val="0000FF"/>
          <w:lang w:val="en-US"/>
        </w:rPr>
        <w:fldChar w:fldCharType="end"/>
      </w:r>
      <w:r w:rsidRPr="00DC5DA9">
        <w:rPr>
          <w:lang w:val="en-US"/>
        </w:rPr>
        <w:t>. However, the points are to be positioned differently.</w:t>
      </w:r>
    </w:p>
    <w:p w14:paraId="68F99C3D" w14:textId="4912C952" w:rsidR="004007F5" w:rsidRPr="00DC5DA9" w:rsidRDefault="004007F5" w:rsidP="004007F5">
      <w:pPr>
        <w:pStyle w:val="SiemensNummerierung2"/>
        <w:numPr>
          <w:ilvl w:val="1"/>
          <w:numId w:val="7"/>
        </w:numPr>
        <w:rPr>
          <w:lang w:val="en-US"/>
        </w:rPr>
      </w:pPr>
      <w:r w:rsidRPr="00DC5DA9">
        <w:rPr>
          <w:lang w:val="en-US"/>
        </w:rPr>
        <w:t>Point 1 is to be assigned the value "</w:t>
      </w:r>
      <w:r w:rsidRPr="00DC5DA9">
        <w:rPr>
          <w:b/>
          <w:bCs/>
          <w:lang w:val="en-US"/>
        </w:rPr>
        <w:t>-12.5 mm</w:t>
      </w:r>
      <w:r w:rsidRPr="00DC5DA9">
        <w:rPr>
          <w:lang w:val="en-US"/>
        </w:rPr>
        <w:t>" for both XC and YC.</w:t>
      </w:r>
    </w:p>
    <w:p w14:paraId="497F7C2C" w14:textId="77777777" w:rsidR="003C39AD" w:rsidRPr="00DC5DA9" w:rsidRDefault="004007F5" w:rsidP="004007F5">
      <w:pPr>
        <w:pStyle w:val="SiemensNummerierung2"/>
        <w:numPr>
          <w:ilvl w:val="1"/>
          <w:numId w:val="7"/>
        </w:numPr>
        <w:rPr>
          <w:lang w:val="en-US"/>
        </w:rPr>
      </w:pPr>
      <w:r w:rsidRPr="00DC5DA9">
        <w:rPr>
          <w:lang w:val="en-US"/>
        </w:rPr>
        <w:t>Point 2 is to be assigned the value "</w:t>
      </w:r>
      <w:r w:rsidRPr="00DC5DA9">
        <w:rPr>
          <w:b/>
          <w:bCs/>
          <w:lang w:val="en-US"/>
        </w:rPr>
        <w:t>+12.5 mm</w:t>
      </w:r>
      <w:r w:rsidRPr="00DC5DA9">
        <w:rPr>
          <w:lang w:val="en-US"/>
        </w:rPr>
        <w:t>" for both XC and YC.</w:t>
      </w:r>
    </w:p>
    <w:p w14:paraId="47378238" w14:textId="76E159F3" w:rsidR="002239F3" w:rsidRPr="00DC5DA9" w:rsidRDefault="002239F3">
      <w:pPr>
        <w:pStyle w:val="SiemensNummerierung2"/>
        <w:numPr>
          <w:ilvl w:val="0"/>
          <w:numId w:val="0"/>
        </w:numPr>
        <w:ind w:left="756"/>
      </w:pPr>
      <w:r w:rsidRPr="00DC5DA9">
        <w:rPr>
          <w:lang w:val="en-US"/>
        </w:rPr>
        <w:t xml:space="preserve">This should produce a sketch like the one shown in </w:t>
      </w:r>
      <w:r w:rsidRPr="00DC5DA9">
        <w:rPr>
          <w:color w:val="0000FF"/>
          <w:lang w:val="en-US"/>
        </w:rPr>
        <w:fldChar w:fldCharType="begin"/>
      </w:r>
      <w:r w:rsidRPr="00DC5DA9">
        <w:rPr>
          <w:color w:val="0000FF"/>
          <w:lang w:val="en-US"/>
        </w:rPr>
        <w:instrText xml:space="preserve"> REF _Ref22550254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31</w:t>
      </w:r>
      <w:r w:rsidRPr="00DC5DA9">
        <w:rPr>
          <w:color w:val="0000FF"/>
          <w:lang w:val="en-US"/>
        </w:rPr>
        <w:fldChar w:fldCharType="end"/>
      </w:r>
      <w:r w:rsidRPr="00DC5DA9">
        <w:rPr>
          <w:lang w:val="en-US"/>
        </w:rPr>
        <w:t>. Then close the sketch.</w:t>
      </w:r>
    </w:p>
    <w:p w14:paraId="30391CB6" w14:textId="77777777" w:rsidR="003C39AD" w:rsidRPr="00DC5DA9" w:rsidRDefault="003C39AD" w:rsidP="00C73836">
      <w:pPr>
        <w:pStyle w:val="SiemensNummerierung2"/>
        <w:numPr>
          <w:ilvl w:val="0"/>
          <w:numId w:val="0"/>
        </w:numPr>
        <w:ind w:left="756"/>
      </w:pPr>
    </w:p>
    <w:p w14:paraId="33C42243" w14:textId="77777777" w:rsidR="00123674" w:rsidRPr="00DC5DA9" w:rsidRDefault="00123674" w:rsidP="004D2DA8">
      <w:pPr>
        <w:pStyle w:val="SiemensNummerierung2"/>
        <w:keepNext/>
        <w:numPr>
          <w:ilvl w:val="0"/>
          <w:numId w:val="0"/>
        </w:numPr>
        <w:ind w:left="742"/>
      </w:pPr>
      <w:r w:rsidRPr="00DC5DA9">
        <w:rPr>
          <w:noProof/>
          <w:lang w:eastAsia="de-DE" w:bidi="ar-SA"/>
        </w:rPr>
        <w:drawing>
          <wp:inline distT="0" distB="0" distL="0" distR="0" wp14:anchorId="641BEC6E" wp14:editId="73817138">
            <wp:extent cx="5220000" cy="3070800"/>
            <wp:effectExtent l="0" t="0" r="0" b="0"/>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NXSketchCylinderLiner1_de.png"/>
                    <pic:cNvPicPr/>
                  </pic:nvPicPr>
                  <pic:blipFill>
                    <a:blip r:embed="rId61">
                      <a:extLst>
                        <a:ext uri="{28A0092B-C50C-407E-A947-70E740481C1C}">
                          <a14:useLocalDpi xmlns:a14="http://schemas.microsoft.com/office/drawing/2010/main" val="0"/>
                        </a:ext>
                      </a:extLst>
                    </a:blip>
                    <a:stretch>
                      <a:fillRect/>
                    </a:stretch>
                  </pic:blipFill>
                  <pic:spPr>
                    <a:xfrm>
                      <a:off x="0" y="0"/>
                      <a:ext cx="5220000" cy="3070800"/>
                    </a:xfrm>
                    <a:prstGeom prst="rect">
                      <a:avLst/>
                    </a:prstGeom>
                  </pic:spPr>
                </pic:pic>
              </a:graphicData>
            </a:graphic>
          </wp:inline>
        </w:drawing>
      </w:r>
    </w:p>
    <w:p w14:paraId="615B5E8B" w14:textId="5D7AEA8F" w:rsidR="003C39AD" w:rsidRPr="00DC5DA9" w:rsidRDefault="00123674">
      <w:pPr>
        <w:pStyle w:val="Beschriftung"/>
        <w:ind w:left="742"/>
        <w:rPr>
          <w:lang w:val="en-US"/>
        </w:rPr>
      </w:pPr>
      <w:bookmarkStart w:id="130" w:name="_Ref22550254"/>
      <w:bookmarkStart w:id="131" w:name="_Toc44315959"/>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31</w:t>
      </w:r>
      <w:r w:rsidRPr="00DC5DA9">
        <w:rPr>
          <w:bCs w:val="0"/>
          <w:lang w:val="en-US"/>
        </w:rPr>
        <w:fldChar w:fldCharType="end"/>
      </w:r>
      <w:bookmarkEnd w:id="130"/>
      <w:r w:rsidRPr="00DC5DA9">
        <w:rPr>
          <w:bCs w:val="0"/>
          <w:lang w:val="en-US"/>
        </w:rPr>
        <w:t>: Sketch of the square for the base</w:t>
      </w:r>
      <w:bookmarkEnd w:id="131"/>
    </w:p>
    <w:p w14:paraId="52EAFE22" w14:textId="0946F036" w:rsidR="002239F3" w:rsidRPr="00DC5DA9" w:rsidRDefault="002239F3" w:rsidP="00C73836">
      <w:pPr>
        <w:pStyle w:val="Beschriftung"/>
        <w:ind w:left="742"/>
        <w:rPr>
          <w:lang w:val="en-US"/>
        </w:rPr>
      </w:pPr>
    </w:p>
    <w:p w14:paraId="416460D1" w14:textId="539AE2C3" w:rsidR="00CE5C76" w:rsidRPr="00DC5DA9" w:rsidRDefault="00934261" w:rsidP="00CE5C76">
      <w:pPr>
        <w:pStyle w:val="SiemensNummerierung2"/>
        <w:numPr>
          <w:ilvl w:val="0"/>
          <w:numId w:val="0"/>
        </w:numPr>
        <w:ind w:left="1097" w:hanging="360"/>
        <w:rPr>
          <w:b/>
          <w:u w:val="single"/>
          <w:lang w:val="en-US"/>
        </w:rPr>
      </w:pPr>
      <w:r w:rsidRPr="00DC5DA9">
        <w:rPr>
          <w:b/>
          <w:bCs/>
          <w:u w:val="single"/>
          <w:lang w:val="en-US"/>
        </w:rPr>
        <w:t>Creating a sketch for the hole in the base:</w:t>
      </w:r>
    </w:p>
    <w:p w14:paraId="77FA2256" w14:textId="57A3C5D1" w:rsidR="00934261" w:rsidRPr="00DC5DA9" w:rsidRDefault="00934261" w:rsidP="00934261">
      <w:pPr>
        <w:pStyle w:val="SiemensNummerierung2"/>
        <w:rPr>
          <w:lang w:val="en-US"/>
        </w:rPr>
      </w:pPr>
      <w:r w:rsidRPr="00DC5DA9">
        <w:rPr>
          <w:lang w:val="en-US"/>
        </w:rPr>
        <w:t xml:space="preserve">Now create a new sketch </w:t>
      </w:r>
      <w:r w:rsidRPr="00884638">
        <w:rPr>
          <w:lang w:val="en-US"/>
        </w:rPr>
        <w:t>in the same model</w:t>
      </w:r>
      <w:r w:rsidRPr="00DC5DA9">
        <w:rPr>
          <w:lang w:val="en-US"/>
        </w:rPr>
        <w:t xml:space="preserve">, as was done previously in </w:t>
      </w:r>
      <w:hyperlink w:anchor="_Konstruktion_eines_Containers" w:history="1">
        <w:r w:rsidRPr="00DC5DA9">
          <w:rPr>
            <w:rStyle w:val="Hyperlink"/>
            <w:color w:val="0000FF"/>
            <w:lang w:val="en-US"/>
          </w:rPr>
          <w:t>Chapter</w:t>
        </w:r>
      </w:hyperlink>
      <w:r w:rsidRPr="00DC5DA9">
        <w:rPr>
          <w:color w:val="0000FF"/>
          <w:u w:val="single"/>
          <w:lang w:val="en-US"/>
        </w:rPr>
        <w:t xml:space="preserve"> </w:t>
      </w:r>
      <w:r w:rsidRPr="00DC5DA9">
        <w:rPr>
          <w:color w:val="0000FF"/>
          <w:u w:val="single"/>
          <w:lang w:val="en-US"/>
        </w:rPr>
        <w:fldChar w:fldCharType="begin"/>
      </w:r>
      <w:r w:rsidRPr="00DC5DA9">
        <w:rPr>
          <w:color w:val="0000FF"/>
          <w:u w:val="single"/>
          <w:lang w:val="en-US"/>
        </w:rPr>
        <w:instrText xml:space="preserve"> REF _Ref22212104 \r \h  \* MERGEFORMAT </w:instrText>
      </w:r>
      <w:r w:rsidRPr="00DC5DA9">
        <w:rPr>
          <w:color w:val="0000FF"/>
          <w:u w:val="single"/>
          <w:lang w:val="en-US"/>
        </w:rPr>
      </w:r>
      <w:r w:rsidRPr="00DC5DA9">
        <w:rPr>
          <w:color w:val="0000FF"/>
          <w:u w:val="single"/>
          <w:lang w:val="en-US"/>
        </w:rPr>
        <w:fldChar w:fldCharType="separate"/>
      </w:r>
      <w:r w:rsidR="00026454">
        <w:rPr>
          <w:color w:val="0000FF"/>
          <w:u w:val="single"/>
          <w:lang w:val="en-US"/>
        </w:rPr>
        <w:t>7.1.5</w:t>
      </w:r>
      <w:r w:rsidRPr="00DC5DA9">
        <w:rPr>
          <w:color w:val="0000FF"/>
          <w:lang w:val="en-US"/>
        </w:rPr>
        <w:fldChar w:fldCharType="end"/>
      </w:r>
      <w:r w:rsidRPr="00DC5DA9">
        <w:rPr>
          <w:lang w:val="en-US"/>
        </w:rPr>
        <w:t>.</w:t>
      </w:r>
    </w:p>
    <w:p w14:paraId="71464E4F" w14:textId="0836062C" w:rsidR="007D2C09" w:rsidRPr="00DC5DA9" w:rsidRDefault="007D2C09">
      <w:pPr>
        <w:spacing w:before="0" w:after="0" w:line="240" w:lineRule="auto"/>
        <w:ind w:left="0"/>
        <w:jc w:val="left"/>
        <w:rPr>
          <w:lang w:val="en-US"/>
        </w:rPr>
      </w:pPr>
      <w:r w:rsidRPr="00DC5DA9">
        <w:rPr>
          <w:lang w:val="en-US"/>
        </w:rPr>
        <w:br w:type="page"/>
      </w:r>
    </w:p>
    <w:p w14:paraId="1B977797" w14:textId="7226EAB3" w:rsidR="00D85A63" w:rsidRPr="00DC5DA9" w:rsidRDefault="007D2C09" w:rsidP="00160132">
      <w:pPr>
        <w:ind w:left="708"/>
        <w:rPr>
          <w:b/>
          <w:u w:val="single"/>
          <w:lang w:val="en-US"/>
        </w:rPr>
      </w:pPr>
      <w:r w:rsidRPr="00DC5DA9">
        <w:rPr>
          <w:b/>
          <w:bCs/>
          <w:u w:val="single"/>
          <w:lang w:val="en-US"/>
        </w:rPr>
        <w:lastRenderedPageBreak/>
        <w:t>Creating a circle for the hole in the base:</w:t>
      </w:r>
    </w:p>
    <w:p w14:paraId="2771FBD9" w14:textId="1B225579" w:rsidR="00FE1195" w:rsidRDefault="0022541B" w:rsidP="00645FA1">
      <w:pPr>
        <w:pStyle w:val="SiemensNummerierung2"/>
        <w:rPr>
          <w:lang w:val="en-US"/>
        </w:rPr>
      </w:pPr>
      <w:r w:rsidRPr="00DC5DA9">
        <w:rPr>
          <w:lang w:val="en-US"/>
        </w:rPr>
        <w:t xml:space="preserve">Because the hole corresponds to the surface of a cylinder, follow the procedure indicated previously in </w:t>
      </w:r>
      <w:hyperlink w:anchor="_Konstruktion_des_Werkstücks_1" w:history="1">
        <w:r w:rsidRPr="00DC5DA9">
          <w:rPr>
            <w:rStyle w:val="Hyperlink"/>
            <w:color w:val="0000FF"/>
            <w:lang w:val="en-US"/>
          </w:rPr>
          <w:t>Chapter</w:t>
        </w:r>
      </w:hyperlink>
      <w:r w:rsidRPr="00DC5DA9">
        <w:rPr>
          <w:color w:val="0000FF"/>
          <w:u w:val="single"/>
          <w:lang w:val="en-US"/>
        </w:rPr>
        <w:t xml:space="preserve"> </w:t>
      </w:r>
      <w:r w:rsidRPr="00DC5DA9">
        <w:rPr>
          <w:color w:val="0000FF"/>
          <w:u w:val="single"/>
          <w:lang w:val="en-US"/>
        </w:rPr>
        <w:fldChar w:fldCharType="begin"/>
      </w:r>
      <w:r w:rsidRPr="00DC5DA9">
        <w:rPr>
          <w:color w:val="0000FF"/>
          <w:u w:val="single"/>
          <w:lang w:val="en-US"/>
        </w:rPr>
        <w:instrText xml:space="preserve"> REF _Ref22192688 \r \h  \* MERGEFORMAT </w:instrText>
      </w:r>
      <w:r w:rsidRPr="00DC5DA9">
        <w:rPr>
          <w:color w:val="0000FF"/>
          <w:u w:val="single"/>
          <w:lang w:val="en-US"/>
        </w:rPr>
      </w:r>
      <w:r w:rsidRPr="00DC5DA9">
        <w:rPr>
          <w:color w:val="0000FF"/>
          <w:u w:val="single"/>
          <w:lang w:val="en-US"/>
        </w:rPr>
        <w:fldChar w:fldCharType="separate"/>
      </w:r>
      <w:r w:rsidR="00026454">
        <w:rPr>
          <w:color w:val="0000FF"/>
          <w:u w:val="single"/>
          <w:lang w:val="en-US"/>
        </w:rPr>
        <w:t>7.1.2</w:t>
      </w:r>
      <w:r w:rsidRPr="00DC5DA9">
        <w:rPr>
          <w:color w:val="0000FF"/>
          <w:lang w:val="en-US"/>
        </w:rPr>
        <w:fldChar w:fldCharType="end"/>
      </w:r>
      <w:r w:rsidRPr="00DC5DA9">
        <w:rPr>
          <w:lang w:val="en-US"/>
        </w:rPr>
        <w:t xml:space="preserve">. The circle is to have a diameter of </w:t>
      </w:r>
      <w:r w:rsidRPr="00DC5DA9">
        <w:rPr>
          <w:b/>
          <w:bCs/>
          <w:lang w:val="en-US"/>
        </w:rPr>
        <w:t xml:space="preserve">10 mm </w:t>
      </w:r>
      <w:r w:rsidRPr="00DC5DA9">
        <w:rPr>
          <w:lang w:val="en-US"/>
        </w:rPr>
        <w:t xml:space="preserve">in this case. Your sketch should now look like </w:t>
      </w:r>
      <w:r w:rsidRPr="00DC5DA9">
        <w:rPr>
          <w:color w:val="0000FF"/>
          <w:lang w:val="en-US"/>
        </w:rPr>
        <w:fldChar w:fldCharType="begin"/>
      </w:r>
      <w:r w:rsidRPr="00DC5DA9">
        <w:rPr>
          <w:color w:val="0000FF"/>
          <w:lang w:val="en-US"/>
        </w:rPr>
        <w:instrText xml:space="preserve"> REF _Ref22551884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32</w:t>
      </w:r>
      <w:r w:rsidRPr="00DC5DA9">
        <w:rPr>
          <w:color w:val="0000FF"/>
          <w:lang w:val="en-US"/>
        </w:rPr>
        <w:fldChar w:fldCharType="end"/>
      </w:r>
      <w:r w:rsidRPr="00DC5DA9">
        <w:rPr>
          <w:lang w:val="en-US"/>
        </w:rPr>
        <w:t>. Then close the sketch.</w:t>
      </w:r>
    </w:p>
    <w:p w14:paraId="6A1681A0" w14:textId="5AD76D9A" w:rsidR="00645FA1" w:rsidRPr="00DC5DA9" w:rsidRDefault="00645FA1" w:rsidP="00FE1195">
      <w:pPr>
        <w:pStyle w:val="SiemensNummerierung2"/>
        <w:numPr>
          <w:ilvl w:val="0"/>
          <w:numId w:val="0"/>
        </w:numPr>
        <w:ind w:left="1097"/>
        <w:rPr>
          <w:lang w:val="en-US"/>
        </w:rPr>
      </w:pPr>
    </w:p>
    <w:p w14:paraId="6B69ECE1" w14:textId="77777777" w:rsidR="007D2C09" w:rsidRPr="00DC5DA9" w:rsidRDefault="007D2C09" w:rsidP="004D2DA8">
      <w:pPr>
        <w:pStyle w:val="SiemensNummerierung2"/>
        <w:keepNext/>
        <w:numPr>
          <w:ilvl w:val="0"/>
          <w:numId w:val="0"/>
        </w:numPr>
        <w:ind w:left="737"/>
      </w:pPr>
      <w:r w:rsidRPr="00DC5DA9">
        <w:rPr>
          <w:noProof/>
          <w:lang w:eastAsia="de-DE" w:bidi="ar-SA"/>
        </w:rPr>
        <w:drawing>
          <wp:inline distT="0" distB="0" distL="0" distR="0" wp14:anchorId="16EF8A79" wp14:editId="47E176CA">
            <wp:extent cx="5220000" cy="3067200"/>
            <wp:effectExtent l="0" t="0" r="0" b="0"/>
            <wp:docPr id="330" name="Grafik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NXSketchCylinderLiner2_de.png"/>
                    <pic:cNvPicPr/>
                  </pic:nvPicPr>
                  <pic:blipFill>
                    <a:blip r:embed="rId62">
                      <a:extLst>
                        <a:ext uri="{28A0092B-C50C-407E-A947-70E740481C1C}">
                          <a14:useLocalDpi xmlns:a14="http://schemas.microsoft.com/office/drawing/2010/main" val="0"/>
                        </a:ext>
                      </a:extLst>
                    </a:blip>
                    <a:stretch>
                      <a:fillRect/>
                    </a:stretch>
                  </pic:blipFill>
                  <pic:spPr>
                    <a:xfrm>
                      <a:off x="0" y="0"/>
                      <a:ext cx="5220000" cy="3067200"/>
                    </a:xfrm>
                    <a:prstGeom prst="rect">
                      <a:avLst/>
                    </a:prstGeom>
                  </pic:spPr>
                </pic:pic>
              </a:graphicData>
            </a:graphic>
          </wp:inline>
        </w:drawing>
      </w:r>
    </w:p>
    <w:p w14:paraId="48FF02D2" w14:textId="707E4884" w:rsidR="007D2C09" w:rsidRPr="00DC5DA9" w:rsidRDefault="007D2C09" w:rsidP="00C73836">
      <w:pPr>
        <w:pStyle w:val="Beschriftung"/>
        <w:ind w:left="728"/>
        <w:rPr>
          <w:lang w:val="en-US"/>
        </w:rPr>
      </w:pPr>
      <w:bookmarkStart w:id="132" w:name="_Ref22551884"/>
      <w:bookmarkStart w:id="133" w:name="_Toc44315960"/>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32</w:t>
      </w:r>
      <w:r w:rsidRPr="00DC5DA9">
        <w:rPr>
          <w:bCs w:val="0"/>
          <w:lang w:val="en-US"/>
        </w:rPr>
        <w:fldChar w:fldCharType="end"/>
      </w:r>
      <w:bookmarkEnd w:id="132"/>
      <w:r w:rsidRPr="00DC5DA9">
        <w:rPr>
          <w:bCs w:val="0"/>
          <w:lang w:val="en-US"/>
        </w:rPr>
        <w:t>: Sketch of the circle as the hole for the base</w:t>
      </w:r>
      <w:bookmarkEnd w:id="133"/>
    </w:p>
    <w:p w14:paraId="4666DEC8" w14:textId="77777777" w:rsidR="00820F7B" w:rsidRPr="00DC5DA9" w:rsidRDefault="00820F7B">
      <w:pPr>
        <w:spacing w:before="0" w:after="0" w:line="240" w:lineRule="auto"/>
        <w:ind w:left="0"/>
        <w:jc w:val="left"/>
        <w:rPr>
          <w:lang w:val="en-US"/>
        </w:rPr>
      </w:pPr>
      <w:r w:rsidRPr="00DC5DA9">
        <w:rPr>
          <w:lang w:val="en-US"/>
        </w:rPr>
        <w:br w:type="page"/>
      </w:r>
    </w:p>
    <w:p w14:paraId="1C8BCD25" w14:textId="33A7C615" w:rsidR="00502099" w:rsidRPr="00DC5DA9" w:rsidRDefault="00502099" w:rsidP="00502099">
      <w:pPr>
        <w:rPr>
          <w:b/>
          <w:u w:val="single"/>
          <w:lang w:val="en-US"/>
        </w:rPr>
      </w:pPr>
      <w:r w:rsidRPr="00DC5DA9">
        <w:rPr>
          <w:b/>
          <w:bCs/>
          <w:u w:val="single"/>
          <w:lang w:val="en-US"/>
        </w:rPr>
        <w:lastRenderedPageBreak/>
        <w:t>Extruding the base for the thrust cylinder:</w:t>
      </w:r>
    </w:p>
    <w:p w14:paraId="74A958E0" w14:textId="779C8217" w:rsidR="003C39AD" w:rsidRPr="00DC5DA9" w:rsidRDefault="00502099" w:rsidP="00502099">
      <w:pPr>
        <w:pStyle w:val="SiemensNummerierung2"/>
        <w:rPr>
          <w:lang w:val="en-US"/>
        </w:rPr>
      </w:pPr>
      <w:r w:rsidRPr="00DC5DA9">
        <w:rPr>
          <w:lang w:val="en-US"/>
        </w:rPr>
        <w:t>Now, generate a 3D body for the base of the thrust cylinder from your preceding sketch. Use the "</w:t>
      </w:r>
      <w:r w:rsidRPr="00DC5DA9">
        <w:rPr>
          <w:b/>
          <w:bCs/>
          <w:lang w:val="en-US"/>
        </w:rPr>
        <w:t>Extrude</w:t>
      </w:r>
      <w:r w:rsidRPr="00DC5DA9">
        <w:rPr>
          <w:lang w:val="en-US"/>
        </w:rPr>
        <w:t xml:space="preserve">" command for this (see </w:t>
      </w:r>
      <w:r w:rsidRPr="00DC5DA9">
        <w:rPr>
          <w:color w:val="0000FF"/>
          <w:lang w:val="en-US"/>
        </w:rPr>
        <w:fldChar w:fldCharType="begin"/>
      </w:r>
      <w:r w:rsidRPr="00DC5DA9">
        <w:rPr>
          <w:color w:val="0000FF"/>
          <w:lang w:val="en-US"/>
        </w:rPr>
        <w:instrText xml:space="preserve"> REF _Ref22552728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33</w:t>
      </w:r>
      <w:r w:rsidRPr="00DC5DA9">
        <w:rPr>
          <w:color w:val="0000FF"/>
          <w:lang w:val="en-US"/>
        </w:rPr>
        <w:fldChar w:fldCharType="end"/>
      </w:r>
      <w:r w:rsidRPr="00DC5DA9">
        <w:rPr>
          <w:lang w:val="en-US"/>
        </w:rPr>
        <w:t>, step 1). For definition of the sketch, select the first sketch named "</w:t>
      </w:r>
      <w:r w:rsidRPr="00DC5DA9">
        <w:rPr>
          <w:b/>
          <w:bCs/>
          <w:lang w:val="en-US"/>
        </w:rPr>
        <w:t>Sketch (1) "SKETCH_000"</w:t>
      </w:r>
      <w:r w:rsidRPr="00DC5DA9">
        <w:rPr>
          <w:lang w:val="en-US"/>
        </w:rPr>
        <w:t xml:space="preserve"> " in the Part Navigator (see </w:t>
      </w:r>
      <w:r w:rsidRPr="00DC5DA9">
        <w:rPr>
          <w:color w:val="0000FF"/>
          <w:lang w:val="en-US"/>
        </w:rPr>
        <w:fldChar w:fldCharType="begin"/>
      </w:r>
      <w:r w:rsidRPr="00DC5DA9">
        <w:rPr>
          <w:color w:val="0000FF"/>
          <w:lang w:val="en-US"/>
        </w:rPr>
        <w:instrText xml:space="preserve"> REF _Ref22552728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33</w:t>
      </w:r>
      <w:r w:rsidRPr="00DC5DA9">
        <w:rPr>
          <w:color w:val="0000FF"/>
          <w:lang w:val="en-US"/>
        </w:rPr>
        <w:fldChar w:fldCharType="end"/>
      </w:r>
      <w:r w:rsidRPr="00DC5DA9">
        <w:rPr>
          <w:lang w:val="en-US"/>
        </w:rPr>
        <w:t xml:space="preserve">, steps 2+3). The start value is to have a distance of </w:t>
      </w:r>
      <w:r w:rsidRPr="00DC5DA9">
        <w:rPr>
          <w:b/>
          <w:bCs/>
          <w:lang w:val="en-US"/>
        </w:rPr>
        <w:t>0 mm</w:t>
      </w:r>
      <w:r w:rsidRPr="00DC5DA9">
        <w:rPr>
          <w:lang w:val="en-US"/>
        </w:rPr>
        <w:t xml:space="preserve"> and the end value a distance of </w:t>
      </w:r>
      <w:r w:rsidRPr="00DC5DA9">
        <w:rPr>
          <w:b/>
          <w:bCs/>
          <w:lang w:val="en-US"/>
        </w:rPr>
        <w:t>90 mm</w:t>
      </w:r>
      <w:r w:rsidRPr="00DC5DA9">
        <w:rPr>
          <w:lang w:val="en-US"/>
        </w:rPr>
        <w:t xml:space="preserve"> (see </w:t>
      </w:r>
      <w:r w:rsidRPr="00DC5DA9">
        <w:rPr>
          <w:color w:val="0000FF"/>
          <w:lang w:val="en-US"/>
        </w:rPr>
        <w:fldChar w:fldCharType="begin"/>
      </w:r>
      <w:r w:rsidRPr="00DC5DA9">
        <w:rPr>
          <w:color w:val="0000FF"/>
          <w:lang w:val="en-US"/>
        </w:rPr>
        <w:instrText xml:space="preserve"> REF _Ref22552728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33</w:t>
      </w:r>
      <w:r w:rsidRPr="00DC5DA9">
        <w:rPr>
          <w:color w:val="0000FF"/>
          <w:lang w:val="en-US"/>
        </w:rPr>
        <w:fldChar w:fldCharType="end"/>
      </w:r>
      <w:r w:rsidRPr="00DC5DA9">
        <w:rPr>
          <w:lang w:val="en-US"/>
        </w:rPr>
        <w:t>, step 4). Confirm your entries by clicking the "</w:t>
      </w:r>
      <w:r w:rsidRPr="00DC5DA9">
        <w:rPr>
          <w:b/>
          <w:bCs/>
          <w:lang w:val="en-US"/>
        </w:rPr>
        <w:t>OK</w:t>
      </w:r>
      <w:r w:rsidRPr="00DC5DA9">
        <w:rPr>
          <w:lang w:val="en-US"/>
        </w:rPr>
        <w:t xml:space="preserve">" button as indicated in </w:t>
      </w:r>
      <w:r w:rsidRPr="00DC5DA9">
        <w:rPr>
          <w:color w:val="0000FF"/>
          <w:lang w:val="en-US"/>
        </w:rPr>
        <w:fldChar w:fldCharType="begin"/>
      </w:r>
      <w:r w:rsidRPr="00DC5DA9">
        <w:rPr>
          <w:color w:val="0000FF"/>
          <w:lang w:val="en-US"/>
        </w:rPr>
        <w:instrText xml:space="preserve"> REF _Ref22552728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33</w:t>
      </w:r>
      <w:r w:rsidRPr="00DC5DA9">
        <w:rPr>
          <w:color w:val="0000FF"/>
          <w:lang w:val="en-US"/>
        </w:rPr>
        <w:fldChar w:fldCharType="end"/>
      </w:r>
      <w:r w:rsidRPr="00DC5DA9">
        <w:rPr>
          <w:lang w:val="en-US"/>
        </w:rPr>
        <w:t>, step 5.</w:t>
      </w:r>
    </w:p>
    <w:p w14:paraId="52E6F5BE" w14:textId="1FC382C3" w:rsidR="00502099" w:rsidRPr="00DC5DA9" w:rsidRDefault="00502099" w:rsidP="00C73836">
      <w:pPr>
        <w:pStyle w:val="SiemensNummerierung2"/>
        <w:numPr>
          <w:ilvl w:val="0"/>
          <w:numId w:val="0"/>
        </w:numPr>
        <w:ind w:left="1097"/>
        <w:rPr>
          <w:lang w:val="en-US"/>
        </w:rPr>
      </w:pPr>
    </w:p>
    <w:p w14:paraId="6EB3F206" w14:textId="36C546DB" w:rsidR="00820F7B" w:rsidRPr="00DC5DA9" w:rsidRDefault="00804108" w:rsidP="004D2DA8">
      <w:pPr>
        <w:pStyle w:val="SiemensNummerierung2"/>
        <w:keepNext/>
        <w:numPr>
          <w:ilvl w:val="0"/>
          <w:numId w:val="0"/>
        </w:numPr>
        <w:ind w:left="737"/>
      </w:pPr>
      <w:r w:rsidRPr="00DC5DA9">
        <w:rPr>
          <w:noProof/>
          <w:lang w:eastAsia="de-DE" w:bidi="ar-SA"/>
        </w:rPr>
        <w:drawing>
          <wp:inline distT="0" distB="0" distL="0" distR="0" wp14:anchorId="493C1A39" wp14:editId="21C6CE4E">
            <wp:extent cx="5220000" cy="3222000"/>
            <wp:effectExtent l="0" t="0" r="0" b="0"/>
            <wp:docPr id="480" name="Grafik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NXExtrudeCylinderLiner1_en.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220000" cy="3222000"/>
                    </a:xfrm>
                    <a:prstGeom prst="rect">
                      <a:avLst/>
                    </a:prstGeom>
                  </pic:spPr>
                </pic:pic>
              </a:graphicData>
            </a:graphic>
          </wp:inline>
        </w:drawing>
      </w:r>
    </w:p>
    <w:p w14:paraId="406D2CCC" w14:textId="03D347D2" w:rsidR="00796502" w:rsidRPr="00DC5DA9" w:rsidRDefault="00820F7B" w:rsidP="00C73836">
      <w:pPr>
        <w:pStyle w:val="Beschriftung"/>
        <w:ind w:left="742"/>
        <w:rPr>
          <w:lang w:val="en-US"/>
        </w:rPr>
      </w:pPr>
      <w:bookmarkStart w:id="134" w:name="_Ref22552728"/>
      <w:bookmarkStart w:id="135" w:name="_Toc44315961"/>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33</w:t>
      </w:r>
      <w:r w:rsidRPr="00DC5DA9">
        <w:rPr>
          <w:bCs w:val="0"/>
          <w:lang w:val="en-US"/>
        </w:rPr>
        <w:fldChar w:fldCharType="end"/>
      </w:r>
      <w:bookmarkEnd w:id="134"/>
      <w:r w:rsidRPr="00DC5DA9">
        <w:rPr>
          <w:bCs w:val="0"/>
          <w:lang w:val="en-US"/>
        </w:rPr>
        <w:t>: Extruding a square into the base body of the thrust cylinder</w:t>
      </w:r>
      <w:bookmarkEnd w:id="135"/>
    </w:p>
    <w:p w14:paraId="0FD213FA" w14:textId="77777777" w:rsidR="00315A2E" w:rsidRPr="00DC5DA9" w:rsidRDefault="00315A2E">
      <w:pPr>
        <w:spacing w:before="0" w:after="0" w:line="240" w:lineRule="auto"/>
        <w:ind w:left="0"/>
        <w:jc w:val="left"/>
        <w:rPr>
          <w:lang w:val="en-US"/>
        </w:rPr>
      </w:pPr>
      <w:r w:rsidRPr="00DC5DA9">
        <w:rPr>
          <w:lang w:val="en-US"/>
        </w:rPr>
        <w:br w:type="page"/>
      </w:r>
    </w:p>
    <w:p w14:paraId="2D02D82D" w14:textId="5FD4BA43" w:rsidR="00796502" w:rsidRPr="00DC5DA9" w:rsidRDefault="00796502" w:rsidP="00796502">
      <w:pPr>
        <w:rPr>
          <w:b/>
          <w:u w:val="single"/>
          <w:lang w:val="en-US"/>
        </w:rPr>
      </w:pPr>
      <w:r w:rsidRPr="00DC5DA9">
        <w:rPr>
          <w:b/>
          <w:bCs/>
          <w:u w:val="single"/>
          <w:lang w:val="en-US"/>
        </w:rPr>
        <w:lastRenderedPageBreak/>
        <w:t>Inserting a hole in the base of the thrust cylinder by extruding and subtracting:</w:t>
      </w:r>
    </w:p>
    <w:p w14:paraId="34F5D2A2" w14:textId="68A9B5A1" w:rsidR="00361A36" w:rsidRPr="00DC5DA9" w:rsidRDefault="00C67413" w:rsidP="00C67413">
      <w:pPr>
        <w:pStyle w:val="SiemensNummerierung2"/>
        <w:rPr>
          <w:lang w:val="en-US"/>
        </w:rPr>
      </w:pPr>
      <w:r w:rsidRPr="00DC5DA9">
        <w:rPr>
          <w:lang w:val="en-US"/>
        </w:rPr>
        <w:t xml:space="preserve">Following a very similar principle to </w:t>
      </w:r>
      <w:hyperlink w:anchor="_Konstruktion_eines_Containers" w:history="1">
        <w:r w:rsidRPr="00DC5DA9">
          <w:rPr>
            <w:rStyle w:val="Hyperlink"/>
            <w:color w:val="0000FF"/>
            <w:lang w:val="en-US"/>
          </w:rPr>
          <w:t>Chapter</w:t>
        </w:r>
      </w:hyperlink>
      <w:r w:rsidRPr="00DC5DA9">
        <w:rPr>
          <w:color w:val="0000FF"/>
          <w:u w:val="single"/>
          <w:lang w:val="en-US"/>
        </w:rPr>
        <w:t xml:space="preserve"> </w:t>
      </w:r>
      <w:r w:rsidRPr="00DC5DA9">
        <w:rPr>
          <w:color w:val="0000FF"/>
          <w:u w:val="single"/>
          <w:lang w:val="en-US"/>
        </w:rPr>
        <w:fldChar w:fldCharType="begin"/>
      </w:r>
      <w:r w:rsidRPr="00DC5DA9">
        <w:rPr>
          <w:color w:val="0000FF"/>
          <w:u w:val="single"/>
          <w:lang w:val="en-US"/>
        </w:rPr>
        <w:instrText xml:space="preserve"> REF _Ref22212104 \r \h  \* MERGEFORMAT </w:instrText>
      </w:r>
      <w:r w:rsidRPr="00DC5DA9">
        <w:rPr>
          <w:color w:val="0000FF"/>
          <w:u w:val="single"/>
          <w:lang w:val="en-US"/>
        </w:rPr>
      </w:r>
      <w:r w:rsidRPr="00DC5DA9">
        <w:rPr>
          <w:color w:val="0000FF"/>
          <w:u w:val="single"/>
          <w:lang w:val="en-US"/>
        </w:rPr>
        <w:fldChar w:fldCharType="separate"/>
      </w:r>
      <w:r w:rsidR="00026454">
        <w:rPr>
          <w:color w:val="0000FF"/>
          <w:u w:val="single"/>
          <w:lang w:val="en-US"/>
        </w:rPr>
        <w:t>7.1.5</w:t>
      </w:r>
      <w:r w:rsidRPr="00DC5DA9">
        <w:rPr>
          <w:color w:val="0000FF"/>
          <w:lang w:val="en-US"/>
        </w:rPr>
        <w:fldChar w:fldCharType="end"/>
      </w:r>
      <w:r w:rsidRPr="00DC5DA9">
        <w:rPr>
          <w:lang w:val="en-US"/>
        </w:rPr>
        <w:t>, a hole is also to be introduced into the base body of the thrust cylinder. Execute the "</w:t>
      </w:r>
      <w:r w:rsidRPr="00DC5DA9">
        <w:rPr>
          <w:b/>
          <w:bCs/>
          <w:lang w:val="en-US"/>
        </w:rPr>
        <w:t>Extrude</w:t>
      </w:r>
      <w:r w:rsidRPr="00DC5DA9">
        <w:rPr>
          <w:lang w:val="en-US"/>
        </w:rPr>
        <w:t xml:space="preserve">" command (see </w:t>
      </w:r>
      <w:r w:rsidRPr="00DC5DA9">
        <w:rPr>
          <w:color w:val="0000FF"/>
          <w:lang w:val="en-US"/>
        </w:rPr>
        <w:fldChar w:fldCharType="begin"/>
      </w:r>
      <w:r w:rsidRPr="00DC5DA9">
        <w:rPr>
          <w:color w:val="0000FF"/>
          <w:lang w:val="en-US"/>
        </w:rPr>
        <w:instrText xml:space="preserve"> REF _Ref22554040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34</w:t>
      </w:r>
      <w:r w:rsidRPr="00DC5DA9">
        <w:rPr>
          <w:color w:val="0000FF"/>
          <w:lang w:val="en-US"/>
        </w:rPr>
        <w:fldChar w:fldCharType="end"/>
      </w:r>
      <w:r w:rsidRPr="00DC5DA9">
        <w:rPr>
          <w:lang w:val="en-US"/>
        </w:rPr>
        <w:t>, step 1) and select the circle as the sketch. You will find this in the sketch named "</w:t>
      </w:r>
      <w:r w:rsidRPr="00DC5DA9">
        <w:rPr>
          <w:b/>
          <w:bCs/>
          <w:lang w:val="en-US"/>
        </w:rPr>
        <w:t>Sketch (2) "SKETCH_001"</w:t>
      </w:r>
      <w:r w:rsidRPr="00DC5DA9">
        <w:rPr>
          <w:lang w:val="en-US"/>
        </w:rPr>
        <w:t xml:space="preserve"> " (see </w:t>
      </w:r>
      <w:r w:rsidRPr="00DC5DA9">
        <w:rPr>
          <w:color w:val="0000FF"/>
          <w:lang w:val="en-US"/>
        </w:rPr>
        <w:fldChar w:fldCharType="begin"/>
      </w:r>
      <w:r w:rsidRPr="00DC5DA9">
        <w:rPr>
          <w:color w:val="0000FF"/>
          <w:lang w:val="en-US"/>
        </w:rPr>
        <w:instrText xml:space="preserve"> REF _Ref22554040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34</w:t>
      </w:r>
      <w:r w:rsidRPr="00DC5DA9">
        <w:rPr>
          <w:color w:val="0000FF"/>
          <w:lang w:val="en-US"/>
        </w:rPr>
        <w:fldChar w:fldCharType="end"/>
      </w:r>
      <w:r w:rsidRPr="00DC5DA9">
        <w:rPr>
          <w:lang w:val="en-US"/>
        </w:rPr>
        <w:t xml:space="preserve">, steps 2+3). Because the parameters dictate that the hole is to extend only 80 mm, a start value with a distance of </w:t>
      </w:r>
      <w:r w:rsidRPr="00DC5DA9">
        <w:rPr>
          <w:b/>
          <w:bCs/>
          <w:lang w:val="en-US"/>
        </w:rPr>
        <w:t>10 mm</w:t>
      </w:r>
      <w:r w:rsidRPr="00DC5DA9">
        <w:rPr>
          <w:lang w:val="en-US"/>
        </w:rPr>
        <w:t xml:space="preserve"> and an end value with a distance of </w:t>
      </w:r>
      <w:r w:rsidRPr="00DC5DA9">
        <w:rPr>
          <w:b/>
          <w:bCs/>
          <w:lang w:val="en-US"/>
        </w:rPr>
        <w:t>90 mm</w:t>
      </w:r>
      <w:r w:rsidRPr="00DC5DA9">
        <w:rPr>
          <w:lang w:val="en-US"/>
        </w:rPr>
        <w:t xml:space="preserve"> must be specified (see </w:t>
      </w:r>
      <w:r w:rsidRPr="00DC5DA9">
        <w:rPr>
          <w:color w:val="0000FF"/>
          <w:lang w:val="en-US"/>
        </w:rPr>
        <w:fldChar w:fldCharType="begin"/>
      </w:r>
      <w:r w:rsidRPr="00DC5DA9">
        <w:rPr>
          <w:color w:val="0000FF"/>
          <w:lang w:val="en-US"/>
        </w:rPr>
        <w:instrText xml:space="preserve"> REF _Ref22554040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34</w:t>
      </w:r>
      <w:r w:rsidRPr="00DC5DA9">
        <w:rPr>
          <w:color w:val="0000FF"/>
          <w:lang w:val="en-US"/>
        </w:rPr>
        <w:fldChar w:fldCharType="end"/>
      </w:r>
      <w:r w:rsidRPr="00DC5DA9">
        <w:rPr>
          <w:lang w:val="en-US"/>
        </w:rPr>
        <w:t>, step 4).</w:t>
      </w:r>
    </w:p>
    <w:p w14:paraId="7FEEEEEE" w14:textId="559E6A17" w:rsidR="00C67413" w:rsidRPr="00DC5DA9" w:rsidRDefault="00C67413" w:rsidP="00C73836">
      <w:pPr>
        <w:pStyle w:val="SiemensNummerierung2"/>
        <w:numPr>
          <w:ilvl w:val="0"/>
          <w:numId w:val="0"/>
        </w:numPr>
        <w:ind w:left="1097"/>
        <w:rPr>
          <w:lang w:val="en-US"/>
        </w:rPr>
      </w:pPr>
    </w:p>
    <w:p w14:paraId="1AC73C01" w14:textId="2A612AEE" w:rsidR="00315A2E" w:rsidRPr="00DC5DA9" w:rsidRDefault="00804108" w:rsidP="007C76C0">
      <w:pPr>
        <w:pStyle w:val="SiemensNummerierung2"/>
        <w:keepNext/>
        <w:numPr>
          <w:ilvl w:val="0"/>
          <w:numId w:val="0"/>
        </w:numPr>
        <w:tabs>
          <w:tab w:val="left" w:pos="1276"/>
        </w:tabs>
        <w:ind w:left="742"/>
      </w:pPr>
      <w:r w:rsidRPr="00DC5DA9">
        <w:rPr>
          <w:noProof/>
          <w:lang w:eastAsia="de-DE" w:bidi="ar-SA"/>
        </w:rPr>
        <w:drawing>
          <wp:inline distT="0" distB="0" distL="0" distR="0" wp14:anchorId="6CB8AD6C" wp14:editId="03E1F496">
            <wp:extent cx="5220000" cy="3218400"/>
            <wp:effectExtent l="0" t="0" r="0" b="1270"/>
            <wp:docPr id="481" name="Grafik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NXExtrudeCylinderLiner2_en.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220000" cy="3218400"/>
                    </a:xfrm>
                    <a:prstGeom prst="rect">
                      <a:avLst/>
                    </a:prstGeom>
                  </pic:spPr>
                </pic:pic>
              </a:graphicData>
            </a:graphic>
          </wp:inline>
        </w:drawing>
      </w:r>
    </w:p>
    <w:p w14:paraId="067F0373" w14:textId="2B280F1E" w:rsidR="00315A2E" w:rsidRPr="00DC5DA9" w:rsidRDefault="00315A2E" w:rsidP="00C73836">
      <w:pPr>
        <w:pStyle w:val="Beschriftung"/>
        <w:ind w:left="742"/>
        <w:rPr>
          <w:lang w:val="en-US"/>
        </w:rPr>
      </w:pPr>
      <w:bookmarkStart w:id="136" w:name="_Ref22554040"/>
      <w:bookmarkStart w:id="137" w:name="_Toc44315962"/>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34</w:t>
      </w:r>
      <w:r w:rsidRPr="00DC5DA9">
        <w:rPr>
          <w:bCs w:val="0"/>
          <w:lang w:val="en-US"/>
        </w:rPr>
        <w:fldChar w:fldCharType="end"/>
      </w:r>
      <w:bookmarkEnd w:id="136"/>
      <w:r w:rsidRPr="00DC5DA9">
        <w:rPr>
          <w:bCs w:val="0"/>
          <w:lang w:val="en-US"/>
        </w:rPr>
        <w:t>: Extruding a hole in the base body</w:t>
      </w:r>
      <w:bookmarkEnd w:id="137"/>
    </w:p>
    <w:p w14:paraId="525A5E27" w14:textId="77777777" w:rsidR="000748D5" w:rsidRPr="00DC5DA9" w:rsidRDefault="000748D5">
      <w:pPr>
        <w:spacing w:before="0" w:after="0" w:line="240" w:lineRule="auto"/>
        <w:ind w:left="0"/>
        <w:jc w:val="left"/>
        <w:rPr>
          <w:lang w:val="en-US"/>
        </w:rPr>
      </w:pPr>
      <w:r w:rsidRPr="00DC5DA9">
        <w:rPr>
          <w:lang w:val="en-US"/>
        </w:rPr>
        <w:br w:type="page"/>
      </w:r>
    </w:p>
    <w:p w14:paraId="6720176F" w14:textId="51A731F9" w:rsidR="00361A36" w:rsidRPr="00DC5DA9" w:rsidRDefault="00D57787" w:rsidP="00D57787">
      <w:pPr>
        <w:pStyle w:val="SiemensNummerierung2"/>
        <w:rPr>
          <w:lang w:val="en-US"/>
        </w:rPr>
      </w:pPr>
      <w:r w:rsidRPr="00DC5DA9">
        <w:rPr>
          <w:lang w:val="en-US"/>
        </w:rPr>
        <w:lastRenderedPageBreak/>
        <w:t>Go to the "</w:t>
      </w:r>
      <w:r w:rsidRPr="00DC5DA9">
        <w:rPr>
          <w:b/>
          <w:bCs/>
          <w:lang w:val="en-US"/>
        </w:rPr>
        <w:t>Boolean</w:t>
      </w:r>
      <w:r w:rsidRPr="00DC5DA9">
        <w:rPr>
          <w:lang w:val="en-US"/>
        </w:rPr>
        <w:t>" section in the "Extrude" command window. Select the Boolean operation "</w:t>
      </w:r>
      <w:r w:rsidRPr="00DC5DA9">
        <w:rPr>
          <w:b/>
          <w:bCs/>
          <w:lang w:val="en-US"/>
        </w:rPr>
        <w:t>Subtract</w:t>
      </w:r>
      <w:r w:rsidRPr="00DC5DA9">
        <w:rPr>
          <w:lang w:val="en-US"/>
        </w:rPr>
        <w:t xml:space="preserve">" in order to subtract the cylinder body from the base (see </w:t>
      </w:r>
      <w:r w:rsidRPr="00DC5DA9">
        <w:rPr>
          <w:color w:val="0000FF"/>
          <w:lang w:val="en-US"/>
        </w:rPr>
        <w:fldChar w:fldCharType="begin"/>
      </w:r>
      <w:r w:rsidRPr="00DC5DA9">
        <w:rPr>
          <w:color w:val="0000FF"/>
          <w:lang w:val="en-US"/>
        </w:rPr>
        <w:instrText xml:space="preserve"> REF _Ref22554699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35</w:t>
      </w:r>
      <w:r w:rsidRPr="00DC5DA9">
        <w:rPr>
          <w:color w:val="0000FF"/>
          <w:lang w:val="en-US"/>
        </w:rPr>
        <w:fldChar w:fldCharType="end"/>
      </w:r>
      <w:r w:rsidRPr="00DC5DA9">
        <w:rPr>
          <w:lang w:val="en-US"/>
        </w:rPr>
        <w:t>, step 1). Select the extruded base body as the body. The name of the body in the model history is once again "</w:t>
      </w:r>
      <w:r w:rsidRPr="00DC5DA9">
        <w:rPr>
          <w:b/>
          <w:bCs/>
          <w:lang w:val="en-US"/>
        </w:rPr>
        <w:t>Extrude (3)</w:t>
      </w:r>
      <w:r w:rsidRPr="00DC5DA9">
        <w:rPr>
          <w:lang w:val="en-US"/>
        </w:rPr>
        <w:t xml:space="preserve">" (see </w:t>
      </w:r>
      <w:r w:rsidRPr="00DC5DA9">
        <w:rPr>
          <w:color w:val="0000FF"/>
          <w:lang w:val="en-US"/>
        </w:rPr>
        <w:fldChar w:fldCharType="begin"/>
      </w:r>
      <w:r w:rsidRPr="00DC5DA9">
        <w:rPr>
          <w:color w:val="0000FF"/>
          <w:lang w:val="en-US"/>
        </w:rPr>
        <w:instrText xml:space="preserve"> REF _Ref22554699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35</w:t>
      </w:r>
      <w:r w:rsidRPr="00DC5DA9">
        <w:rPr>
          <w:color w:val="0000FF"/>
          <w:lang w:val="en-US"/>
        </w:rPr>
        <w:fldChar w:fldCharType="end"/>
      </w:r>
      <w:r w:rsidRPr="00DC5DA9">
        <w:rPr>
          <w:lang w:val="en-US"/>
        </w:rPr>
        <w:t>, steps 2+3). Confirm the operations by clicking the "</w:t>
      </w:r>
      <w:r w:rsidRPr="00DC5DA9">
        <w:rPr>
          <w:b/>
          <w:bCs/>
          <w:lang w:val="en-US"/>
        </w:rPr>
        <w:t>OK</w:t>
      </w:r>
      <w:r w:rsidRPr="00DC5DA9">
        <w:rPr>
          <w:lang w:val="en-US"/>
        </w:rPr>
        <w:t xml:space="preserve">" button (see </w:t>
      </w:r>
      <w:r w:rsidRPr="00DC5DA9">
        <w:rPr>
          <w:color w:val="0000FF"/>
          <w:lang w:val="en-US"/>
        </w:rPr>
        <w:fldChar w:fldCharType="begin"/>
      </w:r>
      <w:r w:rsidRPr="00DC5DA9">
        <w:rPr>
          <w:color w:val="0000FF"/>
          <w:lang w:val="en-US"/>
        </w:rPr>
        <w:instrText xml:space="preserve"> REF _Ref22554699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35</w:t>
      </w:r>
      <w:r w:rsidRPr="00DC5DA9">
        <w:rPr>
          <w:color w:val="0000FF"/>
          <w:lang w:val="en-US"/>
        </w:rPr>
        <w:fldChar w:fldCharType="end"/>
      </w:r>
      <w:r w:rsidRPr="00DC5DA9">
        <w:rPr>
          <w:lang w:val="en-US"/>
        </w:rPr>
        <w:t>, step 4).</w:t>
      </w:r>
    </w:p>
    <w:p w14:paraId="49BEFC78" w14:textId="552FE540" w:rsidR="00D57787" w:rsidRPr="00DC5DA9" w:rsidRDefault="00D57787" w:rsidP="00C73836">
      <w:pPr>
        <w:pStyle w:val="SiemensNummerierung2"/>
        <w:numPr>
          <w:ilvl w:val="0"/>
          <w:numId w:val="0"/>
        </w:numPr>
        <w:ind w:left="1097"/>
        <w:rPr>
          <w:lang w:val="en-US"/>
        </w:rPr>
      </w:pPr>
    </w:p>
    <w:p w14:paraId="07A3381F" w14:textId="6D75F240" w:rsidR="000748D5" w:rsidRPr="00DC5DA9" w:rsidRDefault="00804108" w:rsidP="00C73836">
      <w:pPr>
        <w:pStyle w:val="SiemensNummerierung2"/>
        <w:keepNext/>
        <w:numPr>
          <w:ilvl w:val="0"/>
          <w:numId w:val="0"/>
        </w:numPr>
        <w:ind w:left="742"/>
      </w:pPr>
      <w:r w:rsidRPr="00DC5DA9">
        <w:rPr>
          <w:noProof/>
          <w:lang w:eastAsia="de-DE" w:bidi="ar-SA"/>
        </w:rPr>
        <w:drawing>
          <wp:inline distT="0" distB="0" distL="0" distR="0" wp14:anchorId="60DB6DF8" wp14:editId="5D16B283">
            <wp:extent cx="5220000" cy="3394800"/>
            <wp:effectExtent l="0" t="0" r="0" b="0"/>
            <wp:docPr id="482" name="Grafik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NXExtrudeCylinderLiner3_en.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7E4221C6" w14:textId="702A2E82" w:rsidR="000748D5" w:rsidRPr="00DC5DA9" w:rsidRDefault="000748D5" w:rsidP="000748D5">
      <w:pPr>
        <w:pStyle w:val="Beschriftung"/>
        <w:rPr>
          <w:lang w:val="en-US"/>
        </w:rPr>
      </w:pPr>
      <w:bookmarkStart w:id="138" w:name="_Ref22554699"/>
      <w:bookmarkStart w:id="139" w:name="_Toc44315963"/>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35</w:t>
      </w:r>
      <w:r w:rsidRPr="00DC5DA9">
        <w:rPr>
          <w:bCs w:val="0"/>
          <w:lang w:val="en-US"/>
        </w:rPr>
        <w:fldChar w:fldCharType="end"/>
      </w:r>
      <w:bookmarkEnd w:id="138"/>
      <w:r w:rsidRPr="00DC5DA9">
        <w:rPr>
          <w:bCs w:val="0"/>
          <w:lang w:val="en-US"/>
        </w:rPr>
        <w:t>: Inserting a hole in the base by "subtracting"</w:t>
      </w:r>
      <w:bookmarkEnd w:id="139"/>
    </w:p>
    <w:p w14:paraId="1964DDB3" w14:textId="6CA31B94" w:rsidR="00815139" w:rsidRPr="00DC5DA9" w:rsidRDefault="00815139">
      <w:pPr>
        <w:spacing w:before="0" w:after="0" w:line="240" w:lineRule="auto"/>
        <w:ind w:left="0"/>
        <w:jc w:val="left"/>
        <w:rPr>
          <w:lang w:val="en-US"/>
        </w:rPr>
      </w:pPr>
      <w:r w:rsidRPr="00DC5DA9">
        <w:rPr>
          <w:lang w:val="en-US"/>
        </w:rPr>
        <w:br w:type="page"/>
      </w:r>
    </w:p>
    <w:p w14:paraId="4865E657" w14:textId="65F97EDC" w:rsidR="00815139" w:rsidRPr="00DC5DA9" w:rsidRDefault="000814AE" w:rsidP="00815139">
      <w:pPr>
        <w:rPr>
          <w:b/>
          <w:u w:val="single"/>
          <w:lang w:val="en-US"/>
        </w:rPr>
      </w:pPr>
      <w:r w:rsidRPr="00DC5DA9">
        <w:rPr>
          <w:b/>
          <w:bCs/>
          <w:u w:val="single"/>
          <w:lang w:val="en-US"/>
        </w:rPr>
        <w:lastRenderedPageBreak/>
        <w:t>Rounding the long edges of the base of the thrust cylinder:</w:t>
      </w:r>
    </w:p>
    <w:p w14:paraId="1BDE258B" w14:textId="74ECCD53" w:rsidR="00361A36" w:rsidRPr="00DC5DA9" w:rsidRDefault="000814AE" w:rsidP="000814AE">
      <w:pPr>
        <w:pStyle w:val="SiemensNummerierung2"/>
      </w:pPr>
      <w:r w:rsidRPr="00DC5DA9">
        <w:rPr>
          <w:lang w:val="en-US"/>
        </w:rPr>
        <w:t>The long edges of the base are to be rounded similarly to the two conveyor belts. To do this, first switch the view to the "</w:t>
      </w:r>
      <w:r w:rsidRPr="00DC5DA9">
        <w:rPr>
          <w:b/>
          <w:bCs/>
          <w:lang w:val="en-US"/>
        </w:rPr>
        <w:t>Front</w:t>
      </w:r>
      <w:r w:rsidRPr="00DC5DA9">
        <w:rPr>
          <w:lang w:val="en-US"/>
        </w:rPr>
        <w:t xml:space="preserve">" view </w:t>
      </w:r>
      <w:r w:rsidRPr="00DC5DA9">
        <w:rPr>
          <w:noProof/>
          <w:lang w:eastAsia="de-DE" w:bidi="ar-SA"/>
        </w:rPr>
        <w:drawing>
          <wp:inline distT="0" distB="0" distL="0" distR="0" wp14:anchorId="4C4FAC74" wp14:editId="6ED88A06">
            <wp:extent cx="262890" cy="243205"/>
            <wp:effectExtent l="19050" t="19050" r="22860" b="23495"/>
            <wp:docPr id="338" name="Grafik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2890" cy="243205"/>
                    </a:xfrm>
                    <a:prstGeom prst="rect">
                      <a:avLst/>
                    </a:prstGeom>
                    <a:noFill/>
                    <a:ln>
                      <a:solidFill>
                        <a:schemeClr val="tx1"/>
                      </a:solidFill>
                    </a:ln>
                  </pic:spPr>
                </pic:pic>
              </a:graphicData>
            </a:graphic>
          </wp:inline>
        </w:drawing>
      </w:r>
      <w:r w:rsidRPr="00DC5DA9">
        <w:rPr>
          <w:lang w:val="en-US"/>
        </w:rPr>
        <w:t xml:space="preserve"> as previously described in </w:t>
      </w:r>
      <w:hyperlink w:anchor="_Konstruktion_des_Transportbands" w:history="1">
        <w:r w:rsidRPr="00DC5DA9">
          <w:rPr>
            <w:rStyle w:val="Hyperlink"/>
            <w:color w:val="0000FF"/>
            <w:lang w:val="en-US"/>
          </w:rPr>
          <w:t>Chapter</w:t>
        </w:r>
      </w:hyperlink>
      <w:r w:rsidRPr="00DC5DA9">
        <w:rPr>
          <w:color w:val="0000FF"/>
          <w:u w:val="single"/>
          <w:lang w:val="en-US"/>
        </w:rPr>
        <w:t xml:space="preserve"> </w:t>
      </w:r>
      <w:r w:rsidRPr="00DC5DA9">
        <w:rPr>
          <w:color w:val="0000FF"/>
          <w:u w:val="single"/>
          <w:lang w:val="en-US"/>
        </w:rPr>
        <w:fldChar w:fldCharType="begin"/>
      </w:r>
      <w:r w:rsidRPr="00DC5DA9">
        <w:rPr>
          <w:color w:val="0000FF"/>
          <w:u w:val="single"/>
          <w:lang w:val="en-US"/>
        </w:rPr>
        <w:instrText xml:space="preserve"> REF _Ref22035155 \r \h  \* MERGEFORMAT </w:instrText>
      </w:r>
      <w:r w:rsidRPr="00DC5DA9">
        <w:rPr>
          <w:color w:val="0000FF"/>
          <w:u w:val="single"/>
          <w:lang w:val="en-US"/>
        </w:rPr>
      </w:r>
      <w:r w:rsidRPr="00DC5DA9">
        <w:rPr>
          <w:color w:val="0000FF"/>
          <w:u w:val="single"/>
          <w:lang w:val="en-US"/>
        </w:rPr>
        <w:fldChar w:fldCharType="separate"/>
      </w:r>
      <w:r w:rsidR="00026454">
        <w:rPr>
          <w:color w:val="0000FF"/>
          <w:u w:val="single"/>
          <w:lang w:val="en-US"/>
        </w:rPr>
        <w:t>7.1.3</w:t>
      </w:r>
      <w:r w:rsidRPr="00DC5DA9">
        <w:rPr>
          <w:color w:val="0000FF"/>
          <w:lang w:val="en-US"/>
        </w:rPr>
        <w:fldChar w:fldCharType="end"/>
      </w:r>
      <w:r w:rsidRPr="00DC5DA9">
        <w:rPr>
          <w:lang w:val="en-US"/>
        </w:rPr>
        <w:t>. You can also use the Command Finder for this. Open the "</w:t>
      </w:r>
      <w:r w:rsidRPr="00DC5DA9">
        <w:rPr>
          <w:b/>
          <w:bCs/>
          <w:lang w:val="en-US"/>
        </w:rPr>
        <w:t>Edge Blend</w:t>
      </w:r>
      <w:r w:rsidRPr="00DC5DA9">
        <w:rPr>
          <w:lang w:val="en-US"/>
        </w:rPr>
        <w:t>" command (see</w:t>
      </w:r>
      <w:r w:rsidR="00027C10">
        <w:rPr>
          <w:lang w:val="en-US"/>
        </w:rPr>
        <w:br/>
      </w:r>
      <w:r w:rsidRPr="00DC5DA9">
        <w:rPr>
          <w:color w:val="0000FF"/>
          <w:lang w:val="en-US"/>
        </w:rPr>
        <w:fldChar w:fldCharType="begin"/>
      </w:r>
      <w:r w:rsidRPr="00DC5DA9">
        <w:rPr>
          <w:color w:val="0000FF"/>
          <w:lang w:val="en-US"/>
        </w:rPr>
        <w:instrText xml:space="preserve"> REF _Ref22558161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36</w:t>
      </w:r>
      <w:r w:rsidRPr="00DC5DA9">
        <w:rPr>
          <w:color w:val="0000FF"/>
          <w:lang w:val="en-US"/>
        </w:rPr>
        <w:fldChar w:fldCharType="end"/>
      </w:r>
      <w:r w:rsidRPr="00DC5DA9">
        <w:rPr>
          <w:lang w:val="en-US"/>
        </w:rPr>
        <w:t xml:space="preserve">, step 1) and select the </w:t>
      </w:r>
      <w:r w:rsidRPr="00DC5DA9">
        <w:rPr>
          <w:b/>
          <w:bCs/>
          <w:lang w:val="en-US"/>
        </w:rPr>
        <w:t>two long edges</w:t>
      </w:r>
      <w:r w:rsidRPr="00DC5DA9">
        <w:rPr>
          <w:lang w:val="en-US"/>
        </w:rPr>
        <w:t xml:space="preserve">, which can be seen in the graphics window (see </w:t>
      </w:r>
      <w:r w:rsidRPr="00DC5DA9">
        <w:rPr>
          <w:color w:val="0000FF"/>
          <w:lang w:val="en-US"/>
        </w:rPr>
        <w:fldChar w:fldCharType="begin"/>
      </w:r>
      <w:r w:rsidRPr="00DC5DA9">
        <w:rPr>
          <w:color w:val="0000FF"/>
          <w:lang w:val="en-US"/>
        </w:rPr>
        <w:instrText xml:space="preserve"> REF _Ref22558161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36</w:t>
      </w:r>
      <w:r w:rsidRPr="00DC5DA9">
        <w:rPr>
          <w:color w:val="0000FF"/>
          <w:lang w:val="en-US"/>
        </w:rPr>
        <w:fldChar w:fldCharType="end"/>
      </w:r>
      <w:r w:rsidRPr="00DC5DA9">
        <w:rPr>
          <w:lang w:val="en-US"/>
        </w:rPr>
        <w:t>, step 2). Leave the shape set to "</w:t>
      </w:r>
      <w:r w:rsidRPr="00DC5DA9">
        <w:rPr>
          <w:b/>
          <w:bCs/>
          <w:lang w:val="en-US"/>
        </w:rPr>
        <w:t>Circular</w:t>
      </w:r>
      <w:r w:rsidRPr="00DC5DA9">
        <w:rPr>
          <w:lang w:val="en-US"/>
        </w:rPr>
        <w:t xml:space="preserve">" and specify a radius of </w:t>
      </w:r>
      <w:r w:rsidRPr="00DC5DA9">
        <w:rPr>
          <w:b/>
          <w:bCs/>
          <w:lang w:val="en-US"/>
        </w:rPr>
        <w:t>5 mm</w:t>
      </w:r>
      <w:r w:rsidRPr="00DC5DA9">
        <w:rPr>
          <w:lang w:val="en-US"/>
        </w:rPr>
        <w:t xml:space="preserve"> (see </w:t>
      </w:r>
      <w:r w:rsidRPr="00DC5DA9">
        <w:rPr>
          <w:color w:val="0000FF"/>
          <w:lang w:val="en-US"/>
        </w:rPr>
        <w:fldChar w:fldCharType="begin"/>
      </w:r>
      <w:r w:rsidRPr="00DC5DA9">
        <w:rPr>
          <w:color w:val="0000FF"/>
          <w:lang w:val="en-US"/>
        </w:rPr>
        <w:instrText xml:space="preserve"> REF _Ref22558161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36</w:t>
      </w:r>
      <w:r w:rsidRPr="00DC5DA9">
        <w:rPr>
          <w:color w:val="0000FF"/>
          <w:lang w:val="en-US"/>
        </w:rPr>
        <w:fldChar w:fldCharType="end"/>
      </w:r>
      <w:r w:rsidRPr="00DC5DA9">
        <w:rPr>
          <w:lang w:val="en-US"/>
        </w:rPr>
        <w:t>, step 3). Then confirm your entries with "</w:t>
      </w:r>
      <w:r w:rsidRPr="00DC5DA9">
        <w:rPr>
          <w:b/>
          <w:bCs/>
          <w:lang w:val="en-US"/>
        </w:rPr>
        <w:t>OK</w:t>
      </w:r>
      <w:r w:rsidRPr="00DC5DA9">
        <w:rPr>
          <w:lang w:val="en-US"/>
        </w:rPr>
        <w:t xml:space="preserve">" (see </w:t>
      </w:r>
      <w:r w:rsidRPr="00DC5DA9">
        <w:rPr>
          <w:color w:val="0000FF"/>
          <w:lang w:val="en-US"/>
        </w:rPr>
        <w:fldChar w:fldCharType="begin"/>
      </w:r>
      <w:r w:rsidRPr="00DC5DA9">
        <w:rPr>
          <w:color w:val="0000FF"/>
          <w:lang w:val="en-US"/>
        </w:rPr>
        <w:instrText xml:space="preserve"> REF _Ref22558161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36</w:t>
      </w:r>
      <w:r w:rsidRPr="00DC5DA9">
        <w:rPr>
          <w:color w:val="0000FF"/>
          <w:lang w:val="en-US"/>
        </w:rPr>
        <w:fldChar w:fldCharType="end"/>
      </w:r>
      <w:r w:rsidRPr="00DC5DA9">
        <w:rPr>
          <w:lang w:val="en-US"/>
        </w:rPr>
        <w:t>, step 4).</w:t>
      </w:r>
    </w:p>
    <w:p w14:paraId="67E60BFD" w14:textId="3453075C" w:rsidR="000814AE" w:rsidRPr="00DC5DA9" w:rsidRDefault="000814AE" w:rsidP="00C73836">
      <w:pPr>
        <w:pStyle w:val="SiemensNummerierung2"/>
        <w:numPr>
          <w:ilvl w:val="0"/>
          <w:numId w:val="0"/>
        </w:numPr>
        <w:ind w:left="1097"/>
      </w:pPr>
    </w:p>
    <w:p w14:paraId="603CBB76" w14:textId="160DB812" w:rsidR="00D8192A" w:rsidRPr="00DC5DA9" w:rsidRDefault="00804108" w:rsidP="007C76C0">
      <w:pPr>
        <w:pStyle w:val="SiemensNummerierung2"/>
        <w:keepNext/>
        <w:numPr>
          <w:ilvl w:val="0"/>
          <w:numId w:val="0"/>
        </w:numPr>
        <w:ind w:left="742"/>
      </w:pPr>
      <w:r w:rsidRPr="00DC5DA9">
        <w:rPr>
          <w:noProof/>
          <w:lang w:eastAsia="de-DE" w:bidi="ar-SA"/>
        </w:rPr>
        <w:drawing>
          <wp:inline distT="0" distB="0" distL="0" distR="0" wp14:anchorId="275B57F1" wp14:editId="76498460">
            <wp:extent cx="5220000" cy="3214800"/>
            <wp:effectExtent l="0" t="0" r="0" b="5080"/>
            <wp:docPr id="483" name="Grafik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NXEdgeBlendCylinderLiner_en.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220000" cy="3214800"/>
                    </a:xfrm>
                    <a:prstGeom prst="rect">
                      <a:avLst/>
                    </a:prstGeom>
                  </pic:spPr>
                </pic:pic>
              </a:graphicData>
            </a:graphic>
          </wp:inline>
        </w:drawing>
      </w:r>
    </w:p>
    <w:p w14:paraId="5560B055" w14:textId="5FC418A4" w:rsidR="00D8192A" w:rsidRDefault="00D8192A" w:rsidP="00C73836">
      <w:pPr>
        <w:pStyle w:val="Beschriftung"/>
        <w:ind w:left="742"/>
        <w:rPr>
          <w:bCs w:val="0"/>
          <w:lang w:val="en-US"/>
        </w:rPr>
      </w:pPr>
      <w:bookmarkStart w:id="140" w:name="_Ref22558161"/>
      <w:bookmarkStart w:id="141" w:name="_Toc44315964"/>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36</w:t>
      </w:r>
      <w:r w:rsidRPr="00DC5DA9">
        <w:rPr>
          <w:bCs w:val="0"/>
          <w:lang w:val="en-US"/>
        </w:rPr>
        <w:fldChar w:fldCharType="end"/>
      </w:r>
      <w:bookmarkEnd w:id="140"/>
      <w:r w:rsidRPr="00DC5DA9">
        <w:rPr>
          <w:bCs w:val="0"/>
          <w:lang w:val="en-US"/>
        </w:rPr>
        <w:t>: Rounding the long edges on the base</w:t>
      </w:r>
      <w:bookmarkEnd w:id="141"/>
    </w:p>
    <w:p w14:paraId="7DC5CED6" w14:textId="77777777" w:rsidR="00884638" w:rsidRPr="00884638" w:rsidRDefault="00884638" w:rsidP="00884638">
      <w:pPr>
        <w:rPr>
          <w:lang w:val="en-US"/>
        </w:rPr>
      </w:pPr>
    </w:p>
    <w:p w14:paraId="002A3C53" w14:textId="4BE98305" w:rsidR="00D8192A" w:rsidRPr="00DC5DA9" w:rsidRDefault="00D8192A" w:rsidP="00D8192A">
      <w:pPr>
        <w:pStyle w:val="SiemensNummerierung2"/>
        <w:rPr>
          <w:lang w:val="en-US"/>
        </w:rPr>
      </w:pPr>
      <w:r w:rsidRPr="00DC5DA9">
        <w:rPr>
          <w:lang w:val="en-US"/>
        </w:rPr>
        <w:t>Repeat this step for the rear side of the base. Change from the "Front" view to the "</w:t>
      </w:r>
      <w:r w:rsidRPr="00DC5DA9">
        <w:rPr>
          <w:b/>
          <w:bCs/>
          <w:lang w:val="en-US"/>
        </w:rPr>
        <w:t>Back</w:t>
      </w:r>
      <w:r w:rsidRPr="00DC5DA9">
        <w:rPr>
          <w:lang w:val="en-US"/>
        </w:rPr>
        <w:t xml:space="preserve">" view </w:t>
      </w:r>
      <w:r w:rsidRPr="00DC5DA9">
        <w:rPr>
          <w:noProof/>
          <w:lang w:eastAsia="de-DE" w:bidi="ar-SA"/>
        </w:rPr>
        <w:drawing>
          <wp:inline distT="0" distB="0" distL="0" distR="0" wp14:anchorId="0A347E28" wp14:editId="5AE7ACB6">
            <wp:extent cx="243205" cy="233680"/>
            <wp:effectExtent l="19050" t="19050" r="23495" b="13970"/>
            <wp:docPr id="337" name="Grafik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3205" cy="233680"/>
                    </a:xfrm>
                    <a:prstGeom prst="rect">
                      <a:avLst/>
                    </a:prstGeom>
                    <a:noFill/>
                    <a:ln>
                      <a:solidFill>
                        <a:schemeClr val="tx1"/>
                      </a:solidFill>
                    </a:ln>
                  </pic:spPr>
                </pic:pic>
              </a:graphicData>
            </a:graphic>
          </wp:inline>
        </w:drawing>
      </w:r>
      <w:r w:rsidRPr="00DC5DA9">
        <w:rPr>
          <w:lang w:val="en-US"/>
        </w:rPr>
        <w:t xml:space="preserve"> for this and follow the instructions given above.</w:t>
      </w:r>
    </w:p>
    <w:p w14:paraId="7DDE44CA" w14:textId="77777777" w:rsidR="000F6253" w:rsidRPr="00DC5DA9" w:rsidRDefault="000F6253">
      <w:pPr>
        <w:spacing w:before="0" w:after="0" w:line="240" w:lineRule="auto"/>
        <w:ind w:left="0"/>
        <w:jc w:val="left"/>
        <w:rPr>
          <w:lang w:val="en-US"/>
        </w:rPr>
      </w:pPr>
      <w:r w:rsidRPr="00DC5DA9">
        <w:rPr>
          <w:lang w:val="en-US"/>
        </w:rPr>
        <w:br w:type="page"/>
      </w:r>
    </w:p>
    <w:p w14:paraId="115912AE" w14:textId="06B729DA" w:rsidR="00B75366" w:rsidRPr="00DC5DA9" w:rsidRDefault="000F6253" w:rsidP="000F6253">
      <w:pPr>
        <w:rPr>
          <w:lang w:val="en-US"/>
        </w:rPr>
      </w:pPr>
      <w:r w:rsidRPr="00DC5DA9">
        <w:rPr>
          <w:lang w:val="en-US"/>
        </w:rPr>
        <w:lastRenderedPageBreak/>
        <w:t xml:space="preserve">The modeling of the base for the thrust cylinder is now complete. You can see the finished model in </w:t>
      </w:r>
      <w:r w:rsidRPr="00DC5DA9">
        <w:rPr>
          <w:color w:val="0000FF"/>
          <w:lang w:val="en-US"/>
        </w:rPr>
        <w:fldChar w:fldCharType="begin"/>
      </w:r>
      <w:r w:rsidRPr="00DC5DA9">
        <w:rPr>
          <w:color w:val="0000FF"/>
          <w:lang w:val="en-US"/>
        </w:rPr>
        <w:instrText xml:space="preserve"> REF _Ref22560653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37</w:t>
      </w:r>
      <w:r w:rsidRPr="00DC5DA9">
        <w:rPr>
          <w:color w:val="0000FF"/>
          <w:lang w:val="en-US"/>
        </w:rPr>
        <w:fldChar w:fldCharType="end"/>
      </w:r>
      <w:r w:rsidRPr="00DC5DA9">
        <w:rPr>
          <w:lang w:val="en-US"/>
        </w:rPr>
        <w:t>. Conclude by activating the trimetric view to save and close this model.</w:t>
      </w:r>
    </w:p>
    <w:p w14:paraId="07DDABFF" w14:textId="77777777" w:rsidR="000F6253" w:rsidRPr="00DC5DA9" w:rsidRDefault="000F6253" w:rsidP="000F6253">
      <w:pPr>
        <w:keepNext/>
      </w:pPr>
      <w:r w:rsidRPr="00DC5DA9">
        <w:rPr>
          <w:noProof/>
          <w:lang w:eastAsia="de-DE" w:bidi="ar-SA"/>
        </w:rPr>
        <w:drawing>
          <wp:inline distT="0" distB="0" distL="0" distR="0" wp14:anchorId="789ED527" wp14:editId="04D99A89">
            <wp:extent cx="1428949" cy="2962688"/>
            <wp:effectExtent l="0" t="0" r="0" b="9525"/>
            <wp:docPr id="334" name="Grafik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NXCylinderLinerModel_de.png"/>
                    <pic:cNvPicPr/>
                  </pic:nvPicPr>
                  <pic:blipFill>
                    <a:blip r:embed="rId67">
                      <a:extLst>
                        <a:ext uri="{28A0092B-C50C-407E-A947-70E740481C1C}">
                          <a14:useLocalDpi xmlns:a14="http://schemas.microsoft.com/office/drawing/2010/main" val="0"/>
                        </a:ext>
                      </a:extLst>
                    </a:blip>
                    <a:stretch>
                      <a:fillRect/>
                    </a:stretch>
                  </pic:blipFill>
                  <pic:spPr>
                    <a:xfrm>
                      <a:off x="0" y="0"/>
                      <a:ext cx="1428949" cy="2962688"/>
                    </a:xfrm>
                    <a:prstGeom prst="rect">
                      <a:avLst/>
                    </a:prstGeom>
                  </pic:spPr>
                </pic:pic>
              </a:graphicData>
            </a:graphic>
          </wp:inline>
        </w:drawing>
      </w:r>
    </w:p>
    <w:p w14:paraId="08C5C779" w14:textId="7CC75804" w:rsidR="00361A36" w:rsidRPr="00DC5DA9" w:rsidRDefault="000F6253" w:rsidP="000F6253">
      <w:pPr>
        <w:pStyle w:val="Beschriftung"/>
        <w:rPr>
          <w:lang w:val="en-US"/>
        </w:rPr>
      </w:pPr>
      <w:bookmarkStart w:id="142" w:name="_Ref22560653"/>
      <w:bookmarkStart w:id="143" w:name="_Toc44315965"/>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37</w:t>
      </w:r>
      <w:r w:rsidRPr="00DC5DA9">
        <w:rPr>
          <w:bCs w:val="0"/>
          <w:lang w:val="en-US"/>
        </w:rPr>
        <w:fldChar w:fldCharType="end"/>
      </w:r>
      <w:bookmarkEnd w:id="142"/>
      <w:r w:rsidRPr="00DC5DA9">
        <w:rPr>
          <w:bCs w:val="0"/>
          <w:lang w:val="en-US"/>
        </w:rPr>
        <w:t>: Finished 3D model of the base for the thrust cylinder</w:t>
      </w:r>
      <w:bookmarkEnd w:id="143"/>
    </w:p>
    <w:p w14:paraId="69F9B5E7" w14:textId="268227B4" w:rsidR="000F6253" w:rsidRPr="00DC5DA9" w:rsidRDefault="000F6253" w:rsidP="000F6253">
      <w:pPr>
        <w:pStyle w:val="Beschriftung"/>
        <w:rPr>
          <w:lang w:val="en-US"/>
        </w:rPr>
      </w:pPr>
    </w:p>
    <w:p w14:paraId="51552EEA" w14:textId="15E1E4C4" w:rsidR="00F57EA7" w:rsidRPr="00DC5DA9" w:rsidRDefault="00F57EA7" w:rsidP="00D45BAE">
      <w:pPr>
        <w:pStyle w:val="berschrift3"/>
        <w:rPr>
          <w:lang w:val="en-US"/>
        </w:rPr>
      </w:pPr>
      <w:bookmarkStart w:id="144" w:name="_Konstruktion_des_Kopfs"/>
      <w:bookmarkStart w:id="145" w:name="_Ref22547859"/>
      <w:bookmarkStart w:id="146" w:name="_Toc44315642"/>
      <w:bookmarkEnd w:id="144"/>
      <w:r w:rsidRPr="00DC5DA9">
        <w:rPr>
          <w:bCs/>
          <w:iCs w:val="0"/>
          <w:lang w:val="en-US"/>
        </w:rPr>
        <w:t>Modeling of the head of the thrust cylinder</w:t>
      </w:r>
      <w:bookmarkEnd w:id="145"/>
      <w:bookmarkEnd w:id="146"/>
    </w:p>
    <w:p w14:paraId="5923B475" w14:textId="0707EE8C" w:rsidR="00F57EA7" w:rsidRPr="00DC5DA9" w:rsidRDefault="00E550D2" w:rsidP="00F57EA7">
      <w:pPr>
        <w:rPr>
          <w:lang w:val="en-US"/>
        </w:rPr>
      </w:pPr>
      <w:r w:rsidRPr="00DC5DA9">
        <w:rPr>
          <w:lang w:val="en-US"/>
        </w:rPr>
        <w:t>The head or arm is needed as the second component of the thrust cylinder. This will eject the cylinder workpieces. The following data must be heeded when modeling the 3D model:</w:t>
      </w:r>
    </w:p>
    <w:p w14:paraId="03BE2F05" w14:textId="2B17584A" w:rsidR="00F66E13" w:rsidRPr="00DC5DA9" w:rsidRDefault="00F66E13" w:rsidP="00C73836">
      <w:pPr>
        <w:pStyle w:val="Listenabsatz"/>
        <w:numPr>
          <w:ilvl w:val="0"/>
          <w:numId w:val="29"/>
        </w:numPr>
        <w:ind w:left="1106"/>
        <w:rPr>
          <w:lang w:val="en-US"/>
        </w:rPr>
      </w:pPr>
      <w:r w:rsidRPr="00DC5DA9">
        <w:rPr>
          <w:lang w:val="en-US"/>
        </w:rPr>
        <w:t>The guide cylinder has a length of 92 mm and a diameter of 10 mm so that it will fit exactly into the hole of the thrust cylinder base.</w:t>
      </w:r>
    </w:p>
    <w:p w14:paraId="58FD2A61" w14:textId="3A8C3809" w:rsidR="000B4BDE" w:rsidRPr="00DC5DA9" w:rsidRDefault="000B4BDE" w:rsidP="00C73836">
      <w:pPr>
        <w:pStyle w:val="Listenabsatz"/>
        <w:numPr>
          <w:ilvl w:val="0"/>
          <w:numId w:val="29"/>
        </w:numPr>
        <w:ind w:left="1106"/>
      </w:pPr>
      <w:r w:rsidRPr="00DC5DA9">
        <w:rPr>
          <w:lang w:val="en-US"/>
        </w:rPr>
        <w:t>The head of the thrust cylinder has a square surface with a side length of 25 mm. The thickness of the head is 5 mm.</w:t>
      </w:r>
    </w:p>
    <w:p w14:paraId="616F5A68" w14:textId="248A5C73" w:rsidR="000B4BDE" w:rsidRPr="00DC5DA9" w:rsidRDefault="000B4BDE" w:rsidP="00C73836">
      <w:pPr>
        <w:pStyle w:val="Listenabsatz"/>
        <w:numPr>
          <w:ilvl w:val="0"/>
          <w:numId w:val="29"/>
        </w:numPr>
        <w:ind w:left="1106"/>
        <w:rPr>
          <w:lang w:val="en-US"/>
        </w:rPr>
      </w:pPr>
      <w:r w:rsidRPr="00DC5DA9">
        <w:rPr>
          <w:lang w:val="en-US"/>
        </w:rPr>
        <w:t>The head or arm is attached orthogonally to the tip of the guide cylinder.</w:t>
      </w:r>
    </w:p>
    <w:p w14:paraId="6C8D33A5" w14:textId="4BFF6829" w:rsidR="002A4CD8" w:rsidRPr="00DC5DA9" w:rsidRDefault="002A4CD8" w:rsidP="00084088">
      <w:pPr>
        <w:rPr>
          <w:lang w:val="en-US"/>
        </w:rPr>
      </w:pPr>
      <w:r w:rsidRPr="00DC5DA9">
        <w:rPr>
          <w:lang w:val="en-US"/>
        </w:rPr>
        <w:t>To create this 3D model, you can proceed as follows:</w:t>
      </w:r>
    </w:p>
    <w:p w14:paraId="3B07E320" w14:textId="77777777" w:rsidR="00151F02" w:rsidRPr="00DC5DA9" w:rsidRDefault="00151F02">
      <w:pPr>
        <w:spacing w:before="0" w:after="0" w:line="240" w:lineRule="auto"/>
        <w:ind w:left="0"/>
        <w:jc w:val="left"/>
        <w:rPr>
          <w:b/>
          <w:u w:val="single"/>
          <w:lang w:val="en-US"/>
        </w:rPr>
      </w:pPr>
      <w:r w:rsidRPr="00DC5DA9">
        <w:rPr>
          <w:b/>
          <w:bCs/>
          <w:u w:val="single"/>
          <w:lang w:val="en-US"/>
        </w:rPr>
        <w:br w:type="page"/>
      </w:r>
    </w:p>
    <w:p w14:paraId="6CF163C4" w14:textId="6FA57F0C" w:rsidR="002A4CD8" w:rsidRPr="00DC5DA9" w:rsidRDefault="004B6DDB" w:rsidP="002A4CD8">
      <w:pPr>
        <w:rPr>
          <w:b/>
          <w:u w:val="single"/>
          <w:lang w:val="en-US"/>
        </w:rPr>
      </w:pPr>
      <w:r w:rsidRPr="00DC5DA9">
        <w:rPr>
          <w:b/>
          <w:bCs/>
          <w:u w:val="single"/>
          <w:lang w:val="en-US"/>
        </w:rPr>
        <w:lastRenderedPageBreak/>
        <w:t>Creating a sketch for the guide cylinder in NX:</w:t>
      </w:r>
    </w:p>
    <w:p w14:paraId="745E08A3" w14:textId="0CB895E5" w:rsidR="00156416" w:rsidRPr="00DC5DA9" w:rsidRDefault="004B6DDB" w:rsidP="00156416">
      <w:pPr>
        <w:pStyle w:val="SiemensNummerierung2"/>
        <w:rPr>
          <w:lang w:val="en-US"/>
        </w:rPr>
      </w:pPr>
      <w:r w:rsidRPr="00DC5DA9">
        <w:rPr>
          <w:lang w:val="en-US"/>
        </w:rPr>
        <w:t xml:space="preserve">Create a new model in accordance with </w:t>
      </w:r>
      <w:hyperlink w:anchor="_Konstruktion_des_Werkstücks_2" w:history="1">
        <w:r w:rsidRPr="00DC5DA9">
          <w:rPr>
            <w:color w:val="0000FF"/>
            <w:u w:val="single"/>
            <w:lang w:val="en-US"/>
          </w:rPr>
          <w:t>Chapter</w:t>
        </w:r>
      </w:hyperlink>
      <w:r w:rsidRPr="00DC5DA9">
        <w:rPr>
          <w:color w:val="0000FF"/>
          <w:u w:val="single"/>
          <w:lang w:val="en-US"/>
        </w:rPr>
        <w:t xml:space="preserve"> </w:t>
      </w:r>
      <w:r w:rsidRPr="00DC5DA9">
        <w:rPr>
          <w:color w:val="0000FF"/>
          <w:u w:val="single"/>
          <w:lang w:val="en-US"/>
        </w:rPr>
        <w:fldChar w:fldCharType="begin"/>
      </w:r>
      <w:r w:rsidRPr="00DC5DA9">
        <w:rPr>
          <w:color w:val="0000FF"/>
          <w:u w:val="single"/>
          <w:lang w:val="en-US"/>
        </w:rPr>
        <w:instrText xml:space="preserve"> REF _Ref27128344 \r \h  \* MERGEFORMAT </w:instrText>
      </w:r>
      <w:r w:rsidRPr="00DC5DA9">
        <w:rPr>
          <w:color w:val="0000FF"/>
          <w:u w:val="single"/>
          <w:lang w:val="en-US"/>
        </w:rPr>
      </w:r>
      <w:r w:rsidRPr="00DC5DA9">
        <w:rPr>
          <w:color w:val="0000FF"/>
          <w:u w:val="single"/>
          <w:lang w:val="en-US"/>
        </w:rPr>
        <w:fldChar w:fldCharType="separate"/>
      </w:r>
      <w:r w:rsidR="00026454">
        <w:rPr>
          <w:color w:val="0000FF"/>
          <w:u w:val="single"/>
          <w:lang w:val="en-US"/>
        </w:rPr>
        <w:t>7.1.1</w:t>
      </w:r>
      <w:r w:rsidRPr="00DC5DA9">
        <w:rPr>
          <w:color w:val="0000FF"/>
          <w:lang w:val="en-US"/>
        </w:rPr>
        <w:fldChar w:fldCharType="end"/>
      </w:r>
      <w:r w:rsidRPr="00DC5DA9">
        <w:rPr>
          <w:lang w:val="en-US"/>
        </w:rPr>
        <w:t>, "</w:t>
      </w:r>
      <w:r w:rsidRPr="00DC5DA9">
        <w:rPr>
          <w:b/>
          <w:bCs/>
          <w:lang w:val="en-US"/>
        </w:rPr>
        <w:t>Section: Creating a sketch</w:t>
      </w:r>
      <w:r w:rsidRPr="00DC5DA9">
        <w:rPr>
          <w:lang w:val="en-US"/>
        </w:rPr>
        <w:t>", and save it under the name "</w:t>
      </w:r>
      <w:r w:rsidRPr="00DC5DA9">
        <w:rPr>
          <w:b/>
          <w:bCs/>
          <w:lang w:val="en-US"/>
        </w:rPr>
        <w:t>cylinderHead</w:t>
      </w:r>
      <w:r w:rsidRPr="00DC5DA9">
        <w:rPr>
          <w:lang w:val="en-US"/>
        </w:rPr>
        <w:t>".</w:t>
      </w:r>
    </w:p>
    <w:p w14:paraId="6B95C5D0" w14:textId="3E3E3AAE" w:rsidR="004B6DDB" w:rsidRPr="00DC5DA9" w:rsidRDefault="00F04484" w:rsidP="004B6DDB">
      <w:pPr>
        <w:rPr>
          <w:b/>
          <w:u w:val="single"/>
          <w:lang w:val="en-US"/>
        </w:rPr>
      </w:pPr>
      <w:r w:rsidRPr="00DC5DA9">
        <w:rPr>
          <w:b/>
          <w:bCs/>
          <w:u w:val="single"/>
          <w:lang w:val="en-US"/>
        </w:rPr>
        <w:t>Sketching a circle for the guide cylinder:</w:t>
      </w:r>
    </w:p>
    <w:p w14:paraId="66320DBA" w14:textId="61F2179D" w:rsidR="00084088" w:rsidRPr="00DC5DA9" w:rsidRDefault="00F04484" w:rsidP="00084088">
      <w:pPr>
        <w:pStyle w:val="SiemensNummerierung2"/>
      </w:pPr>
      <w:r w:rsidRPr="00DC5DA9">
        <w:rPr>
          <w:lang w:val="en-US"/>
        </w:rPr>
        <w:t xml:space="preserve">When creating the circle sketch, follow the procedure described previously in </w:t>
      </w:r>
      <w:hyperlink w:anchor="_Konstruktion_des_Werkstücks_1" w:history="1">
        <w:r w:rsidRPr="00DC5DA9">
          <w:rPr>
            <w:rStyle w:val="Hyperlink"/>
            <w:color w:val="0000FF"/>
            <w:lang w:val="en-US"/>
          </w:rPr>
          <w:t>Chapter</w:t>
        </w:r>
      </w:hyperlink>
      <w:r w:rsidRPr="00DC5DA9">
        <w:rPr>
          <w:color w:val="0000FF"/>
          <w:u w:val="single"/>
          <w:lang w:val="en-US"/>
        </w:rPr>
        <w:t xml:space="preserve"> </w:t>
      </w:r>
      <w:r w:rsidRPr="00DC5DA9">
        <w:rPr>
          <w:color w:val="0000FF"/>
          <w:u w:val="single"/>
          <w:lang w:val="en-US"/>
        </w:rPr>
        <w:fldChar w:fldCharType="begin"/>
      </w:r>
      <w:r w:rsidRPr="00DC5DA9">
        <w:rPr>
          <w:color w:val="0000FF"/>
          <w:u w:val="single"/>
          <w:lang w:val="en-US"/>
        </w:rPr>
        <w:instrText xml:space="preserve"> REF _Ref22192688 \r \h  \* MERGEFORMAT </w:instrText>
      </w:r>
      <w:r w:rsidRPr="00DC5DA9">
        <w:rPr>
          <w:color w:val="0000FF"/>
          <w:u w:val="single"/>
          <w:lang w:val="en-US"/>
        </w:rPr>
      </w:r>
      <w:r w:rsidRPr="00DC5DA9">
        <w:rPr>
          <w:color w:val="0000FF"/>
          <w:u w:val="single"/>
          <w:lang w:val="en-US"/>
        </w:rPr>
        <w:fldChar w:fldCharType="separate"/>
      </w:r>
      <w:r w:rsidR="00026454">
        <w:rPr>
          <w:color w:val="0000FF"/>
          <w:u w:val="single"/>
          <w:lang w:val="en-US"/>
        </w:rPr>
        <w:t>7.1.2</w:t>
      </w:r>
      <w:r w:rsidRPr="00DC5DA9">
        <w:rPr>
          <w:color w:val="0000FF"/>
          <w:lang w:val="en-US"/>
        </w:rPr>
        <w:fldChar w:fldCharType="end"/>
      </w:r>
      <w:r w:rsidRPr="00DC5DA9">
        <w:rPr>
          <w:lang w:val="en-US"/>
        </w:rPr>
        <w:t xml:space="preserve">. Note that, in this case, the circle is to have a diameter of </w:t>
      </w:r>
      <w:r w:rsidRPr="00DC5DA9">
        <w:rPr>
          <w:b/>
          <w:bCs/>
          <w:lang w:val="en-US"/>
        </w:rPr>
        <w:t>10 mm</w:t>
      </w:r>
      <w:r w:rsidRPr="00DC5DA9">
        <w:rPr>
          <w:lang w:val="en-US"/>
        </w:rPr>
        <w:t xml:space="preserve"> because it is to fit into the base of the thrust cylinder. Then close the sketch.</w:t>
      </w:r>
    </w:p>
    <w:p w14:paraId="167CF33B" w14:textId="1A0414FD" w:rsidR="00361A36" w:rsidRPr="00DC5DA9" w:rsidRDefault="00084088" w:rsidP="00084088">
      <w:pPr>
        <w:pStyle w:val="SiemensNummerierung2"/>
        <w:keepNext/>
        <w:numPr>
          <w:ilvl w:val="0"/>
          <w:numId w:val="0"/>
        </w:numPr>
        <w:ind w:left="1097"/>
        <w:rPr>
          <w:lang w:val="en-US"/>
        </w:rPr>
      </w:pPr>
      <w:r w:rsidRPr="00DC5DA9">
        <w:rPr>
          <w:lang w:val="en-US"/>
        </w:rPr>
        <w:t xml:space="preserve">Your sketch should now look like the one shown in </w:t>
      </w:r>
      <w:r w:rsidRPr="00DC5DA9">
        <w:rPr>
          <w:color w:val="0000FF"/>
          <w:lang w:val="en-US"/>
        </w:rPr>
        <w:fldChar w:fldCharType="begin"/>
      </w:r>
      <w:r w:rsidRPr="00DC5DA9">
        <w:rPr>
          <w:color w:val="0000FF"/>
          <w:lang w:val="en-US"/>
        </w:rPr>
        <w:instrText xml:space="preserve"> REF _Ref22213269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38</w:t>
      </w:r>
      <w:r w:rsidRPr="00DC5DA9">
        <w:rPr>
          <w:color w:val="0000FF"/>
          <w:lang w:val="en-US"/>
        </w:rPr>
        <w:fldChar w:fldCharType="end"/>
      </w:r>
      <w:r w:rsidRPr="00DC5DA9">
        <w:rPr>
          <w:lang w:val="en-US"/>
        </w:rPr>
        <w:t>.</w:t>
      </w:r>
    </w:p>
    <w:p w14:paraId="31E9993A" w14:textId="528BE730" w:rsidR="00084088" w:rsidRPr="00DC5DA9" w:rsidRDefault="00084088" w:rsidP="00084088">
      <w:pPr>
        <w:pStyle w:val="SiemensNummerierung2"/>
        <w:keepNext/>
        <w:numPr>
          <w:ilvl w:val="0"/>
          <w:numId w:val="0"/>
        </w:numPr>
        <w:ind w:left="1097"/>
        <w:rPr>
          <w:lang w:val="en-US"/>
        </w:rPr>
      </w:pPr>
    </w:p>
    <w:p w14:paraId="4EFAB3FE" w14:textId="364937AC" w:rsidR="00084088" w:rsidRPr="00DC5DA9" w:rsidRDefault="00084088" w:rsidP="00C73836">
      <w:pPr>
        <w:pStyle w:val="SiemensNummerierung2"/>
        <w:keepNext/>
        <w:numPr>
          <w:ilvl w:val="0"/>
          <w:numId w:val="0"/>
        </w:numPr>
        <w:ind w:left="742"/>
      </w:pPr>
      <w:r w:rsidRPr="00DC5DA9">
        <w:rPr>
          <w:noProof/>
          <w:lang w:eastAsia="de-DE" w:bidi="ar-SA"/>
        </w:rPr>
        <w:drawing>
          <wp:inline distT="0" distB="0" distL="0" distR="0" wp14:anchorId="7F8294B8" wp14:editId="2B0A3A22">
            <wp:extent cx="4500000" cy="2620800"/>
            <wp:effectExtent l="0" t="0" r="0" b="8255"/>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NXSketchCylinderHead1_de.png"/>
                    <pic:cNvPicPr/>
                  </pic:nvPicPr>
                  <pic:blipFill>
                    <a:blip r:embed="rId68">
                      <a:extLst>
                        <a:ext uri="{28A0092B-C50C-407E-A947-70E740481C1C}">
                          <a14:useLocalDpi xmlns:a14="http://schemas.microsoft.com/office/drawing/2010/main" val="0"/>
                        </a:ext>
                      </a:extLst>
                    </a:blip>
                    <a:stretch>
                      <a:fillRect/>
                    </a:stretch>
                  </pic:blipFill>
                  <pic:spPr>
                    <a:xfrm>
                      <a:off x="0" y="0"/>
                      <a:ext cx="4500000" cy="2620800"/>
                    </a:xfrm>
                    <a:prstGeom prst="rect">
                      <a:avLst/>
                    </a:prstGeom>
                  </pic:spPr>
                </pic:pic>
              </a:graphicData>
            </a:graphic>
          </wp:inline>
        </w:drawing>
      </w:r>
    </w:p>
    <w:p w14:paraId="2F04FA3C" w14:textId="3E515460" w:rsidR="00084088" w:rsidRPr="00DC5DA9" w:rsidRDefault="00084088" w:rsidP="00C73836">
      <w:pPr>
        <w:pStyle w:val="Beschriftung"/>
        <w:ind w:left="742"/>
        <w:rPr>
          <w:lang w:val="en-US"/>
        </w:rPr>
      </w:pPr>
      <w:bookmarkStart w:id="147" w:name="_Ref22213269"/>
      <w:bookmarkStart w:id="148" w:name="_Toc44315966"/>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38</w:t>
      </w:r>
      <w:r w:rsidRPr="00DC5DA9">
        <w:rPr>
          <w:bCs w:val="0"/>
          <w:lang w:val="en-US"/>
        </w:rPr>
        <w:fldChar w:fldCharType="end"/>
      </w:r>
      <w:bookmarkEnd w:id="147"/>
      <w:r w:rsidRPr="00DC5DA9">
        <w:rPr>
          <w:bCs w:val="0"/>
          <w:lang w:val="en-US"/>
        </w:rPr>
        <w:t>: Sketch of the circle for the guide cylinder</w:t>
      </w:r>
      <w:bookmarkEnd w:id="148"/>
    </w:p>
    <w:p w14:paraId="772F1A7A" w14:textId="77777777" w:rsidR="00156416" w:rsidRPr="00DC5DA9" w:rsidRDefault="00156416">
      <w:pPr>
        <w:spacing w:before="0" w:after="0" w:line="240" w:lineRule="auto"/>
        <w:ind w:left="0"/>
        <w:jc w:val="left"/>
        <w:rPr>
          <w:b/>
          <w:u w:val="single"/>
          <w:lang w:val="en-US"/>
        </w:rPr>
      </w:pPr>
      <w:r w:rsidRPr="00DC5DA9">
        <w:rPr>
          <w:b/>
          <w:bCs/>
          <w:u w:val="single"/>
          <w:lang w:val="en-US"/>
        </w:rPr>
        <w:br w:type="page"/>
      </w:r>
    </w:p>
    <w:p w14:paraId="5EADEB7B" w14:textId="2E11AD38" w:rsidR="00F04484" w:rsidRPr="00DC5DA9" w:rsidRDefault="007B7128" w:rsidP="007B7128">
      <w:pPr>
        <w:rPr>
          <w:b/>
          <w:u w:val="single"/>
          <w:lang w:val="en-US"/>
        </w:rPr>
      </w:pPr>
      <w:r w:rsidRPr="00DC5DA9">
        <w:rPr>
          <w:b/>
          <w:bCs/>
          <w:u w:val="single"/>
          <w:lang w:val="en-US"/>
        </w:rPr>
        <w:lastRenderedPageBreak/>
        <w:t>Creating a sketch for the arm in NX:</w:t>
      </w:r>
    </w:p>
    <w:p w14:paraId="24029D1D" w14:textId="5A169EE9" w:rsidR="00884638" w:rsidRPr="00884638" w:rsidRDefault="007B7128" w:rsidP="00884638">
      <w:pPr>
        <w:pStyle w:val="SiemensNummerierung2"/>
        <w:rPr>
          <w:lang w:val="en-US"/>
        </w:rPr>
      </w:pPr>
      <w:r w:rsidRPr="00DC5DA9">
        <w:rPr>
          <w:lang w:val="en-US"/>
        </w:rPr>
        <w:t xml:space="preserve">Create a second sketch in the same model. The process is the same as described in </w:t>
      </w:r>
      <w:r w:rsidR="003202D1">
        <w:rPr>
          <w:lang w:val="en-US"/>
        </w:rPr>
        <w:br/>
      </w:r>
      <w:hyperlink w:anchor="_Konstruktion_eines_Containers" w:history="1">
        <w:r w:rsidRPr="00DC5DA9">
          <w:rPr>
            <w:rStyle w:val="Hyperlink"/>
            <w:color w:val="0000FF"/>
            <w:lang w:val="en-US"/>
          </w:rPr>
          <w:t>Chapter</w:t>
        </w:r>
      </w:hyperlink>
      <w:r w:rsidRPr="00DC5DA9">
        <w:rPr>
          <w:color w:val="0000FF"/>
          <w:u w:val="single"/>
          <w:lang w:val="en-US"/>
        </w:rPr>
        <w:t xml:space="preserve"> </w:t>
      </w:r>
      <w:r w:rsidRPr="00DC5DA9">
        <w:rPr>
          <w:color w:val="0000FF"/>
          <w:u w:val="single"/>
          <w:lang w:val="en-US"/>
        </w:rPr>
        <w:fldChar w:fldCharType="begin"/>
      </w:r>
      <w:r w:rsidRPr="00DC5DA9">
        <w:rPr>
          <w:color w:val="0000FF"/>
          <w:u w:val="single"/>
          <w:lang w:val="en-US"/>
        </w:rPr>
        <w:instrText xml:space="preserve"> REF _Ref22212104 \r \h  \* MERGEFORMAT </w:instrText>
      </w:r>
      <w:r w:rsidRPr="00DC5DA9">
        <w:rPr>
          <w:color w:val="0000FF"/>
          <w:u w:val="single"/>
          <w:lang w:val="en-US"/>
        </w:rPr>
      </w:r>
      <w:r w:rsidRPr="00DC5DA9">
        <w:rPr>
          <w:color w:val="0000FF"/>
          <w:u w:val="single"/>
          <w:lang w:val="en-US"/>
        </w:rPr>
        <w:fldChar w:fldCharType="separate"/>
      </w:r>
      <w:r w:rsidR="00026454">
        <w:rPr>
          <w:color w:val="0000FF"/>
          <w:u w:val="single"/>
          <w:lang w:val="en-US"/>
        </w:rPr>
        <w:t>7.1.5</w:t>
      </w:r>
      <w:r w:rsidRPr="00DC5DA9">
        <w:rPr>
          <w:color w:val="0000FF"/>
          <w:lang w:val="en-US"/>
        </w:rPr>
        <w:fldChar w:fldCharType="end"/>
      </w:r>
      <w:r w:rsidRPr="00DC5DA9">
        <w:rPr>
          <w:lang w:val="en-US"/>
        </w:rPr>
        <w:t>.</w:t>
      </w:r>
    </w:p>
    <w:p w14:paraId="4AAFF462" w14:textId="6AFF0080" w:rsidR="00155E5E" w:rsidRPr="00DC5DA9" w:rsidRDefault="00155E5E" w:rsidP="00155E5E">
      <w:pPr>
        <w:pStyle w:val="SiemensNummerierung2"/>
        <w:numPr>
          <w:ilvl w:val="0"/>
          <w:numId w:val="0"/>
        </w:numPr>
        <w:ind w:left="1097" w:hanging="360"/>
        <w:rPr>
          <w:b/>
          <w:u w:val="single"/>
          <w:lang w:val="en-US"/>
        </w:rPr>
      </w:pPr>
      <w:r w:rsidRPr="00DC5DA9">
        <w:rPr>
          <w:b/>
          <w:bCs/>
          <w:u w:val="single"/>
          <w:lang w:val="en-US"/>
        </w:rPr>
        <w:t>Sketching a square for the arm:</w:t>
      </w:r>
    </w:p>
    <w:p w14:paraId="53C32988" w14:textId="654F8DD1" w:rsidR="001146FA" w:rsidRPr="00DC5DA9" w:rsidRDefault="001146FA" w:rsidP="001146FA">
      <w:pPr>
        <w:pStyle w:val="SiemensNummerierung2"/>
        <w:rPr>
          <w:lang w:val="en-US"/>
        </w:rPr>
      </w:pPr>
      <w:r w:rsidRPr="00DC5DA9">
        <w:rPr>
          <w:lang w:val="en-US"/>
        </w:rPr>
        <w:t xml:space="preserve">You can use </w:t>
      </w:r>
      <w:hyperlink w:anchor="_Konstruktion_der_Basis" w:history="1">
        <w:r w:rsidRPr="00DC5DA9">
          <w:rPr>
            <w:rStyle w:val="Hyperlink"/>
            <w:color w:val="0000FF"/>
            <w:lang w:val="en-US"/>
          </w:rPr>
          <w:t>Chapter</w:t>
        </w:r>
      </w:hyperlink>
      <w:r w:rsidRPr="00DC5DA9">
        <w:rPr>
          <w:color w:val="0000FF"/>
          <w:u w:val="single"/>
          <w:lang w:val="en-US"/>
        </w:rPr>
        <w:t xml:space="preserve"> </w:t>
      </w:r>
      <w:r w:rsidRPr="00DC5DA9">
        <w:rPr>
          <w:color w:val="0000FF"/>
          <w:u w:val="single"/>
          <w:lang w:val="en-US"/>
        </w:rPr>
        <w:fldChar w:fldCharType="begin"/>
      </w:r>
      <w:r w:rsidRPr="00DC5DA9">
        <w:rPr>
          <w:color w:val="0000FF"/>
          <w:u w:val="single"/>
          <w:lang w:val="en-US"/>
        </w:rPr>
        <w:instrText xml:space="preserve"> REF _Ref22549222 \r \h  \* MERGEFORMAT </w:instrText>
      </w:r>
      <w:r w:rsidRPr="00DC5DA9">
        <w:rPr>
          <w:color w:val="0000FF"/>
          <w:u w:val="single"/>
          <w:lang w:val="en-US"/>
        </w:rPr>
      </w:r>
      <w:r w:rsidRPr="00DC5DA9">
        <w:rPr>
          <w:color w:val="0000FF"/>
          <w:u w:val="single"/>
          <w:lang w:val="en-US"/>
        </w:rPr>
        <w:fldChar w:fldCharType="separate"/>
      </w:r>
      <w:r w:rsidR="00026454">
        <w:rPr>
          <w:color w:val="0000FF"/>
          <w:u w:val="single"/>
          <w:lang w:val="en-US"/>
        </w:rPr>
        <w:t>7.1.6</w:t>
      </w:r>
      <w:r w:rsidRPr="00DC5DA9">
        <w:rPr>
          <w:color w:val="0000FF"/>
          <w:lang w:val="en-US"/>
        </w:rPr>
        <w:fldChar w:fldCharType="end"/>
      </w:r>
      <w:r w:rsidRPr="00DC5DA9">
        <w:rPr>
          <w:lang w:val="en-US"/>
        </w:rPr>
        <w:t xml:space="preserve"> as a guide for drawing the square in this sketch. The points are to be set exactly the same as for the base.</w:t>
      </w:r>
    </w:p>
    <w:p w14:paraId="4421BBFB" w14:textId="2CAE931D" w:rsidR="00856C64" w:rsidRPr="00DC5DA9" w:rsidRDefault="00856C64" w:rsidP="00856C64">
      <w:pPr>
        <w:pStyle w:val="SiemensNummerierung2"/>
        <w:numPr>
          <w:ilvl w:val="1"/>
          <w:numId w:val="7"/>
        </w:numPr>
        <w:rPr>
          <w:lang w:val="en-US"/>
        </w:rPr>
      </w:pPr>
      <w:r w:rsidRPr="00DC5DA9">
        <w:rPr>
          <w:lang w:val="en-US"/>
        </w:rPr>
        <w:t xml:space="preserve">Point 1 is to have the value </w:t>
      </w:r>
      <w:r w:rsidRPr="00DC5DA9">
        <w:rPr>
          <w:b/>
          <w:bCs/>
          <w:lang w:val="en-US"/>
        </w:rPr>
        <w:t>-12.5</w:t>
      </w:r>
      <w:r w:rsidRPr="00DC5DA9">
        <w:rPr>
          <w:lang w:val="en-US"/>
        </w:rPr>
        <w:t xml:space="preserve"> for both XC and YC.</w:t>
      </w:r>
    </w:p>
    <w:p w14:paraId="325380D9" w14:textId="6A72FF3F" w:rsidR="00856C64" w:rsidRPr="00DC5DA9" w:rsidRDefault="00856C64" w:rsidP="00856C64">
      <w:pPr>
        <w:pStyle w:val="SiemensNummerierung2"/>
        <w:numPr>
          <w:ilvl w:val="1"/>
          <w:numId w:val="7"/>
        </w:numPr>
        <w:rPr>
          <w:lang w:val="en-US"/>
        </w:rPr>
      </w:pPr>
      <w:r w:rsidRPr="00DC5DA9">
        <w:rPr>
          <w:lang w:val="en-US"/>
        </w:rPr>
        <w:t xml:space="preserve">Point 2 is to obtain the value </w:t>
      </w:r>
      <w:r w:rsidRPr="00DC5DA9">
        <w:rPr>
          <w:b/>
          <w:bCs/>
          <w:lang w:val="en-US"/>
        </w:rPr>
        <w:t>+12.5 mm</w:t>
      </w:r>
      <w:r w:rsidRPr="00DC5DA9">
        <w:rPr>
          <w:lang w:val="en-US"/>
        </w:rPr>
        <w:t xml:space="preserve"> for both XC and YC.</w:t>
      </w:r>
    </w:p>
    <w:p w14:paraId="0CD7C0B5" w14:textId="2733BCFA" w:rsidR="00361A36" w:rsidRPr="00DC5DA9" w:rsidRDefault="00856C64" w:rsidP="00B1293F">
      <w:pPr>
        <w:pStyle w:val="SiemensNummerierung2"/>
        <w:numPr>
          <w:ilvl w:val="0"/>
          <w:numId w:val="0"/>
        </w:numPr>
        <w:ind w:left="1097"/>
        <w:rPr>
          <w:lang w:val="en-US"/>
        </w:rPr>
      </w:pPr>
      <w:r w:rsidRPr="00DC5DA9">
        <w:rPr>
          <w:lang w:val="en-US"/>
        </w:rPr>
        <w:t xml:space="preserve">This yields a square with a side length of 25 mm whose center point is in the center of the circle created in the previous step (see </w:t>
      </w:r>
      <w:r w:rsidRPr="00DC5DA9">
        <w:rPr>
          <w:color w:val="0000FF"/>
          <w:lang w:val="en-US"/>
        </w:rPr>
        <w:fldChar w:fldCharType="begin"/>
      </w:r>
      <w:r w:rsidRPr="00DC5DA9">
        <w:rPr>
          <w:color w:val="0000FF"/>
          <w:lang w:val="en-US"/>
        </w:rPr>
        <w:instrText xml:space="preserve"> REF _Ref22562896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39</w:t>
      </w:r>
      <w:r w:rsidRPr="00DC5DA9">
        <w:rPr>
          <w:color w:val="0000FF"/>
          <w:lang w:val="en-US"/>
        </w:rPr>
        <w:fldChar w:fldCharType="end"/>
      </w:r>
      <w:r w:rsidRPr="00DC5DA9">
        <w:rPr>
          <w:lang w:val="en-US"/>
        </w:rPr>
        <w:t>).</w:t>
      </w:r>
    </w:p>
    <w:p w14:paraId="57343634" w14:textId="4C089B52" w:rsidR="00B1293F" w:rsidRPr="00DC5DA9" w:rsidRDefault="00B1293F" w:rsidP="00B1293F">
      <w:pPr>
        <w:pStyle w:val="SiemensNummerierung2"/>
        <w:numPr>
          <w:ilvl w:val="0"/>
          <w:numId w:val="0"/>
        </w:numPr>
        <w:ind w:left="1097"/>
        <w:rPr>
          <w:lang w:val="en-US"/>
        </w:rPr>
      </w:pPr>
    </w:p>
    <w:p w14:paraId="5BBE6DF1" w14:textId="77777777" w:rsidR="00B1293F" w:rsidRPr="00DC5DA9" w:rsidRDefault="00B1293F" w:rsidP="00C73836">
      <w:pPr>
        <w:pStyle w:val="SiemensNummerierung2"/>
        <w:keepNext/>
        <w:numPr>
          <w:ilvl w:val="0"/>
          <w:numId w:val="0"/>
        </w:numPr>
        <w:tabs>
          <w:tab w:val="left" w:pos="1418"/>
        </w:tabs>
        <w:ind w:left="742"/>
      </w:pPr>
      <w:r w:rsidRPr="00DC5DA9">
        <w:rPr>
          <w:noProof/>
          <w:lang w:eastAsia="de-DE" w:bidi="ar-SA"/>
        </w:rPr>
        <w:drawing>
          <wp:inline distT="0" distB="0" distL="0" distR="0" wp14:anchorId="69FD196A" wp14:editId="42650551">
            <wp:extent cx="4500000" cy="2610000"/>
            <wp:effectExtent l="0" t="0" r="0" b="0"/>
            <wp:docPr id="322" name="Grafik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NXSketchCylinderHead2_de.png"/>
                    <pic:cNvPicPr/>
                  </pic:nvPicPr>
                  <pic:blipFill>
                    <a:blip r:embed="rId69">
                      <a:extLst>
                        <a:ext uri="{28A0092B-C50C-407E-A947-70E740481C1C}">
                          <a14:useLocalDpi xmlns:a14="http://schemas.microsoft.com/office/drawing/2010/main" val="0"/>
                        </a:ext>
                      </a:extLst>
                    </a:blip>
                    <a:stretch>
                      <a:fillRect/>
                    </a:stretch>
                  </pic:blipFill>
                  <pic:spPr>
                    <a:xfrm>
                      <a:off x="0" y="0"/>
                      <a:ext cx="4500000" cy="2610000"/>
                    </a:xfrm>
                    <a:prstGeom prst="rect">
                      <a:avLst/>
                    </a:prstGeom>
                  </pic:spPr>
                </pic:pic>
              </a:graphicData>
            </a:graphic>
          </wp:inline>
        </w:drawing>
      </w:r>
    </w:p>
    <w:p w14:paraId="77ABF393" w14:textId="3AD3B658" w:rsidR="00B1293F" w:rsidRPr="00DC5DA9" w:rsidRDefault="00B1293F" w:rsidP="00C73836">
      <w:pPr>
        <w:pStyle w:val="Beschriftung"/>
        <w:ind w:left="742"/>
        <w:rPr>
          <w:lang w:val="en-US"/>
        </w:rPr>
      </w:pPr>
      <w:bookmarkStart w:id="149" w:name="_Ref22562896"/>
      <w:bookmarkStart w:id="150" w:name="_Toc44315967"/>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39</w:t>
      </w:r>
      <w:r w:rsidRPr="00DC5DA9">
        <w:rPr>
          <w:bCs w:val="0"/>
          <w:lang w:val="en-US"/>
        </w:rPr>
        <w:fldChar w:fldCharType="end"/>
      </w:r>
      <w:bookmarkEnd w:id="149"/>
      <w:r w:rsidRPr="00DC5DA9">
        <w:rPr>
          <w:bCs w:val="0"/>
          <w:lang w:val="en-US"/>
        </w:rPr>
        <w:t>: Sketch of the square for the arm</w:t>
      </w:r>
      <w:bookmarkEnd w:id="150"/>
    </w:p>
    <w:p w14:paraId="7A818B76" w14:textId="564DBAF7" w:rsidR="00B1293F" w:rsidRPr="00DC5DA9" w:rsidRDefault="00B1293F" w:rsidP="00B1293F">
      <w:pPr>
        <w:rPr>
          <w:b/>
          <w:u w:val="single"/>
          <w:lang w:val="en-US"/>
        </w:rPr>
      </w:pPr>
      <w:r w:rsidRPr="00DC5DA9">
        <w:rPr>
          <w:lang w:val="en-US"/>
        </w:rPr>
        <w:br w:type="page"/>
      </w:r>
      <w:bookmarkStart w:id="151" w:name="_Ref21614453"/>
      <w:r w:rsidRPr="00DC5DA9">
        <w:rPr>
          <w:b/>
          <w:bCs/>
          <w:u w:val="single"/>
          <w:lang w:val="en-US"/>
        </w:rPr>
        <w:lastRenderedPageBreak/>
        <w:t>Creating the guide cylinder by extruding:</w:t>
      </w:r>
    </w:p>
    <w:p w14:paraId="073109A8" w14:textId="36C51163" w:rsidR="00361A36" w:rsidRPr="00DC5DA9" w:rsidRDefault="009A015C" w:rsidP="00B1293F">
      <w:pPr>
        <w:pStyle w:val="SiemensNummerierung2"/>
        <w:rPr>
          <w:lang w:val="en-US"/>
        </w:rPr>
      </w:pPr>
      <w:r w:rsidRPr="00DC5DA9">
        <w:rPr>
          <w:lang w:val="en-US"/>
        </w:rPr>
        <w:t>As the first 3D body of this model, create the guide cylinder for the head of the thrust cylinder. To do so, open the "</w:t>
      </w:r>
      <w:r w:rsidRPr="00DC5DA9">
        <w:rPr>
          <w:b/>
          <w:bCs/>
          <w:lang w:val="en-US"/>
        </w:rPr>
        <w:t>Extrude</w:t>
      </w:r>
      <w:r w:rsidRPr="00DC5DA9">
        <w:rPr>
          <w:lang w:val="en-US"/>
        </w:rPr>
        <w:t xml:space="preserve">" command window (see </w:t>
      </w:r>
      <w:r w:rsidRPr="00DC5DA9">
        <w:rPr>
          <w:color w:val="0000FF"/>
          <w:lang w:val="en-US"/>
        </w:rPr>
        <w:fldChar w:fldCharType="begin"/>
      </w:r>
      <w:r w:rsidRPr="00DC5DA9">
        <w:rPr>
          <w:color w:val="0000FF"/>
          <w:lang w:val="en-US"/>
        </w:rPr>
        <w:instrText xml:space="preserve"> REF _Ref22217905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40</w:t>
      </w:r>
      <w:r w:rsidRPr="00DC5DA9">
        <w:rPr>
          <w:color w:val="0000FF"/>
          <w:lang w:val="en-US"/>
        </w:rPr>
        <w:fldChar w:fldCharType="end"/>
      </w:r>
      <w:r w:rsidRPr="00DC5DA9">
        <w:rPr>
          <w:lang w:val="en-US"/>
        </w:rPr>
        <w:t xml:space="preserve">, step 1), and for definition of the sketch, as described previously in </w:t>
      </w:r>
      <w:hyperlink w:anchor="_Konstruktion_eines_Containers" w:history="1">
        <w:r w:rsidRPr="00DC5DA9">
          <w:rPr>
            <w:rStyle w:val="Hyperlink"/>
            <w:color w:val="0000FF"/>
            <w:lang w:val="en-US"/>
          </w:rPr>
          <w:t>Chapter</w:t>
        </w:r>
      </w:hyperlink>
      <w:r w:rsidRPr="00DC5DA9">
        <w:rPr>
          <w:color w:val="0000FF"/>
          <w:u w:val="single"/>
          <w:lang w:val="en-US"/>
        </w:rPr>
        <w:t xml:space="preserve"> </w:t>
      </w:r>
      <w:r w:rsidRPr="00DC5DA9">
        <w:rPr>
          <w:color w:val="0000FF"/>
          <w:u w:val="single"/>
          <w:lang w:val="en-US"/>
        </w:rPr>
        <w:fldChar w:fldCharType="begin"/>
      </w:r>
      <w:r w:rsidRPr="00DC5DA9">
        <w:rPr>
          <w:color w:val="0000FF"/>
          <w:u w:val="single"/>
          <w:lang w:val="en-US"/>
        </w:rPr>
        <w:instrText xml:space="preserve"> REF _Ref22217609 \r \h  \* MERGEFORMAT </w:instrText>
      </w:r>
      <w:r w:rsidRPr="00DC5DA9">
        <w:rPr>
          <w:color w:val="0000FF"/>
          <w:u w:val="single"/>
          <w:lang w:val="en-US"/>
        </w:rPr>
      </w:r>
      <w:r w:rsidRPr="00DC5DA9">
        <w:rPr>
          <w:color w:val="0000FF"/>
          <w:u w:val="single"/>
          <w:lang w:val="en-US"/>
        </w:rPr>
        <w:fldChar w:fldCharType="separate"/>
      </w:r>
      <w:r w:rsidR="00026454">
        <w:rPr>
          <w:color w:val="0000FF"/>
          <w:u w:val="single"/>
          <w:lang w:val="en-US"/>
        </w:rPr>
        <w:t>7.1.5</w:t>
      </w:r>
      <w:r w:rsidRPr="00DC5DA9">
        <w:rPr>
          <w:color w:val="0000FF"/>
          <w:lang w:val="en-US"/>
        </w:rPr>
        <w:fldChar w:fldCharType="end"/>
      </w:r>
      <w:r w:rsidRPr="00DC5DA9">
        <w:rPr>
          <w:lang w:val="en-US"/>
        </w:rPr>
        <w:t>, select the first sketch with the circle in the Part Navigator. Here, this is named "</w:t>
      </w:r>
      <w:r w:rsidRPr="00DC5DA9">
        <w:rPr>
          <w:b/>
          <w:bCs/>
          <w:lang w:val="en-US"/>
        </w:rPr>
        <w:t>Sketch (1) "SKETCH_000"</w:t>
      </w:r>
      <w:r w:rsidRPr="00DC5DA9">
        <w:rPr>
          <w:lang w:val="en-US"/>
        </w:rPr>
        <w:t xml:space="preserve"> " (see </w:t>
      </w:r>
      <w:r w:rsidRPr="00DC5DA9">
        <w:rPr>
          <w:color w:val="0000FF"/>
          <w:lang w:val="en-US"/>
        </w:rPr>
        <w:fldChar w:fldCharType="begin"/>
      </w:r>
      <w:r w:rsidRPr="00DC5DA9">
        <w:rPr>
          <w:color w:val="0000FF"/>
          <w:lang w:val="en-US"/>
        </w:rPr>
        <w:instrText xml:space="preserve"> REF _Ref22217905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40</w:t>
      </w:r>
      <w:r w:rsidRPr="00DC5DA9">
        <w:rPr>
          <w:color w:val="0000FF"/>
          <w:lang w:val="en-US"/>
        </w:rPr>
        <w:fldChar w:fldCharType="end"/>
      </w:r>
      <w:r w:rsidRPr="00DC5DA9">
        <w:rPr>
          <w:lang w:val="en-US"/>
        </w:rPr>
        <w:t xml:space="preserve">, steps 2+3). Specify a distance of </w:t>
      </w:r>
      <w:r w:rsidRPr="00DC5DA9">
        <w:rPr>
          <w:b/>
          <w:bCs/>
          <w:lang w:val="en-US"/>
        </w:rPr>
        <w:t>0 mm</w:t>
      </w:r>
      <w:r w:rsidRPr="00DC5DA9">
        <w:rPr>
          <w:lang w:val="en-US"/>
        </w:rPr>
        <w:t xml:space="preserve"> for the start value and a distance of </w:t>
      </w:r>
      <w:r w:rsidRPr="00DC5DA9">
        <w:rPr>
          <w:b/>
          <w:bCs/>
          <w:lang w:val="en-US"/>
        </w:rPr>
        <w:t>92 mm</w:t>
      </w:r>
      <w:r w:rsidRPr="00DC5DA9">
        <w:rPr>
          <w:lang w:val="en-US"/>
        </w:rPr>
        <w:t xml:space="preserve"> for the end value (see </w:t>
      </w:r>
      <w:r w:rsidRPr="00DC5DA9">
        <w:rPr>
          <w:color w:val="0000FF"/>
          <w:lang w:val="en-US"/>
        </w:rPr>
        <w:fldChar w:fldCharType="begin"/>
      </w:r>
      <w:r w:rsidRPr="00DC5DA9">
        <w:rPr>
          <w:color w:val="0000FF"/>
          <w:lang w:val="en-US"/>
        </w:rPr>
        <w:instrText xml:space="preserve"> REF _Ref22217905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40</w:t>
      </w:r>
      <w:r w:rsidRPr="00DC5DA9">
        <w:rPr>
          <w:color w:val="0000FF"/>
          <w:lang w:val="en-US"/>
        </w:rPr>
        <w:fldChar w:fldCharType="end"/>
      </w:r>
      <w:r w:rsidRPr="00DC5DA9">
        <w:rPr>
          <w:lang w:val="en-US"/>
        </w:rPr>
        <w:t>, step 4). Confirm your entries by clicking the "</w:t>
      </w:r>
      <w:r w:rsidRPr="00DC5DA9">
        <w:rPr>
          <w:b/>
          <w:bCs/>
          <w:lang w:val="en-US"/>
        </w:rPr>
        <w:t>OK</w:t>
      </w:r>
      <w:r w:rsidRPr="00DC5DA9">
        <w:rPr>
          <w:lang w:val="en-US"/>
        </w:rPr>
        <w:t xml:space="preserve">" button (see </w:t>
      </w:r>
      <w:r w:rsidRPr="00DC5DA9">
        <w:rPr>
          <w:color w:val="0000FF"/>
          <w:lang w:val="en-US"/>
        </w:rPr>
        <w:fldChar w:fldCharType="begin"/>
      </w:r>
      <w:r w:rsidRPr="00DC5DA9">
        <w:rPr>
          <w:color w:val="0000FF"/>
          <w:lang w:val="en-US"/>
        </w:rPr>
        <w:instrText xml:space="preserve"> REF _Ref22217905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40</w:t>
      </w:r>
      <w:r w:rsidRPr="00DC5DA9">
        <w:rPr>
          <w:color w:val="0000FF"/>
          <w:lang w:val="en-US"/>
        </w:rPr>
        <w:fldChar w:fldCharType="end"/>
      </w:r>
      <w:r w:rsidRPr="00DC5DA9">
        <w:rPr>
          <w:lang w:val="en-US"/>
        </w:rPr>
        <w:t>, step 5).</w:t>
      </w:r>
    </w:p>
    <w:p w14:paraId="7F0A67B3" w14:textId="7F4C262E" w:rsidR="00B1293F" w:rsidRPr="00DC5DA9" w:rsidRDefault="00B1293F" w:rsidP="00C73836">
      <w:pPr>
        <w:pStyle w:val="SiemensNummerierung2"/>
        <w:numPr>
          <w:ilvl w:val="0"/>
          <w:numId w:val="0"/>
        </w:numPr>
        <w:ind w:left="1097"/>
        <w:rPr>
          <w:lang w:val="en-US"/>
        </w:rPr>
      </w:pPr>
    </w:p>
    <w:p w14:paraId="041D5F4B" w14:textId="59CC0133" w:rsidR="009A015C" w:rsidRPr="00DC5DA9" w:rsidRDefault="009E2791" w:rsidP="00C73836">
      <w:pPr>
        <w:pStyle w:val="SiemensNummerierung2"/>
        <w:keepNext/>
        <w:numPr>
          <w:ilvl w:val="0"/>
          <w:numId w:val="0"/>
        </w:numPr>
        <w:ind w:left="742"/>
      </w:pPr>
      <w:r w:rsidRPr="00DC5DA9">
        <w:rPr>
          <w:noProof/>
          <w:lang w:eastAsia="de-DE" w:bidi="ar-SA"/>
        </w:rPr>
        <w:drawing>
          <wp:inline distT="0" distB="0" distL="0" distR="0" wp14:anchorId="0256D6F3" wp14:editId="5880DE73">
            <wp:extent cx="5220000" cy="3204000"/>
            <wp:effectExtent l="0" t="0" r="0" b="0"/>
            <wp:docPr id="487" name="Grafik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NXExtrudeCylinderHead1_en.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220000" cy="3204000"/>
                    </a:xfrm>
                    <a:prstGeom prst="rect">
                      <a:avLst/>
                    </a:prstGeom>
                  </pic:spPr>
                </pic:pic>
              </a:graphicData>
            </a:graphic>
          </wp:inline>
        </w:drawing>
      </w:r>
    </w:p>
    <w:p w14:paraId="4B538F7E" w14:textId="4554CEB7" w:rsidR="009A015C" w:rsidRPr="00DC5DA9" w:rsidRDefault="009A015C" w:rsidP="00C73836">
      <w:pPr>
        <w:pStyle w:val="Beschriftung"/>
        <w:ind w:left="756"/>
        <w:rPr>
          <w:lang w:val="en-US"/>
        </w:rPr>
      </w:pPr>
      <w:bookmarkStart w:id="152" w:name="_Ref22217905"/>
      <w:bookmarkStart w:id="153" w:name="_Toc44315968"/>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40</w:t>
      </w:r>
      <w:r w:rsidRPr="00DC5DA9">
        <w:rPr>
          <w:bCs w:val="0"/>
          <w:lang w:val="en-US"/>
        </w:rPr>
        <w:fldChar w:fldCharType="end"/>
      </w:r>
      <w:bookmarkEnd w:id="152"/>
      <w:r w:rsidRPr="00DC5DA9">
        <w:rPr>
          <w:bCs w:val="0"/>
          <w:lang w:val="en-US"/>
        </w:rPr>
        <w:t>: Creation of the guide cylinder by extruding</w:t>
      </w:r>
      <w:bookmarkEnd w:id="153"/>
    </w:p>
    <w:p w14:paraId="7E424531" w14:textId="77777777" w:rsidR="00787FEE" w:rsidRPr="00DC5DA9" w:rsidRDefault="00787FEE">
      <w:pPr>
        <w:spacing w:before="0" w:after="0" w:line="240" w:lineRule="auto"/>
        <w:ind w:left="0"/>
        <w:jc w:val="left"/>
        <w:rPr>
          <w:b/>
          <w:u w:val="single"/>
          <w:lang w:val="en-US"/>
        </w:rPr>
      </w:pPr>
      <w:r w:rsidRPr="00DC5DA9">
        <w:rPr>
          <w:b/>
          <w:bCs/>
          <w:u w:val="single"/>
          <w:lang w:val="en-US"/>
        </w:rPr>
        <w:br w:type="page"/>
      </w:r>
    </w:p>
    <w:p w14:paraId="16158C74" w14:textId="4B3D0053" w:rsidR="00683E6A" w:rsidRPr="00DC5DA9" w:rsidRDefault="00683E6A" w:rsidP="00683E6A">
      <w:pPr>
        <w:rPr>
          <w:b/>
          <w:u w:val="single"/>
          <w:lang w:val="en-US"/>
        </w:rPr>
      </w:pPr>
      <w:r w:rsidRPr="00DC5DA9">
        <w:rPr>
          <w:b/>
          <w:bCs/>
          <w:u w:val="single"/>
          <w:lang w:val="en-US"/>
        </w:rPr>
        <w:lastRenderedPageBreak/>
        <w:t>Modeling the arm and uniting the two bodies:</w:t>
      </w:r>
    </w:p>
    <w:p w14:paraId="6FCF38D5" w14:textId="7BD07938" w:rsidR="00361A36" w:rsidRPr="00DC5DA9" w:rsidRDefault="00BD183F" w:rsidP="0037338F">
      <w:pPr>
        <w:pStyle w:val="SiemensNummerierung2"/>
      </w:pPr>
      <w:r w:rsidRPr="00DC5DA9">
        <w:rPr>
          <w:lang w:val="en-US"/>
        </w:rPr>
        <w:t>For modeling the arm, you also need the "</w:t>
      </w:r>
      <w:r w:rsidRPr="00DC5DA9">
        <w:rPr>
          <w:b/>
          <w:bCs/>
          <w:lang w:val="en-US"/>
        </w:rPr>
        <w:t>Extrude</w:t>
      </w:r>
      <w:r w:rsidRPr="00DC5DA9">
        <w:rPr>
          <w:lang w:val="en-US"/>
        </w:rPr>
        <w:t xml:space="preserve">" function (see </w:t>
      </w:r>
      <w:r w:rsidRPr="00DC5DA9">
        <w:rPr>
          <w:color w:val="0000FF"/>
          <w:lang w:val="en-US"/>
        </w:rPr>
        <w:fldChar w:fldCharType="begin"/>
      </w:r>
      <w:r w:rsidRPr="00DC5DA9">
        <w:rPr>
          <w:color w:val="0000FF"/>
          <w:lang w:val="en-US"/>
        </w:rPr>
        <w:instrText xml:space="preserve"> REF _Ref22219291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41</w:t>
      </w:r>
      <w:r w:rsidRPr="00DC5DA9">
        <w:rPr>
          <w:color w:val="0000FF"/>
          <w:lang w:val="en-US"/>
        </w:rPr>
        <w:fldChar w:fldCharType="end"/>
      </w:r>
      <w:r w:rsidRPr="00DC5DA9">
        <w:rPr>
          <w:lang w:val="en-US"/>
        </w:rPr>
        <w:t>, step 1). However, in this case you need to select your second sketch named "</w:t>
      </w:r>
      <w:r w:rsidRPr="00DC5DA9">
        <w:rPr>
          <w:b/>
          <w:bCs/>
          <w:lang w:val="en-US"/>
        </w:rPr>
        <w:t>Sketch (2) "SKETCH_001"</w:t>
      </w:r>
      <w:r w:rsidRPr="00DC5DA9">
        <w:rPr>
          <w:lang w:val="en-US"/>
        </w:rPr>
        <w:t xml:space="preserve"> " as illustrated in steps 2 and 3 in </w:t>
      </w:r>
      <w:r w:rsidRPr="00DC5DA9">
        <w:rPr>
          <w:color w:val="0000FF"/>
          <w:lang w:val="en-US"/>
        </w:rPr>
        <w:fldChar w:fldCharType="begin"/>
      </w:r>
      <w:r w:rsidRPr="00DC5DA9">
        <w:rPr>
          <w:color w:val="0000FF"/>
          <w:lang w:val="en-US"/>
        </w:rPr>
        <w:instrText xml:space="preserve"> REF _Ref22219291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41</w:t>
      </w:r>
      <w:r w:rsidRPr="00DC5DA9">
        <w:rPr>
          <w:color w:val="0000FF"/>
          <w:lang w:val="en-US"/>
        </w:rPr>
        <w:fldChar w:fldCharType="end"/>
      </w:r>
      <w:r w:rsidRPr="00DC5DA9">
        <w:rPr>
          <w:lang w:val="en-US"/>
        </w:rPr>
        <w:t xml:space="preserve">. Because the arm is to be attached at the top end of the guide cylinder, specify a distance of </w:t>
      </w:r>
      <w:r w:rsidRPr="00DC5DA9">
        <w:rPr>
          <w:b/>
          <w:bCs/>
          <w:lang w:val="en-US"/>
        </w:rPr>
        <w:t>92 mm</w:t>
      </w:r>
      <w:r w:rsidRPr="00DC5DA9">
        <w:rPr>
          <w:lang w:val="en-US"/>
        </w:rPr>
        <w:t xml:space="preserve"> for the start value. For a thickness of 5 mm, you need to define a distance of </w:t>
      </w:r>
      <w:r w:rsidRPr="00DC5DA9">
        <w:rPr>
          <w:b/>
          <w:bCs/>
          <w:lang w:val="en-US"/>
        </w:rPr>
        <w:t>97 mm</w:t>
      </w:r>
      <w:r w:rsidRPr="00DC5DA9">
        <w:rPr>
          <w:lang w:val="en-US"/>
        </w:rPr>
        <w:t xml:space="preserve"> for the end value. This is shown in step 4 in </w:t>
      </w:r>
      <w:r w:rsidRPr="00DC5DA9">
        <w:rPr>
          <w:color w:val="0000FF"/>
          <w:lang w:val="en-US"/>
        </w:rPr>
        <w:fldChar w:fldCharType="begin"/>
      </w:r>
      <w:r w:rsidRPr="00DC5DA9">
        <w:rPr>
          <w:color w:val="0000FF"/>
          <w:lang w:val="en-US"/>
        </w:rPr>
        <w:instrText xml:space="preserve"> REF _Ref22219291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41</w:t>
      </w:r>
      <w:r w:rsidRPr="00DC5DA9">
        <w:rPr>
          <w:color w:val="0000FF"/>
          <w:lang w:val="en-US"/>
        </w:rPr>
        <w:fldChar w:fldCharType="end"/>
      </w:r>
      <w:r w:rsidRPr="00DC5DA9">
        <w:rPr>
          <w:lang w:val="en-US"/>
        </w:rPr>
        <w:t>.</w:t>
      </w:r>
    </w:p>
    <w:p w14:paraId="58B723C0" w14:textId="7BC4380A" w:rsidR="0037338F" w:rsidRPr="00DC5DA9" w:rsidRDefault="0037338F" w:rsidP="00C73836">
      <w:pPr>
        <w:pStyle w:val="SiemensNummerierung2"/>
        <w:numPr>
          <w:ilvl w:val="0"/>
          <w:numId w:val="0"/>
        </w:numPr>
        <w:ind w:left="1097"/>
      </w:pPr>
    </w:p>
    <w:p w14:paraId="31CDA5D7" w14:textId="2E384916" w:rsidR="0037338F" w:rsidRPr="00DC5DA9" w:rsidRDefault="00652374" w:rsidP="00C73836">
      <w:pPr>
        <w:pStyle w:val="SiemensNummerierung2"/>
        <w:keepNext/>
        <w:numPr>
          <w:ilvl w:val="0"/>
          <w:numId w:val="0"/>
        </w:numPr>
        <w:ind w:left="742"/>
      </w:pPr>
      <w:r w:rsidRPr="00DC5DA9">
        <w:rPr>
          <w:noProof/>
          <w:lang w:eastAsia="de-DE" w:bidi="ar-SA"/>
        </w:rPr>
        <w:drawing>
          <wp:inline distT="0" distB="0" distL="0" distR="0" wp14:anchorId="40589268" wp14:editId="20F56937">
            <wp:extent cx="5220000" cy="3218400"/>
            <wp:effectExtent l="0" t="0" r="0" b="1270"/>
            <wp:docPr id="488" name="Grafik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NXExtrudeCylinderHead2_en.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220000" cy="3218400"/>
                    </a:xfrm>
                    <a:prstGeom prst="rect">
                      <a:avLst/>
                    </a:prstGeom>
                  </pic:spPr>
                </pic:pic>
              </a:graphicData>
            </a:graphic>
          </wp:inline>
        </w:drawing>
      </w:r>
    </w:p>
    <w:p w14:paraId="47E680B4" w14:textId="537C25C3" w:rsidR="00197D84" w:rsidRPr="00DC5DA9" w:rsidRDefault="0037338F" w:rsidP="00C73836">
      <w:pPr>
        <w:pStyle w:val="Beschriftung"/>
        <w:ind w:left="742"/>
      </w:pPr>
      <w:bookmarkStart w:id="154" w:name="_Ref22219291"/>
      <w:bookmarkStart w:id="155" w:name="_Toc44315969"/>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41</w:t>
      </w:r>
      <w:r w:rsidRPr="00DC5DA9">
        <w:rPr>
          <w:bCs w:val="0"/>
          <w:lang w:val="en-US"/>
        </w:rPr>
        <w:fldChar w:fldCharType="end"/>
      </w:r>
      <w:bookmarkEnd w:id="154"/>
      <w:r w:rsidRPr="00DC5DA9">
        <w:rPr>
          <w:bCs w:val="0"/>
          <w:lang w:val="en-US"/>
        </w:rPr>
        <w:t>: Modeling of the arm</w:t>
      </w:r>
      <w:bookmarkEnd w:id="155"/>
    </w:p>
    <w:p w14:paraId="44DD29EA" w14:textId="77777777" w:rsidR="00197D84" w:rsidRPr="00DC5DA9" w:rsidRDefault="00197D84">
      <w:pPr>
        <w:spacing w:before="0" w:after="0" w:line="240" w:lineRule="auto"/>
        <w:ind w:left="0"/>
        <w:jc w:val="left"/>
      </w:pPr>
      <w:r w:rsidRPr="00DC5DA9">
        <w:rPr>
          <w:lang w:val="en-US"/>
        </w:rPr>
        <w:br w:type="page"/>
      </w:r>
    </w:p>
    <w:p w14:paraId="7B8056DE" w14:textId="78516E55" w:rsidR="00197D84" w:rsidRPr="00DC5DA9" w:rsidRDefault="00197D84" w:rsidP="00197D84">
      <w:pPr>
        <w:pStyle w:val="SiemensNummerierung2"/>
      </w:pPr>
      <w:r w:rsidRPr="00DC5DA9">
        <w:rPr>
          <w:lang w:val="en-US"/>
        </w:rPr>
        <w:lastRenderedPageBreak/>
        <w:t>To create one overall component from the two bodies, go to the "</w:t>
      </w:r>
      <w:r w:rsidRPr="00DC5DA9">
        <w:rPr>
          <w:b/>
          <w:bCs/>
          <w:lang w:val="en-US"/>
        </w:rPr>
        <w:t>Boolean</w:t>
      </w:r>
      <w:r w:rsidRPr="00DC5DA9">
        <w:rPr>
          <w:lang w:val="en-US"/>
        </w:rPr>
        <w:t xml:space="preserve">" section of the "Extrude" window, as described previously in </w:t>
      </w:r>
      <w:hyperlink w:anchor="_Konstruktion_eines_Containers" w:history="1">
        <w:r w:rsidRPr="00DC5DA9">
          <w:rPr>
            <w:rStyle w:val="Hyperlink"/>
            <w:color w:val="0000FF"/>
            <w:lang w:val="en-US"/>
          </w:rPr>
          <w:t>Chapter</w:t>
        </w:r>
      </w:hyperlink>
      <w:r w:rsidRPr="00DC5DA9">
        <w:rPr>
          <w:color w:val="0000FF"/>
          <w:u w:val="single"/>
          <w:lang w:val="en-US"/>
        </w:rPr>
        <w:t xml:space="preserve"> </w:t>
      </w:r>
      <w:r w:rsidRPr="00DC5DA9">
        <w:rPr>
          <w:color w:val="0000FF"/>
          <w:u w:val="single"/>
          <w:lang w:val="en-US"/>
        </w:rPr>
        <w:fldChar w:fldCharType="begin"/>
      </w:r>
      <w:r w:rsidRPr="00DC5DA9">
        <w:rPr>
          <w:color w:val="0000FF"/>
          <w:u w:val="single"/>
          <w:lang w:val="en-US"/>
        </w:rPr>
        <w:instrText xml:space="preserve"> REF _Ref22219821 \r \h  \* MERGEFORMAT </w:instrText>
      </w:r>
      <w:r w:rsidRPr="00DC5DA9">
        <w:rPr>
          <w:color w:val="0000FF"/>
          <w:u w:val="single"/>
          <w:lang w:val="en-US"/>
        </w:rPr>
      </w:r>
      <w:r w:rsidRPr="00DC5DA9">
        <w:rPr>
          <w:color w:val="0000FF"/>
          <w:u w:val="single"/>
          <w:lang w:val="en-US"/>
        </w:rPr>
        <w:fldChar w:fldCharType="separate"/>
      </w:r>
      <w:r w:rsidR="00026454">
        <w:rPr>
          <w:color w:val="0000FF"/>
          <w:u w:val="single"/>
          <w:lang w:val="en-US"/>
        </w:rPr>
        <w:t>7.1.5</w:t>
      </w:r>
      <w:r w:rsidRPr="00DC5DA9">
        <w:rPr>
          <w:color w:val="0000FF"/>
          <w:lang w:val="en-US"/>
        </w:rPr>
        <w:fldChar w:fldCharType="end"/>
      </w:r>
      <w:r w:rsidRPr="00DC5DA9">
        <w:rPr>
          <w:lang w:val="en-US"/>
        </w:rPr>
        <w:t>. Instead of subtraction, this time select the "</w:t>
      </w:r>
      <w:r w:rsidRPr="00DC5DA9">
        <w:rPr>
          <w:b/>
          <w:bCs/>
          <w:lang w:val="en-US"/>
        </w:rPr>
        <w:t>Unite</w:t>
      </w:r>
      <w:r w:rsidRPr="00DC5DA9">
        <w:rPr>
          <w:lang w:val="en-US"/>
        </w:rPr>
        <w:t xml:space="preserve">" option (see </w:t>
      </w:r>
      <w:r w:rsidRPr="00DC5DA9">
        <w:rPr>
          <w:color w:val="0000FF"/>
          <w:lang w:val="en-US"/>
        </w:rPr>
        <w:fldChar w:fldCharType="begin"/>
      </w:r>
      <w:r w:rsidRPr="00DC5DA9">
        <w:rPr>
          <w:color w:val="0000FF"/>
          <w:lang w:val="en-US"/>
        </w:rPr>
        <w:instrText xml:space="preserve"> REF _Ref22219857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42</w:t>
      </w:r>
      <w:r w:rsidRPr="00DC5DA9">
        <w:rPr>
          <w:color w:val="0000FF"/>
          <w:lang w:val="en-US"/>
        </w:rPr>
        <w:fldChar w:fldCharType="end"/>
      </w:r>
      <w:r w:rsidRPr="00DC5DA9">
        <w:rPr>
          <w:lang w:val="en-US"/>
        </w:rPr>
        <w:t xml:space="preserve">, step 1) and select the previously extruded guide cylinder as the body (see </w:t>
      </w:r>
      <w:r w:rsidRPr="00DC5DA9">
        <w:rPr>
          <w:color w:val="0000FF"/>
          <w:lang w:val="en-US"/>
        </w:rPr>
        <w:fldChar w:fldCharType="begin"/>
      </w:r>
      <w:r w:rsidRPr="00DC5DA9">
        <w:rPr>
          <w:color w:val="0000FF"/>
          <w:lang w:val="en-US"/>
        </w:rPr>
        <w:instrText xml:space="preserve"> REF _Ref22219857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42</w:t>
      </w:r>
      <w:r w:rsidRPr="00DC5DA9">
        <w:rPr>
          <w:color w:val="0000FF"/>
          <w:lang w:val="en-US"/>
        </w:rPr>
        <w:fldChar w:fldCharType="end"/>
      </w:r>
      <w:r w:rsidRPr="00DC5DA9">
        <w:rPr>
          <w:lang w:val="en-US"/>
        </w:rPr>
        <w:t>, steps 2+3). Confirm your selection with "</w:t>
      </w:r>
      <w:r w:rsidRPr="00DC5DA9">
        <w:rPr>
          <w:b/>
          <w:bCs/>
          <w:lang w:val="en-US"/>
        </w:rPr>
        <w:t>OK</w:t>
      </w:r>
      <w:r w:rsidRPr="00DC5DA9">
        <w:rPr>
          <w:lang w:val="en-US"/>
        </w:rPr>
        <w:t xml:space="preserve">" (see </w:t>
      </w:r>
      <w:r w:rsidR="00027C10">
        <w:rPr>
          <w:lang w:val="en-US"/>
        </w:rPr>
        <w:br/>
      </w:r>
      <w:r w:rsidRPr="00DC5DA9">
        <w:rPr>
          <w:color w:val="0000FF"/>
          <w:lang w:val="en-US"/>
        </w:rPr>
        <w:fldChar w:fldCharType="begin"/>
      </w:r>
      <w:r w:rsidRPr="00DC5DA9">
        <w:rPr>
          <w:color w:val="0000FF"/>
          <w:lang w:val="en-US"/>
        </w:rPr>
        <w:instrText xml:space="preserve"> REF _Ref22219857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42</w:t>
      </w:r>
      <w:r w:rsidRPr="00DC5DA9">
        <w:rPr>
          <w:color w:val="0000FF"/>
          <w:lang w:val="en-US"/>
        </w:rPr>
        <w:fldChar w:fldCharType="end"/>
      </w:r>
      <w:r w:rsidRPr="00DC5DA9">
        <w:rPr>
          <w:lang w:val="en-US"/>
        </w:rPr>
        <w:t>, step 4).</w:t>
      </w:r>
    </w:p>
    <w:p w14:paraId="24579D4E" w14:textId="2DE8B362" w:rsidR="00197D84" w:rsidRPr="00DC5DA9" w:rsidRDefault="00652374" w:rsidP="004D2DA8">
      <w:pPr>
        <w:pStyle w:val="SiemensNummerierung2"/>
        <w:keepNext/>
        <w:numPr>
          <w:ilvl w:val="0"/>
          <w:numId w:val="0"/>
        </w:numPr>
        <w:tabs>
          <w:tab w:val="left" w:pos="1276"/>
        </w:tabs>
        <w:ind w:left="737"/>
      </w:pPr>
      <w:r w:rsidRPr="00DC5DA9">
        <w:rPr>
          <w:noProof/>
          <w:lang w:eastAsia="de-DE" w:bidi="ar-SA"/>
        </w:rPr>
        <w:drawing>
          <wp:inline distT="0" distB="0" distL="0" distR="0" wp14:anchorId="5336788A" wp14:editId="6BBB19FA">
            <wp:extent cx="5220000" cy="3391200"/>
            <wp:effectExtent l="0" t="0" r="0" b="0"/>
            <wp:docPr id="489" name="Grafik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NXExtrudeCylinderHead3_en.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66E1C046" w14:textId="39BB1D55" w:rsidR="00197D84" w:rsidRPr="00DC5DA9" w:rsidRDefault="00197D84" w:rsidP="00C73836">
      <w:pPr>
        <w:pStyle w:val="Beschriftung"/>
        <w:ind w:left="756"/>
        <w:rPr>
          <w:lang w:val="en-US"/>
        </w:rPr>
      </w:pPr>
      <w:bookmarkStart w:id="156" w:name="_Ref22219857"/>
      <w:bookmarkStart w:id="157" w:name="_Toc44315970"/>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42</w:t>
      </w:r>
      <w:r w:rsidRPr="00DC5DA9">
        <w:rPr>
          <w:bCs w:val="0"/>
          <w:lang w:val="en-US"/>
        </w:rPr>
        <w:fldChar w:fldCharType="end"/>
      </w:r>
      <w:bookmarkEnd w:id="156"/>
      <w:r w:rsidRPr="00DC5DA9">
        <w:rPr>
          <w:bCs w:val="0"/>
          <w:lang w:val="en-US"/>
        </w:rPr>
        <w:t>: Uniting the arm with the guide cylinder to form one component</w:t>
      </w:r>
      <w:bookmarkEnd w:id="157"/>
    </w:p>
    <w:p w14:paraId="2807ED3E" w14:textId="58F83CF6" w:rsidR="006252D9" w:rsidRPr="00DC5DA9" w:rsidRDefault="004A25F2" w:rsidP="006252D9">
      <w:pPr>
        <w:rPr>
          <w:lang w:val="en-US"/>
        </w:rPr>
      </w:pPr>
      <w:r w:rsidRPr="00DC5DA9">
        <w:rPr>
          <w:lang w:val="en-US"/>
        </w:rPr>
        <w:t xml:space="preserve">The modeling of the thrust cylinder head is now complete and should result in one overall body as in </w:t>
      </w:r>
      <w:r w:rsidRPr="00DC5DA9">
        <w:rPr>
          <w:color w:val="0000FF"/>
          <w:lang w:val="en-US"/>
        </w:rPr>
        <w:fldChar w:fldCharType="begin"/>
      </w:r>
      <w:r w:rsidRPr="00DC5DA9">
        <w:rPr>
          <w:color w:val="0000FF"/>
          <w:lang w:val="en-US"/>
        </w:rPr>
        <w:instrText xml:space="preserve"> REF _Ref22220075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43</w:t>
      </w:r>
      <w:r w:rsidRPr="00DC5DA9">
        <w:rPr>
          <w:color w:val="0000FF"/>
          <w:lang w:val="en-US"/>
        </w:rPr>
        <w:fldChar w:fldCharType="end"/>
      </w:r>
      <w:r w:rsidRPr="00DC5DA9">
        <w:rPr>
          <w:lang w:val="en-US"/>
        </w:rPr>
        <w:t>. Switch back to the trimetric view to save and close the model.</w:t>
      </w:r>
    </w:p>
    <w:p w14:paraId="56528557" w14:textId="60007F99" w:rsidR="006125CB" w:rsidRPr="00DC5DA9" w:rsidRDefault="006125CB" w:rsidP="006252D9">
      <w:r w:rsidRPr="00DC5DA9">
        <w:rPr>
          <w:noProof/>
          <w:lang w:eastAsia="de-DE" w:bidi="ar-SA"/>
        </w:rPr>
        <w:drawing>
          <wp:inline distT="0" distB="0" distL="0" distR="0" wp14:anchorId="4C8023C1" wp14:editId="1389103D">
            <wp:extent cx="1476375" cy="2769294"/>
            <wp:effectExtent l="0" t="0" r="0" b="0"/>
            <wp:docPr id="329" name="Grafik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NXCylinderHeadModel_de.png"/>
                    <pic:cNvPicPr/>
                  </pic:nvPicPr>
                  <pic:blipFill>
                    <a:blip r:embed="rId73">
                      <a:extLst>
                        <a:ext uri="{28A0092B-C50C-407E-A947-70E740481C1C}">
                          <a14:useLocalDpi xmlns:a14="http://schemas.microsoft.com/office/drawing/2010/main" val="0"/>
                        </a:ext>
                      </a:extLst>
                    </a:blip>
                    <a:stretch>
                      <a:fillRect/>
                    </a:stretch>
                  </pic:blipFill>
                  <pic:spPr>
                    <a:xfrm>
                      <a:off x="0" y="0"/>
                      <a:ext cx="1477945" cy="2772239"/>
                    </a:xfrm>
                    <a:prstGeom prst="rect">
                      <a:avLst/>
                    </a:prstGeom>
                  </pic:spPr>
                </pic:pic>
              </a:graphicData>
            </a:graphic>
          </wp:inline>
        </w:drawing>
      </w:r>
    </w:p>
    <w:p w14:paraId="4366C4BB" w14:textId="516BA656" w:rsidR="006252D9" w:rsidRDefault="006125CB" w:rsidP="006252D9">
      <w:pPr>
        <w:pStyle w:val="Beschriftung"/>
        <w:rPr>
          <w:bCs w:val="0"/>
          <w:lang w:val="en-US"/>
        </w:rPr>
      </w:pPr>
      <w:bookmarkStart w:id="158" w:name="_Ref22220075"/>
      <w:bookmarkStart w:id="159" w:name="_Toc44315971"/>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43</w:t>
      </w:r>
      <w:r w:rsidRPr="00DC5DA9">
        <w:rPr>
          <w:bCs w:val="0"/>
          <w:lang w:val="en-US"/>
        </w:rPr>
        <w:fldChar w:fldCharType="end"/>
      </w:r>
      <w:bookmarkEnd w:id="158"/>
      <w:r w:rsidRPr="00DC5DA9">
        <w:rPr>
          <w:bCs w:val="0"/>
          <w:lang w:val="en-US"/>
        </w:rPr>
        <w:t>: Finished 3D model of the head component of the thrust cylinder</w:t>
      </w:r>
      <w:bookmarkEnd w:id="159"/>
    </w:p>
    <w:p w14:paraId="2593431C" w14:textId="77777777" w:rsidR="00DC5DA9" w:rsidRPr="00DC5DA9" w:rsidRDefault="00DC5DA9" w:rsidP="00DC5DA9">
      <w:pPr>
        <w:rPr>
          <w:lang w:val="en-US"/>
        </w:rPr>
      </w:pPr>
    </w:p>
    <w:p w14:paraId="1068E660" w14:textId="2D36E9E1" w:rsidR="00F57EA7" w:rsidRPr="00DC5DA9" w:rsidRDefault="00F57EA7" w:rsidP="00E1470D">
      <w:pPr>
        <w:pStyle w:val="berschrift3"/>
        <w:rPr>
          <w:lang w:val="en-US"/>
        </w:rPr>
      </w:pPr>
      <w:bookmarkStart w:id="160" w:name="_Konstruktion_eines_Positionssensors"/>
      <w:bookmarkStart w:id="161" w:name="_Ref22538847"/>
      <w:bookmarkStart w:id="162" w:name="_Toc44315643"/>
      <w:bookmarkEnd w:id="160"/>
      <w:r w:rsidRPr="00DC5DA9">
        <w:rPr>
          <w:bCs/>
          <w:iCs w:val="0"/>
          <w:lang w:val="en-US"/>
        </w:rPr>
        <w:lastRenderedPageBreak/>
        <w:t>Modeling a position sensor with photoelectric sensor</w:t>
      </w:r>
      <w:bookmarkEnd w:id="151"/>
      <w:bookmarkEnd w:id="161"/>
      <w:bookmarkEnd w:id="162"/>
    </w:p>
    <w:p w14:paraId="0C1706C1" w14:textId="47EB6F8D" w:rsidR="00F57EA7" w:rsidRPr="00DC5DA9" w:rsidRDefault="0032100E" w:rsidP="00F57EA7">
      <w:r w:rsidRPr="00DC5DA9">
        <w:rPr>
          <w:lang w:val="en-US"/>
        </w:rPr>
        <w:t>Photoelectric sensors are use in the sorting plant to detect the different workpieces. Two different 3D models are used for this:</w:t>
      </w:r>
    </w:p>
    <w:p w14:paraId="3CC55E1C" w14:textId="6D864936" w:rsidR="0032100E" w:rsidRPr="00DC5DA9" w:rsidRDefault="0032100E" w:rsidP="00C73836">
      <w:pPr>
        <w:pStyle w:val="Listenabsatz"/>
        <w:numPr>
          <w:ilvl w:val="0"/>
          <w:numId w:val="32"/>
        </w:numPr>
        <w:ind w:left="1106"/>
        <w:rPr>
          <w:lang w:val="en-US"/>
        </w:rPr>
      </w:pPr>
      <w:r w:rsidRPr="00DC5DA9">
        <w:rPr>
          <w:lang w:val="en-US"/>
        </w:rPr>
        <w:t xml:space="preserve">A photoelectric sensor (see </w:t>
      </w:r>
      <w:r w:rsidRPr="00DC5DA9">
        <w:rPr>
          <w:color w:val="0000FF"/>
          <w:lang w:val="en-US"/>
        </w:rPr>
        <w:fldChar w:fldCharType="begin"/>
      </w:r>
      <w:r w:rsidRPr="00DC5DA9">
        <w:rPr>
          <w:color w:val="0000FF"/>
          <w:lang w:val="en-US"/>
        </w:rPr>
        <w:instrText xml:space="preserve"> REF _Ref22562262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44</w:t>
      </w:r>
      <w:r w:rsidRPr="00DC5DA9">
        <w:rPr>
          <w:color w:val="0000FF"/>
          <w:lang w:val="en-US"/>
        </w:rPr>
        <w:fldChar w:fldCharType="end"/>
      </w:r>
      <w:r w:rsidRPr="00DC5DA9">
        <w:rPr>
          <w:lang w:val="en-US"/>
        </w:rPr>
        <w:t>).</w:t>
      </w:r>
    </w:p>
    <w:p w14:paraId="1F78ACA8" w14:textId="77777777" w:rsidR="006E37FB" w:rsidRPr="00DC5DA9" w:rsidRDefault="0032100E" w:rsidP="00C73836">
      <w:pPr>
        <w:keepNext/>
        <w:ind w:left="742"/>
      </w:pPr>
      <w:r w:rsidRPr="00DC5DA9">
        <w:rPr>
          <w:noProof/>
          <w:lang w:eastAsia="de-DE" w:bidi="ar-SA"/>
        </w:rPr>
        <w:drawing>
          <wp:inline distT="0" distB="0" distL="0" distR="0" wp14:anchorId="5BE1E185" wp14:editId="599CAB10">
            <wp:extent cx="4138930" cy="2354894"/>
            <wp:effectExtent l="0" t="0" r="0" b="7620"/>
            <wp:docPr id="335" name="Grafik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NXLightSensorModel_de.png"/>
                    <pic:cNvPicPr/>
                  </pic:nvPicPr>
                  <pic:blipFill>
                    <a:blip r:embed="rId74">
                      <a:extLst>
                        <a:ext uri="{28A0092B-C50C-407E-A947-70E740481C1C}">
                          <a14:useLocalDpi xmlns:a14="http://schemas.microsoft.com/office/drawing/2010/main" val="0"/>
                        </a:ext>
                      </a:extLst>
                    </a:blip>
                    <a:stretch>
                      <a:fillRect/>
                    </a:stretch>
                  </pic:blipFill>
                  <pic:spPr>
                    <a:xfrm>
                      <a:off x="0" y="0"/>
                      <a:ext cx="4150700" cy="2361591"/>
                    </a:xfrm>
                    <a:prstGeom prst="rect">
                      <a:avLst/>
                    </a:prstGeom>
                  </pic:spPr>
                </pic:pic>
              </a:graphicData>
            </a:graphic>
          </wp:inline>
        </w:drawing>
      </w:r>
    </w:p>
    <w:p w14:paraId="62DB622D" w14:textId="088E2876" w:rsidR="0032100E" w:rsidRPr="00DC5DA9" w:rsidRDefault="006E37FB" w:rsidP="00C73836">
      <w:pPr>
        <w:pStyle w:val="Beschriftung"/>
        <w:ind w:left="709"/>
        <w:rPr>
          <w:lang w:val="en-US"/>
        </w:rPr>
      </w:pPr>
      <w:bookmarkStart w:id="163" w:name="_Ref22562262"/>
      <w:bookmarkStart w:id="164" w:name="_Toc44315972"/>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44</w:t>
      </w:r>
      <w:r w:rsidRPr="00DC5DA9">
        <w:rPr>
          <w:bCs w:val="0"/>
          <w:lang w:val="en-US"/>
        </w:rPr>
        <w:fldChar w:fldCharType="end"/>
      </w:r>
      <w:bookmarkEnd w:id="163"/>
      <w:r w:rsidRPr="00DC5DA9">
        <w:rPr>
          <w:bCs w:val="0"/>
          <w:lang w:val="en-US"/>
        </w:rPr>
        <w:t>: 3D model of the photoelectric sensor</w:t>
      </w:r>
      <w:bookmarkEnd w:id="164"/>
    </w:p>
    <w:p w14:paraId="3F234CF3" w14:textId="7C6AE761" w:rsidR="00437D78" w:rsidRPr="00DC5DA9" w:rsidRDefault="006E37FB" w:rsidP="00EC28D9">
      <w:pPr>
        <w:pStyle w:val="Listenabsatz"/>
        <w:keepNext/>
        <w:numPr>
          <w:ilvl w:val="0"/>
          <w:numId w:val="32"/>
        </w:numPr>
        <w:ind w:left="756"/>
        <w:rPr>
          <w:lang w:val="en-US"/>
        </w:rPr>
      </w:pPr>
      <w:r w:rsidRPr="00DC5DA9">
        <w:rPr>
          <w:lang w:val="en-US"/>
        </w:rPr>
        <w:t xml:space="preserve">A light beam that is to be inserted between the two photoelectric sensors (see </w:t>
      </w:r>
      <w:r w:rsidRPr="00DC5DA9">
        <w:rPr>
          <w:color w:val="0000FF"/>
          <w:lang w:val="en-US"/>
        </w:rPr>
        <w:fldChar w:fldCharType="begin"/>
      </w:r>
      <w:r w:rsidRPr="00DC5DA9">
        <w:rPr>
          <w:color w:val="0000FF"/>
          <w:lang w:val="en-US"/>
        </w:rPr>
        <w:instrText xml:space="preserve"> REF _Ref22562299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45</w:t>
      </w:r>
      <w:r w:rsidRPr="00DC5DA9">
        <w:rPr>
          <w:color w:val="0000FF"/>
          <w:lang w:val="en-US"/>
        </w:rPr>
        <w:fldChar w:fldCharType="end"/>
      </w:r>
      <w:r w:rsidRPr="00DC5DA9">
        <w:rPr>
          <w:lang w:val="en-US"/>
        </w:rPr>
        <w:t>).</w:t>
      </w:r>
    </w:p>
    <w:p w14:paraId="031EEEBA" w14:textId="10F9183B" w:rsidR="00EA69C4" w:rsidRPr="00DC5DA9" w:rsidRDefault="006E37FB" w:rsidP="00437D78">
      <w:pPr>
        <w:pStyle w:val="Listenabsatz"/>
        <w:keepNext/>
        <w:ind w:left="756"/>
      </w:pPr>
      <w:r w:rsidRPr="00DC5DA9">
        <w:rPr>
          <w:noProof/>
          <w:lang w:eastAsia="de-DE" w:bidi="ar-SA"/>
        </w:rPr>
        <w:drawing>
          <wp:inline distT="0" distB="0" distL="0" distR="0" wp14:anchorId="312B9C54" wp14:editId="1C105FF5">
            <wp:extent cx="1029152" cy="2655517"/>
            <wp:effectExtent l="0" t="0" r="0" b="0"/>
            <wp:docPr id="336" name="Grafik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NXLightRayModel_de.png"/>
                    <pic:cNvPicPr/>
                  </pic:nvPicPr>
                  <pic:blipFill>
                    <a:blip r:embed="rId75">
                      <a:extLst>
                        <a:ext uri="{28A0092B-C50C-407E-A947-70E740481C1C}">
                          <a14:useLocalDpi xmlns:a14="http://schemas.microsoft.com/office/drawing/2010/main" val="0"/>
                        </a:ext>
                      </a:extLst>
                    </a:blip>
                    <a:stretch>
                      <a:fillRect/>
                    </a:stretch>
                  </pic:blipFill>
                  <pic:spPr>
                    <a:xfrm>
                      <a:off x="0" y="0"/>
                      <a:ext cx="1036280" cy="2673910"/>
                    </a:xfrm>
                    <a:prstGeom prst="rect">
                      <a:avLst/>
                    </a:prstGeom>
                  </pic:spPr>
                </pic:pic>
              </a:graphicData>
            </a:graphic>
          </wp:inline>
        </w:drawing>
      </w:r>
    </w:p>
    <w:p w14:paraId="56098E95" w14:textId="69A6C4F1" w:rsidR="006E37FB" w:rsidRPr="00DC5DA9" w:rsidRDefault="00EA69C4" w:rsidP="00C73836">
      <w:pPr>
        <w:pStyle w:val="Beschriftung"/>
        <w:ind w:left="756"/>
        <w:rPr>
          <w:lang w:val="en-US"/>
        </w:rPr>
      </w:pPr>
      <w:bookmarkStart w:id="165" w:name="_Ref22562299"/>
      <w:bookmarkStart w:id="166" w:name="_Toc44315973"/>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45</w:t>
      </w:r>
      <w:r w:rsidRPr="00DC5DA9">
        <w:rPr>
          <w:bCs w:val="0"/>
          <w:lang w:val="en-US"/>
        </w:rPr>
        <w:fldChar w:fldCharType="end"/>
      </w:r>
      <w:bookmarkEnd w:id="165"/>
      <w:r w:rsidRPr="00DC5DA9">
        <w:rPr>
          <w:bCs w:val="0"/>
          <w:lang w:val="en-US"/>
        </w:rPr>
        <w:t>: 3D model of the light beam for the photoelectric sensors</w:t>
      </w:r>
      <w:bookmarkEnd w:id="166"/>
    </w:p>
    <w:p w14:paraId="5A52327C" w14:textId="67454726" w:rsidR="00092061" w:rsidRPr="00DC5DA9" w:rsidRDefault="006E37FB" w:rsidP="006E37FB">
      <w:pPr>
        <w:rPr>
          <w:lang w:val="en-US"/>
        </w:rPr>
      </w:pPr>
      <w:r w:rsidRPr="00DC5DA9">
        <w:rPr>
          <w:lang w:val="en-US"/>
        </w:rPr>
        <w:t xml:space="preserve">These two models are provided to you so that you do not have to model them personally. Following the introductory instructions in </w:t>
      </w:r>
      <w:hyperlink w:anchor="_Strukturierte_Schritt-für-Schritt-A" w:history="1">
        <w:r w:rsidRPr="00DC5DA9">
          <w:rPr>
            <w:rStyle w:val="Hyperlink"/>
            <w:color w:val="0000FF"/>
            <w:lang w:val="en-US"/>
          </w:rPr>
          <w:t>Chapter</w:t>
        </w:r>
      </w:hyperlink>
      <w:r w:rsidRPr="00DC5DA9">
        <w:rPr>
          <w:color w:val="0000FF"/>
          <w:u w:val="single"/>
          <w:lang w:val="en-US"/>
        </w:rPr>
        <w:t xml:space="preserve"> </w:t>
      </w:r>
      <w:r w:rsidRPr="00DC5DA9">
        <w:rPr>
          <w:color w:val="0000FF"/>
          <w:u w:val="single"/>
          <w:lang w:val="en-US"/>
        </w:rPr>
        <w:fldChar w:fldCharType="begin"/>
      </w:r>
      <w:r w:rsidRPr="00DC5DA9">
        <w:rPr>
          <w:color w:val="0000FF"/>
          <w:u w:val="single"/>
          <w:lang w:val="en-US"/>
        </w:rPr>
        <w:instrText xml:space="preserve"> REF _Ref16840480 \r \h </w:instrText>
      </w:r>
      <w:r w:rsidR="00DC5DA9" w:rsidRPr="00DC5DA9">
        <w:rPr>
          <w:color w:val="0000FF"/>
          <w:u w:val="single"/>
          <w:lang w:val="en-US"/>
        </w:rPr>
        <w:instrText xml:space="preserve"> \* MERGEFORMAT </w:instrText>
      </w:r>
      <w:r w:rsidRPr="00DC5DA9">
        <w:rPr>
          <w:color w:val="0000FF"/>
          <w:u w:val="single"/>
          <w:lang w:val="en-US"/>
        </w:rPr>
      </w:r>
      <w:r w:rsidRPr="00DC5DA9">
        <w:rPr>
          <w:color w:val="0000FF"/>
          <w:u w:val="single"/>
          <w:lang w:val="en-US"/>
        </w:rPr>
        <w:fldChar w:fldCharType="separate"/>
      </w:r>
      <w:r w:rsidR="00026454">
        <w:rPr>
          <w:color w:val="0000FF"/>
          <w:u w:val="single"/>
          <w:lang w:val="en-US"/>
        </w:rPr>
        <w:t>7</w:t>
      </w:r>
      <w:r w:rsidRPr="00DC5DA9">
        <w:rPr>
          <w:color w:val="0000FF"/>
          <w:lang w:val="en-US"/>
        </w:rPr>
        <w:fldChar w:fldCharType="end"/>
      </w:r>
      <w:r w:rsidRPr="00DC5DA9">
        <w:rPr>
          <w:lang w:val="en-US"/>
        </w:rPr>
        <w:t>, copy the "</w:t>
      </w:r>
      <w:r w:rsidRPr="00DC5DA9">
        <w:rPr>
          <w:b/>
          <w:bCs/>
          <w:lang w:val="en-US"/>
        </w:rPr>
        <w:t>lightSensor.prt</w:t>
      </w:r>
      <w:r w:rsidRPr="00DC5DA9">
        <w:rPr>
          <w:lang w:val="en-US"/>
        </w:rPr>
        <w:t>" and "</w:t>
      </w:r>
      <w:r w:rsidRPr="00DC5DA9">
        <w:rPr>
          <w:b/>
          <w:bCs/>
          <w:lang w:val="en-US"/>
        </w:rPr>
        <w:t>lightRay.prt</w:t>
      </w:r>
      <w:r w:rsidRPr="00DC5DA9">
        <w:rPr>
          <w:lang w:val="en-US"/>
        </w:rPr>
        <w:t>" files from the "</w:t>
      </w:r>
      <w:r w:rsidRPr="00DC5DA9">
        <w:rPr>
          <w:b/>
          <w:bCs/>
          <w:lang w:val="en-US"/>
        </w:rPr>
        <w:t>Components ToImport</w:t>
      </w:r>
      <w:r w:rsidRPr="00DC5DA9">
        <w:rPr>
          <w:lang w:val="en-US"/>
        </w:rPr>
        <w:t>" folder to your own working directory containing the models you created previously. If necessary, you can trace the underlying modeling process via the Model History in the Part Navigator of the model.</w:t>
      </w:r>
    </w:p>
    <w:p w14:paraId="2FAAC368" w14:textId="39DD60BB" w:rsidR="00092061" w:rsidRPr="00DC5DA9" w:rsidRDefault="00092061">
      <w:pPr>
        <w:spacing w:before="0" w:after="0" w:line="240" w:lineRule="auto"/>
        <w:ind w:left="0"/>
        <w:jc w:val="left"/>
        <w:rPr>
          <w:lang w:val="en-US"/>
        </w:rPr>
      </w:pPr>
    </w:p>
    <w:p w14:paraId="2A9E5DAF" w14:textId="6B0397FF" w:rsidR="00AA0445" w:rsidRPr="00DC5DA9" w:rsidRDefault="006E37FB" w:rsidP="006E37FB">
      <w:pPr>
        <w:rPr>
          <w:lang w:val="en-US"/>
        </w:rPr>
      </w:pPr>
      <w:r w:rsidRPr="00DC5DA9">
        <w:rPr>
          <w:lang w:val="en-US"/>
        </w:rPr>
        <w:t>All the 3D models for the sorting plant are now available and you can proceed to create an assembly.</w:t>
      </w:r>
    </w:p>
    <w:p w14:paraId="2DBAE933" w14:textId="77777777" w:rsidR="00AA0445" w:rsidRPr="00DC5DA9" w:rsidRDefault="00AA0445" w:rsidP="00AA0445">
      <w:pPr>
        <w:pStyle w:val="berschrift3"/>
        <w:rPr>
          <w:lang w:val="en-US"/>
        </w:rPr>
      </w:pPr>
      <w:bookmarkStart w:id="167" w:name="_Konstruktion_der_Begrenzungsschalte"/>
      <w:bookmarkStart w:id="168" w:name="_Toc31035974"/>
      <w:bookmarkStart w:id="169" w:name="_Ref30412053"/>
      <w:bookmarkStart w:id="170" w:name="_Toc44315644"/>
      <w:bookmarkEnd w:id="167"/>
      <w:r w:rsidRPr="00DC5DA9">
        <w:rPr>
          <w:bCs/>
          <w:iCs w:val="0"/>
          <w:lang w:val="en-US"/>
        </w:rPr>
        <w:lastRenderedPageBreak/>
        <w:t>Modeling the limit switch for the thrust cylinder</w:t>
      </w:r>
      <w:bookmarkEnd w:id="168"/>
      <w:bookmarkEnd w:id="169"/>
      <w:bookmarkEnd w:id="170"/>
    </w:p>
    <w:p w14:paraId="769120BE" w14:textId="699AF856" w:rsidR="00AA0445" w:rsidRPr="00DC5DA9" w:rsidRDefault="00AA0445" w:rsidP="00AA0445">
      <w:pPr>
        <w:rPr>
          <w:lang w:val="en-US"/>
        </w:rPr>
      </w:pPr>
      <w:r w:rsidRPr="00DC5DA9">
        <w:rPr>
          <w:lang w:val="en-US"/>
        </w:rPr>
        <w:t xml:space="preserve">Two limit switches are to be inserted in the base for detecting the position of the thrust cylinder. They signal if the head of the thrust cylinder is fully retracted or fully extended. The light beam from </w:t>
      </w:r>
      <w:hyperlink w:anchor="_Konstruktion_eines_Positionssensors" w:history="1">
        <w:r w:rsidRPr="00DC5DA9">
          <w:rPr>
            <w:color w:val="0000FF"/>
            <w:u w:val="single"/>
            <w:lang w:val="en-US"/>
          </w:rPr>
          <w:t xml:space="preserve">Chapter </w:t>
        </w:r>
      </w:hyperlink>
      <w:r w:rsidRPr="00DC5DA9">
        <w:rPr>
          <w:color w:val="0000FF"/>
          <w:u w:val="single"/>
          <w:lang w:val="en-US"/>
        </w:rPr>
        <w:fldChar w:fldCharType="begin"/>
      </w:r>
      <w:r w:rsidRPr="00DC5DA9">
        <w:rPr>
          <w:color w:val="0000FF"/>
          <w:u w:val="single"/>
          <w:lang w:val="en-US"/>
        </w:rPr>
        <w:instrText xml:space="preserve"> REF _Ref22538847 \r \h  \* MERGEFORMAT </w:instrText>
      </w:r>
      <w:r w:rsidRPr="00DC5DA9">
        <w:rPr>
          <w:color w:val="0000FF"/>
          <w:u w:val="single"/>
          <w:lang w:val="en-US"/>
        </w:rPr>
      </w:r>
      <w:r w:rsidRPr="00DC5DA9">
        <w:rPr>
          <w:color w:val="0000FF"/>
          <w:u w:val="single"/>
          <w:lang w:val="en-US"/>
        </w:rPr>
        <w:fldChar w:fldCharType="separate"/>
      </w:r>
      <w:r w:rsidR="00026454">
        <w:rPr>
          <w:color w:val="0000FF"/>
          <w:u w:val="single"/>
          <w:lang w:val="en-US"/>
        </w:rPr>
        <w:t>7.1.8</w:t>
      </w:r>
      <w:r w:rsidRPr="00DC5DA9">
        <w:rPr>
          <w:color w:val="0000FF"/>
          <w:lang w:val="en-US"/>
        </w:rPr>
        <w:fldChar w:fldCharType="end"/>
      </w:r>
      <w:r w:rsidRPr="00DC5DA9">
        <w:rPr>
          <w:lang w:val="en-US"/>
        </w:rPr>
        <w:t xml:space="preserve"> is to serve as the basic model. However, different dimensions must be set for the light beam.</w:t>
      </w:r>
    </w:p>
    <w:p w14:paraId="38A20359" w14:textId="77777777" w:rsidR="00AA0445" w:rsidRPr="00DC5DA9" w:rsidRDefault="00AA0445" w:rsidP="00AA0445">
      <w:r w:rsidRPr="00DC5DA9">
        <w:rPr>
          <w:lang w:val="en-US"/>
        </w:rPr>
        <w:t>Proceed as follows:</w:t>
      </w:r>
    </w:p>
    <w:p w14:paraId="3A673D95" w14:textId="13167DDF" w:rsidR="00AA0445" w:rsidRPr="00DC5DA9" w:rsidRDefault="00AA0445" w:rsidP="00AA0445">
      <w:pPr>
        <w:pStyle w:val="SiemensNummerierung2"/>
      </w:pPr>
      <w:r w:rsidRPr="00DC5DA9">
        <w:rPr>
          <w:lang w:val="en-US"/>
        </w:rPr>
        <w:t>Open the light beam in NX. To do this, click the "</w:t>
      </w:r>
      <w:r w:rsidRPr="00DC5DA9">
        <w:rPr>
          <w:b/>
          <w:bCs/>
          <w:lang w:val="en-US"/>
        </w:rPr>
        <w:t>Open</w:t>
      </w:r>
      <w:r w:rsidRPr="00DC5DA9">
        <w:rPr>
          <w:lang w:val="en-US"/>
        </w:rPr>
        <w:t xml:space="preserve">" button in the "Home" menu bar (see </w:t>
      </w:r>
      <w:r w:rsidRPr="00DC5DA9">
        <w:rPr>
          <w:color w:val="0000FF"/>
          <w:lang w:val="en-US"/>
        </w:rPr>
        <w:fldChar w:fldCharType="begin"/>
      </w:r>
      <w:r w:rsidRPr="00DC5DA9">
        <w:rPr>
          <w:color w:val="0000FF"/>
          <w:lang w:val="en-US"/>
        </w:rPr>
        <w:instrText xml:space="preserve"> REF _Ref30149398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46</w:t>
      </w:r>
      <w:r w:rsidRPr="00DC5DA9">
        <w:rPr>
          <w:color w:val="0000FF"/>
          <w:lang w:val="en-US"/>
        </w:rPr>
        <w:fldChar w:fldCharType="end"/>
      </w:r>
      <w:r w:rsidRPr="00DC5DA9">
        <w:rPr>
          <w:lang w:val="en-US"/>
        </w:rPr>
        <w:t>, step 1). Navigate to your working directory and select the "</w:t>
      </w:r>
      <w:r w:rsidRPr="00DC5DA9">
        <w:rPr>
          <w:b/>
          <w:bCs/>
          <w:lang w:val="en-US"/>
        </w:rPr>
        <w:t>lightRay.prt</w:t>
      </w:r>
      <w:r w:rsidRPr="00DC5DA9">
        <w:rPr>
          <w:lang w:val="en-US"/>
        </w:rPr>
        <w:t xml:space="preserve">" file containing your model of the light beam (see </w:t>
      </w:r>
      <w:r w:rsidRPr="00DC5DA9">
        <w:rPr>
          <w:color w:val="0000FF"/>
          <w:lang w:val="en-US"/>
        </w:rPr>
        <w:fldChar w:fldCharType="begin"/>
      </w:r>
      <w:r w:rsidRPr="00DC5DA9">
        <w:rPr>
          <w:color w:val="0000FF"/>
          <w:lang w:val="en-US"/>
        </w:rPr>
        <w:instrText xml:space="preserve"> REF _Ref30149398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46</w:t>
      </w:r>
      <w:r w:rsidRPr="00DC5DA9">
        <w:rPr>
          <w:color w:val="0000FF"/>
          <w:lang w:val="en-US"/>
        </w:rPr>
        <w:fldChar w:fldCharType="end"/>
      </w:r>
      <w:r w:rsidRPr="00DC5DA9">
        <w:rPr>
          <w:lang w:val="en-US"/>
        </w:rPr>
        <w:t>, step 2). Be sure to select the "</w:t>
      </w:r>
      <w:r w:rsidRPr="00DC5DA9">
        <w:rPr>
          <w:b/>
          <w:bCs/>
          <w:lang w:val="en-US"/>
        </w:rPr>
        <w:t>Partially Load</w:t>
      </w:r>
      <w:r w:rsidRPr="00DC5DA9">
        <w:rPr>
          <w:lang w:val="en-US"/>
        </w:rPr>
        <w:t xml:space="preserve">" option so that only the model with the relevant drawings is opened (see </w:t>
      </w:r>
      <w:r w:rsidRPr="00DC5DA9">
        <w:rPr>
          <w:color w:val="0000FF"/>
          <w:lang w:val="en-US"/>
        </w:rPr>
        <w:fldChar w:fldCharType="begin"/>
      </w:r>
      <w:r w:rsidRPr="00DC5DA9">
        <w:rPr>
          <w:color w:val="0000FF"/>
          <w:lang w:val="en-US"/>
        </w:rPr>
        <w:instrText xml:space="preserve"> REF _Ref30149398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46</w:t>
      </w:r>
      <w:r w:rsidRPr="00DC5DA9">
        <w:rPr>
          <w:color w:val="0000FF"/>
          <w:lang w:val="en-US"/>
        </w:rPr>
        <w:fldChar w:fldCharType="end"/>
      </w:r>
      <w:r w:rsidRPr="00DC5DA9">
        <w:rPr>
          <w:lang w:val="en-US"/>
        </w:rPr>
        <w:t>, step 3). Then confirm your selection with "</w:t>
      </w:r>
      <w:r w:rsidRPr="00DC5DA9">
        <w:rPr>
          <w:b/>
          <w:bCs/>
          <w:lang w:val="en-US"/>
        </w:rPr>
        <w:t>OK</w:t>
      </w:r>
      <w:r w:rsidRPr="00DC5DA9">
        <w:rPr>
          <w:lang w:val="en-US"/>
        </w:rPr>
        <w:t xml:space="preserve">" (see </w:t>
      </w:r>
      <w:r w:rsidRPr="00DC5DA9">
        <w:rPr>
          <w:color w:val="0000FF"/>
          <w:lang w:val="en-US"/>
        </w:rPr>
        <w:fldChar w:fldCharType="begin"/>
      </w:r>
      <w:r w:rsidRPr="00DC5DA9">
        <w:rPr>
          <w:color w:val="0000FF"/>
          <w:lang w:val="en-US"/>
        </w:rPr>
        <w:instrText xml:space="preserve"> REF _Ref30149398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46</w:t>
      </w:r>
      <w:r w:rsidRPr="00DC5DA9">
        <w:rPr>
          <w:color w:val="0000FF"/>
          <w:lang w:val="en-US"/>
        </w:rPr>
        <w:fldChar w:fldCharType="end"/>
      </w:r>
      <w:r w:rsidRPr="00DC5DA9">
        <w:rPr>
          <w:lang w:val="en-US"/>
        </w:rPr>
        <w:t>, step 4).</w:t>
      </w:r>
    </w:p>
    <w:p w14:paraId="25B24536" w14:textId="11C0CD7A" w:rsidR="00AA0445" w:rsidRPr="00DC5DA9" w:rsidRDefault="00EC17D7" w:rsidP="00AA0445">
      <w:pPr>
        <w:pStyle w:val="SiemensNummerierung2"/>
        <w:keepNext/>
        <w:numPr>
          <w:ilvl w:val="0"/>
          <w:numId w:val="0"/>
        </w:numPr>
        <w:ind w:left="1097" w:hanging="360"/>
      </w:pPr>
      <w:r w:rsidRPr="00DC5DA9">
        <w:rPr>
          <w:noProof/>
          <w:lang w:eastAsia="de-DE" w:bidi="ar-SA"/>
        </w:rPr>
        <w:drawing>
          <wp:inline distT="0" distB="0" distL="0" distR="0" wp14:anchorId="2C978189" wp14:editId="4B5131CC">
            <wp:extent cx="5192136" cy="3542400"/>
            <wp:effectExtent l="0" t="0" r="8890" b="127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NXLightRayOpen_de.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192136" cy="3542400"/>
                    </a:xfrm>
                    <a:prstGeom prst="rect">
                      <a:avLst/>
                    </a:prstGeom>
                  </pic:spPr>
                </pic:pic>
              </a:graphicData>
            </a:graphic>
          </wp:inline>
        </w:drawing>
      </w:r>
    </w:p>
    <w:p w14:paraId="4315F86A" w14:textId="5DE2CAFB" w:rsidR="00AA0445" w:rsidRPr="00DC5DA9" w:rsidRDefault="00AA0445" w:rsidP="00AA0445">
      <w:pPr>
        <w:pStyle w:val="Beschriftung"/>
        <w:rPr>
          <w:lang w:val="en-US"/>
        </w:rPr>
      </w:pPr>
      <w:bookmarkStart w:id="171" w:name="_Ref30149398"/>
      <w:bookmarkStart w:id="172" w:name="_Toc31036034"/>
      <w:bookmarkStart w:id="173" w:name="_Toc44315974"/>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46</w:t>
      </w:r>
      <w:r w:rsidRPr="00DC5DA9">
        <w:rPr>
          <w:bCs w:val="0"/>
          <w:lang w:val="en-US"/>
        </w:rPr>
        <w:fldChar w:fldCharType="end"/>
      </w:r>
      <w:bookmarkEnd w:id="171"/>
      <w:r w:rsidRPr="00DC5DA9">
        <w:rPr>
          <w:bCs w:val="0"/>
          <w:lang w:val="en-US"/>
        </w:rPr>
        <w:t>: Opening the "lightRay" model in NX</w:t>
      </w:r>
      <w:bookmarkEnd w:id="172"/>
      <w:bookmarkEnd w:id="173"/>
    </w:p>
    <w:p w14:paraId="3CE7E582" w14:textId="03E70EEB" w:rsidR="00AA0445" w:rsidRPr="00DC5DA9" w:rsidRDefault="00AA0445" w:rsidP="00AA0445">
      <w:pPr>
        <w:pStyle w:val="SiemensNummerierung2"/>
        <w:rPr>
          <w:lang w:val="en-US"/>
        </w:rPr>
      </w:pPr>
      <w:r w:rsidRPr="00DC5DA9">
        <w:rPr>
          <w:lang w:val="en-US"/>
        </w:rPr>
        <w:br w:type="page"/>
      </w:r>
      <w:r w:rsidRPr="00DC5DA9">
        <w:rPr>
          <w:lang w:val="en-US"/>
        </w:rPr>
        <w:lastRenderedPageBreak/>
        <w:t>Now save the model as a copy for the limit switches. For this, you go to the "File" menu and click on the "</w:t>
      </w:r>
      <w:r w:rsidRPr="00DC5DA9">
        <w:rPr>
          <w:b/>
          <w:bCs/>
          <w:lang w:val="en-US"/>
        </w:rPr>
        <w:t>Save As</w:t>
      </w:r>
      <w:r w:rsidRPr="00DC5DA9">
        <w:rPr>
          <w:lang w:val="en-US"/>
        </w:rPr>
        <w:t xml:space="preserve">" button in the "Save" submenu (see </w:t>
      </w:r>
      <w:r w:rsidRPr="00DC5DA9">
        <w:rPr>
          <w:color w:val="0000FF"/>
          <w:lang w:val="en-US"/>
        </w:rPr>
        <w:fldChar w:fldCharType="begin"/>
      </w:r>
      <w:r w:rsidRPr="00DC5DA9">
        <w:rPr>
          <w:color w:val="0000FF"/>
          <w:lang w:val="en-US"/>
        </w:rPr>
        <w:instrText xml:space="preserve"> REF _Ref30149796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47</w:t>
      </w:r>
      <w:r w:rsidRPr="00DC5DA9">
        <w:rPr>
          <w:color w:val="0000FF"/>
          <w:lang w:val="en-US"/>
        </w:rPr>
        <w:fldChar w:fldCharType="end"/>
      </w:r>
      <w:r w:rsidRPr="00DC5DA9">
        <w:rPr>
          <w:lang w:val="en-US"/>
        </w:rPr>
        <w:t>, step 1). Navigate to your working directory and save the copy under the name "</w:t>
      </w:r>
      <w:r w:rsidRPr="00DC5DA9">
        <w:rPr>
          <w:b/>
          <w:bCs/>
          <w:lang w:val="en-US"/>
        </w:rPr>
        <w:t>limitSwitchSensor</w:t>
      </w:r>
      <w:r w:rsidRPr="00DC5DA9">
        <w:rPr>
          <w:lang w:val="en-US"/>
        </w:rPr>
        <w:t xml:space="preserve">" (see </w:t>
      </w:r>
      <w:r w:rsidR="00884638">
        <w:rPr>
          <w:lang w:val="en-US"/>
        </w:rPr>
        <w:br/>
      </w:r>
      <w:r w:rsidRPr="00DC5DA9">
        <w:rPr>
          <w:color w:val="0000FF"/>
          <w:lang w:val="en-US"/>
        </w:rPr>
        <w:fldChar w:fldCharType="begin"/>
      </w:r>
      <w:r w:rsidRPr="00DC5DA9">
        <w:rPr>
          <w:color w:val="0000FF"/>
          <w:lang w:val="en-US"/>
        </w:rPr>
        <w:instrText xml:space="preserve"> REF _Ref30149796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47</w:t>
      </w:r>
      <w:r w:rsidRPr="00DC5DA9">
        <w:rPr>
          <w:color w:val="0000FF"/>
          <w:lang w:val="en-US"/>
        </w:rPr>
        <w:fldChar w:fldCharType="end"/>
      </w:r>
      <w:r w:rsidRPr="00DC5DA9">
        <w:rPr>
          <w:lang w:val="en-US"/>
        </w:rPr>
        <w:t>, step 2). Confirm your settings by clicking the "</w:t>
      </w:r>
      <w:r w:rsidRPr="00DC5DA9">
        <w:rPr>
          <w:b/>
          <w:bCs/>
          <w:lang w:val="en-US"/>
        </w:rPr>
        <w:t>OK</w:t>
      </w:r>
      <w:r w:rsidRPr="00DC5DA9">
        <w:rPr>
          <w:lang w:val="en-US"/>
        </w:rPr>
        <w:t xml:space="preserve">" button, as shown in </w:t>
      </w:r>
      <w:r w:rsidRPr="00DC5DA9">
        <w:rPr>
          <w:color w:val="0000FF"/>
          <w:lang w:val="en-US"/>
        </w:rPr>
        <w:fldChar w:fldCharType="begin"/>
      </w:r>
      <w:r w:rsidRPr="00DC5DA9">
        <w:rPr>
          <w:color w:val="0000FF"/>
          <w:lang w:val="en-US"/>
        </w:rPr>
        <w:instrText xml:space="preserve"> REF _Ref30149796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47</w:t>
      </w:r>
      <w:r w:rsidRPr="00DC5DA9">
        <w:rPr>
          <w:color w:val="0000FF"/>
          <w:lang w:val="en-US"/>
        </w:rPr>
        <w:fldChar w:fldCharType="end"/>
      </w:r>
      <w:r w:rsidRPr="00DC5DA9">
        <w:rPr>
          <w:lang w:val="en-US"/>
        </w:rPr>
        <w:t>, step 3.</w:t>
      </w:r>
    </w:p>
    <w:p w14:paraId="275C6E64" w14:textId="29D08B12" w:rsidR="00AA0445" w:rsidRPr="00DC5DA9" w:rsidRDefault="00EC17D7" w:rsidP="00AA0445">
      <w:pPr>
        <w:keepNext/>
      </w:pPr>
      <w:r w:rsidRPr="00DC5DA9">
        <w:rPr>
          <w:noProof/>
          <w:lang w:eastAsia="de-DE" w:bidi="ar-SA"/>
        </w:rPr>
        <w:drawing>
          <wp:inline distT="0" distB="0" distL="0" distR="0" wp14:anchorId="4073F25A" wp14:editId="3B25451B">
            <wp:extent cx="5196972" cy="3448800"/>
            <wp:effectExtent l="0" t="0" r="381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NXLimitSwitchSensorSave_de.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196972" cy="3448800"/>
                    </a:xfrm>
                    <a:prstGeom prst="rect">
                      <a:avLst/>
                    </a:prstGeom>
                  </pic:spPr>
                </pic:pic>
              </a:graphicData>
            </a:graphic>
          </wp:inline>
        </w:drawing>
      </w:r>
    </w:p>
    <w:p w14:paraId="2003B4B8" w14:textId="1AD4721A" w:rsidR="00AA0445" w:rsidRPr="00DC5DA9" w:rsidRDefault="00AA0445" w:rsidP="00AA0445">
      <w:pPr>
        <w:pStyle w:val="Beschriftung"/>
        <w:rPr>
          <w:lang w:val="en-US"/>
        </w:rPr>
      </w:pPr>
      <w:bookmarkStart w:id="174" w:name="_Ref30149796"/>
      <w:bookmarkStart w:id="175" w:name="_Toc31036035"/>
      <w:bookmarkStart w:id="176" w:name="_Toc44315975"/>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47</w:t>
      </w:r>
      <w:r w:rsidRPr="00DC5DA9">
        <w:rPr>
          <w:bCs w:val="0"/>
          <w:lang w:val="en-US"/>
        </w:rPr>
        <w:fldChar w:fldCharType="end"/>
      </w:r>
      <w:bookmarkEnd w:id="174"/>
      <w:r w:rsidRPr="00DC5DA9">
        <w:rPr>
          <w:bCs w:val="0"/>
          <w:lang w:val="en-US"/>
        </w:rPr>
        <w:t>: Saving a copy for the limit switches</w:t>
      </w:r>
      <w:bookmarkEnd w:id="175"/>
      <w:bookmarkEnd w:id="176"/>
    </w:p>
    <w:p w14:paraId="4938A7C6" w14:textId="7E49DE3B" w:rsidR="00AA0445" w:rsidRPr="00DC5DA9" w:rsidRDefault="00AA0445" w:rsidP="00AA0445">
      <w:pPr>
        <w:pStyle w:val="SiemensNummerierung2"/>
        <w:rPr>
          <w:lang w:val="en-US"/>
        </w:rPr>
      </w:pPr>
      <w:r w:rsidRPr="00DC5DA9">
        <w:rPr>
          <w:lang w:val="en-US"/>
        </w:rPr>
        <w:br w:type="page"/>
      </w:r>
      <w:r w:rsidRPr="00DC5DA9">
        <w:rPr>
          <w:lang w:val="en-US"/>
        </w:rPr>
        <w:lastRenderedPageBreak/>
        <w:t>Next, the copy of the model is to be adjusted by shortening the height of the light beam. For this, you right-click on the "</w:t>
      </w:r>
      <w:r w:rsidRPr="00DC5DA9">
        <w:rPr>
          <w:b/>
          <w:bCs/>
          <w:lang w:val="en-US"/>
        </w:rPr>
        <w:t>Extrude</w:t>
      </w:r>
      <w:r w:rsidRPr="00DC5DA9">
        <w:rPr>
          <w:lang w:val="en-US"/>
        </w:rPr>
        <w:t xml:space="preserve">" modeling step in the </w:t>
      </w:r>
      <w:r w:rsidRPr="00DC5DA9">
        <w:rPr>
          <w:b/>
          <w:bCs/>
          <w:lang w:val="en-US"/>
        </w:rPr>
        <w:t>Part Navigator</w:t>
      </w:r>
      <w:r w:rsidRPr="00DC5DA9">
        <w:rPr>
          <w:lang w:val="en-US"/>
        </w:rPr>
        <w:t xml:space="preserve"> (see </w:t>
      </w:r>
      <w:r w:rsidRPr="00DC5DA9">
        <w:rPr>
          <w:color w:val="0000FF"/>
          <w:lang w:val="en-US"/>
        </w:rPr>
        <w:fldChar w:fldCharType="begin"/>
      </w:r>
      <w:r w:rsidRPr="00DC5DA9">
        <w:rPr>
          <w:color w:val="0000FF"/>
          <w:lang w:val="en-US"/>
        </w:rPr>
        <w:instrText xml:space="preserve"> REF _Ref30158443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48</w:t>
      </w:r>
      <w:r w:rsidRPr="00DC5DA9">
        <w:rPr>
          <w:color w:val="0000FF"/>
          <w:lang w:val="en-US"/>
        </w:rPr>
        <w:fldChar w:fldCharType="end"/>
      </w:r>
      <w:r w:rsidRPr="00DC5DA9">
        <w:rPr>
          <w:lang w:val="en-US"/>
        </w:rPr>
        <w:t>, step 1). Then, left-click on "</w:t>
      </w:r>
      <w:r w:rsidRPr="00DC5DA9">
        <w:rPr>
          <w:b/>
          <w:bCs/>
          <w:lang w:val="en-US"/>
        </w:rPr>
        <w:t>Edit Parameters</w:t>
      </w:r>
      <w:r w:rsidRPr="00DC5DA9">
        <w:rPr>
          <w:lang w:val="en-US"/>
        </w:rPr>
        <w:t xml:space="preserve">" in the shortcut menu (see </w:t>
      </w:r>
      <w:r w:rsidRPr="00DC5DA9">
        <w:rPr>
          <w:color w:val="0000FF"/>
          <w:lang w:val="en-US"/>
        </w:rPr>
        <w:fldChar w:fldCharType="begin"/>
      </w:r>
      <w:r w:rsidRPr="00DC5DA9">
        <w:rPr>
          <w:color w:val="0000FF"/>
          <w:lang w:val="en-US"/>
        </w:rPr>
        <w:instrText xml:space="preserve"> REF _Ref30158443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48</w:t>
      </w:r>
      <w:r w:rsidRPr="00DC5DA9">
        <w:rPr>
          <w:color w:val="0000FF"/>
          <w:lang w:val="en-US"/>
        </w:rPr>
        <w:fldChar w:fldCharType="end"/>
      </w:r>
      <w:r w:rsidRPr="00DC5DA9">
        <w:rPr>
          <w:lang w:val="en-US"/>
        </w:rPr>
        <w:t>, step 2).</w:t>
      </w:r>
    </w:p>
    <w:p w14:paraId="1D8921DC" w14:textId="3E046F0C" w:rsidR="00AA0445" w:rsidRPr="00DC5DA9" w:rsidRDefault="00EC17D7" w:rsidP="00AA0445">
      <w:pPr>
        <w:keepNext/>
      </w:pPr>
      <w:r w:rsidRPr="00DC5DA9">
        <w:rPr>
          <w:noProof/>
          <w:lang w:eastAsia="de-DE" w:bidi="ar-SA"/>
        </w:rPr>
        <w:drawing>
          <wp:inline distT="0" distB="0" distL="0" distR="0" wp14:anchorId="4B24F3F4" wp14:editId="63AFB440">
            <wp:extent cx="5220000" cy="3396970"/>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NXLimitSwitchSensorEdit1_de.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220000" cy="3396970"/>
                    </a:xfrm>
                    <a:prstGeom prst="rect">
                      <a:avLst/>
                    </a:prstGeom>
                  </pic:spPr>
                </pic:pic>
              </a:graphicData>
            </a:graphic>
          </wp:inline>
        </w:drawing>
      </w:r>
    </w:p>
    <w:p w14:paraId="30E4C0FA" w14:textId="3DD66B45" w:rsidR="00AA0445" w:rsidRPr="00DC5DA9" w:rsidRDefault="00AA0445" w:rsidP="00AA0445">
      <w:pPr>
        <w:pStyle w:val="Beschriftung"/>
        <w:rPr>
          <w:lang w:val="en-US"/>
        </w:rPr>
      </w:pPr>
      <w:bookmarkStart w:id="177" w:name="_Ref30158443"/>
      <w:bookmarkStart w:id="178" w:name="_Toc31036036"/>
      <w:bookmarkStart w:id="179" w:name="_Toc44315976"/>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48</w:t>
      </w:r>
      <w:r w:rsidRPr="00DC5DA9">
        <w:rPr>
          <w:bCs w:val="0"/>
          <w:lang w:val="en-US"/>
        </w:rPr>
        <w:fldChar w:fldCharType="end"/>
      </w:r>
      <w:bookmarkEnd w:id="177"/>
      <w:r w:rsidRPr="00DC5DA9">
        <w:rPr>
          <w:bCs w:val="0"/>
          <w:lang w:val="en-US"/>
        </w:rPr>
        <w:t>: Editing with the Extrude option for the limit switches</w:t>
      </w:r>
      <w:bookmarkEnd w:id="178"/>
      <w:bookmarkEnd w:id="179"/>
    </w:p>
    <w:p w14:paraId="52CBF84F" w14:textId="77777777" w:rsidR="00AA0445" w:rsidRPr="00DC5DA9" w:rsidRDefault="00AA0445" w:rsidP="00AA0445">
      <w:pPr>
        <w:spacing w:before="0" w:after="0" w:line="240" w:lineRule="auto"/>
        <w:ind w:left="0"/>
        <w:jc w:val="left"/>
        <w:rPr>
          <w:lang w:val="en-US"/>
        </w:rPr>
      </w:pPr>
      <w:r w:rsidRPr="00DC5DA9">
        <w:rPr>
          <w:lang w:val="en-US"/>
        </w:rPr>
        <w:br w:type="page"/>
      </w:r>
    </w:p>
    <w:p w14:paraId="7601BF18" w14:textId="197ED45E" w:rsidR="00AA0445" w:rsidRDefault="00AA0445" w:rsidP="00AA0445">
      <w:pPr>
        <w:pStyle w:val="SiemensNummerierung2"/>
        <w:rPr>
          <w:lang w:val="en-US"/>
        </w:rPr>
      </w:pPr>
      <w:r w:rsidRPr="00DC5DA9">
        <w:rPr>
          <w:lang w:val="en-US"/>
        </w:rPr>
        <w:lastRenderedPageBreak/>
        <w:t xml:space="preserve">Now, adjust the height to </w:t>
      </w:r>
      <w:r w:rsidRPr="00DC5DA9">
        <w:rPr>
          <w:b/>
          <w:bCs/>
          <w:lang w:val="en-US"/>
        </w:rPr>
        <w:t>8 mm</w:t>
      </w:r>
      <w:r w:rsidRPr="00DC5DA9">
        <w:rPr>
          <w:lang w:val="en-US"/>
        </w:rPr>
        <w:t xml:space="preserve"> using the "Distance" parameter, as shown in </w:t>
      </w:r>
      <w:r w:rsidRPr="00DC5DA9">
        <w:rPr>
          <w:color w:val="0000FF"/>
          <w:lang w:val="en-US"/>
        </w:rPr>
        <w:fldChar w:fldCharType="begin"/>
      </w:r>
      <w:r w:rsidRPr="00DC5DA9">
        <w:rPr>
          <w:color w:val="0000FF"/>
          <w:lang w:val="en-US"/>
        </w:rPr>
        <w:instrText xml:space="preserve"> REF _Ref30159352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49</w:t>
      </w:r>
      <w:r w:rsidRPr="00DC5DA9">
        <w:rPr>
          <w:color w:val="0000FF"/>
          <w:lang w:val="en-US"/>
        </w:rPr>
        <w:fldChar w:fldCharType="end"/>
      </w:r>
      <w:r w:rsidRPr="00DC5DA9">
        <w:rPr>
          <w:lang w:val="en-US"/>
        </w:rPr>
        <w:t>, step 1. Confirm this by clicking the "</w:t>
      </w:r>
      <w:r w:rsidRPr="00DC5DA9">
        <w:rPr>
          <w:b/>
          <w:bCs/>
          <w:lang w:val="en-US"/>
        </w:rPr>
        <w:t>OK</w:t>
      </w:r>
      <w:r w:rsidRPr="00DC5DA9">
        <w:rPr>
          <w:lang w:val="en-US"/>
        </w:rPr>
        <w:t xml:space="preserve">" button (see </w:t>
      </w:r>
      <w:r w:rsidRPr="00DC5DA9">
        <w:rPr>
          <w:color w:val="0000FF"/>
          <w:lang w:val="en-US"/>
        </w:rPr>
        <w:fldChar w:fldCharType="begin"/>
      </w:r>
      <w:r w:rsidRPr="00DC5DA9">
        <w:rPr>
          <w:color w:val="0000FF"/>
          <w:lang w:val="en-US"/>
        </w:rPr>
        <w:instrText xml:space="preserve"> REF _Ref30159352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49</w:t>
      </w:r>
      <w:r w:rsidRPr="00DC5DA9">
        <w:rPr>
          <w:color w:val="0000FF"/>
          <w:lang w:val="en-US"/>
        </w:rPr>
        <w:fldChar w:fldCharType="end"/>
      </w:r>
      <w:r w:rsidRPr="00DC5DA9">
        <w:rPr>
          <w:lang w:val="en-US"/>
        </w:rPr>
        <w:t>, step 2).</w:t>
      </w:r>
    </w:p>
    <w:p w14:paraId="3C0CF81A" w14:textId="2B1612F9" w:rsidR="00AA0445" w:rsidRPr="00DC5DA9" w:rsidRDefault="00EC17D7" w:rsidP="00AA0445">
      <w:pPr>
        <w:pStyle w:val="SiemensNummerierung2"/>
        <w:keepNext/>
        <w:numPr>
          <w:ilvl w:val="0"/>
          <w:numId w:val="0"/>
        </w:numPr>
        <w:ind w:left="1097" w:hanging="360"/>
      </w:pPr>
      <w:r w:rsidRPr="00DC5DA9">
        <w:rPr>
          <w:noProof/>
          <w:lang w:eastAsia="de-DE" w:bidi="ar-SA"/>
        </w:rPr>
        <w:drawing>
          <wp:inline distT="0" distB="0" distL="0" distR="0" wp14:anchorId="08E2AFA8" wp14:editId="7B796CCC">
            <wp:extent cx="5211132" cy="3391200"/>
            <wp:effectExtent l="0" t="0" r="889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NXLimitSwitchSensorEdit2_de.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211132" cy="3391200"/>
                    </a:xfrm>
                    <a:prstGeom prst="rect">
                      <a:avLst/>
                    </a:prstGeom>
                  </pic:spPr>
                </pic:pic>
              </a:graphicData>
            </a:graphic>
          </wp:inline>
        </w:drawing>
      </w:r>
    </w:p>
    <w:p w14:paraId="5896C500" w14:textId="412EC156" w:rsidR="00AA0445" w:rsidRDefault="00AA0445" w:rsidP="00AA0445">
      <w:pPr>
        <w:pStyle w:val="Beschriftung"/>
        <w:rPr>
          <w:bCs w:val="0"/>
          <w:lang w:val="en-US"/>
        </w:rPr>
      </w:pPr>
      <w:bookmarkStart w:id="180" w:name="_Ref30159352"/>
      <w:bookmarkStart w:id="181" w:name="_Toc31036037"/>
      <w:bookmarkStart w:id="182" w:name="_Toc44315977"/>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49</w:t>
      </w:r>
      <w:r w:rsidRPr="00DC5DA9">
        <w:rPr>
          <w:bCs w:val="0"/>
          <w:lang w:val="en-US"/>
        </w:rPr>
        <w:fldChar w:fldCharType="end"/>
      </w:r>
      <w:bookmarkEnd w:id="180"/>
      <w:r w:rsidRPr="00DC5DA9">
        <w:rPr>
          <w:bCs w:val="0"/>
          <w:lang w:val="en-US"/>
        </w:rPr>
        <w:t>: Adjusting the height of the limit switch</w:t>
      </w:r>
      <w:bookmarkEnd w:id="181"/>
      <w:bookmarkEnd w:id="182"/>
    </w:p>
    <w:p w14:paraId="681477FE" w14:textId="77777777" w:rsidR="00884638" w:rsidRPr="00884638" w:rsidRDefault="00884638" w:rsidP="00884638">
      <w:pPr>
        <w:rPr>
          <w:lang w:val="en-US"/>
        </w:rPr>
      </w:pPr>
    </w:p>
    <w:p w14:paraId="2B107CC0" w14:textId="2796605D" w:rsidR="00AA0445" w:rsidRPr="00DC5DA9" w:rsidRDefault="00AA0445" w:rsidP="00AA0445">
      <w:pPr>
        <w:rPr>
          <w:lang w:val="en-US"/>
        </w:rPr>
      </w:pPr>
      <w:r w:rsidRPr="00DC5DA9">
        <w:rPr>
          <w:lang w:val="en-US"/>
        </w:rPr>
        <w:t xml:space="preserve">The modeling of the limit switch for the thrust cylinder, as represented in </w:t>
      </w:r>
      <w:r w:rsidRPr="00DC5DA9">
        <w:rPr>
          <w:lang w:val="en-US"/>
        </w:rPr>
        <w:br/>
      </w:r>
      <w:r w:rsidRPr="00DC5DA9">
        <w:rPr>
          <w:color w:val="0000FF"/>
          <w:lang w:val="en-US"/>
        </w:rPr>
        <w:fldChar w:fldCharType="begin"/>
      </w:r>
      <w:r w:rsidRPr="00DC5DA9">
        <w:rPr>
          <w:color w:val="0000FF"/>
          <w:lang w:val="en-US"/>
        </w:rPr>
        <w:instrText xml:space="preserve"> REF _Ref30159481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50</w:t>
      </w:r>
      <w:r w:rsidRPr="00DC5DA9">
        <w:rPr>
          <w:color w:val="0000FF"/>
          <w:lang w:val="en-US"/>
        </w:rPr>
        <w:fldChar w:fldCharType="end"/>
      </w:r>
      <w:r w:rsidRPr="00DC5DA9">
        <w:rPr>
          <w:lang w:val="en-US"/>
        </w:rPr>
        <w:t>, is now complete. Switch back to the trimetric view to save and close the model.</w:t>
      </w:r>
    </w:p>
    <w:p w14:paraId="328E8CDF" w14:textId="77777777" w:rsidR="00AA0445" w:rsidRPr="00DC5DA9" w:rsidRDefault="00AA0445" w:rsidP="00AA0445">
      <w:pPr>
        <w:keepNext/>
      </w:pPr>
      <w:r w:rsidRPr="00DC5DA9">
        <w:rPr>
          <w:noProof/>
          <w:lang w:eastAsia="de-DE" w:bidi="ar-SA"/>
        </w:rPr>
        <w:drawing>
          <wp:inline distT="0" distB="0" distL="0" distR="0" wp14:anchorId="27F5D7BB" wp14:editId="1D61E772">
            <wp:extent cx="1069200" cy="2700000"/>
            <wp:effectExtent l="0" t="0" r="0" b="5715"/>
            <wp:docPr id="452" name="Grafik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NXLimitSwitchSensorModel_de.png"/>
                    <pic:cNvPicPr/>
                  </pic:nvPicPr>
                  <pic:blipFill>
                    <a:blip r:embed="rId80">
                      <a:extLst>
                        <a:ext uri="{28A0092B-C50C-407E-A947-70E740481C1C}">
                          <a14:useLocalDpi xmlns:a14="http://schemas.microsoft.com/office/drawing/2010/main" val="0"/>
                        </a:ext>
                      </a:extLst>
                    </a:blip>
                    <a:stretch>
                      <a:fillRect/>
                    </a:stretch>
                  </pic:blipFill>
                  <pic:spPr>
                    <a:xfrm>
                      <a:off x="0" y="0"/>
                      <a:ext cx="1069200" cy="2700000"/>
                    </a:xfrm>
                    <a:prstGeom prst="rect">
                      <a:avLst/>
                    </a:prstGeom>
                  </pic:spPr>
                </pic:pic>
              </a:graphicData>
            </a:graphic>
          </wp:inline>
        </w:drawing>
      </w:r>
    </w:p>
    <w:p w14:paraId="21BF068E" w14:textId="111097B2" w:rsidR="00AA0445" w:rsidRPr="00DC5DA9" w:rsidRDefault="00AA0445" w:rsidP="00AA0445">
      <w:pPr>
        <w:pStyle w:val="Beschriftung"/>
        <w:rPr>
          <w:lang w:val="en-US"/>
        </w:rPr>
      </w:pPr>
      <w:bookmarkStart w:id="183" w:name="_Ref30159481"/>
      <w:bookmarkStart w:id="184" w:name="_Toc31036038"/>
      <w:bookmarkStart w:id="185" w:name="_Toc44315978"/>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50</w:t>
      </w:r>
      <w:r w:rsidRPr="00DC5DA9">
        <w:rPr>
          <w:bCs w:val="0"/>
          <w:lang w:val="en-US"/>
        </w:rPr>
        <w:fldChar w:fldCharType="end"/>
      </w:r>
      <w:bookmarkEnd w:id="183"/>
      <w:r w:rsidRPr="00DC5DA9">
        <w:rPr>
          <w:bCs w:val="0"/>
          <w:lang w:val="en-US"/>
        </w:rPr>
        <w:t>: 3D model of the limit switch for the thrust cylinder</w:t>
      </w:r>
      <w:bookmarkEnd w:id="184"/>
      <w:bookmarkEnd w:id="185"/>
    </w:p>
    <w:p w14:paraId="02411A6B" w14:textId="77777777" w:rsidR="00AA0445" w:rsidRPr="00DC5DA9" w:rsidRDefault="00AA0445" w:rsidP="00AA0445">
      <w:pPr>
        <w:rPr>
          <w:lang w:val="en-US"/>
        </w:rPr>
      </w:pPr>
      <w:r w:rsidRPr="00DC5DA9">
        <w:rPr>
          <w:lang w:val="en-US"/>
        </w:rPr>
        <w:t>All the 3D models for the sorting plant are now available and you can proceed to create an assembly.</w:t>
      </w:r>
    </w:p>
    <w:p w14:paraId="62F97E88" w14:textId="23394031" w:rsidR="00F57EA7" w:rsidRPr="00DC5DA9" w:rsidRDefault="00F57EA7" w:rsidP="003B1067">
      <w:pPr>
        <w:pStyle w:val="berschrift2"/>
        <w:rPr>
          <w:lang w:val="en-US"/>
        </w:rPr>
      </w:pPr>
      <w:bookmarkStart w:id="186" w:name="_Toc44315645"/>
      <w:r w:rsidRPr="00DC5DA9">
        <w:rPr>
          <w:bCs/>
          <w:lang w:val="en-US"/>
        </w:rPr>
        <w:lastRenderedPageBreak/>
        <w:t>Merging all the models into an assembly</w:t>
      </w:r>
      <w:bookmarkEnd w:id="186"/>
    </w:p>
    <w:p w14:paraId="66606E6A" w14:textId="0A7F3EFD" w:rsidR="00B52E9D" w:rsidRPr="00DC5DA9" w:rsidRDefault="00B52E9D" w:rsidP="00B52E9D">
      <w:pPr>
        <w:rPr>
          <w:lang w:val="en-US"/>
        </w:rPr>
      </w:pPr>
      <w:r w:rsidRPr="00DC5DA9">
        <w:rPr>
          <w:lang w:val="en-US"/>
        </w:rPr>
        <w:t xml:space="preserve">You have finished creating the individual static models in </w:t>
      </w:r>
      <w:hyperlink w:anchor="_Konstruktion_aller_Einzelkomponente" w:history="1">
        <w:r w:rsidRPr="00DC5DA9">
          <w:rPr>
            <w:rStyle w:val="Hyperlink"/>
            <w:color w:val="0000FF"/>
            <w:lang w:val="en-US"/>
          </w:rPr>
          <w:t>Chapter</w:t>
        </w:r>
      </w:hyperlink>
      <w:r w:rsidRPr="00DC5DA9">
        <w:rPr>
          <w:color w:val="0000FF"/>
          <w:u w:val="single"/>
          <w:lang w:val="en-US"/>
        </w:rPr>
        <w:t xml:space="preserve"> </w:t>
      </w:r>
      <w:r w:rsidRPr="00DC5DA9">
        <w:rPr>
          <w:color w:val="0000FF"/>
          <w:u w:val="single"/>
          <w:lang w:val="en-US"/>
        </w:rPr>
        <w:fldChar w:fldCharType="begin"/>
      </w:r>
      <w:r w:rsidRPr="00DC5DA9">
        <w:rPr>
          <w:color w:val="0000FF"/>
          <w:u w:val="single"/>
          <w:lang w:val="en-US"/>
        </w:rPr>
        <w:instrText xml:space="preserve"> REF _Ref21702201 \r \h  \* MERGEFORMAT </w:instrText>
      </w:r>
      <w:r w:rsidRPr="00DC5DA9">
        <w:rPr>
          <w:color w:val="0000FF"/>
          <w:u w:val="single"/>
          <w:lang w:val="en-US"/>
        </w:rPr>
      </w:r>
      <w:r w:rsidRPr="00DC5DA9">
        <w:rPr>
          <w:color w:val="0000FF"/>
          <w:u w:val="single"/>
          <w:lang w:val="en-US"/>
        </w:rPr>
        <w:fldChar w:fldCharType="separate"/>
      </w:r>
      <w:r w:rsidR="00026454">
        <w:rPr>
          <w:color w:val="0000FF"/>
          <w:u w:val="single"/>
          <w:lang w:val="en-US"/>
        </w:rPr>
        <w:t>7.1</w:t>
      </w:r>
      <w:r w:rsidRPr="00DC5DA9">
        <w:rPr>
          <w:color w:val="0000FF"/>
          <w:lang w:val="en-US"/>
        </w:rPr>
        <w:fldChar w:fldCharType="end"/>
      </w:r>
      <w:r w:rsidRPr="00DC5DA9">
        <w:rPr>
          <w:lang w:val="en-US"/>
        </w:rPr>
        <w:t>. Now, all the individual models must be converted into an overall model. "Assemblies" are used in NX for this. Components can be inserted and positioned in an assembly. In this chapter, you are to create the sorting plant from your previously completed models.</w:t>
      </w:r>
    </w:p>
    <w:p w14:paraId="4941BCF9" w14:textId="2D110746" w:rsidR="00461DFD" w:rsidRPr="00DC5DA9" w:rsidRDefault="00C834E1" w:rsidP="00884638">
      <w:pPr>
        <w:rPr>
          <w:b/>
          <w:iCs/>
          <w:spacing w:val="5"/>
          <w:sz w:val="24"/>
          <w:szCs w:val="24"/>
          <w:lang w:val="en-US"/>
        </w:rPr>
      </w:pPr>
      <w:r w:rsidRPr="00DC5DA9">
        <w:rPr>
          <w:lang w:val="en-US"/>
        </w:rPr>
        <w:t>Note that, for simplification purposes, the coordinates for positioning the models are specified here, so that the complete sorting plant will result from the components in the end. In assemblies you yourself create, you will have to determine the orientation and position of your components and arrange them accordingly.</w:t>
      </w:r>
      <w:r w:rsidR="00461DFD" w:rsidRPr="00DC5DA9">
        <w:rPr>
          <w:lang w:val="en-US"/>
        </w:rPr>
        <w:br w:type="page"/>
      </w:r>
    </w:p>
    <w:p w14:paraId="0D2FAAF2" w14:textId="3891B7B7" w:rsidR="00F57EA7" w:rsidRPr="00DC5DA9" w:rsidRDefault="00F57EA7" w:rsidP="00F57EA7">
      <w:pPr>
        <w:pStyle w:val="berschrift3"/>
      </w:pPr>
      <w:bookmarkStart w:id="187" w:name="_Toc44315646"/>
      <w:r w:rsidRPr="00DC5DA9">
        <w:rPr>
          <w:bCs/>
          <w:iCs w:val="0"/>
          <w:lang w:val="en-US"/>
        </w:rPr>
        <w:lastRenderedPageBreak/>
        <w:t>Creating an assembly</w:t>
      </w:r>
      <w:bookmarkEnd w:id="187"/>
    </w:p>
    <w:p w14:paraId="345128CD" w14:textId="3AA059A0" w:rsidR="00F57EA7" w:rsidRPr="00DC5DA9" w:rsidRDefault="000B0761" w:rsidP="00F57EA7">
      <w:r w:rsidRPr="00DC5DA9">
        <w:rPr>
          <w:lang w:val="en-US"/>
        </w:rPr>
        <w:t>The first step is to create an assembly. Proceed as follows:</w:t>
      </w:r>
    </w:p>
    <w:p w14:paraId="2A9D929F" w14:textId="7EFE87E1" w:rsidR="005E7EB1" w:rsidRPr="00DC5DA9" w:rsidRDefault="000B0761" w:rsidP="005E7EB1">
      <w:pPr>
        <w:pStyle w:val="SiemensNummerierung2"/>
        <w:rPr>
          <w:lang w:val="en-US"/>
        </w:rPr>
      </w:pPr>
      <w:r w:rsidRPr="00DC5DA9">
        <w:rPr>
          <w:lang w:val="en-US"/>
        </w:rPr>
        <w:t>If you have not already done so, open the "</w:t>
      </w:r>
      <w:r w:rsidRPr="00DC5DA9">
        <w:rPr>
          <w:b/>
          <w:bCs/>
          <w:lang w:val="en-US"/>
        </w:rPr>
        <w:t>NX V12.0</w:t>
      </w:r>
      <w:r w:rsidRPr="00DC5DA9">
        <w:rPr>
          <w:lang w:val="en-US"/>
        </w:rPr>
        <w:t xml:space="preserve">" software and wait until the Welcome Screen appears, as shown in </w:t>
      </w:r>
      <w:r w:rsidRPr="00DC5DA9">
        <w:rPr>
          <w:color w:val="0000FF"/>
          <w:lang w:val="en-US"/>
        </w:rPr>
        <w:fldChar w:fldCharType="begin"/>
      </w:r>
      <w:r w:rsidRPr="00DC5DA9">
        <w:rPr>
          <w:color w:val="0000FF"/>
          <w:lang w:val="en-US"/>
        </w:rPr>
        <w:instrText xml:space="preserve"> REF _Ref21616710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6</w:t>
      </w:r>
      <w:r w:rsidRPr="00DC5DA9">
        <w:rPr>
          <w:color w:val="0000FF"/>
          <w:lang w:val="en-US"/>
        </w:rPr>
        <w:fldChar w:fldCharType="end"/>
      </w:r>
      <w:r w:rsidRPr="00DC5DA9">
        <w:rPr>
          <w:lang w:val="en-US"/>
        </w:rPr>
        <w:t>. Click the "</w:t>
      </w:r>
      <w:r w:rsidRPr="00DC5DA9">
        <w:rPr>
          <w:b/>
          <w:bCs/>
          <w:lang w:val="en-US"/>
        </w:rPr>
        <w:t>New</w:t>
      </w:r>
      <w:r w:rsidRPr="00DC5DA9">
        <w:rPr>
          <w:lang w:val="en-US"/>
        </w:rPr>
        <w:t xml:space="preserve">" button (see </w:t>
      </w:r>
      <w:r w:rsidRPr="00DC5DA9">
        <w:rPr>
          <w:color w:val="0000FF"/>
          <w:lang w:val="en-US"/>
        </w:rPr>
        <w:fldChar w:fldCharType="begin"/>
      </w:r>
      <w:r w:rsidRPr="00DC5DA9">
        <w:rPr>
          <w:color w:val="0000FF"/>
          <w:lang w:val="en-US"/>
        </w:rPr>
        <w:instrText xml:space="preserve"> REF _Ref23160986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51</w:t>
      </w:r>
      <w:r w:rsidRPr="00DC5DA9">
        <w:rPr>
          <w:color w:val="0000FF"/>
          <w:lang w:val="en-US"/>
        </w:rPr>
        <w:fldChar w:fldCharType="end"/>
      </w:r>
      <w:r w:rsidRPr="00DC5DA9">
        <w:rPr>
          <w:lang w:val="en-US"/>
        </w:rPr>
        <w:t>, step 1) and navigate in the new window to the "</w:t>
      </w:r>
      <w:r w:rsidRPr="00DC5DA9">
        <w:rPr>
          <w:b/>
          <w:bCs/>
          <w:lang w:val="en-US"/>
        </w:rPr>
        <w:t>Model</w:t>
      </w:r>
      <w:r w:rsidRPr="00DC5DA9">
        <w:rPr>
          <w:lang w:val="en-US"/>
        </w:rPr>
        <w:t xml:space="preserve">" tab (see </w:t>
      </w:r>
      <w:r w:rsidRPr="00DC5DA9">
        <w:rPr>
          <w:color w:val="0000FF"/>
          <w:lang w:val="en-US"/>
        </w:rPr>
        <w:fldChar w:fldCharType="begin"/>
      </w:r>
      <w:r w:rsidRPr="00DC5DA9">
        <w:rPr>
          <w:color w:val="0000FF"/>
          <w:lang w:val="en-US"/>
        </w:rPr>
        <w:instrText xml:space="preserve"> REF _Ref23160986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51</w:t>
      </w:r>
      <w:r w:rsidRPr="00DC5DA9">
        <w:rPr>
          <w:color w:val="0000FF"/>
          <w:lang w:val="en-US"/>
        </w:rPr>
        <w:fldChar w:fldCharType="end"/>
      </w:r>
      <w:r w:rsidRPr="00DC5DA9">
        <w:rPr>
          <w:lang w:val="en-US"/>
        </w:rPr>
        <w:t>, step 2). This time, an "</w:t>
      </w:r>
      <w:r w:rsidRPr="00DC5DA9">
        <w:rPr>
          <w:b/>
          <w:bCs/>
          <w:lang w:val="en-US"/>
        </w:rPr>
        <w:t>Assembly</w:t>
      </w:r>
      <w:r w:rsidRPr="00DC5DA9">
        <w:rPr>
          <w:lang w:val="en-US"/>
        </w:rPr>
        <w:t xml:space="preserve">" instead of a model, as shown in </w:t>
      </w:r>
      <w:r w:rsidRPr="00DC5DA9">
        <w:rPr>
          <w:color w:val="0000FF"/>
          <w:lang w:val="en-US"/>
        </w:rPr>
        <w:fldChar w:fldCharType="begin"/>
      </w:r>
      <w:r w:rsidRPr="00DC5DA9">
        <w:rPr>
          <w:color w:val="0000FF"/>
          <w:lang w:val="en-US"/>
        </w:rPr>
        <w:instrText xml:space="preserve"> REF _Ref23160986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51</w:t>
      </w:r>
      <w:r w:rsidRPr="00DC5DA9">
        <w:rPr>
          <w:color w:val="0000FF"/>
          <w:lang w:val="en-US"/>
        </w:rPr>
        <w:fldChar w:fldCharType="end"/>
      </w:r>
      <w:r w:rsidRPr="00DC5DA9">
        <w:rPr>
          <w:lang w:val="en-US"/>
        </w:rPr>
        <w:t>, step 3. Use a meaningful name for the assembly. Specify the name "</w:t>
      </w:r>
      <w:r w:rsidRPr="00DC5DA9">
        <w:rPr>
          <w:b/>
          <w:bCs/>
          <w:lang w:val="en-US"/>
        </w:rPr>
        <w:t>assSortingPlant</w:t>
      </w:r>
      <w:r w:rsidRPr="00DC5DA9">
        <w:rPr>
          <w:lang w:val="en-US"/>
        </w:rPr>
        <w:t xml:space="preserve">" for the sorting plant and select the same directory in which the individual models were saved (see </w:t>
      </w:r>
      <w:r w:rsidRPr="00DC5DA9">
        <w:rPr>
          <w:color w:val="0000FF"/>
          <w:lang w:val="en-US"/>
        </w:rPr>
        <w:fldChar w:fldCharType="begin"/>
      </w:r>
      <w:r w:rsidRPr="00DC5DA9">
        <w:rPr>
          <w:color w:val="0000FF"/>
          <w:lang w:val="en-US"/>
        </w:rPr>
        <w:instrText xml:space="preserve"> REF _Ref23160986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51</w:t>
      </w:r>
      <w:r w:rsidRPr="00DC5DA9">
        <w:rPr>
          <w:color w:val="0000FF"/>
          <w:lang w:val="en-US"/>
        </w:rPr>
        <w:fldChar w:fldCharType="end"/>
      </w:r>
      <w:r w:rsidRPr="00DC5DA9">
        <w:rPr>
          <w:lang w:val="en-US"/>
        </w:rPr>
        <w:t>, step 4). Confirm with the "</w:t>
      </w:r>
      <w:r w:rsidRPr="00DC5DA9">
        <w:rPr>
          <w:b/>
          <w:bCs/>
          <w:lang w:val="en-US"/>
        </w:rPr>
        <w:t>OK</w:t>
      </w:r>
      <w:r w:rsidRPr="00DC5DA9">
        <w:rPr>
          <w:lang w:val="en-US"/>
        </w:rPr>
        <w:t xml:space="preserve">" button to create the new assembly (see </w:t>
      </w:r>
      <w:r w:rsidRPr="00DC5DA9">
        <w:rPr>
          <w:color w:val="0000FF"/>
          <w:lang w:val="en-US"/>
        </w:rPr>
        <w:fldChar w:fldCharType="begin"/>
      </w:r>
      <w:r w:rsidRPr="00DC5DA9">
        <w:rPr>
          <w:color w:val="0000FF"/>
          <w:lang w:val="en-US"/>
        </w:rPr>
        <w:instrText xml:space="preserve"> REF _Ref23160986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51</w:t>
      </w:r>
      <w:r w:rsidRPr="00DC5DA9">
        <w:rPr>
          <w:color w:val="0000FF"/>
          <w:lang w:val="en-US"/>
        </w:rPr>
        <w:fldChar w:fldCharType="end"/>
      </w:r>
      <w:r w:rsidRPr="00DC5DA9">
        <w:rPr>
          <w:lang w:val="en-US"/>
        </w:rPr>
        <w:t>, step 5).</w:t>
      </w:r>
    </w:p>
    <w:p w14:paraId="6FC222CA" w14:textId="32AA2D95" w:rsidR="005B4881" w:rsidRPr="00DC5DA9" w:rsidRDefault="00652374" w:rsidP="00437D78">
      <w:pPr>
        <w:pStyle w:val="SiemensNummerierung2"/>
        <w:keepNext/>
        <w:numPr>
          <w:ilvl w:val="0"/>
          <w:numId w:val="0"/>
        </w:numPr>
        <w:tabs>
          <w:tab w:val="left" w:pos="1276"/>
        </w:tabs>
        <w:ind w:left="737"/>
      </w:pPr>
      <w:r w:rsidRPr="00DC5DA9">
        <w:rPr>
          <w:noProof/>
          <w:lang w:eastAsia="de-DE" w:bidi="ar-SA"/>
        </w:rPr>
        <w:drawing>
          <wp:inline distT="0" distB="0" distL="0" distR="0" wp14:anchorId="45A38E63" wp14:editId="2E9A3CF7">
            <wp:extent cx="5220000" cy="4579200"/>
            <wp:effectExtent l="0" t="0" r="0" b="0"/>
            <wp:docPr id="493" name="Grafik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NXAssemblyCreation_en.png"/>
                    <pic:cNvPicPr/>
                  </pic:nvPicPr>
                  <pic:blipFill>
                    <a:blip r:embed="rId81">
                      <a:extLst>
                        <a:ext uri="{28A0092B-C50C-407E-A947-70E740481C1C}">
                          <a14:useLocalDpi xmlns:a14="http://schemas.microsoft.com/office/drawing/2010/main" val="0"/>
                        </a:ext>
                      </a:extLst>
                    </a:blip>
                    <a:stretch>
                      <a:fillRect/>
                    </a:stretch>
                  </pic:blipFill>
                  <pic:spPr>
                    <a:xfrm>
                      <a:off x="0" y="0"/>
                      <a:ext cx="5220000" cy="4579200"/>
                    </a:xfrm>
                    <a:prstGeom prst="rect">
                      <a:avLst/>
                    </a:prstGeom>
                  </pic:spPr>
                </pic:pic>
              </a:graphicData>
            </a:graphic>
          </wp:inline>
        </w:drawing>
      </w:r>
    </w:p>
    <w:p w14:paraId="7785C306" w14:textId="64101FA4" w:rsidR="00C961D5" w:rsidRPr="00DC5DA9" w:rsidRDefault="005B4881">
      <w:pPr>
        <w:pStyle w:val="Beschriftung"/>
        <w:ind w:left="728"/>
        <w:rPr>
          <w:lang w:val="en-US"/>
        </w:rPr>
      </w:pPr>
      <w:bookmarkStart w:id="188" w:name="_Ref23160986"/>
      <w:bookmarkStart w:id="189" w:name="_Toc44315979"/>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51</w:t>
      </w:r>
      <w:r w:rsidRPr="00DC5DA9">
        <w:rPr>
          <w:bCs w:val="0"/>
          <w:lang w:val="en-US"/>
        </w:rPr>
        <w:fldChar w:fldCharType="end"/>
      </w:r>
      <w:bookmarkEnd w:id="188"/>
      <w:r w:rsidRPr="00DC5DA9">
        <w:rPr>
          <w:bCs w:val="0"/>
          <w:lang w:val="en-US"/>
        </w:rPr>
        <w:t>: Creating an assembly</w:t>
      </w:r>
      <w:bookmarkEnd w:id="189"/>
    </w:p>
    <w:p w14:paraId="3A2BDE94" w14:textId="259AF478" w:rsidR="005E7EB1" w:rsidRPr="00DC5DA9" w:rsidRDefault="00C961D5" w:rsidP="00C73836">
      <w:pPr>
        <w:pStyle w:val="Beschriftung"/>
        <w:ind w:left="728"/>
        <w:rPr>
          <w:lang w:val="en-US"/>
        </w:rPr>
      </w:pPr>
      <w:r w:rsidRPr="00DC5DA9">
        <w:rPr>
          <w:bCs w:val="0"/>
          <w:lang w:val="en-US"/>
        </w:rPr>
        <w:br/>
      </w:r>
      <w:r w:rsidRPr="00DC5DA9">
        <w:rPr>
          <w:bCs w:val="0"/>
          <w:lang w:val="en-US"/>
        </w:rPr>
        <w:br w:type="page"/>
      </w:r>
    </w:p>
    <w:p w14:paraId="6A5BEBFA" w14:textId="66EE5111" w:rsidR="00461DFD" w:rsidRPr="00DC5DA9" w:rsidRDefault="00326CA4" w:rsidP="00461DFD">
      <w:pPr>
        <w:rPr>
          <w:lang w:val="en-US"/>
        </w:rPr>
      </w:pPr>
      <w:r w:rsidRPr="00DC5DA9">
        <w:rPr>
          <w:lang w:val="en-US"/>
        </w:rPr>
        <w:lastRenderedPageBreak/>
        <w:t>Afterwards, similar to the case with models, the NX "Modeling" application opens. This application is also used for preparation of assemblies. Next, switch to the trimetric view and save the empty assembly.</w:t>
      </w:r>
    </w:p>
    <w:p w14:paraId="1583CDA8" w14:textId="4C25DE1F" w:rsidR="00673967" w:rsidRPr="00DC5DA9" w:rsidRDefault="00673967" w:rsidP="00461DFD">
      <w:pPr>
        <w:rPr>
          <w:lang w:val="en-US"/>
        </w:rPr>
      </w:pPr>
      <w:r w:rsidRPr="00DC5DA9">
        <w:rPr>
          <w:lang w:val="en-US"/>
        </w:rPr>
        <w:t>You can now insert the individual models gradually into this assembly.</w:t>
      </w:r>
    </w:p>
    <w:p w14:paraId="63C724CD" w14:textId="1A3A2FA7" w:rsidR="00673967" w:rsidRPr="00DC5DA9" w:rsidRDefault="007E04FC">
      <w:pPr>
        <w:spacing w:before="0" w:after="0" w:line="240" w:lineRule="auto"/>
        <w:ind w:left="0"/>
        <w:jc w:val="left"/>
        <w:rPr>
          <w:lang w:val="en-US"/>
        </w:rPr>
      </w:pPr>
      <w:r w:rsidRPr="00DC5DA9">
        <w:rPr>
          <w:noProof/>
          <w:lang w:eastAsia="de-DE" w:bidi="ar-SA"/>
        </w:rPr>
        <mc:AlternateContent>
          <mc:Choice Requires="wpg">
            <w:drawing>
              <wp:anchor distT="0" distB="0" distL="114300" distR="114300" simplePos="0" relativeHeight="251648000" behindDoc="0" locked="0" layoutInCell="1" allowOverlap="1" wp14:anchorId="15B17038" wp14:editId="352BF84D">
                <wp:simplePos x="0" y="0"/>
                <wp:positionH relativeFrom="column">
                  <wp:posOffset>465773</wp:posOffset>
                </wp:positionH>
                <wp:positionV relativeFrom="paragraph">
                  <wp:posOffset>190183</wp:posOffset>
                </wp:positionV>
                <wp:extent cx="5472000" cy="1544400"/>
                <wp:effectExtent l="38100" t="38100" r="109855" b="113030"/>
                <wp:wrapTopAndBottom/>
                <wp:docPr id="339" name="Gruppieren 339"/>
                <wp:cNvGraphicFramePr/>
                <a:graphic xmlns:a="http://schemas.openxmlformats.org/drawingml/2006/main">
                  <a:graphicData uri="http://schemas.microsoft.com/office/word/2010/wordprocessingGroup">
                    <wpg:wgp>
                      <wpg:cNvGrpSpPr/>
                      <wpg:grpSpPr>
                        <a:xfrm>
                          <a:off x="0" y="0"/>
                          <a:ext cx="5472000" cy="1544400"/>
                          <a:chOff x="0" y="0"/>
                          <a:chExt cx="5470301" cy="1543050"/>
                        </a:xfrm>
                      </wpg:grpSpPr>
                      <wpg:grpSp>
                        <wpg:cNvPr id="349" name="Gruppieren 349"/>
                        <wpg:cNvGrpSpPr/>
                        <wpg:grpSpPr>
                          <a:xfrm>
                            <a:off x="457200" y="123825"/>
                            <a:ext cx="130175" cy="561975"/>
                            <a:chOff x="0" y="0"/>
                            <a:chExt cx="293370" cy="1242060"/>
                          </a:xfrm>
                          <a:solidFill>
                            <a:srgbClr val="4BB9B9">
                              <a:alpha val="74902"/>
                            </a:srgbClr>
                          </a:solidFill>
                        </wpg:grpSpPr>
                        <wps:wsp>
                          <wps:cNvPr id="350"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1"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52" name="Abgerundetes Rechteck 352"/>
                        <wps:cNvSpPr/>
                        <wps:spPr>
                          <a:xfrm>
                            <a:off x="0" y="0"/>
                            <a:ext cx="5470301" cy="154305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4" name="Textfeld 354"/>
                        <wps:cNvSpPr txBox="1"/>
                        <wps:spPr>
                          <a:xfrm>
                            <a:off x="290523" y="771525"/>
                            <a:ext cx="429895" cy="204470"/>
                          </a:xfrm>
                          <a:prstGeom prst="rect">
                            <a:avLst/>
                          </a:prstGeom>
                          <a:noFill/>
                          <a:ln w="6350">
                            <a:noFill/>
                          </a:ln>
                        </wps:spPr>
                        <wps:txbx>
                          <w:txbxContent>
                            <w:p w14:paraId="72B88D36" w14:textId="77777777" w:rsidR="003202D1" w:rsidRPr="007B46EA" w:rsidRDefault="003202D1" w:rsidP="00673967">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en-US"/>
                                </w:rPr>
                                <w:t>NOTE</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55" name="Textfeld 355"/>
                        <wps:cNvSpPr txBox="1"/>
                        <wps:spPr>
                          <a:xfrm>
                            <a:off x="1000125" y="171450"/>
                            <a:ext cx="4438650" cy="1247775"/>
                          </a:xfrm>
                          <a:prstGeom prst="rect">
                            <a:avLst/>
                          </a:prstGeom>
                          <a:noFill/>
                          <a:ln w="6350">
                            <a:noFill/>
                          </a:ln>
                        </wps:spPr>
                        <wps:txbx>
                          <w:txbxContent>
                            <w:p w14:paraId="4084D90F" w14:textId="3A091470" w:rsidR="003202D1" w:rsidRPr="00DC5DA9" w:rsidRDefault="003202D1" w:rsidP="00673967">
                              <w:pPr>
                                <w:ind w:left="0"/>
                                <w:rPr>
                                  <w:noProof/>
                                  <w:lang w:val="en-US"/>
                                </w:rPr>
                              </w:pPr>
                              <w:r>
                                <w:rPr>
                                  <w:noProof/>
                                  <w:lang w:val="en-US"/>
                                </w:rPr>
                                <w:t>When saving files, you should follow a clear naming convention so that you can distinguish between a model and an assembly. In the existing modules, the models have normal names in "camelCase" notation. To distinguish them, the names of assemblies begin with the prefix "</w:t>
                              </w:r>
                              <w:r>
                                <w:rPr>
                                  <w:b/>
                                  <w:bCs/>
                                  <w:noProof/>
                                  <w:lang w:val="en-US"/>
                                </w:rPr>
                                <w:t>ass</w:t>
                              </w:r>
                              <w:r>
                                <w:rPr>
                                  <w:noProof/>
                                  <w:lang w:val="en-US"/>
                                </w:rPr>
                                <w:t>".</w:t>
                              </w:r>
                            </w:p>
                            <w:p w14:paraId="4387E1DA" w14:textId="77777777" w:rsidR="003202D1" w:rsidRPr="00DC5DA9" w:rsidRDefault="003202D1" w:rsidP="00673967">
                              <w:pPr>
                                <w:ind w:left="0"/>
                                <w:rPr>
                                  <w:noProof/>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5B17038" id="Gruppieren 339" o:spid="_x0000_s1078" style="position:absolute;margin-left:36.7pt;margin-top:15pt;width:430.85pt;height:121.6pt;z-index:251648000;mso-width-relative:margin;mso-height-relative:margin" coordsize="54703,15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">
                <v:group id="Gruppieren 349" o:spid="_x0000_s1079"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">
                  <v:shape id="Parallelogramm 4" o:spid="_x0000_s1080"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" adj="4746" filled="f" strokecolor="#4bb9b9" strokeweight="2pt">
                    <v:shadow on="t" color="#bfbfbf [2412]" opacity="26214f" origin="-.5,-.5" offset=".74836mm,.74836mm"/>
                  </v:shape>
                  <v:oval id="Ellipse 5" o:spid="_x0000_s1081"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" filled="f" strokecolor="#4bb9b9" strokeweight="2pt">
                    <v:shadow on="t" color="#bfbfbf [2412]" opacity="26214f" origin="-.5,-.5" offset=".74836mm,.74836mm"/>
                  </v:oval>
                </v:group>
                <v:roundrect id="Abgerundetes Rechteck 352" o:spid="_x0000_s1082" style="position:absolute;width:54703;height:15430;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" filled="f" strokecolor="#4bb9b9" strokeweight="2pt">
                  <v:stroke opacity="49087f"/>
                  <v:shadow on="t" color="black" opacity="26214f" origin="-.5,-.5" offset=".74836mm,.74836mm"/>
                </v:roundrect>
                <v:shape id="Textfeld 354" o:spid="_x0000_s1083" type="#_x0000_t202" style="position:absolute;left:2905;top:7715;width:4299;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" filled="f" stroked="f" strokeweight=".5pt">
                  <v:textbox inset="0,0,0,0">
                    <w:txbxContent>
                      <w:p w14:paraId="72B88D36" w14:textId="77777777" w:rsidR="003202D1" w:rsidRPr="007B46EA" w:rsidRDefault="003202D1" w:rsidP="00673967">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en-US"/>
                          </w:rPr>
                          <w:t>NOTE</w:t>
                        </w:r>
                      </w:p>
                    </w:txbxContent>
                  </v:textbox>
                </v:shape>
                <v:shape id="Textfeld 355" o:spid="_x0000_s1084" type="#_x0000_t202" style="position:absolute;left:10001;top:1714;width:44386;height:12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" filled="f" stroked="f" strokeweight=".5pt">
                  <v:textbox>
                    <w:txbxContent>
                      <w:p w14:paraId="4084D90F" w14:textId="3A091470" w:rsidR="003202D1" w:rsidRPr="00DC5DA9" w:rsidRDefault="003202D1" w:rsidP="00673967">
                        <w:pPr>
                          <w:ind w:left="0"/>
                          <w:rPr>
                            <w:noProof/>
                            <w:lang w:val="en-US"/>
                          </w:rPr>
                        </w:pPr>
                        <w:r>
                          <w:rPr>
                            <w:noProof/>
                            <w:lang w:val="en-US"/>
                          </w:rPr>
                          <w:t>When saving files, you should follow a clear naming convention so that you can distinguish between a model and an assembly. In the existing modules, the models have normal names in "camelCase" notation. To distinguish them, the names of assemblies begin with the prefix "</w:t>
                        </w:r>
                        <w:r>
                          <w:rPr>
                            <w:b/>
                            <w:bCs/>
                            <w:noProof/>
                            <w:lang w:val="en-US"/>
                          </w:rPr>
                          <w:t>ass</w:t>
                        </w:r>
                        <w:r>
                          <w:rPr>
                            <w:noProof/>
                            <w:lang w:val="en-US"/>
                          </w:rPr>
                          <w:t>".</w:t>
                        </w:r>
                      </w:p>
                      <w:p w14:paraId="4387E1DA" w14:textId="77777777" w:rsidR="003202D1" w:rsidRPr="00DC5DA9" w:rsidRDefault="003202D1" w:rsidP="00673967">
                        <w:pPr>
                          <w:ind w:left="0"/>
                          <w:rPr>
                            <w:noProof/>
                            <w:lang w:val="en-US"/>
                          </w:rPr>
                        </w:pPr>
                      </w:p>
                    </w:txbxContent>
                  </v:textbox>
                </v:shape>
                <w10:wrap type="topAndBottom"/>
              </v:group>
            </w:pict>
          </mc:Fallback>
        </mc:AlternateContent>
      </w:r>
    </w:p>
    <w:p w14:paraId="0022595C" w14:textId="33F3147B" w:rsidR="00673967" w:rsidRPr="00DC5DA9" w:rsidRDefault="00C961D5" w:rsidP="00461DFD">
      <w:pPr>
        <w:rPr>
          <w:lang w:val="en-US"/>
        </w:rPr>
      </w:pPr>
      <w:r w:rsidRPr="00DC5DA9">
        <w:rPr>
          <w:lang w:val="en-US"/>
        </w:rPr>
        <w:br/>
        <w:t xml:space="preserve">You can make use of several assembly functions, some of which are shown in </w:t>
      </w:r>
      <w:r w:rsidRPr="00DC5DA9">
        <w:rPr>
          <w:color w:val="0000FF"/>
          <w:lang w:val="en-US"/>
        </w:rPr>
        <w:fldChar w:fldCharType="begin"/>
      </w:r>
      <w:r w:rsidRPr="00DC5DA9">
        <w:rPr>
          <w:color w:val="0000FF"/>
          <w:lang w:val="en-US"/>
        </w:rPr>
        <w:instrText xml:space="preserve"> REF _Ref23407036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52</w:t>
      </w:r>
      <w:r w:rsidRPr="00DC5DA9">
        <w:rPr>
          <w:color w:val="0000FF"/>
          <w:lang w:val="en-US"/>
        </w:rPr>
        <w:fldChar w:fldCharType="end"/>
      </w:r>
      <w:r w:rsidRPr="00DC5DA9">
        <w:rPr>
          <w:lang w:val="en-US"/>
        </w:rPr>
        <w:t>. The main function you will use within this task is "Add".</w:t>
      </w:r>
    </w:p>
    <w:p w14:paraId="6C41D753" w14:textId="10FAF7D1" w:rsidR="00DC6D12" w:rsidRPr="00DC5DA9" w:rsidRDefault="00CB7614" w:rsidP="00DC6D12">
      <w:pPr>
        <w:keepNext/>
      </w:pPr>
      <w:r w:rsidRPr="00DC5DA9">
        <w:rPr>
          <w:noProof/>
          <w:lang w:eastAsia="de-DE" w:bidi="ar-SA"/>
        </w:rPr>
        <w:drawing>
          <wp:inline distT="0" distB="0" distL="0" distR="0" wp14:anchorId="0701D05D" wp14:editId="6BA3458B">
            <wp:extent cx="2372056" cy="809738"/>
            <wp:effectExtent l="0" t="0" r="9525" b="9525"/>
            <wp:docPr id="494" name="Grafik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NXAssemblyFunctions_en.png"/>
                    <pic:cNvPicPr/>
                  </pic:nvPicPr>
                  <pic:blipFill>
                    <a:blip r:embed="rId82">
                      <a:extLst>
                        <a:ext uri="{28A0092B-C50C-407E-A947-70E740481C1C}">
                          <a14:useLocalDpi xmlns:a14="http://schemas.microsoft.com/office/drawing/2010/main" val="0"/>
                        </a:ext>
                      </a:extLst>
                    </a:blip>
                    <a:stretch>
                      <a:fillRect/>
                    </a:stretch>
                  </pic:blipFill>
                  <pic:spPr>
                    <a:xfrm>
                      <a:off x="0" y="0"/>
                      <a:ext cx="2372056" cy="809738"/>
                    </a:xfrm>
                    <a:prstGeom prst="rect">
                      <a:avLst/>
                    </a:prstGeom>
                  </pic:spPr>
                </pic:pic>
              </a:graphicData>
            </a:graphic>
          </wp:inline>
        </w:drawing>
      </w:r>
    </w:p>
    <w:p w14:paraId="11ECD6A2" w14:textId="6F36E54E" w:rsidR="00DC6D12" w:rsidRPr="00DC5DA9" w:rsidRDefault="00DC6D12" w:rsidP="00DC6D12">
      <w:pPr>
        <w:pStyle w:val="Beschriftung"/>
        <w:rPr>
          <w:lang w:val="en-US"/>
        </w:rPr>
      </w:pPr>
      <w:bookmarkStart w:id="190" w:name="_Ref23407036"/>
      <w:bookmarkStart w:id="191" w:name="_Toc44315980"/>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52</w:t>
      </w:r>
      <w:r w:rsidRPr="00DC5DA9">
        <w:rPr>
          <w:bCs w:val="0"/>
          <w:lang w:val="en-US"/>
        </w:rPr>
        <w:fldChar w:fldCharType="end"/>
      </w:r>
      <w:bookmarkEnd w:id="190"/>
      <w:r w:rsidRPr="00DC5DA9">
        <w:rPr>
          <w:bCs w:val="0"/>
          <w:lang w:val="en-US"/>
        </w:rPr>
        <w:t>: Excerpt of common assembly functions in NX</w:t>
      </w:r>
      <w:bookmarkEnd w:id="191"/>
    </w:p>
    <w:p w14:paraId="18AA2E4F" w14:textId="13C1F083" w:rsidR="000E4837" w:rsidRPr="00DC5DA9" w:rsidRDefault="000E4837">
      <w:pPr>
        <w:spacing w:before="0" w:after="0" w:line="240" w:lineRule="auto"/>
        <w:ind w:left="0"/>
        <w:jc w:val="left"/>
        <w:rPr>
          <w:lang w:val="en-US"/>
        </w:rPr>
      </w:pPr>
      <w:r w:rsidRPr="00DC5DA9">
        <w:rPr>
          <w:lang w:val="en-US"/>
        </w:rPr>
        <w:br w:type="page"/>
      </w:r>
    </w:p>
    <w:p w14:paraId="12348884" w14:textId="390C89ED" w:rsidR="00AF50AD" w:rsidRPr="00DC5DA9" w:rsidRDefault="00AF50AD">
      <w:pPr>
        <w:spacing w:before="0" w:after="0" w:line="240" w:lineRule="auto"/>
        <w:ind w:left="0"/>
        <w:jc w:val="left"/>
        <w:rPr>
          <w:b/>
          <w:iCs/>
          <w:spacing w:val="5"/>
          <w:sz w:val="24"/>
          <w:szCs w:val="24"/>
          <w:lang w:val="en-US"/>
        </w:rPr>
      </w:pPr>
      <w:r w:rsidRPr="00DC5DA9">
        <w:rPr>
          <w:noProof/>
          <w:lang w:eastAsia="de-DE" w:bidi="ar-SA"/>
        </w:rPr>
        <w:lastRenderedPageBreak/>
        <mc:AlternateContent>
          <mc:Choice Requires="wpg">
            <w:drawing>
              <wp:anchor distT="0" distB="0" distL="114300" distR="114300" simplePos="0" relativeHeight="251678720" behindDoc="0" locked="0" layoutInCell="1" allowOverlap="1" wp14:anchorId="31141154" wp14:editId="4529B23A">
                <wp:simplePos x="0" y="0"/>
                <wp:positionH relativeFrom="column">
                  <wp:posOffset>3810</wp:posOffset>
                </wp:positionH>
                <wp:positionV relativeFrom="paragraph">
                  <wp:posOffset>166370</wp:posOffset>
                </wp:positionV>
                <wp:extent cx="5975985" cy="381000"/>
                <wp:effectExtent l="38100" t="0" r="43815" b="114300"/>
                <wp:wrapTopAndBottom/>
                <wp:docPr id="443" name="Gruppieren 443"/>
                <wp:cNvGraphicFramePr/>
                <a:graphic xmlns:a="http://schemas.openxmlformats.org/drawingml/2006/main">
                  <a:graphicData uri="http://schemas.microsoft.com/office/word/2010/wordprocessingGroup">
                    <wpg:wgp>
                      <wpg:cNvGrpSpPr/>
                      <wpg:grpSpPr>
                        <a:xfrm>
                          <a:off x="0" y="0"/>
                          <a:ext cx="5975985" cy="381000"/>
                          <a:chOff x="0" y="0"/>
                          <a:chExt cx="5975985" cy="381000"/>
                        </a:xfrm>
                      </wpg:grpSpPr>
                      <wps:wsp>
                        <wps:cNvPr id="444" name="Gerader Verbinder 444"/>
                        <wps:cNvCnPr/>
                        <wps:spPr>
                          <a:xfrm flipV="1">
                            <a:off x="0" y="38100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wps:wsp>
                        <wps:cNvPr id="445" name="Textfeld 445"/>
                        <wps:cNvSpPr txBox="1"/>
                        <wps:spPr>
                          <a:xfrm>
                            <a:off x="0" y="0"/>
                            <a:ext cx="5934075" cy="381000"/>
                          </a:xfrm>
                          <a:prstGeom prst="rect">
                            <a:avLst/>
                          </a:prstGeom>
                          <a:noFill/>
                          <a:ln w="6350">
                            <a:noFill/>
                          </a:ln>
                          <a:effectLst>
                            <a:outerShdw blurRad="50800" dist="38100" dir="2700000" algn="tl" rotWithShape="0">
                              <a:schemeClr val="tx1">
                                <a:alpha val="20000"/>
                              </a:schemeClr>
                            </a:outerShdw>
                          </a:effectLst>
                        </wps:spPr>
                        <wps:txbx>
                          <w:txbxContent>
                            <w:p w14:paraId="0767ED70" w14:textId="092CDA2D" w:rsidR="003202D1" w:rsidRPr="00DC5DA9" w:rsidRDefault="003202D1" w:rsidP="00AF50AD">
                              <w:pPr>
                                <w:ind w:left="0"/>
                                <w:rPr>
                                  <w:i/>
                                  <w:color w:val="4BB9B9"/>
                                  <w:sz w:val="28"/>
                                  <w:lang w:val="en-US"/>
                                </w:rPr>
                              </w:pPr>
                              <w:r>
                                <w:rPr>
                                  <w:i/>
                                  <w:iCs/>
                                  <w:color w:val="4BB9B9"/>
                                  <w:sz w:val="28"/>
                                  <w:lang w:val="en-US"/>
                                </w:rPr>
                                <w:t>Section: Inserting and positioning a model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1141154" id="Gruppieren 443" o:spid="_x0000_s1085" style="position:absolute;margin-left:.3pt;margin-top:13.1pt;width:470.55pt;height:30pt;z-index:251678720" coordsize="59759,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">
                <v:line id="Gerader Verbinder 444" o:spid="_x0000_s1086" style="position:absolute;flip:y;visibility:visible;mso-wrap-style:square" from="0,3810" to="59759,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" strokecolor="#4bb9b9" strokeweight="3pt">
                  <v:shadow on="t" color="black [3213]" opacity="26214f" origin="-.5,-.5" offset=".74836mm,.74836mm"/>
                </v:line>
                <v:shape id="Textfeld 445" o:spid="_x0000_s1087" type="#_x0000_t202" style="position:absolute;width:5934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" filled="f" stroked="f" strokeweight=".5pt">
                  <v:shadow on="t" color="black [3213]" opacity="13107f" origin="-.5,-.5" offset=".74836mm,.74836mm"/>
                  <v:textbox>
                    <w:txbxContent>
                      <w:p w14:paraId="0767ED70" w14:textId="092CDA2D" w:rsidR="003202D1" w:rsidRPr="00DC5DA9" w:rsidRDefault="003202D1" w:rsidP="00AF50AD">
                        <w:pPr>
                          <w:ind w:left="0"/>
                          <w:rPr>
                            <w:i/>
                            <w:color w:val="4BB9B9"/>
                            <w:sz w:val="28"/>
                            <w:lang w:val="en-US"/>
                          </w:rPr>
                        </w:pPr>
                        <w:r>
                          <w:rPr>
                            <w:i/>
                            <w:iCs/>
                            <w:color w:val="4BB9B9"/>
                            <w:sz w:val="28"/>
                            <w:lang w:val="en-US"/>
                          </w:rPr>
                          <w:t>Section: Inserting and positioning a model</w:t>
                        </w:r>
                      </w:p>
                    </w:txbxContent>
                  </v:textbox>
                </v:shape>
                <w10:wrap type="topAndBottom"/>
              </v:group>
            </w:pict>
          </mc:Fallback>
        </mc:AlternateContent>
      </w:r>
    </w:p>
    <w:p w14:paraId="3B349F05" w14:textId="444B5289" w:rsidR="00F57EA7" w:rsidRPr="00DC5DA9" w:rsidRDefault="008F598B" w:rsidP="00F57EA7">
      <w:pPr>
        <w:pStyle w:val="berschrift3"/>
        <w:rPr>
          <w:lang w:val="en-US"/>
        </w:rPr>
      </w:pPr>
      <w:bookmarkStart w:id="192" w:name="_Einfügen_und_Positionieren"/>
      <w:bookmarkStart w:id="193" w:name="_Ref23429522"/>
      <w:bookmarkStart w:id="194" w:name="_Ref23421875"/>
      <w:bookmarkStart w:id="195" w:name="_Ref23417460"/>
      <w:bookmarkStart w:id="196" w:name="_Ref23415763"/>
      <w:bookmarkStart w:id="197" w:name="_Ref23413780"/>
      <w:bookmarkStart w:id="198" w:name="_Ref23413493"/>
      <w:bookmarkStart w:id="199" w:name="_Ref23409965"/>
      <w:bookmarkStart w:id="200" w:name="_Toc44315647"/>
      <w:bookmarkEnd w:id="192"/>
      <w:r w:rsidRPr="00DC5DA9">
        <w:rPr>
          <w:bCs/>
          <w:iCs w:val="0"/>
          <w:lang w:val="en-US"/>
        </w:rPr>
        <w:t>Inserting and positioning the "ConveyorShort" conveyor belt</w:t>
      </w:r>
      <w:bookmarkEnd w:id="193"/>
      <w:bookmarkEnd w:id="194"/>
      <w:bookmarkEnd w:id="195"/>
      <w:bookmarkEnd w:id="196"/>
      <w:bookmarkEnd w:id="197"/>
      <w:bookmarkEnd w:id="198"/>
      <w:bookmarkEnd w:id="199"/>
      <w:bookmarkEnd w:id="200"/>
    </w:p>
    <w:p w14:paraId="247A4B93" w14:textId="324AE928" w:rsidR="00F57EA7" w:rsidRPr="00DC5DA9" w:rsidRDefault="00C834E1" w:rsidP="00F57EA7">
      <w:pPr>
        <w:rPr>
          <w:lang w:val="en-US"/>
        </w:rPr>
      </w:pPr>
      <w:r w:rsidRPr="00DC5DA9">
        <w:rPr>
          <w:lang w:val="en-US"/>
        </w:rPr>
        <w:t>The first component to be inserted is "ConveyorShort". This is to be positioned at the origin of the world coordinate system of the assembly. You can insert the short conveyor belt into the assembly with the following steps:</w:t>
      </w:r>
    </w:p>
    <w:p w14:paraId="63E59CC4" w14:textId="77D1E14C" w:rsidR="00CD1F3A" w:rsidRDefault="007422E1" w:rsidP="00DC6D12">
      <w:pPr>
        <w:pStyle w:val="SiemensNummerierung2"/>
        <w:rPr>
          <w:lang w:val="en-US"/>
        </w:rPr>
      </w:pPr>
      <w:r w:rsidRPr="00DC5DA9">
        <w:rPr>
          <w:lang w:val="en-US"/>
        </w:rPr>
        <w:t>Ensure that you are in the "</w:t>
      </w:r>
      <w:r w:rsidRPr="00DC5DA9">
        <w:rPr>
          <w:b/>
          <w:bCs/>
          <w:lang w:val="en-US"/>
        </w:rPr>
        <w:t>Home</w:t>
      </w:r>
      <w:r w:rsidRPr="00DC5DA9">
        <w:rPr>
          <w:lang w:val="en-US"/>
        </w:rPr>
        <w:t xml:space="preserve">" tab of the menu bar (see </w:t>
      </w:r>
      <w:r w:rsidRPr="00DC5DA9">
        <w:rPr>
          <w:color w:val="0000FF"/>
          <w:lang w:val="en-US"/>
        </w:rPr>
        <w:fldChar w:fldCharType="begin"/>
      </w:r>
      <w:r w:rsidRPr="00DC5DA9">
        <w:rPr>
          <w:color w:val="0000FF"/>
          <w:lang w:val="en-US"/>
        </w:rPr>
        <w:instrText xml:space="preserve"> REF _Ref23169452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53</w:t>
      </w:r>
      <w:r w:rsidRPr="00DC5DA9">
        <w:rPr>
          <w:color w:val="0000FF"/>
          <w:lang w:val="en-US"/>
        </w:rPr>
        <w:fldChar w:fldCharType="end"/>
      </w:r>
      <w:r w:rsidRPr="00DC5DA9">
        <w:rPr>
          <w:lang w:val="en-US"/>
        </w:rPr>
        <w:t>, step 1). Select the "</w:t>
      </w:r>
      <w:r w:rsidRPr="00DC5DA9">
        <w:rPr>
          <w:b/>
          <w:bCs/>
          <w:lang w:val="en-US"/>
        </w:rPr>
        <w:t>Add</w:t>
      </w:r>
      <w:r w:rsidRPr="00DC5DA9">
        <w:rPr>
          <w:lang w:val="en-US"/>
        </w:rPr>
        <w:t xml:space="preserve">" assembly function </w:t>
      </w:r>
      <w:r w:rsidRPr="00DC5DA9">
        <w:rPr>
          <w:noProof/>
          <w:lang w:eastAsia="de-DE" w:bidi="ar-SA"/>
        </w:rPr>
        <w:drawing>
          <wp:inline distT="0" distB="0" distL="0" distR="0" wp14:anchorId="44683C0C" wp14:editId="5BF342D6">
            <wp:extent cx="292100" cy="262890"/>
            <wp:effectExtent l="19050" t="19050" r="12700" b="22860"/>
            <wp:docPr id="359" name="Grafik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92100" cy="262890"/>
                    </a:xfrm>
                    <a:prstGeom prst="rect">
                      <a:avLst/>
                    </a:prstGeom>
                    <a:noFill/>
                    <a:ln>
                      <a:solidFill>
                        <a:schemeClr val="tx1"/>
                      </a:solidFill>
                    </a:ln>
                  </pic:spPr>
                </pic:pic>
              </a:graphicData>
            </a:graphic>
          </wp:inline>
        </w:drawing>
      </w:r>
      <w:r w:rsidRPr="00DC5DA9">
        <w:rPr>
          <w:lang w:val="en-US"/>
        </w:rPr>
        <w:t xml:space="preserve"> as shown in </w:t>
      </w:r>
      <w:r w:rsidRPr="00DC5DA9">
        <w:rPr>
          <w:color w:val="0000FF"/>
          <w:lang w:val="en-US"/>
        </w:rPr>
        <w:fldChar w:fldCharType="begin"/>
      </w:r>
      <w:r w:rsidRPr="00DC5DA9">
        <w:rPr>
          <w:color w:val="0000FF"/>
          <w:lang w:val="en-US"/>
        </w:rPr>
        <w:instrText xml:space="preserve"> REF _Ref23169452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53</w:t>
      </w:r>
      <w:r w:rsidRPr="00DC5DA9">
        <w:rPr>
          <w:color w:val="0000FF"/>
          <w:lang w:val="en-US"/>
        </w:rPr>
        <w:fldChar w:fldCharType="end"/>
      </w:r>
      <w:r w:rsidRPr="00DC5DA9">
        <w:rPr>
          <w:lang w:val="en-US"/>
        </w:rPr>
        <w:t>, step 2. The "</w:t>
      </w:r>
      <w:r w:rsidRPr="00DC5DA9">
        <w:rPr>
          <w:b/>
          <w:bCs/>
          <w:lang w:val="en-US"/>
        </w:rPr>
        <w:t>Add Component</w:t>
      </w:r>
      <w:r w:rsidRPr="00DC5DA9">
        <w:rPr>
          <w:lang w:val="en-US"/>
        </w:rPr>
        <w:t>" command window containing four submenus opens. Expand the "</w:t>
      </w:r>
      <w:r w:rsidRPr="00DC5DA9">
        <w:rPr>
          <w:b/>
          <w:bCs/>
          <w:lang w:val="en-US"/>
        </w:rPr>
        <w:t>Part To Place</w:t>
      </w:r>
      <w:r w:rsidRPr="00DC5DA9">
        <w:rPr>
          <w:lang w:val="en-US"/>
        </w:rPr>
        <w:t xml:space="preserve">" submenu (see </w:t>
      </w:r>
      <w:r w:rsidRPr="00DC5DA9">
        <w:rPr>
          <w:color w:val="0000FF"/>
          <w:lang w:val="en-US"/>
        </w:rPr>
        <w:fldChar w:fldCharType="begin"/>
      </w:r>
      <w:r w:rsidRPr="00DC5DA9">
        <w:rPr>
          <w:color w:val="0000FF"/>
          <w:lang w:val="en-US"/>
        </w:rPr>
        <w:instrText xml:space="preserve"> REF _Ref23169452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53</w:t>
      </w:r>
      <w:r w:rsidRPr="00DC5DA9">
        <w:rPr>
          <w:color w:val="0000FF"/>
          <w:lang w:val="en-US"/>
        </w:rPr>
        <w:fldChar w:fldCharType="end"/>
      </w:r>
      <w:r w:rsidRPr="00DC5DA9">
        <w:rPr>
          <w:lang w:val="en-US"/>
        </w:rPr>
        <w:t>, step 3) and click on the "</w:t>
      </w:r>
      <w:r w:rsidRPr="00DC5DA9">
        <w:rPr>
          <w:b/>
          <w:bCs/>
          <w:lang w:val="en-US"/>
        </w:rPr>
        <w:t>Open</w:t>
      </w:r>
      <w:r w:rsidRPr="00DC5DA9">
        <w:rPr>
          <w:lang w:val="en-US"/>
        </w:rPr>
        <w:t xml:space="preserve">" button (see </w:t>
      </w:r>
      <w:r w:rsidRPr="00DC5DA9">
        <w:rPr>
          <w:color w:val="0000FF"/>
          <w:lang w:val="en-US"/>
        </w:rPr>
        <w:fldChar w:fldCharType="begin"/>
      </w:r>
      <w:r w:rsidRPr="00DC5DA9">
        <w:rPr>
          <w:color w:val="0000FF"/>
          <w:lang w:val="en-US"/>
        </w:rPr>
        <w:instrText xml:space="preserve"> REF _Ref23169452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53</w:t>
      </w:r>
      <w:r w:rsidRPr="00DC5DA9">
        <w:rPr>
          <w:color w:val="0000FF"/>
          <w:lang w:val="en-US"/>
        </w:rPr>
        <w:fldChar w:fldCharType="end"/>
      </w:r>
      <w:r w:rsidRPr="00DC5DA9">
        <w:rPr>
          <w:lang w:val="en-US"/>
        </w:rPr>
        <w:t xml:space="preserve">, step 4). A new window appears in which you can select the appropriate model. Navigate to your working directory containing the models you created in </w:t>
      </w:r>
      <w:hyperlink w:anchor="_Konstruktion_aller_Einzelkomponente" w:history="1">
        <w:r w:rsidRPr="00DC5DA9">
          <w:rPr>
            <w:rStyle w:val="Hyperlink"/>
            <w:color w:val="0000FF"/>
            <w:lang w:val="en-US"/>
          </w:rPr>
          <w:t>Chapter</w:t>
        </w:r>
      </w:hyperlink>
      <w:r w:rsidRPr="00DC5DA9">
        <w:rPr>
          <w:color w:val="0000FF"/>
          <w:u w:val="single"/>
          <w:lang w:val="en-US"/>
        </w:rPr>
        <w:t xml:space="preserve"> </w:t>
      </w:r>
      <w:r w:rsidRPr="00DC5DA9">
        <w:rPr>
          <w:color w:val="0000FF"/>
          <w:u w:val="single"/>
          <w:lang w:val="en-US"/>
        </w:rPr>
        <w:fldChar w:fldCharType="begin"/>
      </w:r>
      <w:r w:rsidRPr="00DC5DA9">
        <w:rPr>
          <w:color w:val="0000FF"/>
          <w:u w:val="single"/>
          <w:lang w:val="en-US"/>
        </w:rPr>
        <w:instrText xml:space="preserve"> REF _Ref21702201 \r \h  \* MERGEFORMAT </w:instrText>
      </w:r>
      <w:r w:rsidRPr="00DC5DA9">
        <w:rPr>
          <w:color w:val="0000FF"/>
          <w:u w:val="single"/>
          <w:lang w:val="en-US"/>
        </w:rPr>
      </w:r>
      <w:r w:rsidRPr="00DC5DA9">
        <w:rPr>
          <w:color w:val="0000FF"/>
          <w:u w:val="single"/>
          <w:lang w:val="en-US"/>
        </w:rPr>
        <w:fldChar w:fldCharType="separate"/>
      </w:r>
      <w:r w:rsidR="00026454">
        <w:rPr>
          <w:color w:val="0000FF"/>
          <w:u w:val="single"/>
          <w:lang w:val="en-US"/>
        </w:rPr>
        <w:t>7.1</w:t>
      </w:r>
      <w:r w:rsidRPr="00DC5DA9">
        <w:rPr>
          <w:color w:val="0000FF"/>
          <w:lang w:val="en-US"/>
        </w:rPr>
        <w:fldChar w:fldCharType="end"/>
      </w:r>
      <w:r w:rsidRPr="00DC5DA9">
        <w:rPr>
          <w:lang w:val="en-US"/>
        </w:rPr>
        <w:t>. Select your "</w:t>
      </w:r>
      <w:r w:rsidRPr="00DC5DA9">
        <w:rPr>
          <w:b/>
          <w:bCs/>
          <w:lang w:val="en-US"/>
        </w:rPr>
        <w:t>conveyorShort</w:t>
      </w:r>
      <w:r w:rsidRPr="00DC5DA9">
        <w:rPr>
          <w:lang w:val="en-US"/>
        </w:rPr>
        <w:t>" model in this window and confirm your selection by clicking "</w:t>
      </w:r>
      <w:r w:rsidRPr="00DC5DA9">
        <w:rPr>
          <w:b/>
          <w:bCs/>
          <w:lang w:val="en-US"/>
        </w:rPr>
        <w:t>OK</w:t>
      </w:r>
      <w:r w:rsidRPr="00DC5DA9">
        <w:rPr>
          <w:lang w:val="en-US"/>
        </w:rPr>
        <w:t>". If you are unable to see your models, make sure you have selected the "</w:t>
      </w:r>
      <w:r w:rsidRPr="00DC5DA9">
        <w:rPr>
          <w:b/>
          <w:bCs/>
          <w:lang w:val="en-US"/>
        </w:rPr>
        <w:t>Part files (*.prt)</w:t>
      </w:r>
      <w:r w:rsidRPr="00DC5DA9">
        <w:rPr>
          <w:lang w:val="en-US"/>
        </w:rPr>
        <w:t>" option as the file type, which is NX's modeling format.</w:t>
      </w:r>
    </w:p>
    <w:p w14:paraId="7CAC1499" w14:textId="7ABBEB2F" w:rsidR="00DC6D12" w:rsidRPr="00DC5DA9" w:rsidRDefault="00DC6D12" w:rsidP="00CD1F3A">
      <w:pPr>
        <w:pStyle w:val="SiemensNummerierung2"/>
        <w:numPr>
          <w:ilvl w:val="0"/>
          <w:numId w:val="0"/>
        </w:numPr>
        <w:ind w:left="1097"/>
        <w:rPr>
          <w:lang w:val="en-US"/>
        </w:rPr>
      </w:pPr>
    </w:p>
    <w:p w14:paraId="4F3FD12C" w14:textId="0F953972" w:rsidR="000E4837" w:rsidRPr="00DC5DA9" w:rsidRDefault="00CB7614" w:rsidP="00437D78">
      <w:pPr>
        <w:pStyle w:val="SiemensNummerierung2"/>
        <w:keepNext/>
        <w:numPr>
          <w:ilvl w:val="0"/>
          <w:numId w:val="0"/>
        </w:numPr>
        <w:ind w:left="737"/>
      </w:pPr>
      <w:r w:rsidRPr="00DC5DA9">
        <w:rPr>
          <w:noProof/>
          <w:lang w:eastAsia="de-DE" w:bidi="ar-SA"/>
        </w:rPr>
        <w:drawing>
          <wp:inline distT="0" distB="0" distL="0" distR="0" wp14:anchorId="6AC97199" wp14:editId="4D17FAB5">
            <wp:extent cx="5220000" cy="3398400"/>
            <wp:effectExtent l="0" t="0" r="0" b="0"/>
            <wp:docPr id="495" name="Grafik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NXAssConveyorShortSelect_en.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1956E01E" w14:textId="3220D470" w:rsidR="00C961D5" w:rsidRPr="00DC5DA9" w:rsidRDefault="000E4837">
      <w:pPr>
        <w:pStyle w:val="Beschriftung"/>
        <w:ind w:left="742"/>
        <w:rPr>
          <w:lang w:val="en-US"/>
        </w:rPr>
      </w:pPr>
      <w:bookmarkStart w:id="201" w:name="_Ref23169452"/>
      <w:bookmarkStart w:id="202" w:name="_Toc44315981"/>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53</w:t>
      </w:r>
      <w:r w:rsidRPr="00DC5DA9">
        <w:rPr>
          <w:bCs w:val="0"/>
          <w:lang w:val="en-US"/>
        </w:rPr>
        <w:fldChar w:fldCharType="end"/>
      </w:r>
      <w:bookmarkEnd w:id="201"/>
      <w:r w:rsidRPr="00DC5DA9">
        <w:rPr>
          <w:bCs w:val="0"/>
          <w:lang w:val="en-US"/>
        </w:rPr>
        <w:t>: Adding the "conveyorShort" model to the assembly – Part selection</w:t>
      </w:r>
      <w:bookmarkEnd w:id="202"/>
    </w:p>
    <w:p w14:paraId="15859B19" w14:textId="194E8E2A" w:rsidR="00AF50AD" w:rsidRPr="00DC5DA9" w:rsidRDefault="00AF50AD">
      <w:pPr>
        <w:spacing w:before="0" w:after="0" w:line="240" w:lineRule="auto"/>
        <w:ind w:left="0"/>
        <w:jc w:val="left"/>
        <w:rPr>
          <w:bCs/>
          <w:color w:val="000000"/>
          <w:sz w:val="18"/>
          <w:szCs w:val="18"/>
          <w:lang w:val="en-US"/>
        </w:rPr>
      </w:pPr>
      <w:r w:rsidRPr="00DC5DA9">
        <w:rPr>
          <w:lang w:val="en-US"/>
        </w:rPr>
        <w:br w:type="page"/>
      </w:r>
    </w:p>
    <w:p w14:paraId="0454F085" w14:textId="3A8956A4" w:rsidR="00DB5400" w:rsidRPr="00DC5DA9" w:rsidRDefault="00C961D5" w:rsidP="00993BB1">
      <w:pPr>
        <w:pStyle w:val="SiemensNummerierung2"/>
        <w:rPr>
          <w:lang w:val="en-US"/>
        </w:rPr>
      </w:pPr>
      <w:r w:rsidRPr="00DC5DA9">
        <w:rPr>
          <w:lang w:val="en-US"/>
        </w:rPr>
        <w:lastRenderedPageBreak/>
        <w:t>The result should be that a part has been selected. You can recognize this from the parenthesized information next to "</w:t>
      </w:r>
      <w:r w:rsidRPr="00DC5DA9">
        <w:rPr>
          <w:b/>
          <w:bCs/>
          <w:lang w:val="en-US"/>
        </w:rPr>
        <w:t>Select Part</w:t>
      </w:r>
      <w:r w:rsidRPr="00DC5DA9">
        <w:rPr>
          <w:lang w:val="en-US"/>
        </w:rPr>
        <w:t>", which is "</w:t>
      </w:r>
      <w:r w:rsidRPr="00DC5DA9">
        <w:rPr>
          <w:b/>
          <w:bCs/>
          <w:lang w:val="en-US"/>
        </w:rPr>
        <w:t>(1)</w:t>
      </w:r>
      <w:r w:rsidRPr="00DC5DA9">
        <w:rPr>
          <w:lang w:val="en-US"/>
        </w:rPr>
        <w:t xml:space="preserve">", as shown in </w:t>
      </w:r>
      <w:r w:rsidRPr="00DC5DA9">
        <w:rPr>
          <w:color w:val="0000FF"/>
          <w:lang w:val="en-US"/>
        </w:rPr>
        <w:fldChar w:fldCharType="begin"/>
      </w:r>
      <w:r w:rsidRPr="00DC5DA9">
        <w:rPr>
          <w:color w:val="0000FF"/>
          <w:lang w:val="en-US"/>
        </w:rPr>
        <w:instrText xml:space="preserve"> REF _Ref23169452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53</w:t>
      </w:r>
      <w:r w:rsidRPr="00DC5DA9">
        <w:rPr>
          <w:color w:val="0000FF"/>
          <w:lang w:val="en-US"/>
        </w:rPr>
        <w:fldChar w:fldCharType="end"/>
      </w:r>
      <w:r w:rsidRPr="00DC5DA9">
        <w:rPr>
          <w:lang w:val="en-US"/>
        </w:rPr>
        <w:t>. Finally, also select the number "</w:t>
      </w:r>
      <w:r w:rsidRPr="00DC5DA9">
        <w:rPr>
          <w:b/>
          <w:bCs/>
          <w:lang w:val="en-US"/>
        </w:rPr>
        <w:t>1</w:t>
      </w:r>
      <w:r w:rsidRPr="00DC5DA9">
        <w:rPr>
          <w:lang w:val="en-US"/>
        </w:rPr>
        <w:t xml:space="preserve">" for the count, because only a single short conveyor belt is to be placed in the assembly (see </w:t>
      </w:r>
      <w:r w:rsidRPr="00DC5DA9">
        <w:rPr>
          <w:color w:val="0000FF"/>
          <w:lang w:val="en-US"/>
        </w:rPr>
        <w:fldChar w:fldCharType="begin"/>
      </w:r>
      <w:r w:rsidRPr="00DC5DA9">
        <w:rPr>
          <w:color w:val="0000FF"/>
          <w:lang w:val="en-US"/>
        </w:rPr>
        <w:instrText xml:space="preserve"> REF _Ref23169452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53</w:t>
      </w:r>
      <w:r w:rsidRPr="00DC5DA9">
        <w:rPr>
          <w:color w:val="0000FF"/>
          <w:lang w:val="en-US"/>
        </w:rPr>
        <w:fldChar w:fldCharType="end"/>
      </w:r>
      <w:r w:rsidRPr="00DC5DA9">
        <w:rPr>
          <w:lang w:val="en-US"/>
        </w:rPr>
        <w:t>, step 5).</w:t>
      </w:r>
    </w:p>
    <w:p w14:paraId="6A3629EF" w14:textId="42B41C2C" w:rsidR="00EF2F13" w:rsidRPr="00DC5DA9" w:rsidRDefault="00787897" w:rsidP="00EF2F13">
      <w:pPr>
        <w:pStyle w:val="SiemensNummerierung2"/>
        <w:rPr>
          <w:lang w:val="en-US"/>
        </w:rPr>
      </w:pPr>
      <w:r w:rsidRPr="00DC5DA9">
        <w:rPr>
          <w:lang w:val="en-US"/>
        </w:rPr>
        <w:t>Close the "Part To Place" submenu and open the "</w:t>
      </w:r>
      <w:r w:rsidRPr="00DC5DA9">
        <w:rPr>
          <w:b/>
          <w:bCs/>
          <w:lang w:val="en-US"/>
        </w:rPr>
        <w:t>Location</w:t>
      </w:r>
      <w:r w:rsidRPr="00DC5DA9">
        <w:rPr>
          <w:lang w:val="en-US"/>
        </w:rPr>
        <w:t>" and "</w:t>
      </w:r>
      <w:r w:rsidRPr="00DC5DA9">
        <w:rPr>
          <w:b/>
          <w:bCs/>
          <w:lang w:val="en-US"/>
        </w:rPr>
        <w:t>Placement</w:t>
      </w:r>
      <w:r w:rsidRPr="00DC5DA9">
        <w:rPr>
          <w:lang w:val="en-US"/>
        </w:rPr>
        <w:t xml:space="preserve">" submenus (see </w:t>
      </w:r>
      <w:r w:rsidRPr="00DC5DA9">
        <w:rPr>
          <w:color w:val="0000FF"/>
          <w:lang w:val="en-US"/>
        </w:rPr>
        <w:fldChar w:fldCharType="begin"/>
      </w:r>
      <w:r w:rsidRPr="00DC5DA9">
        <w:rPr>
          <w:color w:val="0000FF"/>
          <w:lang w:val="en-US"/>
        </w:rPr>
        <w:instrText xml:space="preserve"> REF _Ref23170890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54</w:t>
      </w:r>
      <w:r w:rsidRPr="00DC5DA9">
        <w:rPr>
          <w:color w:val="0000FF"/>
          <w:lang w:val="en-US"/>
        </w:rPr>
        <w:fldChar w:fldCharType="end"/>
      </w:r>
      <w:r w:rsidRPr="00DC5DA9">
        <w:rPr>
          <w:lang w:val="en-US"/>
        </w:rPr>
        <w:t>, step 1). In the "Location" submenu, select "</w:t>
      </w:r>
      <w:r w:rsidRPr="00DC5DA9">
        <w:rPr>
          <w:b/>
          <w:bCs/>
          <w:lang w:val="en-US"/>
        </w:rPr>
        <w:t>Absolute</w:t>
      </w:r>
      <w:r w:rsidRPr="00DC5DA9">
        <w:rPr>
          <w:lang w:val="en-US"/>
        </w:rPr>
        <w:t>" for the component anchor and "</w:t>
      </w:r>
      <w:r w:rsidRPr="00DC5DA9">
        <w:rPr>
          <w:b/>
          <w:bCs/>
          <w:lang w:val="en-US"/>
        </w:rPr>
        <w:t>WCS</w:t>
      </w:r>
      <w:r w:rsidRPr="00DC5DA9">
        <w:rPr>
          <w:lang w:val="en-US"/>
        </w:rPr>
        <w:t xml:space="preserve">" for the assembly location (see </w:t>
      </w:r>
      <w:r w:rsidRPr="00DC5DA9">
        <w:rPr>
          <w:color w:val="0000FF"/>
          <w:lang w:val="en-US"/>
        </w:rPr>
        <w:fldChar w:fldCharType="begin"/>
      </w:r>
      <w:r w:rsidRPr="00DC5DA9">
        <w:rPr>
          <w:color w:val="0000FF"/>
          <w:lang w:val="en-US"/>
        </w:rPr>
        <w:instrText xml:space="preserve"> REF _Ref23170890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54</w:t>
      </w:r>
      <w:r w:rsidRPr="00DC5DA9">
        <w:rPr>
          <w:color w:val="0000FF"/>
          <w:lang w:val="en-US"/>
        </w:rPr>
        <w:fldChar w:fldCharType="end"/>
      </w:r>
      <w:r w:rsidRPr="00DC5DA9">
        <w:rPr>
          <w:lang w:val="en-US"/>
        </w:rPr>
        <w:t>, step 2) in order to align the orientation with the world coordinate system. Then select the "</w:t>
      </w:r>
      <w:r w:rsidRPr="00DC5DA9">
        <w:rPr>
          <w:b/>
          <w:bCs/>
          <w:lang w:val="en-US"/>
        </w:rPr>
        <w:t>Move</w:t>
      </w:r>
      <w:r w:rsidRPr="00DC5DA9">
        <w:rPr>
          <w:lang w:val="en-US"/>
        </w:rPr>
        <w:t xml:space="preserve">" method in the "Placement" submenu (see </w:t>
      </w:r>
      <w:r w:rsidRPr="00DC5DA9">
        <w:rPr>
          <w:color w:val="0000FF"/>
          <w:lang w:val="en-US"/>
        </w:rPr>
        <w:fldChar w:fldCharType="begin"/>
      </w:r>
      <w:r w:rsidRPr="00DC5DA9">
        <w:rPr>
          <w:color w:val="0000FF"/>
          <w:lang w:val="en-US"/>
        </w:rPr>
        <w:instrText xml:space="preserve"> REF _Ref23170890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54</w:t>
      </w:r>
      <w:r w:rsidRPr="00DC5DA9">
        <w:rPr>
          <w:color w:val="0000FF"/>
          <w:lang w:val="en-US"/>
        </w:rPr>
        <w:fldChar w:fldCharType="end"/>
      </w:r>
      <w:r w:rsidRPr="00DC5DA9">
        <w:rPr>
          <w:lang w:val="en-US"/>
        </w:rPr>
        <w:t>, step 3). Click on Specify Orientation and then on the "</w:t>
      </w:r>
      <w:r w:rsidRPr="00DC5DA9">
        <w:rPr>
          <w:b/>
          <w:bCs/>
          <w:lang w:val="en-US"/>
        </w:rPr>
        <w:t>Manipulator</w:t>
      </w:r>
      <w:r w:rsidRPr="00DC5DA9">
        <w:rPr>
          <w:lang w:val="en-US"/>
        </w:rPr>
        <w:t xml:space="preserve">" button </w:t>
      </w:r>
      <w:r w:rsidRPr="00DC5DA9">
        <w:rPr>
          <w:noProof/>
          <w:lang w:eastAsia="de-DE" w:bidi="ar-SA"/>
        </w:rPr>
        <w:drawing>
          <wp:inline distT="0" distB="0" distL="0" distR="0" wp14:anchorId="19BC0861" wp14:editId="31DD9F73">
            <wp:extent cx="270000" cy="270000"/>
            <wp:effectExtent l="0" t="0" r="0" b="0"/>
            <wp:docPr id="362" name="Grafik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70000" cy="270000"/>
                    </a:xfrm>
                    <a:prstGeom prst="rect">
                      <a:avLst/>
                    </a:prstGeom>
                    <a:noFill/>
                    <a:ln>
                      <a:noFill/>
                    </a:ln>
                  </pic:spPr>
                </pic:pic>
              </a:graphicData>
            </a:graphic>
          </wp:inline>
        </w:drawing>
      </w:r>
      <w:r w:rsidRPr="00DC5DA9">
        <w:rPr>
          <w:lang w:val="en-US"/>
        </w:rPr>
        <w:t xml:space="preserve">, as shown in </w:t>
      </w:r>
      <w:r w:rsidRPr="00DC5DA9">
        <w:rPr>
          <w:color w:val="0000FF"/>
          <w:lang w:val="en-US"/>
        </w:rPr>
        <w:fldChar w:fldCharType="begin"/>
      </w:r>
      <w:r w:rsidRPr="00DC5DA9">
        <w:rPr>
          <w:color w:val="0000FF"/>
          <w:lang w:val="en-US"/>
        </w:rPr>
        <w:instrText xml:space="preserve"> REF _Ref23170890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54</w:t>
      </w:r>
      <w:r w:rsidRPr="00DC5DA9">
        <w:rPr>
          <w:color w:val="0000FF"/>
          <w:lang w:val="en-US"/>
        </w:rPr>
        <w:fldChar w:fldCharType="end"/>
      </w:r>
      <w:r w:rsidRPr="00DC5DA9">
        <w:rPr>
          <w:lang w:val="en-US"/>
        </w:rPr>
        <w:t xml:space="preserve">, step 4. You now see the image of the model with the orientation coordinates in space (X, Y and Z coordinates) in the three-dimensional graphics window. Enter the following coordinates for the short conveyor belt (see </w:t>
      </w:r>
      <w:r w:rsidRPr="00DC5DA9">
        <w:rPr>
          <w:color w:val="0000FF"/>
          <w:lang w:val="en-US"/>
        </w:rPr>
        <w:fldChar w:fldCharType="begin"/>
      </w:r>
      <w:r w:rsidRPr="00DC5DA9">
        <w:rPr>
          <w:color w:val="0000FF"/>
          <w:lang w:val="en-US"/>
        </w:rPr>
        <w:instrText xml:space="preserve"> REF _Ref23170890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54</w:t>
      </w:r>
      <w:r w:rsidRPr="00DC5DA9">
        <w:rPr>
          <w:color w:val="0000FF"/>
          <w:lang w:val="en-US"/>
        </w:rPr>
        <w:fldChar w:fldCharType="end"/>
      </w:r>
      <w:r w:rsidRPr="00DC5DA9">
        <w:rPr>
          <w:lang w:val="en-US"/>
        </w:rPr>
        <w:t>, step 5):</w:t>
      </w:r>
    </w:p>
    <w:p w14:paraId="2960327B" w14:textId="2BCEED64" w:rsidR="00832747" w:rsidRPr="00DC5DA9" w:rsidRDefault="00832747" w:rsidP="00832747">
      <w:pPr>
        <w:pStyle w:val="SiemensNummerierung2"/>
        <w:numPr>
          <w:ilvl w:val="1"/>
          <w:numId w:val="7"/>
        </w:numPr>
      </w:pPr>
      <w:r w:rsidRPr="00DC5DA9">
        <w:rPr>
          <w:lang w:val="en-US"/>
        </w:rPr>
        <w:t xml:space="preserve">X value = </w:t>
      </w:r>
      <w:r w:rsidRPr="00DC5DA9">
        <w:rPr>
          <w:b/>
          <w:bCs/>
          <w:lang w:val="en-US"/>
        </w:rPr>
        <w:t>32.5 mm</w:t>
      </w:r>
    </w:p>
    <w:p w14:paraId="5F4A1109" w14:textId="692B4744" w:rsidR="00832747" w:rsidRPr="00DC5DA9" w:rsidRDefault="00832747" w:rsidP="00832747">
      <w:pPr>
        <w:pStyle w:val="SiemensNummerierung2"/>
        <w:numPr>
          <w:ilvl w:val="1"/>
          <w:numId w:val="7"/>
        </w:numPr>
      </w:pPr>
      <w:r w:rsidRPr="00DC5DA9">
        <w:rPr>
          <w:lang w:val="en-US"/>
        </w:rPr>
        <w:t xml:space="preserve">Y value = </w:t>
      </w:r>
      <w:r w:rsidRPr="00DC5DA9">
        <w:rPr>
          <w:b/>
          <w:bCs/>
          <w:lang w:val="en-US"/>
        </w:rPr>
        <w:t>75.0 mm</w:t>
      </w:r>
    </w:p>
    <w:p w14:paraId="3C59E7AD" w14:textId="77137C6A" w:rsidR="00832747" w:rsidRPr="00DC5DA9" w:rsidRDefault="00832747" w:rsidP="00C73836">
      <w:pPr>
        <w:pStyle w:val="SiemensNummerierung2"/>
        <w:numPr>
          <w:ilvl w:val="1"/>
          <w:numId w:val="7"/>
        </w:numPr>
        <w:jc w:val="left"/>
      </w:pPr>
      <w:r w:rsidRPr="00DC5DA9">
        <w:rPr>
          <w:lang w:val="en-US"/>
        </w:rPr>
        <w:t xml:space="preserve">Z value = </w:t>
      </w:r>
      <w:r w:rsidRPr="00DC5DA9">
        <w:rPr>
          <w:b/>
          <w:bCs/>
          <w:lang w:val="en-US"/>
        </w:rPr>
        <w:t>5.0 mm</w:t>
      </w:r>
      <w:r w:rsidRPr="00DC5DA9">
        <w:rPr>
          <w:lang w:val="en-US"/>
        </w:rPr>
        <w:br/>
      </w:r>
    </w:p>
    <w:p w14:paraId="1BEC62BA" w14:textId="2A4615B9" w:rsidR="00787897" w:rsidRPr="00DC5DA9" w:rsidRDefault="00CB7614" w:rsidP="00437D78">
      <w:pPr>
        <w:pStyle w:val="SiemensNummerierung2"/>
        <w:keepNext/>
        <w:numPr>
          <w:ilvl w:val="0"/>
          <w:numId w:val="0"/>
        </w:numPr>
        <w:tabs>
          <w:tab w:val="left" w:pos="1276"/>
        </w:tabs>
        <w:ind w:left="756"/>
      </w:pPr>
      <w:r w:rsidRPr="00DC5DA9">
        <w:rPr>
          <w:noProof/>
          <w:lang w:eastAsia="de-DE" w:bidi="ar-SA"/>
        </w:rPr>
        <w:drawing>
          <wp:inline distT="0" distB="0" distL="0" distR="0" wp14:anchorId="5DBC19F8" wp14:editId="143D2F0A">
            <wp:extent cx="5220000" cy="3398400"/>
            <wp:effectExtent l="0" t="0" r="0" b="0"/>
            <wp:docPr id="496" name="Grafik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NXAssConveyorShortPosition_en.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2B12F9DD" w14:textId="07EFF3F5" w:rsidR="00787897" w:rsidRPr="00DC5DA9" w:rsidRDefault="00787897" w:rsidP="00C73836">
      <w:pPr>
        <w:pStyle w:val="Beschriftung"/>
        <w:ind w:left="756"/>
        <w:rPr>
          <w:lang w:val="en-US"/>
        </w:rPr>
      </w:pPr>
      <w:bookmarkStart w:id="203" w:name="_Ref23170890"/>
      <w:bookmarkStart w:id="204" w:name="_Toc44315982"/>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54</w:t>
      </w:r>
      <w:r w:rsidRPr="00DC5DA9">
        <w:rPr>
          <w:bCs w:val="0"/>
          <w:lang w:val="en-US"/>
        </w:rPr>
        <w:fldChar w:fldCharType="end"/>
      </w:r>
      <w:bookmarkEnd w:id="203"/>
      <w:r w:rsidRPr="00DC5DA9">
        <w:rPr>
          <w:bCs w:val="0"/>
          <w:lang w:val="en-US"/>
        </w:rPr>
        <w:t>: Adding the "conveyorShort" model to the assembly – Location and placement</w:t>
      </w:r>
      <w:bookmarkEnd w:id="204"/>
    </w:p>
    <w:p w14:paraId="3BEBF4BA" w14:textId="77777777" w:rsidR="00891A15" w:rsidRPr="00DC5DA9" w:rsidRDefault="00891A15">
      <w:pPr>
        <w:spacing w:before="0" w:after="0" w:line="240" w:lineRule="auto"/>
        <w:ind w:left="0"/>
        <w:jc w:val="left"/>
        <w:rPr>
          <w:lang w:val="en-US"/>
        </w:rPr>
      </w:pPr>
      <w:r w:rsidRPr="00DC5DA9">
        <w:rPr>
          <w:lang w:val="en-US"/>
        </w:rPr>
        <w:br w:type="page"/>
      </w:r>
    </w:p>
    <w:p w14:paraId="60CBC168" w14:textId="13E059EA" w:rsidR="00C961D5" w:rsidRPr="00DC5DA9" w:rsidRDefault="009B4ED9" w:rsidP="007E04FC">
      <w:pPr>
        <w:pStyle w:val="SiemensNummerierung2"/>
        <w:rPr>
          <w:lang w:val="en-US"/>
        </w:rPr>
      </w:pPr>
      <w:r w:rsidRPr="00DC5DA9">
        <w:rPr>
          <w:lang w:val="en-US"/>
        </w:rPr>
        <w:lastRenderedPageBreak/>
        <w:t>Close the "Location" and "Placement" submenus. Next, open the "</w:t>
      </w:r>
      <w:r w:rsidRPr="00DC5DA9">
        <w:rPr>
          <w:b/>
          <w:bCs/>
          <w:lang w:val="en-US"/>
        </w:rPr>
        <w:t>Settings</w:t>
      </w:r>
      <w:r w:rsidRPr="00DC5DA9">
        <w:rPr>
          <w:lang w:val="en-US"/>
        </w:rPr>
        <w:t xml:space="preserve">" submenu (see </w:t>
      </w:r>
      <w:r w:rsidRPr="00DC5DA9">
        <w:rPr>
          <w:color w:val="0000FF"/>
          <w:lang w:val="en-US"/>
        </w:rPr>
        <w:fldChar w:fldCharType="begin"/>
      </w:r>
      <w:r w:rsidRPr="00DC5DA9">
        <w:rPr>
          <w:color w:val="0000FF"/>
          <w:lang w:val="en-US"/>
        </w:rPr>
        <w:instrText xml:space="preserve"> REF _Ref23174754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55</w:t>
      </w:r>
      <w:r w:rsidRPr="00DC5DA9">
        <w:rPr>
          <w:color w:val="0000FF"/>
          <w:lang w:val="en-US"/>
        </w:rPr>
        <w:fldChar w:fldCharType="end"/>
      </w:r>
      <w:r w:rsidRPr="00DC5DA9">
        <w:rPr>
          <w:lang w:val="en-US"/>
        </w:rPr>
        <w:t xml:space="preserve">, step 1). Here, you should leave the </w:t>
      </w:r>
      <w:r w:rsidRPr="00DC5DA9">
        <w:rPr>
          <w:b/>
          <w:bCs/>
          <w:lang w:val="en-US"/>
        </w:rPr>
        <w:t>component name in uppercase letters</w:t>
      </w:r>
      <w:r w:rsidRPr="00DC5DA9">
        <w:rPr>
          <w:lang w:val="en-US"/>
        </w:rPr>
        <w:t xml:space="preserve">. </w:t>
      </w:r>
      <w:r w:rsidRPr="00DC5DA9">
        <w:rPr>
          <w:b/>
          <w:bCs/>
          <w:lang w:val="en-US"/>
        </w:rPr>
        <w:t>Ensure that only "Model" ("MODEL") is displayed as the reference set.</w:t>
      </w:r>
      <w:r w:rsidRPr="00DC5DA9">
        <w:rPr>
          <w:lang w:val="en-US"/>
        </w:rPr>
        <w:t xml:space="preserve"> Only the three-dimensional model and not the two-dimensional sketches will then be inserted into the assembly. Leave the layer option set to </w:t>
      </w:r>
      <w:r w:rsidRPr="00DC5DA9">
        <w:rPr>
          <w:b/>
          <w:bCs/>
          <w:lang w:val="en-US"/>
        </w:rPr>
        <w:t>Original</w:t>
      </w:r>
      <w:r w:rsidRPr="00DC5DA9">
        <w:rPr>
          <w:lang w:val="en-US"/>
        </w:rPr>
        <w:t xml:space="preserve"> and finish the creation process by clicking the "</w:t>
      </w:r>
      <w:r w:rsidRPr="00DC5DA9">
        <w:rPr>
          <w:b/>
          <w:bCs/>
          <w:lang w:val="en-US"/>
        </w:rPr>
        <w:t>OK</w:t>
      </w:r>
      <w:r w:rsidRPr="00DC5DA9">
        <w:rPr>
          <w:lang w:val="en-US"/>
        </w:rPr>
        <w:t xml:space="preserve">" button (see </w:t>
      </w:r>
      <w:r w:rsidRPr="00DC5DA9">
        <w:rPr>
          <w:color w:val="0000FF"/>
          <w:lang w:val="en-US"/>
        </w:rPr>
        <w:fldChar w:fldCharType="begin"/>
      </w:r>
      <w:r w:rsidRPr="00DC5DA9">
        <w:rPr>
          <w:color w:val="0000FF"/>
          <w:lang w:val="en-US"/>
        </w:rPr>
        <w:instrText xml:space="preserve"> REF _Ref23174754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55</w:t>
      </w:r>
      <w:r w:rsidRPr="00DC5DA9">
        <w:rPr>
          <w:color w:val="0000FF"/>
          <w:lang w:val="en-US"/>
        </w:rPr>
        <w:fldChar w:fldCharType="end"/>
      </w:r>
      <w:r w:rsidRPr="00DC5DA9">
        <w:rPr>
          <w:lang w:val="en-US"/>
        </w:rPr>
        <w:t>, step 2). If you receive a message offering to automatically generate a so-called "fixed constraint", click the "No" button. Constraints will be covered in Module 5 of this workshop series.</w:t>
      </w:r>
    </w:p>
    <w:p w14:paraId="3A5BFAD8" w14:textId="03C7A187" w:rsidR="009B4ED9" w:rsidRPr="00DC5DA9" w:rsidRDefault="009B4ED9" w:rsidP="00A467DB">
      <w:pPr>
        <w:pStyle w:val="SiemensNummerierung2"/>
        <w:numPr>
          <w:ilvl w:val="0"/>
          <w:numId w:val="0"/>
        </w:numPr>
        <w:ind w:left="1097"/>
        <w:rPr>
          <w:lang w:val="en-US"/>
        </w:rPr>
      </w:pPr>
    </w:p>
    <w:p w14:paraId="07A7092C" w14:textId="07211527" w:rsidR="00450EA1" w:rsidRPr="00DC5DA9" w:rsidRDefault="00CB7614" w:rsidP="007E04FC">
      <w:r w:rsidRPr="00DC5DA9">
        <w:rPr>
          <w:noProof/>
          <w:lang w:eastAsia="de-DE" w:bidi="ar-SA"/>
        </w:rPr>
        <w:drawing>
          <wp:inline distT="0" distB="0" distL="0" distR="0" wp14:anchorId="1B353E54" wp14:editId="64A4E917">
            <wp:extent cx="5220000" cy="3394800"/>
            <wp:effectExtent l="0" t="0" r="0" b="0"/>
            <wp:docPr id="497" name="Grafik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NXAssConveyorShortSettings_en.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3D1BC9DF" w14:textId="743EA52D" w:rsidR="00450EA1" w:rsidRPr="00DC5DA9" w:rsidRDefault="00450EA1" w:rsidP="00C73836">
      <w:pPr>
        <w:pStyle w:val="Beschriftung"/>
        <w:ind w:left="742"/>
        <w:jc w:val="left"/>
        <w:rPr>
          <w:lang w:val="en-US"/>
        </w:rPr>
      </w:pPr>
      <w:bookmarkStart w:id="205" w:name="_Ref23174754"/>
      <w:bookmarkStart w:id="206" w:name="_Toc44315983"/>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55</w:t>
      </w:r>
      <w:r w:rsidRPr="00DC5DA9">
        <w:rPr>
          <w:bCs w:val="0"/>
          <w:lang w:val="en-US"/>
        </w:rPr>
        <w:fldChar w:fldCharType="end"/>
      </w:r>
      <w:bookmarkEnd w:id="205"/>
      <w:r w:rsidRPr="00DC5DA9">
        <w:rPr>
          <w:bCs w:val="0"/>
          <w:lang w:val="en-US"/>
        </w:rPr>
        <w:t>: Adding the "conveyorShort" model to the assembly – Settings</w:t>
      </w:r>
      <w:bookmarkEnd w:id="206"/>
      <w:r w:rsidRPr="00DC5DA9">
        <w:rPr>
          <w:bCs w:val="0"/>
          <w:lang w:val="en-US"/>
        </w:rPr>
        <w:br/>
      </w:r>
    </w:p>
    <w:p w14:paraId="1FA6A35A" w14:textId="40315211" w:rsidR="007137EA" w:rsidRPr="00DC5DA9" w:rsidRDefault="007137EA" w:rsidP="007E04FC">
      <w:pPr>
        <w:pStyle w:val="SiemensNummerierung2"/>
        <w:rPr>
          <w:lang w:val="en-US"/>
        </w:rPr>
      </w:pPr>
      <w:r w:rsidRPr="00DC5DA9">
        <w:rPr>
          <w:lang w:val="en-US"/>
        </w:rPr>
        <w:t>You have now inserted and positioned your first model in the assembly Save the assembly.</w:t>
      </w:r>
    </w:p>
    <w:p w14:paraId="05D548F4" w14:textId="2E0D01BD" w:rsidR="00561872" w:rsidRPr="00DC5DA9" w:rsidRDefault="00561872" w:rsidP="00561872">
      <w:pPr>
        <w:pStyle w:val="SiemensNummerierung2"/>
        <w:numPr>
          <w:ilvl w:val="0"/>
          <w:numId w:val="0"/>
        </w:numPr>
        <w:ind w:left="1097" w:hanging="360"/>
        <w:rPr>
          <w:lang w:val="en-US"/>
        </w:rPr>
      </w:pPr>
      <w:r w:rsidRPr="00DC5DA9">
        <w:rPr>
          <w:noProof/>
          <w:lang w:eastAsia="de-DE" w:bidi="ar-SA"/>
        </w:rPr>
        <mc:AlternateContent>
          <mc:Choice Requires="wps">
            <w:drawing>
              <wp:anchor distT="0" distB="0" distL="114300" distR="114300" simplePos="0" relativeHeight="251681792" behindDoc="0" locked="0" layoutInCell="1" allowOverlap="1" wp14:anchorId="44086ADB" wp14:editId="11F81A12">
                <wp:simplePos x="0" y="0"/>
                <wp:positionH relativeFrom="column">
                  <wp:posOffset>0</wp:posOffset>
                </wp:positionH>
                <wp:positionV relativeFrom="paragraph">
                  <wp:posOffset>352425</wp:posOffset>
                </wp:positionV>
                <wp:extent cx="5975985" cy="0"/>
                <wp:effectExtent l="38100" t="57150" r="43815" b="114300"/>
                <wp:wrapTopAndBottom/>
                <wp:docPr id="446" name="Gerader Verbinder 446"/>
                <wp:cNvGraphicFramePr/>
                <a:graphic xmlns:a="http://schemas.openxmlformats.org/drawingml/2006/main">
                  <a:graphicData uri="http://schemas.microsoft.com/office/word/2010/wordprocessingShape">
                    <wps:wsp>
                      <wps:cNvCnPr/>
                      <wps:spPr>
                        <a:xfrm flipV="1">
                          <a:off x="0" y="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1533BA0" id="Gerader Verbinder 446" o:spid="_x0000_s1026" style="position:absolute;flip:y;z-index:251681792;visibility:visible;mso-wrap-style:square;mso-wrap-distance-left:9pt;mso-wrap-distance-top:0;mso-wrap-distance-right:9pt;mso-wrap-distance-bottom:0;mso-position-horizontal:absolute;mso-position-horizontal-relative:text;mso-position-vertical:absolute;mso-position-vertical-relative:text" from="0,27.75pt" to="470.55pt,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" strokecolor="#4bb9b9" strokeweight="3pt">
                <v:shadow on="t" color="black [3213]" opacity="26214f" origin="-.5,-.5" offset=".74836mm,.74836mm"/>
                <w10:wrap type="topAndBottom"/>
              </v:line>
            </w:pict>
          </mc:Fallback>
        </mc:AlternateContent>
      </w:r>
    </w:p>
    <w:p w14:paraId="7874DFC0" w14:textId="3118C2B0" w:rsidR="00A623AB" w:rsidRPr="00DC5DA9" w:rsidRDefault="00A623AB">
      <w:pPr>
        <w:spacing w:before="0" w:after="0" w:line="240" w:lineRule="auto"/>
        <w:ind w:left="0"/>
        <w:jc w:val="left"/>
        <w:rPr>
          <w:lang w:val="en-US"/>
        </w:rPr>
      </w:pPr>
      <w:r w:rsidRPr="00DC5DA9">
        <w:rPr>
          <w:lang w:val="en-US"/>
        </w:rPr>
        <w:br w:type="page"/>
      </w:r>
    </w:p>
    <w:p w14:paraId="1DF1A970" w14:textId="56129448" w:rsidR="007908F2" w:rsidRPr="00DC5DA9" w:rsidRDefault="00F13DA8" w:rsidP="007908F2">
      <w:pPr>
        <w:rPr>
          <w:lang w:val="en-US"/>
        </w:rPr>
      </w:pPr>
      <w:r w:rsidRPr="00DC5DA9">
        <w:rPr>
          <w:noProof/>
          <w:lang w:eastAsia="de-DE" w:bidi="ar-SA"/>
        </w:rPr>
        <w:lastRenderedPageBreak/>
        <mc:AlternateContent>
          <mc:Choice Requires="wpg">
            <w:drawing>
              <wp:anchor distT="0" distB="0" distL="114300" distR="114300" simplePos="0" relativeHeight="251651072" behindDoc="0" locked="0" layoutInCell="1" allowOverlap="1" wp14:anchorId="21CF666D" wp14:editId="26D73264">
                <wp:simplePos x="0" y="0"/>
                <wp:positionH relativeFrom="column">
                  <wp:posOffset>465773</wp:posOffset>
                </wp:positionH>
                <wp:positionV relativeFrom="paragraph">
                  <wp:posOffset>42545</wp:posOffset>
                </wp:positionV>
                <wp:extent cx="5472000" cy="6656400"/>
                <wp:effectExtent l="38100" t="38100" r="109855" b="106680"/>
                <wp:wrapTopAndBottom/>
                <wp:docPr id="342" name="Gruppieren 342"/>
                <wp:cNvGraphicFramePr/>
                <a:graphic xmlns:a="http://schemas.openxmlformats.org/drawingml/2006/main">
                  <a:graphicData uri="http://schemas.microsoft.com/office/word/2010/wordprocessingGroup">
                    <wpg:wgp>
                      <wpg:cNvGrpSpPr/>
                      <wpg:grpSpPr>
                        <a:xfrm>
                          <a:off x="0" y="0"/>
                          <a:ext cx="5472000" cy="6656400"/>
                          <a:chOff x="0" y="0"/>
                          <a:chExt cx="5470749" cy="6658305"/>
                        </a:xfrm>
                      </wpg:grpSpPr>
                      <wpg:grpSp>
                        <wpg:cNvPr id="341" name="Gruppieren 341"/>
                        <wpg:cNvGrpSpPr/>
                        <wpg:grpSpPr>
                          <a:xfrm>
                            <a:off x="0" y="0"/>
                            <a:ext cx="5470749" cy="6658305"/>
                            <a:chOff x="0" y="0"/>
                            <a:chExt cx="5470749" cy="6658305"/>
                          </a:xfrm>
                        </wpg:grpSpPr>
                        <wpg:grpSp>
                          <wpg:cNvPr id="365" name="Gruppieren 365"/>
                          <wpg:cNvGrpSpPr/>
                          <wpg:grpSpPr>
                            <a:xfrm>
                              <a:off x="457200" y="123825"/>
                              <a:ext cx="130175" cy="561975"/>
                              <a:chOff x="0" y="0"/>
                              <a:chExt cx="293370" cy="1242060"/>
                            </a:xfrm>
                            <a:solidFill>
                              <a:srgbClr val="4BB9B9">
                                <a:alpha val="74902"/>
                              </a:srgbClr>
                            </a:solidFill>
                          </wpg:grpSpPr>
                          <wps:wsp>
                            <wps:cNvPr id="366"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7"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69" name="Textfeld 369"/>
                          <wps:cNvSpPr txBox="1"/>
                          <wps:spPr>
                            <a:xfrm>
                              <a:off x="309547" y="771525"/>
                              <a:ext cx="429895" cy="204470"/>
                            </a:xfrm>
                            <a:prstGeom prst="rect">
                              <a:avLst/>
                            </a:prstGeom>
                            <a:noFill/>
                            <a:ln w="6350">
                              <a:noFill/>
                            </a:ln>
                          </wps:spPr>
                          <wps:txbx>
                            <w:txbxContent>
                              <w:p w14:paraId="5BA3F806" w14:textId="77777777" w:rsidR="003202D1" w:rsidRPr="007B46EA" w:rsidRDefault="003202D1" w:rsidP="00A623AB">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en-US"/>
                                  </w:rPr>
                                  <w:t>NOTE</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70" name="Textfeld 370"/>
                          <wps:cNvSpPr txBox="1"/>
                          <wps:spPr>
                            <a:xfrm>
                              <a:off x="1000125" y="171450"/>
                              <a:ext cx="4438650" cy="2590800"/>
                            </a:xfrm>
                            <a:prstGeom prst="rect">
                              <a:avLst/>
                            </a:prstGeom>
                            <a:noFill/>
                            <a:ln w="6350">
                              <a:noFill/>
                            </a:ln>
                          </wps:spPr>
                          <wps:txbx>
                            <w:txbxContent>
                              <w:p w14:paraId="3C6EF730" w14:textId="76A03031" w:rsidR="003202D1" w:rsidRPr="00DC5DA9" w:rsidRDefault="003202D1" w:rsidP="00A623AB">
                                <w:pPr>
                                  <w:ind w:left="0"/>
                                  <w:rPr>
                                    <w:noProof/>
                                    <w:lang w:val="en-US"/>
                                  </w:rPr>
                                </w:pPr>
                                <w:r>
                                  <w:rPr>
                                    <w:noProof/>
                                    <w:lang w:val="en-US"/>
                                  </w:rPr>
                                  <w:t xml:space="preserve">The "Settings" submenu may not show up in your command window by default. You can change this by adapting your Options preferences for the user interface. You will find these under Menu </w:t>
                                </w:r>
                                <w:r>
                                  <w:rPr>
                                    <w:noProof/>
                                    <w:lang w:val="en-US"/>
                                  </w:rPr>
                                  <w:sym w:font="Symbol" w:char="F0AE"/>
                                </w:r>
                                <w:r>
                                  <w:rPr>
                                    <w:noProof/>
                                    <w:lang w:val="en-US"/>
                                  </w:rPr>
                                  <w:t xml:space="preserve"> Preferences </w:t>
                                </w:r>
                                <w:r>
                                  <w:rPr>
                                    <w:noProof/>
                                    <w:lang w:val="en-US"/>
                                  </w:rPr>
                                  <w:sym w:font="Symbol" w:char="F0AE"/>
                                </w:r>
                                <w:r>
                                  <w:rPr>
                                    <w:noProof/>
                                    <w:lang w:val="en-US"/>
                                  </w:rPr>
                                  <w:t xml:space="preserve"> User interface (see </w:t>
                                </w:r>
                                <w:r>
                                  <w:rPr>
                                    <w:color w:val="0000FF"/>
                                    <w:lang w:val="en-US"/>
                                  </w:rPr>
                                  <w:fldChar w:fldCharType="begin"/>
                                </w:r>
                                <w:r>
                                  <w:rPr>
                                    <w:color w:val="0000FF"/>
                                    <w:lang w:val="en-US"/>
                                  </w:rPr>
                                  <w:instrText xml:space="preserve"> REF _Ref23176325 \h  \* MERGEFORMAT </w:instrText>
                                </w:r>
                                <w:r>
                                  <w:rPr>
                                    <w:color w:val="0000FF"/>
                                    <w:lang w:val="en-US"/>
                                  </w:rPr>
                                </w:r>
                                <w:r>
                                  <w:rPr>
                                    <w:color w:val="0000FF"/>
                                    <w:lang w:val="en-US"/>
                                  </w:rPr>
                                  <w:fldChar w:fldCharType="separate"/>
                                </w:r>
                                <w:r w:rsidR="00026454" w:rsidRPr="00026454">
                                  <w:rPr>
                                    <w:color w:val="0000FF"/>
                                    <w:u w:val="single"/>
                                    <w:lang w:val="en-US"/>
                                  </w:rPr>
                                  <w:t>Figure 56</w:t>
                                </w:r>
                                <w:r>
                                  <w:rPr>
                                    <w:color w:val="0000FF"/>
                                    <w:lang w:val="en-US"/>
                                  </w:rPr>
                                  <w:fldChar w:fldCharType="end"/>
                                </w:r>
                                <w:r>
                                  <w:rPr>
                                    <w:noProof/>
                                    <w:lang w:val="en-US"/>
                                  </w:rPr>
                                  <w:t>, step 1). The "</w:t>
                                </w:r>
                                <w:r>
                                  <w:rPr>
                                    <w:b/>
                                    <w:bCs/>
                                    <w:noProof/>
                                    <w:lang w:val="en-US"/>
                                  </w:rPr>
                                  <w:t>User Interface Preferences</w:t>
                                </w:r>
                                <w:r>
                                  <w:rPr>
                                    <w:noProof/>
                                    <w:lang w:val="en-US"/>
                                  </w:rPr>
                                  <w:t xml:space="preserve">" window opens. In the Options (see </w:t>
                                </w:r>
                                <w:r>
                                  <w:rPr>
                                    <w:color w:val="0000FF"/>
                                    <w:lang w:val="en-US"/>
                                  </w:rPr>
                                  <w:fldChar w:fldCharType="begin"/>
                                </w:r>
                                <w:r>
                                  <w:rPr>
                                    <w:color w:val="0000FF"/>
                                    <w:lang w:val="en-US"/>
                                  </w:rPr>
                                  <w:instrText xml:space="preserve"> REF _Ref23176325 \h  \* MERGEFORMAT </w:instrText>
                                </w:r>
                                <w:r>
                                  <w:rPr>
                                    <w:color w:val="0000FF"/>
                                    <w:lang w:val="en-US"/>
                                  </w:rPr>
                                </w:r>
                                <w:r>
                                  <w:rPr>
                                    <w:color w:val="0000FF"/>
                                    <w:lang w:val="en-US"/>
                                  </w:rPr>
                                  <w:fldChar w:fldCharType="separate"/>
                                </w:r>
                                <w:r w:rsidR="00026454" w:rsidRPr="00026454">
                                  <w:rPr>
                                    <w:color w:val="0000FF"/>
                                    <w:u w:val="single"/>
                                    <w:lang w:val="en-US"/>
                                  </w:rPr>
                                  <w:t>Figure 56</w:t>
                                </w:r>
                                <w:r>
                                  <w:rPr>
                                    <w:color w:val="0000FF"/>
                                    <w:lang w:val="en-US"/>
                                  </w:rPr>
                                  <w:fldChar w:fldCharType="end"/>
                                </w:r>
                                <w:r>
                                  <w:rPr>
                                    <w:noProof/>
                                    <w:lang w:val="en-US"/>
                                  </w:rPr>
                                  <w:t>, step 2), you can change the "</w:t>
                                </w:r>
                                <w:r>
                                  <w:rPr>
                                    <w:b/>
                                    <w:bCs/>
                                    <w:noProof/>
                                    <w:lang w:val="en-US"/>
                                  </w:rPr>
                                  <w:t>Default Presentation of Dialog Contact</w:t>
                                </w:r>
                                <w:r>
                                  <w:rPr>
                                    <w:noProof/>
                                    <w:lang w:val="en-US"/>
                                  </w:rPr>
                                  <w:t>" under "</w:t>
                                </w:r>
                                <w:r>
                                  <w:rPr>
                                    <w:b/>
                                    <w:bCs/>
                                    <w:noProof/>
                                    <w:lang w:val="en-US"/>
                                  </w:rPr>
                                  <w:t>Dialog Boxes</w:t>
                                </w:r>
                                <w:r>
                                  <w:rPr>
                                    <w:noProof/>
                                    <w:lang w:val="en-US"/>
                                  </w:rPr>
                                  <w:t>". Select the "</w:t>
                                </w:r>
                                <w:r>
                                  <w:rPr>
                                    <w:b/>
                                    <w:bCs/>
                                    <w:noProof/>
                                    <w:lang w:val="en-US"/>
                                  </w:rPr>
                                  <w:t>More</w:t>
                                </w:r>
                                <w:r>
                                  <w:rPr>
                                    <w:noProof/>
                                    <w:lang w:val="en-US"/>
                                  </w:rPr>
                                  <w:t xml:space="preserve">" option here, (see </w:t>
                                </w:r>
                                <w:r>
                                  <w:rPr>
                                    <w:color w:val="0000FF"/>
                                    <w:lang w:val="en-US"/>
                                  </w:rPr>
                                  <w:fldChar w:fldCharType="begin"/>
                                </w:r>
                                <w:r>
                                  <w:rPr>
                                    <w:color w:val="0000FF"/>
                                    <w:lang w:val="en-US"/>
                                  </w:rPr>
                                  <w:instrText xml:space="preserve"> REF _Ref23176325 \h  \* MERGEFORMAT </w:instrText>
                                </w:r>
                                <w:r>
                                  <w:rPr>
                                    <w:color w:val="0000FF"/>
                                    <w:lang w:val="en-US"/>
                                  </w:rPr>
                                </w:r>
                                <w:r>
                                  <w:rPr>
                                    <w:color w:val="0000FF"/>
                                    <w:lang w:val="en-US"/>
                                  </w:rPr>
                                  <w:fldChar w:fldCharType="separate"/>
                                </w:r>
                                <w:r w:rsidR="00026454" w:rsidRPr="00026454">
                                  <w:rPr>
                                    <w:color w:val="0000FF"/>
                                    <w:u w:val="single"/>
                                    <w:lang w:val="en-US"/>
                                  </w:rPr>
                                  <w:t>Figure 56</w:t>
                                </w:r>
                                <w:r>
                                  <w:rPr>
                                    <w:color w:val="0000FF"/>
                                    <w:lang w:val="en-US"/>
                                  </w:rPr>
                                  <w:fldChar w:fldCharType="end"/>
                                </w:r>
                                <w:r>
                                  <w:rPr>
                                    <w:noProof/>
                                    <w:lang w:val="en-US"/>
                                  </w:rPr>
                                  <w:t>, step 3) and then confirm with "</w:t>
                                </w:r>
                                <w:r>
                                  <w:rPr>
                                    <w:b/>
                                    <w:bCs/>
                                    <w:noProof/>
                                    <w:lang w:val="en-US"/>
                                  </w:rPr>
                                  <w:t>OK</w:t>
                                </w:r>
                                <w:r>
                                  <w:rPr>
                                    <w:noProof/>
                                    <w:lang w:val="en-US"/>
                                  </w:rPr>
                                  <w:t>" in order to apply the changes. You should now also see the additional settings by default.</w:t>
                                </w:r>
                              </w:p>
                              <w:p w14:paraId="76A402F0" w14:textId="5509D252" w:rsidR="003202D1" w:rsidRPr="00DC5DA9" w:rsidRDefault="003202D1" w:rsidP="00A623AB">
                                <w:pPr>
                                  <w:ind w:left="0"/>
                                  <w:rPr>
                                    <w:noProof/>
                                    <w:lang w:val="en-US"/>
                                  </w:rPr>
                                </w:pPr>
                              </w:p>
                              <w:p w14:paraId="080DD3B1" w14:textId="77777777" w:rsidR="003202D1" w:rsidRPr="00DC5DA9" w:rsidRDefault="003202D1" w:rsidP="00A623AB">
                                <w:pPr>
                                  <w:ind w:left="0"/>
                                  <w:rPr>
                                    <w:noProof/>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8" name="Abgerundetes Rechteck 368"/>
                          <wps:cNvSpPr/>
                          <wps:spPr>
                            <a:xfrm>
                              <a:off x="0" y="0"/>
                              <a:ext cx="5470749" cy="6658305"/>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72" name="Textfeld 372"/>
                        <wps:cNvSpPr txBox="1"/>
                        <wps:spPr>
                          <a:xfrm>
                            <a:off x="152400" y="2743200"/>
                            <a:ext cx="5248275" cy="3686175"/>
                          </a:xfrm>
                          <a:prstGeom prst="rect">
                            <a:avLst/>
                          </a:prstGeom>
                          <a:noFill/>
                          <a:ln w="6350">
                            <a:noFill/>
                          </a:ln>
                        </wps:spPr>
                        <wps:txbx>
                          <w:txbxContent>
                            <w:p w14:paraId="1E75B8D8" w14:textId="5E4D95AF" w:rsidR="003202D1" w:rsidRDefault="003202D1" w:rsidP="00AF310F">
                              <w:pPr>
                                <w:keepNext/>
                                <w:ind w:left="0"/>
                              </w:pPr>
                              <w:r>
                                <w:rPr>
                                  <w:noProof/>
                                  <w:lang w:eastAsia="de-DE" w:bidi="ar-SA"/>
                                </w:rPr>
                                <w:drawing>
                                  <wp:inline distT="0" distB="0" distL="0" distR="0" wp14:anchorId="617438AF" wp14:editId="42AF70CF">
                                    <wp:extent cx="4977969" cy="3096000"/>
                                    <wp:effectExtent l="0" t="0" r="0" b="9525"/>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NXOptionsMoreCommandSettings_en.png"/>
                                            <pic:cNvPicPr/>
                                          </pic:nvPicPr>
                                          <pic:blipFill>
                                            <a:blip r:embed="rId88">
                                              <a:extLst>
                                                <a:ext uri="{28A0092B-C50C-407E-A947-70E740481C1C}">
                                                  <a14:useLocalDpi xmlns:a14="http://schemas.microsoft.com/office/drawing/2010/main" val="0"/>
                                                </a:ext>
                                              </a:extLst>
                                            </a:blip>
                                            <a:stretch>
                                              <a:fillRect/>
                                            </a:stretch>
                                          </pic:blipFill>
                                          <pic:spPr>
                                            <a:xfrm>
                                              <a:off x="0" y="0"/>
                                              <a:ext cx="4977969" cy="3096000"/>
                                            </a:xfrm>
                                            <a:prstGeom prst="rect">
                                              <a:avLst/>
                                            </a:prstGeom>
                                          </pic:spPr>
                                        </pic:pic>
                                      </a:graphicData>
                                    </a:graphic>
                                  </wp:inline>
                                </w:drawing>
                              </w:r>
                            </w:p>
                            <w:p w14:paraId="25410A51" w14:textId="07F4B913" w:rsidR="003202D1" w:rsidRPr="00DC5DA9" w:rsidRDefault="003202D1" w:rsidP="00AF310F">
                              <w:pPr>
                                <w:pStyle w:val="Beschriftung"/>
                                <w:ind w:left="0"/>
                                <w:rPr>
                                  <w:lang w:val="en-US"/>
                                </w:rPr>
                              </w:pPr>
                              <w:bookmarkStart w:id="207" w:name="_Ref23176325"/>
                              <w:bookmarkStart w:id="208" w:name="_Toc44315984"/>
                              <w:r>
                                <w:rPr>
                                  <w:bCs w:val="0"/>
                                  <w:lang w:val="en-US"/>
                                </w:rPr>
                                <w:t xml:space="preserve">Figure </w:t>
                              </w:r>
                              <w:r>
                                <w:rPr>
                                  <w:bCs w:val="0"/>
                                  <w:lang w:val="en-US"/>
                                </w:rPr>
                                <w:fldChar w:fldCharType="begin"/>
                              </w:r>
                              <w:r>
                                <w:rPr>
                                  <w:bCs w:val="0"/>
                                  <w:lang w:val="en-US"/>
                                </w:rPr>
                                <w:instrText xml:space="preserve"> SEQ Abbildung \* ARABIC </w:instrText>
                              </w:r>
                              <w:r>
                                <w:rPr>
                                  <w:bCs w:val="0"/>
                                  <w:lang w:val="en-US"/>
                                </w:rPr>
                                <w:fldChar w:fldCharType="separate"/>
                              </w:r>
                              <w:r w:rsidR="00026454">
                                <w:rPr>
                                  <w:bCs w:val="0"/>
                                  <w:noProof/>
                                  <w:lang w:val="en-US"/>
                                </w:rPr>
                                <w:t>56</w:t>
                              </w:r>
                              <w:r>
                                <w:rPr>
                                  <w:bCs w:val="0"/>
                                  <w:lang w:val="en-US"/>
                                </w:rPr>
                                <w:fldChar w:fldCharType="end"/>
                              </w:r>
                              <w:bookmarkEnd w:id="207"/>
                              <w:r>
                                <w:rPr>
                                  <w:bCs w:val="0"/>
                                  <w:lang w:val="en-US"/>
                                </w:rPr>
                                <w:t>: Advanced options for default presentation of dialog content</w:t>
                              </w:r>
                              <w:bookmarkEnd w:id="208"/>
                            </w:p>
                            <w:p w14:paraId="69774F03" w14:textId="7758A318" w:rsidR="003202D1" w:rsidRPr="00DC5DA9" w:rsidRDefault="003202D1" w:rsidP="00023C0E">
                              <w:pPr>
                                <w:ind w:left="0"/>
                                <w:rPr>
                                  <w:noProof/>
                                  <w:lang w:val="en-US"/>
                                </w:rPr>
                              </w:pPr>
                            </w:p>
                            <w:p w14:paraId="211F25C5" w14:textId="77777777" w:rsidR="003202D1" w:rsidRPr="00DC5DA9" w:rsidRDefault="003202D1" w:rsidP="00023C0E">
                              <w:pPr>
                                <w:ind w:left="0"/>
                                <w:rPr>
                                  <w:noProof/>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1CF666D" id="Gruppieren 342" o:spid="_x0000_s1088" style="position:absolute;left:0;text-align:left;margin-left:36.7pt;margin-top:3.35pt;width:430.85pt;height:524.15pt;z-index:251651072;mso-width-relative:margin;mso-height-relative:margin" coordsize="54707,665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">
                <v:group id="Gruppieren 341" o:spid="_x0000_s1089" style="position:absolute;width:54707;height:66583" coordsize="54707,66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">
                  <v:group id="Gruppieren 365" o:spid="_x0000_s1090"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">
                    <v:shape id="Parallelogramm 4" o:spid="_x0000_s1091"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" adj="4746" filled="f" strokecolor="#4bb9b9" strokeweight="2pt">
                      <v:shadow on="t" color="#bfbfbf [2412]" opacity="26214f" origin="-.5,-.5" offset=".74836mm,.74836mm"/>
                    </v:shape>
                    <v:oval id="Ellipse 5" o:spid="_x0000_s1092"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" filled="f" strokecolor="#4bb9b9" strokeweight="2pt">
                      <v:shadow on="t" color="#bfbfbf [2412]" opacity="26214f" origin="-.5,-.5" offset=".74836mm,.74836mm"/>
                    </v:oval>
                  </v:group>
                  <v:shape id="Textfeld 369" o:spid="_x0000_s1093" type="#_x0000_t202" style="position:absolute;left:3095;top:7715;width:4299;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" filled="f" stroked="f" strokeweight=".5pt">
                    <v:textbox inset="0,0,0,0">
                      <w:txbxContent>
                        <w:p w14:paraId="5BA3F806" w14:textId="77777777" w:rsidR="003202D1" w:rsidRPr="007B46EA" w:rsidRDefault="003202D1" w:rsidP="00A623AB">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en-US"/>
                            </w:rPr>
                            <w:t>NOTE</w:t>
                          </w:r>
                        </w:p>
                      </w:txbxContent>
                    </v:textbox>
                  </v:shape>
                  <v:shape id="Textfeld 370" o:spid="_x0000_s1094" type="#_x0000_t202" style="position:absolute;left:10001;top:1714;width:44386;height:25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" filled="f" stroked="f" strokeweight=".5pt">
                    <v:textbox>
                      <w:txbxContent>
                        <w:p w14:paraId="3C6EF730" w14:textId="76A03031" w:rsidR="003202D1" w:rsidRPr="00DC5DA9" w:rsidRDefault="003202D1" w:rsidP="00A623AB">
                          <w:pPr>
                            <w:ind w:left="0"/>
                            <w:rPr>
                              <w:noProof/>
                              <w:lang w:val="en-US"/>
                            </w:rPr>
                          </w:pPr>
                          <w:r>
                            <w:rPr>
                              <w:noProof/>
                              <w:lang w:val="en-US"/>
                            </w:rPr>
                            <w:t xml:space="preserve">The "Settings" submenu may not show up in your command window by default. You can change this by adapting your Options preferences for the user interface. You will find these under Menu </w:t>
                          </w:r>
                          <w:r>
                            <w:rPr>
                              <w:noProof/>
                              <w:lang w:val="en-US"/>
                            </w:rPr>
                            <w:sym w:font="Symbol" w:char="F0AE"/>
                          </w:r>
                          <w:r>
                            <w:rPr>
                              <w:noProof/>
                              <w:lang w:val="en-US"/>
                            </w:rPr>
                            <w:t xml:space="preserve"> Preferences </w:t>
                          </w:r>
                          <w:r>
                            <w:rPr>
                              <w:noProof/>
                              <w:lang w:val="en-US"/>
                            </w:rPr>
                            <w:sym w:font="Symbol" w:char="F0AE"/>
                          </w:r>
                          <w:r>
                            <w:rPr>
                              <w:noProof/>
                              <w:lang w:val="en-US"/>
                            </w:rPr>
                            <w:t xml:space="preserve"> User interface (see </w:t>
                          </w:r>
                          <w:r>
                            <w:rPr>
                              <w:color w:val="0000FF"/>
                              <w:lang w:val="en-US"/>
                            </w:rPr>
                            <w:fldChar w:fldCharType="begin"/>
                          </w:r>
                          <w:r>
                            <w:rPr>
                              <w:color w:val="0000FF"/>
                              <w:lang w:val="en-US"/>
                            </w:rPr>
                            <w:instrText xml:space="preserve"> REF _Ref23176325 \h  \* MERGEFORMAT </w:instrText>
                          </w:r>
                          <w:r>
                            <w:rPr>
                              <w:color w:val="0000FF"/>
                              <w:lang w:val="en-US"/>
                            </w:rPr>
                          </w:r>
                          <w:r>
                            <w:rPr>
                              <w:color w:val="0000FF"/>
                              <w:lang w:val="en-US"/>
                            </w:rPr>
                            <w:fldChar w:fldCharType="separate"/>
                          </w:r>
                          <w:r w:rsidR="00026454" w:rsidRPr="00026454">
                            <w:rPr>
                              <w:color w:val="0000FF"/>
                              <w:u w:val="single"/>
                              <w:lang w:val="en-US"/>
                            </w:rPr>
                            <w:t>Figure 56</w:t>
                          </w:r>
                          <w:r>
                            <w:rPr>
                              <w:color w:val="0000FF"/>
                              <w:lang w:val="en-US"/>
                            </w:rPr>
                            <w:fldChar w:fldCharType="end"/>
                          </w:r>
                          <w:r>
                            <w:rPr>
                              <w:noProof/>
                              <w:lang w:val="en-US"/>
                            </w:rPr>
                            <w:t>, step 1). The "</w:t>
                          </w:r>
                          <w:r>
                            <w:rPr>
                              <w:b/>
                              <w:bCs/>
                              <w:noProof/>
                              <w:lang w:val="en-US"/>
                            </w:rPr>
                            <w:t>User Interface Preferences</w:t>
                          </w:r>
                          <w:r>
                            <w:rPr>
                              <w:noProof/>
                              <w:lang w:val="en-US"/>
                            </w:rPr>
                            <w:t xml:space="preserve">" window opens. In the Options (see </w:t>
                          </w:r>
                          <w:r>
                            <w:rPr>
                              <w:color w:val="0000FF"/>
                              <w:lang w:val="en-US"/>
                            </w:rPr>
                            <w:fldChar w:fldCharType="begin"/>
                          </w:r>
                          <w:r>
                            <w:rPr>
                              <w:color w:val="0000FF"/>
                              <w:lang w:val="en-US"/>
                            </w:rPr>
                            <w:instrText xml:space="preserve"> REF _Ref23176325 \h  \* MERGEFORMAT </w:instrText>
                          </w:r>
                          <w:r>
                            <w:rPr>
                              <w:color w:val="0000FF"/>
                              <w:lang w:val="en-US"/>
                            </w:rPr>
                          </w:r>
                          <w:r>
                            <w:rPr>
                              <w:color w:val="0000FF"/>
                              <w:lang w:val="en-US"/>
                            </w:rPr>
                            <w:fldChar w:fldCharType="separate"/>
                          </w:r>
                          <w:r w:rsidR="00026454" w:rsidRPr="00026454">
                            <w:rPr>
                              <w:color w:val="0000FF"/>
                              <w:u w:val="single"/>
                              <w:lang w:val="en-US"/>
                            </w:rPr>
                            <w:t>Figure 56</w:t>
                          </w:r>
                          <w:r>
                            <w:rPr>
                              <w:color w:val="0000FF"/>
                              <w:lang w:val="en-US"/>
                            </w:rPr>
                            <w:fldChar w:fldCharType="end"/>
                          </w:r>
                          <w:r>
                            <w:rPr>
                              <w:noProof/>
                              <w:lang w:val="en-US"/>
                            </w:rPr>
                            <w:t>, step 2), you can change the "</w:t>
                          </w:r>
                          <w:r>
                            <w:rPr>
                              <w:b/>
                              <w:bCs/>
                              <w:noProof/>
                              <w:lang w:val="en-US"/>
                            </w:rPr>
                            <w:t>Default Presentation of Dialog Contact</w:t>
                          </w:r>
                          <w:r>
                            <w:rPr>
                              <w:noProof/>
                              <w:lang w:val="en-US"/>
                            </w:rPr>
                            <w:t>" under "</w:t>
                          </w:r>
                          <w:r>
                            <w:rPr>
                              <w:b/>
                              <w:bCs/>
                              <w:noProof/>
                              <w:lang w:val="en-US"/>
                            </w:rPr>
                            <w:t>Dialog Boxes</w:t>
                          </w:r>
                          <w:r>
                            <w:rPr>
                              <w:noProof/>
                              <w:lang w:val="en-US"/>
                            </w:rPr>
                            <w:t>". Select the "</w:t>
                          </w:r>
                          <w:r>
                            <w:rPr>
                              <w:b/>
                              <w:bCs/>
                              <w:noProof/>
                              <w:lang w:val="en-US"/>
                            </w:rPr>
                            <w:t>More</w:t>
                          </w:r>
                          <w:r>
                            <w:rPr>
                              <w:noProof/>
                              <w:lang w:val="en-US"/>
                            </w:rPr>
                            <w:t xml:space="preserve">" option here, (see </w:t>
                          </w:r>
                          <w:r>
                            <w:rPr>
                              <w:color w:val="0000FF"/>
                              <w:lang w:val="en-US"/>
                            </w:rPr>
                            <w:fldChar w:fldCharType="begin"/>
                          </w:r>
                          <w:r>
                            <w:rPr>
                              <w:color w:val="0000FF"/>
                              <w:lang w:val="en-US"/>
                            </w:rPr>
                            <w:instrText xml:space="preserve"> REF _Ref23176325 \h  \* MERGEFORMAT </w:instrText>
                          </w:r>
                          <w:r>
                            <w:rPr>
                              <w:color w:val="0000FF"/>
                              <w:lang w:val="en-US"/>
                            </w:rPr>
                          </w:r>
                          <w:r>
                            <w:rPr>
                              <w:color w:val="0000FF"/>
                              <w:lang w:val="en-US"/>
                            </w:rPr>
                            <w:fldChar w:fldCharType="separate"/>
                          </w:r>
                          <w:r w:rsidR="00026454" w:rsidRPr="00026454">
                            <w:rPr>
                              <w:color w:val="0000FF"/>
                              <w:u w:val="single"/>
                              <w:lang w:val="en-US"/>
                            </w:rPr>
                            <w:t>Figure 56</w:t>
                          </w:r>
                          <w:r>
                            <w:rPr>
                              <w:color w:val="0000FF"/>
                              <w:lang w:val="en-US"/>
                            </w:rPr>
                            <w:fldChar w:fldCharType="end"/>
                          </w:r>
                          <w:r>
                            <w:rPr>
                              <w:noProof/>
                              <w:lang w:val="en-US"/>
                            </w:rPr>
                            <w:t>, step 3) and then confirm with "</w:t>
                          </w:r>
                          <w:r>
                            <w:rPr>
                              <w:b/>
                              <w:bCs/>
                              <w:noProof/>
                              <w:lang w:val="en-US"/>
                            </w:rPr>
                            <w:t>OK</w:t>
                          </w:r>
                          <w:r>
                            <w:rPr>
                              <w:noProof/>
                              <w:lang w:val="en-US"/>
                            </w:rPr>
                            <w:t>" in order to apply the changes. You should now also see the additional settings by default.</w:t>
                          </w:r>
                        </w:p>
                        <w:p w14:paraId="76A402F0" w14:textId="5509D252" w:rsidR="003202D1" w:rsidRPr="00DC5DA9" w:rsidRDefault="003202D1" w:rsidP="00A623AB">
                          <w:pPr>
                            <w:ind w:left="0"/>
                            <w:rPr>
                              <w:noProof/>
                              <w:lang w:val="en-US"/>
                            </w:rPr>
                          </w:pPr>
                        </w:p>
                        <w:p w14:paraId="080DD3B1" w14:textId="77777777" w:rsidR="003202D1" w:rsidRPr="00DC5DA9" w:rsidRDefault="003202D1" w:rsidP="00A623AB">
                          <w:pPr>
                            <w:ind w:left="0"/>
                            <w:rPr>
                              <w:noProof/>
                              <w:lang w:val="en-US"/>
                            </w:rPr>
                          </w:pPr>
                        </w:p>
                      </w:txbxContent>
                    </v:textbox>
                  </v:shape>
                  <v:roundrect id="Abgerundetes Rechteck 368" o:spid="_x0000_s1095" style="position:absolute;width:54707;height:66583;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" filled="f" strokecolor="#4bb9b9" strokeweight="2pt">
                    <v:stroke opacity="49087f"/>
                    <v:shadow on="t" color="black" opacity="26214f" origin="-.5,-.5" offset=".74836mm,.74836mm"/>
                  </v:roundrect>
                </v:group>
                <v:shape id="Textfeld 372" o:spid="_x0000_s1096" type="#_x0000_t202" style="position:absolute;left:1524;top:27432;width:52482;height:36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" filled="f" stroked="f" strokeweight=".5pt">
                  <v:textbox>
                    <w:txbxContent>
                      <w:p w14:paraId="1E75B8D8" w14:textId="5E4D95AF" w:rsidR="003202D1" w:rsidRDefault="003202D1" w:rsidP="00AF310F">
                        <w:pPr>
                          <w:keepNext/>
                          <w:ind w:left="0"/>
                        </w:pPr>
                        <w:r>
                          <w:rPr>
                            <w:noProof/>
                            <w:lang w:eastAsia="de-DE" w:bidi="ar-SA"/>
                          </w:rPr>
                          <w:drawing>
                            <wp:inline distT="0" distB="0" distL="0" distR="0" wp14:anchorId="617438AF" wp14:editId="42AF70CF">
                              <wp:extent cx="4977969" cy="3096000"/>
                              <wp:effectExtent l="0" t="0" r="0" b="9525"/>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NXOptionsMoreCommandSettings_en.png"/>
                                      <pic:cNvPicPr/>
                                    </pic:nvPicPr>
                                    <pic:blipFill>
                                      <a:blip r:embed="rId88">
                                        <a:extLst>
                                          <a:ext uri="{28A0092B-C50C-407E-A947-70E740481C1C}">
                                            <a14:useLocalDpi xmlns:a14="http://schemas.microsoft.com/office/drawing/2010/main" val="0"/>
                                          </a:ext>
                                        </a:extLst>
                                      </a:blip>
                                      <a:stretch>
                                        <a:fillRect/>
                                      </a:stretch>
                                    </pic:blipFill>
                                    <pic:spPr>
                                      <a:xfrm>
                                        <a:off x="0" y="0"/>
                                        <a:ext cx="4977969" cy="3096000"/>
                                      </a:xfrm>
                                      <a:prstGeom prst="rect">
                                        <a:avLst/>
                                      </a:prstGeom>
                                    </pic:spPr>
                                  </pic:pic>
                                </a:graphicData>
                              </a:graphic>
                            </wp:inline>
                          </w:drawing>
                        </w:r>
                      </w:p>
                      <w:p w14:paraId="25410A51" w14:textId="07F4B913" w:rsidR="003202D1" w:rsidRPr="00DC5DA9" w:rsidRDefault="003202D1" w:rsidP="00AF310F">
                        <w:pPr>
                          <w:pStyle w:val="Beschriftung"/>
                          <w:ind w:left="0"/>
                          <w:rPr>
                            <w:lang w:val="en-US"/>
                          </w:rPr>
                        </w:pPr>
                        <w:bookmarkStart w:id="209" w:name="_Ref23176325"/>
                        <w:bookmarkStart w:id="210" w:name="_Toc44315984"/>
                        <w:r>
                          <w:rPr>
                            <w:bCs w:val="0"/>
                            <w:lang w:val="en-US"/>
                          </w:rPr>
                          <w:t xml:space="preserve">Figure </w:t>
                        </w:r>
                        <w:r>
                          <w:rPr>
                            <w:bCs w:val="0"/>
                            <w:lang w:val="en-US"/>
                          </w:rPr>
                          <w:fldChar w:fldCharType="begin"/>
                        </w:r>
                        <w:r>
                          <w:rPr>
                            <w:bCs w:val="0"/>
                            <w:lang w:val="en-US"/>
                          </w:rPr>
                          <w:instrText xml:space="preserve"> SEQ Abbildung \* ARABIC </w:instrText>
                        </w:r>
                        <w:r>
                          <w:rPr>
                            <w:bCs w:val="0"/>
                            <w:lang w:val="en-US"/>
                          </w:rPr>
                          <w:fldChar w:fldCharType="separate"/>
                        </w:r>
                        <w:r w:rsidR="00026454">
                          <w:rPr>
                            <w:bCs w:val="0"/>
                            <w:noProof/>
                            <w:lang w:val="en-US"/>
                          </w:rPr>
                          <w:t>56</w:t>
                        </w:r>
                        <w:r>
                          <w:rPr>
                            <w:bCs w:val="0"/>
                            <w:lang w:val="en-US"/>
                          </w:rPr>
                          <w:fldChar w:fldCharType="end"/>
                        </w:r>
                        <w:bookmarkEnd w:id="209"/>
                        <w:r>
                          <w:rPr>
                            <w:bCs w:val="0"/>
                            <w:lang w:val="en-US"/>
                          </w:rPr>
                          <w:t>: Advanced options for default presentation of dialog content</w:t>
                        </w:r>
                        <w:bookmarkEnd w:id="210"/>
                      </w:p>
                      <w:p w14:paraId="69774F03" w14:textId="7758A318" w:rsidR="003202D1" w:rsidRPr="00DC5DA9" w:rsidRDefault="003202D1" w:rsidP="00023C0E">
                        <w:pPr>
                          <w:ind w:left="0"/>
                          <w:rPr>
                            <w:noProof/>
                            <w:lang w:val="en-US"/>
                          </w:rPr>
                        </w:pPr>
                      </w:p>
                      <w:p w14:paraId="211F25C5" w14:textId="77777777" w:rsidR="003202D1" w:rsidRPr="00DC5DA9" w:rsidRDefault="003202D1" w:rsidP="00023C0E">
                        <w:pPr>
                          <w:ind w:left="0"/>
                          <w:rPr>
                            <w:noProof/>
                            <w:lang w:val="en-US"/>
                          </w:rPr>
                        </w:pPr>
                      </w:p>
                    </w:txbxContent>
                  </v:textbox>
                </v:shape>
                <w10:wrap type="topAndBottom"/>
              </v:group>
            </w:pict>
          </mc:Fallback>
        </mc:AlternateContent>
      </w:r>
    </w:p>
    <w:p w14:paraId="5918E219" w14:textId="77777777" w:rsidR="00395F2D" w:rsidRPr="00DC5DA9" w:rsidRDefault="00395F2D">
      <w:pPr>
        <w:spacing w:before="0" w:after="0" w:line="240" w:lineRule="auto"/>
        <w:ind w:left="0"/>
        <w:jc w:val="left"/>
        <w:rPr>
          <w:b/>
          <w:iCs/>
          <w:spacing w:val="5"/>
          <w:sz w:val="24"/>
          <w:szCs w:val="24"/>
          <w:lang w:val="en-US"/>
        </w:rPr>
      </w:pPr>
      <w:r w:rsidRPr="00DC5DA9">
        <w:rPr>
          <w:lang w:val="en-US"/>
        </w:rPr>
        <w:br w:type="page"/>
      </w:r>
    </w:p>
    <w:p w14:paraId="4E471E21" w14:textId="40FD8660" w:rsidR="00F57EA7" w:rsidRPr="00DC5DA9" w:rsidRDefault="008F598B" w:rsidP="00F57EA7">
      <w:pPr>
        <w:pStyle w:val="berschrift3"/>
        <w:rPr>
          <w:lang w:val="en-US"/>
        </w:rPr>
      </w:pPr>
      <w:bookmarkStart w:id="211" w:name="_Toc44315648"/>
      <w:r w:rsidRPr="00DC5DA9">
        <w:rPr>
          <w:bCs/>
          <w:iCs w:val="0"/>
          <w:lang w:val="en-US"/>
        </w:rPr>
        <w:lastRenderedPageBreak/>
        <w:t>Inserting and positioning the "ConveyorLong" conveyor belt</w:t>
      </w:r>
      <w:bookmarkEnd w:id="211"/>
    </w:p>
    <w:p w14:paraId="436114AC" w14:textId="0E61276E" w:rsidR="00F57EA7" w:rsidRPr="00DC5DA9" w:rsidRDefault="000C5216" w:rsidP="000C5216">
      <w:pPr>
        <w:rPr>
          <w:lang w:val="en-US"/>
        </w:rPr>
      </w:pPr>
      <w:r w:rsidRPr="00DC5DA9">
        <w:rPr>
          <w:lang w:val="en-US"/>
        </w:rPr>
        <w:t>In this chapter, you are to insert the "ConveyorLong" conveyor belt. This is to be positioned after the short conveyor belt so that the workpieces from "ConveyorShort" are then further transported with "ConveyorLong".</w:t>
      </w:r>
    </w:p>
    <w:p w14:paraId="593DB541" w14:textId="5DE7D60A" w:rsidR="00395F2D" w:rsidRPr="00DC5DA9" w:rsidRDefault="00395F2D" w:rsidP="000C5216">
      <w:pPr>
        <w:rPr>
          <w:lang w:val="en-US"/>
        </w:rPr>
      </w:pPr>
      <w:r w:rsidRPr="00DC5DA9">
        <w:rPr>
          <w:lang w:val="en-US"/>
        </w:rPr>
        <w:t xml:space="preserve">The procedure for this is identical to that described in </w:t>
      </w:r>
      <w:hyperlink w:anchor="_Einfügen_und_Positionieren" w:history="1">
        <w:r w:rsidRPr="00DC5DA9">
          <w:rPr>
            <w:rStyle w:val="Hyperlink"/>
            <w:color w:val="0000FF"/>
            <w:lang w:val="en-US"/>
          </w:rPr>
          <w:t>Chapter</w:t>
        </w:r>
      </w:hyperlink>
      <w:r w:rsidRPr="00DC5DA9">
        <w:rPr>
          <w:color w:val="0000FF"/>
          <w:u w:val="single"/>
          <w:lang w:val="en-US"/>
        </w:rPr>
        <w:t xml:space="preserve"> </w:t>
      </w:r>
      <w:r w:rsidRPr="00DC5DA9">
        <w:rPr>
          <w:color w:val="0000FF"/>
          <w:u w:val="single"/>
          <w:lang w:val="en-US"/>
        </w:rPr>
        <w:fldChar w:fldCharType="begin"/>
      </w:r>
      <w:r w:rsidRPr="00DC5DA9">
        <w:rPr>
          <w:color w:val="0000FF"/>
          <w:u w:val="single"/>
          <w:lang w:val="en-US"/>
        </w:rPr>
        <w:instrText xml:space="preserve"> REF _Ref23413780 \r \h  \* MERGEFORMAT </w:instrText>
      </w:r>
      <w:r w:rsidRPr="00DC5DA9">
        <w:rPr>
          <w:color w:val="0000FF"/>
          <w:u w:val="single"/>
          <w:lang w:val="en-US"/>
        </w:rPr>
      </w:r>
      <w:r w:rsidRPr="00DC5DA9">
        <w:rPr>
          <w:color w:val="0000FF"/>
          <w:u w:val="single"/>
          <w:lang w:val="en-US"/>
        </w:rPr>
        <w:fldChar w:fldCharType="separate"/>
      </w:r>
      <w:r w:rsidR="00026454">
        <w:rPr>
          <w:color w:val="0000FF"/>
          <w:u w:val="single"/>
          <w:lang w:val="en-US"/>
        </w:rPr>
        <w:t>7.2.2</w:t>
      </w:r>
      <w:r w:rsidRPr="00DC5DA9">
        <w:rPr>
          <w:color w:val="0000FF"/>
          <w:lang w:val="en-US"/>
        </w:rPr>
        <w:fldChar w:fldCharType="end"/>
      </w:r>
      <w:r w:rsidRPr="00DC5DA9">
        <w:rPr>
          <w:lang w:val="en-US"/>
        </w:rPr>
        <w:t>, "</w:t>
      </w:r>
      <w:r w:rsidRPr="00DC5DA9">
        <w:rPr>
          <w:b/>
          <w:bCs/>
          <w:lang w:val="en-US"/>
        </w:rPr>
        <w:t>Section: Inserting and positioning a model</w:t>
      </w:r>
      <w:r w:rsidRPr="00DC5DA9">
        <w:rPr>
          <w:lang w:val="en-US"/>
        </w:rPr>
        <w:t>" except for the following:</w:t>
      </w:r>
    </w:p>
    <w:p w14:paraId="6DC97530" w14:textId="12DF45A2" w:rsidR="00395F2D" w:rsidRPr="00DC5DA9" w:rsidRDefault="00395F2D" w:rsidP="00395F2D">
      <w:pPr>
        <w:pStyle w:val="SiemensNummerierung2"/>
        <w:rPr>
          <w:lang w:val="en-US"/>
        </w:rPr>
      </w:pPr>
      <w:r w:rsidRPr="00DC5DA9">
        <w:rPr>
          <w:lang w:val="en-US"/>
        </w:rPr>
        <w:t>When you select the "Part To Place" from the menu, select your "</w:t>
      </w:r>
      <w:r w:rsidRPr="00DC5DA9">
        <w:rPr>
          <w:b/>
          <w:bCs/>
          <w:lang w:val="en-US"/>
        </w:rPr>
        <w:t>conveyorLong</w:t>
      </w:r>
      <w:r w:rsidRPr="00DC5DA9">
        <w:rPr>
          <w:lang w:val="en-US"/>
        </w:rPr>
        <w:t>" model.</w:t>
      </w:r>
    </w:p>
    <w:p w14:paraId="1A7F1E70" w14:textId="614E04BF" w:rsidR="00395F2D" w:rsidRPr="00DC5DA9" w:rsidRDefault="00395F2D" w:rsidP="00395F2D">
      <w:pPr>
        <w:pStyle w:val="SiemensNummerierung2"/>
        <w:rPr>
          <w:lang w:val="en-US"/>
        </w:rPr>
      </w:pPr>
      <w:r w:rsidRPr="00DC5DA9">
        <w:rPr>
          <w:lang w:val="en-US"/>
        </w:rPr>
        <w:t xml:space="preserve">For the "Placement" of the long conveyor belt, specify the following coordinates, as shown in </w:t>
      </w:r>
      <w:r w:rsidRPr="00DC5DA9">
        <w:rPr>
          <w:color w:val="0000FF"/>
          <w:lang w:val="en-US"/>
        </w:rPr>
        <w:fldChar w:fldCharType="begin"/>
      </w:r>
      <w:r w:rsidRPr="00DC5DA9">
        <w:rPr>
          <w:color w:val="0000FF"/>
          <w:lang w:val="en-US"/>
        </w:rPr>
        <w:instrText xml:space="preserve"> REF _Ref23412501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57</w:t>
      </w:r>
      <w:r w:rsidRPr="00DC5DA9">
        <w:rPr>
          <w:color w:val="0000FF"/>
          <w:lang w:val="en-US"/>
        </w:rPr>
        <w:fldChar w:fldCharType="end"/>
      </w:r>
      <w:r w:rsidRPr="00DC5DA9">
        <w:rPr>
          <w:lang w:val="en-US"/>
        </w:rPr>
        <w:t>, step 1:</w:t>
      </w:r>
    </w:p>
    <w:p w14:paraId="65F3D52E" w14:textId="413E6359" w:rsidR="00395F2D" w:rsidRPr="00DC5DA9" w:rsidRDefault="00395F2D" w:rsidP="00395F2D">
      <w:pPr>
        <w:pStyle w:val="SiemensNummerierung2"/>
        <w:numPr>
          <w:ilvl w:val="1"/>
          <w:numId w:val="7"/>
        </w:numPr>
      </w:pPr>
      <w:r w:rsidRPr="00DC5DA9">
        <w:rPr>
          <w:lang w:val="en-US"/>
        </w:rPr>
        <w:t xml:space="preserve">X value = </w:t>
      </w:r>
      <w:r w:rsidRPr="00DC5DA9">
        <w:rPr>
          <w:b/>
          <w:bCs/>
          <w:lang w:val="en-US"/>
        </w:rPr>
        <w:t>32.5 mm</w:t>
      </w:r>
    </w:p>
    <w:p w14:paraId="08A727D5" w14:textId="1D685D01" w:rsidR="00395F2D" w:rsidRPr="00DC5DA9" w:rsidRDefault="00395F2D" w:rsidP="00395F2D">
      <w:pPr>
        <w:pStyle w:val="SiemensNummerierung2"/>
        <w:numPr>
          <w:ilvl w:val="1"/>
          <w:numId w:val="7"/>
        </w:numPr>
      </w:pPr>
      <w:r w:rsidRPr="00DC5DA9">
        <w:rPr>
          <w:lang w:val="en-US"/>
        </w:rPr>
        <w:t xml:space="preserve">Y value = </w:t>
      </w:r>
      <w:r w:rsidRPr="00DC5DA9">
        <w:rPr>
          <w:b/>
          <w:bCs/>
          <w:lang w:val="en-US"/>
        </w:rPr>
        <w:t>350.0 mm</w:t>
      </w:r>
    </w:p>
    <w:p w14:paraId="0F1274C6" w14:textId="4205FE8C" w:rsidR="00395F2D" w:rsidRPr="00DC5DA9" w:rsidRDefault="00395F2D" w:rsidP="00C73836">
      <w:pPr>
        <w:pStyle w:val="SiemensNummerierung2"/>
        <w:numPr>
          <w:ilvl w:val="1"/>
          <w:numId w:val="7"/>
        </w:numPr>
        <w:jc w:val="left"/>
      </w:pPr>
      <w:r w:rsidRPr="00DC5DA9">
        <w:rPr>
          <w:lang w:val="en-US"/>
        </w:rPr>
        <w:t xml:space="preserve">Z value = </w:t>
      </w:r>
      <w:r w:rsidRPr="00DC5DA9">
        <w:rPr>
          <w:b/>
          <w:bCs/>
          <w:lang w:val="en-US"/>
        </w:rPr>
        <w:t>5.0 mm</w:t>
      </w:r>
      <w:r w:rsidRPr="00DC5DA9">
        <w:rPr>
          <w:lang w:val="en-US"/>
        </w:rPr>
        <w:br/>
      </w:r>
    </w:p>
    <w:p w14:paraId="5CE2E264" w14:textId="1A22B0B8" w:rsidR="000D7C7E" w:rsidRPr="00DC5DA9" w:rsidRDefault="00CB7614" w:rsidP="00437D78">
      <w:pPr>
        <w:pStyle w:val="SiemensNummerierung2"/>
        <w:keepNext/>
        <w:numPr>
          <w:ilvl w:val="0"/>
          <w:numId w:val="0"/>
        </w:numPr>
        <w:ind w:left="756"/>
      </w:pPr>
      <w:r w:rsidRPr="00DC5DA9">
        <w:rPr>
          <w:noProof/>
          <w:lang w:eastAsia="de-DE" w:bidi="ar-SA"/>
        </w:rPr>
        <w:drawing>
          <wp:inline distT="0" distB="0" distL="0" distR="0" wp14:anchorId="3FE25591" wp14:editId="68F96388">
            <wp:extent cx="5220000" cy="3391200"/>
            <wp:effectExtent l="0" t="0" r="0" b="0"/>
            <wp:docPr id="499" name="Grafik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NXAssConveyorLongPosition_en.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43DA4A24" w14:textId="66BC1BD6" w:rsidR="00F35C46" w:rsidRPr="00DC5DA9" w:rsidRDefault="000D7C7E" w:rsidP="00C73836">
      <w:pPr>
        <w:pStyle w:val="Beschriftung"/>
        <w:ind w:left="756"/>
        <w:jc w:val="left"/>
        <w:rPr>
          <w:lang w:val="en-US"/>
        </w:rPr>
      </w:pPr>
      <w:bookmarkStart w:id="212" w:name="_Ref23412501"/>
      <w:bookmarkStart w:id="213" w:name="_Toc44315985"/>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57</w:t>
      </w:r>
      <w:r w:rsidRPr="00DC5DA9">
        <w:rPr>
          <w:bCs w:val="0"/>
          <w:lang w:val="en-US"/>
        </w:rPr>
        <w:fldChar w:fldCharType="end"/>
      </w:r>
      <w:bookmarkEnd w:id="212"/>
      <w:r w:rsidRPr="00DC5DA9">
        <w:rPr>
          <w:bCs w:val="0"/>
          <w:lang w:val="en-US"/>
        </w:rPr>
        <w:t>: Positioning the "conveyorLong" model in the assembly</w:t>
      </w:r>
      <w:bookmarkEnd w:id="213"/>
      <w:r w:rsidRPr="00DC5DA9">
        <w:rPr>
          <w:bCs w:val="0"/>
          <w:lang w:val="en-US"/>
        </w:rPr>
        <w:br/>
      </w:r>
    </w:p>
    <w:p w14:paraId="767BF224" w14:textId="67A48245" w:rsidR="00395F2D" w:rsidRPr="00DC5DA9" w:rsidRDefault="00C961D5" w:rsidP="000C5216">
      <w:r w:rsidRPr="00DC5DA9">
        <w:rPr>
          <w:lang w:val="en-US"/>
        </w:rPr>
        <w:t>All the needed transport surfaces are now implemented as static models. You should save the assembly to conclude this chapter.</w:t>
      </w:r>
    </w:p>
    <w:p w14:paraId="031D3A7F" w14:textId="77777777" w:rsidR="00C837D2" w:rsidRPr="00DC5DA9" w:rsidRDefault="00C837D2">
      <w:pPr>
        <w:spacing w:before="0" w:after="0" w:line="240" w:lineRule="auto"/>
        <w:ind w:left="0"/>
        <w:jc w:val="left"/>
        <w:rPr>
          <w:b/>
          <w:iCs/>
          <w:spacing w:val="5"/>
          <w:sz w:val="24"/>
          <w:szCs w:val="24"/>
        </w:rPr>
      </w:pPr>
      <w:r w:rsidRPr="00DC5DA9">
        <w:rPr>
          <w:lang w:val="en-US"/>
        </w:rPr>
        <w:br w:type="page"/>
      </w:r>
    </w:p>
    <w:p w14:paraId="4541012C" w14:textId="2A07AA4E" w:rsidR="00F57EA7" w:rsidRPr="00DC5DA9" w:rsidRDefault="00F57EA7" w:rsidP="00F57EA7">
      <w:pPr>
        <w:pStyle w:val="berschrift3"/>
        <w:rPr>
          <w:lang w:val="en-US"/>
        </w:rPr>
      </w:pPr>
      <w:bookmarkStart w:id="214" w:name="_Einfügen_und_Positionieren_1"/>
      <w:bookmarkStart w:id="215" w:name="_Ref23414883"/>
      <w:bookmarkStart w:id="216" w:name="_Toc44315649"/>
      <w:bookmarkEnd w:id="214"/>
      <w:r w:rsidRPr="00DC5DA9">
        <w:rPr>
          <w:bCs/>
          <w:iCs w:val="0"/>
          <w:lang w:val="en-US"/>
        </w:rPr>
        <w:lastRenderedPageBreak/>
        <w:t>Inserting and positioning the cube workpiece</w:t>
      </w:r>
      <w:bookmarkEnd w:id="215"/>
      <w:bookmarkEnd w:id="216"/>
    </w:p>
    <w:p w14:paraId="21FE5A2F" w14:textId="2D268249" w:rsidR="00C93189" w:rsidRPr="00DC5DA9" w:rsidRDefault="00F255DE" w:rsidP="00C93189">
      <w:pPr>
        <w:rPr>
          <w:lang w:val="en-US"/>
        </w:rPr>
      </w:pPr>
      <w:r w:rsidRPr="00DC5DA9">
        <w:rPr>
          <w:lang w:val="en-US"/>
        </w:rPr>
        <w:t>Next you are to place the workpieces at the starting position on "ConveyorShort". In this chapter, you are to place the cube workpiece onto the short conveyor belt.</w:t>
      </w:r>
    </w:p>
    <w:p w14:paraId="0CC67DCC" w14:textId="6487EC74" w:rsidR="00F255DE" w:rsidRPr="00DC5DA9" w:rsidRDefault="00F255DE" w:rsidP="00C93189">
      <w:pPr>
        <w:rPr>
          <w:lang w:val="en-US"/>
        </w:rPr>
      </w:pPr>
      <w:r w:rsidRPr="00DC5DA9">
        <w:rPr>
          <w:lang w:val="en-US"/>
        </w:rPr>
        <w:t xml:space="preserve">The steps needed for this are as described in </w:t>
      </w:r>
      <w:hyperlink w:anchor="_Einfügen_und_Positionieren" w:history="1">
        <w:r w:rsidRPr="00DC5DA9">
          <w:rPr>
            <w:rStyle w:val="Hyperlink"/>
            <w:color w:val="0000FF"/>
            <w:lang w:val="en-US"/>
          </w:rPr>
          <w:t>Chapter</w:t>
        </w:r>
      </w:hyperlink>
      <w:r w:rsidRPr="00DC5DA9">
        <w:rPr>
          <w:color w:val="0000FF"/>
          <w:u w:val="single"/>
          <w:lang w:val="en-US"/>
        </w:rPr>
        <w:t xml:space="preserve"> </w:t>
      </w:r>
      <w:r w:rsidRPr="00DC5DA9">
        <w:rPr>
          <w:color w:val="0000FF"/>
          <w:u w:val="single"/>
          <w:lang w:val="en-US"/>
        </w:rPr>
        <w:fldChar w:fldCharType="begin"/>
      </w:r>
      <w:r w:rsidRPr="00DC5DA9">
        <w:rPr>
          <w:color w:val="0000FF"/>
          <w:u w:val="single"/>
          <w:lang w:val="en-US"/>
        </w:rPr>
        <w:instrText xml:space="preserve"> REF _Ref23413493 \r \h  \* MERGEFORMAT </w:instrText>
      </w:r>
      <w:r w:rsidRPr="00DC5DA9">
        <w:rPr>
          <w:color w:val="0000FF"/>
          <w:u w:val="single"/>
          <w:lang w:val="en-US"/>
        </w:rPr>
      </w:r>
      <w:r w:rsidRPr="00DC5DA9">
        <w:rPr>
          <w:color w:val="0000FF"/>
          <w:u w:val="single"/>
          <w:lang w:val="en-US"/>
        </w:rPr>
        <w:fldChar w:fldCharType="separate"/>
      </w:r>
      <w:r w:rsidR="00026454">
        <w:rPr>
          <w:color w:val="0000FF"/>
          <w:u w:val="single"/>
          <w:lang w:val="en-US"/>
        </w:rPr>
        <w:t>7.2.2</w:t>
      </w:r>
      <w:r w:rsidRPr="00DC5DA9">
        <w:rPr>
          <w:color w:val="0000FF"/>
          <w:lang w:val="en-US"/>
        </w:rPr>
        <w:fldChar w:fldCharType="end"/>
      </w:r>
      <w:r w:rsidRPr="00DC5DA9">
        <w:rPr>
          <w:lang w:val="en-US"/>
        </w:rPr>
        <w:t>, "</w:t>
      </w:r>
      <w:r w:rsidRPr="00DC5DA9">
        <w:rPr>
          <w:b/>
          <w:bCs/>
          <w:lang w:val="en-US"/>
        </w:rPr>
        <w:t>Section: Inserting and positioning a model</w:t>
      </w:r>
      <w:r w:rsidRPr="00DC5DA9">
        <w:rPr>
          <w:lang w:val="en-US"/>
        </w:rPr>
        <w:t>" You must make the following adjustments, however:</w:t>
      </w:r>
    </w:p>
    <w:p w14:paraId="06E4B6CE" w14:textId="0C483163" w:rsidR="00F255DE" w:rsidRPr="00DC5DA9" w:rsidRDefault="00F255DE" w:rsidP="00F255DE">
      <w:pPr>
        <w:pStyle w:val="SiemensNummerierung2"/>
        <w:rPr>
          <w:lang w:val="en-US"/>
        </w:rPr>
      </w:pPr>
      <w:r w:rsidRPr="00DC5DA9">
        <w:rPr>
          <w:lang w:val="en-US"/>
        </w:rPr>
        <w:t>For the "Part to Place", select the "</w:t>
      </w:r>
      <w:r w:rsidRPr="00DC5DA9">
        <w:rPr>
          <w:b/>
          <w:bCs/>
          <w:lang w:val="en-US"/>
        </w:rPr>
        <w:t>workpieceCube</w:t>
      </w:r>
      <w:r w:rsidRPr="00DC5DA9">
        <w:rPr>
          <w:lang w:val="en-US"/>
        </w:rPr>
        <w:t>" model from your working directory.</w:t>
      </w:r>
    </w:p>
    <w:p w14:paraId="489B4E93" w14:textId="18585F44" w:rsidR="00F255DE" w:rsidRPr="00DC5DA9" w:rsidRDefault="00F255DE" w:rsidP="00F255DE">
      <w:pPr>
        <w:pStyle w:val="SiemensNummerierung2"/>
        <w:rPr>
          <w:lang w:val="en-US"/>
        </w:rPr>
      </w:pPr>
      <w:r w:rsidRPr="00DC5DA9">
        <w:rPr>
          <w:lang w:val="en-US"/>
        </w:rPr>
        <w:t xml:space="preserve">Position the component using the following space coordinates, as shown in </w:t>
      </w:r>
      <w:r w:rsidRPr="00DC5DA9">
        <w:rPr>
          <w:color w:val="0000FF"/>
          <w:lang w:val="en-US"/>
        </w:rPr>
        <w:fldChar w:fldCharType="begin"/>
      </w:r>
      <w:r w:rsidRPr="00DC5DA9">
        <w:rPr>
          <w:color w:val="0000FF"/>
          <w:lang w:val="en-US"/>
        </w:rPr>
        <w:instrText xml:space="preserve"> REF _Ref23414191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58</w:t>
      </w:r>
      <w:r w:rsidRPr="00DC5DA9">
        <w:rPr>
          <w:color w:val="0000FF"/>
          <w:lang w:val="en-US"/>
        </w:rPr>
        <w:fldChar w:fldCharType="end"/>
      </w:r>
      <w:r w:rsidRPr="00DC5DA9">
        <w:rPr>
          <w:lang w:val="en-US"/>
        </w:rPr>
        <w:t>, step 1:</w:t>
      </w:r>
    </w:p>
    <w:p w14:paraId="02BC6D14" w14:textId="564C166D" w:rsidR="00F255DE" w:rsidRPr="00DC5DA9" w:rsidRDefault="00F255DE" w:rsidP="00F255DE">
      <w:pPr>
        <w:pStyle w:val="SiemensNummerierung2"/>
        <w:numPr>
          <w:ilvl w:val="1"/>
          <w:numId w:val="7"/>
        </w:numPr>
      </w:pPr>
      <w:r w:rsidRPr="00DC5DA9">
        <w:rPr>
          <w:lang w:val="en-US"/>
        </w:rPr>
        <w:t xml:space="preserve">X value = </w:t>
      </w:r>
      <w:r w:rsidRPr="00DC5DA9">
        <w:rPr>
          <w:b/>
          <w:bCs/>
          <w:lang w:val="en-US"/>
        </w:rPr>
        <w:t>32.5 mm</w:t>
      </w:r>
    </w:p>
    <w:p w14:paraId="6FE50EB9" w14:textId="144A59E7" w:rsidR="00F255DE" w:rsidRPr="00DC5DA9" w:rsidRDefault="00F255DE" w:rsidP="00F255DE">
      <w:pPr>
        <w:pStyle w:val="SiemensNummerierung2"/>
        <w:numPr>
          <w:ilvl w:val="1"/>
          <w:numId w:val="7"/>
        </w:numPr>
      </w:pPr>
      <w:r w:rsidRPr="00DC5DA9">
        <w:rPr>
          <w:lang w:val="en-US"/>
        </w:rPr>
        <w:t xml:space="preserve">Y value = </w:t>
      </w:r>
      <w:r w:rsidRPr="00DC5DA9">
        <w:rPr>
          <w:b/>
          <w:bCs/>
          <w:lang w:val="en-US"/>
        </w:rPr>
        <w:t>25.0 mm</w:t>
      </w:r>
    </w:p>
    <w:p w14:paraId="09455012" w14:textId="6B992260" w:rsidR="00F255DE" w:rsidRPr="00DC5DA9" w:rsidRDefault="00F255DE" w:rsidP="00C73836">
      <w:pPr>
        <w:pStyle w:val="SiemensNummerierung2"/>
        <w:numPr>
          <w:ilvl w:val="1"/>
          <w:numId w:val="7"/>
        </w:numPr>
        <w:jc w:val="left"/>
      </w:pPr>
      <w:r w:rsidRPr="00DC5DA9">
        <w:rPr>
          <w:lang w:val="en-US"/>
        </w:rPr>
        <w:t xml:space="preserve">Z value = </w:t>
      </w:r>
      <w:r w:rsidRPr="00DC5DA9">
        <w:rPr>
          <w:b/>
          <w:bCs/>
          <w:lang w:val="en-US"/>
        </w:rPr>
        <w:t>22.5 mm</w:t>
      </w:r>
      <w:r w:rsidRPr="00DC5DA9">
        <w:rPr>
          <w:lang w:val="en-US"/>
        </w:rPr>
        <w:br/>
      </w:r>
    </w:p>
    <w:p w14:paraId="13C3B2D9" w14:textId="75CA9D10" w:rsidR="00352525" w:rsidRPr="00DC5DA9" w:rsidRDefault="00CB7614" w:rsidP="00C73836">
      <w:pPr>
        <w:pStyle w:val="SiemensNummerierung2"/>
        <w:keepNext/>
        <w:numPr>
          <w:ilvl w:val="0"/>
          <w:numId w:val="0"/>
        </w:numPr>
        <w:ind w:left="742"/>
      </w:pPr>
      <w:r w:rsidRPr="00DC5DA9">
        <w:rPr>
          <w:noProof/>
          <w:lang w:eastAsia="de-DE" w:bidi="ar-SA"/>
        </w:rPr>
        <w:drawing>
          <wp:inline distT="0" distB="0" distL="0" distR="0" wp14:anchorId="78F86FB0" wp14:editId="6DE19CF5">
            <wp:extent cx="5220000" cy="3398400"/>
            <wp:effectExtent l="0" t="0" r="0" b="0"/>
            <wp:docPr id="500" name="Grafik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NXAssWorkpieceCubePosition_en.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355F035E" w14:textId="39F02F94" w:rsidR="00352525" w:rsidRPr="00DC5DA9" w:rsidRDefault="00352525" w:rsidP="00C73836">
      <w:pPr>
        <w:pStyle w:val="Beschriftung"/>
        <w:ind w:left="756"/>
        <w:jc w:val="left"/>
        <w:rPr>
          <w:lang w:val="en-US"/>
        </w:rPr>
      </w:pPr>
      <w:bookmarkStart w:id="217" w:name="_Ref23414191"/>
      <w:bookmarkStart w:id="218" w:name="_Toc44315986"/>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58</w:t>
      </w:r>
      <w:r w:rsidRPr="00DC5DA9">
        <w:rPr>
          <w:bCs w:val="0"/>
          <w:lang w:val="en-US"/>
        </w:rPr>
        <w:fldChar w:fldCharType="end"/>
      </w:r>
      <w:bookmarkEnd w:id="217"/>
      <w:r w:rsidRPr="00DC5DA9">
        <w:rPr>
          <w:bCs w:val="0"/>
          <w:lang w:val="en-US"/>
        </w:rPr>
        <w:t>: Positioning the "workpieceCube" model on the conveyor belt</w:t>
      </w:r>
      <w:bookmarkEnd w:id="218"/>
      <w:r w:rsidRPr="00DC5DA9">
        <w:rPr>
          <w:bCs w:val="0"/>
          <w:lang w:val="en-US"/>
        </w:rPr>
        <w:br/>
      </w:r>
    </w:p>
    <w:p w14:paraId="6A66A743" w14:textId="17B587B2" w:rsidR="00B60177" w:rsidRPr="00DC5DA9" w:rsidRDefault="00B60177" w:rsidP="00B60177">
      <w:pPr>
        <w:rPr>
          <w:lang w:val="en-US"/>
        </w:rPr>
      </w:pPr>
      <w:r w:rsidRPr="00DC5DA9">
        <w:rPr>
          <w:lang w:val="en-US"/>
        </w:rPr>
        <w:t>Remember to save the sorting plant after completing this chapter.</w:t>
      </w:r>
    </w:p>
    <w:p w14:paraId="49592923" w14:textId="77777777" w:rsidR="00AB3A50" w:rsidRPr="00DC5DA9" w:rsidRDefault="00AB3A50">
      <w:pPr>
        <w:spacing w:before="0" w:after="0" w:line="240" w:lineRule="auto"/>
        <w:ind w:left="0"/>
        <w:jc w:val="left"/>
        <w:rPr>
          <w:b/>
          <w:iCs/>
          <w:spacing w:val="5"/>
          <w:sz w:val="24"/>
          <w:szCs w:val="24"/>
          <w:lang w:val="en-US"/>
        </w:rPr>
      </w:pPr>
      <w:r w:rsidRPr="00DC5DA9">
        <w:rPr>
          <w:lang w:val="en-US"/>
        </w:rPr>
        <w:br w:type="page"/>
      </w:r>
    </w:p>
    <w:p w14:paraId="3DEEDDFA" w14:textId="2DDE6F1B" w:rsidR="00C93189" w:rsidRPr="00DC5DA9" w:rsidRDefault="00C93189" w:rsidP="00C93189">
      <w:pPr>
        <w:pStyle w:val="berschrift3"/>
        <w:rPr>
          <w:lang w:val="en-US"/>
        </w:rPr>
      </w:pPr>
      <w:bookmarkStart w:id="219" w:name="_Toc44315650"/>
      <w:r w:rsidRPr="00DC5DA9">
        <w:rPr>
          <w:bCs/>
          <w:iCs w:val="0"/>
          <w:lang w:val="en-US"/>
        </w:rPr>
        <w:lastRenderedPageBreak/>
        <w:t>Inserting and positioning the cylinder workpiece</w:t>
      </w:r>
      <w:bookmarkEnd w:id="219"/>
    </w:p>
    <w:p w14:paraId="4B7099C3" w14:textId="4BDACB28" w:rsidR="00C93189" w:rsidRPr="00DC5DA9" w:rsidRDefault="002E4B39" w:rsidP="00C93189">
      <w:pPr>
        <w:rPr>
          <w:lang w:val="en-US"/>
        </w:rPr>
      </w:pPr>
      <w:r w:rsidRPr="00DC5DA9">
        <w:rPr>
          <w:lang w:val="en-US"/>
        </w:rPr>
        <w:t xml:space="preserve">In this chapter, the cylinder workpiece is to be placed on the short conveyor belt. The same position in the assembly is chosen for this as for the cube workpiece in </w:t>
      </w:r>
      <w:hyperlink w:anchor="_Einfügen_und_Positionieren_1" w:history="1">
        <w:r w:rsidRPr="00DC5DA9">
          <w:rPr>
            <w:rStyle w:val="Hyperlink"/>
            <w:color w:val="0000FF"/>
            <w:lang w:val="en-US"/>
          </w:rPr>
          <w:t>Chapter</w:t>
        </w:r>
      </w:hyperlink>
      <w:r w:rsidRPr="00DC5DA9">
        <w:rPr>
          <w:color w:val="0000FF"/>
          <w:u w:val="single"/>
          <w:lang w:val="en-US"/>
        </w:rPr>
        <w:t xml:space="preserve"> </w:t>
      </w:r>
      <w:r w:rsidRPr="00DC5DA9">
        <w:rPr>
          <w:color w:val="0000FF"/>
          <w:u w:val="single"/>
          <w:lang w:val="en-US"/>
        </w:rPr>
        <w:fldChar w:fldCharType="begin"/>
      </w:r>
      <w:r w:rsidRPr="00DC5DA9">
        <w:rPr>
          <w:color w:val="0000FF"/>
          <w:u w:val="single"/>
          <w:lang w:val="en-US"/>
        </w:rPr>
        <w:instrText xml:space="preserve"> REF _Ref23414883 \r \h  \* MERGEFORMAT </w:instrText>
      </w:r>
      <w:r w:rsidRPr="00DC5DA9">
        <w:rPr>
          <w:color w:val="0000FF"/>
          <w:u w:val="single"/>
          <w:lang w:val="en-US"/>
        </w:rPr>
      </w:r>
      <w:r w:rsidRPr="00DC5DA9">
        <w:rPr>
          <w:color w:val="0000FF"/>
          <w:u w:val="single"/>
          <w:lang w:val="en-US"/>
        </w:rPr>
        <w:fldChar w:fldCharType="separate"/>
      </w:r>
      <w:r w:rsidR="00026454">
        <w:rPr>
          <w:color w:val="0000FF"/>
          <w:u w:val="single"/>
          <w:lang w:val="en-US"/>
        </w:rPr>
        <w:t>7.2.4</w:t>
      </w:r>
      <w:r w:rsidRPr="00DC5DA9">
        <w:rPr>
          <w:color w:val="0000FF"/>
          <w:lang w:val="en-US"/>
        </w:rPr>
        <w:fldChar w:fldCharType="end"/>
      </w:r>
      <w:r w:rsidRPr="00DC5DA9">
        <w:rPr>
          <w:lang w:val="en-US"/>
        </w:rPr>
        <w:t>. The reason for this, is that the starting positions are to be the same for both workpieces in the future dynamic model.</w:t>
      </w:r>
    </w:p>
    <w:p w14:paraId="3320B678" w14:textId="4A74F49F" w:rsidR="00470622" w:rsidRPr="00DC5DA9" w:rsidRDefault="00470622" w:rsidP="00C93189">
      <w:r w:rsidRPr="00DC5DA9">
        <w:rPr>
          <w:lang w:val="en-US"/>
        </w:rPr>
        <w:t xml:space="preserve">Therefore, the steps described in </w:t>
      </w:r>
      <w:hyperlink w:anchor="_Einfügen_und_Positionieren" w:history="1">
        <w:r w:rsidRPr="00DC5DA9">
          <w:rPr>
            <w:rStyle w:val="Hyperlink"/>
            <w:color w:val="0000FF"/>
            <w:lang w:val="en-US"/>
          </w:rPr>
          <w:t>Chapter</w:t>
        </w:r>
      </w:hyperlink>
      <w:r w:rsidRPr="00DC5DA9">
        <w:rPr>
          <w:color w:val="0000FF"/>
          <w:u w:val="single"/>
          <w:lang w:val="en-US"/>
        </w:rPr>
        <w:t xml:space="preserve"> </w:t>
      </w:r>
      <w:r w:rsidRPr="00DC5DA9">
        <w:rPr>
          <w:color w:val="0000FF"/>
          <w:u w:val="single"/>
          <w:lang w:val="en-US"/>
        </w:rPr>
        <w:fldChar w:fldCharType="begin"/>
      </w:r>
      <w:r w:rsidRPr="00DC5DA9">
        <w:rPr>
          <w:color w:val="0000FF"/>
          <w:u w:val="single"/>
          <w:lang w:val="en-US"/>
        </w:rPr>
        <w:instrText xml:space="preserve"> REF _Ref23415763 \r \h  \* MERGEFORMAT </w:instrText>
      </w:r>
      <w:r w:rsidRPr="00DC5DA9">
        <w:rPr>
          <w:color w:val="0000FF"/>
          <w:u w:val="single"/>
          <w:lang w:val="en-US"/>
        </w:rPr>
      </w:r>
      <w:r w:rsidRPr="00DC5DA9">
        <w:rPr>
          <w:color w:val="0000FF"/>
          <w:u w:val="single"/>
          <w:lang w:val="en-US"/>
        </w:rPr>
        <w:fldChar w:fldCharType="separate"/>
      </w:r>
      <w:r w:rsidR="00026454">
        <w:rPr>
          <w:color w:val="0000FF"/>
          <w:u w:val="single"/>
          <w:lang w:val="en-US"/>
        </w:rPr>
        <w:t>7.2.2</w:t>
      </w:r>
      <w:r w:rsidRPr="00DC5DA9">
        <w:rPr>
          <w:color w:val="0000FF"/>
          <w:lang w:val="en-US"/>
        </w:rPr>
        <w:fldChar w:fldCharType="end"/>
      </w:r>
      <w:r w:rsidRPr="00DC5DA9">
        <w:rPr>
          <w:lang w:val="en-US"/>
        </w:rPr>
        <w:t>, "</w:t>
      </w:r>
      <w:r w:rsidRPr="00DC5DA9">
        <w:rPr>
          <w:b/>
          <w:bCs/>
          <w:lang w:val="en-US"/>
        </w:rPr>
        <w:t xml:space="preserve">Section: Inserting and positioning a model" </w:t>
      </w:r>
      <w:r w:rsidRPr="00DC5DA9">
        <w:rPr>
          <w:lang w:val="en-US"/>
        </w:rPr>
        <w:t>also apply to this component. Note the following changes, however:</w:t>
      </w:r>
    </w:p>
    <w:p w14:paraId="56951EFF" w14:textId="7443441C" w:rsidR="00470622" w:rsidRPr="00DC5DA9" w:rsidRDefault="00470622" w:rsidP="00470622">
      <w:pPr>
        <w:pStyle w:val="SiemensNummerierung2"/>
        <w:rPr>
          <w:lang w:val="en-US"/>
        </w:rPr>
      </w:pPr>
      <w:r w:rsidRPr="00DC5DA9">
        <w:rPr>
          <w:lang w:val="en-US"/>
        </w:rPr>
        <w:t>In the "Part to Place" submenu, you need to select the "</w:t>
      </w:r>
      <w:r w:rsidRPr="00DC5DA9">
        <w:rPr>
          <w:b/>
          <w:bCs/>
          <w:lang w:val="en-US"/>
        </w:rPr>
        <w:t>workpieceCylinder</w:t>
      </w:r>
      <w:r w:rsidRPr="00DC5DA9">
        <w:rPr>
          <w:lang w:val="en-US"/>
        </w:rPr>
        <w:t>" model from your working directory.</w:t>
      </w:r>
    </w:p>
    <w:p w14:paraId="5398CDA6" w14:textId="48ADAD26" w:rsidR="00470622" w:rsidRPr="00DC5DA9" w:rsidRDefault="00470622" w:rsidP="00470622">
      <w:pPr>
        <w:pStyle w:val="SiemensNummerierung2"/>
        <w:rPr>
          <w:lang w:val="en-US"/>
        </w:rPr>
      </w:pPr>
      <w:r w:rsidRPr="00DC5DA9">
        <w:rPr>
          <w:lang w:val="en-US"/>
        </w:rPr>
        <w:t xml:space="preserve">Enter the following coordinates for the placement, as shown in </w:t>
      </w:r>
      <w:r w:rsidRPr="00DC5DA9">
        <w:rPr>
          <w:color w:val="0000FF"/>
          <w:lang w:val="en-US"/>
        </w:rPr>
        <w:fldChar w:fldCharType="begin"/>
      </w:r>
      <w:r w:rsidRPr="00DC5DA9">
        <w:rPr>
          <w:color w:val="0000FF"/>
          <w:lang w:val="en-US"/>
        </w:rPr>
        <w:instrText xml:space="preserve"> REF _Ref23416524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59</w:t>
      </w:r>
      <w:r w:rsidRPr="00DC5DA9">
        <w:rPr>
          <w:color w:val="0000FF"/>
          <w:lang w:val="en-US"/>
        </w:rPr>
        <w:fldChar w:fldCharType="end"/>
      </w:r>
      <w:r w:rsidRPr="00DC5DA9">
        <w:rPr>
          <w:lang w:val="en-US"/>
        </w:rPr>
        <w:t>, step 1:</w:t>
      </w:r>
    </w:p>
    <w:p w14:paraId="07807DB6" w14:textId="2361762A" w:rsidR="00470622" w:rsidRPr="00DC5DA9" w:rsidRDefault="00470622" w:rsidP="00470622">
      <w:pPr>
        <w:pStyle w:val="SiemensNummerierung2"/>
        <w:numPr>
          <w:ilvl w:val="1"/>
          <w:numId w:val="7"/>
        </w:numPr>
      </w:pPr>
      <w:r w:rsidRPr="00DC5DA9">
        <w:rPr>
          <w:lang w:val="en-US"/>
        </w:rPr>
        <w:t xml:space="preserve">X value = </w:t>
      </w:r>
      <w:r w:rsidRPr="00DC5DA9">
        <w:rPr>
          <w:b/>
          <w:bCs/>
          <w:lang w:val="en-US"/>
        </w:rPr>
        <w:t>32.5 mm</w:t>
      </w:r>
    </w:p>
    <w:p w14:paraId="2611EEA1" w14:textId="6DDFF45B" w:rsidR="00470622" w:rsidRPr="00DC5DA9" w:rsidRDefault="00470622" w:rsidP="00470622">
      <w:pPr>
        <w:pStyle w:val="SiemensNummerierung2"/>
        <w:numPr>
          <w:ilvl w:val="1"/>
          <w:numId w:val="7"/>
        </w:numPr>
      </w:pPr>
      <w:r w:rsidRPr="00DC5DA9">
        <w:rPr>
          <w:lang w:val="en-US"/>
        </w:rPr>
        <w:t xml:space="preserve">Y value = </w:t>
      </w:r>
      <w:r w:rsidRPr="00DC5DA9">
        <w:rPr>
          <w:b/>
          <w:bCs/>
          <w:lang w:val="en-US"/>
        </w:rPr>
        <w:t>25.0 mm</w:t>
      </w:r>
    </w:p>
    <w:p w14:paraId="298DFB78" w14:textId="243AC99A" w:rsidR="00470622" w:rsidRPr="00DC5DA9" w:rsidRDefault="00470622" w:rsidP="00C73836">
      <w:pPr>
        <w:pStyle w:val="SiemensNummerierung2"/>
        <w:numPr>
          <w:ilvl w:val="1"/>
          <w:numId w:val="7"/>
        </w:numPr>
        <w:jc w:val="left"/>
      </w:pPr>
      <w:r w:rsidRPr="00DC5DA9">
        <w:rPr>
          <w:lang w:val="en-US"/>
        </w:rPr>
        <w:t xml:space="preserve">Z value = </w:t>
      </w:r>
      <w:r w:rsidRPr="00DC5DA9">
        <w:rPr>
          <w:b/>
          <w:bCs/>
          <w:lang w:val="en-US"/>
        </w:rPr>
        <w:t>15.0 mm</w:t>
      </w:r>
      <w:r w:rsidRPr="00DC5DA9">
        <w:rPr>
          <w:lang w:val="en-US"/>
        </w:rPr>
        <w:br/>
      </w:r>
    </w:p>
    <w:p w14:paraId="2FC4144E" w14:textId="4798AFC0" w:rsidR="00470622" w:rsidRPr="00DC5DA9" w:rsidRDefault="00CB7614" w:rsidP="00437D78">
      <w:pPr>
        <w:pStyle w:val="SiemensNummerierung2"/>
        <w:keepNext/>
        <w:numPr>
          <w:ilvl w:val="0"/>
          <w:numId w:val="0"/>
        </w:numPr>
        <w:tabs>
          <w:tab w:val="left" w:pos="1418"/>
        </w:tabs>
        <w:ind w:left="714"/>
      </w:pPr>
      <w:r w:rsidRPr="00DC5DA9">
        <w:rPr>
          <w:noProof/>
          <w:lang w:eastAsia="de-DE" w:bidi="ar-SA"/>
        </w:rPr>
        <w:drawing>
          <wp:inline distT="0" distB="0" distL="0" distR="0" wp14:anchorId="479B3B6E" wp14:editId="2943CD45">
            <wp:extent cx="5220000" cy="3398400"/>
            <wp:effectExtent l="0" t="0" r="0" b="0"/>
            <wp:docPr id="501" name="Grafik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NXAssWorkpieceCylinderPosition_en.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69D08A96" w14:textId="10176A15" w:rsidR="00470622" w:rsidRPr="00DC5DA9" w:rsidRDefault="00470622" w:rsidP="00C73836">
      <w:pPr>
        <w:pStyle w:val="Beschriftung"/>
        <w:ind w:left="714"/>
        <w:jc w:val="left"/>
        <w:rPr>
          <w:lang w:val="en-US"/>
        </w:rPr>
      </w:pPr>
      <w:bookmarkStart w:id="220" w:name="_Ref23416524"/>
      <w:bookmarkStart w:id="221" w:name="_Toc44315987"/>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59</w:t>
      </w:r>
      <w:r w:rsidRPr="00DC5DA9">
        <w:rPr>
          <w:bCs w:val="0"/>
          <w:lang w:val="en-US"/>
        </w:rPr>
        <w:fldChar w:fldCharType="end"/>
      </w:r>
      <w:bookmarkEnd w:id="220"/>
      <w:r w:rsidRPr="00DC5DA9">
        <w:rPr>
          <w:bCs w:val="0"/>
          <w:lang w:val="en-US"/>
        </w:rPr>
        <w:t>: Positioning the "workpieceCylinder" model on the conveyor belt</w:t>
      </w:r>
      <w:bookmarkEnd w:id="221"/>
      <w:r w:rsidRPr="00DC5DA9">
        <w:rPr>
          <w:bCs w:val="0"/>
          <w:lang w:val="en-US"/>
        </w:rPr>
        <w:br/>
      </w:r>
    </w:p>
    <w:p w14:paraId="2037202C" w14:textId="2B269C9D" w:rsidR="001905DA" w:rsidRPr="00DC5DA9" w:rsidRDefault="001905DA" w:rsidP="001905DA">
      <w:pPr>
        <w:rPr>
          <w:lang w:val="en-US"/>
        </w:rPr>
      </w:pPr>
      <w:r w:rsidRPr="00DC5DA9">
        <w:rPr>
          <w:lang w:val="en-US"/>
        </w:rPr>
        <w:t>Once again, you should save the assembly at this point.</w:t>
      </w:r>
    </w:p>
    <w:p w14:paraId="59697010" w14:textId="77777777" w:rsidR="00B331CD" w:rsidRPr="00DC5DA9" w:rsidRDefault="00B331CD">
      <w:pPr>
        <w:spacing w:before="0" w:after="0" w:line="240" w:lineRule="auto"/>
        <w:ind w:left="0"/>
        <w:jc w:val="left"/>
        <w:rPr>
          <w:b/>
          <w:iCs/>
          <w:spacing w:val="5"/>
          <w:sz w:val="24"/>
          <w:szCs w:val="24"/>
          <w:lang w:val="en-US"/>
        </w:rPr>
      </w:pPr>
      <w:r w:rsidRPr="00DC5DA9">
        <w:rPr>
          <w:lang w:val="en-US"/>
        </w:rPr>
        <w:br w:type="page"/>
      </w:r>
    </w:p>
    <w:p w14:paraId="0E09EBBE" w14:textId="6F7AE9D4" w:rsidR="00C93189" w:rsidRPr="00DC5DA9" w:rsidRDefault="00C93189" w:rsidP="00C93189">
      <w:pPr>
        <w:pStyle w:val="berschrift3"/>
        <w:rPr>
          <w:lang w:val="en-US"/>
        </w:rPr>
      </w:pPr>
      <w:bookmarkStart w:id="222" w:name="_Einfügen_und_Positionieren_2"/>
      <w:bookmarkStart w:id="223" w:name="_Ref23753150"/>
      <w:bookmarkStart w:id="224" w:name="_Toc44315651"/>
      <w:bookmarkEnd w:id="222"/>
      <w:r w:rsidRPr="00DC5DA9">
        <w:rPr>
          <w:bCs/>
          <w:iCs w:val="0"/>
          <w:lang w:val="en-US"/>
        </w:rPr>
        <w:lastRenderedPageBreak/>
        <w:t>Inserting and positioning the thrust cylinder</w:t>
      </w:r>
      <w:bookmarkEnd w:id="223"/>
      <w:bookmarkEnd w:id="224"/>
    </w:p>
    <w:p w14:paraId="74660821" w14:textId="7F91F093" w:rsidR="00C93189" w:rsidRPr="00DC5DA9" w:rsidRDefault="00B331CD" w:rsidP="00C93189">
      <w:pPr>
        <w:rPr>
          <w:lang w:val="en-US"/>
        </w:rPr>
      </w:pPr>
      <w:r w:rsidRPr="00DC5DA9">
        <w:rPr>
          <w:lang w:val="en-US"/>
        </w:rPr>
        <w:t xml:space="preserve">As you saw in </w:t>
      </w:r>
      <w:hyperlink w:anchor="_Konstruktion_der_Basis" w:history="1">
        <w:r w:rsidRPr="00DC5DA9">
          <w:rPr>
            <w:rStyle w:val="Hyperlink"/>
            <w:color w:val="0000FF"/>
            <w:lang w:val="en-US"/>
          </w:rPr>
          <w:t>Chapter</w:t>
        </w:r>
      </w:hyperlink>
      <w:r w:rsidRPr="00DC5DA9">
        <w:rPr>
          <w:color w:val="0000FF"/>
          <w:u w:val="single"/>
          <w:lang w:val="en-US"/>
        </w:rPr>
        <w:t xml:space="preserve"> </w:t>
      </w:r>
      <w:r w:rsidRPr="00DC5DA9">
        <w:rPr>
          <w:color w:val="0000FF"/>
          <w:u w:val="single"/>
          <w:lang w:val="en-US"/>
        </w:rPr>
        <w:fldChar w:fldCharType="begin"/>
      </w:r>
      <w:r w:rsidRPr="00DC5DA9">
        <w:rPr>
          <w:color w:val="0000FF"/>
          <w:u w:val="single"/>
          <w:lang w:val="en-US"/>
        </w:rPr>
        <w:instrText xml:space="preserve"> REF _Ref22549222 \r \h  \* MERGEFORMAT </w:instrText>
      </w:r>
      <w:r w:rsidRPr="00DC5DA9">
        <w:rPr>
          <w:color w:val="0000FF"/>
          <w:u w:val="single"/>
          <w:lang w:val="en-US"/>
        </w:rPr>
      </w:r>
      <w:r w:rsidRPr="00DC5DA9">
        <w:rPr>
          <w:color w:val="0000FF"/>
          <w:u w:val="single"/>
          <w:lang w:val="en-US"/>
        </w:rPr>
        <w:fldChar w:fldCharType="separate"/>
      </w:r>
      <w:r w:rsidR="00026454">
        <w:rPr>
          <w:color w:val="0000FF"/>
          <w:u w:val="single"/>
          <w:lang w:val="en-US"/>
        </w:rPr>
        <w:t>7.1.6</w:t>
      </w:r>
      <w:r w:rsidRPr="00DC5DA9">
        <w:rPr>
          <w:color w:val="0000FF"/>
          <w:lang w:val="en-US"/>
        </w:rPr>
        <w:fldChar w:fldCharType="end"/>
      </w:r>
      <w:r w:rsidRPr="00DC5DA9">
        <w:rPr>
          <w:lang w:val="en-US"/>
        </w:rPr>
        <w:t xml:space="preserve"> and </w:t>
      </w:r>
      <w:r w:rsidRPr="00DC5DA9">
        <w:rPr>
          <w:color w:val="0000FF"/>
          <w:u w:val="single"/>
          <w:lang w:val="en-US"/>
        </w:rPr>
        <w:fldChar w:fldCharType="begin"/>
      </w:r>
      <w:r w:rsidRPr="00DC5DA9">
        <w:rPr>
          <w:color w:val="0000FF"/>
          <w:u w:val="single"/>
          <w:lang w:val="en-US"/>
        </w:rPr>
        <w:instrText xml:space="preserve"> REF _Ref22547859 \r \h  \* MERGEFORMAT </w:instrText>
      </w:r>
      <w:r w:rsidRPr="00DC5DA9">
        <w:rPr>
          <w:color w:val="0000FF"/>
          <w:u w:val="single"/>
          <w:lang w:val="en-US"/>
        </w:rPr>
      </w:r>
      <w:r w:rsidRPr="00DC5DA9">
        <w:rPr>
          <w:color w:val="0000FF"/>
          <w:u w:val="single"/>
          <w:lang w:val="en-US"/>
        </w:rPr>
        <w:fldChar w:fldCharType="separate"/>
      </w:r>
      <w:r w:rsidR="00026454">
        <w:rPr>
          <w:color w:val="0000FF"/>
          <w:u w:val="single"/>
          <w:lang w:val="en-US"/>
        </w:rPr>
        <w:t>7.1.7</w:t>
      </w:r>
      <w:r w:rsidRPr="00DC5DA9">
        <w:rPr>
          <w:color w:val="0000FF"/>
          <w:lang w:val="en-US"/>
        </w:rPr>
        <w:fldChar w:fldCharType="end"/>
      </w:r>
      <w:r w:rsidRPr="00DC5DA9">
        <w:rPr>
          <w:lang w:val="en-US"/>
        </w:rPr>
        <w:t>, the thrust cylinder consists of two components: the base and the head.</w:t>
      </w:r>
    </w:p>
    <w:p w14:paraId="5724ACA0" w14:textId="77777777" w:rsidR="005D1A84" w:rsidRPr="00DC5DA9" w:rsidRDefault="005D1A84" w:rsidP="005D1A84">
      <w:pPr>
        <w:ind w:left="0"/>
        <w:rPr>
          <w:lang w:val="en-US"/>
        </w:rPr>
      </w:pPr>
    </w:p>
    <w:p w14:paraId="41DB797E" w14:textId="53AEEF04" w:rsidR="005D1A84" w:rsidRPr="00DC5DA9" w:rsidRDefault="005D1A84" w:rsidP="00C93189">
      <w:pPr>
        <w:rPr>
          <w:b/>
          <w:lang w:val="en-US"/>
        </w:rPr>
      </w:pPr>
      <w:r w:rsidRPr="00DC5DA9">
        <w:rPr>
          <w:b/>
          <w:bCs/>
          <w:lang w:val="en-US"/>
        </w:rPr>
        <w:t>Inserting and positioning the base in the assembly:</w:t>
      </w:r>
    </w:p>
    <w:p w14:paraId="3345FFD7" w14:textId="21E96444" w:rsidR="005D51B6" w:rsidRPr="00DC5DA9" w:rsidRDefault="005D51B6" w:rsidP="00C93189">
      <w:pPr>
        <w:rPr>
          <w:lang w:val="en-US"/>
        </w:rPr>
      </w:pPr>
      <w:r w:rsidRPr="00DC5DA9">
        <w:rPr>
          <w:lang w:val="en-US"/>
        </w:rPr>
        <w:t xml:space="preserve">For adding the base, a couple of additional steps are required compared with the steps described in </w:t>
      </w:r>
      <w:hyperlink w:anchor="_Einfügen_und_Positionieren" w:history="1">
        <w:r w:rsidRPr="00DC5DA9">
          <w:rPr>
            <w:rStyle w:val="Hyperlink"/>
            <w:color w:val="0000FF"/>
            <w:lang w:val="en-US"/>
          </w:rPr>
          <w:t>Chapter</w:t>
        </w:r>
      </w:hyperlink>
      <w:r w:rsidRPr="00DC5DA9">
        <w:rPr>
          <w:color w:val="0000FF"/>
          <w:u w:val="single"/>
          <w:lang w:val="en-US"/>
        </w:rPr>
        <w:t xml:space="preserve"> </w:t>
      </w:r>
      <w:r w:rsidRPr="00DC5DA9">
        <w:rPr>
          <w:color w:val="0000FF"/>
          <w:u w:val="single"/>
          <w:lang w:val="en-US"/>
        </w:rPr>
        <w:fldChar w:fldCharType="begin"/>
      </w:r>
      <w:r w:rsidRPr="00DC5DA9">
        <w:rPr>
          <w:color w:val="0000FF"/>
          <w:u w:val="single"/>
          <w:lang w:val="en-US"/>
        </w:rPr>
        <w:instrText xml:space="preserve"> REF _Ref23417460 \r \h  \* MERGEFORMAT </w:instrText>
      </w:r>
      <w:r w:rsidRPr="00DC5DA9">
        <w:rPr>
          <w:color w:val="0000FF"/>
          <w:u w:val="single"/>
          <w:lang w:val="en-US"/>
        </w:rPr>
      </w:r>
      <w:r w:rsidRPr="00DC5DA9">
        <w:rPr>
          <w:color w:val="0000FF"/>
          <w:u w:val="single"/>
          <w:lang w:val="en-US"/>
        </w:rPr>
        <w:fldChar w:fldCharType="separate"/>
      </w:r>
      <w:r w:rsidR="00026454">
        <w:rPr>
          <w:color w:val="0000FF"/>
          <w:u w:val="single"/>
          <w:lang w:val="en-US"/>
        </w:rPr>
        <w:t>7.2.2</w:t>
      </w:r>
      <w:r w:rsidRPr="00DC5DA9">
        <w:rPr>
          <w:color w:val="0000FF"/>
          <w:lang w:val="en-US"/>
        </w:rPr>
        <w:fldChar w:fldCharType="end"/>
      </w:r>
      <w:r w:rsidRPr="00DC5DA9">
        <w:rPr>
          <w:lang w:val="en-US"/>
        </w:rPr>
        <w:t>, "</w:t>
      </w:r>
      <w:r w:rsidRPr="00DC5DA9">
        <w:rPr>
          <w:b/>
          <w:bCs/>
          <w:lang w:val="en-US"/>
        </w:rPr>
        <w:t>Section: Inserting and positioning a model"</w:t>
      </w:r>
      <w:r w:rsidRPr="00DC5DA9">
        <w:rPr>
          <w:lang w:val="en-US"/>
        </w:rPr>
        <w:t>:</w:t>
      </w:r>
    </w:p>
    <w:p w14:paraId="72BFE00B" w14:textId="3FCDF5EF" w:rsidR="005D51B6" w:rsidRPr="00DC5DA9" w:rsidRDefault="005D51B6" w:rsidP="005D51B6">
      <w:pPr>
        <w:pStyle w:val="SiemensNummerierung2"/>
        <w:rPr>
          <w:lang w:val="en-US"/>
        </w:rPr>
      </w:pPr>
      <w:r w:rsidRPr="00DC5DA9">
        <w:rPr>
          <w:lang w:val="en-US"/>
        </w:rPr>
        <w:t>Here, as well, you need to open the window for adding new components and select your "</w:t>
      </w:r>
      <w:r w:rsidRPr="00DC5DA9">
        <w:rPr>
          <w:b/>
          <w:bCs/>
          <w:lang w:val="en-US"/>
        </w:rPr>
        <w:t>cylinderLiner</w:t>
      </w:r>
      <w:r w:rsidRPr="00DC5DA9">
        <w:rPr>
          <w:lang w:val="en-US"/>
        </w:rPr>
        <w:t>" model in the "Part To Place" submenu.</w:t>
      </w:r>
    </w:p>
    <w:p w14:paraId="5B60B76D" w14:textId="3F2841B3" w:rsidR="005D51B6" w:rsidRPr="00DC5DA9" w:rsidRDefault="006403C0" w:rsidP="005D51B6">
      <w:pPr>
        <w:pStyle w:val="SiemensNummerierung2"/>
        <w:rPr>
          <w:lang w:val="en-US"/>
        </w:rPr>
      </w:pPr>
      <w:r w:rsidRPr="00DC5DA9">
        <w:rPr>
          <w:lang w:val="en-US"/>
        </w:rPr>
        <w:t xml:space="preserve">You can see here that the base is perpendicular to the transport surfaces. In this position, the thrust cylinder cannot eject any workpieces. Therefore, you should start by rotating the component. First, similar to the action in </w:t>
      </w:r>
      <w:hyperlink w:anchor="_Einfügen_und_Positionieren" w:history="1">
        <w:r w:rsidRPr="00DC5DA9">
          <w:rPr>
            <w:rStyle w:val="Hyperlink"/>
            <w:color w:val="0000FF"/>
            <w:lang w:val="en-US"/>
          </w:rPr>
          <w:t>Chapter</w:t>
        </w:r>
      </w:hyperlink>
      <w:r w:rsidRPr="00DC5DA9">
        <w:rPr>
          <w:color w:val="0000FF"/>
          <w:u w:val="single"/>
          <w:lang w:val="en-US"/>
        </w:rPr>
        <w:t xml:space="preserve"> </w:t>
      </w:r>
      <w:r w:rsidRPr="00DC5DA9">
        <w:rPr>
          <w:color w:val="0000FF"/>
          <w:u w:val="single"/>
          <w:lang w:val="en-US"/>
        </w:rPr>
        <w:fldChar w:fldCharType="begin"/>
      </w:r>
      <w:r w:rsidRPr="00DC5DA9">
        <w:rPr>
          <w:color w:val="0000FF"/>
          <w:u w:val="single"/>
          <w:lang w:val="en-US"/>
        </w:rPr>
        <w:instrText xml:space="preserve"> REF _Ref23421875 \r \h  \* MERGEFORMAT </w:instrText>
      </w:r>
      <w:r w:rsidRPr="00DC5DA9">
        <w:rPr>
          <w:color w:val="0000FF"/>
          <w:u w:val="single"/>
          <w:lang w:val="en-US"/>
        </w:rPr>
      </w:r>
      <w:r w:rsidRPr="00DC5DA9">
        <w:rPr>
          <w:color w:val="0000FF"/>
          <w:u w:val="single"/>
          <w:lang w:val="en-US"/>
        </w:rPr>
        <w:fldChar w:fldCharType="separate"/>
      </w:r>
      <w:r w:rsidR="00026454">
        <w:rPr>
          <w:color w:val="0000FF"/>
          <w:u w:val="single"/>
          <w:lang w:val="en-US"/>
        </w:rPr>
        <w:t>7.2.2</w:t>
      </w:r>
      <w:r w:rsidRPr="00DC5DA9">
        <w:rPr>
          <w:color w:val="0000FF"/>
          <w:lang w:val="en-US"/>
        </w:rPr>
        <w:fldChar w:fldCharType="end"/>
      </w:r>
      <w:r w:rsidRPr="00DC5DA9">
        <w:rPr>
          <w:color w:val="0000FF"/>
          <w:lang w:val="en-US"/>
        </w:rPr>
        <w:t>,</w:t>
      </w:r>
      <w:r w:rsidRPr="00DC5DA9">
        <w:rPr>
          <w:lang w:val="en-US"/>
        </w:rPr>
        <w:t xml:space="preserve"> select the "</w:t>
      </w:r>
      <w:r w:rsidRPr="00DC5DA9">
        <w:rPr>
          <w:b/>
          <w:bCs/>
          <w:lang w:val="en-US"/>
        </w:rPr>
        <w:t>Move</w:t>
      </w:r>
      <w:r w:rsidRPr="00DC5DA9">
        <w:rPr>
          <w:lang w:val="en-US"/>
        </w:rPr>
        <w:t xml:space="preserve">" method in the "Placement" submenu of the "Add Component" window (see </w:t>
      </w:r>
      <w:r w:rsidRPr="00DC5DA9">
        <w:rPr>
          <w:color w:val="0000FF"/>
          <w:lang w:val="en-US"/>
        </w:rPr>
        <w:fldChar w:fldCharType="begin"/>
      </w:r>
      <w:r w:rsidRPr="00DC5DA9">
        <w:rPr>
          <w:color w:val="0000FF"/>
          <w:lang w:val="en-US"/>
        </w:rPr>
        <w:instrText xml:space="preserve"> REF _Ref23422662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60</w:t>
      </w:r>
      <w:r w:rsidRPr="00DC5DA9">
        <w:rPr>
          <w:color w:val="0000FF"/>
          <w:lang w:val="en-US"/>
        </w:rPr>
        <w:fldChar w:fldCharType="end"/>
      </w:r>
      <w:r w:rsidRPr="00DC5DA9">
        <w:rPr>
          <w:lang w:val="en-US"/>
        </w:rPr>
        <w:t>, step 1) and click on "</w:t>
      </w:r>
      <w:r w:rsidRPr="00DC5DA9">
        <w:rPr>
          <w:b/>
          <w:bCs/>
          <w:lang w:val="en-US"/>
        </w:rPr>
        <w:t>Specify Orientation</w:t>
      </w:r>
      <w:r w:rsidRPr="00DC5DA9">
        <w:rPr>
          <w:lang w:val="en-US"/>
        </w:rPr>
        <w:t xml:space="preserve">" (see </w:t>
      </w:r>
      <w:r w:rsidRPr="00DC5DA9">
        <w:rPr>
          <w:color w:val="0000FF"/>
          <w:lang w:val="en-US"/>
        </w:rPr>
        <w:fldChar w:fldCharType="begin"/>
      </w:r>
      <w:r w:rsidRPr="00DC5DA9">
        <w:rPr>
          <w:color w:val="0000FF"/>
          <w:lang w:val="en-US"/>
        </w:rPr>
        <w:instrText xml:space="preserve"> REF _Ref23422662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60</w:t>
      </w:r>
      <w:r w:rsidRPr="00DC5DA9">
        <w:rPr>
          <w:color w:val="0000FF"/>
          <w:lang w:val="en-US"/>
        </w:rPr>
        <w:fldChar w:fldCharType="end"/>
      </w:r>
      <w:r w:rsidRPr="00DC5DA9">
        <w:rPr>
          <w:lang w:val="en-US"/>
        </w:rPr>
        <w:t xml:space="preserve">, step 2). For changing the orientation, first select the point between the X and Z axis in the three-dimensional graphics window, as shown in </w:t>
      </w:r>
      <w:r w:rsidRPr="00DC5DA9">
        <w:rPr>
          <w:color w:val="0000FF"/>
          <w:lang w:val="en-US"/>
        </w:rPr>
        <w:fldChar w:fldCharType="begin"/>
      </w:r>
      <w:r w:rsidRPr="00DC5DA9">
        <w:rPr>
          <w:color w:val="0000FF"/>
          <w:lang w:val="en-US"/>
        </w:rPr>
        <w:instrText xml:space="preserve"> REF _Ref23422662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60</w:t>
      </w:r>
      <w:r w:rsidRPr="00DC5DA9">
        <w:rPr>
          <w:color w:val="0000FF"/>
          <w:lang w:val="en-US"/>
        </w:rPr>
        <w:fldChar w:fldCharType="end"/>
      </w:r>
      <w:r w:rsidRPr="00DC5DA9">
        <w:rPr>
          <w:lang w:val="en-US"/>
        </w:rPr>
        <w:t>, step 3. This allows you to rotate the component around the Y axis.</w:t>
      </w:r>
      <w:r w:rsidRPr="00DC5DA9">
        <w:rPr>
          <w:lang w:val="en-US"/>
        </w:rPr>
        <w:br/>
      </w:r>
    </w:p>
    <w:p w14:paraId="45A8D7C4" w14:textId="2E159DB7" w:rsidR="00A039AA" w:rsidRPr="00DC5DA9" w:rsidRDefault="00ED6301" w:rsidP="007E04FC">
      <w:r w:rsidRPr="00DC5DA9">
        <w:rPr>
          <w:noProof/>
          <w:lang w:eastAsia="de-DE" w:bidi="ar-SA"/>
        </w:rPr>
        <w:drawing>
          <wp:inline distT="0" distB="0" distL="0" distR="0" wp14:anchorId="0E504E80" wp14:editId="39E02FE2">
            <wp:extent cx="5220000" cy="3398400"/>
            <wp:effectExtent l="0" t="0" r="0" b="0"/>
            <wp:docPr id="502" name="Grafik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NXAssCylinderLinerRotate1_en.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3F3D62BC" w14:textId="7939C181" w:rsidR="00A039AA" w:rsidRPr="00DC5DA9" w:rsidRDefault="00A039AA" w:rsidP="00C73836">
      <w:pPr>
        <w:pStyle w:val="Beschriftung"/>
        <w:ind w:left="742"/>
        <w:rPr>
          <w:lang w:val="en-US"/>
        </w:rPr>
      </w:pPr>
      <w:bookmarkStart w:id="225" w:name="_Ref23422662"/>
      <w:bookmarkStart w:id="226" w:name="_Toc44315988"/>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60</w:t>
      </w:r>
      <w:r w:rsidRPr="00DC5DA9">
        <w:rPr>
          <w:bCs w:val="0"/>
          <w:lang w:val="en-US"/>
        </w:rPr>
        <w:fldChar w:fldCharType="end"/>
      </w:r>
      <w:bookmarkEnd w:id="225"/>
      <w:r w:rsidRPr="00DC5DA9">
        <w:rPr>
          <w:bCs w:val="0"/>
          <w:lang w:val="en-US"/>
        </w:rPr>
        <w:t>: Rotating the "cylinderLiner" component – Selecting the axis</w:t>
      </w:r>
      <w:bookmarkEnd w:id="226"/>
    </w:p>
    <w:p w14:paraId="7601E7EE" w14:textId="5C53DEE2" w:rsidR="00A039AA" w:rsidRPr="00DC5DA9" w:rsidRDefault="00A039AA">
      <w:pPr>
        <w:spacing w:before="0" w:after="0" w:line="240" w:lineRule="auto"/>
        <w:ind w:left="0"/>
        <w:jc w:val="left"/>
        <w:rPr>
          <w:lang w:val="en-US"/>
        </w:rPr>
      </w:pPr>
      <w:r w:rsidRPr="00DC5DA9">
        <w:rPr>
          <w:lang w:val="en-US"/>
        </w:rPr>
        <w:br w:type="page"/>
      </w:r>
    </w:p>
    <w:p w14:paraId="268AE3EE" w14:textId="256A2F0E" w:rsidR="00C961D5" w:rsidRPr="00DC5DA9" w:rsidRDefault="00964BA7" w:rsidP="00A039AA">
      <w:pPr>
        <w:pStyle w:val="SiemensNummerierung2"/>
        <w:rPr>
          <w:lang w:val="en-US"/>
        </w:rPr>
      </w:pPr>
      <w:r w:rsidRPr="00DC5DA9">
        <w:rPr>
          <w:lang w:val="en-US"/>
        </w:rPr>
        <w:lastRenderedPageBreak/>
        <w:t xml:space="preserve">A new input window appears in the graphics window. For the required horizontal orientation, enter an angle of </w:t>
      </w:r>
      <w:r w:rsidRPr="00DC5DA9">
        <w:rPr>
          <w:b/>
          <w:bCs/>
          <w:lang w:val="en-US"/>
        </w:rPr>
        <w:t>270.0°</w:t>
      </w:r>
      <w:r w:rsidRPr="00DC5DA9">
        <w:rPr>
          <w:lang w:val="en-US"/>
        </w:rPr>
        <w:t xml:space="preserve">, as shown in </w:t>
      </w:r>
      <w:r w:rsidRPr="00DC5DA9">
        <w:rPr>
          <w:color w:val="0000FF"/>
          <w:lang w:val="en-US"/>
        </w:rPr>
        <w:fldChar w:fldCharType="begin"/>
      </w:r>
      <w:r w:rsidRPr="00DC5DA9">
        <w:rPr>
          <w:color w:val="0000FF"/>
          <w:lang w:val="en-US"/>
        </w:rPr>
        <w:instrText xml:space="preserve"> REF _Ref23422861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61</w:t>
      </w:r>
      <w:r w:rsidRPr="00DC5DA9">
        <w:rPr>
          <w:color w:val="0000FF"/>
          <w:lang w:val="en-US"/>
        </w:rPr>
        <w:fldChar w:fldCharType="end"/>
      </w:r>
      <w:r w:rsidRPr="00DC5DA9">
        <w:rPr>
          <w:lang w:val="en-US"/>
        </w:rPr>
        <w:t xml:space="preserve">, step 1. Then click on the center point of the body in the graphics window again (see </w:t>
      </w:r>
      <w:r w:rsidRPr="00DC5DA9">
        <w:rPr>
          <w:color w:val="0000FF"/>
          <w:lang w:val="en-US"/>
        </w:rPr>
        <w:fldChar w:fldCharType="begin"/>
      </w:r>
      <w:r w:rsidRPr="00DC5DA9">
        <w:rPr>
          <w:color w:val="0000FF"/>
          <w:lang w:val="en-US"/>
        </w:rPr>
        <w:instrText xml:space="preserve"> REF _Ref23422861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61</w:t>
      </w:r>
      <w:r w:rsidRPr="00DC5DA9">
        <w:rPr>
          <w:color w:val="0000FF"/>
          <w:lang w:val="en-US"/>
        </w:rPr>
        <w:fldChar w:fldCharType="end"/>
      </w:r>
      <w:r w:rsidRPr="00DC5DA9">
        <w:rPr>
          <w:lang w:val="en-US"/>
        </w:rPr>
        <w:t>, step 2), so that the origin can be moved again via the space coordinates.</w:t>
      </w:r>
    </w:p>
    <w:p w14:paraId="189A76D2" w14:textId="3956E353" w:rsidR="00A039AA" w:rsidRPr="00DC5DA9" w:rsidRDefault="00A039AA" w:rsidP="00C73836">
      <w:pPr>
        <w:pStyle w:val="SiemensNummerierung2"/>
        <w:numPr>
          <w:ilvl w:val="0"/>
          <w:numId w:val="0"/>
        </w:numPr>
        <w:ind w:left="1097" w:hanging="360"/>
        <w:rPr>
          <w:lang w:val="en-US"/>
        </w:rPr>
      </w:pPr>
    </w:p>
    <w:p w14:paraId="501B8FB1" w14:textId="60548EFA" w:rsidR="00964BA7" w:rsidRPr="00DC5DA9" w:rsidRDefault="00ED6301" w:rsidP="00531576">
      <w:pPr>
        <w:pStyle w:val="SiemensNummerierung2"/>
        <w:keepNext/>
        <w:numPr>
          <w:ilvl w:val="0"/>
          <w:numId w:val="0"/>
        </w:numPr>
        <w:tabs>
          <w:tab w:val="left" w:pos="1276"/>
        </w:tabs>
        <w:ind w:left="742"/>
      </w:pPr>
      <w:r w:rsidRPr="00DC5DA9">
        <w:rPr>
          <w:noProof/>
          <w:lang w:eastAsia="de-DE" w:bidi="ar-SA"/>
        </w:rPr>
        <w:drawing>
          <wp:inline distT="0" distB="0" distL="0" distR="0" wp14:anchorId="26FDF738" wp14:editId="7801F67B">
            <wp:extent cx="5220000" cy="3398400"/>
            <wp:effectExtent l="0" t="0" r="0" b="0"/>
            <wp:docPr id="503" name="Grafik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NXAssCylinderLinerRotate2_en.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6258777A" w14:textId="4DF425F3" w:rsidR="00964BA7" w:rsidRPr="00DC5DA9" w:rsidRDefault="00964BA7" w:rsidP="00C73836">
      <w:pPr>
        <w:pStyle w:val="Beschriftung"/>
        <w:ind w:left="742"/>
        <w:rPr>
          <w:lang w:val="en-US"/>
        </w:rPr>
      </w:pPr>
      <w:bookmarkStart w:id="227" w:name="_Ref23422861"/>
      <w:bookmarkStart w:id="228" w:name="_Toc44315989"/>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61</w:t>
      </w:r>
      <w:r w:rsidRPr="00DC5DA9">
        <w:rPr>
          <w:bCs w:val="0"/>
          <w:lang w:val="en-US"/>
        </w:rPr>
        <w:fldChar w:fldCharType="end"/>
      </w:r>
      <w:bookmarkEnd w:id="227"/>
      <w:r w:rsidRPr="00DC5DA9">
        <w:rPr>
          <w:bCs w:val="0"/>
          <w:lang w:val="en-US"/>
        </w:rPr>
        <w:t>: Rotating the "cylinderLiner" component – Specifying the rotation angle</w:t>
      </w:r>
      <w:bookmarkEnd w:id="228"/>
    </w:p>
    <w:p w14:paraId="2606F2AD" w14:textId="77777777" w:rsidR="005D1A84" w:rsidRPr="00DC5DA9" w:rsidRDefault="005D1A84">
      <w:pPr>
        <w:spacing w:before="0" w:after="0" w:line="240" w:lineRule="auto"/>
        <w:ind w:left="0"/>
        <w:jc w:val="left"/>
        <w:rPr>
          <w:lang w:val="en-US"/>
        </w:rPr>
      </w:pPr>
      <w:r w:rsidRPr="00DC5DA9">
        <w:rPr>
          <w:lang w:val="en-US"/>
        </w:rPr>
        <w:br w:type="page"/>
      </w:r>
    </w:p>
    <w:p w14:paraId="6A30A78A" w14:textId="0D51737E" w:rsidR="005D1A84" w:rsidRPr="00DC5DA9" w:rsidRDefault="005D1A84" w:rsidP="005D1A84">
      <w:pPr>
        <w:pStyle w:val="SiemensNummerierung2"/>
        <w:rPr>
          <w:lang w:val="en-US"/>
        </w:rPr>
      </w:pPr>
      <w:r w:rsidRPr="00DC5DA9">
        <w:rPr>
          <w:lang w:val="en-US"/>
        </w:rPr>
        <w:lastRenderedPageBreak/>
        <w:t xml:space="preserve">Specify the following values for the base of the thrust cylinder (see </w:t>
      </w:r>
      <w:r w:rsidRPr="00DC5DA9">
        <w:rPr>
          <w:color w:val="0000FF"/>
          <w:lang w:val="en-US"/>
        </w:rPr>
        <w:fldChar w:fldCharType="begin"/>
      </w:r>
      <w:r w:rsidRPr="00DC5DA9">
        <w:rPr>
          <w:color w:val="0000FF"/>
          <w:lang w:val="en-US"/>
        </w:rPr>
        <w:instrText xml:space="preserve"> REF _Ref23423423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62</w:t>
      </w:r>
      <w:r w:rsidRPr="00DC5DA9">
        <w:rPr>
          <w:color w:val="0000FF"/>
          <w:lang w:val="en-US"/>
        </w:rPr>
        <w:fldChar w:fldCharType="end"/>
      </w:r>
      <w:r w:rsidRPr="00DC5DA9">
        <w:rPr>
          <w:lang w:val="en-US"/>
        </w:rPr>
        <w:t>, step 1):</w:t>
      </w:r>
    </w:p>
    <w:p w14:paraId="205B3DDD" w14:textId="390AF044" w:rsidR="005D1A84" w:rsidRPr="00DC5DA9" w:rsidRDefault="005D1A84" w:rsidP="005D1A84">
      <w:pPr>
        <w:pStyle w:val="SiemensNummerierung2"/>
        <w:numPr>
          <w:ilvl w:val="1"/>
          <w:numId w:val="7"/>
        </w:numPr>
      </w:pPr>
      <w:r w:rsidRPr="00DC5DA9">
        <w:rPr>
          <w:lang w:val="en-US"/>
        </w:rPr>
        <w:t xml:space="preserve">X value = </w:t>
      </w:r>
      <w:r w:rsidRPr="00DC5DA9">
        <w:rPr>
          <w:b/>
          <w:bCs/>
          <w:lang w:val="en-US"/>
        </w:rPr>
        <w:t>125.5 mm</w:t>
      </w:r>
    </w:p>
    <w:p w14:paraId="73B03272" w14:textId="66444F51" w:rsidR="005D1A84" w:rsidRPr="00DC5DA9" w:rsidRDefault="005D1A84" w:rsidP="005D1A84">
      <w:pPr>
        <w:pStyle w:val="SiemensNummerierung2"/>
        <w:numPr>
          <w:ilvl w:val="1"/>
          <w:numId w:val="7"/>
        </w:numPr>
      </w:pPr>
      <w:r w:rsidRPr="00DC5DA9">
        <w:rPr>
          <w:lang w:val="en-US"/>
        </w:rPr>
        <w:t xml:space="preserve">Y value = </w:t>
      </w:r>
      <w:r w:rsidRPr="00DC5DA9">
        <w:rPr>
          <w:b/>
          <w:bCs/>
          <w:lang w:val="en-US"/>
        </w:rPr>
        <w:t>307.5 mm</w:t>
      </w:r>
    </w:p>
    <w:p w14:paraId="65A3CCBC" w14:textId="2EF1853B" w:rsidR="005D1A84" w:rsidRPr="00DC5DA9" w:rsidRDefault="005D1A84" w:rsidP="00C73836">
      <w:pPr>
        <w:pStyle w:val="SiemensNummerierung2"/>
        <w:numPr>
          <w:ilvl w:val="1"/>
          <w:numId w:val="7"/>
        </w:numPr>
        <w:jc w:val="left"/>
      </w:pPr>
      <w:r w:rsidRPr="00DC5DA9">
        <w:rPr>
          <w:lang w:val="en-US"/>
        </w:rPr>
        <w:t xml:space="preserve">Z value = </w:t>
      </w:r>
      <w:r w:rsidRPr="00DC5DA9">
        <w:rPr>
          <w:b/>
          <w:bCs/>
          <w:lang w:val="en-US"/>
        </w:rPr>
        <w:t>24.0 mm</w:t>
      </w:r>
      <w:r w:rsidRPr="00DC5DA9">
        <w:rPr>
          <w:lang w:val="en-US"/>
        </w:rPr>
        <w:br/>
      </w:r>
    </w:p>
    <w:p w14:paraId="569E9432" w14:textId="1C46D87B" w:rsidR="005D1A84" w:rsidRPr="00DC5DA9" w:rsidRDefault="00ED6301" w:rsidP="00C73836">
      <w:pPr>
        <w:pStyle w:val="SiemensNummerierung2"/>
        <w:keepNext/>
        <w:numPr>
          <w:ilvl w:val="0"/>
          <w:numId w:val="0"/>
        </w:numPr>
        <w:ind w:left="742"/>
      </w:pPr>
      <w:r w:rsidRPr="00DC5DA9">
        <w:rPr>
          <w:noProof/>
          <w:lang w:eastAsia="de-DE" w:bidi="ar-SA"/>
        </w:rPr>
        <w:drawing>
          <wp:inline distT="0" distB="0" distL="0" distR="0" wp14:anchorId="64EBA566" wp14:editId="3F35152B">
            <wp:extent cx="5220000" cy="3394800"/>
            <wp:effectExtent l="0" t="0" r="0" b="0"/>
            <wp:docPr id="504" name="Grafik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NXAssCylinderLinerPosition_en.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34A1E693" w14:textId="4FB57952" w:rsidR="005D1A84" w:rsidRPr="00DC5DA9" w:rsidRDefault="005D1A84" w:rsidP="00C73836">
      <w:pPr>
        <w:pStyle w:val="Beschriftung"/>
        <w:ind w:left="728"/>
        <w:jc w:val="left"/>
        <w:rPr>
          <w:lang w:val="en-US"/>
        </w:rPr>
      </w:pPr>
      <w:bookmarkStart w:id="229" w:name="_Ref23423423"/>
      <w:bookmarkStart w:id="230" w:name="_Toc44315990"/>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62</w:t>
      </w:r>
      <w:r w:rsidRPr="00DC5DA9">
        <w:rPr>
          <w:bCs w:val="0"/>
          <w:lang w:val="en-US"/>
        </w:rPr>
        <w:fldChar w:fldCharType="end"/>
      </w:r>
      <w:bookmarkEnd w:id="229"/>
      <w:r w:rsidRPr="00DC5DA9">
        <w:rPr>
          <w:bCs w:val="0"/>
          <w:lang w:val="en-US"/>
        </w:rPr>
        <w:t>: Positioning the "cylinderLiner" model in the assembly</w:t>
      </w:r>
      <w:bookmarkEnd w:id="230"/>
      <w:r w:rsidRPr="00DC5DA9">
        <w:rPr>
          <w:bCs w:val="0"/>
          <w:lang w:val="en-US"/>
        </w:rPr>
        <w:br/>
      </w:r>
    </w:p>
    <w:p w14:paraId="5D71B333" w14:textId="21886EE0" w:rsidR="00BE5708" w:rsidRPr="00DC5DA9" w:rsidRDefault="004F410D" w:rsidP="004F410D">
      <w:pPr>
        <w:pStyle w:val="SiemensNummerierung2"/>
        <w:rPr>
          <w:lang w:val="en-US"/>
        </w:rPr>
      </w:pPr>
      <w:r w:rsidRPr="00DC5DA9">
        <w:rPr>
          <w:lang w:val="en-US"/>
        </w:rPr>
        <w:t xml:space="preserve">Finally, make sure again that only the </w:t>
      </w:r>
      <w:r w:rsidRPr="00DC5DA9">
        <w:rPr>
          <w:b/>
          <w:bCs/>
          <w:lang w:val="en-US"/>
        </w:rPr>
        <w:t>Model</w:t>
      </w:r>
      <w:r w:rsidRPr="00DC5DA9">
        <w:rPr>
          <w:lang w:val="en-US"/>
        </w:rPr>
        <w:t xml:space="preserve"> is selected as the </w:t>
      </w:r>
      <w:r w:rsidRPr="00DC5DA9">
        <w:rPr>
          <w:b/>
          <w:bCs/>
          <w:lang w:val="en-US"/>
        </w:rPr>
        <w:t>Reference Set</w:t>
      </w:r>
      <w:r w:rsidRPr="00DC5DA9">
        <w:rPr>
          <w:lang w:val="en-US"/>
        </w:rPr>
        <w:t xml:space="preserve"> in the "Settings" submenu.</w:t>
      </w:r>
    </w:p>
    <w:p w14:paraId="0A1252E8" w14:textId="1CA24D23" w:rsidR="004F029B" w:rsidRPr="00DC5DA9" w:rsidRDefault="004F029B" w:rsidP="005017B9">
      <w:pPr>
        <w:rPr>
          <w:lang w:val="en-US"/>
        </w:rPr>
      </w:pPr>
      <w:r w:rsidRPr="00DC5DA9">
        <w:rPr>
          <w:lang w:val="en-US"/>
        </w:rPr>
        <w:t>When you have successfully added the base to the assembly, save the sorting plant.</w:t>
      </w:r>
    </w:p>
    <w:p w14:paraId="21FCF17D" w14:textId="77777777" w:rsidR="00222EA7" w:rsidRPr="00DC5DA9" w:rsidRDefault="00222EA7">
      <w:pPr>
        <w:spacing w:before="0" w:after="0" w:line="240" w:lineRule="auto"/>
        <w:ind w:left="0"/>
        <w:jc w:val="left"/>
        <w:rPr>
          <w:b/>
          <w:lang w:val="en-US"/>
        </w:rPr>
      </w:pPr>
      <w:r w:rsidRPr="00DC5DA9">
        <w:rPr>
          <w:b/>
          <w:bCs/>
          <w:lang w:val="en-US"/>
        </w:rPr>
        <w:br w:type="page"/>
      </w:r>
    </w:p>
    <w:p w14:paraId="4912B1D1" w14:textId="4DC1E1B6" w:rsidR="00BE5708" w:rsidRPr="00DC5DA9" w:rsidRDefault="00BE5708" w:rsidP="00BE5708">
      <w:pPr>
        <w:rPr>
          <w:b/>
          <w:lang w:val="en-US"/>
        </w:rPr>
      </w:pPr>
      <w:r w:rsidRPr="00DC5DA9">
        <w:rPr>
          <w:b/>
          <w:bCs/>
          <w:lang w:val="en-US"/>
        </w:rPr>
        <w:lastRenderedPageBreak/>
        <w:t>Inserting and positioning the head in the assembly:</w:t>
      </w:r>
    </w:p>
    <w:p w14:paraId="31BB2B0C" w14:textId="74C29A3B" w:rsidR="00BE5708" w:rsidRPr="00DC5DA9" w:rsidRDefault="00222EA7" w:rsidP="00BE5708">
      <w:pPr>
        <w:rPr>
          <w:lang w:val="en-US"/>
        </w:rPr>
      </w:pPr>
      <w:r w:rsidRPr="00DC5DA9">
        <w:rPr>
          <w:lang w:val="en-US"/>
        </w:rPr>
        <w:t>The procedure used for positioning the base can also be used for positioning the head.</w:t>
      </w:r>
    </w:p>
    <w:p w14:paraId="06FCA990" w14:textId="26BC35F0" w:rsidR="00222EA7" w:rsidRPr="00DC5DA9" w:rsidRDefault="00222EA7" w:rsidP="00222EA7">
      <w:pPr>
        <w:pStyle w:val="SiemensNummerierung2"/>
        <w:rPr>
          <w:lang w:val="en-US"/>
        </w:rPr>
      </w:pPr>
      <w:r w:rsidRPr="00DC5DA9">
        <w:rPr>
          <w:lang w:val="en-US"/>
        </w:rPr>
        <w:t>In the "Part To Place" submenu of the "Add Component" window, select the "</w:t>
      </w:r>
      <w:r w:rsidRPr="00DC5DA9">
        <w:rPr>
          <w:b/>
          <w:bCs/>
          <w:lang w:val="en-US"/>
        </w:rPr>
        <w:t>cylinderHead</w:t>
      </w:r>
      <w:r w:rsidRPr="00DC5DA9">
        <w:rPr>
          <w:lang w:val="en-US"/>
        </w:rPr>
        <w:t>" model from your working directory.</w:t>
      </w:r>
    </w:p>
    <w:p w14:paraId="1D6E06A4" w14:textId="7509515D" w:rsidR="00222EA7" w:rsidRPr="00DC5DA9" w:rsidRDefault="00222EA7" w:rsidP="00222EA7">
      <w:pPr>
        <w:pStyle w:val="SiemensNummerierung2"/>
        <w:rPr>
          <w:lang w:val="en-US"/>
        </w:rPr>
      </w:pPr>
      <w:r w:rsidRPr="00DC5DA9">
        <w:rPr>
          <w:lang w:val="en-US"/>
        </w:rPr>
        <w:t>Next, rotate the head around the Y axis by 270°, as described previously for the base of the thrust cylinder.</w:t>
      </w:r>
    </w:p>
    <w:p w14:paraId="01834145" w14:textId="5F42E985" w:rsidR="00222EA7" w:rsidRPr="00DC5DA9" w:rsidRDefault="00222EA7" w:rsidP="00222EA7">
      <w:pPr>
        <w:pStyle w:val="SiemensNummerierung2"/>
        <w:rPr>
          <w:lang w:val="en-US"/>
        </w:rPr>
      </w:pPr>
      <w:r w:rsidRPr="00DC5DA9">
        <w:rPr>
          <w:lang w:val="en-US"/>
        </w:rPr>
        <w:t xml:space="preserve">Then, move the component to the following space coordinates (see </w:t>
      </w:r>
      <w:r w:rsidRPr="00DC5DA9">
        <w:rPr>
          <w:color w:val="0000FF"/>
          <w:lang w:val="en-US"/>
        </w:rPr>
        <w:fldChar w:fldCharType="begin"/>
      </w:r>
      <w:r w:rsidRPr="00DC5DA9">
        <w:rPr>
          <w:color w:val="0000FF"/>
          <w:lang w:val="en-US"/>
        </w:rPr>
        <w:instrText xml:space="preserve"> REF _Ref23777398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63</w:t>
      </w:r>
      <w:r w:rsidRPr="00DC5DA9">
        <w:rPr>
          <w:color w:val="0000FF"/>
          <w:lang w:val="en-US"/>
        </w:rPr>
        <w:fldChar w:fldCharType="end"/>
      </w:r>
      <w:r w:rsidRPr="00DC5DA9">
        <w:rPr>
          <w:lang w:val="en-US"/>
        </w:rPr>
        <w:t>, step 1).</w:t>
      </w:r>
    </w:p>
    <w:p w14:paraId="03FAFA5E" w14:textId="377AF40C" w:rsidR="00222EA7" w:rsidRPr="00DC5DA9" w:rsidRDefault="00222EA7" w:rsidP="00222EA7">
      <w:pPr>
        <w:pStyle w:val="SiemensNummerierung2"/>
        <w:numPr>
          <w:ilvl w:val="1"/>
          <w:numId w:val="7"/>
        </w:numPr>
      </w:pPr>
      <w:r w:rsidRPr="00DC5DA9">
        <w:rPr>
          <w:lang w:val="en-US"/>
        </w:rPr>
        <w:t xml:space="preserve">X value = </w:t>
      </w:r>
      <w:r w:rsidRPr="00DC5DA9">
        <w:rPr>
          <w:b/>
          <w:bCs/>
          <w:lang w:val="en-US"/>
        </w:rPr>
        <w:t>112.0 mm</w:t>
      </w:r>
    </w:p>
    <w:p w14:paraId="02F148B4" w14:textId="7CDEC946" w:rsidR="00222EA7" w:rsidRPr="00DC5DA9" w:rsidRDefault="00222EA7" w:rsidP="00222EA7">
      <w:pPr>
        <w:pStyle w:val="SiemensNummerierung2"/>
        <w:numPr>
          <w:ilvl w:val="1"/>
          <w:numId w:val="7"/>
        </w:numPr>
      </w:pPr>
      <w:r w:rsidRPr="00DC5DA9">
        <w:rPr>
          <w:lang w:val="en-US"/>
        </w:rPr>
        <w:t xml:space="preserve">Y value = </w:t>
      </w:r>
      <w:r w:rsidRPr="00DC5DA9">
        <w:rPr>
          <w:b/>
          <w:bCs/>
          <w:lang w:val="en-US"/>
        </w:rPr>
        <w:t>307.5 mm</w:t>
      </w:r>
    </w:p>
    <w:p w14:paraId="09DC6CD5" w14:textId="34CA5353" w:rsidR="00222EA7" w:rsidRPr="00DC5DA9" w:rsidRDefault="00222EA7" w:rsidP="00C73836">
      <w:pPr>
        <w:pStyle w:val="SiemensNummerierung2"/>
        <w:numPr>
          <w:ilvl w:val="1"/>
          <w:numId w:val="7"/>
        </w:numPr>
        <w:jc w:val="left"/>
      </w:pPr>
      <w:r w:rsidRPr="00DC5DA9">
        <w:rPr>
          <w:lang w:val="en-US"/>
        </w:rPr>
        <w:t xml:space="preserve">Z value = </w:t>
      </w:r>
      <w:r w:rsidRPr="00DC5DA9">
        <w:rPr>
          <w:b/>
          <w:bCs/>
          <w:lang w:val="en-US"/>
        </w:rPr>
        <w:t>24.0 mm</w:t>
      </w:r>
      <w:r w:rsidRPr="00DC5DA9">
        <w:rPr>
          <w:lang w:val="en-US"/>
        </w:rPr>
        <w:br/>
      </w:r>
    </w:p>
    <w:p w14:paraId="49E7BD04" w14:textId="7685CC4E" w:rsidR="00E83D9A" w:rsidRPr="00DC5DA9" w:rsidRDefault="00ED6301" w:rsidP="00531576">
      <w:pPr>
        <w:pStyle w:val="SiemensNummerierung2"/>
        <w:keepNext/>
        <w:numPr>
          <w:ilvl w:val="0"/>
          <w:numId w:val="0"/>
        </w:numPr>
        <w:tabs>
          <w:tab w:val="left" w:pos="1276"/>
        </w:tabs>
        <w:ind w:left="742"/>
      </w:pPr>
      <w:r w:rsidRPr="00DC5DA9">
        <w:rPr>
          <w:noProof/>
          <w:lang w:eastAsia="de-DE" w:bidi="ar-SA"/>
        </w:rPr>
        <w:drawing>
          <wp:inline distT="0" distB="0" distL="0" distR="0" wp14:anchorId="05FBD5C2" wp14:editId="29442BE6">
            <wp:extent cx="5220000" cy="3398400"/>
            <wp:effectExtent l="0" t="0" r="0" b="0"/>
            <wp:docPr id="505" name="Grafik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NXAssCylinderHeadPosition_en.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73C6A520" w14:textId="7C95F398" w:rsidR="00222EA7" w:rsidRPr="00DC5DA9" w:rsidRDefault="00E83D9A" w:rsidP="00C73836">
      <w:pPr>
        <w:pStyle w:val="Beschriftung"/>
        <w:ind w:left="742"/>
        <w:jc w:val="left"/>
        <w:rPr>
          <w:lang w:val="en-US"/>
        </w:rPr>
      </w:pPr>
      <w:bookmarkStart w:id="231" w:name="_Ref23777398"/>
      <w:bookmarkStart w:id="232" w:name="_Ref23777393"/>
      <w:bookmarkStart w:id="233" w:name="_Toc44315991"/>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63</w:t>
      </w:r>
      <w:r w:rsidRPr="00DC5DA9">
        <w:rPr>
          <w:bCs w:val="0"/>
          <w:lang w:val="en-US"/>
        </w:rPr>
        <w:fldChar w:fldCharType="end"/>
      </w:r>
      <w:bookmarkEnd w:id="231"/>
      <w:r w:rsidRPr="00DC5DA9">
        <w:rPr>
          <w:bCs w:val="0"/>
          <w:lang w:val="en-US"/>
        </w:rPr>
        <w:t>: Positioning the "cylinderHead" model in the assembly</w:t>
      </w:r>
      <w:bookmarkEnd w:id="232"/>
      <w:bookmarkEnd w:id="233"/>
      <w:r w:rsidRPr="00DC5DA9">
        <w:rPr>
          <w:bCs w:val="0"/>
          <w:lang w:val="en-US"/>
        </w:rPr>
        <w:br/>
      </w:r>
    </w:p>
    <w:p w14:paraId="6EEF92A2" w14:textId="2FBDF90A" w:rsidR="00AE796C" w:rsidRPr="00DC5DA9" w:rsidRDefault="00396E47" w:rsidP="00396E47">
      <w:pPr>
        <w:pStyle w:val="SiemensNummerierung2"/>
        <w:rPr>
          <w:lang w:val="en-US"/>
        </w:rPr>
      </w:pPr>
      <w:r w:rsidRPr="00DC5DA9">
        <w:rPr>
          <w:lang w:val="en-US"/>
        </w:rPr>
        <w:t>Here, as well, the selected reference set in the "Settings" submenu should contain only the model.</w:t>
      </w:r>
    </w:p>
    <w:p w14:paraId="2607B9CB" w14:textId="07C4110A" w:rsidR="003B2CE0" w:rsidRPr="00DC5DA9" w:rsidRDefault="003B2CE0" w:rsidP="003B2CE0">
      <w:r w:rsidRPr="00DC5DA9">
        <w:rPr>
          <w:lang w:val="en-US"/>
        </w:rPr>
        <w:t>You have now inserted the thrust cylinder as a static model in the assembly. You should save the assembly to conclude this chapter.</w:t>
      </w:r>
    </w:p>
    <w:p w14:paraId="197FF256" w14:textId="77777777" w:rsidR="00AE796C" w:rsidRPr="00DC5DA9" w:rsidRDefault="00AE796C">
      <w:pPr>
        <w:spacing w:before="0" w:after="0" w:line="240" w:lineRule="auto"/>
        <w:ind w:left="0"/>
        <w:jc w:val="left"/>
      </w:pPr>
      <w:r w:rsidRPr="00DC5DA9">
        <w:rPr>
          <w:lang w:val="en-US"/>
        </w:rPr>
        <w:br w:type="page"/>
      </w:r>
    </w:p>
    <w:p w14:paraId="46CF82C7" w14:textId="46459784" w:rsidR="00396E47" w:rsidRPr="00DC5DA9" w:rsidRDefault="0009547A" w:rsidP="00AE796C">
      <w:r w:rsidRPr="00DC5DA9">
        <w:rPr>
          <w:noProof/>
          <w:lang w:eastAsia="de-DE" w:bidi="ar-SA"/>
        </w:rPr>
        <w:lastRenderedPageBreak/>
        <mc:AlternateContent>
          <mc:Choice Requires="wpg">
            <w:drawing>
              <wp:anchor distT="0" distB="0" distL="114300" distR="114300" simplePos="0" relativeHeight="251654144" behindDoc="0" locked="0" layoutInCell="1" allowOverlap="1" wp14:anchorId="76D28F99" wp14:editId="3BF9359F">
                <wp:simplePos x="0" y="0"/>
                <wp:positionH relativeFrom="column">
                  <wp:posOffset>465773</wp:posOffset>
                </wp:positionH>
                <wp:positionV relativeFrom="paragraph">
                  <wp:posOffset>328295</wp:posOffset>
                </wp:positionV>
                <wp:extent cx="5472000" cy="2523600"/>
                <wp:effectExtent l="38100" t="38100" r="109855" b="105410"/>
                <wp:wrapTopAndBottom/>
                <wp:docPr id="321" name="Gruppieren 321"/>
                <wp:cNvGraphicFramePr/>
                <a:graphic xmlns:a="http://schemas.openxmlformats.org/drawingml/2006/main">
                  <a:graphicData uri="http://schemas.microsoft.com/office/word/2010/wordprocessingGroup">
                    <wpg:wgp>
                      <wpg:cNvGrpSpPr/>
                      <wpg:grpSpPr>
                        <a:xfrm>
                          <a:off x="0" y="0"/>
                          <a:ext cx="5472000" cy="2523600"/>
                          <a:chOff x="0" y="0"/>
                          <a:chExt cx="5470301" cy="2524125"/>
                        </a:xfrm>
                      </wpg:grpSpPr>
                      <wpg:grpSp>
                        <wpg:cNvPr id="371" name="Gruppieren 371"/>
                        <wpg:cNvGrpSpPr/>
                        <wpg:grpSpPr>
                          <a:xfrm>
                            <a:off x="457200" y="123825"/>
                            <a:ext cx="130175" cy="561975"/>
                            <a:chOff x="0" y="0"/>
                            <a:chExt cx="293370" cy="1242060"/>
                          </a:xfrm>
                          <a:solidFill>
                            <a:srgbClr val="4BB9B9">
                              <a:alpha val="74902"/>
                            </a:srgbClr>
                          </a:solidFill>
                        </wpg:grpSpPr>
                        <wps:wsp>
                          <wps:cNvPr id="377"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8"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79" name="Abgerundetes Rechteck 379"/>
                        <wps:cNvSpPr/>
                        <wps:spPr>
                          <a:xfrm>
                            <a:off x="0" y="0"/>
                            <a:ext cx="5470301" cy="2524125"/>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1" name="Textfeld 381"/>
                        <wps:cNvSpPr txBox="1"/>
                        <wps:spPr>
                          <a:xfrm>
                            <a:off x="290512" y="771525"/>
                            <a:ext cx="429895" cy="204470"/>
                          </a:xfrm>
                          <a:prstGeom prst="rect">
                            <a:avLst/>
                          </a:prstGeom>
                          <a:noFill/>
                          <a:ln w="6350">
                            <a:noFill/>
                          </a:ln>
                        </wps:spPr>
                        <wps:txbx>
                          <w:txbxContent>
                            <w:p w14:paraId="69805028" w14:textId="77777777" w:rsidR="003202D1" w:rsidRPr="007B46EA" w:rsidRDefault="003202D1" w:rsidP="00AE796C">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en-US"/>
                                </w:rPr>
                                <w:t>NOTE</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82" name="Textfeld 382"/>
                        <wps:cNvSpPr txBox="1"/>
                        <wps:spPr>
                          <a:xfrm>
                            <a:off x="1000125" y="171450"/>
                            <a:ext cx="4438650" cy="2209800"/>
                          </a:xfrm>
                          <a:prstGeom prst="rect">
                            <a:avLst/>
                          </a:prstGeom>
                          <a:noFill/>
                          <a:ln w="6350">
                            <a:noFill/>
                          </a:ln>
                        </wps:spPr>
                        <wps:txbx>
                          <w:txbxContent>
                            <w:p w14:paraId="0358968F" w14:textId="7C418960" w:rsidR="003202D1" w:rsidRPr="00DC5DA9" w:rsidRDefault="003202D1" w:rsidP="00AE796C">
                              <w:pPr>
                                <w:ind w:left="0"/>
                                <w:rPr>
                                  <w:noProof/>
                                  <w:lang w:val="en-US"/>
                                </w:rPr>
                              </w:pPr>
                              <w:r>
                                <w:rPr>
                                  <w:noProof/>
                                  <w:lang w:val="en-US"/>
                                </w:rPr>
                                <w:t>Besides the option of specifying fixed space coordinates and a fixed rotation, it is also possible to use so-called "Constraints" to give models a certain orientation. For example, these allow two circular surfaces to be positioned concentric to one another. You can also specify which surfaces are to be parallel or orthogonal to one another.</w:t>
                              </w:r>
                            </w:p>
                            <w:p w14:paraId="57B1FA4C" w14:textId="2E8E4D6A" w:rsidR="003202D1" w:rsidRPr="00DC5DA9" w:rsidRDefault="003202D1" w:rsidP="00AE796C">
                              <w:pPr>
                                <w:ind w:left="0"/>
                                <w:rPr>
                                  <w:noProof/>
                                  <w:lang w:val="en-US"/>
                                </w:rPr>
                              </w:pPr>
                              <w:r>
                                <w:rPr>
                                  <w:noProof/>
                                  <w:lang w:val="en-US"/>
                                </w:rPr>
                                <w:t xml:space="preserve">This is not trivial, however, and requires proficiency with NX. For further information you can search in the online help of NX (see </w:t>
                              </w:r>
                              <w:hyperlink w:anchor="_Weiterführende_Informationen" w:history="1">
                                <w:r>
                                  <w:rPr>
                                    <w:color w:val="0000FF"/>
                                    <w:u w:val="single"/>
                                    <w:lang w:val="en-US"/>
                                  </w:rPr>
                                  <w:t>Chapter</w:t>
                                </w:r>
                              </w:hyperlink>
                              <w:r>
                                <w:rPr>
                                  <w:color w:val="0000FF"/>
                                  <w:u w:val="single"/>
                                  <w:lang w:val="en-US"/>
                                </w:rPr>
                                <w:t xml:space="preserve"> </w:t>
                              </w:r>
                              <w:r>
                                <w:rPr>
                                  <w:color w:val="0000FF"/>
                                  <w:u w:val="single"/>
                                  <w:lang w:val="en-US"/>
                                </w:rPr>
                                <w:fldChar w:fldCharType="begin"/>
                              </w:r>
                              <w:r>
                                <w:rPr>
                                  <w:color w:val="0000FF"/>
                                  <w:u w:val="single"/>
                                  <w:lang w:val="en-US"/>
                                </w:rPr>
                                <w:instrText xml:space="preserve"> REF _Ref17722947 \r \h  \* MERGEFORMAT </w:instrText>
                              </w:r>
                              <w:r>
                                <w:rPr>
                                  <w:color w:val="0000FF"/>
                                  <w:u w:val="single"/>
                                  <w:lang w:val="en-US"/>
                                </w:rPr>
                              </w:r>
                              <w:r>
                                <w:rPr>
                                  <w:color w:val="0000FF"/>
                                  <w:u w:val="single"/>
                                  <w:lang w:val="en-US"/>
                                </w:rPr>
                                <w:fldChar w:fldCharType="separate"/>
                              </w:r>
                              <w:r w:rsidR="00026454">
                                <w:rPr>
                                  <w:color w:val="0000FF"/>
                                  <w:u w:val="single"/>
                                  <w:lang w:val="en-US"/>
                                </w:rPr>
                                <w:t>9</w:t>
                              </w:r>
                              <w:r>
                                <w:rPr>
                                  <w:color w:val="0000FF"/>
                                  <w:lang w:val="en-US"/>
                                </w:rPr>
                                <w:fldChar w:fldCharType="end"/>
                              </w:r>
                              <w:r>
                                <w:rPr>
                                  <w:lang w:val="en-US"/>
                                </w:rPr>
                                <w:t xml:space="preserve">, </w:t>
                              </w:r>
                              <w:r>
                                <w:rPr>
                                  <w:lang w:val="en-US"/>
                                </w:rPr>
                                <w:br/>
                              </w:r>
                              <w:r>
                                <w:rPr>
                                  <w:noProof/>
                                  <w:lang w:val="en-US"/>
                                </w:rPr>
                                <w:t>Link [2]).</w:t>
                              </w:r>
                            </w:p>
                            <w:p w14:paraId="7894A4D1" w14:textId="77777777" w:rsidR="003202D1" w:rsidRPr="00DC5DA9" w:rsidRDefault="003202D1" w:rsidP="00AE796C">
                              <w:pPr>
                                <w:ind w:left="0"/>
                                <w:rPr>
                                  <w:noProof/>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D28F99" id="Gruppieren 321" o:spid="_x0000_s1097" style="position:absolute;left:0;text-align:left;margin-left:36.7pt;margin-top:25.85pt;width:430.85pt;height:198.7pt;z-index:251654144;mso-width-relative:margin;mso-height-relative:margin" coordsize="54703,25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">
                <v:group id="Gruppieren 371" o:spid="_x0000_s1098"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">
                  <v:shape id="Parallelogramm 4" o:spid="_x0000_s1099"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" adj="4746" filled="f" strokecolor="#4bb9b9" strokeweight="2pt">
                    <v:shadow on="t" color="#bfbfbf [2412]" opacity="26214f" origin="-.5,-.5" offset=".74836mm,.74836mm"/>
                  </v:shape>
                  <v:oval id="Ellipse 5" o:spid="_x0000_s1100"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" filled="f" strokecolor="#4bb9b9" strokeweight="2pt">
                    <v:shadow on="t" color="#bfbfbf [2412]" opacity="26214f" origin="-.5,-.5" offset=".74836mm,.74836mm"/>
                  </v:oval>
                </v:group>
                <v:roundrect id="Abgerundetes Rechteck 379" o:spid="_x0000_s1101" style="position:absolute;width:54703;height:25241;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" filled="f" strokecolor="#4bb9b9" strokeweight="2pt">
                  <v:stroke opacity="49087f"/>
                  <v:shadow on="t" color="black" opacity="26214f" origin="-.5,-.5" offset=".74836mm,.74836mm"/>
                </v:roundrect>
                <v:shape id="Textfeld 381" o:spid="_x0000_s1102" type="#_x0000_t202" style="position:absolute;left:2905;top:7715;width:4299;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" filled="f" stroked="f" strokeweight=".5pt">
                  <v:textbox inset="0,0,0,0">
                    <w:txbxContent>
                      <w:p w14:paraId="69805028" w14:textId="77777777" w:rsidR="003202D1" w:rsidRPr="007B46EA" w:rsidRDefault="003202D1" w:rsidP="00AE796C">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en-US"/>
                          </w:rPr>
                          <w:t>NOTE</w:t>
                        </w:r>
                      </w:p>
                    </w:txbxContent>
                  </v:textbox>
                </v:shape>
                <v:shape id="Textfeld 382" o:spid="_x0000_s1103" type="#_x0000_t202" style="position:absolute;left:10001;top:1714;width:44386;height:22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" filled="f" stroked="f" strokeweight=".5pt">
                  <v:textbox>
                    <w:txbxContent>
                      <w:p w14:paraId="0358968F" w14:textId="7C418960" w:rsidR="003202D1" w:rsidRPr="00DC5DA9" w:rsidRDefault="003202D1" w:rsidP="00AE796C">
                        <w:pPr>
                          <w:ind w:left="0"/>
                          <w:rPr>
                            <w:noProof/>
                            <w:lang w:val="en-US"/>
                          </w:rPr>
                        </w:pPr>
                        <w:r>
                          <w:rPr>
                            <w:noProof/>
                            <w:lang w:val="en-US"/>
                          </w:rPr>
                          <w:t>Besides the option of specifying fixed space coordinates and a fixed rotation, it is also possible to use so-called "Constraints" to give models a certain orientation. For example, these allow two circular surfaces to be positioned concentric to one another. You can also specify which surfaces are to be parallel or orthogonal to one another.</w:t>
                        </w:r>
                      </w:p>
                      <w:p w14:paraId="57B1FA4C" w14:textId="2E8E4D6A" w:rsidR="003202D1" w:rsidRPr="00DC5DA9" w:rsidRDefault="003202D1" w:rsidP="00AE796C">
                        <w:pPr>
                          <w:ind w:left="0"/>
                          <w:rPr>
                            <w:noProof/>
                            <w:lang w:val="en-US"/>
                          </w:rPr>
                        </w:pPr>
                        <w:r>
                          <w:rPr>
                            <w:noProof/>
                            <w:lang w:val="en-US"/>
                          </w:rPr>
                          <w:t xml:space="preserve">This is not trivial, however, and requires proficiency with NX. For further information you can search in the online help of NX (see </w:t>
                        </w:r>
                        <w:hyperlink w:anchor="_Weiterführende_Informationen" w:history="1">
                          <w:r>
                            <w:rPr>
                              <w:color w:val="0000FF"/>
                              <w:u w:val="single"/>
                              <w:lang w:val="en-US"/>
                            </w:rPr>
                            <w:t>Chapter</w:t>
                          </w:r>
                        </w:hyperlink>
                        <w:r>
                          <w:rPr>
                            <w:color w:val="0000FF"/>
                            <w:u w:val="single"/>
                            <w:lang w:val="en-US"/>
                          </w:rPr>
                          <w:t xml:space="preserve"> </w:t>
                        </w:r>
                        <w:r>
                          <w:rPr>
                            <w:color w:val="0000FF"/>
                            <w:u w:val="single"/>
                            <w:lang w:val="en-US"/>
                          </w:rPr>
                          <w:fldChar w:fldCharType="begin"/>
                        </w:r>
                        <w:r>
                          <w:rPr>
                            <w:color w:val="0000FF"/>
                            <w:u w:val="single"/>
                            <w:lang w:val="en-US"/>
                          </w:rPr>
                          <w:instrText xml:space="preserve"> REF _Ref17722947 \r \h  \* MERGEFORMAT </w:instrText>
                        </w:r>
                        <w:r>
                          <w:rPr>
                            <w:color w:val="0000FF"/>
                            <w:u w:val="single"/>
                            <w:lang w:val="en-US"/>
                          </w:rPr>
                        </w:r>
                        <w:r>
                          <w:rPr>
                            <w:color w:val="0000FF"/>
                            <w:u w:val="single"/>
                            <w:lang w:val="en-US"/>
                          </w:rPr>
                          <w:fldChar w:fldCharType="separate"/>
                        </w:r>
                        <w:r w:rsidR="00026454">
                          <w:rPr>
                            <w:color w:val="0000FF"/>
                            <w:u w:val="single"/>
                            <w:lang w:val="en-US"/>
                          </w:rPr>
                          <w:t>9</w:t>
                        </w:r>
                        <w:r>
                          <w:rPr>
                            <w:color w:val="0000FF"/>
                            <w:lang w:val="en-US"/>
                          </w:rPr>
                          <w:fldChar w:fldCharType="end"/>
                        </w:r>
                        <w:r>
                          <w:rPr>
                            <w:lang w:val="en-US"/>
                          </w:rPr>
                          <w:t xml:space="preserve">, </w:t>
                        </w:r>
                        <w:r>
                          <w:rPr>
                            <w:lang w:val="en-US"/>
                          </w:rPr>
                          <w:br/>
                        </w:r>
                        <w:r>
                          <w:rPr>
                            <w:noProof/>
                            <w:lang w:val="en-US"/>
                          </w:rPr>
                          <w:t>Link [2]).</w:t>
                        </w:r>
                      </w:p>
                      <w:p w14:paraId="7894A4D1" w14:textId="77777777" w:rsidR="003202D1" w:rsidRPr="00DC5DA9" w:rsidRDefault="003202D1" w:rsidP="00AE796C">
                        <w:pPr>
                          <w:ind w:left="0"/>
                          <w:rPr>
                            <w:noProof/>
                            <w:lang w:val="en-US"/>
                          </w:rPr>
                        </w:pPr>
                      </w:p>
                    </w:txbxContent>
                  </v:textbox>
                </v:shape>
                <w10:wrap type="topAndBottom"/>
              </v:group>
            </w:pict>
          </mc:Fallback>
        </mc:AlternateContent>
      </w:r>
      <w:r w:rsidRPr="00DC5DA9">
        <w:rPr>
          <w:lang w:val="en-US"/>
        </w:rPr>
        <w:t xml:space="preserve"> </w:t>
      </w:r>
    </w:p>
    <w:p w14:paraId="6E51FE99" w14:textId="77777777" w:rsidR="00B56B6D" w:rsidRPr="00DC5DA9" w:rsidRDefault="00B56B6D">
      <w:pPr>
        <w:spacing w:before="0" w:after="0" w:line="240" w:lineRule="auto"/>
        <w:ind w:left="0"/>
        <w:jc w:val="left"/>
        <w:rPr>
          <w:b/>
          <w:iCs/>
          <w:spacing w:val="5"/>
          <w:sz w:val="24"/>
          <w:szCs w:val="24"/>
        </w:rPr>
      </w:pPr>
      <w:bookmarkStart w:id="234" w:name="_Ref23429999"/>
      <w:r w:rsidRPr="00DC5DA9">
        <w:rPr>
          <w:lang w:val="en-US"/>
        </w:rPr>
        <w:br w:type="page"/>
      </w:r>
    </w:p>
    <w:p w14:paraId="00A19EA3" w14:textId="526E58D0" w:rsidR="00C93189" w:rsidRPr="00DC5DA9" w:rsidRDefault="00C93189" w:rsidP="00C93189">
      <w:pPr>
        <w:pStyle w:val="berschrift3"/>
      </w:pPr>
      <w:bookmarkStart w:id="235" w:name="_Toc44315652"/>
      <w:r w:rsidRPr="00DC5DA9">
        <w:rPr>
          <w:bCs/>
          <w:iCs w:val="0"/>
          <w:lang w:val="en-US"/>
        </w:rPr>
        <w:lastRenderedPageBreak/>
        <w:t>Inserting and positioning both containers</w:t>
      </w:r>
      <w:bookmarkEnd w:id="234"/>
      <w:bookmarkEnd w:id="235"/>
    </w:p>
    <w:p w14:paraId="74D49370" w14:textId="57BE9877" w:rsidR="00C93189" w:rsidRPr="00DC5DA9" w:rsidRDefault="00D55DF9" w:rsidP="00C93189">
      <w:pPr>
        <w:rPr>
          <w:lang w:val="en-US"/>
        </w:rPr>
      </w:pPr>
      <w:r w:rsidRPr="00DC5DA9">
        <w:rPr>
          <w:lang w:val="en-US"/>
        </w:rPr>
        <w:t xml:space="preserve">Two identical storage containers are used for sorting the different workpieces. You have already prepared a model for these with the name "container" in </w:t>
      </w:r>
      <w:hyperlink w:anchor="_Konstruktion_eines_Containers" w:history="1">
        <w:r w:rsidRPr="00DC5DA9">
          <w:rPr>
            <w:rStyle w:val="Hyperlink"/>
            <w:color w:val="0000FF"/>
            <w:lang w:val="en-US"/>
          </w:rPr>
          <w:t>Chapter</w:t>
        </w:r>
      </w:hyperlink>
      <w:r w:rsidRPr="00DC5DA9">
        <w:rPr>
          <w:color w:val="0000FF"/>
          <w:u w:val="single"/>
          <w:lang w:val="en-US"/>
        </w:rPr>
        <w:t xml:space="preserve"> </w:t>
      </w:r>
      <w:r w:rsidRPr="00DC5DA9">
        <w:rPr>
          <w:color w:val="0000FF"/>
          <w:u w:val="single"/>
          <w:lang w:val="en-US"/>
        </w:rPr>
        <w:fldChar w:fldCharType="begin"/>
      </w:r>
      <w:r w:rsidRPr="00DC5DA9">
        <w:rPr>
          <w:color w:val="0000FF"/>
          <w:u w:val="single"/>
          <w:lang w:val="en-US"/>
        </w:rPr>
        <w:instrText xml:space="preserve"> REF _Ref22212104 \r \h  \* MERGEFORMAT </w:instrText>
      </w:r>
      <w:r w:rsidRPr="00DC5DA9">
        <w:rPr>
          <w:color w:val="0000FF"/>
          <w:u w:val="single"/>
          <w:lang w:val="en-US"/>
        </w:rPr>
      </w:r>
      <w:r w:rsidRPr="00DC5DA9">
        <w:rPr>
          <w:color w:val="0000FF"/>
          <w:u w:val="single"/>
          <w:lang w:val="en-US"/>
        </w:rPr>
        <w:fldChar w:fldCharType="separate"/>
      </w:r>
      <w:r w:rsidR="00026454">
        <w:rPr>
          <w:color w:val="0000FF"/>
          <w:u w:val="single"/>
          <w:lang w:val="en-US"/>
        </w:rPr>
        <w:t>7.1.5</w:t>
      </w:r>
      <w:r w:rsidRPr="00DC5DA9">
        <w:rPr>
          <w:color w:val="0000FF"/>
          <w:lang w:val="en-US"/>
        </w:rPr>
        <w:fldChar w:fldCharType="end"/>
      </w:r>
      <w:r w:rsidRPr="00DC5DA9">
        <w:rPr>
          <w:lang w:val="en-US"/>
        </w:rPr>
        <w:t>. You are to now insert this model into the sorting plant.</w:t>
      </w:r>
    </w:p>
    <w:p w14:paraId="2BC8F3A3" w14:textId="09C3A961" w:rsidR="00D55DF9" w:rsidRPr="00DC5DA9" w:rsidRDefault="00D55DF9" w:rsidP="00C93189">
      <w:pPr>
        <w:rPr>
          <w:b/>
          <w:lang w:val="en-US"/>
        </w:rPr>
      </w:pPr>
      <w:r w:rsidRPr="00DC5DA9">
        <w:rPr>
          <w:b/>
          <w:bCs/>
          <w:lang w:val="en-US"/>
        </w:rPr>
        <w:t>Positioning the first container for the "workpieceCylinder" workpieces:</w:t>
      </w:r>
    </w:p>
    <w:p w14:paraId="3245A889" w14:textId="0742E13F" w:rsidR="00D55DF9" w:rsidRPr="00DC5DA9" w:rsidRDefault="00B56B6D" w:rsidP="00C93189">
      <w:pPr>
        <w:rPr>
          <w:lang w:val="en-US"/>
        </w:rPr>
      </w:pPr>
      <w:r w:rsidRPr="00DC5DA9">
        <w:rPr>
          <w:lang w:val="en-US"/>
        </w:rPr>
        <w:t xml:space="preserve">The first container is to be placed directly next to the conveyor belt at the position where, the thrust cylinder ejects the cylinder workpieces. To insert the first container, follow the procedure described in </w:t>
      </w:r>
      <w:hyperlink w:anchor="_Einfügen_und_Positionieren" w:history="1">
        <w:r w:rsidRPr="00DC5DA9">
          <w:rPr>
            <w:rStyle w:val="Hyperlink"/>
            <w:color w:val="0000FF"/>
            <w:lang w:val="en-US"/>
          </w:rPr>
          <w:t>Chapter</w:t>
        </w:r>
      </w:hyperlink>
      <w:r w:rsidRPr="00DC5DA9">
        <w:rPr>
          <w:color w:val="0000FF"/>
          <w:u w:val="single"/>
          <w:lang w:val="en-US"/>
        </w:rPr>
        <w:t xml:space="preserve"> </w:t>
      </w:r>
      <w:r w:rsidRPr="00DC5DA9">
        <w:rPr>
          <w:color w:val="0000FF"/>
          <w:u w:val="single"/>
          <w:lang w:val="en-US"/>
        </w:rPr>
        <w:fldChar w:fldCharType="begin"/>
      </w:r>
      <w:r w:rsidRPr="00DC5DA9">
        <w:rPr>
          <w:color w:val="0000FF"/>
          <w:u w:val="single"/>
          <w:lang w:val="en-US"/>
        </w:rPr>
        <w:instrText xml:space="preserve"> REF _Ref23429522 \r \h  \* MERGEFORMAT </w:instrText>
      </w:r>
      <w:r w:rsidRPr="00DC5DA9">
        <w:rPr>
          <w:color w:val="0000FF"/>
          <w:u w:val="single"/>
          <w:lang w:val="en-US"/>
        </w:rPr>
      </w:r>
      <w:r w:rsidRPr="00DC5DA9">
        <w:rPr>
          <w:color w:val="0000FF"/>
          <w:u w:val="single"/>
          <w:lang w:val="en-US"/>
        </w:rPr>
        <w:fldChar w:fldCharType="separate"/>
      </w:r>
      <w:r w:rsidR="00026454">
        <w:rPr>
          <w:color w:val="0000FF"/>
          <w:u w:val="single"/>
          <w:lang w:val="en-US"/>
        </w:rPr>
        <w:t>7.2.2</w:t>
      </w:r>
      <w:r w:rsidRPr="00DC5DA9">
        <w:rPr>
          <w:color w:val="0000FF"/>
          <w:lang w:val="en-US"/>
        </w:rPr>
        <w:fldChar w:fldCharType="end"/>
      </w:r>
      <w:r w:rsidRPr="00DC5DA9">
        <w:rPr>
          <w:lang w:val="en-US"/>
        </w:rPr>
        <w:t>, "</w:t>
      </w:r>
      <w:r w:rsidRPr="00DC5DA9">
        <w:rPr>
          <w:b/>
          <w:bCs/>
          <w:lang w:val="en-US"/>
        </w:rPr>
        <w:t>Section: Inserting and positioning a model"</w:t>
      </w:r>
      <w:r w:rsidRPr="00DC5DA9">
        <w:rPr>
          <w:lang w:val="en-US"/>
        </w:rPr>
        <w:t>, with the following adjustments:</w:t>
      </w:r>
    </w:p>
    <w:p w14:paraId="5AABCE0E" w14:textId="4917FF17" w:rsidR="00F865F6" w:rsidRPr="00DC5DA9" w:rsidRDefault="00F865F6" w:rsidP="00F865F6">
      <w:pPr>
        <w:pStyle w:val="SiemensNummerierung2"/>
        <w:rPr>
          <w:lang w:val="en-US"/>
        </w:rPr>
      </w:pPr>
      <w:r w:rsidRPr="00DC5DA9">
        <w:rPr>
          <w:lang w:val="en-US"/>
        </w:rPr>
        <w:t>Select your "</w:t>
      </w:r>
      <w:r w:rsidRPr="00DC5DA9">
        <w:rPr>
          <w:b/>
          <w:bCs/>
          <w:lang w:val="en-US"/>
        </w:rPr>
        <w:t>container</w:t>
      </w:r>
      <w:r w:rsidRPr="00DC5DA9">
        <w:rPr>
          <w:lang w:val="en-US"/>
        </w:rPr>
        <w:t>" model for the part to be placed.</w:t>
      </w:r>
    </w:p>
    <w:p w14:paraId="0634AA37" w14:textId="3DCEFA14" w:rsidR="00F865F6" w:rsidRPr="00DC5DA9" w:rsidRDefault="00F865F6" w:rsidP="00F865F6">
      <w:pPr>
        <w:pStyle w:val="SiemensNummerierung2"/>
        <w:rPr>
          <w:lang w:val="en-US"/>
        </w:rPr>
      </w:pPr>
      <w:r w:rsidRPr="00DC5DA9">
        <w:rPr>
          <w:lang w:val="en-US"/>
        </w:rPr>
        <w:t xml:space="preserve">Enter the following coordinates for the position is space, as shown in </w:t>
      </w:r>
      <w:r w:rsidRPr="00DC5DA9">
        <w:rPr>
          <w:color w:val="0000FF"/>
          <w:lang w:val="en-US"/>
        </w:rPr>
        <w:fldChar w:fldCharType="begin"/>
      </w:r>
      <w:r w:rsidRPr="00DC5DA9">
        <w:rPr>
          <w:color w:val="0000FF"/>
          <w:lang w:val="en-US"/>
        </w:rPr>
        <w:instrText xml:space="preserve"> REF _Ref23430048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64</w:t>
      </w:r>
      <w:r w:rsidRPr="00DC5DA9">
        <w:rPr>
          <w:color w:val="0000FF"/>
          <w:lang w:val="en-US"/>
        </w:rPr>
        <w:fldChar w:fldCharType="end"/>
      </w:r>
      <w:r w:rsidRPr="00DC5DA9">
        <w:rPr>
          <w:lang w:val="en-US"/>
        </w:rPr>
        <w:t>, step 1:</w:t>
      </w:r>
    </w:p>
    <w:p w14:paraId="0BB299A6" w14:textId="2CEA0FB5" w:rsidR="00F865F6" w:rsidRPr="00DC5DA9" w:rsidRDefault="00F865F6" w:rsidP="00F865F6">
      <w:pPr>
        <w:pStyle w:val="SiemensNummerierung2"/>
        <w:numPr>
          <w:ilvl w:val="1"/>
          <w:numId w:val="7"/>
        </w:numPr>
      </w:pPr>
      <w:r w:rsidRPr="00DC5DA9">
        <w:rPr>
          <w:lang w:val="en-US"/>
        </w:rPr>
        <w:t xml:space="preserve">X value = </w:t>
      </w:r>
      <w:r w:rsidRPr="00DC5DA9">
        <w:rPr>
          <w:b/>
          <w:bCs/>
          <w:lang w:val="en-US"/>
        </w:rPr>
        <w:t>-32.0 mm</w:t>
      </w:r>
    </w:p>
    <w:p w14:paraId="7D4BD821" w14:textId="42CC9C5C" w:rsidR="00F865F6" w:rsidRPr="00DC5DA9" w:rsidRDefault="00F865F6" w:rsidP="00F865F6">
      <w:pPr>
        <w:pStyle w:val="SiemensNummerierung2"/>
        <w:numPr>
          <w:ilvl w:val="1"/>
          <w:numId w:val="7"/>
        </w:numPr>
      </w:pPr>
      <w:r w:rsidRPr="00DC5DA9">
        <w:rPr>
          <w:lang w:val="en-US"/>
        </w:rPr>
        <w:t xml:space="preserve">Y value = </w:t>
      </w:r>
      <w:r w:rsidRPr="00DC5DA9">
        <w:rPr>
          <w:b/>
          <w:bCs/>
          <w:lang w:val="en-US"/>
        </w:rPr>
        <w:t>307.5 mm</w:t>
      </w:r>
    </w:p>
    <w:p w14:paraId="3E975149" w14:textId="41ECC5C3" w:rsidR="00F865F6" w:rsidRPr="00DC5DA9" w:rsidRDefault="00F865F6" w:rsidP="00C73836">
      <w:pPr>
        <w:pStyle w:val="SiemensNummerierung2"/>
        <w:numPr>
          <w:ilvl w:val="1"/>
          <w:numId w:val="7"/>
        </w:numPr>
        <w:jc w:val="left"/>
      </w:pPr>
      <w:r w:rsidRPr="00DC5DA9">
        <w:rPr>
          <w:lang w:val="en-US"/>
        </w:rPr>
        <w:t xml:space="preserve">Z value = </w:t>
      </w:r>
      <w:r w:rsidRPr="00DC5DA9">
        <w:rPr>
          <w:b/>
          <w:bCs/>
          <w:lang w:val="en-US"/>
        </w:rPr>
        <w:t>-42.0 mm</w:t>
      </w:r>
      <w:r w:rsidRPr="00DC5DA9">
        <w:rPr>
          <w:lang w:val="en-US"/>
        </w:rPr>
        <w:br/>
      </w:r>
    </w:p>
    <w:p w14:paraId="44E402B6" w14:textId="0A8C23FC" w:rsidR="00F865F6" w:rsidRPr="00DC5DA9" w:rsidRDefault="00ED6301" w:rsidP="00531576">
      <w:pPr>
        <w:pStyle w:val="SiemensNummerierung2"/>
        <w:keepNext/>
        <w:numPr>
          <w:ilvl w:val="0"/>
          <w:numId w:val="0"/>
        </w:numPr>
        <w:ind w:left="742"/>
      </w:pPr>
      <w:r w:rsidRPr="00DC5DA9">
        <w:rPr>
          <w:noProof/>
          <w:lang w:eastAsia="de-DE" w:bidi="ar-SA"/>
        </w:rPr>
        <w:drawing>
          <wp:inline distT="0" distB="0" distL="0" distR="0" wp14:anchorId="3D4D3F8E" wp14:editId="578C0F97">
            <wp:extent cx="5220000" cy="3394800"/>
            <wp:effectExtent l="0" t="0" r="0" b="0"/>
            <wp:docPr id="506" name="Grafik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NXAssContainerPosition_en.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24A0CC9F" w14:textId="01D25292" w:rsidR="00F865F6" w:rsidRPr="00DC5DA9" w:rsidRDefault="00F865F6" w:rsidP="00C73836">
      <w:pPr>
        <w:pStyle w:val="Beschriftung"/>
        <w:ind w:left="742"/>
        <w:rPr>
          <w:lang w:val="en-US"/>
        </w:rPr>
      </w:pPr>
      <w:bookmarkStart w:id="236" w:name="_Ref23430048"/>
      <w:bookmarkStart w:id="237" w:name="_Toc44315992"/>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64</w:t>
      </w:r>
      <w:r w:rsidRPr="00DC5DA9">
        <w:rPr>
          <w:bCs w:val="0"/>
          <w:lang w:val="en-US"/>
        </w:rPr>
        <w:fldChar w:fldCharType="end"/>
      </w:r>
      <w:bookmarkEnd w:id="236"/>
      <w:r w:rsidRPr="00DC5DA9">
        <w:rPr>
          <w:bCs w:val="0"/>
          <w:lang w:val="en-US"/>
        </w:rPr>
        <w:t>: Positioning the "container" model in the assembly</w:t>
      </w:r>
      <w:bookmarkEnd w:id="237"/>
    </w:p>
    <w:p w14:paraId="1DA0A6F1" w14:textId="61478E5C" w:rsidR="00B56B6D" w:rsidRPr="00DC5DA9" w:rsidRDefault="00B56B6D">
      <w:pPr>
        <w:spacing w:before="0" w:after="0" w:line="240" w:lineRule="auto"/>
        <w:ind w:left="0"/>
        <w:jc w:val="left"/>
        <w:rPr>
          <w:lang w:val="en-US"/>
        </w:rPr>
      </w:pPr>
      <w:r w:rsidRPr="00DC5DA9">
        <w:rPr>
          <w:lang w:val="en-US"/>
        </w:rPr>
        <w:br w:type="page"/>
      </w:r>
    </w:p>
    <w:p w14:paraId="112D4C98" w14:textId="6277C98E" w:rsidR="00B56B6D" w:rsidRPr="00DC5DA9" w:rsidRDefault="00B56B6D" w:rsidP="00B56B6D">
      <w:pPr>
        <w:rPr>
          <w:b/>
          <w:lang w:val="en-US"/>
        </w:rPr>
      </w:pPr>
      <w:r w:rsidRPr="00DC5DA9">
        <w:rPr>
          <w:b/>
          <w:bCs/>
          <w:lang w:val="en-US"/>
        </w:rPr>
        <w:lastRenderedPageBreak/>
        <w:t>Positioning the second container for the "workpieceCube" workpieces:</w:t>
      </w:r>
    </w:p>
    <w:p w14:paraId="287C24DA" w14:textId="53ACBD8E" w:rsidR="009D6242" w:rsidRPr="00DC5DA9" w:rsidRDefault="00541FD6" w:rsidP="00B56B6D">
      <w:r w:rsidRPr="00DC5DA9">
        <w:rPr>
          <w:lang w:val="en-US"/>
        </w:rPr>
        <w:t>To add a second container, you can copy the first container. This is possible because the model is already a known part within the assembly. Proceed as follows for this:</w:t>
      </w:r>
    </w:p>
    <w:p w14:paraId="15539627" w14:textId="4E82837A" w:rsidR="00541FD6" w:rsidRPr="00DC5DA9" w:rsidRDefault="008A1E77" w:rsidP="00D859E1">
      <w:pPr>
        <w:pStyle w:val="SiemensNummerierung2"/>
        <w:rPr>
          <w:lang w:val="en-US"/>
        </w:rPr>
      </w:pPr>
      <w:r w:rsidRPr="00DC5DA9">
        <w:rPr>
          <w:lang w:val="en-US"/>
        </w:rPr>
        <w:t xml:space="preserve">In the Assembly Navigator, select your inserted "container" module in your "assSortingPlant" assembly (see </w:t>
      </w:r>
      <w:r w:rsidRPr="00DC5DA9">
        <w:rPr>
          <w:color w:val="0000FF"/>
          <w:lang w:val="en-US"/>
        </w:rPr>
        <w:fldChar w:fldCharType="begin"/>
      </w:r>
      <w:r w:rsidRPr="00DC5DA9">
        <w:rPr>
          <w:color w:val="0000FF"/>
          <w:lang w:val="en-US"/>
        </w:rPr>
        <w:instrText xml:space="preserve"> REF _Ref23433463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65</w:t>
      </w:r>
      <w:r w:rsidRPr="00DC5DA9">
        <w:rPr>
          <w:color w:val="0000FF"/>
          <w:lang w:val="en-US"/>
        </w:rPr>
        <w:fldChar w:fldCharType="end"/>
      </w:r>
      <w:r w:rsidRPr="00DC5DA9">
        <w:rPr>
          <w:lang w:val="en-US"/>
        </w:rPr>
        <w:t xml:space="preserve">, step 1). Then, click on the "Add Component" button again (see </w:t>
      </w:r>
      <w:r w:rsidRPr="00DC5DA9">
        <w:rPr>
          <w:color w:val="0000FF"/>
          <w:lang w:val="en-US"/>
        </w:rPr>
        <w:fldChar w:fldCharType="begin"/>
      </w:r>
      <w:r w:rsidRPr="00DC5DA9">
        <w:rPr>
          <w:color w:val="0000FF"/>
          <w:lang w:val="en-US"/>
        </w:rPr>
        <w:instrText xml:space="preserve"> REF _Ref23433463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65</w:t>
      </w:r>
      <w:r w:rsidRPr="00DC5DA9">
        <w:rPr>
          <w:color w:val="0000FF"/>
          <w:lang w:val="en-US"/>
        </w:rPr>
        <w:fldChar w:fldCharType="end"/>
      </w:r>
      <w:r w:rsidRPr="00DC5DA9">
        <w:rPr>
          <w:lang w:val="en-US"/>
        </w:rPr>
        <w:t xml:space="preserve">, step 2). In this case, the "Part To Place" has already been automatically selected. Now, follow the usual procedure in the "Location" and "Placement" submenus (see </w:t>
      </w:r>
      <w:r w:rsidRPr="00DC5DA9">
        <w:rPr>
          <w:color w:val="0000FF"/>
          <w:lang w:val="en-US"/>
        </w:rPr>
        <w:fldChar w:fldCharType="begin"/>
      </w:r>
      <w:r w:rsidRPr="00DC5DA9">
        <w:rPr>
          <w:color w:val="0000FF"/>
          <w:lang w:val="en-US"/>
        </w:rPr>
        <w:instrText xml:space="preserve"> REF _Ref23433463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65</w:t>
      </w:r>
      <w:r w:rsidRPr="00DC5DA9">
        <w:rPr>
          <w:color w:val="0000FF"/>
          <w:lang w:val="en-US"/>
        </w:rPr>
        <w:fldChar w:fldCharType="end"/>
      </w:r>
      <w:r w:rsidRPr="00DC5DA9">
        <w:rPr>
          <w:lang w:val="en-US"/>
        </w:rPr>
        <w:t>, steps 3-5) but replace the position coordinates as follows:</w:t>
      </w:r>
    </w:p>
    <w:p w14:paraId="2394AEB0" w14:textId="43029F0A" w:rsidR="00541FD6" w:rsidRPr="00DC5DA9" w:rsidRDefault="00541FD6" w:rsidP="00541FD6">
      <w:pPr>
        <w:pStyle w:val="SiemensNummerierung2"/>
        <w:numPr>
          <w:ilvl w:val="1"/>
          <w:numId w:val="7"/>
        </w:numPr>
      </w:pPr>
      <w:r w:rsidRPr="00DC5DA9">
        <w:rPr>
          <w:lang w:val="en-US"/>
        </w:rPr>
        <w:t xml:space="preserve">X value = </w:t>
      </w:r>
      <w:r w:rsidRPr="00DC5DA9">
        <w:rPr>
          <w:b/>
          <w:bCs/>
          <w:lang w:val="en-US"/>
        </w:rPr>
        <w:t>32.5 mm</w:t>
      </w:r>
    </w:p>
    <w:p w14:paraId="569C2204" w14:textId="2B1EE881" w:rsidR="00541FD6" w:rsidRPr="00DC5DA9" w:rsidRDefault="00541FD6" w:rsidP="00541FD6">
      <w:pPr>
        <w:pStyle w:val="SiemensNummerierung2"/>
        <w:numPr>
          <w:ilvl w:val="1"/>
          <w:numId w:val="7"/>
        </w:numPr>
      </w:pPr>
      <w:r w:rsidRPr="00DC5DA9">
        <w:rPr>
          <w:lang w:val="en-US"/>
        </w:rPr>
        <w:t xml:space="preserve">Y value = </w:t>
      </w:r>
      <w:r w:rsidRPr="00DC5DA9">
        <w:rPr>
          <w:b/>
          <w:bCs/>
          <w:lang w:val="en-US"/>
        </w:rPr>
        <w:t>572.5 mm</w:t>
      </w:r>
    </w:p>
    <w:p w14:paraId="2A3D69D7" w14:textId="336BA4F4" w:rsidR="00541FD6" w:rsidRPr="00DC5DA9" w:rsidRDefault="00541FD6" w:rsidP="00C73836">
      <w:pPr>
        <w:pStyle w:val="SiemensNummerierung2"/>
        <w:numPr>
          <w:ilvl w:val="1"/>
          <w:numId w:val="7"/>
        </w:numPr>
        <w:jc w:val="left"/>
      </w:pPr>
      <w:r w:rsidRPr="00DC5DA9">
        <w:rPr>
          <w:lang w:val="en-US"/>
        </w:rPr>
        <w:t xml:space="preserve">Z value = </w:t>
      </w:r>
      <w:r w:rsidRPr="00DC5DA9">
        <w:rPr>
          <w:b/>
          <w:bCs/>
          <w:lang w:val="en-US"/>
        </w:rPr>
        <w:t>-42.0 mm</w:t>
      </w:r>
      <w:r w:rsidRPr="00DC5DA9">
        <w:rPr>
          <w:lang w:val="en-US"/>
        </w:rPr>
        <w:br/>
      </w:r>
    </w:p>
    <w:p w14:paraId="5F72CB92" w14:textId="47CCDDE7" w:rsidR="008A1E77" w:rsidRPr="00DC5DA9" w:rsidRDefault="00ED6301" w:rsidP="00437D78">
      <w:pPr>
        <w:pStyle w:val="SiemensNummerierung2"/>
        <w:keepNext/>
        <w:numPr>
          <w:ilvl w:val="0"/>
          <w:numId w:val="0"/>
        </w:numPr>
        <w:tabs>
          <w:tab w:val="left" w:pos="1276"/>
        </w:tabs>
        <w:ind w:left="742"/>
      </w:pPr>
      <w:r w:rsidRPr="00DC5DA9">
        <w:rPr>
          <w:noProof/>
          <w:lang w:eastAsia="de-DE" w:bidi="ar-SA"/>
        </w:rPr>
        <w:drawing>
          <wp:inline distT="0" distB="0" distL="0" distR="0" wp14:anchorId="1969D2E4" wp14:editId="0BCC44DB">
            <wp:extent cx="5220000" cy="3391200"/>
            <wp:effectExtent l="0" t="0" r="0" b="0"/>
            <wp:docPr id="507" name="Grafik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NXAssContainerPosition2_en.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759937A3" w14:textId="6376A532" w:rsidR="004D191F" w:rsidRPr="00DC5DA9" w:rsidRDefault="008A1E77" w:rsidP="00C73836">
      <w:pPr>
        <w:pStyle w:val="Beschriftung"/>
        <w:ind w:left="742"/>
        <w:jc w:val="left"/>
        <w:rPr>
          <w:lang w:val="en-US"/>
        </w:rPr>
      </w:pPr>
      <w:bookmarkStart w:id="238" w:name="_Ref23433463"/>
      <w:bookmarkStart w:id="239" w:name="_Toc44315993"/>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65</w:t>
      </w:r>
      <w:r w:rsidRPr="00DC5DA9">
        <w:rPr>
          <w:bCs w:val="0"/>
          <w:lang w:val="en-US"/>
        </w:rPr>
        <w:fldChar w:fldCharType="end"/>
      </w:r>
      <w:bookmarkEnd w:id="238"/>
      <w:r w:rsidRPr="00DC5DA9">
        <w:rPr>
          <w:bCs w:val="0"/>
          <w:lang w:val="en-US"/>
        </w:rPr>
        <w:t>: Copying and positioning the second "container" model in the assembly</w:t>
      </w:r>
      <w:bookmarkEnd w:id="239"/>
      <w:r w:rsidRPr="00DC5DA9">
        <w:rPr>
          <w:bCs w:val="0"/>
          <w:lang w:val="en-US"/>
        </w:rPr>
        <w:br/>
      </w:r>
    </w:p>
    <w:p w14:paraId="2ACD4FA3" w14:textId="0D713276" w:rsidR="008A1E77" w:rsidRPr="00DC5DA9" w:rsidRDefault="008A1E77" w:rsidP="008A1E77">
      <w:r w:rsidRPr="00DC5DA9">
        <w:rPr>
          <w:lang w:val="en-US"/>
        </w:rPr>
        <w:t>You have inserted the two storage containers as static models into the sorting plant. Conclude by saving the assembly.</w:t>
      </w:r>
    </w:p>
    <w:p w14:paraId="45BD9229" w14:textId="77777777" w:rsidR="008A1E77" w:rsidRPr="00DC5DA9" w:rsidRDefault="008A1E77">
      <w:pPr>
        <w:spacing w:before="0" w:after="0" w:line="240" w:lineRule="auto"/>
        <w:ind w:left="0"/>
        <w:jc w:val="left"/>
      </w:pPr>
      <w:r w:rsidRPr="00DC5DA9">
        <w:rPr>
          <w:lang w:val="en-US"/>
        </w:rPr>
        <w:br w:type="page"/>
      </w:r>
    </w:p>
    <w:p w14:paraId="5107FAF3" w14:textId="7F04B00C" w:rsidR="00C93189" w:rsidRPr="00DC5DA9" w:rsidRDefault="00C93189" w:rsidP="00C93189">
      <w:pPr>
        <w:pStyle w:val="berschrift3"/>
        <w:rPr>
          <w:lang w:val="en-US"/>
        </w:rPr>
      </w:pPr>
      <w:bookmarkStart w:id="240" w:name="_Einfügen_und_Positionieren_3"/>
      <w:bookmarkStart w:id="241" w:name="_Ref23762905"/>
      <w:bookmarkStart w:id="242" w:name="_Ref23762895"/>
      <w:bookmarkStart w:id="243" w:name="_Ref23761286"/>
      <w:bookmarkStart w:id="244" w:name="_Toc44315653"/>
      <w:bookmarkEnd w:id="240"/>
      <w:r w:rsidRPr="00DC5DA9">
        <w:rPr>
          <w:bCs/>
          <w:iCs w:val="0"/>
          <w:lang w:val="en-US"/>
        </w:rPr>
        <w:lastRenderedPageBreak/>
        <w:t>Inserting and positioning the "Workpieces" light sensor</w:t>
      </w:r>
      <w:bookmarkEnd w:id="241"/>
      <w:bookmarkEnd w:id="242"/>
      <w:bookmarkEnd w:id="243"/>
      <w:bookmarkEnd w:id="244"/>
    </w:p>
    <w:p w14:paraId="38255552" w14:textId="1F5624AA" w:rsidR="00C93189" w:rsidRPr="00DC5DA9" w:rsidRDefault="009670ED" w:rsidP="00C93189">
      <w:pPr>
        <w:rPr>
          <w:lang w:val="en-US"/>
        </w:rPr>
      </w:pPr>
      <w:r w:rsidRPr="00DC5DA9">
        <w:rPr>
          <w:lang w:val="en-US"/>
        </w:rPr>
        <w:t>Various light sensors must also be added to the assembly for detecting the different workpieces. At the end of the short conveyor belt "ConveyorShort" there is a light sensor for counting all the workpieces that run through the sorting process.</w:t>
      </w:r>
    </w:p>
    <w:p w14:paraId="0CEF9550" w14:textId="12DA046A" w:rsidR="009670ED" w:rsidRPr="00DC5DA9" w:rsidRDefault="009670ED" w:rsidP="00C93189">
      <w:r w:rsidRPr="00DC5DA9">
        <w:rPr>
          <w:lang w:val="en-US"/>
        </w:rPr>
        <w:t>For this, you use the "</w:t>
      </w:r>
      <w:r w:rsidRPr="00DC5DA9">
        <w:rPr>
          <w:b/>
          <w:bCs/>
          <w:lang w:val="en-US"/>
        </w:rPr>
        <w:t>lightSensor</w:t>
      </w:r>
      <w:r w:rsidRPr="00DC5DA9">
        <w:rPr>
          <w:lang w:val="en-US"/>
        </w:rPr>
        <w:t>" and "</w:t>
      </w:r>
      <w:r w:rsidRPr="00DC5DA9">
        <w:rPr>
          <w:b/>
          <w:bCs/>
          <w:lang w:val="en-US"/>
        </w:rPr>
        <w:t>lightRay</w:t>
      </w:r>
      <w:r w:rsidRPr="00DC5DA9">
        <w:rPr>
          <w:lang w:val="en-US"/>
        </w:rPr>
        <w:t xml:space="preserve">", models that were prepared for you (see </w:t>
      </w:r>
      <w:hyperlink w:anchor="_Konstruktion_eines_Positionssensors" w:history="1">
        <w:r w:rsidRPr="00DC5DA9">
          <w:rPr>
            <w:rStyle w:val="Hyperlink"/>
            <w:color w:val="0000FF"/>
            <w:lang w:val="en-US"/>
          </w:rPr>
          <w:t>Chapter</w:t>
        </w:r>
      </w:hyperlink>
      <w:r w:rsidRPr="00DC5DA9">
        <w:rPr>
          <w:color w:val="0000FF"/>
          <w:u w:val="single"/>
          <w:lang w:val="en-US"/>
        </w:rPr>
        <w:t xml:space="preserve"> </w:t>
      </w:r>
      <w:r w:rsidRPr="00DC5DA9">
        <w:rPr>
          <w:color w:val="0000FF"/>
          <w:u w:val="single"/>
          <w:lang w:val="en-US"/>
        </w:rPr>
        <w:fldChar w:fldCharType="begin"/>
      </w:r>
      <w:r w:rsidRPr="00DC5DA9">
        <w:rPr>
          <w:color w:val="0000FF"/>
          <w:u w:val="single"/>
          <w:lang w:val="en-US"/>
        </w:rPr>
        <w:instrText xml:space="preserve"> REF _Ref22538847 \r \h  \* MERGEFORMAT </w:instrText>
      </w:r>
      <w:r w:rsidRPr="00DC5DA9">
        <w:rPr>
          <w:color w:val="0000FF"/>
          <w:u w:val="single"/>
          <w:lang w:val="en-US"/>
        </w:rPr>
      </w:r>
      <w:r w:rsidRPr="00DC5DA9">
        <w:rPr>
          <w:color w:val="0000FF"/>
          <w:u w:val="single"/>
          <w:lang w:val="en-US"/>
        </w:rPr>
        <w:fldChar w:fldCharType="separate"/>
      </w:r>
      <w:r w:rsidR="00026454">
        <w:rPr>
          <w:color w:val="0000FF"/>
          <w:u w:val="single"/>
          <w:lang w:val="en-US"/>
        </w:rPr>
        <w:t>7.1.8</w:t>
      </w:r>
      <w:r w:rsidRPr="00DC5DA9">
        <w:rPr>
          <w:color w:val="0000FF"/>
          <w:lang w:val="en-US"/>
        </w:rPr>
        <w:fldChar w:fldCharType="end"/>
      </w:r>
      <w:r w:rsidRPr="00DC5DA9">
        <w:rPr>
          <w:lang w:val="en-US"/>
        </w:rPr>
        <w:t>). In this case, the "lightSensor" model is used twice as a photoelectric sensor with counterpart, which act as a transmitter and receiver for example. The "lightRay" model is needed once for representing a light beam. Proceed as follows for this:</w:t>
      </w:r>
    </w:p>
    <w:p w14:paraId="338AE784" w14:textId="3632C488" w:rsidR="009670ED" w:rsidRPr="00DC5DA9" w:rsidRDefault="00D859E1" w:rsidP="00D859E1">
      <w:pPr>
        <w:pStyle w:val="SiemensNummerierung2"/>
        <w:rPr>
          <w:lang w:val="en-US"/>
        </w:rPr>
      </w:pPr>
      <w:r w:rsidRPr="00DC5DA9">
        <w:rPr>
          <w:lang w:val="en-US"/>
        </w:rPr>
        <w:t xml:space="preserve">Add the first part of the light sensor to the assembly. Follow the procedure described in </w:t>
      </w:r>
      <w:hyperlink w:anchor="_Einfügen_und_Positionieren" w:history="1">
        <w:r w:rsidRPr="00DC5DA9">
          <w:rPr>
            <w:rStyle w:val="Hyperlink"/>
            <w:color w:val="0000FF"/>
            <w:lang w:val="en-US"/>
          </w:rPr>
          <w:t>Chapter</w:t>
        </w:r>
      </w:hyperlink>
      <w:r w:rsidRPr="00DC5DA9">
        <w:rPr>
          <w:color w:val="0000FF"/>
          <w:u w:val="single"/>
          <w:lang w:val="en-US"/>
        </w:rPr>
        <w:t xml:space="preserve"> </w:t>
      </w:r>
      <w:r w:rsidRPr="00DC5DA9">
        <w:rPr>
          <w:color w:val="0000FF"/>
          <w:u w:val="single"/>
          <w:lang w:val="en-US"/>
        </w:rPr>
        <w:fldChar w:fldCharType="begin"/>
      </w:r>
      <w:r w:rsidRPr="00DC5DA9">
        <w:rPr>
          <w:color w:val="0000FF"/>
          <w:u w:val="single"/>
          <w:lang w:val="en-US"/>
        </w:rPr>
        <w:instrText xml:space="preserve"> REF _Ref23409965 \r \h  \* MERGEFORMAT </w:instrText>
      </w:r>
      <w:r w:rsidRPr="00DC5DA9">
        <w:rPr>
          <w:color w:val="0000FF"/>
          <w:u w:val="single"/>
          <w:lang w:val="en-US"/>
        </w:rPr>
      </w:r>
      <w:r w:rsidRPr="00DC5DA9">
        <w:rPr>
          <w:color w:val="0000FF"/>
          <w:u w:val="single"/>
          <w:lang w:val="en-US"/>
        </w:rPr>
        <w:fldChar w:fldCharType="separate"/>
      </w:r>
      <w:r w:rsidR="00026454">
        <w:rPr>
          <w:color w:val="0000FF"/>
          <w:u w:val="single"/>
          <w:lang w:val="en-US"/>
        </w:rPr>
        <w:t>7.2.2</w:t>
      </w:r>
      <w:r w:rsidRPr="00DC5DA9">
        <w:rPr>
          <w:color w:val="0000FF"/>
          <w:lang w:val="en-US"/>
        </w:rPr>
        <w:fldChar w:fldCharType="end"/>
      </w:r>
      <w:r w:rsidRPr="00DC5DA9">
        <w:rPr>
          <w:lang w:val="en-US"/>
        </w:rPr>
        <w:t>, "</w:t>
      </w:r>
      <w:r w:rsidRPr="00DC5DA9">
        <w:rPr>
          <w:b/>
          <w:bCs/>
          <w:lang w:val="en-US"/>
        </w:rPr>
        <w:t>Section: Inserting and positioning a model</w:t>
      </w:r>
      <w:r w:rsidRPr="00DC5DA9">
        <w:rPr>
          <w:lang w:val="en-US"/>
        </w:rPr>
        <w:t>". This time, use the "</w:t>
      </w:r>
      <w:r w:rsidRPr="00DC5DA9">
        <w:rPr>
          <w:b/>
          <w:bCs/>
          <w:lang w:val="en-US"/>
        </w:rPr>
        <w:t>lightSensor</w:t>
      </w:r>
      <w:r w:rsidRPr="00DC5DA9">
        <w:rPr>
          <w:lang w:val="en-US"/>
        </w:rPr>
        <w:t xml:space="preserve">" model as the "Part To Place" and orient it according to the following space coordinates (see </w:t>
      </w:r>
      <w:r w:rsidRPr="00DC5DA9">
        <w:rPr>
          <w:color w:val="0000FF"/>
          <w:lang w:val="en-US"/>
        </w:rPr>
        <w:fldChar w:fldCharType="begin"/>
      </w:r>
      <w:r w:rsidRPr="00DC5DA9">
        <w:rPr>
          <w:color w:val="0000FF"/>
          <w:lang w:val="en-US"/>
        </w:rPr>
        <w:instrText xml:space="preserve"> REF _Ref23516314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66</w:t>
      </w:r>
      <w:r w:rsidRPr="00DC5DA9">
        <w:rPr>
          <w:color w:val="0000FF"/>
          <w:lang w:val="en-US"/>
        </w:rPr>
        <w:fldChar w:fldCharType="end"/>
      </w:r>
      <w:r w:rsidRPr="00DC5DA9">
        <w:rPr>
          <w:lang w:val="en-US"/>
        </w:rPr>
        <w:t>, step 1):</w:t>
      </w:r>
    </w:p>
    <w:p w14:paraId="478D26AB" w14:textId="4BB129A5" w:rsidR="006E062B" w:rsidRPr="00DC5DA9" w:rsidRDefault="006E062B" w:rsidP="006E062B">
      <w:pPr>
        <w:pStyle w:val="SiemensNummerierung2"/>
        <w:numPr>
          <w:ilvl w:val="1"/>
          <w:numId w:val="7"/>
        </w:numPr>
      </w:pPr>
      <w:r w:rsidRPr="00DC5DA9">
        <w:rPr>
          <w:lang w:val="en-US"/>
        </w:rPr>
        <w:t xml:space="preserve">X value = </w:t>
      </w:r>
      <w:r w:rsidRPr="00DC5DA9">
        <w:rPr>
          <w:b/>
          <w:bCs/>
          <w:lang w:val="en-US"/>
        </w:rPr>
        <w:t>70.0 mm</w:t>
      </w:r>
    </w:p>
    <w:p w14:paraId="6D7CC20D" w14:textId="4757B619" w:rsidR="006E062B" w:rsidRPr="00DC5DA9" w:rsidRDefault="006E062B" w:rsidP="006E062B">
      <w:pPr>
        <w:pStyle w:val="SiemensNummerierung2"/>
        <w:numPr>
          <w:ilvl w:val="1"/>
          <w:numId w:val="7"/>
        </w:numPr>
      </w:pPr>
      <w:r w:rsidRPr="00DC5DA9">
        <w:rPr>
          <w:lang w:val="en-US"/>
        </w:rPr>
        <w:t xml:space="preserve">Y value = </w:t>
      </w:r>
      <w:r w:rsidRPr="00DC5DA9">
        <w:rPr>
          <w:b/>
          <w:bCs/>
          <w:lang w:val="en-US"/>
        </w:rPr>
        <w:t>130.0 mm</w:t>
      </w:r>
    </w:p>
    <w:p w14:paraId="2C1FF19B" w14:textId="1599B8FD" w:rsidR="006E062B" w:rsidRPr="00DC5DA9" w:rsidRDefault="006E062B" w:rsidP="00C73836">
      <w:pPr>
        <w:pStyle w:val="SiemensNummerierung2"/>
        <w:numPr>
          <w:ilvl w:val="1"/>
          <w:numId w:val="7"/>
        </w:numPr>
        <w:jc w:val="left"/>
      </w:pPr>
      <w:r w:rsidRPr="00DC5DA9">
        <w:rPr>
          <w:lang w:val="en-US"/>
        </w:rPr>
        <w:t xml:space="preserve">Z value = </w:t>
      </w:r>
      <w:r w:rsidRPr="00DC5DA9">
        <w:rPr>
          <w:b/>
          <w:bCs/>
          <w:lang w:val="en-US"/>
        </w:rPr>
        <w:t>15.0 mm</w:t>
      </w:r>
      <w:r w:rsidRPr="00DC5DA9">
        <w:rPr>
          <w:lang w:val="en-US"/>
        </w:rPr>
        <w:br/>
      </w:r>
    </w:p>
    <w:p w14:paraId="72CC88AC" w14:textId="79EA52B5" w:rsidR="006E062B" w:rsidRPr="00DC5DA9" w:rsidRDefault="00ED6301" w:rsidP="00437D78">
      <w:pPr>
        <w:pStyle w:val="SiemensNummerierung2"/>
        <w:keepNext/>
        <w:numPr>
          <w:ilvl w:val="0"/>
          <w:numId w:val="0"/>
        </w:numPr>
        <w:ind w:left="742"/>
      </w:pPr>
      <w:r w:rsidRPr="00DC5DA9">
        <w:rPr>
          <w:noProof/>
          <w:lang w:eastAsia="de-DE" w:bidi="ar-SA"/>
        </w:rPr>
        <w:drawing>
          <wp:inline distT="0" distB="0" distL="0" distR="0" wp14:anchorId="2D73E982" wp14:editId="52D1EE87">
            <wp:extent cx="5220000" cy="3387600"/>
            <wp:effectExtent l="0" t="0" r="0" b="3810"/>
            <wp:docPr id="508" name="Grafik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NXAssLightSensorWorkpiecesPosition_en.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220000" cy="3387600"/>
                    </a:xfrm>
                    <a:prstGeom prst="rect">
                      <a:avLst/>
                    </a:prstGeom>
                  </pic:spPr>
                </pic:pic>
              </a:graphicData>
            </a:graphic>
          </wp:inline>
        </w:drawing>
      </w:r>
    </w:p>
    <w:p w14:paraId="2171F4C4" w14:textId="569BEAF5" w:rsidR="006E062B" w:rsidRPr="00DC5DA9" w:rsidRDefault="006E062B" w:rsidP="00C73836">
      <w:pPr>
        <w:pStyle w:val="Beschriftung"/>
        <w:ind w:left="742"/>
        <w:rPr>
          <w:lang w:val="en-US"/>
        </w:rPr>
      </w:pPr>
      <w:bookmarkStart w:id="245" w:name="_Ref23516314"/>
      <w:bookmarkStart w:id="246" w:name="_Toc44315994"/>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66</w:t>
      </w:r>
      <w:r w:rsidRPr="00DC5DA9">
        <w:rPr>
          <w:bCs w:val="0"/>
          <w:lang w:val="en-US"/>
        </w:rPr>
        <w:fldChar w:fldCharType="end"/>
      </w:r>
      <w:bookmarkEnd w:id="245"/>
      <w:r w:rsidRPr="00DC5DA9">
        <w:rPr>
          <w:bCs w:val="0"/>
          <w:lang w:val="en-US"/>
        </w:rPr>
        <w:t>: Positioning the first "lightSensor" model in the assembly</w:t>
      </w:r>
      <w:bookmarkEnd w:id="246"/>
    </w:p>
    <w:p w14:paraId="076C052E" w14:textId="77777777" w:rsidR="00367831" w:rsidRPr="00DC5DA9" w:rsidRDefault="00367831">
      <w:pPr>
        <w:spacing w:before="0" w:after="0" w:line="240" w:lineRule="auto"/>
        <w:ind w:left="0"/>
        <w:jc w:val="left"/>
        <w:rPr>
          <w:lang w:val="en-US"/>
        </w:rPr>
      </w:pPr>
      <w:r w:rsidRPr="00DC5DA9">
        <w:rPr>
          <w:lang w:val="en-US"/>
        </w:rPr>
        <w:br w:type="page"/>
      </w:r>
    </w:p>
    <w:p w14:paraId="5906B1F4" w14:textId="6BD687DE" w:rsidR="006E062B" w:rsidRPr="00DC5DA9" w:rsidRDefault="00701642" w:rsidP="00052FDF">
      <w:pPr>
        <w:pStyle w:val="SiemensNummerierung2"/>
        <w:spacing w:before="0"/>
        <w:rPr>
          <w:lang w:val="en-US"/>
        </w:rPr>
      </w:pPr>
      <w:r w:rsidRPr="00DC5DA9">
        <w:rPr>
          <w:lang w:val="en-US"/>
        </w:rPr>
        <w:lastRenderedPageBreak/>
        <w:t>Next, you are to insert the counterpart for the photoelectric sensor. This is inserted using the same model from the preceding step. However, this model is now to be mirrored. For this, you open the "</w:t>
      </w:r>
      <w:r w:rsidRPr="00DC5DA9">
        <w:rPr>
          <w:b/>
          <w:bCs/>
          <w:lang w:val="en-US"/>
        </w:rPr>
        <w:t>Mirror Assembly</w:t>
      </w:r>
      <w:r w:rsidRPr="00DC5DA9">
        <w:rPr>
          <w:lang w:val="en-US"/>
        </w:rPr>
        <w:t xml:space="preserve">" command </w:t>
      </w:r>
      <w:r w:rsidRPr="00DC5DA9">
        <w:rPr>
          <w:noProof/>
          <w:lang w:eastAsia="de-DE" w:bidi="ar-SA"/>
        </w:rPr>
        <w:drawing>
          <wp:inline distT="0" distB="0" distL="0" distR="0" wp14:anchorId="614A4703" wp14:editId="34CCB937">
            <wp:extent cx="304800" cy="285750"/>
            <wp:effectExtent l="19050" t="19050" r="19050" b="19050"/>
            <wp:docPr id="364" name="Grafik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04800" cy="285750"/>
                    </a:xfrm>
                    <a:prstGeom prst="rect">
                      <a:avLst/>
                    </a:prstGeom>
                    <a:noFill/>
                    <a:ln>
                      <a:solidFill>
                        <a:schemeClr val="tx1"/>
                      </a:solidFill>
                    </a:ln>
                  </pic:spPr>
                </pic:pic>
              </a:graphicData>
            </a:graphic>
          </wp:inline>
        </w:drawing>
      </w:r>
      <w:r w:rsidRPr="00DC5DA9">
        <w:rPr>
          <w:lang w:val="en-US"/>
        </w:rPr>
        <w:t xml:space="preserve"> in the assembly functions. The "Mirror Assemblies Wizard" appears, which will guide you through the mirroring process. Click on the "</w:t>
      </w:r>
      <w:r w:rsidRPr="00DC5DA9">
        <w:rPr>
          <w:b/>
          <w:bCs/>
          <w:lang w:val="en-US"/>
        </w:rPr>
        <w:t>Next</w:t>
      </w:r>
      <w:r w:rsidRPr="00DC5DA9">
        <w:rPr>
          <w:lang w:val="en-US"/>
        </w:rPr>
        <w:t xml:space="preserve">" button in the Welcome window, as shown in </w:t>
      </w:r>
      <w:r w:rsidRPr="00DC5DA9">
        <w:rPr>
          <w:color w:val="0000FF"/>
          <w:lang w:val="en-US"/>
        </w:rPr>
        <w:fldChar w:fldCharType="begin"/>
      </w:r>
      <w:r w:rsidRPr="00DC5DA9">
        <w:rPr>
          <w:color w:val="0000FF"/>
          <w:lang w:val="en-US"/>
        </w:rPr>
        <w:instrText xml:space="preserve"> REF _Ref23518347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67</w:t>
      </w:r>
      <w:r w:rsidRPr="00DC5DA9">
        <w:rPr>
          <w:color w:val="0000FF"/>
          <w:lang w:val="en-US"/>
        </w:rPr>
        <w:fldChar w:fldCharType="end"/>
      </w:r>
      <w:r w:rsidRPr="00DC5DA9">
        <w:rPr>
          <w:lang w:val="en-US"/>
        </w:rPr>
        <w:t>, step 1.</w:t>
      </w:r>
    </w:p>
    <w:p w14:paraId="4A6EDECF" w14:textId="49DE8BFD" w:rsidR="00367831" w:rsidRPr="00DC5DA9" w:rsidRDefault="00ED6301" w:rsidP="00531576">
      <w:pPr>
        <w:pStyle w:val="SiemensNummerierung2"/>
        <w:keepNext/>
        <w:numPr>
          <w:ilvl w:val="0"/>
          <w:numId w:val="0"/>
        </w:numPr>
        <w:ind w:left="742"/>
      </w:pPr>
      <w:r w:rsidRPr="00DC5DA9">
        <w:rPr>
          <w:noProof/>
          <w:lang w:eastAsia="de-DE" w:bidi="ar-SA"/>
        </w:rPr>
        <w:drawing>
          <wp:inline distT="0" distB="0" distL="0" distR="0" wp14:anchorId="79AD5388" wp14:editId="096A7475">
            <wp:extent cx="5220000" cy="2793600"/>
            <wp:effectExtent l="0" t="0" r="0" b="6985"/>
            <wp:docPr id="509" name="Grafik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NXAssMirrorStart_en.png"/>
                    <pic:cNvPicPr/>
                  </pic:nvPicPr>
                  <pic:blipFill>
                    <a:blip r:embed="rId100">
                      <a:extLst>
                        <a:ext uri="{28A0092B-C50C-407E-A947-70E740481C1C}">
                          <a14:useLocalDpi xmlns:a14="http://schemas.microsoft.com/office/drawing/2010/main" val="0"/>
                        </a:ext>
                      </a:extLst>
                    </a:blip>
                    <a:stretch>
                      <a:fillRect/>
                    </a:stretch>
                  </pic:blipFill>
                  <pic:spPr>
                    <a:xfrm>
                      <a:off x="0" y="0"/>
                      <a:ext cx="5220000" cy="2793600"/>
                    </a:xfrm>
                    <a:prstGeom prst="rect">
                      <a:avLst/>
                    </a:prstGeom>
                  </pic:spPr>
                </pic:pic>
              </a:graphicData>
            </a:graphic>
          </wp:inline>
        </w:drawing>
      </w:r>
    </w:p>
    <w:p w14:paraId="218765E7" w14:textId="76A72B3E" w:rsidR="00701642" w:rsidRPr="00DC5DA9" w:rsidRDefault="00367831" w:rsidP="00531576">
      <w:pPr>
        <w:pStyle w:val="Beschriftung"/>
        <w:ind w:left="714"/>
        <w:rPr>
          <w:lang w:val="en-US"/>
        </w:rPr>
      </w:pPr>
      <w:bookmarkStart w:id="247" w:name="_Ref23518347"/>
      <w:bookmarkStart w:id="248" w:name="_Toc44315995"/>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67</w:t>
      </w:r>
      <w:r w:rsidRPr="00DC5DA9">
        <w:rPr>
          <w:bCs w:val="0"/>
          <w:lang w:val="en-US"/>
        </w:rPr>
        <w:fldChar w:fldCharType="end"/>
      </w:r>
      <w:bookmarkEnd w:id="247"/>
      <w:r w:rsidRPr="00DC5DA9">
        <w:rPr>
          <w:bCs w:val="0"/>
          <w:lang w:val="en-US"/>
        </w:rPr>
        <w:t>: Mirroring the light sensor – Welcome page</w:t>
      </w:r>
      <w:bookmarkEnd w:id="248"/>
    </w:p>
    <w:p w14:paraId="2378B4E5" w14:textId="625D181F" w:rsidR="009E22A8" w:rsidRPr="00DC5DA9" w:rsidRDefault="009E22A8" w:rsidP="00531576">
      <w:pPr>
        <w:pStyle w:val="Beschriftung"/>
        <w:ind w:left="714"/>
        <w:rPr>
          <w:lang w:val="en-US"/>
        </w:rPr>
      </w:pPr>
    </w:p>
    <w:p w14:paraId="1EAB7C91" w14:textId="07040FD5" w:rsidR="00EC59C6" w:rsidRPr="00DC5DA9" w:rsidRDefault="00EC59C6" w:rsidP="00ED38F5">
      <w:pPr>
        <w:pStyle w:val="SiemensNummerierung2"/>
      </w:pPr>
      <w:r w:rsidRPr="00DC5DA9">
        <w:rPr>
          <w:lang w:val="en-US"/>
        </w:rPr>
        <w:t>You are to select the component to be mirrored in the next window. Navigate to the Assembly Navigator in the Resource bar, and select the "</w:t>
      </w:r>
      <w:r w:rsidRPr="00DC5DA9">
        <w:rPr>
          <w:b/>
          <w:bCs/>
          <w:lang w:val="en-US"/>
        </w:rPr>
        <w:t>lightSensor</w:t>
      </w:r>
      <w:r w:rsidRPr="00DC5DA9">
        <w:rPr>
          <w:lang w:val="en-US"/>
        </w:rPr>
        <w:t xml:space="preserve">" model there, (see </w:t>
      </w:r>
      <w:r w:rsidRPr="00DC5DA9">
        <w:rPr>
          <w:color w:val="0000FF"/>
          <w:lang w:val="en-US"/>
        </w:rPr>
        <w:fldChar w:fldCharType="begin"/>
      </w:r>
      <w:r w:rsidRPr="00DC5DA9">
        <w:rPr>
          <w:color w:val="0000FF"/>
          <w:lang w:val="en-US"/>
        </w:rPr>
        <w:instrText xml:space="preserve"> REF _Ref23518895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68</w:t>
      </w:r>
      <w:r w:rsidRPr="00DC5DA9">
        <w:rPr>
          <w:color w:val="0000FF"/>
          <w:lang w:val="en-US"/>
        </w:rPr>
        <w:fldChar w:fldCharType="end"/>
      </w:r>
      <w:r w:rsidRPr="00DC5DA9">
        <w:rPr>
          <w:lang w:val="en-US"/>
        </w:rPr>
        <w:t>, step 1). This should now be indicated as a selected component in the wizard. Continue by clicking the "</w:t>
      </w:r>
      <w:r w:rsidRPr="00DC5DA9">
        <w:rPr>
          <w:b/>
          <w:bCs/>
          <w:lang w:val="en-US"/>
        </w:rPr>
        <w:t>Next</w:t>
      </w:r>
      <w:r w:rsidRPr="00DC5DA9">
        <w:rPr>
          <w:lang w:val="en-US"/>
        </w:rPr>
        <w:t xml:space="preserve">" button (see </w:t>
      </w:r>
      <w:r w:rsidRPr="00DC5DA9">
        <w:rPr>
          <w:color w:val="0000FF"/>
          <w:lang w:val="en-US"/>
        </w:rPr>
        <w:fldChar w:fldCharType="begin"/>
      </w:r>
      <w:r w:rsidRPr="00DC5DA9">
        <w:rPr>
          <w:color w:val="0000FF"/>
          <w:lang w:val="en-US"/>
        </w:rPr>
        <w:instrText xml:space="preserve"> REF _Ref23518895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68</w:t>
      </w:r>
      <w:r w:rsidRPr="00DC5DA9">
        <w:rPr>
          <w:color w:val="0000FF"/>
          <w:lang w:val="en-US"/>
        </w:rPr>
        <w:fldChar w:fldCharType="end"/>
      </w:r>
      <w:r w:rsidRPr="00DC5DA9">
        <w:rPr>
          <w:lang w:val="en-US"/>
        </w:rPr>
        <w:t>, step 2).</w:t>
      </w:r>
    </w:p>
    <w:p w14:paraId="28F71C55" w14:textId="08BD9FD3" w:rsidR="00EC59C6" w:rsidRPr="00DC5DA9" w:rsidRDefault="00ED6301" w:rsidP="00437D78">
      <w:pPr>
        <w:pStyle w:val="SiemensNummerierung2"/>
        <w:keepNext/>
        <w:numPr>
          <w:ilvl w:val="0"/>
          <w:numId w:val="0"/>
        </w:numPr>
        <w:tabs>
          <w:tab w:val="left" w:pos="1276"/>
        </w:tabs>
        <w:ind w:left="737"/>
      </w:pPr>
      <w:r w:rsidRPr="00DC5DA9">
        <w:rPr>
          <w:noProof/>
          <w:lang w:eastAsia="de-DE" w:bidi="ar-SA"/>
        </w:rPr>
        <w:drawing>
          <wp:inline distT="0" distB="0" distL="0" distR="0" wp14:anchorId="6DA92217" wp14:editId="0C8DAE4A">
            <wp:extent cx="5220000" cy="2306421"/>
            <wp:effectExtent l="0" t="0" r="0" b="0"/>
            <wp:docPr id="510" name="Grafik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NXAssMirrorSelectComponent_en.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220000" cy="2306421"/>
                    </a:xfrm>
                    <a:prstGeom prst="rect">
                      <a:avLst/>
                    </a:prstGeom>
                  </pic:spPr>
                </pic:pic>
              </a:graphicData>
            </a:graphic>
          </wp:inline>
        </w:drawing>
      </w:r>
    </w:p>
    <w:p w14:paraId="1CCB842F" w14:textId="2E651895" w:rsidR="00975D70" w:rsidRPr="00DC5DA9" w:rsidRDefault="00EC59C6" w:rsidP="00C73836">
      <w:pPr>
        <w:pStyle w:val="Beschriftung"/>
        <w:ind w:left="742"/>
        <w:rPr>
          <w:lang w:val="en-US"/>
        </w:rPr>
      </w:pPr>
      <w:bookmarkStart w:id="249" w:name="_Ref23518895"/>
      <w:bookmarkStart w:id="250" w:name="_Toc44315996"/>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68</w:t>
      </w:r>
      <w:r w:rsidRPr="00DC5DA9">
        <w:rPr>
          <w:bCs w:val="0"/>
          <w:lang w:val="en-US"/>
        </w:rPr>
        <w:fldChar w:fldCharType="end"/>
      </w:r>
      <w:bookmarkEnd w:id="249"/>
      <w:r w:rsidRPr="00DC5DA9">
        <w:rPr>
          <w:bCs w:val="0"/>
          <w:lang w:val="en-US"/>
        </w:rPr>
        <w:t>: Mirroring the light sensor – Selecting a component</w:t>
      </w:r>
      <w:bookmarkEnd w:id="250"/>
      <w:r w:rsidRPr="00DC5DA9">
        <w:rPr>
          <w:bCs w:val="0"/>
          <w:lang w:val="en-US"/>
        </w:rPr>
        <w:br w:type="page"/>
      </w:r>
    </w:p>
    <w:p w14:paraId="7AEE1417" w14:textId="2DE29AAC" w:rsidR="004D0640" w:rsidRPr="00DC5DA9" w:rsidRDefault="004D0640" w:rsidP="007E04FC">
      <w:pPr>
        <w:pStyle w:val="SiemensNummerierung2"/>
        <w:rPr>
          <w:lang w:val="en-US"/>
        </w:rPr>
      </w:pPr>
      <w:r w:rsidRPr="00DC5DA9">
        <w:rPr>
          <w:lang w:val="en-US"/>
        </w:rPr>
        <w:lastRenderedPageBreak/>
        <w:t xml:space="preserve">In the next window, you select a plane on which the previously selected component is to be mirrored. For this, you click on the mirror symbol </w:t>
      </w:r>
      <w:r w:rsidRPr="00DC5DA9">
        <w:rPr>
          <w:noProof/>
          <w:lang w:eastAsia="de-DE" w:bidi="ar-SA"/>
        </w:rPr>
        <w:drawing>
          <wp:inline distT="0" distB="0" distL="0" distR="0" wp14:anchorId="2A321879" wp14:editId="6F5D35B5">
            <wp:extent cx="295275" cy="285750"/>
            <wp:effectExtent l="0" t="0" r="9525" b="0"/>
            <wp:docPr id="194" name="Grafik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95275" cy="285750"/>
                    </a:xfrm>
                    <a:prstGeom prst="rect">
                      <a:avLst/>
                    </a:prstGeom>
                    <a:noFill/>
                    <a:ln>
                      <a:noFill/>
                    </a:ln>
                  </pic:spPr>
                </pic:pic>
              </a:graphicData>
            </a:graphic>
          </wp:inline>
        </w:drawing>
      </w:r>
      <w:r w:rsidRPr="00DC5DA9">
        <w:rPr>
          <w:lang w:val="en-US"/>
        </w:rPr>
        <w:t xml:space="preserve">(see </w:t>
      </w:r>
      <w:r w:rsidRPr="00DC5DA9">
        <w:rPr>
          <w:color w:val="0000FF"/>
          <w:lang w:val="en-US"/>
        </w:rPr>
        <w:fldChar w:fldCharType="begin"/>
      </w:r>
      <w:r w:rsidRPr="00DC5DA9">
        <w:rPr>
          <w:color w:val="0000FF"/>
          <w:lang w:val="en-US"/>
        </w:rPr>
        <w:instrText xml:space="preserve"> REF _Ref23519236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69</w:t>
      </w:r>
      <w:r w:rsidRPr="00DC5DA9">
        <w:rPr>
          <w:color w:val="0000FF"/>
          <w:lang w:val="en-US"/>
        </w:rPr>
        <w:fldChar w:fldCharType="end"/>
      </w:r>
      <w:r w:rsidRPr="00DC5DA9">
        <w:rPr>
          <w:lang w:val="en-US"/>
        </w:rPr>
        <w:t>, step 1) so that you can select an appropriate plane in the three-dimensional graphics window.</w:t>
      </w:r>
    </w:p>
    <w:p w14:paraId="193DB180" w14:textId="1A859EF5" w:rsidR="00EC59C6" w:rsidRPr="00DC5DA9" w:rsidRDefault="00EC59C6" w:rsidP="00975D70">
      <w:pPr>
        <w:pStyle w:val="SiemensNummerierung2"/>
        <w:numPr>
          <w:ilvl w:val="0"/>
          <w:numId w:val="0"/>
        </w:numPr>
        <w:ind w:left="1097"/>
        <w:rPr>
          <w:lang w:val="en-US"/>
        </w:rPr>
      </w:pPr>
    </w:p>
    <w:p w14:paraId="347FA2FF" w14:textId="61D236B7" w:rsidR="00975D70" w:rsidRPr="00DC5DA9" w:rsidRDefault="00ED6301" w:rsidP="00531576">
      <w:pPr>
        <w:pStyle w:val="SiemensNummerierung2"/>
        <w:keepNext/>
        <w:numPr>
          <w:ilvl w:val="0"/>
          <w:numId w:val="0"/>
        </w:numPr>
        <w:ind w:left="742"/>
      </w:pPr>
      <w:r w:rsidRPr="00DC5DA9">
        <w:rPr>
          <w:noProof/>
          <w:lang w:eastAsia="de-DE" w:bidi="ar-SA"/>
        </w:rPr>
        <w:drawing>
          <wp:inline distT="0" distB="0" distL="0" distR="0" wp14:anchorId="5889F15B" wp14:editId="3EFD18F5">
            <wp:extent cx="5220000" cy="3232800"/>
            <wp:effectExtent l="0" t="0" r="0" b="5715"/>
            <wp:docPr id="511" name="Grafik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NXAssMirrorSelectLayer_en.png"/>
                    <pic:cNvPicPr/>
                  </pic:nvPicPr>
                  <pic:blipFill>
                    <a:blip r:embed="rId103">
                      <a:extLst>
                        <a:ext uri="{28A0092B-C50C-407E-A947-70E740481C1C}">
                          <a14:useLocalDpi xmlns:a14="http://schemas.microsoft.com/office/drawing/2010/main" val="0"/>
                        </a:ext>
                      </a:extLst>
                    </a:blip>
                    <a:stretch>
                      <a:fillRect/>
                    </a:stretch>
                  </pic:blipFill>
                  <pic:spPr>
                    <a:xfrm>
                      <a:off x="0" y="0"/>
                      <a:ext cx="5220000" cy="3232800"/>
                    </a:xfrm>
                    <a:prstGeom prst="rect">
                      <a:avLst/>
                    </a:prstGeom>
                  </pic:spPr>
                </pic:pic>
              </a:graphicData>
            </a:graphic>
          </wp:inline>
        </w:drawing>
      </w:r>
    </w:p>
    <w:p w14:paraId="1F779EC3" w14:textId="04805E7F" w:rsidR="00975D70" w:rsidRPr="00DC5DA9" w:rsidRDefault="00975D70" w:rsidP="00C73836">
      <w:pPr>
        <w:pStyle w:val="Beschriftung"/>
        <w:ind w:left="742"/>
        <w:rPr>
          <w:lang w:val="en-US"/>
        </w:rPr>
      </w:pPr>
      <w:bookmarkStart w:id="251" w:name="_Ref23519236"/>
      <w:bookmarkStart w:id="252" w:name="_Toc44315997"/>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69</w:t>
      </w:r>
      <w:r w:rsidRPr="00DC5DA9">
        <w:rPr>
          <w:bCs w:val="0"/>
          <w:lang w:val="en-US"/>
        </w:rPr>
        <w:fldChar w:fldCharType="end"/>
      </w:r>
      <w:bookmarkEnd w:id="251"/>
      <w:r w:rsidRPr="00DC5DA9">
        <w:rPr>
          <w:bCs w:val="0"/>
          <w:lang w:val="en-US"/>
        </w:rPr>
        <w:t>: Mirroring the light sensor – Selecting the mirror plane</w:t>
      </w:r>
      <w:bookmarkEnd w:id="252"/>
    </w:p>
    <w:p w14:paraId="3B50099F" w14:textId="77777777" w:rsidR="00C20D0B" w:rsidRPr="00DC5DA9" w:rsidRDefault="00C20D0B">
      <w:pPr>
        <w:spacing w:before="0" w:after="0" w:line="240" w:lineRule="auto"/>
        <w:ind w:left="0"/>
        <w:jc w:val="left"/>
        <w:rPr>
          <w:lang w:val="en-US"/>
        </w:rPr>
      </w:pPr>
      <w:r w:rsidRPr="00DC5DA9">
        <w:rPr>
          <w:lang w:val="en-US"/>
        </w:rPr>
        <w:br w:type="page"/>
      </w:r>
    </w:p>
    <w:p w14:paraId="6E5FD485" w14:textId="1541A5E6" w:rsidR="004D0640" w:rsidRPr="00DC5DA9" w:rsidRDefault="00C20D0B" w:rsidP="00052FDF">
      <w:pPr>
        <w:pStyle w:val="SiemensNummerierung2"/>
        <w:spacing w:before="0"/>
      </w:pPr>
      <w:r w:rsidRPr="00DC5DA9">
        <w:rPr>
          <w:lang w:val="en-US"/>
        </w:rPr>
        <w:lastRenderedPageBreak/>
        <w:t>You now see the "</w:t>
      </w:r>
      <w:r w:rsidRPr="00DC5DA9">
        <w:rPr>
          <w:b/>
          <w:bCs/>
          <w:lang w:val="en-US"/>
        </w:rPr>
        <w:t>Datum Plane</w:t>
      </w:r>
      <w:r w:rsidRPr="00DC5DA9">
        <w:rPr>
          <w:lang w:val="en-US"/>
        </w:rPr>
        <w:t>" command window. First, switch from the trimetric view to the "</w:t>
      </w:r>
      <w:r w:rsidRPr="00DC5DA9">
        <w:rPr>
          <w:b/>
          <w:bCs/>
          <w:lang w:val="en-US"/>
        </w:rPr>
        <w:t>Front</w:t>
      </w:r>
      <w:r w:rsidRPr="00DC5DA9">
        <w:rPr>
          <w:lang w:val="en-US"/>
        </w:rPr>
        <w:t xml:space="preserve">" view </w:t>
      </w:r>
      <w:r w:rsidRPr="00DC5DA9">
        <w:rPr>
          <w:noProof/>
          <w:lang w:eastAsia="de-DE" w:bidi="ar-SA"/>
        </w:rPr>
        <w:drawing>
          <wp:inline distT="0" distB="0" distL="0" distR="0" wp14:anchorId="2AA6794B" wp14:editId="3904A4DF">
            <wp:extent cx="262890" cy="243205"/>
            <wp:effectExtent l="19050" t="19050" r="22860" b="23495"/>
            <wp:docPr id="195" name="Grafik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2890" cy="243205"/>
                    </a:xfrm>
                    <a:prstGeom prst="rect">
                      <a:avLst/>
                    </a:prstGeom>
                    <a:noFill/>
                    <a:ln>
                      <a:solidFill>
                        <a:schemeClr val="tx1"/>
                      </a:solidFill>
                    </a:ln>
                  </pic:spPr>
                </pic:pic>
              </a:graphicData>
            </a:graphic>
          </wp:inline>
        </w:drawing>
      </w:r>
      <w:r w:rsidRPr="00DC5DA9">
        <w:rPr>
          <w:lang w:val="en-US"/>
        </w:rPr>
        <w:t xml:space="preserve"> (see </w:t>
      </w:r>
      <w:r w:rsidRPr="00DC5DA9">
        <w:rPr>
          <w:color w:val="0000FF"/>
          <w:lang w:val="en-US"/>
        </w:rPr>
        <w:fldChar w:fldCharType="begin"/>
      </w:r>
      <w:r w:rsidRPr="00DC5DA9">
        <w:rPr>
          <w:color w:val="0000FF"/>
          <w:lang w:val="en-US"/>
        </w:rPr>
        <w:instrText xml:space="preserve"> REF _Ref23520631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70</w:t>
      </w:r>
      <w:r w:rsidRPr="00DC5DA9">
        <w:rPr>
          <w:color w:val="0000FF"/>
          <w:lang w:val="en-US"/>
        </w:rPr>
        <w:fldChar w:fldCharType="end"/>
      </w:r>
      <w:r w:rsidRPr="00DC5DA9">
        <w:rPr>
          <w:lang w:val="en-US"/>
        </w:rPr>
        <w:t>, step 1). Specify the "</w:t>
      </w:r>
      <w:r w:rsidRPr="00DC5DA9">
        <w:rPr>
          <w:b/>
          <w:bCs/>
          <w:lang w:val="en-US"/>
        </w:rPr>
        <w:t>YC-ZC Plane</w:t>
      </w:r>
      <w:r w:rsidRPr="00DC5DA9">
        <w:rPr>
          <w:lang w:val="en-US"/>
        </w:rPr>
        <w:t xml:space="preserve">" as the datum plane (see </w:t>
      </w:r>
      <w:r w:rsidRPr="00DC5DA9">
        <w:rPr>
          <w:color w:val="0000FF"/>
          <w:lang w:val="en-US"/>
        </w:rPr>
        <w:fldChar w:fldCharType="begin"/>
      </w:r>
      <w:r w:rsidRPr="00DC5DA9">
        <w:rPr>
          <w:color w:val="0000FF"/>
          <w:lang w:val="en-US"/>
        </w:rPr>
        <w:instrText xml:space="preserve"> REF _Ref23520631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70</w:t>
      </w:r>
      <w:r w:rsidRPr="00DC5DA9">
        <w:rPr>
          <w:color w:val="0000FF"/>
          <w:lang w:val="en-US"/>
        </w:rPr>
        <w:fldChar w:fldCharType="end"/>
      </w:r>
      <w:r w:rsidRPr="00DC5DA9">
        <w:rPr>
          <w:lang w:val="en-US"/>
        </w:rPr>
        <w:t>, step 2). In the "</w:t>
      </w:r>
      <w:r w:rsidRPr="00DC5DA9">
        <w:rPr>
          <w:b/>
          <w:bCs/>
          <w:lang w:val="en-US"/>
        </w:rPr>
        <w:t>Offset and Reference</w:t>
      </w:r>
      <w:r w:rsidRPr="00DC5DA9">
        <w:rPr>
          <w:lang w:val="en-US"/>
        </w:rPr>
        <w:t>" submenu, define "</w:t>
      </w:r>
      <w:r w:rsidRPr="00DC5DA9">
        <w:rPr>
          <w:b/>
          <w:bCs/>
          <w:lang w:val="en-US"/>
        </w:rPr>
        <w:t>WCS</w:t>
      </w:r>
      <w:r w:rsidRPr="00DC5DA9">
        <w:rPr>
          <w:lang w:val="en-US"/>
        </w:rPr>
        <w:t xml:space="preserve">" as the input method with a defined distance of </w:t>
      </w:r>
      <w:r w:rsidRPr="00DC5DA9">
        <w:rPr>
          <w:b/>
          <w:bCs/>
          <w:lang w:val="en-US"/>
        </w:rPr>
        <w:t>32.5 mm</w:t>
      </w:r>
      <w:r w:rsidRPr="00DC5DA9">
        <w:rPr>
          <w:lang w:val="en-US"/>
        </w:rPr>
        <w:t xml:space="preserve"> (see </w:t>
      </w:r>
      <w:r w:rsidRPr="00DC5DA9">
        <w:rPr>
          <w:color w:val="0000FF"/>
          <w:lang w:val="en-US"/>
        </w:rPr>
        <w:fldChar w:fldCharType="begin"/>
      </w:r>
      <w:r w:rsidRPr="00DC5DA9">
        <w:rPr>
          <w:color w:val="0000FF"/>
          <w:lang w:val="en-US"/>
        </w:rPr>
        <w:instrText xml:space="preserve"> REF _Ref23520631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70</w:t>
      </w:r>
      <w:r w:rsidRPr="00DC5DA9">
        <w:rPr>
          <w:color w:val="0000FF"/>
          <w:lang w:val="en-US"/>
        </w:rPr>
        <w:fldChar w:fldCharType="end"/>
      </w:r>
      <w:r w:rsidRPr="00DC5DA9">
        <w:rPr>
          <w:lang w:val="en-US"/>
        </w:rPr>
        <w:t>, step 3). This corresponds to half the width of the conveyor belts. Confirm your selection by clicking "</w:t>
      </w:r>
      <w:r w:rsidRPr="00DC5DA9">
        <w:rPr>
          <w:b/>
          <w:bCs/>
          <w:lang w:val="en-US"/>
        </w:rPr>
        <w:t>OK</w:t>
      </w:r>
      <w:r w:rsidRPr="00DC5DA9">
        <w:rPr>
          <w:lang w:val="en-US"/>
        </w:rPr>
        <w:t>" (see</w:t>
      </w:r>
      <w:r w:rsidR="004758ED">
        <w:rPr>
          <w:lang w:val="en-US"/>
        </w:rPr>
        <w:br/>
      </w:r>
      <w:r w:rsidRPr="00DC5DA9">
        <w:rPr>
          <w:color w:val="0000FF"/>
          <w:lang w:val="en-US"/>
        </w:rPr>
        <w:fldChar w:fldCharType="begin"/>
      </w:r>
      <w:r w:rsidRPr="00DC5DA9">
        <w:rPr>
          <w:color w:val="0000FF"/>
          <w:lang w:val="en-US"/>
        </w:rPr>
        <w:instrText xml:space="preserve"> REF _Ref23520631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70</w:t>
      </w:r>
      <w:r w:rsidRPr="00DC5DA9">
        <w:rPr>
          <w:color w:val="0000FF"/>
          <w:lang w:val="en-US"/>
        </w:rPr>
        <w:fldChar w:fldCharType="end"/>
      </w:r>
      <w:r w:rsidRPr="00DC5DA9">
        <w:rPr>
          <w:lang w:val="en-US"/>
        </w:rPr>
        <w:t>, step 4).</w:t>
      </w:r>
    </w:p>
    <w:p w14:paraId="609BA533" w14:textId="6D68E135" w:rsidR="00C20D0B" w:rsidRPr="00DC5DA9" w:rsidRDefault="00C20D0B" w:rsidP="00C20D0B">
      <w:pPr>
        <w:pStyle w:val="SiemensNummerierung2"/>
        <w:numPr>
          <w:ilvl w:val="0"/>
          <w:numId w:val="0"/>
        </w:numPr>
        <w:ind w:left="1097"/>
      </w:pPr>
    </w:p>
    <w:p w14:paraId="6E067590" w14:textId="7A5CBEC0" w:rsidR="00C20D0B" w:rsidRPr="00DC5DA9" w:rsidRDefault="00ED6301" w:rsidP="00C73836">
      <w:pPr>
        <w:pStyle w:val="SiemensNummerierung2"/>
        <w:keepNext/>
        <w:numPr>
          <w:ilvl w:val="0"/>
          <w:numId w:val="0"/>
        </w:numPr>
        <w:ind w:left="742"/>
      </w:pPr>
      <w:r w:rsidRPr="00DC5DA9">
        <w:rPr>
          <w:noProof/>
          <w:lang w:eastAsia="de-DE" w:bidi="ar-SA"/>
        </w:rPr>
        <w:drawing>
          <wp:inline distT="0" distB="0" distL="0" distR="0" wp14:anchorId="530EBCD1" wp14:editId="776E7B82">
            <wp:extent cx="5220000" cy="3391200"/>
            <wp:effectExtent l="0" t="0" r="0" b="0"/>
            <wp:docPr id="512" name="Grafik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NXAssMirrorLayerSettings_en.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1E192BA7" w14:textId="2EFF7B9B" w:rsidR="00C20D0B" w:rsidRPr="00DC5DA9" w:rsidRDefault="00C20D0B" w:rsidP="00C73836">
      <w:pPr>
        <w:pStyle w:val="Beschriftung"/>
        <w:ind w:left="708"/>
        <w:jc w:val="left"/>
        <w:rPr>
          <w:noProof/>
          <w:lang w:val="en-US"/>
        </w:rPr>
      </w:pPr>
      <w:bookmarkStart w:id="253" w:name="_Ref23520631"/>
      <w:bookmarkStart w:id="254" w:name="_Toc44315998"/>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70</w:t>
      </w:r>
      <w:r w:rsidRPr="00DC5DA9">
        <w:rPr>
          <w:bCs w:val="0"/>
          <w:lang w:val="en-US"/>
        </w:rPr>
        <w:fldChar w:fldCharType="end"/>
      </w:r>
      <w:bookmarkEnd w:id="253"/>
      <w:r w:rsidRPr="00DC5DA9">
        <w:rPr>
          <w:bCs w:val="0"/>
          <w:lang w:val="en-US"/>
        </w:rPr>
        <w:t>: Mirroring the</w:t>
      </w:r>
      <w:r w:rsidRPr="00DC5DA9">
        <w:rPr>
          <w:bCs w:val="0"/>
          <w:noProof/>
          <w:lang w:val="en-US"/>
        </w:rPr>
        <w:t xml:space="preserve"> light sensor – Setting the datum plane</w:t>
      </w:r>
      <w:bookmarkEnd w:id="254"/>
      <w:r w:rsidRPr="00DC5DA9">
        <w:rPr>
          <w:bCs w:val="0"/>
          <w:noProof/>
          <w:lang w:val="en-US"/>
        </w:rPr>
        <w:br/>
      </w:r>
    </w:p>
    <w:p w14:paraId="409CA486" w14:textId="015EF4CC" w:rsidR="002A40C0" w:rsidRPr="00DC5DA9" w:rsidRDefault="00FA3AF4" w:rsidP="007E04FC">
      <w:pPr>
        <w:pStyle w:val="SiemensNummerierung2"/>
        <w:rPr>
          <w:lang w:val="en-US"/>
        </w:rPr>
      </w:pPr>
      <w:r w:rsidRPr="00DC5DA9">
        <w:rPr>
          <w:lang w:val="en-US"/>
        </w:rPr>
        <w:t>You are then returned to the Select Plane window shown in</w:t>
      </w:r>
      <w:r w:rsidR="004758ED">
        <w:rPr>
          <w:lang w:val="en-US"/>
        </w:rPr>
        <w:t xml:space="preserve"> </w:t>
      </w:r>
      <w:r w:rsidR="004758ED" w:rsidRPr="00DC5DA9">
        <w:rPr>
          <w:color w:val="0000FF"/>
          <w:lang w:val="en-US"/>
        </w:rPr>
        <w:fldChar w:fldCharType="begin"/>
      </w:r>
      <w:r w:rsidR="004758ED" w:rsidRPr="00DC5DA9">
        <w:rPr>
          <w:color w:val="0000FF"/>
          <w:lang w:val="en-US"/>
        </w:rPr>
        <w:instrText xml:space="preserve"> REF _Ref23518895 \h  \* MERGEFORMAT </w:instrText>
      </w:r>
      <w:r w:rsidR="004758ED" w:rsidRPr="00DC5DA9">
        <w:rPr>
          <w:color w:val="0000FF"/>
          <w:lang w:val="en-US"/>
        </w:rPr>
      </w:r>
      <w:r w:rsidR="004758ED" w:rsidRPr="00DC5DA9">
        <w:rPr>
          <w:color w:val="0000FF"/>
          <w:lang w:val="en-US"/>
        </w:rPr>
        <w:fldChar w:fldCharType="separate"/>
      </w:r>
      <w:r w:rsidR="00026454" w:rsidRPr="00026454">
        <w:rPr>
          <w:color w:val="0000FF"/>
          <w:u w:val="single"/>
          <w:lang w:val="en-US"/>
        </w:rPr>
        <w:t>Figure 68</w:t>
      </w:r>
      <w:r w:rsidR="004758ED" w:rsidRPr="00DC5DA9">
        <w:rPr>
          <w:color w:val="0000FF"/>
          <w:lang w:val="en-US"/>
        </w:rPr>
        <w:fldChar w:fldCharType="end"/>
      </w:r>
      <w:r w:rsidRPr="00DC5DA9">
        <w:rPr>
          <w:lang w:val="en-US"/>
        </w:rPr>
        <w:t>. Click "</w:t>
      </w:r>
      <w:r w:rsidRPr="00DC5DA9">
        <w:rPr>
          <w:b/>
          <w:bCs/>
          <w:lang w:val="en-US"/>
        </w:rPr>
        <w:t>Next</w:t>
      </w:r>
      <w:r w:rsidRPr="00DC5DA9">
        <w:rPr>
          <w:lang w:val="en-US"/>
        </w:rPr>
        <w:t>" in order to select the previously selected datum plane for this mirroring operation.</w:t>
      </w:r>
    </w:p>
    <w:p w14:paraId="4D850CC6" w14:textId="77777777" w:rsidR="002A40C0" w:rsidRPr="00DC5DA9" w:rsidRDefault="002A40C0">
      <w:pPr>
        <w:spacing w:before="0" w:after="0" w:line="240" w:lineRule="auto"/>
        <w:ind w:left="0"/>
        <w:jc w:val="left"/>
        <w:rPr>
          <w:lang w:val="en-US"/>
        </w:rPr>
      </w:pPr>
      <w:r w:rsidRPr="00DC5DA9">
        <w:rPr>
          <w:lang w:val="en-US"/>
        </w:rPr>
        <w:br w:type="page"/>
      </w:r>
    </w:p>
    <w:p w14:paraId="16692333" w14:textId="11D95317" w:rsidR="00DC407A" w:rsidRPr="00DC5DA9" w:rsidRDefault="002A40C0" w:rsidP="007E04FC">
      <w:pPr>
        <w:pStyle w:val="SiemensNummerierung2"/>
        <w:rPr>
          <w:lang w:val="en-US"/>
        </w:rPr>
      </w:pPr>
      <w:r w:rsidRPr="00DC5DA9">
        <w:rPr>
          <w:lang w:val="en-US"/>
        </w:rPr>
        <w:lastRenderedPageBreak/>
        <w:t xml:space="preserve">In the next window, you now need to specify how the mirrored body is to be named because it will be saved as a new model in a separate file. For the naming rule, specify that the </w:t>
      </w:r>
      <w:r w:rsidRPr="00DC5DA9">
        <w:rPr>
          <w:b/>
          <w:bCs/>
          <w:lang w:val="en-US"/>
        </w:rPr>
        <w:t>suffix</w:t>
      </w:r>
      <w:r w:rsidRPr="00DC5DA9">
        <w:rPr>
          <w:lang w:val="en-US"/>
        </w:rPr>
        <w:t xml:space="preserve"> "</w:t>
      </w:r>
      <w:r w:rsidRPr="00DC5DA9">
        <w:rPr>
          <w:b/>
          <w:bCs/>
          <w:lang w:val="en-US"/>
        </w:rPr>
        <w:t>_mirror</w:t>
      </w:r>
      <w:r w:rsidRPr="00DC5DA9">
        <w:rPr>
          <w:lang w:val="en-US"/>
        </w:rPr>
        <w:t xml:space="preserve">" is to be added to the original file name (see </w:t>
      </w:r>
      <w:r w:rsidRPr="00DC5DA9">
        <w:rPr>
          <w:color w:val="0000FF"/>
          <w:lang w:val="en-US"/>
        </w:rPr>
        <w:fldChar w:fldCharType="begin"/>
      </w:r>
      <w:r w:rsidRPr="00DC5DA9">
        <w:rPr>
          <w:color w:val="0000FF"/>
          <w:lang w:val="en-US"/>
        </w:rPr>
        <w:instrText xml:space="preserve"> REF _Ref23522356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71</w:t>
      </w:r>
      <w:r w:rsidRPr="00DC5DA9">
        <w:rPr>
          <w:color w:val="0000FF"/>
          <w:lang w:val="en-US"/>
        </w:rPr>
        <w:fldChar w:fldCharType="end"/>
      </w:r>
      <w:r w:rsidRPr="00DC5DA9">
        <w:rPr>
          <w:lang w:val="en-US"/>
        </w:rPr>
        <w:t xml:space="preserve">, step 1). Store the model in the same working directory as the model of the light sensor that is being mirrored (see </w:t>
      </w:r>
      <w:r w:rsidR="004758ED">
        <w:rPr>
          <w:lang w:val="en-US"/>
        </w:rPr>
        <w:br/>
      </w:r>
      <w:r w:rsidRPr="00DC5DA9">
        <w:rPr>
          <w:color w:val="0000FF"/>
          <w:lang w:val="en-US"/>
        </w:rPr>
        <w:fldChar w:fldCharType="begin"/>
      </w:r>
      <w:r w:rsidRPr="00DC5DA9">
        <w:rPr>
          <w:color w:val="0000FF"/>
          <w:lang w:val="en-US"/>
        </w:rPr>
        <w:instrText xml:space="preserve"> REF _Ref23522356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71</w:t>
      </w:r>
      <w:r w:rsidRPr="00DC5DA9">
        <w:rPr>
          <w:color w:val="0000FF"/>
          <w:lang w:val="en-US"/>
        </w:rPr>
        <w:fldChar w:fldCharType="end"/>
      </w:r>
      <w:r w:rsidRPr="00DC5DA9">
        <w:rPr>
          <w:lang w:val="en-US"/>
        </w:rPr>
        <w:t>, step 2) and continue by clicking the "</w:t>
      </w:r>
      <w:r w:rsidRPr="00DC5DA9">
        <w:rPr>
          <w:b/>
          <w:bCs/>
          <w:lang w:val="en-US"/>
        </w:rPr>
        <w:t>Next</w:t>
      </w:r>
      <w:r w:rsidRPr="00DC5DA9">
        <w:rPr>
          <w:lang w:val="en-US"/>
        </w:rPr>
        <w:t xml:space="preserve">" button (see </w:t>
      </w:r>
      <w:r w:rsidRPr="00DC5DA9">
        <w:rPr>
          <w:color w:val="0000FF"/>
          <w:lang w:val="en-US"/>
        </w:rPr>
        <w:fldChar w:fldCharType="begin"/>
      </w:r>
      <w:r w:rsidRPr="00DC5DA9">
        <w:rPr>
          <w:color w:val="0000FF"/>
          <w:lang w:val="en-US"/>
        </w:rPr>
        <w:instrText xml:space="preserve"> REF _Ref23522356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71</w:t>
      </w:r>
      <w:r w:rsidRPr="00DC5DA9">
        <w:rPr>
          <w:color w:val="0000FF"/>
          <w:lang w:val="en-US"/>
        </w:rPr>
        <w:fldChar w:fldCharType="end"/>
      </w:r>
      <w:r w:rsidRPr="00DC5DA9">
        <w:rPr>
          <w:lang w:val="en-US"/>
        </w:rPr>
        <w:t xml:space="preserve">, step 3). </w:t>
      </w:r>
    </w:p>
    <w:p w14:paraId="63D2F26A" w14:textId="77777777" w:rsidR="007E04FC" w:rsidRPr="00DC5DA9" w:rsidRDefault="007E04FC" w:rsidP="002A40C0">
      <w:pPr>
        <w:pStyle w:val="SiemensNummerierung2"/>
        <w:numPr>
          <w:ilvl w:val="0"/>
          <w:numId w:val="0"/>
        </w:numPr>
        <w:ind w:left="1097"/>
        <w:rPr>
          <w:lang w:val="en-US"/>
        </w:rPr>
      </w:pPr>
    </w:p>
    <w:p w14:paraId="35BE8FD9" w14:textId="09CD821D" w:rsidR="00AC4E25" w:rsidRPr="00DC5DA9" w:rsidRDefault="00ED6301" w:rsidP="007E04FC">
      <w:r w:rsidRPr="00DC5DA9">
        <w:rPr>
          <w:noProof/>
          <w:lang w:eastAsia="de-DE" w:bidi="ar-SA"/>
        </w:rPr>
        <w:drawing>
          <wp:inline distT="0" distB="0" distL="0" distR="0" wp14:anchorId="2C0542A4" wp14:editId="60DA5894">
            <wp:extent cx="5220000" cy="3225600"/>
            <wp:effectExtent l="0" t="0" r="0" b="0"/>
            <wp:docPr id="513" name="Grafik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NXAssMirrorPartRules_en.png"/>
                    <pic:cNvPicPr/>
                  </pic:nvPicPr>
                  <pic:blipFill>
                    <a:blip r:embed="rId105">
                      <a:extLst>
                        <a:ext uri="{28A0092B-C50C-407E-A947-70E740481C1C}">
                          <a14:useLocalDpi xmlns:a14="http://schemas.microsoft.com/office/drawing/2010/main" val="0"/>
                        </a:ext>
                      </a:extLst>
                    </a:blip>
                    <a:stretch>
                      <a:fillRect/>
                    </a:stretch>
                  </pic:blipFill>
                  <pic:spPr>
                    <a:xfrm>
                      <a:off x="0" y="0"/>
                      <a:ext cx="5220000" cy="3225600"/>
                    </a:xfrm>
                    <a:prstGeom prst="rect">
                      <a:avLst/>
                    </a:prstGeom>
                  </pic:spPr>
                </pic:pic>
              </a:graphicData>
            </a:graphic>
          </wp:inline>
        </w:drawing>
      </w:r>
    </w:p>
    <w:p w14:paraId="016150A7" w14:textId="34026506" w:rsidR="009713BD" w:rsidRPr="00DC5DA9" w:rsidRDefault="00AC4E25" w:rsidP="00C73836">
      <w:pPr>
        <w:pStyle w:val="Beschriftung"/>
        <w:ind w:left="714"/>
        <w:rPr>
          <w:noProof/>
          <w:lang w:val="en-US"/>
        </w:rPr>
      </w:pPr>
      <w:bookmarkStart w:id="255" w:name="_Ref23522356"/>
      <w:bookmarkStart w:id="256" w:name="_Toc44315999"/>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71</w:t>
      </w:r>
      <w:r w:rsidRPr="00DC5DA9">
        <w:rPr>
          <w:bCs w:val="0"/>
          <w:lang w:val="en-US"/>
        </w:rPr>
        <w:fldChar w:fldCharType="end"/>
      </w:r>
      <w:bookmarkEnd w:id="255"/>
      <w:r w:rsidRPr="00DC5DA9">
        <w:rPr>
          <w:bCs w:val="0"/>
          <w:lang w:val="en-US"/>
        </w:rPr>
        <w:t>: Mirroring</w:t>
      </w:r>
      <w:r w:rsidRPr="00DC5DA9">
        <w:rPr>
          <w:bCs w:val="0"/>
          <w:noProof/>
          <w:lang w:val="en-US"/>
        </w:rPr>
        <w:t xml:space="preserve"> the light sensor – Naming policy for new model</w:t>
      </w:r>
      <w:bookmarkEnd w:id="256"/>
    </w:p>
    <w:p w14:paraId="1F157432" w14:textId="77777777" w:rsidR="00704ACE" w:rsidRPr="00DC5DA9" w:rsidRDefault="00704ACE">
      <w:pPr>
        <w:spacing w:before="0" w:after="0" w:line="240" w:lineRule="auto"/>
        <w:ind w:left="0"/>
        <w:jc w:val="left"/>
        <w:rPr>
          <w:lang w:val="en-US"/>
        </w:rPr>
      </w:pPr>
      <w:r w:rsidRPr="00DC5DA9">
        <w:rPr>
          <w:lang w:val="en-US"/>
        </w:rPr>
        <w:br w:type="page"/>
      </w:r>
    </w:p>
    <w:p w14:paraId="725080D6" w14:textId="7574A627" w:rsidR="004D0640" w:rsidRPr="00DC5DA9" w:rsidRDefault="009713BD" w:rsidP="007E04FC">
      <w:pPr>
        <w:pStyle w:val="SiemensNummerierung2"/>
      </w:pPr>
      <w:r w:rsidRPr="00DC5DA9">
        <w:rPr>
          <w:lang w:val="en-US"/>
        </w:rPr>
        <w:lastRenderedPageBreak/>
        <w:t>You must now specify the mirror type. This is necessary for adapting the sketches prepared for the source to the mirrored model. For this, you select the "</w:t>
      </w:r>
      <w:r w:rsidRPr="00DC5DA9">
        <w:rPr>
          <w:b/>
          <w:bCs/>
          <w:lang w:val="en-US"/>
        </w:rPr>
        <w:t>lightSensor</w:t>
      </w:r>
      <w:r w:rsidRPr="00DC5DA9">
        <w:rPr>
          <w:lang w:val="en-US"/>
        </w:rPr>
        <w:t>" model in the selection menu and click on the button for "</w:t>
      </w:r>
      <w:r w:rsidRPr="00DC5DA9">
        <w:rPr>
          <w:b/>
          <w:bCs/>
          <w:lang w:val="en-US"/>
        </w:rPr>
        <w:t>Associative mirroring</w:t>
      </w:r>
      <w:r w:rsidRPr="00DC5DA9">
        <w:rPr>
          <w:lang w:val="en-US"/>
        </w:rPr>
        <w:t xml:space="preserve">" (see </w:t>
      </w:r>
      <w:r w:rsidRPr="00DC5DA9">
        <w:rPr>
          <w:color w:val="0000FF"/>
          <w:lang w:val="en-US"/>
        </w:rPr>
        <w:fldChar w:fldCharType="begin"/>
      </w:r>
      <w:r w:rsidRPr="00DC5DA9">
        <w:rPr>
          <w:color w:val="0000FF"/>
          <w:lang w:val="en-US"/>
        </w:rPr>
        <w:instrText xml:space="preserve"> REF _Ref23525574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72</w:t>
      </w:r>
      <w:r w:rsidRPr="00DC5DA9">
        <w:rPr>
          <w:color w:val="0000FF"/>
          <w:lang w:val="en-US"/>
        </w:rPr>
        <w:fldChar w:fldCharType="end"/>
      </w:r>
      <w:r w:rsidRPr="00DC5DA9">
        <w:rPr>
          <w:lang w:val="en-US"/>
        </w:rPr>
        <w:t>, step 1). Continue by clicking the "</w:t>
      </w:r>
      <w:r w:rsidRPr="00DC5DA9">
        <w:rPr>
          <w:b/>
          <w:bCs/>
          <w:lang w:val="en-US"/>
        </w:rPr>
        <w:t>Next</w:t>
      </w:r>
      <w:r w:rsidRPr="00DC5DA9">
        <w:rPr>
          <w:lang w:val="en-US"/>
        </w:rPr>
        <w:t xml:space="preserve">" button (see </w:t>
      </w:r>
      <w:r w:rsidRPr="00DC5DA9">
        <w:rPr>
          <w:color w:val="0000FF"/>
          <w:lang w:val="en-US"/>
        </w:rPr>
        <w:fldChar w:fldCharType="begin"/>
      </w:r>
      <w:r w:rsidRPr="00DC5DA9">
        <w:rPr>
          <w:color w:val="0000FF"/>
          <w:lang w:val="en-US"/>
        </w:rPr>
        <w:instrText xml:space="preserve"> REF _Ref23525574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72</w:t>
      </w:r>
      <w:r w:rsidRPr="00DC5DA9">
        <w:rPr>
          <w:color w:val="0000FF"/>
          <w:lang w:val="en-US"/>
        </w:rPr>
        <w:fldChar w:fldCharType="end"/>
      </w:r>
      <w:r w:rsidRPr="00DC5DA9">
        <w:rPr>
          <w:lang w:val="en-US"/>
        </w:rPr>
        <w:t>, step 2).</w:t>
      </w:r>
    </w:p>
    <w:p w14:paraId="183212BC" w14:textId="7C9029D4" w:rsidR="009713BD" w:rsidRPr="00DC5DA9" w:rsidRDefault="009713BD" w:rsidP="009713BD">
      <w:pPr>
        <w:pStyle w:val="SiemensNummerierung2"/>
        <w:numPr>
          <w:ilvl w:val="0"/>
          <w:numId w:val="0"/>
        </w:numPr>
        <w:ind w:left="1097"/>
      </w:pPr>
    </w:p>
    <w:p w14:paraId="1C44725D" w14:textId="0298C7B6" w:rsidR="002F46E4" w:rsidRPr="00DC5DA9" w:rsidRDefault="00DF02E0" w:rsidP="00437D78">
      <w:pPr>
        <w:pStyle w:val="SiemensNummerierung2"/>
        <w:keepNext/>
        <w:numPr>
          <w:ilvl w:val="0"/>
          <w:numId w:val="0"/>
        </w:numPr>
        <w:ind w:left="737"/>
      </w:pPr>
      <w:r w:rsidRPr="00DC5DA9">
        <w:rPr>
          <w:noProof/>
          <w:lang w:eastAsia="de-DE" w:bidi="ar-SA"/>
        </w:rPr>
        <w:drawing>
          <wp:inline distT="0" distB="0" distL="0" distR="0" wp14:anchorId="3A323A2E" wp14:editId="33EEBEDF">
            <wp:extent cx="5220000" cy="3218400"/>
            <wp:effectExtent l="0" t="0" r="0" b="1270"/>
            <wp:docPr id="514" name="Grafik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NXAssMirrorType_en.png"/>
                    <pic:cNvPicPr/>
                  </pic:nvPicPr>
                  <pic:blipFill>
                    <a:blip r:embed="rId106">
                      <a:extLst>
                        <a:ext uri="{28A0092B-C50C-407E-A947-70E740481C1C}">
                          <a14:useLocalDpi xmlns:a14="http://schemas.microsoft.com/office/drawing/2010/main" val="0"/>
                        </a:ext>
                      </a:extLst>
                    </a:blip>
                    <a:stretch>
                      <a:fillRect/>
                    </a:stretch>
                  </pic:blipFill>
                  <pic:spPr>
                    <a:xfrm>
                      <a:off x="0" y="0"/>
                      <a:ext cx="5220000" cy="3218400"/>
                    </a:xfrm>
                    <a:prstGeom prst="rect">
                      <a:avLst/>
                    </a:prstGeom>
                  </pic:spPr>
                </pic:pic>
              </a:graphicData>
            </a:graphic>
          </wp:inline>
        </w:drawing>
      </w:r>
    </w:p>
    <w:p w14:paraId="21F3268A" w14:textId="13E76CC1" w:rsidR="002F46E4" w:rsidRPr="00DC5DA9" w:rsidRDefault="002F46E4" w:rsidP="00C73836">
      <w:pPr>
        <w:pStyle w:val="Beschriftung"/>
        <w:ind w:left="742"/>
        <w:jc w:val="left"/>
        <w:rPr>
          <w:lang w:val="en-US"/>
        </w:rPr>
      </w:pPr>
      <w:bookmarkStart w:id="257" w:name="_Ref23525574"/>
      <w:bookmarkStart w:id="258" w:name="_Toc44316000"/>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72</w:t>
      </w:r>
      <w:r w:rsidRPr="00DC5DA9">
        <w:rPr>
          <w:bCs w:val="0"/>
          <w:lang w:val="en-US"/>
        </w:rPr>
        <w:fldChar w:fldCharType="end"/>
      </w:r>
      <w:bookmarkEnd w:id="257"/>
      <w:r w:rsidRPr="00DC5DA9">
        <w:rPr>
          <w:bCs w:val="0"/>
          <w:lang w:val="en-US"/>
        </w:rPr>
        <w:t>: Mirroring the light sensor – Specifying the mirror type</w:t>
      </w:r>
      <w:bookmarkEnd w:id="258"/>
      <w:r w:rsidRPr="00DC5DA9">
        <w:rPr>
          <w:bCs w:val="0"/>
          <w:lang w:val="en-US"/>
        </w:rPr>
        <w:br/>
      </w:r>
    </w:p>
    <w:p w14:paraId="303ACE31" w14:textId="0360A1DE" w:rsidR="002F46E4" w:rsidRPr="00DC5DA9" w:rsidRDefault="00E04D26" w:rsidP="007E04FC">
      <w:pPr>
        <w:pStyle w:val="SiemensNummerierung2"/>
        <w:rPr>
          <w:lang w:val="en-US"/>
        </w:rPr>
      </w:pPr>
      <w:r w:rsidRPr="00DC5DA9">
        <w:rPr>
          <w:noProof/>
          <w:lang w:eastAsia="de-DE" w:bidi="ar-SA"/>
        </w:rPr>
        <mc:AlternateContent>
          <mc:Choice Requires="wpg">
            <w:drawing>
              <wp:anchor distT="0" distB="0" distL="114300" distR="114300" simplePos="0" relativeHeight="251657216" behindDoc="0" locked="0" layoutInCell="1" allowOverlap="1" wp14:anchorId="4E5FD3F5" wp14:editId="2C54B6C5">
                <wp:simplePos x="0" y="0"/>
                <wp:positionH relativeFrom="column">
                  <wp:posOffset>465773</wp:posOffset>
                </wp:positionH>
                <wp:positionV relativeFrom="paragraph">
                  <wp:posOffset>636588</wp:posOffset>
                </wp:positionV>
                <wp:extent cx="5472000" cy="2084400"/>
                <wp:effectExtent l="38100" t="38100" r="109855" b="106680"/>
                <wp:wrapTopAndBottom/>
                <wp:docPr id="14" name="Gruppieren 14"/>
                <wp:cNvGraphicFramePr/>
                <a:graphic xmlns:a="http://schemas.openxmlformats.org/drawingml/2006/main">
                  <a:graphicData uri="http://schemas.microsoft.com/office/word/2010/wordprocessingGroup">
                    <wpg:wgp>
                      <wpg:cNvGrpSpPr/>
                      <wpg:grpSpPr>
                        <a:xfrm>
                          <a:off x="0" y="0"/>
                          <a:ext cx="5472000" cy="2084400"/>
                          <a:chOff x="0" y="0"/>
                          <a:chExt cx="5470301" cy="2085975"/>
                        </a:xfrm>
                      </wpg:grpSpPr>
                      <wpg:grpSp>
                        <wpg:cNvPr id="201" name="Gruppieren 201"/>
                        <wpg:cNvGrpSpPr/>
                        <wpg:grpSpPr>
                          <a:xfrm>
                            <a:off x="457200" y="123825"/>
                            <a:ext cx="130175" cy="561975"/>
                            <a:chOff x="0" y="0"/>
                            <a:chExt cx="293370" cy="1242060"/>
                          </a:xfrm>
                          <a:solidFill>
                            <a:srgbClr val="4BB9B9">
                              <a:alpha val="74902"/>
                            </a:srgbClr>
                          </a:solidFill>
                        </wpg:grpSpPr>
                        <wps:wsp>
                          <wps:cNvPr id="202"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04" name="Abgerundetes Rechteck 204"/>
                        <wps:cNvSpPr/>
                        <wps:spPr>
                          <a:xfrm>
                            <a:off x="0" y="0"/>
                            <a:ext cx="5470301" cy="2085975"/>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 name="Textfeld 205"/>
                        <wps:cNvSpPr txBox="1"/>
                        <wps:spPr>
                          <a:xfrm>
                            <a:off x="272912" y="771525"/>
                            <a:ext cx="429895" cy="204470"/>
                          </a:xfrm>
                          <a:prstGeom prst="rect">
                            <a:avLst/>
                          </a:prstGeom>
                          <a:noFill/>
                          <a:ln w="6350">
                            <a:noFill/>
                          </a:ln>
                        </wps:spPr>
                        <wps:txbx>
                          <w:txbxContent>
                            <w:p w14:paraId="65B14292" w14:textId="77777777" w:rsidR="003202D1" w:rsidRPr="007B46EA" w:rsidRDefault="003202D1" w:rsidP="002F46E4">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en-US"/>
                                </w:rPr>
                                <w:t>NOTE</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206" name="Textfeld 206"/>
                        <wps:cNvSpPr txBox="1"/>
                        <wps:spPr>
                          <a:xfrm>
                            <a:off x="1000125" y="171450"/>
                            <a:ext cx="4438650" cy="1781175"/>
                          </a:xfrm>
                          <a:prstGeom prst="rect">
                            <a:avLst/>
                          </a:prstGeom>
                          <a:noFill/>
                          <a:ln w="6350">
                            <a:noFill/>
                          </a:ln>
                        </wps:spPr>
                        <wps:txbx>
                          <w:txbxContent>
                            <w:p w14:paraId="2369D97A" w14:textId="582B4403" w:rsidR="003202D1" w:rsidRPr="00DC5DA9" w:rsidRDefault="003202D1" w:rsidP="002F46E4">
                              <w:pPr>
                                <w:ind w:left="0"/>
                                <w:rPr>
                                  <w:noProof/>
                                  <w:lang w:val="en-US"/>
                                </w:rPr>
                              </w:pPr>
                              <w:r>
                                <w:rPr>
                                  <w:noProof/>
                                  <w:lang w:val="en-US"/>
                                </w:rPr>
                                <w:t>You may get an information window with several warnings indicating that the parent relationships of planes, vectors and points of various prepared sketches have been suppressed or removed. As a result of the mirroring, references to the coordinate system of the model may be lost.</w:t>
                              </w:r>
                            </w:p>
                            <w:p w14:paraId="4F4A6E1F" w14:textId="520EA3AE" w:rsidR="003202D1" w:rsidRPr="00DC5DA9" w:rsidRDefault="003202D1" w:rsidP="002F46E4">
                              <w:pPr>
                                <w:ind w:left="0"/>
                                <w:rPr>
                                  <w:noProof/>
                                  <w:lang w:val="en-US"/>
                                </w:rPr>
                              </w:pPr>
                              <w:r>
                                <w:rPr>
                                  <w:noProof/>
                                  <w:lang w:val="en-US"/>
                                </w:rPr>
                                <w:t>You can ignore these warnings in this example because no other adjustments to the model are needed.</w:t>
                              </w:r>
                            </w:p>
                            <w:p w14:paraId="2EC8DAB0" w14:textId="77777777" w:rsidR="003202D1" w:rsidRPr="00DC5DA9" w:rsidRDefault="003202D1" w:rsidP="002F46E4">
                              <w:pPr>
                                <w:ind w:left="0"/>
                                <w:rPr>
                                  <w:noProof/>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E5FD3F5" id="Gruppieren 14" o:spid="_x0000_s1104" style="position:absolute;left:0;text-align:left;margin-left:36.7pt;margin-top:50.15pt;width:430.85pt;height:164.15pt;z-index:251657216;mso-width-relative:margin;mso-height-relative:margin" coordsize="54703,208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">
                <v:group id="Gruppieren 201" o:spid="_x0000_s1105"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">
                  <v:shape id="Parallelogramm 4" o:spid="_x0000_s1106"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" adj="4746" filled="f" strokecolor="#4bb9b9" strokeweight="2pt">
                    <v:shadow on="t" color="#bfbfbf [2412]" opacity="26214f" origin="-.5,-.5" offset=".74836mm,.74836mm"/>
                  </v:shape>
                  <v:oval id="Ellipse 5" o:spid="_x0000_s1107"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" filled="f" strokecolor="#4bb9b9" strokeweight="2pt">
                    <v:shadow on="t" color="#bfbfbf [2412]" opacity="26214f" origin="-.5,-.5" offset=".74836mm,.74836mm"/>
                  </v:oval>
                </v:group>
                <v:roundrect id="Abgerundetes Rechteck 204" o:spid="_x0000_s1108" style="position:absolute;width:54703;height:20859;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" filled="f" strokecolor="#4bb9b9" strokeweight="2pt">
                  <v:stroke opacity="49087f"/>
                  <v:shadow on="t" color="black" opacity="26214f" origin="-.5,-.5" offset=".74836mm,.74836mm"/>
                </v:roundrect>
                <v:shape id="Textfeld 205" o:spid="_x0000_s1109" type="#_x0000_t202" style="position:absolute;left:2729;top:7715;width:4299;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" filled="f" stroked="f" strokeweight=".5pt">
                  <v:textbox inset="0,0,0,0">
                    <w:txbxContent>
                      <w:p w14:paraId="65B14292" w14:textId="77777777" w:rsidR="003202D1" w:rsidRPr="007B46EA" w:rsidRDefault="003202D1" w:rsidP="002F46E4">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en-US"/>
                          </w:rPr>
                          <w:t>NOTE</w:t>
                        </w:r>
                      </w:p>
                    </w:txbxContent>
                  </v:textbox>
                </v:shape>
                <v:shape id="Textfeld 206" o:spid="_x0000_s1110" type="#_x0000_t202" style="position:absolute;left:10001;top:1714;width:44386;height:17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" filled="f" stroked="f" strokeweight=".5pt">
                  <v:textbox>
                    <w:txbxContent>
                      <w:p w14:paraId="2369D97A" w14:textId="582B4403" w:rsidR="003202D1" w:rsidRPr="00DC5DA9" w:rsidRDefault="003202D1" w:rsidP="002F46E4">
                        <w:pPr>
                          <w:ind w:left="0"/>
                          <w:rPr>
                            <w:noProof/>
                            <w:lang w:val="en-US"/>
                          </w:rPr>
                        </w:pPr>
                        <w:r>
                          <w:rPr>
                            <w:noProof/>
                            <w:lang w:val="en-US"/>
                          </w:rPr>
                          <w:t>You may get an information window with several warnings indicating that the parent relationships of planes, vectors and points of various prepared sketches have been suppressed or removed. As a result of the mirroring, references to the coordinate system of the model may be lost.</w:t>
                        </w:r>
                      </w:p>
                      <w:p w14:paraId="4F4A6E1F" w14:textId="520EA3AE" w:rsidR="003202D1" w:rsidRPr="00DC5DA9" w:rsidRDefault="003202D1" w:rsidP="002F46E4">
                        <w:pPr>
                          <w:ind w:left="0"/>
                          <w:rPr>
                            <w:noProof/>
                            <w:lang w:val="en-US"/>
                          </w:rPr>
                        </w:pPr>
                        <w:r>
                          <w:rPr>
                            <w:noProof/>
                            <w:lang w:val="en-US"/>
                          </w:rPr>
                          <w:t>You can ignore these warnings in this example because no other adjustments to the model are needed.</w:t>
                        </w:r>
                      </w:p>
                      <w:p w14:paraId="2EC8DAB0" w14:textId="77777777" w:rsidR="003202D1" w:rsidRPr="00DC5DA9" w:rsidRDefault="003202D1" w:rsidP="002F46E4">
                        <w:pPr>
                          <w:ind w:left="0"/>
                          <w:rPr>
                            <w:noProof/>
                            <w:lang w:val="en-US"/>
                          </w:rPr>
                        </w:pPr>
                      </w:p>
                    </w:txbxContent>
                  </v:textbox>
                </v:shape>
                <w10:wrap type="topAndBottom"/>
              </v:group>
            </w:pict>
          </mc:Fallback>
        </mc:AlternateContent>
      </w:r>
      <w:r w:rsidR="004D0640" w:rsidRPr="00DC5DA9">
        <w:rPr>
          <w:lang w:val="en-US"/>
        </w:rPr>
        <w:t>A notice then appears that new part files will be generated. Confirm this by clicking on "</w:t>
      </w:r>
      <w:r w:rsidR="004D0640" w:rsidRPr="00DC5DA9">
        <w:rPr>
          <w:b/>
          <w:bCs/>
          <w:lang w:val="en-US"/>
        </w:rPr>
        <w:t>OK</w:t>
      </w:r>
      <w:r w:rsidR="004D0640" w:rsidRPr="00DC5DA9">
        <w:rPr>
          <w:lang w:val="en-US"/>
        </w:rPr>
        <w:t>".</w:t>
      </w:r>
    </w:p>
    <w:p w14:paraId="20E6E540" w14:textId="3853D6B5" w:rsidR="002F46E4" w:rsidRPr="00DC5DA9" w:rsidRDefault="002F46E4" w:rsidP="009713BD">
      <w:pPr>
        <w:pStyle w:val="SiemensNummerierung2"/>
        <w:numPr>
          <w:ilvl w:val="0"/>
          <w:numId w:val="0"/>
        </w:numPr>
        <w:ind w:left="1097"/>
        <w:rPr>
          <w:lang w:val="en-US"/>
        </w:rPr>
      </w:pPr>
    </w:p>
    <w:p w14:paraId="27866F8B" w14:textId="58856BD3" w:rsidR="006A63DE" w:rsidRPr="00DC5DA9" w:rsidRDefault="006A63DE">
      <w:pPr>
        <w:spacing w:before="0" w:after="0" w:line="240" w:lineRule="auto"/>
        <w:ind w:left="0"/>
        <w:jc w:val="left"/>
        <w:rPr>
          <w:lang w:val="en-US"/>
        </w:rPr>
      </w:pPr>
      <w:r w:rsidRPr="00DC5DA9">
        <w:rPr>
          <w:lang w:val="en-US"/>
        </w:rPr>
        <w:br w:type="page"/>
      </w:r>
    </w:p>
    <w:p w14:paraId="1186577F" w14:textId="3FF8DF76" w:rsidR="006A63DE" w:rsidRPr="00DC5DA9" w:rsidRDefault="006954DD" w:rsidP="0044181C">
      <w:pPr>
        <w:pStyle w:val="SiemensNummerierung2"/>
        <w:numPr>
          <w:ilvl w:val="0"/>
          <w:numId w:val="0"/>
        </w:numPr>
        <w:ind w:left="1097"/>
        <w:rPr>
          <w:lang w:val="en-US"/>
        </w:rPr>
      </w:pPr>
      <w:r w:rsidRPr="00DC5DA9">
        <w:rPr>
          <w:lang w:val="en-US"/>
        </w:rPr>
        <w:lastRenderedPageBreak/>
        <w:t>In the next window, you must confirm the positioning of the mirrored components again. To do so, check the position in the three-dimensional graphics window again and confirm it by clicking "</w:t>
      </w:r>
      <w:r w:rsidRPr="00DC5DA9">
        <w:rPr>
          <w:b/>
          <w:bCs/>
          <w:lang w:val="en-US"/>
        </w:rPr>
        <w:t>Next</w:t>
      </w:r>
      <w:r w:rsidRPr="00DC5DA9">
        <w:rPr>
          <w:lang w:val="en-US"/>
        </w:rPr>
        <w:t xml:space="preserve">", as shown in </w:t>
      </w:r>
      <w:r w:rsidRPr="00DC5DA9">
        <w:rPr>
          <w:color w:val="0000FF"/>
          <w:lang w:val="en-US"/>
        </w:rPr>
        <w:fldChar w:fldCharType="begin"/>
      </w:r>
      <w:r w:rsidRPr="00DC5DA9">
        <w:rPr>
          <w:color w:val="0000FF"/>
          <w:lang w:val="en-US"/>
        </w:rPr>
        <w:instrText xml:space="preserve"> REF _Ref23525854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73</w:t>
      </w:r>
      <w:r w:rsidRPr="00DC5DA9">
        <w:rPr>
          <w:color w:val="0000FF"/>
          <w:lang w:val="en-US"/>
        </w:rPr>
        <w:fldChar w:fldCharType="end"/>
      </w:r>
      <w:r w:rsidRPr="00DC5DA9">
        <w:rPr>
          <w:lang w:val="en-US"/>
        </w:rPr>
        <w:t>, step 1.</w:t>
      </w:r>
    </w:p>
    <w:p w14:paraId="003B5248" w14:textId="585A0DD7" w:rsidR="006954DD" w:rsidRPr="00DC5DA9" w:rsidRDefault="00DF02E0" w:rsidP="00C73836">
      <w:pPr>
        <w:pStyle w:val="SiemensNummerierung2"/>
        <w:keepNext/>
        <w:numPr>
          <w:ilvl w:val="0"/>
          <w:numId w:val="0"/>
        </w:numPr>
        <w:tabs>
          <w:tab w:val="left" w:pos="1418"/>
        </w:tabs>
        <w:ind w:left="742"/>
      </w:pPr>
      <w:r w:rsidRPr="00DC5DA9">
        <w:rPr>
          <w:noProof/>
          <w:lang w:eastAsia="de-DE" w:bidi="ar-SA"/>
        </w:rPr>
        <w:drawing>
          <wp:inline distT="0" distB="0" distL="0" distR="0" wp14:anchorId="11D1D18B" wp14:editId="39606C35">
            <wp:extent cx="4860000" cy="2547310"/>
            <wp:effectExtent l="0" t="0" r="0" b="5715"/>
            <wp:docPr id="515" name="Grafik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NXAssMirrorAcknowledgePosition_en.png"/>
                    <pic:cNvPicPr/>
                  </pic:nvPicPr>
                  <pic:blipFill>
                    <a:blip r:embed="rId107">
                      <a:extLst>
                        <a:ext uri="{28A0092B-C50C-407E-A947-70E740481C1C}">
                          <a14:useLocalDpi xmlns:a14="http://schemas.microsoft.com/office/drawing/2010/main" val="0"/>
                        </a:ext>
                      </a:extLst>
                    </a:blip>
                    <a:stretch>
                      <a:fillRect/>
                    </a:stretch>
                  </pic:blipFill>
                  <pic:spPr>
                    <a:xfrm>
                      <a:off x="0" y="0"/>
                      <a:ext cx="4860000" cy="2547310"/>
                    </a:xfrm>
                    <a:prstGeom prst="rect">
                      <a:avLst/>
                    </a:prstGeom>
                  </pic:spPr>
                </pic:pic>
              </a:graphicData>
            </a:graphic>
          </wp:inline>
        </w:drawing>
      </w:r>
    </w:p>
    <w:p w14:paraId="694B2F23" w14:textId="33D09C08" w:rsidR="006954DD" w:rsidRPr="00DC5DA9" w:rsidRDefault="006954DD" w:rsidP="00C73836">
      <w:pPr>
        <w:pStyle w:val="Beschriftung"/>
        <w:ind w:left="709"/>
        <w:jc w:val="left"/>
        <w:rPr>
          <w:lang w:val="en-US"/>
        </w:rPr>
      </w:pPr>
      <w:bookmarkStart w:id="259" w:name="_Ref23525854"/>
      <w:bookmarkStart w:id="260" w:name="_Toc44316001"/>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73</w:t>
      </w:r>
      <w:r w:rsidRPr="00DC5DA9">
        <w:rPr>
          <w:bCs w:val="0"/>
          <w:lang w:val="en-US"/>
        </w:rPr>
        <w:fldChar w:fldCharType="end"/>
      </w:r>
      <w:bookmarkEnd w:id="259"/>
      <w:r w:rsidRPr="00DC5DA9">
        <w:rPr>
          <w:bCs w:val="0"/>
          <w:lang w:val="en-US"/>
        </w:rPr>
        <w:t>: Mirroring the light sensor – Checking the positioning of the mirrored component</w:t>
      </w:r>
      <w:bookmarkEnd w:id="260"/>
      <w:r w:rsidRPr="00DC5DA9">
        <w:rPr>
          <w:bCs w:val="0"/>
          <w:lang w:val="en-US"/>
        </w:rPr>
        <w:br/>
      </w:r>
    </w:p>
    <w:p w14:paraId="33FFF9E4" w14:textId="13A95D1A" w:rsidR="004D0640" w:rsidRPr="00DC5DA9" w:rsidRDefault="00646A30" w:rsidP="00BE7B5E">
      <w:pPr>
        <w:pStyle w:val="SiemensNummerierung2"/>
        <w:rPr>
          <w:lang w:val="en-US"/>
        </w:rPr>
      </w:pPr>
      <w:r w:rsidRPr="00DC5DA9">
        <w:rPr>
          <w:lang w:val="en-US"/>
        </w:rPr>
        <w:t>The new file name and the name of the source file are then displayed. If the new file name is "lightSensor_mirror" and stems from the source file "lightSensor", close this wizard by clicking the "</w:t>
      </w:r>
      <w:r w:rsidRPr="00DC5DA9">
        <w:rPr>
          <w:b/>
          <w:bCs/>
          <w:lang w:val="en-US"/>
        </w:rPr>
        <w:t>Finish</w:t>
      </w:r>
      <w:r w:rsidRPr="00DC5DA9">
        <w:rPr>
          <w:lang w:val="en-US"/>
        </w:rPr>
        <w:t xml:space="preserve">" button (see </w:t>
      </w:r>
      <w:r w:rsidRPr="00DC5DA9">
        <w:rPr>
          <w:color w:val="0000FF"/>
          <w:lang w:val="en-US"/>
        </w:rPr>
        <w:fldChar w:fldCharType="begin"/>
      </w:r>
      <w:r w:rsidRPr="00DC5DA9">
        <w:rPr>
          <w:color w:val="0000FF"/>
          <w:lang w:val="en-US"/>
        </w:rPr>
        <w:instrText xml:space="preserve"> REF _Ref23750269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74</w:t>
      </w:r>
      <w:r w:rsidRPr="00DC5DA9">
        <w:rPr>
          <w:color w:val="0000FF"/>
          <w:lang w:val="en-US"/>
        </w:rPr>
        <w:fldChar w:fldCharType="end"/>
      </w:r>
      <w:r w:rsidRPr="00DC5DA9">
        <w:rPr>
          <w:lang w:val="en-US"/>
        </w:rPr>
        <w:t xml:space="preserve">, step 1). If there are discrepancies in the new file name, correct your naming rules from before. If you have selected the wrong source file, you need to select a different component in the "Select Components" step of the wizard (see also </w:t>
      </w:r>
      <w:r w:rsidRPr="00DC5DA9">
        <w:rPr>
          <w:color w:val="0000FF"/>
          <w:lang w:val="en-US"/>
        </w:rPr>
        <w:fldChar w:fldCharType="begin"/>
      </w:r>
      <w:r w:rsidRPr="00DC5DA9">
        <w:rPr>
          <w:color w:val="0000FF"/>
          <w:lang w:val="en-US"/>
        </w:rPr>
        <w:instrText xml:space="preserve"> REF _Ref23518895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68</w:t>
      </w:r>
      <w:r w:rsidRPr="00DC5DA9">
        <w:rPr>
          <w:color w:val="0000FF"/>
          <w:lang w:val="en-US"/>
        </w:rPr>
        <w:fldChar w:fldCharType="end"/>
      </w:r>
      <w:r w:rsidRPr="00DC5DA9">
        <w:rPr>
          <w:lang w:val="en-US"/>
        </w:rPr>
        <w:t>).</w:t>
      </w:r>
    </w:p>
    <w:p w14:paraId="16B15EC6" w14:textId="1629F27E" w:rsidR="00646A30" w:rsidRPr="00DC5DA9" w:rsidRDefault="00DF02E0" w:rsidP="00437D78">
      <w:pPr>
        <w:pStyle w:val="SiemensNummerierung2"/>
        <w:numPr>
          <w:ilvl w:val="0"/>
          <w:numId w:val="0"/>
        </w:numPr>
        <w:tabs>
          <w:tab w:val="left" w:pos="1276"/>
        </w:tabs>
        <w:ind w:left="737"/>
      </w:pPr>
      <w:r w:rsidRPr="00DC5DA9">
        <w:rPr>
          <w:noProof/>
          <w:lang w:eastAsia="de-DE" w:bidi="ar-SA"/>
        </w:rPr>
        <w:drawing>
          <wp:inline distT="0" distB="0" distL="0" distR="0" wp14:anchorId="624894D4" wp14:editId="158266AE">
            <wp:extent cx="4500000" cy="2768280"/>
            <wp:effectExtent l="0" t="0" r="0" b="0"/>
            <wp:docPr id="516" name="Grafik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NXAssMirrorAcknowledgeName_en.png"/>
                    <pic:cNvPicPr/>
                  </pic:nvPicPr>
                  <pic:blipFill>
                    <a:blip r:embed="rId108">
                      <a:extLst>
                        <a:ext uri="{28A0092B-C50C-407E-A947-70E740481C1C}">
                          <a14:useLocalDpi xmlns:a14="http://schemas.microsoft.com/office/drawing/2010/main" val="0"/>
                        </a:ext>
                      </a:extLst>
                    </a:blip>
                    <a:stretch>
                      <a:fillRect/>
                    </a:stretch>
                  </pic:blipFill>
                  <pic:spPr>
                    <a:xfrm>
                      <a:off x="0" y="0"/>
                      <a:ext cx="4500000" cy="2768280"/>
                    </a:xfrm>
                    <a:prstGeom prst="rect">
                      <a:avLst/>
                    </a:prstGeom>
                  </pic:spPr>
                </pic:pic>
              </a:graphicData>
            </a:graphic>
          </wp:inline>
        </w:drawing>
      </w:r>
    </w:p>
    <w:p w14:paraId="3C8758E9" w14:textId="375DAD82" w:rsidR="00646A30" w:rsidRPr="00DC5DA9" w:rsidRDefault="00646A30" w:rsidP="00C73836">
      <w:pPr>
        <w:pStyle w:val="Beschriftung"/>
        <w:ind w:left="770"/>
        <w:rPr>
          <w:lang w:val="en-US"/>
        </w:rPr>
      </w:pPr>
      <w:bookmarkStart w:id="261" w:name="_Ref23750269"/>
      <w:bookmarkStart w:id="262" w:name="_Toc44316002"/>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74</w:t>
      </w:r>
      <w:r w:rsidRPr="00DC5DA9">
        <w:rPr>
          <w:bCs w:val="0"/>
          <w:lang w:val="en-US"/>
        </w:rPr>
        <w:fldChar w:fldCharType="end"/>
      </w:r>
      <w:bookmarkEnd w:id="261"/>
      <w:r w:rsidRPr="00DC5DA9">
        <w:rPr>
          <w:bCs w:val="0"/>
          <w:lang w:val="en-US"/>
        </w:rPr>
        <w:t>: Mirroring the light sensor – Checking the new model name</w:t>
      </w:r>
      <w:bookmarkEnd w:id="262"/>
    </w:p>
    <w:p w14:paraId="1807EECF" w14:textId="75507A1E" w:rsidR="00830B88" w:rsidRPr="00DC5DA9" w:rsidRDefault="00830B88">
      <w:pPr>
        <w:spacing w:before="0" w:after="0" w:line="240" w:lineRule="auto"/>
        <w:ind w:left="0"/>
        <w:jc w:val="left"/>
        <w:rPr>
          <w:lang w:val="en-US"/>
        </w:rPr>
      </w:pPr>
      <w:r w:rsidRPr="00DC5DA9">
        <w:rPr>
          <w:lang w:val="en-US"/>
        </w:rPr>
        <w:br w:type="page"/>
      </w:r>
    </w:p>
    <w:p w14:paraId="2B69C6E9" w14:textId="1F780800" w:rsidR="00830B88" w:rsidRPr="00DC5DA9" w:rsidRDefault="00BA40E0" w:rsidP="00BA40E0">
      <w:pPr>
        <w:pStyle w:val="SiemensNummerierung2"/>
        <w:rPr>
          <w:lang w:val="en-US"/>
        </w:rPr>
      </w:pPr>
      <w:r w:rsidRPr="00DC5DA9">
        <w:rPr>
          <w:lang w:val="en-US"/>
        </w:rPr>
        <w:lastRenderedPageBreak/>
        <w:t>To complete the light sensor, you also need the light beam. This is to be positioned between the light sensor and its counterpart. For this purpose, the "lightRay" model must be added and arranged.</w:t>
      </w:r>
    </w:p>
    <w:p w14:paraId="5C73D234" w14:textId="629C84F3" w:rsidR="00BE7B5E" w:rsidRPr="00DC5DA9" w:rsidRDefault="00B46787" w:rsidP="00BE7B5E">
      <w:pPr>
        <w:pStyle w:val="SiemensNummerierung2"/>
        <w:numPr>
          <w:ilvl w:val="0"/>
          <w:numId w:val="0"/>
        </w:numPr>
        <w:ind w:left="1097"/>
        <w:rPr>
          <w:lang w:val="en-US"/>
        </w:rPr>
      </w:pPr>
      <w:r w:rsidRPr="00DC5DA9">
        <w:rPr>
          <w:lang w:val="en-US"/>
        </w:rPr>
        <w:t xml:space="preserve">Again, begin by first adding the component. You can use </w:t>
      </w:r>
      <w:hyperlink w:anchor="_Einfügen_und_Positionieren" w:history="1">
        <w:r w:rsidRPr="00DC5DA9">
          <w:rPr>
            <w:rStyle w:val="Hyperlink"/>
            <w:color w:val="0000FF"/>
            <w:lang w:val="en-US"/>
          </w:rPr>
          <w:t>Chapter</w:t>
        </w:r>
      </w:hyperlink>
      <w:r w:rsidRPr="00DC5DA9">
        <w:rPr>
          <w:color w:val="0000FF"/>
          <w:u w:val="single"/>
          <w:lang w:val="en-US"/>
        </w:rPr>
        <w:t xml:space="preserve"> </w:t>
      </w:r>
      <w:r w:rsidRPr="00DC5DA9">
        <w:rPr>
          <w:color w:val="0000FF"/>
          <w:u w:val="single"/>
          <w:lang w:val="en-US"/>
        </w:rPr>
        <w:fldChar w:fldCharType="begin"/>
      </w:r>
      <w:r w:rsidRPr="00DC5DA9">
        <w:rPr>
          <w:color w:val="0000FF"/>
          <w:u w:val="single"/>
          <w:lang w:val="en-US"/>
        </w:rPr>
        <w:instrText xml:space="preserve"> REF _Ref23409965 \r \h  \* MERGEFORMAT </w:instrText>
      </w:r>
      <w:r w:rsidRPr="00DC5DA9">
        <w:rPr>
          <w:color w:val="0000FF"/>
          <w:u w:val="single"/>
          <w:lang w:val="en-US"/>
        </w:rPr>
      </w:r>
      <w:r w:rsidRPr="00DC5DA9">
        <w:rPr>
          <w:color w:val="0000FF"/>
          <w:u w:val="single"/>
          <w:lang w:val="en-US"/>
        </w:rPr>
        <w:fldChar w:fldCharType="separate"/>
      </w:r>
      <w:r w:rsidR="00026454">
        <w:rPr>
          <w:color w:val="0000FF"/>
          <w:u w:val="single"/>
          <w:lang w:val="en-US"/>
        </w:rPr>
        <w:t>7.2.2</w:t>
      </w:r>
      <w:r w:rsidRPr="00DC5DA9">
        <w:rPr>
          <w:color w:val="0000FF"/>
          <w:lang w:val="en-US"/>
        </w:rPr>
        <w:fldChar w:fldCharType="end"/>
      </w:r>
      <w:r w:rsidRPr="00DC5DA9">
        <w:rPr>
          <w:lang w:val="en-US"/>
        </w:rPr>
        <w:t xml:space="preserve"> as a guide again here. But this time, select the "</w:t>
      </w:r>
      <w:r w:rsidRPr="00DC5DA9">
        <w:rPr>
          <w:b/>
          <w:bCs/>
          <w:lang w:val="en-US"/>
        </w:rPr>
        <w:t>lightRay</w:t>
      </w:r>
      <w:r w:rsidRPr="00DC5DA9">
        <w:rPr>
          <w:lang w:val="en-US"/>
        </w:rPr>
        <w:t xml:space="preserve">" model as the "Part To Place". Because the added light beam is perpendicular to the conveyor belt surface, this model must first be rotated, as explained previously in </w:t>
      </w:r>
      <w:hyperlink w:anchor="_Einfügen_und_Positionieren_2" w:history="1">
        <w:r w:rsidRPr="00DC5DA9">
          <w:rPr>
            <w:rStyle w:val="Hyperlink"/>
            <w:color w:val="0000FF"/>
            <w:lang w:val="en-US"/>
          </w:rPr>
          <w:t>Chapter</w:t>
        </w:r>
      </w:hyperlink>
      <w:r w:rsidRPr="00DC5DA9">
        <w:rPr>
          <w:color w:val="0000FF"/>
          <w:u w:val="single"/>
          <w:lang w:val="en-US"/>
        </w:rPr>
        <w:t xml:space="preserve"> </w:t>
      </w:r>
      <w:r w:rsidRPr="00DC5DA9">
        <w:rPr>
          <w:color w:val="0000FF"/>
          <w:u w:val="single"/>
          <w:lang w:val="en-US"/>
        </w:rPr>
        <w:fldChar w:fldCharType="begin"/>
      </w:r>
      <w:r w:rsidRPr="00DC5DA9">
        <w:rPr>
          <w:color w:val="0000FF"/>
          <w:u w:val="single"/>
          <w:lang w:val="en-US"/>
        </w:rPr>
        <w:instrText xml:space="preserve"> REF _Ref23753150 \r \h  \* MERGEFORMAT </w:instrText>
      </w:r>
      <w:r w:rsidRPr="00DC5DA9">
        <w:rPr>
          <w:color w:val="0000FF"/>
          <w:u w:val="single"/>
          <w:lang w:val="en-US"/>
        </w:rPr>
      </w:r>
      <w:r w:rsidRPr="00DC5DA9">
        <w:rPr>
          <w:color w:val="0000FF"/>
          <w:u w:val="single"/>
          <w:lang w:val="en-US"/>
        </w:rPr>
        <w:fldChar w:fldCharType="separate"/>
      </w:r>
      <w:r w:rsidR="00026454">
        <w:rPr>
          <w:color w:val="0000FF"/>
          <w:u w:val="single"/>
          <w:lang w:val="en-US"/>
        </w:rPr>
        <w:t>7.2.6</w:t>
      </w:r>
      <w:r w:rsidRPr="00DC5DA9">
        <w:rPr>
          <w:color w:val="0000FF"/>
          <w:lang w:val="en-US"/>
        </w:rPr>
        <w:fldChar w:fldCharType="end"/>
      </w:r>
      <w:r w:rsidRPr="00DC5DA9">
        <w:rPr>
          <w:lang w:val="en-US"/>
        </w:rPr>
        <w:t xml:space="preserve">. Select the "Move" method in the "Placement" submenu and click on "Specify Orientation" (see </w:t>
      </w:r>
      <w:r w:rsidRPr="00DC5DA9">
        <w:rPr>
          <w:color w:val="0000FF"/>
          <w:lang w:val="en-US"/>
        </w:rPr>
        <w:fldChar w:fldCharType="begin"/>
      </w:r>
      <w:r w:rsidRPr="00DC5DA9">
        <w:rPr>
          <w:color w:val="0000FF"/>
          <w:lang w:val="en-US"/>
        </w:rPr>
        <w:instrText xml:space="preserve"> REF _Ref23756063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75</w:t>
      </w:r>
      <w:r w:rsidRPr="00DC5DA9">
        <w:rPr>
          <w:color w:val="0000FF"/>
          <w:lang w:val="en-US"/>
        </w:rPr>
        <w:fldChar w:fldCharType="end"/>
      </w:r>
      <w:r w:rsidRPr="00DC5DA9">
        <w:rPr>
          <w:lang w:val="en-US"/>
        </w:rPr>
        <w:t xml:space="preserve">, steps 1+2). You now see the orientation coordinates in space in the three-dimensional graphics window. To rotate the model, first select the point between the X and Z axis (see </w:t>
      </w:r>
      <w:r w:rsidRPr="00DC5DA9">
        <w:rPr>
          <w:color w:val="0000FF"/>
          <w:lang w:val="en-US"/>
        </w:rPr>
        <w:fldChar w:fldCharType="begin"/>
      </w:r>
      <w:r w:rsidRPr="00DC5DA9">
        <w:rPr>
          <w:color w:val="0000FF"/>
          <w:lang w:val="en-US"/>
        </w:rPr>
        <w:instrText xml:space="preserve"> REF _Ref23756063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75</w:t>
      </w:r>
      <w:r w:rsidRPr="00DC5DA9">
        <w:rPr>
          <w:color w:val="0000FF"/>
          <w:lang w:val="en-US"/>
        </w:rPr>
        <w:fldChar w:fldCharType="end"/>
      </w:r>
      <w:r w:rsidRPr="00DC5DA9">
        <w:rPr>
          <w:lang w:val="en-US"/>
        </w:rPr>
        <w:t>, step 3), which allows you to rotate the component around the Y axis.</w:t>
      </w:r>
    </w:p>
    <w:p w14:paraId="4DD8E489" w14:textId="6921A36B" w:rsidR="00B46787" w:rsidRPr="00DC5DA9" w:rsidRDefault="00DF02E0" w:rsidP="00C73836">
      <w:pPr>
        <w:pStyle w:val="SiemensNummerierung2"/>
        <w:keepNext/>
        <w:numPr>
          <w:ilvl w:val="0"/>
          <w:numId w:val="0"/>
        </w:numPr>
        <w:tabs>
          <w:tab w:val="left" w:pos="1418"/>
        </w:tabs>
        <w:ind w:left="742"/>
      </w:pPr>
      <w:r w:rsidRPr="00DC5DA9">
        <w:rPr>
          <w:noProof/>
          <w:lang w:eastAsia="de-DE" w:bidi="ar-SA"/>
        </w:rPr>
        <w:drawing>
          <wp:inline distT="0" distB="0" distL="0" distR="0" wp14:anchorId="4A872C71" wp14:editId="3EC0CC75">
            <wp:extent cx="5220000" cy="3391200"/>
            <wp:effectExtent l="0" t="0" r="0" b="0"/>
            <wp:docPr id="517" name="Grafik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NXAssLightRayWorkpiecesRotate1_en.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68DBD947" w14:textId="0CE6EAAA" w:rsidR="00B46787" w:rsidRPr="00DC5DA9" w:rsidRDefault="00B46787" w:rsidP="00C73836">
      <w:pPr>
        <w:pStyle w:val="Beschriftung"/>
        <w:ind w:left="770"/>
        <w:rPr>
          <w:noProof/>
          <w:lang w:val="en-US"/>
        </w:rPr>
      </w:pPr>
      <w:bookmarkStart w:id="263" w:name="_Ref23756063"/>
      <w:bookmarkStart w:id="264" w:name="_Toc44316003"/>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75</w:t>
      </w:r>
      <w:r w:rsidRPr="00DC5DA9">
        <w:rPr>
          <w:bCs w:val="0"/>
          <w:lang w:val="en-US"/>
        </w:rPr>
        <w:fldChar w:fldCharType="end"/>
      </w:r>
      <w:bookmarkEnd w:id="263"/>
      <w:r w:rsidRPr="00DC5DA9">
        <w:rPr>
          <w:bCs w:val="0"/>
          <w:lang w:val="en-US"/>
        </w:rPr>
        <w:t>: Adding the light beam</w:t>
      </w:r>
      <w:r w:rsidRPr="00DC5DA9">
        <w:rPr>
          <w:bCs w:val="0"/>
          <w:noProof/>
          <w:lang w:val="en-US"/>
        </w:rPr>
        <w:t xml:space="preserve"> for the light sensor </w:t>
      </w:r>
      <w:bookmarkStart w:id="265" w:name="_Hlk37065055"/>
      <w:r w:rsidRPr="00DC5DA9">
        <w:rPr>
          <w:bCs w:val="0"/>
          <w:noProof/>
          <w:lang w:val="en-US"/>
        </w:rPr>
        <w:t>–</w:t>
      </w:r>
      <w:bookmarkEnd w:id="265"/>
      <w:r w:rsidRPr="00DC5DA9">
        <w:rPr>
          <w:bCs w:val="0"/>
          <w:noProof/>
          <w:lang w:val="en-US"/>
        </w:rPr>
        <w:t xml:space="preserve"> Selecting a rotation</w:t>
      </w:r>
      <w:bookmarkEnd w:id="264"/>
    </w:p>
    <w:p w14:paraId="57DDD6D1" w14:textId="0FC81A6A" w:rsidR="00C76A39" w:rsidRPr="00DC5DA9" w:rsidRDefault="00C76A39">
      <w:pPr>
        <w:spacing w:before="0" w:after="0" w:line="240" w:lineRule="auto"/>
        <w:ind w:left="0"/>
        <w:jc w:val="left"/>
        <w:rPr>
          <w:lang w:val="en-US"/>
        </w:rPr>
      </w:pPr>
      <w:r w:rsidRPr="00DC5DA9">
        <w:rPr>
          <w:lang w:val="en-US"/>
        </w:rPr>
        <w:br w:type="page"/>
      </w:r>
    </w:p>
    <w:p w14:paraId="73E3C73D" w14:textId="6D8BAF65" w:rsidR="00BE7B5E" w:rsidRPr="00DC5DA9" w:rsidRDefault="008F3A97" w:rsidP="00BE7B5E">
      <w:pPr>
        <w:pStyle w:val="SiemensNummerierung2"/>
        <w:rPr>
          <w:lang w:val="en-US"/>
        </w:rPr>
      </w:pPr>
      <w:r w:rsidRPr="00DC5DA9">
        <w:rPr>
          <w:lang w:val="en-US"/>
        </w:rPr>
        <w:lastRenderedPageBreak/>
        <w:t xml:space="preserve">You must then bring the light beam to a horizontal position. For this, you specify an angle of </w:t>
      </w:r>
      <w:r w:rsidRPr="00DC5DA9">
        <w:rPr>
          <w:b/>
          <w:bCs/>
          <w:lang w:val="en-US"/>
        </w:rPr>
        <w:t>90°</w:t>
      </w:r>
      <w:r w:rsidRPr="00DC5DA9">
        <w:rPr>
          <w:lang w:val="en-US"/>
        </w:rPr>
        <w:t xml:space="preserve"> (see </w:t>
      </w:r>
      <w:r w:rsidRPr="00DC5DA9">
        <w:rPr>
          <w:color w:val="0000FF"/>
          <w:lang w:val="en-US"/>
        </w:rPr>
        <w:fldChar w:fldCharType="begin"/>
      </w:r>
      <w:r w:rsidRPr="00DC5DA9">
        <w:rPr>
          <w:color w:val="0000FF"/>
          <w:lang w:val="en-US"/>
        </w:rPr>
        <w:instrText xml:space="preserve"> REF _Ref23759443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76</w:t>
      </w:r>
      <w:r w:rsidRPr="00DC5DA9">
        <w:rPr>
          <w:color w:val="0000FF"/>
          <w:lang w:val="en-US"/>
        </w:rPr>
        <w:fldChar w:fldCharType="end"/>
      </w:r>
      <w:r w:rsidRPr="00DC5DA9">
        <w:rPr>
          <w:lang w:val="en-US"/>
        </w:rPr>
        <w:t xml:space="preserve">, step 1). Now click on the center point again in order to move the component within the world coordinate system (see </w:t>
      </w:r>
      <w:r w:rsidRPr="00DC5DA9">
        <w:rPr>
          <w:color w:val="0000FF"/>
          <w:lang w:val="en-US"/>
        </w:rPr>
        <w:fldChar w:fldCharType="begin"/>
      </w:r>
      <w:r w:rsidRPr="00DC5DA9">
        <w:rPr>
          <w:color w:val="0000FF"/>
          <w:lang w:val="en-US"/>
        </w:rPr>
        <w:instrText xml:space="preserve"> REF _Ref23759443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76</w:t>
      </w:r>
      <w:r w:rsidRPr="00DC5DA9">
        <w:rPr>
          <w:color w:val="0000FF"/>
          <w:lang w:val="en-US"/>
        </w:rPr>
        <w:fldChar w:fldCharType="end"/>
      </w:r>
      <w:r w:rsidRPr="00DC5DA9">
        <w:rPr>
          <w:lang w:val="en-US"/>
        </w:rPr>
        <w:t>, step 2).</w:t>
      </w:r>
    </w:p>
    <w:p w14:paraId="683F753D" w14:textId="7643522F" w:rsidR="005665CC" w:rsidRPr="00DC5DA9" w:rsidRDefault="00DF02E0" w:rsidP="00437D78">
      <w:pPr>
        <w:pStyle w:val="SiemensNummerierung2"/>
        <w:keepNext/>
        <w:numPr>
          <w:ilvl w:val="0"/>
          <w:numId w:val="0"/>
        </w:numPr>
        <w:tabs>
          <w:tab w:val="left" w:pos="1276"/>
        </w:tabs>
        <w:ind w:left="737"/>
      </w:pPr>
      <w:r w:rsidRPr="00DC5DA9">
        <w:rPr>
          <w:noProof/>
          <w:lang w:eastAsia="de-DE" w:bidi="ar-SA"/>
        </w:rPr>
        <w:drawing>
          <wp:inline distT="0" distB="0" distL="0" distR="0" wp14:anchorId="0FB4C937" wp14:editId="25980B4A">
            <wp:extent cx="5220000" cy="3394800"/>
            <wp:effectExtent l="0" t="0" r="0" b="0"/>
            <wp:docPr id="518" name="Grafik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NXAssLightRayWorkpiecesRotate2_en.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62DA5362" w14:textId="483C058B" w:rsidR="005665CC" w:rsidRPr="00DC5DA9" w:rsidRDefault="005665CC" w:rsidP="00C73836">
      <w:pPr>
        <w:pStyle w:val="Beschriftung"/>
        <w:ind w:left="770"/>
        <w:rPr>
          <w:lang w:val="en-US"/>
        </w:rPr>
      </w:pPr>
      <w:bookmarkStart w:id="266" w:name="_Ref23759443"/>
      <w:bookmarkStart w:id="267" w:name="_Toc44316004"/>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76</w:t>
      </w:r>
      <w:r w:rsidRPr="00DC5DA9">
        <w:rPr>
          <w:bCs w:val="0"/>
          <w:lang w:val="en-US"/>
        </w:rPr>
        <w:fldChar w:fldCharType="end"/>
      </w:r>
      <w:bookmarkEnd w:id="266"/>
      <w:r w:rsidRPr="00DC5DA9">
        <w:rPr>
          <w:bCs w:val="0"/>
          <w:lang w:val="en-US"/>
        </w:rPr>
        <w:t>: Adding the light beam for the light sensor – Specifying a rotation</w:t>
      </w:r>
      <w:bookmarkEnd w:id="267"/>
    </w:p>
    <w:p w14:paraId="34069CF2" w14:textId="77777777" w:rsidR="005665CC" w:rsidRPr="00DC5DA9" w:rsidRDefault="005665CC">
      <w:pPr>
        <w:spacing w:before="0" w:after="0" w:line="240" w:lineRule="auto"/>
        <w:ind w:left="0"/>
        <w:jc w:val="left"/>
        <w:rPr>
          <w:lang w:val="en-US"/>
        </w:rPr>
      </w:pPr>
      <w:r w:rsidRPr="00DC5DA9">
        <w:rPr>
          <w:lang w:val="en-US"/>
        </w:rPr>
        <w:br w:type="page"/>
      </w:r>
    </w:p>
    <w:p w14:paraId="0561D669" w14:textId="50B21A4C" w:rsidR="00C94192" w:rsidRPr="00DC5DA9" w:rsidRDefault="00C94192" w:rsidP="00BE7B5E">
      <w:pPr>
        <w:pStyle w:val="SiemensNummerierung2"/>
        <w:rPr>
          <w:lang w:val="en-US"/>
        </w:rPr>
      </w:pPr>
      <w:r w:rsidRPr="00DC5DA9">
        <w:rPr>
          <w:lang w:val="en-US"/>
        </w:rPr>
        <w:lastRenderedPageBreak/>
        <w:t>Then, specify the following space coordinates for the light beam, as shown in</w:t>
      </w:r>
      <w:r w:rsidRPr="00DC5DA9">
        <w:rPr>
          <w:lang w:val="en-US"/>
        </w:rPr>
        <w:br/>
      </w:r>
      <w:r w:rsidRPr="00DC5DA9">
        <w:rPr>
          <w:color w:val="0000FF"/>
          <w:lang w:val="en-US"/>
        </w:rPr>
        <w:fldChar w:fldCharType="begin"/>
      </w:r>
      <w:r w:rsidRPr="00DC5DA9">
        <w:rPr>
          <w:color w:val="0000FF"/>
          <w:lang w:val="en-US"/>
        </w:rPr>
        <w:instrText xml:space="preserve"> REF _Ref23759446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77</w:t>
      </w:r>
      <w:r w:rsidRPr="00DC5DA9">
        <w:rPr>
          <w:color w:val="0000FF"/>
          <w:lang w:val="en-US"/>
        </w:rPr>
        <w:fldChar w:fldCharType="end"/>
      </w:r>
      <w:r w:rsidRPr="00DC5DA9">
        <w:rPr>
          <w:lang w:val="en-US"/>
        </w:rPr>
        <w:t>, step 1.</w:t>
      </w:r>
    </w:p>
    <w:p w14:paraId="527206F7" w14:textId="489616AC" w:rsidR="00830C0D" w:rsidRPr="00DC5DA9" w:rsidRDefault="00830C0D" w:rsidP="00830C0D">
      <w:pPr>
        <w:pStyle w:val="SiemensNummerierung2"/>
        <w:numPr>
          <w:ilvl w:val="0"/>
          <w:numId w:val="32"/>
        </w:numPr>
      </w:pPr>
      <w:r w:rsidRPr="00DC5DA9">
        <w:rPr>
          <w:lang w:val="en-US"/>
        </w:rPr>
        <w:t xml:space="preserve">X value = </w:t>
      </w:r>
      <w:r w:rsidRPr="00DC5DA9">
        <w:rPr>
          <w:b/>
          <w:bCs/>
          <w:lang w:val="en-US"/>
        </w:rPr>
        <w:t>32.5 mm</w:t>
      </w:r>
    </w:p>
    <w:p w14:paraId="4C8757B6" w14:textId="790A1241" w:rsidR="00830C0D" w:rsidRPr="00DC5DA9" w:rsidRDefault="00830C0D" w:rsidP="00830C0D">
      <w:pPr>
        <w:pStyle w:val="SiemensNummerierung2"/>
        <w:numPr>
          <w:ilvl w:val="0"/>
          <w:numId w:val="32"/>
        </w:numPr>
      </w:pPr>
      <w:r w:rsidRPr="00DC5DA9">
        <w:rPr>
          <w:lang w:val="en-US"/>
        </w:rPr>
        <w:t xml:space="preserve">Y value = </w:t>
      </w:r>
      <w:r w:rsidRPr="00DC5DA9">
        <w:rPr>
          <w:b/>
          <w:bCs/>
          <w:lang w:val="en-US"/>
        </w:rPr>
        <w:t>142.5 mm</w:t>
      </w:r>
    </w:p>
    <w:p w14:paraId="553DE79A" w14:textId="77141F63" w:rsidR="00830C0D" w:rsidRPr="00DC5DA9" w:rsidRDefault="00830C0D" w:rsidP="00C73836">
      <w:pPr>
        <w:pStyle w:val="SiemensNummerierung2"/>
        <w:numPr>
          <w:ilvl w:val="0"/>
          <w:numId w:val="32"/>
        </w:numPr>
        <w:jc w:val="left"/>
      </w:pPr>
      <w:r w:rsidRPr="00DC5DA9">
        <w:rPr>
          <w:lang w:val="en-US"/>
        </w:rPr>
        <w:t xml:space="preserve">Z value = </w:t>
      </w:r>
      <w:r w:rsidRPr="00DC5DA9">
        <w:rPr>
          <w:b/>
          <w:bCs/>
          <w:lang w:val="en-US"/>
        </w:rPr>
        <w:t>12.5 mm</w:t>
      </w:r>
      <w:r w:rsidRPr="00DC5DA9">
        <w:rPr>
          <w:lang w:val="en-US"/>
        </w:rPr>
        <w:br/>
      </w:r>
    </w:p>
    <w:p w14:paraId="3DE66622" w14:textId="3F3DB47B" w:rsidR="005665CC" w:rsidRPr="00DC5DA9" w:rsidRDefault="00DF02E0" w:rsidP="00BE7B5E">
      <w:r w:rsidRPr="00DC5DA9">
        <w:rPr>
          <w:noProof/>
          <w:lang w:eastAsia="de-DE" w:bidi="ar-SA"/>
        </w:rPr>
        <w:drawing>
          <wp:inline distT="0" distB="0" distL="0" distR="0" wp14:anchorId="3D41B284" wp14:editId="1C6A5802">
            <wp:extent cx="5220000" cy="3394800"/>
            <wp:effectExtent l="0" t="0" r="0" b="0"/>
            <wp:docPr id="519" name="Grafik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NXAssLightRayWorkpiecesPosition_en.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3D651682" w14:textId="6C93E104" w:rsidR="00830C0D" w:rsidRPr="00DC5DA9" w:rsidRDefault="005665CC" w:rsidP="00C73836">
      <w:pPr>
        <w:pStyle w:val="Beschriftung"/>
        <w:ind w:left="714"/>
        <w:jc w:val="left"/>
        <w:rPr>
          <w:lang w:val="en-US"/>
        </w:rPr>
      </w:pPr>
      <w:bookmarkStart w:id="268" w:name="_Ref23759446"/>
      <w:bookmarkStart w:id="269" w:name="_Toc44316005"/>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77</w:t>
      </w:r>
      <w:r w:rsidRPr="00DC5DA9">
        <w:rPr>
          <w:bCs w:val="0"/>
          <w:lang w:val="en-US"/>
        </w:rPr>
        <w:fldChar w:fldCharType="end"/>
      </w:r>
      <w:bookmarkEnd w:id="268"/>
      <w:r w:rsidRPr="00DC5DA9">
        <w:rPr>
          <w:bCs w:val="0"/>
          <w:lang w:val="en-US"/>
        </w:rPr>
        <w:t>: Adding the light beam for the light sensor – Specifying a position</w:t>
      </w:r>
      <w:bookmarkEnd w:id="269"/>
      <w:r w:rsidRPr="00DC5DA9">
        <w:rPr>
          <w:bCs w:val="0"/>
          <w:lang w:val="en-US"/>
        </w:rPr>
        <w:br/>
      </w:r>
    </w:p>
    <w:p w14:paraId="007DD6A4" w14:textId="7F945766" w:rsidR="00570218" w:rsidRPr="00DC5DA9" w:rsidRDefault="00857574" w:rsidP="00052FDF">
      <w:pPr>
        <w:pStyle w:val="SiemensNummerierung2"/>
        <w:rPr>
          <w:lang w:val="en-US"/>
        </w:rPr>
      </w:pPr>
      <w:r w:rsidRPr="00DC5DA9">
        <w:rPr>
          <w:lang w:val="en-US"/>
        </w:rPr>
        <w:t>Confirm you input by clicking the "</w:t>
      </w:r>
      <w:r w:rsidRPr="00DC5DA9">
        <w:rPr>
          <w:b/>
          <w:bCs/>
          <w:lang w:val="en-US"/>
        </w:rPr>
        <w:t>OK</w:t>
      </w:r>
      <w:r w:rsidRPr="00DC5DA9">
        <w:rPr>
          <w:lang w:val="en-US"/>
        </w:rPr>
        <w:t xml:space="preserve">" button (see </w:t>
      </w:r>
      <w:r w:rsidRPr="00DC5DA9">
        <w:rPr>
          <w:color w:val="0000FF"/>
          <w:lang w:val="en-US"/>
        </w:rPr>
        <w:fldChar w:fldCharType="begin"/>
      </w:r>
      <w:r w:rsidRPr="00DC5DA9">
        <w:rPr>
          <w:color w:val="0000FF"/>
          <w:lang w:val="en-US"/>
        </w:rPr>
        <w:instrText xml:space="preserve"> REF _Ref23759446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77</w:t>
      </w:r>
      <w:r w:rsidRPr="00DC5DA9">
        <w:rPr>
          <w:color w:val="0000FF"/>
          <w:lang w:val="en-US"/>
        </w:rPr>
        <w:fldChar w:fldCharType="end"/>
      </w:r>
      <w:r w:rsidRPr="00DC5DA9">
        <w:rPr>
          <w:lang w:val="en-US"/>
        </w:rPr>
        <w:t>, step 2).</w:t>
      </w:r>
    </w:p>
    <w:p w14:paraId="06DE3DFA" w14:textId="029175B7" w:rsidR="00857574" w:rsidRPr="00DC5DA9" w:rsidRDefault="006D1E05" w:rsidP="00052FDF">
      <w:pPr>
        <w:pStyle w:val="SiemensNummerierung2"/>
        <w:numPr>
          <w:ilvl w:val="0"/>
          <w:numId w:val="0"/>
        </w:numPr>
        <w:ind w:left="1097"/>
        <w:rPr>
          <w:lang w:val="en-US"/>
        </w:rPr>
      </w:pPr>
      <w:r w:rsidRPr="00DC5DA9">
        <w:rPr>
          <w:lang w:val="en-US"/>
        </w:rPr>
        <w:t>You have now successfully inserted the first light sensor and you should save the sorting plant.</w:t>
      </w:r>
    </w:p>
    <w:p w14:paraId="0768A776" w14:textId="77777777" w:rsidR="00AC19F3" w:rsidRPr="00DC5DA9" w:rsidRDefault="00AC19F3">
      <w:pPr>
        <w:spacing w:before="0" w:after="0" w:line="240" w:lineRule="auto"/>
        <w:ind w:left="0"/>
        <w:jc w:val="left"/>
        <w:rPr>
          <w:b/>
          <w:iCs/>
          <w:spacing w:val="5"/>
          <w:sz w:val="24"/>
          <w:szCs w:val="24"/>
          <w:lang w:val="en-US"/>
        </w:rPr>
      </w:pPr>
      <w:r w:rsidRPr="00DC5DA9">
        <w:rPr>
          <w:lang w:val="en-US"/>
        </w:rPr>
        <w:br w:type="page"/>
      </w:r>
    </w:p>
    <w:p w14:paraId="2D0ECBF2" w14:textId="70DBF3FF" w:rsidR="00C93189" w:rsidRPr="00DC5DA9" w:rsidRDefault="00DA428D" w:rsidP="00C93189">
      <w:pPr>
        <w:pStyle w:val="berschrift3"/>
        <w:rPr>
          <w:lang w:val="en-US"/>
        </w:rPr>
      </w:pPr>
      <w:bookmarkStart w:id="270" w:name="_Erstellen_des_Lichttastersystems"/>
      <w:bookmarkStart w:id="271" w:name="_Ref23772629"/>
      <w:bookmarkStart w:id="272" w:name="_Toc44315654"/>
      <w:bookmarkEnd w:id="270"/>
      <w:r w:rsidRPr="00DC5DA9">
        <w:rPr>
          <w:bCs/>
          <w:iCs w:val="0"/>
          <w:lang w:val="en-US"/>
        </w:rPr>
        <w:lastRenderedPageBreak/>
        <w:t>Inserting and positioning the cylinder light sensor system by inserting and positioning</w:t>
      </w:r>
      <w:bookmarkEnd w:id="271"/>
      <w:bookmarkEnd w:id="272"/>
    </w:p>
    <w:p w14:paraId="39A31CA6" w14:textId="0054B8C4" w:rsidR="00C93189" w:rsidRPr="00DC5DA9" w:rsidRDefault="00C52E88" w:rsidP="00C93189">
      <w:pPr>
        <w:rPr>
          <w:lang w:val="en-US"/>
        </w:rPr>
      </w:pPr>
      <w:r w:rsidRPr="00DC5DA9">
        <w:rPr>
          <w:lang w:val="en-US"/>
        </w:rPr>
        <w:t>As already described in the preceding modules of this workshop series, two light sensors arranged one on top of the other are needed directly in front of the ejector for detecting the "workpieceCylinder" workpieces. Based on the height difference of the two workpieces, the "workpieceCylinder" workpieces can be identified with absolute certainty by this light sensor system.</w:t>
      </w:r>
    </w:p>
    <w:p w14:paraId="09CF4B8A" w14:textId="404B3382" w:rsidR="00935B74" w:rsidRPr="00DC5DA9" w:rsidRDefault="00A4490A" w:rsidP="00C93189">
      <w:pPr>
        <w:rPr>
          <w:lang w:val="en-US"/>
        </w:rPr>
      </w:pPr>
      <w:r w:rsidRPr="00DC5DA9">
        <w:rPr>
          <w:lang w:val="en-US"/>
        </w:rPr>
        <w:t xml:space="preserve">Because you have already inserted a finished static model of the light sensor at the end of the short conveyor belt in </w:t>
      </w:r>
      <w:bookmarkStart w:id="273" w:name="_Hlk37065262"/>
      <w:r w:rsidR="00B348BA">
        <w:fldChar w:fldCharType="begin"/>
      </w:r>
      <w:r w:rsidR="00B348BA" w:rsidRPr="00B348BA">
        <w:rPr>
          <w:lang w:val="en-US"/>
        </w:rPr>
        <w:instrText xml:space="preserve"> HYPERLINK \l "_Einfügen_und_Positionieren_3" </w:instrText>
      </w:r>
      <w:r w:rsidR="00B348BA">
        <w:fldChar w:fldCharType="separate"/>
      </w:r>
      <w:r w:rsidRPr="00DC5DA9">
        <w:rPr>
          <w:rStyle w:val="Hyperlink"/>
          <w:color w:val="0000FF"/>
          <w:lang w:val="en-US"/>
        </w:rPr>
        <w:t>Chapter</w:t>
      </w:r>
      <w:r w:rsidR="00B348BA">
        <w:rPr>
          <w:rStyle w:val="Hyperlink"/>
          <w:color w:val="0000FF"/>
          <w:lang w:val="en-US"/>
        </w:rPr>
        <w:fldChar w:fldCharType="end"/>
      </w:r>
      <w:r w:rsidRPr="00DC5DA9">
        <w:rPr>
          <w:color w:val="0000FF"/>
          <w:u w:val="single"/>
          <w:lang w:val="en-US"/>
        </w:rPr>
        <w:t xml:space="preserve"> </w:t>
      </w:r>
      <w:r w:rsidRPr="00DC5DA9">
        <w:rPr>
          <w:color w:val="0000FF"/>
          <w:u w:val="single"/>
          <w:lang w:val="en-US"/>
        </w:rPr>
        <w:fldChar w:fldCharType="begin"/>
      </w:r>
      <w:r w:rsidRPr="00DC5DA9">
        <w:rPr>
          <w:color w:val="0000FF"/>
          <w:u w:val="single"/>
          <w:lang w:val="en-US"/>
        </w:rPr>
        <w:instrText xml:space="preserve"> REF _Ref23761286 \r \h  \* MERGEFORMAT </w:instrText>
      </w:r>
      <w:r w:rsidRPr="00DC5DA9">
        <w:rPr>
          <w:color w:val="0000FF"/>
          <w:u w:val="single"/>
          <w:lang w:val="en-US"/>
        </w:rPr>
      </w:r>
      <w:r w:rsidRPr="00DC5DA9">
        <w:rPr>
          <w:color w:val="0000FF"/>
          <w:u w:val="single"/>
          <w:lang w:val="en-US"/>
        </w:rPr>
        <w:fldChar w:fldCharType="separate"/>
      </w:r>
      <w:r w:rsidR="00026454">
        <w:rPr>
          <w:color w:val="0000FF"/>
          <w:u w:val="single"/>
          <w:lang w:val="en-US"/>
        </w:rPr>
        <w:t>7.2.8</w:t>
      </w:r>
      <w:r w:rsidRPr="00DC5DA9">
        <w:rPr>
          <w:color w:val="0000FF"/>
          <w:lang w:val="en-US"/>
        </w:rPr>
        <w:fldChar w:fldCharType="end"/>
      </w:r>
      <w:r w:rsidRPr="00DC5DA9">
        <w:rPr>
          <w:lang w:val="en-US"/>
        </w:rPr>
        <w:t xml:space="preserve">, </w:t>
      </w:r>
      <w:bookmarkEnd w:id="273"/>
      <w:r w:rsidRPr="00DC5DA9">
        <w:rPr>
          <w:lang w:val="en-US"/>
        </w:rPr>
        <w:t>you can use this for creating the light sensor system for detecting the "workpieceCylinder" workpieces. You are therefore to copy and move the model at the end of the short conveyor belt.</w:t>
      </w:r>
    </w:p>
    <w:p w14:paraId="3763B489" w14:textId="1CBEE5AD" w:rsidR="00D13BD6" w:rsidRPr="00DC5DA9" w:rsidRDefault="00D13BD6" w:rsidP="001D4D14">
      <w:pPr>
        <w:pStyle w:val="SiemensNummerierung2"/>
        <w:rPr>
          <w:lang w:val="en-US"/>
        </w:rPr>
      </w:pPr>
      <w:r w:rsidRPr="00DC5DA9">
        <w:rPr>
          <w:lang w:val="en-US"/>
        </w:rPr>
        <w:t>To do this, open the "</w:t>
      </w:r>
      <w:r w:rsidRPr="00DC5DA9">
        <w:rPr>
          <w:b/>
          <w:bCs/>
          <w:lang w:val="en-US"/>
        </w:rPr>
        <w:t>Move Component</w:t>
      </w:r>
      <w:r w:rsidRPr="00DC5DA9">
        <w:rPr>
          <w:lang w:val="en-US"/>
        </w:rPr>
        <w:t xml:space="preserve">" command </w:t>
      </w:r>
      <w:r w:rsidRPr="00DC5DA9">
        <w:rPr>
          <w:noProof/>
          <w:lang w:eastAsia="de-DE" w:bidi="ar-SA"/>
        </w:rPr>
        <w:drawing>
          <wp:inline distT="0" distB="0" distL="0" distR="0" wp14:anchorId="3A2000CC" wp14:editId="0BBC85B5">
            <wp:extent cx="285750" cy="285750"/>
            <wp:effectExtent l="19050" t="19050" r="19050" b="19050"/>
            <wp:docPr id="219" name="Grafik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solidFill>
                        <a:schemeClr val="tx1"/>
                      </a:solidFill>
                    </a:ln>
                  </pic:spPr>
                </pic:pic>
              </a:graphicData>
            </a:graphic>
          </wp:inline>
        </w:drawing>
      </w:r>
      <w:r w:rsidRPr="00DC5DA9">
        <w:rPr>
          <w:lang w:val="en-US"/>
        </w:rPr>
        <w:t xml:space="preserve"> in the assembly functions (see </w:t>
      </w:r>
      <w:r w:rsidRPr="00DC5DA9">
        <w:rPr>
          <w:color w:val="0000FF"/>
          <w:lang w:val="en-US"/>
        </w:rPr>
        <w:fldChar w:fldCharType="begin"/>
      </w:r>
      <w:r w:rsidRPr="00DC5DA9">
        <w:rPr>
          <w:color w:val="0000FF"/>
          <w:lang w:val="en-US"/>
        </w:rPr>
        <w:instrText xml:space="preserve"> REF _Ref23762825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78</w:t>
      </w:r>
      <w:r w:rsidRPr="00DC5DA9">
        <w:rPr>
          <w:color w:val="0000FF"/>
          <w:lang w:val="en-US"/>
        </w:rPr>
        <w:fldChar w:fldCharType="end"/>
      </w:r>
      <w:r w:rsidRPr="00DC5DA9">
        <w:rPr>
          <w:lang w:val="en-US"/>
        </w:rPr>
        <w:t>, step 1) and click on the "</w:t>
      </w:r>
      <w:r w:rsidRPr="00DC5DA9">
        <w:rPr>
          <w:b/>
          <w:bCs/>
          <w:lang w:val="en-US"/>
        </w:rPr>
        <w:t>Select Components</w:t>
      </w:r>
      <w:r w:rsidRPr="00DC5DA9">
        <w:rPr>
          <w:lang w:val="en-US"/>
        </w:rPr>
        <w:t xml:space="preserve">" button in the "Components to Move" submenu (see </w:t>
      </w:r>
      <w:r w:rsidRPr="00DC5DA9">
        <w:rPr>
          <w:color w:val="0000FF"/>
          <w:lang w:val="en-US"/>
        </w:rPr>
        <w:fldChar w:fldCharType="begin"/>
      </w:r>
      <w:r w:rsidRPr="00DC5DA9">
        <w:rPr>
          <w:color w:val="0000FF"/>
          <w:lang w:val="en-US"/>
        </w:rPr>
        <w:instrText xml:space="preserve"> REF _Ref23762825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78</w:t>
      </w:r>
      <w:r w:rsidRPr="00DC5DA9">
        <w:rPr>
          <w:color w:val="0000FF"/>
          <w:lang w:val="en-US"/>
        </w:rPr>
        <w:fldChar w:fldCharType="end"/>
      </w:r>
      <w:r w:rsidRPr="00DC5DA9">
        <w:rPr>
          <w:lang w:val="en-US"/>
        </w:rPr>
        <w:t xml:space="preserve">, step 2). Then, in the Assembly Navigator, select the models you added in </w:t>
      </w:r>
      <w:hyperlink w:anchor="_Einfügen_und_Positionieren_3" w:history="1">
        <w:r w:rsidR="004758ED" w:rsidRPr="00DC5DA9">
          <w:rPr>
            <w:rStyle w:val="Hyperlink"/>
            <w:color w:val="0000FF"/>
            <w:lang w:val="en-US"/>
          </w:rPr>
          <w:t>Chapter</w:t>
        </w:r>
      </w:hyperlink>
      <w:r w:rsidR="004758ED" w:rsidRPr="00DC5DA9">
        <w:rPr>
          <w:color w:val="0000FF"/>
          <w:u w:val="single"/>
          <w:lang w:val="en-US"/>
        </w:rPr>
        <w:t xml:space="preserve"> </w:t>
      </w:r>
      <w:r w:rsidR="004758ED" w:rsidRPr="00DC5DA9">
        <w:rPr>
          <w:color w:val="0000FF"/>
          <w:u w:val="single"/>
          <w:lang w:val="en-US"/>
        </w:rPr>
        <w:fldChar w:fldCharType="begin"/>
      </w:r>
      <w:r w:rsidR="004758ED" w:rsidRPr="00DC5DA9">
        <w:rPr>
          <w:color w:val="0000FF"/>
          <w:u w:val="single"/>
          <w:lang w:val="en-US"/>
        </w:rPr>
        <w:instrText xml:space="preserve"> REF _Ref23761286 \r \h  \* MERGEFORMAT </w:instrText>
      </w:r>
      <w:r w:rsidR="004758ED" w:rsidRPr="00DC5DA9">
        <w:rPr>
          <w:color w:val="0000FF"/>
          <w:u w:val="single"/>
          <w:lang w:val="en-US"/>
        </w:rPr>
      </w:r>
      <w:r w:rsidR="004758ED" w:rsidRPr="00DC5DA9">
        <w:rPr>
          <w:color w:val="0000FF"/>
          <w:u w:val="single"/>
          <w:lang w:val="en-US"/>
        </w:rPr>
        <w:fldChar w:fldCharType="separate"/>
      </w:r>
      <w:r w:rsidR="00026454">
        <w:rPr>
          <w:color w:val="0000FF"/>
          <w:u w:val="single"/>
          <w:lang w:val="en-US"/>
        </w:rPr>
        <w:t>7.2.8</w:t>
      </w:r>
      <w:r w:rsidR="004758ED" w:rsidRPr="00DC5DA9">
        <w:rPr>
          <w:color w:val="0000FF"/>
          <w:lang w:val="en-US"/>
        </w:rPr>
        <w:fldChar w:fldCharType="end"/>
      </w:r>
      <w:r w:rsidR="004758ED" w:rsidRPr="00DC5DA9">
        <w:rPr>
          <w:lang w:val="en-US"/>
        </w:rPr>
        <w:t xml:space="preserve">, </w:t>
      </w:r>
      <w:r w:rsidRPr="00DC5DA9">
        <w:rPr>
          <w:lang w:val="en-US"/>
        </w:rPr>
        <w:t xml:space="preserve">(see </w:t>
      </w:r>
      <w:r w:rsidRPr="00DC5DA9">
        <w:rPr>
          <w:color w:val="0000FF"/>
          <w:lang w:val="en-US"/>
        </w:rPr>
        <w:fldChar w:fldCharType="begin"/>
      </w:r>
      <w:r w:rsidRPr="00DC5DA9">
        <w:rPr>
          <w:color w:val="0000FF"/>
          <w:lang w:val="en-US"/>
        </w:rPr>
        <w:instrText xml:space="preserve"> REF _Ref23762825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78</w:t>
      </w:r>
      <w:r w:rsidRPr="00DC5DA9">
        <w:rPr>
          <w:color w:val="0000FF"/>
          <w:lang w:val="en-US"/>
        </w:rPr>
        <w:fldChar w:fldCharType="end"/>
      </w:r>
      <w:r w:rsidRPr="00DC5DA9">
        <w:rPr>
          <w:lang w:val="en-US"/>
        </w:rPr>
        <w:t xml:space="preserve">, step 3): </w:t>
      </w:r>
      <w:r w:rsidRPr="00DC5DA9">
        <w:rPr>
          <w:b/>
          <w:bCs/>
          <w:lang w:val="en-US"/>
        </w:rPr>
        <w:t>lightSensor</w:t>
      </w:r>
      <w:r w:rsidRPr="00DC5DA9">
        <w:rPr>
          <w:lang w:val="en-US"/>
        </w:rPr>
        <w:t xml:space="preserve">, </w:t>
      </w:r>
      <w:r w:rsidRPr="00DC5DA9">
        <w:rPr>
          <w:b/>
          <w:bCs/>
          <w:lang w:val="en-US"/>
        </w:rPr>
        <w:t>lightSensor_mirror</w:t>
      </w:r>
      <w:r w:rsidRPr="00DC5DA9">
        <w:rPr>
          <w:lang w:val="en-US"/>
        </w:rPr>
        <w:t xml:space="preserve"> and </w:t>
      </w:r>
      <w:r w:rsidRPr="00DC5DA9">
        <w:rPr>
          <w:b/>
          <w:bCs/>
          <w:lang w:val="en-US"/>
        </w:rPr>
        <w:t>lightRay</w:t>
      </w:r>
      <w:r w:rsidRPr="00DC5DA9">
        <w:rPr>
          <w:lang w:val="en-US"/>
        </w:rPr>
        <w:t>.</w:t>
      </w:r>
      <w:r w:rsidRPr="00DC5DA9">
        <w:rPr>
          <w:lang w:val="en-US"/>
        </w:rPr>
        <w:br/>
      </w:r>
    </w:p>
    <w:p w14:paraId="68A0652E" w14:textId="7D67BE2C" w:rsidR="001D4D14" w:rsidRPr="00DC5DA9" w:rsidRDefault="00DF02E0" w:rsidP="00C73836">
      <w:pPr>
        <w:pStyle w:val="SiemensNummerierung2"/>
        <w:keepNext/>
        <w:numPr>
          <w:ilvl w:val="0"/>
          <w:numId w:val="0"/>
        </w:numPr>
        <w:ind w:left="742"/>
      </w:pPr>
      <w:r w:rsidRPr="00DC5DA9">
        <w:rPr>
          <w:noProof/>
          <w:lang w:eastAsia="de-DE" w:bidi="ar-SA"/>
        </w:rPr>
        <w:drawing>
          <wp:inline distT="0" distB="0" distL="0" distR="0" wp14:anchorId="0FF78F47" wp14:editId="274062D9">
            <wp:extent cx="5220000" cy="3394800"/>
            <wp:effectExtent l="0" t="0" r="0" b="0"/>
            <wp:docPr id="520" name="Grafik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NXAssLightSensorCylinderCopySelect_en.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71093EEE" w14:textId="773ACEDC" w:rsidR="001D4D14" w:rsidRPr="00DC5DA9" w:rsidRDefault="001D4D14" w:rsidP="00C73836">
      <w:pPr>
        <w:pStyle w:val="Beschriftung"/>
        <w:ind w:left="714"/>
        <w:rPr>
          <w:lang w:val="en-US"/>
        </w:rPr>
      </w:pPr>
      <w:bookmarkStart w:id="274" w:name="_Ref23762825"/>
      <w:bookmarkStart w:id="275" w:name="_Ref23762822"/>
      <w:bookmarkStart w:id="276" w:name="_Toc44316006"/>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78</w:t>
      </w:r>
      <w:r w:rsidRPr="00DC5DA9">
        <w:rPr>
          <w:bCs w:val="0"/>
          <w:lang w:val="en-US"/>
        </w:rPr>
        <w:fldChar w:fldCharType="end"/>
      </w:r>
      <w:bookmarkEnd w:id="274"/>
      <w:r w:rsidRPr="00DC5DA9">
        <w:rPr>
          <w:bCs w:val="0"/>
          <w:lang w:val="en-US"/>
        </w:rPr>
        <w:t xml:space="preserve">: Moving a light sensor </w:t>
      </w:r>
      <w:r w:rsidR="003202D1" w:rsidRPr="003202D1">
        <w:rPr>
          <w:bCs w:val="0"/>
          <w:lang w:val="en-US"/>
        </w:rPr>
        <w:t>–</w:t>
      </w:r>
      <w:r w:rsidRPr="00DC5DA9">
        <w:rPr>
          <w:bCs w:val="0"/>
          <w:lang w:val="en-US"/>
        </w:rPr>
        <w:t xml:space="preserve"> Selecting</w:t>
      </w:r>
      <w:bookmarkEnd w:id="275"/>
      <w:r w:rsidRPr="00DC5DA9">
        <w:rPr>
          <w:bCs w:val="0"/>
          <w:lang w:val="en-US"/>
        </w:rPr>
        <w:t xml:space="preserve"> the model</w:t>
      </w:r>
      <w:bookmarkEnd w:id="276"/>
    </w:p>
    <w:p w14:paraId="57EC9A53" w14:textId="59E45E1B" w:rsidR="001D4D14" w:rsidRPr="00DC5DA9" w:rsidRDefault="001D4D14">
      <w:pPr>
        <w:spacing w:before="0" w:after="0" w:line="240" w:lineRule="auto"/>
        <w:ind w:left="0"/>
        <w:jc w:val="left"/>
        <w:rPr>
          <w:lang w:val="en-US"/>
        </w:rPr>
      </w:pPr>
      <w:r w:rsidRPr="00DC5DA9">
        <w:rPr>
          <w:lang w:val="en-US"/>
        </w:rPr>
        <w:br w:type="page"/>
      </w:r>
    </w:p>
    <w:p w14:paraId="3C6907A5" w14:textId="7D6E3B10" w:rsidR="004D0640" w:rsidRPr="00DC5DA9" w:rsidRDefault="0023635F" w:rsidP="004D0640">
      <w:pPr>
        <w:pStyle w:val="SiemensNummerierung2"/>
        <w:rPr>
          <w:lang w:val="en-US"/>
        </w:rPr>
      </w:pPr>
      <w:r w:rsidRPr="00DC5DA9">
        <w:rPr>
          <w:lang w:val="en-US"/>
        </w:rPr>
        <w:lastRenderedPageBreak/>
        <w:t>You must now activate the copying of components. Appropriate settings for copying can be made in the "</w:t>
      </w:r>
      <w:r w:rsidRPr="00DC5DA9">
        <w:rPr>
          <w:b/>
          <w:bCs/>
          <w:lang w:val="en-US"/>
        </w:rPr>
        <w:t>Copy</w:t>
      </w:r>
      <w:r w:rsidRPr="00DC5DA9">
        <w:rPr>
          <w:lang w:val="en-US"/>
        </w:rPr>
        <w:t>" submenu. Select "</w:t>
      </w:r>
      <w:r w:rsidRPr="00DC5DA9">
        <w:rPr>
          <w:b/>
          <w:bCs/>
          <w:lang w:val="en-US"/>
        </w:rPr>
        <w:t>Copy</w:t>
      </w:r>
      <w:r w:rsidRPr="00DC5DA9">
        <w:rPr>
          <w:lang w:val="en-US"/>
        </w:rPr>
        <w:t xml:space="preserve">" mode (see </w:t>
      </w:r>
      <w:r w:rsidRPr="00DC5DA9">
        <w:rPr>
          <w:color w:val="0000FF"/>
          <w:lang w:val="en-US"/>
        </w:rPr>
        <w:fldChar w:fldCharType="begin"/>
      </w:r>
      <w:r w:rsidRPr="00DC5DA9">
        <w:rPr>
          <w:color w:val="0000FF"/>
          <w:lang w:val="en-US"/>
        </w:rPr>
        <w:instrText xml:space="preserve"> REF _Ref23764717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79</w:t>
      </w:r>
      <w:r w:rsidRPr="00DC5DA9">
        <w:rPr>
          <w:color w:val="0000FF"/>
          <w:lang w:val="en-US"/>
        </w:rPr>
        <w:fldChar w:fldCharType="end"/>
      </w:r>
      <w:r w:rsidRPr="00DC5DA9">
        <w:rPr>
          <w:lang w:val="en-US"/>
        </w:rPr>
        <w:t>, step 1) and click on the "</w:t>
      </w:r>
      <w:r w:rsidRPr="00DC5DA9">
        <w:rPr>
          <w:b/>
          <w:bCs/>
          <w:lang w:val="en-US"/>
        </w:rPr>
        <w:t>Select Components</w:t>
      </w:r>
      <w:r w:rsidRPr="00DC5DA9">
        <w:rPr>
          <w:lang w:val="en-US"/>
        </w:rPr>
        <w:t xml:space="preserve">" button in the "Components to Copy" menu command (see </w:t>
      </w:r>
      <w:r w:rsidRPr="00DC5DA9">
        <w:rPr>
          <w:color w:val="0000FF"/>
          <w:lang w:val="en-US"/>
        </w:rPr>
        <w:fldChar w:fldCharType="begin"/>
      </w:r>
      <w:r w:rsidRPr="00DC5DA9">
        <w:rPr>
          <w:color w:val="0000FF"/>
          <w:lang w:val="en-US"/>
        </w:rPr>
        <w:instrText xml:space="preserve"> REF _Ref23764717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79</w:t>
      </w:r>
      <w:r w:rsidRPr="00DC5DA9">
        <w:rPr>
          <w:color w:val="0000FF"/>
          <w:lang w:val="en-US"/>
        </w:rPr>
        <w:fldChar w:fldCharType="end"/>
      </w:r>
      <w:r w:rsidRPr="00DC5DA9">
        <w:rPr>
          <w:lang w:val="en-US"/>
        </w:rPr>
        <w:t xml:space="preserve">, step 2). Then, once again select the three models for the light sensor in the Assembly Navigator so that all three models will be copied for moving (see </w:t>
      </w:r>
      <w:r w:rsidRPr="00DC5DA9">
        <w:rPr>
          <w:color w:val="0000FF"/>
          <w:lang w:val="en-US"/>
        </w:rPr>
        <w:fldChar w:fldCharType="begin"/>
      </w:r>
      <w:r w:rsidRPr="00DC5DA9">
        <w:rPr>
          <w:color w:val="0000FF"/>
          <w:lang w:val="en-US"/>
        </w:rPr>
        <w:instrText xml:space="preserve"> REF _Ref23764717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79</w:t>
      </w:r>
      <w:r w:rsidRPr="00DC5DA9">
        <w:rPr>
          <w:color w:val="0000FF"/>
          <w:lang w:val="en-US"/>
        </w:rPr>
        <w:fldChar w:fldCharType="end"/>
      </w:r>
      <w:r w:rsidRPr="00DC5DA9">
        <w:rPr>
          <w:lang w:val="en-US"/>
        </w:rPr>
        <w:t>, step 3).</w:t>
      </w:r>
    </w:p>
    <w:p w14:paraId="28FB0BF4" w14:textId="2457187D" w:rsidR="001D4D14" w:rsidRPr="00DC5DA9" w:rsidRDefault="001D4D14" w:rsidP="00C73836">
      <w:pPr>
        <w:pStyle w:val="SiemensNummerierung2"/>
        <w:numPr>
          <w:ilvl w:val="0"/>
          <w:numId w:val="0"/>
        </w:numPr>
        <w:ind w:left="1097"/>
        <w:rPr>
          <w:lang w:val="en-US"/>
        </w:rPr>
      </w:pPr>
    </w:p>
    <w:p w14:paraId="0E1A1360" w14:textId="3E6C196A" w:rsidR="00094ADB" w:rsidRPr="00DC5DA9" w:rsidRDefault="00DF02E0" w:rsidP="00437D78">
      <w:pPr>
        <w:pStyle w:val="SiemensNummerierung2"/>
        <w:keepNext/>
        <w:numPr>
          <w:ilvl w:val="0"/>
          <w:numId w:val="0"/>
        </w:numPr>
        <w:ind w:left="737"/>
      </w:pPr>
      <w:r w:rsidRPr="00DC5DA9">
        <w:rPr>
          <w:noProof/>
          <w:lang w:eastAsia="de-DE" w:bidi="ar-SA"/>
        </w:rPr>
        <w:drawing>
          <wp:inline distT="0" distB="0" distL="0" distR="0" wp14:anchorId="5417D05F" wp14:editId="30A1B6B0">
            <wp:extent cx="5220000" cy="3394800"/>
            <wp:effectExtent l="0" t="0" r="0" b="0"/>
            <wp:docPr id="521" name="Grafik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NXAssLightSensorCylinderCopySettings_en.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5CBE1456" w14:textId="61507045" w:rsidR="00094ADB" w:rsidRPr="00DC5DA9" w:rsidRDefault="00094ADB" w:rsidP="00C73836">
      <w:pPr>
        <w:pStyle w:val="Beschriftung"/>
        <w:ind w:left="770"/>
        <w:rPr>
          <w:lang w:val="en-US"/>
        </w:rPr>
      </w:pPr>
      <w:bookmarkStart w:id="277" w:name="_Ref23764717"/>
      <w:bookmarkStart w:id="278" w:name="_Toc44316007"/>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79</w:t>
      </w:r>
      <w:r w:rsidRPr="00DC5DA9">
        <w:rPr>
          <w:bCs w:val="0"/>
          <w:lang w:val="en-US"/>
        </w:rPr>
        <w:fldChar w:fldCharType="end"/>
      </w:r>
      <w:bookmarkEnd w:id="277"/>
      <w:r w:rsidRPr="00DC5DA9">
        <w:rPr>
          <w:bCs w:val="0"/>
          <w:lang w:val="en-US"/>
        </w:rPr>
        <w:t>: Preparation for copying the light sensor</w:t>
      </w:r>
      <w:bookmarkEnd w:id="278"/>
    </w:p>
    <w:p w14:paraId="4FFBB5A4" w14:textId="5CF964E2" w:rsidR="00094ADB" w:rsidRPr="00DC5DA9" w:rsidRDefault="00094ADB">
      <w:pPr>
        <w:spacing w:before="0" w:after="0" w:line="240" w:lineRule="auto"/>
        <w:ind w:left="0"/>
        <w:jc w:val="left"/>
        <w:rPr>
          <w:lang w:val="en-US"/>
        </w:rPr>
      </w:pPr>
      <w:r w:rsidRPr="00DC5DA9">
        <w:rPr>
          <w:lang w:val="en-US"/>
        </w:rPr>
        <w:br w:type="page"/>
      </w:r>
    </w:p>
    <w:p w14:paraId="66A00F89" w14:textId="1B0F8AEF" w:rsidR="00094ADB" w:rsidRPr="00DC5DA9" w:rsidRDefault="00094ADB" w:rsidP="00094ADB">
      <w:pPr>
        <w:pStyle w:val="SiemensNummerierung2"/>
        <w:rPr>
          <w:lang w:val="en-US"/>
        </w:rPr>
      </w:pPr>
      <w:r w:rsidRPr="00DC5DA9">
        <w:rPr>
          <w:lang w:val="en-US"/>
        </w:rPr>
        <w:lastRenderedPageBreak/>
        <w:t>Then, go to the "</w:t>
      </w:r>
      <w:r w:rsidRPr="00DC5DA9">
        <w:rPr>
          <w:b/>
          <w:bCs/>
          <w:lang w:val="en-US"/>
        </w:rPr>
        <w:t>Transform</w:t>
      </w:r>
      <w:r w:rsidRPr="00DC5DA9">
        <w:rPr>
          <w:lang w:val="en-US"/>
        </w:rPr>
        <w:t>" submenu and click on "</w:t>
      </w:r>
      <w:r w:rsidRPr="00DC5DA9">
        <w:rPr>
          <w:b/>
          <w:bCs/>
          <w:lang w:val="en-US"/>
        </w:rPr>
        <w:t>Specify Orientation</w:t>
      </w:r>
      <w:r w:rsidRPr="00DC5DA9">
        <w:rPr>
          <w:lang w:val="en-US"/>
        </w:rPr>
        <w:t xml:space="preserve">" (see </w:t>
      </w:r>
      <w:r w:rsidRPr="00DC5DA9">
        <w:rPr>
          <w:color w:val="0000FF"/>
          <w:lang w:val="en-US"/>
        </w:rPr>
        <w:fldChar w:fldCharType="begin"/>
      </w:r>
      <w:r w:rsidRPr="00DC5DA9">
        <w:rPr>
          <w:color w:val="0000FF"/>
          <w:lang w:val="en-US"/>
        </w:rPr>
        <w:instrText xml:space="preserve"> REF _Ref23771034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80</w:t>
      </w:r>
      <w:r w:rsidRPr="00DC5DA9">
        <w:rPr>
          <w:color w:val="0000FF"/>
          <w:lang w:val="en-US"/>
        </w:rPr>
        <w:fldChar w:fldCharType="end"/>
      </w:r>
      <w:r w:rsidRPr="00DC5DA9">
        <w:rPr>
          <w:lang w:val="en-US"/>
        </w:rPr>
        <w:t xml:space="preserve">, step 1). Here, you should be able to set the space coordinates in the three-dimensional graphics window. Use the following coordinate values for this as indicated in </w:t>
      </w:r>
      <w:r w:rsidRPr="00DC5DA9">
        <w:rPr>
          <w:color w:val="0000FF"/>
          <w:lang w:val="en-US"/>
        </w:rPr>
        <w:fldChar w:fldCharType="begin"/>
      </w:r>
      <w:r w:rsidRPr="00DC5DA9">
        <w:rPr>
          <w:color w:val="0000FF"/>
          <w:lang w:val="en-US"/>
        </w:rPr>
        <w:instrText xml:space="preserve"> REF _Ref23771034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80</w:t>
      </w:r>
      <w:r w:rsidRPr="00DC5DA9">
        <w:rPr>
          <w:color w:val="0000FF"/>
          <w:lang w:val="en-US"/>
        </w:rPr>
        <w:fldChar w:fldCharType="end"/>
      </w:r>
      <w:r w:rsidRPr="00DC5DA9">
        <w:rPr>
          <w:lang w:val="en-US"/>
        </w:rPr>
        <w:t xml:space="preserve">, </w:t>
      </w:r>
      <w:r w:rsidR="004758ED">
        <w:rPr>
          <w:lang w:val="en-US"/>
        </w:rPr>
        <w:br/>
      </w:r>
      <w:r w:rsidRPr="00DC5DA9">
        <w:rPr>
          <w:lang w:val="en-US"/>
        </w:rPr>
        <w:t>step 2.</w:t>
      </w:r>
    </w:p>
    <w:p w14:paraId="367777CA" w14:textId="63E58C5D" w:rsidR="00094ADB" w:rsidRPr="00DC5DA9" w:rsidRDefault="00094ADB" w:rsidP="00094ADB">
      <w:pPr>
        <w:pStyle w:val="SiemensNummerierung2"/>
        <w:numPr>
          <w:ilvl w:val="1"/>
          <w:numId w:val="7"/>
        </w:numPr>
      </w:pPr>
      <w:r w:rsidRPr="00DC5DA9">
        <w:rPr>
          <w:lang w:val="en-US"/>
        </w:rPr>
        <w:t xml:space="preserve">X value = </w:t>
      </w:r>
      <w:r w:rsidRPr="00DC5DA9">
        <w:rPr>
          <w:b/>
          <w:bCs/>
          <w:lang w:val="en-US"/>
        </w:rPr>
        <w:t>32.5 mm</w:t>
      </w:r>
    </w:p>
    <w:p w14:paraId="7846BD60" w14:textId="7B9428E0" w:rsidR="00094ADB" w:rsidRPr="00DC5DA9" w:rsidRDefault="00094ADB" w:rsidP="00094ADB">
      <w:pPr>
        <w:pStyle w:val="SiemensNummerierung2"/>
        <w:numPr>
          <w:ilvl w:val="1"/>
          <w:numId w:val="7"/>
        </w:numPr>
      </w:pPr>
      <w:r w:rsidRPr="00DC5DA9">
        <w:rPr>
          <w:lang w:val="en-US"/>
        </w:rPr>
        <w:t xml:space="preserve">Y value = </w:t>
      </w:r>
      <w:r w:rsidRPr="00DC5DA9">
        <w:rPr>
          <w:b/>
          <w:bCs/>
          <w:lang w:val="en-US"/>
        </w:rPr>
        <w:t>260.0 mm</w:t>
      </w:r>
    </w:p>
    <w:p w14:paraId="41C639E5" w14:textId="77777777" w:rsidR="004F3A74" w:rsidRPr="00DC5DA9" w:rsidRDefault="00094ADB" w:rsidP="00094ADB">
      <w:pPr>
        <w:pStyle w:val="SiemensNummerierung2"/>
        <w:numPr>
          <w:ilvl w:val="1"/>
          <w:numId w:val="7"/>
        </w:numPr>
      </w:pPr>
      <w:r w:rsidRPr="00DC5DA9">
        <w:rPr>
          <w:lang w:val="en-US"/>
        </w:rPr>
        <w:t xml:space="preserve">Z value = </w:t>
      </w:r>
      <w:r w:rsidRPr="00DC5DA9">
        <w:rPr>
          <w:b/>
          <w:bCs/>
          <w:lang w:val="en-US"/>
        </w:rPr>
        <w:t>15.0 mm</w:t>
      </w:r>
    </w:p>
    <w:p w14:paraId="7DF10FC2" w14:textId="6CA7F0F6" w:rsidR="00094ADB" w:rsidRPr="00DC5DA9" w:rsidRDefault="00094ADB" w:rsidP="00C73836">
      <w:pPr>
        <w:pStyle w:val="SiemensNummerierung2"/>
        <w:numPr>
          <w:ilvl w:val="0"/>
          <w:numId w:val="0"/>
        </w:numPr>
        <w:ind w:left="1531"/>
      </w:pPr>
    </w:p>
    <w:p w14:paraId="0AFDD262" w14:textId="373308B5" w:rsidR="00094ADB" w:rsidRPr="00DC5DA9" w:rsidRDefault="00DF02E0" w:rsidP="00C73836">
      <w:pPr>
        <w:pStyle w:val="SiemensNummerierung2"/>
        <w:keepNext/>
        <w:numPr>
          <w:ilvl w:val="0"/>
          <w:numId w:val="0"/>
        </w:numPr>
        <w:ind w:left="742"/>
      </w:pPr>
      <w:r w:rsidRPr="00DC5DA9">
        <w:rPr>
          <w:noProof/>
          <w:lang w:eastAsia="de-DE" w:bidi="ar-SA"/>
        </w:rPr>
        <w:drawing>
          <wp:inline distT="0" distB="0" distL="0" distR="0" wp14:anchorId="3BE1DA07" wp14:editId="627602F3">
            <wp:extent cx="5220000" cy="3394800"/>
            <wp:effectExtent l="0" t="0" r="0" b="0"/>
            <wp:docPr id="522" name="Grafik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NXAssLightSensorCylinderCopyPosition_en.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0C71A996" w14:textId="3B0F5DE6" w:rsidR="004F3A74" w:rsidRPr="00DC5DA9" w:rsidRDefault="00094ADB">
      <w:pPr>
        <w:pStyle w:val="Beschriftung"/>
        <w:ind w:left="714"/>
        <w:rPr>
          <w:lang w:val="en-US"/>
        </w:rPr>
      </w:pPr>
      <w:bookmarkStart w:id="279" w:name="_Ref23771034"/>
      <w:bookmarkStart w:id="280" w:name="_Toc44316008"/>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80</w:t>
      </w:r>
      <w:r w:rsidRPr="00DC5DA9">
        <w:rPr>
          <w:bCs w:val="0"/>
          <w:lang w:val="en-US"/>
        </w:rPr>
        <w:fldChar w:fldCharType="end"/>
      </w:r>
      <w:bookmarkEnd w:id="279"/>
      <w:r w:rsidRPr="00DC5DA9">
        <w:rPr>
          <w:bCs w:val="0"/>
          <w:lang w:val="en-US"/>
        </w:rPr>
        <w:t>: Copying the light sensor to a new position</w:t>
      </w:r>
      <w:bookmarkEnd w:id="280"/>
    </w:p>
    <w:p w14:paraId="6236BC92" w14:textId="7F83A59F" w:rsidR="00094ADB" w:rsidRPr="00DC5DA9" w:rsidRDefault="00094ADB" w:rsidP="00C73836">
      <w:pPr>
        <w:pStyle w:val="Beschriftung"/>
        <w:ind w:left="714"/>
        <w:rPr>
          <w:lang w:val="en-US"/>
        </w:rPr>
      </w:pPr>
    </w:p>
    <w:p w14:paraId="60675D2A" w14:textId="4280E731" w:rsidR="003403AE" w:rsidRPr="00DC5DA9" w:rsidRDefault="003403AE" w:rsidP="00BE7B5E">
      <w:pPr>
        <w:pStyle w:val="SiemensNummerierung2"/>
        <w:rPr>
          <w:lang w:val="en-US"/>
        </w:rPr>
      </w:pPr>
      <w:r w:rsidRPr="00DC5DA9">
        <w:rPr>
          <w:lang w:val="en-US"/>
        </w:rPr>
        <w:t>Confirm you inputs by clicking the "</w:t>
      </w:r>
      <w:r w:rsidRPr="00DC5DA9">
        <w:rPr>
          <w:b/>
          <w:bCs/>
          <w:lang w:val="en-US"/>
        </w:rPr>
        <w:t>OK</w:t>
      </w:r>
      <w:r w:rsidRPr="00DC5DA9">
        <w:rPr>
          <w:lang w:val="en-US"/>
        </w:rPr>
        <w:t xml:space="preserve">" button (see </w:t>
      </w:r>
      <w:r w:rsidRPr="00DC5DA9">
        <w:rPr>
          <w:color w:val="0000FF"/>
          <w:lang w:val="en-US"/>
        </w:rPr>
        <w:fldChar w:fldCharType="begin"/>
      </w:r>
      <w:r w:rsidRPr="00DC5DA9">
        <w:rPr>
          <w:color w:val="0000FF"/>
          <w:lang w:val="en-US"/>
        </w:rPr>
        <w:instrText xml:space="preserve"> REF _Ref23771034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80</w:t>
      </w:r>
      <w:r w:rsidRPr="00DC5DA9">
        <w:rPr>
          <w:color w:val="0000FF"/>
          <w:lang w:val="en-US"/>
        </w:rPr>
        <w:fldChar w:fldCharType="end"/>
      </w:r>
      <w:r w:rsidRPr="00DC5DA9">
        <w:rPr>
          <w:lang w:val="en-US"/>
        </w:rPr>
        <w:t>, step 3). You have now copied the first of the two light sensors for detecting the "workpieceCylinder" workpieces to the appropriate position.</w:t>
      </w:r>
    </w:p>
    <w:p w14:paraId="004FE79A" w14:textId="77777777" w:rsidR="00F82F33" w:rsidRPr="00DC5DA9" w:rsidRDefault="00F82F33">
      <w:pPr>
        <w:spacing w:before="0" w:after="0" w:line="240" w:lineRule="auto"/>
        <w:ind w:left="0"/>
        <w:jc w:val="left"/>
        <w:rPr>
          <w:lang w:val="en-US"/>
        </w:rPr>
      </w:pPr>
      <w:r w:rsidRPr="00DC5DA9">
        <w:rPr>
          <w:lang w:val="en-US"/>
        </w:rPr>
        <w:br w:type="page"/>
      </w:r>
    </w:p>
    <w:p w14:paraId="1635BCE2" w14:textId="5E1DC712" w:rsidR="004F3A74" w:rsidRPr="00DC5DA9" w:rsidRDefault="003403AE" w:rsidP="003403AE">
      <w:pPr>
        <w:pStyle w:val="SiemensNummerierung2"/>
        <w:rPr>
          <w:lang w:val="en-US"/>
        </w:rPr>
      </w:pPr>
      <w:r w:rsidRPr="00DC5DA9">
        <w:rPr>
          <w:lang w:val="en-US"/>
        </w:rPr>
        <w:lastRenderedPageBreak/>
        <w:t>You can proceed as described above for the second light sensor. However, when selecting the suitable models in the Assembly Navigator, the addition of "</w:t>
      </w:r>
      <w:r w:rsidRPr="00DC5DA9">
        <w:rPr>
          <w:b/>
          <w:bCs/>
          <w:lang w:val="en-US"/>
        </w:rPr>
        <w:t>x 2</w:t>
      </w:r>
      <w:r w:rsidRPr="00DC5DA9">
        <w:rPr>
          <w:lang w:val="en-US"/>
        </w:rPr>
        <w:t xml:space="preserve">" to the model name should make you aware that you are now selecting both light sensors at the same time. This is due to more than one model of the same type being packed. To unpack these models again, select all the corresponding models in the Assembly Navigator, as shown in </w:t>
      </w:r>
      <w:r w:rsidRPr="00DC5DA9">
        <w:rPr>
          <w:color w:val="0000FF"/>
          <w:lang w:val="en-US"/>
        </w:rPr>
        <w:fldChar w:fldCharType="begin"/>
      </w:r>
      <w:r w:rsidRPr="00DC5DA9">
        <w:rPr>
          <w:color w:val="0000FF"/>
          <w:lang w:val="en-US"/>
        </w:rPr>
        <w:instrText xml:space="preserve"> REF _Ref23771009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81</w:t>
      </w:r>
      <w:r w:rsidRPr="00DC5DA9">
        <w:rPr>
          <w:color w:val="0000FF"/>
          <w:lang w:val="en-US"/>
        </w:rPr>
        <w:fldChar w:fldCharType="end"/>
      </w:r>
      <w:r w:rsidRPr="00DC5DA9">
        <w:rPr>
          <w:lang w:val="en-US"/>
        </w:rPr>
        <w:t xml:space="preserve">, step 1. Then, right-click the selection, and select the "Unpack" command in the shortcut menu. This applies to the </w:t>
      </w:r>
      <w:r w:rsidRPr="00DC5DA9">
        <w:rPr>
          <w:b/>
          <w:bCs/>
          <w:lang w:val="en-US"/>
        </w:rPr>
        <w:t>lightSensor</w:t>
      </w:r>
      <w:r w:rsidRPr="00DC5DA9">
        <w:rPr>
          <w:lang w:val="en-US"/>
        </w:rPr>
        <w:t xml:space="preserve">, </w:t>
      </w:r>
      <w:r w:rsidRPr="00DC5DA9">
        <w:rPr>
          <w:b/>
          <w:bCs/>
          <w:lang w:val="en-US"/>
        </w:rPr>
        <w:t>lightSensor_mirror</w:t>
      </w:r>
      <w:r w:rsidRPr="00DC5DA9">
        <w:rPr>
          <w:lang w:val="en-US"/>
        </w:rPr>
        <w:t xml:space="preserve"> and </w:t>
      </w:r>
      <w:r w:rsidRPr="00DC5DA9">
        <w:rPr>
          <w:b/>
          <w:bCs/>
          <w:lang w:val="en-US"/>
        </w:rPr>
        <w:t xml:space="preserve">lightRay </w:t>
      </w:r>
      <w:r w:rsidRPr="00DC5DA9">
        <w:rPr>
          <w:lang w:val="en-US"/>
        </w:rPr>
        <w:t>models in this case.</w:t>
      </w:r>
    </w:p>
    <w:p w14:paraId="36A37187" w14:textId="269BD7CF" w:rsidR="00094BDA" w:rsidRPr="00DC5DA9" w:rsidRDefault="00094BDA" w:rsidP="00C73836">
      <w:pPr>
        <w:pStyle w:val="SiemensNummerierung2"/>
        <w:numPr>
          <w:ilvl w:val="0"/>
          <w:numId w:val="0"/>
        </w:numPr>
        <w:ind w:left="1097"/>
        <w:rPr>
          <w:lang w:val="en-US"/>
        </w:rPr>
      </w:pPr>
    </w:p>
    <w:p w14:paraId="6EC04004" w14:textId="7EE65DA3" w:rsidR="00094BDA" w:rsidRPr="00DC5DA9" w:rsidRDefault="00DF02E0" w:rsidP="00437D78">
      <w:pPr>
        <w:pStyle w:val="SiemensNummerierung2"/>
        <w:keepNext/>
        <w:numPr>
          <w:ilvl w:val="0"/>
          <w:numId w:val="0"/>
        </w:numPr>
        <w:ind w:left="742"/>
      </w:pPr>
      <w:r w:rsidRPr="00DC5DA9">
        <w:rPr>
          <w:noProof/>
          <w:lang w:eastAsia="de-DE" w:bidi="ar-SA"/>
        </w:rPr>
        <w:drawing>
          <wp:inline distT="0" distB="0" distL="0" distR="0" wp14:anchorId="66A33B6F" wp14:editId="1F2C0FE1">
            <wp:extent cx="3240000" cy="2669008"/>
            <wp:effectExtent l="0" t="0" r="0" b="0"/>
            <wp:docPr id="523" name="Grafik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NXAssLightSensorCylinderUnpackModels_en.png"/>
                    <pic:cNvPicPr/>
                  </pic:nvPicPr>
                  <pic:blipFill>
                    <a:blip r:embed="rId116">
                      <a:extLst>
                        <a:ext uri="{28A0092B-C50C-407E-A947-70E740481C1C}">
                          <a14:useLocalDpi xmlns:a14="http://schemas.microsoft.com/office/drawing/2010/main" val="0"/>
                        </a:ext>
                      </a:extLst>
                    </a:blip>
                    <a:stretch>
                      <a:fillRect/>
                    </a:stretch>
                  </pic:blipFill>
                  <pic:spPr>
                    <a:xfrm>
                      <a:off x="0" y="0"/>
                      <a:ext cx="3240000" cy="2669008"/>
                    </a:xfrm>
                    <a:prstGeom prst="rect">
                      <a:avLst/>
                    </a:prstGeom>
                  </pic:spPr>
                </pic:pic>
              </a:graphicData>
            </a:graphic>
          </wp:inline>
        </w:drawing>
      </w:r>
    </w:p>
    <w:p w14:paraId="461B84D9" w14:textId="0769BF0C" w:rsidR="00094BDA" w:rsidRPr="00DC5DA9" w:rsidRDefault="00094BDA" w:rsidP="002C359F">
      <w:pPr>
        <w:pStyle w:val="Beschriftung"/>
        <w:ind w:left="742"/>
        <w:rPr>
          <w:lang w:val="en-US"/>
        </w:rPr>
      </w:pPr>
      <w:bookmarkStart w:id="281" w:name="_Ref23771009"/>
      <w:bookmarkStart w:id="282" w:name="_Toc44316009"/>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81</w:t>
      </w:r>
      <w:r w:rsidRPr="00DC5DA9">
        <w:rPr>
          <w:bCs w:val="0"/>
          <w:lang w:val="en-US"/>
        </w:rPr>
        <w:fldChar w:fldCharType="end"/>
      </w:r>
      <w:bookmarkEnd w:id="281"/>
      <w:r w:rsidRPr="00DC5DA9">
        <w:rPr>
          <w:bCs w:val="0"/>
          <w:lang w:val="en-US"/>
        </w:rPr>
        <w:t>: Unpacking models of the same type in an assembly</w:t>
      </w:r>
      <w:bookmarkEnd w:id="282"/>
    </w:p>
    <w:p w14:paraId="4A7793E2" w14:textId="77777777" w:rsidR="009A086F" w:rsidRPr="00DC5DA9" w:rsidRDefault="009A086F">
      <w:pPr>
        <w:spacing w:before="0" w:after="0" w:line="240" w:lineRule="auto"/>
        <w:ind w:left="0"/>
        <w:jc w:val="left"/>
        <w:rPr>
          <w:lang w:val="en-US"/>
        </w:rPr>
      </w:pPr>
      <w:r w:rsidRPr="00DC5DA9">
        <w:rPr>
          <w:lang w:val="en-US"/>
        </w:rPr>
        <w:br w:type="page"/>
      </w:r>
    </w:p>
    <w:p w14:paraId="5E623313" w14:textId="3F2A5782" w:rsidR="009A086F" w:rsidRPr="00DC5DA9" w:rsidRDefault="003246F3" w:rsidP="00BE7B5E">
      <w:pPr>
        <w:pStyle w:val="SiemensNummerierung2"/>
        <w:rPr>
          <w:lang w:val="en-US"/>
        </w:rPr>
      </w:pPr>
      <w:r w:rsidRPr="00DC5DA9">
        <w:rPr>
          <w:lang w:val="en-US"/>
        </w:rPr>
        <w:lastRenderedPageBreak/>
        <w:t xml:space="preserve">You should then find the unpacked components in the Assembly Navigator. Instead of the models being listed once with the addition "x 2", the models are now listed twice. First, select the models that you have created for the first light sensor of this light sensor system (see </w:t>
      </w:r>
      <w:r w:rsidRPr="00DC5DA9">
        <w:rPr>
          <w:color w:val="0000FF"/>
          <w:lang w:val="en-US"/>
        </w:rPr>
        <w:fldChar w:fldCharType="begin"/>
      </w:r>
      <w:r w:rsidRPr="00DC5DA9">
        <w:rPr>
          <w:color w:val="0000FF"/>
          <w:lang w:val="en-US"/>
        </w:rPr>
        <w:instrText xml:space="preserve"> REF _Ref23771456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82</w:t>
      </w:r>
      <w:r w:rsidRPr="00DC5DA9">
        <w:rPr>
          <w:color w:val="0000FF"/>
          <w:lang w:val="en-US"/>
        </w:rPr>
        <w:fldChar w:fldCharType="end"/>
      </w:r>
      <w:r w:rsidRPr="00DC5DA9">
        <w:rPr>
          <w:lang w:val="en-US"/>
        </w:rPr>
        <w:t xml:space="preserve">, step 1). You can verify the selections in the graphics window because the selected parts appear in orange color, as highlighted on the right side in </w:t>
      </w:r>
      <w:r w:rsidRPr="00DC5DA9">
        <w:rPr>
          <w:color w:val="0000FF"/>
          <w:lang w:val="en-US"/>
        </w:rPr>
        <w:fldChar w:fldCharType="begin"/>
      </w:r>
      <w:r w:rsidRPr="00DC5DA9">
        <w:rPr>
          <w:color w:val="0000FF"/>
          <w:lang w:val="en-US"/>
        </w:rPr>
        <w:instrText xml:space="preserve"> REF _Ref23771456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82</w:t>
      </w:r>
      <w:r w:rsidRPr="00DC5DA9">
        <w:rPr>
          <w:color w:val="0000FF"/>
          <w:lang w:val="en-US"/>
        </w:rPr>
        <w:fldChar w:fldCharType="end"/>
      </w:r>
      <w:r w:rsidRPr="00DC5DA9">
        <w:rPr>
          <w:lang w:val="en-US"/>
        </w:rPr>
        <w:t>.</w:t>
      </w:r>
    </w:p>
    <w:p w14:paraId="39D9F91D" w14:textId="77777777" w:rsidR="004F3A74" w:rsidRPr="00DC5DA9" w:rsidRDefault="004F3A74" w:rsidP="009A086F">
      <w:pPr>
        <w:pStyle w:val="SiemensNummerierung2"/>
        <w:numPr>
          <w:ilvl w:val="0"/>
          <w:numId w:val="0"/>
        </w:numPr>
        <w:ind w:left="1097"/>
        <w:rPr>
          <w:lang w:val="en-US"/>
        </w:rPr>
      </w:pPr>
    </w:p>
    <w:p w14:paraId="353354CF" w14:textId="24053B3C" w:rsidR="009A086F" w:rsidRPr="00DC5DA9" w:rsidRDefault="00DF02E0" w:rsidP="002C359F">
      <w:pPr>
        <w:pStyle w:val="SiemensNummerierung2"/>
        <w:keepNext/>
        <w:numPr>
          <w:ilvl w:val="0"/>
          <w:numId w:val="0"/>
        </w:numPr>
        <w:ind w:left="742"/>
      </w:pPr>
      <w:r w:rsidRPr="00DC5DA9">
        <w:rPr>
          <w:noProof/>
          <w:lang w:eastAsia="de-DE" w:bidi="ar-SA"/>
        </w:rPr>
        <w:drawing>
          <wp:inline distT="0" distB="0" distL="0" distR="0" wp14:anchorId="77BE418A" wp14:editId="58E535AE">
            <wp:extent cx="5220000" cy="3391200"/>
            <wp:effectExtent l="0" t="0" r="0" b="0"/>
            <wp:docPr id="524" name="Grafik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NXAssLightSensorCylinderSelectModels_en.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41A20A8A" w14:textId="1B75D00B" w:rsidR="009A086F" w:rsidRPr="00DC5DA9" w:rsidRDefault="009A086F" w:rsidP="00C73836">
      <w:pPr>
        <w:pStyle w:val="Beschriftung"/>
        <w:ind w:left="742"/>
        <w:rPr>
          <w:lang w:val="en-US"/>
        </w:rPr>
      </w:pPr>
      <w:bookmarkStart w:id="283" w:name="_Ref23771456"/>
      <w:bookmarkStart w:id="284" w:name="_Toc44316010"/>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82</w:t>
      </w:r>
      <w:r w:rsidRPr="00DC5DA9">
        <w:rPr>
          <w:bCs w:val="0"/>
          <w:lang w:val="en-US"/>
        </w:rPr>
        <w:fldChar w:fldCharType="end"/>
      </w:r>
      <w:bookmarkEnd w:id="283"/>
      <w:r w:rsidRPr="00DC5DA9">
        <w:rPr>
          <w:bCs w:val="0"/>
          <w:lang w:val="en-US"/>
        </w:rPr>
        <w:t>: Selection of the components to be copied</w:t>
      </w:r>
      <w:bookmarkEnd w:id="284"/>
    </w:p>
    <w:p w14:paraId="6316686C" w14:textId="77777777" w:rsidR="007E58EE" w:rsidRPr="00DC5DA9" w:rsidRDefault="007E58EE">
      <w:pPr>
        <w:spacing w:before="0" w:after="0" w:line="240" w:lineRule="auto"/>
        <w:ind w:left="0"/>
        <w:jc w:val="left"/>
        <w:rPr>
          <w:lang w:val="en-US"/>
        </w:rPr>
      </w:pPr>
      <w:r w:rsidRPr="00DC5DA9">
        <w:rPr>
          <w:lang w:val="en-US"/>
        </w:rPr>
        <w:br w:type="page"/>
      </w:r>
    </w:p>
    <w:p w14:paraId="5BD5A58B" w14:textId="5DBC96D7" w:rsidR="003403AE" w:rsidRPr="00DC5DA9" w:rsidRDefault="005F7D32" w:rsidP="00094BDA">
      <w:pPr>
        <w:pStyle w:val="SiemensNummerierung2"/>
        <w:numPr>
          <w:ilvl w:val="0"/>
          <w:numId w:val="0"/>
        </w:numPr>
        <w:ind w:left="1097"/>
        <w:rPr>
          <w:lang w:val="en-US"/>
        </w:rPr>
      </w:pPr>
      <w:r w:rsidRPr="00DC5DA9">
        <w:rPr>
          <w:lang w:val="en-US"/>
        </w:rPr>
        <w:lastRenderedPageBreak/>
        <w:t>Finally, open the "</w:t>
      </w:r>
      <w:r w:rsidRPr="00DC5DA9">
        <w:rPr>
          <w:b/>
          <w:bCs/>
          <w:lang w:val="en-US"/>
        </w:rPr>
        <w:t>Move Components</w:t>
      </w:r>
      <w:r w:rsidRPr="00DC5DA9">
        <w:rPr>
          <w:lang w:val="en-US"/>
        </w:rPr>
        <w:t>" command window again and follow the same procedure as for the first light sensor of the light sensor system. The submenu "Components to Move" is already automatically defined based on your previous selection of models. Select precisely these models as the "</w:t>
      </w:r>
      <w:r w:rsidRPr="00DC5DA9">
        <w:rPr>
          <w:b/>
          <w:bCs/>
          <w:lang w:val="en-US"/>
        </w:rPr>
        <w:t>Components to Copy</w:t>
      </w:r>
      <w:r w:rsidRPr="00DC5DA9">
        <w:rPr>
          <w:lang w:val="en-US"/>
        </w:rPr>
        <w:t xml:space="preserve">", and specify the following spatial arrangement in the "Transform" submenu (see </w:t>
      </w:r>
      <w:r w:rsidRPr="00DC5DA9">
        <w:rPr>
          <w:color w:val="0000FF"/>
          <w:lang w:val="en-US"/>
        </w:rPr>
        <w:fldChar w:fldCharType="begin"/>
      </w:r>
      <w:r w:rsidRPr="00DC5DA9">
        <w:rPr>
          <w:color w:val="0000FF"/>
          <w:lang w:val="en-US"/>
        </w:rPr>
        <w:instrText xml:space="preserve"> REF _Ref23777132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83</w:t>
      </w:r>
      <w:r w:rsidRPr="00DC5DA9">
        <w:rPr>
          <w:color w:val="0000FF"/>
          <w:lang w:val="en-US"/>
        </w:rPr>
        <w:fldChar w:fldCharType="end"/>
      </w:r>
      <w:r w:rsidRPr="00DC5DA9">
        <w:rPr>
          <w:lang w:val="en-US"/>
        </w:rPr>
        <w:t>, steps 1+2):</w:t>
      </w:r>
    </w:p>
    <w:p w14:paraId="668E741C" w14:textId="063E0324" w:rsidR="00F82F33" w:rsidRPr="00DC5DA9" w:rsidRDefault="00F82F33" w:rsidP="00F82F33">
      <w:pPr>
        <w:pStyle w:val="SiemensNummerierung2"/>
        <w:numPr>
          <w:ilvl w:val="1"/>
          <w:numId w:val="7"/>
        </w:numPr>
      </w:pPr>
      <w:r w:rsidRPr="00DC5DA9">
        <w:rPr>
          <w:lang w:val="en-US"/>
        </w:rPr>
        <w:t xml:space="preserve">X value = </w:t>
      </w:r>
      <w:r w:rsidRPr="00DC5DA9">
        <w:rPr>
          <w:b/>
          <w:bCs/>
          <w:lang w:val="en-US"/>
        </w:rPr>
        <w:t>32.5 mm</w:t>
      </w:r>
    </w:p>
    <w:p w14:paraId="5F29B220" w14:textId="56CCC1C4" w:rsidR="00F82F33" w:rsidRPr="00DC5DA9" w:rsidRDefault="00F82F33" w:rsidP="00F82F33">
      <w:pPr>
        <w:pStyle w:val="SiemensNummerierung2"/>
        <w:numPr>
          <w:ilvl w:val="1"/>
          <w:numId w:val="7"/>
        </w:numPr>
      </w:pPr>
      <w:r w:rsidRPr="00DC5DA9">
        <w:rPr>
          <w:lang w:val="en-US"/>
        </w:rPr>
        <w:t xml:space="preserve">Y value = </w:t>
      </w:r>
      <w:r w:rsidRPr="00DC5DA9">
        <w:rPr>
          <w:b/>
          <w:bCs/>
          <w:lang w:val="en-US"/>
        </w:rPr>
        <w:t>260.0 mm</w:t>
      </w:r>
    </w:p>
    <w:p w14:paraId="0BC7A161" w14:textId="02CFC70A" w:rsidR="00F82F33" w:rsidRPr="00DC5DA9" w:rsidRDefault="00F82F33" w:rsidP="00C73836">
      <w:pPr>
        <w:pStyle w:val="SiemensNummerierung2"/>
        <w:numPr>
          <w:ilvl w:val="1"/>
          <w:numId w:val="7"/>
        </w:numPr>
        <w:jc w:val="left"/>
      </w:pPr>
      <w:r w:rsidRPr="00DC5DA9">
        <w:rPr>
          <w:lang w:val="en-US"/>
        </w:rPr>
        <w:t xml:space="preserve">Z value = </w:t>
      </w:r>
      <w:r w:rsidRPr="00DC5DA9">
        <w:rPr>
          <w:b/>
          <w:bCs/>
          <w:lang w:val="en-US"/>
        </w:rPr>
        <w:t>25.0 mm</w:t>
      </w:r>
      <w:r w:rsidRPr="00DC5DA9">
        <w:rPr>
          <w:lang w:val="en-US"/>
        </w:rPr>
        <w:br/>
      </w:r>
    </w:p>
    <w:p w14:paraId="06BAC05C" w14:textId="60AE5701" w:rsidR="007E58EE" w:rsidRPr="00DC5DA9" w:rsidRDefault="00DF02E0" w:rsidP="00437D78">
      <w:pPr>
        <w:pStyle w:val="SiemensNummerierung2"/>
        <w:keepNext/>
        <w:numPr>
          <w:ilvl w:val="0"/>
          <w:numId w:val="0"/>
        </w:numPr>
        <w:ind w:left="742"/>
      </w:pPr>
      <w:r w:rsidRPr="00DC5DA9">
        <w:rPr>
          <w:noProof/>
          <w:lang w:eastAsia="de-DE" w:bidi="ar-SA"/>
        </w:rPr>
        <w:drawing>
          <wp:inline distT="0" distB="0" distL="0" distR="0" wp14:anchorId="1B4CAEB0" wp14:editId="67D649F0">
            <wp:extent cx="5220000" cy="3398400"/>
            <wp:effectExtent l="0" t="0" r="0" b="0"/>
            <wp:docPr id="525" name="Grafik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NXAssLightSensorCylinderCopyPosition2_en.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48422BF5" w14:textId="52878B15" w:rsidR="007E58EE" w:rsidRPr="00DC5DA9" w:rsidRDefault="007E58EE" w:rsidP="00C73836">
      <w:pPr>
        <w:pStyle w:val="Beschriftung"/>
        <w:ind w:left="742"/>
        <w:jc w:val="left"/>
        <w:rPr>
          <w:lang w:val="en-US"/>
        </w:rPr>
      </w:pPr>
      <w:bookmarkStart w:id="285" w:name="_Ref23777132"/>
      <w:bookmarkStart w:id="286" w:name="_Toc44316011"/>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83</w:t>
      </w:r>
      <w:r w:rsidRPr="00DC5DA9">
        <w:rPr>
          <w:bCs w:val="0"/>
          <w:lang w:val="en-US"/>
        </w:rPr>
        <w:fldChar w:fldCharType="end"/>
      </w:r>
      <w:bookmarkEnd w:id="285"/>
      <w:r w:rsidRPr="00DC5DA9">
        <w:rPr>
          <w:bCs w:val="0"/>
          <w:lang w:val="en-US"/>
        </w:rPr>
        <w:t>: Copying and positioning the second light sensor above the first light sensor</w:t>
      </w:r>
      <w:bookmarkEnd w:id="286"/>
      <w:r w:rsidRPr="00DC5DA9">
        <w:rPr>
          <w:bCs w:val="0"/>
          <w:lang w:val="en-US"/>
        </w:rPr>
        <w:br/>
      </w:r>
    </w:p>
    <w:p w14:paraId="41C76AFF" w14:textId="71D7151B" w:rsidR="00691965" w:rsidRPr="00DC5DA9" w:rsidRDefault="00691965" w:rsidP="00052FDF">
      <w:pPr>
        <w:pStyle w:val="SiemensNummerierung2"/>
        <w:rPr>
          <w:lang w:val="en-US"/>
        </w:rPr>
      </w:pPr>
      <w:r w:rsidRPr="00DC5DA9">
        <w:rPr>
          <w:lang w:val="en-US"/>
        </w:rPr>
        <w:t xml:space="preserve">Confirm your arrangement by clicking the "OK" button (see </w:t>
      </w:r>
      <w:r w:rsidRPr="00DC5DA9">
        <w:rPr>
          <w:color w:val="0000FF"/>
          <w:lang w:val="en-US"/>
        </w:rPr>
        <w:fldChar w:fldCharType="begin"/>
      </w:r>
      <w:r w:rsidRPr="00DC5DA9">
        <w:rPr>
          <w:color w:val="0000FF"/>
          <w:lang w:val="en-US"/>
        </w:rPr>
        <w:instrText xml:space="preserve"> REF _Ref23777132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83</w:t>
      </w:r>
      <w:r w:rsidRPr="00DC5DA9">
        <w:rPr>
          <w:color w:val="0000FF"/>
          <w:lang w:val="en-US"/>
        </w:rPr>
        <w:fldChar w:fldCharType="end"/>
      </w:r>
      <w:r w:rsidRPr="00DC5DA9">
        <w:rPr>
          <w:lang w:val="en-US"/>
        </w:rPr>
        <w:t>, step 3).</w:t>
      </w:r>
    </w:p>
    <w:p w14:paraId="3A637C27" w14:textId="708898C7" w:rsidR="00470CA5" w:rsidRPr="00DC5DA9" w:rsidRDefault="00470CA5" w:rsidP="00052FDF">
      <w:pPr>
        <w:pStyle w:val="SiemensNummerierung2"/>
        <w:numPr>
          <w:ilvl w:val="0"/>
          <w:numId w:val="0"/>
        </w:numPr>
        <w:ind w:left="1097"/>
      </w:pPr>
      <w:r w:rsidRPr="00DC5DA9">
        <w:rPr>
          <w:lang w:val="en-US"/>
        </w:rPr>
        <w:t>You have now defined the light sensor system for detecting the "WorkpieceCylinder" workpieces as a static model. Save the assembly in its current state.</w:t>
      </w:r>
    </w:p>
    <w:p w14:paraId="2B818B7F" w14:textId="77777777" w:rsidR="00470CA5" w:rsidRPr="00DC5DA9" w:rsidRDefault="00470CA5">
      <w:pPr>
        <w:spacing w:before="0" w:after="0" w:line="240" w:lineRule="auto"/>
        <w:ind w:left="0"/>
        <w:jc w:val="left"/>
        <w:rPr>
          <w:b/>
          <w:iCs/>
          <w:spacing w:val="5"/>
          <w:sz w:val="24"/>
          <w:szCs w:val="24"/>
        </w:rPr>
      </w:pPr>
      <w:r w:rsidRPr="00DC5DA9">
        <w:rPr>
          <w:lang w:val="en-US"/>
        </w:rPr>
        <w:br w:type="page"/>
      </w:r>
    </w:p>
    <w:p w14:paraId="4BE9F955" w14:textId="455D6892" w:rsidR="00C93189" w:rsidRPr="00DC5DA9" w:rsidRDefault="00C93189" w:rsidP="00C93189">
      <w:pPr>
        <w:pStyle w:val="berschrift3"/>
        <w:rPr>
          <w:lang w:val="en-US"/>
        </w:rPr>
      </w:pPr>
      <w:bookmarkStart w:id="287" w:name="_Toc44315655"/>
      <w:r w:rsidRPr="00DC5DA9">
        <w:rPr>
          <w:bCs/>
          <w:iCs w:val="0"/>
          <w:lang w:val="en-US"/>
        </w:rPr>
        <w:lastRenderedPageBreak/>
        <w:t>Inserting and positioning the cube light sensor</w:t>
      </w:r>
      <w:bookmarkEnd w:id="287"/>
    </w:p>
    <w:p w14:paraId="64B563CF" w14:textId="71F67906" w:rsidR="00470CA5" w:rsidRPr="00DC5DA9" w:rsidRDefault="00470CA5" w:rsidP="00470CA5">
      <w:r w:rsidRPr="00DC5DA9">
        <w:rPr>
          <w:lang w:val="en-US"/>
        </w:rPr>
        <w:t>As the final static model, you need to insert the cube light sensor that is to count the "workpieceCube" workpieces at the end of the long conveyor belt. Because all "workpieceCylinder"-type workpieces will have already been detected and sorted out with the cylinder light sensor system, only "workpieceCube"-type workpieces can reach the end of the conveyor belt. Therefore, only a single light sensor is required.</w:t>
      </w:r>
    </w:p>
    <w:p w14:paraId="47DA9882" w14:textId="3D0886BE" w:rsidR="0050118B" w:rsidRPr="00DC5DA9" w:rsidRDefault="00470CA5" w:rsidP="0050118B">
      <w:pPr>
        <w:pStyle w:val="SiemensNummerierung2"/>
        <w:rPr>
          <w:lang w:val="en-US"/>
        </w:rPr>
      </w:pPr>
      <w:r w:rsidRPr="00DC5DA9">
        <w:rPr>
          <w:lang w:val="en-US"/>
        </w:rPr>
        <w:t xml:space="preserve">For this, you copy the light sensor at the end of the short conveyor belt following the same principle as described in </w:t>
      </w:r>
      <w:hyperlink w:anchor="_Erstellen_des_Lichttastersystems" w:history="1">
        <w:r w:rsidRPr="00DC5DA9">
          <w:rPr>
            <w:rStyle w:val="Hyperlink"/>
            <w:color w:val="0000FF"/>
            <w:lang w:val="en-US"/>
          </w:rPr>
          <w:t>Chapter</w:t>
        </w:r>
      </w:hyperlink>
      <w:r w:rsidRPr="00DC5DA9">
        <w:rPr>
          <w:color w:val="0000FF"/>
          <w:u w:val="single"/>
          <w:lang w:val="en-US"/>
        </w:rPr>
        <w:t xml:space="preserve"> </w:t>
      </w:r>
      <w:r w:rsidRPr="00DC5DA9">
        <w:rPr>
          <w:color w:val="0000FF"/>
          <w:u w:val="single"/>
          <w:lang w:val="en-US"/>
        </w:rPr>
        <w:fldChar w:fldCharType="begin"/>
      </w:r>
      <w:r w:rsidRPr="00DC5DA9">
        <w:rPr>
          <w:color w:val="0000FF"/>
          <w:u w:val="single"/>
          <w:lang w:val="en-US"/>
        </w:rPr>
        <w:instrText xml:space="preserve"> REF _Ref23772629 \r \h  \* MERGEFORMAT </w:instrText>
      </w:r>
      <w:r w:rsidRPr="00DC5DA9">
        <w:rPr>
          <w:color w:val="0000FF"/>
          <w:u w:val="single"/>
          <w:lang w:val="en-US"/>
        </w:rPr>
      </w:r>
      <w:r w:rsidRPr="00DC5DA9">
        <w:rPr>
          <w:color w:val="0000FF"/>
          <w:u w:val="single"/>
          <w:lang w:val="en-US"/>
        </w:rPr>
        <w:fldChar w:fldCharType="separate"/>
      </w:r>
      <w:r w:rsidR="00026454">
        <w:rPr>
          <w:color w:val="0000FF"/>
          <w:u w:val="single"/>
          <w:lang w:val="en-US"/>
        </w:rPr>
        <w:t>7.2.9</w:t>
      </w:r>
      <w:r w:rsidRPr="00DC5DA9">
        <w:rPr>
          <w:color w:val="0000FF"/>
          <w:lang w:val="en-US"/>
        </w:rPr>
        <w:fldChar w:fldCharType="end"/>
      </w:r>
      <w:r w:rsidRPr="00DC5DA9">
        <w:rPr>
          <w:lang w:val="en-US"/>
        </w:rPr>
        <w:t xml:space="preserve">. But specify the following coordinates for the placement of the light sensor (see </w:t>
      </w:r>
      <w:r w:rsidRPr="00DC5DA9">
        <w:rPr>
          <w:color w:val="0000FF"/>
          <w:lang w:val="en-US"/>
        </w:rPr>
        <w:fldChar w:fldCharType="begin"/>
      </w:r>
      <w:r w:rsidRPr="00DC5DA9">
        <w:rPr>
          <w:color w:val="0000FF"/>
          <w:lang w:val="en-US"/>
        </w:rPr>
        <w:instrText xml:space="preserve"> REF _Ref23774282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84</w:t>
      </w:r>
      <w:r w:rsidRPr="00DC5DA9">
        <w:rPr>
          <w:color w:val="0000FF"/>
          <w:lang w:val="en-US"/>
        </w:rPr>
        <w:fldChar w:fldCharType="end"/>
      </w:r>
      <w:r w:rsidRPr="00DC5DA9">
        <w:rPr>
          <w:lang w:val="en-US"/>
        </w:rPr>
        <w:t>, steps 1+2):</w:t>
      </w:r>
    </w:p>
    <w:p w14:paraId="15EF5192" w14:textId="4C208BA8" w:rsidR="0050118B" w:rsidRPr="00DC5DA9" w:rsidRDefault="0050118B" w:rsidP="00177F7E">
      <w:pPr>
        <w:pStyle w:val="SiemensNummerierung2"/>
        <w:numPr>
          <w:ilvl w:val="1"/>
          <w:numId w:val="7"/>
        </w:numPr>
      </w:pPr>
      <w:r w:rsidRPr="00DC5DA9">
        <w:rPr>
          <w:lang w:val="en-US"/>
        </w:rPr>
        <w:t xml:space="preserve">X value = </w:t>
      </w:r>
      <w:r w:rsidRPr="00DC5DA9">
        <w:rPr>
          <w:b/>
          <w:bCs/>
          <w:lang w:val="en-US"/>
        </w:rPr>
        <w:t>32.5 mm</w:t>
      </w:r>
    </w:p>
    <w:p w14:paraId="179A8A98" w14:textId="5F5A8335" w:rsidR="0050118B" w:rsidRPr="00DC5DA9" w:rsidRDefault="0050118B" w:rsidP="00177F7E">
      <w:pPr>
        <w:pStyle w:val="SiemensNummerierung2"/>
        <w:numPr>
          <w:ilvl w:val="1"/>
          <w:numId w:val="7"/>
        </w:numPr>
      </w:pPr>
      <w:r w:rsidRPr="00DC5DA9">
        <w:rPr>
          <w:lang w:val="en-US"/>
        </w:rPr>
        <w:t xml:space="preserve">Y value = </w:t>
      </w:r>
      <w:r w:rsidRPr="00DC5DA9">
        <w:rPr>
          <w:b/>
          <w:bCs/>
          <w:lang w:val="en-US"/>
        </w:rPr>
        <w:t>520.0 mm</w:t>
      </w:r>
    </w:p>
    <w:p w14:paraId="208CE318" w14:textId="4E431310" w:rsidR="0050118B" w:rsidRPr="00DC5DA9" w:rsidRDefault="0050118B" w:rsidP="00C73836">
      <w:pPr>
        <w:pStyle w:val="SiemensNummerierung2"/>
        <w:numPr>
          <w:ilvl w:val="1"/>
          <w:numId w:val="7"/>
        </w:numPr>
        <w:jc w:val="left"/>
      </w:pPr>
      <w:r w:rsidRPr="00DC5DA9">
        <w:rPr>
          <w:lang w:val="en-US"/>
        </w:rPr>
        <w:t xml:space="preserve">Z value = </w:t>
      </w:r>
      <w:r w:rsidRPr="00DC5DA9">
        <w:rPr>
          <w:b/>
          <w:bCs/>
          <w:lang w:val="en-US"/>
        </w:rPr>
        <w:t>15.0 mm</w:t>
      </w:r>
      <w:r w:rsidRPr="00DC5DA9">
        <w:rPr>
          <w:lang w:val="en-US"/>
        </w:rPr>
        <w:br/>
      </w:r>
    </w:p>
    <w:p w14:paraId="0B1D1382" w14:textId="1EB31E30" w:rsidR="00177F7E" w:rsidRPr="00DC5DA9" w:rsidRDefault="001C0C4D" w:rsidP="00C73836">
      <w:pPr>
        <w:pStyle w:val="SiemensNummerierung2"/>
        <w:keepNext/>
        <w:numPr>
          <w:ilvl w:val="0"/>
          <w:numId w:val="0"/>
        </w:numPr>
        <w:ind w:left="742"/>
      </w:pPr>
      <w:r w:rsidRPr="00DC5DA9">
        <w:rPr>
          <w:noProof/>
          <w:lang w:eastAsia="de-DE" w:bidi="ar-SA"/>
        </w:rPr>
        <w:drawing>
          <wp:inline distT="0" distB="0" distL="0" distR="0" wp14:anchorId="5899EA88" wp14:editId="23C74E1B">
            <wp:extent cx="5220000" cy="3391200"/>
            <wp:effectExtent l="0" t="0" r="0" b="0"/>
            <wp:docPr id="526" name="Grafik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NXAssLightSensorCubePosition_en.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408F9F2C" w14:textId="45870394" w:rsidR="00177F7E" w:rsidRPr="00DC5DA9" w:rsidRDefault="00177F7E" w:rsidP="00C73836">
      <w:pPr>
        <w:pStyle w:val="Beschriftung"/>
        <w:ind w:left="714"/>
        <w:jc w:val="left"/>
        <w:rPr>
          <w:lang w:val="en-US"/>
        </w:rPr>
      </w:pPr>
      <w:bookmarkStart w:id="288" w:name="_Ref23774282"/>
      <w:bookmarkStart w:id="289" w:name="_Toc44316012"/>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84</w:t>
      </w:r>
      <w:r w:rsidRPr="00DC5DA9">
        <w:rPr>
          <w:bCs w:val="0"/>
          <w:lang w:val="en-US"/>
        </w:rPr>
        <w:fldChar w:fldCharType="end"/>
      </w:r>
      <w:bookmarkEnd w:id="288"/>
      <w:r w:rsidRPr="00DC5DA9">
        <w:rPr>
          <w:bCs w:val="0"/>
          <w:lang w:val="en-US"/>
        </w:rPr>
        <w:t>: Copying and positioning the cube light sensor</w:t>
      </w:r>
      <w:bookmarkEnd w:id="289"/>
      <w:r w:rsidRPr="00DC5DA9">
        <w:rPr>
          <w:bCs w:val="0"/>
          <w:lang w:val="en-US"/>
        </w:rPr>
        <w:br/>
      </w:r>
    </w:p>
    <w:p w14:paraId="4BFC7B95" w14:textId="4B40F24B" w:rsidR="00792273" w:rsidRPr="00DC5DA9" w:rsidRDefault="00993666" w:rsidP="002C359F">
      <w:pPr>
        <w:pStyle w:val="SiemensNummerierung2"/>
        <w:numPr>
          <w:ilvl w:val="0"/>
          <w:numId w:val="0"/>
        </w:numPr>
        <w:ind w:left="728"/>
        <w:rPr>
          <w:lang w:val="en-US"/>
        </w:rPr>
      </w:pPr>
      <w:r w:rsidRPr="00DC5DA9">
        <w:rPr>
          <w:lang w:val="en-US"/>
        </w:rPr>
        <w:t>Confirm the copying process by clicking the "</w:t>
      </w:r>
      <w:r w:rsidRPr="00DC5DA9">
        <w:rPr>
          <w:b/>
          <w:bCs/>
          <w:lang w:val="en-US"/>
        </w:rPr>
        <w:t>OK</w:t>
      </w:r>
      <w:r w:rsidRPr="00DC5DA9">
        <w:rPr>
          <w:lang w:val="en-US"/>
        </w:rPr>
        <w:t xml:space="preserve">" button (see </w:t>
      </w:r>
      <w:r w:rsidRPr="00DC5DA9">
        <w:rPr>
          <w:color w:val="0000FF"/>
          <w:lang w:val="en-US"/>
        </w:rPr>
        <w:fldChar w:fldCharType="begin"/>
      </w:r>
      <w:r w:rsidRPr="00DC5DA9">
        <w:rPr>
          <w:color w:val="0000FF"/>
          <w:lang w:val="en-US"/>
        </w:rPr>
        <w:instrText xml:space="preserve"> REF _Ref23774282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84</w:t>
      </w:r>
      <w:r w:rsidRPr="00DC5DA9">
        <w:rPr>
          <w:color w:val="0000FF"/>
          <w:lang w:val="en-US"/>
        </w:rPr>
        <w:fldChar w:fldCharType="end"/>
      </w:r>
      <w:r w:rsidRPr="00DC5DA9">
        <w:rPr>
          <w:lang w:val="en-US"/>
        </w:rPr>
        <w:t>, step 3).</w:t>
      </w:r>
    </w:p>
    <w:p w14:paraId="0276E181" w14:textId="77777777" w:rsidR="00792273" w:rsidRPr="00DC5DA9" w:rsidRDefault="00792273">
      <w:pPr>
        <w:spacing w:before="0" w:after="0" w:line="240" w:lineRule="auto"/>
        <w:ind w:left="0"/>
        <w:jc w:val="left"/>
        <w:rPr>
          <w:lang w:val="en-US"/>
        </w:rPr>
      </w:pPr>
      <w:r w:rsidRPr="00DC5DA9">
        <w:rPr>
          <w:lang w:val="en-US"/>
        </w:rPr>
        <w:br w:type="page"/>
      </w:r>
    </w:p>
    <w:p w14:paraId="34148A05" w14:textId="2975749B" w:rsidR="008E1112" w:rsidRPr="00DC5DA9" w:rsidRDefault="004F3A74" w:rsidP="00792273">
      <w:r w:rsidRPr="00DC5DA9">
        <w:rPr>
          <w:lang w:val="en-US"/>
        </w:rPr>
        <w:lastRenderedPageBreak/>
        <w:t xml:space="preserve">You have now modeled the sorting plant as a static model completely independently and arranged it appropriately in space (see </w:t>
      </w:r>
      <w:r w:rsidRPr="00DC5DA9">
        <w:rPr>
          <w:color w:val="0000FF"/>
          <w:lang w:val="en-US"/>
        </w:rPr>
        <w:fldChar w:fldCharType="begin"/>
      </w:r>
      <w:r w:rsidRPr="00DC5DA9">
        <w:rPr>
          <w:color w:val="0000FF"/>
          <w:lang w:val="en-US"/>
        </w:rPr>
        <w:instrText xml:space="preserve"> REF _Ref23775213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85</w:t>
      </w:r>
      <w:r w:rsidRPr="00DC5DA9">
        <w:rPr>
          <w:color w:val="0000FF"/>
          <w:lang w:val="en-US"/>
        </w:rPr>
        <w:fldChar w:fldCharType="end"/>
      </w:r>
      <w:r w:rsidRPr="00DC5DA9">
        <w:rPr>
          <w:lang w:val="en-US"/>
        </w:rPr>
        <w:t>). Conclude this module by saving the assembly.</w:t>
      </w:r>
    </w:p>
    <w:p w14:paraId="33484B70" w14:textId="3232B08F" w:rsidR="00792273" w:rsidRPr="00DC5DA9" w:rsidRDefault="008E1112" w:rsidP="00792273">
      <w:pPr>
        <w:keepNext/>
      </w:pPr>
      <w:r w:rsidRPr="00DC5DA9">
        <w:rPr>
          <w:lang w:val="en-US"/>
        </w:rPr>
        <w:br/>
      </w:r>
      <w:r w:rsidRPr="00DC5DA9">
        <w:rPr>
          <w:noProof/>
          <w:lang w:eastAsia="de-DE" w:bidi="ar-SA"/>
        </w:rPr>
        <w:drawing>
          <wp:inline distT="0" distB="0" distL="0" distR="0" wp14:anchorId="35E043E5" wp14:editId="5E05CD30">
            <wp:extent cx="5220000" cy="2653200"/>
            <wp:effectExtent l="0" t="0" r="0" b="0"/>
            <wp:docPr id="388" name="Grafik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NXStatModelFinished_de.png"/>
                    <pic:cNvPicPr/>
                  </pic:nvPicPr>
                  <pic:blipFill>
                    <a:blip r:embed="rId120">
                      <a:extLst>
                        <a:ext uri="{28A0092B-C50C-407E-A947-70E740481C1C}">
                          <a14:useLocalDpi xmlns:a14="http://schemas.microsoft.com/office/drawing/2010/main" val="0"/>
                        </a:ext>
                      </a:extLst>
                    </a:blip>
                    <a:stretch>
                      <a:fillRect/>
                    </a:stretch>
                  </pic:blipFill>
                  <pic:spPr>
                    <a:xfrm>
                      <a:off x="0" y="0"/>
                      <a:ext cx="5220000" cy="2653200"/>
                    </a:xfrm>
                    <a:prstGeom prst="rect">
                      <a:avLst/>
                    </a:prstGeom>
                  </pic:spPr>
                </pic:pic>
              </a:graphicData>
            </a:graphic>
          </wp:inline>
        </w:drawing>
      </w:r>
    </w:p>
    <w:p w14:paraId="2BFA6AE2" w14:textId="67D53E06" w:rsidR="00792273" w:rsidRPr="00DC5DA9" w:rsidRDefault="00792273" w:rsidP="00C73836">
      <w:pPr>
        <w:pStyle w:val="Beschriftung"/>
        <w:jc w:val="left"/>
        <w:rPr>
          <w:lang w:val="en-US"/>
        </w:rPr>
      </w:pPr>
      <w:bookmarkStart w:id="290" w:name="_Ref23775213"/>
      <w:bookmarkStart w:id="291" w:name="_Toc44316013"/>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85</w:t>
      </w:r>
      <w:r w:rsidRPr="00DC5DA9">
        <w:rPr>
          <w:bCs w:val="0"/>
          <w:lang w:val="en-US"/>
        </w:rPr>
        <w:fldChar w:fldCharType="end"/>
      </w:r>
      <w:bookmarkEnd w:id="290"/>
      <w:r w:rsidRPr="00DC5DA9">
        <w:rPr>
          <w:bCs w:val="0"/>
          <w:lang w:val="en-US"/>
        </w:rPr>
        <w:t>: Full view of the static model of the sorting plant in NX</w:t>
      </w:r>
      <w:bookmarkEnd w:id="291"/>
      <w:r w:rsidRPr="00DC5DA9">
        <w:rPr>
          <w:bCs w:val="0"/>
          <w:lang w:val="en-US"/>
        </w:rPr>
        <w:br/>
      </w:r>
    </w:p>
    <w:p w14:paraId="7374AA5B" w14:textId="26D05110" w:rsidR="00792273" w:rsidRPr="00DC5DA9" w:rsidRDefault="008E1112" w:rsidP="00792273">
      <w:pPr>
        <w:rPr>
          <w:lang w:val="en-US"/>
        </w:rPr>
      </w:pPr>
      <w:r w:rsidRPr="00DC5DA9">
        <w:rPr>
          <w:lang w:val="en-US"/>
        </w:rPr>
        <w:t>You have now finished working with the basic components of NX, and in future modules you will be able to add dynamic behavior to your static model using the NX Mechatronics Concept Designer application. In this way, you will obtain your complete digital twin of the sorting plant.</w:t>
      </w:r>
    </w:p>
    <w:p w14:paraId="1400CE7E" w14:textId="77777777" w:rsidR="00AA0445" w:rsidRPr="00DC5DA9" w:rsidRDefault="00AA0445" w:rsidP="00792273">
      <w:pPr>
        <w:rPr>
          <w:lang w:val="en-US"/>
        </w:rPr>
      </w:pPr>
    </w:p>
    <w:p w14:paraId="7DFE835F" w14:textId="77777777" w:rsidR="00AA0445" w:rsidRPr="00DC5DA9" w:rsidRDefault="00AA0445" w:rsidP="00AA0445">
      <w:pPr>
        <w:pStyle w:val="SiemensNummerierung2"/>
        <w:numPr>
          <w:ilvl w:val="0"/>
          <w:numId w:val="0"/>
        </w:numPr>
        <w:ind w:left="728"/>
        <w:rPr>
          <w:lang w:val="en-US"/>
        </w:rPr>
      </w:pPr>
    </w:p>
    <w:p w14:paraId="2802DE48" w14:textId="2585C71D" w:rsidR="00AA0445" w:rsidRPr="00DC5DA9" w:rsidRDefault="00AA0445" w:rsidP="00AA0445">
      <w:pPr>
        <w:pStyle w:val="berschrift3"/>
        <w:rPr>
          <w:lang w:val="en-US"/>
        </w:rPr>
      </w:pPr>
      <w:r w:rsidRPr="00DC5DA9">
        <w:rPr>
          <w:b w:val="0"/>
          <w:iCs w:val="0"/>
          <w:lang w:val="en-US"/>
        </w:rPr>
        <w:br w:type="page"/>
      </w:r>
      <w:bookmarkStart w:id="292" w:name="_Toc31035986"/>
      <w:bookmarkStart w:id="293" w:name="_Toc44315656"/>
      <w:r w:rsidRPr="00DC5DA9">
        <w:rPr>
          <w:bCs/>
          <w:iCs w:val="0"/>
          <w:lang w:val="en-US"/>
        </w:rPr>
        <w:lastRenderedPageBreak/>
        <w:t>Inserting and positioning the limit switches</w:t>
      </w:r>
      <w:bookmarkEnd w:id="292"/>
      <w:bookmarkEnd w:id="293"/>
      <w:r w:rsidR="005D2E7D">
        <w:rPr>
          <w:bCs/>
          <w:iCs w:val="0"/>
          <w:lang w:val="en-US"/>
        </w:rPr>
        <w:br/>
      </w:r>
    </w:p>
    <w:p w14:paraId="111632EC" w14:textId="77777777" w:rsidR="00AA0445" w:rsidRPr="00DC5DA9" w:rsidRDefault="00AA0445" w:rsidP="00AA0445">
      <w:pPr>
        <w:rPr>
          <w:lang w:val="en-US"/>
        </w:rPr>
      </w:pPr>
      <w:r w:rsidRPr="00DC5DA9">
        <w:rPr>
          <w:lang w:val="en-US"/>
        </w:rPr>
        <w:t>To conclude, you are to apply various techniques from the preceding chapters for adding the limit switches for the thrust cylinder.</w:t>
      </w:r>
    </w:p>
    <w:p w14:paraId="1BAC3525" w14:textId="77777777" w:rsidR="00AA0445" w:rsidRPr="00DC5DA9" w:rsidRDefault="00AA0445" w:rsidP="00AA0445">
      <w:pPr>
        <w:rPr>
          <w:b/>
          <w:lang w:val="en-US"/>
        </w:rPr>
      </w:pPr>
      <w:r w:rsidRPr="00DC5DA9">
        <w:rPr>
          <w:b/>
          <w:bCs/>
          <w:lang w:val="en-US"/>
        </w:rPr>
        <w:t>Positioning of the first limit switch:</w:t>
      </w:r>
    </w:p>
    <w:p w14:paraId="387F82C4" w14:textId="77777777" w:rsidR="00AA0445" w:rsidRPr="00DC5DA9" w:rsidRDefault="00AA0445" w:rsidP="00AA0445">
      <w:r w:rsidRPr="00DC5DA9">
        <w:rPr>
          <w:lang w:val="en-US"/>
        </w:rPr>
        <w:t>The first limit switch is to be positioned at the end of the thrust cylinder in order to detect if the head of the thrust cylinder is fully extended. The following steps are needed for this:</w:t>
      </w:r>
    </w:p>
    <w:p w14:paraId="0EC86722" w14:textId="5AE5BE2B" w:rsidR="00AA0445" w:rsidRPr="00DC5DA9" w:rsidRDefault="00AA0445" w:rsidP="00AA0445">
      <w:pPr>
        <w:pStyle w:val="SiemensNummerierung2"/>
        <w:rPr>
          <w:lang w:val="en-US"/>
        </w:rPr>
      </w:pPr>
      <w:r w:rsidRPr="00DC5DA9">
        <w:rPr>
          <w:lang w:val="en-US"/>
        </w:rPr>
        <w:t xml:space="preserve">Open the window for adding a new component (see </w:t>
      </w:r>
      <w:r w:rsidRPr="00DC5DA9">
        <w:rPr>
          <w:color w:val="0000FF"/>
          <w:lang w:val="en-US"/>
        </w:rPr>
        <w:fldChar w:fldCharType="begin"/>
      </w:r>
      <w:r w:rsidRPr="00DC5DA9">
        <w:rPr>
          <w:color w:val="0000FF"/>
          <w:lang w:val="en-US"/>
        </w:rPr>
        <w:instrText xml:space="preserve"> REF _Ref30413172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86</w:t>
      </w:r>
      <w:r w:rsidRPr="00DC5DA9">
        <w:rPr>
          <w:color w:val="0000FF"/>
          <w:lang w:val="en-US"/>
        </w:rPr>
        <w:fldChar w:fldCharType="end"/>
      </w:r>
      <w:r w:rsidRPr="00DC5DA9">
        <w:rPr>
          <w:lang w:val="en-US"/>
        </w:rPr>
        <w:t>, step 1). Select your "</w:t>
      </w:r>
      <w:r w:rsidRPr="00DC5DA9">
        <w:rPr>
          <w:b/>
          <w:bCs/>
          <w:lang w:val="en-US"/>
        </w:rPr>
        <w:t>limitSwitchSensor</w:t>
      </w:r>
      <w:r w:rsidRPr="00DC5DA9">
        <w:rPr>
          <w:lang w:val="en-US"/>
        </w:rPr>
        <w:t>" model in the "Part To Place" submenu.</w:t>
      </w:r>
    </w:p>
    <w:p w14:paraId="3929333B" w14:textId="52DE8639" w:rsidR="00AA0445" w:rsidRPr="00DC5DA9" w:rsidRDefault="00AA0445" w:rsidP="00AA0445">
      <w:pPr>
        <w:pStyle w:val="SiemensNummerierung2"/>
        <w:rPr>
          <w:lang w:val="en-US"/>
        </w:rPr>
      </w:pPr>
      <w:r w:rsidRPr="00DC5DA9">
        <w:rPr>
          <w:lang w:val="en-US"/>
        </w:rPr>
        <w:t>The "</w:t>
      </w:r>
      <w:r w:rsidRPr="00DC5DA9">
        <w:rPr>
          <w:b/>
          <w:bCs/>
          <w:lang w:val="en-US"/>
        </w:rPr>
        <w:t>limitSwitchSensor</w:t>
      </w:r>
      <w:r w:rsidRPr="00DC5DA9">
        <w:rPr>
          <w:lang w:val="en-US"/>
        </w:rPr>
        <w:t>" model is in a vertical position. Rotate it to a horizontal position instead. Select the "</w:t>
      </w:r>
      <w:r w:rsidRPr="00DC5DA9">
        <w:rPr>
          <w:b/>
          <w:bCs/>
          <w:lang w:val="en-US"/>
        </w:rPr>
        <w:t>Move</w:t>
      </w:r>
      <w:r w:rsidRPr="00DC5DA9">
        <w:rPr>
          <w:lang w:val="en-US"/>
        </w:rPr>
        <w:t xml:space="preserve">" method in the "Placement" submenu (see </w:t>
      </w:r>
      <w:r w:rsidRPr="00DC5DA9">
        <w:rPr>
          <w:color w:val="0000FF"/>
          <w:lang w:val="en-US"/>
        </w:rPr>
        <w:fldChar w:fldCharType="begin"/>
      </w:r>
      <w:r w:rsidRPr="00DC5DA9">
        <w:rPr>
          <w:color w:val="0000FF"/>
          <w:lang w:val="en-US"/>
        </w:rPr>
        <w:instrText xml:space="preserve"> REF _Ref30413172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86</w:t>
      </w:r>
      <w:r w:rsidRPr="00DC5DA9">
        <w:rPr>
          <w:color w:val="0000FF"/>
          <w:lang w:val="en-US"/>
        </w:rPr>
        <w:fldChar w:fldCharType="end"/>
      </w:r>
      <w:r w:rsidRPr="00DC5DA9">
        <w:rPr>
          <w:lang w:val="en-US"/>
        </w:rPr>
        <w:t>, step 2) and click on "</w:t>
      </w:r>
      <w:r w:rsidRPr="00DC5DA9">
        <w:rPr>
          <w:b/>
          <w:bCs/>
          <w:lang w:val="en-US"/>
        </w:rPr>
        <w:t>Specify Orientation</w:t>
      </w:r>
      <w:r w:rsidRPr="00DC5DA9">
        <w:rPr>
          <w:lang w:val="en-US"/>
        </w:rPr>
        <w:t xml:space="preserve">" (see </w:t>
      </w:r>
      <w:r w:rsidRPr="00DC5DA9">
        <w:rPr>
          <w:color w:val="0000FF"/>
          <w:lang w:val="en-US"/>
        </w:rPr>
        <w:fldChar w:fldCharType="begin"/>
      </w:r>
      <w:r w:rsidRPr="00DC5DA9">
        <w:rPr>
          <w:color w:val="0000FF"/>
          <w:lang w:val="en-US"/>
        </w:rPr>
        <w:instrText xml:space="preserve"> REF _Ref30413172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86</w:t>
      </w:r>
      <w:r w:rsidRPr="00DC5DA9">
        <w:rPr>
          <w:color w:val="0000FF"/>
          <w:lang w:val="en-US"/>
        </w:rPr>
        <w:fldChar w:fldCharType="end"/>
      </w:r>
      <w:r w:rsidRPr="00DC5DA9">
        <w:rPr>
          <w:lang w:val="en-US"/>
        </w:rPr>
        <w:t xml:space="preserve">, step 3). For rotating the body, select the point between the Y and Z axis in the three-dimensional graphics window, as shown in </w:t>
      </w:r>
      <w:r w:rsidRPr="00DC5DA9">
        <w:rPr>
          <w:color w:val="0000FF"/>
          <w:lang w:val="en-US"/>
        </w:rPr>
        <w:fldChar w:fldCharType="begin"/>
      </w:r>
      <w:r w:rsidRPr="00DC5DA9">
        <w:rPr>
          <w:color w:val="0000FF"/>
          <w:lang w:val="en-US"/>
        </w:rPr>
        <w:instrText xml:space="preserve"> REF _Ref30413172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86</w:t>
      </w:r>
      <w:r w:rsidRPr="00DC5DA9">
        <w:rPr>
          <w:color w:val="0000FF"/>
          <w:lang w:val="en-US"/>
        </w:rPr>
        <w:fldChar w:fldCharType="end"/>
      </w:r>
      <w:r w:rsidRPr="00DC5DA9">
        <w:rPr>
          <w:lang w:val="en-US"/>
        </w:rPr>
        <w:t>, step 4. This allows you to rotate the component around the X axis.</w:t>
      </w:r>
    </w:p>
    <w:p w14:paraId="7C9F3AE4" w14:textId="77777777" w:rsidR="00AA0445" w:rsidRPr="00DC5DA9" w:rsidRDefault="00AA0445" w:rsidP="00AA0445">
      <w:pPr>
        <w:pStyle w:val="SiemensNummerierung2"/>
        <w:numPr>
          <w:ilvl w:val="0"/>
          <w:numId w:val="0"/>
        </w:numPr>
        <w:ind w:left="737"/>
        <w:rPr>
          <w:lang w:val="en-US"/>
        </w:rPr>
      </w:pPr>
    </w:p>
    <w:p w14:paraId="03A34294" w14:textId="1052BC24" w:rsidR="00AA0445" w:rsidRPr="00DC5DA9" w:rsidRDefault="001C0C4D" w:rsidP="00AA0445">
      <w:pPr>
        <w:pStyle w:val="SiemensNummerierung2"/>
        <w:keepNext/>
        <w:numPr>
          <w:ilvl w:val="0"/>
          <w:numId w:val="0"/>
        </w:numPr>
        <w:ind w:left="737"/>
      </w:pPr>
      <w:r w:rsidRPr="00DC5DA9">
        <w:rPr>
          <w:noProof/>
          <w:lang w:eastAsia="de-DE" w:bidi="ar-SA"/>
        </w:rPr>
        <w:drawing>
          <wp:inline distT="0" distB="0" distL="0" distR="0" wp14:anchorId="51086215" wp14:editId="49A79186">
            <wp:extent cx="5220000" cy="3389750"/>
            <wp:effectExtent l="0" t="0" r="0" b="127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NXAssLimitSwitchSensorRotate1_de.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220000" cy="3389750"/>
                    </a:xfrm>
                    <a:prstGeom prst="rect">
                      <a:avLst/>
                    </a:prstGeom>
                  </pic:spPr>
                </pic:pic>
              </a:graphicData>
            </a:graphic>
          </wp:inline>
        </w:drawing>
      </w:r>
    </w:p>
    <w:p w14:paraId="293DE416" w14:textId="64104786" w:rsidR="00AA0445" w:rsidRPr="00DC5DA9" w:rsidRDefault="00AA0445" w:rsidP="00AA0445">
      <w:pPr>
        <w:pStyle w:val="Beschriftung"/>
        <w:rPr>
          <w:lang w:val="en-US"/>
        </w:rPr>
      </w:pPr>
      <w:bookmarkStart w:id="294" w:name="_Ref30413172"/>
      <w:bookmarkStart w:id="295" w:name="_Ref30413169"/>
      <w:bookmarkStart w:id="296" w:name="_Toc31036073"/>
      <w:bookmarkStart w:id="297" w:name="_Toc44316014"/>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86</w:t>
      </w:r>
      <w:r w:rsidRPr="00DC5DA9">
        <w:rPr>
          <w:bCs w:val="0"/>
          <w:lang w:val="en-US"/>
        </w:rPr>
        <w:fldChar w:fldCharType="end"/>
      </w:r>
      <w:bookmarkEnd w:id="294"/>
      <w:r w:rsidRPr="00DC5DA9">
        <w:rPr>
          <w:bCs w:val="0"/>
          <w:lang w:val="en-US"/>
        </w:rPr>
        <w:t xml:space="preserve">: Rotating the "limitSwitchSensor" component </w:t>
      </w:r>
      <w:r w:rsidR="00B44A5C" w:rsidRPr="00B44A5C">
        <w:rPr>
          <w:bCs w:val="0"/>
          <w:lang w:val="en-US"/>
        </w:rPr>
        <w:t>–</w:t>
      </w:r>
      <w:r w:rsidRPr="00DC5DA9">
        <w:rPr>
          <w:bCs w:val="0"/>
          <w:lang w:val="en-US"/>
        </w:rPr>
        <w:t xml:space="preserve"> Selecting the rotation axis</w:t>
      </w:r>
      <w:bookmarkEnd w:id="295"/>
      <w:bookmarkEnd w:id="296"/>
      <w:bookmarkEnd w:id="297"/>
    </w:p>
    <w:p w14:paraId="4663DBEF" w14:textId="77777777" w:rsidR="00AA0445" w:rsidRPr="00DC5DA9" w:rsidRDefault="00AA0445" w:rsidP="00AA0445">
      <w:pPr>
        <w:pStyle w:val="SiemensNummerierung2"/>
        <w:numPr>
          <w:ilvl w:val="0"/>
          <w:numId w:val="0"/>
        </w:numPr>
        <w:ind w:left="737"/>
        <w:rPr>
          <w:lang w:val="en-US"/>
        </w:rPr>
      </w:pPr>
      <w:r w:rsidRPr="00DC5DA9">
        <w:rPr>
          <w:lang w:val="en-US"/>
        </w:rPr>
        <w:br w:type="page"/>
      </w:r>
    </w:p>
    <w:p w14:paraId="7FF945A6" w14:textId="5BF00CF3" w:rsidR="00AA0445" w:rsidRPr="00DC5DA9" w:rsidRDefault="00AA0445" w:rsidP="00AA0445">
      <w:pPr>
        <w:pStyle w:val="SiemensNummerierung2"/>
        <w:rPr>
          <w:lang w:val="en-US"/>
        </w:rPr>
      </w:pPr>
      <w:r w:rsidRPr="00DC5DA9">
        <w:rPr>
          <w:lang w:val="en-US"/>
        </w:rPr>
        <w:lastRenderedPageBreak/>
        <w:t xml:space="preserve">In the input window displayed, enter an angle of </w:t>
      </w:r>
      <w:r w:rsidRPr="00DC5DA9">
        <w:rPr>
          <w:b/>
          <w:bCs/>
          <w:lang w:val="en-US"/>
        </w:rPr>
        <w:t>90.0°</w:t>
      </w:r>
      <w:r w:rsidRPr="00DC5DA9">
        <w:rPr>
          <w:lang w:val="en-US"/>
        </w:rPr>
        <w:t xml:space="preserve"> for the horizontal orientation (see </w:t>
      </w:r>
      <w:r w:rsidRPr="00DC5DA9">
        <w:rPr>
          <w:color w:val="0000FF"/>
          <w:lang w:val="en-US"/>
        </w:rPr>
        <w:fldChar w:fldCharType="begin"/>
      </w:r>
      <w:r w:rsidRPr="00DC5DA9">
        <w:rPr>
          <w:color w:val="0000FF"/>
          <w:lang w:val="en-US"/>
        </w:rPr>
        <w:instrText xml:space="preserve"> REF _Ref30413464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87</w:t>
      </w:r>
      <w:r w:rsidRPr="00DC5DA9">
        <w:rPr>
          <w:color w:val="0000FF"/>
          <w:lang w:val="en-US"/>
        </w:rPr>
        <w:fldChar w:fldCharType="end"/>
      </w:r>
      <w:r w:rsidRPr="00DC5DA9">
        <w:rPr>
          <w:lang w:val="en-US"/>
        </w:rPr>
        <w:t xml:space="preserve">, step 1). Then click on the center point of the coordinate system in the graphics window again (see </w:t>
      </w:r>
      <w:r w:rsidRPr="00DC5DA9">
        <w:rPr>
          <w:color w:val="0000FF"/>
          <w:lang w:val="en-US"/>
        </w:rPr>
        <w:fldChar w:fldCharType="begin"/>
      </w:r>
      <w:r w:rsidRPr="00DC5DA9">
        <w:rPr>
          <w:color w:val="0000FF"/>
          <w:lang w:val="en-US"/>
        </w:rPr>
        <w:instrText xml:space="preserve"> REF _Ref30413464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87</w:t>
      </w:r>
      <w:r w:rsidRPr="00DC5DA9">
        <w:rPr>
          <w:color w:val="0000FF"/>
          <w:lang w:val="en-US"/>
        </w:rPr>
        <w:fldChar w:fldCharType="end"/>
      </w:r>
      <w:r w:rsidRPr="00DC5DA9">
        <w:rPr>
          <w:lang w:val="en-US"/>
        </w:rPr>
        <w:t>, step 2), so that the body can be moved via the space coordinates.</w:t>
      </w:r>
    </w:p>
    <w:p w14:paraId="18F1EBBE" w14:textId="77777777" w:rsidR="00AA0445" w:rsidRPr="00DC5DA9" w:rsidRDefault="00AA0445" w:rsidP="00AA0445">
      <w:pPr>
        <w:pStyle w:val="SiemensNummerierung2"/>
        <w:numPr>
          <w:ilvl w:val="0"/>
          <w:numId w:val="0"/>
        </w:numPr>
        <w:ind w:left="737"/>
        <w:rPr>
          <w:lang w:val="en-US"/>
        </w:rPr>
      </w:pPr>
    </w:p>
    <w:p w14:paraId="13ED8402" w14:textId="6EA5D476" w:rsidR="00AA0445" w:rsidRPr="00DC5DA9" w:rsidRDefault="001C0C4D" w:rsidP="00AA0445">
      <w:pPr>
        <w:pStyle w:val="SiemensNummerierung2"/>
        <w:keepNext/>
        <w:numPr>
          <w:ilvl w:val="0"/>
          <w:numId w:val="0"/>
        </w:numPr>
        <w:tabs>
          <w:tab w:val="left" w:pos="1276"/>
        </w:tabs>
        <w:ind w:left="742"/>
      </w:pPr>
      <w:r w:rsidRPr="00DC5DA9">
        <w:rPr>
          <w:noProof/>
          <w:lang w:eastAsia="de-DE" w:bidi="ar-SA"/>
        </w:rPr>
        <w:drawing>
          <wp:inline distT="0" distB="0" distL="0" distR="0" wp14:anchorId="6AD49C4A" wp14:editId="797CB299">
            <wp:extent cx="5218339" cy="3391200"/>
            <wp:effectExtent l="0" t="0" r="1905"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NXAssLimitSwitchSensorRotate2_de.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218339" cy="3391200"/>
                    </a:xfrm>
                    <a:prstGeom prst="rect">
                      <a:avLst/>
                    </a:prstGeom>
                  </pic:spPr>
                </pic:pic>
              </a:graphicData>
            </a:graphic>
          </wp:inline>
        </w:drawing>
      </w:r>
    </w:p>
    <w:p w14:paraId="19EE0C1B" w14:textId="4A359384" w:rsidR="00AA0445" w:rsidRPr="00E42A87" w:rsidRDefault="00AA0445" w:rsidP="00E42A87">
      <w:pPr>
        <w:pStyle w:val="Beschriftung"/>
        <w:rPr>
          <w:bCs w:val="0"/>
          <w:lang w:val="en-US"/>
        </w:rPr>
      </w:pPr>
      <w:bookmarkStart w:id="298" w:name="_Ref30413464"/>
      <w:bookmarkStart w:id="299" w:name="_Toc31036074"/>
      <w:bookmarkStart w:id="300" w:name="_Toc44316015"/>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87</w:t>
      </w:r>
      <w:r w:rsidRPr="00DC5DA9">
        <w:rPr>
          <w:bCs w:val="0"/>
          <w:lang w:val="en-US"/>
        </w:rPr>
        <w:fldChar w:fldCharType="end"/>
      </w:r>
      <w:bookmarkEnd w:id="298"/>
      <w:r w:rsidRPr="00DC5DA9">
        <w:rPr>
          <w:bCs w:val="0"/>
          <w:lang w:val="en-US"/>
        </w:rPr>
        <w:t xml:space="preserve">: Rotating the "limitSwitchSensor" component </w:t>
      </w:r>
      <w:r w:rsidR="00E42A87">
        <w:rPr>
          <w:bCs w:val="0"/>
          <w:lang w:val="en-US"/>
        </w:rPr>
        <w:t>–</w:t>
      </w:r>
      <w:r w:rsidRPr="00DC5DA9">
        <w:rPr>
          <w:bCs w:val="0"/>
          <w:lang w:val="en-US"/>
        </w:rPr>
        <w:t xml:space="preserve"> Specifying the rotation angle</w:t>
      </w:r>
      <w:bookmarkEnd w:id="299"/>
      <w:bookmarkEnd w:id="300"/>
    </w:p>
    <w:p w14:paraId="5C53374E" w14:textId="77777777" w:rsidR="00AA0445" w:rsidRPr="00DC5DA9" w:rsidRDefault="00AA0445" w:rsidP="00AA0445">
      <w:pPr>
        <w:spacing w:before="0" w:after="0" w:line="240" w:lineRule="auto"/>
        <w:ind w:left="0"/>
        <w:jc w:val="left"/>
        <w:rPr>
          <w:lang w:val="en-US"/>
        </w:rPr>
      </w:pPr>
      <w:r w:rsidRPr="00DC5DA9">
        <w:rPr>
          <w:lang w:val="en-US"/>
        </w:rPr>
        <w:br w:type="page"/>
      </w:r>
    </w:p>
    <w:p w14:paraId="7F7DA0D2" w14:textId="0B7F82F2" w:rsidR="00AA0445" w:rsidRPr="00DC5DA9" w:rsidRDefault="00AA0445" w:rsidP="00AA0445">
      <w:pPr>
        <w:pStyle w:val="SiemensNummerierung2"/>
        <w:rPr>
          <w:lang w:val="en-US"/>
        </w:rPr>
      </w:pPr>
      <w:r w:rsidRPr="00DC5DA9">
        <w:rPr>
          <w:lang w:val="en-US"/>
        </w:rPr>
        <w:lastRenderedPageBreak/>
        <w:t xml:space="preserve">Specify the following space coordinates for the first limit switch of the thrust cylinder (see </w:t>
      </w:r>
      <w:r w:rsidRPr="00DC5DA9">
        <w:rPr>
          <w:color w:val="0000FF"/>
          <w:lang w:val="en-US"/>
        </w:rPr>
        <w:fldChar w:fldCharType="begin"/>
      </w:r>
      <w:r w:rsidRPr="00DC5DA9">
        <w:rPr>
          <w:color w:val="0000FF"/>
          <w:lang w:val="en-US"/>
        </w:rPr>
        <w:instrText xml:space="preserve"> REF _Ref30414201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88</w:t>
      </w:r>
      <w:r w:rsidRPr="00DC5DA9">
        <w:rPr>
          <w:color w:val="0000FF"/>
          <w:lang w:val="en-US"/>
        </w:rPr>
        <w:fldChar w:fldCharType="end"/>
      </w:r>
      <w:r w:rsidRPr="00DC5DA9">
        <w:rPr>
          <w:lang w:val="en-US"/>
        </w:rPr>
        <w:t>, step 1):</w:t>
      </w:r>
    </w:p>
    <w:p w14:paraId="118F914D" w14:textId="77777777" w:rsidR="00AA0445" w:rsidRPr="00DC5DA9" w:rsidRDefault="00AA0445" w:rsidP="00AA0445">
      <w:pPr>
        <w:pStyle w:val="SiemensNummerierung2"/>
        <w:numPr>
          <w:ilvl w:val="1"/>
          <w:numId w:val="7"/>
        </w:numPr>
      </w:pPr>
      <w:r w:rsidRPr="00DC5DA9">
        <w:rPr>
          <w:lang w:val="en-US"/>
        </w:rPr>
        <w:t xml:space="preserve">X value = </w:t>
      </w:r>
      <w:r w:rsidRPr="00DC5DA9">
        <w:rPr>
          <w:b/>
          <w:bCs/>
          <w:lang w:val="en-US"/>
        </w:rPr>
        <w:t>82.0 mm</w:t>
      </w:r>
    </w:p>
    <w:p w14:paraId="4BC5F7EF" w14:textId="77777777" w:rsidR="00AA0445" w:rsidRPr="00DC5DA9" w:rsidRDefault="00AA0445" w:rsidP="00AA0445">
      <w:pPr>
        <w:pStyle w:val="SiemensNummerierung2"/>
        <w:numPr>
          <w:ilvl w:val="1"/>
          <w:numId w:val="7"/>
        </w:numPr>
      </w:pPr>
      <w:r w:rsidRPr="00DC5DA9">
        <w:rPr>
          <w:lang w:val="en-US"/>
        </w:rPr>
        <w:t xml:space="preserve">Y value = </w:t>
      </w:r>
      <w:r w:rsidRPr="00DC5DA9">
        <w:rPr>
          <w:b/>
          <w:bCs/>
          <w:lang w:val="en-US"/>
        </w:rPr>
        <w:t>307.5 mm</w:t>
      </w:r>
    </w:p>
    <w:p w14:paraId="04C5782D" w14:textId="77777777" w:rsidR="00AA0445" w:rsidRPr="00DC5DA9" w:rsidRDefault="00AA0445" w:rsidP="00AA0445">
      <w:pPr>
        <w:pStyle w:val="SiemensNummerierung2"/>
        <w:numPr>
          <w:ilvl w:val="1"/>
          <w:numId w:val="7"/>
        </w:numPr>
        <w:jc w:val="left"/>
      </w:pPr>
      <w:r w:rsidRPr="00DC5DA9">
        <w:rPr>
          <w:lang w:val="en-US"/>
        </w:rPr>
        <w:t xml:space="preserve">Z value = </w:t>
      </w:r>
      <w:r w:rsidRPr="00DC5DA9">
        <w:rPr>
          <w:b/>
          <w:bCs/>
          <w:lang w:val="en-US"/>
        </w:rPr>
        <w:t>22.5 mm</w:t>
      </w:r>
      <w:r w:rsidRPr="00DC5DA9">
        <w:rPr>
          <w:lang w:val="en-US"/>
        </w:rPr>
        <w:br/>
      </w:r>
    </w:p>
    <w:p w14:paraId="269FFC7D" w14:textId="5323EDB0" w:rsidR="00AA0445" w:rsidRPr="00DC5DA9" w:rsidRDefault="001C0C4D" w:rsidP="00AA0445">
      <w:pPr>
        <w:pStyle w:val="SiemensNummerierung2"/>
        <w:keepNext/>
        <w:numPr>
          <w:ilvl w:val="0"/>
          <w:numId w:val="0"/>
        </w:numPr>
        <w:ind w:left="742"/>
      </w:pPr>
      <w:r w:rsidRPr="00DC5DA9">
        <w:rPr>
          <w:noProof/>
          <w:lang w:eastAsia="de-DE" w:bidi="ar-SA"/>
        </w:rPr>
        <w:drawing>
          <wp:inline distT="0" distB="0" distL="0" distR="0" wp14:anchorId="24626044" wp14:editId="6D13D6AF">
            <wp:extent cx="5220000" cy="3392278"/>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NXAssLimitSwitchSensorPosition_de.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220000" cy="3392278"/>
                    </a:xfrm>
                    <a:prstGeom prst="rect">
                      <a:avLst/>
                    </a:prstGeom>
                  </pic:spPr>
                </pic:pic>
              </a:graphicData>
            </a:graphic>
          </wp:inline>
        </w:drawing>
      </w:r>
    </w:p>
    <w:p w14:paraId="62A60C58" w14:textId="1A85D320" w:rsidR="00AA0445" w:rsidRPr="00DC5DA9" w:rsidRDefault="00AA0445" w:rsidP="00AA0445">
      <w:pPr>
        <w:pStyle w:val="Beschriftung"/>
        <w:rPr>
          <w:lang w:val="en-US"/>
        </w:rPr>
      </w:pPr>
      <w:bookmarkStart w:id="301" w:name="_Ref30414201"/>
      <w:bookmarkStart w:id="302" w:name="_Toc31036075"/>
      <w:bookmarkStart w:id="303" w:name="_Toc44316016"/>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88</w:t>
      </w:r>
      <w:r w:rsidRPr="00DC5DA9">
        <w:rPr>
          <w:bCs w:val="0"/>
          <w:lang w:val="en-US"/>
        </w:rPr>
        <w:fldChar w:fldCharType="end"/>
      </w:r>
      <w:bookmarkEnd w:id="301"/>
      <w:r w:rsidRPr="00DC5DA9">
        <w:rPr>
          <w:bCs w:val="0"/>
          <w:lang w:val="en-US"/>
        </w:rPr>
        <w:t>: Positioning the "limitSwitchSensor" model in the</w:t>
      </w:r>
      <w:r w:rsidRPr="00DC5DA9">
        <w:rPr>
          <w:bCs w:val="0"/>
          <w:noProof/>
          <w:lang w:val="en-US"/>
        </w:rPr>
        <w:t xml:space="preserve"> assembly</w:t>
      </w:r>
      <w:bookmarkEnd w:id="302"/>
      <w:bookmarkEnd w:id="303"/>
    </w:p>
    <w:p w14:paraId="17346A02" w14:textId="77777777" w:rsidR="00AA0445" w:rsidRPr="00DC5DA9" w:rsidRDefault="00AA0445" w:rsidP="00AA0445">
      <w:pPr>
        <w:rPr>
          <w:lang w:val="en-US"/>
        </w:rPr>
      </w:pPr>
    </w:p>
    <w:p w14:paraId="50D380A1" w14:textId="77777777" w:rsidR="00AA0445" w:rsidRPr="00DC5DA9" w:rsidRDefault="00AA0445" w:rsidP="00AA0445">
      <w:pPr>
        <w:pStyle w:val="SiemensNummerierung2"/>
        <w:rPr>
          <w:lang w:val="en-US"/>
        </w:rPr>
      </w:pPr>
      <w:r w:rsidRPr="00DC5DA9">
        <w:rPr>
          <w:lang w:val="en-US"/>
        </w:rPr>
        <w:t xml:space="preserve">Finally, make sure again that only the </w:t>
      </w:r>
      <w:r w:rsidRPr="00DC5DA9">
        <w:rPr>
          <w:b/>
          <w:bCs/>
          <w:lang w:val="en-US"/>
        </w:rPr>
        <w:t>Model</w:t>
      </w:r>
      <w:r w:rsidRPr="00DC5DA9">
        <w:rPr>
          <w:lang w:val="en-US"/>
        </w:rPr>
        <w:t xml:space="preserve"> is selected as the </w:t>
      </w:r>
      <w:r w:rsidRPr="00DC5DA9">
        <w:rPr>
          <w:b/>
          <w:bCs/>
          <w:lang w:val="en-US"/>
        </w:rPr>
        <w:t>Reference Set</w:t>
      </w:r>
      <w:r w:rsidRPr="00DC5DA9">
        <w:rPr>
          <w:lang w:val="en-US"/>
        </w:rPr>
        <w:t xml:space="preserve"> in the "Settings" submenu.</w:t>
      </w:r>
    </w:p>
    <w:p w14:paraId="5CFA7947" w14:textId="77777777" w:rsidR="00AA0445" w:rsidRPr="00DC5DA9" w:rsidRDefault="00AA0445" w:rsidP="00AA0445">
      <w:pPr>
        <w:spacing w:before="0" w:after="0" w:line="240" w:lineRule="auto"/>
        <w:ind w:left="0"/>
        <w:jc w:val="left"/>
        <w:rPr>
          <w:lang w:val="en-US"/>
        </w:rPr>
      </w:pPr>
      <w:r w:rsidRPr="00DC5DA9">
        <w:rPr>
          <w:lang w:val="en-US"/>
        </w:rPr>
        <w:br w:type="page"/>
      </w:r>
    </w:p>
    <w:p w14:paraId="100B7C00" w14:textId="77777777" w:rsidR="00AA0445" w:rsidRPr="00DC5DA9" w:rsidRDefault="00AA0445" w:rsidP="00AA0445">
      <w:pPr>
        <w:pStyle w:val="SiemensNummerierung2"/>
        <w:numPr>
          <w:ilvl w:val="0"/>
          <w:numId w:val="0"/>
        </w:numPr>
        <w:ind w:left="1097" w:hanging="360"/>
        <w:rPr>
          <w:b/>
          <w:lang w:val="en-US"/>
        </w:rPr>
      </w:pPr>
      <w:r w:rsidRPr="00DC5DA9">
        <w:rPr>
          <w:b/>
          <w:bCs/>
          <w:lang w:val="en-US"/>
        </w:rPr>
        <w:lastRenderedPageBreak/>
        <w:t>Positioning the second limit switch:</w:t>
      </w:r>
    </w:p>
    <w:p w14:paraId="23A0D25C" w14:textId="0F046135" w:rsidR="00AA0445" w:rsidRPr="00DC5DA9" w:rsidRDefault="00AA0445" w:rsidP="00AA0445">
      <w:pPr>
        <w:pStyle w:val="SiemensNummerierung2"/>
        <w:rPr>
          <w:lang w:val="en-US"/>
        </w:rPr>
      </w:pPr>
      <w:r w:rsidRPr="00DC5DA9">
        <w:rPr>
          <w:lang w:val="en-US"/>
        </w:rPr>
        <w:t xml:space="preserve">Now insert the second limit switch by copying the first limit switch to your assembly. This is to detect if the head of the thrust cylinder is fully retracted. Follow the procedure explained in </w:t>
      </w:r>
      <w:hyperlink w:anchor="_Erstellen_des_Lichttastersystems" w:history="1">
        <w:r w:rsidRPr="00DC5DA9">
          <w:rPr>
            <w:color w:val="0000FF"/>
            <w:u w:val="single"/>
            <w:lang w:val="en-US"/>
          </w:rPr>
          <w:t xml:space="preserve">Chapter </w:t>
        </w:r>
      </w:hyperlink>
      <w:r w:rsidRPr="00DC5DA9">
        <w:rPr>
          <w:color w:val="0000FF"/>
          <w:u w:val="single"/>
          <w:lang w:val="en-US"/>
        </w:rPr>
        <w:fldChar w:fldCharType="begin"/>
      </w:r>
      <w:r w:rsidRPr="00DC5DA9">
        <w:rPr>
          <w:color w:val="0000FF"/>
          <w:u w:val="single"/>
          <w:lang w:val="en-US"/>
        </w:rPr>
        <w:instrText xml:space="preserve"> REF _Ref23772629 \r \h  \* MERGEFORMAT </w:instrText>
      </w:r>
      <w:r w:rsidRPr="00DC5DA9">
        <w:rPr>
          <w:color w:val="0000FF"/>
          <w:u w:val="single"/>
          <w:lang w:val="en-US"/>
        </w:rPr>
      </w:r>
      <w:r w:rsidRPr="00DC5DA9">
        <w:rPr>
          <w:color w:val="0000FF"/>
          <w:u w:val="single"/>
          <w:lang w:val="en-US"/>
        </w:rPr>
        <w:fldChar w:fldCharType="separate"/>
      </w:r>
      <w:r w:rsidR="00026454">
        <w:rPr>
          <w:color w:val="0000FF"/>
          <w:u w:val="single"/>
          <w:lang w:val="en-US"/>
        </w:rPr>
        <w:t>7.2.9</w:t>
      </w:r>
      <w:r w:rsidRPr="00DC5DA9">
        <w:rPr>
          <w:color w:val="0000FF"/>
          <w:lang w:val="en-US"/>
        </w:rPr>
        <w:fldChar w:fldCharType="end"/>
      </w:r>
      <w:r w:rsidRPr="00DC5DA9">
        <w:rPr>
          <w:lang w:val="en-US"/>
        </w:rPr>
        <w:t xml:space="preserve"> for copying the model. Select your "</w:t>
      </w:r>
      <w:r w:rsidRPr="00DC5DA9">
        <w:rPr>
          <w:b/>
          <w:bCs/>
          <w:lang w:val="en-US"/>
        </w:rPr>
        <w:t>limitSwitchSensor</w:t>
      </w:r>
      <w:r w:rsidRPr="00DC5DA9">
        <w:rPr>
          <w:lang w:val="en-US"/>
        </w:rPr>
        <w:t xml:space="preserve">" model in this case. Also, when selecting the orientation (see </w:t>
      </w:r>
      <w:r w:rsidRPr="00DC5DA9">
        <w:rPr>
          <w:color w:val="0000FF"/>
          <w:lang w:val="en-US"/>
        </w:rPr>
        <w:fldChar w:fldCharType="begin"/>
      </w:r>
      <w:r w:rsidRPr="00DC5DA9">
        <w:rPr>
          <w:color w:val="0000FF"/>
          <w:lang w:val="en-US"/>
        </w:rPr>
        <w:instrText xml:space="preserve"> REF _Ref30416274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89</w:t>
      </w:r>
      <w:r w:rsidRPr="00DC5DA9">
        <w:rPr>
          <w:color w:val="0000FF"/>
          <w:lang w:val="en-US"/>
        </w:rPr>
        <w:fldChar w:fldCharType="end"/>
      </w:r>
      <w:r w:rsidRPr="00DC5DA9">
        <w:rPr>
          <w:lang w:val="en-US"/>
        </w:rPr>
        <w:t xml:space="preserve">, step 1), specify the following space coordinates, as shown in </w:t>
      </w:r>
      <w:r w:rsidRPr="00DC5DA9">
        <w:rPr>
          <w:color w:val="0000FF"/>
          <w:lang w:val="en-US"/>
        </w:rPr>
        <w:fldChar w:fldCharType="begin"/>
      </w:r>
      <w:r w:rsidRPr="00DC5DA9">
        <w:rPr>
          <w:color w:val="0000FF"/>
          <w:lang w:val="en-US"/>
        </w:rPr>
        <w:instrText xml:space="preserve"> REF _Ref30416274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89</w:t>
      </w:r>
      <w:r w:rsidRPr="00DC5DA9">
        <w:rPr>
          <w:color w:val="0000FF"/>
          <w:lang w:val="en-US"/>
        </w:rPr>
        <w:fldChar w:fldCharType="end"/>
      </w:r>
      <w:r w:rsidRPr="00DC5DA9">
        <w:rPr>
          <w:lang w:val="en-US"/>
        </w:rPr>
        <w:t>, step 2:</w:t>
      </w:r>
    </w:p>
    <w:p w14:paraId="6BB2DC66" w14:textId="77777777" w:rsidR="00AA0445" w:rsidRPr="00DC5DA9" w:rsidRDefault="00AA0445" w:rsidP="00AA0445">
      <w:pPr>
        <w:pStyle w:val="SiemensNummerierung2"/>
        <w:numPr>
          <w:ilvl w:val="1"/>
          <w:numId w:val="7"/>
        </w:numPr>
      </w:pPr>
      <w:r w:rsidRPr="00DC5DA9">
        <w:rPr>
          <w:lang w:val="en-US"/>
        </w:rPr>
        <w:t xml:space="preserve">X value = </w:t>
      </w:r>
      <w:r w:rsidRPr="00DC5DA9">
        <w:rPr>
          <w:b/>
          <w:bCs/>
          <w:lang w:val="en-US"/>
        </w:rPr>
        <w:t>160.0 mm</w:t>
      </w:r>
    </w:p>
    <w:p w14:paraId="47BE321C" w14:textId="77777777" w:rsidR="00AA0445" w:rsidRPr="00DC5DA9" w:rsidRDefault="00AA0445" w:rsidP="00AA0445">
      <w:pPr>
        <w:pStyle w:val="SiemensNummerierung2"/>
        <w:numPr>
          <w:ilvl w:val="1"/>
          <w:numId w:val="7"/>
        </w:numPr>
      </w:pPr>
      <w:r w:rsidRPr="00DC5DA9">
        <w:rPr>
          <w:lang w:val="en-US"/>
        </w:rPr>
        <w:t xml:space="preserve">Y value = </w:t>
      </w:r>
      <w:r w:rsidRPr="00DC5DA9">
        <w:rPr>
          <w:b/>
          <w:bCs/>
          <w:lang w:val="en-US"/>
        </w:rPr>
        <w:t>307.5 mm</w:t>
      </w:r>
    </w:p>
    <w:p w14:paraId="66953C27" w14:textId="77777777" w:rsidR="00AA0445" w:rsidRPr="00DC5DA9" w:rsidRDefault="00AA0445" w:rsidP="00AA0445">
      <w:pPr>
        <w:pStyle w:val="SiemensNummerierung2"/>
        <w:numPr>
          <w:ilvl w:val="1"/>
          <w:numId w:val="7"/>
        </w:numPr>
      </w:pPr>
      <w:r w:rsidRPr="00DC5DA9">
        <w:rPr>
          <w:lang w:val="en-US"/>
        </w:rPr>
        <w:t xml:space="preserve">Z value = </w:t>
      </w:r>
      <w:r w:rsidRPr="00DC5DA9">
        <w:rPr>
          <w:b/>
          <w:bCs/>
          <w:lang w:val="en-US"/>
        </w:rPr>
        <w:t>22.5 mm</w:t>
      </w:r>
    </w:p>
    <w:p w14:paraId="06319829" w14:textId="20E2658A" w:rsidR="00AA0445" w:rsidRPr="00DC5DA9" w:rsidRDefault="00AA0445" w:rsidP="00AA0445">
      <w:pPr>
        <w:pStyle w:val="SiemensNummerierung2"/>
        <w:numPr>
          <w:ilvl w:val="0"/>
          <w:numId w:val="0"/>
        </w:numPr>
        <w:ind w:left="1097"/>
        <w:rPr>
          <w:lang w:val="en-US"/>
        </w:rPr>
      </w:pPr>
      <w:r w:rsidRPr="00DC5DA9">
        <w:rPr>
          <w:lang w:val="en-US"/>
        </w:rPr>
        <w:t>Then confirm your entries with "</w:t>
      </w:r>
      <w:r w:rsidRPr="00DC5DA9">
        <w:rPr>
          <w:b/>
          <w:bCs/>
          <w:lang w:val="en-US"/>
        </w:rPr>
        <w:t>OK</w:t>
      </w:r>
      <w:r w:rsidRPr="00DC5DA9">
        <w:rPr>
          <w:lang w:val="en-US"/>
        </w:rPr>
        <w:t xml:space="preserve">" (see </w:t>
      </w:r>
      <w:r w:rsidRPr="00DC5DA9">
        <w:rPr>
          <w:color w:val="0000FF"/>
          <w:lang w:val="en-US"/>
        </w:rPr>
        <w:fldChar w:fldCharType="begin"/>
      </w:r>
      <w:r w:rsidRPr="00DC5DA9">
        <w:rPr>
          <w:color w:val="0000FF"/>
          <w:lang w:val="en-US"/>
        </w:rPr>
        <w:instrText xml:space="preserve"> REF _Ref30416274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Figure 89</w:t>
      </w:r>
      <w:r w:rsidRPr="00DC5DA9">
        <w:rPr>
          <w:color w:val="0000FF"/>
          <w:lang w:val="en-US"/>
        </w:rPr>
        <w:fldChar w:fldCharType="end"/>
      </w:r>
      <w:r w:rsidRPr="00DC5DA9">
        <w:rPr>
          <w:lang w:val="en-US"/>
        </w:rPr>
        <w:t>, step 3).</w:t>
      </w:r>
    </w:p>
    <w:p w14:paraId="37A71744" w14:textId="3DB5AE21" w:rsidR="00AA0445" w:rsidRPr="00DC5DA9" w:rsidRDefault="001C0C4D" w:rsidP="00AA0445">
      <w:pPr>
        <w:pStyle w:val="SiemensNummerierung2"/>
        <w:keepNext/>
        <w:numPr>
          <w:ilvl w:val="0"/>
          <w:numId w:val="0"/>
        </w:numPr>
        <w:ind w:left="737"/>
      </w:pPr>
      <w:r w:rsidRPr="00DC5DA9">
        <w:rPr>
          <w:noProof/>
          <w:lang w:eastAsia="de-DE" w:bidi="ar-SA"/>
        </w:rPr>
        <w:drawing>
          <wp:inline distT="0" distB="0" distL="0" distR="0" wp14:anchorId="7DE5FBFB" wp14:editId="7B00BDC6">
            <wp:extent cx="5220000" cy="3396970"/>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NXAssLimitSwitchSensorCopy_de.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220000" cy="3396970"/>
                    </a:xfrm>
                    <a:prstGeom prst="rect">
                      <a:avLst/>
                    </a:prstGeom>
                  </pic:spPr>
                </pic:pic>
              </a:graphicData>
            </a:graphic>
          </wp:inline>
        </w:drawing>
      </w:r>
    </w:p>
    <w:p w14:paraId="2034524A" w14:textId="325E2C42" w:rsidR="00AA0445" w:rsidRPr="00DC5DA9" w:rsidRDefault="00AA0445" w:rsidP="00AA0445">
      <w:pPr>
        <w:pStyle w:val="Beschriftung"/>
        <w:rPr>
          <w:lang w:val="en-US"/>
        </w:rPr>
      </w:pPr>
      <w:bookmarkStart w:id="304" w:name="_Ref30416274"/>
      <w:bookmarkStart w:id="305" w:name="_Toc31036076"/>
      <w:bookmarkStart w:id="306" w:name="_Toc44316017"/>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89</w:t>
      </w:r>
      <w:r w:rsidRPr="00DC5DA9">
        <w:rPr>
          <w:bCs w:val="0"/>
          <w:lang w:val="en-US"/>
        </w:rPr>
        <w:fldChar w:fldCharType="end"/>
      </w:r>
      <w:bookmarkEnd w:id="304"/>
      <w:r w:rsidRPr="00DC5DA9">
        <w:rPr>
          <w:bCs w:val="0"/>
          <w:lang w:val="en-US"/>
        </w:rPr>
        <w:t>: Copying the "limitSwitchSensor" model</w:t>
      </w:r>
      <w:bookmarkEnd w:id="305"/>
      <w:bookmarkEnd w:id="306"/>
    </w:p>
    <w:p w14:paraId="21E452D8" w14:textId="77777777" w:rsidR="00DB10C2" w:rsidRPr="00DC5DA9" w:rsidRDefault="00DB10C2" w:rsidP="00AA0445">
      <w:pPr>
        <w:rPr>
          <w:lang w:val="en-US"/>
        </w:rPr>
      </w:pPr>
    </w:p>
    <w:p w14:paraId="12F4981D" w14:textId="083112CC" w:rsidR="00AA0445" w:rsidRPr="00DC5DA9" w:rsidRDefault="001D046A" w:rsidP="00AA0445">
      <w:pPr>
        <w:rPr>
          <w:lang w:val="en-US"/>
        </w:rPr>
      </w:pPr>
      <w:r w:rsidRPr="00DC5DA9">
        <w:rPr>
          <w:lang w:val="en-US"/>
        </w:rPr>
        <w:t>The two limit switches for the thrust cylinder have now been successfully added to the assembly. Switch back to the trimetric view and save the project.</w:t>
      </w:r>
    </w:p>
    <w:p w14:paraId="4C7C4B34" w14:textId="77777777" w:rsidR="00AA0445" w:rsidRPr="00DC5DA9" w:rsidRDefault="00AA0445" w:rsidP="00AA0445">
      <w:pPr>
        <w:spacing w:before="0" w:after="0" w:line="240" w:lineRule="auto"/>
        <w:ind w:left="0"/>
        <w:jc w:val="left"/>
        <w:rPr>
          <w:lang w:val="en-US"/>
        </w:rPr>
      </w:pPr>
      <w:r w:rsidRPr="00DC5DA9">
        <w:rPr>
          <w:lang w:val="en-US"/>
        </w:rPr>
        <w:br w:type="page"/>
      </w:r>
    </w:p>
    <w:p w14:paraId="575DEC58" w14:textId="77777777" w:rsidR="00AA0445" w:rsidRPr="00DC5DA9" w:rsidRDefault="00AA0445" w:rsidP="00AA0445">
      <w:pPr>
        <w:spacing w:before="0" w:after="0" w:line="240" w:lineRule="auto"/>
        <w:ind w:left="0"/>
        <w:jc w:val="left"/>
        <w:rPr>
          <w:lang w:val="en-US"/>
        </w:rPr>
      </w:pPr>
    </w:p>
    <w:p w14:paraId="4940DFBC" w14:textId="40EA2744" w:rsidR="00AA0445" w:rsidRPr="00DC5DA9" w:rsidRDefault="001D046A" w:rsidP="00AA0445">
      <w:r w:rsidRPr="00DC5DA9">
        <w:rPr>
          <w:lang w:val="en-US"/>
        </w:rPr>
        <w:t xml:space="preserve">You have now modeled the sorting plant as a static model completely independently and arranged it appropriately in space (see </w:t>
      </w:r>
      <w:r w:rsidRPr="00DC5DA9">
        <w:rPr>
          <w:color w:val="0000FF"/>
          <w:lang w:val="en-US"/>
        </w:rPr>
        <w:fldChar w:fldCharType="begin"/>
      </w:r>
      <w:r w:rsidRPr="00DC5DA9">
        <w:rPr>
          <w:color w:val="0000FF"/>
          <w:lang w:val="en-US"/>
        </w:rPr>
        <w:instrText xml:space="preserve"> REF _Ref32499872 \h  \* MERGEFORMAT </w:instrText>
      </w:r>
      <w:r w:rsidRPr="00DC5DA9">
        <w:rPr>
          <w:color w:val="0000FF"/>
          <w:lang w:val="en-US"/>
        </w:rPr>
      </w:r>
      <w:r w:rsidRPr="00DC5DA9">
        <w:rPr>
          <w:color w:val="0000FF"/>
          <w:lang w:val="en-US"/>
        </w:rPr>
        <w:fldChar w:fldCharType="separate"/>
      </w:r>
      <w:r w:rsidR="00026454" w:rsidRPr="00026454">
        <w:rPr>
          <w:color w:val="0000FF"/>
          <w:u w:val="single"/>
          <w:lang w:val="en-US"/>
        </w:rPr>
        <w:t xml:space="preserve">Figure </w:t>
      </w:r>
      <w:r w:rsidR="00026454" w:rsidRPr="00026454">
        <w:rPr>
          <w:noProof/>
          <w:color w:val="0000FF"/>
          <w:u w:val="single"/>
          <w:lang w:val="en-US"/>
        </w:rPr>
        <w:t>90</w:t>
      </w:r>
      <w:r w:rsidRPr="00DC5DA9">
        <w:rPr>
          <w:color w:val="0000FF"/>
          <w:lang w:val="en-US"/>
        </w:rPr>
        <w:fldChar w:fldCharType="end"/>
      </w:r>
      <w:r w:rsidRPr="00DC5DA9">
        <w:rPr>
          <w:lang w:val="en-US"/>
        </w:rPr>
        <w:t>). Conclude this module by saving the assembly.</w:t>
      </w:r>
    </w:p>
    <w:p w14:paraId="58D3FB20" w14:textId="77777777" w:rsidR="00AA0445" w:rsidRPr="00DC5DA9" w:rsidRDefault="00AA0445" w:rsidP="00AA0445">
      <w:pPr>
        <w:keepNext/>
      </w:pPr>
      <w:r w:rsidRPr="00DC5DA9">
        <w:rPr>
          <w:lang w:val="en-US"/>
        </w:rPr>
        <w:br/>
      </w:r>
      <w:r w:rsidRPr="00DC5DA9">
        <w:rPr>
          <w:noProof/>
          <w:lang w:eastAsia="de-DE" w:bidi="ar-SA"/>
        </w:rPr>
        <w:drawing>
          <wp:inline distT="0" distB="0" distL="0" distR="0" wp14:anchorId="657DB45C" wp14:editId="227D193F">
            <wp:extent cx="5220000" cy="2653200"/>
            <wp:effectExtent l="0" t="0" r="0" b="0"/>
            <wp:docPr id="453" name="Grafik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NXStatModelFinished_de.png"/>
                    <pic:cNvPicPr/>
                  </pic:nvPicPr>
                  <pic:blipFill>
                    <a:blip r:embed="rId120">
                      <a:extLst>
                        <a:ext uri="{28A0092B-C50C-407E-A947-70E740481C1C}">
                          <a14:useLocalDpi xmlns:a14="http://schemas.microsoft.com/office/drawing/2010/main" val="0"/>
                        </a:ext>
                      </a:extLst>
                    </a:blip>
                    <a:stretch>
                      <a:fillRect/>
                    </a:stretch>
                  </pic:blipFill>
                  <pic:spPr>
                    <a:xfrm>
                      <a:off x="0" y="0"/>
                      <a:ext cx="5220000" cy="2653200"/>
                    </a:xfrm>
                    <a:prstGeom prst="rect">
                      <a:avLst/>
                    </a:prstGeom>
                  </pic:spPr>
                </pic:pic>
              </a:graphicData>
            </a:graphic>
          </wp:inline>
        </w:drawing>
      </w:r>
    </w:p>
    <w:p w14:paraId="5755CD92" w14:textId="1238343A" w:rsidR="00AA0445" w:rsidRPr="00DC5DA9" w:rsidRDefault="00AA0445" w:rsidP="00AA0445">
      <w:pPr>
        <w:pStyle w:val="Beschriftung"/>
        <w:jc w:val="left"/>
        <w:rPr>
          <w:lang w:val="en-US"/>
        </w:rPr>
      </w:pPr>
      <w:bookmarkStart w:id="307" w:name="_Ref32499872"/>
      <w:bookmarkStart w:id="308" w:name="_Toc31036077"/>
      <w:bookmarkStart w:id="309" w:name="_Toc44316018"/>
      <w:r w:rsidRPr="00DC5DA9">
        <w:rPr>
          <w:bCs w:val="0"/>
          <w:lang w:val="en-US"/>
        </w:rPr>
        <w:t xml:space="preserve">Figure </w:t>
      </w:r>
      <w:r w:rsidRPr="00DC5DA9">
        <w:rPr>
          <w:bCs w:val="0"/>
          <w:lang w:val="en-US"/>
        </w:rPr>
        <w:fldChar w:fldCharType="begin"/>
      </w:r>
      <w:r w:rsidRPr="00DC5DA9">
        <w:rPr>
          <w:bCs w:val="0"/>
          <w:lang w:val="en-US"/>
        </w:rPr>
        <w:instrText xml:space="preserve"> SEQ Abbildung \* ARABIC </w:instrText>
      </w:r>
      <w:r w:rsidRPr="00DC5DA9">
        <w:rPr>
          <w:bCs w:val="0"/>
          <w:lang w:val="en-US"/>
        </w:rPr>
        <w:fldChar w:fldCharType="separate"/>
      </w:r>
      <w:r w:rsidR="00026454">
        <w:rPr>
          <w:bCs w:val="0"/>
          <w:noProof/>
          <w:lang w:val="en-US"/>
        </w:rPr>
        <w:t>90</w:t>
      </w:r>
      <w:r w:rsidRPr="00DC5DA9">
        <w:rPr>
          <w:bCs w:val="0"/>
          <w:lang w:val="en-US"/>
        </w:rPr>
        <w:fldChar w:fldCharType="end"/>
      </w:r>
      <w:bookmarkEnd w:id="307"/>
      <w:r w:rsidRPr="00DC5DA9">
        <w:rPr>
          <w:bCs w:val="0"/>
          <w:lang w:val="en-US"/>
        </w:rPr>
        <w:t>: Full view of the static model of the sorting plant in NX</w:t>
      </w:r>
      <w:bookmarkEnd w:id="308"/>
      <w:bookmarkEnd w:id="309"/>
      <w:r w:rsidRPr="00DC5DA9">
        <w:rPr>
          <w:bCs w:val="0"/>
          <w:lang w:val="en-US"/>
        </w:rPr>
        <w:br/>
      </w:r>
    </w:p>
    <w:p w14:paraId="11BC36CE" w14:textId="1AE3390A" w:rsidR="00AA0445" w:rsidRPr="00DC5DA9" w:rsidRDefault="001D046A" w:rsidP="00AA0445">
      <w:pPr>
        <w:rPr>
          <w:lang w:val="en-US"/>
        </w:rPr>
      </w:pPr>
      <w:r w:rsidRPr="00DC5DA9">
        <w:rPr>
          <w:lang w:val="en-US"/>
        </w:rPr>
        <w:t>You have now finished working with the basic components of NX, and in future modules you will be able to add dynamic behavior to your static model using the NX Mechatronics Concept Designer application. In this way, you will obtain your complete digital twin of the sorting plant.</w:t>
      </w:r>
    </w:p>
    <w:p w14:paraId="78E0A45A" w14:textId="680EE892" w:rsidR="0050118B" w:rsidRPr="00DC5DA9" w:rsidRDefault="00AA0445" w:rsidP="00AA0445">
      <w:pPr>
        <w:rPr>
          <w:lang w:val="en-US"/>
        </w:rPr>
      </w:pPr>
      <w:r w:rsidRPr="00DC5DA9">
        <w:rPr>
          <w:lang w:val="en-US"/>
        </w:rPr>
        <w:br w:type="page"/>
      </w:r>
    </w:p>
    <w:p w14:paraId="5D412971" w14:textId="74E97ACB" w:rsidR="00DF0AB8" w:rsidRPr="00DC5DA9" w:rsidRDefault="00D66316" w:rsidP="0050118B">
      <w:pPr>
        <w:pStyle w:val="berschrift1"/>
      </w:pPr>
      <w:bookmarkStart w:id="310" w:name="_Toc44315657"/>
      <w:r w:rsidRPr="00DC5DA9">
        <w:rPr>
          <w:bCs/>
          <w:lang w:val="en-US"/>
        </w:rPr>
        <w:lastRenderedPageBreak/>
        <w:t>Checklist – Step-by-step instructions</w:t>
      </w:r>
      <w:bookmarkEnd w:id="310"/>
    </w:p>
    <w:p w14:paraId="56462EAD" w14:textId="155BDC06" w:rsidR="00D66316" w:rsidRPr="00DC5DA9" w:rsidRDefault="00D66316" w:rsidP="00F8221D">
      <w:pPr>
        <w:rPr>
          <w:lang w:val="en-US"/>
        </w:rPr>
      </w:pPr>
      <w:r w:rsidRPr="00DC5DA9">
        <w:rPr>
          <w:lang w:val="en-US"/>
        </w:rPr>
        <w:t>The following checklist helps students/trainees to independently check whether all tasks in the step-by-step instructions have been carefully completed and enables them to successfully finish the module on their own.</w:t>
      </w:r>
    </w:p>
    <w:tbl>
      <w:tblPr>
        <w:tblStyle w:val="GridTableLight1"/>
        <w:tblW w:w="8618" w:type="dxa"/>
        <w:tblInd w:w="765" w:type="dxa"/>
        <w:tblLayout w:type="fixed"/>
        <w:tblCellMar>
          <w:top w:w="45" w:type="dxa"/>
          <w:bottom w:w="45" w:type="dxa"/>
        </w:tblCellMar>
        <w:tblLook w:val="04A0" w:firstRow="1" w:lastRow="0" w:firstColumn="1" w:lastColumn="0" w:noHBand="0" w:noVBand="1"/>
      </w:tblPr>
      <w:tblGrid>
        <w:gridCol w:w="754"/>
        <w:gridCol w:w="5869"/>
        <w:gridCol w:w="1995"/>
      </w:tblGrid>
      <w:tr w:rsidR="000879A7" w:rsidRPr="00DC5DA9" w14:paraId="153FFE8C" w14:textId="77777777" w:rsidTr="00BE7B5E">
        <w:trPr>
          <w:trHeight w:val="340"/>
        </w:trPr>
        <w:tc>
          <w:tcPr>
            <w:tcW w:w="754" w:type="dxa"/>
            <w:shd w:val="clear" w:color="auto" w:fill="4BB9B9"/>
          </w:tcPr>
          <w:p w14:paraId="5083C671" w14:textId="77777777" w:rsidR="000879A7" w:rsidRPr="00DC5DA9" w:rsidRDefault="000879A7" w:rsidP="00BE7B5E">
            <w:pPr>
              <w:spacing w:before="0" w:after="0" w:line="240" w:lineRule="auto"/>
              <w:ind w:left="0"/>
              <w:jc w:val="center"/>
              <w:rPr>
                <w:b/>
                <w:color w:val="FFFFFF" w:themeColor="background1"/>
              </w:rPr>
            </w:pPr>
            <w:r w:rsidRPr="00DC5DA9">
              <w:rPr>
                <w:b/>
                <w:bCs/>
                <w:color w:val="FFFFFF" w:themeColor="background1"/>
                <w:lang w:val="en-US"/>
              </w:rPr>
              <w:t>No.</w:t>
            </w:r>
          </w:p>
        </w:tc>
        <w:tc>
          <w:tcPr>
            <w:tcW w:w="5869" w:type="dxa"/>
            <w:shd w:val="clear" w:color="auto" w:fill="4BB9B9"/>
          </w:tcPr>
          <w:p w14:paraId="6A60B670" w14:textId="77777777" w:rsidR="000879A7" w:rsidRPr="00DC5DA9" w:rsidRDefault="000879A7" w:rsidP="00BE7B5E">
            <w:pPr>
              <w:spacing w:before="0" w:after="0" w:line="240" w:lineRule="auto"/>
              <w:ind w:left="0"/>
              <w:jc w:val="left"/>
              <w:rPr>
                <w:b/>
                <w:color w:val="FFFFFF" w:themeColor="background1"/>
              </w:rPr>
            </w:pPr>
            <w:r w:rsidRPr="00DC5DA9">
              <w:rPr>
                <w:b/>
                <w:bCs/>
                <w:color w:val="FFFFFF" w:themeColor="background1"/>
                <w:lang w:val="en-US"/>
              </w:rPr>
              <w:t>Description</w:t>
            </w:r>
          </w:p>
        </w:tc>
        <w:tc>
          <w:tcPr>
            <w:tcW w:w="1995" w:type="dxa"/>
            <w:shd w:val="clear" w:color="auto" w:fill="4BB9B9"/>
          </w:tcPr>
          <w:p w14:paraId="1B43DB47" w14:textId="77777777" w:rsidR="000879A7" w:rsidRPr="00DC5DA9" w:rsidRDefault="000879A7" w:rsidP="00BE7B5E">
            <w:pPr>
              <w:spacing w:before="0" w:after="0" w:line="240" w:lineRule="auto"/>
              <w:ind w:left="0"/>
              <w:jc w:val="left"/>
              <w:rPr>
                <w:b/>
                <w:color w:val="FFFFFF" w:themeColor="background1"/>
              </w:rPr>
            </w:pPr>
            <w:r w:rsidRPr="00DC5DA9">
              <w:rPr>
                <w:b/>
                <w:bCs/>
                <w:color w:val="FFFFFF" w:themeColor="background1"/>
                <w:lang w:val="en-US"/>
              </w:rPr>
              <w:t>Checked</w:t>
            </w:r>
          </w:p>
        </w:tc>
      </w:tr>
      <w:tr w:rsidR="000879A7" w:rsidRPr="007A6A2F" w14:paraId="75D5A395" w14:textId="77777777" w:rsidTr="00BE7B5E">
        <w:trPr>
          <w:trHeight w:val="510"/>
        </w:trPr>
        <w:tc>
          <w:tcPr>
            <w:tcW w:w="754" w:type="dxa"/>
          </w:tcPr>
          <w:p w14:paraId="53150CD6" w14:textId="77777777" w:rsidR="000879A7" w:rsidRPr="00DC5DA9" w:rsidRDefault="000879A7" w:rsidP="00BE7B5E">
            <w:pPr>
              <w:spacing w:before="0" w:after="0" w:line="240" w:lineRule="auto"/>
              <w:ind w:left="0"/>
              <w:jc w:val="center"/>
            </w:pPr>
            <w:r w:rsidRPr="00DC5DA9">
              <w:rPr>
                <w:lang w:val="en-US"/>
              </w:rPr>
              <w:t>1</w:t>
            </w:r>
          </w:p>
        </w:tc>
        <w:tc>
          <w:tcPr>
            <w:tcW w:w="5869" w:type="dxa"/>
          </w:tcPr>
          <w:p w14:paraId="699A4E9F" w14:textId="2307D4DE" w:rsidR="000879A7" w:rsidRPr="00DC5DA9" w:rsidRDefault="00A01A35" w:rsidP="00BE7B5E">
            <w:pPr>
              <w:spacing w:before="0" w:after="0" w:line="240" w:lineRule="auto"/>
              <w:ind w:left="0"/>
              <w:jc w:val="left"/>
              <w:rPr>
                <w:lang w:val="en-US"/>
              </w:rPr>
            </w:pPr>
            <w:r w:rsidRPr="00DC5DA9">
              <w:rPr>
                <w:lang w:val="en-US"/>
              </w:rPr>
              <w:t>The "workpieceCube" model was successfully modeled in NX.</w:t>
            </w:r>
          </w:p>
        </w:tc>
        <w:tc>
          <w:tcPr>
            <w:tcW w:w="1995" w:type="dxa"/>
          </w:tcPr>
          <w:p w14:paraId="5FC724A4" w14:textId="77777777" w:rsidR="000879A7" w:rsidRPr="00DC5DA9" w:rsidRDefault="000879A7" w:rsidP="00BE7B5E">
            <w:pPr>
              <w:spacing w:before="0" w:after="0" w:line="240" w:lineRule="auto"/>
              <w:ind w:left="0"/>
              <w:jc w:val="left"/>
              <w:rPr>
                <w:lang w:val="en-US"/>
              </w:rPr>
            </w:pPr>
          </w:p>
        </w:tc>
      </w:tr>
      <w:tr w:rsidR="000879A7" w:rsidRPr="007A6A2F" w14:paraId="7414A450" w14:textId="77777777" w:rsidTr="00BE7B5E">
        <w:trPr>
          <w:trHeight w:val="510"/>
        </w:trPr>
        <w:tc>
          <w:tcPr>
            <w:tcW w:w="754" w:type="dxa"/>
          </w:tcPr>
          <w:p w14:paraId="1FF17C93" w14:textId="77777777" w:rsidR="000879A7" w:rsidRPr="00DC5DA9" w:rsidRDefault="000879A7" w:rsidP="00BE7B5E">
            <w:pPr>
              <w:spacing w:before="0" w:after="0" w:line="240" w:lineRule="auto"/>
              <w:ind w:left="0"/>
              <w:jc w:val="center"/>
            </w:pPr>
            <w:r w:rsidRPr="00DC5DA9">
              <w:rPr>
                <w:lang w:val="en-US"/>
              </w:rPr>
              <w:t>2</w:t>
            </w:r>
          </w:p>
        </w:tc>
        <w:tc>
          <w:tcPr>
            <w:tcW w:w="5869" w:type="dxa"/>
          </w:tcPr>
          <w:p w14:paraId="0E44C708" w14:textId="14B6225F" w:rsidR="000879A7" w:rsidRPr="00DC5DA9" w:rsidRDefault="00A01A35" w:rsidP="00BE7B5E">
            <w:pPr>
              <w:spacing w:before="0" w:after="0" w:line="240" w:lineRule="auto"/>
              <w:ind w:left="0"/>
              <w:jc w:val="left"/>
              <w:rPr>
                <w:lang w:val="en-US"/>
              </w:rPr>
            </w:pPr>
            <w:r w:rsidRPr="00DC5DA9">
              <w:rPr>
                <w:lang w:val="en-US"/>
              </w:rPr>
              <w:t>The modeling of the "workpieceCylinder" model was successfully completed.</w:t>
            </w:r>
          </w:p>
        </w:tc>
        <w:tc>
          <w:tcPr>
            <w:tcW w:w="1995" w:type="dxa"/>
          </w:tcPr>
          <w:p w14:paraId="7F943726" w14:textId="77777777" w:rsidR="000879A7" w:rsidRPr="00DC5DA9" w:rsidRDefault="000879A7" w:rsidP="00BE7B5E">
            <w:pPr>
              <w:spacing w:before="0" w:after="0" w:line="240" w:lineRule="auto"/>
              <w:ind w:left="0"/>
              <w:jc w:val="left"/>
              <w:rPr>
                <w:lang w:val="en-US"/>
              </w:rPr>
            </w:pPr>
          </w:p>
        </w:tc>
      </w:tr>
      <w:tr w:rsidR="000879A7" w:rsidRPr="007A6A2F" w14:paraId="78C27E9E" w14:textId="77777777" w:rsidTr="00BE7B5E">
        <w:trPr>
          <w:trHeight w:val="510"/>
        </w:trPr>
        <w:tc>
          <w:tcPr>
            <w:tcW w:w="754" w:type="dxa"/>
          </w:tcPr>
          <w:p w14:paraId="56F08679" w14:textId="77777777" w:rsidR="000879A7" w:rsidRPr="00DC5DA9" w:rsidRDefault="000879A7" w:rsidP="00BE7B5E">
            <w:pPr>
              <w:spacing w:before="0" w:after="0" w:line="240" w:lineRule="auto"/>
              <w:ind w:left="0"/>
              <w:jc w:val="center"/>
            </w:pPr>
            <w:r w:rsidRPr="00DC5DA9">
              <w:rPr>
                <w:lang w:val="en-US"/>
              </w:rPr>
              <w:t>3</w:t>
            </w:r>
          </w:p>
        </w:tc>
        <w:tc>
          <w:tcPr>
            <w:tcW w:w="5869" w:type="dxa"/>
          </w:tcPr>
          <w:p w14:paraId="6463C212" w14:textId="2A1881C9" w:rsidR="000879A7" w:rsidRPr="00DC5DA9" w:rsidRDefault="00A01A35" w:rsidP="00BE7B5E">
            <w:pPr>
              <w:spacing w:before="0" w:after="0" w:line="240" w:lineRule="auto"/>
              <w:ind w:left="0"/>
              <w:jc w:val="left"/>
              <w:rPr>
                <w:lang w:val="en-US"/>
              </w:rPr>
            </w:pPr>
            <w:r w:rsidRPr="00DC5DA9">
              <w:rPr>
                <w:lang w:val="en-US"/>
              </w:rPr>
              <w:t>The short conveyor belt was successfully modeled.</w:t>
            </w:r>
          </w:p>
        </w:tc>
        <w:tc>
          <w:tcPr>
            <w:tcW w:w="1995" w:type="dxa"/>
          </w:tcPr>
          <w:p w14:paraId="62191EE1" w14:textId="77777777" w:rsidR="000879A7" w:rsidRPr="00DC5DA9" w:rsidRDefault="000879A7" w:rsidP="00BE7B5E">
            <w:pPr>
              <w:spacing w:before="0" w:after="0" w:line="240" w:lineRule="auto"/>
              <w:ind w:left="0"/>
              <w:jc w:val="left"/>
              <w:rPr>
                <w:lang w:val="en-US"/>
              </w:rPr>
            </w:pPr>
          </w:p>
        </w:tc>
      </w:tr>
      <w:tr w:rsidR="004D094D" w:rsidRPr="007A6A2F" w14:paraId="00C38F37" w14:textId="77777777" w:rsidTr="00BE7B5E">
        <w:trPr>
          <w:trHeight w:val="510"/>
        </w:trPr>
        <w:tc>
          <w:tcPr>
            <w:tcW w:w="754" w:type="dxa"/>
          </w:tcPr>
          <w:p w14:paraId="58806E48" w14:textId="77777777" w:rsidR="004D094D" w:rsidRPr="00DC5DA9" w:rsidRDefault="004D094D" w:rsidP="00BE7B5E">
            <w:pPr>
              <w:spacing w:before="0" w:after="0" w:line="240" w:lineRule="auto"/>
              <w:ind w:left="0"/>
              <w:jc w:val="center"/>
            </w:pPr>
            <w:r w:rsidRPr="00DC5DA9">
              <w:rPr>
                <w:lang w:val="en-US"/>
              </w:rPr>
              <w:t>4</w:t>
            </w:r>
          </w:p>
        </w:tc>
        <w:tc>
          <w:tcPr>
            <w:tcW w:w="5869" w:type="dxa"/>
          </w:tcPr>
          <w:p w14:paraId="521395CC" w14:textId="152B04E5" w:rsidR="004D094D" w:rsidRPr="00DC5DA9" w:rsidRDefault="00A01A35" w:rsidP="00BE7B5E">
            <w:pPr>
              <w:spacing w:before="0" w:after="0" w:line="240" w:lineRule="auto"/>
              <w:ind w:left="0"/>
              <w:jc w:val="left"/>
              <w:rPr>
                <w:lang w:val="en-US"/>
              </w:rPr>
            </w:pPr>
            <w:r w:rsidRPr="00DC5DA9">
              <w:rPr>
                <w:lang w:val="en-US"/>
              </w:rPr>
              <w:t>The long conveyor belt "ConveyorLong" was modeled as a model.</w:t>
            </w:r>
          </w:p>
        </w:tc>
        <w:tc>
          <w:tcPr>
            <w:tcW w:w="1995" w:type="dxa"/>
          </w:tcPr>
          <w:p w14:paraId="5466A48D" w14:textId="77777777" w:rsidR="004D094D" w:rsidRPr="00DC5DA9" w:rsidRDefault="004D094D" w:rsidP="00BE7B5E">
            <w:pPr>
              <w:spacing w:before="0" w:after="0" w:line="240" w:lineRule="auto"/>
              <w:ind w:left="0"/>
              <w:jc w:val="left"/>
              <w:rPr>
                <w:lang w:val="en-US"/>
              </w:rPr>
            </w:pPr>
          </w:p>
        </w:tc>
      </w:tr>
      <w:tr w:rsidR="004D094D" w:rsidRPr="00DC5DA9" w14:paraId="678505B6" w14:textId="77777777" w:rsidTr="00BE7B5E">
        <w:trPr>
          <w:trHeight w:val="510"/>
        </w:trPr>
        <w:tc>
          <w:tcPr>
            <w:tcW w:w="754" w:type="dxa"/>
          </w:tcPr>
          <w:p w14:paraId="6959EA39" w14:textId="77777777" w:rsidR="004D094D" w:rsidRPr="00DC5DA9" w:rsidRDefault="004D094D" w:rsidP="00BE7B5E">
            <w:pPr>
              <w:spacing w:before="0" w:after="0" w:line="240" w:lineRule="auto"/>
              <w:ind w:left="0"/>
              <w:jc w:val="center"/>
            </w:pPr>
            <w:r w:rsidRPr="00DC5DA9">
              <w:rPr>
                <w:lang w:val="en-US"/>
              </w:rPr>
              <w:t>5</w:t>
            </w:r>
          </w:p>
        </w:tc>
        <w:tc>
          <w:tcPr>
            <w:tcW w:w="5869" w:type="dxa"/>
          </w:tcPr>
          <w:p w14:paraId="397B8438" w14:textId="4030DCBB" w:rsidR="004D094D" w:rsidRPr="00DC5DA9" w:rsidRDefault="00D81C58" w:rsidP="00BE7B5E">
            <w:pPr>
              <w:spacing w:before="0" w:after="0" w:line="240" w:lineRule="auto"/>
              <w:ind w:left="0"/>
              <w:jc w:val="left"/>
            </w:pPr>
            <w:r w:rsidRPr="00DC5DA9">
              <w:rPr>
                <w:lang w:val="en-US"/>
              </w:rPr>
              <w:t>The "Container" was modeled.</w:t>
            </w:r>
          </w:p>
        </w:tc>
        <w:tc>
          <w:tcPr>
            <w:tcW w:w="1995" w:type="dxa"/>
          </w:tcPr>
          <w:p w14:paraId="528C32C8" w14:textId="77777777" w:rsidR="004D094D" w:rsidRPr="00DC5DA9" w:rsidRDefault="004D094D" w:rsidP="00BE7B5E">
            <w:pPr>
              <w:spacing w:before="0" w:after="0" w:line="240" w:lineRule="auto"/>
              <w:ind w:left="0"/>
              <w:jc w:val="left"/>
            </w:pPr>
          </w:p>
        </w:tc>
      </w:tr>
      <w:tr w:rsidR="004D094D" w:rsidRPr="007A6A2F" w14:paraId="0C2505C5" w14:textId="77777777" w:rsidTr="00BE7B5E">
        <w:trPr>
          <w:trHeight w:val="510"/>
        </w:trPr>
        <w:tc>
          <w:tcPr>
            <w:tcW w:w="754" w:type="dxa"/>
          </w:tcPr>
          <w:p w14:paraId="7538F5E6" w14:textId="77777777" w:rsidR="004D094D" w:rsidRPr="00DC5DA9" w:rsidRDefault="004D094D" w:rsidP="00BE7B5E">
            <w:pPr>
              <w:spacing w:before="0" w:after="0" w:line="240" w:lineRule="auto"/>
              <w:ind w:left="0"/>
              <w:jc w:val="center"/>
            </w:pPr>
            <w:r w:rsidRPr="00DC5DA9">
              <w:rPr>
                <w:lang w:val="en-US"/>
              </w:rPr>
              <w:t>6</w:t>
            </w:r>
          </w:p>
        </w:tc>
        <w:tc>
          <w:tcPr>
            <w:tcW w:w="5869" w:type="dxa"/>
          </w:tcPr>
          <w:p w14:paraId="253E7024" w14:textId="411E1A37" w:rsidR="004D094D" w:rsidRPr="00DC5DA9" w:rsidRDefault="00A01A35" w:rsidP="00BE7B5E">
            <w:pPr>
              <w:spacing w:before="0" w:after="0" w:line="240" w:lineRule="auto"/>
              <w:ind w:left="0"/>
              <w:jc w:val="left"/>
              <w:rPr>
                <w:lang w:val="en-US"/>
              </w:rPr>
            </w:pPr>
            <w:r w:rsidRPr="00DC5DA9">
              <w:rPr>
                <w:lang w:val="en-US"/>
              </w:rPr>
              <w:t>The base of the thrust cylinder was successfully modeled.</w:t>
            </w:r>
          </w:p>
        </w:tc>
        <w:tc>
          <w:tcPr>
            <w:tcW w:w="1995" w:type="dxa"/>
          </w:tcPr>
          <w:p w14:paraId="6760EB05" w14:textId="77777777" w:rsidR="004D094D" w:rsidRPr="00DC5DA9" w:rsidRDefault="004D094D" w:rsidP="00BE7B5E">
            <w:pPr>
              <w:spacing w:before="0" w:after="0" w:line="240" w:lineRule="auto"/>
              <w:ind w:left="0"/>
              <w:jc w:val="left"/>
              <w:rPr>
                <w:lang w:val="en-US"/>
              </w:rPr>
            </w:pPr>
          </w:p>
        </w:tc>
      </w:tr>
      <w:tr w:rsidR="00583B78" w:rsidRPr="007A6A2F" w14:paraId="35E6E4C5" w14:textId="77777777" w:rsidTr="00BE7B5E">
        <w:trPr>
          <w:trHeight w:val="510"/>
        </w:trPr>
        <w:tc>
          <w:tcPr>
            <w:tcW w:w="754" w:type="dxa"/>
          </w:tcPr>
          <w:p w14:paraId="2BDE021F" w14:textId="4EED4922" w:rsidR="00583B78" w:rsidRPr="00DC5DA9" w:rsidRDefault="00AE2CFF" w:rsidP="00BE7B5E">
            <w:pPr>
              <w:spacing w:before="0" w:after="0" w:line="240" w:lineRule="auto"/>
              <w:ind w:left="0"/>
              <w:jc w:val="center"/>
            </w:pPr>
            <w:r w:rsidRPr="00DC5DA9">
              <w:rPr>
                <w:lang w:val="en-US"/>
              </w:rPr>
              <w:t>7</w:t>
            </w:r>
          </w:p>
        </w:tc>
        <w:tc>
          <w:tcPr>
            <w:tcW w:w="5869" w:type="dxa"/>
          </w:tcPr>
          <w:p w14:paraId="7F04168E" w14:textId="5069E0B9" w:rsidR="00583B78" w:rsidRPr="00DC5DA9" w:rsidRDefault="00A01A35" w:rsidP="00BE7B5E">
            <w:pPr>
              <w:spacing w:before="0" w:after="0" w:line="240" w:lineRule="auto"/>
              <w:ind w:left="0"/>
              <w:jc w:val="left"/>
              <w:rPr>
                <w:lang w:val="en-US"/>
              </w:rPr>
            </w:pPr>
            <w:r w:rsidRPr="00DC5DA9">
              <w:rPr>
                <w:lang w:val="en-US"/>
              </w:rPr>
              <w:t>The head of the thrust cylinder was modeled.</w:t>
            </w:r>
          </w:p>
        </w:tc>
        <w:tc>
          <w:tcPr>
            <w:tcW w:w="1995" w:type="dxa"/>
          </w:tcPr>
          <w:p w14:paraId="5AE247BC" w14:textId="77777777" w:rsidR="00583B78" w:rsidRPr="00DC5DA9" w:rsidRDefault="00583B78" w:rsidP="00BE7B5E">
            <w:pPr>
              <w:spacing w:before="0" w:after="0" w:line="240" w:lineRule="auto"/>
              <w:ind w:left="0"/>
              <w:jc w:val="left"/>
              <w:rPr>
                <w:lang w:val="en-US"/>
              </w:rPr>
            </w:pPr>
          </w:p>
        </w:tc>
      </w:tr>
      <w:tr w:rsidR="00583B78" w:rsidRPr="007A6A2F" w14:paraId="5DBD1A4B" w14:textId="77777777" w:rsidTr="00BE7B5E">
        <w:trPr>
          <w:trHeight w:val="510"/>
        </w:trPr>
        <w:tc>
          <w:tcPr>
            <w:tcW w:w="754" w:type="dxa"/>
          </w:tcPr>
          <w:p w14:paraId="776F6ED0" w14:textId="034DC46F" w:rsidR="00583B78" w:rsidRPr="00DC5DA9" w:rsidRDefault="00AE2CFF" w:rsidP="00BE7B5E">
            <w:pPr>
              <w:spacing w:before="0" w:after="0" w:line="240" w:lineRule="auto"/>
              <w:ind w:left="0"/>
              <w:jc w:val="center"/>
            </w:pPr>
            <w:r w:rsidRPr="00DC5DA9">
              <w:rPr>
                <w:lang w:val="en-US"/>
              </w:rPr>
              <w:t>8</w:t>
            </w:r>
          </w:p>
        </w:tc>
        <w:tc>
          <w:tcPr>
            <w:tcW w:w="5869" w:type="dxa"/>
          </w:tcPr>
          <w:p w14:paraId="08FB2AE9" w14:textId="20C28DDC" w:rsidR="00583B78" w:rsidRPr="00DC5DA9" w:rsidRDefault="00A01A35" w:rsidP="00BE7B5E">
            <w:pPr>
              <w:spacing w:before="0" w:after="0" w:line="240" w:lineRule="auto"/>
              <w:ind w:left="0"/>
              <w:jc w:val="left"/>
              <w:rPr>
                <w:lang w:val="en-US"/>
              </w:rPr>
            </w:pPr>
            <w:r w:rsidRPr="00DC5DA9">
              <w:rPr>
                <w:lang w:val="en-US"/>
              </w:rPr>
              <w:t>The template files for the photoelectric sensors were copied to your working directory.</w:t>
            </w:r>
          </w:p>
        </w:tc>
        <w:tc>
          <w:tcPr>
            <w:tcW w:w="1995" w:type="dxa"/>
          </w:tcPr>
          <w:p w14:paraId="26A9DE2D" w14:textId="77777777" w:rsidR="00583B78" w:rsidRPr="00DC5DA9" w:rsidRDefault="00583B78" w:rsidP="00BE7B5E">
            <w:pPr>
              <w:spacing w:before="0" w:after="0" w:line="240" w:lineRule="auto"/>
              <w:ind w:left="0"/>
              <w:jc w:val="left"/>
              <w:rPr>
                <w:lang w:val="en-US"/>
              </w:rPr>
            </w:pPr>
          </w:p>
        </w:tc>
      </w:tr>
      <w:tr w:rsidR="00583B78" w:rsidRPr="007A6A2F" w14:paraId="1FA1C23F" w14:textId="77777777" w:rsidTr="00BE7B5E">
        <w:trPr>
          <w:trHeight w:val="510"/>
        </w:trPr>
        <w:tc>
          <w:tcPr>
            <w:tcW w:w="754" w:type="dxa"/>
          </w:tcPr>
          <w:p w14:paraId="287AF718" w14:textId="5058D336" w:rsidR="00583B78" w:rsidRPr="00DC5DA9" w:rsidRDefault="00AE2CFF" w:rsidP="00BE7B5E">
            <w:pPr>
              <w:spacing w:before="0" w:after="0" w:line="240" w:lineRule="auto"/>
              <w:ind w:left="0"/>
              <w:jc w:val="center"/>
            </w:pPr>
            <w:r w:rsidRPr="00DC5DA9">
              <w:rPr>
                <w:lang w:val="en-US"/>
              </w:rPr>
              <w:t>9</w:t>
            </w:r>
          </w:p>
        </w:tc>
        <w:tc>
          <w:tcPr>
            <w:tcW w:w="5869" w:type="dxa"/>
          </w:tcPr>
          <w:p w14:paraId="10662CD0" w14:textId="7ADBE4DE" w:rsidR="00583B78" w:rsidRPr="00DC5DA9" w:rsidRDefault="005D3AD2" w:rsidP="00BE7B5E">
            <w:pPr>
              <w:spacing w:before="0" w:after="0" w:line="240" w:lineRule="auto"/>
              <w:ind w:left="0"/>
              <w:jc w:val="left"/>
              <w:rPr>
                <w:lang w:val="en-US"/>
              </w:rPr>
            </w:pPr>
            <w:r w:rsidRPr="00DC5DA9">
              <w:rPr>
                <w:lang w:val="en-US"/>
              </w:rPr>
              <w:t>An assembly for the overall sorting plant was successfully created.</w:t>
            </w:r>
          </w:p>
        </w:tc>
        <w:tc>
          <w:tcPr>
            <w:tcW w:w="1995" w:type="dxa"/>
          </w:tcPr>
          <w:p w14:paraId="3AD1D9EA" w14:textId="77777777" w:rsidR="00583B78" w:rsidRPr="00DC5DA9" w:rsidRDefault="00583B78" w:rsidP="00BE7B5E">
            <w:pPr>
              <w:spacing w:before="0" w:after="0" w:line="240" w:lineRule="auto"/>
              <w:ind w:left="0"/>
              <w:jc w:val="left"/>
              <w:rPr>
                <w:lang w:val="en-US"/>
              </w:rPr>
            </w:pPr>
          </w:p>
        </w:tc>
      </w:tr>
      <w:tr w:rsidR="00583B78" w:rsidRPr="007A6A2F" w14:paraId="26CDB177" w14:textId="77777777" w:rsidTr="00BE7B5E">
        <w:trPr>
          <w:trHeight w:val="510"/>
        </w:trPr>
        <w:tc>
          <w:tcPr>
            <w:tcW w:w="754" w:type="dxa"/>
          </w:tcPr>
          <w:p w14:paraId="7BC0FE1F" w14:textId="745CEB39" w:rsidR="00583B78" w:rsidRPr="00DC5DA9" w:rsidRDefault="00AE2CFF" w:rsidP="00BE7B5E">
            <w:pPr>
              <w:spacing w:before="0" w:after="0" w:line="240" w:lineRule="auto"/>
              <w:ind w:left="0"/>
              <w:jc w:val="center"/>
            </w:pPr>
            <w:r w:rsidRPr="00DC5DA9">
              <w:rPr>
                <w:lang w:val="en-US"/>
              </w:rPr>
              <w:t>10</w:t>
            </w:r>
          </w:p>
        </w:tc>
        <w:tc>
          <w:tcPr>
            <w:tcW w:w="5869" w:type="dxa"/>
          </w:tcPr>
          <w:p w14:paraId="35E1F2CF" w14:textId="0D72C8A4" w:rsidR="00583B78" w:rsidRPr="00DC5DA9" w:rsidRDefault="005D3AD2" w:rsidP="00BE7B5E">
            <w:pPr>
              <w:spacing w:before="0" w:after="0" w:line="240" w:lineRule="auto"/>
              <w:ind w:left="0"/>
              <w:jc w:val="left"/>
              <w:rPr>
                <w:lang w:val="en-US"/>
              </w:rPr>
            </w:pPr>
            <w:r w:rsidRPr="00DC5DA9">
              <w:rPr>
                <w:lang w:val="en-US"/>
              </w:rPr>
              <w:t>The model of the "ConveyorShort" conveyor belt was inserted and positioned in the assembly.</w:t>
            </w:r>
          </w:p>
        </w:tc>
        <w:tc>
          <w:tcPr>
            <w:tcW w:w="1995" w:type="dxa"/>
          </w:tcPr>
          <w:p w14:paraId="382CB94E" w14:textId="77777777" w:rsidR="00583B78" w:rsidRPr="00DC5DA9" w:rsidRDefault="00583B78" w:rsidP="00BE7B5E">
            <w:pPr>
              <w:spacing w:before="0" w:after="0" w:line="240" w:lineRule="auto"/>
              <w:ind w:left="0"/>
              <w:jc w:val="left"/>
              <w:rPr>
                <w:lang w:val="en-US"/>
              </w:rPr>
            </w:pPr>
          </w:p>
        </w:tc>
      </w:tr>
      <w:tr w:rsidR="00583B78" w:rsidRPr="007A6A2F" w14:paraId="12BFEE61" w14:textId="77777777" w:rsidTr="00BE7B5E">
        <w:trPr>
          <w:trHeight w:val="510"/>
        </w:trPr>
        <w:tc>
          <w:tcPr>
            <w:tcW w:w="754" w:type="dxa"/>
          </w:tcPr>
          <w:p w14:paraId="44241D53" w14:textId="65D26B7F" w:rsidR="00583B78" w:rsidRPr="00DC5DA9" w:rsidRDefault="00AE2CFF" w:rsidP="00BE7B5E">
            <w:pPr>
              <w:spacing w:before="0" w:after="0" w:line="240" w:lineRule="auto"/>
              <w:ind w:left="0"/>
              <w:jc w:val="center"/>
            </w:pPr>
            <w:r w:rsidRPr="00DC5DA9">
              <w:rPr>
                <w:lang w:val="en-US"/>
              </w:rPr>
              <w:t>11</w:t>
            </w:r>
          </w:p>
        </w:tc>
        <w:tc>
          <w:tcPr>
            <w:tcW w:w="5869" w:type="dxa"/>
          </w:tcPr>
          <w:p w14:paraId="3885C7FA" w14:textId="7DAD2108" w:rsidR="00583B78" w:rsidRPr="00DC5DA9" w:rsidRDefault="005D3AD2" w:rsidP="00BE7B5E">
            <w:pPr>
              <w:spacing w:before="0" w:after="0" w:line="240" w:lineRule="auto"/>
              <w:ind w:left="0"/>
              <w:jc w:val="left"/>
              <w:rPr>
                <w:lang w:val="en-US"/>
              </w:rPr>
            </w:pPr>
            <w:r w:rsidRPr="00DC5DA9">
              <w:rPr>
                <w:lang w:val="en-US"/>
              </w:rPr>
              <w:t>The model of the "ConveyorLong" conveyor belt was inserted and positioned in the assembly.</w:t>
            </w:r>
          </w:p>
        </w:tc>
        <w:tc>
          <w:tcPr>
            <w:tcW w:w="1995" w:type="dxa"/>
          </w:tcPr>
          <w:p w14:paraId="7F559EF4" w14:textId="77777777" w:rsidR="00583B78" w:rsidRPr="00DC5DA9" w:rsidRDefault="00583B78" w:rsidP="00BE7B5E">
            <w:pPr>
              <w:spacing w:before="0" w:after="0" w:line="240" w:lineRule="auto"/>
              <w:ind w:left="0"/>
              <w:jc w:val="left"/>
              <w:rPr>
                <w:lang w:val="en-US"/>
              </w:rPr>
            </w:pPr>
          </w:p>
        </w:tc>
      </w:tr>
      <w:tr w:rsidR="00CA0174" w:rsidRPr="007A6A2F" w14:paraId="4DD7162C" w14:textId="77777777" w:rsidTr="00BE7B5E">
        <w:trPr>
          <w:trHeight w:val="510"/>
        </w:trPr>
        <w:tc>
          <w:tcPr>
            <w:tcW w:w="754" w:type="dxa"/>
          </w:tcPr>
          <w:p w14:paraId="4A1857D4" w14:textId="3728890A" w:rsidR="00CA0174" w:rsidRPr="00DC5DA9" w:rsidRDefault="00CA0174" w:rsidP="00BE7B5E">
            <w:pPr>
              <w:spacing w:before="0" w:after="0" w:line="240" w:lineRule="auto"/>
              <w:ind w:left="0"/>
              <w:jc w:val="center"/>
            </w:pPr>
            <w:r w:rsidRPr="00DC5DA9">
              <w:rPr>
                <w:lang w:val="en-US"/>
              </w:rPr>
              <w:t>12</w:t>
            </w:r>
          </w:p>
        </w:tc>
        <w:tc>
          <w:tcPr>
            <w:tcW w:w="5869" w:type="dxa"/>
          </w:tcPr>
          <w:p w14:paraId="22EE43E6" w14:textId="628C452F" w:rsidR="00CA0174" w:rsidRPr="00DC5DA9" w:rsidRDefault="005D3AD2" w:rsidP="00BE7B5E">
            <w:pPr>
              <w:spacing w:before="0" w:after="0" w:line="240" w:lineRule="auto"/>
              <w:ind w:left="0"/>
              <w:jc w:val="left"/>
              <w:rPr>
                <w:lang w:val="en-US"/>
              </w:rPr>
            </w:pPr>
            <w:r w:rsidRPr="00DC5DA9">
              <w:rPr>
                <w:lang w:val="en-US"/>
              </w:rPr>
              <w:t>The model of the cube workpiece was placed on the "ConveyorShort" conveyor belt in the assembly.</w:t>
            </w:r>
          </w:p>
        </w:tc>
        <w:tc>
          <w:tcPr>
            <w:tcW w:w="1995" w:type="dxa"/>
          </w:tcPr>
          <w:p w14:paraId="29AF86E7" w14:textId="77777777" w:rsidR="00CA0174" w:rsidRPr="00DC5DA9" w:rsidRDefault="00CA0174" w:rsidP="00BE7B5E">
            <w:pPr>
              <w:spacing w:before="0" w:after="0" w:line="240" w:lineRule="auto"/>
              <w:ind w:left="0"/>
              <w:jc w:val="left"/>
              <w:rPr>
                <w:lang w:val="en-US"/>
              </w:rPr>
            </w:pPr>
          </w:p>
        </w:tc>
      </w:tr>
      <w:tr w:rsidR="00CA0174" w:rsidRPr="007A6A2F" w14:paraId="5FF6F958" w14:textId="77777777" w:rsidTr="00BE7B5E">
        <w:trPr>
          <w:trHeight w:val="510"/>
        </w:trPr>
        <w:tc>
          <w:tcPr>
            <w:tcW w:w="754" w:type="dxa"/>
          </w:tcPr>
          <w:p w14:paraId="0A5D4CBE" w14:textId="70F73C27" w:rsidR="00CA0174" w:rsidRPr="00DC5DA9" w:rsidRDefault="00CA0174" w:rsidP="00BE7B5E">
            <w:pPr>
              <w:spacing w:before="0" w:after="0" w:line="240" w:lineRule="auto"/>
              <w:ind w:left="0"/>
              <w:jc w:val="center"/>
            </w:pPr>
            <w:r w:rsidRPr="00DC5DA9">
              <w:rPr>
                <w:lang w:val="en-US"/>
              </w:rPr>
              <w:t>13</w:t>
            </w:r>
          </w:p>
        </w:tc>
        <w:tc>
          <w:tcPr>
            <w:tcW w:w="5869" w:type="dxa"/>
          </w:tcPr>
          <w:p w14:paraId="3855D0BE" w14:textId="5BDD789C" w:rsidR="00CA0174" w:rsidRPr="00DC5DA9" w:rsidRDefault="005D3AD2" w:rsidP="00BE7B5E">
            <w:pPr>
              <w:spacing w:before="0" w:after="0" w:line="240" w:lineRule="auto"/>
              <w:ind w:left="0"/>
              <w:jc w:val="left"/>
              <w:rPr>
                <w:lang w:val="en-US"/>
              </w:rPr>
            </w:pPr>
            <w:r w:rsidRPr="00DC5DA9">
              <w:rPr>
                <w:lang w:val="en-US"/>
              </w:rPr>
              <w:t>The model of the cylinder workpiece was placed on the "ConveyorShort" conveyor belt in the assembly.</w:t>
            </w:r>
          </w:p>
        </w:tc>
        <w:tc>
          <w:tcPr>
            <w:tcW w:w="1995" w:type="dxa"/>
          </w:tcPr>
          <w:p w14:paraId="4F35D9F2" w14:textId="77777777" w:rsidR="00CA0174" w:rsidRPr="00DC5DA9" w:rsidRDefault="00CA0174" w:rsidP="00BE7B5E">
            <w:pPr>
              <w:spacing w:before="0" w:after="0" w:line="240" w:lineRule="auto"/>
              <w:ind w:left="0"/>
              <w:jc w:val="left"/>
              <w:rPr>
                <w:lang w:val="en-US"/>
              </w:rPr>
            </w:pPr>
          </w:p>
        </w:tc>
      </w:tr>
      <w:tr w:rsidR="00CA0174" w:rsidRPr="007A6A2F" w14:paraId="5AF37F7F" w14:textId="77777777" w:rsidTr="00BE7B5E">
        <w:trPr>
          <w:trHeight w:val="510"/>
        </w:trPr>
        <w:tc>
          <w:tcPr>
            <w:tcW w:w="754" w:type="dxa"/>
          </w:tcPr>
          <w:p w14:paraId="4C2A46F4" w14:textId="5BD26C93" w:rsidR="00CA0174" w:rsidRPr="00DC5DA9" w:rsidRDefault="00CA0174" w:rsidP="00BE7B5E">
            <w:pPr>
              <w:spacing w:before="0" w:after="0" w:line="240" w:lineRule="auto"/>
              <w:ind w:left="0"/>
              <w:jc w:val="center"/>
            </w:pPr>
            <w:r w:rsidRPr="00DC5DA9">
              <w:rPr>
                <w:lang w:val="en-US"/>
              </w:rPr>
              <w:t>14</w:t>
            </w:r>
          </w:p>
        </w:tc>
        <w:tc>
          <w:tcPr>
            <w:tcW w:w="5869" w:type="dxa"/>
          </w:tcPr>
          <w:p w14:paraId="0CF0DA82" w14:textId="402F0431" w:rsidR="00CA0174" w:rsidRPr="00DC5DA9" w:rsidRDefault="005D3AD2" w:rsidP="00BE7B5E">
            <w:pPr>
              <w:spacing w:before="0" w:after="0" w:line="240" w:lineRule="auto"/>
              <w:ind w:left="0"/>
              <w:jc w:val="left"/>
              <w:rPr>
                <w:lang w:val="en-US"/>
              </w:rPr>
            </w:pPr>
            <w:r w:rsidRPr="00DC5DA9">
              <w:rPr>
                <w:lang w:val="en-US"/>
              </w:rPr>
              <w:t>The thrust cylinder, consisting the head and base, was inserted in the assembly and arranged appropriately.</w:t>
            </w:r>
          </w:p>
        </w:tc>
        <w:tc>
          <w:tcPr>
            <w:tcW w:w="1995" w:type="dxa"/>
          </w:tcPr>
          <w:p w14:paraId="0EFB54DE" w14:textId="77777777" w:rsidR="00CA0174" w:rsidRPr="00DC5DA9" w:rsidRDefault="00CA0174" w:rsidP="00BE7B5E">
            <w:pPr>
              <w:spacing w:before="0" w:after="0" w:line="240" w:lineRule="auto"/>
              <w:ind w:left="0"/>
              <w:jc w:val="left"/>
              <w:rPr>
                <w:lang w:val="en-US"/>
              </w:rPr>
            </w:pPr>
          </w:p>
        </w:tc>
      </w:tr>
      <w:tr w:rsidR="00CA0174" w:rsidRPr="007A6A2F" w14:paraId="55F32334" w14:textId="77777777" w:rsidTr="00BE7B5E">
        <w:trPr>
          <w:trHeight w:val="510"/>
        </w:trPr>
        <w:tc>
          <w:tcPr>
            <w:tcW w:w="754" w:type="dxa"/>
          </w:tcPr>
          <w:p w14:paraId="110AAB3F" w14:textId="0D4B27AA" w:rsidR="00CA0174" w:rsidRPr="00DC5DA9" w:rsidRDefault="00CA0174" w:rsidP="00BE7B5E">
            <w:pPr>
              <w:spacing w:before="0" w:after="0" w:line="240" w:lineRule="auto"/>
              <w:ind w:left="0"/>
              <w:jc w:val="center"/>
            </w:pPr>
            <w:r w:rsidRPr="00DC5DA9">
              <w:rPr>
                <w:lang w:val="en-US"/>
              </w:rPr>
              <w:t>15</w:t>
            </w:r>
          </w:p>
        </w:tc>
        <w:tc>
          <w:tcPr>
            <w:tcW w:w="5869" w:type="dxa"/>
          </w:tcPr>
          <w:p w14:paraId="61584276" w14:textId="078B7D57" w:rsidR="00CA0174" w:rsidRPr="00DC5DA9" w:rsidRDefault="00D81C58" w:rsidP="00BE7B5E">
            <w:pPr>
              <w:spacing w:before="0" w:after="0" w:line="240" w:lineRule="auto"/>
              <w:ind w:left="0"/>
              <w:jc w:val="left"/>
              <w:rPr>
                <w:lang w:val="en-US"/>
              </w:rPr>
            </w:pPr>
            <w:r w:rsidRPr="00DC5DA9">
              <w:rPr>
                <w:lang w:val="en-US"/>
              </w:rPr>
              <w:t>The container in the "container" model was inserted and placed twice in the assembly.</w:t>
            </w:r>
          </w:p>
        </w:tc>
        <w:tc>
          <w:tcPr>
            <w:tcW w:w="1995" w:type="dxa"/>
          </w:tcPr>
          <w:p w14:paraId="11FA9A03" w14:textId="77777777" w:rsidR="00CA0174" w:rsidRPr="00DC5DA9" w:rsidRDefault="00CA0174" w:rsidP="00BE7B5E">
            <w:pPr>
              <w:spacing w:before="0" w:after="0" w:line="240" w:lineRule="auto"/>
              <w:ind w:left="0"/>
              <w:jc w:val="left"/>
              <w:rPr>
                <w:lang w:val="en-US"/>
              </w:rPr>
            </w:pPr>
          </w:p>
        </w:tc>
      </w:tr>
      <w:tr w:rsidR="00CA0174" w:rsidRPr="007A6A2F" w14:paraId="20B6A021" w14:textId="77777777" w:rsidTr="00BE7B5E">
        <w:trPr>
          <w:trHeight w:val="510"/>
        </w:trPr>
        <w:tc>
          <w:tcPr>
            <w:tcW w:w="754" w:type="dxa"/>
          </w:tcPr>
          <w:p w14:paraId="37D91B62" w14:textId="2414FC47" w:rsidR="00CA0174" w:rsidRPr="00DC5DA9" w:rsidRDefault="00CA0174" w:rsidP="00BE7B5E">
            <w:pPr>
              <w:spacing w:before="0" w:after="0" w:line="240" w:lineRule="auto"/>
              <w:ind w:left="0"/>
              <w:jc w:val="center"/>
            </w:pPr>
            <w:r w:rsidRPr="00DC5DA9">
              <w:rPr>
                <w:lang w:val="en-US"/>
              </w:rPr>
              <w:t>16</w:t>
            </w:r>
          </w:p>
        </w:tc>
        <w:tc>
          <w:tcPr>
            <w:tcW w:w="5869" w:type="dxa"/>
          </w:tcPr>
          <w:p w14:paraId="1EFC5765" w14:textId="72B3E1D2" w:rsidR="00CA0174" w:rsidRPr="00DC5DA9" w:rsidRDefault="005D3AD2" w:rsidP="00BE7B5E">
            <w:pPr>
              <w:spacing w:before="0" w:after="0" w:line="240" w:lineRule="auto"/>
              <w:ind w:left="0"/>
              <w:jc w:val="left"/>
              <w:rPr>
                <w:lang w:val="en-US"/>
              </w:rPr>
            </w:pPr>
            <w:r w:rsidRPr="00DC5DA9">
              <w:rPr>
                <w:lang w:val="en-US"/>
              </w:rPr>
              <w:t>The workpiece light sensor was added to the assembly and positioned at the end of the short conveyor belt.</w:t>
            </w:r>
          </w:p>
        </w:tc>
        <w:tc>
          <w:tcPr>
            <w:tcW w:w="1995" w:type="dxa"/>
          </w:tcPr>
          <w:p w14:paraId="51B17A88" w14:textId="77777777" w:rsidR="00CA0174" w:rsidRPr="00DC5DA9" w:rsidRDefault="00CA0174" w:rsidP="00BE7B5E">
            <w:pPr>
              <w:spacing w:before="0" w:after="0" w:line="240" w:lineRule="auto"/>
              <w:ind w:left="0"/>
              <w:jc w:val="left"/>
              <w:rPr>
                <w:lang w:val="en-US"/>
              </w:rPr>
            </w:pPr>
          </w:p>
        </w:tc>
      </w:tr>
      <w:tr w:rsidR="004273D4" w:rsidRPr="007A6A2F" w14:paraId="3D00D2CF" w14:textId="77777777" w:rsidTr="00BE7B5E">
        <w:trPr>
          <w:trHeight w:val="510"/>
        </w:trPr>
        <w:tc>
          <w:tcPr>
            <w:tcW w:w="754" w:type="dxa"/>
          </w:tcPr>
          <w:p w14:paraId="1E98444D" w14:textId="11F8D7AC" w:rsidR="004273D4" w:rsidRPr="00DC5DA9" w:rsidRDefault="004273D4" w:rsidP="00BE7B5E">
            <w:pPr>
              <w:spacing w:before="0" w:after="0" w:line="240" w:lineRule="auto"/>
              <w:ind w:left="0"/>
              <w:jc w:val="center"/>
            </w:pPr>
            <w:r w:rsidRPr="00DC5DA9">
              <w:rPr>
                <w:lang w:val="en-US"/>
              </w:rPr>
              <w:t>17</w:t>
            </w:r>
          </w:p>
        </w:tc>
        <w:tc>
          <w:tcPr>
            <w:tcW w:w="5869" w:type="dxa"/>
          </w:tcPr>
          <w:p w14:paraId="5280F053" w14:textId="72011F96" w:rsidR="004273D4" w:rsidRPr="00DC5DA9" w:rsidRDefault="00D81C58" w:rsidP="00BE7B5E">
            <w:pPr>
              <w:spacing w:before="0" w:after="0" w:line="240" w:lineRule="auto"/>
              <w:ind w:left="0"/>
              <w:jc w:val="left"/>
              <w:rPr>
                <w:lang w:val="en-US"/>
              </w:rPr>
            </w:pPr>
            <w:r w:rsidRPr="00DC5DA9">
              <w:rPr>
                <w:lang w:val="en-US"/>
              </w:rPr>
              <w:t>The cylinder light sensor system was created by inserting it into the assembly and placing it shortly in front of the thrust cylinder.</w:t>
            </w:r>
          </w:p>
        </w:tc>
        <w:tc>
          <w:tcPr>
            <w:tcW w:w="1995" w:type="dxa"/>
          </w:tcPr>
          <w:p w14:paraId="37907C64" w14:textId="77777777" w:rsidR="004273D4" w:rsidRPr="00DC5DA9" w:rsidRDefault="004273D4" w:rsidP="00BE7B5E">
            <w:pPr>
              <w:spacing w:before="0" w:after="0" w:line="240" w:lineRule="auto"/>
              <w:ind w:left="0"/>
              <w:jc w:val="left"/>
              <w:rPr>
                <w:lang w:val="en-US"/>
              </w:rPr>
            </w:pPr>
          </w:p>
        </w:tc>
      </w:tr>
      <w:tr w:rsidR="004273D4" w:rsidRPr="007A6A2F" w14:paraId="2384B9FA" w14:textId="77777777" w:rsidTr="00BE7B5E">
        <w:trPr>
          <w:trHeight w:val="510"/>
        </w:trPr>
        <w:tc>
          <w:tcPr>
            <w:tcW w:w="754" w:type="dxa"/>
          </w:tcPr>
          <w:p w14:paraId="7FD1AA9E" w14:textId="104E3225" w:rsidR="004273D4" w:rsidRPr="00DC5DA9" w:rsidRDefault="004273D4" w:rsidP="00BE7B5E">
            <w:pPr>
              <w:spacing w:before="0" w:after="0" w:line="240" w:lineRule="auto"/>
              <w:ind w:left="0"/>
              <w:jc w:val="center"/>
            </w:pPr>
            <w:r w:rsidRPr="00DC5DA9">
              <w:rPr>
                <w:lang w:val="en-US"/>
              </w:rPr>
              <w:t>18</w:t>
            </w:r>
          </w:p>
        </w:tc>
        <w:tc>
          <w:tcPr>
            <w:tcW w:w="5869" w:type="dxa"/>
          </w:tcPr>
          <w:p w14:paraId="298B784B" w14:textId="73488AD0" w:rsidR="004273D4" w:rsidRPr="00DC5DA9" w:rsidRDefault="004273D4" w:rsidP="00BE7B5E">
            <w:pPr>
              <w:spacing w:before="0" w:after="0" w:line="240" w:lineRule="auto"/>
              <w:ind w:left="0"/>
              <w:jc w:val="left"/>
              <w:rPr>
                <w:lang w:val="en-US"/>
              </w:rPr>
            </w:pPr>
            <w:r w:rsidRPr="00DC5DA9">
              <w:rPr>
                <w:lang w:val="en-US"/>
              </w:rPr>
              <w:t>The cube light sensor was inserted into the assembly and arranged at the end of the long conveyor belt.</w:t>
            </w:r>
          </w:p>
        </w:tc>
        <w:tc>
          <w:tcPr>
            <w:tcW w:w="1995" w:type="dxa"/>
          </w:tcPr>
          <w:p w14:paraId="6692A9B0" w14:textId="77777777" w:rsidR="004273D4" w:rsidRPr="00DC5DA9" w:rsidRDefault="004273D4" w:rsidP="00BE7B5E">
            <w:pPr>
              <w:spacing w:before="0" w:after="0" w:line="240" w:lineRule="auto"/>
              <w:ind w:left="0"/>
              <w:jc w:val="left"/>
              <w:rPr>
                <w:lang w:val="en-US"/>
              </w:rPr>
            </w:pPr>
          </w:p>
        </w:tc>
      </w:tr>
      <w:tr w:rsidR="00D81C58" w:rsidRPr="007A6A2F" w14:paraId="046CB24F" w14:textId="77777777" w:rsidTr="00BE7B5E">
        <w:trPr>
          <w:trHeight w:val="510"/>
        </w:trPr>
        <w:tc>
          <w:tcPr>
            <w:tcW w:w="754" w:type="dxa"/>
          </w:tcPr>
          <w:p w14:paraId="7E115758" w14:textId="2EA4C3A5" w:rsidR="00D81C58" w:rsidRPr="00DC5DA9" w:rsidRDefault="00D81C58" w:rsidP="00BE7B5E">
            <w:pPr>
              <w:spacing w:before="0" w:after="0" w:line="240" w:lineRule="auto"/>
              <w:ind w:left="0"/>
              <w:jc w:val="center"/>
            </w:pPr>
            <w:r w:rsidRPr="00DC5DA9">
              <w:rPr>
                <w:lang w:val="en-US"/>
              </w:rPr>
              <w:t>19</w:t>
            </w:r>
          </w:p>
        </w:tc>
        <w:tc>
          <w:tcPr>
            <w:tcW w:w="5869" w:type="dxa"/>
          </w:tcPr>
          <w:p w14:paraId="7A50CA0C" w14:textId="0AC2E0D9" w:rsidR="00D81C58" w:rsidRPr="00DC5DA9" w:rsidRDefault="00D81C58" w:rsidP="00BE7B5E">
            <w:pPr>
              <w:spacing w:before="0" w:after="0" w:line="240" w:lineRule="auto"/>
              <w:ind w:left="0"/>
              <w:jc w:val="left"/>
              <w:rPr>
                <w:lang w:val="en-US"/>
              </w:rPr>
            </w:pPr>
            <w:r w:rsidRPr="00DC5DA9">
              <w:rPr>
                <w:lang w:val="en-US"/>
              </w:rPr>
              <w:t>The assembly with the finished static model was saved.</w:t>
            </w:r>
          </w:p>
        </w:tc>
        <w:tc>
          <w:tcPr>
            <w:tcW w:w="1995" w:type="dxa"/>
          </w:tcPr>
          <w:p w14:paraId="086421AE" w14:textId="77777777" w:rsidR="00D81C58" w:rsidRPr="00DC5DA9" w:rsidRDefault="00D81C58" w:rsidP="00BE7B5E">
            <w:pPr>
              <w:spacing w:before="0" w:after="0" w:line="240" w:lineRule="auto"/>
              <w:ind w:left="0"/>
              <w:jc w:val="left"/>
              <w:rPr>
                <w:lang w:val="en-US"/>
              </w:rPr>
            </w:pPr>
          </w:p>
        </w:tc>
      </w:tr>
    </w:tbl>
    <w:p w14:paraId="48D28265" w14:textId="421A56FE" w:rsidR="00A854ED" w:rsidRPr="00DC5DA9" w:rsidRDefault="00A854ED" w:rsidP="00A854ED">
      <w:pPr>
        <w:pStyle w:val="Beschriftung"/>
        <w:rPr>
          <w:lang w:val="en-US"/>
        </w:rPr>
      </w:pPr>
      <w:bookmarkStart w:id="311" w:name="_Toc38369290"/>
      <w:r w:rsidRPr="00DC5DA9">
        <w:rPr>
          <w:bCs w:val="0"/>
          <w:lang w:val="en-US"/>
        </w:rPr>
        <w:t xml:space="preserve">Table </w:t>
      </w:r>
      <w:r w:rsidRPr="00DC5DA9">
        <w:rPr>
          <w:bCs w:val="0"/>
          <w:lang w:val="en-US"/>
        </w:rPr>
        <w:fldChar w:fldCharType="begin"/>
      </w:r>
      <w:r w:rsidRPr="00DC5DA9">
        <w:rPr>
          <w:bCs w:val="0"/>
          <w:lang w:val="en-US"/>
        </w:rPr>
        <w:instrText xml:space="preserve"> SEQ Tabelle \* ARABIC </w:instrText>
      </w:r>
      <w:r w:rsidRPr="00DC5DA9">
        <w:rPr>
          <w:bCs w:val="0"/>
          <w:lang w:val="en-US"/>
        </w:rPr>
        <w:fldChar w:fldCharType="separate"/>
      </w:r>
      <w:r w:rsidR="00026454">
        <w:rPr>
          <w:bCs w:val="0"/>
          <w:noProof/>
          <w:lang w:val="en-US"/>
        </w:rPr>
        <w:t>1</w:t>
      </w:r>
      <w:r w:rsidRPr="00DC5DA9">
        <w:rPr>
          <w:bCs w:val="0"/>
          <w:lang w:val="en-US"/>
        </w:rPr>
        <w:fldChar w:fldCharType="end"/>
      </w:r>
      <w:r w:rsidRPr="00DC5DA9">
        <w:rPr>
          <w:bCs w:val="0"/>
          <w:lang w:val="en-US"/>
        </w:rPr>
        <w:t>: Checklist for "Creation of a Static 3D Model Using the NX CAD System"</w:t>
      </w:r>
      <w:bookmarkEnd w:id="311"/>
    </w:p>
    <w:p w14:paraId="6494B608" w14:textId="77777777" w:rsidR="00750012" w:rsidRPr="00DC5DA9" w:rsidRDefault="00750012" w:rsidP="00750012">
      <w:pPr>
        <w:pStyle w:val="berschrift1"/>
      </w:pPr>
      <w:bookmarkStart w:id="312" w:name="_Weiterführende_Informationen"/>
      <w:bookmarkStart w:id="313" w:name="_Toc21708386"/>
      <w:bookmarkStart w:id="314" w:name="_Ref17722947"/>
      <w:bookmarkStart w:id="315" w:name="_Toc44315658"/>
      <w:bookmarkEnd w:id="2"/>
      <w:bookmarkEnd w:id="3"/>
      <w:bookmarkEnd w:id="312"/>
      <w:r w:rsidRPr="00DC5DA9">
        <w:rPr>
          <w:bCs/>
        </w:rPr>
        <w:lastRenderedPageBreak/>
        <w:t>Additional information</w:t>
      </w:r>
      <w:bookmarkEnd w:id="313"/>
      <w:bookmarkEnd w:id="314"/>
      <w:bookmarkEnd w:id="315"/>
    </w:p>
    <w:p w14:paraId="381848F1" w14:textId="77777777" w:rsidR="00750012" w:rsidRPr="00DC5DA9" w:rsidRDefault="00750012" w:rsidP="00750012">
      <w:pPr>
        <w:rPr>
          <w:lang w:val="en-US"/>
        </w:rPr>
      </w:pPr>
      <w:r w:rsidRPr="00DC5DA9">
        <w:rPr>
          <w:lang w:val="en-US"/>
        </w:rPr>
        <w:t xml:space="preserve">You can find additional information as an orientation aid for initial and advanced training, for example: Getting Started, videos, tutorials, apps, manuals, programming guidelines and trial software/firmware, at the following link: </w:t>
      </w:r>
    </w:p>
    <w:p w14:paraId="16B31EF1" w14:textId="77777777" w:rsidR="00750012" w:rsidRPr="00DC5DA9" w:rsidRDefault="00750012" w:rsidP="00750012">
      <w:pPr>
        <w:jc w:val="left"/>
        <w:rPr>
          <w:b/>
          <w:bCs/>
          <w:lang w:val="en-US"/>
        </w:rPr>
      </w:pPr>
      <w:r w:rsidRPr="00DC5DA9">
        <w:rPr>
          <w:highlight w:val="yellow"/>
          <w:lang w:val="en-US"/>
        </w:rPr>
        <w:br/>
      </w:r>
      <w:r w:rsidRPr="00DC5DA9">
        <w:rPr>
          <w:b/>
          <w:bCs/>
          <w:lang w:val="en-US"/>
        </w:rPr>
        <w:t>Preview "Additional information" – In preparation</w:t>
      </w:r>
    </w:p>
    <w:p w14:paraId="1DC5D844" w14:textId="70B6D1C6" w:rsidR="00416AD6" w:rsidRPr="00DC5DA9" w:rsidRDefault="00750012" w:rsidP="00750012">
      <w:pPr>
        <w:jc w:val="left"/>
        <w:rPr>
          <w:bCs/>
          <w:lang w:val="en-US"/>
        </w:rPr>
      </w:pPr>
      <w:r w:rsidRPr="00DC5DA9">
        <w:rPr>
          <w:lang w:val="en-US"/>
        </w:rPr>
        <w:br/>
        <w:t>Here are some interesting links:</w:t>
      </w:r>
    </w:p>
    <w:p w14:paraId="4A065BCE" w14:textId="7023C23D" w:rsidR="00416AD6" w:rsidRPr="00E42A87" w:rsidRDefault="00416AD6" w:rsidP="005D2E7D">
      <w:pPr>
        <w:pStyle w:val="SiemensNummerierung2"/>
        <w:numPr>
          <w:ilvl w:val="0"/>
          <w:numId w:val="0"/>
        </w:numPr>
        <w:spacing w:line="480" w:lineRule="auto"/>
        <w:ind w:left="993" w:hanging="285"/>
        <w:jc w:val="left"/>
        <w:rPr>
          <w:lang w:val="fr-FR"/>
        </w:rPr>
      </w:pPr>
      <w:bookmarkStart w:id="316" w:name="_Hlk37237003"/>
      <w:r w:rsidRPr="00E42A87">
        <w:rPr>
          <w:lang w:val="fr-FR"/>
        </w:rPr>
        <w:t>[1]</w:t>
      </w:r>
      <w:bookmarkStart w:id="317" w:name="_Ref12873146"/>
      <w:r w:rsidR="00E42A87">
        <w:rPr>
          <w:lang w:val="fr-FR"/>
        </w:rPr>
        <w:t xml:space="preserve"> </w:t>
      </w:r>
      <w:r w:rsidR="00E42A87" w:rsidRPr="00E42A87">
        <w:rPr>
          <w:rStyle w:val="Hyperlink"/>
          <w:color w:val="0000FF"/>
          <w:lang w:val="fr-FR"/>
        </w:rPr>
        <w:t>support.industry.siemens.com/cs/de/en/view/90885040</w:t>
      </w:r>
    </w:p>
    <w:p w14:paraId="70FCC307" w14:textId="38CD7EC0" w:rsidR="00416AD6" w:rsidRPr="00E42A87" w:rsidRDefault="00416AD6" w:rsidP="005D2E7D">
      <w:pPr>
        <w:pStyle w:val="SiemensNummerierung2"/>
        <w:numPr>
          <w:ilvl w:val="0"/>
          <w:numId w:val="0"/>
        </w:numPr>
        <w:spacing w:line="480" w:lineRule="auto"/>
        <w:ind w:left="993" w:hanging="285"/>
        <w:jc w:val="left"/>
        <w:rPr>
          <w:rStyle w:val="Hyperlink"/>
          <w:lang w:val="fr-FR"/>
        </w:rPr>
      </w:pPr>
      <w:r w:rsidRPr="00E42A87">
        <w:rPr>
          <w:lang w:val="fr-FR"/>
        </w:rPr>
        <w:t>[2]</w:t>
      </w:r>
      <w:bookmarkEnd w:id="317"/>
      <w:r w:rsidRPr="00E42A87">
        <w:rPr>
          <w:lang w:val="fr-FR"/>
        </w:rPr>
        <w:t xml:space="preserve"> </w:t>
      </w:r>
      <w:hyperlink r:id="rId125" w:history="1">
        <w:r w:rsidR="00E42A87" w:rsidRPr="00E42A87">
          <w:rPr>
            <w:rStyle w:val="Hyperlink"/>
            <w:color w:val="0000FF"/>
            <w:lang w:val="fr-FR"/>
          </w:rPr>
          <w:t>support.industry.siemens.com/cs/de/en/view/109756737</w:t>
        </w:r>
      </w:hyperlink>
      <w:r w:rsidR="00E42A87">
        <w:rPr>
          <w:lang w:val="fr-FR"/>
        </w:rPr>
        <w:t xml:space="preserve"> </w:t>
      </w:r>
    </w:p>
    <w:p w14:paraId="2BD2D18A" w14:textId="3E845C00" w:rsidR="00416AD6" w:rsidRPr="00DC5DA9" w:rsidRDefault="00416AD6" w:rsidP="005D2E7D">
      <w:pPr>
        <w:spacing w:line="480" w:lineRule="auto"/>
        <w:jc w:val="left"/>
        <w:rPr>
          <w:lang w:val="en-US"/>
        </w:rPr>
      </w:pPr>
      <w:r w:rsidRPr="00DC5DA9">
        <w:rPr>
          <w:lang w:val="en-US"/>
        </w:rPr>
        <w:t xml:space="preserve">[3] </w:t>
      </w:r>
      <w:hyperlink r:id="rId126" w:history="1">
        <w:r w:rsidRPr="00DC5DA9">
          <w:rPr>
            <w:rStyle w:val="Hyperlink"/>
            <w:color w:val="0000FF"/>
            <w:lang w:val="en-US"/>
          </w:rPr>
          <w:t>omg.org/spec/UML/2.5.1/PDF</w:t>
        </w:r>
      </w:hyperlink>
    </w:p>
    <w:p w14:paraId="51BD677C" w14:textId="76CA3414" w:rsidR="00416AD6" w:rsidRPr="00DC5DA9" w:rsidRDefault="00416AD6" w:rsidP="005D2E7D">
      <w:pPr>
        <w:spacing w:line="480" w:lineRule="auto"/>
        <w:jc w:val="left"/>
        <w:rPr>
          <w:color w:val="0000FF"/>
          <w:u w:val="single"/>
          <w:lang w:val="en-US"/>
        </w:rPr>
      </w:pPr>
      <w:r w:rsidRPr="00DC5DA9">
        <w:rPr>
          <w:lang w:val="en-US"/>
        </w:rPr>
        <w:t xml:space="preserve">[4] </w:t>
      </w:r>
      <w:hyperlink r:id="rId127" w:history="1">
        <w:r w:rsidRPr="00DC5DA9">
          <w:rPr>
            <w:rStyle w:val="Hyperlink"/>
            <w:color w:val="0000FF"/>
            <w:lang w:val="en-US"/>
          </w:rPr>
          <w:t>geeksforgeeks.org/unified-modeling-language-uml-activity-diagrams/</w:t>
        </w:r>
      </w:hyperlink>
    </w:p>
    <w:p w14:paraId="6A37DD68" w14:textId="463CD96D" w:rsidR="00416AD6" w:rsidRPr="00DC5DA9" w:rsidRDefault="00416AD6" w:rsidP="005D2E7D">
      <w:pPr>
        <w:spacing w:line="480" w:lineRule="auto"/>
        <w:jc w:val="left"/>
        <w:rPr>
          <w:color w:val="0000FF"/>
          <w:u w:val="single"/>
          <w:lang w:val="en-US"/>
        </w:rPr>
      </w:pPr>
      <w:r w:rsidRPr="00DC5DA9">
        <w:rPr>
          <w:lang w:val="en-US"/>
        </w:rPr>
        <w:t xml:space="preserve">[5] </w:t>
      </w:r>
      <w:hyperlink r:id="rId128" w:history="1">
        <w:r w:rsidRPr="00DC5DA9">
          <w:rPr>
            <w:rStyle w:val="Hyperlink"/>
            <w:color w:val="0000FF"/>
            <w:lang w:val="en-US"/>
          </w:rPr>
          <w:t>geeksforgeeks.org/unified-modeling-language-uml-state-diagrams/</w:t>
        </w:r>
      </w:hyperlink>
    </w:p>
    <w:bookmarkEnd w:id="316"/>
    <w:p w14:paraId="4FFFA515" w14:textId="59EEC912" w:rsidR="00FD2479" w:rsidRPr="00DC5DA9" w:rsidRDefault="00FD2479" w:rsidP="00416AD6">
      <w:pPr>
        <w:jc w:val="left"/>
        <w:rPr>
          <w:color w:val="5F5F5F"/>
          <w:u w:val="single"/>
          <w:lang w:val="en-US"/>
        </w:rPr>
      </w:pPr>
    </w:p>
    <w:p w14:paraId="36034D20" w14:textId="163A5E11" w:rsidR="00750012" w:rsidRPr="00DC5DA9" w:rsidRDefault="000C3AF2" w:rsidP="00750012">
      <w:pPr>
        <w:pStyle w:val="Subline13pt"/>
        <w:jc w:val="left"/>
        <w:rPr>
          <w:rFonts w:ascii="Arial" w:hAnsi="Arial" w:cs="Arial"/>
        </w:rPr>
      </w:pPr>
      <w:r w:rsidRPr="00DC5DA9">
        <w:rPr>
          <w:bCs/>
        </w:rPr>
        <w:br w:type="column"/>
      </w:r>
      <w:r w:rsidRPr="00DC5DA9">
        <w:rPr>
          <w:bCs/>
          <w:noProof/>
          <w:lang w:val="de-DE" w:eastAsia="de-DE"/>
        </w:rPr>
        <w:lastRenderedPageBreak/>
        <w:drawing>
          <wp:anchor distT="0" distB="0" distL="114300" distR="114300" simplePos="0" relativeHeight="251603968" behindDoc="1" locked="1" layoutInCell="0" allowOverlap="1" wp14:anchorId="47A802E8" wp14:editId="1F9D89C0">
            <wp:simplePos x="0" y="0"/>
            <wp:positionH relativeFrom="page">
              <wp:posOffset>-220980</wp:posOffset>
            </wp:positionH>
            <wp:positionV relativeFrom="page">
              <wp:align>top</wp:align>
            </wp:positionV>
            <wp:extent cx="8678545" cy="7214235"/>
            <wp:effectExtent l="0" t="0" r="8255" b="5715"/>
            <wp:wrapNone/>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Gv4.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8678545" cy="7214235"/>
                    </a:xfrm>
                    <a:prstGeom prst="rect">
                      <a:avLst/>
                    </a:prstGeom>
                  </pic:spPr>
                </pic:pic>
              </a:graphicData>
            </a:graphic>
            <wp14:sizeRelH relativeFrom="margin">
              <wp14:pctWidth>0</wp14:pctWidth>
            </wp14:sizeRelH>
            <wp14:sizeRelV relativeFrom="margin">
              <wp14:pctHeight>0</wp14:pctHeight>
            </wp14:sizeRelV>
          </wp:anchor>
        </w:drawing>
      </w:r>
      <w:r w:rsidRPr="00DC5DA9">
        <w:rPr>
          <w:rFonts w:ascii="Arial" w:hAnsi="Arial"/>
          <w:bCs/>
          <w:noProof/>
        </w:rPr>
        <w:t>Further</w:t>
      </w:r>
      <w:r w:rsidRPr="00DC5DA9">
        <w:rPr>
          <w:rFonts w:ascii="Arial" w:hAnsi="Arial"/>
          <w:bCs/>
        </w:rPr>
        <w:t xml:space="preserve"> Information</w:t>
      </w:r>
      <w:r w:rsidRPr="00DC5DA9">
        <w:rPr>
          <w:bCs/>
        </w:rPr>
        <w:br/>
      </w:r>
    </w:p>
    <w:p w14:paraId="37B2A5A8" w14:textId="77777777" w:rsidR="00750012" w:rsidRPr="00DC5DA9" w:rsidRDefault="00750012" w:rsidP="00750012">
      <w:pPr>
        <w:pStyle w:val="Subline13pt"/>
        <w:spacing w:line="240" w:lineRule="auto"/>
        <w:jc w:val="left"/>
        <w:rPr>
          <w:rFonts w:ascii="Arial" w:hAnsi="Arial" w:cs="Arial"/>
          <w:sz w:val="18"/>
          <w:szCs w:val="22"/>
        </w:rPr>
      </w:pPr>
      <w:r w:rsidRPr="00DC5DA9">
        <w:rPr>
          <w:rFonts w:ascii="Arial" w:hAnsi="Arial" w:cs="Arial"/>
          <w:b w:val="0"/>
          <w:sz w:val="18"/>
          <w:szCs w:val="22"/>
        </w:rPr>
        <w:t>Siemens Automation Cooperates with Education</w:t>
      </w:r>
      <w:r w:rsidRPr="00DC5DA9">
        <w:rPr>
          <w:rFonts w:ascii="Arial" w:hAnsi="Arial" w:cs="Arial"/>
          <w:bCs/>
          <w:sz w:val="18"/>
          <w:szCs w:val="22"/>
        </w:rPr>
        <w:br/>
        <w:t>siemens.com/sce</w:t>
      </w:r>
    </w:p>
    <w:p w14:paraId="5B8A007C" w14:textId="77777777" w:rsidR="00750012" w:rsidRPr="00DC5DA9" w:rsidRDefault="00750012" w:rsidP="00750012">
      <w:pPr>
        <w:pStyle w:val="Bodytext75pt"/>
        <w:spacing w:after="113" w:line="227" w:lineRule="atLeast"/>
        <w:jc w:val="left"/>
        <w:rPr>
          <w:rFonts w:ascii="Arial" w:hAnsi="Arial" w:cs="Arial"/>
          <w:sz w:val="18"/>
          <w:szCs w:val="22"/>
        </w:rPr>
      </w:pPr>
      <w:r w:rsidRPr="00DC5DA9">
        <w:rPr>
          <w:rFonts w:ascii="Arial" w:hAnsi="Arial" w:cs="Arial"/>
          <w:sz w:val="18"/>
          <w:szCs w:val="22"/>
        </w:rPr>
        <w:t>SCE Learn-/Training Documents</w:t>
      </w:r>
      <w:r w:rsidRPr="00DC5DA9">
        <w:rPr>
          <w:rFonts w:ascii="Arial" w:hAnsi="Arial" w:cs="Arial"/>
          <w:sz w:val="18"/>
          <w:szCs w:val="22"/>
        </w:rPr>
        <w:br/>
      </w:r>
      <w:r w:rsidRPr="00DC5DA9">
        <w:rPr>
          <w:rFonts w:ascii="Arial" w:hAnsi="Arial" w:cs="Arial"/>
          <w:b/>
          <w:bCs/>
          <w:sz w:val="18"/>
          <w:szCs w:val="22"/>
        </w:rPr>
        <w:t>siemens.com/sce/documents</w:t>
      </w:r>
    </w:p>
    <w:p w14:paraId="584188CF" w14:textId="77777777" w:rsidR="00750012" w:rsidRPr="00B44A5C" w:rsidRDefault="00750012" w:rsidP="00750012">
      <w:pPr>
        <w:pStyle w:val="Bodytext75pt"/>
        <w:spacing w:after="113" w:line="227" w:lineRule="atLeast"/>
        <w:jc w:val="left"/>
        <w:rPr>
          <w:rFonts w:ascii="Arial" w:hAnsi="Arial" w:cs="Arial"/>
          <w:sz w:val="18"/>
          <w:szCs w:val="22"/>
        </w:rPr>
      </w:pPr>
      <w:r w:rsidRPr="00B44A5C">
        <w:rPr>
          <w:rFonts w:ascii="Arial" w:hAnsi="Arial" w:cs="Arial"/>
          <w:sz w:val="18"/>
          <w:szCs w:val="22"/>
        </w:rPr>
        <w:t>SCE Trainer Packages</w:t>
      </w:r>
      <w:r w:rsidRPr="00B44A5C">
        <w:rPr>
          <w:rFonts w:ascii="Arial" w:hAnsi="Arial" w:cs="Arial"/>
          <w:sz w:val="18"/>
          <w:szCs w:val="22"/>
        </w:rPr>
        <w:br/>
      </w:r>
      <w:r w:rsidRPr="00B44A5C">
        <w:rPr>
          <w:rFonts w:ascii="Arial" w:hAnsi="Arial" w:cs="Arial"/>
          <w:b/>
          <w:bCs/>
          <w:sz w:val="18"/>
          <w:szCs w:val="22"/>
        </w:rPr>
        <w:t>siemens.com/sce/tp</w:t>
      </w:r>
    </w:p>
    <w:p w14:paraId="652A5F63" w14:textId="77777777" w:rsidR="00750012" w:rsidRPr="00DC5DA9" w:rsidRDefault="00750012" w:rsidP="00750012">
      <w:pPr>
        <w:pStyle w:val="Bodytext75pt"/>
        <w:spacing w:after="113" w:line="227" w:lineRule="atLeast"/>
        <w:jc w:val="left"/>
        <w:rPr>
          <w:rFonts w:ascii="Arial" w:hAnsi="Arial" w:cs="Arial"/>
          <w:sz w:val="18"/>
          <w:szCs w:val="22"/>
        </w:rPr>
      </w:pPr>
      <w:r w:rsidRPr="00DC5DA9">
        <w:rPr>
          <w:rFonts w:ascii="Arial" w:hAnsi="Arial" w:cs="Arial"/>
          <w:sz w:val="18"/>
          <w:szCs w:val="22"/>
        </w:rPr>
        <w:t xml:space="preserve">SCE Contact Partners </w:t>
      </w:r>
      <w:r w:rsidRPr="00DC5DA9">
        <w:rPr>
          <w:rFonts w:ascii="Arial" w:hAnsi="Arial" w:cs="Arial"/>
          <w:sz w:val="18"/>
          <w:szCs w:val="22"/>
        </w:rPr>
        <w:br/>
      </w:r>
      <w:r w:rsidRPr="00DC5DA9">
        <w:rPr>
          <w:rFonts w:ascii="Arial" w:hAnsi="Arial" w:cs="Arial"/>
          <w:b/>
          <w:bCs/>
          <w:sz w:val="18"/>
          <w:szCs w:val="22"/>
        </w:rPr>
        <w:t>siemens.com/sce/contact</w:t>
      </w:r>
    </w:p>
    <w:p w14:paraId="259A5247" w14:textId="77777777" w:rsidR="00750012" w:rsidRPr="00026454" w:rsidRDefault="00750012" w:rsidP="00750012">
      <w:pPr>
        <w:pStyle w:val="Bodytext75pt"/>
        <w:spacing w:after="113" w:line="227" w:lineRule="atLeast"/>
        <w:jc w:val="left"/>
        <w:rPr>
          <w:rFonts w:ascii="Arial" w:hAnsi="Arial" w:cs="Arial"/>
          <w:b/>
          <w:sz w:val="18"/>
          <w:szCs w:val="22"/>
          <w:lang w:val="de-DE"/>
        </w:rPr>
      </w:pPr>
      <w:r w:rsidRPr="00026454">
        <w:rPr>
          <w:rFonts w:ascii="Arial" w:hAnsi="Arial" w:cs="Arial"/>
          <w:sz w:val="18"/>
          <w:szCs w:val="22"/>
          <w:lang w:val="de-DE"/>
        </w:rPr>
        <w:t>Digital Enterprise</w:t>
      </w:r>
      <w:r w:rsidRPr="00026454">
        <w:rPr>
          <w:rFonts w:ascii="Arial" w:hAnsi="Arial" w:cs="Arial"/>
          <w:sz w:val="18"/>
          <w:szCs w:val="22"/>
          <w:lang w:val="de-DE"/>
        </w:rPr>
        <w:br/>
      </w:r>
      <w:r w:rsidRPr="00026454">
        <w:rPr>
          <w:rFonts w:ascii="Arial" w:hAnsi="Arial" w:cs="Arial"/>
          <w:b/>
          <w:bCs/>
          <w:sz w:val="18"/>
          <w:szCs w:val="22"/>
          <w:lang w:val="de-DE"/>
        </w:rPr>
        <w:t>siemens.com/digital-enterprise</w:t>
      </w:r>
    </w:p>
    <w:p w14:paraId="0CA040B3" w14:textId="77777777" w:rsidR="00750012" w:rsidRPr="00DC5DA9" w:rsidRDefault="00750012" w:rsidP="00750012">
      <w:pPr>
        <w:pStyle w:val="Bodytext75pt"/>
        <w:spacing w:after="113" w:line="227" w:lineRule="atLeast"/>
        <w:jc w:val="left"/>
        <w:rPr>
          <w:rFonts w:ascii="Arial" w:hAnsi="Arial" w:cs="Arial"/>
          <w:sz w:val="18"/>
          <w:szCs w:val="22"/>
        </w:rPr>
      </w:pPr>
      <w:r w:rsidRPr="00DC5DA9">
        <w:rPr>
          <w:rFonts w:ascii="Arial" w:hAnsi="Arial" w:cs="Arial"/>
          <w:sz w:val="18"/>
          <w:szCs w:val="22"/>
        </w:rPr>
        <w:t>Totally Integrated Automation (TIA)</w:t>
      </w:r>
      <w:r w:rsidRPr="00DC5DA9">
        <w:rPr>
          <w:rFonts w:ascii="Arial" w:hAnsi="Arial" w:cs="Arial"/>
          <w:sz w:val="18"/>
          <w:szCs w:val="22"/>
        </w:rPr>
        <w:br/>
      </w:r>
      <w:r w:rsidRPr="00DC5DA9">
        <w:rPr>
          <w:rFonts w:ascii="Arial" w:hAnsi="Arial" w:cs="Arial"/>
          <w:b/>
          <w:bCs/>
          <w:sz w:val="18"/>
          <w:szCs w:val="22"/>
        </w:rPr>
        <w:t>siemens.com/tia</w:t>
      </w:r>
    </w:p>
    <w:p w14:paraId="7ADEBEC8" w14:textId="77777777" w:rsidR="00750012" w:rsidRPr="00B44A5C" w:rsidRDefault="00750012" w:rsidP="00750012">
      <w:pPr>
        <w:pStyle w:val="Bodytext75pt"/>
        <w:spacing w:after="113" w:line="227" w:lineRule="atLeast"/>
        <w:jc w:val="left"/>
        <w:rPr>
          <w:rFonts w:ascii="Arial" w:hAnsi="Arial" w:cs="Arial"/>
          <w:b/>
          <w:bCs/>
          <w:sz w:val="18"/>
          <w:szCs w:val="22"/>
        </w:rPr>
      </w:pPr>
      <w:r w:rsidRPr="00B44A5C">
        <w:rPr>
          <w:rFonts w:ascii="Arial" w:hAnsi="Arial" w:cs="Arial"/>
          <w:sz w:val="18"/>
          <w:szCs w:val="22"/>
        </w:rPr>
        <w:t>TIA Portal</w:t>
      </w:r>
      <w:r w:rsidRPr="00B44A5C">
        <w:rPr>
          <w:rFonts w:ascii="Arial" w:hAnsi="Arial" w:cs="Arial"/>
          <w:sz w:val="18"/>
          <w:szCs w:val="22"/>
        </w:rPr>
        <w:br/>
      </w:r>
      <w:r w:rsidRPr="00B44A5C">
        <w:rPr>
          <w:rFonts w:ascii="Arial" w:hAnsi="Arial" w:cs="Arial"/>
          <w:b/>
          <w:bCs/>
          <w:sz w:val="18"/>
          <w:szCs w:val="22"/>
        </w:rPr>
        <w:t>siemens.com/tia-portal</w:t>
      </w:r>
    </w:p>
    <w:p w14:paraId="2EC9D696" w14:textId="57EEB992" w:rsidR="00D872ED" w:rsidRPr="00D872ED" w:rsidRDefault="00D872ED" w:rsidP="00D872ED">
      <w:pPr>
        <w:pStyle w:val="Bodytext75pt"/>
        <w:spacing w:after="113" w:line="227" w:lineRule="atLeast"/>
        <w:jc w:val="left"/>
        <w:rPr>
          <w:rFonts w:ascii="Arial" w:hAnsi="Arial" w:cs="Arial"/>
          <w:b/>
          <w:sz w:val="18"/>
          <w:szCs w:val="22"/>
        </w:rPr>
      </w:pPr>
      <w:r w:rsidRPr="00D872ED">
        <w:rPr>
          <w:rFonts w:ascii="Arial" w:hAnsi="Arial" w:cs="Arial"/>
          <w:sz w:val="18"/>
          <w:szCs w:val="22"/>
        </w:rPr>
        <w:t>TIA Selection Tool</w:t>
      </w:r>
      <w:r>
        <w:rPr>
          <w:rFonts w:ascii="Arial" w:hAnsi="Arial" w:cs="Arial"/>
          <w:b/>
          <w:sz w:val="18"/>
          <w:szCs w:val="22"/>
        </w:rPr>
        <w:br/>
      </w:r>
      <w:r w:rsidRPr="00D872ED">
        <w:rPr>
          <w:rFonts w:ascii="Arial" w:hAnsi="Arial" w:cs="Arial"/>
          <w:b/>
          <w:sz w:val="18"/>
          <w:szCs w:val="22"/>
        </w:rPr>
        <w:t>siemens.com/tia/tia-selection-tool</w:t>
      </w:r>
    </w:p>
    <w:p w14:paraId="4E4A01DB" w14:textId="77777777" w:rsidR="00750012" w:rsidRPr="00CD1F3A" w:rsidRDefault="00750012" w:rsidP="00750012">
      <w:pPr>
        <w:pStyle w:val="Bodytext75pt"/>
        <w:spacing w:after="113" w:line="227" w:lineRule="atLeast"/>
        <w:jc w:val="left"/>
        <w:rPr>
          <w:rFonts w:ascii="Arial" w:hAnsi="Arial" w:cs="Arial"/>
          <w:sz w:val="18"/>
          <w:szCs w:val="22"/>
          <w:lang w:val="it-IT"/>
        </w:rPr>
      </w:pPr>
      <w:r w:rsidRPr="00CD1F3A">
        <w:rPr>
          <w:rFonts w:ascii="Arial" w:hAnsi="Arial" w:cs="Arial"/>
          <w:sz w:val="18"/>
          <w:szCs w:val="22"/>
          <w:lang w:val="it-IT"/>
        </w:rPr>
        <w:t>SIMATIC Controller</w:t>
      </w:r>
      <w:r w:rsidRPr="00CD1F3A">
        <w:rPr>
          <w:rFonts w:ascii="Arial" w:hAnsi="Arial" w:cs="Arial"/>
          <w:sz w:val="18"/>
          <w:szCs w:val="22"/>
          <w:lang w:val="it-IT"/>
        </w:rPr>
        <w:br/>
      </w:r>
      <w:r w:rsidRPr="00CD1F3A">
        <w:rPr>
          <w:rFonts w:ascii="Arial" w:hAnsi="Arial" w:cs="Arial"/>
          <w:b/>
          <w:bCs/>
          <w:sz w:val="18"/>
          <w:szCs w:val="22"/>
          <w:lang w:val="it-IT"/>
        </w:rPr>
        <w:t>siemens.com/controller</w:t>
      </w:r>
    </w:p>
    <w:p w14:paraId="08360A80" w14:textId="77777777" w:rsidR="00750012" w:rsidRPr="00CD1F3A" w:rsidRDefault="00750012" w:rsidP="00750012">
      <w:pPr>
        <w:pStyle w:val="Bodytext75pt"/>
        <w:spacing w:after="113" w:line="227" w:lineRule="atLeast"/>
        <w:jc w:val="left"/>
        <w:rPr>
          <w:rFonts w:ascii="Arial" w:hAnsi="Arial" w:cs="Arial"/>
          <w:b/>
          <w:sz w:val="18"/>
          <w:szCs w:val="22"/>
          <w:lang w:val="it-IT"/>
        </w:rPr>
      </w:pPr>
      <w:r w:rsidRPr="00CD1F3A">
        <w:rPr>
          <w:rFonts w:ascii="Arial" w:hAnsi="Arial" w:cs="Arial"/>
          <w:sz w:val="18"/>
          <w:szCs w:val="22"/>
          <w:lang w:val="it-IT"/>
        </w:rPr>
        <w:t xml:space="preserve">SIMATIC Technical Documentation </w:t>
      </w:r>
      <w:r w:rsidRPr="00CD1F3A">
        <w:rPr>
          <w:rFonts w:ascii="Arial" w:hAnsi="Arial" w:cs="Arial"/>
          <w:sz w:val="18"/>
          <w:szCs w:val="22"/>
          <w:lang w:val="it-IT"/>
        </w:rPr>
        <w:br/>
      </w:r>
      <w:r w:rsidRPr="00CD1F3A">
        <w:rPr>
          <w:rFonts w:ascii="Arial" w:hAnsi="Arial" w:cs="Arial"/>
          <w:b/>
          <w:bCs/>
          <w:sz w:val="18"/>
          <w:szCs w:val="22"/>
          <w:lang w:val="it-IT"/>
        </w:rPr>
        <w:t>siemens.com/simatic-docu</w:t>
      </w:r>
    </w:p>
    <w:p w14:paraId="1C3D7F1C" w14:textId="77777777" w:rsidR="00750012" w:rsidRPr="00E515E5" w:rsidRDefault="00750012" w:rsidP="00750012">
      <w:pPr>
        <w:pStyle w:val="Bodytext75pt"/>
        <w:spacing w:after="113" w:line="227" w:lineRule="atLeast"/>
        <w:jc w:val="left"/>
        <w:rPr>
          <w:rFonts w:ascii="Arial" w:hAnsi="Arial" w:cs="Arial"/>
          <w:b/>
          <w:sz w:val="18"/>
          <w:szCs w:val="22"/>
          <w:lang w:val="it-IT"/>
        </w:rPr>
      </w:pPr>
      <w:r w:rsidRPr="00E515E5">
        <w:rPr>
          <w:rFonts w:ascii="Arial" w:hAnsi="Arial" w:cs="Arial"/>
          <w:sz w:val="18"/>
          <w:szCs w:val="22"/>
          <w:lang w:val="it-IT"/>
        </w:rPr>
        <w:t>Industry Online Support</w:t>
      </w:r>
      <w:r w:rsidRPr="00E515E5">
        <w:rPr>
          <w:rFonts w:ascii="Arial" w:hAnsi="Arial" w:cs="Arial"/>
          <w:sz w:val="18"/>
          <w:szCs w:val="22"/>
          <w:lang w:val="it-IT"/>
        </w:rPr>
        <w:br/>
      </w:r>
      <w:r w:rsidRPr="00E515E5">
        <w:rPr>
          <w:rFonts w:ascii="Arial" w:hAnsi="Arial" w:cs="Arial"/>
          <w:b/>
          <w:bCs/>
          <w:sz w:val="18"/>
          <w:szCs w:val="22"/>
          <w:lang w:val="it-IT"/>
        </w:rPr>
        <w:t>support.industry.siemens.com</w:t>
      </w:r>
    </w:p>
    <w:p w14:paraId="1B29C24E" w14:textId="662511AE" w:rsidR="00750012" w:rsidRPr="00E515E5" w:rsidRDefault="00750012" w:rsidP="00D872ED">
      <w:pPr>
        <w:pStyle w:val="Bodytext75pt"/>
        <w:spacing w:after="113" w:line="227" w:lineRule="atLeast"/>
        <w:jc w:val="left"/>
        <w:rPr>
          <w:rFonts w:ascii="Arial" w:hAnsi="Arial" w:cs="Arial"/>
          <w:b/>
          <w:bCs/>
          <w:sz w:val="18"/>
          <w:szCs w:val="22"/>
          <w:lang w:val="it-IT"/>
        </w:rPr>
      </w:pPr>
      <w:r w:rsidRPr="00E515E5">
        <w:rPr>
          <w:rFonts w:ascii="Arial" w:hAnsi="Arial" w:cs="Arial"/>
          <w:sz w:val="18"/>
          <w:szCs w:val="22"/>
          <w:lang w:val="it-IT"/>
        </w:rPr>
        <w:t xml:space="preserve">Product catalogue and online ordering system Industry Mall </w:t>
      </w:r>
      <w:r w:rsidRPr="00E515E5">
        <w:rPr>
          <w:rFonts w:ascii="Arial" w:hAnsi="Arial" w:cs="Arial"/>
          <w:sz w:val="18"/>
          <w:szCs w:val="22"/>
          <w:lang w:val="it-IT"/>
        </w:rPr>
        <w:br/>
      </w:r>
      <w:r w:rsidRPr="00E515E5">
        <w:rPr>
          <w:rFonts w:ascii="Arial" w:hAnsi="Arial" w:cs="Arial"/>
          <w:b/>
          <w:bCs/>
          <w:sz w:val="18"/>
          <w:szCs w:val="22"/>
          <w:lang w:val="it-IT"/>
        </w:rPr>
        <w:t>mall.industry.siemens.com</w:t>
      </w:r>
      <w:r w:rsidR="00D872ED" w:rsidRPr="00E515E5">
        <w:rPr>
          <w:rFonts w:ascii="Arial" w:hAnsi="Arial" w:cs="Arial"/>
          <w:b/>
          <w:bCs/>
          <w:sz w:val="18"/>
          <w:szCs w:val="22"/>
          <w:lang w:val="it-IT"/>
        </w:rPr>
        <w:br/>
      </w:r>
      <w:r w:rsidR="00D872ED" w:rsidRPr="00E515E5">
        <w:rPr>
          <w:rFonts w:ascii="Arial" w:hAnsi="Arial" w:cs="Arial"/>
          <w:b/>
          <w:bCs/>
          <w:sz w:val="18"/>
          <w:szCs w:val="22"/>
          <w:lang w:val="it-IT"/>
        </w:rPr>
        <w:br/>
      </w:r>
      <w:r w:rsidRPr="00E515E5">
        <w:rPr>
          <w:rFonts w:ascii="Arial" w:hAnsi="Arial" w:cs="Arial"/>
          <w:lang w:val="it-IT"/>
        </w:rPr>
        <w:br/>
        <w:t>Siemens</w:t>
      </w:r>
      <w:r w:rsidRPr="00E515E5">
        <w:rPr>
          <w:rFonts w:ascii="Arial" w:hAnsi="Arial" w:cs="Arial"/>
          <w:lang w:val="it-IT"/>
        </w:rPr>
        <w:br/>
        <w:t>Digital Industries, FA</w:t>
      </w:r>
      <w:r w:rsidRPr="00E515E5">
        <w:rPr>
          <w:rFonts w:ascii="Arial" w:hAnsi="Arial" w:cs="Arial"/>
          <w:lang w:val="it-IT"/>
        </w:rPr>
        <w:br/>
        <w:t>P.O. Box 4848</w:t>
      </w:r>
      <w:r w:rsidRPr="00E515E5">
        <w:rPr>
          <w:rFonts w:ascii="Arial" w:hAnsi="Arial" w:cs="Arial"/>
          <w:lang w:val="it-IT"/>
        </w:rPr>
        <w:br/>
        <w:t>90026 Nuremberg</w:t>
      </w:r>
      <w:r w:rsidRPr="00E515E5">
        <w:rPr>
          <w:rFonts w:ascii="Arial" w:hAnsi="Arial" w:cs="Arial"/>
          <w:lang w:val="it-IT"/>
        </w:rPr>
        <w:br/>
        <w:t>Germany</w:t>
      </w:r>
    </w:p>
    <w:p w14:paraId="2C0FF4D1" w14:textId="77777777" w:rsidR="00750012" w:rsidRPr="00E515E5" w:rsidRDefault="00750012" w:rsidP="00750012">
      <w:pPr>
        <w:pStyle w:val="Bodytext75pt"/>
        <w:jc w:val="left"/>
        <w:rPr>
          <w:rFonts w:ascii="Arial" w:hAnsi="Arial" w:cs="Arial"/>
          <w:lang w:val="it-IT"/>
        </w:rPr>
      </w:pPr>
    </w:p>
    <w:p w14:paraId="7B2FBE87" w14:textId="0C7BDCAF" w:rsidR="00750012" w:rsidRPr="00DC5DA9" w:rsidRDefault="00750012" w:rsidP="00750012">
      <w:pPr>
        <w:pStyle w:val="Bodytext75pt"/>
        <w:jc w:val="left"/>
        <w:rPr>
          <w:rFonts w:ascii="Arial" w:hAnsi="Arial" w:cs="Arial"/>
        </w:rPr>
      </w:pPr>
      <w:r w:rsidRPr="00DC5DA9">
        <w:rPr>
          <w:rFonts w:ascii="Arial" w:hAnsi="Arial" w:cs="Arial"/>
        </w:rPr>
        <w:t>Subject to change and errors</w:t>
      </w:r>
      <w:r w:rsidRPr="00DC5DA9">
        <w:rPr>
          <w:rFonts w:ascii="Arial" w:hAnsi="Arial" w:cs="Arial"/>
        </w:rPr>
        <w:br/>
        <w:t>© Siemens 2020</w:t>
      </w:r>
    </w:p>
    <w:p w14:paraId="71AD419E" w14:textId="77777777" w:rsidR="00750012" w:rsidRPr="00DC5DA9" w:rsidRDefault="00750012" w:rsidP="00750012">
      <w:pPr>
        <w:pStyle w:val="Bodytext75pt"/>
        <w:rPr>
          <w:rFonts w:ascii="Arial" w:hAnsi="Arial" w:cs="Arial"/>
          <w:b/>
          <w:noProof/>
          <w:sz w:val="18"/>
          <w:szCs w:val="22"/>
        </w:rPr>
      </w:pPr>
    </w:p>
    <w:p w14:paraId="1EBB3EEA" w14:textId="77777777" w:rsidR="00750012" w:rsidRPr="00DC5DA9" w:rsidRDefault="00750012" w:rsidP="00750012">
      <w:pPr>
        <w:pStyle w:val="Bodytext75pt"/>
        <w:rPr>
          <w:rFonts w:ascii="Arial" w:hAnsi="Arial" w:cs="Arial"/>
        </w:rPr>
      </w:pPr>
      <w:r w:rsidRPr="00DC5DA9">
        <w:rPr>
          <w:rFonts w:ascii="Arial" w:hAnsi="Arial" w:cs="Arial"/>
          <w:b/>
          <w:bCs/>
          <w:noProof/>
          <w:sz w:val="18"/>
          <w:szCs w:val="22"/>
          <w:lang w:val="de-DE" w:eastAsia="de-DE"/>
        </w:rPr>
        <mc:AlternateContent>
          <mc:Choice Requires="wps">
            <w:drawing>
              <wp:anchor distT="0" distB="0" distL="114300" distR="114300" simplePos="0" relativeHeight="251712512" behindDoc="0" locked="1" layoutInCell="1" allowOverlap="1" wp14:anchorId="50C443BD" wp14:editId="14677D82">
                <wp:simplePos x="0" y="0"/>
                <wp:positionH relativeFrom="column">
                  <wp:posOffset>-720090</wp:posOffset>
                </wp:positionH>
                <wp:positionV relativeFrom="page">
                  <wp:posOffset>10160635</wp:posOffset>
                </wp:positionV>
                <wp:extent cx="7560000" cy="525600"/>
                <wp:effectExtent l="0" t="0" r="3175" b="8255"/>
                <wp:wrapNone/>
                <wp:docPr id="19" name="Rechteck 19"/>
                <wp:cNvGraphicFramePr/>
                <a:graphic xmlns:a="http://schemas.openxmlformats.org/drawingml/2006/main">
                  <a:graphicData uri="http://schemas.microsoft.com/office/word/2010/wordprocessingShape">
                    <wps:wsp>
                      <wps:cNvSpPr/>
                      <wps:spPr>
                        <a:xfrm>
                          <a:off x="0" y="0"/>
                          <a:ext cx="7560000" cy="525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F1513C" id="Rechteck 19" o:spid="_x0000_s1026" style="position:absolute;margin-left:-56.7pt;margin-top:800.05pt;width:595.3pt;height:41.4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" fillcolor="white [3212]" stroked="f" strokeweight="2pt">
                <w10:wrap anchory="page"/>
                <w10:anchorlock/>
              </v:rect>
            </w:pict>
          </mc:Fallback>
        </mc:AlternateContent>
      </w:r>
      <w:r w:rsidRPr="00DC5DA9">
        <w:rPr>
          <w:rFonts w:ascii="Arial" w:hAnsi="Arial" w:cs="Arial"/>
          <w:b/>
          <w:bCs/>
          <w:sz w:val="18"/>
          <w:szCs w:val="22"/>
        </w:rPr>
        <w:t>siemens.com/sce</w:t>
      </w:r>
    </w:p>
    <w:p w14:paraId="10695BDF" w14:textId="77777777" w:rsidR="00750012" w:rsidRPr="00DC5DA9" w:rsidRDefault="00750012" w:rsidP="00750012">
      <w:pPr>
        <w:rPr>
          <w:rStyle w:val="Hyperlink"/>
          <w:color w:val="0000FF"/>
        </w:rPr>
      </w:pPr>
      <w:r w:rsidRPr="00DC5DA9">
        <w:rPr>
          <w:rStyle w:val="Hyperlink"/>
          <w:color w:val="0000FF"/>
          <w:sz w:val="6"/>
        </w:rPr>
        <w:br/>
      </w:r>
    </w:p>
    <w:p w14:paraId="34F62AB7" w14:textId="77777777" w:rsidR="00750012" w:rsidRPr="00DC5DA9" w:rsidRDefault="00750012" w:rsidP="00750012"/>
    <w:p w14:paraId="62D18ADE" w14:textId="77777777" w:rsidR="00750012" w:rsidRPr="00DC5DA9" w:rsidRDefault="00750012" w:rsidP="00750012"/>
    <w:p w14:paraId="1BC93F11" w14:textId="77777777" w:rsidR="00750012" w:rsidRPr="00DC5DA9" w:rsidRDefault="00750012" w:rsidP="00750012">
      <w:pPr>
        <w:ind w:left="0"/>
      </w:pPr>
      <w:r w:rsidRPr="00DC5DA9">
        <w:rPr>
          <w:lang w:val="en-US"/>
        </w:rPr>
        <w:t xml:space="preserve"> </w:t>
      </w:r>
    </w:p>
    <w:p w14:paraId="12852F8B" w14:textId="77777777" w:rsidR="00750012" w:rsidRPr="00DC5DA9" w:rsidRDefault="00750012" w:rsidP="00750012">
      <w:pPr>
        <w:pStyle w:val="Subline13pt"/>
        <w:jc w:val="left"/>
        <w:rPr>
          <w:rFonts w:ascii="Arial" w:hAnsi="Arial" w:cs="Arial"/>
        </w:rPr>
      </w:pPr>
    </w:p>
    <w:p w14:paraId="1A7D9C19" w14:textId="77777777" w:rsidR="00750012" w:rsidRPr="00DC5DA9" w:rsidRDefault="00750012" w:rsidP="00750012">
      <w:pPr>
        <w:pStyle w:val="Subline13pt"/>
        <w:jc w:val="left"/>
        <w:rPr>
          <w:rFonts w:ascii="Arial" w:hAnsi="Arial" w:cs="Arial"/>
        </w:rPr>
      </w:pPr>
    </w:p>
    <w:p w14:paraId="5FDA3230" w14:textId="77777777" w:rsidR="00750012" w:rsidRPr="00DC5DA9" w:rsidRDefault="00750012" w:rsidP="00750012">
      <w:pPr>
        <w:pStyle w:val="Subline13pt"/>
        <w:jc w:val="left"/>
        <w:rPr>
          <w:rFonts w:ascii="Arial" w:hAnsi="Arial" w:cs="Arial"/>
        </w:rPr>
      </w:pPr>
    </w:p>
    <w:p w14:paraId="4A600C88" w14:textId="3621493C" w:rsidR="000D06A6" w:rsidRPr="00DC5DA9" w:rsidRDefault="000D06A6" w:rsidP="00750012">
      <w:pPr>
        <w:pStyle w:val="Subline13pt"/>
        <w:jc w:val="left"/>
        <w:rPr>
          <w:rFonts w:ascii="Arial" w:hAnsi="Arial" w:cs="Arial"/>
        </w:rPr>
      </w:pPr>
    </w:p>
    <w:sectPr w:rsidR="000D06A6" w:rsidRPr="00DC5DA9">
      <w:headerReference w:type="default" r:id="rId130"/>
      <w:footerReference w:type="default" r:id="rId131"/>
      <w:footerReference w:type="first" r:id="rId132"/>
      <w:pgSz w:w="11906" w:h="16838" w:code="9"/>
      <w:pgMar w:top="1418" w:right="1418" w:bottom="1134" w:left="1134" w:header="737" w:footer="17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D3F196C" w14:textId="77777777" w:rsidR="0086517C" w:rsidRDefault="0086517C">
      <w:pPr>
        <w:spacing w:line="240" w:lineRule="auto"/>
      </w:pPr>
      <w:r>
        <w:separator/>
      </w:r>
    </w:p>
  </w:endnote>
  <w:endnote w:type="continuationSeparator" w:id="0">
    <w:p w14:paraId="71DE4B07" w14:textId="77777777" w:rsidR="0086517C" w:rsidRDefault="0086517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emens Sans">
    <w:panose1 w:val="00000000000000000000"/>
    <w:charset w:val="00"/>
    <w:family w:val="roman"/>
    <w:notTrueType/>
    <w:pitch w:val="variable"/>
    <w:sig w:usb0="A00002FF" w:usb1="5000207B" w:usb2="00000000" w:usb3="00000000" w:csb0="0000019F" w:csb1="00000000"/>
  </w:font>
  <w:font w:name="Siemens Serif Semibold">
    <w:panose1 w:val="00000000000000000000"/>
    <w:charset w:val="00"/>
    <w:family w:val="auto"/>
    <w:pitch w:val="variable"/>
    <w:sig w:usb0="A00002FF" w:usb1="5000207B" w:usb2="00000000" w:usb3="00000000" w:csb0="0000019F" w:csb1="00000000"/>
  </w:font>
  <w:font w:name="Trebuchet MS">
    <w:panose1 w:val="020B0603020202020204"/>
    <w:charset w:val="00"/>
    <w:family w:val="swiss"/>
    <w:pitch w:val="variable"/>
    <w:sig w:usb0="00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Adobe Heiti Std R">
    <w:altName w:val="Yu Gothic"/>
    <w:panose1 w:val="020B0400000000000000"/>
    <w:charset w:val="80"/>
    <w:family w:val="swiss"/>
    <w:notTrueType/>
    <w:pitch w:val="variable"/>
    <w:sig w:usb0="00000207" w:usb1="0A0F1810" w:usb2="00000016" w:usb3="00000000" w:csb0="0006000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3B4DFE" w14:textId="3ED47520" w:rsidR="003202D1" w:rsidRPr="00DC5DA9" w:rsidRDefault="00026454" w:rsidP="006F0FA1">
    <w:pPr>
      <w:tabs>
        <w:tab w:val="left" w:pos="3261"/>
        <w:tab w:val="right" w:pos="9923"/>
      </w:tabs>
      <w:spacing w:before="0" w:after="0"/>
      <w:ind w:left="0" w:right="-624"/>
      <w:rPr>
        <w:rFonts w:cs="Arial"/>
        <w:color w:val="000000"/>
        <w:sz w:val="16"/>
        <w:szCs w:val="16"/>
        <w:lang w:val="en-US"/>
      </w:rPr>
    </w:pPr>
    <w:r>
      <w:rPr>
        <w:color w:val="000000"/>
        <w:sz w:val="16"/>
        <w:szCs w:val="16"/>
        <w:lang w:val="en-US"/>
      </w:rPr>
      <w:t>U</w:t>
    </w:r>
    <w:r w:rsidR="003202D1" w:rsidRPr="00DC5DA9">
      <w:rPr>
        <w:color w:val="000000"/>
        <w:sz w:val="16"/>
        <w:szCs w:val="16"/>
        <w:lang w:val="en-US"/>
      </w:rPr>
      <w:t>nrestricted use in educational / R&amp;D institutions. © Siemens 2020. All rights reserved.</w:t>
    </w:r>
    <w:r w:rsidR="003202D1" w:rsidRPr="00DC5DA9">
      <w:rPr>
        <w:color w:val="000000"/>
        <w:sz w:val="16"/>
        <w:szCs w:val="16"/>
        <w:lang w:val="en-US"/>
      </w:rPr>
      <w:tab/>
    </w:r>
    <w:r w:rsidR="003202D1" w:rsidRPr="00DC5DA9">
      <w:rPr>
        <w:sz w:val="16"/>
        <w:szCs w:val="16"/>
      </w:rPr>
      <w:fldChar w:fldCharType="begin"/>
    </w:r>
    <w:r w:rsidR="003202D1" w:rsidRPr="00DC5DA9">
      <w:rPr>
        <w:sz w:val="16"/>
        <w:szCs w:val="16"/>
        <w:lang w:val="en-US"/>
      </w:rPr>
      <w:instrText xml:space="preserve"> PAGE </w:instrText>
    </w:r>
    <w:r w:rsidR="003202D1" w:rsidRPr="00DC5DA9">
      <w:rPr>
        <w:sz w:val="16"/>
        <w:szCs w:val="16"/>
      </w:rPr>
      <w:fldChar w:fldCharType="separate"/>
    </w:r>
    <w:r w:rsidR="003202D1">
      <w:rPr>
        <w:noProof/>
        <w:sz w:val="16"/>
        <w:szCs w:val="16"/>
        <w:lang w:val="en-US"/>
      </w:rPr>
      <w:t>2</w:t>
    </w:r>
    <w:r w:rsidR="003202D1" w:rsidRPr="00DC5DA9">
      <w:rPr>
        <w:sz w:val="16"/>
        <w:szCs w:val="16"/>
      </w:rPr>
      <w:fldChar w:fldCharType="end"/>
    </w:r>
  </w:p>
  <w:p w14:paraId="142BC85E" w14:textId="2812844E" w:rsidR="003202D1" w:rsidRPr="00DC5DA9" w:rsidRDefault="003202D1" w:rsidP="008A174D">
    <w:pPr>
      <w:tabs>
        <w:tab w:val="left" w:pos="3261"/>
        <w:tab w:val="left" w:pos="7241"/>
      </w:tabs>
      <w:spacing w:before="0" w:after="0"/>
      <w:ind w:left="0" w:right="-624"/>
      <w:rPr>
        <w:rFonts w:cs="Arial"/>
        <w:color w:val="000000"/>
        <w:sz w:val="16"/>
        <w:szCs w:val="16"/>
        <w:lang w:val="en-US"/>
      </w:rPr>
    </w:pPr>
    <w:r w:rsidRPr="00DC5DA9">
      <w:rPr>
        <w:rFonts w:cs="Arial"/>
        <w:color w:val="000000"/>
        <w:sz w:val="14"/>
        <w:szCs w:val="14"/>
      </w:rPr>
      <w:fldChar w:fldCharType="begin"/>
    </w:r>
    <w:r w:rsidRPr="00DC5DA9">
      <w:rPr>
        <w:rFonts w:cs="Arial"/>
        <w:color w:val="000000"/>
        <w:sz w:val="14"/>
        <w:szCs w:val="14"/>
        <w:lang w:val="en-US"/>
      </w:rPr>
      <w:instrText xml:space="preserve"> FILENAME \* MERGEFORMAT </w:instrText>
    </w:r>
    <w:r w:rsidRPr="00DC5DA9">
      <w:rPr>
        <w:rFonts w:cs="Arial"/>
        <w:color w:val="000000"/>
        <w:sz w:val="14"/>
        <w:szCs w:val="14"/>
      </w:rPr>
      <w:fldChar w:fldCharType="separate"/>
    </w:r>
    <w:r w:rsidR="00026454">
      <w:rPr>
        <w:rFonts w:cs="Arial"/>
        <w:noProof/>
        <w:color w:val="000000"/>
        <w:sz w:val="14"/>
        <w:szCs w:val="14"/>
        <w:lang w:val="en-US"/>
      </w:rPr>
      <w:t>sce-150-004-mcd-tia-com-digital-twin-at-education-static-model-nx-hs-darmstadt-1219-en.docx</w:t>
    </w:r>
    <w:r w:rsidRPr="00DC5DA9">
      <w:rPr>
        <w:rFonts w:cs="Arial"/>
        <w:color w:val="000000"/>
        <w:sz w:val="14"/>
        <w:szCs w:val="14"/>
      </w:rPr>
      <w:fldChar w:fldCharType="end"/>
    </w:r>
    <w:r w:rsidRPr="00DC5DA9">
      <w:rPr>
        <w:lang w:val="en-US"/>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8ECBE1" w14:textId="47A53513" w:rsidR="003202D1" w:rsidRPr="00DC5DA9" w:rsidRDefault="00026454">
    <w:pPr>
      <w:pStyle w:val="Fuzeile"/>
      <w:tabs>
        <w:tab w:val="clear" w:pos="4536"/>
        <w:tab w:val="clear" w:pos="9072"/>
        <w:tab w:val="right" w:pos="9923"/>
      </w:tabs>
      <w:spacing w:before="0" w:after="0"/>
      <w:ind w:left="0"/>
    </w:pPr>
    <w:r>
      <w:rPr>
        <w:color w:val="000000"/>
        <w:sz w:val="16"/>
        <w:szCs w:val="16"/>
        <w:lang w:val="en-US"/>
      </w:rPr>
      <w:t>U</w:t>
    </w:r>
    <w:r w:rsidR="003202D1" w:rsidRPr="00DC5DA9">
      <w:rPr>
        <w:color w:val="000000"/>
        <w:sz w:val="16"/>
        <w:szCs w:val="16"/>
        <w:lang w:val="en-US"/>
      </w:rPr>
      <w:t xml:space="preserve">nrestricted use </w:t>
    </w:r>
    <w:r w:rsidR="003202D1" w:rsidRPr="00DC5DA9">
      <w:rPr>
        <w:sz w:val="16"/>
        <w:szCs w:val="16"/>
        <w:lang w:val="en-US"/>
      </w:rPr>
      <w:t xml:space="preserve">in educational / R&amp;D institutions. </w:t>
    </w:r>
    <w:r w:rsidR="003202D1" w:rsidRPr="00DC5DA9">
      <w:rPr>
        <w:color w:val="000000"/>
        <w:sz w:val="16"/>
        <w:szCs w:val="16"/>
      </w:rPr>
      <w:t>© Siemens 2020. All rights reserved.</w:t>
    </w:r>
    <w:r w:rsidR="003202D1" w:rsidRPr="00DC5DA9">
      <w:rPr>
        <w:sz w:val="16"/>
        <w:szCs w:val="16"/>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9DC5825" w14:textId="77777777" w:rsidR="0086517C" w:rsidRDefault="0086517C">
      <w:pPr>
        <w:spacing w:line="240" w:lineRule="auto"/>
      </w:pPr>
      <w:r>
        <w:separator/>
      </w:r>
    </w:p>
  </w:footnote>
  <w:footnote w:type="continuationSeparator" w:id="0">
    <w:p w14:paraId="6AEEF0AB" w14:textId="77777777" w:rsidR="0086517C" w:rsidRDefault="0086517C">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ED5EF2" w14:textId="3B91EAFD" w:rsidR="003202D1" w:rsidRPr="00DC5DA9" w:rsidRDefault="003202D1" w:rsidP="00C73C02">
    <w:pPr>
      <w:spacing w:before="0" w:after="0" w:line="0" w:lineRule="atLeast"/>
      <w:ind w:left="0"/>
      <w:jc w:val="right"/>
      <w:rPr>
        <w:color w:val="374B5A"/>
        <w:sz w:val="18"/>
        <w:szCs w:val="18"/>
        <w:lang w:val="en-US"/>
      </w:rPr>
    </w:pPr>
    <w:r w:rsidRPr="00DC5DA9">
      <w:rPr>
        <w:rStyle w:val="Seitenzahl"/>
        <w:b/>
        <w:bCs/>
        <w:color w:val="374B5A"/>
        <w:sz w:val="18"/>
        <w:szCs w:val="18"/>
        <w:lang w:val="en-US"/>
      </w:rPr>
      <w:t>Learn-/Training Document | DigitalTwin@Education Module 150-004, Edition 0</w:t>
    </w:r>
    <w:r>
      <w:rPr>
        <w:rStyle w:val="Seitenzahl"/>
        <w:b/>
        <w:bCs/>
        <w:color w:val="374B5A"/>
        <w:sz w:val="18"/>
        <w:szCs w:val="18"/>
        <w:lang w:val="en-US"/>
      </w:rPr>
      <w:t>4</w:t>
    </w:r>
    <w:r w:rsidRPr="00DC5DA9">
      <w:rPr>
        <w:rStyle w:val="Seitenzahl"/>
        <w:b/>
        <w:bCs/>
        <w:color w:val="374B5A"/>
        <w:sz w:val="18"/>
        <w:szCs w:val="18"/>
        <w:lang w:val="en-US"/>
      </w:rPr>
      <w:t>/2020 | Digital Industries, FA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3254748"/>
    <w:multiLevelType w:val="hybridMultilevel"/>
    <w:tmpl w:val="CF92AB6A"/>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 w15:restartNumberingAfterBreak="0">
    <w:nsid w:val="088915CF"/>
    <w:multiLevelType w:val="hybridMultilevel"/>
    <w:tmpl w:val="D2C098E8"/>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 w15:restartNumberingAfterBreak="0">
    <w:nsid w:val="0F8938C4"/>
    <w:multiLevelType w:val="multilevel"/>
    <w:tmpl w:val="281896FE"/>
    <w:lvl w:ilvl="0">
      <w:start w:val="1"/>
      <w:numFmt w:val="bullet"/>
      <w:pStyle w:val="SiemensNummerierung2"/>
      <w:lvlText w:val=""/>
      <w:lvlJc w:val="left"/>
      <w:pPr>
        <w:ind w:left="1097"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bullet"/>
      <w:lvlText w:val=""/>
      <w:lvlJc w:val="left"/>
      <w:pPr>
        <w:tabs>
          <w:tab w:val="num" w:pos="1134"/>
        </w:tabs>
        <w:ind w:left="1531" w:hanging="397"/>
      </w:pPr>
      <w:rPr>
        <w:rFonts w:ascii="Symbol" w:hAnsi="Symbol" w:hint="default"/>
      </w:rPr>
    </w:lvl>
    <w:lvl w:ilvl="2">
      <w:start w:val="1"/>
      <w:numFmt w:val="bullet"/>
      <w:lvlText w:val="•"/>
      <w:lvlJc w:val="left"/>
      <w:pPr>
        <w:tabs>
          <w:tab w:val="num" w:pos="1531"/>
        </w:tabs>
        <w:ind w:left="1814" w:hanging="283"/>
      </w:pPr>
      <w:rPr>
        <w:rFonts w:ascii="Arial" w:hAnsi="Arial" w:hint="default"/>
      </w:rPr>
    </w:lvl>
    <w:lvl w:ilvl="3">
      <w:start w:val="1"/>
      <w:numFmt w:val="bullet"/>
      <w:lvlText w:val=""/>
      <w:lvlJc w:val="left"/>
      <w:pPr>
        <w:tabs>
          <w:tab w:val="num" w:pos="1559"/>
        </w:tabs>
        <w:ind w:left="1559" w:hanging="877"/>
      </w:pPr>
      <w:rPr>
        <w:rFonts w:ascii="Symbol" w:hAnsi="Symbol" w:hint="default"/>
      </w:rPr>
    </w:lvl>
    <w:lvl w:ilvl="4">
      <w:start w:val="1"/>
      <w:numFmt w:val="bullet"/>
      <w:lvlText w:val=""/>
      <w:lvlJc w:val="left"/>
      <w:pPr>
        <w:ind w:left="2664" w:hanging="1622"/>
      </w:pPr>
      <w:rPr>
        <w:rFonts w:ascii="Symbol" w:hAnsi="Symbol" w:hint="default"/>
      </w:rPr>
    </w:lvl>
    <w:lvl w:ilvl="5">
      <w:start w:val="1"/>
      <w:numFmt w:val="decimal"/>
      <w:lvlText w:val="%1.%2.%3.%4.%5.%6."/>
      <w:lvlJc w:val="left"/>
      <w:pPr>
        <w:ind w:left="2338" w:hanging="936"/>
      </w:pPr>
      <w:rPr>
        <w:rFonts w:hint="default"/>
      </w:rPr>
    </w:lvl>
    <w:lvl w:ilvl="6">
      <w:start w:val="1"/>
      <w:numFmt w:val="decimal"/>
      <w:lvlText w:val="%1.%2.%3.%4.%5.%6.%7."/>
      <w:lvlJc w:val="left"/>
      <w:pPr>
        <w:ind w:left="2842" w:hanging="1080"/>
      </w:pPr>
      <w:rPr>
        <w:rFonts w:hint="default"/>
      </w:rPr>
    </w:lvl>
    <w:lvl w:ilvl="7">
      <w:start w:val="1"/>
      <w:numFmt w:val="decimal"/>
      <w:lvlText w:val="%1.%2.%3.%4.%5.%6.%7.%8."/>
      <w:lvlJc w:val="left"/>
      <w:pPr>
        <w:ind w:left="3346" w:hanging="1224"/>
      </w:pPr>
      <w:rPr>
        <w:rFonts w:hint="default"/>
      </w:rPr>
    </w:lvl>
    <w:lvl w:ilvl="8">
      <w:start w:val="1"/>
      <w:numFmt w:val="decimal"/>
      <w:lvlText w:val="%1.%2.%3.%4.%5.%6.%7.%8.%9."/>
      <w:lvlJc w:val="left"/>
      <w:pPr>
        <w:ind w:left="3922" w:hanging="1440"/>
      </w:pPr>
      <w:rPr>
        <w:rFonts w:hint="default"/>
      </w:rPr>
    </w:lvl>
  </w:abstractNum>
  <w:abstractNum w:abstractNumId="4" w15:restartNumberingAfterBreak="0">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5" w15:restartNumberingAfterBreak="0">
    <w:nsid w:val="12283F35"/>
    <w:multiLevelType w:val="hybridMultilevel"/>
    <w:tmpl w:val="2A44E55E"/>
    <w:lvl w:ilvl="0" w:tplc="3FE8054E">
      <w:numFmt w:val="bullet"/>
      <w:lvlText w:val=""/>
      <w:lvlJc w:val="left"/>
      <w:pPr>
        <w:ind w:left="1457" w:hanging="360"/>
      </w:pPr>
      <w:rPr>
        <w:rFonts w:ascii="Wingdings" w:eastAsiaTheme="minorHAnsi" w:hAnsi="Wingdings" w:cstheme="minorBidi"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6" w15:restartNumberingAfterBreak="0">
    <w:nsid w:val="161138FD"/>
    <w:multiLevelType w:val="hybridMultilevel"/>
    <w:tmpl w:val="52E6BA7C"/>
    <w:lvl w:ilvl="0" w:tplc="73088E72">
      <w:start w:val="1"/>
      <w:numFmt w:val="decimal"/>
      <w:pStyle w:val="screenshot"/>
      <w:lvlText w:val="%1."/>
      <w:lvlJc w:val="left"/>
      <w:pPr>
        <w:tabs>
          <w:tab w:val="num" w:pos="1414"/>
        </w:tabs>
        <w:ind w:left="1414" w:hanging="45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7" w15:restartNumberingAfterBreak="0">
    <w:nsid w:val="1B1C3653"/>
    <w:multiLevelType w:val="hybridMultilevel"/>
    <w:tmpl w:val="9CD2CAA0"/>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8" w15:restartNumberingAfterBreak="0">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2AC63B6E"/>
    <w:multiLevelType w:val="hybridMultilevel"/>
    <w:tmpl w:val="4F60A7C8"/>
    <w:lvl w:ilvl="0" w:tplc="1716EB74">
      <w:start w:val="2"/>
      <w:numFmt w:val="bullet"/>
      <w:pStyle w:val="Auflistung"/>
      <w:lvlText w:val="-"/>
      <w:lvlJc w:val="left"/>
      <w:pPr>
        <w:tabs>
          <w:tab w:val="num" w:pos="1413"/>
        </w:tabs>
        <w:ind w:left="1413" w:hanging="420"/>
      </w:pPr>
      <w:rPr>
        <w:rFonts w:ascii="Times New Roman" w:eastAsia="Times New Roman" w:hAnsi="Times New Roman" w:cs="Times New Roman" w:hint="default"/>
      </w:rPr>
    </w:lvl>
    <w:lvl w:ilvl="1" w:tplc="04070003">
      <w:start w:val="1"/>
      <w:numFmt w:val="bullet"/>
      <w:lvlText w:val="o"/>
      <w:lvlJc w:val="left"/>
      <w:pPr>
        <w:tabs>
          <w:tab w:val="num" w:pos="2073"/>
        </w:tabs>
        <w:ind w:left="2073" w:hanging="360"/>
      </w:pPr>
      <w:rPr>
        <w:rFonts w:ascii="Courier New" w:hAnsi="Courier New" w:hint="default"/>
      </w:rPr>
    </w:lvl>
    <w:lvl w:ilvl="2" w:tplc="04070005" w:tentative="1">
      <w:start w:val="1"/>
      <w:numFmt w:val="bullet"/>
      <w:lvlText w:val=""/>
      <w:lvlJc w:val="left"/>
      <w:pPr>
        <w:tabs>
          <w:tab w:val="num" w:pos="2793"/>
        </w:tabs>
        <w:ind w:left="2793" w:hanging="360"/>
      </w:pPr>
      <w:rPr>
        <w:rFonts w:ascii="Wingdings" w:hAnsi="Wingdings" w:hint="default"/>
      </w:rPr>
    </w:lvl>
    <w:lvl w:ilvl="3" w:tplc="04070001" w:tentative="1">
      <w:start w:val="1"/>
      <w:numFmt w:val="bullet"/>
      <w:lvlText w:val=""/>
      <w:lvlJc w:val="left"/>
      <w:pPr>
        <w:tabs>
          <w:tab w:val="num" w:pos="3513"/>
        </w:tabs>
        <w:ind w:left="3513" w:hanging="360"/>
      </w:pPr>
      <w:rPr>
        <w:rFonts w:ascii="Symbol" w:hAnsi="Symbol" w:hint="default"/>
      </w:rPr>
    </w:lvl>
    <w:lvl w:ilvl="4" w:tplc="04070003" w:tentative="1">
      <w:start w:val="1"/>
      <w:numFmt w:val="bullet"/>
      <w:lvlText w:val="o"/>
      <w:lvlJc w:val="left"/>
      <w:pPr>
        <w:tabs>
          <w:tab w:val="num" w:pos="4233"/>
        </w:tabs>
        <w:ind w:left="4233" w:hanging="360"/>
      </w:pPr>
      <w:rPr>
        <w:rFonts w:ascii="Courier New" w:hAnsi="Courier New" w:hint="default"/>
      </w:rPr>
    </w:lvl>
    <w:lvl w:ilvl="5" w:tplc="04070005" w:tentative="1">
      <w:start w:val="1"/>
      <w:numFmt w:val="bullet"/>
      <w:lvlText w:val=""/>
      <w:lvlJc w:val="left"/>
      <w:pPr>
        <w:tabs>
          <w:tab w:val="num" w:pos="4953"/>
        </w:tabs>
        <w:ind w:left="4953" w:hanging="360"/>
      </w:pPr>
      <w:rPr>
        <w:rFonts w:ascii="Wingdings" w:hAnsi="Wingdings" w:hint="default"/>
      </w:rPr>
    </w:lvl>
    <w:lvl w:ilvl="6" w:tplc="04070001" w:tentative="1">
      <w:start w:val="1"/>
      <w:numFmt w:val="bullet"/>
      <w:lvlText w:val=""/>
      <w:lvlJc w:val="left"/>
      <w:pPr>
        <w:tabs>
          <w:tab w:val="num" w:pos="5673"/>
        </w:tabs>
        <w:ind w:left="5673" w:hanging="360"/>
      </w:pPr>
      <w:rPr>
        <w:rFonts w:ascii="Symbol" w:hAnsi="Symbol" w:hint="default"/>
      </w:rPr>
    </w:lvl>
    <w:lvl w:ilvl="7" w:tplc="04070003" w:tentative="1">
      <w:start w:val="1"/>
      <w:numFmt w:val="bullet"/>
      <w:lvlText w:val="o"/>
      <w:lvlJc w:val="left"/>
      <w:pPr>
        <w:tabs>
          <w:tab w:val="num" w:pos="6393"/>
        </w:tabs>
        <w:ind w:left="6393" w:hanging="360"/>
      </w:pPr>
      <w:rPr>
        <w:rFonts w:ascii="Courier New" w:hAnsi="Courier New" w:hint="default"/>
      </w:rPr>
    </w:lvl>
    <w:lvl w:ilvl="8" w:tplc="04070005" w:tentative="1">
      <w:start w:val="1"/>
      <w:numFmt w:val="bullet"/>
      <w:lvlText w:val=""/>
      <w:lvlJc w:val="left"/>
      <w:pPr>
        <w:tabs>
          <w:tab w:val="num" w:pos="7113"/>
        </w:tabs>
        <w:ind w:left="7113" w:hanging="360"/>
      </w:pPr>
      <w:rPr>
        <w:rFonts w:ascii="Wingdings" w:hAnsi="Wingdings" w:hint="default"/>
      </w:rPr>
    </w:lvl>
  </w:abstractNum>
  <w:abstractNum w:abstractNumId="10" w15:restartNumberingAfterBreak="0">
    <w:nsid w:val="2E081837"/>
    <w:multiLevelType w:val="hybridMultilevel"/>
    <w:tmpl w:val="63C022AE"/>
    <w:lvl w:ilvl="0" w:tplc="04070001">
      <w:start w:val="1"/>
      <w:numFmt w:val="bullet"/>
      <w:lvlText w:val=""/>
      <w:lvlJc w:val="left"/>
      <w:pPr>
        <w:ind w:left="1097" w:hanging="360"/>
      </w:pPr>
      <w:rPr>
        <w:rFonts w:ascii="Symbol" w:hAnsi="Symbol" w:hint="default"/>
      </w:rPr>
    </w:lvl>
    <w:lvl w:ilvl="1" w:tplc="04070003" w:tentative="1">
      <w:start w:val="1"/>
      <w:numFmt w:val="bullet"/>
      <w:lvlText w:val="o"/>
      <w:lvlJc w:val="left"/>
      <w:pPr>
        <w:ind w:left="1817" w:hanging="360"/>
      </w:pPr>
      <w:rPr>
        <w:rFonts w:ascii="Courier New" w:hAnsi="Courier New" w:cs="Courier New" w:hint="default"/>
      </w:rPr>
    </w:lvl>
    <w:lvl w:ilvl="2" w:tplc="04070005" w:tentative="1">
      <w:start w:val="1"/>
      <w:numFmt w:val="bullet"/>
      <w:lvlText w:val=""/>
      <w:lvlJc w:val="left"/>
      <w:pPr>
        <w:ind w:left="2537" w:hanging="360"/>
      </w:pPr>
      <w:rPr>
        <w:rFonts w:ascii="Wingdings" w:hAnsi="Wingdings" w:hint="default"/>
      </w:rPr>
    </w:lvl>
    <w:lvl w:ilvl="3" w:tplc="04070001" w:tentative="1">
      <w:start w:val="1"/>
      <w:numFmt w:val="bullet"/>
      <w:lvlText w:val=""/>
      <w:lvlJc w:val="left"/>
      <w:pPr>
        <w:ind w:left="3257" w:hanging="360"/>
      </w:pPr>
      <w:rPr>
        <w:rFonts w:ascii="Symbol" w:hAnsi="Symbol" w:hint="default"/>
      </w:rPr>
    </w:lvl>
    <w:lvl w:ilvl="4" w:tplc="04070003" w:tentative="1">
      <w:start w:val="1"/>
      <w:numFmt w:val="bullet"/>
      <w:lvlText w:val="o"/>
      <w:lvlJc w:val="left"/>
      <w:pPr>
        <w:ind w:left="3977" w:hanging="360"/>
      </w:pPr>
      <w:rPr>
        <w:rFonts w:ascii="Courier New" w:hAnsi="Courier New" w:cs="Courier New" w:hint="default"/>
      </w:rPr>
    </w:lvl>
    <w:lvl w:ilvl="5" w:tplc="04070005" w:tentative="1">
      <w:start w:val="1"/>
      <w:numFmt w:val="bullet"/>
      <w:lvlText w:val=""/>
      <w:lvlJc w:val="left"/>
      <w:pPr>
        <w:ind w:left="4697" w:hanging="360"/>
      </w:pPr>
      <w:rPr>
        <w:rFonts w:ascii="Wingdings" w:hAnsi="Wingdings" w:hint="default"/>
      </w:rPr>
    </w:lvl>
    <w:lvl w:ilvl="6" w:tplc="04070001" w:tentative="1">
      <w:start w:val="1"/>
      <w:numFmt w:val="bullet"/>
      <w:lvlText w:val=""/>
      <w:lvlJc w:val="left"/>
      <w:pPr>
        <w:ind w:left="5417" w:hanging="360"/>
      </w:pPr>
      <w:rPr>
        <w:rFonts w:ascii="Symbol" w:hAnsi="Symbol" w:hint="default"/>
      </w:rPr>
    </w:lvl>
    <w:lvl w:ilvl="7" w:tplc="04070003" w:tentative="1">
      <w:start w:val="1"/>
      <w:numFmt w:val="bullet"/>
      <w:lvlText w:val="o"/>
      <w:lvlJc w:val="left"/>
      <w:pPr>
        <w:ind w:left="6137" w:hanging="360"/>
      </w:pPr>
      <w:rPr>
        <w:rFonts w:ascii="Courier New" w:hAnsi="Courier New" w:cs="Courier New" w:hint="default"/>
      </w:rPr>
    </w:lvl>
    <w:lvl w:ilvl="8" w:tplc="04070005" w:tentative="1">
      <w:start w:val="1"/>
      <w:numFmt w:val="bullet"/>
      <w:lvlText w:val=""/>
      <w:lvlJc w:val="left"/>
      <w:pPr>
        <w:ind w:left="6857" w:hanging="360"/>
      </w:pPr>
      <w:rPr>
        <w:rFonts w:ascii="Wingdings" w:hAnsi="Wingdings" w:hint="default"/>
      </w:rPr>
    </w:lvl>
  </w:abstractNum>
  <w:abstractNum w:abstractNumId="11" w15:restartNumberingAfterBreak="0">
    <w:nsid w:val="2F2A283A"/>
    <w:multiLevelType w:val="hybridMultilevel"/>
    <w:tmpl w:val="C82A8690"/>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2" w15:restartNumberingAfterBreak="0">
    <w:nsid w:val="32BA53CB"/>
    <w:multiLevelType w:val="hybridMultilevel"/>
    <w:tmpl w:val="9B56CCCC"/>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3" w15:restartNumberingAfterBreak="0">
    <w:nsid w:val="32F822B3"/>
    <w:multiLevelType w:val="hybridMultilevel"/>
    <w:tmpl w:val="901E3442"/>
    <w:lvl w:ilvl="0" w:tplc="3C284990">
      <w:numFmt w:val="bullet"/>
      <w:lvlText w:val="-"/>
      <w:lvlJc w:val="left"/>
      <w:pPr>
        <w:ind w:left="1097" w:hanging="360"/>
      </w:pPr>
      <w:rPr>
        <w:rFonts w:ascii="Arial" w:eastAsia="Times New Roman" w:hAnsi="Arial" w:cs="Arial" w:hint="default"/>
      </w:rPr>
    </w:lvl>
    <w:lvl w:ilvl="1" w:tplc="04070003" w:tentative="1">
      <w:start w:val="1"/>
      <w:numFmt w:val="bullet"/>
      <w:lvlText w:val="o"/>
      <w:lvlJc w:val="left"/>
      <w:pPr>
        <w:ind w:left="1817" w:hanging="360"/>
      </w:pPr>
      <w:rPr>
        <w:rFonts w:ascii="Courier New" w:hAnsi="Courier New" w:cs="Courier New" w:hint="default"/>
      </w:rPr>
    </w:lvl>
    <w:lvl w:ilvl="2" w:tplc="04070005" w:tentative="1">
      <w:start w:val="1"/>
      <w:numFmt w:val="bullet"/>
      <w:lvlText w:val=""/>
      <w:lvlJc w:val="left"/>
      <w:pPr>
        <w:ind w:left="2537" w:hanging="360"/>
      </w:pPr>
      <w:rPr>
        <w:rFonts w:ascii="Wingdings" w:hAnsi="Wingdings" w:hint="default"/>
      </w:rPr>
    </w:lvl>
    <w:lvl w:ilvl="3" w:tplc="04070001" w:tentative="1">
      <w:start w:val="1"/>
      <w:numFmt w:val="bullet"/>
      <w:lvlText w:val=""/>
      <w:lvlJc w:val="left"/>
      <w:pPr>
        <w:ind w:left="3257" w:hanging="360"/>
      </w:pPr>
      <w:rPr>
        <w:rFonts w:ascii="Symbol" w:hAnsi="Symbol" w:hint="default"/>
      </w:rPr>
    </w:lvl>
    <w:lvl w:ilvl="4" w:tplc="04070003" w:tentative="1">
      <w:start w:val="1"/>
      <w:numFmt w:val="bullet"/>
      <w:lvlText w:val="o"/>
      <w:lvlJc w:val="left"/>
      <w:pPr>
        <w:ind w:left="3977" w:hanging="360"/>
      </w:pPr>
      <w:rPr>
        <w:rFonts w:ascii="Courier New" w:hAnsi="Courier New" w:cs="Courier New" w:hint="default"/>
      </w:rPr>
    </w:lvl>
    <w:lvl w:ilvl="5" w:tplc="04070005" w:tentative="1">
      <w:start w:val="1"/>
      <w:numFmt w:val="bullet"/>
      <w:lvlText w:val=""/>
      <w:lvlJc w:val="left"/>
      <w:pPr>
        <w:ind w:left="4697" w:hanging="360"/>
      </w:pPr>
      <w:rPr>
        <w:rFonts w:ascii="Wingdings" w:hAnsi="Wingdings" w:hint="default"/>
      </w:rPr>
    </w:lvl>
    <w:lvl w:ilvl="6" w:tplc="04070001" w:tentative="1">
      <w:start w:val="1"/>
      <w:numFmt w:val="bullet"/>
      <w:lvlText w:val=""/>
      <w:lvlJc w:val="left"/>
      <w:pPr>
        <w:ind w:left="5417" w:hanging="360"/>
      </w:pPr>
      <w:rPr>
        <w:rFonts w:ascii="Symbol" w:hAnsi="Symbol" w:hint="default"/>
      </w:rPr>
    </w:lvl>
    <w:lvl w:ilvl="7" w:tplc="04070003" w:tentative="1">
      <w:start w:val="1"/>
      <w:numFmt w:val="bullet"/>
      <w:lvlText w:val="o"/>
      <w:lvlJc w:val="left"/>
      <w:pPr>
        <w:ind w:left="6137" w:hanging="360"/>
      </w:pPr>
      <w:rPr>
        <w:rFonts w:ascii="Courier New" w:hAnsi="Courier New" w:cs="Courier New" w:hint="default"/>
      </w:rPr>
    </w:lvl>
    <w:lvl w:ilvl="8" w:tplc="04070005" w:tentative="1">
      <w:start w:val="1"/>
      <w:numFmt w:val="bullet"/>
      <w:lvlText w:val=""/>
      <w:lvlJc w:val="left"/>
      <w:pPr>
        <w:ind w:left="6857" w:hanging="360"/>
      </w:pPr>
      <w:rPr>
        <w:rFonts w:ascii="Wingdings" w:hAnsi="Wingdings" w:hint="default"/>
      </w:rPr>
    </w:lvl>
  </w:abstractNum>
  <w:abstractNum w:abstractNumId="14" w15:restartNumberingAfterBreak="0">
    <w:nsid w:val="338060B9"/>
    <w:multiLevelType w:val="multilevel"/>
    <w:tmpl w:val="AE0C8176"/>
    <w:lvl w:ilvl="0">
      <w:start w:val="1"/>
      <w:numFmt w:val="decimal"/>
      <w:lvlText w:val="%1"/>
      <w:lvlJc w:val="left"/>
      <w:pPr>
        <w:ind w:left="432" w:hanging="432"/>
      </w:pPr>
    </w:lvl>
    <w:lvl w:ilvl="1">
      <w:start w:val="1"/>
      <w:numFmt w:val="decimal"/>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lvlText w:val="%1.%2.%3"/>
      <w:lvlJc w:val="left"/>
      <w:pPr>
        <w:ind w:left="1004"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15:restartNumberingAfterBreak="0">
    <w:nsid w:val="37922DF5"/>
    <w:multiLevelType w:val="hybridMultilevel"/>
    <w:tmpl w:val="093A5C18"/>
    <w:lvl w:ilvl="0" w:tplc="04070001">
      <w:start w:val="1"/>
      <w:numFmt w:val="bullet"/>
      <w:lvlText w:val=""/>
      <w:lvlJc w:val="left"/>
      <w:pPr>
        <w:ind w:left="1457" w:hanging="360"/>
      </w:pPr>
      <w:rPr>
        <w:rFonts w:ascii="Symbol" w:hAnsi="Symbol" w:hint="default"/>
      </w:rPr>
    </w:lvl>
    <w:lvl w:ilvl="1" w:tplc="04070003">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6" w15:restartNumberingAfterBreak="0">
    <w:nsid w:val="37B01AFA"/>
    <w:multiLevelType w:val="hybridMultilevel"/>
    <w:tmpl w:val="33C0C9AC"/>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7" w15:restartNumberingAfterBreak="0">
    <w:nsid w:val="45C43E54"/>
    <w:multiLevelType w:val="hybridMultilevel"/>
    <w:tmpl w:val="C6E4920C"/>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8" w15:restartNumberingAfterBreak="0">
    <w:nsid w:val="4C133426"/>
    <w:multiLevelType w:val="hybridMultilevel"/>
    <w:tmpl w:val="84FA0A2A"/>
    <w:lvl w:ilvl="0" w:tplc="04070001">
      <w:start w:val="1"/>
      <w:numFmt w:val="bullet"/>
      <w:lvlText w:val=""/>
      <w:lvlJc w:val="left"/>
      <w:pPr>
        <w:ind w:left="1097" w:hanging="360"/>
      </w:pPr>
      <w:rPr>
        <w:rFonts w:ascii="Symbol" w:hAnsi="Symbol" w:hint="default"/>
      </w:rPr>
    </w:lvl>
    <w:lvl w:ilvl="1" w:tplc="04070003" w:tentative="1">
      <w:start w:val="1"/>
      <w:numFmt w:val="bullet"/>
      <w:lvlText w:val="o"/>
      <w:lvlJc w:val="left"/>
      <w:pPr>
        <w:ind w:left="1817" w:hanging="360"/>
      </w:pPr>
      <w:rPr>
        <w:rFonts w:ascii="Courier New" w:hAnsi="Courier New" w:cs="Courier New" w:hint="default"/>
      </w:rPr>
    </w:lvl>
    <w:lvl w:ilvl="2" w:tplc="04070005" w:tentative="1">
      <w:start w:val="1"/>
      <w:numFmt w:val="bullet"/>
      <w:lvlText w:val=""/>
      <w:lvlJc w:val="left"/>
      <w:pPr>
        <w:ind w:left="2537" w:hanging="360"/>
      </w:pPr>
      <w:rPr>
        <w:rFonts w:ascii="Wingdings" w:hAnsi="Wingdings" w:hint="default"/>
      </w:rPr>
    </w:lvl>
    <w:lvl w:ilvl="3" w:tplc="04070001" w:tentative="1">
      <w:start w:val="1"/>
      <w:numFmt w:val="bullet"/>
      <w:lvlText w:val=""/>
      <w:lvlJc w:val="left"/>
      <w:pPr>
        <w:ind w:left="3257" w:hanging="360"/>
      </w:pPr>
      <w:rPr>
        <w:rFonts w:ascii="Symbol" w:hAnsi="Symbol" w:hint="default"/>
      </w:rPr>
    </w:lvl>
    <w:lvl w:ilvl="4" w:tplc="04070003" w:tentative="1">
      <w:start w:val="1"/>
      <w:numFmt w:val="bullet"/>
      <w:lvlText w:val="o"/>
      <w:lvlJc w:val="left"/>
      <w:pPr>
        <w:ind w:left="3977" w:hanging="360"/>
      </w:pPr>
      <w:rPr>
        <w:rFonts w:ascii="Courier New" w:hAnsi="Courier New" w:cs="Courier New" w:hint="default"/>
      </w:rPr>
    </w:lvl>
    <w:lvl w:ilvl="5" w:tplc="04070005" w:tentative="1">
      <w:start w:val="1"/>
      <w:numFmt w:val="bullet"/>
      <w:lvlText w:val=""/>
      <w:lvlJc w:val="left"/>
      <w:pPr>
        <w:ind w:left="4697" w:hanging="360"/>
      </w:pPr>
      <w:rPr>
        <w:rFonts w:ascii="Wingdings" w:hAnsi="Wingdings" w:hint="default"/>
      </w:rPr>
    </w:lvl>
    <w:lvl w:ilvl="6" w:tplc="04070001" w:tentative="1">
      <w:start w:val="1"/>
      <w:numFmt w:val="bullet"/>
      <w:lvlText w:val=""/>
      <w:lvlJc w:val="left"/>
      <w:pPr>
        <w:ind w:left="5417" w:hanging="360"/>
      </w:pPr>
      <w:rPr>
        <w:rFonts w:ascii="Symbol" w:hAnsi="Symbol" w:hint="default"/>
      </w:rPr>
    </w:lvl>
    <w:lvl w:ilvl="7" w:tplc="04070003" w:tentative="1">
      <w:start w:val="1"/>
      <w:numFmt w:val="bullet"/>
      <w:lvlText w:val="o"/>
      <w:lvlJc w:val="left"/>
      <w:pPr>
        <w:ind w:left="6137" w:hanging="360"/>
      </w:pPr>
      <w:rPr>
        <w:rFonts w:ascii="Courier New" w:hAnsi="Courier New" w:cs="Courier New" w:hint="default"/>
      </w:rPr>
    </w:lvl>
    <w:lvl w:ilvl="8" w:tplc="04070005" w:tentative="1">
      <w:start w:val="1"/>
      <w:numFmt w:val="bullet"/>
      <w:lvlText w:val=""/>
      <w:lvlJc w:val="left"/>
      <w:pPr>
        <w:ind w:left="6857" w:hanging="360"/>
      </w:pPr>
      <w:rPr>
        <w:rFonts w:ascii="Wingdings" w:hAnsi="Wingdings" w:hint="default"/>
      </w:rPr>
    </w:lvl>
  </w:abstractNum>
  <w:abstractNum w:abstractNumId="19" w15:restartNumberingAfterBreak="0">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20" w15:restartNumberingAfterBreak="0">
    <w:nsid w:val="4CAB13EF"/>
    <w:multiLevelType w:val="hybridMultilevel"/>
    <w:tmpl w:val="E1CCDDCE"/>
    <w:lvl w:ilvl="0" w:tplc="3C284990">
      <w:numFmt w:val="bullet"/>
      <w:lvlText w:val="-"/>
      <w:lvlJc w:val="left"/>
      <w:pPr>
        <w:ind w:left="1097"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15:restartNumberingAfterBreak="0">
    <w:nsid w:val="50C1529E"/>
    <w:multiLevelType w:val="hybridMultilevel"/>
    <w:tmpl w:val="7DF6E2EC"/>
    <w:lvl w:ilvl="0" w:tplc="04070001">
      <w:start w:val="1"/>
      <w:numFmt w:val="bullet"/>
      <w:lvlText w:val=""/>
      <w:lvlJc w:val="left"/>
      <w:pPr>
        <w:ind w:left="1776" w:hanging="360"/>
      </w:pPr>
      <w:rPr>
        <w:rFonts w:ascii="Symbol" w:hAnsi="Symbol" w:hint="default"/>
      </w:rPr>
    </w:lvl>
    <w:lvl w:ilvl="1" w:tplc="04070003" w:tentative="1">
      <w:start w:val="1"/>
      <w:numFmt w:val="bullet"/>
      <w:lvlText w:val="o"/>
      <w:lvlJc w:val="left"/>
      <w:pPr>
        <w:ind w:left="2496" w:hanging="360"/>
      </w:pPr>
      <w:rPr>
        <w:rFonts w:ascii="Courier New" w:hAnsi="Courier New" w:cs="Courier New" w:hint="default"/>
      </w:rPr>
    </w:lvl>
    <w:lvl w:ilvl="2" w:tplc="04070005" w:tentative="1">
      <w:start w:val="1"/>
      <w:numFmt w:val="bullet"/>
      <w:lvlText w:val=""/>
      <w:lvlJc w:val="left"/>
      <w:pPr>
        <w:ind w:left="3216" w:hanging="360"/>
      </w:pPr>
      <w:rPr>
        <w:rFonts w:ascii="Wingdings" w:hAnsi="Wingdings" w:hint="default"/>
      </w:rPr>
    </w:lvl>
    <w:lvl w:ilvl="3" w:tplc="04070001" w:tentative="1">
      <w:start w:val="1"/>
      <w:numFmt w:val="bullet"/>
      <w:lvlText w:val=""/>
      <w:lvlJc w:val="left"/>
      <w:pPr>
        <w:ind w:left="3936" w:hanging="360"/>
      </w:pPr>
      <w:rPr>
        <w:rFonts w:ascii="Symbol" w:hAnsi="Symbol" w:hint="default"/>
      </w:rPr>
    </w:lvl>
    <w:lvl w:ilvl="4" w:tplc="04070003" w:tentative="1">
      <w:start w:val="1"/>
      <w:numFmt w:val="bullet"/>
      <w:lvlText w:val="o"/>
      <w:lvlJc w:val="left"/>
      <w:pPr>
        <w:ind w:left="4656" w:hanging="360"/>
      </w:pPr>
      <w:rPr>
        <w:rFonts w:ascii="Courier New" w:hAnsi="Courier New" w:cs="Courier New" w:hint="default"/>
      </w:rPr>
    </w:lvl>
    <w:lvl w:ilvl="5" w:tplc="04070005" w:tentative="1">
      <w:start w:val="1"/>
      <w:numFmt w:val="bullet"/>
      <w:lvlText w:val=""/>
      <w:lvlJc w:val="left"/>
      <w:pPr>
        <w:ind w:left="5376" w:hanging="360"/>
      </w:pPr>
      <w:rPr>
        <w:rFonts w:ascii="Wingdings" w:hAnsi="Wingdings" w:hint="default"/>
      </w:rPr>
    </w:lvl>
    <w:lvl w:ilvl="6" w:tplc="04070001" w:tentative="1">
      <w:start w:val="1"/>
      <w:numFmt w:val="bullet"/>
      <w:lvlText w:val=""/>
      <w:lvlJc w:val="left"/>
      <w:pPr>
        <w:ind w:left="6096" w:hanging="360"/>
      </w:pPr>
      <w:rPr>
        <w:rFonts w:ascii="Symbol" w:hAnsi="Symbol" w:hint="default"/>
      </w:rPr>
    </w:lvl>
    <w:lvl w:ilvl="7" w:tplc="04070003" w:tentative="1">
      <w:start w:val="1"/>
      <w:numFmt w:val="bullet"/>
      <w:lvlText w:val="o"/>
      <w:lvlJc w:val="left"/>
      <w:pPr>
        <w:ind w:left="6816" w:hanging="360"/>
      </w:pPr>
      <w:rPr>
        <w:rFonts w:ascii="Courier New" w:hAnsi="Courier New" w:cs="Courier New" w:hint="default"/>
      </w:rPr>
    </w:lvl>
    <w:lvl w:ilvl="8" w:tplc="04070005" w:tentative="1">
      <w:start w:val="1"/>
      <w:numFmt w:val="bullet"/>
      <w:lvlText w:val=""/>
      <w:lvlJc w:val="left"/>
      <w:pPr>
        <w:ind w:left="7536" w:hanging="360"/>
      </w:pPr>
      <w:rPr>
        <w:rFonts w:ascii="Wingdings" w:hAnsi="Wingdings" w:hint="default"/>
      </w:rPr>
    </w:lvl>
  </w:abstractNum>
  <w:abstractNum w:abstractNumId="22" w15:restartNumberingAfterBreak="0">
    <w:nsid w:val="56D60C15"/>
    <w:multiLevelType w:val="hybridMultilevel"/>
    <w:tmpl w:val="5E5433C2"/>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3" w15:restartNumberingAfterBreak="0">
    <w:nsid w:val="5939348C"/>
    <w:multiLevelType w:val="hybridMultilevel"/>
    <w:tmpl w:val="2F66B0A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59717E0D"/>
    <w:multiLevelType w:val="hybridMultilevel"/>
    <w:tmpl w:val="FDC056FC"/>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5" w15:restartNumberingAfterBreak="0">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6613236A"/>
    <w:multiLevelType w:val="hybridMultilevel"/>
    <w:tmpl w:val="8D662526"/>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8" w15:restartNumberingAfterBreak="0">
    <w:nsid w:val="6B5B4EC0"/>
    <w:multiLevelType w:val="hybridMultilevel"/>
    <w:tmpl w:val="347AA212"/>
    <w:lvl w:ilvl="0" w:tplc="862E3B1C">
      <w:start w:val="1"/>
      <w:numFmt w:val="decimal"/>
      <w:lvlText w:val="%1."/>
      <w:lvlJc w:val="left"/>
      <w:pPr>
        <w:ind w:left="1097" w:hanging="360"/>
      </w:pPr>
      <w:rPr>
        <w:rFonts w:hint="default"/>
      </w:rPr>
    </w:lvl>
    <w:lvl w:ilvl="1" w:tplc="04070019">
      <w:start w:val="1"/>
      <w:numFmt w:val="lowerLetter"/>
      <w:lvlText w:val="%2."/>
      <w:lvlJc w:val="left"/>
      <w:pPr>
        <w:ind w:left="1817" w:hanging="360"/>
      </w:pPr>
    </w:lvl>
    <w:lvl w:ilvl="2" w:tplc="0407001B" w:tentative="1">
      <w:start w:val="1"/>
      <w:numFmt w:val="lowerRoman"/>
      <w:lvlText w:val="%3."/>
      <w:lvlJc w:val="right"/>
      <w:pPr>
        <w:ind w:left="2537" w:hanging="180"/>
      </w:pPr>
    </w:lvl>
    <w:lvl w:ilvl="3" w:tplc="0407000F" w:tentative="1">
      <w:start w:val="1"/>
      <w:numFmt w:val="decimal"/>
      <w:lvlText w:val="%4."/>
      <w:lvlJc w:val="left"/>
      <w:pPr>
        <w:ind w:left="3257" w:hanging="360"/>
      </w:pPr>
    </w:lvl>
    <w:lvl w:ilvl="4" w:tplc="04070019" w:tentative="1">
      <w:start w:val="1"/>
      <w:numFmt w:val="lowerLetter"/>
      <w:lvlText w:val="%5."/>
      <w:lvlJc w:val="left"/>
      <w:pPr>
        <w:ind w:left="3977" w:hanging="360"/>
      </w:pPr>
    </w:lvl>
    <w:lvl w:ilvl="5" w:tplc="0407001B" w:tentative="1">
      <w:start w:val="1"/>
      <w:numFmt w:val="lowerRoman"/>
      <w:lvlText w:val="%6."/>
      <w:lvlJc w:val="right"/>
      <w:pPr>
        <w:ind w:left="4697" w:hanging="180"/>
      </w:pPr>
    </w:lvl>
    <w:lvl w:ilvl="6" w:tplc="0407000F" w:tentative="1">
      <w:start w:val="1"/>
      <w:numFmt w:val="decimal"/>
      <w:lvlText w:val="%7."/>
      <w:lvlJc w:val="left"/>
      <w:pPr>
        <w:ind w:left="5417" w:hanging="360"/>
      </w:pPr>
    </w:lvl>
    <w:lvl w:ilvl="7" w:tplc="04070019" w:tentative="1">
      <w:start w:val="1"/>
      <w:numFmt w:val="lowerLetter"/>
      <w:lvlText w:val="%8."/>
      <w:lvlJc w:val="left"/>
      <w:pPr>
        <w:ind w:left="6137" w:hanging="360"/>
      </w:pPr>
    </w:lvl>
    <w:lvl w:ilvl="8" w:tplc="0407001B" w:tentative="1">
      <w:start w:val="1"/>
      <w:numFmt w:val="lowerRoman"/>
      <w:lvlText w:val="%9."/>
      <w:lvlJc w:val="right"/>
      <w:pPr>
        <w:ind w:left="6857" w:hanging="180"/>
      </w:pPr>
    </w:lvl>
  </w:abstractNum>
  <w:abstractNum w:abstractNumId="29" w15:restartNumberingAfterBreak="0">
    <w:nsid w:val="743C6934"/>
    <w:multiLevelType w:val="multilevel"/>
    <w:tmpl w:val="74FA344C"/>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30" w15:restartNumberingAfterBreak="0">
    <w:nsid w:val="74AA690E"/>
    <w:multiLevelType w:val="hybridMultilevel"/>
    <w:tmpl w:val="212E3C48"/>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1" w15:restartNumberingAfterBreak="0">
    <w:nsid w:val="784C4927"/>
    <w:multiLevelType w:val="hybridMultilevel"/>
    <w:tmpl w:val="53648CF4"/>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2" w15:restartNumberingAfterBreak="0">
    <w:nsid w:val="79E64C1E"/>
    <w:multiLevelType w:val="multilevel"/>
    <w:tmpl w:val="493CE0EA"/>
    <w:lvl w:ilvl="0">
      <w:start w:val="1"/>
      <w:numFmt w:val="decimal"/>
      <w:pStyle w:val="berschrift1"/>
      <w:lvlText w:val="%1"/>
      <w:lvlJc w:val="left"/>
      <w:pPr>
        <w:ind w:left="432" w:hanging="432"/>
      </w:pPr>
      <w:rPr>
        <w:rFonts w:hint="default"/>
        <w:b/>
      </w:rPr>
    </w:lvl>
    <w:lvl w:ilvl="1">
      <w:start w:val="1"/>
      <w:numFmt w:val="decimal"/>
      <w:pStyle w:val="berschrift2"/>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berschrift3"/>
      <w:lvlText w:val="%1.%2.%3"/>
      <w:lvlJc w:val="left"/>
      <w:pPr>
        <w:ind w:left="720" w:hanging="720"/>
      </w:pPr>
    </w:lvl>
    <w:lvl w:ilvl="3">
      <w:start w:val="1"/>
      <w:numFmt w:val="decimal"/>
      <w:pStyle w:val="berschrift4"/>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num w:numId="1">
    <w:abstractNumId w:val="4"/>
  </w:num>
  <w:num w:numId="2">
    <w:abstractNumId w:val="0"/>
  </w:num>
  <w:num w:numId="3">
    <w:abstractNumId w:val="25"/>
  </w:num>
  <w:num w:numId="4">
    <w:abstractNumId w:val="8"/>
  </w:num>
  <w:num w:numId="5">
    <w:abstractNumId w:val="26"/>
  </w:num>
  <w:num w:numId="6">
    <w:abstractNumId w:val="29"/>
  </w:num>
  <w:num w:numId="7">
    <w:abstractNumId w:val="3"/>
  </w:num>
  <w:num w:numId="8">
    <w:abstractNumId w:val="19"/>
  </w:num>
  <w:num w:numId="9">
    <w:abstractNumId w:val="6"/>
  </w:num>
  <w:num w:numId="10">
    <w:abstractNumId w:val="9"/>
  </w:num>
  <w:num w:numId="11">
    <w:abstractNumId w:val="32"/>
  </w:num>
  <w:num w:numId="12">
    <w:abstractNumId w:val="31"/>
  </w:num>
  <w:num w:numId="13">
    <w:abstractNumId w:val="22"/>
  </w:num>
  <w:num w:numId="14">
    <w:abstractNumId w:val="27"/>
  </w:num>
  <w:num w:numId="15">
    <w:abstractNumId w:val="17"/>
  </w:num>
  <w:num w:numId="16">
    <w:abstractNumId w:val="24"/>
  </w:num>
  <w:num w:numId="17">
    <w:abstractNumId w:val="12"/>
  </w:num>
  <w:num w:numId="18">
    <w:abstractNumId w:val="18"/>
  </w:num>
  <w:num w:numId="19">
    <w:abstractNumId w:val="13"/>
  </w:num>
  <w:num w:numId="20">
    <w:abstractNumId w:val="20"/>
  </w:num>
  <w:num w:numId="21">
    <w:abstractNumId w:val="28"/>
  </w:num>
  <w:num w:numId="22">
    <w:abstractNumId w:val="10"/>
  </w:num>
  <w:num w:numId="23">
    <w:abstractNumId w:val="5"/>
  </w:num>
  <w:num w:numId="24">
    <w:abstractNumId w:val="14"/>
  </w:num>
  <w:num w:numId="25">
    <w:abstractNumId w:val="11"/>
  </w:num>
  <w:num w:numId="26">
    <w:abstractNumId w:val="21"/>
  </w:num>
  <w:num w:numId="27">
    <w:abstractNumId w:val="7"/>
  </w:num>
  <w:num w:numId="28">
    <w:abstractNumId w:val="30"/>
  </w:num>
  <w:num w:numId="29">
    <w:abstractNumId w:val="16"/>
  </w:num>
  <w:num w:numId="30">
    <w:abstractNumId w:val="23"/>
  </w:num>
  <w:num w:numId="31">
    <w:abstractNumId w:val="2"/>
  </w:num>
  <w:num w:numId="32">
    <w:abstractNumId w:val="15"/>
  </w:num>
  <w:num w:numId="33">
    <w:abstractNumId w:val="1"/>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activeWritingStyle w:appName="MSWord" w:lang="it-IT" w:vendorID="64" w:dllVersion="6" w:nlCheck="1" w:checkStyle="0"/>
  <w:activeWritingStyle w:appName="MSWord" w:lang="de-DE" w:vendorID="64" w:dllVersion="6" w:nlCheck="1" w:checkStyle="1"/>
  <w:activeWritingStyle w:appName="MSWord" w:lang="en-US" w:vendorID="64" w:dllVersion="6" w:nlCheck="1" w:checkStyle="1"/>
  <w:activeWritingStyle w:appName="MSWord" w:lang="fr-FR" w:vendorID="64" w:dllVersion="6" w:nlCheck="1" w:checkStyle="1"/>
  <w:activeWritingStyle w:appName="MSWord" w:lang="en-GB" w:vendorID="64" w:dllVersion="6" w:nlCheck="1" w:checkStyle="1"/>
  <w:activeWritingStyle w:appName="MSWord" w:lang="de-CH" w:vendorID="64" w:dllVersion="6" w:nlCheck="1" w:checkStyle="1"/>
  <w:activeWritingStyle w:appName="MSWord" w:lang="it-IT" w:vendorID="64" w:dllVersion="0" w:nlCheck="1" w:checkStyle="0"/>
  <w:activeWritingStyle w:appName="MSWord" w:lang="de-DE" w:vendorID="64" w:dllVersion="0" w:nlCheck="1" w:checkStyle="0"/>
  <w:activeWritingStyle w:appName="MSWord" w:lang="en-US" w:vendorID="64" w:dllVersion="0" w:nlCheck="1" w:checkStyle="0"/>
  <w:activeWritingStyle w:appName="MSWord" w:lang="es-ES" w:vendorID="64" w:dllVersion="0" w:nlCheck="1" w:checkStyle="0"/>
  <w:activeWritingStyle w:appName="MSWord" w:lang="fr-FR"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2049">
      <o:colormru v:ext="edit" colors="#879baa,#3c91af,black,#0f1923"/>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062A2"/>
    <w:rsid w:val="00000F69"/>
    <w:rsid w:val="000017DC"/>
    <w:rsid w:val="00002281"/>
    <w:rsid w:val="000110DE"/>
    <w:rsid w:val="00011343"/>
    <w:rsid w:val="00011753"/>
    <w:rsid w:val="00012025"/>
    <w:rsid w:val="00017BFD"/>
    <w:rsid w:val="00020890"/>
    <w:rsid w:val="00021F20"/>
    <w:rsid w:val="00023C0E"/>
    <w:rsid w:val="00024776"/>
    <w:rsid w:val="00025C45"/>
    <w:rsid w:val="000260BB"/>
    <w:rsid w:val="00026454"/>
    <w:rsid w:val="00026581"/>
    <w:rsid w:val="00027C10"/>
    <w:rsid w:val="00027F19"/>
    <w:rsid w:val="00031F13"/>
    <w:rsid w:val="0003238A"/>
    <w:rsid w:val="0003517C"/>
    <w:rsid w:val="0003660A"/>
    <w:rsid w:val="0003714D"/>
    <w:rsid w:val="00040B7F"/>
    <w:rsid w:val="00041D21"/>
    <w:rsid w:val="00043BA1"/>
    <w:rsid w:val="0004416E"/>
    <w:rsid w:val="0004586B"/>
    <w:rsid w:val="00045F87"/>
    <w:rsid w:val="000472F2"/>
    <w:rsid w:val="00052626"/>
    <w:rsid w:val="0005298A"/>
    <w:rsid w:val="00052B2A"/>
    <w:rsid w:val="00052FDF"/>
    <w:rsid w:val="00054748"/>
    <w:rsid w:val="000565C3"/>
    <w:rsid w:val="000570BF"/>
    <w:rsid w:val="00061820"/>
    <w:rsid w:val="00064011"/>
    <w:rsid w:val="00064371"/>
    <w:rsid w:val="00065C31"/>
    <w:rsid w:val="000671C9"/>
    <w:rsid w:val="000700D6"/>
    <w:rsid w:val="000734D3"/>
    <w:rsid w:val="000748D5"/>
    <w:rsid w:val="00074C81"/>
    <w:rsid w:val="000755F7"/>
    <w:rsid w:val="00075A0D"/>
    <w:rsid w:val="00075B9D"/>
    <w:rsid w:val="00076AB0"/>
    <w:rsid w:val="000814AE"/>
    <w:rsid w:val="00082E86"/>
    <w:rsid w:val="00083266"/>
    <w:rsid w:val="0008342B"/>
    <w:rsid w:val="00084088"/>
    <w:rsid w:val="00084DDA"/>
    <w:rsid w:val="000879A7"/>
    <w:rsid w:val="000913E5"/>
    <w:rsid w:val="00092061"/>
    <w:rsid w:val="00094ADB"/>
    <w:rsid w:val="00094BDA"/>
    <w:rsid w:val="0009547A"/>
    <w:rsid w:val="000A0FF2"/>
    <w:rsid w:val="000A1E7B"/>
    <w:rsid w:val="000A24E2"/>
    <w:rsid w:val="000A288F"/>
    <w:rsid w:val="000A4C79"/>
    <w:rsid w:val="000A6117"/>
    <w:rsid w:val="000A673C"/>
    <w:rsid w:val="000A69B9"/>
    <w:rsid w:val="000B0761"/>
    <w:rsid w:val="000B13DA"/>
    <w:rsid w:val="000B1D40"/>
    <w:rsid w:val="000B1E19"/>
    <w:rsid w:val="000B4BDE"/>
    <w:rsid w:val="000B579E"/>
    <w:rsid w:val="000C04E1"/>
    <w:rsid w:val="000C078B"/>
    <w:rsid w:val="000C15CF"/>
    <w:rsid w:val="000C3973"/>
    <w:rsid w:val="000C3AF2"/>
    <w:rsid w:val="000C4036"/>
    <w:rsid w:val="000C4D32"/>
    <w:rsid w:val="000C51C5"/>
    <w:rsid w:val="000C5216"/>
    <w:rsid w:val="000C5366"/>
    <w:rsid w:val="000D06A6"/>
    <w:rsid w:val="000D2B1D"/>
    <w:rsid w:val="000D2B36"/>
    <w:rsid w:val="000D4250"/>
    <w:rsid w:val="000D552C"/>
    <w:rsid w:val="000D7C7E"/>
    <w:rsid w:val="000E159E"/>
    <w:rsid w:val="000E4837"/>
    <w:rsid w:val="000E5104"/>
    <w:rsid w:val="000E57F1"/>
    <w:rsid w:val="000E5F50"/>
    <w:rsid w:val="000E767B"/>
    <w:rsid w:val="000F018B"/>
    <w:rsid w:val="000F171F"/>
    <w:rsid w:val="000F17D7"/>
    <w:rsid w:val="000F4D40"/>
    <w:rsid w:val="000F6056"/>
    <w:rsid w:val="000F6253"/>
    <w:rsid w:val="000F73B6"/>
    <w:rsid w:val="000F7A05"/>
    <w:rsid w:val="00100C99"/>
    <w:rsid w:val="00102964"/>
    <w:rsid w:val="00102BEB"/>
    <w:rsid w:val="001051EE"/>
    <w:rsid w:val="00105370"/>
    <w:rsid w:val="0010756C"/>
    <w:rsid w:val="0010774B"/>
    <w:rsid w:val="00111AF4"/>
    <w:rsid w:val="00111BE2"/>
    <w:rsid w:val="00112478"/>
    <w:rsid w:val="00112BA1"/>
    <w:rsid w:val="001146FA"/>
    <w:rsid w:val="00114B8C"/>
    <w:rsid w:val="00114EE2"/>
    <w:rsid w:val="00115273"/>
    <w:rsid w:val="00116D77"/>
    <w:rsid w:val="00116ED0"/>
    <w:rsid w:val="0011766C"/>
    <w:rsid w:val="00117D51"/>
    <w:rsid w:val="00122839"/>
    <w:rsid w:val="00123481"/>
    <w:rsid w:val="00123674"/>
    <w:rsid w:val="00124274"/>
    <w:rsid w:val="00130204"/>
    <w:rsid w:val="001370C7"/>
    <w:rsid w:val="00143684"/>
    <w:rsid w:val="00143786"/>
    <w:rsid w:val="001501F9"/>
    <w:rsid w:val="00151F02"/>
    <w:rsid w:val="00154D54"/>
    <w:rsid w:val="00155485"/>
    <w:rsid w:val="00155BEF"/>
    <w:rsid w:val="00155E5E"/>
    <w:rsid w:val="00156416"/>
    <w:rsid w:val="00160132"/>
    <w:rsid w:val="0016013D"/>
    <w:rsid w:val="00160BFA"/>
    <w:rsid w:val="00161269"/>
    <w:rsid w:val="00162E5A"/>
    <w:rsid w:val="001633C6"/>
    <w:rsid w:val="00163953"/>
    <w:rsid w:val="00164425"/>
    <w:rsid w:val="0016555D"/>
    <w:rsid w:val="00165944"/>
    <w:rsid w:val="00166DA2"/>
    <w:rsid w:val="00167897"/>
    <w:rsid w:val="00167971"/>
    <w:rsid w:val="001767DB"/>
    <w:rsid w:val="00177F7E"/>
    <w:rsid w:val="00182B3D"/>
    <w:rsid w:val="0018485F"/>
    <w:rsid w:val="00184E1F"/>
    <w:rsid w:val="00185E57"/>
    <w:rsid w:val="00187827"/>
    <w:rsid w:val="00187E7B"/>
    <w:rsid w:val="001905DA"/>
    <w:rsid w:val="001909A7"/>
    <w:rsid w:val="00191431"/>
    <w:rsid w:val="001923A0"/>
    <w:rsid w:val="00196A30"/>
    <w:rsid w:val="0019774E"/>
    <w:rsid w:val="00197D84"/>
    <w:rsid w:val="001A314D"/>
    <w:rsid w:val="001A3997"/>
    <w:rsid w:val="001B30AA"/>
    <w:rsid w:val="001B3B3C"/>
    <w:rsid w:val="001B412C"/>
    <w:rsid w:val="001B43DF"/>
    <w:rsid w:val="001B6127"/>
    <w:rsid w:val="001B7B4A"/>
    <w:rsid w:val="001C0C4D"/>
    <w:rsid w:val="001C3D72"/>
    <w:rsid w:val="001C53B0"/>
    <w:rsid w:val="001C571A"/>
    <w:rsid w:val="001D046A"/>
    <w:rsid w:val="001D0EA3"/>
    <w:rsid w:val="001D290C"/>
    <w:rsid w:val="001D369E"/>
    <w:rsid w:val="001D3A3E"/>
    <w:rsid w:val="001D4D14"/>
    <w:rsid w:val="001D5B6B"/>
    <w:rsid w:val="001D6FA3"/>
    <w:rsid w:val="001E0899"/>
    <w:rsid w:val="001E1C5C"/>
    <w:rsid w:val="001E2532"/>
    <w:rsid w:val="001E25AE"/>
    <w:rsid w:val="001E689D"/>
    <w:rsid w:val="001E697D"/>
    <w:rsid w:val="001E6BA6"/>
    <w:rsid w:val="001E6E6B"/>
    <w:rsid w:val="001E79CF"/>
    <w:rsid w:val="001F0E12"/>
    <w:rsid w:val="001F5F88"/>
    <w:rsid w:val="001F5FFB"/>
    <w:rsid w:val="00201375"/>
    <w:rsid w:val="002054E5"/>
    <w:rsid w:val="00205A0E"/>
    <w:rsid w:val="00205E71"/>
    <w:rsid w:val="00210D04"/>
    <w:rsid w:val="002119D4"/>
    <w:rsid w:val="00211BF8"/>
    <w:rsid w:val="00214E06"/>
    <w:rsid w:val="0022152F"/>
    <w:rsid w:val="00222EA7"/>
    <w:rsid w:val="002239F3"/>
    <w:rsid w:val="00224C39"/>
    <w:rsid w:val="00224FD6"/>
    <w:rsid w:val="0022541B"/>
    <w:rsid w:val="002274E4"/>
    <w:rsid w:val="00227FF8"/>
    <w:rsid w:val="00230A74"/>
    <w:rsid w:val="00232C6D"/>
    <w:rsid w:val="0023333E"/>
    <w:rsid w:val="0023635F"/>
    <w:rsid w:val="002408E0"/>
    <w:rsid w:val="00241A96"/>
    <w:rsid w:val="00241CEC"/>
    <w:rsid w:val="00241F1B"/>
    <w:rsid w:val="00242B35"/>
    <w:rsid w:val="00244075"/>
    <w:rsid w:val="002447BC"/>
    <w:rsid w:val="00245F54"/>
    <w:rsid w:val="00247065"/>
    <w:rsid w:val="00250DD1"/>
    <w:rsid w:val="002527F4"/>
    <w:rsid w:val="00253C14"/>
    <w:rsid w:val="00253E3F"/>
    <w:rsid w:val="00256093"/>
    <w:rsid w:val="00257C2D"/>
    <w:rsid w:val="00260316"/>
    <w:rsid w:val="00262696"/>
    <w:rsid w:val="00262877"/>
    <w:rsid w:val="00262BB4"/>
    <w:rsid w:val="00263170"/>
    <w:rsid w:val="00266115"/>
    <w:rsid w:val="00270791"/>
    <w:rsid w:val="00270CC9"/>
    <w:rsid w:val="002714C4"/>
    <w:rsid w:val="002717F2"/>
    <w:rsid w:val="00273BDB"/>
    <w:rsid w:val="00274981"/>
    <w:rsid w:val="00276FCC"/>
    <w:rsid w:val="00285407"/>
    <w:rsid w:val="00290713"/>
    <w:rsid w:val="0029161E"/>
    <w:rsid w:val="00291AEF"/>
    <w:rsid w:val="00291EC1"/>
    <w:rsid w:val="00293D71"/>
    <w:rsid w:val="00295CE5"/>
    <w:rsid w:val="0029623E"/>
    <w:rsid w:val="002A08EA"/>
    <w:rsid w:val="002A2095"/>
    <w:rsid w:val="002A2F39"/>
    <w:rsid w:val="002A3034"/>
    <w:rsid w:val="002A35FB"/>
    <w:rsid w:val="002A40C0"/>
    <w:rsid w:val="002A4206"/>
    <w:rsid w:val="002A4CD8"/>
    <w:rsid w:val="002A543C"/>
    <w:rsid w:val="002A5746"/>
    <w:rsid w:val="002A594E"/>
    <w:rsid w:val="002A606F"/>
    <w:rsid w:val="002A6A1C"/>
    <w:rsid w:val="002B07A3"/>
    <w:rsid w:val="002B183B"/>
    <w:rsid w:val="002B1AD3"/>
    <w:rsid w:val="002B27E1"/>
    <w:rsid w:val="002B2810"/>
    <w:rsid w:val="002B58B1"/>
    <w:rsid w:val="002B6784"/>
    <w:rsid w:val="002B7965"/>
    <w:rsid w:val="002C359F"/>
    <w:rsid w:val="002C3636"/>
    <w:rsid w:val="002C442B"/>
    <w:rsid w:val="002D0AF1"/>
    <w:rsid w:val="002D15F0"/>
    <w:rsid w:val="002D1836"/>
    <w:rsid w:val="002D216B"/>
    <w:rsid w:val="002D34B8"/>
    <w:rsid w:val="002E2E0F"/>
    <w:rsid w:val="002E3250"/>
    <w:rsid w:val="002E416B"/>
    <w:rsid w:val="002E42EA"/>
    <w:rsid w:val="002E4B39"/>
    <w:rsid w:val="002E5D2B"/>
    <w:rsid w:val="002E6FF6"/>
    <w:rsid w:val="002F16F0"/>
    <w:rsid w:val="002F2755"/>
    <w:rsid w:val="002F380A"/>
    <w:rsid w:val="002F40A4"/>
    <w:rsid w:val="002F46E4"/>
    <w:rsid w:val="002F598A"/>
    <w:rsid w:val="002F761B"/>
    <w:rsid w:val="002F7B9C"/>
    <w:rsid w:val="00300269"/>
    <w:rsid w:val="003008C8"/>
    <w:rsid w:val="00301ADE"/>
    <w:rsid w:val="00310966"/>
    <w:rsid w:val="003115EE"/>
    <w:rsid w:val="003137B7"/>
    <w:rsid w:val="00315A2E"/>
    <w:rsid w:val="00315D49"/>
    <w:rsid w:val="00316FBD"/>
    <w:rsid w:val="0031711C"/>
    <w:rsid w:val="00317B00"/>
    <w:rsid w:val="003202D1"/>
    <w:rsid w:val="00320443"/>
    <w:rsid w:val="00320EEF"/>
    <w:rsid w:val="0032100E"/>
    <w:rsid w:val="00323DE2"/>
    <w:rsid w:val="003246F3"/>
    <w:rsid w:val="00325F74"/>
    <w:rsid w:val="003261F4"/>
    <w:rsid w:val="00326CA4"/>
    <w:rsid w:val="003278ED"/>
    <w:rsid w:val="0033235A"/>
    <w:rsid w:val="00332801"/>
    <w:rsid w:val="00333463"/>
    <w:rsid w:val="00334477"/>
    <w:rsid w:val="003403AE"/>
    <w:rsid w:val="00342202"/>
    <w:rsid w:val="00342F8F"/>
    <w:rsid w:val="00344BF8"/>
    <w:rsid w:val="00344E07"/>
    <w:rsid w:val="003465E6"/>
    <w:rsid w:val="00350D06"/>
    <w:rsid w:val="00350E91"/>
    <w:rsid w:val="00352525"/>
    <w:rsid w:val="003526B5"/>
    <w:rsid w:val="00352E56"/>
    <w:rsid w:val="003533D6"/>
    <w:rsid w:val="00353991"/>
    <w:rsid w:val="00355CE8"/>
    <w:rsid w:val="00357DE9"/>
    <w:rsid w:val="00357EDC"/>
    <w:rsid w:val="003611C1"/>
    <w:rsid w:val="00361A36"/>
    <w:rsid w:val="003634EB"/>
    <w:rsid w:val="00365504"/>
    <w:rsid w:val="00365CE9"/>
    <w:rsid w:val="00367831"/>
    <w:rsid w:val="00367CF1"/>
    <w:rsid w:val="00367D34"/>
    <w:rsid w:val="003715B4"/>
    <w:rsid w:val="0037338F"/>
    <w:rsid w:val="00373499"/>
    <w:rsid w:val="00374086"/>
    <w:rsid w:val="00374466"/>
    <w:rsid w:val="003761DF"/>
    <w:rsid w:val="0037651C"/>
    <w:rsid w:val="0038116C"/>
    <w:rsid w:val="00381287"/>
    <w:rsid w:val="00381BB4"/>
    <w:rsid w:val="00383610"/>
    <w:rsid w:val="00383836"/>
    <w:rsid w:val="00383E6D"/>
    <w:rsid w:val="0039052C"/>
    <w:rsid w:val="00390A65"/>
    <w:rsid w:val="00390DA7"/>
    <w:rsid w:val="00391B9D"/>
    <w:rsid w:val="0039371F"/>
    <w:rsid w:val="00394BCB"/>
    <w:rsid w:val="003950FC"/>
    <w:rsid w:val="00395F2D"/>
    <w:rsid w:val="00396E47"/>
    <w:rsid w:val="00397CEB"/>
    <w:rsid w:val="00397EBD"/>
    <w:rsid w:val="003A035F"/>
    <w:rsid w:val="003A09D8"/>
    <w:rsid w:val="003A17F4"/>
    <w:rsid w:val="003A2964"/>
    <w:rsid w:val="003A2C27"/>
    <w:rsid w:val="003A2C40"/>
    <w:rsid w:val="003A374D"/>
    <w:rsid w:val="003A3873"/>
    <w:rsid w:val="003A68EB"/>
    <w:rsid w:val="003A6A63"/>
    <w:rsid w:val="003B1067"/>
    <w:rsid w:val="003B2CE0"/>
    <w:rsid w:val="003B3E87"/>
    <w:rsid w:val="003B433B"/>
    <w:rsid w:val="003B6A12"/>
    <w:rsid w:val="003C13B5"/>
    <w:rsid w:val="003C1A4C"/>
    <w:rsid w:val="003C39AD"/>
    <w:rsid w:val="003C406B"/>
    <w:rsid w:val="003C5023"/>
    <w:rsid w:val="003C6B3A"/>
    <w:rsid w:val="003C6C0B"/>
    <w:rsid w:val="003D255B"/>
    <w:rsid w:val="003D26C0"/>
    <w:rsid w:val="003D2977"/>
    <w:rsid w:val="003D4B2A"/>
    <w:rsid w:val="003D5125"/>
    <w:rsid w:val="003D526A"/>
    <w:rsid w:val="003D6CEF"/>
    <w:rsid w:val="003E0F3F"/>
    <w:rsid w:val="003E1504"/>
    <w:rsid w:val="003E22B5"/>
    <w:rsid w:val="003E522B"/>
    <w:rsid w:val="003E6815"/>
    <w:rsid w:val="003F17FF"/>
    <w:rsid w:val="003F2277"/>
    <w:rsid w:val="003F265C"/>
    <w:rsid w:val="003F571C"/>
    <w:rsid w:val="003F6083"/>
    <w:rsid w:val="003F712C"/>
    <w:rsid w:val="003F7AC1"/>
    <w:rsid w:val="004007F5"/>
    <w:rsid w:val="00400FAA"/>
    <w:rsid w:val="00400FDA"/>
    <w:rsid w:val="004028E1"/>
    <w:rsid w:val="0040406C"/>
    <w:rsid w:val="00405882"/>
    <w:rsid w:val="00405DC8"/>
    <w:rsid w:val="004060E3"/>
    <w:rsid w:val="00410C17"/>
    <w:rsid w:val="00410E51"/>
    <w:rsid w:val="00411503"/>
    <w:rsid w:val="0041398B"/>
    <w:rsid w:val="00413B72"/>
    <w:rsid w:val="00415050"/>
    <w:rsid w:val="00416A63"/>
    <w:rsid w:val="00416AD6"/>
    <w:rsid w:val="00416C7A"/>
    <w:rsid w:val="004202B8"/>
    <w:rsid w:val="00421F6C"/>
    <w:rsid w:val="00422C46"/>
    <w:rsid w:val="00423F1D"/>
    <w:rsid w:val="004273D4"/>
    <w:rsid w:val="00430D42"/>
    <w:rsid w:val="0043289D"/>
    <w:rsid w:val="00434EA6"/>
    <w:rsid w:val="00437D78"/>
    <w:rsid w:val="0044031D"/>
    <w:rsid w:val="00440B2A"/>
    <w:rsid w:val="00441605"/>
    <w:rsid w:val="0044181C"/>
    <w:rsid w:val="00441D3D"/>
    <w:rsid w:val="00443464"/>
    <w:rsid w:val="00443FDB"/>
    <w:rsid w:val="00445F65"/>
    <w:rsid w:val="00446E84"/>
    <w:rsid w:val="004508B0"/>
    <w:rsid w:val="00450A11"/>
    <w:rsid w:val="00450EA1"/>
    <w:rsid w:val="00453CDA"/>
    <w:rsid w:val="00453D77"/>
    <w:rsid w:val="00455856"/>
    <w:rsid w:val="00461DFD"/>
    <w:rsid w:val="0046327E"/>
    <w:rsid w:val="0046459D"/>
    <w:rsid w:val="00464867"/>
    <w:rsid w:val="004653BB"/>
    <w:rsid w:val="004663BA"/>
    <w:rsid w:val="0046771E"/>
    <w:rsid w:val="00470180"/>
    <w:rsid w:val="00470622"/>
    <w:rsid w:val="004707DC"/>
    <w:rsid w:val="00470CA5"/>
    <w:rsid w:val="00472059"/>
    <w:rsid w:val="004738DB"/>
    <w:rsid w:val="0047396C"/>
    <w:rsid w:val="004741F1"/>
    <w:rsid w:val="004758ED"/>
    <w:rsid w:val="004771A6"/>
    <w:rsid w:val="004779C7"/>
    <w:rsid w:val="00477DE1"/>
    <w:rsid w:val="00483F79"/>
    <w:rsid w:val="0048697E"/>
    <w:rsid w:val="004876EB"/>
    <w:rsid w:val="00490D92"/>
    <w:rsid w:val="00493828"/>
    <w:rsid w:val="004942C1"/>
    <w:rsid w:val="004958F3"/>
    <w:rsid w:val="004960FF"/>
    <w:rsid w:val="004967B4"/>
    <w:rsid w:val="004A0EB8"/>
    <w:rsid w:val="004A25F2"/>
    <w:rsid w:val="004A30D4"/>
    <w:rsid w:val="004A3F6E"/>
    <w:rsid w:val="004A57D2"/>
    <w:rsid w:val="004A5AA2"/>
    <w:rsid w:val="004A637F"/>
    <w:rsid w:val="004B16D8"/>
    <w:rsid w:val="004B382F"/>
    <w:rsid w:val="004B3B18"/>
    <w:rsid w:val="004B443A"/>
    <w:rsid w:val="004B5DC3"/>
    <w:rsid w:val="004B6DDB"/>
    <w:rsid w:val="004C18B9"/>
    <w:rsid w:val="004D0640"/>
    <w:rsid w:val="004D0671"/>
    <w:rsid w:val="004D094D"/>
    <w:rsid w:val="004D0EF2"/>
    <w:rsid w:val="004D11CD"/>
    <w:rsid w:val="004D191F"/>
    <w:rsid w:val="004D1DFD"/>
    <w:rsid w:val="004D2DA8"/>
    <w:rsid w:val="004D431E"/>
    <w:rsid w:val="004D4D5A"/>
    <w:rsid w:val="004E0AD2"/>
    <w:rsid w:val="004E0D1C"/>
    <w:rsid w:val="004E1412"/>
    <w:rsid w:val="004E1D20"/>
    <w:rsid w:val="004E2B74"/>
    <w:rsid w:val="004E431B"/>
    <w:rsid w:val="004E7A24"/>
    <w:rsid w:val="004F029B"/>
    <w:rsid w:val="004F05DF"/>
    <w:rsid w:val="004F18EB"/>
    <w:rsid w:val="004F285F"/>
    <w:rsid w:val="004F2BD9"/>
    <w:rsid w:val="004F3662"/>
    <w:rsid w:val="004F3A74"/>
    <w:rsid w:val="004F410D"/>
    <w:rsid w:val="004F4FA6"/>
    <w:rsid w:val="004F67DA"/>
    <w:rsid w:val="004F6926"/>
    <w:rsid w:val="004F7230"/>
    <w:rsid w:val="004F7DAA"/>
    <w:rsid w:val="00500986"/>
    <w:rsid w:val="0050118B"/>
    <w:rsid w:val="005017B9"/>
    <w:rsid w:val="00501CAC"/>
    <w:rsid w:val="00502099"/>
    <w:rsid w:val="00502EB6"/>
    <w:rsid w:val="00505053"/>
    <w:rsid w:val="005052E4"/>
    <w:rsid w:val="00505516"/>
    <w:rsid w:val="00505A68"/>
    <w:rsid w:val="005106C2"/>
    <w:rsid w:val="00510843"/>
    <w:rsid w:val="00511AB2"/>
    <w:rsid w:val="005123AE"/>
    <w:rsid w:val="0051355B"/>
    <w:rsid w:val="00514C19"/>
    <w:rsid w:val="00515228"/>
    <w:rsid w:val="00516465"/>
    <w:rsid w:val="00516533"/>
    <w:rsid w:val="00516684"/>
    <w:rsid w:val="00516BBA"/>
    <w:rsid w:val="0052420D"/>
    <w:rsid w:val="00524732"/>
    <w:rsid w:val="005274AD"/>
    <w:rsid w:val="00530190"/>
    <w:rsid w:val="00531576"/>
    <w:rsid w:val="005373F3"/>
    <w:rsid w:val="005402D3"/>
    <w:rsid w:val="00541114"/>
    <w:rsid w:val="0054168A"/>
    <w:rsid w:val="00541A01"/>
    <w:rsid w:val="00541AF2"/>
    <w:rsid w:val="00541FD6"/>
    <w:rsid w:val="0054212D"/>
    <w:rsid w:val="00543214"/>
    <w:rsid w:val="00544C81"/>
    <w:rsid w:val="00545F6B"/>
    <w:rsid w:val="00546111"/>
    <w:rsid w:val="005461FC"/>
    <w:rsid w:val="00546F5B"/>
    <w:rsid w:val="00547288"/>
    <w:rsid w:val="005472F7"/>
    <w:rsid w:val="0055571D"/>
    <w:rsid w:val="00556439"/>
    <w:rsid w:val="00557299"/>
    <w:rsid w:val="00560385"/>
    <w:rsid w:val="00561872"/>
    <w:rsid w:val="00563F24"/>
    <w:rsid w:val="005642B1"/>
    <w:rsid w:val="0056436B"/>
    <w:rsid w:val="005665CC"/>
    <w:rsid w:val="00570218"/>
    <w:rsid w:val="00570ACB"/>
    <w:rsid w:val="00572454"/>
    <w:rsid w:val="00573C3E"/>
    <w:rsid w:val="00576DA5"/>
    <w:rsid w:val="0057711D"/>
    <w:rsid w:val="00577705"/>
    <w:rsid w:val="0058068A"/>
    <w:rsid w:val="00581884"/>
    <w:rsid w:val="005831F2"/>
    <w:rsid w:val="005836AB"/>
    <w:rsid w:val="00583B78"/>
    <w:rsid w:val="00584C22"/>
    <w:rsid w:val="00584D65"/>
    <w:rsid w:val="005863FD"/>
    <w:rsid w:val="00587319"/>
    <w:rsid w:val="00591204"/>
    <w:rsid w:val="005946E9"/>
    <w:rsid w:val="00595862"/>
    <w:rsid w:val="00595F7A"/>
    <w:rsid w:val="005967C0"/>
    <w:rsid w:val="005A2755"/>
    <w:rsid w:val="005A4B40"/>
    <w:rsid w:val="005A648C"/>
    <w:rsid w:val="005A7255"/>
    <w:rsid w:val="005B1FC4"/>
    <w:rsid w:val="005B4881"/>
    <w:rsid w:val="005B5770"/>
    <w:rsid w:val="005C0169"/>
    <w:rsid w:val="005C0E08"/>
    <w:rsid w:val="005C1A7A"/>
    <w:rsid w:val="005C1DAE"/>
    <w:rsid w:val="005C37B2"/>
    <w:rsid w:val="005C4DD0"/>
    <w:rsid w:val="005C6231"/>
    <w:rsid w:val="005D0C9D"/>
    <w:rsid w:val="005D1A84"/>
    <w:rsid w:val="005D2E7D"/>
    <w:rsid w:val="005D3AD2"/>
    <w:rsid w:val="005D4470"/>
    <w:rsid w:val="005D51B6"/>
    <w:rsid w:val="005D5D38"/>
    <w:rsid w:val="005D71A6"/>
    <w:rsid w:val="005D7C72"/>
    <w:rsid w:val="005E2341"/>
    <w:rsid w:val="005E2354"/>
    <w:rsid w:val="005E2520"/>
    <w:rsid w:val="005E5E67"/>
    <w:rsid w:val="005E7EB1"/>
    <w:rsid w:val="005F095E"/>
    <w:rsid w:val="005F14F8"/>
    <w:rsid w:val="005F164F"/>
    <w:rsid w:val="005F1BBD"/>
    <w:rsid w:val="005F27B4"/>
    <w:rsid w:val="005F49AF"/>
    <w:rsid w:val="005F7BA9"/>
    <w:rsid w:val="005F7D32"/>
    <w:rsid w:val="006006DB"/>
    <w:rsid w:val="00601F6D"/>
    <w:rsid w:val="00605CE5"/>
    <w:rsid w:val="006062A2"/>
    <w:rsid w:val="00607D65"/>
    <w:rsid w:val="00610FE4"/>
    <w:rsid w:val="006125CB"/>
    <w:rsid w:val="00613654"/>
    <w:rsid w:val="00613725"/>
    <w:rsid w:val="006159B3"/>
    <w:rsid w:val="00617732"/>
    <w:rsid w:val="0061798D"/>
    <w:rsid w:val="00620DCF"/>
    <w:rsid w:val="00621044"/>
    <w:rsid w:val="0062396C"/>
    <w:rsid w:val="00623BB8"/>
    <w:rsid w:val="006252D9"/>
    <w:rsid w:val="006264F2"/>
    <w:rsid w:val="00632602"/>
    <w:rsid w:val="00636BD6"/>
    <w:rsid w:val="006403C0"/>
    <w:rsid w:val="00644323"/>
    <w:rsid w:val="006446CB"/>
    <w:rsid w:val="00644A96"/>
    <w:rsid w:val="00645C96"/>
    <w:rsid w:val="00645FA1"/>
    <w:rsid w:val="00646A30"/>
    <w:rsid w:val="00652374"/>
    <w:rsid w:val="00653386"/>
    <w:rsid w:val="00654921"/>
    <w:rsid w:val="00655059"/>
    <w:rsid w:val="006559D3"/>
    <w:rsid w:val="00656CCD"/>
    <w:rsid w:val="00656DB5"/>
    <w:rsid w:val="0066212C"/>
    <w:rsid w:val="0066232A"/>
    <w:rsid w:val="00664493"/>
    <w:rsid w:val="00666160"/>
    <w:rsid w:val="006668FC"/>
    <w:rsid w:val="00667085"/>
    <w:rsid w:val="00670808"/>
    <w:rsid w:val="00673967"/>
    <w:rsid w:val="00673BA0"/>
    <w:rsid w:val="00673BBC"/>
    <w:rsid w:val="00673C0E"/>
    <w:rsid w:val="006740C4"/>
    <w:rsid w:val="00675439"/>
    <w:rsid w:val="00675553"/>
    <w:rsid w:val="00675C40"/>
    <w:rsid w:val="006762AA"/>
    <w:rsid w:val="006765EA"/>
    <w:rsid w:val="00676BC7"/>
    <w:rsid w:val="006800F9"/>
    <w:rsid w:val="00680450"/>
    <w:rsid w:val="006830D8"/>
    <w:rsid w:val="006839DC"/>
    <w:rsid w:val="00683E6A"/>
    <w:rsid w:val="006843F3"/>
    <w:rsid w:val="00684E6C"/>
    <w:rsid w:val="00687187"/>
    <w:rsid w:val="00687338"/>
    <w:rsid w:val="00690515"/>
    <w:rsid w:val="0069130C"/>
    <w:rsid w:val="00691965"/>
    <w:rsid w:val="00691BC2"/>
    <w:rsid w:val="00693E43"/>
    <w:rsid w:val="00694211"/>
    <w:rsid w:val="006954DD"/>
    <w:rsid w:val="006960F6"/>
    <w:rsid w:val="00696356"/>
    <w:rsid w:val="0069669F"/>
    <w:rsid w:val="00696813"/>
    <w:rsid w:val="006A1174"/>
    <w:rsid w:val="006A2361"/>
    <w:rsid w:val="006A454C"/>
    <w:rsid w:val="006A63DE"/>
    <w:rsid w:val="006A7A5A"/>
    <w:rsid w:val="006B05D6"/>
    <w:rsid w:val="006B1708"/>
    <w:rsid w:val="006B2564"/>
    <w:rsid w:val="006B360E"/>
    <w:rsid w:val="006B372C"/>
    <w:rsid w:val="006B3EB0"/>
    <w:rsid w:val="006B480E"/>
    <w:rsid w:val="006B6CF9"/>
    <w:rsid w:val="006C2410"/>
    <w:rsid w:val="006C24C5"/>
    <w:rsid w:val="006C4615"/>
    <w:rsid w:val="006C4D8E"/>
    <w:rsid w:val="006C7087"/>
    <w:rsid w:val="006D04FD"/>
    <w:rsid w:val="006D138E"/>
    <w:rsid w:val="006D1E05"/>
    <w:rsid w:val="006D324F"/>
    <w:rsid w:val="006D5FC5"/>
    <w:rsid w:val="006D6976"/>
    <w:rsid w:val="006D70C6"/>
    <w:rsid w:val="006D730C"/>
    <w:rsid w:val="006D78CB"/>
    <w:rsid w:val="006E0047"/>
    <w:rsid w:val="006E0337"/>
    <w:rsid w:val="006E062B"/>
    <w:rsid w:val="006E07A3"/>
    <w:rsid w:val="006E2A25"/>
    <w:rsid w:val="006E37FB"/>
    <w:rsid w:val="006E3CEB"/>
    <w:rsid w:val="006F0FA1"/>
    <w:rsid w:val="006F2D7C"/>
    <w:rsid w:val="006F3DE1"/>
    <w:rsid w:val="006F463A"/>
    <w:rsid w:val="006F471F"/>
    <w:rsid w:val="006F4F3D"/>
    <w:rsid w:val="006F63AB"/>
    <w:rsid w:val="006F6B4D"/>
    <w:rsid w:val="007010D4"/>
    <w:rsid w:val="00701642"/>
    <w:rsid w:val="00703667"/>
    <w:rsid w:val="00703B04"/>
    <w:rsid w:val="00704ACE"/>
    <w:rsid w:val="007051B9"/>
    <w:rsid w:val="00706E54"/>
    <w:rsid w:val="00706E81"/>
    <w:rsid w:val="007102A8"/>
    <w:rsid w:val="007114A5"/>
    <w:rsid w:val="00711603"/>
    <w:rsid w:val="00712ADA"/>
    <w:rsid w:val="0071347A"/>
    <w:rsid w:val="007137EA"/>
    <w:rsid w:val="00713854"/>
    <w:rsid w:val="00716EFD"/>
    <w:rsid w:val="007177C4"/>
    <w:rsid w:val="00723377"/>
    <w:rsid w:val="00726BF0"/>
    <w:rsid w:val="00727E1E"/>
    <w:rsid w:val="00730B1C"/>
    <w:rsid w:val="00731DDE"/>
    <w:rsid w:val="00732F3E"/>
    <w:rsid w:val="00733169"/>
    <w:rsid w:val="007347A7"/>
    <w:rsid w:val="007401EE"/>
    <w:rsid w:val="0074078E"/>
    <w:rsid w:val="007422E1"/>
    <w:rsid w:val="0074298C"/>
    <w:rsid w:val="00743984"/>
    <w:rsid w:val="00743AAA"/>
    <w:rsid w:val="007460C9"/>
    <w:rsid w:val="00750012"/>
    <w:rsid w:val="00750017"/>
    <w:rsid w:val="0075341F"/>
    <w:rsid w:val="00754433"/>
    <w:rsid w:val="007548B1"/>
    <w:rsid w:val="00754D49"/>
    <w:rsid w:val="00754FEE"/>
    <w:rsid w:val="00765BE8"/>
    <w:rsid w:val="007668BC"/>
    <w:rsid w:val="00767E9D"/>
    <w:rsid w:val="00770645"/>
    <w:rsid w:val="007716F8"/>
    <w:rsid w:val="0077262D"/>
    <w:rsid w:val="00772E30"/>
    <w:rsid w:val="007731FB"/>
    <w:rsid w:val="00773900"/>
    <w:rsid w:val="00774582"/>
    <w:rsid w:val="00777A75"/>
    <w:rsid w:val="00777BF3"/>
    <w:rsid w:val="00783636"/>
    <w:rsid w:val="00786BDC"/>
    <w:rsid w:val="00787897"/>
    <w:rsid w:val="00787E78"/>
    <w:rsid w:val="00787E87"/>
    <w:rsid w:val="00787FEE"/>
    <w:rsid w:val="007908F2"/>
    <w:rsid w:val="00790C9E"/>
    <w:rsid w:val="00792273"/>
    <w:rsid w:val="0079262F"/>
    <w:rsid w:val="00795BCE"/>
    <w:rsid w:val="00796502"/>
    <w:rsid w:val="007A41D9"/>
    <w:rsid w:val="007A4338"/>
    <w:rsid w:val="007A4BD0"/>
    <w:rsid w:val="007A6A2F"/>
    <w:rsid w:val="007A7B06"/>
    <w:rsid w:val="007A7D4F"/>
    <w:rsid w:val="007B0247"/>
    <w:rsid w:val="007B08F3"/>
    <w:rsid w:val="007B133C"/>
    <w:rsid w:val="007B24A1"/>
    <w:rsid w:val="007B2D27"/>
    <w:rsid w:val="007B2F86"/>
    <w:rsid w:val="007B415F"/>
    <w:rsid w:val="007B60AB"/>
    <w:rsid w:val="007B7128"/>
    <w:rsid w:val="007B785A"/>
    <w:rsid w:val="007C5F78"/>
    <w:rsid w:val="007C76C0"/>
    <w:rsid w:val="007D04F8"/>
    <w:rsid w:val="007D1AD9"/>
    <w:rsid w:val="007D2C09"/>
    <w:rsid w:val="007D2DA9"/>
    <w:rsid w:val="007D408C"/>
    <w:rsid w:val="007D5CC8"/>
    <w:rsid w:val="007E04FC"/>
    <w:rsid w:val="007E4D93"/>
    <w:rsid w:val="007E58EE"/>
    <w:rsid w:val="007E7843"/>
    <w:rsid w:val="007F010E"/>
    <w:rsid w:val="007F0947"/>
    <w:rsid w:val="007F219C"/>
    <w:rsid w:val="007F5826"/>
    <w:rsid w:val="007F5ECF"/>
    <w:rsid w:val="007F5F1E"/>
    <w:rsid w:val="007F7C48"/>
    <w:rsid w:val="00801BBF"/>
    <w:rsid w:val="00804108"/>
    <w:rsid w:val="0080672E"/>
    <w:rsid w:val="00806A85"/>
    <w:rsid w:val="00807176"/>
    <w:rsid w:val="0080719D"/>
    <w:rsid w:val="008078A2"/>
    <w:rsid w:val="00807D67"/>
    <w:rsid w:val="0081075B"/>
    <w:rsid w:val="008112C5"/>
    <w:rsid w:val="0081181E"/>
    <w:rsid w:val="00815139"/>
    <w:rsid w:val="0082027B"/>
    <w:rsid w:val="00820F7B"/>
    <w:rsid w:val="00822DEF"/>
    <w:rsid w:val="00823D33"/>
    <w:rsid w:val="00823DE3"/>
    <w:rsid w:val="00824DAD"/>
    <w:rsid w:val="00825026"/>
    <w:rsid w:val="00826153"/>
    <w:rsid w:val="00830B88"/>
    <w:rsid w:val="00830C0D"/>
    <w:rsid w:val="00830D43"/>
    <w:rsid w:val="00831375"/>
    <w:rsid w:val="00832747"/>
    <w:rsid w:val="00832BC4"/>
    <w:rsid w:val="0083727C"/>
    <w:rsid w:val="008374A0"/>
    <w:rsid w:val="008375B3"/>
    <w:rsid w:val="00842205"/>
    <w:rsid w:val="00842E80"/>
    <w:rsid w:val="00844B81"/>
    <w:rsid w:val="00845E37"/>
    <w:rsid w:val="008473B1"/>
    <w:rsid w:val="00847A29"/>
    <w:rsid w:val="00850DF2"/>
    <w:rsid w:val="0085275A"/>
    <w:rsid w:val="00852C91"/>
    <w:rsid w:val="00854C9B"/>
    <w:rsid w:val="00855B3D"/>
    <w:rsid w:val="00856C64"/>
    <w:rsid w:val="00857574"/>
    <w:rsid w:val="0086045E"/>
    <w:rsid w:val="00860820"/>
    <w:rsid w:val="008608A0"/>
    <w:rsid w:val="00860AC0"/>
    <w:rsid w:val="008625E6"/>
    <w:rsid w:val="008635C1"/>
    <w:rsid w:val="00863FD8"/>
    <w:rsid w:val="008647F2"/>
    <w:rsid w:val="0086517C"/>
    <w:rsid w:val="008666E7"/>
    <w:rsid w:val="008675B8"/>
    <w:rsid w:val="00867D96"/>
    <w:rsid w:val="00872BF7"/>
    <w:rsid w:val="008731C4"/>
    <w:rsid w:val="00874AC3"/>
    <w:rsid w:val="00875C72"/>
    <w:rsid w:val="00881EEA"/>
    <w:rsid w:val="008831A0"/>
    <w:rsid w:val="00884638"/>
    <w:rsid w:val="00884D7B"/>
    <w:rsid w:val="00886B34"/>
    <w:rsid w:val="00886DDA"/>
    <w:rsid w:val="008871DC"/>
    <w:rsid w:val="00887C0A"/>
    <w:rsid w:val="00887F3E"/>
    <w:rsid w:val="00891A15"/>
    <w:rsid w:val="008931A8"/>
    <w:rsid w:val="008946C1"/>
    <w:rsid w:val="00894C76"/>
    <w:rsid w:val="008975B0"/>
    <w:rsid w:val="0089776E"/>
    <w:rsid w:val="008A0486"/>
    <w:rsid w:val="008A0AC4"/>
    <w:rsid w:val="008A0B6C"/>
    <w:rsid w:val="008A0DCD"/>
    <w:rsid w:val="008A174D"/>
    <w:rsid w:val="008A1E77"/>
    <w:rsid w:val="008A3409"/>
    <w:rsid w:val="008A3CCE"/>
    <w:rsid w:val="008A41B0"/>
    <w:rsid w:val="008A50FE"/>
    <w:rsid w:val="008A594A"/>
    <w:rsid w:val="008A77B8"/>
    <w:rsid w:val="008B0429"/>
    <w:rsid w:val="008B13BE"/>
    <w:rsid w:val="008B5608"/>
    <w:rsid w:val="008B7C67"/>
    <w:rsid w:val="008C0034"/>
    <w:rsid w:val="008C027B"/>
    <w:rsid w:val="008C24AB"/>
    <w:rsid w:val="008C50EB"/>
    <w:rsid w:val="008C70B1"/>
    <w:rsid w:val="008C7329"/>
    <w:rsid w:val="008D062B"/>
    <w:rsid w:val="008D3F33"/>
    <w:rsid w:val="008D4B57"/>
    <w:rsid w:val="008D6F69"/>
    <w:rsid w:val="008D739F"/>
    <w:rsid w:val="008E1112"/>
    <w:rsid w:val="008E2634"/>
    <w:rsid w:val="008E2C33"/>
    <w:rsid w:val="008E30BF"/>
    <w:rsid w:val="008E33AD"/>
    <w:rsid w:val="008E474E"/>
    <w:rsid w:val="008E5EE7"/>
    <w:rsid w:val="008E6D06"/>
    <w:rsid w:val="008E6F65"/>
    <w:rsid w:val="008F0ABA"/>
    <w:rsid w:val="008F1ABB"/>
    <w:rsid w:val="008F1C94"/>
    <w:rsid w:val="008F1F9C"/>
    <w:rsid w:val="008F3A97"/>
    <w:rsid w:val="008F598B"/>
    <w:rsid w:val="008F7117"/>
    <w:rsid w:val="00900CDA"/>
    <w:rsid w:val="009022E7"/>
    <w:rsid w:val="00904615"/>
    <w:rsid w:val="009124B8"/>
    <w:rsid w:val="009163CD"/>
    <w:rsid w:val="00916FA7"/>
    <w:rsid w:val="00923D4B"/>
    <w:rsid w:val="00923E1A"/>
    <w:rsid w:val="00926CCA"/>
    <w:rsid w:val="00927130"/>
    <w:rsid w:val="0093302C"/>
    <w:rsid w:val="00933690"/>
    <w:rsid w:val="00934261"/>
    <w:rsid w:val="00934952"/>
    <w:rsid w:val="0093575C"/>
    <w:rsid w:val="00935B74"/>
    <w:rsid w:val="0093688C"/>
    <w:rsid w:val="00936FF3"/>
    <w:rsid w:val="00937F8A"/>
    <w:rsid w:val="00940CC1"/>
    <w:rsid w:val="0094104E"/>
    <w:rsid w:val="00941681"/>
    <w:rsid w:val="00942F84"/>
    <w:rsid w:val="00943663"/>
    <w:rsid w:val="00943E0B"/>
    <w:rsid w:val="00945CDD"/>
    <w:rsid w:val="00947316"/>
    <w:rsid w:val="00947594"/>
    <w:rsid w:val="00947677"/>
    <w:rsid w:val="009516AE"/>
    <w:rsid w:val="009528A0"/>
    <w:rsid w:val="009558CF"/>
    <w:rsid w:val="00955B47"/>
    <w:rsid w:val="009604AB"/>
    <w:rsid w:val="00964639"/>
    <w:rsid w:val="00964BA7"/>
    <w:rsid w:val="009662F0"/>
    <w:rsid w:val="009670ED"/>
    <w:rsid w:val="0096786A"/>
    <w:rsid w:val="009713BD"/>
    <w:rsid w:val="00971B1B"/>
    <w:rsid w:val="00971E13"/>
    <w:rsid w:val="0097262E"/>
    <w:rsid w:val="00973A5B"/>
    <w:rsid w:val="00975D70"/>
    <w:rsid w:val="00976D45"/>
    <w:rsid w:val="009771B6"/>
    <w:rsid w:val="009776A6"/>
    <w:rsid w:val="00977BE5"/>
    <w:rsid w:val="00980735"/>
    <w:rsid w:val="00982BE3"/>
    <w:rsid w:val="00986229"/>
    <w:rsid w:val="0098650D"/>
    <w:rsid w:val="00986E6F"/>
    <w:rsid w:val="00990161"/>
    <w:rsid w:val="00990564"/>
    <w:rsid w:val="00990FC7"/>
    <w:rsid w:val="00993666"/>
    <w:rsid w:val="00993BB1"/>
    <w:rsid w:val="009964F9"/>
    <w:rsid w:val="00997CD2"/>
    <w:rsid w:val="00997F05"/>
    <w:rsid w:val="009A015C"/>
    <w:rsid w:val="009A086F"/>
    <w:rsid w:val="009A153E"/>
    <w:rsid w:val="009A23AA"/>
    <w:rsid w:val="009A3462"/>
    <w:rsid w:val="009A3976"/>
    <w:rsid w:val="009A6D88"/>
    <w:rsid w:val="009A7026"/>
    <w:rsid w:val="009A7928"/>
    <w:rsid w:val="009B18FB"/>
    <w:rsid w:val="009B2F2D"/>
    <w:rsid w:val="009B371A"/>
    <w:rsid w:val="009B3BC5"/>
    <w:rsid w:val="009B3ED1"/>
    <w:rsid w:val="009B41F3"/>
    <w:rsid w:val="009B4B3F"/>
    <w:rsid w:val="009B4ED9"/>
    <w:rsid w:val="009B7F28"/>
    <w:rsid w:val="009C31C8"/>
    <w:rsid w:val="009C6920"/>
    <w:rsid w:val="009D07E0"/>
    <w:rsid w:val="009D3CAD"/>
    <w:rsid w:val="009D4088"/>
    <w:rsid w:val="009D44B4"/>
    <w:rsid w:val="009D59EE"/>
    <w:rsid w:val="009D6242"/>
    <w:rsid w:val="009D6327"/>
    <w:rsid w:val="009E108D"/>
    <w:rsid w:val="009E13B7"/>
    <w:rsid w:val="009E22A8"/>
    <w:rsid w:val="009E2791"/>
    <w:rsid w:val="009E31F8"/>
    <w:rsid w:val="009E3618"/>
    <w:rsid w:val="009E3D50"/>
    <w:rsid w:val="009E50E3"/>
    <w:rsid w:val="009E63B5"/>
    <w:rsid w:val="009E6A9A"/>
    <w:rsid w:val="009F17A4"/>
    <w:rsid w:val="009F24CF"/>
    <w:rsid w:val="009F34BF"/>
    <w:rsid w:val="009F4046"/>
    <w:rsid w:val="009F6AFB"/>
    <w:rsid w:val="00A01A35"/>
    <w:rsid w:val="00A0248F"/>
    <w:rsid w:val="00A033FE"/>
    <w:rsid w:val="00A039AA"/>
    <w:rsid w:val="00A04E5E"/>
    <w:rsid w:val="00A053EB"/>
    <w:rsid w:val="00A05717"/>
    <w:rsid w:val="00A109BB"/>
    <w:rsid w:val="00A10C23"/>
    <w:rsid w:val="00A1164A"/>
    <w:rsid w:val="00A14158"/>
    <w:rsid w:val="00A1421D"/>
    <w:rsid w:val="00A14CD6"/>
    <w:rsid w:val="00A15C66"/>
    <w:rsid w:val="00A178C5"/>
    <w:rsid w:val="00A21879"/>
    <w:rsid w:val="00A24121"/>
    <w:rsid w:val="00A24C83"/>
    <w:rsid w:val="00A26E8A"/>
    <w:rsid w:val="00A2769C"/>
    <w:rsid w:val="00A307E8"/>
    <w:rsid w:val="00A30F75"/>
    <w:rsid w:val="00A32CB1"/>
    <w:rsid w:val="00A32CFE"/>
    <w:rsid w:val="00A33597"/>
    <w:rsid w:val="00A34A3E"/>
    <w:rsid w:val="00A3597F"/>
    <w:rsid w:val="00A3738F"/>
    <w:rsid w:val="00A375E8"/>
    <w:rsid w:val="00A4150D"/>
    <w:rsid w:val="00A41E6B"/>
    <w:rsid w:val="00A439FF"/>
    <w:rsid w:val="00A4490A"/>
    <w:rsid w:val="00A45758"/>
    <w:rsid w:val="00A45888"/>
    <w:rsid w:val="00A467DB"/>
    <w:rsid w:val="00A47175"/>
    <w:rsid w:val="00A47FA5"/>
    <w:rsid w:val="00A50843"/>
    <w:rsid w:val="00A50872"/>
    <w:rsid w:val="00A53420"/>
    <w:rsid w:val="00A53B4D"/>
    <w:rsid w:val="00A53EF9"/>
    <w:rsid w:val="00A56067"/>
    <w:rsid w:val="00A56722"/>
    <w:rsid w:val="00A605D0"/>
    <w:rsid w:val="00A61857"/>
    <w:rsid w:val="00A623AB"/>
    <w:rsid w:val="00A62C8C"/>
    <w:rsid w:val="00A63838"/>
    <w:rsid w:val="00A64848"/>
    <w:rsid w:val="00A64F39"/>
    <w:rsid w:val="00A65003"/>
    <w:rsid w:val="00A65AFB"/>
    <w:rsid w:val="00A66563"/>
    <w:rsid w:val="00A669CE"/>
    <w:rsid w:val="00A67776"/>
    <w:rsid w:val="00A714E9"/>
    <w:rsid w:val="00A71CAF"/>
    <w:rsid w:val="00A731CE"/>
    <w:rsid w:val="00A7419F"/>
    <w:rsid w:val="00A75ADD"/>
    <w:rsid w:val="00A75D38"/>
    <w:rsid w:val="00A76290"/>
    <w:rsid w:val="00A76BD6"/>
    <w:rsid w:val="00A81482"/>
    <w:rsid w:val="00A81C72"/>
    <w:rsid w:val="00A83AB7"/>
    <w:rsid w:val="00A83D0B"/>
    <w:rsid w:val="00A854ED"/>
    <w:rsid w:val="00A86BA7"/>
    <w:rsid w:val="00A90AD1"/>
    <w:rsid w:val="00A937D5"/>
    <w:rsid w:val="00A94AB7"/>
    <w:rsid w:val="00A95F69"/>
    <w:rsid w:val="00AA0445"/>
    <w:rsid w:val="00AA163D"/>
    <w:rsid w:val="00AA1EA5"/>
    <w:rsid w:val="00AA3D21"/>
    <w:rsid w:val="00AA488B"/>
    <w:rsid w:val="00AA4C42"/>
    <w:rsid w:val="00AA63A8"/>
    <w:rsid w:val="00AB18D3"/>
    <w:rsid w:val="00AB2C03"/>
    <w:rsid w:val="00AB3367"/>
    <w:rsid w:val="00AB393A"/>
    <w:rsid w:val="00AB3A50"/>
    <w:rsid w:val="00AB6D9B"/>
    <w:rsid w:val="00AB7139"/>
    <w:rsid w:val="00AC19F3"/>
    <w:rsid w:val="00AC209E"/>
    <w:rsid w:val="00AC2AD8"/>
    <w:rsid w:val="00AC4E25"/>
    <w:rsid w:val="00AC5B2F"/>
    <w:rsid w:val="00AC70F1"/>
    <w:rsid w:val="00AC72CB"/>
    <w:rsid w:val="00AC777F"/>
    <w:rsid w:val="00AC7A22"/>
    <w:rsid w:val="00AD1143"/>
    <w:rsid w:val="00AD141B"/>
    <w:rsid w:val="00AD2386"/>
    <w:rsid w:val="00AD4152"/>
    <w:rsid w:val="00AD6ABE"/>
    <w:rsid w:val="00AD773E"/>
    <w:rsid w:val="00AD7F1D"/>
    <w:rsid w:val="00AE0803"/>
    <w:rsid w:val="00AE2CFF"/>
    <w:rsid w:val="00AE35FE"/>
    <w:rsid w:val="00AE471E"/>
    <w:rsid w:val="00AE47D6"/>
    <w:rsid w:val="00AE672F"/>
    <w:rsid w:val="00AE796C"/>
    <w:rsid w:val="00AE7E45"/>
    <w:rsid w:val="00AF0094"/>
    <w:rsid w:val="00AF310F"/>
    <w:rsid w:val="00AF328B"/>
    <w:rsid w:val="00AF398A"/>
    <w:rsid w:val="00AF40E4"/>
    <w:rsid w:val="00AF50AD"/>
    <w:rsid w:val="00AF53F1"/>
    <w:rsid w:val="00B0045F"/>
    <w:rsid w:val="00B0661E"/>
    <w:rsid w:val="00B1226F"/>
    <w:rsid w:val="00B1293F"/>
    <w:rsid w:val="00B1314C"/>
    <w:rsid w:val="00B134E7"/>
    <w:rsid w:val="00B13F7E"/>
    <w:rsid w:val="00B16595"/>
    <w:rsid w:val="00B171B7"/>
    <w:rsid w:val="00B205C8"/>
    <w:rsid w:val="00B207CC"/>
    <w:rsid w:val="00B21338"/>
    <w:rsid w:val="00B21D7E"/>
    <w:rsid w:val="00B21E25"/>
    <w:rsid w:val="00B24184"/>
    <w:rsid w:val="00B24BA1"/>
    <w:rsid w:val="00B26F7E"/>
    <w:rsid w:val="00B31EF8"/>
    <w:rsid w:val="00B323ED"/>
    <w:rsid w:val="00B331CD"/>
    <w:rsid w:val="00B348BA"/>
    <w:rsid w:val="00B36F42"/>
    <w:rsid w:val="00B37B6B"/>
    <w:rsid w:val="00B401B0"/>
    <w:rsid w:val="00B403B4"/>
    <w:rsid w:val="00B421DF"/>
    <w:rsid w:val="00B436E1"/>
    <w:rsid w:val="00B44450"/>
    <w:rsid w:val="00B44A5C"/>
    <w:rsid w:val="00B450DC"/>
    <w:rsid w:val="00B460B8"/>
    <w:rsid w:val="00B46787"/>
    <w:rsid w:val="00B4761B"/>
    <w:rsid w:val="00B47FD5"/>
    <w:rsid w:val="00B52E9D"/>
    <w:rsid w:val="00B53499"/>
    <w:rsid w:val="00B55F74"/>
    <w:rsid w:val="00B56B6D"/>
    <w:rsid w:val="00B57394"/>
    <w:rsid w:val="00B60177"/>
    <w:rsid w:val="00B60E22"/>
    <w:rsid w:val="00B61F23"/>
    <w:rsid w:val="00B629B7"/>
    <w:rsid w:val="00B659DB"/>
    <w:rsid w:val="00B66AEA"/>
    <w:rsid w:val="00B70E2E"/>
    <w:rsid w:val="00B715E7"/>
    <w:rsid w:val="00B71C02"/>
    <w:rsid w:val="00B72B91"/>
    <w:rsid w:val="00B747A8"/>
    <w:rsid w:val="00B749B0"/>
    <w:rsid w:val="00B75366"/>
    <w:rsid w:val="00B75463"/>
    <w:rsid w:val="00B77CA8"/>
    <w:rsid w:val="00B8184A"/>
    <w:rsid w:val="00B81B24"/>
    <w:rsid w:val="00B8256F"/>
    <w:rsid w:val="00B837FA"/>
    <w:rsid w:val="00B93D98"/>
    <w:rsid w:val="00B9648C"/>
    <w:rsid w:val="00BA06A2"/>
    <w:rsid w:val="00BA1CDE"/>
    <w:rsid w:val="00BA40E0"/>
    <w:rsid w:val="00BA4D5D"/>
    <w:rsid w:val="00BA5BE8"/>
    <w:rsid w:val="00BA6C22"/>
    <w:rsid w:val="00BA7813"/>
    <w:rsid w:val="00BA7DBA"/>
    <w:rsid w:val="00BB070B"/>
    <w:rsid w:val="00BB129F"/>
    <w:rsid w:val="00BB3676"/>
    <w:rsid w:val="00BB3C1E"/>
    <w:rsid w:val="00BB6CFA"/>
    <w:rsid w:val="00BC20D9"/>
    <w:rsid w:val="00BC60C2"/>
    <w:rsid w:val="00BC619E"/>
    <w:rsid w:val="00BC6600"/>
    <w:rsid w:val="00BC75B8"/>
    <w:rsid w:val="00BD0EE7"/>
    <w:rsid w:val="00BD1570"/>
    <w:rsid w:val="00BD183F"/>
    <w:rsid w:val="00BD1CA2"/>
    <w:rsid w:val="00BE3D4A"/>
    <w:rsid w:val="00BE4B8D"/>
    <w:rsid w:val="00BE5708"/>
    <w:rsid w:val="00BE6FEB"/>
    <w:rsid w:val="00BE7B5E"/>
    <w:rsid w:val="00BF238B"/>
    <w:rsid w:val="00BF3B34"/>
    <w:rsid w:val="00C00DC1"/>
    <w:rsid w:val="00C01754"/>
    <w:rsid w:val="00C0403B"/>
    <w:rsid w:val="00C04776"/>
    <w:rsid w:val="00C04EE5"/>
    <w:rsid w:val="00C11451"/>
    <w:rsid w:val="00C11BEC"/>
    <w:rsid w:val="00C12791"/>
    <w:rsid w:val="00C12C10"/>
    <w:rsid w:val="00C16121"/>
    <w:rsid w:val="00C17FFE"/>
    <w:rsid w:val="00C20D0B"/>
    <w:rsid w:val="00C21AEE"/>
    <w:rsid w:val="00C25221"/>
    <w:rsid w:val="00C25939"/>
    <w:rsid w:val="00C260DC"/>
    <w:rsid w:val="00C27A0A"/>
    <w:rsid w:val="00C30D9F"/>
    <w:rsid w:val="00C31947"/>
    <w:rsid w:val="00C31A32"/>
    <w:rsid w:val="00C31F5E"/>
    <w:rsid w:val="00C32282"/>
    <w:rsid w:val="00C32FE1"/>
    <w:rsid w:val="00C3385F"/>
    <w:rsid w:val="00C34009"/>
    <w:rsid w:val="00C34E15"/>
    <w:rsid w:val="00C353B8"/>
    <w:rsid w:val="00C3588D"/>
    <w:rsid w:val="00C35DAE"/>
    <w:rsid w:val="00C417E6"/>
    <w:rsid w:val="00C439C4"/>
    <w:rsid w:val="00C45011"/>
    <w:rsid w:val="00C4699C"/>
    <w:rsid w:val="00C47328"/>
    <w:rsid w:val="00C47A24"/>
    <w:rsid w:val="00C47E48"/>
    <w:rsid w:val="00C52C25"/>
    <w:rsid w:val="00C52C4B"/>
    <w:rsid w:val="00C52E88"/>
    <w:rsid w:val="00C52FEA"/>
    <w:rsid w:val="00C602C1"/>
    <w:rsid w:val="00C60B3F"/>
    <w:rsid w:val="00C61AB7"/>
    <w:rsid w:val="00C64BFD"/>
    <w:rsid w:val="00C65808"/>
    <w:rsid w:val="00C67413"/>
    <w:rsid w:val="00C7006D"/>
    <w:rsid w:val="00C7253C"/>
    <w:rsid w:val="00C72E4E"/>
    <w:rsid w:val="00C73836"/>
    <w:rsid w:val="00C7397E"/>
    <w:rsid w:val="00C73C02"/>
    <w:rsid w:val="00C768A5"/>
    <w:rsid w:val="00C76A39"/>
    <w:rsid w:val="00C76AED"/>
    <w:rsid w:val="00C77A41"/>
    <w:rsid w:val="00C81360"/>
    <w:rsid w:val="00C834E1"/>
    <w:rsid w:val="00C837D2"/>
    <w:rsid w:val="00C84579"/>
    <w:rsid w:val="00C84B01"/>
    <w:rsid w:val="00C8663C"/>
    <w:rsid w:val="00C93189"/>
    <w:rsid w:val="00C93BE5"/>
    <w:rsid w:val="00C94192"/>
    <w:rsid w:val="00C9575F"/>
    <w:rsid w:val="00C961D5"/>
    <w:rsid w:val="00C971B6"/>
    <w:rsid w:val="00CA0174"/>
    <w:rsid w:val="00CA181E"/>
    <w:rsid w:val="00CA19CA"/>
    <w:rsid w:val="00CA6E0C"/>
    <w:rsid w:val="00CA78ED"/>
    <w:rsid w:val="00CA7997"/>
    <w:rsid w:val="00CB3E33"/>
    <w:rsid w:val="00CB6092"/>
    <w:rsid w:val="00CB712F"/>
    <w:rsid w:val="00CB7614"/>
    <w:rsid w:val="00CC1D39"/>
    <w:rsid w:val="00CC5969"/>
    <w:rsid w:val="00CC6992"/>
    <w:rsid w:val="00CD1F3A"/>
    <w:rsid w:val="00CD4D90"/>
    <w:rsid w:val="00CD57B3"/>
    <w:rsid w:val="00CD72B4"/>
    <w:rsid w:val="00CD776B"/>
    <w:rsid w:val="00CE08E7"/>
    <w:rsid w:val="00CE0D96"/>
    <w:rsid w:val="00CE15CB"/>
    <w:rsid w:val="00CE23CB"/>
    <w:rsid w:val="00CE2964"/>
    <w:rsid w:val="00CE539E"/>
    <w:rsid w:val="00CE5C76"/>
    <w:rsid w:val="00CF0437"/>
    <w:rsid w:val="00CF2FE1"/>
    <w:rsid w:val="00CF4750"/>
    <w:rsid w:val="00CF4D49"/>
    <w:rsid w:val="00CF5B1C"/>
    <w:rsid w:val="00D0085A"/>
    <w:rsid w:val="00D01AB7"/>
    <w:rsid w:val="00D021AC"/>
    <w:rsid w:val="00D03635"/>
    <w:rsid w:val="00D04010"/>
    <w:rsid w:val="00D07B99"/>
    <w:rsid w:val="00D126E2"/>
    <w:rsid w:val="00D13907"/>
    <w:rsid w:val="00D13BD6"/>
    <w:rsid w:val="00D155FD"/>
    <w:rsid w:val="00D20A90"/>
    <w:rsid w:val="00D22006"/>
    <w:rsid w:val="00D25069"/>
    <w:rsid w:val="00D265EF"/>
    <w:rsid w:val="00D275F7"/>
    <w:rsid w:val="00D2794E"/>
    <w:rsid w:val="00D30163"/>
    <w:rsid w:val="00D3070B"/>
    <w:rsid w:val="00D338C0"/>
    <w:rsid w:val="00D34ED9"/>
    <w:rsid w:val="00D34F55"/>
    <w:rsid w:val="00D35CC6"/>
    <w:rsid w:val="00D43416"/>
    <w:rsid w:val="00D45BAE"/>
    <w:rsid w:val="00D466AB"/>
    <w:rsid w:val="00D4710D"/>
    <w:rsid w:val="00D505DB"/>
    <w:rsid w:val="00D53405"/>
    <w:rsid w:val="00D54A75"/>
    <w:rsid w:val="00D54B8D"/>
    <w:rsid w:val="00D55DF9"/>
    <w:rsid w:val="00D57787"/>
    <w:rsid w:val="00D601F0"/>
    <w:rsid w:val="00D61400"/>
    <w:rsid w:val="00D626E3"/>
    <w:rsid w:val="00D62F48"/>
    <w:rsid w:val="00D63A38"/>
    <w:rsid w:val="00D64785"/>
    <w:rsid w:val="00D66316"/>
    <w:rsid w:val="00D67E1C"/>
    <w:rsid w:val="00D67F5B"/>
    <w:rsid w:val="00D70B5E"/>
    <w:rsid w:val="00D70FFE"/>
    <w:rsid w:val="00D72C96"/>
    <w:rsid w:val="00D7361F"/>
    <w:rsid w:val="00D75297"/>
    <w:rsid w:val="00D8086F"/>
    <w:rsid w:val="00D80975"/>
    <w:rsid w:val="00D817CD"/>
    <w:rsid w:val="00D8192A"/>
    <w:rsid w:val="00D81C58"/>
    <w:rsid w:val="00D81E6A"/>
    <w:rsid w:val="00D84489"/>
    <w:rsid w:val="00D84600"/>
    <w:rsid w:val="00D85884"/>
    <w:rsid w:val="00D859E1"/>
    <w:rsid w:val="00D85A63"/>
    <w:rsid w:val="00D860AB"/>
    <w:rsid w:val="00D866C2"/>
    <w:rsid w:val="00D872ED"/>
    <w:rsid w:val="00D902F6"/>
    <w:rsid w:val="00DA1932"/>
    <w:rsid w:val="00DA428D"/>
    <w:rsid w:val="00DA45AC"/>
    <w:rsid w:val="00DA7FAA"/>
    <w:rsid w:val="00DB10C2"/>
    <w:rsid w:val="00DB1B3F"/>
    <w:rsid w:val="00DB1B6C"/>
    <w:rsid w:val="00DB209D"/>
    <w:rsid w:val="00DB20AE"/>
    <w:rsid w:val="00DB2258"/>
    <w:rsid w:val="00DB2731"/>
    <w:rsid w:val="00DB3672"/>
    <w:rsid w:val="00DB3974"/>
    <w:rsid w:val="00DB3F65"/>
    <w:rsid w:val="00DB3F7E"/>
    <w:rsid w:val="00DB4BDD"/>
    <w:rsid w:val="00DB5400"/>
    <w:rsid w:val="00DB73C4"/>
    <w:rsid w:val="00DC137D"/>
    <w:rsid w:val="00DC2096"/>
    <w:rsid w:val="00DC22FA"/>
    <w:rsid w:val="00DC407A"/>
    <w:rsid w:val="00DC40C6"/>
    <w:rsid w:val="00DC5DA9"/>
    <w:rsid w:val="00DC5E52"/>
    <w:rsid w:val="00DC6AAF"/>
    <w:rsid w:val="00DC6D12"/>
    <w:rsid w:val="00DD0F23"/>
    <w:rsid w:val="00DD2279"/>
    <w:rsid w:val="00DD36A6"/>
    <w:rsid w:val="00DD447F"/>
    <w:rsid w:val="00DD6D42"/>
    <w:rsid w:val="00DE0426"/>
    <w:rsid w:val="00DE2F62"/>
    <w:rsid w:val="00DE386B"/>
    <w:rsid w:val="00DE3E31"/>
    <w:rsid w:val="00DE7480"/>
    <w:rsid w:val="00DF02E0"/>
    <w:rsid w:val="00DF0AB8"/>
    <w:rsid w:val="00DF0CD9"/>
    <w:rsid w:val="00DF3469"/>
    <w:rsid w:val="00DF3C66"/>
    <w:rsid w:val="00DF3E9D"/>
    <w:rsid w:val="00DF45F1"/>
    <w:rsid w:val="00DF55E8"/>
    <w:rsid w:val="00DF5F32"/>
    <w:rsid w:val="00DF6469"/>
    <w:rsid w:val="00DF6D8C"/>
    <w:rsid w:val="00DF735F"/>
    <w:rsid w:val="00DF7483"/>
    <w:rsid w:val="00E02CA1"/>
    <w:rsid w:val="00E02F3B"/>
    <w:rsid w:val="00E031A1"/>
    <w:rsid w:val="00E04D26"/>
    <w:rsid w:val="00E059DF"/>
    <w:rsid w:val="00E0667D"/>
    <w:rsid w:val="00E12102"/>
    <w:rsid w:val="00E1470D"/>
    <w:rsid w:val="00E14DB6"/>
    <w:rsid w:val="00E15EE5"/>
    <w:rsid w:val="00E170A5"/>
    <w:rsid w:val="00E17275"/>
    <w:rsid w:val="00E175F9"/>
    <w:rsid w:val="00E2775F"/>
    <w:rsid w:val="00E308C7"/>
    <w:rsid w:val="00E30B9A"/>
    <w:rsid w:val="00E32AE0"/>
    <w:rsid w:val="00E34431"/>
    <w:rsid w:val="00E35D70"/>
    <w:rsid w:val="00E36396"/>
    <w:rsid w:val="00E37C81"/>
    <w:rsid w:val="00E37E02"/>
    <w:rsid w:val="00E4012B"/>
    <w:rsid w:val="00E402BE"/>
    <w:rsid w:val="00E40451"/>
    <w:rsid w:val="00E41551"/>
    <w:rsid w:val="00E42A87"/>
    <w:rsid w:val="00E43228"/>
    <w:rsid w:val="00E45F3C"/>
    <w:rsid w:val="00E477D8"/>
    <w:rsid w:val="00E507C1"/>
    <w:rsid w:val="00E515E5"/>
    <w:rsid w:val="00E54B3C"/>
    <w:rsid w:val="00E550D2"/>
    <w:rsid w:val="00E551C5"/>
    <w:rsid w:val="00E640B4"/>
    <w:rsid w:val="00E646F9"/>
    <w:rsid w:val="00E655A7"/>
    <w:rsid w:val="00E7164F"/>
    <w:rsid w:val="00E71A40"/>
    <w:rsid w:val="00E71CDF"/>
    <w:rsid w:val="00E73078"/>
    <w:rsid w:val="00E74042"/>
    <w:rsid w:val="00E7563E"/>
    <w:rsid w:val="00E80604"/>
    <w:rsid w:val="00E81389"/>
    <w:rsid w:val="00E81FFD"/>
    <w:rsid w:val="00E83911"/>
    <w:rsid w:val="00E83D9A"/>
    <w:rsid w:val="00E8553F"/>
    <w:rsid w:val="00E865BA"/>
    <w:rsid w:val="00E875CE"/>
    <w:rsid w:val="00E91716"/>
    <w:rsid w:val="00E92016"/>
    <w:rsid w:val="00E92AE6"/>
    <w:rsid w:val="00E92B51"/>
    <w:rsid w:val="00E9478F"/>
    <w:rsid w:val="00E95F3E"/>
    <w:rsid w:val="00EA0915"/>
    <w:rsid w:val="00EA1C8A"/>
    <w:rsid w:val="00EA3A40"/>
    <w:rsid w:val="00EA3AB0"/>
    <w:rsid w:val="00EA3D29"/>
    <w:rsid w:val="00EA5CB8"/>
    <w:rsid w:val="00EA69C4"/>
    <w:rsid w:val="00EA71DA"/>
    <w:rsid w:val="00EB04ED"/>
    <w:rsid w:val="00EB295F"/>
    <w:rsid w:val="00EB32F9"/>
    <w:rsid w:val="00EB397A"/>
    <w:rsid w:val="00EB4267"/>
    <w:rsid w:val="00EB5CA0"/>
    <w:rsid w:val="00EB7825"/>
    <w:rsid w:val="00EC02B6"/>
    <w:rsid w:val="00EC17D7"/>
    <w:rsid w:val="00EC28D9"/>
    <w:rsid w:val="00EC441E"/>
    <w:rsid w:val="00EC53FE"/>
    <w:rsid w:val="00EC59C6"/>
    <w:rsid w:val="00EC5CBE"/>
    <w:rsid w:val="00ED265E"/>
    <w:rsid w:val="00ED2E9F"/>
    <w:rsid w:val="00ED38F5"/>
    <w:rsid w:val="00ED3E25"/>
    <w:rsid w:val="00ED42C1"/>
    <w:rsid w:val="00ED6301"/>
    <w:rsid w:val="00ED7736"/>
    <w:rsid w:val="00ED7D42"/>
    <w:rsid w:val="00EE082D"/>
    <w:rsid w:val="00EE1149"/>
    <w:rsid w:val="00EE17F2"/>
    <w:rsid w:val="00EE242C"/>
    <w:rsid w:val="00EE2950"/>
    <w:rsid w:val="00EE2D0F"/>
    <w:rsid w:val="00EE3300"/>
    <w:rsid w:val="00EE45E6"/>
    <w:rsid w:val="00EF0E47"/>
    <w:rsid w:val="00EF16F0"/>
    <w:rsid w:val="00EF2F13"/>
    <w:rsid w:val="00EF3CA3"/>
    <w:rsid w:val="00EF5845"/>
    <w:rsid w:val="00EF631D"/>
    <w:rsid w:val="00EF713C"/>
    <w:rsid w:val="00F004F7"/>
    <w:rsid w:val="00F03007"/>
    <w:rsid w:val="00F03017"/>
    <w:rsid w:val="00F04484"/>
    <w:rsid w:val="00F051FE"/>
    <w:rsid w:val="00F10BF8"/>
    <w:rsid w:val="00F11780"/>
    <w:rsid w:val="00F1361A"/>
    <w:rsid w:val="00F13DA8"/>
    <w:rsid w:val="00F147C2"/>
    <w:rsid w:val="00F150F2"/>
    <w:rsid w:val="00F15996"/>
    <w:rsid w:val="00F17183"/>
    <w:rsid w:val="00F17B7D"/>
    <w:rsid w:val="00F20167"/>
    <w:rsid w:val="00F228E5"/>
    <w:rsid w:val="00F22BBF"/>
    <w:rsid w:val="00F2351B"/>
    <w:rsid w:val="00F24D98"/>
    <w:rsid w:val="00F255DE"/>
    <w:rsid w:val="00F3095D"/>
    <w:rsid w:val="00F342C0"/>
    <w:rsid w:val="00F3458C"/>
    <w:rsid w:val="00F34F3D"/>
    <w:rsid w:val="00F35C46"/>
    <w:rsid w:val="00F362D5"/>
    <w:rsid w:val="00F36786"/>
    <w:rsid w:val="00F36891"/>
    <w:rsid w:val="00F36CB1"/>
    <w:rsid w:val="00F43CCC"/>
    <w:rsid w:val="00F451AF"/>
    <w:rsid w:val="00F50C1F"/>
    <w:rsid w:val="00F548A9"/>
    <w:rsid w:val="00F5796A"/>
    <w:rsid w:val="00F57EA7"/>
    <w:rsid w:val="00F62451"/>
    <w:rsid w:val="00F62652"/>
    <w:rsid w:val="00F6277D"/>
    <w:rsid w:val="00F668DF"/>
    <w:rsid w:val="00F66E13"/>
    <w:rsid w:val="00F714D7"/>
    <w:rsid w:val="00F73A69"/>
    <w:rsid w:val="00F73D96"/>
    <w:rsid w:val="00F7508E"/>
    <w:rsid w:val="00F76C63"/>
    <w:rsid w:val="00F804D9"/>
    <w:rsid w:val="00F80A2A"/>
    <w:rsid w:val="00F80C12"/>
    <w:rsid w:val="00F80CD1"/>
    <w:rsid w:val="00F8183B"/>
    <w:rsid w:val="00F81B6E"/>
    <w:rsid w:val="00F8221D"/>
    <w:rsid w:val="00F82F33"/>
    <w:rsid w:val="00F839FE"/>
    <w:rsid w:val="00F83BBD"/>
    <w:rsid w:val="00F84C2B"/>
    <w:rsid w:val="00F85CCB"/>
    <w:rsid w:val="00F865F6"/>
    <w:rsid w:val="00F932F4"/>
    <w:rsid w:val="00F94127"/>
    <w:rsid w:val="00F970BA"/>
    <w:rsid w:val="00F97385"/>
    <w:rsid w:val="00FA2374"/>
    <w:rsid w:val="00FA289E"/>
    <w:rsid w:val="00FA3AF4"/>
    <w:rsid w:val="00FA4B08"/>
    <w:rsid w:val="00FA7E85"/>
    <w:rsid w:val="00FB0A80"/>
    <w:rsid w:val="00FB1883"/>
    <w:rsid w:val="00FB1B81"/>
    <w:rsid w:val="00FB1E5F"/>
    <w:rsid w:val="00FB2923"/>
    <w:rsid w:val="00FB31AD"/>
    <w:rsid w:val="00FB6CD5"/>
    <w:rsid w:val="00FB6E6E"/>
    <w:rsid w:val="00FC29DE"/>
    <w:rsid w:val="00FC2FAA"/>
    <w:rsid w:val="00FC371F"/>
    <w:rsid w:val="00FC38E2"/>
    <w:rsid w:val="00FC3E7F"/>
    <w:rsid w:val="00FC7165"/>
    <w:rsid w:val="00FD0E77"/>
    <w:rsid w:val="00FD0F04"/>
    <w:rsid w:val="00FD18BA"/>
    <w:rsid w:val="00FD1FD2"/>
    <w:rsid w:val="00FD2479"/>
    <w:rsid w:val="00FD2692"/>
    <w:rsid w:val="00FD27BA"/>
    <w:rsid w:val="00FD2E10"/>
    <w:rsid w:val="00FD5744"/>
    <w:rsid w:val="00FD5BD5"/>
    <w:rsid w:val="00FD673B"/>
    <w:rsid w:val="00FE01BB"/>
    <w:rsid w:val="00FE1195"/>
    <w:rsid w:val="00FE45C5"/>
    <w:rsid w:val="00FE52E9"/>
    <w:rsid w:val="00FE57A5"/>
    <w:rsid w:val="00FF090C"/>
    <w:rsid w:val="00FF1823"/>
    <w:rsid w:val="00FF1AAC"/>
    <w:rsid w:val="00FF1F24"/>
    <w:rsid w:val="00FF2A54"/>
    <w:rsid w:val="00FF491B"/>
    <w:rsid w:val="00FF657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879baa,#3c91af,black,#0f1923"/>
    </o:shapedefaults>
    <o:shapelayout v:ext="edit">
      <o:idmap v:ext="edit" data="1"/>
    </o:shapelayout>
  </w:shapeDefaults>
  <w:decimalSymbol w:val=","/>
  <w:listSeparator w:val=";"/>
  <w14:docId w14:val="70D15DE3"/>
  <w15:docId w15:val="{8F7817F7-9925-4D78-A2C4-AC0FB32FB5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Times New Roman" w:hAnsi="Arial"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675439"/>
    <w:pPr>
      <w:spacing w:before="120" w:after="120" w:line="360" w:lineRule="auto"/>
      <w:ind w:left="737"/>
      <w:jc w:val="both"/>
    </w:pPr>
    <w:rPr>
      <w:szCs w:val="22"/>
      <w:lang w:val="de-DE" w:bidi="en-US"/>
    </w:rPr>
  </w:style>
  <w:style w:type="paragraph" w:styleId="berschrift1">
    <w:name w:val="heading 1"/>
    <w:next w:val="Standard"/>
    <w:link w:val="berschrift1Zchn"/>
    <w:qFormat/>
    <w:rsid w:val="00273BDB"/>
    <w:pPr>
      <w:numPr>
        <w:numId w:val="11"/>
      </w:numPr>
      <w:spacing w:before="480" w:after="200" w:line="276" w:lineRule="auto"/>
      <w:ind w:left="737" w:hanging="737"/>
      <w:contextualSpacing/>
      <w:outlineLvl w:val="0"/>
    </w:pPr>
    <w:rPr>
      <w:b/>
      <w:spacing w:val="5"/>
      <w:sz w:val="36"/>
      <w:szCs w:val="36"/>
      <w:lang w:val="de-DE" w:bidi="en-US"/>
    </w:rPr>
  </w:style>
  <w:style w:type="paragraph" w:styleId="berschrift2">
    <w:name w:val="heading 2"/>
    <w:next w:val="Standard"/>
    <w:link w:val="berschrift2Zchn"/>
    <w:qFormat/>
    <w:rsid w:val="008374A0"/>
    <w:pPr>
      <w:keepNext/>
      <w:numPr>
        <w:ilvl w:val="1"/>
        <w:numId w:val="11"/>
      </w:numPr>
      <w:spacing w:before="240" w:after="60" w:line="360" w:lineRule="auto"/>
      <w:ind w:left="737" w:hanging="737"/>
      <w:outlineLvl w:val="1"/>
    </w:pPr>
    <w:rPr>
      <w:b/>
      <w:sz w:val="28"/>
      <w:szCs w:val="28"/>
      <w:lang w:val="de-DE" w:bidi="en-US"/>
    </w:rPr>
  </w:style>
  <w:style w:type="paragraph" w:styleId="berschrift3">
    <w:name w:val="heading 3"/>
    <w:next w:val="Standard"/>
    <w:link w:val="berschrift3Zchn"/>
    <w:qFormat/>
    <w:rsid w:val="009124B8"/>
    <w:pPr>
      <w:numPr>
        <w:ilvl w:val="2"/>
        <w:numId w:val="11"/>
      </w:numPr>
      <w:spacing w:before="200" w:after="120" w:line="271" w:lineRule="auto"/>
      <w:ind w:left="737" w:hanging="737"/>
      <w:outlineLvl w:val="2"/>
    </w:pPr>
    <w:rPr>
      <w:b/>
      <w:iCs/>
      <w:spacing w:val="5"/>
      <w:sz w:val="24"/>
      <w:szCs w:val="24"/>
      <w:lang w:val="de-DE" w:bidi="en-US"/>
    </w:rPr>
  </w:style>
  <w:style w:type="paragraph" w:styleId="berschrift4">
    <w:name w:val="heading 4"/>
    <w:basedOn w:val="Standard"/>
    <w:next w:val="Standard"/>
    <w:link w:val="berschrift4Zchn"/>
    <w:qFormat/>
    <w:pPr>
      <w:numPr>
        <w:ilvl w:val="3"/>
        <w:numId w:val="11"/>
      </w:numPr>
      <w:spacing w:after="0" w:line="271" w:lineRule="auto"/>
      <w:outlineLvl w:val="3"/>
    </w:pPr>
    <w:rPr>
      <w:b/>
      <w:bCs/>
      <w:spacing w:val="5"/>
      <w:sz w:val="24"/>
      <w:szCs w:val="24"/>
    </w:rPr>
  </w:style>
  <w:style w:type="paragraph" w:styleId="berschrift5">
    <w:name w:val="heading 5"/>
    <w:basedOn w:val="Standard"/>
    <w:next w:val="Standard"/>
    <w:link w:val="berschrift5Zchn"/>
    <w:qFormat/>
    <w:pPr>
      <w:numPr>
        <w:ilvl w:val="4"/>
        <w:numId w:val="11"/>
      </w:numPr>
      <w:spacing w:after="0" w:line="271" w:lineRule="auto"/>
      <w:outlineLvl w:val="4"/>
    </w:pPr>
    <w:rPr>
      <w:i/>
      <w:iCs/>
      <w:sz w:val="24"/>
      <w:szCs w:val="24"/>
    </w:rPr>
  </w:style>
  <w:style w:type="paragraph" w:styleId="berschrift6">
    <w:name w:val="heading 6"/>
    <w:basedOn w:val="Standard"/>
    <w:next w:val="Standard"/>
    <w:link w:val="berschrift6Zchn"/>
    <w:qFormat/>
    <w:pPr>
      <w:numPr>
        <w:ilvl w:val="5"/>
        <w:numId w:val="11"/>
      </w:num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numPr>
        <w:ilvl w:val="6"/>
        <w:numId w:val="11"/>
      </w:numPr>
      <w:spacing w:after="0"/>
      <w:outlineLvl w:val="6"/>
    </w:pPr>
    <w:rPr>
      <w:b/>
      <w:bCs/>
      <w:i/>
      <w:iCs/>
      <w:color w:val="5A5A5A"/>
      <w:szCs w:val="20"/>
    </w:rPr>
  </w:style>
  <w:style w:type="paragraph" w:styleId="berschrift8">
    <w:name w:val="heading 8"/>
    <w:basedOn w:val="Standard"/>
    <w:next w:val="Standard"/>
    <w:link w:val="berschrift8Zchn"/>
    <w:qFormat/>
    <w:pPr>
      <w:numPr>
        <w:ilvl w:val="7"/>
        <w:numId w:val="11"/>
      </w:numPr>
      <w:spacing w:after="0"/>
      <w:outlineLvl w:val="7"/>
    </w:pPr>
    <w:rPr>
      <w:b/>
      <w:bCs/>
      <w:color w:val="7F7F7F"/>
      <w:szCs w:val="20"/>
    </w:rPr>
  </w:style>
  <w:style w:type="paragraph" w:styleId="berschrift9">
    <w:name w:val="heading 9"/>
    <w:basedOn w:val="Standard"/>
    <w:next w:val="Standard"/>
    <w:link w:val="berschrift9Zchn"/>
    <w:qFormat/>
    <w:pPr>
      <w:numPr>
        <w:ilvl w:val="8"/>
        <w:numId w:val="11"/>
      </w:num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pPr>
      <w:tabs>
        <w:tab w:val="center" w:pos="4536"/>
        <w:tab w:val="right" w:pos="9072"/>
      </w:tabs>
    </w:pPr>
  </w:style>
  <w:style w:type="character" w:customStyle="1" w:styleId="berschrift1Zchn">
    <w:name w:val="Überschrift 1 Zchn"/>
    <w:link w:val="berschrift1"/>
    <w:rsid w:val="00273BDB"/>
    <w:rPr>
      <w:b/>
      <w:spacing w:val="5"/>
      <w:sz w:val="36"/>
      <w:szCs w:val="36"/>
      <w:lang w:val="de-DE" w:bidi="en-US"/>
    </w:rPr>
  </w:style>
  <w:style w:type="character" w:customStyle="1" w:styleId="berschrift2Zchn">
    <w:name w:val="Überschrift 2 Zchn"/>
    <w:link w:val="berschrift2"/>
    <w:rsid w:val="008374A0"/>
    <w:rPr>
      <w:b/>
      <w:sz w:val="28"/>
      <w:szCs w:val="28"/>
      <w:lang w:val="de-DE" w:bidi="en-US"/>
    </w:rPr>
  </w:style>
  <w:style w:type="character" w:customStyle="1" w:styleId="berschrift3Zchn">
    <w:name w:val="Überschrift 3 Zchn"/>
    <w:link w:val="berschrift3"/>
    <w:rsid w:val="009124B8"/>
    <w:rPr>
      <w:b/>
      <w:iCs/>
      <w:spacing w:val="5"/>
      <w:sz w:val="24"/>
      <w:szCs w:val="24"/>
      <w:lang w:val="de-DE" w:bidi="en-US"/>
    </w:rPr>
  </w:style>
  <w:style w:type="character" w:customStyle="1" w:styleId="berschrift4Zchn">
    <w:name w:val="Überschrift 4 Zchn"/>
    <w:link w:val="berschrift4"/>
    <w:rPr>
      <w:b/>
      <w:bCs/>
      <w:spacing w:val="5"/>
      <w:sz w:val="24"/>
      <w:szCs w:val="24"/>
      <w:lang w:val="de-DE" w:bidi="en-US"/>
    </w:rPr>
  </w:style>
  <w:style w:type="character" w:customStyle="1" w:styleId="berschrift5Zchn">
    <w:name w:val="Überschrift 5 Zchn"/>
    <w:link w:val="berschrift5"/>
    <w:rPr>
      <w:i/>
      <w:iCs/>
      <w:sz w:val="24"/>
      <w:szCs w:val="24"/>
      <w:lang w:val="de-DE" w:bidi="en-US"/>
    </w:rPr>
  </w:style>
  <w:style w:type="character" w:customStyle="1" w:styleId="berschrift6Zchn">
    <w:name w:val="Überschrift 6 Zchn"/>
    <w:link w:val="berschrift6"/>
    <w:rPr>
      <w:b/>
      <w:bCs/>
      <w:color w:val="595959"/>
      <w:spacing w:val="5"/>
      <w:szCs w:val="22"/>
      <w:shd w:val="clear" w:color="auto" w:fill="FFFFFF"/>
      <w:lang w:val="de-DE" w:bidi="en-US"/>
    </w:rPr>
  </w:style>
  <w:style w:type="character" w:customStyle="1" w:styleId="berschrift7Zchn">
    <w:name w:val="Überschrift 7 Zchn"/>
    <w:link w:val="berschrift7"/>
    <w:rPr>
      <w:b/>
      <w:bCs/>
      <w:i/>
      <w:iCs/>
      <w:color w:val="5A5A5A"/>
      <w:lang w:val="de-DE" w:bidi="en-US"/>
    </w:rPr>
  </w:style>
  <w:style w:type="paragraph" w:styleId="Titel">
    <w:name w:val="Title"/>
    <w:next w:val="Standard"/>
    <w:link w:val="TitelZchn"/>
    <w:uiPriority w:val="10"/>
    <w:qFormat/>
    <w:rsid w:val="00675439"/>
    <w:pPr>
      <w:spacing w:after="300"/>
      <w:contextualSpacing/>
    </w:pPr>
    <w:rPr>
      <w:b/>
      <w:sz w:val="48"/>
      <w:szCs w:val="52"/>
      <w:lang w:val="de-DE" w:bidi="en-US"/>
    </w:rPr>
  </w:style>
  <w:style w:type="character" w:customStyle="1" w:styleId="TitelZchn">
    <w:name w:val="Titel Zchn"/>
    <w:link w:val="Titel"/>
    <w:uiPriority w:val="10"/>
    <w:rsid w:val="00675439"/>
    <w:rPr>
      <w:b/>
      <w:sz w:val="48"/>
      <w:szCs w:val="52"/>
      <w:lang w:val="de-DE"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val="de-DE"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rsid w:val="0086045E"/>
    <w:pPr>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lang w:val="de-DE" w:bidi="en-US"/>
    </w:rPr>
  </w:style>
  <w:style w:type="character" w:customStyle="1" w:styleId="berschrift9Zchn">
    <w:name w:val="Überschrift 9 Zchn"/>
    <w:link w:val="berschrift9"/>
    <w:rPr>
      <w:b/>
      <w:bCs/>
      <w:i/>
      <w:iCs/>
      <w:color w:val="7F7F7F"/>
      <w:sz w:val="18"/>
      <w:szCs w:val="18"/>
      <w:lang w:val="de-DE" w:bidi="en-US"/>
    </w:rPr>
  </w:style>
  <w:style w:type="paragraph" w:styleId="Inhaltsverzeichnisberschrift">
    <w:name w:val="TOC Heading"/>
    <w:basedOn w:val="berschrift1"/>
    <w:next w:val="Standard"/>
    <w:link w:val="InhaltsverzeichnisberschriftZchn"/>
    <w:uiPriority w:val="39"/>
    <w:qFormat/>
    <w:pPr>
      <w:numPr>
        <w:numId w:val="0"/>
      </w:numPr>
      <w:outlineLvl w:val="9"/>
    </w:pPr>
  </w:style>
  <w:style w:type="paragraph" w:styleId="Beschriftung">
    <w:name w:val="caption"/>
    <w:basedOn w:val="Standard"/>
    <w:next w:val="Standard"/>
    <w:uiPriority w:val="35"/>
    <w:qFormat/>
    <w:rsid w:val="0086045E"/>
    <w:pPr>
      <w:spacing w:after="240" w:line="240" w:lineRule="auto"/>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pPr>
    <w:rPr>
      <w:rFonts w:cs="Arial"/>
    </w:rPr>
  </w:style>
  <w:style w:type="character" w:customStyle="1" w:styleId="KopfzeileZchn">
    <w:name w:val="Kopfzeile Zchn"/>
    <w:link w:val="Kopfzeile"/>
    <w:uiPriority w:val="99"/>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val="de-DE" w:bidi="en-US"/>
    </w:rPr>
  </w:style>
  <w:style w:type="character" w:customStyle="1" w:styleId="SiemensListeZchn">
    <w:name w:val="Siemens Liste Zchn"/>
    <w:link w:val="SiemensListe"/>
    <w:rPr>
      <w:rFonts w:cs="Arial"/>
      <w:szCs w:val="22"/>
      <w:lang w:val="de-DE" w:bidi="en-US"/>
    </w:rPr>
  </w:style>
  <w:style w:type="character" w:customStyle="1" w:styleId="SiemensNummerierungZchn">
    <w:name w:val="Siemens Nummerierung Zchn"/>
    <w:basedOn w:val="SiemensListeZchn"/>
    <w:link w:val="SiemensNummerierung"/>
    <w:rPr>
      <w:rFonts w:cs="Arial"/>
      <w:szCs w:val="22"/>
      <w:lang w:val="de-DE"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rsid w:val="00E45F3C"/>
    <w:pPr>
      <w:numPr>
        <w:numId w:val="7"/>
      </w:numPr>
    </w:pPr>
  </w:style>
  <w:style w:type="character" w:customStyle="1" w:styleId="SiemensNummerierung2Zchn">
    <w:name w:val="Siemens Nummerierung 2 Zchn"/>
    <w:basedOn w:val="SiemensNummerierungZchn"/>
    <w:link w:val="SiemensNummerierung2"/>
    <w:rsid w:val="00E45F3C"/>
    <w:rPr>
      <w:rFonts w:cs="Arial"/>
      <w:szCs w:val="22"/>
      <w:lang w:val="de-DE"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unhideWhenUsed/>
    <w:rPr>
      <w:szCs w:val="20"/>
    </w:rPr>
  </w:style>
  <w:style w:type="character" w:customStyle="1" w:styleId="KommentartextZchn">
    <w:name w:val="Kommentartext Zchn"/>
    <w:link w:val="Kommentartext"/>
    <w:uiPriority w:val="99"/>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ind w:left="567"/>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rsid w:val="00E45F3C"/>
    <w:pPr>
      <w:numPr>
        <w:ilvl w:val="1"/>
        <w:numId w:val="6"/>
      </w:numPr>
      <w:spacing w:before="120" w:after="120" w:line="360" w:lineRule="auto"/>
      <w:ind w:left="1417"/>
    </w:pPr>
    <w:rPr>
      <w:rFonts w:cs="Arial"/>
      <w:szCs w:val="22"/>
      <w:lang w:val="de-DE" w:bidi="en-US"/>
    </w:rPr>
  </w:style>
  <w:style w:type="character" w:customStyle="1" w:styleId="SiemenseinfacheAufzhlungZchn">
    <w:name w:val="Siemens einfache Aufzählung Zchn"/>
    <w:link w:val="SiemenseinfacheAufzhlung"/>
    <w:rsid w:val="00E45F3C"/>
    <w:rPr>
      <w:rFonts w:cs="Arial"/>
      <w:szCs w:val="22"/>
      <w:lang w:val="de-DE"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pPr>
    <w:rPr>
      <w:bCs/>
      <w:i/>
      <w:lang w:eastAsia="de-DE" w:bidi="ar-SA"/>
    </w:rPr>
  </w:style>
  <w:style w:type="character" w:customStyle="1" w:styleId="HinweiseZchn">
    <w:name w:val="Hinweise Zchn"/>
    <w:link w:val="Hinweise"/>
    <w:rPr>
      <w:bCs/>
      <w:i/>
      <w:szCs w:val="22"/>
      <w:lang w:eastAsia="de-DE"/>
    </w:rPr>
  </w:style>
  <w:style w:type="paragraph" w:customStyle="1" w:styleId="Formatvorlage1">
    <w:name w:val="Formatvorlage1"/>
    <w:basedOn w:val="berschrift1"/>
    <w:link w:val="Formatvorlage1Zchn"/>
    <w:qFormat/>
    <w:pPr>
      <w:numPr>
        <w:numId w:val="0"/>
      </w:num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8"/>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numPr>
        <w:ilvl w:val="0"/>
        <w:numId w:val="0"/>
      </w:numPr>
      <w:spacing w:before="0" w:line="240" w:lineRule="auto"/>
      <w:ind w:left="1032" w:hanging="578"/>
    </w:pPr>
    <w:rPr>
      <w:smallCaps/>
      <w:sz w:val="24"/>
      <w:szCs w:val="24"/>
    </w:rPr>
  </w:style>
  <w:style w:type="character" w:customStyle="1" w:styleId="berschrift2SchrittfrSchrittAnleitungZchn">
    <w:name w:val="Überschrift 2 Schritt für Schritt Anleitung Zchn"/>
    <w:link w:val="berschrift2SchrittfrSchrittAnleitung"/>
    <w:rPr>
      <w:b/>
      <w:smallCaps/>
      <w:sz w:val="24"/>
      <w:szCs w:val="24"/>
      <w:lang w:val="de-DE"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character" w:customStyle="1" w:styleId="Cuerpodeltexto">
    <w:name w:val="Cuerpo del texto_"/>
    <w:link w:val="Cuerpodeltexto0"/>
    <w:locked/>
    <w:rPr>
      <w:rFonts w:cs="Arial"/>
      <w:sz w:val="17"/>
      <w:szCs w:val="17"/>
      <w:shd w:val="clear" w:color="auto" w:fill="FFFFFF"/>
    </w:rPr>
  </w:style>
  <w:style w:type="paragraph" w:customStyle="1" w:styleId="Cuerpodeltexto0">
    <w:name w:val="Cuerpo del texto"/>
    <w:basedOn w:val="Standard"/>
    <w:link w:val="Cuerpodeltexto"/>
    <w:pPr>
      <w:shd w:val="clear" w:color="auto" w:fill="FFFFFF"/>
      <w:spacing w:before="0" w:after="0" w:line="240" w:lineRule="atLeast"/>
      <w:ind w:left="0"/>
    </w:pPr>
    <w:rPr>
      <w:rFonts w:cs="Arial"/>
      <w:sz w:val="17"/>
      <w:szCs w:val="17"/>
      <w:lang w:eastAsia="de-DE" w:bidi="ar-SA"/>
    </w:rPr>
  </w:style>
  <w:style w:type="character" w:customStyle="1" w:styleId="CuerpodeltextoTrebuchetMS">
    <w:name w:val="Cuerpo del texto + Trebuchet MS"/>
    <w:rPr>
      <w:rFonts w:ascii="Trebuchet MS" w:hAnsi="Trebuchet MS" w:cs="Trebuchet MS"/>
      <w:sz w:val="17"/>
      <w:szCs w:val="17"/>
      <w:lang w:bidi="ar-SA"/>
    </w:rPr>
  </w:style>
  <w:style w:type="paragraph" w:customStyle="1" w:styleId="1">
    <w:name w:val="1"/>
  </w:style>
  <w:style w:type="paragraph" w:customStyle="1" w:styleId="screenshot">
    <w:name w:val="screenshot"/>
    <w:basedOn w:val="Standard"/>
    <w:link w:val="screenshotZchn"/>
    <w:qFormat/>
    <w:pPr>
      <w:numPr>
        <w:numId w:val="9"/>
      </w:numPr>
      <w:spacing w:before="0" w:after="0" w:line="288" w:lineRule="auto"/>
    </w:pPr>
    <w:rPr>
      <w:rFonts w:cs="Arial"/>
      <w:szCs w:val="20"/>
      <w:lang w:eastAsia="de-DE" w:bidi="ar-SA"/>
    </w:rPr>
  </w:style>
  <w:style w:type="character" w:customStyle="1" w:styleId="screenshotZchn">
    <w:name w:val="screenshot Zchn"/>
    <w:link w:val="screenshot"/>
    <w:rPr>
      <w:rFonts w:cs="Arial"/>
      <w:lang w:val="de-DE" w:eastAsia="de-DE"/>
    </w:rPr>
  </w:style>
  <w:style w:type="paragraph" w:customStyle="1" w:styleId="Textkrper24">
    <w:name w:val="Textkörper 24"/>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Normal">
    <w:name w:val="[Normal]"/>
    <w:link w:val="NormalZchn"/>
    <w:pPr>
      <w:autoSpaceDE w:val="0"/>
      <w:autoSpaceDN w:val="0"/>
      <w:adjustRightInd w:val="0"/>
    </w:pPr>
    <w:rPr>
      <w:rFonts w:cs="Arial"/>
      <w:sz w:val="24"/>
      <w:szCs w:val="24"/>
      <w:lang w:val="de-DE" w:eastAsia="de-DE"/>
    </w:rPr>
  </w:style>
  <w:style w:type="paragraph" w:customStyle="1" w:styleId="Auflistung">
    <w:name w:val="Auflistung"/>
    <w:basedOn w:val="Normal"/>
    <w:link w:val="AuflistungZchn"/>
    <w:qFormat/>
    <w:pPr>
      <w:numPr>
        <w:numId w:val="10"/>
      </w:numPr>
      <w:tabs>
        <w:tab w:val="clear" w:pos="1413"/>
        <w:tab w:val="left" w:pos="284"/>
        <w:tab w:val="left" w:pos="708"/>
      </w:tabs>
      <w:spacing w:line="360" w:lineRule="auto"/>
      <w:ind w:left="709" w:firstLine="0"/>
    </w:pPr>
    <w:rPr>
      <w:sz w:val="20"/>
      <w:szCs w:val="18"/>
    </w:rPr>
  </w:style>
  <w:style w:type="character" w:customStyle="1" w:styleId="NormalZchn">
    <w:name w:val="[Normal] Zchn"/>
    <w:link w:val="Normal"/>
    <w:rPr>
      <w:rFonts w:cs="Arial"/>
      <w:sz w:val="24"/>
      <w:szCs w:val="24"/>
    </w:rPr>
  </w:style>
  <w:style w:type="character" w:customStyle="1" w:styleId="AuflistungZchn">
    <w:name w:val="Auflistung Zchn"/>
    <w:link w:val="Auflistung"/>
    <w:rPr>
      <w:rFonts w:cs="Arial"/>
      <w:szCs w:val="18"/>
      <w:lang w:val="de-DE" w:eastAsia="de-DE"/>
    </w:rPr>
  </w:style>
  <w:style w:type="paragraph" w:customStyle="1" w:styleId="Default">
    <w:name w:val="Default"/>
    <w:pPr>
      <w:autoSpaceDE w:val="0"/>
      <w:autoSpaceDN w:val="0"/>
      <w:adjustRightInd w:val="0"/>
    </w:pPr>
    <w:rPr>
      <w:rFonts w:ascii="Arial Unicode MS" w:eastAsia="Arial Unicode MS" w:cs="Arial Unicode MS"/>
      <w:color w:val="000000"/>
      <w:sz w:val="24"/>
      <w:szCs w:val="24"/>
      <w:lang w:val="de-DE" w:eastAsia="de-DE"/>
    </w:rPr>
  </w:style>
  <w:style w:type="paragraph" w:customStyle="1" w:styleId="Bodytext9pt">
    <w:name w:val="_Body text 9pt"/>
    <w:basedOn w:val="Standard"/>
    <w:qFormat/>
    <w:pPr>
      <w:spacing w:before="0" w:after="113" w:line="227" w:lineRule="atLeast"/>
      <w:ind w:left="0"/>
    </w:pPr>
    <w:rPr>
      <w:rFonts w:asciiTheme="minorHAnsi" w:eastAsiaTheme="minorHAnsi" w:hAnsiTheme="minorHAnsi" w:cstheme="minorBidi"/>
      <w:spacing w:val="2"/>
      <w:kern w:val="8"/>
      <w:sz w:val="18"/>
      <w:lang w:val="en-US" w:bidi="ar-SA"/>
    </w:rPr>
  </w:style>
  <w:style w:type="paragraph" w:customStyle="1" w:styleId="Bodytext75pt">
    <w:name w:val="_Body text 7.5pt"/>
    <w:basedOn w:val="Standard"/>
    <w:qFormat/>
    <w:pPr>
      <w:spacing w:before="0" w:after="96" w:line="195" w:lineRule="atLeast"/>
      <w:ind w:left="0"/>
    </w:pPr>
    <w:rPr>
      <w:rFonts w:asciiTheme="minorHAnsi" w:eastAsiaTheme="minorHAnsi" w:hAnsiTheme="minorHAnsi" w:cstheme="minorBidi"/>
      <w:spacing w:val="2"/>
      <w:kern w:val="8"/>
      <w:sz w:val="15"/>
      <w:szCs w:val="15"/>
      <w:lang w:val="en-US" w:bidi="ar-SA"/>
    </w:rPr>
  </w:style>
  <w:style w:type="paragraph" w:customStyle="1" w:styleId="Subline13pt">
    <w:name w:val="_Subline 13pt"/>
    <w:basedOn w:val="Bodytext9pt"/>
    <w:qFormat/>
    <w:pPr>
      <w:spacing w:line="312" w:lineRule="atLeast"/>
    </w:pPr>
    <w:rPr>
      <w:b/>
      <w:sz w:val="26"/>
      <w:szCs w:val="26"/>
    </w:rPr>
  </w:style>
  <w:style w:type="table" w:styleId="Tabellenraster">
    <w:name w:val="Table Grid"/>
    <w:basedOn w:val="NormaleTabelle"/>
    <w:uiPriority w:val="59"/>
    <w:rPr>
      <w:rFonts w:asciiTheme="minorHAnsi" w:eastAsiaTheme="minorHAnsi" w:hAnsiTheme="minorHAnsi" w:cstheme="minorBidi"/>
      <w:sz w:val="22"/>
      <w:szCs w:val="22"/>
      <w:lang w:val="de-DE"/>
    </w:rPr>
    <w:tblPr>
      <w:tblCellMar>
        <w:left w:w="0" w:type="dxa"/>
        <w:right w:w="0" w:type="dxa"/>
      </w:tblCellMar>
    </w:tblPr>
  </w:style>
  <w:style w:type="paragraph" w:customStyle="1" w:styleId="Headline36ptWhite">
    <w:name w:val="_Headline 36pt White"/>
    <w:basedOn w:val="Standard"/>
    <w:qFormat/>
    <w:pPr>
      <w:framePr w:wrap="around" w:vAnchor="page" w:hAnchor="page" w:x="4855" w:yAlign="bottom"/>
      <w:spacing w:before="0" w:after="0" w:line="824" w:lineRule="atLeast"/>
      <w:ind w:left="-17"/>
      <w:suppressOverlap/>
    </w:pPr>
    <w:rPr>
      <w:rFonts w:asciiTheme="minorHAnsi" w:eastAsiaTheme="minorHAnsi" w:hAnsiTheme="minorHAnsi" w:cstheme="minorBidi"/>
      <w:color w:val="FFFFFF" w:themeColor="background1"/>
      <w:spacing w:val="-6"/>
      <w:kern w:val="8"/>
      <w:sz w:val="72"/>
      <w:szCs w:val="72"/>
      <w:lang w:bidi="ar-SA"/>
    </w:rPr>
  </w:style>
  <w:style w:type="paragraph" w:customStyle="1" w:styleId="Subheadline18ptWhite">
    <w:name w:val="_Subheadline 18pt White"/>
    <w:basedOn w:val="Standard"/>
    <w:qFormat/>
    <w:pPr>
      <w:framePr w:wrap="around" w:vAnchor="page" w:hAnchor="page" w:x="4855" w:yAlign="bottom"/>
      <w:spacing w:before="0" w:after="0" w:line="432" w:lineRule="atLeast"/>
      <w:ind w:left="0"/>
      <w:suppressOverlap/>
    </w:pPr>
    <w:rPr>
      <w:rFonts w:asciiTheme="majorHAnsi" w:eastAsiaTheme="minorHAnsi" w:hAnsiTheme="majorHAnsi" w:cstheme="minorBidi"/>
      <w:b/>
      <w:color w:val="FFFFFF" w:themeColor="background1"/>
      <w:kern w:val="8"/>
      <w:sz w:val="36"/>
      <w:szCs w:val="36"/>
      <w:lang w:bidi="ar-SA"/>
    </w:rPr>
  </w:style>
  <w:style w:type="paragraph" w:customStyle="1" w:styleId="URLKeyword9pt">
    <w:name w:val="_URL_Keyword 9pt"/>
    <w:basedOn w:val="Standard"/>
    <w:qFormat/>
    <w:pPr>
      <w:framePr w:wrap="around" w:vAnchor="page" w:hAnchor="page" w:x="4855" w:yAlign="bottom"/>
      <w:spacing w:before="0" w:after="0" w:line="227" w:lineRule="atLeast"/>
      <w:ind w:left="0"/>
      <w:suppressOverlap/>
      <w:jc w:val="right"/>
    </w:pPr>
    <w:rPr>
      <w:rFonts w:asciiTheme="majorHAnsi" w:eastAsiaTheme="minorHAnsi" w:hAnsiTheme="majorHAnsi" w:cstheme="minorBidi"/>
      <w:b/>
      <w:color w:val="000000" w:themeColor="text1"/>
      <w:spacing w:val="2"/>
      <w:kern w:val="8"/>
      <w:sz w:val="18"/>
      <w:szCs w:val="18"/>
      <w:lang w:bidi="ar-SA"/>
    </w:rPr>
  </w:style>
  <w:style w:type="paragraph" w:customStyle="1" w:styleId="Headline26ptWhite">
    <w:name w:val="_Headline 26pt White"/>
    <w:basedOn w:val="Standard"/>
    <w:qFormat/>
    <w:pPr>
      <w:framePr w:wrap="around" w:vAnchor="page" w:hAnchor="page" w:x="4855" w:yAlign="bottom"/>
      <w:spacing w:before="0" w:after="0" w:line="624" w:lineRule="atLeast"/>
      <w:ind w:left="-17"/>
      <w:suppressOverlap/>
    </w:pPr>
    <w:rPr>
      <w:rFonts w:asciiTheme="minorHAnsi" w:eastAsiaTheme="minorHAnsi" w:hAnsiTheme="minorHAnsi" w:cstheme="minorBidi"/>
      <w:color w:val="FFFFFF" w:themeColor="background1"/>
      <w:spacing w:val="-6"/>
      <w:kern w:val="8"/>
      <w:sz w:val="52"/>
      <w:szCs w:val="72"/>
      <w:lang w:bidi="ar-SA"/>
    </w:rPr>
  </w:style>
  <w:style w:type="paragraph" w:customStyle="1" w:styleId="Subheadline13ptWhite">
    <w:name w:val="_Subheadline 13pt White"/>
    <w:basedOn w:val="Standard"/>
    <w:qFormat/>
    <w:pPr>
      <w:framePr w:wrap="around" w:vAnchor="page" w:hAnchor="page" w:x="4855" w:yAlign="bottom"/>
      <w:spacing w:before="0" w:after="0" w:line="312" w:lineRule="atLeast"/>
      <w:ind w:left="0"/>
      <w:suppressOverlap/>
    </w:pPr>
    <w:rPr>
      <w:rFonts w:asciiTheme="majorHAnsi" w:eastAsiaTheme="minorHAnsi" w:hAnsiTheme="majorHAnsi" w:cstheme="minorBidi"/>
      <w:b/>
      <w:color w:val="FFFFFF" w:themeColor="background1"/>
      <w:kern w:val="8"/>
      <w:sz w:val="26"/>
      <w:szCs w:val="36"/>
      <w:lang w:bidi="ar-SA"/>
    </w:rPr>
  </w:style>
  <w:style w:type="character" w:styleId="Platzhaltertext">
    <w:name w:val="Placeholder Text"/>
    <w:basedOn w:val="Absatz-Standardschriftart"/>
    <w:uiPriority w:val="99"/>
    <w:semiHidden/>
    <w:rsid w:val="00C60B3F"/>
    <w:rPr>
      <w:color w:val="808080"/>
    </w:rPr>
  </w:style>
  <w:style w:type="paragraph" w:styleId="Abbildungsverzeichnis">
    <w:name w:val="table of figures"/>
    <w:basedOn w:val="Standard"/>
    <w:next w:val="Standard"/>
    <w:uiPriority w:val="99"/>
    <w:unhideWhenUsed/>
    <w:rsid w:val="00D466AB"/>
    <w:pPr>
      <w:spacing w:after="0"/>
      <w:ind w:left="0"/>
    </w:pPr>
  </w:style>
  <w:style w:type="table" w:customStyle="1" w:styleId="TabellemithellemGitternetz1">
    <w:name w:val="Tabelle mit hellem Gitternetz1"/>
    <w:basedOn w:val="NormaleTabelle"/>
    <w:uiPriority w:val="40"/>
    <w:rsid w:val="00400FA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NichtaufgelsteErwhnung1">
    <w:name w:val="Nicht aufgelöste Erwähnung1"/>
    <w:basedOn w:val="Absatz-Standardschriftart"/>
    <w:uiPriority w:val="99"/>
    <w:semiHidden/>
    <w:unhideWhenUsed/>
    <w:rsid w:val="002A08EA"/>
    <w:rPr>
      <w:color w:val="605E5C"/>
      <w:shd w:val="clear" w:color="auto" w:fill="E1DFDD"/>
    </w:rPr>
  </w:style>
  <w:style w:type="table" w:customStyle="1" w:styleId="GridTableLight1">
    <w:name w:val="Grid Table Light1"/>
    <w:basedOn w:val="NormaleTabelle"/>
    <w:uiPriority w:val="40"/>
    <w:rsid w:val="000879A7"/>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berarbeitung">
    <w:name w:val="Revision"/>
    <w:hidden/>
    <w:uiPriority w:val="99"/>
    <w:semiHidden/>
    <w:rsid w:val="00BB3C1E"/>
    <w:rPr>
      <w:szCs w:val="22"/>
      <w:lang w:val="de-DE" w:bidi="en-US"/>
    </w:rPr>
  </w:style>
  <w:style w:type="character" w:customStyle="1" w:styleId="NichtaufgelsteErwhnung2">
    <w:name w:val="Nicht aufgelöste Erwähnung2"/>
    <w:basedOn w:val="Absatz-Standardschriftart"/>
    <w:uiPriority w:val="99"/>
    <w:semiHidden/>
    <w:unhideWhenUsed/>
    <w:rsid w:val="00FD2479"/>
    <w:rPr>
      <w:color w:val="605E5C"/>
      <w:shd w:val="clear" w:color="auto" w:fill="E1DFDD"/>
    </w:rPr>
  </w:style>
  <w:style w:type="character" w:customStyle="1" w:styleId="NichtaufgelsteErwhnung3">
    <w:name w:val="Nicht aufgelöste Erwähnung3"/>
    <w:basedOn w:val="Absatz-Standardschriftart"/>
    <w:uiPriority w:val="99"/>
    <w:semiHidden/>
    <w:unhideWhenUsed/>
    <w:rsid w:val="006264F2"/>
    <w:rPr>
      <w:color w:val="605E5C"/>
      <w:shd w:val="clear" w:color="auto" w:fill="E1DFDD"/>
    </w:rPr>
  </w:style>
  <w:style w:type="character" w:customStyle="1" w:styleId="NichtaufgelsteErwhnung4">
    <w:name w:val="Nicht aufgelöste Erwähnung4"/>
    <w:basedOn w:val="Absatz-Standardschriftart"/>
    <w:uiPriority w:val="99"/>
    <w:semiHidden/>
    <w:unhideWhenUsed/>
    <w:rsid w:val="00114B8C"/>
    <w:rPr>
      <w:color w:val="605E5C"/>
      <w:shd w:val="clear" w:color="auto" w:fill="E1DFDD"/>
    </w:rPr>
  </w:style>
  <w:style w:type="character" w:customStyle="1" w:styleId="NichtaufgelsteErwhnung5">
    <w:name w:val="Nicht aufgelöste Erwähnung5"/>
    <w:basedOn w:val="Absatz-Standardschriftart"/>
    <w:uiPriority w:val="99"/>
    <w:semiHidden/>
    <w:unhideWhenUsed/>
    <w:rsid w:val="00DC5DA9"/>
    <w:rPr>
      <w:color w:val="605E5C"/>
      <w:shd w:val="clear" w:color="auto" w:fill="E1DFDD"/>
    </w:rPr>
  </w:style>
  <w:style w:type="character" w:styleId="NichtaufgelsteErwhnung">
    <w:name w:val="Unresolved Mention"/>
    <w:basedOn w:val="Absatz-Standardschriftart"/>
    <w:uiPriority w:val="99"/>
    <w:semiHidden/>
    <w:unhideWhenUsed/>
    <w:rsid w:val="001E79C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3471974">
      <w:bodyDiv w:val="1"/>
      <w:marLeft w:val="0"/>
      <w:marRight w:val="0"/>
      <w:marTop w:val="0"/>
      <w:marBottom w:val="0"/>
      <w:divBdr>
        <w:top w:val="none" w:sz="0" w:space="0" w:color="auto"/>
        <w:left w:val="none" w:sz="0" w:space="0" w:color="auto"/>
        <w:bottom w:val="none" w:sz="0" w:space="0" w:color="auto"/>
        <w:right w:val="none" w:sz="0" w:space="0" w:color="auto"/>
      </w:divBdr>
    </w:div>
    <w:div w:id="160630566">
      <w:bodyDiv w:val="1"/>
      <w:marLeft w:val="0"/>
      <w:marRight w:val="0"/>
      <w:marTop w:val="0"/>
      <w:marBottom w:val="0"/>
      <w:divBdr>
        <w:top w:val="none" w:sz="0" w:space="0" w:color="auto"/>
        <w:left w:val="none" w:sz="0" w:space="0" w:color="auto"/>
        <w:bottom w:val="none" w:sz="0" w:space="0" w:color="auto"/>
        <w:right w:val="none" w:sz="0" w:space="0" w:color="auto"/>
      </w:divBdr>
    </w:div>
    <w:div w:id="172190755">
      <w:bodyDiv w:val="1"/>
      <w:marLeft w:val="0"/>
      <w:marRight w:val="0"/>
      <w:marTop w:val="0"/>
      <w:marBottom w:val="0"/>
      <w:divBdr>
        <w:top w:val="none" w:sz="0" w:space="0" w:color="auto"/>
        <w:left w:val="none" w:sz="0" w:space="0" w:color="auto"/>
        <w:bottom w:val="none" w:sz="0" w:space="0" w:color="auto"/>
        <w:right w:val="none" w:sz="0" w:space="0" w:color="auto"/>
      </w:divBdr>
    </w:div>
    <w:div w:id="178157235">
      <w:bodyDiv w:val="1"/>
      <w:marLeft w:val="0"/>
      <w:marRight w:val="0"/>
      <w:marTop w:val="0"/>
      <w:marBottom w:val="0"/>
      <w:divBdr>
        <w:top w:val="none" w:sz="0" w:space="0" w:color="auto"/>
        <w:left w:val="none" w:sz="0" w:space="0" w:color="auto"/>
        <w:bottom w:val="none" w:sz="0" w:space="0" w:color="auto"/>
        <w:right w:val="none" w:sz="0" w:space="0" w:color="auto"/>
      </w:divBdr>
    </w:div>
    <w:div w:id="189072936">
      <w:bodyDiv w:val="1"/>
      <w:marLeft w:val="0"/>
      <w:marRight w:val="0"/>
      <w:marTop w:val="0"/>
      <w:marBottom w:val="0"/>
      <w:divBdr>
        <w:top w:val="none" w:sz="0" w:space="0" w:color="auto"/>
        <w:left w:val="none" w:sz="0" w:space="0" w:color="auto"/>
        <w:bottom w:val="none" w:sz="0" w:space="0" w:color="auto"/>
        <w:right w:val="none" w:sz="0" w:space="0" w:color="auto"/>
      </w:divBdr>
    </w:div>
    <w:div w:id="305817798">
      <w:bodyDiv w:val="1"/>
      <w:marLeft w:val="0"/>
      <w:marRight w:val="0"/>
      <w:marTop w:val="0"/>
      <w:marBottom w:val="0"/>
      <w:divBdr>
        <w:top w:val="none" w:sz="0" w:space="0" w:color="auto"/>
        <w:left w:val="none" w:sz="0" w:space="0" w:color="auto"/>
        <w:bottom w:val="none" w:sz="0" w:space="0" w:color="auto"/>
        <w:right w:val="none" w:sz="0" w:space="0" w:color="auto"/>
      </w:divBdr>
      <w:divsChild>
        <w:div w:id="2092852021">
          <w:marLeft w:val="0"/>
          <w:marRight w:val="0"/>
          <w:marTop w:val="0"/>
          <w:marBottom w:val="0"/>
          <w:divBdr>
            <w:top w:val="none" w:sz="0" w:space="0" w:color="auto"/>
            <w:left w:val="none" w:sz="0" w:space="0" w:color="auto"/>
            <w:bottom w:val="none" w:sz="0" w:space="0" w:color="auto"/>
            <w:right w:val="none" w:sz="0" w:space="0" w:color="auto"/>
          </w:divBdr>
        </w:div>
      </w:divsChild>
    </w:div>
    <w:div w:id="355083039">
      <w:bodyDiv w:val="1"/>
      <w:marLeft w:val="0"/>
      <w:marRight w:val="0"/>
      <w:marTop w:val="0"/>
      <w:marBottom w:val="0"/>
      <w:divBdr>
        <w:top w:val="none" w:sz="0" w:space="0" w:color="auto"/>
        <w:left w:val="none" w:sz="0" w:space="0" w:color="auto"/>
        <w:bottom w:val="none" w:sz="0" w:space="0" w:color="auto"/>
        <w:right w:val="none" w:sz="0" w:space="0" w:color="auto"/>
      </w:divBdr>
    </w:div>
    <w:div w:id="413627540">
      <w:bodyDiv w:val="1"/>
      <w:marLeft w:val="0"/>
      <w:marRight w:val="0"/>
      <w:marTop w:val="0"/>
      <w:marBottom w:val="0"/>
      <w:divBdr>
        <w:top w:val="none" w:sz="0" w:space="0" w:color="auto"/>
        <w:left w:val="none" w:sz="0" w:space="0" w:color="auto"/>
        <w:bottom w:val="none" w:sz="0" w:space="0" w:color="auto"/>
        <w:right w:val="none" w:sz="0" w:space="0" w:color="auto"/>
      </w:divBdr>
      <w:divsChild>
        <w:div w:id="1355617412">
          <w:marLeft w:val="0"/>
          <w:marRight w:val="0"/>
          <w:marTop w:val="0"/>
          <w:marBottom w:val="0"/>
          <w:divBdr>
            <w:top w:val="none" w:sz="0" w:space="0" w:color="auto"/>
            <w:left w:val="none" w:sz="0" w:space="0" w:color="auto"/>
            <w:bottom w:val="none" w:sz="0" w:space="0" w:color="auto"/>
            <w:right w:val="none" w:sz="0" w:space="0" w:color="auto"/>
          </w:divBdr>
          <w:divsChild>
            <w:div w:id="1849906167">
              <w:marLeft w:val="0"/>
              <w:marRight w:val="0"/>
              <w:marTop w:val="0"/>
              <w:marBottom w:val="0"/>
              <w:divBdr>
                <w:top w:val="none" w:sz="0" w:space="0" w:color="auto"/>
                <w:left w:val="none" w:sz="0" w:space="0" w:color="auto"/>
                <w:bottom w:val="none" w:sz="0" w:space="0" w:color="auto"/>
                <w:right w:val="none" w:sz="0" w:space="0" w:color="auto"/>
              </w:divBdr>
              <w:divsChild>
                <w:div w:id="1406684388">
                  <w:marLeft w:val="0"/>
                  <w:marRight w:val="0"/>
                  <w:marTop w:val="0"/>
                  <w:marBottom w:val="0"/>
                  <w:divBdr>
                    <w:top w:val="none" w:sz="0" w:space="0" w:color="auto"/>
                    <w:left w:val="none" w:sz="0" w:space="0" w:color="auto"/>
                    <w:bottom w:val="none" w:sz="0" w:space="0" w:color="auto"/>
                    <w:right w:val="none" w:sz="0" w:space="0" w:color="auto"/>
                  </w:divBdr>
                  <w:divsChild>
                    <w:div w:id="1344893842">
                      <w:marLeft w:val="0"/>
                      <w:marRight w:val="0"/>
                      <w:marTop w:val="0"/>
                      <w:marBottom w:val="0"/>
                      <w:divBdr>
                        <w:top w:val="none" w:sz="0" w:space="0" w:color="auto"/>
                        <w:left w:val="none" w:sz="0" w:space="0" w:color="auto"/>
                        <w:bottom w:val="none" w:sz="0" w:space="0" w:color="auto"/>
                        <w:right w:val="none" w:sz="0" w:space="0" w:color="auto"/>
                      </w:divBdr>
                      <w:divsChild>
                        <w:div w:id="28534600">
                          <w:marLeft w:val="0"/>
                          <w:marRight w:val="0"/>
                          <w:marTop w:val="0"/>
                          <w:marBottom w:val="0"/>
                          <w:divBdr>
                            <w:top w:val="none" w:sz="0" w:space="0" w:color="auto"/>
                            <w:left w:val="none" w:sz="0" w:space="0" w:color="auto"/>
                            <w:bottom w:val="none" w:sz="0" w:space="0" w:color="auto"/>
                            <w:right w:val="none" w:sz="0" w:space="0" w:color="auto"/>
                          </w:divBdr>
                          <w:divsChild>
                            <w:div w:id="1756584830">
                              <w:marLeft w:val="0"/>
                              <w:marRight w:val="0"/>
                              <w:marTop w:val="0"/>
                              <w:marBottom w:val="0"/>
                              <w:divBdr>
                                <w:top w:val="none" w:sz="0" w:space="0" w:color="auto"/>
                                <w:left w:val="none" w:sz="0" w:space="0" w:color="auto"/>
                                <w:bottom w:val="none" w:sz="0" w:space="0" w:color="auto"/>
                                <w:right w:val="none" w:sz="0" w:space="0" w:color="auto"/>
                              </w:divBdr>
                              <w:divsChild>
                                <w:div w:id="1269772591">
                                  <w:marLeft w:val="0"/>
                                  <w:marRight w:val="0"/>
                                  <w:marTop w:val="0"/>
                                  <w:marBottom w:val="0"/>
                                  <w:divBdr>
                                    <w:top w:val="none" w:sz="0" w:space="0" w:color="auto"/>
                                    <w:left w:val="none" w:sz="0" w:space="0" w:color="auto"/>
                                    <w:bottom w:val="none" w:sz="0" w:space="0" w:color="auto"/>
                                    <w:right w:val="none" w:sz="0" w:space="0" w:color="auto"/>
                                  </w:divBdr>
                                  <w:divsChild>
                                    <w:div w:id="1133528">
                                      <w:marLeft w:val="0"/>
                                      <w:marRight w:val="0"/>
                                      <w:marTop w:val="0"/>
                                      <w:marBottom w:val="0"/>
                                      <w:divBdr>
                                        <w:top w:val="none" w:sz="0" w:space="0" w:color="auto"/>
                                        <w:left w:val="single" w:sz="12" w:space="17" w:color="FFFFFF"/>
                                        <w:bottom w:val="none" w:sz="0" w:space="0" w:color="auto"/>
                                        <w:right w:val="none" w:sz="0" w:space="0" w:color="auto"/>
                                      </w:divBdr>
                                      <w:divsChild>
                                        <w:div w:id="1128813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66433494">
      <w:bodyDiv w:val="1"/>
      <w:marLeft w:val="0"/>
      <w:marRight w:val="0"/>
      <w:marTop w:val="0"/>
      <w:marBottom w:val="0"/>
      <w:divBdr>
        <w:top w:val="none" w:sz="0" w:space="0" w:color="auto"/>
        <w:left w:val="none" w:sz="0" w:space="0" w:color="auto"/>
        <w:bottom w:val="none" w:sz="0" w:space="0" w:color="auto"/>
        <w:right w:val="none" w:sz="0" w:space="0" w:color="auto"/>
      </w:divBdr>
    </w:div>
    <w:div w:id="507450832">
      <w:bodyDiv w:val="1"/>
      <w:marLeft w:val="0"/>
      <w:marRight w:val="0"/>
      <w:marTop w:val="0"/>
      <w:marBottom w:val="0"/>
      <w:divBdr>
        <w:top w:val="none" w:sz="0" w:space="0" w:color="auto"/>
        <w:left w:val="none" w:sz="0" w:space="0" w:color="auto"/>
        <w:bottom w:val="none" w:sz="0" w:space="0" w:color="auto"/>
        <w:right w:val="none" w:sz="0" w:space="0" w:color="auto"/>
      </w:divBdr>
    </w:div>
    <w:div w:id="700712121">
      <w:bodyDiv w:val="1"/>
      <w:marLeft w:val="0"/>
      <w:marRight w:val="0"/>
      <w:marTop w:val="0"/>
      <w:marBottom w:val="0"/>
      <w:divBdr>
        <w:top w:val="none" w:sz="0" w:space="0" w:color="auto"/>
        <w:left w:val="none" w:sz="0" w:space="0" w:color="auto"/>
        <w:bottom w:val="none" w:sz="0" w:space="0" w:color="auto"/>
        <w:right w:val="none" w:sz="0" w:space="0" w:color="auto"/>
      </w:divBdr>
    </w:div>
    <w:div w:id="804586637">
      <w:bodyDiv w:val="1"/>
      <w:marLeft w:val="0"/>
      <w:marRight w:val="0"/>
      <w:marTop w:val="0"/>
      <w:marBottom w:val="0"/>
      <w:divBdr>
        <w:top w:val="none" w:sz="0" w:space="0" w:color="auto"/>
        <w:left w:val="none" w:sz="0" w:space="0" w:color="auto"/>
        <w:bottom w:val="none" w:sz="0" w:space="0" w:color="auto"/>
        <w:right w:val="none" w:sz="0" w:space="0" w:color="auto"/>
      </w:divBdr>
    </w:div>
    <w:div w:id="902259827">
      <w:bodyDiv w:val="1"/>
      <w:marLeft w:val="0"/>
      <w:marRight w:val="0"/>
      <w:marTop w:val="0"/>
      <w:marBottom w:val="0"/>
      <w:divBdr>
        <w:top w:val="none" w:sz="0" w:space="0" w:color="auto"/>
        <w:left w:val="none" w:sz="0" w:space="0" w:color="auto"/>
        <w:bottom w:val="none" w:sz="0" w:space="0" w:color="auto"/>
        <w:right w:val="none" w:sz="0" w:space="0" w:color="auto"/>
      </w:divBdr>
    </w:div>
    <w:div w:id="1003821971">
      <w:bodyDiv w:val="1"/>
      <w:marLeft w:val="0"/>
      <w:marRight w:val="0"/>
      <w:marTop w:val="0"/>
      <w:marBottom w:val="0"/>
      <w:divBdr>
        <w:top w:val="none" w:sz="0" w:space="0" w:color="auto"/>
        <w:left w:val="none" w:sz="0" w:space="0" w:color="auto"/>
        <w:bottom w:val="none" w:sz="0" w:space="0" w:color="auto"/>
        <w:right w:val="none" w:sz="0" w:space="0" w:color="auto"/>
      </w:divBdr>
    </w:div>
    <w:div w:id="1008294715">
      <w:bodyDiv w:val="1"/>
      <w:marLeft w:val="0"/>
      <w:marRight w:val="0"/>
      <w:marTop w:val="0"/>
      <w:marBottom w:val="0"/>
      <w:divBdr>
        <w:top w:val="none" w:sz="0" w:space="0" w:color="auto"/>
        <w:left w:val="none" w:sz="0" w:space="0" w:color="auto"/>
        <w:bottom w:val="none" w:sz="0" w:space="0" w:color="auto"/>
        <w:right w:val="none" w:sz="0" w:space="0" w:color="auto"/>
      </w:divBdr>
    </w:div>
    <w:div w:id="1064183572">
      <w:bodyDiv w:val="1"/>
      <w:marLeft w:val="0"/>
      <w:marRight w:val="0"/>
      <w:marTop w:val="0"/>
      <w:marBottom w:val="0"/>
      <w:divBdr>
        <w:top w:val="none" w:sz="0" w:space="0" w:color="auto"/>
        <w:left w:val="none" w:sz="0" w:space="0" w:color="auto"/>
        <w:bottom w:val="none" w:sz="0" w:space="0" w:color="auto"/>
        <w:right w:val="none" w:sz="0" w:space="0" w:color="auto"/>
      </w:divBdr>
    </w:div>
    <w:div w:id="1071267427">
      <w:bodyDiv w:val="1"/>
      <w:marLeft w:val="0"/>
      <w:marRight w:val="0"/>
      <w:marTop w:val="0"/>
      <w:marBottom w:val="0"/>
      <w:divBdr>
        <w:top w:val="none" w:sz="0" w:space="0" w:color="auto"/>
        <w:left w:val="none" w:sz="0" w:space="0" w:color="auto"/>
        <w:bottom w:val="none" w:sz="0" w:space="0" w:color="auto"/>
        <w:right w:val="none" w:sz="0" w:space="0" w:color="auto"/>
      </w:divBdr>
    </w:div>
    <w:div w:id="1244686557">
      <w:bodyDiv w:val="1"/>
      <w:marLeft w:val="0"/>
      <w:marRight w:val="0"/>
      <w:marTop w:val="0"/>
      <w:marBottom w:val="0"/>
      <w:divBdr>
        <w:top w:val="none" w:sz="0" w:space="0" w:color="auto"/>
        <w:left w:val="none" w:sz="0" w:space="0" w:color="auto"/>
        <w:bottom w:val="none" w:sz="0" w:space="0" w:color="auto"/>
        <w:right w:val="none" w:sz="0" w:space="0" w:color="auto"/>
      </w:divBdr>
    </w:div>
    <w:div w:id="1247304867">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390811652">
      <w:bodyDiv w:val="1"/>
      <w:marLeft w:val="0"/>
      <w:marRight w:val="0"/>
      <w:marTop w:val="0"/>
      <w:marBottom w:val="0"/>
      <w:divBdr>
        <w:top w:val="none" w:sz="0" w:space="0" w:color="auto"/>
        <w:left w:val="none" w:sz="0" w:space="0" w:color="auto"/>
        <w:bottom w:val="none" w:sz="0" w:space="0" w:color="auto"/>
        <w:right w:val="none" w:sz="0" w:space="0" w:color="auto"/>
      </w:divBdr>
    </w:div>
    <w:div w:id="1468354118">
      <w:bodyDiv w:val="1"/>
      <w:marLeft w:val="0"/>
      <w:marRight w:val="0"/>
      <w:marTop w:val="0"/>
      <w:marBottom w:val="0"/>
      <w:divBdr>
        <w:top w:val="none" w:sz="0" w:space="0" w:color="auto"/>
        <w:left w:val="none" w:sz="0" w:space="0" w:color="auto"/>
        <w:bottom w:val="none" w:sz="0" w:space="0" w:color="auto"/>
        <w:right w:val="none" w:sz="0" w:space="0" w:color="auto"/>
      </w:divBdr>
    </w:div>
    <w:div w:id="1633704431">
      <w:bodyDiv w:val="1"/>
      <w:marLeft w:val="0"/>
      <w:marRight w:val="0"/>
      <w:marTop w:val="0"/>
      <w:marBottom w:val="0"/>
      <w:divBdr>
        <w:top w:val="none" w:sz="0" w:space="0" w:color="auto"/>
        <w:left w:val="none" w:sz="0" w:space="0" w:color="auto"/>
        <w:bottom w:val="none" w:sz="0" w:space="0" w:color="auto"/>
        <w:right w:val="none" w:sz="0" w:space="0" w:color="auto"/>
      </w:divBdr>
    </w:div>
    <w:div w:id="1705715358">
      <w:bodyDiv w:val="1"/>
      <w:marLeft w:val="0"/>
      <w:marRight w:val="0"/>
      <w:marTop w:val="0"/>
      <w:marBottom w:val="0"/>
      <w:divBdr>
        <w:top w:val="none" w:sz="0" w:space="0" w:color="auto"/>
        <w:left w:val="none" w:sz="0" w:space="0" w:color="auto"/>
        <w:bottom w:val="none" w:sz="0" w:space="0" w:color="auto"/>
        <w:right w:val="none" w:sz="0" w:space="0" w:color="auto"/>
      </w:divBdr>
    </w:div>
    <w:div w:id="1771660963">
      <w:bodyDiv w:val="1"/>
      <w:marLeft w:val="0"/>
      <w:marRight w:val="0"/>
      <w:marTop w:val="0"/>
      <w:marBottom w:val="0"/>
      <w:divBdr>
        <w:top w:val="none" w:sz="0" w:space="0" w:color="auto"/>
        <w:left w:val="none" w:sz="0" w:space="0" w:color="auto"/>
        <w:bottom w:val="none" w:sz="0" w:space="0" w:color="auto"/>
        <w:right w:val="none" w:sz="0" w:space="0" w:color="auto"/>
      </w:divBdr>
      <w:divsChild>
        <w:div w:id="1795097409">
          <w:marLeft w:val="0"/>
          <w:marRight w:val="0"/>
          <w:marTop w:val="0"/>
          <w:marBottom w:val="0"/>
          <w:divBdr>
            <w:top w:val="none" w:sz="0" w:space="0" w:color="auto"/>
            <w:left w:val="none" w:sz="0" w:space="0" w:color="auto"/>
            <w:bottom w:val="none" w:sz="0" w:space="0" w:color="auto"/>
            <w:right w:val="none" w:sz="0" w:space="0" w:color="auto"/>
          </w:divBdr>
        </w:div>
      </w:divsChild>
    </w:div>
    <w:div w:id="1872068399">
      <w:bodyDiv w:val="1"/>
      <w:marLeft w:val="0"/>
      <w:marRight w:val="0"/>
      <w:marTop w:val="0"/>
      <w:marBottom w:val="0"/>
      <w:divBdr>
        <w:top w:val="none" w:sz="0" w:space="0" w:color="auto"/>
        <w:left w:val="none" w:sz="0" w:space="0" w:color="auto"/>
        <w:bottom w:val="none" w:sz="0" w:space="0" w:color="auto"/>
        <w:right w:val="none" w:sz="0" w:space="0" w:color="auto"/>
      </w:divBdr>
    </w:div>
    <w:div w:id="2056463944">
      <w:bodyDiv w:val="1"/>
      <w:marLeft w:val="0"/>
      <w:marRight w:val="0"/>
      <w:marTop w:val="0"/>
      <w:marBottom w:val="0"/>
      <w:divBdr>
        <w:top w:val="none" w:sz="0" w:space="0" w:color="auto"/>
        <w:left w:val="none" w:sz="0" w:space="0" w:color="auto"/>
        <w:bottom w:val="none" w:sz="0" w:space="0" w:color="auto"/>
        <w:right w:val="none" w:sz="0" w:space="0" w:color="auto"/>
      </w:divBdr>
    </w:div>
    <w:div w:id="2086756671">
      <w:bodyDiv w:val="1"/>
      <w:marLeft w:val="0"/>
      <w:marRight w:val="0"/>
      <w:marTop w:val="0"/>
      <w:marBottom w:val="0"/>
      <w:divBdr>
        <w:top w:val="none" w:sz="0" w:space="0" w:color="auto"/>
        <w:left w:val="none" w:sz="0" w:space="0" w:color="auto"/>
        <w:bottom w:val="none" w:sz="0" w:space="0" w:color="auto"/>
        <w:right w:val="none" w:sz="0" w:space="0" w:color="auto"/>
      </w:divBdr>
    </w:div>
    <w:div w:id="2095472808">
      <w:bodyDiv w:val="1"/>
      <w:marLeft w:val="0"/>
      <w:marRight w:val="0"/>
      <w:marTop w:val="0"/>
      <w:marBottom w:val="0"/>
      <w:divBdr>
        <w:top w:val="none" w:sz="0" w:space="0" w:color="auto"/>
        <w:left w:val="none" w:sz="0" w:space="0" w:color="auto"/>
        <w:bottom w:val="none" w:sz="0" w:space="0" w:color="auto"/>
        <w:right w:val="none" w:sz="0" w:space="0" w:color="auto"/>
      </w:divBdr>
    </w:div>
    <w:div w:id="21262652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103.png"/><Relationship Id="rId21" Type="http://schemas.openxmlformats.org/officeDocument/2006/relationships/image" Target="media/image7.pn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70.pn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fontTable" Target="fontTable.xml"/><Relationship Id="rId16" Type="http://schemas.openxmlformats.org/officeDocument/2006/relationships/hyperlink" Target="mailto:scesupportfinder.i-ia@siemens.com" TargetMode="External"/><Relationship Id="rId107" Type="http://schemas.openxmlformats.org/officeDocument/2006/relationships/image" Target="media/image93.png"/><Relationship Id="rId11" Type="http://schemas.openxmlformats.org/officeDocument/2006/relationships/image" Target="media/image1.jpeg"/><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60.pn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9.png"/><Relationship Id="rId128" Type="http://schemas.openxmlformats.org/officeDocument/2006/relationships/hyperlink" Target="https://www.geeksforgeeks.org/unified-modeling-language-uml-state-diagrams/" TargetMode="External"/><Relationship Id="rId5" Type="http://schemas.openxmlformats.org/officeDocument/2006/relationships/numbering" Target="numbering.xml"/><Relationship Id="rId90" Type="http://schemas.openxmlformats.org/officeDocument/2006/relationships/image" Target="media/image76.png"/><Relationship Id="rId95" Type="http://schemas.openxmlformats.org/officeDocument/2006/relationships/image" Target="media/image81.png"/><Relationship Id="rId14" Type="http://schemas.openxmlformats.org/officeDocument/2006/relationships/hyperlink" Target="mailto:academics.plm@siemens.com"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image" Target="media/image55.png"/><Relationship Id="rId77" Type="http://schemas.openxmlformats.org/officeDocument/2006/relationships/image" Target="media/image63.png"/><Relationship Id="rId100" Type="http://schemas.openxmlformats.org/officeDocument/2006/relationships/image" Target="media/image86.png"/><Relationship Id="rId105" Type="http://schemas.openxmlformats.org/officeDocument/2006/relationships/image" Target="media/image91.png"/><Relationship Id="rId113" Type="http://schemas.openxmlformats.org/officeDocument/2006/relationships/image" Target="media/image99.png"/><Relationship Id="rId118" Type="http://schemas.openxmlformats.org/officeDocument/2006/relationships/image" Target="media/image104.png"/><Relationship Id="rId126" Type="http://schemas.openxmlformats.org/officeDocument/2006/relationships/hyperlink" Target="https://www.omg.org/spec/UML/2.5.1/PDF" TargetMode="External"/><Relationship Id="rId134"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7.png"/><Relationship Id="rId72" Type="http://schemas.openxmlformats.org/officeDocument/2006/relationships/image" Target="media/image58.png"/><Relationship Id="rId80" Type="http://schemas.openxmlformats.org/officeDocument/2006/relationships/image" Target="media/image66.png"/><Relationship Id="rId85" Type="http://schemas.openxmlformats.org/officeDocument/2006/relationships/image" Target="media/image71.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7.png"/><Relationship Id="rId3" Type="http://schemas.openxmlformats.org/officeDocument/2006/relationships/customXml" Target="../customXml/item3.xml"/><Relationship Id="rId12" Type="http://schemas.openxmlformats.org/officeDocument/2006/relationships/image" Target="media/image2.wmf"/><Relationship Id="rId17" Type="http://schemas.openxmlformats.org/officeDocument/2006/relationships/hyperlink" Target="file:///C:\Users\adstsa9\Downloads\Lehrunterlage\Digi%20Modul%206%20in%20IT\Review%20ITL\EN\sce-150-004-mcd-tia-com-digital-twin-at-education-static-model-nx-hs-darmstadt-1219-en.docx" TargetMode="Externa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image" Target="media/image53.png"/><Relationship Id="rId103" Type="http://schemas.openxmlformats.org/officeDocument/2006/relationships/image" Target="media/image89.png"/><Relationship Id="rId108" Type="http://schemas.openxmlformats.org/officeDocument/2006/relationships/image" Target="media/image94.png"/><Relationship Id="rId116" Type="http://schemas.openxmlformats.org/officeDocument/2006/relationships/image" Target="media/image102.png"/><Relationship Id="rId124" Type="http://schemas.openxmlformats.org/officeDocument/2006/relationships/image" Target="media/image110.png"/><Relationship Id="rId129" Type="http://schemas.openxmlformats.org/officeDocument/2006/relationships/image" Target="media/image111.jpeg"/><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image" Target="media/image61.png"/><Relationship Id="rId83" Type="http://schemas.openxmlformats.org/officeDocument/2006/relationships/image" Target="media/image69.png"/><Relationship Id="rId88" Type="http://schemas.openxmlformats.org/officeDocument/2006/relationships/image" Target="media/image74.png"/><Relationship Id="rId91" Type="http://schemas.openxmlformats.org/officeDocument/2006/relationships/image" Target="media/image77.png"/><Relationship Id="rId96" Type="http://schemas.openxmlformats.org/officeDocument/2006/relationships/image" Target="media/image82.png"/><Relationship Id="rId111" Type="http://schemas.openxmlformats.org/officeDocument/2006/relationships/image" Target="media/image97.png"/><Relationship Id="rId13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siemens.com/sce"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6" Type="http://schemas.openxmlformats.org/officeDocument/2006/relationships/image" Target="media/image92.png"/><Relationship Id="rId114" Type="http://schemas.openxmlformats.org/officeDocument/2006/relationships/image" Target="media/image100.png"/><Relationship Id="rId119" Type="http://schemas.openxmlformats.org/officeDocument/2006/relationships/image" Target="media/image105.png"/><Relationship Id="rId127" Type="http://schemas.openxmlformats.org/officeDocument/2006/relationships/hyperlink" Target="https://www.geeksforgeeks.org/unified-modeling-language-uml-activity-diagrams/" TargetMode="External"/><Relationship Id="rId10" Type="http://schemas.openxmlformats.org/officeDocument/2006/relationships/endnotes" Target="endnotes.xm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130"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4.png"/><Relationship Id="rId39" Type="http://schemas.openxmlformats.org/officeDocument/2006/relationships/image" Target="media/image25.png"/><Relationship Id="rId109" Type="http://schemas.openxmlformats.org/officeDocument/2006/relationships/image" Target="media/image95.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6.png"/><Relationship Id="rId125" Type="http://schemas.openxmlformats.org/officeDocument/2006/relationships/hyperlink" Target="https://support.industry.siemens.com/cs/de/en/view/109756737" TargetMode="External"/><Relationship Id="rId7" Type="http://schemas.openxmlformats.org/officeDocument/2006/relationships/settings" Target="settings.xml"/><Relationship Id="rId71" Type="http://schemas.openxmlformats.org/officeDocument/2006/relationships/image" Target="media/image57.png"/><Relationship Id="rId92" Type="http://schemas.openxmlformats.org/officeDocument/2006/relationships/image" Target="media/image78.png"/><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6.png"/><Relationship Id="rId115" Type="http://schemas.openxmlformats.org/officeDocument/2006/relationships/image" Target="media/image101.png"/><Relationship Id="rId131" Type="http://schemas.openxmlformats.org/officeDocument/2006/relationships/footer" Target="footer1.xml"/><Relationship Id="rId61" Type="http://schemas.openxmlformats.org/officeDocument/2006/relationships/image" Target="media/image47.png"/><Relationship Id="rId82" Type="http://schemas.openxmlformats.org/officeDocument/2006/relationships/image" Target="media/image68.png"/><Relationship Id="rId19" Type="http://schemas.openxmlformats.org/officeDocument/2006/relationships/image" Target="media/image5.PNG"/></Relationships>
</file>

<file path=word/theme/theme1.xml><?xml version="1.0" encoding="utf-8"?>
<a:theme xmlns:a="http://schemas.openxmlformats.org/drawingml/2006/main" name="Larissa">
  <a:themeElements>
    <a:clrScheme name="Benutzerdefiniert 2">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A5A5A5"/>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6F6D05A-B459-497E-8EB1-FFEF826ED668}">
  <ds:schemaRefs>
    <ds:schemaRef ds:uri="http://schemas.microsoft.com/office/2006/metadata/properties"/>
    <ds:schemaRef ds:uri="http://schemas.microsoft.com/office/infopath/2007/PartnerControls"/>
    <ds:schemaRef ds:uri="http://schemas.microsoft.com/sharepoint/v3"/>
  </ds:schemaRefs>
</ds:datastoreItem>
</file>

<file path=customXml/itemProps2.xml><?xml version="1.0" encoding="utf-8"?>
<ds:datastoreItem xmlns:ds="http://schemas.openxmlformats.org/officeDocument/2006/customXml" ds:itemID="{58BF07CB-86AD-4AFD-B271-2884426E1839}">
  <ds:schemaRefs>
    <ds:schemaRef ds:uri="http://schemas.microsoft.com/sharepoint/v3/contenttype/forms"/>
  </ds:schemaRefs>
</ds:datastoreItem>
</file>

<file path=customXml/itemProps3.xml><?xml version="1.0" encoding="utf-8"?>
<ds:datastoreItem xmlns:ds="http://schemas.openxmlformats.org/officeDocument/2006/customXml" ds:itemID="{9A73BB39-26A4-4F0C-8A94-EE2F497BC868}">
  <ds:schemaRefs>
    <ds:schemaRef ds:uri="http://schemas.openxmlformats.org/officeDocument/2006/bibliography"/>
  </ds:schemaRefs>
</ds:datastoreItem>
</file>

<file path=customXml/itemProps4.xml><?xml version="1.0" encoding="utf-8"?>
<ds:datastoreItem xmlns:ds="http://schemas.openxmlformats.org/officeDocument/2006/customXml" ds:itemID="{002AD063-7B98-47D1-B369-A6819082B61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14262</Words>
  <Characters>89854</Characters>
  <Application>Microsoft Office Word</Application>
  <DocSecurity>0</DocSecurity>
  <Lines>748</Lines>
  <Paragraphs>207</Paragraphs>
  <ScaleCrop>false</ScaleCrop>
  <HeadingPairs>
    <vt:vector size="2" baseType="variant">
      <vt:variant>
        <vt:lpstr>Titel</vt:lpstr>
      </vt:variant>
      <vt:variant>
        <vt:i4>1</vt:i4>
      </vt:variant>
    </vt:vector>
  </HeadingPairs>
  <TitlesOfParts>
    <vt:vector size="1" baseType="lpstr">
      <vt:lpstr>Creating a Static 3D Model by using NX</vt:lpstr>
    </vt:vector>
  </TitlesOfParts>
  <Company>Michael Dziallas Engineering</Company>
  <LinksUpToDate>false</LinksUpToDate>
  <CharactersWithSpaces>103909</CharactersWithSpaces>
  <SharedDoc>false</SharedDoc>
  <HLinks>
    <vt:vector size="438" baseType="variant">
      <vt:variant>
        <vt:i4>1703948</vt:i4>
      </vt:variant>
      <vt:variant>
        <vt:i4>696</vt:i4>
      </vt:variant>
      <vt:variant>
        <vt:i4>0</vt:i4>
      </vt:variant>
      <vt:variant>
        <vt:i4>5</vt:i4>
      </vt:variant>
      <vt:variant>
        <vt:lpwstr>http://www.siemens.de/sce/s7-1500</vt:lpwstr>
      </vt:variant>
      <vt:variant>
        <vt:lpwstr/>
      </vt:variant>
      <vt:variant>
        <vt:i4>5242961</vt:i4>
      </vt:variant>
      <vt:variant>
        <vt:i4>441</vt:i4>
      </vt:variant>
      <vt:variant>
        <vt:i4>0</vt:i4>
      </vt:variant>
      <vt:variant>
        <vt:i4>5</vt:i4>
      </vt:variant>
      <vt:variant>
        <vt:lpwstr>https://support.industry.siemens.com/</vt:lpwstr>
      </vt:variant>
      <vt:variant>
        <vt:lpwstr/>
      </vt:variant>
      <vt:variant>
        <vt:i4>1638452</vt:i4>
      </vt:variant>
      <vt:variant>
        <vt:i4>413</vt:i4>
      </vt:variant>
      <vt:variant>
        <vt:i4>0</vt:i4>
      </vt:variant>
      <vt:variant>
        <vt:i4>5</vt:i4>
      </vt:variant>
      <vt:variant>
        <vt:lpwstr/>
      </vt:variant>
      <vt:variant>
        <vt:lpwstr>_Toc462819396</vt:lpwstr>
      </vt:variant>
      <vt:variant>
        <vt:i4>1638452</vt:i4>
      </vt:variant>
      <vt:variant>
        <vt:i4>407</vt:i4>
      </vt:variant>
      <vt:variant>
        <vt:i4>0</vt:i4>
      </vt:variant>
      <vt:variant>
        <vt:i4>5</vt:i4>
      </vt:variant>
      <vt:variant>
        <vt:lpwstr/>
      </vt:variant>
      <vt:variant>
        <vt:lpwstr>_Toc462819395</vt:lpwstr>
      </vt:variant>
      <vt:variant>
        <vt:i4>1638452</vt:i4>
      </vt:variant>
      <vt:variant>
        <vt:i4>401</vt:i4>
      </vt:variant>
      <vt:variant>
        <vt:i4>0</vt:i4>
      </vt:variant>
      <vt:variant>
        <vt:i4>5</vt:i4>
      </vt:variant>
      <vt:variant>
        <vt:lpwstr/>
      </vt:variant>
      <vt:variant>
        <vt:lpwstr>_Toc462819394</vt:lpwstr>
      </vt:variant>
      <vt:variant>
        <vt:i4>1638452</vt:i4>
      </vt:variant>
      <vt:variant>
        <vt:i4>395</vt:i4>
      </vt:variant>
      <vt:variant>
        <vt:i4>0</vt:i4>
      </vt:variant>
      <vt:variant>
        <vt:i4>5</vt:i4>
      </vt:variant>
      <vt:variant>
        <vt:lpwstr/>
      </vt:variant>
      <vt:variant>
        <vt:lpwstr>_Toc462819393</vt:lpwstr>
      </vt:variant>
      <vt:variant>
        <vt:i4>1638452</vt:i4>
      </vt:variant>
      <vt:variant>
        <vt:i4>389</vt:i4>
      </vt:variant>
      <vt:variant>
        <vt:i4>0</vt:i4>
      </vt:variant>
      <vt:variant>
        <vt:i4>5</vt:i4>
      </vt:variant>
      <vt:variant>
        <vt:lpwstr/>
      </vt:variant>
      <vt:variant>
        <vt:lpwstr>_Toc462819392</vt:lpwstr>
      </vt:variant>
      <vt:variant>
        <vt:i4>1638452</vt:i4>
      </vt:variant>
      <vt:variant>
        <vt:i4>383</vt:i4>
      </vt:variant>
      <vt:variant>
        <vt:i4>0</vt:i4>
      </vt:variant>
      <vt:variant>
        <vt:i4>5</vt:i4>
      </vt:variant>
      <vt:variant>
        <vt:lpwstr/>
      </vt:variant>
      <vt:variant>
        <vt:lpwstr>_Toc462819391</vt:lpwstr>
      </vt:variant>
      <vt:variant>
        <vt:i4>1638452</vt:i4>
      </vt:variant>
      <vt:variant>
        <vt:i4>377</vt:i4>
      </vt:variant>
      <vt:variant>
        <vt:i4>0</vt:i4>
      </vt:variant>
      <vt:variant>
        <vt:i4>5</vt:i4>
      </vt:variant>
      <vt:variant>
        <vt:lpwstr/>
      </vt:variant>
      <vt:variant>
        <vt:lpwstr>_Toc462819390</vt:lpwstr>
      </vt:variant>
      <vt:variant>
        <vt:i4>1572916</vt:i4>
      </vt:variant>
      <vt:variant>
        <vt:i4>371</vt:i4>
      </vt:variant>
      <vt:variant>
        <vt:i4>0</vt:i4>
      </vt:variant>
      <vt:variant>
        <vt:i4>5</vt:i4>
      </vt:variant>
      <vt:variant>
        <vt:lpwstr/>
      </vt:variant>
      <vt:variant>
        <vt:lpwstr>_Toc462819389</vt:lpwstr>
      </vt:variant>
      <vt:variant>
        <vt:i4>1572916</vt:i4>
      </vt:variant>
      <vt:variant>
        <vt:i4>365</vt:i4>
      </vt:variant>
      <vt:variant>
        <vt:i4>0</vt:i4>
      </vt:variant>
      <vt:variant>
        <vt:i4>5</vt:i4>
      </vt:variant>
      <vt:variant>
        <vt:lpwstr/>
      </vt:variant>
      <vt:variant>
        <vt:lpwstr>_Toc462819388</vt:lpwstr>
      </vt:variant>
      <vt:variant>
        <vt:i4>1572916</vt:i4>
      </vt:variant>
      <vt:variant>
        <vt:i4>359</vt:i4>
      </vt:variant>
      <vt:variant>
        <vt:i4>0</vt:i4>
      </vt:variant>
      <vt:variant>
        <vt:i4>5</vt:i4>
      </vt:variant>
      <vt:variant>
        <vt:lpwstr/>
      </vt:variant>
      <vt:variant>
        <vt:lpwstr>_Toc462819387</vt:lpwstr>
      </vt:variant>
      <vt:variant>
        <vt:i4>1572916</vt:i4>
      </vt:variant>
      <vt:variant>
        <vt:i4>353</vt:i4>
      </vt:variant>
      <vt:variant>
        <vt:i4>0</vt:i4>
      </vt:variant>
      <vt:variant>
        <vt:i4>5</vt:i4>
      </vt:variant>
      <vt:variant>
        <vt:lpwstr/>
      </vt:variant>
      <vt:variant>
        <vt:lpwstr>_Toc462819386</vt:lpwstr>
      </vt:variant>
      <vt:variant>
        <vt:i4>1572916</vt:i4>
      </vt:variant>
      <vt:variant>
        <vt:i4>347</vt:i4>
      </vt:variant>
      <vt:variant>
        <vt:i4>0</vt:i4>
      </vt:variant>
      <vt:variant>
        <vt:i4>5</vt:i4>
      </vt:variant>
      <vt:variant>
        <vt:lpwstr/>
      </vt:variant>
      <vt:variant>
        <vt:lpwstr>_Toc462819385</vt:lpwstr>
      </vt:variant>
      <vt:variant>
        <vt:i4>1572916</vt:i4>
      </vt:variant>
      <vt:variant>
        <vt:i4>341</vt:i4>
      </vt:variant>
      <vt:variant>
        <vt:i4>0</vt:i4>
      </vt:variant>
      <vt:variant>
        <vt:i4>5</vt:i4>
      </vt:variant>
      <vt:variant>
        <vt:lpwstr/>
      </vt:variant>
      <vt:variant>
        <vt:lpwstr>_Toc462819384</vt:lpwstr>
      </vt:variant>
      <vt:variant>
        <vt:i4>1572916</vt:i4>
      </vt:variant>
      <vt:variant>
        <vt:i4>335</vt:i4>
      </vt:variant>
      <vt:variant>
        <vt:i4>0</vt:i4>
      </vt:variant>
      <vt:variant>
        <vt:i4>5</vt:i4>
      </vt:variant>
      <vt:variant>
        <vt:lpwstr/>
      </vt:variant>
      <vt:variant>
        <vt:lpwstr>_Toc462819383</vt:lpwstr>
      </vt:variant>
      <vt:variant>
        <vt:i4>1572916</vt:i4>
      </vt:variant>
      <vt:variant>
        <vt:i4>329</vt:i4>
      </vt:variant>
      <vt:variant>
        <vt:i4>0</vt:i4>
      </vt:variant>
      <vt:variant>
        <vt:i4>5</vt:i4>
      </vt:variant>
      <vt:variant>
        <vt:lpwstr/>
      </vt:variant>
      <vt:variant>
        <vt:lpwstr>_Toc462819382</vt:lpwstr>
      </vt:variant>
      <vt:variant>
        <vt:i4>1572916</vt:i4>
      </vt:variant>
      <vt:variant>
        <vt:i4>323</vt:i4>
      </vt:variant>
      <vt:variant>
        <vt:i4>0</vt:i4>
      </vt:variant>
      <vt:variant>
        <vt:i4>5</vt:i4>
      </vt:variant>
      <vt:variant>
        <vt:lpwstr/>
      </vt:variant>
      <vt:variant>
        <vt:lpwstr>_Toc462819381</vt:lpwstr>
      </vt:variant>
      <vt:variant>
        <vt:i4>1572916</vt:i4>
      </vt:variant>
      <vt:variant>
        <vt:i4>317</vt:i4>
      </vt:variant>
      <vt:variant>
        <vt:i4>0</vt:i4>
      </vt:variant>
      <vt:variant>
        <vt:i4>5</vt:i4>
      </vt:variant>
      <vt:variant>
        <vt:lpwstr/>
      </vt:variant>
      <vt:variant>
        <vt:lpwstr>_Toc462819380</vt:lpwstr>
      </vt:variant>
      <vt:variant>
        <vt:i4>1507380</vt:i4>
      </vt:variant>
      <vt:variant>
        <vt:i4>311</vt:i4>
      </vt:variant>
      <vt:variant>
        <vt:i4>0</vt:i4>
      </vt:variant>
      <vt:variant>
        <vt:i4>5</vt:i4>
      </vt:variant>
      <vt:variant>
        <vt:lpwstr/>
      </vt:variant>
      <vt:variant>
        <vt:lpwstr>_Toc462819379</vt:lpwstr>
      </vt:variant>
      <vt:variant>
        <vt:i4>1507380</vt:i4>
      </vt:variant>
      <vt:variant>
        <vt:i4>305</vt:i4>
      </vt:variant>
      <vt:variant>
        <vt:i4>0</vt:i4>
      </vt:variant>
      <vt:variant>
        <vt:i4>5</vt:i4>
      </vt:variant>
      <vt:variant>
        <vt:lpwstr/>
      </vt:variant>
      <vt:variant>
        <vt:lpwstr>_Toc462819378</vt:lpwstr>
      </vt:variant>
      <vt:variant>
        <vt:i4>1507380</vt:i4>
      </vt:variant>
      <vt:variant>
        <vt:i4>299</vt:i4>
      </vt:variant>
      <vt:variant>
        <vt:i4>0</vt:i4>
      </vt:variant>
      <vt:variant>
        <vt:i4>5</vt:i4>
      </vt:variant>
      <vt:variant>
        <vt:lpwstr/>
      </vt:variant>
      <vt:variant>
        <vt:lpwstr>_Toc462819377</vt:lpwstr>
      </vt:variant>
      <vt:variant>
        <vt:i4>1507380</vt:i4>
      </vt:variant>
      <vt:variant>
        <vt:i4>293</vt:i4>
      </vt:variant>
      <vt:variant>
        <vt:i4>0</vt:i4>
      </vt:variant>
      <vt:variant>
        <vt:i4>5</vt:i4>
      </vt:variant>
      <vt:variant>
        <vt:lpwstr/>
      </vt:variant>
      <vt:variant>
        <vt:lpwstr>_Toc462819376</vt:lpwstr>
      </vt:variant>
      <vt:variant>
        <vt:i4>1507380</vt:i4>
      </vt:variant>
      <vt:variant>
        <vt:i4>287</vt:i4>
      </vt:variant>
      <vt:variant>
        <vt:i4>0</vt:i4>
      </vt:variant>
      <vt:variant>
        <vt:i4>5</vt:i4>
      </vt:variant>
      <vt:variant>
        <vt:lpwstr/>
      </vt:variant>
      <vt:variant>
        <vt:lpwstr>_Toc462819375</vt:lpwstr>
      </vt:variant>
      <vt:variant>
        <vt:i4>1507380</vt:i4>
      </vt:variant>
      <vt:variant>
        <vt:i4>281</vt:i4>
      </vt:variant>
      <vt:variant>
        <vt:i4>0</vt:i4>
      </vt:variant>
      <vt:variant>
        <vt:i4>5</vt:i4>
      </vt:variant>
      <vt:variant>
        <vt:lpwstr/>
      </vt:variant>
      <vt:variant>
        <vt:lpwstr>_Toc462819374</vt:lpwstr>
      </vt:variant>
      <vt:variant>
        <vt:i4>1507380</vt:i4>
      </vt:variant>
      <vt:variant>
        <vt:i4>275</vt:i4>
      </vt:variant>
      <vt:variant>
        <vt:i4>0</vt:i4>
      </vt:variant>
      <vt:variant>
        <vt:i4>5</vt:i4>
      </vt:variant>
      <vt:variant>
        <vt:lpwstr/>
      </vt:variant>
      <vt:variant>
        <vt:lpwstr>_Toc462819373</vt:lpwstr>
      </vt:variant>
      <vt:variant>
        <vt:i4>1507380</vt:i4>
      </vt:variant>
      <vt:variant>
        <vt:i4>269</vt:i4>
      </vt:variant>
      <vt:variant>
        <vt:i4>0</vt:i4>
      </vt:variant>
      <vt:variant>
        <vt:i4>5</vt:i4>
      </vt:variant>
      <vt:variant>
        <vt:lpwstr/>
      </vt:variant>
      <vt:variant>
        <vt:lpwstr>_Toc462819372</vt:lpwstr>
      </vt:variant>
      <vt:variant>
        <vt:i4>1507380</vt:i4>
      </vt:variant>
      <vt:variant>
        <vt:i4>263</vt:i4>
      </vt:variant>
      <vt:variant>
        <vt:i4>0</vt:i4>
      </vt:variant>
      <vt:variant>
        <vt:i4>5</vt:i4>
      </vt:variant>
      <vt:variant>
        <vt:lpwstr/>
      </vt:variant>
      <vt:variant>
        <vt:lpwstr>_Toc462819371</vt:lpwstr>
      </vt:variant>
      <vt:variant>
        <vt:i4>1507380</vt:i4>
      </vt:variant>
      <vt:variant>
        <vt:i4>257</vt:i4>
      </vt:variant>
      <vt:variant>
        <vt:i4>0</vt:i4>
      </vt:variant>
      <vt:variant>
        <vt:i4>5</vt:i4>
      </vt:variant>
      <vt:variant>
        <vt:lpwstr/>
      </vt:variant>
      <vt:variant>
        <vt:lpwstr>_Toc462819370</vt:lpwstr>
      </vt:variant>
      <vt:variant>
        <vt:i4>1441844</vt:i4>
      </vt:variant>
      <vt:variant>
        <vt:i4>251</vt:i4>
      </vt:variant>
      <vt:variant>
        <vt:i4>0</vt:i4>
      </vt:variant>
      <vt:variant>
        <vt:i4>5</vt:i4>
      </vt:variant>
      <vt:variant>
        <vt:lpwstr/>
      </vt:variant>
      <vt:variant>
        <vt:lpwstr>_Toc462819369</vt:lpwstr>
      </vt:variant>
      <vt:variant>
        <vt:i4>1441844</vt:i4>
      </vt:variant>
      <vt:variant>
        <vt:i4>245</vt:i4>
      </vt:variant>
      <vt:variant>
        <vt:i4>0</vt:i4>
      </vt:variant>
      <vt:variant>
        <vt:i4>5</vt:i4>
      </vt:variant>
      <vt:variant>
        <vt:lpwstr/>
      </vt:variant>
      <vt:variant>
        <vt:lpwstr>_Toc462819368</vt:lpwstr>
      </vt:variant>
      <vt:variant>
        <vt:i4>1441844</vt:i4>
      </vt:variant>
      <vt:variant>
        <vt:i4>239</vt:i4>
      </vt:variant>
      <vt:variant>
        <vt:i4>0</vt:i4>
      </vt:variant>
      <vt:variant>
        <vt:i4>5</vt:i4>
      </vt:variant>
      <vt:variant>
        <vt:lpwstr/>
      </vt:variant>
      <vt:variant>
        <vt:lpwstr>_Toc462819367</vt:lpwstr>
      </vt:variant>
      <vt:variant>
        <vt:i4>1441844</vt:i4>
      </vt:variant>
      <vt:variant>
        <vt:i4>233</vt:i4>
      </vt:variant>
      <vt:variant>
        <vt:i4>0</vt:i4>
      </vt:variant>
      <vt:variant>
        <vt:i4>5</vt:i4>
      </vt:variant>
      <vt:variant>
        <vt:lpwstr/>
      </vt:variant>
      <vt:variant>
        <vt:lpwstr>_Toc462819366</vt:lpwstr>
      </vt:variant>
      <vt:variant>
        <vt:i4>1441844</vt:i4>
      </vt:variant>
      <vt:variant>
        <vt:i4>227</vt:i4>
      </vt:variant>
      <vt:variant>
        <vt:i4>0</vt:i4>
      </vt:variant>
      <vt:variant>
        <vt:i4>5</vt:i4>
      </vt:variant>
      <vt:variant>
        <vt:lpwstr/>
      </vt:variant>
      <vt:variant>
        <vt:lpwstr>_Toc462819365</vt:lpwstr>
      </vt:variant>
      <vt:variant>
        <vt:i4>1441844</vt:i4>
      </vt:variant>
      <vt:variant>
        <vt:i4>221</vt:i4>
      </vt:variant>
      <vt:variant>
        <vt:i4>0</vt:i4>
      </vt:variant>
      <vt:variant>
        <vt:i4>5</vt:i4>
      </vt:variant>
      <vt:variant>
        <vt:lpwstr/>
      </vt:variant>
      <vt:variant>
        <vt:lpwstr>_Toc462819364</vt:lpwstr>
      </vt:variant>
      <vt:variant>
        <vt:i4>1441844</vt:i4>
      </vt:variant>
      <vt:variant>
        <vt:i4>215</vt:i4>
      </vt:variant>
      <vt:variant>
        <vt:i4>0</vt:i4>
      </vt:variant>
      <vt:variant>
        <vt:i4>5</vt:i4>
      </vt:variant>
      <vt:variant>
        <vt:lpwstr/>
      </vt:variant>
      <vt:variant>
        <vt:lpwstr>_Toc462819363</vt:lpwstr>
      </vt:variant>
      <vt:variant>
        <vt:i4>1441844</vt:i4>
      </vt:variant>
      <vt:variant>
        <vt:i4>209</vt:i4>
      </vt:variant>
      <vt:variant>
        <vt:i4>0</vt:i4>
      </vt:variant>
      <vt:variant>
        <vt:i4>5</vt:i4>
      </vt:variant>
      <vt:variant>
        <vt:lpwstr/>
      </vt:variant>
      <vt:variant>
        <vt:lpwstr>_Toc462819362</vt:lpwstr>
      </vt:variant>
      <vt:variant>
        <vt:i4>1441844</vt:i4>
      </vt:variant>
      <vt:variant>
        <vt:i4>203</vt:i4>
      </vt:variant>
      <vt:variant>
        <vt:i4>0</vt:i4>
      </vt:variant>
      <vt:variant>
        <vt:i4>5</vt:i4>
      </vt:variant>
      <vt:variant>
        <vt:lpwstr/>
      </vt:variant>
      <vt:variant>
        <vt:lpwstr>_Toc462819361</vt:lpwstr>
      </vt:variant>
      <vt:variant>
        <vt:i4>1441844</vt:i4>
      </vt:variant>
      <vt:variant>
        <vt:i4>197</vt:i4>
      </vt:variant>
      <vt:variant>
        <vt:i4>0</vt:i4>
      </vt:variant>
      <vt:variant>
        <vt:i4>5</vt:i4>
      </vt:variant>
      <vt:variant>
        <vt:lpwstr/>
      </vt:variant>
      <vt:variant>
        <vt:lpwstr>_Toc462819360</vt:lpwstr>
      </vt:variant>
      <vt:variant>
        <vt:i4>1376308</vt:i4>
      </vt:variant>
      <vt:variant>
        <vt:i4>191</vt:i4>
      </vt:variant>
      <vt:variant>
        <vt:i4>0</vt:i4>
      </vt:variant>
      <vt:variant>
        <vt:i4>5</vt:i4>
      </vt:variant>
      <vt:variant>
        <vt:lpwstr/>
      </vt:variant>
      <vt:variant>
        <vt:lpwstr>_Toc462819359</vt:lpwstr>
      </vt:variant>
      <vt:variant>
        <vt:i4>1376308</vt:i4>
      </vt:variant>
      <vt:variant>
        <vt:i4>185</vt:i4>
      </vt:variant>
      <vt:variant>
        <vt:i4>0</vt:i4>
      </vt:variant>
      <vt:variant>
        <vt:i4>5</vt:i4>
      </vt:variant>
      <vt:variant>
        <vt:lpwstr/>
      </vt:variant>
      <vt:variant>
        <vt:lpwstr>_Toc462819358</vt:lpwstr>
      </vt:variant>
      <vt:variant>
        <vt:i4>1376308</vt:i4>
      </vt:variant>
      <vt:variant>
        <vt:i4>179</vt:i4>
      </vt:variant>
      <vt:variant>
        <vt:i4>0</vt:i4>
      </vt:variant>
      <vt:variant>
        <vt:i4>5</vt:i4>
      </vt:variant>
      <vt:variant>
        <vt:lpwstr/>
      </vt:variant>
      <vt:variant>
        <vt:lpwstr>_Toc462819357</vt:lpwstr>
      </vt:variant>
      <vt:variant>
        <vt:i4>1376308</vt:i4>
      </vt:variant>
      <vt:variant>
        <vt:i4>173</vt:i4>
      </vt:variant>
      <vt:variant>
        <vt:i4>0</vt:i4>
      </vt:variant>
      <vt:variant>
        <vt:i4>5</vt:i4>
      </vt:variant>
      <vt:variant>
        <vt:lpwstr/>
      </vt:variant>
      <vt:variant>
        <vt:lpwstr>_Toc462819356</vt:lpwstr>
      </vt:variant>
      <vt:variant>
        <vt:i4>1376308</vt:i4>
      </vt:variant>
      <vt:variant>
        <vt:i4>167</vt:i4>
      </vt:variant>
      <vt:variant>
        <vt:i4>0</vt:i4>
      </vt:variant>
      <vt:variant>
        <vt:i4>5</vt:i4>
      </vt:variant>
      <vt:variant>
        <vt:lpwstr/>
      </vt:variant>
      <vt:variant>
        <vt:lpwstr>_Toc462819355</vt:lpwstr>
      </vt:variant>
      <vt:variant>
        <vt:i4>1376308</vt:i4>
      </vt:variant>
      <vt:variant>
        <vt:i4>161</vt:i4>
      </vt:variant>
      <vt:variant>
        <vt:i4>0</vt:i4>
      </vt:variant>
      <vt:variant>
        <vt:i4>5</vt:i4>
      </vt:variant>
      <vt:variant>
        <vt:lpwstr/>
      </vt:variant>
      <vt:variant>
        <vt:lpwstr>_Toc462819354</vt:lpwstr>
      </vt:variant>
      <vt:variant>
        <vt:i4>1376308</vt:i4>
      </vt:variant>
      <vt:variant>
        <vt:i4>155</vt:i4>
      </vt:variant>
      <vt:variant>
        <vt:i4>0</vt:i4>
      </vt:variant>
      <vt:variant>
        <vt:i4>5</vt:i4>
      </vt:variant>
      <vt:variant>
        <vt:lpwstr/>
      </vt:variant>
      <vt:variant>
        <vt:lpwstr>_Toc462819353</vt:lpwstr>
      </vt:variant>
      <vt:variant>
        <vt:i4>1376308</vt:i4>
      </vt:variant>
      <vt:variant>
        <vt:i4>149</vt:i4>
      </vt:variant>
      <vt:variant>
        <vt:i4>0</vt:i4>
      </vt:variant>
      <vt:variant>
        <vt:i4>5</vt:i4>
      </vt:variant>
      <vt:variant>
        <vt:lpwstr/>
      </vt:variant>
      <vt:variant>
        <vt:lpwstr>_Toc462819352</vt:lpwstr>
      </vt:variant>
      <vt:variant>
        <vt:i4>1376308</vt:i4>
      </vt:variant>
      <vt:variant>
        <vt:i4>143</vt:i4>
      </vt:variant>
      <vt:variant>
        <vt:i4>0</vt:i4>
      </vt:variant>
      <vt:variant>
        <vt:i4>5</vt:i4>
      </vt:variant>
      <vt:variant>
        <vt:lpwstr/>
      </vt:variant>
      <vt:variant>
        <vt:lpwstr>_Toc462819351</vt:lpwstr>
      </vt:variant>
      <vt:variant>
        <vt:i4>1376308</vt:i4>
      </vt:variant>
      <vt:variant>
        <vt:i4>137</vt:i4>
      </vt:variant>
      <vt:variant>
        <vt:i4>0</vt:i4>
      </vt:variant>
      <vt:variant>
        <vt:i4>5</vt:i4>
      </vt:variant>
      <vt:variant>
        <vt:lpwstr/>
      </vt:variant>
      <vt:variant>
        <vt:lpwstr>_Toc462819350</vt:lpwstr>
      </vt:variant>
      <vt:variant>
        <vt:i4>1310772</vt:i4>
      </vt:variant>
      <vt:variant>
        <vt:i4>131</vt:i4>
      </vt:variant>
      <vt:variant>
        <vt:i4>0</vt:i4>
      </vt:variant>
      <vt:variant>
        <vt:i4>5</vt:i4>
      </vt:variant>
      <vt:variant>
        <vt:lpwstr/>
      </vt:variant>
      <vt:variant>
        <vt:lpwstr>_Toc462819349</vt:lpwstr>
      </vt:variant>
      <vt:variant>
        <vt:i4>1310772</vt:i4>
      </vt:variant>
      <vt:variant>
        <vt:i4>125</vt:i4>
      </vt:variant>
      <vt:variant>
        <vt:i4>0</vt:i4>
      </vt:variant>
      <vt:variant>
        <vt:i4>5</vt:i4>
      </vt:variant>
      <vt:variant>
        <vt:lpwstr/>
      </vt:variant>
      <vt:variant>
        <vt:lpwstr>_Toc462819348</vt:lpwstr>
      </vt:variant>
      <vt:variant>
        <vt:i4>1310772</vt:i4>
      </vt:variant>
      <vt:variant>
        <vt:i4>119</vt:i4>
      </vt:variant>
      <vt:variant>
        <vt:i4>0</vt:i4>
      </vt:variant>
      <vt:variant>
        <vt:i4>5</vt:i4>
      </vt:variant>
      <vt:variant>
        <vt:lpwstr/>
      </vt:variant>
      <vt:variant>
        <vt:lpwstr>_Toc462819347</vt:lpwstr>
      </vt:variant>
      <vt:variant>
        <vt:i4>1310772</vt:i4>
      </vt:variant>
      <vt:variant>
        <vt:i4>113</vt:i4>
      </vt:variant>
      <vt:variant>
        <vt:i4>0</vt:i4>
      </vt:variant>
      <vt:variant>
        <vt:i4>5</vt:i4>
      </vt:variant>
      <vt:variant>
        <vt:lpwstr/>
      </vt:variant>
      <vt:variant>
        <vt:lpwstr>_Toc462819346</vt:lpwstr>
      </vt:variant>
      <vt:variant>
        <vt:i4>1310772</vt:i4>
      </vt:variant>
      <vt:variant>
        <vt:i4>107</vt:i4>
      </vt:variant>
      <vt:variant>
        <vt:i4>0</vt:i4>
      </vt:variant>
      <vt:variant>
        <vt:i4>5</vt:i4>
      </vt:variant>
      <vt:variant>
        <vt:lpwstr/>
      </vt:variant>
      <vt:variant>
        <vt:lpwstr>_Toc462819345</vt:lpwstr>
      </vt:variant>
      <vt:variant>
        <vt:i4>1310772</vt:i4>
      </vt:variant>
      <vt:variant>
        <vt:i4>101</vt:i4>
      </vt:variant>
      <vt:variant>
        <vt:i4>0</vt:i4>
      </vt:variant>
      <vt:variant>
        <vt:i4>5</vt:i4>
      </vt:variant>
      <vt:variant>
        <vt:lpwstr/>
      </vt:variant>
      <vt:variant>
        <vt:lpwstr>_Toc462819344</vt:lpwstr>
      </vt:variant>
      <vt:variant>
        <vt:i4>1310772</vt:i4>
      </vt:variant>
      <vt:variant>
        <vt:i4>95</vt:i4>
      </vt:variant>
      <vt:variant>
        <vt:i4>0</vt:i4>
      </vt:variant>
      <vt:variant>
        <vt:i4>5</vt:i4>
      </vt:variant>
      <vt:variant>
        <vt:lpwstr/>
      </vt:variant>
      <vt:variant>
        <vt:lpwstr>_Toc462819343</vt:lpwstr>
      </vt:variant>
      <vt:variant>
        <vt:i4>1310772</vt:i4>
      </vt:variant>
      <vt:variant>
        <vt:i4>89</vt:i4>
      </vt:variant>
      <vt:variant>
        <vt:i4>0</vt:i4>
      </vt:variant>
      <vt:variant>
        <vt:i4>5</vt:i4>
      </vt:variant>
      <vt:variant>
        <vt:lpwstr/>
      </vt:variant>
      <vt:variant>
        <vt:lpwstr>_Toc462819342</vt:lpwstr>
      </vt:variant>
      <vt:variant>
        <vt:i4>1310772</vt:i4>
      </vt:variant>
      <vt:variant>
        <vt:i4>83</vt:i4>
      </vt:variant>
      <vt:variant>
        <vt:i4>0</vt:i4>
      </vt:variant>
      <vt:variant>
        <vt:i4>5</vt:i4>
      </vt:variant>
      <vt:variant>
        <vt:lpwstr/>
      </vt:variant>
      <vt:variant>
        <vt:lpwstr>_Toc462819341</vt:lpwstr>
      </vt:variant>
      <vt:variant>
        <vt:i4>1310772</vt:i4>
      </vt:variant>
      <vt:variant>
        <vt:i4>77</vt:i4>
      </vt:variant>
      <vt:variant>
        <vt:i4>0</vt:i4>
      </vt:variant>
      <vt:variant>
        <vt:i4>5</vt:i4>
      </vt:variant>
      <vt:variant>
        <vt:lpwstr/>
      </vt:variant>
      <vt:variant>
        <vt:lpwstr>_Toc462819340</vt:lpwstr>
      </vt:variant>
      <vt:variant>
        <vt:i4>1245236</vt:i4>
      </vt:variant>
      <vt:variant>
        <vt:i4>71</vt:i4>
      </vt:variant>
      <vt:variant>
        <vt:i4>0</vt:i4>
      </vt:variant>
      <vt:variant>
        <vt:i4>5</vt:i4>
      </vt:variant>
      <vt:variant>
        <vt:lpwstr/>
      </vt:variant>
      <vt:variant>
        <vt:lpwstr>_Toc462819339</vt:lpwstr>
      </vt:variant>
      <vt:variant>
        <vt:i4>1245236</vt:i4>
      </vt:variant>
      <vt:variant>
        <vt:i4>65</vt:i4>
      </vt:variant>
      <vt:variant>
        <vt:i4>0</vt:i4>
      </vt:variant>
      <vt:variant>
        <vt:i4>5</vt:i4>
      </vt:variant>
      <vt:variant>
        <vt:lpwstr/>
      </vt:variant>
      <vt:variant>
        <vt:lpwstr>_Toc462819338</vt:lpwstr>
      </vt:variant>
      <vt:variant>
        <vt:i4>1245236</vt:i4>
      </vt:variant>
      <vt:variant>
        <vt:i4>59</vt:i4>
      </vt:variant>
      <vt:variant>
        <vt:i4>0</vt:i4>
      </vt:variant>
      <vt:variant>
        <vt:i4>5</vt:i4>
      </vt:variant>
      <vt:variant>
        <vt:lpwstr/>
      </vt:variant>
      <vt:variant>
        <vt:lpwstr>_Toc462819337</vt:lpwstr>
      </vt:variant>
      <vt:variant>
        <vt:i4>1245236</vt:i4>
      </vt:variant>
      <vt:variant>
        <vt:i4>53</vt:i4>
      </vt:variant>
      <vt:variant>
        <vt:i4>0</vt:i4>
      </vt:variant>
      <vt:variant>
        <vt:i4>5</vt:i4>
      </vt:variant>
      <vt:variant>
        <vt:lpwstr/>
      </vt:variant>
      <vt:variant>
        <vt:lpwstr>_Toc462819336</vt:lpwstr>
      </vt:variant>
      <vt:variant>
        <vt:i4>1245236</vt:i4>
      </vt:variant>
      <vt:variant>
        <vt:i4>47</vt:i4>
      </vt:variant>
      <vt:variant>
        <vt:i4>0</vt:i4>
      </vt:variant>
      <vt:variant>
        <vt:i4>5</vt:i4>
      </vt:variant>
      <vt:variant>
        <vt:lpwstr/>
      </vt:variant>
      <vt:variant>
        <vt:lpwstr>_Toc462819335</vt:lpwstr>
      </vt:variant>
      <vt:variant>
        <vt:i4>1245236</vt:i4>
      </vt:variant>
      <vt:variant>
        <vt:i4>41</vt:i4>
      </vt:variant>
      <vt:variant>
        <vt:i4>0</vt:i4>
      </vt:variant>
      <vt:variant>
        <vt:i4>5</vt:i4>
      </vt:variant>
      <vt:variant>
        <vt:lpwstr/>
      </vt:variant>
      <vt:variant>
        <vt:lpwstr>_Toc462819334</vt:lpwstr>
      </vt:variant>
      <vt:variant>
        <vt:i4>1245236</vt:i4>
      </vt:variant>
      <vt:variant>
        <vt:i4>35</vt:i4>
      </vt:variant>
      <vt:variant>
        <vt:i4>0</vt:i4>
      </vt:variant>
      <vt:variant>
        <vt:i4>5</vt:i4>
      </vt:variant>
      <vt:variant>
        <vt:lpwstr/>
      </vt:variant>
      <vt:variant>
        <vt:lpwstr>_Toc462819333</vt:lpwstr>
      </vt:variant>
      <vt:variant>
        <vt:i4>1245236</vt:i4>
      </vt:variant>
      <vt:variant>
        <vt:i4>29</vt:i4>
      </vt:variant>
      <vt:variant>
        <vt:i4>0</vt:i4>
      </vt:variant>
      <vt:variant>
        <vt:i4>5</vt:i4>
      </vt:variant>
      <vt:variant>
        <vt:lpwstr/>
      </vt:variant>
      <vt:variant>
        <vt:lpwstr>_Toc462819332</vt:lpwstr>
      </vt:variant>
      <vt:variant>
        <vt:i4>1245236</vt:i4>
      </vt:variant>
      <vt:variant>
        <vt:i4>23</vt:i4>
      </vt:variant>
      <vt:variant>
        <vt:i4>0</vt:i4>
      </vt:variant>
      <vt:variant>
        <vt:i4>5</vt:i4>
      </vt:variant>
      <vt:variant>
        <vt:lpwstr/>
      </vt:variant>
      <vt:variant>
        <vt:lpwstr>_Toc462819331</vt:lpwstr>
      </vt:variant>
      <vt:variant>
        <vt:i4>1245236</vt:i4>
      </vt:variant>
      <vt:variant>
        <vt:i4>17</vt:i4>
      </vt:variant>
      <vt:variant>
        <vt:i4>0</vt:i4>
      </vt:variant>
      <vt:variant>
        <vt:i4>5</vt:i4>
      </vt:variant>
      <vt:variant>
        <vt:lpwstr/>
      </vt:variant>
      <vt:variant>
        <vt:lpwstr>_Toc462819330</vt:lpwstr>
      </vt:variant>
      <vt:variant>
        <vt:i4>1179700</vt:i4>
      </vt:variant>
      <vt:variant>
        <vt:i4>11</vt:i4>
      </vt:variant>
      <vt:variant>
        <vt:i4>0</vt:i4>
      </vt:variant>
      <vt:variant>
        <vt:i4>5</vt:i4>
      </vt:variant>
      <vt:variant>
        <vt:lpwstr/>
      </vt:variant>
      <vt:variant>
        <vt:lpwstr>_Toc462819329</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6029331</vt:i4>
      </vt:variant>
      <vt:variant>
        <vt:i4>0</vt:i4>
      </vt:variant>
      <vt:variant>
        <vt:i4>0</vt:i4>
      </vt:variant>
      <vt:variant>
        <vt:i4>5</vt:i4>
      </vt:variant>
      <vt:variant>
        <vt:lpwstr>http://www.siemens.de/sce/tp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Creating a Static 3D Model by using NX</dc:title>
  <dc:subject>TIA Portal</dc:subject>
  <dc:creator>HS Darmstadt</dc:creator>
  <cp:keywords>C_Restricted</cp:keywords>
  <cp:lastModifiedBy>Torsten Demar</cp:lastModifiedBy>
  <cp:revision>18</cp:revision>
  <cp:lastPrinted>2020-07-10T05:47:00Z</cp:lastPrinted>
  <dcterms:created xsi:type="dcterms:W3CDTF">2020-04-09T12:58:00Z</dcterms:created>
  <dcterms:modified xsi:type="dcterms:W3CDTF">2020-07-10T05:47:00Z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0x010100202F41898C77CB4C8935AE13717D2B14</vt:lpwstr>
  </property>
  <property fmtid="{D5CDD505-2E9C-101B-9397-08002B2CF9AE}" pid="4" name="Document Confidentiality">
    <vt:lpwstr>Restricted</vt:lpwstr>
  </property>
  <property fmtid="{D5CDD505-2E9C-101B-9397-08002B2CF9AE}" pid="5" name="sodocoClasLang">
    <vt:lpwstr>Intern</vt:lpwstr>
  </property>
  <property fmtid="{D5CDD505-2E9C-101B-9397-08002B2CF9AE}" pid="6" name="sodocoClasLangId">
    <vt:i4>0</vt:i4>
  </property>
  <property fmtid="{D5CDD505-2E9C-101B-9397-08002B2CF9AE}" pid="7" name="sodocoClasId">
    <vt:i4>1</vt:i4>
  </property>
</Properties>
</file>