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2EA7D" w14:textId="52726DAA" w:rsidR="006062A2" w:rsidRDefault="000C3AF2" w:rsidP="003533D6">
      <w:pPr>
        <w:pStyle w:val="Textkrper2"/>
        <w:spacing w:line="280" w:lineRule="atLeast"/>
        <w:jc w:val="both"/>
        <w:rPr>
          <w:rFonts w:ascii="Siemens Sans" w:hAnsi="Siemens Sans" w:cs="Arial"/>
          <w:b w:val="0"/>
          <w:bCs/>
          <w:sz w:val="40"/>
          <w:szCs w:val="40"/>
        </w:rPr>
      </w:pPr>
      <w:bookmarkStart w:id="0" w:name="OLE_LINK1"/>
      <w:bookmarkStart w:id="1" w:name="OLE_LINK2"/>
      <w:bookmarkStart w:id="2" w:name="_GoBack"/>
      <w:bookmarkEnd w:id="2"/>
      <w:r>
        <w:rPr>
          <w:rFonts w:ascii="Arial" w:hAnsi="Arial" w:cs="Arial"/>
          <w:b w:val="0"/>
          <w:noProof/>
          <w:color w:val="1F497D"/>
          <w:sz w:val="44"/>
          <w:szCs w:val="44"/>
        </w:rPr>
        <w:drawing>
          <wp:anchor distT="0" distB="0" distL="114300" distR="114300" simplePos="0" relativeHeight="251622400" behindDoc="1" locked="0" layoutInCell="1" allowOverlap="1" wp14:anchorId="3A751D44" wp14:editId="5945A3D5">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0" locked="1" layoutInCell="0" allowOverlap="1" wp14:anchorId="5BCC5F03" wp14:editId="5FAAF878">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DE3F11">
        <w:rPr>
          <w:rFonts w:ascii="Siemens Sans" w:hAnsi="Siemens Sans" w:cs="Arial"/>
          <w:b w:val="0"/>
          <w:bCs/>
          <w:sz w:val="40"/>
          <w:szCs w:val="40"/>
        </w:rPr>
        <w:tab/>
      </w:r>
    </w:p>
    <w:p w14:paraId="01AAB66C" w14:textId="77777777" w:rsidR="006062A2" w:rsidRDefault="00C47A24" w:rsidP="003533D6">
      <w:pPr>
        <w:pStyle w:val="Textkrper2"/>
        <w:tabs>
          <w:tab w:val="left" w:pos="7277"/>
        </w:tabs>
        <w:spacing w:line="280" w:lineRule="atLeast"/>
        <w:jc w:val="both"/>
        <w:rPr>
          <w:rFonts w:ascii="Arial" w:hAnsi="Arial" w:cs="Arial"/>
          <w:b w:val="0"/>
          <w:color w:val="000080"/>
          <w:sz w:val="44"/>
          <w:szCs w:val="44"/>
        </w:rPr>
      </w:pPr>
      <w:r>
        <w:rPr>
          <w:rFonts w:ascii="Arial" w:hAnsi="Arial" w:cs="Arial"/>
          <w:b w:val="0"/>
          <w:color w:val="000080"/>
          <w:sz w:val="44"/>
          <w:szCs w:val="44"/>
        </w:rPr>
        <w:tab/>
      </w:r>
    </w:p>
    <w:p w14:paraId="0D250E20" w14:textId="77777777" w:rsidR="006062A2" w:rsidRDefault="006062A2" w:rsidP="003533D6">
      <w:pPr>
        <w:pStyle w:val="Textkrper2"/>
        <w:spacing w:line="280" w:lineRule="atLeast"/>
        <w:jc w:val="both"/>
        <w:rPr>
          <w:rFonts w:ascii="Arial" w:hAnsi="Arial" w:cs="Arial"/>
          <w:b w:val="0"/>
          <w:color w:val="000080"/>
          <w:sz w:val="44"/>
          <w:szCs w:val="44"/>
        </w:rPr>
      </w:pPr>
    </w:p>
    <w:p w14:paraId="619BA0A4" w14:textId="77777777" w:rsidR="006062A2" w:rsidRDefault="006062A2" w:rsidP="003533D6">
      <w:pPr>
        <w:pStyle w:val="Textkrper2"/>
        <w:spacing w:line="280" w:lineRule="atLeast"/>
        <w:jc w:val="both"/>
        <w:rPr>
          <w:rFonts w:ascii="Arial" w:hAnsi="Arial" w:cs="Arial"/>
          <w:b w:val="0"/>
          <w:color w:val="000080"/>
          <w:sz w:val="44"/>
          <w:szCs w:val="44"/>
        </w:rPr>
      </w:pPr>
    </w:p>
    <w:p w14:paraId="2A6E9B32" w14:textId="77777777" w:rsidR="006062A2" w:rsidRDefault="006062A2" w:rsidP="003533D6">
      <w:pPr>
        <w:pStyle w:val="Textkrper2"/>
        <w:spacing w:line="280" w:lineRule="atLeast"/>
        <w:jc w:val="both"/>
        <w:rPr>
          <w:rFonts w:ascii="Arial" w:hAnsi="Arial" w:cs="Arial"/>
          <w:b w:val="0"/>
          <w:color w:val="000080"/>
          <w:sz w:val="44"/>
          <w:szCs w:val="44"/>
        </w:rPr>
      </w:pPr>
    </w:p>
    <w:p w14:paraId="70449FBB" w14:textId="77777777" w:rsidR="006062A2" w:rsidRDefault="006062A2" w:rsidP="003533D6">
      <w:pPr>
        <w:pStyle w:val="Textkrper2"/>
        <w:spacing w:line="280" w:lineRule="atLeast"/>
        <w:jc w:val="both"/>
        <w:rPr>
          <w:rFonts w:ascii="Arial" w:hAnsi="Arial" w:cs="Arial"/>
          <w:b w:val="0"/>
          <w:color w:val="000080"/>
          <w:sz w:val="44"/>
          <w:szCs w:val="44"/>
        </w:rPr>
      </w:pPr>
    </w:p>
    <w:p w14:paraId="13B0CF95" w14:textId="77777777" w:rsidR="006062A2" w:rsidRDefault="006062A2" w:rsidP="003533D6">
      <w:pPr>
        <w:pStyle w:val="Textkrper2"/>
        <w:spacing w:line="280" w:lineRule="atLeast"/>
        <w:jc w:val="both"/>
        <w:rPr>
          <w:rFonts w:ascii="Arial" w:hAnsi="Arial" w:cs="Arial"/>
          <w:b w:val="0"/>
          <w:color w:val="000080"/>
          <w:sz w:val="44"/>
          <w:szCs w:val="44"/>
        </w:rPr>
      </w:pPr>
    </w:p>
    <w:p w14:paraId="01184A58"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rFonts w:ascii="Arial" w:hAnsi="Arial" w:cs="Arial"/>
          <w:b w:val="0"/>
          <w:color w:val="000080"/>
          <w:sz w:val="44"/>
          <w:szCs w:val="44"/>
        </w:rPr>
        <w:tab/>
      </w:r>
    </w:p>
    <w:p w14:paraId="1BE8C2D3" w14:textId="77777777" w:rsidR="006062A2" w:rsidRDefault="006062A2" w:rsidP="003533D6">
      <w:pPr>
        <w:pStyle w:val="Textkrper2"/>
        <w:spacing w:line="280" w:lineRule="atLeast"/>
        <w:jc w:val="both"/>
        <w:rPr>
          <w:rFonts w:ascii="Arial" w:hAnsi="Arial" w:cs="Arial"/>
          <w:b w:val="0"/>
          <w:color w:val="000080"/>
          <w:sz w:val="44"/>
          <w:szCs w:val="44"/>
        </w:rPr>
      </w:pPr>
    </w:p>
    <w:p w14:paraId="4B86DC9D" w14:textId="77777777" w:rsidR="006062A2" w:rsidRDefault="006062A2" w:rsidP="003533D6">
      <w:pPr>
        <w:pStyle w:val="Textkrper2"/>
        <w:spacing w:line="280" w:lineRule="atLeast"/>
        <w:jc w:val="both"/>
        <w:rPr>
          <w:rFonts w:ascii="Arial" w:hAnsi="Arial" w:cs="Arial"/>
          <w:b w:val="0"/>
          <w:color w:val="000080"/>
          <w:sz w:val="44"/>
          <w:szCs w:val="44"/>
        </w:rPr>
      </w:pPr>
    </w:p>
    <w:p w14:paraId="0FCA4EB7" w14:textId="77777777" w:rsidR="006062A2" w:rsidRDefault="006062A2" w:rsidP="003533D6">
      <w:pPr>
        <w:pStyle w:val="Textkrper2"/>
        <w:spacing w:line="280" w:lineRule="atLeast"/>
        <w:jc w:val="both"/>
        <w:rPr>
          <w:rFonts w:ascii="Arial" w:hAnsi="Arial" w:cs="Arial"/>
          <w:b w:val="0"/>
          <w:color w:val="000080"/>
          <w:sz w:val="44"/>
          <w:szCs w:val="44"/>
        </w:rPr>
      </w:pPr>
    </w:p>
    <w:p w14:paraId="5F3A6BD7"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28544" behindDoc="0" locked="0" layoutInCell="1" allowOverlap="1" wp14:anchorId="43927955" wp14:editId="7EBCDCAC">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6FAA1E0F" w:rsidR="00D214C3" w:rsidRPr="00021F20" w:rsidRDefault="00D214C3" w:rsidP="00CA7B62">
                              <w:pPr>
                                <w:shd w:val="clear" w:color="auto" w:fill="4BB9B9"/>
                                <w:spacing w:before="0" w:after="0" w:line="20" w:lineRule="atLeast"/>
                                <w:ind w:left="0"/>
                                <w:jc w:val="left"/>
                                <w:textAlignment w:val="baseline"/>
                                <w:rPr>
                                  <w:rFonts w:cs="Arial"/>
                                  <w:color w:val="FFFFFF"/>
                                  <w:sz w:val="26"/>
                                  <w:szCs w:val="26"/>
                                </w:rPr>
                              </w:pPr>
                              <w:r w:rsidRPr="00021F20">
                                <w:rPr>
                                  <w:rFonts w:cs="Arial"/>
                                  <w:color w:val="FFFFFF"/>
                                  <w:kern w:val="24"/>
                                  <w:sz w:val="52"/>
                                  <w:szCs w:val="52"/>
                                </w:rPr>
                                <w:t>Lern-/Lehrunterlage</w:t>
                              </w:r>
                              <w:r>
                                <w:rPr>
                                  <w:rFonts w:cs="Arial"/>
                                  <w:color w:val="FFFFFF"/>
                                  <w:kern w:val="24"/>
                                  <w:sz w:val="52"/>
                                  <w:szCs w:val="52"/>
                                </w:rPr>
                                <w:t xml:space="preserve"> </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with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r w:rsidR="00502D19">
                                <w:rPr>
                                  <w:rFonts w:cs="Arial"/>
                                  <w:color w:val="FFFFFF"/>
                                  <w:sz w:val="26"/>
                                  <w:szCs w:val="26"/>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77777777" w:rsidR="00D214C3" w:rsidRDefault="00D214C3">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D214C3" w:rsidRPr="00A5497B" w:rsidRDefault="00D214C3">
                              <w:pPr>
                                <w:pStyle w:val="Textkrper2"/>
                                <w:spacing w:before="120" w:line="280" w:lineRule="atLeast"/>
                                <w:jc w:val="left"/>
                                <w:rPr>
                                  <w:rFonts w:ascii="Arial" w:hAnsi="Arial" w:cs="Arial"/>
                                  <w:color w:val="FFFFFF" w:themeColor="background1"/>
                                  <w:sz w:val="26"/>
                                  <w:szCs w:val="26"/>
                                </w:rPr>
                              </w:pPr>
                              <w:r w:rsidRPr="00A5497B">
                                <w:rPr>
                                  <w:rFonts w:ascii="Arial" w:hAnsi="Arial" w:cs="Arial"/>
                                  <w:color w:val="FFFFFF" w:themeColor="background1"/>
                                  <w:sz w:val="26"/>
                                  <w:szCs w:val="26"/>
                                </w:rPr>
                                <w:t>D</w:t>
                              </w:r>
                              <w:r>
                                <w:rPr>
                                  <w:rFonts w:ascii="Arial" w:hAnsi="Arial" w:cs="Arial"/>
                                  <w:color w:val="FFFFFF" w:themeColor="background1"/>
                                  <w:sz w:val="26"/>
                                  <w:szCs w:val="26"/>
                                </w:rPr>
                                <w:t>igital</w:t>
                              </w:r>
                              <w:r w:rsidRPr="00A5497B">
                                <w:rPr>
                                  <w:rFonts w:ascii="Arial" w:hAnsi="Arial" w:cs="Arial"/>
                                  <w:color w:val="FFFFFF" w:themeColor="background1"/>
                                  <w:sz w:val="26"/>
                                  <w:szCs w:val="26"/>
                                </w:rPr>
                                <w:t>Twin@Education Modul 150-002</w:t>
                              </w:r>
                            </w:p>
                            <w:p w14:paraId="25E6B14F" w14:textId="2E00BC93" w:rsidR="00D214C3" w:rsidRPr="00262BB4" w:rsidRDefault="00D214C3" w:rsidP="00FB2A5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Projektierung des Automatisierungsprogramms </w:t>
                              </w:r>
                              <w:r>
                                <w:rPr>
                                  <w:rFonts w:ascii="Arial" w:hAnsi="Arial" w:cs="Arial"/>
                                  <w:b w:val="0"/>
                                  <w:bCs/>
                                  <w:color w:val="FFFFFF" w:themeColor="background1"/>
                                  <w:sz w:val="26"/>
                                  <w:szCs w:val="26"/>
                                </w:rPr>
                                <w:br/>
                                <w:t>eines dynamischen 3D-Modells im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27955" id="Gruppieren 325" o:spid="_x0000_s1026" style="position:absolute;left:0;text-align:left;margin-left:158.75pt;margin-top:294.85pt;width:334.75pt;height:181.15pt;z-index:251628544;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rTwwMAAIEMAAAOAAAAZHJzL2Uyb0RvYy54bWzsV91v2zYQfx/Q/4Hgu6NPS7YQpaiT2hiQ&#10;dQWSYs+0RFnCKJIj6chpsf99R+rDcepha7oWfZgeZB51PN797ndH+vL1oWXogSrdCJ7j4MLHiPJC&#10;lA3f5fjD/Xq2wEgbwkvCBKc5fqQav7569dNlJzMailqwkioERrjOOpnj2hiZeZ4uatoSfSEk5fCx&#10;EqolBkS180pFOrDeMi/0/cTrhCqlEgXVGmZv+o/4ytmvKlqYX6tKU4NYjsE3497Kvbf27V1dkmyn&#10;iKybYnCDvMCLljQcNp1M3RBD0F41n5lqm0IJLSpzUYjWE1XVFNTFANEE/rNoNkrspYtll3U7OcEE&#10;0D7D6cVmi3cP7xVqyhxH4RwjTlpI0kbtpWyoohzZWcCok7sMVDdK3sn3apjY9ZIN+1Cp1v5CQOjg&#10;0H2c0KUHgwqYjMN5kPiQhAK+hZHvxyA4/IsaknRcN4uiNE3dviQr6rfD+iieJ1E0rg8WYRIGdr03&#10;bu9ZLyenOgmM0kfQ9NeBdlcTSV0utEViAi0ZQbtvDGUo6tFyOhYqZA4rAcEHjh1a3orid22dtu6B&#10;Hatj4dWZttrb7hdRQgaY2Sjy6NachfYEohFgAGiepANAgR9GSercmQAimVTabKhokR3kWEF9uE3I&#10;w602PZajik2nFqwp1w1jTlC77TVT6IFALcWr1XK1HOA/UWPcKnNhl/UW+xnwEvaw36y/rjY+LYMw&#10;9lfhcrZOFuksXsfz2TL1FzM/AOOJHy/jm/Wf1sEgzuqmLCm/bTgd6zSI/11Kh47RV5irVNTleDkH&#10;aru4/jZI3z3ngmwh2Qqxps3xYlIiWU1J+ZaXEDbJDGlYP/ZO3XeMBQzGX4eK44OlQE8Gc9gewIrl&#10;xVaUj8AMJSBfkFvotTCohfqIUQd9K8f6jz1RFCP2MweOBzGUFegZJ6XQI0FQTght+YG0dRIMCC/A&#10;UI7NOLw2fWvcS9Xsatinpy0Xb/ZGVI1jyNGngcVQZL2n36Ha0qnaAEDJiPlYE2ZT4TrBk5p6Yd0R&#10;iNOR4mzVBfM0SIOhaVkW27Z22pbSKIiSk670Hxbd2j3n+Mj4CaWn6iPZFzI1s8V6hozuiJhAHjj5&#10;T1wcCddzceLhSNGJh3zfXgtoKsHIwxwXRo3CSEo4MCUxt/xOFiMxba+6P/xGlBwamoGsvBNjrybZ&#10;s77W69rq/FEoDdej/sz9rsdHGqbLxXDAPuHx8fRIF/MwSb8Vj/8/PL754eHqNbQJPPbrH/0Mcfc3&#10;uOe6g3G4k9uL9FPZNafjP4ervwAAAP//AwBQSwMEFAAGAAgAAAAhAPIFEqTiAAAACwEAAA8AAABk&#10;cnMvZG93bnJldi54bWxMj8Fqg0AQhu+FvsMygd6a1QSrMa4hhLanUGhSKL1tdKISd1bcjZq37/TU&#10;3GaYj3++P9tMphUD9q6xpCCcByCQCls2VCn4Or49JyCc11Tq1hIquKGDTf74kOm0tCN94nDwleAQ&#10;cqlWUHvfpVK6okaj3dx2SHw7295oz2tfybLXI4ebVi6C4EUa3RB/qHWHuxqLy+FqFLyPetwuw9dh&#10;fznvbj/H6ON7H6JST7NpuwbhcfL/MPzpszrk7HSyVyqdaBUswzhiVEGUrGIQTKySmNudeIgWAcg8&#10;k/cd8l8AAAD//wMAUEsBAi0AFAAGAAgAAAAhALaDOJL+AAAA4QEAABMAAAAAAAAAAAAAAAAAAAAA&#10;AFtDb250ZW50X1R5cGVzXS54bWxQSwECLQAUAAYACAAAACEAOP0h/9YAAACUAQAACwAAAAAAAAAA&#10;AAAAAAAvAQAAX3JlbHMvLnJlbHNQSwECLQAUAAYACAAAACEA0JZa08MDAACBDAAADgAAAAAAAAAA&#10;AAAAAAAuAgAAZHJzL2Uyb0RvYy54bWxQSwECLQAUAAYACAAAACEA8gUSpOIAAAALAQAADwAAAAAA&#10;AAAAAAAAAAAdBgAAZHJzL2Rvd25yZXYueG1sUEsFBgAAAAAEAAQA8wAAACw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6FAA1E0F" w:rsidR="00D214C3" w:rsidRPr="00021F20" w:rsidRDefault="00D214C3" w:rsidP="00CA7B62">
                        <w:pPr>
                          <w:shd w:val="clear" w:color="auto" w:fill="4BB9B9"/>
                          <w:spacing w:before="0" w:after="0" w:line="20" w:lineRule="atLeast"/>
                          <w:ind w:left="0"/>
                          <w:jc w:val="left"/>
                          <w:textAlignment w:val="baseline"/>
                          <w:rPr>
                            <w:rFonts w:cs="Arial"/>
                            <w:color w:val="FFFFFF"/>
                            <w:sz w:val="26"/>
                            <w:szCs w:val="26"/>
                          </w:rPr>
                        </w:pPr>
                        <w:r w:rsidRPr="00021F20">
                          <w:rPr>
                            <w:rFonts w:cs="Arial"/>
                            <w:color w:val="FFFFFF"/>
                            <w:kern w:val="24"/>
                            <w:sz w:val="52"/>
                            <w:szCs w:val="52"/>
                          </w:rPr>
                          <w:t>Lern-/Lehrunterlage</w:t>
                        </w:r>
                        <w:r>
                          <w:rPr>
                            <w:rFonts w:cs="Arial"/>
                            <w:color w:val="FFFFFF"/>
                            <w:kern w:val="24"/>
                            <w:sz w:val="52"/>
                            <w:szCs w:val="52"/>
                          </w:rPr>
                          <w:t xml:space="preserve"> </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with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r w:rsidR="00502D19">
                          <w:rPr>
                            <w:rFonts w:cs="Arial"/>
                            <w:color w:val="FFFFFF"/>
                            <w:sz w:val="26"/>
                            <w:szCs w:val="26"/>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utxAAAANwAAAAPAAAAZHJzL2Rvd25yZXYueG1sRI9Li8JA&#10;EITvgv9haGFv60QFH9FRRBACe/KB6K3NtEk00xMyo8b99TvCgseiqr6iZovGlOJBtSssK+h1IxDE&#10;qdUFZwr2u/X3GITzyBpLy6TgRQ4W83ZrhrG2T97QY+szESDsYlSQe1/FUro0J4Ouayvi4F1sbdAH&#10;WWdS1/gMcFPKfhQNpcGCw0KOFa1ySm/bu1GAPpGH8fmYjCY0PLsJXZenn1+lvjrNcgrCU+M/4f92&#10;ohUM+iN4nwlHQM7/AAAA//8DAFBLAQItABQABgAIAAAAIQDb4fbL7gAAAIUBAAATAAAAAAAAAAAA&#10;AAAAAAAAAABbQ29udGVudF9UeXBlc10ueG1sUEsBAi0AFAAGAAgAAAAhAFr0LFu/AAAAFQEAAAsA&#10;AAAAAAAAAAAAAAAAHwEAAF9yZWxzLy5yZWxzUEsBAi0AFAAGAAgAAAAhAGFre63EAAAA3AAAAA8A&#10;AAAAAAAAAAAAAAAABwIAAGRycy9kb3ducmV2LnhtbFBLBQYAAAAAAwADALcAAAD4AgAAAAA=&#10;" stroked="f">
                  <v:path arrowok="t"/>
                  <v:textbox inset="6mm,0,4mm,0">
                    <w:txbxContent>
                      <w:p w14:paraId="4DDA6DE9" w14:textId="77777777" w:rsidR="00D214C3" w:rsidRDefault="00D214C3">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D214C3" w:rsidRPr="00A5497B" w:rsidRDefault="00D214C3">
                        <w:pPr>
                          <w:pStyle w:val="Textkrper2"/>
                          <w:spacing w:before="120" w:line="280" w:lineRule="atLeast"/>
                          <w:jc w:val="left"/>
                          <w:rPr>
                            <w:rFonts w:ascii="Arial" w:hAnsi="Arial" w:cs="Arial"/>
                            <w:color w:val="FFFFFF" w:themeColor="background1"/>
                            <w:sz w:val="26"/>
                            <w:szCs w:val="26"/>
                          </w:rPr>
                        </w:pPr>
                        <w:r w:rsidRPr="00A5497B">
                          <w:rPr>
                            <w:rFonts w:ascii="Arial" w:hAnsi="Arial" w:cs="Arial"/>
                            <w:color w:val="FFFFFF" w:themeColor="background1"/>
                            <w:sz w:val="26"/>
                            <w:szCs w:val="26"/>
                          </w:rPr>
                          <w:t>D</w:t>
                        </w:r>
                        <w:r>
                          <w:rPr>
                            <w:rFonts w:ascii="Arial" w:hAnsi="Arial" w:cs="Arial"/>
                            <w:color w:val="FFFFFF" w:themeColor="background1"/>
                            <w:sz w:val="26"/>
                            <w:szCs w:val="26"/>
                          </w:rPr>
                          <w:t>igital</w:t>
                        </w:r>
                        <w:r w:rsidRPr="00A5497B">
                          <w:rPr>
                            <w:rFonts w:ascii="Arial" w:hAnsi="Arial" w:cs="Arial"/>
                            <w:color w:val="FFFFFF" w:themeColor="background1"/>
                            <w:sz w:val="26"/>
                            <w:szCs w:val="26"/>
                          </w:rPr>
                          <w:t>Twin@Education Modul 150-002</w:t>
                        </w:r>
                      </w:p>
                      <w:p w14:paraId="25E6B14F" w14:textId="2E00BC93" w:rsidR="00D214C3" w:rsidRPr="00262BB4" w:rsidRDefault="00D214C3" w:rsidP="00FB2A5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Projektierung des Automatisierungsprogramms </w:t>
                        </w:r>
                        <w:r>
                          <w:rPr>
                            <w:rFonts w:ascii="Arial" w:hAnsi="Arial" w:cs="Arial"/>
                            <w:b w:val="0"/>
                            <w:bCs/>
                            <w:color w:val="FFFFFF" w:themeColor="background1"/>
                            <w:sz w:val="26"/>
                            <w:szCs w:val="26"/>
                          </w:rPr>
                          <w:br/>
                          <w:t>eines dynamischen 3D-Modells im TIA Portal</w:t>
                        </w:r>
                      </w:p>
                    </w:txbxContent>
                  </v:textbox>
                </v:shape>
                <w10:wrap anchory="margin"/>
              </v:group>
            </w:pict>
          </mc:Fallback>
        </mc:AlternateContent>
      </w:r>
    </w:p>
    <w:p w14:paraId="5F47FB22" w14:textId="77777777" w:rsidR="006062A2" w:rsidRDefault="006062A2" w:rsidP="003533D6">
      <w:pPr>
        <w:pStyle w:val="Textkrper2"/>
        <w:spacing w:line="280" w:lineRule="atLeast"/>
        <w:jc w:val="both"/>
        <w:rPr>
          <w:rFonts w:ascii="Arial" w:hAnsi="Arial" w:cs="Arial"/>
          <w:b w:val="0"/>
          <w:color w:val="000080"/>
          <w:sz w:val="44"/>
          <w:szCs w:val="44"/>
        </w:rPr>
      </w:pPr>
    </w:p>
    <w:p w14:paraId="677A33F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rPr>
        <w:br/>
      </w:r>
    </w:p>
    <w:p w14:paraId="5629A603" w14:textId="77777777" w:rsidR="006062A2" w:rsidRDefault="006062A2" w:rsidP="003533D6">
      <w:pPr>
        <w:pStyle w:val="Textkrper2"/>
        <w:spacing w:line="280" w:lineRule="atLeast"/>
        <w:jc w:val="both"/>
        <w:rPr>
          <w:rFonts w:ascii="Arial" w:hAnsi="Arial" w:cs="Arial"/>
          <w:b w:val="0"/>
          <w:color w:val="000080"/>
          <w:sz w:val="44"/>
          <w:szCs w:val="44"/>
        </w:rPr>
      </w:pPr>
    </w:p>
    <w:p w14:paraId="16D29BE8" w14:textId="77777777" w:rsidR="006062A2" w:rsidRDefault="006062A2" w:rsidP="003533D6">
      <w:pPr>
        <w:pStyle w:val="Textkrper2"/>
        <w:spacing w:line="280" w:lineRule="atLeast"/>
        <w:jc w:val="both"/>
        <w:rPr>
          <w:rFonts w:ascii="Arial" w:hAnsi="Arial" w:cs="Arial"/>
          <w:b w:val="0"/>
          <w:color w:val="000080"/>
          <w:sz w:val="44"/>
          <w:szCs w:val="44"/>
        </w:rPr>
      </w:pPr>
    </w:p>
    <w:p w14:paraId="28B3CC74" w14:textId="77777777" w:rsidR="006062A2" w:rsidRDefault="006062A2" w:rsidP="003533D6">
      <w:pPr>
        <w:pStyle w:val="Textkrper2"/>
        <w:spacing w:before="120" w:line="280" w:lineRule="atLeast"/>
        <w:jc w:val="both"/>
        <w:rPr>
          <w:rFonts w:ascii="Arial" w:hAnsi="Arial" w:cs="Arial"/>
          <w:color w:val="00646E"/>
          <w:sz w:val="36"/>
          <w:szCs w:val="44"/>
        </w:rPr>
      </w:pPr>
    </w:p>
    <w:p w14:paraId="14B74853" w14:textId="6A27638B" w:rsidR="003E06E3" w:rsidRDefault="00C47A24" w:rsidP="003E06E3">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30592" behindDoc="0" locked="0" layoutInCell="1" allowOverlap="1" wp14:anchorId="39C88F9A" wp14:editId="6B513E4F">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000C3AF2">
        <w:rPr>
          <w:color w:val="FF0000"/>
        </w:rPr>
        <w:br w:type="page"/>
      </w:r>
      <w:bookmarkStart w:id="3" w:name="_Toc424900129"/>
      <w:bookmarkStart w:id="4" w:name="_Toc462819396"/>
      <w:bookmarkEnd w:id="0"/>
      <w:bookmarkEnd w:id="1"/>
      <w:r w:rsidR="003E06E3">
        <w:rPr>
          <w:b/>
          <w:sz w:val="24"/>
          <w:szCs w:val="24"/>
          <w:lang w:eastAsia="de-DE" w:bidi="ar-SA"/>
        </w:rPr>
        <w:lastRenderedPageBreak/>
        <w:t>Passende SCE Trainer Pakete zu dieser Lern-/Lehrunterlage</w:t>
      </w:r>
      <w:r w:rsidR="00865AAD">
        <w:rPr>
          <w:b/>
          <w:sz w:val="24"/>
          <w:szCs w:val="24"/>
          <w:lang w:eastAsia="de-DE" w:bidi="ar-SA"/>
        </w:rPr>
        <w:t xml:space="preserve"> </w:t>
      </w:r>
    </w:p>
    <w:p w14:paraId="565E44E2" w14:textId="77777777" w:rsidR="003E06E3" w:rsidRDefault="003E06E3" w:rsidP="003E06E3">
      <w:pPr>
        <w:pStyle w:val="Kopfzeile"/>
        <w:tabs>
          <w:tab w:val="clear" w:pos="4536"/>
          <w:tab w:val="clear" w:pos="9072"/>
        </w:tabs>
        <w:spacing w:before="0" w:after="0" w:line="264" w:lineRule="auto"/>
        <w:ind w:left="0" w:right="-527"/>
        <w:rPr>
          <w:b/>
          <w:i/>
          <w:sz w:val="24"/>
          <w:szCs w:val="24"/>
          <w:lang w:eastAsia="de-DE" w:bidi="ar-SA"/>
        </w:rPr>
      </w:pPr>
    </w:p>
    <w:p w14:paraId="2AF1E67B" w14:textId="77777777" w:rsidR="00385960" w:rsidRPr="00FB1B81" w:rsidRDefault="00385960" w:rsidP="00385960">
      <w:pPr>
        <w:pStyle w:val="Kopfzeile"/>
        <w:ind w:left="0"/>
        <w:rPr>
          <w:b/>
          <w:bCs/>
          <w:color w:val="000000"/>
          <w:lang w:val="en-US"/>
        </w:rPr>
      </w:pPr>
      <w:r w:rsidRPr="00FB1B81">
        <w:rPr>
          <w:b/>
          <w:bCs/>
          <w:color w:val="000000"/>
          <w:lang w:val="en-US"/>
        </w:rPr>
        <w:t>SIMATIC STEP 7 Software for Training (inkl. PLCSIM Advanced)</w:t>
      </w:r>
    </w:p>
    <w:p w14:paraId="1D23BA34" w14:textId="63310114"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320D9A">
        <w:rPr>
          <w:rFonts w:cs="Arial"/>
          <w:b/>
          <w:szCs w:val="20"/>
        </w:rPr>
        <w:t>.0</w:t>
      </w:r>
      <w:r w:rsidRPr="00FB1B81">
        <w:rPr>
          <w:rFonts w:cs="Arial"/>
          <w:b/>
          <w:szCs w:val="20"/>
        </w:rPr>
        <w:t xml:space="preserve"> - Einzel-Lizenz</w:t>
      </w:r>
      <w:r w:rsidRPr="00FB1B81">
        <w:rPr>
          <w:rFonts w:cs="Arial"/>
          <w:b/>
          <w:szCs w:val="20"/>
        </w:rPr>
        <w:br/>
      </w:r>
      <w:r w:rsidRPr="00FB1B81">
        <w:rPr>
          <w:rFonts w:cs="Arial"/>
          <w:szCs w:val="20"/>
        </w:rPr>
        <w:t>Bestellnr.: 6ES7822-1AA05-4YA5</w:t>
      </w:r>
    </w:p>
    <w:p w14:paraId="7EAB153C" w14:textId="1861F9EE"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rPr>
      </w:pPr>
      <w:r w:rsidRPr="00FB1B81">
        <w:rPr>
          <w:rFonts w:cs="Arial"/>
          <w:b/>
          <w:szCs w:val="20"/>
        </w:rPr>
        <w:t>SIMATIC STEP 7 Professional V15</w:t>
      </w:r>
      <w:r w:rsidR="00320D9A">
        <w:rPr>
          <w:rFonts w:cs="Arial"/>
          <w:b/>
          <w:szCs w:val="20"/>
        </w:rPr>
        <w:t>.0</w:t>
      </w:r>
      <w:r w:rsidRPr="00FB1B81">
        <w:rPr>
          <w:rFonts w:cs="Arial"/>
          <w:b/>
          <w:szCs w:val="20"/>
        </w:rPr>
        <w:t xml:space="preserve"> - 6er Klassenraumlizenz </w:t>
      </w:r>
      <w:r w:rsidRPr="00FB1B81">
        <w:rPr>
          <w:rFonts w:cs="Arial"/>
          <w:b/>
          <w:szCs w:val="20"/>
        </w:rPr>
        <w:br/>
      </w:r>
      <w:r w:rsidRPr="00FB1B81">
        <w:rPr>
          <w:rFonts w:cs="Arial"/>
          <w:szCs w:val="20"/>
        </w:rPr>
        <w:t>Bestellnr.: 6ES7822-1BA05-4YA5</w:t>
      </w:r>
    </w:p>
    <w:p w14:paraId="045A8F6B" w14:textId="6E57248F"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320D9A">
        <w:rPr>
          <w:rFonts w:cs="Arial"/>
          <w:b/>
          <w:szCs w:val="20"/>
        </w:rPr>
        <w:t>.0</w:t>
      </w:r>
      <w:r w:rsidRPr="00FB1B81">
        <w:rPr>
          <w:rFonts w:cs="Arial"/>
          <w:b/>
          <w:szCs w:val="20"/>
        </w:rPr>
        <w:t xml:space="preserve"> - 6er Upgrade-Lizenz</w:t>
      </w:r>
      <w:r w:rsidRPr="00FB1B81">
        <w:rPr>
          <w:rFonts w:cs="Arial"/>
          <w:b/>
          <w:szCs w:val="20"/>
        </w:rPr>
        <w:br/>
      </w:r>
      <w:r w:rsidRPr="00FB1B81">
        <w:rPr>
          <w:rFonts w:cs="Arial"/>
          <w:szCs w:val="20"/>
        </w:rPr>
        <w:t>Bestellnr.: 6ES7822-1AA05-4YE5</w:t>
      </w:r>
    </w:p>
    <w:p w14:paraId="213CAFA6" w14:textId="643619E1"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320D9A">
        <w:rPr>
          <w:rFonts w:cs="Arial"/>
          <w:b/>
          <w:szCs w:val="20"/>
        </w:rPr>
        <w:t>.0</w:t>
      </w:r>
      <w:r w:rsidRPr="00FB1B81">
        <w:rPr>
          <w:rFonts w:cs="Arial"/>
          <w:b/>
          <w:szCs w:val="20"/>
        </w:rPr>
        <w:t xml:space="preserve"> - 20er Studenten-Lizenz</w:t>
      </w:r>
      <w:r w:rsidRPr="00FB1B81">
        <w:rPr>
          <w:rFonts w:cs="Arial"/>
          <w:b/>
          <w:szCs w:val="20"/>
        </w:rPr>
        <w:br/>
      </w:r>
      <w:r w:rsidRPr="00FB1B81">
        <w:rPr>
          <w:rFonts w:cs="Arial"/>
          <w:szCs w:val="20"/>
        </w:rPr>
        <w:t>Bestellnr.: 6ES7822-1AC05-4YA5</w:t>
      </w:r>
    </w:p>
    <w:p w14:paraId="302B3A7D" w14:textId="77777777" w:rsidR="00385960" w:rsidRPr="00FB1B81" w:rsidRDefault="00385960" w:rsidP="00385960">
      <w:pPr>
        <w:pStyle w:val="Kopfzeile"/>
        <w:ind w:left="0"/>
        <w:rPr>
          <w:b/>
          <w:bCs/>
          <w:color w:val="000000"/>
        </w:rPr>
      </w:pPr>
    </w:p>
    <w:p w14:paraId="056F9652" w14:textId="77777777" w:rsidR="00385960" w:rsidRPr="00FB1B81"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FB1B81">
        <w:rPr>
          <w:rFonts w:cs="Arial"/>
          <w:b/>
          <w:szCs w:val="20"/>
          <w:lang w:val="en-US"/>
        </w:rPr>
        <w:t xml:space="preserve">Software SIMATIC WinCC Engineering/Runtime Advanced im TIA Portal </w:t>
      </w:r>
    </w:p>
    <w:p w14:paraId="24E67127" w14:textId="77777777" w:rsidR="00385960" w:rsidRPr="00FB1B81"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505DDBA2"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320D9A">
        <w:rPr>
          <w:rFonts w:cs="Arial"/>
          <w:b/>
          <w:szCs w:val="20"/>
          <w:lang w:val="en-US"/>
        </w:rPr>
        <w:t>.0</w:t>
      </w:r>
      <w:r w:rsidRPr="00FB1B81">
        <w:rPr>
          <w:rFonts w:cs="Arial"/>
          <w:b/>
          <w:szCs w:val="20"/>
          <w:lang w:val="en-US"/>
        </w:rPr>
        <w:t xml:space="preserve"> - 6er Klassenraumlizenz</w:t>
      </w:r>
      <w:r w:rsidRPr="00FB1B81">
        <w:rPr>
          <w:color w:val="FF0000"/>
          <w:lang w:val="en-US"/>
        </w:rPr>
        <w:br/>
      </w:r>
      <w:r w:rsidRPr="00FB1B81">
        <w:rPr>
          <w:rFonts w:cs="Arial"/>
          <w:szCs w:val="20"/>
          <w:lang w:val="en-US"/>
        </w:rPr>
        <w:t>6AV2102-0AA05-0AS5</w:t>
      </w:r>
    </w:p>
    <w:p w14:paraId="1C66B207" w14:textId="46DD4747"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Upgrade SIMATIC WinCC Advanced V15</w:t>
      </w:r>
      <w:r w:rsidR="00320D9A">
        <w:rPr>
          <w:rFonts w:cs="Arial"/>
          <w:b/>
          <w:szCs w:val="20"/>
          <w:lang w:val="en-US"/>
        </w:rPr>
        <w:t>.0</w:t>
      </w:r>
      <w:r w:rsidRPr="00FB1B81">
        <w:rPr>
          <w:rFonts w:cs="Arial"/>
          <w:b/>
          <w:szCs w:val="20"/>
          <w:lang w:val="en-US"/>
        </w:rPr>
        <w:t xml:space="preserve"> - 6er Klassenraumlizenz</w:t>
      </w:r>
      <w:r w:rsidRPr="00FB1B81">
        <w:rPr>
          <w:rFonts w:cs="Arial"/>
          <w:b/>
          <w:szCs w:val="20"/>
          <w:lang w:val="en-US"/>
        </w:rPr>
        <w:tab/>
      </w:r>
      <w:r w:rsidRPr="00FB1B81">
        <w:rPr>
          <w:rFonts w:cs="Arial"/>
          <w:b/>
          <w:szCs w:val="20"/>
          <w:lang w:val="en-US"/>
        </w:rPr>
        <w:br/>
      </w:r>
      <w:r w:rsidRPr="00D214C3">
        <w:rPr>
          <w:rFonts w:cs="Arial"/>
          <w:szCs w:val="20"/>
          <w:lang w:val="en-US"/>
        </w:rPr>
        <w:t>6AV2102-4AA05-0AS5</w:t>
      </w:r>
    </w:p>
    <w:p w14:paraId="2AC8788E" w14:textId="6B576A05" w:rsidR="00385960" w:rsidRPr="00FB1B81"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320D9A">
        <w:rPr>
          <w:rFonts w:cs="Arial"/>
          <w:b/>
          <w:szCs w:val="20"/>
          <w:lang w:val="en-US"/>
        </w:rPr>
        <w:t>.0</w:t>
      </w:r>
      <w:r w:rsidRPr="00FB1B81">
        <w:rPr>
          <w:rFonts w:cs="Arial"/>
          <w:b/>
          <w:szCs w:val="20"/>
          <w:lang w:val="en-US"/>
        </w:rPr>
        <w:t xml:space="preserve"> - 20er Studenten-Lizenz</w:t>
      </w:r>
      <w:r w:rsidRPr="00FB1B81">
        <w:rPr>
          <w:rFonts w:cs="Arial"/>
          <w:b/>
          <w:szCs w:val="20"/>
          <w:lang w:val="en-US"/>
        </w:rPr>
        <w:br/>
      </w:r>
      <w:r w:rsidRPr="00FB1B81">
        <w:rPr>
          <w:rFonts w:cs="Arial"/>
          <w:szCs w:val="20"/>
          <w:lang w:val="en-US"/>
        </w:rPr>
        <w:t>6AV2102-0AA05-0AS7</w:t>
      </w:r>
    </w:p>
    <w:p w14:paraId="67C5BA66" w14:textId="77777777" w:rsidR="00385960" w:rsidRPr="00FB1B81" w:rsidRDefault="00385960" w:rsidP="00385960">
      <w:pPr>
        <w:pStyle w:val="Kopfzeile"/>
        <w:tabs>
          <w:tab w:val="clear" w:pos="4536"/>
          <w:tab w:val="clear" w:pos="9072"/>
        </w:tabs>
        <w:spacing w:before="0" w:after="0" w:line="264" w:lineRule="auto"/>
        <w:ind w:left="142" w:right="567"/>
        <w:jc w:val="left"/>
        <w:rPr>
          <w:rFonts w:cs="Arial"/>
          <w:szCs w:val="20"/>
          <w:lang w:val="en-US"/>
        </w:rPr>
      </w:pPr>
    </w:p>
    <w:p w14:paraId="278CBA97" w14:textId="77777777" w:rsidR="00385960" w:rsidRDefault="00385960" w:rsidP="00385960">
      <w:pPr>
        <w:pStyle w:val="Kopfzeile"/>
        <w:ind w:left="0"/>
        <w:rPr>
          <w:b/>
          <w:bCs/>
          <w:color w:val="000000"/>
        </w:rPr>
      </w:pPr>
      <w:r w:rsidRPr="00FB1B81">
        <w:rPr>
          <w:b/>
          <w:bCs/>
          <w:color w:val="000000"/>
        </w:rPr>
        <w:t>NX V12.0 Educational Bundle (Schulen, Hochschulen, nicht für betriebliche Ausbildungsstätten)</w:t>
      </w:r>
    </w:p>
    <w:p w14:paraId="5CDEFD08" w14:textId="78AF310C" w:rsidR="00385960" w:rsidRDefault="00385960" w:rsidP="00385960">
      <w:pPr>
        <w:pStyle w:val="Kopfzeile"/>
        <w:numPr>
          <w:ilvl w:val="0"/>
          <w:numId w:val="5"/>
        </w:numPr>
        <w:tabs>
          <w:tab w:val="clear" w:pos="360"/>
          <w:tab w:val="clear" w:pos="4536"/>
          <w:tab w:val="clear" w:pos="9072"/>
          <w:tab w:val="num" w:pos="196"/>
        </w:tabs>
        <w:spacing w:before="0" w:after="0" w:line="240" w:lineRule="auto"/>
        <w:jc w:val="left"/>
      </w:pPr>
      <w:r>
        <w:rPr>
          <w:b/>
          <w:bCs/>
          <w:color w:val="000000"/>
        </w:rPr>
        <w:t>Ansprechpartner</w:t>
      </w:r>
      <w:r>
        <w:t xml:space="preserve">: </w:t>
      </w:r>
      <w:hyperlink r:id="rId15" w:history="1">
        <w:r w:rsidR="00287043">
          <w:rPr>
            <w:rStyle w:val="Hyperlink"/>
            <w:color w:val="0000FF"/>
            <w:szCs w:val="20"/>
            <w:lang w:eastAsia="de-DE" w:bidi="ar-SA"/>
          </w:rPr>
          <w:t>academics.plm@siemens.com</w:t>
        </w:r>
      </w:hyperlink>
      <w:r>
        <w:t xml:space="preserve"> </w:t>
      </w:r>
    </w:p>
    <w:p w14:paraId="088AB7A9" w14:textId="77777777" w:rsidR="003E06E3" w:rsidRDefault="003E06E3" w:rsidP="003E06E3">
      <w:pPr>
        <w:pStyle w:val="Kopfzeile"/>
        <w:tabs>
          <w:tab w:val="clear" w:pos="4536"/>
          <w:tab w:val="clear" w:pos="9072"/>
        </w:tabs>
        <w:spacing w:before="0" w:after="0" w:line="264" w:lineRule="auto"/>
        <w:ind w:left="0" w:right="567"/>
        <w:rPr>
          <w:b/>
          <w:szCs w:val="20"/>
          <w:lang w:eastAsia="de-DE" w:bidi="ar-SA"/>
        </w:rPr>
      </w:pPr>
    </w:p>
    <w:p w14:paraId="1D98EA70" w14:textId="45037B39" w:rsidR="003E06E3" w:rsidRDefault="003E06E3" w:rsidP="003E06E3">
      <w:pPr>
        <w:pStyle w:val="Kopfzeile"/>
        <w:tabs>
          <w:tab w:val="clear" w:pos="4536"/>
          <w:tab w:val="clear" w:pos="9072"/>
        </w:tabs>
        <w:spacing w:before="0" w:after="0" w:line="264" w:lineRule="auto"/>
        <w:ind w:left="0"/>
        <w:rPr>
          <w:b/>
          <w:szCs w:val="20"/>
          <w:lang w:eastAsia="de-DE" w:bidi="ar-SA"/>
        </w:rPr>
      </w:pPr>
      <w:r>
        <w:rPr>
          <w:b/>
          <w:sz w:val="24"/>
          <w:szCs w:val="24"/>
          <w:lang w:eastAsia="de-DE" w:bidi="ar-SA"/>
        </w:rPr>
        <w:br/>
        <w:t xml:space="preserve">Weitere Informationen rund um SCE </w:t>
      </w:r>
    </w:p>
    <w:p w14:paraId="0E669731" w14:textId="13BA2CF4" w:rsidR="003E06E3" w:rsidRDefault="00EC7149" w:rsidP="003E06E3">
      <w:pPr>
        <w:pStyle w:val="Kopfzeile"/>
        <w:spacing w:before="0" w:after="0" w:line="264" w:lineRule="auto"/>
        <w:ind w:left="0"/>
        <w:rPr>
          <w:b/>
        </w:rPr>
      </w:pPr>
      <w:hyperlink r:id="rId16" w:history="1">
        <w:r w:rsidR="003E06E3">
          <w:rPr>
            <w:rStyle w:val="Hyperlink"/>
            <w:color w:val="0000FF"/>
            <w:szCs w:val="20"/>
            <w:lang w:eastAsia="de-DE" w:bidi="ar-SA"/>
          </w:rPr>
          <w:t>siemens.de/sce</w:t>
        </w:r>
      </w:hyperlink>
    </w:p>
    <w:p w14:paraId="10C2F7BD" w14:textId="77777777" w:rsidR="003E06E3" w:rsidRPr="0083727C" w:rsidRDefault="003E06E3" w:rsidP="003E06E3">
      <w:pPr>
        <w:pStyle w:val="Kopfzeile"/>
        <w:spacing w:before="0" w:after="0" w:line="264" w:lineRule="auto"/>
        <w:ind w:left="0"/>
        <w:rPr>
          <w:color w:val="0000FF"/>
          <w:szCs w:val="20"/>
          <w:lang w:eastAsia="de-DE" w:bidi="ar-SA"/>
        </w:rPr>
      </w:pPr>
    </w:p>
    <w:p w14:paraId="22A6C556" w14:textId="77777777" w:rsidR="003E06E3" w:rsidRDefault="003E06E3" w:rsidP="003E06E3">
      <w:pPr>
        <w:pStyle w:val="Kopfzeile"/>
        <w:spacing w:before="0" w:after="0" w:line="264" w:lineRule="auto"/>
        <w:ind w:left="0"/>
        <w:rPr>
          <w:b/>
          <w:sz w:val="24"/>
          <w:szCs w:val="24"/>
          <w:lang w:eastAsia="de-DE" w:bidi="ar-SA"/>
        </w:rPr>
      </w:pPr>
      <w:r>
        <w:rPr>
          <w:b/>
          <w:sz w:val="24"/>
          <w:szCs w:val="24"/>
          <w:lang w:eastAsia="de-DE" w:bidi="ar-SA"/>
        </w:rPr>
        <w:t xml:space="preserve">Verwendungshinweis  </w:t>
      </w:r>
    </w:p>
    <w:p w14:paraId="5616B802" w14:textId="77777777" w:rsidR="00385960" w:rsidRDefault="00385960" w:rsidP="00385960">
      <w:pPr>
        <w:ind w:left="0"/>
        <w:rPr>
          <w:szCs w:val="20"/>
          <w:lang w:eastAsia="de-DE" w:bidi="ar-SA"/>
        </w:rPr>
      </w:pPr>
      <w:r>
        <w:rPr>
          <w:szCs w:val="20"/>
          <w:lang w:eastAsia="de-DE" w:bidi="ar-SA"/>
        </w:rPr>
        <w:t xml:space="preserve">Die SCE Lern-/Lehrunterlage für die durchgängige Automatisierungslösung Totally Integrated Automation (TIA) wurde für das Programm “Siemens Automation Cooperates with Education (SCE)“ speziell zu Ausbildungszwecken für öffentliche Bildungs- und F&amp;E-Einrichtungen erstellt. Siemens übernimmt bezüglich des Inhalts keine Gewähr. </w:t>
      </w:r>
    </w:p>
    <w:p w14:paraId="08F3CA13" w14:textId="3AD5F3DB" w:rsidR="00385960" w:rsidRPr="007D408C" w:rsidRDefault="00385960" w:rsidP="00385960">
      <w:pPr>
        <w:ind w:left="0"/>
        <w:rPr>
          <w:szCs w:val="20"/>
          <w:lang w:eastAsia="de-DE" w:bidi="ar-SA"/>
        </w:rPr>
      </w:pPr>
      <w:r w:rsidRPr="00BF59AC">
        <w:rPr>
          <w:szCs w:val="20"/>
          <w:lang w:eastAsia="de-DE" w:bidi="ar-SA"/>
        </w:rPr>
        <w:t xml:space="preserve">Diese Unterlage darf nur für die Erstausbildung an Siemens Produkten/Systemen verwendet werden. 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 </w:t>
      </w:r>
      <w:r w:rsidRPr="00F7508E">
        <w:rPr>
          <w:szCs w:val="20"/>
          <w:lang w:eastAsia="de-DE" w:bidi="ar-SA"/>
        </w:rPr>
        <w:t xml:space="preserve"> </w:t>
      </w:r>
    </w:p>
    <w:p w14:paraId="0B9BF2BA" w14:textId="685B358D" w:rsidR="00385960" w:rsidRDefault="00385960" w:rsidP="00385960">
      <w:pPr>
        <w:ind w:left="0"/>
        <w:rPr>
          <w:szCs w:val="20"/>
          <w:lang w:eastAsia="de-DE" w:bidi="ar-SA"/>
        </w:rPr>
      </w:pPr>
      <w:r w:rsidRPr="006D324F">
        <w:rPr>
          <w:szCs w:val="20"/>
          <w:lang w:eastAsia="de-DE" w:bidi="ar-SA"/>
        </w:rPr>
        <w:t>Ausnahmen bedürfen der schriftlichen Genehmigung durch Siemens. Alle Anfragen hierzu an</w:t>
      </w:r>
      <w:r>
        <w:rPr>
          <w:rFonts w:cs="Arial"/>
          <w:color w:val="000000"/>
          <w:szCs w:val="20"/>
        </w:rPr>
        <w:t xml:space="preserve"> </w:t>
      </w:r>
      <w:hyperlink r:id="rId17" w:history="1">
        <w:r w:rsidRPr="00362656">
          <w:rPr>
            <w:rStyle w:val="Hyperlink"/>
            <w:rFonts w:cs="Arial"/>
            <w:color w:val="0000FF"/>
            <w:szCs w:val="20"/>
          </w:rPr>
          <w:t>scesupportfinder.i-ia@siemens.com</w:t>
        </w:r>
      </w:hyperlink>
      <w:r>
        <w:rPr>
          <w:rFonts w:cs="Arial"/>
          <w:color w:val="0000FF"/>
          <w:szCs w:val="20"/>
        </w:rPr>
        <w:t>.</w:t>
      </w:r>
    </w:p>
    <w:p w14:paraId="4D9351B1" w14:textId="3CF8DC25" w:rsidR="00385960" w:rsidRDefault="00385960" w:rsidP="00A5497B">
      <w:pPr>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r>
        <w:rPr>
          <w:szCs w:val="20"/>
          <w:lang w:eastAsia="de-DE" w:bidi="ar-SA"/>
        </w:rPr>
        <w:br w:type="page"/>
      </w:r>
    </w:p>
    <w:p w14:paraId="6C9E9E29" w14:textId="77777777" w:rsidR="00385960" w:rsidRPr="00F7508E" w:rsidRDefault="00385960" w:rsidP="00385960">
      <w:pPr>
        <w:ind w:left="0"/>
        <w:rPr>
          <w:szCs w:val="20"/>
          <w:lang w:eastAsia="de-DE" w:bidi="ar-SA"/>
        </w:rPr>
      </w:pPr>
      <w:r>
        <w:rPr>
          <w:szCs w:val="20"/>
          <w:lang w:eastAsia="de-DE" w:bidi="ar-SA"/>
        </w:rPr>
        <w:lastRenderedPageBreak/>
        <w:t xml:space="preserve">Der Einsatz für Industriekunden-Kurse ist explizit nicht erlaubt. Einer kommerziellen Nutzung der </w:t>
      </w:r>
      <w:r w:rsidRPr="00F7508E">
        <w:rPr>
          <w:szCs w:val="20"/>
          <w:lang w:eastAsia="de-DE" w:bidi="ar-SA"/>
        </w:rPr>
        <w:t>Unterlagen stimmen wir nicht zu.</w:t>
      </w:r>
    </w:p>
    <w:p w14:paraId="1C267346" w14:textId="6ADC50FA" w:rsidR="00385960" w:rsidRPr="009B18FB" w:rsidRDefault="00372143" w:rsidP="00385960">
      <w:pPr>
        <w:ind w:left="0"/>
        <w:rPr>
          <w:szCs w:val="20"/>
          <w:lang w:eastAsia="de-DE" w:bidi="ar-SA"/>
        </w:rPr>
      </w:pPr>
      <w:r>
        <w:rPr>
          <w:szCs w:val="20"/>
          <w:lang w:eastAsia="de-DE" w:bidi="ar-SA"/>
        </w:rPr>
        <w:t>Wir danken der HS Darmstadt, besonders Herrn Heiko Webert, M.Sc. und Herrn Prof. Dr.-Ing. Stephan Simons und allen weiteren Beteiligten für die Unterstützung bei der Erstellung dieser SCE Lern-/ Lehrunterlage</w:t>
      </w:r>
      <w:r w:rsidR="00385960" w:rsidRPr="00F7508E">
        <w:rPr>
          <w:szCs w:val="20"/>
          <w:lang w:eastAsia="de-DE" w:bidi="ar-SA"/>
        </w:rPr>
        <w:t>.</w:t>
      </w:r>
    </w:p>
    <w:p w14:paraId="360DAD97" w14:textId="7D5F8FA5" w:rsidR="003E06E3" w:rsidRPr="009B18FB" w:rsidRDefault="003E06E3" w:rsidP="003E06E3">
      <w:pPr>
        <w:ind w:left="0"/>
        <w:rPr>
          <w:szCs w:val="20"/>
          <w:lang w:eastAsia="de-DE" w:bidi="ar-SA"/>
        </w:rPr>
      </w:pPr>
    </w:p>
    <w:p w14:paraId="45C95D36" w14:textId="77777777" w:rsidR="00021F20" w:rsidRDefault="00021F20" w:rsidP="003E06E3">
      <w:pPr>
        <w:pStyle w:val="Kopfzeile"/>
        <w:tabs>
          <w:tab w:val="clear" w:pos="4536"/>
          <w:tab w:val="clear" w:pos="9072"/>
        </w:tabs>
        <w:spacing w:before="0" w:after="0" w:line="264" w:lineRule="auto"/>
        <w:ind w:left="0" w:right="-527"/>
      </w:pPr>
    </w:p>
    <w:p w14:paraId="5909B4E9" w14:textId="71D347B3" w:rsidR="00312B1F" w:rsidRDefault="00312B1F">
      <w:pPr>
        <w:spacing w:before="0" w:after="0" w:line="240" w:lineRule="auto"/>
        <w:ind w:left="0"/>
      </w:pPr>
      <w: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Default="00342F8F" w:rsidP="003533D6">
          <w:pPr>
            <w:pStyle w:val="Inhaltsverzeichnisberschrift"/>
            <w:jc w:val="both"/>
          </w:pPr>
          <w:r>
            <w:t>Inhaltsverzeichnis</w:t>
          </w:r>
        </w:p>
        <w:p w14:paraId="3C5188D1" w14:textId="2CFB253A" w:rsidR="00701C48" w:rsidRDefault="00342F8F">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33089608" w:history="1">
            <w:r w:rsidR="00701C48" w:rsidRPr="00BE45C8">
              <w:rPr>
                <w:rStyle w:val="Hyperlink"/>
                <w:noProof/>
                <w14:scene3d>
                  <w14:camera w14:prst="orthographicFront"/>
                  <w14:lightRig w14:rig="threePt" w14:dir="t">
                    <w14:rot w14:lat="0" w14:lon="0" w14:rev="0"/>
                  </w14:lightRig>
                </w14:scene3d>
              </w:rPr>
              <w:t>1</w:t>
            </w:r>
            <w:r w:rsidR="00701C48">
              <w:rPr>
                <w:rFonts w:asciiTheme="minorHAnsi" w:eastAsiaTheme="minorEastAsia" w:hAnsiTheme="minorHAnsi" w:cstheme="minorBidi"/>
                <w:noProof/>
                <w:sz w:val="22"/>
                <w:lang w:eastAsia="de-DE" w:bidi="ar-SA"/>
              </w:rPr>
              <w:tab/>
            </w:r>
            <w:r w:rsidR="00701C48" w:rsidRPr="00BE45C8">
              <w:rPr>
                <w:rStyle w:val="Hyperlink"/>
                <w:noProof/>
              </w:rPr>
              <w:t>Zielstellung</w:t>
            </w:r>
            <w:r w:rsidR="00701C48">
              <w:rPr>
                <w:noProof/>
                <w:webHidden/>
              </w:rPr>
              <w:tab/>
            </w:r>
            <w:r w:rsidR="00701C48">
              <w:rPr>
                <w:noProof/>
                <w:webHidden/>
              </w:rPr>
              <w:fldChar w:fldCharType="begin"/>
            </w:r>
            <w:r w:rsidR="00701C48">
              <w:rPr>
                <w:noProof/>
                <w:webHidden/>
              </w:rPr>
              <w:instrText xml:space="preserve"> PAGEREF _Toc33089608 \h </w:instrText>
            </w:r>
            <w:r w:rsidR="00701C48">
              <w:rPr>
                <w:noProof/>
                <w:webHidden/>
              </w:rPr>
            </w:r>
            <w:r w:rsidR="00701C48">
              <w:rPr>
                <w:noProof/>
                <w:webHidden/>
              </w:rPr>
              <w:fldChar w:fldCharType="separate"/>
            </w:r>
            <w:r w:rsidR="001F47EB">
              <w:rPr>
                <w:noProof/>
                <w:webHidden/>
              </w:rPr>
              <w:t>8</w:t>
            </w:r>
            <w:r w:rsidR="00701C48">
              <w:rPr>
                <w:noProof/>
                <w:webHidden/>
              </w:rPr>
              <w:fldChar w:fldCharType="end"/>
            </w:r>
          </w:hyperlink>
        </w:p>
        <w:p w14:paraId="1EFA836F" w14:textId="41D61B37" w:rsidR="00701C48" w:rsidRDefault="00EC7149">
          <w:pPr>
            <w:pStyle w:val="Verzeichnis1"/>
            <w:rPr>
              <w:rFonts w:asciiTheme="minorHAnsi" w:eastAsiaTheme="minorEastAsia" w:hAnsiTheme="minorHAnsi" w:cstheme="minorBidi"/>
              <w:noProof/>
              <w:sz w:val="22"/>
              <w:lang w:eastAsia="de-DE" w:bidi="ar-SA"/>
            </w:rPr>
          </w:pPr>
          <w:hyperlink w:anchor="_Toc33089609" w:history="1">
            <w:r w:rsidR="00701C48" w:rsidRPr="00BE45C8">
              <w:rPr>
                <w:rStyle w:val="Hyperlink"/>
                <w:noProof/>
                <w14:scene3d>
                  <w14:camera w14:prst="orthographicFront"/>
                  <w14:lightRig w14:rig="threePt" w14:dir="t">
                    <w14:rot w14:lat="0" w14:lon="0" w14:rev="0"/>
                  </w14:lightRig>
                </w14:scene3d>
              </w:rPr>
              <w:t>2</w:t>
            </w:r>
            <w:r w:rsidR="00701C48">
              <w:rPr>
                <w:rFonts w:asciiTheme="minorHAnsi" w:eastAsiaTheme="minorEastAsia" w:hAnsiTheme="minorHAnsi" w:cstheme="minorBidi"/>
                <w:noProof/>
                <w:sz w:val="22"/>
                <w:lang w:eastAsia="de-DE" w:bidi="ar-SA"/>
              </w:rPr>
              <w:tab/>
            </w:r>
            <w:r w:rsidR="00701C48" w:rsidRPr="00BE45C8">
              <w:rPr>
                <w:rStyle w:val="Hyperlink"/>
                <w:noProof/>
              </w:rPr>
              <w:t>Voraussetzung</w:t>
            </w:r>
            <w:r w:rsidR="00701C48">
              <w:rPr>
                <w:noProof/>
                <w:webHidden/>
              </w:rPr>
              <w:tab/>
            </w:r>
            <w:r w:rsidR="00701C48">
              <w:rPr>
                <w:noProof/>
                <w:webHidden/>
              </w:rPr>
              <w:fldChar w:fldCharType="begin"/>
            </w:r>
            <w:r w:rsidR="00701C48">
              <w:rPr>
                <w:noProof/>
                <w:webHidden/>
              </w:rPr>
              <w:instrText xml:space="preserve"> PAGEREF _Toc33089609 \h </w:instrText>
            </w:r>
            <w:r w:rsidR="00701C48">
              <w:rPr>
                <w:noProof/>
                <w:webHidden/>
              </w:rPr>
            </w:r>
            <w:r w:rsidR="00701C48">
              <w:rPr>
                <w:noProof/>
                <w:webHidden/>
              </w:rPr>
              <w:fldChar w:fldCharType="separate"/>
            </w:r>
            <w:r w:rsidR="001F47EB">
              <w:rPr>
                <w:noProof/>
                <w:webHidden/>
              </w:rPr>
              <w:t>8</w:t>
            </w:r>
            <w:r w:rsidR="00701C48">
              <w:rPr>
                <w:noProof/>
                <w:webHidden/>
              </w:rPr>
              <w:fldChar w:fldCharType="end"/>
            </w:r>
          </w:hyperlink>
        </w:p>
        <w:p w14:paraId="0B90FF89" w14:textId="63493C8D" w:rsidR="00701C48" w:rsidRDefault="00EC7149">
          <w:pPr>
            <w:pStyle w:val="Verzeichnis1"/>
            <w:rPr>
              <w:rFonts w:asciiTheme="minorHAnsi" w:eastAsiaTheme="minorEastAsia" w:hAnsiTheme="minorHAnsi" w:cstheme="minorBidi"/>
              <w:noProof/>
              <w:sz w:val="22"/>
              <w:lang w:eastAsia="de-DE" w:bidi="ar-SA"/>
            </w:rPr>
          </w:pPr>
          <w:hyperlink w:anchor="_Toc33089610" w:history="1">
            <w:r w:rsidR="00701C48" w:rsidRPr="00BE45C8">
              <w:rPr>
                <w:rStyle w:val="Hyperlink"/>
                <w:noProof/>
                <w14:scene3d>
                  <w14:camera w14:prst="orthographicFront"/>
                  <w14:lightRig w14:rig="threePt" w14:dir="t">
                    <w14:rot w14:lat="0" w14:lon="0" w14:rev="0"/>
                  </w14:lightRig>
                </w14:scene3d>
              </w:rPr>
              <w:t>3</w:t>
            </w:r>
            <w:r w:rsidR="00701C48">
              <w:rPr>
                <w:rFonts w:asciiTheme="minorHAnsi" w:eastAsiaTheme="minorEastAsia" w:hAnsiTheme="minorHAnsi" w:cstheme="minorBidi"/>
                <w:noProof/>
                <w:sz w:val="22"/>
                <w:lang w:eastAsia="de-DE" w:bidi="ar-SA"/>
              </w:rPr>
              <w:tab/>
            </w:r>
            <w:r w:rsidR="00701C48" w:rsidRPr="00BE45C8">
              <w:rPr>
                <w:rStyle w:val="Hyperlink"/>
                <w:noProof/>
              </w:rPr>
              <w:t>Benötigte Hardware und Software</w:t>
            </w:r>
            <w:r w:rsidR="00701C48">
              <w:rPr>
                <w:noProof/>
                <w:webHidden/>
              </w:rPr>
              <w:tab/>
            </w:r>
            <w:r w:rsidR="00701C48">
              <w:rPr>
                <w:noProof/>
                <w:webHidden/>
              </w:rPr>
              <w:fldChar w:fldCharType="begin"/>
            </w:r>
            <w:r w:rsidR="00701C48">
              <w:rPr>
                <w:noProof/>
                <w:webHidden/>
              </w:rPr>
              <w:instrText xml:space="preserve"> PAGEREF _Toc33089610 \h </w:instrText>
            </w:r>
            <w:r w:rsidR="00701C48">
              <w:rPr>
                <w:noProof/>
                <w:webHidden/>
              </w:rPr>
            </w:r>
            <w:r w:rsidR="00701C48">
              <w:rPr>
                <w:noProof/>
                <w:webHidden/>
              </w:rPr>
              <w:fldChar w:fldCharType="separate"/>
            </w:r>
            <w:r w:rsidR="001F47EB">
              <w:rPr>
                <w:noProof/>
                <w:webHidden/>
              </w:rPr>
              <w:t>9</w:t>
            </w:r>
            <w:r w:rsidR="00701C48">
              <w:rPr>
                <w:noProof/>
                <w:webHidden/>
              </w:rPr>
              <w:fldChar w:fldCharType="end"/>
            </w:r>
          </w:hyperlink>
        </w:p>
        <w:p w14:paraId="54A7E5D0" w14:textId="025C138A" w:rsidR="00701C48" w:rsidRDefault="00EC7149">
          <w:pPr>
            <w:pStyle w:val="Verzeichnis1"/>
            <w:rPr>
              <w:rFonts w:asciiTheme="minorHAnsi" w:eastAsiaTheme="minorEastAsia" w:hAnsiTheme="minorHAnsi" w:cstheme="minorBidi"/>
              <w:noProof/>
              <w:sz w:val="22"/>
              <w:lang w:eastAsia="de-DE" w:bidi="ar-SA"/>
            </w:rPr>
          </w:pPr>
          <w:hyperlink w:anchor="_Toc33089611" w:history="1">
            <w:r w:rsidR="00701C48" w:rsidRPr="00BE45C8">
              <w:rPr>
                <w:rStyle w:val="Hyperlink"/>
                <w:noProof/>
                <w14:scene3d>
                  <w14:camera w14:prst="orthographicFront"/>
                  <w14:lightRig w14:rig="threePt" w14:dir="t">
                    <w14:rot w14:lat="0" w14:lon="0" w14:rev="0"/>
                  </w14:lightRig>
                </w14:scene3d>
              </w:rPr>
              <w:t>4</w:t>
            </w:r>
            <w:r w:rsidR="00701C48">
              <w:rPr>
                <w:rFonts w:asciiTheme="minorHAnsi" w:eastAsiaTheme="minorEastAsia" w:hAnsiTheme="minorHAnsi" w:cstheme="minorBidi"/>
                <w:noProof/>
                <w:sz w:val="22"/>
                <w:lang w:eastAsia="de-DE" w:bidi="ar-SA"/>
              </w:rPr>
              <w:tab/>
            </w:r>
            <w:r w:rsidR="00701C48" w:rsidRPr="00BE45C8">
              <w:rPr>
                <w:rStyle w:val="Hyperlink"/>
                <w:noProof/>
              </w:rPr>
              <w:t>Theorie</w:t>
            </w:r>
            <w:r w:rsidR="00701C48">
              <w:rPr>
                <w:noProof/>
                <w:webHidden/>
              </w:rPr>
              <w:tab/>
            </w:r>
            <w:r w:rsidR="00701C48">
              <w:rPr>
                <w:noProof/>
                <w:webHidden/>
              </w:rPr>
              <w:fldChar w:fldCharType="begin"/>
            </w:r>
            <w:r w:rsidR="00701C48">
              <w:rPr>
                <w:noProof/>
                <w:webHidden/>
              </w:rPr>
              <w:instrText xml:space="preserve"> PAGEREF _Toc33089611 \h </w:instrText>
            </w:r>
            <w:r w:rsidR="00701C48">
              <w:rPr>
                <w:noProof/>
                <w:webHidden/>
              </w:rPr>
            </w:r>
            <w:r w:rsidR="00701C48">
              <w:rPr>
                <w:noProof/>
                <w:webHidden/>
              </w:rPr>
              <w:fldChar w:fldCharType="separate"/>
            </w:r>
            <w:r w:rsidR="001F47EB">
              <w:rPr>
                <w:noProof/>
                <w:webHidden/>
              </w:rPr>
              <w:t>10</w:t>
            </w:r>
            <w:r w:rsidR="00701C48">
              <w:rPr>
                <w:noProof/>
                <w:webHidden/>
              </w:rPr>
              <w:fldChar w:fldCharType="end"/>
            </w:r>
          </w:hyperlink>
        </w:p>
        <w:p w14:paraId="48283B7F" w14:textId="02A629E8"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2" w:history="1">
            <w:r w:rsidR="00701C48" w:rsidRPr="00BE45C8">
              <w:rPr>
                <w:rStyle w:val="Hyperlink"/>
                <w:noProof/>
                <w14:scene3d>
                  <w14:camera w14:prst="orthographicFront"/>
                  <w14:lightRig w14:rig="threePt" w14:dir="t">
                    <w14:rot w14:lat="0" w14:lon="0" w14:rev="0"/>
                  </w14:lightRig>
                </w14:scene3d>
              </w:rPr>
              <w:t>4.1</w:t>
            </w:r>
            <w:r w:rsidR="00701C48">
              <w:rPr>
                <w:rFonts w:asciiTheme="minorHAnsi" w:eastAsiaTheme="minorEastAsia" w:hAnsiTheme="minorHAnsi" w:cstheme="minorBidi"/>
                <w:noProof/>
                <w:sz w:val="22"/>
                <w:lang w:eastAsia="de-DE" w:bidi="ar-SA"/>
              </w:rPr>
              <w:tab/>
            </w:r>
            <w:r w:rsidR="00701C48" w:rsidRPr="00BE45C8">
              <w:rPr>
                <w:rStyle w:val="Hyperlink"/>
                <w:noProof/>
              </w:rPr>
              <w:t>Workpieces</w:t>
            </w:r>
            <w:r w:rsidR="00701C48">
              <w:rPr>
                <w:noProof/>
                <w:webHidden/>
              </w:rPr>
              <w:tab/>
            </w:r>
            <w:r w:rsidR="00701C48">
              <w:rPr>
                <w:noProof/>
                <w:webHidden/>
              </w:rPr>
              <w:fldChar w:fldCharType="begin"/>
            </w:r>
            <w:r w:rsidR="00701C48">
              <w:rPr>
                <w:noProof/>
                <w:webHidden/>
              </w:rPr>
              <w:instrText xml:space="preserve"> PAGEREF _Toc33089612 \h </w:instrText>
            </w:r>
            <w:r w:rsidR="00701C48">
              <w:rPr>
                <w:noProof/>
                <w:webHidden/>
              </w:rPr>
            </w:r>
            <w:r w:rsidR="00701C48">
              <w:rPr>
                <w:noProof/>
                <w:webHidden/>
              </w:rPr>
              <w:fldChar w:fldCharType="separate"/>
            </w:r>
            <w:r w:rsidR="001F47EB">
              <w:rPr>
                <w:noProof/>
                <w:webHidden/>
              </w:rPr>
              <w:t>11</w:t>
            </w:r>
            <w:r w:rsidR="00701C48">
              <w:rPr>
                <w:noProof/>
                <w:webHidden/>
              </w:rPr>
              <w:fldChar w:fldCharType="end"/>
            </w:r>
          </w:hyperlink>
        </w:p>
        <w:p w14:paraId="4A7F564C" w14:textId="1AF46807"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3" w:history="1">
            <w:r w:rsidR="00701C48" w:rsidRPr="00BE45C8">
              <w:rPr>
                <w:rStyle w:val="Hyperlink"/>
                <w:noProof/>
                <w14:scene3d>
                  <w14:camera w14:prst="orthographicFront"/>
                  <w14:lightRig w14:rig="threePt" w14:dir="t">
                    <w14:rot w14:lat="0" w14:lon="0" w14:rev="0"/>
                  </w14:lightRig>
                </w14:scene3d>
              </w:rPr>
              <w:t>4.2</w:t>
            </w:r>
            <w:r w:rsidR="00701C48">
              <w:rPr>
                <w:rFonts w:asciiTheme="minorHAnsi" w:eastAsiaTheme="minorEastAsia" w:hAnsiTheme="minorHAnsi" w:cstheme="minorBidi"/>
                <w:noProof/>
                <w:sz w:val="22"/>
                <w:lang w:eastAsia="de-DE" w:bidi="ar-SA"/>
              </w:rPr>
              <w:tab/>
            </w:r>
            <w:r w:rsidR="00701C48" w:rsidRPr="00BE45C8">
              <w:rPr>
                <w:rStyle w:val="Hyperlink"/>
                <w:noProof/>
              </w:rPr>
              <w:t>ConveyorShort</w:t>
            </w:r>
            <w:r w:rsidR="00701C48">
              <w:rPr>
                <w:noProof/>
                <w:webHidden/>
              </w:rPr>
              <w:tab/>
            </w:r>
            <w:r w:rsidR="00701C48">
              <w:rPr>
                <w:noProof/>
                <w:webHidden/>
              </w:rPr>
              <w:fldChar w:fldCharType="begin"/>
            </w:r>
            <w:r w:rsidR="00701C48">
              <w:rPr>
                <w:noProof/>
                <w:webHidden/>
              </w:rPr>
              <w:instrText xml:space="preserve"> PAGEREF _Toc33089613 \h </w:instrText>
            </w:r>
            <w:r w:rsidR="00701C48">
              <w:rPr>
                <w:noProof/>
                <w:webHidden/>
              </w:rPr>
            </w:r>
            <w:r w:rsidR="00701C48">
              <w:rPr>
                <w:noProof/>
                <w:webHidden/>
              </w:rPr>
              <w:fldChar w:fldCharType="separate"/>
            </w:r>
            <w:r w:rsidR="001F47EB">
              <w:rPr>
                <w:noProof/>
                <w:webHidden/>
              </w:rPr>
              <w:t>13</w:t>
            </w:r>
            <w:r w:rsidR="00701C48">
              <w:rPr>
                <w:noProof/>
                <w:webHidden/>
              </w:rPr>
              <w:fldChar w:fldCharType="end"/>
            </w:r>
          </w:hyperlink>
        </w:p>
        <w:p w14:paraId="121E6F50" w14:textId="0CCD72F6"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4" w:history="1">
            <w:r w:rsidR="00701C48" w:rsidRPr="00BE45C8">
              <w:rPr>
                <w:rStyle w:val="Hyperlink"/>
                <w:noProof/>
                <w14:scene3d>
                  <w14:camera w14:prst="orthographicFront"/>
                  <w14:lightRig w14:rig="threePt" w14:dir="t">
                    <w14:rot w14:lat="0" w14:lon="0" w14:rev="0"/>
                  </w14:lightRig>
                </w14:scene3d>
              </w:rPr>
              <w:t>4.3</w:t>
            </w:r>
            <w:r w:rsidR="00701C48">
              <w:rPr>
                <w:rFonts w:asciiTheme="minorHAnsi" w:eastAsiaTheme="minorEastAsia" w:hAnsiTheme="minorHAnsi" w:cstheme="minorBidi"/>
                <w:noProof/>
                <w:sz w:val="22"/>
                <w:lang w:eastAsia="de-DE" w:bidi="ar-SA"/>
              </w:rPr>
              <w:tab/>
            </w:r>
            <w:r w:rsidR="00701C48" w:rsidRPr="00BE45C8">
              <w:rPr>
                <w:rStyle w:val="Hyperlink"/>
                <w:noProof/>
              </w:rPr>
              <w:t>ConveyorLong</w:t>
            </w:r>
            <w:r w:rsidR="00701C48">
              <w:rPr>
                <w:noProof/>
                <w:webHidden/>
              </w:rPr>
              <w:tab/>
            </w:r>
            <w:r w:rsidR="00701C48">
              <w:rPr>
                <w:noProof/>
                <w:webHidden/>
              </w:rPr>
              <w:fldChar w:fldCharType="begin"/>
            </w:r>
            <w:r w:rsidR="00701C48">
              <w:rPr>
                <w:noProof/>
                <w:webHidden/>
              </w:rPr>
              <w:instrText xml:space="preserve"> PAGEREF _Toc33089614 \h </w:instrText>
            </w:r>
            <w:r w:rsidR="00701C48">
              <w:rPr>
                <w:noProof/>
                <w:webHidden/>
              </w:rPr>
            </w:r>
            <w:r w:rsidR="00701C48">
              <w:rPr>
                <w:noProof/>
                <w:webHidden/>
              </w:rPr>
              <w:fldChar w:fldCharType="separate"/>
            </w:r>
            <w:r w:rsidR="001F47EB">
              <w:rPr>
                <w:noProof/>
                <w:webHidden/>
              </w:rPr>
              <w:t>14</w:t>
            </w:r>
            <w:r w:rsidR="00701C48">
              <w:rPr>
                <w:noProof/>
                <w:webHidden/>
              </w:rPr>
              <w:fldChar w:fldCharType="end"/>
            </w:r>
          </w:hyperlink>
        </w:p>
        <w:p w14:paraId="34A11167" w14:textId="0CA96FC9"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5" w:history="1">
            <w:r w:rsidR="00701C48" w:rsidRPr="00BE45C8">
              <w:rPr>
                <w:rStyle w:val="Hyperlink"/>
                <w:noProof/>
                <w14:scene3d>
                  <w14:camera w14:prst="orthographicFront"/>
                  <w14:lightRig w14:rig="threePt" w14:dir="t">
                    <w14:rot w14:lat="0" w14:lon="0" w14:rev="0"/>
                  </w14:lightRig>
                </w14:scene3d>
              </w:rPr>
              <w:t>4.4</w:t>
            </w:r>
            <w:r w:rsidR="00701C48">
              <w:rPr>
                <w:rFonts w:asciiTheme="minorHAnsi" w:eastAsiaTheme="minorEastAsia" w:hAnsiTheme="minorHAnsi" w:cstheme="minorBidi"/>
                <w:noProof/>
                <w:sz w:val="22"/>
                <w:lang w:eastAsia="de-DE" w:bidi="ar-SA"/>
              </w:rPr>
              <w:tab/>
            </w:r>
            <w:r w:rsidR="00701C48" w:rsidRPr="00BE45C8">
              <w:rPr>
                <w:rStyle w:val="Hyperlink"/>
                <w:noProof/>
              </w:rPr>
              <w:t>Abschieber Cylinder</w:t>
            </w:r>
            <w:r w:rsidR="00701C48">
              <w:rPr>
                <w:noProof/>
                <w:webHidden/>
              </w:rPr>
              <w:tab/>
            </w:r>
            <w:r w:rsidR="00701C48">
              <w:rPr>
                <w:noProof/>
                <w:webHidden/>
              </w:rPr>
              <w:fldChar w:fldCharType="begin"/>
            </w:r>
            <w:r w:rsidR="00701C48">
              <w:rPr>
                <w:noProof/>
                <w:webHidden/>
              </w:rPr>
              <w:instrText xml:space="preserve"> PAGEREF _Toc33089615 \h </w:instrText>
            </w:r>
            <w:r w:rsidR="00701C48">
              <w:rPr>
                <w:noProof/>
                <w:webHidden/>
              </w:rPr>
            </w:r>
            <w:r w:rsidR="00701C48">
              <w:rPr>
                <w:noProof/>
                <w:webHidden/>
              </w:rPr>
              <w:fldChar w:fldCharType="separate"/>
            </w:r>
            <w:r w:rsidR="001F47EB">
              <w:rPr>
                <w:noProof/>
                <w:webHidden/>
              </w:rPr>
              <w:t>15</w:t>
            </w:r>
            <w:r w:rsidR="00701C48">
              <w:rPr>
                <w:noProof/>
                <w:webHidden/>
              </w:rPr>
              <w:fldChar w:fldCharType="end"/>
            </w:r>
          </w:hyperlink>
        </w:p>
        <w:p w14:paraId="22255EE2" w14:textId="1C1D6A94"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6" w:history="1">
            <w:r w:rsidR="00701C48" w:rsidRPr="00BE45C8">
              <w:rPr>
                <w:rStyle w:val="Hyperlink"/>
                <w:noProof/>
                <w14:scene3d>
                  <w14:camera w14:prst="orthographicFront"/>
                  <w14:lightRig w14:rig="threePt" w14:dir="t">
                    <w14:rot w14:lat="0" w14:lon="0" w14:rev="0"/>
                  </w14:lightRig>
                </w14:scene3d>
              </w:rPr>
              <w:t>4.5</w:t>
            </w:r>
            <w:r w:rsidR="00701C48">
              <w:rPr>
                <w:rFonts w:asciiTheme="minorHAnsi" w:eastAsiaTheme="minorEastAsia" w:hAnsiTheme="minorHAnsi" w:cstheme="minorBidi"/>
                <w:noProof/>
                <w:sz w:val="22"/>
                <w:lang w:eastAsia="de-DE" w:bidi="ar-SA"/>
              </w:rPr>
              <w:tab/>
            </w:r>
            <w:r w:rsidR="00701C48" w:rsidRPr="00BE45C8">
              <w:rPr>
                <w:rStyle w:val="Hyperlink"/>
                <w:noProof/>
              </w:rPr>
              <w:t>Lichttaster Workpieces</w:t>
            </w:r>
            <w:r w:rsidR="00701C48">
              <w:rPr>
                <w:noProof/>
                <w:webHidden/>
              </w:rPr>
              <w:tab/>
            </w:r>
            <w:r w:rsidR="00701C48">
              <w:rPr>
                <w:noProof/>
                <w:webHidden/>
              </w:rPr>
              <w:fldChar w:fldCharType="begin"/>
            </w:r>
            <w:r w:rsidR="00701C48">
              <w:rPr>
                <w:noProof/>
                <w:webHidden/>
              </w:rPr>
              <w:instrText xml:space="preserve"> PAGEREF _Toc33089616 \h </w:instrText>
            </w:r>
            <w:r w:rsidR="00701C48">
              <w:rPr>
                <w:noProof/>
                <w:webHidden/>
              </w:rPr>
            </w:r>
            <w:r w:rsidR="00701C48">
              <w:rPr>
                <w:noProof/>
                <w:webHidden/>
              </w:rPr>
              <w:fldChar w:fldCharType="separate"/>
            </w:r>
            <w:r w:rsidR="001F47EB">
              <w:rPr>
                <w:noProof/>
                <w:webHidden/>
              </w:rPr>
              <w:t>16</w:t>
            </w:r>
            <w:r w:rsidR="00701C48">
              <w:rPr>
                <w:noProof/>
                <w:webHidden/>
              </w:rPr>
              <w:fldChar w:fldCharType="end"/>
            </w:r>
          </w:hyperlink>
        </w:p>
        <w:p w14:paraId="0EB5BC00" w14:textId="34A7D961"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7" w:history="1">
            <w:r w:rsidR="00701C48" w:rsidRPr="00BE45C8">
              <w:rPr>
                <w:rStyle w:val="Hyperlink"/>
                <w:noProof/>
                <w14:scene3d>
                  <w14:camera w14:prst="orthographicFront"/>
                  <w14:lightRig w14:rig="threePt" w14:dir="t">
                    <w14:rot w14:lat="0" w14:lon="0" w14:rev="0"/>
                  </w14:lightRig>
                </w14:scene3d>
              </w:rPr>
              <w:t>4.6</w:t>
            </w:r>
            <w:r w:rsidR="00701C48">
              <w:rPr>
                <w:rFonts w:asciiTheme="minorHAnsi" w:eastAsiaTheme="minorEastAsia" w:hAnsiTheme="minorHAnsi" w:cstheme="minorBidi"/>
                <w:noProof/>
                <w:sz w:val="22"/>
                <w:lang w:eastAsia="de-DE" w:bidi="ar-SA"/>
              </w:rPr>
              <w:tab/>
            </w:r>
            <w:r w:rsidR="00701C48" w:rsidRPr="00BE45C8">
              <w:rPr>
                <w:rStyle w:val="Hyperlink"/>
                <w:noProof/>
              </w:rPr>
              <w:t>Lichttaster Cylinder</w:t>
            </w:r>
            <w:r w:rsidR="00701C48">
              <w:rPr>
                <w:noProof/>
                <w:webHidden/>
              </w:rPr>
              <w:tab/>
            </w:r>
            <w:r w:rsidR="00701C48">
              <w:rPr>
                <w:noProof/>
                <w:webHidden/>
              </w:rPr>
              <w:fldChar w:fldCharType="begin"/>
            </w:r>
            <w:r w:rsidR="00701C48">
              <w:rPr>
                <w:noProof/>
                <w:webHidden/>
              </w:rPr>
              <w:instrText xml:space="preserve"> PAGEREF _Toc33089617 \h </w:instrText>
            </w:r>
            <w:r w:rsidR="00701C48">
              <w:rPr>
                <w:noProof/>
                <w:webHidden/>
              </w:rPr>
            </w:r>
            <w:r w:rsidR="00701C48">
              <w:rPr>
                <w:noProof/>
                <w:webHidden/>
              </w:rPr>
              <w:fldChar w:fldCharType="separate"/>
            </w:r>
            <w:r w:rsidR="001F47EB">
              <w:rPr>
                <w:noProof/>
                <w:webHidden/>
              </w:rPr>
              <w:t>17</w:t>
            </w:r>
            <w:r w:rsidR="00701C48">
              <w:rPr>
                <w:noProof/>
                <w:webHidden/>
              </w:rPr>
              <w:fldChar w:fldCharType="end"/>
            </w:r>
          </w:hyperlink>
        </w:p>
        <w:p w14:paraId="6CFA12CE" w14:textId="2DBBC015"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18" w:history="1">
            <w:r w:rsidR="00701C48" w:rsidRPr="00BE45C8">
              <w:rPr>
                <w:rStyle w:val="Hyperlink"/>
                <w:noProof/>
                <w14:scene3d>
                  <w14:camera w14:prst="orthographicFront"/>
                  <w14:lightRig w14:rig="threePt" w14:dir="t">
                    <w14:rot w14:lat="0" w14:lon="0" w14:rev="0"/>
                  </w14:lightRig>
                </w14:scene3d>
              </w:rPr>
              <w:t>4.7</w:t>
            </w:r>
            <w:r w:rsidR="00701C48">
              <w:rPr>
                <w:rFonts w:asciiTheme="minorHAnsi" w:eastAsiaTheme="minorEastAsia" w:hAnsiTheme="minorHAnsi" w:cstheme="minorBidi"/>
                <w:noProof/>
                <w:sz w:val="22"/>
                <w:lang w:eastAsia="de-DE" w:bidi="ar-SA"/>
              </w:rPr>
              <w:tab/>
            </w:r>
            <w:r w:rsidR="00701C48" w:rsidRPr="00BE45C8">
              <w:rPr>
                <w:rStyle w:val="Hyperlink"/>
                <w:noProof/>
              </w:rPr>
              <w:t>Lichttaster Cube</w:t>
            </w:r>
            <w:r w:rsidR="00701C48">
              <w:rPr>
                <w:noProof/>
                <w:webHidden/>
              </w:rPr>
              <w:tab/>
            </w:r>
            <w:r w:rsidR="00701C48">
              <w:rPr>
                <w:noProof/>
                <w:webHidden/>
              </w:rPr>
              <w:fldChar w:fldCharType="begin"/>
            </w:r>
            <w:r w:rsidR="00701C48">
              <w:rPr>
                <w:noProof/>
                <w:webHidden/>
              </w:rPr>
              <w:instrText xml:space="preserve"> PAGEREF _Toc33089618 \h </w:instrText>
            </w:r>
            <w:r w:rsidR="00701C48">
              <w:rPr>
                <w:noProof/>
                <w:webHidden/>
              </w:rPr>
            </w:r>
            <w:r w:rsidR="00701C48">
              <w:rPr>
                <w:noProof/>
                <w:webHidden/>
              </w:rPr>
              <w:fldChar w:fldCharType="separate"/>
            </w:r>
            <w:r w:rsidR="001F47EB">
              <w:rPr>
                <w:noProof/>
                <w:webHidden/>
              </w:rPr>
              <w:t>18</w:t>
            </w:r>
            <w:r w:rsidR="00701C48">
              <w:rPr>
                <w:noProof/>
                <w:webHidden/>
              </w:rPr>
              <w:fldChar w:fldCharType="end"/>
            </w:r>
          </w:hyperlink>
        </w:p>
        <w:p w14:paraId="50B05BA0" w14:textId="1D55A5DF" w:rsidR="00701C48" w:rsidRDefault="00EC7149">
          <w:pPr>
            <w:pStyle w:val="Verzeichnis1"/>
            <w:rPr>
              <w:rFonts w:asciiTheme="minorHAnsi" w:eastAsiaTheme="minorEastAsia" w:hAnsiTheme="minorHAnsi" w:cstheme="minorBidi"/>
              <w:noProof/>
              <w:sz w:val="22"/>
              <w:lang w:eastAsia="de-DE" w:bidi="ar-SA"/>
            </w:rPr>
          </w:pPr>
          <w:hyperlink w:anchor="_Toc33089619" w:history="1">
            <w:r w:rsidR="00701C48" w:rsidRPr="00BE45C8">
              <w:rPr>
                <w:rStyle w:val="Hyperlink"/>
                <w:noProof/>
                <w14:scene3d>
                  <w14:camera w14:prst="orthographicFront"/>
                  <w14:lightRig w14:rig="threePt" w14:dir="t">
                    <w14:rot w14:lat="0" w14:lon="0" w14:rev="0"/>
                  </w14:lightRig>
                </w14:scene3d>
              </w:rPr>
              <w:t>5</w:t>
            </w:r>
            <w:r w:rsidR="00701C48">
              <w:rPr>
                <w:rFonts w:asciiTheme="minorHAnsi" w:eastAsiaTheme="minorEastAsia" w:hAnsiTheme="minorHAnsi" w:cstheme="minorBidi"/>
                <w:noProof/>
                <w:sz w:val="22"/>
                <w:lang w:eastAsia="de-DE" w:bidi="ar-SA"/>
              </w:rPr>
              <w:tab/>
            </w:r>
            <w:r w:rsidR="00701C48" w:rsidRPr="00BE45C8">
              <w:rPr>
                <w:rStyle w:val="Hyperlink"/>
                <w:noProof/>
              </w:rPr>
              <w:t>Aufgabenstellung</w:t>
            </w:r>
            <w:r w:rsidR="00701C48">
              <w:rPr>
                <w:noProof/>
                <w:webHidden/>
              </w:rPr>
              <w:tab/>
            </w:r>
            <w:r w:rsidR="00701C48">
              <w:rPr>
                <w:noProof/>
                <w:webHidden/>
              </w:rPr>
              <w:fldChar w:fldCharType="begin"/>
            </w:r>
            <w:r w:rsidR="00701C48">
              <w:rPr>
                <w:noProof/>
                <w:webHidden/>
              </w:rPr>
              <w:instrText xml:space="preserve"> PAGEREF _Toc33089619 \h </w:instrText>
            </w:r>
            <w:r w:rsidR="00701C48">
              <w:rPr>
                <w:noProof/>
                <w:webHidden/>
              </w:rPr>
            </w:r>
            <w:r w:rsidR="00701C48">
              <w:rPr>
                <w:noProof/>
                <w:webHidden/>
              </w:rPr>
              <w:fldChar w:fldCharType="separate"/>
            </w:r>
            <w:r w:rsidR="001F47EB">
              <w:rPr>
                <w:noProof/>
                <w:webHidden/>
              </w:rPr>
              <w:t>19</w:t>
            </w:r>
            <w:r w:rsidR="00701C48">
              <w:rPr>
                <w:noProof/>
                <w:webHidden/>
              </w:rPr>
              <w:fldChar w:fldCharType="end"/>
            </w:r>
          </w:hyperlink>
        </w:p>
        <w:p w14:paraId="18B7ED75" w14:textId="1931999F"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0" w:history="1">
            <w:r w:rsidR="00701C48" w:rsidRPr="00BE45C8">
              <w:rPr>
                <w:rStyle w:val="Hyperlink"/>
                <w:noProof/>
                <w14:scene3d>
                  <w14:camera w14:prst="orthographicFront"/>
                  <w14:lightRig w14:rig="threePt" w14:dir="t">
                    <w14:rot w14:lat="0" w14:lon="0" w14:rev="0"/>
                  </w14:lightRig>
                </w14:scene3d>
              </w:rPr>
              <w:t>5.1</w:t>
            </w:r>
            <w:r w:rsidR="00701C48">
              <w:rPr>
                <w:rFonts w:asciiTheme="minorHAnsi" w:eastAsiaTheme="minorEastAsia" w:hAnsiTheme="minorHAnsi" w:cstheme="minorBidi"/>
                <w:noProof/>
                <w:sz w:val="22"/>
                <w:lang w:eastAsia="de-DE" w:bidi="ar-SA"/>
              </w:rPr>
              <w:tab/>
            </w:r>
            <w:r w:rsidR="00701C48" w:rsidRPr="00BE45C8">
              <w:rPr>
                <w:rStyle w:val="Hyperlink"/>
                <w:noProof/>
              </w:rPr>
              <w:t>Generierung neuer Werkstücke</w:t>
            </w:r>
            <w:r w:rsidR="00701C48">
              <w:rPr>
                <w:noProof/>
                <w:webHidden/>
              </w:rPr>
              <w:tab/>
            </w:r>
            <w:r w:rsidR="00701C48">
              <w:rPr>
                <w:noProof/>
                <w:webHidden/>
              </w:rPr>
              <w:fldChar w:fldCharType="begin"/>
            </w:r>
            <w:r w:rsidR="00701C48">
              <w:rPr>
                <w:noProof/>
                <w:webHidden/>
              </w:rPr>
              <w:instrText xml:space="preserve"> PAGEREF _Toc33089620 \h </w:instrText>
            </w:r>
            <w:r w:rsidR="00701C48">
              <w:rPr>
                <w:noProof/>
                <w:webHidden/>
              </w:rPr>
            </w:r>
            <w:r w:rsidR="00701C48">
              <w:rPr>
                <w:noProof/>
                <w:webHidden/>
              </w:rPr>
              <w:fldChar w:fldCharType="separate"/>
            </w:r>
            <w:r w:rsidR="001F47EB">
              <w:rPr>
                <w:noProof/>
                <w:webHidden/>
              </w:rPr>
              <w:t>19</w:t>
            </w:r>
            <w:r w:rsidR="00701C48">
              <w:rPr>
                <w:noProof/>
                <w:webHidden/>
              </w:rPr>
              <w:fldChar w:fldCharType="end"/>
            </w:r>
          </w:hyperlink>
        </w:p>
        <w:p w14:paraId="631D5D4B" w14:textId="0C9C9B37"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1" w:history="1">
            <w:r w:rsidR="00701C48" w:rsidRPr="00BE45C8">
              <w:rPr>
                <w:rStyle w:val="Hyperlink"/>
                <w:noProof/>
                <w14:scene3d>
                  <w14:camera w14:prst="orthographicFront"/>
                  <w14:lightRig w14:rig="threePt" w14:dir="t">
                    <w14:rot w14:lat="0" w14:lon="0" w14:rev="0"/>
                  </w14:lightRig>
                </w14:scene3d>
              </w:rPr>
              <w:t>5.2</w:t>
            </w:r>
            <w:r w:rsidR="00701C48">
              <w:rPr>
                <w:rFonts w:asciiTheme="minorHAnsi" w:eastAsiaTheme="minorEastAsia" w:hAnsiTheme="minorHAnsi" w:cstheme="minorBidi"/>
                <w:noProof/>
                <w:sz w:val="22"/>
                <w:lang w:eastAsia="de-DE" w:bidi="ar-SA"/>
              </w:rPr>
              <w:tab/>
            </w:r>
            <w:r w:rsidR="00701C48" w:rsidRPr="00BE45C8">
              <w:rPr>
                <w:rStyle w:val="Hyperlink"/>
                <w:noProof/>
              </w:rPr>
              <w:t>Steuern der Transportflächen</w:t>
            </w:r>
            <w:r w:rsidR="00701C48">
              <w:rPr>
                <w:noProof/>
                <w:webHidden/>
              </w:rPr>
              <w:tab/>
            </w:r>
            <w:r w:rsidR="00701C48">
              <w:rPr>
                <w:noProof/>
                <w:webHidden/>
              </w:rPr>
              <w:fldChar w:fldCharType="begin"/>
            </w:r>
            <w:r w:rsidR="00701C48">
              <w:rPr>
                <w:noProof/>
                <w:webHidden/>
              </w:rPr>
              <w:instrText xml:space="preserve"> PAGEREF _Toc33089621 \h </w:instrText>
            </w:r>
            <w:r w:rsidR="00701C48">
              <w:rPr>
                <w:noProof/>
                <w:webHidden/>
              </w:rPr>
            </w:r>
            <w:r w:rsidR="00701C48">
              <w:rPr>
                <w:noProof/>
                <w:webHidden/>
              </w:rPr>
              <w:fldChar w:fldCharType="separate"/>
            </w:r>
            <w:r w:rsidR="001F47EB">
              <w:rPr>
                <w:noProof/>
                <w:webHidden/>
              </w:rPr>
              <w:t>19</w:t>
            </w:r>
            <w:r w:rsidR="00701C48">
              <w:rPr>
                <w:noProof/>
                <w:webHidden/>
              </w:rPr>
              <w:fldChar w:fldCharType="end"/>
            </w:r>
          </w:hyperlink>
        </w:p>
        <w:p w14:paraId="7891047F" w14:textId="1DF70A2F"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2" w:history="1">
            <w:r w:rsidR="00701C48" w:rsidRPr="00BE45C8">
              <w:rPr>
                <w:rStyle w:val="Hyperlink"/>
                <w:noProof/>
                <w14:scene3d>
                  <w14:camera w14:prst="orthographicFront"/>
                  <w14:lightRig w14:rig="threePt" w14:dir="t">
                    <w14:rot w14:lat="0" w14:lon="0" w14:rev="0"/>
                  </w14:lightRig>
                </w14:scene3d>
              </w:rPr>
              <w:t>5.3</w:t>
            </w:r>
            <w:r w:rsidR="00701C48">
              <w:rPr>
                <w:rFonts w:asciiTheme="minorHAnsi" w:eastAsiaTheme="minorEastAsia" w:hAnsiTheme="minorHAnsi" w:cstheme="minorBidi"/>
                <w:noProof/>
                <w:sz w:val="22"/>
                <w:lang w:eastAsia="de-DE" w:bidi="ar-SA"/>
              </w:rPr>
              <w:tab/>
            </w:r>
            <w:r w:rsidR="00701C48" w:rsidRPr="00BE45C8">
              <w:rPr>
                <w:rStyle w:val="Hyperlink"/>
                <w:noProof/>
              </w:rPr>
              <w:t>Abschieben der Werkstücke Cylinder</w:t>
            </w:r>
            <w:r w:rsidR="00701C48">
              <w:rPr>
                <w:noProof/>
                <w:webHidden/>
              </w:rPr>
              <w:tab/>
            </w:r>
            <w:r w:rsidR="00701C48">
              <w:rPr>
                <w:noProof/>
                <w:webHidden/>
              </w:rPr>
              <w:fldChar w:fldCharType="begin"/>
            </w:r>
            <w:r w:rsidR="00701C48">
              <w:rPr>
                <w:noProof/>
                <w:webHidden/>
              </w:rPr>
              <w:instrText xml:space="preserve"> PAGEREF _Toc33089622 \h </w:instrText>
            </w:r>
            <w:r w:rsidR="00701C48">
              <w:rPr>
                <w:noProof/>
                <w:webHidden/>
              </w:rPr>
            </w:r>
            <w:r w:rsidR="00701C48">
              <w:rPr>
                <w:noProof/>
                <w:webHidden/>
              </w:rPr>
              <w:fldChar w:fldCharType="separate"/>
            </w:r>
            <w:r w:rsidR="001F47EB">
              <w:rPr>
                <w:noProof/>
                <w:webHidden/>
              </w:rPr>
              <w:t>20</w:t>
            </w:r>
            <w:r w:rsidR="00701C48">
              <w:rPr>
                <w:noProof/>
                <w:webHidden/>
              </w:rPr>
              <w:fldChar w:fldCharType="end"/>
            </w:r>
          </w:hyperlink>
        </w:p>
        <w:p w14:paraId="6E667ECF" w14:textId="3096338B"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3" w:history="1">
            <w:r w:rsidR="00701C48" w:rsidRPr="00BE45C8">
              <w:rPr>
                <w:rStyle w:val="Hyperlink"/>
                <w:noProof/>
                <w14:scene3d>
                  <w14:camera w14:prst="orthographicFront"/>
                  <w14:lightRig w14:rig="threePt" w14:dir="t">
                    <w14:rot w14:lat="0" w14:lon="0" w14:rev="0"/>
                  </w14:lightRig>
                </w14:scene3d>
              </w:rPr>
              <w:t>5.4</w:t>
            </w:r>
            <w:r w:rsidR="00701C48">
              <w:rPr>
                <w:rFonts w:asciiTheme="minorHAnsi" w:eastAsiaTheme="minorEastAsia" w:hAnsiTheme="minorHAnsi" w:cstheme="minorBidi"/>
                <w:noProof/>
                <w:sz w:val="22"/>
                <w:lang w:eastAsia="de-DE" w:bidi="ar-SA"/>
              </w:rPr>
              <w:tab/>
            </w:r>
            <w:r w:rsidR="00701C48" w:rsidRPr="00BE45C8">
              <w:rPr>
                <w:rStyle w:val="Hyperlink"/>
                <w:noProof/>
              </w:rPr>
              <w:t>Zählen der Werkstücke</w:t>
            </w:r>
            <w:r w:rsidR="00701C48">
              <w:rPr>
                <w:noProof/>
                <w:webHidden/>
              </w:rPr>
              <w:tab/>
            </w:r>
            <w:r w:rsidR="00701C48">
              <w:rPr>
                <w:noProof/>
                <w:webHidden/>
              </w:rPr>
              <w:fldChar w:fldCharType="begin"/>
            </w:r>
            <w:r w:rsidR="00701C48">
              <w:rPr>
                <w:noProof/>
                <w:webHidden/>
              </w:rPr>
              <w:instrText xml:space="preserve"> PAGEREF _Toc33089623 \h </w:instrText>
            </w:r>
            <w:r w:rsidR="00701C48">
              <w:rPr>
                <w:noProof/>
                <w:webHidden/>
              </w:rPr>
            </w:r>
            <w:r w:rsidR="00701C48">
              <w:rPr>
                <w:noProof/>
                <w:webHidden/>
              </w:rPr>
              <w:fldChar w:fldCharType="separate"/>
            </w:r>
            <w:r w:rsidR="001F47EB">
              <w:rPr>
                <w:noProof/>
                <w:webHidden/>
              </w:rPr>
              <w:t>21</w:t>
            </w:r>
            <w:r w:rsidR="00701C48">
              <w:rPr>
                <w:noProof/>
                <w:webHidden/>
              </w:rPr>
              <w:fldChar w:fldCharType="end"/>
            </w:r>
          </w:hyperlink>
        </w:p>
        <w:p w14:paraId="6D1BC302" w14:textId="590A573E"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4" w:history="1">
            <w:r w:rsidR="00701C48" w:rsidRPr="00BE45C8">
              <w:rPr>
                <w:rStyle w:val="Hyperlink"/>
                <w:noProof/>
                <w14:scene3d>
                  <w14:camera w14:prst="orthographicFront"/>
                  <w14:lightRig w14:rig="threePt" w14:dir="t">
                    <w14:rot w14:lat="0" w14:lon="0" w14:rev="0"/>
                  </w14:lightRig>
                </w14:scene3d>
              </w:rPr>
              <w:t>5.5</w:t>
            </w:r>
            <w:r w:rsidR="00701C48">
              <w:rPr>
                <w:rFonts w:asciiTheme="minorHAnsi" w:eastAsiaTheme="minorEastAsia" w:hAnsiTheme="minorHAnsi" w:cstheme="minorBidi"/>
                <w:noProof/>
                <w:sz w:val="22"/>
                <w:lang w:eastAsia="de-DE" w:bidi="ar-SA"/>
              </w:rPr>
              <w:tab/>
            </w:r>
            <w:r w:rsidR="00701C48" w:rsidRPr="00BE45C8">
              <w:rPr>
                <w:rStyle w:val="Hyperlink"/>
                <w:noProof/>
              </w:rPr>
              <w:t>Zurücksetzen der Simulationsdaten</w:t>
            </w:r>
            <w:r w:rsidR="00701C48">
              <w:rPr>
                <w:noProof/>
                <w:webHidden/>
              </w:rPr>
              <w:tab/>
            </w:r>
            <w:r w:rsidR="00701C48">
              <w:rPr>
                <w:noProof/>
                <w:webHidden/>
              </w:rPr>
              <w:fldChar w:fldCharType="begin"/>
            </w:r>
            <w:r w:rsidR="00701C48">
              <w:rPr>
                <w:noProof/>
                <w:webHidden/>
              </w:rPr>
              <w:instrText xml:space="preserve"> PAGEREF _Toc33089624 \h </w:instrText>
            </w:r>
            <w:r w:rsidR="00701C48">
              <w:rPr>
                <w:noProof/>
                <w:webHidden/>
              </w:rPr>
            </w:r>
            <w:r w:rsidR="00701C48">
              <w:rPr>
                <w:noProof/>
                <w:webHidden/>
              </w:rPr>
              <w:fldChar w:fldCharType="separate"/>
            </w:r>
            <w:r w:rsidR="001F47EB">
              <w:rPr>
                <w:noProof/>
                <w:webHidden/>
              </w:rPr>
              <w:t>21</w:t>
            </w:r>
            <w:r w:rsidR="00701C48">
              <w:rPr>
                <w:noProof/>
                <w:webHidden/>
              </w:rPr>
              <w:fldChar w:fldCharType="end"/>
            </w:r>
          </w:hyperlink>
        </w:p>
        <w:p w14:paraId="5D150EA6" w14:textId="2F7B1EF0" w:rsidR="00701C48" w:rsidRDefault="00EC7149">
          <w:pPr>
            <w:pStyle w:val="Verzeichnis1"/>
            <w:rPr>
              <w:rFonts w:asciiTheme="minorHAnsi" w:eastAsiaTheme="minorEastAsia" w:hAnsiTheme="minorHAnsi" w:cstheme="minorBidi"/>
              <w:noProof/>
              <w:sz w:val="22"/>
              <w:lang w:eastAsia="de-DE" w:bidi="ar-SA"/>
            </w:rPr>
          </w:pPr>
          <w:hyperlink w:anchor="_Toc33089625" w:history="1">
            <w:r w:rsidR="00701C48" w:rsidRPr="00BE45C8">
              <w:rPr>
                <w:rStyle w:val="Hyperlink"/>
                <w:noProof/>
                <w14:scene3d>
                  <w14:camera w14:prst="orthographicFront"/>
                  <w14:lightRig w14:rig="threePt" w14:dir="t">
                    <w14:rot w14:lat="0" w14:lon="0" w14:rev="0"/>
                  </w14:lightRig>
                </w14:scene3d>
              </w:rPr>
              <w:t>6</w:t>
            </w:r>
            <w:r w:rsidR="00701C48">
              <w:rPr>
                <w:rFonts w:asciiTheme="minorHAnsi" w:eastAsiaTheme="minorEastAsia" w:hAnsiTheme="minorHAnsi" w:cstheme="minorBidi"/>
                <w:noProof/>
                <w:sz w:val="22"/>
                <w:lang w:eastAsia="de-DE" w:bidi="ar-SA"/>
              </w:rPr>
              <w:tab/>
            </w:r>
            <w:r w:rsidR="00701C48" w:rsidRPr="00BE45C8">
              <w:rPr>
                <w:rStyle w:val="Hyperlink"/>
                <w:noProof/>
              </w:rPr>
              <w:t>Planung</w:t>
            </w:r>
            <w:r w:rsidR="00701C48">
              <w:rPr>
                <w:noProof/>
                <w:webHidden/>
              </w:rPr>
              <w:tab/>
            </w:r>
            <w:r w:rsidR="00701C48">
              <w:rPr>
                <w:noProof/>
                <w:webHidden/>
              </w:rPr>
              <w:fldChar w:fldCharType="begin"/>
            </w:r>
            <w:r w:rsidR="00701C48">
              <w:rPr>
                <w:noProof/>
                <w:webHidden/>
              </w:rPr>
              <w:instrText xml:space="preserve"> PAGEREF _Toc33089625 \h </w:instrText>
            </w:r>
            <w:r w:rsidR="00701C48">
              <w:rPr>
                <w:noProof/>
                <w:webHidden/>
              </w:rPr>
            </w:r>
            <w:r w:rsidR="00701C48">
              <w:rPr>
                <w:noProof/>
                <w:webHidden/>
              </w:rPr>
              <w:fldChar w:fldCharType="separate"/>
            </w:r>
            <w:r w:rsidR="001F47EB">
              <w:rPr>
                <w:noProof/>
                <w:webHidden/>
              </w:rPr>
              <w:t>22</w:t>
            </w:r>
            <w:r w:rsidR="00701C48">
              <w:rPr>
                <w:noProof/>
                <w:webHidden/>
              </w:rPr>
              <w:fldChar w:fldCharType="end"/>
            </w:r>
          </w:hyperlink>
        </w:p>
        <w:p w14:paraId="0BDFD7F1" w14:textId="3C2312C4" w:rsidR="00701C48" w:rsidRDefault="00EC7149">
          <w:pPr>
            <w:pStyle w:val="Verzeichnis1"/>
            <w:rPr>
              <w:rFonts w:asciiTheme="minorHAnsi" w:eastAsiaTheme="minorEastAsia" w:hAnsiTheme="minorHAnsi" w:cstheme="minorBidi"/>
              <w:noProof/>
              <w:sz w:val="22"/>
              <w:lang w:eastAsia="de-DE" w:bidi="ar-SA"/>
            </w:rPr>
          </w:pPr>
          <w:hyperlink w:anchor="_Toc33089626" w:history="1">
            <w:r w:rsidR="00701C48" w:rsidRPr="00BE45C8">
              <w:rPr>
                <w:rStyle w:val="Hyperlink"/>
                <w:noProof/>
                <w14:scene3d>
                  <w14:camera w14:prst="orthographicFront"/>
                  <w14:lightRig w14:rig="threePt" w14:dir="t">
                    <w14:rot w14:lat="0" w14:lon="0" w14:rev="0"/>
                  </w14:lightRig>
                </w14:scene3d>
              </w:rPr>
              <w:t>7</w:t>
            </w:r>
            <w:r w:rsidR="00701C48">
              <w:rPr>
                <w:rFonts w:asciiTheme="minorHAnsi" w:eastAsiaTheme="minorEastAsia" w:hAnsiTheme="minorHAnsi" w:cstheme="minorBidi"/>
                <w:noProof/>
                <w:sz w:val="22"/>
                <w:lang w:eastAsia="de-DE" w:bidi="ar-SA"/>
              </w:rPr>
              <w:tab/>
            </w:r>
            <w:r w:rsidR="00701C48" w:rsidRPr="00BE45C8">
              <w:rPr>
                <w:rStyle w:val="Hyperlink"/>
                <w:noProof/>
              </w:rPr>
              <w:t>Strukturierte Schritt-für-Schritt-Anleitung</w:t>
            </w:r>
            <w:r w:rsidR="00701C48">
              <w:rPr>
                <w:noProof/>
                <w:webHidden/>
              </w:rPr>
              <w:tab/>
            </w:r>
            <w:r w:rsidR="00701C48">
              <w:rPr>
                <w:noProof/>
                <w:webHidden/>
              </w:rPr>
              <w:fldChar w:fldCharType="begin"/>
            </w:r>
            <w:r w:rsidR="00701C48">
              <w:rPr>
                <w:noProof/>
                <w:webHidden/>
              </w:rPr>
              <w:instrText xml:space="preserve"> PAGEREF _Toc33089626 \h </w:instrText>
            </w:r>
            <w:r w:rsidR="00701C48">
              <w:rPr>
                <w:noProof/>
                <w:webHidden/>
              </w:rPr>
            </w:r>
            <w:r w:rsidR="00701C48">
              <w:rPr>
                <w:noProof/>
                <w:webHidden/>
              </w:rPr>
              <w:fldChar w:fldCharType="separate"/>
            </w:r>
            <w:r w:rsidR="001F47EB">
              <w:rPr>
                <w:noProof/>
                <w:webHidden/>
              </w:rPr>
              <w:t>23</w:t>
            </w:r>
            <w:r w:rsidR="00701C48">
              <w:rPr>
                <w:noProof/>
                <w:webHidden/>
              </w:rPr>
              <w:fldChar w:fldCharType="end"/>
            </w:r>
          </w:hyperlink>
        </w:p>
        <w:p w14:paraId="256BDFAA" w14:textId="26419279"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27" w:history="1">
            <w:r w:rsidR="00701C48" w:rsidRPr="00BE45C8">
              <w:rPr>
                <w:rStyle w:val="Hyperlink"/>
                <w:noProof/>
                <w14:scene3d>
                  <w14:camera w14:prst="orthographicFront"/>
                  <w14:lightRig w14:rig="threePt" w14:dir="t">
                    <w14:rot w14:lat="0" w14:lon="0" w14:rev="0"/>
                  </w14:lightRig>
                </w14:scene3d>
              </w:rPr>
              <w:t>7.1</w:t>
            </w:r>
            <w:r w:rsidR="00701C48">
              <w:rPr>
                <w:rFonts w:asciiTheme="minorHAnsi" w:eastAsiaTheme="minorEastAsia" w:hAnsiTheme="minorHAnsi" w:cstheme="minorBidi"/>
                <w:noProof/>
                <w:sz w:val="22"/>
                <w:lang w:eastAsia="de-DE" w:bidi="ar-SA"/>
              </w:rPr>
              <w:tab/>
            </w:r>
            <w:r w:rsidR="00701C48" w:rsidRPr="00BE45C8">
              <w:rPr>
                <w:rStyle w:val="Hyperlink"/>
                <w:noProof/>
              </w:rPr>
              <w:t>SPS-Programm</w:t>
            </w:r>
            <w:r w:rsidR="00701C48">
              <w:rPr>
                <w:noProof/>
                <w:webHidden/>
              </w:rPr>
              <w:tab/>
            </w:r>
            <w:r w:rsidR="00701C48">
              <w:rPr>
                <w:noProof/>
                <w:webHidden/>
              </w:rPr>
              <w:fldChar w:fldCharType="begin"/>
            </w:r>
            <w:r w:rsidR="00701C48">
              <w:rPr>
                <w:noProof/>
                <w:webHidden/>
              </w:rPr>
              <w:instrText xml:space="preserve"> PAGEREF _Toc33089627 \h </w:instrText>
            </w:r>
            <w:r w:rsidR="00701C48">
              <w:rPr>
                <w:noProof/>
                <w:webHidden/>
              </w:rPr>
            </w:r>
            <w:r w:rsidR="00701C48">
              <w:rPr>
                <w:noProof/>
                <w:webHidden/>
              </w:rPr>
              <w:fldChar w:fldCharType="separate"/>
            </w:r>
            <w:r w:rsidR="001F47EB">
              <w:rPr>
                <w:noProof/>
                <w:webHidden/>
              </w:rPr>
              <w:t>23</w:t>
            </w:r>
            <w:r w:rsidR="00701C48">
              <w:rPr>
                <w:noProof/>
                <w:webHidden/>
              </w:rPr>
              <w:fldChar w:fldCharType="end"/>
            </w:r>
          </w:hyperlink>
        </w:p>
        <w:p w14:paraId="36704F8E" w14:textId="6D177308"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28" w:history="1">
            <w:r w:rsidR="00701C48" w:rsidRPr="00BE45C8">
              <w:rPr>
                <w:rStyle w:val="Hyperlink"/>
                <w:noProof/>
              </w:rPr>
              <w:t>7.1.1</w:t>
            </w:r>
            <w:r w:rsidR="00701C48">
              <w:rPr>
                <w:rFonts w:asciiTheme="minorHAnsi" w:eastAsiaTheme="minorEastAsia" w:hAnsiTheme="minorHAnsi" w:cstheme="minorBidi"/>
                <w:noProof/>
                <w:sz w:val="22"/>
                <w:lang w:eastAsia="de-DE" w:bidi="ar-SA"/>
              </w:rPr>
              <w:tab/>
            </w:r>
            <w:r w:rsidR="00701C48" w:rsidRPr="00BE45C8">
              <w:rPr>
                <w:rStyle w:val="Hyperlink"/>
                <w:noProof/>
              </w:rPr>
              <w:t>Allgemeine Informationen zum SPS-Programm</w:t>
            </w:r>
            <w:r w:rsidR="00701C48">
              <w:rPr>
                <w:noProof/>
                <w:webHidden/>
              </w:rPr>
              <w:tab/>
            </w:r>
            <w:r w:rsidR="00701C48">
              <w:rPr>
                <w:noProof/>
                <w:webHidden/>
              </w:rPr>
              <w:fldChar w:fldCharType="begin"/>
            </w:r>
            <w:r w:rsidR="00701C48">
              <w:rPr>
                <w:noProof/>
                <w:webHidden/>
              </w:rPr>
              <w:instrText xml:space="preserve"> PAGEREF _Toc33089628 \h </w:instrText>
            </w:r>
            <w:r w:rsidR="00701C48">
              <w:rPr>
                <w:noProof/>
                <w:webHidden/>
              </w:rPr>
            </w:r>
            <w:r w:rsidR="00701C48">
              <w:rPr>
                <w:noProof/>
                <w:webHidden/>
              </w:rPr>
              <w:fldChar w:fldCharType="separate"/>
            </w:r>
            <w:r w:rsidR="001F47EB">
              <w:rPr>
                <w:noProof/>
                <w:webHidden/>
              </w:rPr>
              <w:t>23</w:t>
            </w:r>
            <w:r w:rsidR="00701C48">
              <w:rPr>
                <w:noProof/>
                <w:webHidden/>
              </w:rPr>
              <w:fldChar w:fldCharType="end"/>
            </w:r>
          </w:hyperlink>
        </w:p>
        <w:p w14:paraId="0DA8C96A" w14:textId="73816845"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29" w:history="1">
            <w:r w:rsidR="00701C48" w:rsidRPr="00BE45C8">
              <w:rPr>
                <w:rStyle w:val="Hyperlink"/>
                <w:noProof/>
              </w:rPr>
              <w:t>7.1.2</w:t>
            </w:r>
            <w:r w:rsidR="00701C48">
              <w:rPr>
                <w:rFonts w:asciiTheme="minorHAnsi" w:eastAsiaTheme="minorEastAsia" w:hAnsiTheme="minorHAnsi" w:cstheme="minorBidi"/>
                <w:noProof/>
                <w:sz w:val="22"/>
                <w:lang w:eastAsia="de-DE" w:bidi="ar-SA"/>
              </w:rPr>
              <w:tab/>
            </w:r>
            <w:r w:rsidR="00701C48" w:rsidRPr="00BE45C8">
              <w:rPr>
                <w:rStyle w:val="Hyperlink"/>
                <w:noProof/>
              </w:rPr>
              <w:t>Struktur des TIA Projekts</w:t>
            </w:r>
            <w:r w:rsidR="00701C48">
              <w:rPr>
                <w:noProof/>
                <w:webHidden/>
              </w:rPr>
              <w:tab/>
            </w:r>
            <w:r w:rsidR="00701C48">
              <w:rPr>
                <w:noProof/>
                <w:webHidden/>
              </w:rPr>
              <w:fldChar w:fldCharType="begin"/>
            </w:r>
            <w:r w:rsidR="00701C48">
              <w:rPr>
                <w:noProof/>
                <w:webHidden/>
              </w:rPr>
              <w:instrText xml:space="preserve"> PAGEREF _Toc33089629 \h </w:instrText>
            </w:r>
            <w:r w:rsidR="00701C48">
              <w:rPr>
                <w:noProof/>
                <w:webHidden/>
              </w:rPr>
            </w:r>
            <w:r w:rsidR="00701C48">
              <w:rPr>
                <w:noProof/>
                <w:webHidden/>
              </w:rPr>
              <w:fldChar w:fldCharType="separate"/>
            </w:r>
            <w:r w:rsidR="001F47EB">
              <w:rPr>
                <w:noProof/>
                <w:webHidden/>
              </w:rPr>
              <w:t>24</w:t>
            </w:r>
            <w:r w:rsidR="00701C48">
              <w:rPr>
                <w:noProof/>
                <w:webHidden/>
              </w:rPr>
              <w:fldChar w:fldCharType="end"/>
            </w:r>
          </w:hyperlink>
        </w:p>
        <w:p w14:paraId="1F439E48" w14:textId="1CFE3D41"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0" w:history="1">
            <w:r w:rsidR="00701C48" w:rsidRPr="00BE45C8">
              <w:rPr>
                <w:rStyle w:val="Hyperlink"/>
                <w:noProof/>
              </w:rPr>
              <w:t>7.1.3</w:t>
            </w:r>
            <w:r w:rsidR="00701C48">
              <w:rPr>
                <w:rFonts w:asciiTheme="minorHAnsi" w:eastAsiaTheme="minorEastAsia" w:hAnsiTheme="minorHAnsi" w:cstheme="minorBidi"/>
                <w:noProof/>
                <w:sz w:val="22"/>
                <w:lang w:eastAsia="de-DE" w:bidi="ar-SA"/>
              </w:rPr>
              <w:tab/>
            </w:r>
            <w:r w:rsidR="00701C48" w:rsidRPr="00BE45C8">
              <w:rPr>
                <w:rStyle w:val="Hyperlink"/>
                <w:noProof/>
              </w:rPr>
              <w:t>FB ConveyorControl</w:t>
            </w:r>
            <w:r w:rsidR="00701C48">
              <w:rPr>
                <w:noProof/>
                <w:webHidden/>
              </w:rPr>
              <w:tab/>
            </w:r>
            <w:r w:rsidR="00701C48">
              <w:rPr>
                <w:noProof/>
                <w:webHidden/>
              </w:rPr>
              <w:fldChar w:fldCharType="begin"/>
            </w:r>
            <w:r w:rsidR="00701C48">
              <w:rPr>
                <w:noProof/>
                <w:webHidden/>
              </w:rPr>
              <w:instrText xml:space="preserve"> PAGEREF _Toc33089630 \h </w:instrText>
            </w:r>
            <w:r w:rsidR="00701C48">
              <w:rPr>
                <w:noProof/>
                <w:webHidden/>
              </w:rPr>
            </w:r>
            <w:r w:rsidR="00701C48">
              <w:rPr>
                <w:noProof/>
                <w:webHidden/>
              </w:rPr>
              <w:fldChar w:fldCharType="separate"/>
            </w:r>
            <w:r w:rsidR="001F47EB">
              <w:rPr>
                <w:noProof/>
                <w:webHidden/>
              </w:rPr>
              <w:t>25</w:t>
            </w:r>
            <w:r w:rsidR="00701C48">
              <w:rPr>
                <w:noProof/>
                <w:webHidden/>
              </w:rPr>
              <w:fldChar w:fldCharType="end"/>
            </w:r>
          </w:hyperlink>
        </w:p>
        <w:p w14:paraId="001C0188" w14:textId="52B8176D"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1" w:history="1">
            <w:r w:rsidR="00701C48" w:rsidRPr="00BE45C8">
              <w:rPr>
                <w:rStyle w:val="Hyperlink"/>
                <w:noProof/>
              </w:rPr>
              <w:t>7.1.4</w:t>
            </w:r>
            <w:r w:rsidR="00701C48">
              <w:rPr>
                <w:rFonts w:asciiTheme="minorHAnsi" w:eastAsiaTheme="minorEastAsia" w:hAnsiTheme="minorHAnsi" w:cstheme="minorBidi"/>
                <w:noProof/>
                <w:sz w:val="22"/>
                <w:lang w:eastAsia="de-DE" w:bidi="ar-SA"/>
              </w:rPr>
              <w:tab/>
            </w:r>
            <w:r w:rsidR="00701C48" w:rsidRPr="00BE45C8">
              <w:rPr>
                <w:rStyle w:val="Hyperlink"/>
                <w:noProof/>
              </w:rPr>
              <w:t>FB CylinderControl</w:t>
            </w:r>
            <w:r w:rsidR="00701C48">
              <w:rPr>
                <w:noProof/>
                <w:webHidden/>
              </w:rPr>
              <w:tab/>
            </w:r>
            <w:r w:rsidR="00701C48">
              <w:rPr>
                <w:noProof/>
                <w:webHidden/>
              </w:rPr>
              <w:fldChar w:fldCharType="begin"/>
            </w:r>
            <w:r w:rsidR="00701C48">
              <w:rPr>
                <w:noProof/>
                <w:webHidden/>
              </w:rPr>
              <w:instrText xml:space="preserve"> PAGEREF _Toc33089631 \h </w:instrText>
            </w:r>
            <w:r w:rsidR="00701C48">
              <w:rPr>
                <w:noProof/>
                <w:webHidden/>
              </w:rPr>
            </w:r>
            <w:r w:rsidR="00701C48">
              <w:rPr>
                <w:noProof/>
                <w:webHidden/>
              </w:rPr>
              <w:fldChar w:fldCharType="separate"/>
            </w:r>
            <w:r w:rsidR="001F47EB">
              <w:rPr>
                <w:noProof/>
                <w:webHidden/>
              </w:rPr>
              <w:t>26</w:t>
            </w:r>
            <w:r w:rsidR="00701C48">
              <w:rPr>
                <w:noProof/>
                <w:webHidden/>
              </w:rPr>
              <w:fldChar w:fldCharType="end"/>
            </w:r>
          </w:hyperlink>
        </w:p>
        <w:p w14:paraId="4D737BEC" w14:textId="04C9079B"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2" w:history="1">
            <w:r w:rsidR="00701C48" w:rsidRPr="00BE45C8">
              <w:rPr>
                <w:rStyle w:val="Hyperlink"/>
                <w:noProof/>
              </w:rPr>
              <w:t>7.1.5</w:t>
            </w:r>
            <w:r w:rsidR="00701C48">
              <w:rPr>
                <w:rFonts w:asciiTheme="minorHAnsi" w:eastAsiaTheme="minorEastAsia" w:hAnsiTheme="minorHAnsi" w:cstheme="minorBidi"/>
                <w:noProof/>
                <w:sz w:val="22"/>
                <w:lang w:eastAsia="de-DE" w:bidi="ar-SA"/>
              </w:rPr>
              <w:tab/>
            </w:r>
            <w:r w:rsidR="00701C48" w:rsidRPr="00BE45C8">
              <w:rPr>
                <w:rStyle w:val="Hyperlink"/>
                <w:noProof/>
              </w:rPr>
              <w:t>FB SortingPlantControl</w:t>
            </w:r>
            <w:r w:rsidR="00701C48">
              <w:rPr>
                <w:noProof/>
                <w:webHidden/>
              </w:rPr>
              <w:tab/>
            </w:r>
            <w:r w:rsidR="00701C48">
              <w:rPr>
                <w:noProof/>
                <w:webHidden/>
              </w:rPr>
              <w:fldChar w:fldCharType="begin"/>
            </w:r>
            <w:r w:rsidR="00701C48">
              <w:rPr>
                <w:noProof/>
                <w:webHidden/>
              </w:rPr>
              <w:instrText xml:space="preserve"> PAGEREF _Toc33089632 \h </w:instrText>
            </w:r>
            <w:r w:rsidR="00701C48">
              <w:rPr>
                <w:noProof/>
                <w:webHidden/>
              </w:rPr>
            </w:r>
            <w:r w:rsidR="00701C48">
              <w:rPr>
                <w:noProof/>
                <w:webHidden/>
              </w:rPr>
              <w:fldChar w:fldCharType="separate"/>
            </w:r>
            <w:r w:rsidR="001F47EB">
              <w:rPr>
                <w:noProof/>
                <w:webHidden/>
              </w:rPr>
              <w:t>27</w:t>
            </w:r>
            <w:r w:rsidR="00701C48">
              <w:rPr>
                <w:noProof/>
                <w:webHidden/>
              </w:rPr>
              <w:fldChar w:fldCharType="end"/>
            </w:r>
          </w:hyperlink>
        </w:p>
        <w:p w14:paraId="6265EB72" w14:textId="6EFFE17B"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3" w:history="1">
            <w:r w:rsidR="00701C48" w:rsidRPr="00BE45C8">
              <w:rPr>
                <w:rStyle w:val="Hyperlink"/>
                <w:noProof/>
              </w:rPr>
              <w:t>7.1.6</w:t>
            </w:r>
            <w:r w:rsidR="00701C48">
              <w:rPr>
                <w:rFonts w:asciiTheme="minorHAnsi" w:eastAsiaTheme="minorEastAsia" w:hAnsiTheme="minorHAnsi" w:cstheme="minorBidi"/>
                <w:noProof/>
                <w:sz w:val="22"/>
                <w:lang w:eastAsia="de-DE" w:bidi="ar-SA"/>
              </w:rPr>
              <w:tab/>
            </w:r>
            <w:r w:rsidR="00701C48" w:rsidRPr="00BE45C8">
              <w:rPr>
                <w:rStyle w:val="Hyperlink"/>
                <w:noProof/>
              </w:rPr>
              <w:t>FC ResetSimulation</w:t>
            </w:r>
            <w:r w:rsidR="00701C48">
              <w:rPr>
                <w:noProof/>
                <w:webHidden/>
              </w:rPr>
              <w:tab/>
            </w:r>
            <w:r w:rsidR="00701C48">
              <w:rPr>
                <w:noProof/>
                <w:webHidden/>
              </w:rPr>
              <w:fldChar w:fldCharType="begin"/>
            </w:r>
            <w:r w:rsidR="00701C48">
              <w:rPr>
                <w:noProof/>
                <w:webHidden/>
              </w:rPr>
              <w:instrText xml:space="preserve"> PAGEREF _Toc33089633 \h </w:instrText>
            </w:r>
            <w:r w:rsidR="00701C48">
              <w:rPr>
                <w:noProof/>
                <w:webHidden/>
              </w:rPr>
            </w:r>
            <w:r w:rsidR="00701C48">
              <w:rPr>
                <w:noProof/>
                <w:webHidden/>
              </w:rPr>
              <w:fldChar w:fldCharType="separate"/>
            </w:r>
            <w:r w:rsidR="001F47EB">
              <w:rPr>
                <w:noProof/>
                <w:webHidden/>
              </w:rPr>
              <w:t>31</w:t>
            </w:r>
            <w:r w:rsidR="00701C48">
              <w:rPr>
                <w:noProof/>
                <w:webHidden/>
              </w:rPr>
              <w:fldChar w:fldCharType="end"/>
            </w:r>
          </w:hyperlink>
        </w:p>
        <w:p w14:paraId="7B064D0D" w14:textId="3BA896E0"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4" w:history="1">
            <w:r w:rsidR="00701C48" w:rsidRPr="00BE45C8">
              <w:rPr>
                <w:rStyle w:val="Hyperlink"/>
                <w:noProof/>
              </w:rPr>
              <w:t>7.1.7</w:t>
            </w:r>
            <w:r w:rsidR="00701C48">
              <w:rPr>
                <w:rFonts w:asciiTheme="minorHAnsi" w:eastAsiaTheme="minorEastAsia" w:hAnsiTheme="minorHAnsi" w:cstheme="minorBidi"/>
                <w:noProof/>
                <w:sz w:val="22"/>
                <w:lang w:eastAsia="de-DE" w:bidi="ar-SA"/>
              </w:rPr>
              <w:tab/>
            </w:r>
            <w:r w:rsidR="00701C48" w:rsidRPr="00BE45C8">
              <w:rPr>
                <w:rStyle w:val="Hyperlink"/>
                <w:noProof/>
              </w:rPr>
              <w:t>DB Control_HMI</w:t>
            </w:r>
            <w:r w:rsidR="00701C48">
              <w:rPr>
                <w:noProof/>
                <w:webHidden/>
              </w:rPr>
              <w:tab/>
            </w:r>
            <w:r w:rsidR="00701C48">
              <w:rPr>
                <w:noProof/>
                <w:webHidden/>
              </w:rPr>
              <w:fldChar w:fldCharType="begin"/>
            </w:r>
            <w:r w:rsidR="00701C48">
              <w:rPr>
                <w:noProof/>
                <w:webHidden/>
              </w:rPr>
              <w:instrText xml:space="preserve"> PAGEREF _Toc33089634 \h </w:instrText>
            </w:r>
            <w:r w:rsidR="00701C48">
              <w:rPr>
                <w:noProof/>
                <w:webHidden/>
              </w:rPr>
            </w:r>
            <w:r w:rsidR="00701C48">
              <w:rPr>
                <w:noProof/>
                <w:webHidden/>
              </w:rPr>
              <w:fldChar w:fldCharType="separate"/>
            </w:r>
            <w:r w:rsidR="001F47EB">
              <w:rPr>
                <w:noProof/>
                <w:webHidden/>
              </w:rPr>
              <w:t>31</w:t>
            </w:r>
            <w:r w:rsidR="00701C48">
              <w:rPr>
                <w:noProof/>
                <w:webHidden/>
              </w:rPr>
              <w:fldChar w:fldCharType="end"/>
            </w:r>
          </w:hyperlink>
        </w:p>
        <w:p w14:paraId="3BC6E75B" w14:textId="2668A101"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5" w:history="1">
            <w:r w:rsidR="00701C48" w:rsidRPr="00BE45C8">
              <w:rPr>
                <w:rStyle w:val="Hyperlink"/>
                <w:noProof/>
              </w:rPr>
              <w:t>7.1.8</w:t>
            </w:r>
            <w:r w:rsidR="00701C48">
              <w:rPr>
                <w:rFonts w:asciiTheme="minorHAnsi" w:eastAsiaTheme="minorEastAsia" w:hAnsiTheme="minorHAnsi" w:cstheme="minorBidi"/>
                <w:noProof/>
                <w:sz w:val="22"/>
                <w:lang w:eastAsia="de-DE" w:bidi="ar-SA"/>
              </w:rPr>
              <w:tab/>
            </w:r>
            <w:r w:rsidR="00701C48" w:rsidRPr="00BE45C8">
              <w:rPr>
                <w:rStyle w:val="Hyperlink"/>
                <w:noProof/>
              </w:rPr>
              <w:t>Main (OB1)</w:t>
            </w:r>
            <w:r w:rsidR="00701C48">
              <w:rPr>
                <w:noProof/>
                <w:webHidden/>
              </w:rPr>
              <w:tab/>
            </w:r>
            <w:r w:rsidR="00701C48">
              <w:rPr>
                <w:noProof/>
                <w:webHidden/>
              </w:rPr>
              <w:fldChar w:fldCharType="begin"/>
            </w:r>
            <w:r w:rsidR="00701C48">
              <w:rPr>
                <w:noProof/>
                <w:webHidden/>
              </w:rPr>
              <w:instrText xml:space="preserve"> PAGEREF _Toc33089635 \h </w:instrText>
            </w:r>
            <w:r w:rsidR="00701C48">
              <w:rPr>
                <w:noProof/>
                <w:webHidden/>
              </w:rPr>
            </w:r>
            <w:r w:rsidR="00701C48">
              <w:rPr>
                <w:noProof/>
                <w:webHidden/>
              </w:rPr>
              <w:fldChar w:fldCharType="separate"/>
            </w:r>
            <w:r w:rsidR="001F47EB">
              <w:rPr>
                <w:noProof/>
                <w:webHidden/>
              </w:rPr>
              <w:t>31</w:t>
            </w:r>
            <w:r w:rsidR="00701C48">
              <w:rPr>
                <w:noProof/>
                <w:webHidden/>
              </w:rPr>
              <w:fldChar w:fldCharType="end"/>
            </w:r>
          </w:hyperlink>
        </w:p>
        <w:p w14:paraId="58A65CCF" w14:textId="6ED1E34F" w:rsidR="00701C48" w:rsidRDefault="00EC714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636" w:history="1">
            <w:r w:rsidR="00701C48" w:rsidRPr="00BE45C8">
              <w:rPr>
                <w:rStyle w:val="Hyperlink"/>
                <w:noProof/>
                <w14:scene3d>
                  <w14:camera w14:prst="orthographicFront"/>
                  <w14:lightRig w14:rig="threePt" w14:dir="t">
                    <w14:rot w14:lat="0" w14:lon="0" w14:rev="0"/>
                  </w14:lightRig>
                </w14:scene3d>
              </w:rPr>
              <w:t>7.2</w:t>
            </w:r>
            <w:r w:rsidR="00701C48">
              <w:rPr>
                <w:rFonts w:asciiTheme="minorHAnsi" w:eastAsiaTheme="minorEastAsia" w:hAnsiTheme="minorHAnsi" w:cstheme="minorBidi"/>
                <w:noProof/>
                <w:sz w:val="22"/>
                <w:lang w:eastAsia="de-DE" w:bidi="ar-SA"/>
              </w:rPr>
              <w:tab/>
            </w:r>
            <w:r w:rsidR="00701C48" w:rsidRPr="00BE45C8">
              <w:rPr>
                <w:rStyle w:val="Hyperlink"/>
                <w:noProof/>
              </w:rPr>
              <w:t>HMI-Design</w:t>
            </w:r>
            <w:r w:rsidR="00701C48">
              <w:rPr>
                <w:noProof/>
                <w:webHidden/>
              </w:rPr>
              <w:tab/>
            </w:r>
            <w:r w:rsidR="00701C48">
              <w:rPr>
                <w:noProof/>
                <w:webHidden/>
              </w:rPr>
              <w:fldChar w:fldCharType="begin"/>
            </w:r>
            <w:r w:rsidR="00701C48">
              <w:rPr>
                <w:noProof/>
                <w:webHidden/>
              </w:rPr>
              <w:instrText xml:space="preserve"> PAGEREF _Toc33089636 \h </w:instrText>
            </w:r>
            <w:r w:rsidR="00701C48">
              <w:rPr>
                <w:noProof/>
                <w:webHidden/>
              </w:rPr>
            </w:r>
            <w:r w:rsidR="00701C48">
              <w:rPr>
                <w:noProof/>
                <w:webHidden/>
              </w:rPr>
              <w:fldChar w:fldCharType="separate"/>
            </w:r>
            <w:r w:rsidR="001F47EB">
              <w:rPr>
                <w:noProof/>
                <w:webHidden/>
              </w:rPr>
              <w:t>32</w:t>
            </w:r>
            <w:r w:rsidR="00701C48">
              <w:rPr>
                <w:noProof/>
                <w:webHidden/>
              </w:rPr>
              <w:fldChar w:fldCharType="end"/>
            </w:r>
          </w:hyperlink>
        </w:p>
        <w:p w14:paraId="0143475F" w14:textId="351F6114"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7" w:history="1">
            <w:r w:rsidR="00701C48" w:rsidRPr="00BE45C8">
              <w:rPr>
                <w:rStyle w:val="Hyperlink"/>
                <w:noProof/>
              </w:rPr>
              <w:t>7.2.1</w:t>
            </w:r>
            <w:r w:rsidR="00701C48">
              <w:rPr>
                <w:rFonts w:asciiTheme="minorHAnsi" w:eastAsiaTheme="minorEastAsia" w:hAnsiTheme="minorHAnsi" w:cstheme="minorBidi"/>
                <w:noProof/>
                <w:sz w:val="22"/>
                <w:lang w:eastAsia="de-DE" w:bidi="ar-SA"/>
              </w:rPr>
              <w:tab/>
            </w:r>
            <w:r w:rsidR="00701C48" w:rsidRPr="00BE45C8">
              <w:rPr>
                <w:rStyle w:val="Hyperlink"/>
                <w:noProof/>
              </w:rPr>
              <w:t>Actuators/Sources</w:t>
            </w:r>
            <w:r w:rsidR="00701C48">
              <w:rPr>
                <w:noProof/>
                <w:webHidden/>
              </w:rPr>
              <w:tab/>
            </w:r>
            <w:r w:rsidR="00701C48">
              <w:rPr>
                <w:noProof/>
                <w:webHidden/>
              </w:rPr>
              <w:fldChar w:fldCharType="begin"/>
            </w:r>
            <w:r w:rsidR="00701C48">
              <w:rPr>
                <w:noProof/>
                <w:webHidden/>
              </w:rPr>
              <w:instrText xml:space="preserve"> PAGEREF _Toc33089637 \h </w:instrText>
            </w:r>
            <w:r w:rsidR="00701C48">
              <w:rPr>
                <w:noProof/>
                <w:webHidden/>
              </w:rPr>
            </w:r>
            <w:r w:rsidR="00701C48">
              <w:rPr>
                <w:noProof/>
                <w:webHidden/>
              </w:rPr>
              <w:fldChar w:fldCharType="separate"/>
            </w:r>
            <w:r w:rsidR="001F47EB">
              <w:rPr>
                <w:noProof/>
                <w:webHidden/>
              </w:rPr>
              <w:t>33</w:t>
            </w:r>
            <w:r w:rsidR="00701C48">
              <w:rPr>
                <w:noProof/>
                <w:webHidden/>
              </w:rPr>
              <w:fldChar w:fldCharType="end"/>
            </w:r>
          </w:hyperlink>
        </w:p>
        <w:p w14:paraId="0D15B6A5" w14:textId="2E3EBE19"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8" w:history="1">
            <w:r w:rsidR="00701C48" w:rsidRPr="00BE45C8">
              <w:rPr>
                <w:rStyle w:val="Hyperlink"/>
                <w:noProof/>
              </w:rPr>
              <w:t>7.2.2</w:t>
            </w:r>
            <w:r w:rsidR="00701C48">
              <w:rPr>
                <w:rFonts w:asciiTheme="minorHAnsi" w:eastAsiaTheme="minorEastAsia" w:hAnsiTheme="minorHAnsi" w:cstheme="minorBidi"/>
                <w:noProof/>
                <w:sz w:val="22"/>
                <w:lang w:eastAsia="de-DE" w:bidi="ar-SA"/>
              </w:rPr>
              <w:tab/>
            </w:r>
            <w:r w:rsidR="00701C48" w:rsidRPr="00BE45C8">
              <w:rPr>
                <w:rStyle w:val="Hyperlink"/>
                <w:noProof/>
              </w:rPr>
              <w:t>Sensors/Counter</w:t>
            </w:r>
            <w:r w:rsidR="00701C48">
              <w:rPr>
                <w:noProof/>
                <w:webHidden/>
              </w:rPr>
              <w:tab/>
            </w:r>
            <w:r w:rsidR="00701C48">
              <w:rPr>
                <w:noProof/>
                <w:webHidden/>
              </w:rPr>
              <w:fldChar w:fldCharType="begin"/>
            </w:r>
            <w:r w:rsidR="00701C48">
              <w:rPr>
                <w:noProof/>
                <w:webHidden/>
              </w:rPr>
              <w:instrText xml:space="preserve"> PAGEREF _Toc33089638 \h </w:instrText>
            </w:r>
            <w:r w:rsidR="00701C48">
              <w:rPr>
                <w:noProof/>
                <w:webHidden/>
              </w:rPr>
            </w:r>
            <w:r w:rsidR="00701C48">
              <w:rPr>
                <w:noProof/>
                <w:webHidden/>
              </w:rPr>
              <w:fldChar w:fldCharType="separate"/>
            </w:r>
            <w:r w:rsidR="001F47EB">
              <w:rPr>
                <w:noProof/>
                <w:webHidden/>
              </w:rPr>
              <w:t>35</w:t>
            </w:r>
            <w:r w:rsidR="00701C48">
              <w:rPr>
                <w:noProof/>
                <w:webHidden/>
              </w:rPr>
              <w:fldChar w:fldCharType="end"/>
            </w:r>
          </w:hyperlink>
        </w:p>
        <w:p w14:paraId="150C9516" w14:textId="6969B69A" w:rsidR="00701C48" w:rsidRDefault="00EC714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9639" w:history="1">
            <w:r w:rsidR="00701C48" w:rsidRPr="00BE45C8">
              <w:rPr>
                <w:rStyle w:val="Hyperlink"/>
                <w:noProof/>
              </w:rPr>
              <w:t>7.2.3</w:t>
            </w:r>
            <w:r w:rsidR="00701C48">
              <w:rPr>
                <w:rFonts w:asciiTheme="minorHAnsi" w:eastAsiaTheme="minorEastAsia" w:hAnsiTheme="minorHAnsi" w:cstheme="minorBidi"/>
                <w:noProof/>
                <w:sz w:val="22"/>
                <w:lang w:eastAsia="de-DE" w:bidi="ar-SA"/>
              </w:rPr>
              <w:tab/>
            </w:r>
            <w:r w:rsidR="00701C48" w:rsidRPr="00BE45C8">
              <w:rPr>
                <w:rStyle w:val="Hyperlink"/>
                <w:noProof/>
              </w:rPr>
              <w:t>Simulation control</w:t>
            </w:r>
            <w:r w:rsidR="00701C48">
              <w:rPr>
                <w:noProof/>
                <w:webHidden/>
              </w:rPr>
              <w:tab/>
            </w:r>
            <w:r w:rsidR="00701C48">
              <w:rPr>
                <w:noProof/>
                <w:webHidden/>
              </w:rPr>
              <w:fldChar w:fldCharType="begin"/>
            </w:r>
            <w:r w:rsidR="00701C48">
              <w:rPr>
                <w:noProof/>
                <w:webHidden/>
              </w:rPr>
              <w:instrText xml:space="preserve"> PAGEREF _Toc33089639 \h </w:instrText>
            </w:r>
            <w:r w:rsidR="00701C48">
              <w:rPr>
                <w:noProof/>
                <w:webHidden/>
              </w:rPr>
            </w:r>
            <w:r w:rsidR="00701C48">
              <w:rPr>
                <w:noProof/>
                <w:webHidden/>
              </w:rPr>
              <w:fldChar w:fldCharType="separate"/>
            </w:r>
            <w:r w:rsidR="001F47EB">
              <w:rPr>
                <w:noProof/>
                <w:webHidden/>
              </w:rPr>
              <w:t>36</w:t>
            </w:r>
            <w:r w:rsidR="00701C48">
              <w:rPr>
                <w:noProof/>
                <w:webHidden/>
              </w:rPr>
              <w:fldChar w:fldCharType="end"/>
            </w:r>
          </w:hyperlink>
        </w:p>
        <w:p w14:paraId="1EC0345D" w14:textId="67D020D4" w:rsidR="00701C48" w:rsidRDefault="00EC7149">
          <w:pPr>
            <w:pStyle w:val="Verzeichnis1"/>
            <w:rPr>
              <w:rFonts w:asciiTheme="minorHAnsi" w:eastAsiaTheme="minorEastAsia" w:hAnsiTheme="minorHAnsi" w:cstheme="minorBidi"/>
              <w:noProof/>
              <w:sz w:val="22"/>
              <w:lang w:eastAsia="de-DE" w:bidi="ar-SA"/>
            </w:rPr>
          </w:pPr>
          <w:hyperlink w:anchor="_Toc33089640" w:history="1">
            <w:r w:rsidR="00701C48" w:rsidRPr="00BE45C8">
              <w:rPr>
                <w:rStyle w:val="Hyperlink"/>
                <w:noProof/>
                <w14:scene3d>
                  <w14:camera w14:prst="orthographicFront"/>
                  <w14:lightRig w14:rig="threePt" w14:dir="t">
                    <w14:rot w14:lat="0" w14:lon="0" w14:rev="0"/>
                  </w14:lightRig>
                </w14:scene3d>
              </w:rPr>
              <w:t>8</w:t>
            </w:r>
            <w:r w:rsidR="00701C48">
              <w:rPr>
                <w:rFonts w:asciiTheme="minorHAnsi" w:eastAsiaTheme="minorEastAsia" w:hAnsiTheme="minorHAnsi" w:cstheme="minorBidi"/>
                <w:noProof/>
                <w:sz w:val="22"/>
                <w:lang w:eastAsia="de-DE" w:bidi="ar-SA"/>
              </w:rPr>
              <w:tab/>
            </w:r>
            <w:r w:rsidR="00701C48" w:rsidRPr="00BE45C8">
              <w:rPr>
                <w:rStyle w:val="Hyperlink"/>
                <w:noProof/>
              </w:rPr>
              <w:t>Checkliste – Schritt-für-Schritt-Anleitung</w:t>
            </w:r>
            <w:r w:rsidR="00701C48">
              <w:rPr>
                <w:noProof/>
                <w:webHidden/>
              </w:rPr>
              <w:tab/>
            </w:r>
            <w:r w:rsidR="00701C48">
              <w:rPr>
                <w:noProof/>
                <w:webHidden/>
              </w:rPr>
              <w:fldChar w:fldCharType="begin"/>
            </w:r>
            <w:r w:rsidR="00701C48">
              <w:rPr>
                <w:noProof/>
                <w:webHidden/>
              </w:rPr>
              <w:instrText xml:space="preserve"> PAGEREF _Toc33089640 \h </w:instrText>
            </w:r>
            <w:r w:rsidR="00701C48">
              <w:rPr>
                <w:noProof/>
                <w:webHidden/>
              </w:rPr>
            </w:r>
            <w:r w:rsidR="00701C48">
              <w:rPr>
                <w:noProof/>
                <w:webHidden/>
              </w:rPr>
              <w:fldChar w:fldCharType="separate"/>
            </w:r>
            <w:r w:rsidR="001F47EB">
              <w:rPr>
                <w:noProof/>
                <w:webHidden/>
              </w:rPr>
              <w:t>38</w:t>
            </w:r>
            <w:r w:rsidR="00701C48">
              <w:rPr>
                <w:noProof/>
                <w:webHidden/>
              </w:rPr>
              <w:fldChar w:fldCharType="end"/>
            </w:r>
          </w:hyperlink>
        </w:p>
        <w:p w14:paraId="4EA59AEE" w14:textId="08F7AE2B" w:rsidR="00701C48" w:rsidRDefault="00EC7149">
          <w:pPr>
            <w:pStyle w:val="Verzeichnis1"/>
            <w:rPr>
              <w:rFonts w:asciiTheme="minorHAnsi" w:eastAsiaTheme="minorEastAsia" w:hAnsiTheme="minorHAnsi" w:cstheme="minorBidi"/>
              <w:noProof/>
              <w:sz w:val="22"/>
              <w:lang w:eastAsia="de-DE" w:bidi="ar-SA"/>
            </w:rPr>
          </w:pPr>
          <w:hyperlink w:anchor="_Toc33089641" w:history="1">
            <w:r w:rsidR="00701C48" w:rsidRPr="00BE45C8">
              <w:rPr>
                <w:rStyle w:val="Hyperlink"/>
                <w:noProof/>
                <w14:scene3d>
                  <w14:camera w14:prst="orthographicFront"/>
                  <w14:lightRig w14:rig="threePt" w14:dir="t">
                    <w14:rot w14:lat="0" w14:lon="0" w14:rev="0"/>
                  </w14:lightRig>
                </w14:scene3d>
              </w:rPr>
              <w:t>9</w:t>
            </w:r>
            <w:r w:rsidR="00701C48">
              <w:rPr>
                <w:rFonts w:asciiTheme="minorHAnsi" w:eastAsiaTheme="minorEastAsia" w:hAnsiTheme="minorHAnsi" w:cstheme="minorBidi"/>
                <w:noProof/>
                <w:sz w:val="22"/>
                <w:lang w:eastAsia="de-DE" w:bidi="ar-SA"/>
              </w:rPr>
              <w:tab/>
            </w:r>
            <w:r w:rsidR="00701C48" w:rsidRPr="00BE45C8">
              <w:rPr>
                <w:rStyle w:val="Hyperlink"/>
                <w:noProof/>
              </w:rPr>
              <w:t>Weiterführende Information</w:t>
            </w:r>
            <w:r w:rsidR="00701C48">
              <w:rPr>
                <w:noProof/>
                <w:webHidden/>
              </w:rPr>
              <w:tab/>
            </w:r>
            <w:r w:rsidR="00701C48">
              <w:rPr>
                <w:noProof/>
                <w:webHidden/>
              </w:rPr>
              <w:fldChar w:fldCharType="begin"/>
            </w:r>
            <w:r w:rsidR="00701C48">
              <w:rPr>
                <w:noProof/>
                <w:webHidden/>
              </w:rPr>
              <w:instrText xml:space="preserve"> PAGEREF _Toc33089641 \h </w:instrText>
            </w:r>
            <w:r w:rsidR="00701C48">
              <w:rPr>
                <w:noProof/>
                <w:webHidden/>
              </w:rPr>
            </w:r>
            <w:r w:rsidR="00701C48">
              <w:rPr>
                <w:noProof/>
                <w:webHidden/>
              </w:rPr>
              <w:fldChar w:fldCharType="separate"/>
            </w:r>
            <w:r w:rsidR="001F47EB">
              <w:rPr>
                <w:noProof/>
                <w:webHidden/>
              </w:rPr>
              <w:t>39</w:t>
            </w:r>
            <w:r w:rsidR="00701C48">
              <w:rPr>
                <w:noProof/>
                <w:webHidden/>
              </w:rPr>
              <w:fldChar w:fldCharType="end"/>
            </w:r>
          </w:hyperlink>
        </w:p>
        <w:p w14:paraId="7184CBE7" w14:textId="00A7B182" w:rsidR="00342F8F" w:rsidRDefault="00342F8F" w:rsidP="003533D6">
          <w:r>
            <w:rPr>
              <w:b/>
              <w:bCs/>
            </w:rPr>
            <w:fldChar w:fldCharType="end"/>
          </w:r>
        </w:p>
      </w:sdtContent>
    </w:sdt>
    <w:p w14:paraId="01034B7F" w14:textId="77777777" w:rsidR="00701C48" w:rsidRDefault="00947677" w:rsidP="003533D6">
      <w:pPr>
        <w:spacing w:before="0" w:after="0" w:line="240" w:lineRule="auto"/>
        <w:ind w:left="0"/>
        <w:rPr>
          <w:noProof/>
        </w:rPr>
      </w:pPr>
      <w:r>
        <w:br w:type="column"/>
      </w:r>
      <w:r w:rsidR="00D466AB">
        <w:rPr>
          <w:b/>
          <w:sz w:val="36"/>
          <w:szCs w:val="36"/>
        </w:rPr>
        <w:lastRenderedPageBreak/>
        <w:t>Abbildungsverzeichnis</w:t>
      </w:r>
      <w:r w:rsidR="00D466AB">
        <w:fldChar w:fldCharType="begin"/>
      </w:r>
      <w:r w:rsidR="00D466AB">
        <w:instrText xml:space="preserve"> TOC \h \z \c "Abbildung" </w:instrText>
      </w:r>
      <w:r w:rsidR="00D466AB">
        <w:fldChar w:fldCharType="separate"/>
      </w:r>
    </w:p>
    <w:p w14:paraId="7673FF1B" w14:textId="34B2BA4A"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2" w:history="1">
        <w:r w:rsidR="00701C48" w:rsidRPr="00684FE6">
          <w:rPr>
            <w:rStyle w:val="Hyperlink"/>
            <w:noProof/>
          </w:rPr>
          <w:t>Abbildung 1: Überblick benötigter Soft- und Hardwarekomponenten in diesem Modul</w:t>
        </w:r>
        <w:r w:rsidR="00701C48">
          <w:rPr>
            <w:noProof/>
            <w:webHidden/>
          </w:rPr>
          <w:tab/>
        </w:r>
        <w:r w:rsidR="00701C48">
          <w:rPr>
            <w:noProof/>
            <w:webHidden/>
          </w:rPr>
          <w:fldChar w:fldCharType="begin"/>
        </w:r>
        <w:r w:rsidR="00701C48">
          <w:rPr>
            <w:noProof/>
            <w:webHidden/>
          </w:rPr>
          <w:instrText xml:space="preserve"> PAGEREF _Toc33089642 \h </w:instrText>
        </w:r>
        <w:r w:rsidR="00701C48">
          <w:rPr>
            <w:noProof/>
            <w:webHidden/>
          </w:rPr>
        </w:r>
        <w:r w:rsidR="00701C48">
          <w:rPr>
            <w:noProof/>
            <w:webHidden/>
          </w:rPr>
          <w:fldChar w:fldCharType="separate"/>
        </w:r>
        <w:r w:rsidR="001F47EB">
          <w:rPr>
            <w:noProof/>
            <w:webHidden/>
          </w:rPr>
          <w:t>9</w:t>
        </w:r>
        <w:r w:rsidR="00701C48">
          <w:rPr>
            <w:noProof/>
            <w:webHidden/>
          </w:rPr>
          <w:fldChar w:fldCharType="end"/>
        </w:r>
      </w:hyperlink>
    </w:p>
    <w:p w14:paraId="5B0EA2F3" w14:textId="37796A07"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3" w:history="1">
        <w:r w:rsidR="00701C48" w:rsidRPr="00684FE6">
          <w:rPr>
            <w:rStyle w:val="Hyperlink"/>
            <w:noProof/>
          </w:rPr>
          <w:t>Abbildung 2: Modell "SortingPlant" mit selektierten Werkstücken "Cylinder" und "Cube"</w:t>
        </w:r>
        <w:r w:rsidR="00701C48">
          <w:rPr>
            <w:noProof/>
            <w:webHidden/>
          </w:rPr>
          <w:tab/>
        </w:r>
        <w:r w:rsidR="00701C48">
          <w:rPr>
            <w:noProof/>
            <w:webHidden/>
          </w:rPr>
          <w:fldChar w:fldCharType="begin"/>
        </w:r>
        <w:r w:rsidR="00701C48">
          <w:rPr>
            <w:noProof/>
            <w:webHidden/>
          </w:rPr>
          <w:instrText xml:space="preserve"> PAGEREF _Toc33089643 \h </w:instrText>
        </w:r>
        <w:r w:rsidR="00701C48">
          <w:rPr>
            <w:noProof/>
            <w:webHidden/>
          </w:rPr>
        </w:r>
        <w:r w:rsidR="00701C48">
          <w:rPr>
            <w:noProof/>
            <w:webHidden/>
          </w:rPr>
          <w:fldChar w:fldCharType="separate"/>
        </w:r>
        <w:r w:rsidR="001F47EB">
          <w:rPr>
            <w:noProof/>
            <w:webHidden/>
          </w:rPr>
          <w:t>11</w:t>
        </w:r>
        <w:r w:rsidR="00701C48">
          <w:rPr>
            <w:noProof/>
            <w:webHidden/>
          </w:rPr>
          <w:fldChar w:fldCharType="end"/>
        </w:r>
      </w:hyperlink>
    </w:p>
    <w:p w14:paraId="5B8E181F" w14:textId="69F69240"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r:id="rId18" w:anchor="_Toc33089644" w:history="1">
        <w:r w:rsidR="00701C48" w:rsidRPr="00684FE6">
          <w:rPr>
            <w:rStyle w:val="Hyperlink"/>
            <w:noProof/>
          </w:rPr>
          <w:t>Abbildung 3: Neustart der NX MCD Simulation</w:t>
        </w:r>
        <w:r w:rsidR="00701C48">
          <w:rPr>
            <w:noProof/>
            <w:webHidden/>
          </w:rPr>
          <w:tab/>
        </w:r>
        <w:r w:rsidR="00701C48">
          <w:rPr>
            <w:noProof/>
            <w:webHidden/>
          </w:rPr>
          <w:fldChar w:fldCharType="begin"/>
        </w:r>
        <w:r w:rsidR="00701C48">
          <w:rPr>
            <w:noProof/>
            <w:webHidden/>
          </w:rPr>
          <w:instrText xml:space="preserve"> PAGEREF _Toc33089644 \h </w:instrText>
        </w:r>
        <w:r w:rsidR="00701C48">
          <w:rPr>
            <w:noProof/>
            <w:webHidden/>
          </w:rPr>
        </w:r>
        <w:r w:rsidR="00701C48">
          <w:rPr>
            <w:noProof/>
            <w:webHidden/>
          </w:rPr>
          <w:fldChar w:fldCharType="separate"/>
        </w:r>
        <w:r w:rsidR="001F47EB">
          <w:rPr>
            <w:noProof/>
            <w:webHidden/>
          </w:rPr>
          <w:t>12</w:t>
        </w:r>
        <w:r w:rsidR="00701C48">
          <w:rPr>
            <w:noProof/>
            <w:webHidden/>
          </w:rPr>
          <w:fldChar w:fldCharType="end"/>
        </w:r>
      </w:hyperlink>
    </w:p>
    <w:p w14:paraId="754040EA" w14:textId="64590FCC"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5" w:history="1">
        <w:r w:rsidR="00701C48" w:rsidRPr="00684FE6">
          <w:rPr>
            <w:rStyle w:val="Hyperlink"/>
            <w:noProof/>
          </w:rPr>
          <w:t>Abbildung 4: Modell "SortingPlant" mit selektiertem Transportband "ConveyorShort" und "Verfahrrichtung" (orange)</w:t>
        </w:r>
        <w:r w:rsidR="00701C48">
          <w:rPr>
            <w:noProof/>
            <w:webHidden/>
          </w:rPr>
          <w:tab/>
        </w:r>
        <w:r w:rsidR="00701C48">
          <w:rPr>
            <w:noProof/>
            <w:webHidden/>
          </w:rPr>
          <w:fldChar w:fldCharType="begin"/>
        </w:r>
        <w:r w:rsidR="00701C48">
          <w:rPr>
            <w:noProof/>
            <w:webHidden/>
          </w:rPr>
          <w:instrText xml:space="preserve"> PAGEREF _Toc33089645 \h </w:instrText>
        </w:r>
        <w:r w:rsidR="00701C48">
          <w:rPr>
            <w:noProof/>
            <w:webHidden/>
          </w:rPr>
        </w:r>
        <w:r w:rsidR="00701C48">
          <w:rPr>
            <w:noProof/>
            <w:webHidden/>
          </w:rPr>
          <w:fldChar w:fldCharType="separate"/>
        </w:r>
        <w:r w:rsidR="001F47EB">
          <w:rPr>
            <w:noProof/>
            <w:webHidden/>
          </w:rPr>
          <w:t>13</w:t>
        </w:r>
        <w:r w:rsidR="00701C48">
          <w:rPr>
            <w:noProof/>
            <w:webHidden/>
          </w:rPr>
          <w:fldChar w:fldCharType="end"/>
        </w:r>
      </w:hyperlink>
    </w:p>
    <w:p w14:paraId="3D07412D" w14:textId="7210E536"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6" w:history="1">
        <w:r w:rsidR="00701C48" w:rsidRPr="00684FE6">
          <w:rPr>
            <w:rStyle w:val="Hyperlink"/>
            <w:noProof/>
          </w:rPr>
          <w:t>Abbildung 5: Modell "SortingPlant" mit selektiertem Transportband "ConveyorLong" und Verfahrrichtung (orange)</w:t>
        </w:r>
        <w:r w:rsidR="00701C48">
          <w:rPr>
            <w:noProof/>
            <w:webHidden/>
          </w:rPr>
          <w:tab/>
        </w:r>
        <w:r w:rsidR="00701C48">
          <w:rPr>
            <w:noProof/>
            <w:webHidden/>
          </w:rPr>
          <w:fldChar w:fldCharType="begin"/>
        </w:r>
        <w:r w:rsidR="00701C48">
          <w:rPr>
            <w:noProof/>
            <w:webHidden/>
          </w:rPr>
          <w:instrText xml:space="preserve"> PAGEREF _Toc33089646 \h </w:instrText>
        </w:r>
        <w:r w:rsidR="00701C48">
          <w:rPr>
            <w:noProof/>
            <w:webHidden/>
          </w:rPr>
        </w:r>
        <w:r w:rsidR="00701C48">
          <w:rPr>
            <w:noProof/>
            <w:webHidden/>
          </w:rPr>
          <w:fldChar w:fldCharType="separate"/>
        </w:r>
        <w:r w:rsidR="001F47EB">
          <w:rPr>
            <w:noProof/>
            <w:webHidden/>
          </w:rPr>
          <w:t>14</w:t>
        </w:r>
        <w:r w:rsidR="00701C48">
          <w:rPr>
            <w:noProof/>
            <w:webHidden/>
          </w:rPr>
          <w:fldChar w:fldCharType="end"/>
        </w:r>
      </w:hyperlink>
    </w:p>
    <w:p w14:paraId="5A5C320A" w14:textId="719B5AC2"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7" w:history="1">
        <w:r w:rsidR="00701C48" w:rsidRPr="00684FE6">
          <w:rPr>
            <w:rStyle w:val="Hyperlink"/>
            <w:noProof/>
          </w:rPr>
          <w:t>Abbildung 6: Modell "SortingPlant" mit selektiertem Abschieber</w:t>
        </w:r>
        <w:r w:rsidR="00701C48">
          <w:rPr>
            <w:noProof/>
            <w:webHidden/>
          </w:rPr>
          <w:tab/>
        </w:r>
        <w:r w:rsidR="00701C48">
          <w:rPr>
            <w:noProof/>
            <w:webHidden/>
          </w:rPr>
          <w:fldChar w:fldCharType="begin"/>
        </w:r>
        <w:r w:rsidR="00701C48">
          <w:rPr>
            <w:noProof/>
            <w:webHidden/>
          </w:rPr>
          <w:instrText xml:space="preserve"> PAGEREF _Toc33089647 \h </w:instrText>
        </w:r>
        <w:r w:rsidR="00701C48">
          <w:rPr>
            <w:noProof/>
            <w:webHidden/>
          </w:rPr>
        </w:r>
        <w:r w:rsidR="00701C48">
          <w:rPr>
            <w:noProof/>
            <w:webHidden/>
          </w:rPr>
          <w:fldChar w:fldCharType="separate"/>
        </w:r>
        <w:r w:rsidR="001F47EB">
          <w:rPr>
            <w:noProof/>
            <w:webHidden/>
          </w:rPr>
          <w:t>15</w:t>
        </w:r>
        <w:r w:rsidR="00701C48">
          <w:rPr>
            <w:noProof/>
            <w:webHidden/>
          </w:rPr>
          <w:fldChar w:fldCharType="end"/>
        </w:r>
      </w:hyperlink>
    </w:p>
    <w:p w14:paraId="1DF8898B" w14:textId="3AC13EE1"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8" w:history="1">
        <w:r w:rsidR="00701C48" w:rsidRPr="00684FE6">
          <w:rPr>
            <w:rStyle w:val="Hyperlink"/>
            <w:noProof/>
          </w:rPr>
          <w:t>Abbildung 7: Verfahrrichtung des Abschiebers (orange)</w:t>
        </w:r>
        <w:r w:rsidR="00701C48">
          <w:rPr>
            <w:noProof/>
            <w:webHidden/>
          </w:rPr>
          <w:tab/>
        </w:r>
        <w:r w:rsidR="00701C48">
          <w:rPr>
            <w:noProof/>
            <w:webHidden/>
          </w:rPr>
          <w:fldChar w:fldCharType="begin"/>
        </w:r>
        <w:r w:rsidR="00701C48">
          <w:rPr>
            <w:noProof/>
            <w:webHidden/>
          </w:rPr>
          <w:instrText xml:space="preserve"> PAGEREF _Toc33089648 \h </w:instrText>
        </w:r>
        <w:r w:rsidR="00701C48">
          <w:rPr>
            <w:noProof/>
            <w:webHidden/>
          </w:rPr>
        </w:r>
        <w:r w:rsidR="00701C48">
          <w:rPr>
            <w:noProof/>
            <w:webHidden/>
          </w:rPr>
          <w:fldChar w:fldCharType="separate"/>
        </w:r>
        <w:r w:rsidR="001F47EB">
          <w:rPr>
            <w:noProof/>
            <w:webHidden/>
          </w:rPr>
          <w:t>15</w:t>
        </w:r>
        <w:r w:rsidR="00701C48">
          <w:rPr>
            <w:noProof/>
            <w:webHidden/>
          </w:rPr>
          <w:fldChar w:fldCharType="end"/>
        </w:r>
      </w:hyperlink>
    </w:p>
    <w:p w14:paraId="62C16027" w14:textId="27AF6A8E"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49" w:history="1">
        <w:r w:rsidR="00701C48" w:rsidRPr="00684FE6">
          <w:rPr>
            <w:rStyle w:val="Hyperlink"/>
            <w:noProof/>
          </w:rPr>
          <w:t>Abbildung 8: Modell "SortingPlant" mit selektiertem Lichttaster "Workpieces"</w:t>
        </w:r>
        <w:r w:rsidR="00701C48">
          <w:rPr>
            <w:noProof/>
            <w:webHidden/>
          </w:rPr>
          <w:tab/>
        </w:r>
        <w:r w:rsidR="00701C48">
          <w:rPr>
            <w:noProof/>
            <w:webHidden/>
          </w:rPr>
          <w:fldChar w:fldCharType="begin"/>
        </w:r>
        <w:r w:rsidR="00701C48">
          <w:rPr>
            <w:noProof/>
            <w:webHidden/>
          </w:rPr>
          <w:instrText xml:space="preserve"> PAGEREF _Toc33089649 \h </w:instrText>
        </w:r>
        <w:r w:rsidR="00701C48">
          <w:rPr>
            <w:noProof/>
            <w:webHidden/>
          </w:rPr>
        </w:r>
        <w:r w:rsidR="00701C48">
          <w:rPr>
            <w:noProof/>
            <w:webHidden/>
          </w:rPr>
          <w:fldChar w:fldCharType="separate"/>
        </w:r>
        <w:r w:rsidR="001F47EB">
          <w:rPr>
            <w:noProof/>
            <w:webHidden/>
          </w:rPr>
          <w:t>16</w:t>
        </w:r>
        <w:r w:rsidR="00701C48">
          <w:rPr>
            <w:noProof/>
            <w:webHidden/>
          </w:rPr>
          <w:fldChar w:fldCharType="end"/>
        </w:r>
      </w:hyperlink>
    </w:p>
    <w:p w14:paraId="2F929D06" w14:textId="6E97853C"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0" w:history="1">
        <w:r w:rsidR="00701C48" w:rsidRPr="00684FE6">
          <w:rPr>
            <w:rStyle w:val="Hyperlink"/>
            <w:noProof/>
          </w:rPr>
          <w:t>Abbildung 9: Modell "SortingPlant" mit selektiertem Lichttaster-System "Cylinder"</w:t>
        </w:r>
        <w:r w:rsidR="00701C48">
          <w:rPr>
            <w:noProof/>
            <w:webHidden/>
          </w:rPr>
          <w:tab/>
        </w:r>
        <w:r w:rsidR="00701C48">
          <w:rPr>
            <w:noProof/>
            <w:webHidden/>
          </w:rPr>
          <w:fldChar w:fldCharType="begin"/>
        </w:r>
        <w:r w:rsidR="00701C48">
          <w:rPr>
            <w:noProof/>
            <w:webHidden/>
          </w:rPr>
          <w:instrText xml:space="preserve"> PAGEREF _Toc33089650 \h </w:instrText>
        </w:r>
        <w:r w:rsidR="00701C48">
          <w:rPr>
            <w:noProof/>
            <w:webHidden/>
          </w:rPr>
        </w:r>
        <w:r w:rsidR="00701C48">
          <w:rPr>
            <w:noProof/>
            <w:webHidden/>
          </w:rPr>
          <w:fldChar w:fldCharType="separate"/>
        </w:r>
        <w:r w:rsidR="001F47EB">
          <w:rPr>
            <w:noProof/>
            <w:webHidden/>
          </w:rPr>
          <w:t>17</w:t>
        </w:r>
        <w:r w:rsidR="00701C48">
          <w:rPr>
            <w:noProof/>
            <w:webHidden/>
          </w:rPr>
          <w:fldChar w:fldCharType="end"/>
        </w:r>
      </w:hyperlink>
    </w:p>
    <w:p w14:paraId="269EB564" w14:textId="2FB2E934"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1" w:history="1">
        <w:r w:rsidR="00701C48" w:rsidRPr="00684FE6">
          <w:rPr>
            <w:rStyle w:val="Hyperlink"/>
            <w:noProof/>
          </w:rPr>
          <w:t>Abbildung 10: Auslösen der Lichttaster: Vergleich von Körper "Cube" (links) und "Cylinder (rechts)</w:t>
        </w:r>
        <w:r w:rsidR="00701C48">
          <w:rPr>
            <w:noProof/>
            <w:webHidden/>
          </w:rPr>
          <w:tab/>
        </w:r>
        <w:r w:rsidR="00701C48">
          <w:rPr>
            <w:noProof/>
            <w:webHidden/>
          </w:rPr>
          <w:fldChar w:fldCharType="begin"/>
        </w:r>
        <w:r w:rsidR="00701C48">
          <w:rPr>
            <w:noProof/>
            <w:webHidden/>
          </w:rPr>
          <w:instrText xml:space="preserve"> PAGEREF _Toc33089651 \h </w:instrText>
        </w:r>
        <w:r w:rsidR="00701C48">
          <w:rPr>
            <w:noProof/>
            <w:webHidden/>
          </w:rPr>
        </w:r>
        <w:r w:rsidR="00701C48">
          <w:rPr>
            <w:noProof/>
            <w:webHidden/>
          </w:rPr>
          <w:fldChar w:fldCharType="separate"/>
        </w:r>
        <w:r w:rsidR="001F47EB">
          <w:rPr>
            <w:noProof/>
            <w:webHidden/>
          </w:rPr>
          <w:t>17</w:t>
        </w:r>
        <w:r w:rsidR="00701C48">
          <w:rPr>
            <w:noProof/>
            <w:webHidden/>
          </w:rPr>
          <w:fldChar w:fldCharType="end"/>
        </w:r>
      </w:hyperlink>
    </w:p>
    <w:p w14:paraId="31A1785F" w14:textId="0FB722F9"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2" w:history="1">
        <w:r w:rsidR="00701C48" w:rsidRPr="00684FE6">
          <w:rPr>
            <w:rStyle w:val="Hyperlink"/>
            <w:noProof/>
          </w:rPr>
          <w:t>Abbildung 11: Modell "SortingPlant" mit selektiertem Lichttaster "Cube"</w:t>
        </w:r>
        <w:r w:rsidR="00701C48">
          <w:rPr>
            <w:noProof/>
            <w:webHidden/>
          </w:rPr>
          <w:tab/>
        </w:r>
        <w:r w:rsidR="00701C48">
          <w:rPr>
            <w:noProof/>
            <w:webHidden/>
          </w:rPr>
          <w:fldChar w:fldCharType="begin"/>
        </w:r>
        <w:r w:rsidR="00701C48">
          <w:rPr>
            <w:noProof/>
            <w:webHidden/>
          </w:rPr>
          <w:instrText xml:space="preserve"> PAGEREF _Toc33089652 \h </w:instrText>
        </w:r>
        <w:r w:rsidR="00701C48">
          <w:rPr>
            <w:noProof/>
            <w:webHidden/>
          </w:rPr>
        </w:r>
        <w:r w:rsidR="00701C48">
          <w:rPr>
            <w:noProof/>
            <w:webHidden/>
          </w:rPr>
          <w:fldChar w:fldCharType="separate"/>
        </w:r>
        <w:r w:rsidR="001F47EB">
          <w:rPr>
            <w:noProof/>
            <w:webHidden/>
          </w:rPr>
          <w:t>18</w:t>
        </w:r>
        <w:r w:rsidR="00701C48">
          <w:rPr>
            <w:noProof/>
            <w:webHidden/>
          </w:rPr>
          <w:fldChar w:fldCharType="end"/>
        </w:r>
      </w:hyperlink>
    </w:p>
    <w:p w14:paraId="1A93B373" w14:textId="63B92486"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3" w:history="1">
        <w:r w:rsidR="00701C48" w:rsidRPr="00684FE6">
          <w:rPr>
            <w:rStyle w:val="Hyperlink"/>
            <w:noProof/>
          </w:rPr>
          <w:t>Abbildung 12: Abstand eines zylinderförmigen Werkstücks vom Auslösen des Sensors zum Abschiebestempel</w:t>
        </w:r>
        <w:r w:rsidR="00701C48">
          <w:rPr>
            <w:noProof/>
            <w:webHidden/>
          </w:rPr>
          <w:tab/>
        </w:r>
        <w:r w:rsidR="00701C48">
          <w:rPr>
            <w:noProof/>
            <w:webHidden/>
          </w:rPr>
          <w:fldChar w:fldCharType="begin"/>
        </w:r>
        <w:r w:rsidR="00701C48">
          <w:rPr>
            <w:noProof/>
            <w:webHidden/>
          </w:rPr>
          <w:instrText xml:space="preserve"> PAGEREF _Toc33089653 \h </w:instrText>
        </w:r>
        <w:r w:rsidR="00701C48">
          <w:rPr>
            <w:noProof/>
            <w:webHidden/>
          </w:rPr>
        </w:r>
        <w:r w:rsidR="00701C48">
          <w:rPr>
            <w:noProof/>
            <w:webHidden/>
          </w:rPr>
          <w:fldChar w:fldCharType="separate"/>
        </w:r>
        <w:r w:rsidR="001F47EB">
          <w:rPr>
            <w:noProof/>
            <w:webHidden/>
          </w:rPr>
          <w:t>20</w:t>
        </w:r>
        <w:r w:rsidR="00701C48">
          <w:rPr>
            <w:noProof/>
            <w:webHidden/>
          </w:rPr>
          <w:fldChar w:fldCharType="end"/>
        </w:r>
      </w:hyperlink>
    </w:p>
    <w:p w14:paraId="2F57FB93" w14:textId="28C09B7B"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4" w:history="1">
        <w:r w:rsidR="00701C48" w:rsidRPr="00684FE6">
          <w:rPr>
            <w:rStyle w:val="Hyperlink"/>
            <w:noProof/>
          </w:rPr>
          <w:t>Abbildung 13: Struktur des TIA Projekts</w:t>
        </w:r>
        <w:r w:rsidR="00701C48">
          <w:rPr>
            <w:noProof/>
            <w:webHidden/>
          </w:rPr>
          <w:tab/>
        </w:r>
        <w:r w:rsidR="00701C48">
          <w:rPr>
            <w:noProof/>
            <w:webHidden/>
          </w:rPr>
          <w:fldChar w:fldCharType="begin"/>
        </w:r>
        <w:r w:rsidR="00701C48">
          <w:rPr>
            <w:noProof/>
            <w:webHidden/>
          </w:rPr>
          <w:instrText xml:space="preserve"> PAGEREF _Toc33089654 \h </w:instrText>
        </w:r>
        <w:r w:rsidR="00701C48">
          <w:rPr>
            <w:noProof/>
            <w:webHidden/>
          </w:rPr>
        </w:r>
        <w:r w:rsidR="00701C48">
          <w:rPr>
            <w:noProof/>
            <w:webHidden/>
          </w:rPr>
          <w:fldChar w:fldCharType="separate"/>
        </w:r>
        <w:r w:rsidR="001F47EB">
          <w:rPr>
            <w:noProof/>
            <w:webHidden/>
          </w:rPr>
          <w:t>24</w:t>
        </w:r>
        <w:r w:rsidR="00701C48">
          <w:rPr>
            <w:noProof/>
            <w:webHidden/>
          </w:rPr>
          <w:fldChar w:fldCharType="end"/>
        </w:r>
      </w:hyperlink>
    </w:p>
    <w:p w14:paraId="5D5B041A" w14:textId="336845B5"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5" w:history="1">
        <w:r w:rsidR="00701C48" w:rsidRPr="00684FE6">
          <w:rPr>
            <w:rStyle w:val="Hyperlink"/>
            <w:noProof/>
          </w:rPr>
          <w:t>Abbildung 14: Aufrufdiagramm des TIA Projekts</w:t>
        </w:r>
        <w:r w:rsidR="00701C48">
          <w:rPr>
            <w:noProof/>
            <w:webHidden/>
          </w:rPr>
          <w:tab/>
        </w:r>
        <w:r w:rsidR="00701C48">
          <w:rPr>
            <w:noProof/>
            <w:webHidden/>
          </w:rPr>
          <w:fldChar w:fldCharType="begin"/>
        </w:r>
        <w:r w:rsidR="00701C48">
          <w:rPr>
            <w:noProof/>
            <w:webHidden/>
          </w:rPr>
          <w:instrText xml:space="preserve"> PAGEREF _Toc33089655 \h </w:instrText>
        </w:r>
        <w:r w:rsidR="00701C48">
          <w:rPr>
            <w:noProof/>
            <w:webHidden/>
          </w:rPr>
        </w:r>
        <w:r w:rsidR="00701C48">
          <w:rPr>
            <w:noProof/>
            <w:webHidden/>
          </w:rPr>
          <w:fldChar w:fldCharType="separate"/>
        </w:r>
        <w:r w:rsidR="001F47EB">
          <w:rPr>
            <w:noProof/>
            <w:webHidden/>
          </w:rPr>
          <w:t>24</w:t>
        </w:r>
        <w:r w:rsidR="00701C48">
          <w:rPr>
            <w:noProof/>
            <w:webHidden/>
          </w:rPr>
          <w:fldChar w:fldCharType="end"/>
        </w:r>
      </w:hyperlink>
    </w:p>
    <w:p w14:paraId="07B94126" w14:textId="51975C9E"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6" w:history="1">
        <w:r w:rsidR="00701C48" w:rsidRPr="00684FE6">
          <w:rPr>
            <w:rStyle w:val="Hyperlink"/>
            <w:noProof/>
          </w:rPr>
          <w:t>Abbildung 15: Aktivitätsdiagramm vom FB "ConveyorControl"</w:t>
        </w:r>
        <w:r w:rsidR="00701C48">
          <w:rPr>
            <w:noProof/>
            <w:webHidden/>
          </w:rPr>
          <w:tab/>
        </w:r>
        <w:r w:rsidR="00701C48">
          <w:rPr>
            <w:noProof/>
            <w:webHidden/>
          </w:rPr>
          <w:fldChar w:fldCharType="begin"/>
        </w:r>
        <w:r w:rsidR="00701C48">
          <w:rPr>
            <w:noProof/>
            <w:webHidden/>
          </w:rPr>
          <w:instrText xml:space="preserve"> PAGEREF _Toc33089656 \h </w:instrText>
        </w:r>
        <w:r w:rsidR="00701C48">
          <w:rPr>
            <w:noProof/>
            <w:webHidden/>
          </w:rPr>
        </w:r>
        <w:r w:rsidR="00701C48">
          <w:rPr>
            <w:noProof/>
            <w:webHidden/>
          </w:rPr>
          <w:fldChar w:fldCharType="separate"/>
        </w:r>
        <w:r w:rsidR="001F47EB">
          <w:rPr>
            <w:noProof/>
            <w:webHidden/>
          </w:rPr>
          <w:t>25</w:t>
        </w:r>
        <w:r w:rsidR="00701C48">
          <w:rPr>
            <w:noProof/>
            <w:webHidden/>
          </w:rPr>
          <w:fldChar w:fldCharType="end"/>
        </w:r>
      </w:hyperlink>
    </w:p>
    <w:p w14:paraId="69051144" w14:textId="629DF05E"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7" w:history="1">
        <w:r w:rsidR="00701C48" w:rsidRPr="00684FE6">
          <w:rPr>
            <w:rStyle w:val="Hyperlink"/>
            <w:noProof/>
          </w:rPr>
          <w:t>Abbildung 16: Aktivitätsdiagramm vom FB "CylinderControl"</w:t>
        </w:r>
        <w:r w:rsidR="00701C48">
          <w:rPr>
            <w:noProof/>
            <w:webHidden/>
          </w:rPr>
          <w:tab/>
        </w:r>
        <w:r w:rsidR="00701C48">
          <w:rPr>
            <w:noProof/>
            <w:webHidden/>
          </w:rPr>
          <w:fldChar w:fldCharType="begin"/>
        </w:r>
        <w:r w:rsidR="00701C48">
          <w:rPr>
            <w:noProof/>
            <w:webHidden/>
          </w:rPr>
          <w:instrText xml:space="preserve"> PAGEREF _Toc33089657 \h </w:instrText>
        </w:r>
        <w:r w:rsidR="00701C48">
          <w:rPr>
            <w:noProof/>
            <w:webHidden/>
          </w:rPr>
        </w:r>
        <w:r w:rsidR="00701C48">
          <w:rPr>
            <w:noProof/>
            <w:webHidden/>
          </w:rPr>
          <w:fldChar w:fldCharType="separate"/>
        </w:r>
        <w:r w:rsidR="001F47EB">
          <w:rPr>
            <w:noProof/>
            <w:webHidden/>
          </w:rPr>
          <w:t>26</w:t>
        </w:r>
        <w:r w:rsidR="00701C48">
          <w:rPr>
            <w:noProof/>
            <w:webHidden/>
          </w:rPr>
          <w:fldChar w:fldCharType="end"/>
        </w:r>
      </w:hyperlink>
    </w:p>
    <w:p w14:paraId="02743BF8" w14:textId="76D491F7"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8" w:history="1">
        <w:r w:rsidR="00701C48" w:rsidRPr="00684FE6">
          <w:rPr>
            <w:rStyle w:val="Hyperlink"/>
            <w:noProof/>
          </w:rPr>
          <w:t>Abbildung 17: Aktivitätsdiagramm des FBs "SortingPlantControl" im Allgemeinen</w:t>
        </w:r>
        <w:r w:rsidR="00701C48">
          <w:rPr>
            <w:noProof/>
            <w:webHidden/>
          </w:rPr>
          <w:tab/>
        </w:r>
        <w:r w:rsidR="00701C48">
          <w:rPr>
            <w:noProof/>
            <w:webHidden/>
          </w:rPr>
          <w:fldChar w:fldCharType="begin"/>
        </w:r>
        <w:r w:rsidR="00701C48">
          <w:rPr>
            <w:noProof/>
            <w:webHidden/>
          </w:rPr>
          <w:instrText xml:space="preserve"> PAGEREF _Toc33089658 \h </w:instrText>
        </w:r>
        <w:r w:rsidR="00701C48">
          <w:rPr>
            <w:noProof/>
            <w:webHidden/>
          </w:rPr>
        </w:r>
        <w:r w:rsidR="00701C48">
          <w:rPr>
            <w:noProof/>
            <w:webHidden/>
          </w:rPr>
          <w:fldChar w:fldCharType="separate"/>
        </w:r>
        <w:r w:rsidR="001F47EB">
          <w:rPr>
            <w:noProof/>
            <w:webHidden/>
          </w:rPr>
          <w:t>27</w:t>
        </w:r>
        <w:r w:rsidR="00701C48">
          <w:rPr>
            <w:noProof/>
            <w:webHidden/>
          </w:rPr>
          <w:fldChar w:fldCharType="end"/>
        </w:r>
      </w:hyperlink>
    </w:p>
    <w:p w14:paraId="402D398A" w14:textId="4B1B4B79"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59" w:history="1">
        <w:r w:rsidR="00701C48" w:rsidRPr="00684FE6">
          <w:rPr>
            <w:rStyle w:val="Hyperlink"/>
            <w:noProof/>
          </w:rPr>
          <w:t>Abbildung 18: Aktivitätsdiagramm für die Zähler innerhalb des FBs "SortingPlantControl"</w:t>
        </w:r>
        <w:r w:rsidR="00701C48">
          <w:rPr>
            <w:noProof/>
            <w:webHidden/>
          </w:rPr>
          <w:tab/>
        </w:r>
        <w:r w:rsidR="00701C48">
          <w:rPr>
            <w:noProof/>
            <w:webHidden/>
          </w:rPr>
          <w:fldChar w:fldCharType="begin"/>
        </w:r>
        <w:r w:rsidR="00701C48">
          <w:rPr>
            <w:noProof/>
            <w:webHidden/>
          </w:rPr>
          <w:instrText xml:space="preserve"> PAGEREF _Toc33089659 \h </w:instrText>
        </w:r>
        <w:r w:rsidR="00701C48">
          <w:rPr>
            <w:noProof/>
            <w:webHidden/>
          </w:rPr>
        </w:r>
        <w:r w:rsidR="00701C48">
          <w:rPr>
            <w:noProof/>
            <w:webHidden/>
          </w:rPr>
          <w:fldChar w:fldCharType="separate"/>
        </w:r>
        <w:r w:rsidR="001F47EB">
          <w:rPr>
            <w:noProof/>
            <w:webHidden/>
          </w:rPr>
          <w:t>28</w:t>
        </w:r>
        <w:r w:rsidR="00701C48">
          <w:rPr>
            <w:noProof/>
            <w:webHidden/>
          </w:rPr>
          <w:fldChar w:fldCharType="end"/>
        </w:r>
      </w:hyperlink>
    </w:p>
    <w:p w14:paraId="22052F90" w14:textId="318276F2"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0" w:history="1">
        <w:r w:rsidR="00701C48" w:rsidRPr="00684FE6">
          <w:rPr>
            <w:rStyle w:val="Hyperlink"/>
            <w:noProof/>
          </w:rPr>
          <w:t>Abbildung 19: Zustandsdiagramm für den Abschieber innerhalb des FBs "SortingPlantControl"</w:t>
        </w:r>
        <w:r w:rsidR="00701C48">
          <w:rPr>
            <w:noProof/>
            <w:webHidden/>
          </w:rPr>
          <w:tab/>
        </w:r>
        <w:r w:rsidR="00701C48">
          <w:rPr>
            <w:noProof/>
            <w:webHidden/>
          </w:rPr>
          <w:fldChar w:fldCharType="begin"/>
        </w:r>
        <w:r w:rsidR="00701C48">
          <w:rPr>
            <w:noProof/>
            <w:webHidden/>
          </w:rPr>
          <w:instrText xml:space="preserve"> PAGEREF _Toc33089660 \h </w:instrText>
        </w:r>
        <w:r w:rsidR="00701C48">
          <w:rPr>
            <w:noProof/>
            <w:webHidden/>
          </w:rPr>
        </w:r>
        <w:r w:rsidR="00701C48">
          <w:rPr>
            <w:noProof/>
            <w:webHidden/>
          </w:rPr>
          <w:fldChar w:fldCharType="separate"/>
        </w:r>
        <w:r w:rsidR="001F47EB">
          <w:rPr>
            <w:noProof/>
            <w:webHidden/>
          </w:rPr>
          <w:t>28</w:t>
        </w:r>
        <w:r w:rsidR="00701C48">
          <w:rPr>
            <w:noProof/>
            <w:webHidden/>
          </w:rPr>
          <w:fldChar w:fldCharType="end"/>
        </w:r>
      </w:hyperlink>
    </w:p>
    <w:p w14:paraId="3BFE7C48" w14:textId="738840EE"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1" w:history="1">
        <w:r w:rsidR="00701C48" w:rsidRPr="00684FE6">
          <w:rPr>
            <w:rStyle w:val="Hyperlink"/>
            <w:noProof/>
          </w:rPr>
          <w:t>Abbildung 20: Aktivitätsdiagramm für die Transportbänder innerhalb des FBs "SortingPlantControl"</w:t>
        </w:r>
        <w:r w:rsidR="00701C48">
          <w:rPr>
            <w:noProof/>
            <w:webHidden/>
          </w:rPr>
          <w:tab/>
        </w:r>
        <w:r w:rsidR="00701C48">
          <w:rPr>
            <w:noProof/>
            <w:webHidden/>
          </w:rPr>
          <w:fldChar w:fldCharType="begin"/>
        </w:r>
        <w:r w:rsidR="00701C48">
          <w:rPr>
            <w:noProof/>
            <w:webHidden/>
          </w:rPr>
          <w:instrText xml:space="preserve"> PAGEREF _Toc33089661 \h </w:instrText>
        </w:r>
        <w:r w:rsidR="00701C48">
          <w:rPr>
            <w:noProof/>
            <w:webHidden/>
          </w:rPr>
        </w:r>
        <w:r w:rsidR="00701C48">
          <w:rPr>
            <w:noProof/>
            <w:webHidden/>
          </w:rPr>
          <w:fldChar w:fldCharType="separate"/>
        </w:r>
        <w:r w:rsidR="001F47EB">
          <w:rPr>
            <w:noProof/>
            <w:webHidden/>
          </w:rPr>
          <w:t>30</w:t>
        </w:r>
        <w:r w:rsidR="00701C48">
          <w:rPr>
            <w:noProof/>
            <w:webHidden/>
          </w:rPr>
          <w:fldChar w:fldCharType="end"/>
        </w:r>
      </w:hyperlink>
    </w:p>
    <w:p w14:paraId="2CF2AF3F" w14:textId="75D3E9F6"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2" w:history="1">
        <w:r w:rsidR="00701C48" w:rsidRPr="00684FE6">
          <w:rPr>
            <w:rStyle w:val="Hyperlink"/>
            <w:noProof/>
          </w:rPr>
          <w:t>Abbildung 21: Aktivitätsdiagramm für die Werkstück-Generierung innerhalb des FBs "SortingPlantControl"</w:t>
        </w:r>
        <w:r w:rsidR="00701C48">
          <w:rPr>
            <w:noProof/>
            <w:webHidden/>
          </w:rPr>
          <w:tab/>
        </w:r>
        <w:r w:rsidR="00701C48">
          <w:rPr>
            <w:noProof/>
            <w:webHidden/>
          </w:rPr>
          <w:fldChar w:fldCharType="begin"/>
        </w:r>
        <w:r w:rsidR="00701C48">
          <w:rPr>
            <w:noProof/>
            <w:webHidden/>
          </w:rPr>
          <w:instrText xml:space="preserve"> PAGEREF _Toc33089662 \h </w:instrText>
        </w:r>
        <w:r w:rsidR="00701C48">
          <w:rPr>
            <w:noProof/>
            <w:webHidden/>
          </w:rPr>
        </w:r>
        <w:r w:rsidR="00701C48">
          <w:rPr>
            <w:noProof/>
            <w:webHidden/>
          </w:rPr>
          <w:fldChar w:fldCharType="separate"/>
        </w:r>
        <w:r w:rsidR="001F47EB">
          <w:rPr>
            <w:noProof/>
            <w:webHidden/>
          </w:rPr>
          <w:t>30</w:t>
        </w:r>
        <w:r w:rsidR="00701C48">
          <w:rPr>
            <w:noProof/>
            <w:webHidden/>
          </w:rPr>
          <w:fldChar w:fldCharType="end"/>
        </w:r>
      </w:hyperlink>
    </w:p>
    <w:p w14:paraId="7539DC99" w14:textId="483B2EEE"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3" w:history="1">
        <w:r w:rsidR="00701C48" w:rsidRPr="00684FE6">
          <w:rPr>
            <w:rStyle w:val="Hyperlink"/>
            <w:noProof/>
          </w:rPr>
          <w:t>Abbildung 22: HMI-Realisierung zum Steuern des Modells "SortingPlant" durch den Anwender</w:t>
        </w:r>
        <w:r w:rsidR="00701C48">
          <w:rPr>
            <w:noProof/>
            <w:webHidden/>
          </w:rPr>
          <w:tab/>
        </w:r>
        <w:r w:rsidR="00701C48">
          <w:rPr>
            <w:noProof/>
            <w:webHidden/>
          </w:rPr>
          <w:fldChar w:fldCharType="begin"/>
        </w:r>
        <w:r w:rsidR="00701C48">
          <w:rPr>
            <w:noProof/>
            <w:webHidden/>
          </w:rPr>
          <w:instrText xml:space="preserve"> PAGEREF _Toc33089663 \h </w:instrText>
        </w:r>
        <w:r w:rsidR="00701C48">
          <w:rPr>
            <w:noProof/>
            <w:webHidden/>
          </w:rPr>
        </w:r>
        <w:r w:rsidR="00701C48">
          <w:rPr>
            <w:noProof/>
            <w:webHidden/>
          </w:rPr>
          <w:fldChar w:fldCharType="separate"/>
        </w:r>
        <w:r w:rsidR="001F47EB">
          <w:rPr>
            <w:noProof/>
            <w:webHidden/>
          </w:rPr>
          <w:t>32</w:t>
        </w:r>
        <w:r w:rsidR="00701C48">
          <w:rPr>
            <w:noProof/>
            <w:webHidden/>
          </w:rPr>
          <w:fldChar w:fldCharType="end"/>
        </w:r>
      </w:hyperlink>
    </w:p>
    <w:p w14:paraId="47D0DC2F" w14:textId="3A397D42"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4" w:history="1">
        <w:r w:rsidR="00701C48" w:rsidRPr="00684FE6">
          <w:rPr>
            <w:rStyle w:val="Hyperlink"/>
            <w:noProof/>
          </w:rPr>
          <w:t>Abbildung 23: Animationsparameter des HMI, hier Sperren einer Schaltfläche</w:t>
        </w:r>
        <w:r w:rsidR="00701C48">
          <w:rPr>
            <w:noProof/>
            <w:webHidden/>
          </w:rPr>
          <w:tab/>
        </w:r>
        <w:r w:rsidR="00701C48">
          <w:rPr>
            <w:noProof/>
            <w:webHidden/>
          </w:rPr>
          <w:fldChar w:fldCharType="begin"/>
        </w:r>
        <w:r w:rsidR="00701C48">
          <w:rPr>
            <w:noProof/>
            <w:webHidden/>
          </w:rPr>
          <w:instrText xml:space="preserve"> PAGEREF _Toc33089664 \h </w:instrText>
        </w:r>
        <w:r w:rsidR="00701C48">
          <w:rPr>
            <w:noProof/>
            <w:webHidden/>
          </w:rPr>
        </w:r>
        <w:r w:rsidR="00701C48">
          <w:rPr>
            <w:noProof/>
            <w:webHidden/>
          </w:rPr>
          <w:fldChar w:fldCharType="separate"/>
        </w:r>
        <w:r w:rsidR="001F47EB">
          <w:rPr>
            <w:noProof/>
            <w:webHidden/>
          </w:rPr>
          <w:t>33</w:t>
        </w:r>
        <w:r w:rsidR="00701C48">
          <w:rPr>
            <w:noProof/>
            <w:webHidden/>
          </w:rPr>
          <w:fldChar w:fldCharType="end"/>
        </w:r>
      </w:hyperlink>
    </w:p>
    <w:p w14:paraId="329BC1A1" w14:textId="42593240"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5" w:history="1">
        <w:r w:rsidR="00701C48" w:rsidRPr="00684FE6">
          <w:rPr>
            <w:rStyle w:val="Hyperlink"/>
            <w:noProof/>
          </w:rPr>
          <w:t>Abbildung 24: Ereignisparameter des HMI, hier InvertiereBit beim Klicken einer Schaltfläche</w:t>
        </w:r>
        <w:r w:rsidR="00701C48">
          <w:rPr>
            <w:noProof/>
            <w:webHidden/>
          </w:rPr>
          <w:tab/>
        </w:r>
        <w:r w:rsidR="00701C48">
          <w:rPr>
            <w:noProof/>
            <w:webHidden/>
          </w:rPr>
          <w:fldChar w:fldCharType="begin"/>
        </w:r>
        <w:r w:rsidR="00701C48">
          <w:rPr>
            <w:noProof/>
            <w:webHidden/>
          </w:rPr>
          <w:instrText xml:space="preserve"> PAGEREF _Toc33089665 \h </w:instrText>
        </w:r>
        <w:r w:rsidR="00701C48">
          <w:rPr>
            <w:noProof/>
            <w:webHidden/>
          </w:rPr>
        </w:r>
        <w:r w:rsidR="00701C48">
          <w:rPr>
            <w:noProof/>
            <w:webHidden/>
          </w:rPr>
          <w:fldChar w:fldCharType="separate"/>
        </w:r>
        <w:r w:rsidR="001F47EB">
          <w:rPr>
            <w:noProof/>
            <w:webHidden/>
          </w:rPr>
          <w:t>34</w:t>
        </w:r>
        <w:r w:rsidR="00701C48">
          <w:rPr>
            <w:noProof/>
            <w:webHidden/>
          </w:rPr>
          <w:fldChar w:fldCharType="end"/>
        </w:r>
      </w:hyperlink>
    </w:p>
    <w:p w14:paraId="1C600D11" w14:textId="6A80A82A"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6" w:history="1">
        <w:r w:rsidR="00701C48" w:rsidRPr="00684FE6">
          <w:rPr>
            <w:rStyle w:val="Hyperlink"/>
            <w:noProof/>
          </w:rPr>
          <w:t>Abbildung 25: Festlegen des Wertebereichs der variablen Geschwindigkeit</w:t>
        </w:r>
        <w:r w:rsidR="00701C48">
          <w:rPr>
            <w:noProof/>
            <w:webHidden/>
          </w:rPr>
          <w:tab/>
        </w:r>
        <w:r w:rsidR="00701C48">
          <w:rPr>
            <w:noProof/>
            <w:webHidden/>
          </w:rPr>
          <w:fldChar w:fldCharType="begin"/>
        </w:r>
        <w:r w:rsidR="00701C48">
          <w:rPr>
            <w:noProof/>
            <w:webHidden/>
          </w:rPr>
          <w:instrText xml:space="preserve"> PAGEREF _Toc33089666 \h </w:instrText>
        </w:r>
        <w:r w:rsidR="00701C48">
          <w:rPr>
            <w:noProof/>
            <w:webHidden/>
          </w:rPr>
        </w:r>
        <w:r w:rsidR="00701C48">
          <w:rPr>
            <w:noProof/>
            <w:webHidden/>
          </w:rPr>
          <w:fldChar w:fldCharType="separate"/>
        </w:r>
        <w:r w:rsidR="001F47EB">
          <w:rPr>
            <w:noProof/>
            <w:webHidden/>
          </w:rPr>
          <w:t>35</w:t>
        </w:r>
        <w:r w:rsidR="00701C48">
          <w:rPr>
            <w:noProof/>
            <w:webHidden/>
          </w:rPr>
          <w:fldChar w:fldCharType="end"/>
        </w:r>
      </w:hyperlink>
    </w:p>
    <w:p w14:paraId="2BE1F4E8" w14:textId="4E49B7FB" w:rsidR="00701C48" w:rsidRDefault="00EC7149">
      <w:pPr>
        <w:pStyle w:val="Abbildungsverzeichnis"/>
        <w:tabs>
          <w:tab w:val="right" w:leader="dot" w:pos="9344"/>
        </w:tabs>
        <w:rPr>
          <w:rFonts w:asciiTheme="minorHAnsi" w:eastAsiaTheme="minorEastAsia" w:hAnsiTheme="minorHAnsi" w:cstheme="minorBidi"/>
          <w:noProof/>
          <w:sz w:val="22"/>
          <w:lang w:eastAsia="de-DE" w:bidi="ar-SA"/>
        </w:rPr>
      </w:pPr>
      <w:hyperlink w:anchor="_Toc33089667" w:history="1">
        <w:r w:rsidR="00701C48" w:rsidRPr="00684FE6">
          <w:rPr>
            <w:rStyle w:val="Hyperlink"/>
            <w:noProof/>
          </w:rPr>
          <w:t>Abbildung 26: Schaltfläche im HMI mit zugewiesener Textliste</w:t>
        </w:r>
        <w:r w:rsidR="00701C48">
          <w:rPr>
            <w:noProof/>
            <w:webHidden/>
          </w:rPr>
          <w:tab/>
        </w:r>
        <w:r w:rsidR="00701C48">
          <w:rPr>
            <w:noProof/>
            <w:webHidden/>
          </w:rPr>
          <w:fldChar w:fldCharType="begin"/>
        </w:r>
        <w:r w:rsidR="00701C48">
          <w:rPr>
            <w:noProof/>
            <w:webHidden/>
          </w:rPr>
          <w:instrText xml:space="preserve"> PAGEREF _Toc33089667 \h </w:instrText>
        </w:r>
        <w:r w:rsidR="00701C48">
          <w:rPr>
            <w:noProof/>
            <w:webHidden/>
          </w:rPr>
        </w:r>
        <w:r w:rsidR="00701C48">
          <w:rPr>
            <w:noProof/>
            <w:webHidden/>
          </w:rPr>
          <w:fldChar w:fldCharType="separate"/>
        </w:r>
        <w:r w:rsidR="001F47EB">
          <w:rPr>
            <w:noProof/>
            <w:webHidden/>
          </w:rPr>
          <w:t>36</w:t>
        </w:r>
        <w:r w:rsidR="00701C48">
          <w:rPr>
            <w:noProof/>
            <w:webHidden/>
          </w:rPr>
          <w:fldChar w:fldCharType="end"/>
        </w:r>
      </w:hyperlink>
    </w:p>
    <w:p w14:paraId="7BEC92E7" w14:textId="77777777" w:rsidR="00D466AB" w:rsidRDefault="00D466AB" w:rsidP="00FB1E5F">
      <w:pPr>
        <w:spacing w:before="0" w:after="0" w:line="240" w:lineRule="auto"/>
        <w:ind w:left="0"/>
      </w:pPr>
      <w:r>
        <w:fldChar w:fldCharType="end"/>
      </w:r>
      <w:r>
        <w:br w:type="page"/>
      </w:r>
    </w:p>
    <w:p w14:paraId="3DCCA1AD" w14:textId="77777777" w:rsidR="00FB1E5F" w:rsidRPr="00FB1E5F" w:rsidRDefault="00FB1E5F" w:rsidP="00FB1E5F">
      <w:pPr>
        <w:spacing w:before="0" w:after="0" w:line="240" w:lineRule="auto"/>
        <w:ind w:left="0"/>
      </w:pPr>
    </w:p>
    <w:p w14:paraId="6E634A21" w14:textId="77777777" w:rsidR="00FB1E5F" w:rsidRDefault="00FB1E5F">
      <w:pPr>
        <w:spacing w:before="0" w:after="0" w:line="240" w:lineRule="auto"/>
        <w:ind w:left="0"/>
        <w:rPr>
          <w:b/>
          <w:sz w:val="36"/>
          <w:szCs w:val="36"/>
        </w:rPr>
      </w:pPr>
      <w:r w:rsidRPr="00FB1E5F">
        <w:rPr>
          <w:b/>
          <w:sz w:val="36"/>
          <w:szCs w:val="36"/>
        </w:rPr>
        <w:t>Tabellenverzeichnis</w:t>
      </w:r>
    </w:p>
    <w:p w14:paraId="1F7CE977" w14:textId="032BBB82" w:rsidR="00701C48" w:rsidRDefault="00FB1E5F">
      <w:pPr>
        <w:pStyle w:val="Abbildungsverzeichnis"/>
        <w:tabs>
          <w:tab w:val="right" w:leader="dot" w:pos="9344"/>
        </w:tabs>
        <w:rPr>
          <w:rFonts w:asciiTheme="minorHAnsi" w:eastAsiaTheme="minorEastAsia" w:hAnsiTheme="minorHAnsi" w:cstheme="minorBidi"/>
          <w:noProof/>
          <w:sz w:val="22"/>
          <w:lang w:eastAsia="de-DE" w:bidi="ar-SA"/>
        </w:rPr>
      </w:pPr>
      <w:r>
        <w:fldChar w:fldCharType="begin"/>
      </w:r>
      <w:r>
        <w:instrText xml:space="preserve"> TOC \h \z \c "Tabelle" </w:instrText>
      </w:r>
      <w:r>
        <w:fldChar w:fldCharType="separate"/>
      </w:r>
      <w:hyperlink w:anchor="_Toc33089668" w:history="1">
        <w:r w:rsidR="00701C48" w:rsidRPr="006F6280">
          <w:rPr>
            <w:rStyle w:val="Hyperlink"/>
            <w:noProof/>
          </w:rPr>
          <w:t>Tabelle 1: Checkliste der "Projektierung eines Automatisierungsprogramms für ein dynamisches 3D-Modell im TIA Portal"</w:t>
        </w:r>
        <w:r w:rsidR="00701C48">
          <w:rPr>
            <w:noProof/>
            <w:webHidden/>
          </w:rPr>
          <w:tab/>
        </w:r>
        <w:r w:rsidR="00701C48">
          <w:rPr>
            <w:noProof/>
            <w:webHidden/>
          </w:rPr>
          <w:fldChar w:fldCharType="begin"/>
        </w:r>
        <w:r w:rsidR="00701C48">
          <w:rPr>
            <w:noProof/>
            <w:webHidden/>
          </w:rPr>
          <w:instrText xml:space="preserve"> PAGEREF _Toc33089668 \h </w:instrText>
        </w:r>
        <w:r w:rsidR="00701C48">
          <w:rPr>
            <w:noProof/>
            <w:webHidden/>
          </w:rPr>
        </w:r>
        <w:r w:rsidR="00701C48">
          <w:rPr>
            <w:noProof/>
            <w:webHidden/>
          </w:rPr>
          <w:fldChar w:fldCharType="separate"/>
        </w:r>
        <w:r w:rsidR="001F47EB">
          <w:rPr>
            <w:noProof/>
            <w:webHidden/>
          </w:rPr>
          <w:t>38</w:t>
        </w:r>
        <w:r w:rsidR="00701C48">
          <w:rPr>
            <w:noProof/>
            <w:webHidden/>
          </w:rPr>
          <w:fldChar w:fldCharType="end"/>
        </w:r>
      </w:hyperlink>
    </w:p>
    <w:p w14:paraId="46B534A9" w14:textId="07E962B8" w:rsidR="00FB1E5F" w:rsidRPr="00FB1E5F" w:rsidRDefault="00FB1E5F" w:rsidP="00FB1E5F">
      <w:r>
        <w:fldChar w:fldCharType="end"/>
      </w:r>
      <w:r w:rsidRPr="00FB1E5F">
        <w:br w:type="page"/>
      </w:r>
    </w:p>
    <w:p w14:paraId="30B1FF8D" w14:textId="3F18EB0A" w:rsidR="00801BBF" w:rsidRPr="00801BBF" w:rsidRDefault="00CE362F" w:rsidP="00CE362F">
      <w:pPr>
        <w:pStyle w:val="Titel"/>
      </w:pPr>
      <w:r>
        <w:lastRenderedPageBreak/>
        <w:t xml:space="preserve">Projektierung </w:t>
      </w:r>
      <w:r w:rsidR="00116EF2">
        <w:t>eines</w:t>
      </w:r>
      <w:r>
        <w:t xml:space="preserve"> Automatisierungs</w:t>
      </w:r>
      <w:r w:rsidR="00AF7CEB">
        <w:t>-</w:t>
      </w:r>
      <w:r>
        <w:t xml:space="preserve">programms </w:t>
      </w:r>
      <w:r w:rsidR="00116EF2">
        <w:t>für ein dynamisches 3D-Modell</w:t>
      </w:r>
      <w:r>
        <w:t xml:space="preserve"> im TIA Portal</w:t>
      </w:r>
    </w:p>
    <w:p w14:paraId="37A59AFE" w14:textId="77777777" w:rsidR="00342F8F" w:rsidRDefault="00342F8F" w:rsidP="00BF71D3">
      <w:pPr>
        <w:pStyle w:val="berschrift1"/>
      </w:pPr>
      <w:bookmarkStart w:id="5" w:name="_Toc33089608"/>
      <w:r>
        <w:t>Zielstellung</w:t>
      </w:r>
      <w:bookmarkEnd w:id="5"/>
    </w:p>
    <w:p w14:paraId="6737C2C9" w14:textId="71E940C7" w:rsidR="00801BBF" w:rsidRDefault="007D07EA" w:rsidP="00437874">
      <w:pPr>
        <w:ind w:left="720"/>
      </w:pPr>
      <w:r>
        <w:t>Die nachfolgenden Seiten zeigen eine detaillierte Beschreibung des dynamischen 3D-Modells aus dem Modul</w:t>
      </w:r>
      <w:r w:rsidR="00385960">
        <w:t xml:space="preserve"> 1</w:t>
      </w:r>
      <w:r>
        <w:t xml:space="preserve"> "</w:t>
      </w:r>
      <w:r w:rsidR="00437874">
        <w:t>Virtuelle Inbetriebnahme einer Fertigungsanlage mithilfe eines 3D-Modells</w:t>
      </w:r>
      <w:r>
        <w:t>"</w:t>
      </w:r>
      <w:r w:rsidR="00134A02">
        <w:t>. Die</w:t>
      </w:r>
      <w:r w:rsidR="00437874">
        <w:t xml:space="preserve"> tiefgehende Erläuterung </w:t>
      </w:r>
      <w:r w:rsidR="00134A02">
        <w:t>eines Lösungsvors</w:t>
      </w:r>
      <w:r w:rsidR="008C3F66">
        <w:t>chlages für ein Automatisierungsp</w:t>
      </w:r>
      <w:r w:rsidR="00134A02">
        <w:t>rogramm, sowohl für die SPS, als auch für das HMI, rundet dieses Modul ab.</w:t>
      </w:r>
    </w:p>
    <w:p w14:paraId="613881EB" w14:textId="77777777" w:rsidR="00844B81" w:rsidRDefault="00844B81" w:rsidP="00BF71D3">
      <w:pPr>
        <w:pStyle w:val="berschrift1"/>
      </w:pPr>
      <w:bookmarkStart w:id="6" w:name="_Ref13557731"/>
      <w:bookmarkStart w:id="7" w:name="_Ref13558865"/>
      <w:bookmarkStart w:id="8" w:name="_Toc33089609"/>
      <w:r>
        <w:t>Voraussetzung</w:t>
      </w:r>
      <w:bookmarkEnd w:id="6"/>
      <w:bookmarkEnd w:id="7"/>
      <w:bookmarkEnd w:id="8"/>
    </w:p>
    <w:p w14:paraId="772732D6" w14:textId="6F25D0C6" w:rsidR="00AF7CEB" w:rsidRDefault="00AF7CEB" w:rsidP="00437874">
      <w:pPr>
        <w:ind w:left="720"/>
      </w:pPr>
      <w:r>
        <w:t>Die Voraussetzungen aus M</w:t>
      </w:r>
      <w:r w:rsidR="00385960">
        <w:t xml:space="preserve">odul 1 sind </w:t>
      </w:r>
      <w:r>
        <w:t>zum Bearbeiten dieses Moduls</w:t>
      </w:r>
      <w:r w:rsidR="00385960">
        <w:t xml:space="preserve"> weiterhin </w:t>
      </w:r>
      <w:r w:rsidR="00F84E60">
        <w:t>erforderlich</w:t>
      </w:r>
      <w:r>
        <w:t>.</w:t>
      </w:r>
    </w:p>
    <w:p w14:paraId="12496001" w14:textId="25E2BA71" w:rsidR="00AF7CEB" w:rsidRDefault="00AF7CEB" w:rsidP="00AF7CEB">
      <w:r>
        <w:t xml:space="preserve">Sie sollten </w:t>
      </w:r>
      <w:r w:rsidR="00385960">
        <w:t>Basiswissen</w:t>
      </w:r>
      <w:r>
        <w:t xml:space="preserve"> aus den </w:t>
      </w:r>
      <w:r w:rsidRPr="00AE672F">
        <w:rPr>
          <w:b/>
        </w:rPr>
        <w:t>Grundlagen der SPS-Programmierung im TIA Portal</w:t>
      </w:r>
      <w:r>
        <w:t xml:space="preserve"> besitzen, insbesondere der Programmiersprache </w:t>
      </w:r>
      <w:r w:rsidRPr="00AE672F">
        <w:rPr>
          <w:b/>
        </w:rPr>
        <w:t>SCL</w:t>
      </w:r>
      <w:r>
        <w:t>. Kenntnisse in der Visualisierung aus Modul "</w:t>
      </w:r>
      <w:r w:rsidRPr="00AE672F">
        <w:rPr>
          <w:b/>
        </w:rPr>
        <w:t>SCE_DE_042_201_WinCC Advanced mit TP700 Comfort und SIMATIC S7-1500</w:t>
      </w:r>
      <w:r>
        <w:t>“ werden vorausgesetzt.</w:t>
      </w:r>
    </w:p>
    <w:p w14:paraId="23F4BBDD" w14:textId="77777777" w:rsidR="00AF7CEB" w:rsidRDefault="00AF7CEB" w:rsidP="00AF7CEB">
      <w:r w:rsidRPr="00F7508E">
        <w:t>Da die SPS in diesem Workshop mittels S7-PLCSIM Advanced simuliert wird, entfallen jegliche Hardwarekomponenten für die Steuerung in diesem Modul.</w:t>
      </w:r>
    </w:p>
    <w:p w14:paraId="4FDCF999" w14:textId="5D83D7D4" w:rsidR="00437874" w:rsidRDefault="00AF7CEB" w:rsidP="00437874">
      <w:pPr>
        <w:ind w:left="720"/>
      </w:pPr>
      <w:r>
        <w:t xml:space="preserve">Sie sollten sich außerdem die </w:t>
      </w:r>
      <w:r w:rsidR="006D5944">
        <w:t>theoretischen Grundlagen</w:t>
      </w:r>
      <w:r w:rsidR="00437874">
        <w:t xml:space="preserve"> aus dem ersten Modul der Schulungsreihe</w:t>
      </w:r>
      <w:r>
        <w:t xml:space="preserve"> angeeignet haben</w:t>
      </w:r>
      <w:r w:rsidR="00437874">
        <w:t>.</w:t>
      </w:r>
    </w:p>
    <w:p w14:paraId="6B604BA1" w14:textId="42A1A7EA" w:rsidR="0008342B" w:rsidRDefault="005B22CB" w:rsidP="005B22CB">
      <w:pPr>
        <w:ind w:left="720"/>
      </w:pPr>
      <w:r>
        <w:t>Ein gründliches Durcharbeiten des ersten Moduls dieser Schulungsreihe wird emp</w:t>
      </w:r>
      <w:r w:rsidR="00060805">
        <w:t>f</w:t>
      </w:r>
      <w:r>
        <w:t xml:space="preserve">ohlen, um mit der </w:t>
      </w:r>
      <w:r w:rsidR="005A3D24">
        <w:t xml:space="preserve">grundlegenden </w:t>
      </w:r>
      <w:r>
        <w:t>Funktionsweise des dynamischen 3D-Modells vertraut zu sein.</w:t>
      </w:r>
    </w:p>
    <w:p w14:paraId="684252A7" w14:textId="77777777" w:rsidR="0008342B" w:rsidRDefault="0008342B" w:rsidP="003533D6">
      <w:pPr>
        <w:spacing w:before="0" w:after="0" w:line="240" w:lineRule="auto"/>
        <w:ind w:left="0"/>
      </w:pPr>
      <w:r>
        <w:br w:type="page"/>
      </w:r>
    </w:p>
    <w:p w14:paraId="5369B18D" w14:textId="77777777" w:rsidR="0008342B" w:rsidRDefault="0008342B" w:rsidP="00BF71D3">
      <w:pPr>
        <w:pStyle w:val="berschrift1"/>
      </w:pPr>
      <w:bookmarkStart w:id="9" w:name="_Ref11661098"/>
      <w:bookmarkStart w:id="10" w:name="_Toc33089610"/>
      <w:r>
        <w:lastRenderedPageBreak/>
        <w:t>Benötigte Hardware und Software</w:t>
      </w:r>
      <w:bookmarkEnd w:id="9"/>
      <w:bookmarkEnd w:id="10"/>
    </w:p>
    <w:p w14:paraId="18CD42BF" w14:textId="77777777" w:rsidR="006B372C" w:rsidRPr="00DF5F32" w:rsidRDefault="006B372C" w:rsidP="003533D6">
      <w:pPr>
        <w:ind w:left="720"/>
      </w:pPr>
      <w:r>
        <w:t>Für dieses Modul werden folgende Komponenten benötigt:</w:t>
      </w:r>
    </w:p>
    <w:p w14:paraId="158648AB" w14:textId="77777777" w:rsidR="00421F6C" w:rsidRDefault="00421F6C" w:rsidP="00CC320C">
      <w:pPr>
        <w:pStyle w:val="Listenabsatz"/>
        <w:numPr>
          <w:ilvl w:val="0"/>
          <w:numId w:val="12"/>
        </w:numPr>
        <w:ind w:left="1004" w:hanging="284"/>
      </w:pPr>
      <w:r w:rsidRPr="00421F6C">
        <w:rPr>
          <w:b/>
        </w:rPr>
        <w:t>Engineering Station</w:t>
      </w:r>
      <w:r>
        <w:t>: Voraussetzungen sind Hardware und Betriebssystem (für weitere Informationen: siehe ReadMe/Liesmich auf den TIA-Portal Installations-DVDs, sowie im NX-Softwarepaket</w:t>
      </w:r>
      <w:r w:rsidR="007B08F3">
        <w:t>)</w:t>
      </w:r>
    </w:p>
    <w:p w14:paraId="5B9E9333" w14:textId="77777777" w:rsidR="00421F6C" w:rsidRPr="00943E0B" w:rsidRDefault="00421F6C" w:rsidP="00CC320C">
      <w:pPr>
        <w:pStyle w:val="Listenabsatz"/>
        <w:numPr>
          <w:ilvl w:val="0"/>
          <w:numId w:val="12"/>
        </w:numPr>
        <w:ind w:left="1004" w:hanging="284"/>
        <w:rPr>
          <w:lang w:val="en-US"/>
        </w:rPr>
      </w:pPr>
      <w:r w:rsidRPr="00943E0B">
        <w:rPr>
          <w:b/>
          <w:lang w:val="en-US"/>
        </w:rPr>
        <w:t>Softwar</w:t>
      </w:r>
      <w:r w:rsidR="00943E0B" w:rsidRPr="00943E0B">
        <w:rPr>
          <w:b/>
          <w:lang w:val="en-US"/>
        </w:rPr>
        <w:t xml:space="preserve">e SIMATIC STEP 7 Professional </w:t>
      </w:r>
      <w:r w:rsidRPr="00943E0B">
        <w:rPr>
          <w:b/>
          <w:lang w:val="en-US"/>
        </w:rPr>
        <w:t xml:space="preserve">TIA Portal </w:t>
      </w:r>
      <w:r w:rsidRPr="00943E0B">
        <w:rPr>
          <w:lang w:val="en-US"/>
        </w:rPr>
        <w:t>– ab V15.0</w:t>
      </w:r>
    </w:p>
    <w:p w14:paraId="6D81E584" w14:textId="77777777" w:rsidR="00421F6C" w:rsidRDefault="00421F6C" w:rsidP="00CC320C">
      <w:pPr>
        <w:pStyle w:val="Listenabsatz"/>
        <w:numPr>
          <w:ilvl w:val="0"/>
          <w:numId w:val="12"/>
        </w:numPr>
        <w:ind w:left="1004" w:hanging="284"/>
        <w:rPr>
          <w:lang w:val="en-US"/>
        </w:rPr>
      </w:pPr>
      <w:r w:rsidRPr="00421F6C">
        <w:rPr>
          <w:b/>
          <w:lang w:val="en-US"/>
        </w:rPr>
        <w:t xml:space="preserve">Software </w:t>
      </w:r>
      <w:r>
        <w:rPr>
          <w:b/>
          <w:lang w:val="en-US"/>
        </w:rPr>
        <w:t>SIMATIC Win</w:t>
      </w:r>
      <w:r w:rsidRPr="00421F6C">
        <w:rPr>
          <w:b/>
          <w:lang w:val="en-US"/>
        </w:rPr>
        <w:t>CC Runtime Advanced im T</w:t>
      </w:r>
      <w:r>
        <w:rPr>
          <w:b/>
          <w:lang w:val="en-US"/>
        </w:rPr>
        <w:t>IA</w:t>
      </w:r>
      <w:r w:rsidRPr="00421F6C">
        <w:rPr>
          <w:b/>
          <w:lang w:val="en-US"/>
        </w:rPr>
        <w:t xml:space="preserve"> Portal </w:t>
      </w:r>
      <w:r>
        <w:rPr>
          <w:lang w:val="en-US"/>
        </w:rPr>
        <w:t>–</w:t>
      </w:r>
      <w:r w:rsidRPr="00421F6C">
        <w:rPr>
          <w:lang w:val="en-US"/>
        </w:rPr>
        <w:t xml:space="preserve"> </w:t>
      </w:r>
      <w:r>
        <w:rPr>
          <w:lang w:val="en-US"/>
        </w:rPr>
        <w:t>ab V15.0</w:t>
      </w:r>
    </w:p>
    <w:p w14:paraId="2B4ED890" w14:textId="77777777" w:rsidR="00421F6C" w:rsidRDefault="00421F6C" w:rsidP="00CC320C">
      <w:pPr>
        <w:pStyle w:val="Listenabsatz"/>
        <w:numPr>
          <w:ilvl w:val="0"/>
          <w:numId w:val="12"/>
        </w:numPr>
        <w:ind w:left="1004" w:hanging="284"/>
        <w:rPr>
          <w:lang w:val="en-US"/>
        </w:rPr>
      </w:pPr>
      <w:r w:rsidRPr="00421F6C">
        <w:rPr>
          <w:b/>
          <w:lang w:val="en-US"/>
        </w:rPr>
        <w:t>Software SIMATIC S7-PLCSIM Advanced</w:t>
      </w:r>
      <w:r>
        <w:rPr>
          <w:lang w:val="en-US"/>
        </w:rPr>
        <w:t xml:space="preserve"> – ab V2.0</w:t>
      </w:r>
    </w:p>
    <w:p w14:paraId="6FFAC6D7" w14:textId="199878EF" w:rsidR="00E4012B" w:rsidRDefault="00BB3966" w:rsidP="0041343B">
      <w:pPr>
        <w:pStyle w:val="Listenabsatz"/>
        <w:numPr>
          <w:ilvl w:val="0"/>
          <w:numId w:val="12"/>
        </w:numPr>
        <w:ind w:left="1004" w:hanging="284"/>
      </w:pPr>
      <w:r>
        <w:rPr>
          <w:b/>
          <w:noProof/>
          <w:lang w:eastAsia="de-DE" w:bidi="ar-SA"/>
        </w:rPr>
        <mc:AlternateContent>
          <mc:Choice Requires="wpg">
            <w:drawing>
              <wp:anchor distT="0" distB="0" distL="114300" distR="114300" simplePos="0" relativeHeight="251680768" behindDoc="0" locked="0" layoutInCell="1" allowOverlap="1" wp14:anchorId="09642226" wp14:editId="26D03E8F">
                <wp:simplePos x="0" y="0"/>
                <wp:positionH relativeFrom="column">
                  <wp:posOffset>441960</wp:posOffset>
                </wp:positionH>
                <wp:positionV relativeFrom="paragraph">
                  <wp:posOffset>308610</wp:posOffset>
                </wp:positionV>
                <wp:extent cx="5449570" cy="5032375"/>
                <wp:effectExtent l="0" t="0" r="0" b="0"/>
                <wp:wrapTopAndBottom/>
                <wp:docPr id="194" name="Gruppieren 194"/>
                <wp:cNvGraphicFramePr/>
                <a:graphic xmlns:a="http://schemas.openxmlformats.org/drawingml/2006/main">
                  <a:graphicData uri="http://schemas.microsoft.com/office/word/2010/wordprocessingGroup">
                    <wpg:wgp>
                      <wpg:cNvGrpSpPr/>
                      <wpg:grpSpPr>
                        <a:xfrm>
                          <a:off x="0" y="0"/>
                          <a:ext cx="5449570" cy="5032375"/>
                          <a:chOff x="0" y="0"/>
                          <a:chExt cx="5449570" cy="5032375"/>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D214C3" w:rsidRDefault="00D214C3"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D214C3" w:rsidRPr="00A24121" w:rsidRDefault="00D214C3" w:rsidP="002A7872">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D214C3" w:rsidRDefault="00D214C3"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D214C3" w:rsidRPr="00A24121" w:rsidRDefault="00D214C3" w:rsidP="002A7872">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555750"/>
                          </a:xfrm>
                          <a:prstGeom prst="rect">
                            <a:avLst/>
                          </a:prstGeom>
                          <a:noFill/>
                          <a:ln>
                            <a:noFill/>
                          </a:ln>
                        </wps:spPr>
                        <wps:txbx>
                          <w:txbxContent>
                            <w:p w14:paraId="55838232" w14:textId="77777777" w:rsidR="00D214C3" w:rsidRDefault="00D214C3"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D214C3" w:rsidRPr="00A24121" w:rsidRDefault="00D214C3" w:rsidP="002A7872">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905250" y="1914525"/>
                            <a:ext cx="1544320" cy="1521460"/>
                          </a:xfrm>
                          <a:prstGeom prst="rect">
                            <a:avLst/>
                          </a:prstGeom>
                          <a:noFill/>
                          <a:ln>
                            <a:noFill/>
                          </a:ln>
                        </wps:spPr>
                        <wps:txbx>
                          <w:txbxContent>
                            <w:p w14:paraId="652D1A9A" w14:textId="77777777" w:rsidR="00D214C3" w:rsidRDefault="00D214C3"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D214C3" w:rsidRDefault="00D214C3" w:rsidP="002A7872">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72378EB4" w14:textId="77777777" w:rsidR="00D214C3" w:rsidRPr="00A24121" w:rsidRDefault="00D214C3" w:rsidP="002A7872">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4"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6">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0"/>
                            <a:ext cx="1544320" cy="1583055"/>
                          </a:xfrm>
                          <a:prstGeom prst="rect">
                            <a:avLst/>
                          </a:prstGeom>
                          <a:noFill/>
                          <a:ln>
                            <a:noFill/>
                          </a:ln>
                        </wps:spPr>
                        <wps:txbx>
                          <w:txbxContent>
                            <w:p w14:paraId="60E96738" w14:textId="77777777" w:rsidR="00D214C3" w:rsidRDefault="00D214C3"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D214C3" w:rsidRPr="00A24121" w:rsidRDefault="00D214C3" w:rsidP="002A7872">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42226" id="Gruppieren 194" o:spid="_x0000_s1030" style="position:absolute;left:0;text-align:left;margin-left:34.8pt;margin-top:24.3pt;width:429.1pt;height:396.25pt;z-index:251680768" coordsize="54495,50323"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MJ/TtMGAAApJgAADgAAAGRycy9lMm9Eb2MueG1s&#10;7Fpdb9s2FH0fsP8g6D21ROrTaFKkTpoV6Lag7bZnWaJsoZKoUXTsbNh/3yEpyY4TN2naNE3ghzik&#10;JH5dnnt57pFevlpVpXXBRFvw+tB2Xzi2xeqUZ0U9O7T/+PjmILKtViZ1lpS8Zof2JWvtV0c///Ry&#10;2YwZ4XNeZkxY6KRux8vm0J5L2YxHozadsyppX/CG1biZc1ElElUxG2UiWaL3qhwRxwlGSy6yRvCU&#10;tS2unpib9pHuP89ZKn/P85ZJqzy0MTepf4X+narf0dHLZDwTSTMv0m4ayT1mUSVFjUGHrk4SmVgL&#10;UVzrqipSwVueyxcpr0Y8z4uU6TVgNa6ztZozwReNXstsvJw1g5lg2i073bvb9LeLc2EVGfYu9myr&#10;Tips0plYNE3BBKstdRU2WjazMR49E82H5lx0F2amppa9ykWl/mNB1kpb93KwLltJK8VF3/NiP8Qm&#10;pLjnO5TQ0Df2T+fYpGvt0vnpLS1H/cAjNb9hOssGWGrX5mq/zlwf5knD9C60ygaduSgBsjtzMZFk&#10;zPqTiWlRZ4t6ZlWFtM5zVpQWcY35dNNJ3dmuHbcwY284Ky+L5hfsgEZQZ8LIiQPi2xZs5fqu5/W2&#10;6q3pRrGvLmprugQVR6N5sEkybkQrzxivLFU4tFspkmI2lxNe1/ALLsx4ycW7VmJH0bBvoCZW1tZS&#10;DR1hDFVveVlkb4qy1BUxm05KYV0kcKtg8vp4olGCLq48JpOiPK0zS142QJUURVLPSqYMgifLGv/U&#10;VhlT6JK8LJkZ/D3LgUqgxkxSxwM2DJmkKaulNq3uCU+rZjmmNzR0zLRVINnVsHteNWU6VnxJ46GF&#10;HpnXcmhcFTUXN40uV/2Uc/N8bwGzbmWCKc8uNUi0aYBi5XvfBc7xneBM7wlnQj3q+nB+jWcCsHax&#10;t8cz9d0w7oKDS33i42EDlD629Ojcw3mHH+zhvI7O1L0TnPUBpBwMgX1HdFbu3cVkEjq+C+DuBLFL&#10;gtALOhQHXuDRPYj3Mfl2oreDYlByJxCHt8fkTRAHse8r4rArEruERKGiHoqngZXGdM8s9sziDunK&#10;LhTTHsUf1WH/mq+sON6ArMooLLnC9YHtNe94+qm1aj6ZgzKyYyH4cs6SDEzeMKguZKumhiApEmlN&#10;l7/yDEwzWUiu+VdPHa6kJST0icI32AV4X5diuMhOKOn5RxQ6jiHcoJd9J1v8Q4BD60F2EOiav0Ho&#10;04MoqpuMhws3k1+5mq50IjZQLMMFLcFN1oosG4U5F//Y1hIZKxj934tEMNsq39awTIwsAQuQuuL5&#10;oVqN2Lwz3byT1Cm6Aiu3LVOcSJMWLxqhsoR+L2p+DGvmhU4R1gy1Y67fkaDSIT19bBghKXJ7Lksi&#10;ZMjbXPYKmIgT0ti9hQc8GJi67L1PLPZgMi5GcbyZ5P2xwURdSvVpi8OWemGgkv7PRCZfnd2PBaaB&#10;Le8j06YSRIMfBkyxg8wZcV9xO5wHqHwWTMRV2cpn0+wHi0yBGnd9oPz4kakp0jH+OhUWpWuy4u1q&#10;NVrJhTqyjeJd3amPKhGfFs0BGFiTyGJalIW81OI36IeaVH1xXqSKCKnKhkJJwx6XZyLJi0+Wq0+D&#10;/inTBqpfkW7RrbYBt+mp1tXHR6p6ZcApxEvFdBTFUeVuaSATWxr1DdYBL4P+fcLTRQU9zwj6gpVY&#10;Ja/bedG0YDBjVk1ZdmiLt5nRAkHZoFj25E2L7P+S6NhxYvL6YOI7kwPPCU8PjmMvPAid09BzvMid&#10;uJP/FFtzvfGiZVhvUp40RTdXXL022xsV9e7dg9HqteZvJNDehzA1rW32UwTTUyZRc4X6ymQ6V0WT&#10;TKSd6Drc0KZdW1MZ2kijawra8VgXbz7WBCQInW03J34cun0GR6Pw65xcT8xMRRcxM4M1FJ6QN6z1&#10;+s4bdCqhzKx85ht7gwpnfxVyrnOinks/sHtALUjxrk0iAwKHr0120kPRpDpPxltE+h4xSL21I6GH&#10;hSEcET+CRo24QuMIKeUUBZ9G5nzrnEidZGpD7+RFxIck3QkhJAYL26bxxPNdEHejg5jyVxyVz8SL&#10;1q8JOi8iageekRdRndQ/ebfxiIutgtsgqYC3wG0CQFi7DQ4MHfqGQ+mL3MYjfhh0bkMDx/FMOrKW&#10;Uq66TUCj/nS8l5DyPNxGCTP9u3VDxbTK84zcxnsebkNx3Bi3gUxo3Mb3kN/htAmhGt7/tPFd4ilX&#10;UakZcUgUXeNsJIAy3502xFMvQ7/1aaOyrYf/MMIbXr09trYCmgxqbGyurbkOUlckOgh61PF1qvwI&#10;eu/w+uapqCr6axt8j6RTne7bKfXB02Yd5c0vvI7+BwAA//8DAFBLAwQUAAYACAAAACEAwHr6E9sA&#10;AACuAgAAGQAAAGRycy9fcmVscy9lMm9Eb2MueG1sLnJlbHO8ks9qwzAMh++DvoPRfXGSljJGnV7G&#10;Ri9ljPYBhK047uI/2F5p336GMVih7W45SkLf70NotT7ZkR0pJuOdgKaqgZGTXhmnBex3r49PwFJG&#10;p3D0jgScKcG6mz2sPmjEXJbSYEJiheKSgCHn8Mx5kgNZTJUP5Mqk99FiLmXUPKD8RE28reslj38Z&#10;0F0w2UYJiBs1B7Y7h5L8P9v3vZH04uWXJZevRHBjS3YBYtSUBVhSBn+a8+p9+wb8ukM7jUNbHQLp&#10;WxLNNBLNvUMspnFY/Drwiy/rvgEAAP//AwBQSwMEFAAGAAgAAAAhAPIr3XvhAAAACQEAAA8AAABk&#10;cnMvZG93bnJldi54bWxMj0FLw0AQhe+C/2EZwZvdbK0xjZmUUtRTKdgK4m2bTJPQ7G7IbpP03zue&#10;9DQ83uPN97LVZFoxUO8bZxHULAJBtnBlYyuEz8PbQwLCB21L3TpLCFfysMpvbzKdlm60HzTsQyW4&#10;xPpUI9QhdKmUvqjJaD9zHVn2Tq43OrDsK1n2euRy08p5FMXS6Mbyh1p3tKmpOO8vBuF91OP6Ub0O&#10;2/Npc/0+PO2+tooQ7++m9QuIQFP4C8MvPqNDzkxHd7GlFy1CvIw5ibBI+LK/nD/zlCNCslAKZJ7J&#10;/wvyHwAAAP//AwBQSwMECgAAAAAAAAAhAMlswaLoBgAA6AYAABQAAABkcnMvbWVkaWEvaW1hZ2U0&#10;LlBOR4lQTkcNChoKAAAADUlIRFIAAAAjAAAAIwgGAAAAHtmzWQAAAAFzUkdCAK7OHOkAAAAEZ0FN&#10;QQAAsY8L/GEFAAAACXBIWXMAAA7DAAAOwwHHb6hkAAAGfUlEQVRYR82X2U/UVxTH+5c0fZGWZUZl&#10;gGFWZlgcGAGlLDIKyqKABRmBogwiDAhSq6ANrRXFYt0Bu1hjbZM2dYkxqTa1TcHalxbbN/VRX0/P&#10;Ofd37+83a02TNp7khJnfvT/mk+9Z7rmvwEtkDLMi1YqeCynpufB6ug3dAakmJ6SZXJC+0g0Zq/Ig&#10;Y7UXTJleWJlVAKuyi2B1zhrItPrAYvNDtt0POY5SsDrLIde9DuyeCrB73wRnfiW4CqrBXVgDeUUb&#10;wLMmAF4fevEmyC8hrwcH7pPGMLtDQ+hh6CPvD0OofxhCe8hHIDQwAv0D+9BHwWTJh0B9KwwMjsGO&#10;YAgs1mKw5Pohy75WwLgEzPC+QzA8OgE9u8LgRBgXw9RCnq8WYTYizMbEMC9q5sx8OHdhgT8vLv3K&#10;ymSxMgjjLGOYhq1BXpdWUbNNgyFlasHDMARSxx4D88vikvLf/1jmBbLFxQe6Lz1gmPMRMKiMrUQo&#10;wzBlcHH+M16XdnL2PIfJjcrEwsRRhnImhTzNxmGSlmZ2cs6kc854MGeiYHIJBsPk0MKEQI+fPOX1&#10;ez/c57/Lj/6KyBkJ4y2ugwJ/Ipg0CTPMC2SpCJMmYTIFTGyYSkSYEGZnzwCvPXv2HBpbuvkz2da2&#10;XnCTKgYYkTNxwsTVlIaVhB4L4+JqMrEy3rhhEtVUBtdv3Oa16zdvYzVVsipkV699I2AwgT2qmlCZ&#10;RDApVNoMYwgTlbdZlLYJS1sk8CVe08NEOSNKmxQh6+od4h+ZW7jM359g6ChMeRGlnQwGQajPROaM&#10;ywATmzMWhJFhOjFzhp9TzlCfoR9paunhZ2RHpmawtClMOkx+wpyJo0wqwWhNj2Gwz0SHSZb23Xs/&#10;8vPl5T+xoj6HOXJU5tlzodaNW3dYGU+xQZmkCRyljExg0YETwZTA5sYOfvZPVhVo05qepkyiMK1Q&#10;1RSpTDqGSZZ2vJwhmAtzn/Kzx4+fQnjkIIS1Djw8OgkjY5NKnflLV7ia8hkG3Z80geP1GUM1sTKx&#10;CUyhIaOGx2dTHuaMh86mKj4OKERkj7C6XjCBrVja0croYTJRn4kOE8J0dvXzd7ItzUEFY0cYBx6U&#10;BHNk6oS2A6A3NPYCYVLKGPuM8dSmMMX2mStXv+bvSw8e8tlkQxibBiOVcRdu4PImu/bVtwKGgZJW&#10;E44PGXZ4Az3V5OAwqQTmDowjhEUfISw8Qmgd2Emndpk+QhiUkQdlHjY+eWp7MWcK4uVMoHkItvce&#10;Za/Y+DYDpWYgDM4zBCMTuK51FDr6jkNH6DiU1wS1DixGiJKKVgjuOQnBgY/w/7zPP+JAZcprdkDX&#10;4CnoHvwYuofQw6ehR/kZ2Ll3lkHIGKax4yDMXl5mPzRzR6iDynCf0aqJVJk6+5PaV1TahDA+HJ42&#10;QO/IefWc/MCxG2q4qmvdF7EWz6UxzGprCUzPP1SL7qJNKkzi1PZAZX2fWh8/+h2HqaX7PZhe0N+T&#10;TjCkzL+CoZzpG5tXi10oKY+d3IExiVGZ0Pgltb6t6wiGoCYCxPiZYThnqqDeAENh0o+DJAm8HnNF&#10;vjR15r4Og57jWqeUox91eKuEMl1Cmc7+GQg0Dar3BQwmL+6jfJHPBYzegZMelAQhX6zY1CtyBpVp&#10;Dk6q5/3vfKIP5Lk+WFO+jYerGBgcIUgZI8wH536Gd6dvsYfGF6ChfTwxDFWTfDG0f0GDcXOOyOel&#10;1Z16afNxIA7KQHMkjJ2UiYKJ53sPijGDTMHQcOUuDKhNFJZsHJg8vnr1bOrsfbyqFMJKgrHSVUWf&#10;Z6JhSBlK4PZdH8KB6ZuirNlPw+FTd9Vecmk6jNb0hiavqk1NnRPQvvuY+t7eNw1mQ9OTByWHKQZG&#10;JHBE0+NJT+TM0MQVtV9aRJgIpmmH3nMIbOLkHfW9wN8AZrrEZRGMT1cmTs5Qn6FEF8dB7EDe8Na4&#10;2i/NAIPOt0mbXjmG3hM+/CUflAxjSGA56cUmsFCGb5RFdFURx4GEoQ4s90uLChM6wvRh8sqN0rdi&#10;RZkRRl1vKWe0MGUnDFMl7B6bg8FDX2CIj8Hm7WOwZft+Lg7j/5amK0MwrIwdite3RWwmhWgg15Up&#10;FMpok148ZeRBeXzht4j/Fe2HZ79nELKYnJEXf2PPoe4rLnHy4k8weGJrOUNXldro0kZlSqs7uJLk&#10;82inJC5cu4VByBjm1dfM/7kX+BuhrDqo3Lgm7X+DSebSGOZlsZcIBuBvFWdwn/tlhiIAAAAASUVO&#10;RK5CYIJQSwMECgAAAAAAAAAhAO49FG0zDwAAMw8AABUAAABkcnMvbWVkaWEvaW1hZ2UyLmpwZWf/&#10;2P/gABBKRklGAAEBAQDcANwAAP/bAEMAAgEBAQEBAgEBAQICAgICBAMCAgICBQQEAwQGBQYGBgUG&#10;BgYHCQgGBwkHBgYICwgJCgoKCgoGCAsMCwoMCQoKCv/bAEMBAgICAgICBQMDBQoHBgcKCgoKCgoK&#10;CgoKCgoKCgoKCgoKCgoKCgoKCgoKCgoKCgoKCgoKCgoKCgoKCgoKCgoKCv/AABEIAD8A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P+Ct//&#10;AAV6/wCCjX7Of/BRn4nfBP4KftO6lofhnQ9UtI9J0mDR9PlWBHsLaVhult2c5d2PLHr6Yr58t/8A&#10;gu7/AMFZJGAk/bG1f8fD+l//ACLX7Of8FOv2R/8Agkx8HfBPi79vb9sP9k2fxVcNeWI8RX2i3ly1&#10;9cyTSQ2cTCM3kEYxmMHBXAXIBPX5W8Jf8EsP+CNv/BVL9nHXvEn/AATKutQ8CeNNAZRNHqOpalO1&#10;pcuC8UF9a3s8x8mQI6rNbvtBDYaQxPEfSp1MP7NNw9XZHPKNRvfU+Grf/gut/wAFXZU3yftf6sef&#10;+hf0v/5Fr6k/YL/4Kr/t0eIPBnij48/tKftP6heeFNN1HT9EsftGn6dBEt3c3MKSTOyQqQsKSRM2&#10;eNkrHkrxw/8Awbl/sufCH4yftafEr4c/tNfBPRfEX/CPeDHY6T4o0mO4FleR38MTkK4O11y65Hqa&#10;yf26/wBp34C/syfEPxJ+y9+zh8NfBXifTtJ+I/iOTxDo/ivwnLJZ6TdLqMqxW8EZaJcwqZIVZNwE&#10;cUYDcmvVy9YOOJk5xj7qurpat7add7nHiPbezXK3q+9j1b4W/wDBRf8A4KTaB/wUWT9nL4iftMap&#10;qOhx6hqDW1vcaRYYntPsE9zasXS3VidvklsH7ylexB9G8Lf8FUv2of2jvi78QP2a/DXxC1Lwfrnh&#10;k366L4osza3SytbXXkfvLeS3AwSyEqCcjeAykA180/C74/8Aww/aa/a++A/xR0PUJI/Hl5Bc+HvE&#10;vh2z066ZVuJba4jtnjPlsux5pX53vsSSPeQsbtX0n4++Cf7Lv/BMvxBc/Gn9plbix8XeNNbv7u6h&#10;sNSS/wBX1G1uL3zWt7KyjmEEMCDy1aa4YMXVsSfMtufTjTy2j7toNczf2buLSat1vfTTqc3NiJSu&#10;m9l3te55v42/4Kp/t+eKv2K/C3x8+HX7SN9a6vouqyaV44Sx0WyZZGOPKnk3wMEOBCflCqTckcBV&#10;r7m/4JpftV/Hv4g/HuH9nf43fEy58Rato/wq/tzxLLcW9spXUJby3RExDGuzYrTDHQo8Z56n5Y8e&#10;f8FK/wDgkf8AE/w9D4R+DvwHm+F0Md4txeW958PrHT7HUCrIyM40ySYtIjxxlWdQAN2TnANr/ggT&#10;8S734xf8FG/i78SruPy/7V8DyNawlQvl26X9rHAhA4ysSoCR1IJ715uMjg5ZW6sYKMmkmrK6s9X5&#10;X0/E6KPtfrSi5Npeejv/AJH3l/wVr/ZI+Jn7cn7DHiv9mT4Q6rotnr+vXmmy2dz4gupYbRBb30Nw&#10;+94o5GGUibGEOT6da+XP+CaP7Fej/wDBA74CfFD9oX9tP9oHwq83iS1sfMs9Dkk8mP7GLpkt7d5x&#10;HJeXExnKrGsSkFOC24lfbP8Agvx8Q/iD8KP+CXnjzx98LfHmteGdcstQ0VbPWfD+qzWV1Ar6pao4&#10;SWFldQysVODyCQeK/mw8e/Fn4q/GXXYvEXxf+J3iLxXqEMPlw33iTXLi+mjTOdqvM7MFzzgHFeLh&#10;qcqlJq+l/wDI7qkowlzW1P1W/wCDZr4gXvxX/wCChXxw+KepWSWtx4m8L3mrT28bZWJ7nVoZmQHA&#10;yAXIHA6dB0r4N/4KD5/4eA/HPn/msPif/wBO1zX2p/wajcfta/Eo4/5puB/5ULevm/8Abu/ZA/a3&#10;8S/t0fGjxH4a/ZZ+I+oadqHxY8R3On6hZeB7+WC6gk1O4ZJY5FhKujKQysCQQQQSK66PL9Zmn2X5&#10;GMrzpo9i/wCDbr4YeG/H/wDwUgj8TeIGm87wX4F1TW9KWPbse5LQWOJAQcqIr2VhjBDqhzgEHn/+&#10;C7nxI174g/8ABT34gWOq39xJaeG4dN0jR7e4/wCXW3SxhldEGB8rXEtxJ3P73rjAHP8A/BMT4yeN&#10;/wDgmz/wUG8G+Mv2gvC/iLwbo2sWc2neKLXXNFmtZZNLug0azmOWMSGKO6iilJQEn7MyjJyK+rP+&#10;C9f/AATT+OHi/wDaKl/bS/Z68Bap4y0PxhptoniK38O27XtzYXlvbLCsvkwqWNs9vDEfMAYB1fcV&#10;Dx7nzRjjOZ9VZC+KlZdz8wbXqP8Adr9MP+DZL/k7jx43/VN2/wDTha18U/Cn9g39tP4weILfw58P&#10;f2WvHN7NcTLCtzN4dmtbWJiGI825nVIYR8p+aR1AOBnJAP2v/wAGy8ckP7Xfj6GWNlZfhy6urLgq&#10;RqNrxWuLlCWFkkTRjJVrmN/wXs/4Kx/E74j+Ovif/wAEoNH+A+nz2i67o9tY+ILPUJpL65kBs71E&#10;W3CYLNIREACScjHPFfIHhL/gjN+13q2i22r6rq3g3RZpI8y6fqesTtNCcAkMbeCWM/UOa90/aa1H&#10;w1pf/Byj4vufE13BDG2urFayXTBY/tD+H40iXJ43szbFHUuygZJArqf+CjXwX/bj8beI9M8e/st/&#10;EjXodJ0/R/s+oeGfD/iSXT52mEkrtcgK6LNlPLj2liw8sbV+ZjXp5Xl+H/s115QcrNaJ26LU58Vi&#10;JxxHs7pebPJf2XPi9+0n/wAEG/i7qHxK8TfCfwz4tXxtocuj2bL4gdYSIpoZ3kXanmZB2L8yAfN1&#10;Nfenif8A4Ll/tseDv2f4f2kte/ZE+Ho8Nz6XZahGsPjS7a48m6aIRfJ9nA3fvkyM8c4z3/GH4z/F&#10;v9oTx1/ZvgD4/wDiDWrq78JyzxW9r4it2W+tWm8tpFlaRRKxISMjzCSAOODX6CftDf8AKIHS/wDs&#10;QfCv/o3T6dLL8vxkq1TlfuxurvW/mJ4itS5Ip7vU4X9pvxN+0r/wWw8eWf7Ueg/Dnwz4Vh0DR4/C&#10;rWSa5K5ZoZZbvzfmi64vgvp8ld58I/8Agq3/AMFCv+CXMuj/ALOHxjt/D/xA8P22lxXGk2WsXE0l&#10;xY2O6aNILe8UhljUrtCSpLsRFRNi4xJ/wR43f8M1a8VHP/CcXGM/9eVlXM/8FIdE0740fs4eBf2n&#10;/DWmNjy4TdeXFuaK1vIlcCV1B4jlVYxk4DykDlgK3rZXhJZXGaWqXNbyvqZxxVb604362/A+k/CP&#10;/Be/9tT9rDUbjwX+zH+zf4F8O6hZ2DXN/qPiTVrm+jjjJEY8vYIVWXcwKhg6kK2VOK6X/ghX+y98&#10;cfhH+1t8Qfit8XpdFkbxB4Um8xtJmX5riW/hmYiNI0SNeG+VQFHAAA4HyD+xXbn9nz9h7xv+0TLP&#10;Ha6hrazDSbpvmX9zut7X5CCN32qSXPXIx2r9WP8AgnrlfibrmR10H/2ulY4nK8HhsjqVkvfsn8nL&#10;QuniqssZGF7q9j8N/wDgtj4Q8W+Of+CxPxg8M+BfD19qmrXGtWhs7HS7V5riUppFrI2xEBZiFVjw&#10;CeKpfsu/8FLf2t/hL4vsfhl48jvPG1q2opZvoutQyNq0TtJt8mOfmQy7yFCyiTGNoAHT9Jf2m/8A&#10;gij/AMFBvGH/AAVJ8Uf8FAPgV4u+DcmmapqSzaXpPi7xBqsFwIm0yOylEgt9PkVHOJCpV2AypIPI&#10;r14fsR/8FITgSfDH4Ht8pH/JYNYH/ut81y5XisHRppyxHJLS6s3dK39dTbEUq0pNKnzL1PgH/gtN&#10;4F8Iv8HfC/xIbSLddeg8UJp0d8sK+Y9rJbzyNGWxllDxIRk/KXbGN5zvftC8f8EgNL/7EHwr/wCj&#10;dPr0b9rL/ghX/wAFb/2u/EdrqHjH4kfAfTtJ0sy/2Podj4u1ny4N5+/I50jMsu0KpbCrhflRdzZ9&#10;A+IX/BH/AP4KSePP2Q7b9lNtM+CFotroOlab/bv/AAs/WJN32JrdvM8n+wB9/wAj7u/5d3U459CW&#10;dZbOvXkpWUo2Wj1djFYPERjBW2Z89/8ABHYMv7Mmvb1/5ni4OP8Atys65v8AYieH9pL9gzxf+znL&#10;JbzanpDXUGm2zqFEYmJubSR2xz/pQl6ngRjpxn6o/Y9/4JA/8FJ/2T/hjqHw6XT/AIIeIPt2uS6j&#10;9ub4naxa7N0EMWzZ/YEmceTnO4Z3YxxmuR/Y9/4IZ/8ABTT9k/xtqXiqDWPgjrlrqmmm1uNP/wCF&#10;h6xajd5qOsu7+w35UB1Ax/GadPOMvgqMXNWUXGW+l/kRLBYiUptLqmvkeC/8FGb/AMP/AAc+B/gT&#10;9mHwYBHbq63My+ZiQwWyeWpkUdTLLK0mcAFomPWv1T/4J6n/AIuZrX/YB/8Aa8dfD37TP/BCL/gp&#10;r+0j8V2+JepeIfgnpsMdnDa2Wl/8LB1ef7PCmSVEn9hrnLs7fdGN+OcZP35+wz+z1+1d8IviBq2u&#10;fHzwl8PdP0650X7PZyeD/HN9qszT+bG2HS40qzVU2hvmDschRt5JHNmOb4HEYLE04S1kkorXZW8v&#10;U0w+FrQrU5NbXb+Z/9lQSwMECgAAAAAAAAAhAP/i+djACgAAwAoAABQAAABkcnMvbWVkaWEvaW1h&#10;Z2UxLlBOR4lQTkcNChoKAAAADUlIRFIAAAAlAAAAIggGAAAA2JsQuwAAAAFzUkdCAK7OHOkAAAAE&#10;Z0FNQQAAsY8L/GEFAAAACXBIWXMAAA7DAAAOwwHHb6hkAAAKVUlEQVRYR82XB1RVVxaGjwgixqiJ&#10;0dEYo4ZYYqyxV1CJEmNBDRZiIhqDXUCNXUERETRiEHvvGhlBQWNBiQWwQygS1PAQBcFCEenvvW+2&#10;8NY4DGrMuFbW/Gvtde87d92zv7v3Pvucp3hDFWVkknPuKnkRNwwjb65XQj1zlBNykezDp3nssZF0&#10;7x2k2M0gdbwrKcOdSe43gdRvZ3G312iCetsZ3npzlYF6sM2PONMWJLxvQVKHYaT0n0iq/VweTvck&#10;fdkmsrYdIts/mCf7j/E06FeyD/zCNUs7Trp4GmZ4c70wUldbfkl0rS6kOXmQtelgsWWu3UeGzy4e&#10;L/Th0QKxud48dF7G/WHTOGbSiNMuXoa331wvhCqQOgkXsMvlm5Ao0UodOZO0ca48mOJeDPLMHkxc&#10;TOrXP5DU1pa9qh4jvrZh9E9ubDn3C4kPHxpm+t/00prK0yRxvGpzQo0ak9CkL8nWDsVRSR01h7Sx&#10;CwRoJslfOKD5sCdrVB0G2/XFYfV05h32wvnESmYe38OFy8EkRIVAisFeU68s9IyIGAKrNuOsUSMS&#10;Glhxt9vI4uK+b+tEysDJ3O1sx813OuCuatF70hBGrXZiesBSFoX54hW1FY/TbrhN/BC/H2pRGNgV&#10;jnaGkKEQuRRSLxi8lNUroQLOpuA542f2S3rOlG+Epm5PktoN5V6vMdyzGsOdljZEmbVkpkltek0e&#10;gp2vE5MOuzM71Ae3G1twj9/M/BhfFi5rTNSPtSCoA5z6Ai7YG2wc5GcYvD3XS6H2HE1i8ooYvPYk&#10;4TtlBzvVhyVgdSxJajWIu52Gk9jQmnDjTxj7Xj16TB2M7dopfH/UjTnx25h/ezvzft/A3FhfnCO8&#10;cJ/RkZw9dcG/icB1hNCxsqJmw5mvDB6f64VQMfEZfD41HJetd/A8mMXqEzo2j1nJZlWX88ZNpF10&#10;507T/mg+sORkuY8ZXcscCycbBq2fhPPt9ThFn8L51k6c4zfgFPMTUwWq/WIfxvUzJ2xJTYoONZNU&#10;doLr8+CSI7qb2w2eS/RCKGuncGxm/8b8Hel4BupYFyqRi4aNQ5xYqz7gosknJNTqRkKNzhxU9elr&#10;3pJu0wbzXegSJkZoGC0fMfbKecbd8sUhch32e47Te3Ygpm034j57HHHeNeBwS7g4CaKXow0eZPBc&#10;ojJQ+4OSqNb7FCOWJDFnnxbPYNgUAYcS4GwabOk6BF9ZbdcrfMoflduwUSC7N+2A1ZJpOKfvZNRV&#10;PcPP6rAN0jIyZicjo30YujsYC5dAKjhOpX6fHaQdlXoKaF4CFetN3plvDd5LVAaqz+QwqvcLx9o1&#10;ix/8wOM8bJZtLShZop0FCWmZrG7Zi9UCFmP0CV6qNm3bdGXkqQi+S9AzLEbPgEs6vgzWMjD8V2zO&#10;BTDAP4h2E+IoP8Qb1dyHgBWDBUpSeHEKutifSPezNHgvUSmou/eeYtrtONUHx9F5YRFTA2BROKyP&#10;hyOpApUt21ARaB5l4lmvLSvU+8xX/6Bzf1smPdLzdbIA3dbxeaSOHueKsL6xlT5hu7FYkU3jZYcx&#10;/mYVJvbfc3JxQ0lfC4haSt6leWSGuRoISlQKyj8khQoWp3lnaAofzdFjH6Bn1kX48abUlKQu+Alc&#10;y4crhfDzlWicq5rjoKpjvW039ll6bB7osbqjo0uslg5hRXQ+F49llAddAoKofsoW43GraNB3Bo/3&#10;Sj2FyKqL9uL+fgvyUqU+/kOloFw2xGFseZ4qIzKpu0BPz716xofpmSeR8r4POzLhYK4AFcBWAXO/&#10;GsUXxu/yVdQNhuQIUIaOjsk6WsdraXGpkBYn8mlz4SDm/9zF2ydtqLjckRDv3iWpu+xE9jlnNHt6&#10;Gbw/VxkoI8twKtnlUFOgGm2Rrz+rx+GGnpn39Lilg9dT8BSoRUV6pmv1fHX2PEPk3ipPT4dMHc3u&#10;a2l8s4iGVwpoeCKXj3ZnU/nQSiqu82TGlpGSjqZweiAFoVOI8a7Dk4Sy208pqIXrb6AsL2EyPJcq&#10;83S8v1FPi2NSJ5FSLxo930t6Jj7RM0EAxgrICJ2e/mKWWh1t8nV8kqWlQUoRdeMLqXs5j7q/5GC2&#10;MQu14BH2XrukMFtDYFu0IcOJ9jEnIdDR4Lm0/itSAmURRjlbKfiZWqr5Cpi/fL2ksEe8ni9S9PTL&#10;EJNUWRc+g9HTXoCaF+owz9VSJ72ImvcKqXEjnxphuVT0z0atScdx4wEB+kz6SmOKjvUgYlVDYg9I&#10;W3iJSkG5rY9FdT2LssnAyLEI0xVaquzVUvO0jvqyolpodHyWJjWTJfc5EhmJzkf5ApOjpUZWEdXS&#10;Cnk7IZ+3I3MxOZ1N1QP38Q+UzfdQIzhQm8KfzQlfWpNpwyRir1ApqJAraahOJ1B976EcCii3uBCT&#10;zUVUOiJwoVrejdFSK1Eg0uSaLiCZAiJW+XEhZmkFmCbmYxKTS7nQbEadPEnGmVHSjaV776pEsk8F&#10;gqaVx2FqNXq5TTd4fLFKQT1TtZ5HUVbRqK9zUTPzUd4FGO0pxPh4IRXCCzGNlgjelmuS/E6W8WR5&#10;npRPuT/yUDE5WFyJI+SiT3HtsKM8BZsVYfMVm8cZ0Wl8bczmNmGV32GDtxerDJS9y2VJ4a+oAQ9Q&#10;43NQiwRurTjcL4DHxS6ISbNS0WI3ZDxOngvMqOhINNfknH7CSiJTEbYrbi5T7B6ncBjxFlUG2mC2&#10;tAUVZ7RBc1d6yytUBkpzT4qzvT+qVyQWczXSjW+j3J+i1gngXrEjYsFi53JoGX4b79iLZPz2o5yT&#10;rAXGrBgmzkOxy0HhPKAKjboMo1zPNTLnaswWNWX0muUGTy9XGahncl3/G6NcLpJzy1/2rECUUybK&#10;TZa2Txb19j/CMfQ2EbFH5NjhJI3wU9hpQt4mRYy7pGmMYpJ1RT5u3R7VYy2qTxiq7W7KdZrBe2MG&#10;o8nMMXh5uV4IRXYSpIWSGDSJTwfvZaBHPN4n7qC5JRvh7+vgl+6wu3JxVH6XFAU6KZZ+pejXtiLv&#10;tBuEkneU3XUBuiAR2odquhTVcDb+J+T88xoqC5WtgeRTEOHKowuu6BL95d5FjgntiyOSsbUmMT81&#10;4ND0aszqq7DpXJUm3fsIwHLU2EuoUZGoQXLteQbVZqcAuQvQHLb7XTE4+HM9h3p2Vs59IP865AB1&#10;bW7xeTp3V00StzQjbEUz/OY2wmVkAwZ1eIt2bdtTs9NkjGw9BEJ62zdRqGESmYECYyWLpNMhVEtf&#10;VBNXVKP5fwnomf4NpU0MIDvYnvSd5uRLfTxLTe5Gxcpvq7FptQfVGo8WJ4tQHQNQ3YIxcVyK2XI7&#10;3trUk4qL7TFd+C2ms4Zh6jQAY9sRAjOPVnbriYy9Z/Dw+iqVvoK0CB4EO3F9RT2CZyouLVScluuD&#10;a9tkGWfguPoC9a02oJqtxOjzWRgPm0Alz9aYubfCbHFzzBZ+ium0NvRctpjtp+IMs/51la0pg7If&#10;aog+uQq/Ba3YMqWeYbREEbHJePtdw3XdMVz37RPbW2wB1+LIeI3V9Wd6KVQpPZHi/xv1elB/s/4P&#10;oeBfTpTP40qs3rEAAAAASUVORK5CYIJQSwMECgAAAAAAAAAhAHj9v7VCBwAAQgcAABQAAABkcnMv&#10;bWVkaWEvaW1hZ2UzLlBOR4lQTkcNChoKAAAADUlIRFIAAAAjAAAAIwgGAAAAHtmzWQAAAAFzUkdC&#10;AK7OHOkAAAAEZ0FNQQAAsY8L/GEFAAAACXBIWXMAAA7DAAAOwwHHb6hkAAAG10lEQVRYR82X2VPT&#10;VxTH+5d0+uJCWFRASUgIIUAICMqmgOLCOpQtCgjqoLIIY0ViQG1ZyliVUrHTBfe6TacdLSJqp9qK&#10;ztiZLlJ9q9r303POXfILJti3cmbuJL97f0k++Z719w4sIGOYRWFxuMywONwMS8ItuKwQFmkDU2QC&#10;hC+zQ8TyRIhYkQSR0UmwLDYZlq9MhRWrXBAdlwYxlgxYGZ8Bq6yZEGdbA2b7Woh35EB8Ui7YnHmQ&#10;kLwO7CnrITG1AByuIkhKw+XeCM50WpvAivcpC4BZYiIQCyyNiBcwUQngWl0I64oqBEyME6JiCCYF&#10;YRAkzg0x5gyIjV8tYBIkTGI2/wjB2BAmgWEKITGtEGE2IMyG+WEWm2iZYaXFBSXlHiip8IArvQBe&#10;vnzFNzY0t0FUdCAMKRPLyiCMLYthLAwjlLFKZQgmM6cU2vb7YHDkMxgaOQ3e/hHYWNIQWhmC2dN2&#10;gA8e/jwD+YXl/J7M2z/IMNpNceQmVMaSLpRhmCwwJyoYVEXCDAx/Cq9e/yO/KdBufHtTvjMqw+pY&#10;YPzM13wwPDKKbrJBQ9Ne8PYNopscGDMIQ8rEkjIIYyYYdJNVugmByE0WhLESTFI+TJy/yt9HNjv7&#10;AsbGz7Iy5y7eYMDRsS/l6RtussDvfzzjg22NrRCGMCYM4HAK4GgBI9xEyig3pQs3ccz4YchNre29&#10;/F1kZy9c4wB2cMyoAC4G95rN8g6jmyhezKm8SbbK6maYW5N34IfJaSjYUMnZ1NHlhcnbd6Gz2wcb&#10;t9TB1evfyU8ATN35EWOtQWZTHsw8fsr7z2afg91ViCC0VDYVQzKuN2LG6cpFN5mhfvtu3iR1wiKt&#10;mNo2viarqGrimPEdGebrXx494deXr17D7an7/J7sz2fPwYIwxn9MMUOpnRiQ2iFgenqPcvAOfXyS&#10;N8c/n4ClBIOprayiqpHd5OsXMGRffHVRu6nW0yp3AfKLqsDT1CavALY3d4KdU5vc5IdxZgRJ7YuX&#10;r7EyN29N8ebetg8QxoZumgODdcaoDGWTP7UzeZ+svnEfeBoDYZQyDrdBmWAwf2MtoQBWluLOlzB+&#10;N5XPgZm8fU/CkDIIZM3ifTJPA8G0yyv8cx1eLnqiAqsARmWCuYmMXEVG8bI0gtoBLoMyBMMxI900&#10;OYUwmNoEQ3XGCFOPMMYfGT09oWEom5wMgysjBMzDh4/4lerMEmwHImaMATxHGQmji94cZayOXCxo&#10;t/ia6klmbtmc3hQigI1GFdivjAHm/dAwqs4oI5h4hPE0+V018+QpVNbsDnBTVd0e+HDolLwjCExy&#10;GsYLN8pgbkp6I2aCwZCbCMbmzIeD3kG5K+zxk19h+t4DmP3rhdzxG8M8kC6ipsgukjBGN5WTMgSj&#10;YgZhYniEkDCGbPJgNhEMNUrq2pRN03d/kqd+I/dNnLsirySM6E3UKGmEiGegMHQVzTMmbAcZudVQ&#10;WtcDpfWHoKy+F8o8vVDu8ULFtsNQUNKKP7pOd23jCGFFZXKKtkNNy0dQ2zIAze3HoXFXNzThqqpr&#10;DZ5NqmureUYFMLnJFGWHktoeOD7xW8g1MP4IVudV6xHCgjBquGrpGg+4d2t1N8bMW+aZRXKe8U96&#10;wk006RlhfJ9MQ7vvEnT4Lgf8SN+Ju1oZ0bVzOVuM99Da5z0vYNxU9EIoo0YI7SY56ZmWJQTAkJvE&#10;2JmGPSiXVVFnecU7ECZbwOBZGbpVnQ2emdHv16yvm18ZUoVgFrObSBkJgys4jJiBO/q+0WcCBpVx&#10;YMw48qBn+CbvE0jFNq++r27XEMdL0DrjhyE3CWVUbwqtjAvc2ZVaGXqlZigCOAfWFnj0Z3Zi3KRk&#10;btXX/afuM0zQCqxhOF5wIJcxI2DsUPofYmZrzQEerlQAt+w/rc82V3Ux6K7uM3qvpPYAAwWFoeHK&#10;+HQgsklMem/LpsLSVq4z9KgiYHJgQMYIvfLTgauAM0l9ps17IbQyYiBXyvgrMGWTUZn2w5e4xvhO&#10;TOu9g4PfCxiZ2lST1BnFjagzuHYO6H1aaws98wewViZCjBDhwWImNhWbXnFAJhWV7tWpvf/IVb0/&#10;36rfPRQKBpeKGZnawk2hA5gqsNrv7L/CMK6sUr1HLuo6ei1gdR+7rs+PYCDP4yYRxMZGGT6nAmsY&#10;fG5KwsKl9mll5teAp3VEX1c3H5NPlDTliSdKmmcom9Q967fsZBAyvzIEw8r4G6VwUzAY+dyEXbup&#10;fVSf7egcg76T9/S1O6dSPlEijGHsbGw7qe+hrFMWNGaoHaiBfG42+WHEs3Z2UYM+M649hyZ01xYP&#10;/mrsLIL8TTsC7lXGMO++F/W/LmULD2ah2AKCAfgXmylotDVNmqIAAAAASUVORK5CYIJQSwECLQAU&#10;AAYACAAAACEAxYkHchcBAABHAgAAEwAAAAAAAAAAAAAAAAAAAAAAW0NvbnRlbnRfVHlwZXNdLnht&#10;bFBLAQItABQABgAIAAAAIQA4/SH/1gAAAJQBAAALAAAAAAAAAAAAAAAAAEgBAABfcmVscy8ucmVs&#10;c1BLAQItABQABgAIAAAAIQAgwn9O0wYAACkmAAAOAAAAAAAAAAAAAAAAAEcCAABkcnMvZTJvRG9j&#10;LnhtbFBLAQItABQABgAIAAAAIQDAevoT2wAAAK4CAAAZAAAAAAAAAAAAAAAAAEYJAABkcnMvX3Jl&#10;bHMvZTJvRG9jLnhtbC5yZWxzUEsBAi0AFAAGAAgAAAAhAPIr3XvhAAAACQEAAA8AAAAAAAAAAAAA&#10;AAAAWAoAAGRycy9kb3ducmV2LnhtbFBLAQItAAoAAAAAAAAAIQDJbMGi6AYAAOgGAAAUAAAAAAAA&#10;AAAAAAAAAGYLAABkcnMvbWVkaWEvaW1hZ2U0LlBOR1BLAQItAAoAAAAAAAAAIQDuPRRtMw8AADMP&#10;AAAVAAAAAAAAAAAAAAAAAIASAABkcnMvbWVkaWEvaW1hZ2UyLmpwZWdQSwECLQAKAAAAAAAAACEA&#10;/+L52MAKAADACgAAFAAAAAAAAAAAAAAAAADmIQAAZHJzL21lZGlhL2ltYWdlMS5QTkdQSwECLQAK&#10;AAAAAAAAACEAeP2/tUIHAABCBwAAFAAAAAAAAAAAAAAAAADYLAAAZHJzL21lZGlhL2ltYWdlMy5Q&#10;TkdQSwUGAAAAAAkACQBDAgAATDQ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D214C3" w:rsidRDefault="00D214C3"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D214C3" w:rsidRPr="00A24121" w:rsidRDefault="00D214C3" w:rsidP="002A7872">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D214C3" w:rsidRDefault="00D214C3"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D214C3" w:rsidRPr="00A24121" w:rsidRDefault="00D214C3" w:rsidP="002A7872">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v:textbox>
                </v:shape>
                <v:shape id="Text Box 99" o:spid="_x0000_s1037" type="#_x0000_t202" style="position:absolute;left:31337;top:34766;width:15443;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D214C3" w:rsidRDefault="00D214C3"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3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D214C3" w:rsidRPr="00A24121" w:rsidRDefault="00D214C3" w:rsidP="002A7872">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v:textbox>
                </v:shape>
                <v:shape id="Text Box 99" o:spid="_x0000_s1038" type="#_x0000_t202" style="position:absolute;left:39052;top:19145;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D214C3" w:rsidRDefault="00D214C3"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D214C3" w:rsidRDefault="00D214C3" w:rsidP="002A7872">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72378EB4" w14:textId="77777777" w:rsidR="00D214C3" w:rsidRPr="00A24121" w:rsidRDefault="00D214C3" w:rsidP="002A7872">
                        <w:pPr>
                          <w:spacing w:line="240" w:lineRule="auto"/>
                          <w:ind w:left="0"/>
                          <w:jc w:val="center"/>
                          <w:rPr>
                            <w:rFonts w:cs="Arial"/>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nYxAAAANwAAAAPAAAAZHJzL2Rvd25yZXYueG1sRI9PawIx&#10;FMTvBb9DeIK3mvUPrW6NIqLgpQW3vXh7bJ7ZpZuXJYm6+ukbQehxmJnfMItVZxtxIR9qxwpGwwwE&#10;cel0zUbBz/fudQYiRGSNjWNScKMAq2XvZYG5dlc+0KWIRiQIhxwVVDG2uZShrMhiGLqWOHkn5y3G&#10;JL2R2uM1wW0jx1n2Ji3WnBYqbGlTUflbnK2Cdns0ju47c/j8Oh/nnZ+ZqQ1KDfrd+gNEpC7+h5/t&#10;vVYwmbzD40w6AnL5BwAA//8DAFBLAQItABQABgAIAAAAIQDb4fbL7gAAAIUBAAATAAAAAAAAAAAA&#10;AAAAAAAAAABbQ29udGVudF9UeXBlc10ueG1sUEsBAi0AFAAGAAgAAAAhAFr0LFu/AAAAFQEAAAsA&#10;AAAAAAAAAAAAAAAAHwEAAF9yZWxzLy5yZWxzUEsBAi0AFAAGAAgAAAAhAN1eadjEAAAA3AAAAA8A&#10;AAAAAAAAAAAAAAAABwIAAGRycy9kb3ducmV2LnhtbFBLBQYAAAAAAwADALcAAAD4AgAAAAA=&#10;">
                  <v:imagedata r:id="rId32" o:title=""/>
                  <v:path arrowok="t"/>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BGvwAAANwAAAAPAAAAZHJzL2Rvd25yZXYueG1sRE/LisIw&#10;FN0P+A/hCm4GTYwgUo0igoMwIOiM+0tz+8DmpjQZW//eLAZcHs57sxtcIx7UhdqzgflMgSDOva25&#10;NPD7c5yuQISIbLHxTAaeFGC3HX1sMLO+5ws9rrEUKYRDhgaqGNtMypBX5DDMfEucuMJ3DmOCXSlt&#10;h30Kd43USi2lw5pTQ4UtHSrK79c/Z6BQn40qdH92rL/uh+Km5+23NmYyHvZrEJGG+Bb/u0/WwGKR&#10;1qYz6QjI7QsAAP//AwBQSwECLQAUAAYACAAAACEA2+H2y+4AAACFAQAAEwAAAAAAAAAAAAAAAAAA&#10;AAAAW0NvbnRlbnRfVHlwZXNdLnhtbFBLAQItABQABgAIAAAAIQBa9CxbvwAAABUBAAALAAAAAAAA&#10;AAAAAAAAAB8BAABfcmVscy8ucmVsc1BLAQItABQABgAIAAAAIQCpmXBGvwAAANwAAAAPAAAAAAAA&#10;AAAAAAAAAAcCAABkcnMvZG93bnJldi54bWxQSwUGAAAAAAMAAwC3AAAA8wIAAAAA&#10;">
                  <v:imagedata r:id="rId33" o:title="" croptop="1697f" cropbottom="2319f" cropleft="1797f" cropright="2610f"/>
                  <v:path arrowok="t"/>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llxQAAANwAAAAPAAAAZHJzL2Rvd25yZXYueG1sRI9BSwMx&#10;FITvgv8hvIIXsYkWpK6bFimIxYtYC14fm7ebbTcv6+a13frrjSB4HGbmG6ZcjqFTRxpSG9nC7dSA&#10;Iq6ia7mxsP14vpmDSoLssItMFs6UYLm4vCixcPHE73TcSKMyhFOBFrxIX2idKk8B0zT2xNmr4xBQ&#10;shwa7QY8ZXjo9J0x9zpgy3nBY08rT9V+cwgWVm/7l505nK+/v0h8Mq8s9frT2qvJ+PQISmiU//Bf&#10;e+0szGYP8HsmHwG9+AEAAP//AwBQSwECLQAUAAYACAAAACEA2+H2y+4AAACFAQAAEwAAAAAAAAAA&#10;AAAAAAAAAAAAW0NvbnRlbnRfVHlwZXNdLnhtbFBLAQItABQABgAIAAAAIQBa9CxbvwAAABUBAAAL&#10;AAAAAAAAAAAAAAAAAB8BAABfcmVscy8ucmVsc1BLAQItABQABgAIAAAAIQCMSSllxQAAANwAAAAP&#10;AAAAAAAAAAAAAAAAAAcCAABkcnMvZG93bnJldi54bWxQSwUGAAAAAAMAAwC3AAAA+QIAAAAA&#10;">
                  <v:imagedata r:id="rId34" o:title="" croptop="2276f" cropbottom="4392f" cropleft="2765f" cropright="4228f"/>
                  <v:path arrowok="t"/>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RZwAAAANwAAAAPAAAAZHJzL2Rvd25yZXYueG1sRE9NS8NA&#10;EL0L/Q/LFLzZjXEpJXZbRCgonhpL6XHITpNgdjbsrmn8985B8Ph439v97Ac1UUx9YAuPqwIUcRNc&#10;z62F0+fhYQMqZWSHQ2Cy8EMJ9rvF3RYrF258pKnOrZIQThVa6HIeK61T05HHtAojsXDXED1mgbHV&#10;LuJNwv2gy6JYa489S0OHI7121HzV397C03mmdWmMqadYvl/ORn8cjldr75fzyzOoTHP+F/+535z4&#10;jMyXM3IE9O4XAAD//wMAUEsBAi0AFAAGAAgAAAAhANvh9svuAAAAhQEAABMAAAAAAAAAAAAAAAAA&#10;AAAAAFtDb250ZW50X1R5cGVzXS54bWxQSwECLQAUAAYACAAAACEAWvQsW78AAAAVAQAACwAAAAAA&#10;AAAAAAAAAAAfAQAAX3JlbHMvLnJlbHNQSwECLQAUAAYACAAAACEAuqQEWcAAAADcAAAADwAAAAAA&#10;AAAAAAAAAAAHAgAAZHJzL2Rvd25yZXYueG1sUEsFBgAAAAADAAMAtwAAAPQCAAAAAA==&#10;">
                  <v:imagedata r:id="rId35" o:title="" croptop="2146f" cropbottom="4766f" cropleft="2146f" cropright="4290f"/>
                  <v:path arrowok="t"/>
                </v:shape>
                <v:shape id="Text Box 99" o:spid="_x0000_s1043" type="#_x0000_t202" style="position:absolute;left:20002;width:15443;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D214C3" w:rsidRDefault="00D214C3"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D214C3" w:rsidRPr="00A24121" w:rsidRDefault="00D214C3" w:rsidP="002A7872">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v:textbox>
                </v:shape>
                <w10:wrap type="topAndBottom"/>
              </v:group>
            </w:pict>
          </mc:Fallback>
        </mc:AlternateContent>
      </w:r>
      <w:r w:rsidR="00421F6C" w:rsidRPr="00BB3966">
        <w:rPr>
          <w:b/>
        </w:rPr>
        <w:t>Software NX mit Erweiterung</w:t>
      </w:r>
      <w:r w:rsidR="00421F6C" w:rsidRPr="00E4012B">
        <w:rPr>
          <w:b/>
        </w:rPr>
        <w:t xml:space="preserve"> Mechatronics Concept Designer</w:t>
      </w:r>
      <w:r w:rsidR="00421F6C" w:rsidRPr="00421F6C">
        <w:t xml:space="preserve"> – ab V12</w:t>
      </w:r>
      <w:r w:rsidR="00421F6C">
        <w:t>.0</w:t>
      </w:r>
    </w:p>
    <w:p w14:paraId="02AB112F" w14:textId="70807702" w:rsidR="00C8663C" w:rsidRPr="00C8663C" w:rsidRDefault="00E4012B" w:rsidP="003533D6">
      <w:pPr>
        <w:pStyle w:val="Beschriftung"/>
      </w:pPr>
      <w:bookmarkStart w:id="11" w:name="_Ref12281107"/>
      <w:bookmarkStart w:id="12" w:name="_Toc33089642"/>
      <w:r>
        <w:t xml:space="preserve">Abbildung </w:t>
      </w:r>
      <w:r>
        <w:fldChar w:fldCharType="begin"/>
      </w:r>
      <w:r>
        <w:instrText xml:space="preserve"> SEQ Abbildung \* ARABIC </w:instrText>
      </w:r>
      <w:r>
        <w:fldChar w:fldCharType="separate"/>
      </w:r>
      <w:r w:rsidR="001F47EB">
        <w:rPr>
          <w:noProof/>
        </w:rPr>
        <w:t>1</w:t>
      </w:r>
      <w:r>
        <w:fldChar w:fldCharType="end"/>
      </w:r>
      <w:bookmarkEnd w:id="11"/>
      <w:r>
        <w:t>: Überblick benötigter Soft- und Hardware</w:t>
      </w:r>
      <w:r w:rsidR="007D04F8">
        <w:t>komponenten</w:t>
      </w:r>
      <w:r w:rsidR="00C8663C">
        <w:t xml:space="preserve"> in diesem Modul</w:t>
      </w:r>
      <w:bookmarkEnd w:id="12"/>
    </w:p>
    <w:p w14:paraId="77BEDAEA" w14:textId="2B79E1BF" w:rsidR="006B372C" w:rsidRDefault="00357404" w:rsidP="006B372C">
      <w:pPr>
        <w:ind w:left="708"/>
      </w:pPr>
      <w:r>
        <w:t>Aus</w:t>
      </w:r>
      <w:r w:rsidR="006B372C">
        <w:t xml:space="preserve"> </w:t>
      </w:r>
      <w:r w:rsidR="006B372C" w:rsidRPr="004741F1">
        <w:rPr>
          <w:color w:val="0000FF"/>
          <w:u w:val="single"/>
        </w:rPr>
        <w:fldChar w:fldCharType="begin"/>
      </w:r>
      <w:r w:rsidR="006B372C" w:rsidRPr="004741F1">
        <w:rPr>
          <w:color w:val="0000FF"/>
          <w:u w:val="single"/>
        </w:rPr>
        <w:instrText xml:space="preserve"> REF _Ref12281107 \h  \* MERGEFORMAT </w:instrText>
      </w:r>
      <w:r w:rsidR="006B372C" w:rsidRPr="004741F1">
        <w:rPr>
          <w:color w:val="0000FF"/>
          <w:u w:val="single"/>
        </w:rPr>
      </w:r>
      <w:r w:rsidR="006B372C" w:rsidRPr="004741F1">
        <w:rPr>
          <w:color w:val="0000FF"/>
          <w:u w:val="single"/>
        </w:rPr>
        <w:fldChar w:fldCharType="separate"/>
      </w:r>
      <w:r w:rsidR="001F47EB" w:rsidRPr="001F47EB">
        <w:rPr>
          <w:color w:val="0000FF"/>
          <w:u w:val="single"/>
        </w:rPr>
        <w:t xml:space="preserve">Abbildung </w:t>
      </w:r>
      <w:r w:rsidR="001F47EB" w:rsidRPr="001F47EB">
        <w:rPr>
          <w:noProof/>
          <w:color w:val="0000FF"/>
          <w:u w:val="single"/>
        </w:rPr>
        <w:t>1</w:t>
      </w:r>
      <w:r w:rsidR="006B372C" w:rsidRPr="004741F1">
        <w:rPr>
          <w:color w:val="0000FF"/>
          <w:u w:val="single"/>
        </w:rPr>
        <w:fldChar w:fldCharType="end"/>
      </w:r>
      <w:r w:rsidR="006B372C">
        <w:t xml:space="preserve"> </w:t>
      </w:r>
      <w:r>
        <w:t>wird deutlich</w:t>
      </w:r>
      <w:r w:rsidR="006B372C">
        <w:t>, dass die Engineering Station die einzige Hardwarekomponente des Systems darstellt. Die restlichen Komponenten beruhen ausschließlich auf Software.</w:t>
      </w:r>
    </w:p>
    <w:p w14:paraId="6FE12E9B" w14:textId="77777777" w:rsidR="006B372C" w:rsidRDefault="006B372C">
      <w:pPr>
        <w:spacing w:before="0" w:after="0" w:line="240" w:lineRule="auto"/>
        <w:ind w:left="0"/>
        <w:rPr>
          <w:b/>
          <w:spacing w:val="5"/>
          <w:sz w:val="36"/>
          <w:szCs w:val="36"/>
        </w:rPr>
      </w:pPr>
      <w:r>
        <w:rPr>
          <w:b/>
          <w:spacing w:val="5"/>
          <w:sz w:val="36"/>
          <w:szCs w:val="36"/>
        </w:rPr>
        <w:br w:type="page"/>
      </w:r>
    </w:p>
    <w:p w14:paraId="2CC5DAEF" w14:textId="408141F5" w:rsidR="00C8663C" w:rsidRDefault="002614BE" w:rsidP="00BF71D3">
      <w:pPr>
        <w:pStyle w:val="berschrift1"/>
      </w:pPr>
      <w:bookmarkStart w:id="13" w:name="_Theorie"/>
      <w:bookmarkStart w:id="14" w:name="_Ref16684474"/>
      <w:bookmarkStart w:id="15" w:name="_Toc33089611"/>
      <w:bookmarkEnd w:id="13"/>
      <w:r>
        <w:lastRenderedPageBreak/>
        <w:t>Theorie</w:t>
      </w:r>
      <w:bookmarkEnd w:id="14"/>
      <w:bookmarkEnd w:id="15"/>
    </w:p>
    <w:p w14:paraId="3D6CC895" w14:textId="6EE2971C" w:rsidR="00B50B9D" w:rsidRDefault="008A1AB8" w:rsidP="00385960">
      <w:r>
        <w:t>Eine</w:t>
      </w:r>
      <w:r w:rsidR="002614BE">
        <w:t xml:space="preserve"> Einleitung zu</w:t>
      </w:r>
      <w:r w:rsidR="00B50B9D">
        <w:t>m dynamischen 3D-Modell "SortingPlant"</w:t>
      </w:r>
      <w:r>
        <w:t xml:space="preserve"> ist bereits Teil des Moduls 1 d</w:t>
      </w:r>
      <w:r w:rsidR="005A3D24">
        <w:t>er</w:t>
      </w:r>
      <w:r w:rsidR="00385960">
        <w:t xml:space="preserve"> </w:t>
      </w:r>
      <w:r w:rsidR="00020927">
        <w:t>Digital</w:t>
      </w:r>
      <w:r w:rsidR="005A3D24">
        <w:t>Twin@Education</w:t>
      </w:r>
      <w:r>
        <w:t xml:space="preserve"> Workshop-Reihe</w:t>
      </w:r>
      <w:r w:rsidR="00B50B9D">
        <w:t xml:space="preserve">. </w:t>
      </w:r>
      <w:r>
        <w:t>Diese beschränkt</w:t>
      </w:r>
      <w:r w:rsidR="00B50B9D">
        <w:t xml:space="preserve"> sich jedoch ausschließlich </w:t>
      </w:r>
      <w:r w:rsidR="005A3D24">
        <w:t>auf die</w:t>
      </w:r>
      <w:r w:rsidR="00B50B9D">
        <w:t xml:space="preserve"> notwendigen Informationen, welche zum grundlegenden Verständnis und zur Inbetriebnahme nötig </w:t>
      </w:r>
      <w:r w:rsidR="005A3D24">
        <w:t>sind</w:t>
      </w:r>
      <w:r w:rsidR="00B50B9D">
        <w:t>.</w:t>
      </w:r>
    </w:p>
    <w:p w14:paraId="1F6907C7" w14:textId="20E97E93" w:rsidR="00877FD2" w:rsidRDefault="00B50B9D" w:rsidP="00877FD2">
      <w:r>
        <w:t xml:space="preserve">In diesem Kapitel </w:t>
      </w:r>
      <w:r w:rsidR="004E6E1F">
        <w:t>wird</w:t>
      </w:r>
      <w:r>
        <w:t xml:space="preserve"> </w:t>
      </w:r>
      <w:r w:rsidR="0041343B">
        <w:t>das</w:t>
      </w:r>
      <w:r>
        <w:t xml:space="preserve"> 3D-Modell</w:t>
      </w:r>
      <w:r w:rsidR="0041343B">
        <w:t xml:space="preserve"> detailliert erläutert</w:t>
      </w:r>
      <w:r w:rsidR="00634164">
        <w:t>. Dies dient als Basis zur Erstellung</w:t>
      </w:r>
      <w:r w:rsidR="007742B9">
        <w:t xml:space="preserve"> ein</w:t>
      </w:r>
      <w:r w:rsidR="00634164">
        <w:t>es</w:t>
      </w:r>
      <w:r w:rsidR="008A1AB8">
        <w:t xml:space="preserve"> Automatisierungsprogramms, wie in </w:t>
      </w:r>
      <w:hyperlink w:anchor="_Aufgabenstellung" w:history="1">
        <w:r w:rsidR="00C2513A" w:rsidRPr="00C2513A">
          <w:rPr>
            <w:rStyle w:val="Hyperlink"/>
            <w:color w:val="0000FF"/>
          </w:rPr>
          <w:t>Kapitel</w:t>
        </w:r>
      </w:hyperlink>
      <w:r w:rsidR="00C2513A" w:rsidRPr="00C2513A">
        <w:rPr>
          <w:color w:val="0000FF"/>
          <w:u w:val="single"/>
        </w:rPr>
        <w:t xml:space="preserve"> </w:t>
      </w:r>
      <w:r w:rsidR="00C2513A">
        <w:rPr>
          <w:color w:val="0000FF"/>
          <w:u w:val="single"/>
        </w:rPr>
        <w:fldChar w:fldCharType="begin"/>
      </w:r>
      <w:r w:rsidR="00C2513A">
        <w:rPr>
          <w:color w:val="0000FF"/>
          <w:u w:val="single"/>
        </w:rPr>
        <w:instrText xml:space="preserve"> REF _Ref16684195 \r \h </w:instrText>
      </w:r>
      <w:r w:rsidR="00C2513A">
        <w:rPr>
          <w:color w:val="0000FF"/>
          <w:u w:val="single"/>
        </w:rPr>
      </w:r>
      <w:r w:rsidR="00C2513A">
        <w:rPr>
          <w:color w:val="0000FF"/>
          <w:u w:val="single"/>
        </w:rPr>
        <w:fldChar w:fldCharType="separate"/>
      </w:r>
      <w:r w:rsidR="001F47EB">
        <w:rPr>
          <w:color w:val="0000FF"/>
          <w:u w:val="single"/>
        </w:rPr>
        <w:t>5</w:t>
      </w:r>
      <w:r w:rsidR="00C2513A">
        <w:rPr>
          <w:color w:val="0000FF"/>
          <w:u w:val="single"/>
        </w:rPr>
        <w:fldChar w:fldCharType="end"/>
      </w:r>
      <w:r w:rsidR="0083731E">
        <w:t xml:space="preserve"> </w:t>
      </w:r>
      <w:r w:rsidR="008A1AB8">
        <w:t xml:space="preserve">bzw. </w:t>
      </w:r>
      <w:hyperlink w:anchor="_Strukturierte_Schritt-für-Schritt-A" w:history="1">
        <w:r w:rsidR="00C2513A" w:rsidRPr="00932FC6">
          <w:rPr>
            <w:rStyle w:val="Hyperlink"/>
            <w:color w:val="0000FF"/>
          </w:rPr>
          <w:t>Kapitel</w:t>
        </w:r>
      </w:hyperlink>
      <w:r w:rsidR="00932FC6" w:rsidRPr="00932FC6">
        <w:rPr>
          <w:color w:val="0000FF"/>
          <w:u w:val="single"/>
        </w:rPr>
        <w:t xml:space="preserve"> </w:t>
      </w:r>
      <w:r w:rsidR="00932FC6">
        <w:rPr>
          <w:color w:val="0000FF"/>
          <w:u w:val="single"/>
        </w:rPr>
        <w:fldChar w:fldCharType="begin"/>
      </w:r>
      <w:r w:rsidR="00932FC6">
        <w:rPr>
          <w:color w:val="0000FF"/>
          <w:u w:val="single"/>
        </w:rPr>
        <w:instrText xml:space="preserve"> REF _Ref16678140 \r \h </w:instrText>
      </w:r>
      <w:r w:rsidR="00932FC6">
        <w:rPr>
          <w:color w:val="0000FF"/>
          <w:u w:val="single"/>
        </w:rPr>
      </w:r>
      <w:r w:rsidR="00932FC6">
        <w:rPr>
          <w:color w:val="0000FF"/>
          <w:u w:val="single"/>
        </w:rPr>
        <w:fldChar w:fldCharType="separate"/>
      </w:r>
      <w:r w:rsidR="001F47EB">
        <w:rPr>
          <w:color w:val="0000FF"/>
          <w:u w:val="single"/>
        </w:rPr>
        <w:t>7</w:t>
      </w:r>
      <w:r w:rsidR="00932FC6">
        <w:rPr>
          <w:color w:val="0000FF"/>
          <w:u w:val="single"/>
        </w:rPr>
        <w:fldChar w:fldCharType="end"/>
      </w:r>
      <w:r w:rsidR="0083731E" w:rsidRPr="0083731E">
        <w:t xml:space="preserve"> </w:t>
      </w:r>
      <w:r w:rsidR="008A1AB8">
        <w:t>beschrieben.</w:t>
      </w:r>
    </w:p>
    <w:p w14:paraId="46F5D3D8" w14:textId="49A6A98A" w:rsidR="0041343B" w:rsidRDefault="0041343B" w:rsidP="00877FD2">
      <w:r>
        <w:t>Die "SortingPlant" besteht aus:</w:t>
      </w:r>
    </w:p>
    <w:p w14:paraId="0C1830E4" w14:textId="2CCEF92D" w:rsidR="0041343B" w:rsidRDefault="00CD0380" w:rsidP="0041343B">
      <w:pPr>
        <w:pStyle w:val="Listenabsatz"/>
        <w:numPr>
          <w:ilvl w:val="0"/>
          <w:numId w:val="35"/>
        </w:numPr>
        <w:ind w:left="1021" w:hanging="284"/>
      </w:pPr>
      <w:r>
        <w:t>d</w:t>
      </w:r>
      <w:r w:rsidR="0041343B">
        <w:t>en zu sortierenden Werkstücken ("Workpieces")</w:t>
      </w:r>
    </w:p>
    <w:p w14:paraId="19C2F0DF" w14:textId="18935898" w:rsidR="0041343B" w:rsidRDefault="00CD0380" w:rsidP="0041343B">
      <w:pPr>
        <w:pStyle w:val="Listenabsatz"/>
        <w:numPr>
          <w:ilvl w:val="0"/>
          <w:numId w:val="35"/>
        </w:numPr>
        <w:ind w:left="1021" w:hanging="284"/>
        <w:rPr>
          <w:lang w:val="en-US"/>
        </w:rPr>
      </w:pPr>
      <w:r>
        <w:rPr>
          <w:lang w:val="en-US"/>
        </w:rPr>
        <w:t>z</w:t>
      </w:r>
      <w:r w:rsidR="0041343B" w:rsidRPr="0041343B">
        <w:rPr>
          <w:lang w:val="en-US"/>
        </w:rPr>
        <w:t xml:space="preserve">wei Transportbändern ("ConveyorShort" und </w:t>
      </w:r>
      <w:r w:rsidR="00F84E60">
        <w:rPr>
          <w:lang w:val="en-US"/>
        </w:rPr>
        <w:t>"</w:t>
      </w:r>
      <w:r w:rsidR="0041343B" w:rsidRPr="0041343B">
        <w:rPr>
          <w:lang w:val="en-US"/>
        </w:rPr>
        <w:t>ConveyorLong")</w:t>
      </w:r>
    </w:p>
    <w:p w14:paraId="45D216F6" w14:textId="1BA44BF1" w:rsidR="0041343B" w:rsidRPr="0041343B" w:rsidRDefault="00CD0380" w:rsidP="0041343B">
      <w:pPr>
        <w:pStyle w:val="Listenabsatz"/>
        <w:numPr>
          <w:ilvl w:val="0"/>
          <w:numId w:val="35"/>
        </w:numPr>
        <w:ind w:left="1021" w:hanging="284"/>
      </w:pPr>
      <w:r>
        <w:t>e</w:t>
      </w:r>
      <w:r w:rsidR="00F84E60">
        <w:t>inem</w:t>
      </w:r>
      <w:r w:rsidR="0041343B" w:rsidRPr="0041343B">
        <w:t xml:space="preserve"> Abschieber, </w:t>
      </w:r>
      <w:r w:rsidR="00385960">
        <w:t xml:space="preserve">der </w:t>
      </w:r>
      <w:r w:rsidR="0041343B" w:rsidRPr="0041343B">
        <w:t>die zylinderförmigen Werkstücke abschiebt</w:t>
      </w:r>
    </w:p>
    <w:p w14:paraId="0953BCAC" w14:textId="5930A166" w:rsidR="0041343B" w:rsidRDefault="00CD0380" w:rsidP="0041343B">
      <w:pPr>
        <w:pStyle w:val="Listenabsatz"/>
        <w:numPr>
          <w:ilvl w:val="0"/>
          <w:numId w:val="35"/>
        </w:numPr>
        <w:ind w:left="1021" w:hanging="284"/>
      </w:pPr>
      <w:r>
        <w:t>e</w:t>
      </w:r>
      <w:r w:rsidR="006B670D">
        <w:t>inem Lichttaster, welcher alle</w:t>
      </w:r>
      <w:r w:rsidR="0041343B">
        <w:t xml:space="preserve"> Werkstücke, unabhängig von d</w:t>
      </w:r>
      <w:r>
        <w:t>er Form, vor dem Verlassen des e</w:t>
      </w:r>
      <w:r w:rsidR="0041343B">
        <w:t>rsten Transportbandes erkennt ("Lichttaster Workpiece</w:t>
      </w:r>
      <w:r w:rsidR="0017465E">
        <w:t>s</w:t>
      </w:r>
      <w:r w:rsidR="0041343B">
        <w:t>")</w:t>
      </w:r>
    </w:p>
    <w:p w14:paraId="2AFE0B65" w14:textId="0BDC6352" w:rsidR="0041343B" w:rsidRDefault="00CD0380" w:rsidP="0041343B">
      <w:pPr>
        <w:pStyle w:val="Listenabsatz"/>
        <w:numPr>
          <w:ilvl w:val="0"/>
          <w:numId w:val="35"/>
        </w:numPr>
        <w:ind w:left="1021" w:hanging="284"/>
      </w:pPr>
      <w:r>
        <w:t xml:space="preserve">einem Lichttaster, </w:t>
      </w:r>
      <w:r w:rsidR="00385960">
        <w:t>der</w:t>
      </w:r>
      <w:r>
        <w:t xml:space="preserve"> die zylinderförmigen Werkstücke kurz vor dem Abschieber erkennt ("Lichttaster Cylinder")</w:t>
      </w:r>
    </w:p>
    <w:p w14:paraId="2451C705" w14:textId="3F28C695" w:rsidR="00CD0380" w:rsidRDefault="00CD0380" w:rsidP="0041343B">
      <w:pPr>
        <w:pStyle w:val="Listenabsatz"/>
        <w:numPr>
          <w:ilvl w:val="0"/>
          <w:numId w:val="35"/>
        </w:numPr>
        <w:ind w:left="1021" w:hanging="284"/>
      </w:pPr>
      <w:r>
        <w:t>einem Lichttaster, welcher am Ende des zweiten Transportbandes die verbliebenen quaderförmigen Werkstücke erkennt ("Lichttaster Cube")</w:t>
      </w:r>
    </w:p>
    <w:p w14:paraId="49ADC8DE" w14:textId="1A1E83CB" w:rsidR="00CD0380" w:rsidRPr="0041343B" w:rsidRDefault="00CD0380" w:rsidP="00CD0380">
      <w:r>
        <w:t>Die einzelnen Komponenten werden mit den zugehörigen Signalen im Folgenden vorgestellt.</w:t>
      </w:r>
    </w:p>
    <w:p w14:paraId="2A4B36AC" w14:textId="77777777" w:rsidR="0098489F" w:rsidRPr="0041343B" w:rsidRDefault="0098489F">
      <w:pPr>
        <w:spacing w:before="0" w:after="0" w:line="240" w:lineRule="auto"/>
        <w:ind w:left="0"/>
      </w:pPr>
      <w:r w:rsidRPr="0041343B">
        <w:br w:type="page"/>
      </w:r>
    </w:p>
    <w:p w14:paraId="3AC77AED" w14:textId="6F9EE419" w:rsidR="00FE41E5" w:rsidRDefault="00FE41E5" w:rsidP="00BF71D3">
      <w:pPr>
        <w:pStyle w:val="berschrift2"/>
        <w:jc w:val="left"/>
      </w:pPr>
      <w:bookmarkStart w:id="16" w:name="_Workpieces"/>
      <w:bookmarkStart w:id="17" w:name="_Ref15032419"/>
      <w:bookmarkStart w:id="18" w:name="_Ref15032424"/>
      <w:bookmarkStart w:id="19" w:name="_Toc33089612"/>
      <w:bookmarkEnd w:id="16"/>
      <w:r>
        <w:lastRenderedPageBreak/>
        <w:t>Workpieces</w:t>
      </w:r>
      <w:bookmarkEnd w:id="17"/>
      <w:bookmarkEnd w:id="18"/>
      <w:bookmarkEnd w:id="19"/>
    </w:p>
    <w:p w14:paraId="050CC040" w14:textId="5B8780D2" w:rsidR="009775AD" w:rsidRDefault="00CD0380" w:rsidP="00CD0380">
      <w:r>
        <w:t xml:space="preserve">Während der Simulation innerhalb der NX CAE-Erweiterung Mechatronics Concept Designer (MCD) ist das Erzeugen von Werkstücken möglich. </w:t>
      </w:r>
      <w:r w:rsidR="00101064" w:rsidRPr="00A93601">
        <w:rPr>
          <w:color w:val="0000FF"/>
          <w:u w:val="single"/>
        </w:rPr>
        <w:fldChar w:fldCharType="begin"/>
      </w:r>
      <w:r w:rsidR="00101064" w:rsidRPr="00A93601">
        <w:rPr>
          <w:color w:val="0000FF"/>
          <w:u w:val="single"/>
        </w:rPr>
        <w:instrText xml:space="preserve"> REF _Ref14700583 \h </w:instrText>
      </w:r>
      <w:r w:rsidR="000B77AA" w:rsidRPr="00A93601">
        <w:rPr>
          <w:color w:val="0000FF"/>
          <w:u w:val="single"/>
        </w:rPr>
        <w:instrText xml:space="preserve"> \* MERGEFORMAT </w:instrText>
      </w:r>
      <w:r w:rsidR="00101064" w:rsidRPr="00A93601">
        <w:rPr>
          <w:color w:val="0000FF"/>
          <w:u w:val="single"/>
        </w:rPr>
      </w:r>
      <w:r w:rsidR="00101064" w:rsidRPr="00A93601">
        <w:rPr>
          <w:color w:val="0000FF"/>
          <w:u w:val="single"/>
        </w:rPr>
        <w:fldChar w:fldCharType="separate"/>
      </w:r>
      <w:r w:rsidR="001F47EB" w:rsidRPr="001F47EB">
        <w:rPr>
          <w:color w:val="0000FF"/>
          <w:u w:val="single"/>
        </w:rPr>
        <w:t xml:space="preserve">Abbildung </w:t>
      </w:r>
      <w:r w:rsidR="001F47EB" w:rsidRPr="001F47EB">
        <w:rPr>
          <w:noProof/>
          <w:color w:val="0000FF"/>
          <w:u w:val="single"/>
        </w:rPr>
        <w:t>2</w:t>
      </w:r>
      <w:r w:rsidR="00101064" w:rsidRPr="00A93601">
        <w:rPr>
          <w:color w:val="0000FF"/>
          <w:u w:val="single"/>
        </w:rPr>
        <w:fldChar w:fldCharType="end"/>
      </w:r>
      <w:r w:rsidR="00101064">
        <w:t xml:space="preserve"> zeigt das 3D-Modell "SortingPlant". In orange hervorgehoben ist die Quelle für die Generierung </w:t>
      </w:r>
      <w:r w:rsidR="002C605C">
        <w:t>der Werkstücke</w:t>
      </w:r>
      <w:r w:rsidR="00634164">
        <w:t xml:space="preserve">. </w:t>
      </w:r>
      <w:r w:rsidR="009775AD">
        <w:t>Für dieses Modell existieren zwei Arten von</w:t>
      </w:r>
      <w:r w:rsidR="00634164">
        <w:t xml:space="preserve"> Werkstücke</w:t>
      </w:r>
      <w:r w:rsidR="009775AD">
        <w:t>n:</w:t>
      </w:r>
    </w:p>
    <w:p w14:paraId="2C430D17" w14:textId="2CEF28D8" w:rsidR="009775AD" w:rsidRDefault="00101064" w:rsidP="009775AD">
      <w:pPr>
        <w:pStyle w:val="Listenabsatz"/>
        <w:numPr>
          <w:ilvl w:val="0"/>
          <w:numId w:val="38"/>
        </w:numPr>
      </w:pPr>
      <w:r>
        <w:t>zylinder</w:t>
      </w:r>
      <w:r w:rsidR="009775AD">
        <w:t>förmige Körper "Cylinder"</w:t>
      </w:r>
    </w:p>
    <w:p w14:paraId="4B2E6A4B" w14:textId="02D0A469" w:rsidR="009775AD" w:rsidRDefault="00D9585E" w:rsidP="009775AD">
      <w:pPr>
        <w:pStyle w:val="Listenabsatz"/>
        <w:numPr>
          <w:ilvl w:val="0"/>
          <w:numId w:val="38"/>
        </w:numPr>
      </w:pPr>
      <w:r>
        <w:t>quaderförmige</w:t>
      </w:r>
      <w:r w:rsidR="009775AD">
        <w:t xml:space="preserve"> Körper "Cube".</w:t>
      </w:r>
    </w:p>
    <w:p w14:paraId="60A10F06" w14:textId="18FCBA24" w:rsidR="00101064" w:rsidRDefault="002849DB" w:rsidP="009775AD">
      <w:r>
        <w:t xml:space="preserve">Dabei ist der Körper "Cube" höher, als der Körper "Cylinder", was für die Lichttaster aus </w:t>
      </w:r>
      <w:r w:rsidR="00CA7B62">
        <w:br/>
      </w:r>
      <w:hyperlink w:anchor="_Lichttaster_Workpieces" w:history="1">
        <w:r w:rsidRPr="00CA7B62">
          <w:rPr>
            <w:rStyle w:val="Hyperlink"/>
            <w:color w:val="0000FF"/>
          </w:rPr>
          <w:t>Kapite</w:t>
        </w:r>
        <w:r w:rsidR="00877FD2" w:rsidRPr="00CA7B62">
          <w:rPr>
            <w:rStyle w:val="Hyperlink"/>
            <w:color w:val="0000FF"/>
          </w:rPr>
          <w:t>l</w:t>
        </w:r>
      </w:hyperlink>
      <w:r w:rsidR="00877FD2" w:rsidRPr="00CA7B62">
        <w:rPr>
          <w:color w:val="0000FF"/>
          <w:u w:val="single"/>
        </w:rPr>
        <w:t xml:space="preserve"> </w:t>
      </w:r>
      <w:r w:rsidR="00877FD2" w:rsidRPr="009775AD">
        <w:rPr>
          <w:color w:val="0000FF"/>
          <w:u w:val="single"/>
        </w:rPr>
        <w:fldChar w:fldCharType="begin"/>
      </w:r>
      <w:r w:rsidR="00877FD2" w:rsidRPr="009775AD">
        <w:rPr>
          <w:color w:val="0000FF"/>
          <w:u w:val="single"/>
        </w:rPr>
        <w:instrText xml:space="preserve"> REF _Ref15024895 \r \h </w:instrText>
      </w:r>
      <w:r w:rsidR="00877FD2" w:rsidRPr="009775AD">
        <w:rPr>
          <w:color w:val="0000FF"/>
          <w:u w:val="single"/>
        </w:rPr>
      </w:r>
      <w:r w:rsidR="00877FD2" w:rsidRPr="009775AD">
        <w:rPr>
          <w:color w:val="0000FF"/>
          <w:u w:val="single"/>
        </w:rPr>
        <w:fldChar w:fldCharType="separate"/>
      </w:r>
      <w:r w:rsidR="001F47EB">
        <w:rPr>
          <w:color w:val="0000FF"/>
          <w:u w:val="single"/>
        </w:rPr>
        <w:t>4.5</w:t>
      </w:r>
      <w:r w:rsidR="00877FD2" w:rsidRPr="009775AD">
        <w:rPr>
          <w:color w:val="0000FF"/>
          <w:u w:val="single"/>
        </w:rPr>
        <w:fldChar w:fldCharType="end"/>
      </w:r>
      <w:r w:rsidR="00877FD2">
        <w:t xml:space="preserve">, </w:t>
      </w:r>
      <w:hyperlink w:anchor="_Lichttaster_Cylinder" w:history="1">
        <w:r w:rsidR="00C2513A" w:rsidRPr="00C2513A">
          <w:rPr>
            <w:rStyle w:val="Hyperlink"/>
            <w:color w:val="0000FF"/>
          </w:rPr>
          <w:t>Kapitel</w:t>
        </w:r>
      </w:hyperlink>
      <w:r w:rsidR="00C2513A" w:rsidRPr="00C2513A">
        <w:rPr>
          <w:color w:val="0000FF"/>
          <w:u w:val="single"/>
        </w:rPr>
        <w:t xml:space="preserve"> </w:t>
      </w:r>
      <w:r w:rsidR="00877FD2" w:rsidRPr="009775AD">
        <w:rPr>
          <w:color w:val="0000FF"/>
          <w:u w:val="single"/>
        </w:rPr>
        <w:fldChar w:fldCharType="begin"/>
      </w:r>
      <w:r w:rsidR="00877FD2" w:rsidRPr="009775AD">
        <w:rPr>
          <w:color w:val="0000FF"/>
          <w:u w:val="single"/>
        </w:rPr>
        <w:instrText xml:space="preserve"> REF _Ref15030458 \r \h </w:instrText>
      </w:r>
      <w:r w:rsidR="00877FD2" w:rsidRPr="009775AD">
        <w:rPr>
          <w:color w:val="0000FF"/>
          <w:u w:val="single"/>
        </w:rPr>
      </w:r>
      <w:r w:rsidR="00877FD2" w:rsidRPr="009775AD">
        <w:rPr>
          <w:color w:val="0000FF"/>
          <w:u w:val="single"/>
        </w:rPr>
        <w:fldChar w:fldCharType="separate"/>
      </w:r>
      <w:r w:rsidR="001F47EB">
        <w:rPr>
          <w:color w:val="0000FF"/>
          <w:u w:val="single"/>
        </w:rPr>
        <w:t>4.6</w:t>
      </w:r>
      <w:r w:rsidR="00877FD2" w:rsidRPr="009775AD">
        <w:rPr>
          <w:color w:val="0000FF"/>
          <w:u w:val="single"/>
        </w:rPr>
        <w:fldChar w:fldCharType="end"/>
      </w:r>
      <w:r w:rsidR="00877FD2">
        <w:t xml:space="preserve"> </w:t>
      </w:r>
      <w:r>
        <w:t>un</w:t>
      </w:r>
      <w:r w:rsidR="00877FD2">
        <w:t xml:space="preserve">d </w:t>
      </w:r>
      <w:hyperlink w:anchor="_Lichttaster_Cube" w:history="1">
        <w:r w:rsidR="00C2513A" w:rsidRPr="00C2513A">
          <w:rPr>
            <w:rStyle w:val="Hyperlink"/>
            <w:color w:val="0000FF"/>
          </w:rPr>
          <w:t>Kapitel</w:t>
        </w:r>
      </w:hyperlink>
      <w:r w:rsidR="00C2513A" w:rsidRPr="00C2513A">
        <w:rPr>
          <w:color w:val="0000FF"/>
          <w:u w:val="single"/>
        </w:rPr>
        <w:t xml:space="preserve"> </w:t>
      </w:r>
      <w:r w:rsidR="00877FD2" w:rsidRPr="009775AD">
        <w:rPr>
          <w:color w:val="0000FF"/>
          <w:u w:val="single"/>
        </w:rPr>
        <w:fldChar w:fldCharType="begin"/>
      </w:r>
      <w:r w:rsidR="00877FD2" w:rsidRPr="009775AD">
        <w:rPr>
          <w:color w:val="0000FF"/>
          <w:u w:val="single"/>
        </w:rPr>
        <w:instrText xml:space="preserve"> REF _Ref15024898 \r \h </w:instrText>
      </w:r>
      <w:r w:rsidR="00877FD2" w:rsidRPr="009775AD">
        <w:rPr>
          <w:color w:val="0000FF"/>
          <w:u w:val="single"/>
        </w:rPr>
      </w:r>
      <w:r w:rsidR="00877FD2" w:rsidRPr="009775AD">
        <w:rPr>
          <w:color w:val="0000FF"/>
          <w:u w:val="single"/>
        </w:rPr>
        <w:fldChar w:fldCharType="separate"/>
      </w:r>
      <w:r w:rsidR="001F47EB">
        <w:rPr>
          <w:color w:val="0000FF"/>
          <w:u w:val="single"/>
        </w:rPr>
        <w:t>4.7</w:t>
      </w:r>
      <w:r w:rsidR="00877FD2" w:rsidRPr="009775AD">
        <w:rPr>
          <w:color w:val="0000FF"/>
          <w:u w:val="single"/>
        </w:rPr>
        <w:fldChar w:fldCharType="end"/>
      </w:r>
      <w:r>
        <w:t xml:space="preserve"> von großer Relevanz ist</w:t>
      </w:r>
      <w:r w:rsidR="00634164">
        <w:t>.</w:t>
      </w:r>
    </w:p>
    <w:p w14:paraId="2EE69FA7" w14:textId="77777777" w:rsidR="00101064" w:rsidRDefault="00101064" w:rsidP="00CB4446">
      <w:pPr>
        <w:keepNext/>
        <w:ind w:left="708"/>
      </w:pPr>
      <w:r>
        <w:rPr>
          <w:noProof/>
          <w:lang w:eastAsia="de-DE" w:bidi="ar-SA"/>
        </w:rPr>
        <w:drawing>
          <wp:inline distT="0" distB="0" distL="0" distR="0" wp14:anchorId="31864476" wp14:editId="1DFCB01E">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2ED02D93" w:rsidR="00101064" w:rsidRPr="00101064" w:rsidRDefault="00101064" w:rsidP="00CB4446">
      <w:pPr>
        <w:pStyle w:val="Beschriftung"/>
        <w:ind w:left="708"/>
        <w:jc w:val="left"/>
      </w:pPr>
      <w:bookmarkStart w:id="20" w:name="_Ref14700583"/>
      <w:bookmarkStart w:id="21" w:name="_Toc33089643"/>
      <w:r>
        <w:t xml:space="preserve">Abbildung </w:t>
      </w:r>
      <w:r>
        <w:fldChar w:fldCharType="begin"/>
      </w:r>
      <w:r>
        <w:instrText xml:space="preserve"> SEQ Abbildung \* ARABIC </w:instrText>
      </w:r>
      <w:r>
        <w:fldChar w:fldCharType="separate"/>
      </w:r>
      <w:r w:rsidR="001F47EB">
        <w:rPr>
          <w:noProof/>
        </w:rPr>
        <w:t>2</w:t>
      </w:r>
      <w:r>
        <w:fldChar w:fldCharType="end"/>
      </w:r>
      <w:bookmarkEnd w:id="20"/>
      <w:r>
        <w:t>: Modell "SortingPlant" mit selektierten Werkstücken "Cylinder" und "Cube"</w:t>
      </w:r>
      <w:bookmarkEnd w:id="21"/>
    </w:p>
    <w:p w14:paraId="2B40CD43" w14:textId="5AE23898" w:rsidR="000E371E" w:rsidRDefault="00CD0380" w:rsidP="00CB4446">
      <w:pPr>
        <w:ind w:left="708"/>
      </w:pPr>
      <w:r>
        <w:t>Das Erzeugen der Werkstücke</w:t>
      </w:r>
      <w:r w:rsidR="00385960">
        <w:t xml:space="preserve"> geschieht nach </w:t>
      </w:r>
      <w:r w:rsidR="00F84E60">
        <w:t xml:space="preserve">dem </w:t>
      </w:r>
      <w:r w:rsidR="00385960">
        <w:t>folgenden</w:t>
      </w:r>
      <w:r w:rsidR="000E371E">
        <w:t xml:space="preserve"> Prinzip:</w:t>
      </w:r>
    </w:p>
    <w:p w14:paraId="700F4F8A" w14:textId="77777777" w:rsidR="000E371E" w:rsidRDefault="000E371E" w:rsidP="00CC320C">
      <w:pPr>
        <w:pStyle w:val="Listenabsatz"/>
        <w:numPr>
          <w:ilvl w:val="0"/>
          <w:numId w:val="13"/>
        </w:numPr>
        <w:ind w:left="993" w:hanging="284"/>
      </w:pPr>
      <w:r>
        <w:t>Ein zylinderförmiger Körper wird zum Start der Simulation und nachfolgend alle 10 Sekunden generiert.</w:t>
      </w:r>
    </w:p>
    <w:p w14:paraId="4AF20140" w14:textId="77777777" w:rsidR="00385960" w:rsidRDefault="000E371E" w:rsidP="00CC320C">
      <w:pPr>
        <w:pStyle w:val="Listenabsatz"/>
        <w:numPr>
          <w:ilvl w:val="0"/>
          <w:numId w:val="13"/>
        </w:numPr>
        <w:ind w:left="993" w:hanging="284"/>
      </w:pPr>
      <w:r>
        <w:t>Der erste quaderförmige Körpe</w:t>
      </w:r>
      <w:r w:rsidR="00385960">
        <w:t>r wird nach 5 Sekunden erzeugt.</w:t>
      </w:r>
    </w:p>
    <w:p w14:paraId="166B56EC" w14:textId="793D97B5" w:rsidR="000E371E" w:rsidRDefault="000E371E" w:rsidP="00CC320C">
      <w:pPr>
        <w:pStyle w:val="Listenabsatz"/>
        <w:numPr>
          <w:ilvl w:val="0"/>
          <w:numId w:val="13"/>
        </w:numPr>
        <w:ind w:left="993" w:hanging="284"/>
      </w:pPr>
      <w:r>
        <w:t>Im Anschluss wird alle 10 Sekunden ein weiterer quaderförmiger Körper generiert.</w:t>
      </w:r>
    </w:p>
    <w:p w14:paraId="2EF263E4" w14:textId="50672275" w:rsidR="000E371E" w:rsidRDefault="000E371E" w:rsidP="00CC320C">
      <w:pPr>
        <w:pStyle w:val="Listenabsatz"/>
        <w:numPr>
          <w:ilvl w:val="0"/>
          <w:numId w:val="13"/>
        </w:numPr>
        <w:ind w:left="993" w:hanging="284"/>
      </w:pPr>
      <w:r>
        <w:t xml:space="preserve">Die zeitliche Steuerung geschieht durch </w:t>
      </w:r>
      <w:r w:rsidR="00115569">
        <w:t>Z</w:t>
      </w:r>
      <w:r>
        <w:t>ähler innerhalb des MCD.</w:t>
      </w:r>
    </w:p>
    <w:p w14:paraId="23EEF899" w14:textId="253F6F27" w:rsidR="000E371E" w:rsidRDefault="00483689" w:rsidP="00CB4446">
      <w:pPr>
        <w:ind w:left="708"/>
      </w:pPr>
      <w:r>
        <w:t>P</w:t>
      </w:r>
      <w:r w:rsidR="001F5A39">
        <w:t xml:space="preserve">ro Werkstückart steuert </w:t>
      </w:r>
      <w:r>
        <w:t xml:space="preserve">jeweils ein boolesches Signal </w:t>
      </w:r>
      <w:r w:rsidR="001F5A39">
        <w:t>d</w:t>
      </w:r>
      <w:r w:rsidR="000E371E">
        <w:t xml:space="preserve">as Aktivieren </w:t>
      </w:r>
      <w:r>
        <w:t>b</w:t>
      </w:r>
      <w:r w:rsidR="000E371E">
        <w:t>zw. Deaktivieren des Generierungsprozesses</w:t>
      </w:r>
      <w:r w:rsidR="00634164">
        <w:t xml:space="preserve">. </w:t>
      </w:r>
      <w:r w:rsidR="000E371E">
        <w:t>"</w:t>
      </w:r>
      <w:r w:rsidR="000E371E" w:rsidRPr="009F5220">
        <w:rPr>
          <w:b/>
        </w:rPr>
        <w:t>osWorkpieceCylinder_SetActive</w:t>
      </w:r>
      <w:r w:rsidR="000E371E">
        <w:t xml:space="preserve">" </w:t>
      </w:r>
      <w:r w:rsidR="00634164">
        <w:t xml:space="preserve">ist für </w:t>
      </w:r>
      <w:r w:rsidR="000E371E">
        <w:t>die Erzeugung von zylinderförmigen Körpern und "</w:t>
      </w:r>
      <w:r w:rsidR="000E371E" w:rsidRPr="009F5220">
        <w:rPr>
          <w:b/>
        </w:rPr>
        <w:t>osWorkpieceCube_SetActive</w:t>
      </w:r>
      <w:r w:rsidR="000E371E">
        <w:t xml:space="preserve">" </w:t>
      </w:r>
      <w:r w:rsidR="00634164">
        <w:t xml:space="preserve">für </w:t>
      </w:r>
      <w:r w:rsidR="000E371E">
        <w:t>das Generieren von quaderförmigen Körpern</w:t>
      </w:r>
      <w:r w:rsidR="00634164">
        <w:t xml:space="preserve"> zuständig</w:t>
      </w:r>
      <w:r w:rsidR="000E371E">
        <w:t>.</w:t>
      </w:r>
    </w:p>
    <w:p w14:paraId="32DE08A1" w14:textId="77777777" w:rsidR="00BD65EF" w:rsidRDefault="00BD65EF">
      <w:pPr>
        <w:spacing w:before="0" w:after="0" w:line="240" w:lineRule="auto"/>
        <w:ind w:left="0"/>
        <w:jc w:val="left"/>
      </w:pPr>
      <w:r>
        <w:br w:type="page"/>
      </w:r>
    </w:p>
    <w:p w14:paraId="2BF0F5AB" w14:textId="15B2582F" w:rsidR="00CB4446" w:rsidRDefault="00341980" w:rsidP="00BD65EF">
      <w:pPr>
        <w:ind w:left="708"/>
      </w:pPr>
      <w:r>
        <w:rPr>
          <w:noProof/>
          <w:lang w:eastAsia="de-DE" w:bidi="ar-SA"/>
        </w:rPr>
        <w:lastRenderedPageBreak/>
        <mc:AlternateContent>
          <mc:Choice Requires="wpg">
            <w:drawing>
              <wp:anchor distT="0" distB="0" distL="114300" distR="114300" simplePos="0" relativeHeight="251657216" behindDoc="0" locked="0" layoutInCell="1" allowOverlap="1" wp14:anchorId="4D3135C4" wp14:editId="0800BD21">
                <wp:simplePos x="0" y="0"/>
                <wp:positionH relativeFrom="column">
                  <wp:posOffset>469883</wp:posOffset>
                </wp:positionH>
                <wp:positionV relativeFrom="paragraph">
                  <wp:posOffset>1435674</wp:posOffset>
                </wp:positionV>
                <wp:extent cx="5472000" cy="3524400"/>
                <wp:effectExtent l="38100" t="38100" r="109855" b="114300"/>
                <wp:wrapTopAndBottom/>
                <wp:docPr id="342" name="Gruppieren 342"/>
                <wp:cNvGraphicFramePr/>
                <a:graphic xmlns:a="http://schemas.openxmlformats.org/drawingml/2006/main">
                  <a:graphicData uri="http://schemas.microsoft.com/office/word/2010/wordprocessingGroup">
                    <wpg:wgp>
                      <wpg:cNvGrpSpPr/>
                      <wpg:grpSpPr>
                        <a:xfrm>
                          <a:off x="0" y="0"/>
                          <a:ext cx="5472000" cy="3524400"/>
                          <a:chOff x="0" y="0"/>
                          <a:chExt cx="5470301" cy="35242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5242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190500" y="771525"/>
                            <a:ext cx="658495" cy="204470"/>
                          </a:xfrm>
                          <a:prstGeom prst="rect">
                            <a:avLst/>
                          </a:prstGeom>
                          <a:noFill/>
                          <a:ln w="6350">
                            <a:noFill/>
                          </a:ln>
                        </wps:spPr>
                        <wps:txbx>
                          <w:txbxContent>
                            <w:p w14:paraId="088A0E8A" w14:textId="77777777" w:rsidR="00D214C3" w:rsidRPr="007B46EA" w:rsidRDefault="00D214C3" w:rsidP="00F10305">
                              <w:pPr>
                                <w:spacing w:before="0" w:after="0" w:line="240" w:lineRule="auto"/>
                                <w:ind w:left="0"/>
                                <w:rPr>
                                  <w:rFonts w:eastAsia="Adobe Heiti Std R" w:cs="Arial"/>
                                  <w:b/>
                                  <w:color w:val="595959" w:themeColor="text1" w:themeTint="A6"/>
                                  <w:sz w:val="24"/>
                                  <w:szCs w:val="24"/>
                                </w:rPr>
                              </w:pPr>
                              <w:r w:rsidRPr="007B46EA">
                                <w:rPr>
                                  <w:rFonts w:eastAsia="Adobe Heiti Std R" w:cs="Arial"/>
                                  <w:b/>
                                  <w:color w:val="595959" w:themeColor="text1" w:themeTint="A6"/>
                                  <w:sz w:val="24"/>
                                  <w:szCs w:val="24"/>
                                </w:rPr>
                                <w:t>HINWEIS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3CA27044" w:rsidR="00D214C3" w:rsidRDefault="00D214C3" w:rsidP="003D0FB3">
                              <w:pPr>
                                <w:ind w:left="0"/>
                                <w:rPr>
                                  <w:noProof/>
                                </w:rPr>
                              </w:pPr>
                              <w:r>
                                <w:rPr>
                                  <w:noProof/>
                                </w:rPr>
                                <w:t>Um die Simulation im MCD zurückzusetzen, müssen Sie in der Menüleiste das Menü "</w:t>
                              </w:r>
                              <w:r w:rsidRPr="003D0FB3">
                                <w:rPr>
                                  <w:b/>
                                  <w:noProof/>
                                </w:rPr>
                                <w:t>Startseite</w:t>
                              </w:r>
                              <w:r>
                                <w:rPr>
                                  <w:noProof/>
                                </w:rPr>
                                <w:t xml:space="preserve">" ausgewählt haben (siehe </w:t>
                              </w:r>
                              <w:r w:rsidRPr="006B670D">
                                <w:rPr>
                                  <w:color w:val="0000FF"/>
                                  <w:u w:val="single"/>
                                </w:rPr>
                                <w:fldChar w:fldCharType="begin"/>
                              </w:r>
                              <w:r w:rsidRPr="006B670D">
                                <w:rPr>
                                  <w:color w:val="0000FF"/>
                                  <w:u w:val="single"/>
                                </w:rPr>
                                <w:instrText xml:space="preserve"> REF _Ref15284812 \h  \* MERGEFORMAT </w:instrText>
                              </w:r>
                              <w:r w:rsidRPr="006B670D">
                                <w:rPr>
                                  <w:color w:val="0000FF"/>
                                  <w:u w:val="single"/>
                                </w:rPr>
                              </w:r>
                              <w:r w:rsidRPr="006B670D">
                                <w:rPr>
                                  <w:color w:val="0000FF"/>
                                  <w:u w:val="single"/>
                                </w:rPr>
                                <w:fldChar w:fldCharType="separate"/>
                              </w:r>
                              <w:r w:rsidR="001F47EB" w:rsidRPr="001F47EB">
                                <w:rPr>
                                  <w:color w:val="0000FF"/>
                                  <w:u w:val="single"/>
                                </w:rPr>
                                <w:t>Abbildung 3</w:t>
                              </w:r>
                              <w:r w:rsidRPr="006B670D">
                                <w:rPr>
                                  <w:color w:val="0000FF"/>
                                  <w:u w:val="single"/>
                                </w:rPr>
                                <w:fldChar w:fldCharType="end"/>
                              </w:r>
                              <w:r>
                                <w:rPr>
                                  <w:noProof/>
                                </w:rPr>
                                <w:t xml:space="preserve">, Schritt 1). Wählen Sie abschließend bei den Symbolen zum Steuern der NX MCD Simulation das Symbol "Neustart"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209550"/>
                                            </a:xfrm>
                                            <a:prstGeom prst="rect">
                                              <a:avLst/>
                                            </a:prstGeom>
                                            <a:ln>
                                              <a:solidFill>
                                                <a:schemeClr val="tx1"/>
                                              </a:solidFill>
                                            </a:ln>
                                          </pic:spPr>
                                        </pic:pic>
                                      </a:graphicData>
                                    </a:graphic>
                                  </wp:inline>
                                </w:drawing>
                              </w:r>
                              <w:r>
                                <w:rPr>
                                  <w:noProof/>
                                </w:rPr>
                                <w:t xml:space="preserve"> aus (siehe</w:t>
                              </w:r>
                              <w:r w:rsidRPr="006B670D">
                                <w:rPr>
                                  <w:color w:val="0000FF"/>
                                  <w:u w:val="single"/>
                                </w:rPr>
                                <w:t xml:space="preserve"> </w:t>
                              </w:r>
                              <w:r w:rsidRPr="006B670D">
                                <w:rPr>
                                  <w:color w:val="0000FF"/>
                                  <w:u w:val="single"/>
                                </w:rPr>
                                <w:fldChar w:fldCharType="begin"/>
                              </w:r>
                              <w:r w:rsidRPr="006B670D">
                                <w:rPr>
                                  <w:color w:val="0000FF"/>
                                  <w:u w:val="single"/>
                                </w:rPr>
                                <w:instrText xml:space="preserve"> REF _Ref15284812 \h  \* MERGEFORMAT </w:instrText>
                              </w:r>
                              <w:r w:rsidRPr="006B670D">
                                <w:rPr>
                                  <w:color w:val="0000FF"/>
                                  <w:u w:val="single"/>
                                </w:rPr>
                              </w:r>
                              <w:r w:rsidRPr="006B670D">
                                <w:rPr>
                                  <w:color w:val="0000FF"/>
                                  <w:u w:val="single"/>
                                </w:rPr>
                                <w:fldChar w:fldCharType="separate"/>
                              </w:r>
                              <w:r w:rsidR="001F47EB" w:rsidRPr="001F47EB">
                                <w:rPr>
                                  <w:color w:val="0000FF"/>
                                  <w:u w:val="single"/>
                                </w:rPr>
                                <w:t>Abbildung 3</w:t>
                              </w:r>
                              <w:r w:rsidRPr="006B670D">
                                <w:rPr>
                                  <w:color w:val="0000FF"/>
                                  <w:u w:val="single"/>
                                </w:rPr>
                                <w:fldChar w:fldCharType="end"/>
                              </w:r>
                              <w:r>
                                <w:rPr>
                                  <w:noProof/>
                                </w:rPr>
                                <w:t>, Schritt 2).</w:t>
                              </w:r>
                            </w:p>
                            <w:p w14:paraId="280681CF" w14:textId="77777777" w:rsidR="00D214C3" w:rsidRDefault="00D214C3" w:rsidP="003D0FB3">
                              <w:pPr>
                                <w:keepNext/>
                                <w:ind w:left="0"/>
                              </w:pPr>
                              <w:r>
                                <w:rPr>
                                  <w:noProof/>
                                  <w:lang w:eastAsia="de-DE" w:bidi="ar-SA"/>
                                </w:rPr>
                                <w:drawing>
                                  <wp:inline distT="0" distB="0" distL="0" distR="0" wp14:anchorId="26AD55CB" wp14:editId="16835442">
                                    <wp:extent cx="3762375" cy="157534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9">
                                              <a:extLst>
                                                <a:ext uri="{28A0092B-C50C-407E-A947-70E740481C1C}">
                                                  <a14:useLocalDpi xmlns:a14="http://schemas.microsoft.com/office/drawing/2010/main" val="0"/>
                                                </a:ext>
                                              </a:extLst>
                                            </a:blip>
                                            <a:stretch>
                                              <a:fillRect/>
                                            </a:stretch>
                                          </pic:blipFill>
                                          <pic:spPr>
                                            <a:xfrm>
                                              <a:off x="0" y="0"/>
                                              <a:ext cx="3798305" cy="1590384"/>
                                            </a:xfrm>
                                            <a:prstGeom prst="rect">
                                              <a:avLst/>
                                            </a:prstGeom>
                                          </pic:spPr>
                                        </pic:pic>
                                      </a:graphicData>
                                    </a:graphic>
                                  </wp:inline>
                                </w:drawing>
                              </w:r>
                            </w:p>
                            <w:p w14:paraId="1CAEA20A" w14:textId="7DD02042" w:rsidR="00D214C3" w:rsidRDefault="00D214C3" w:rsidP="003D0FB3">
                              <w:pPr>
                                <w:pStyle w:val="Beschriftung"/>
                                <w:ind w:left="0"/>
                                <w:jc w:val="left"/>
                              </w:pPr>
                              <w:bookmarkStart w:id="22" w:name="_Ref15284812"/>
                              <w:bookmarkStart w:id="23" w:name="_Toc33089644"/>
                              <w:r>
                                <w:t xml:space="preserve">Abbildung </w:t>
                              </w:r>
                              <w:r>
                                <w:fldChar w:fldCharType="begin"/>
                              </w:r>
                              <w:r>
                                <w:instrText xml:space="preserve"> SEQ Abbildung \* ARABIC </w:instrText>
                              </w:r>
                              <w:r>
                                <w:fldChar w:fldCharType="separate"/>
                              </w:r>
                              <w:r w:rsidR="001F47EB">
                                <w:rPr>
                                  <w:noProof/>
                                </w:rPr>
                                <w:t>3</w:t>
                              </w:r>
                              <w:r>
                                <w:fldChar w:fldCharType="end"/>
                              </w:r>
                              <w:bookmarkEnd w:id="22"/>
                              <w:r>
                                <w:t>: Neustart der NX MCD Simulation</w:t>
                              </w:r>
                              <w:bookmarkEnd w:id="23"/>
                            </w:p>
                            <w:p w14:paraId="191F41F9" w14:textId="48E8DA2B" w:rsidR="00D214C3" w:rsidRPr="00E11287" w:rsidRDefault="00D214C3" w:rsidP="003D0FB3">
                              <w:pPr>
                                <w:ind w:left="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42" o:spid="_x0000_s1044" style="position:absolute;left:0;text-align:left;margin-left:37pt;margin-top:113.05pt;width:430.85pt;height:277.5pt;z-index:251657216;mso-width-relative:margin;mso-height-relative:margin" coordsize="5470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1ibAUAAJ4YAAAOAAAAZHJzL2Uyb0RvYy54bWzsWWlv2zYY/j5g/4HQ99XW4fhAnCLpEQzo&#10;2qDpkM+0RB0rJWokHTv79Xt4SLIdr0s7ILv8xSEp8uV78XmPnL/c1pzcM6kq0SyD8MU4IKxJRVY1&#10;xTL4+dPbH2YBUZo2GeWiYcvggang5cX3351v2gWLRCl4xiQBkUYtNu0yKLVuF6ORSktWU/VCtKzB&#10;x1zImmpMZTHKJN2Aes1H0Xh8NtoImbVSpEwprL52H4MLSz/PWao/5LlimvBlAN60/ZX2d2V+Rxfn&#10;dFFI2pZV6tmg38BFTasGl/akXlNNyVpWj0jVVSqFErl+kYp6JPK8SpmVAdKE4wNprqVYt1aWYrEp&#10;2l5NUO2Bnr6ZbPr+/kaSKlsGcRIFpKE1jHQt121bMckaYlaho01bLLD1Wra37Y30C4WbGbG3uazN&#10;XwhEtla7D7122VaTFIuTZAqLwQgpvsWTKEkwsfpPSxjp0bm0fDOcHMfjcDgZTezJUXfxyPDXs9NP&#10;er69iNF4fkREs/r1IiYTI01AIEsIWTpROmFD8DudOI4nZ+Ec4yeJGs3jeOp1FEZJND7bl5QulOBV&#10;9rbi3OhbyWL1iktyT+HfydXV/Gpu3ZDytqRudZrMx9aG0JbffnFuxgOdQ/XhKarB29Rf87bbkrbM&#10;OrEyLtSZIoSQzttuqKScMy7wDOuaJM4YdnPvbGqh4HdHPC2cj+ELxgrelzoDRNMkjrwi52Hna73H&#10;0EUrlb5moiZmsAzaXS6cDu/fKW2uLDLPKc1+CUhecyAEFE4imLWzDnWbQb+ja0/K1ljKWp431mCD&#10;1ntz7FkPew+MQxfuKLNw5nkSa83kbZltyIqv5UeKBzwZz4xDZpURJ56FbgKsi6Z4dmZGeQGQ1jwg&#10;Uui7SpfWNkZ1ljWDuaz3plUR2mW+rn8SmfeliaFjxdnxMDi/WzWMd0SsGD2XTvRcv8kKRqThtlPc&#10;jlRww87OdqQfODMHefOR5cAoYEh0jFOapqzRjltV0ow5Zg2v3S37bFmChnIO4/S0PYFOAEeko+3M&#10;4vebo47v/vBRFe4f7k/Ym0Wj+8N11Qh5TDIOqfzNbj+0uqMaM1yJ7AFvCgY1OiWqTd9WcOh3VGnz&#10;sOwi4rP+gJ+ci80yEH4UkFLI346tm/149PgakA1i4zJQv66pZAHhPzaAA/ueEEztxAIhPGr3y2r3&#10;S7OuXwnAE/Ab3NkhGJWad8NcivoOYfzS3GrctElx9zJItewmr7SL2UgEUnZ5abchgLZUv2tu29QQ&#10;N1o1b+/T9o7K1r9qDTh4LzoIogv7TJ1Gh73mZCMu11rklTYfB736CeDQxJJnwUWoyeHiG86rVjFi&#10;I4e5HOj554AI/QEM53MEDv9Se0SM5/Hch6RoEiaPIkuHXF53zN1vFXugN4ObRmsIuSd8Myhs0e4E&#10;ZcvgBGX/BigbEr5ng7W4g7XLVcHkusmYZop8ZGmpWfoZuVT8VXmfg7kDhEOF8eU6YcjOPMahwGoy&#10;MKEHlLO49gcZHy6wbCLROZ7wNeJr8dBct5NLPSVbf66E0MSDIR3kNP3stDTUFruZn99tkXAn74Oq&#10;Trh4wsVTirdT+vaNlk/IzXLGM8Cfb7P0WR7R2yuBiscWACb7+1IB7NBwOkUnwvcZuqTvbDJL+qRv&#10;nAAgfUHRdWwOkj65h4VDptxlfHsAR1BNnMWov10G7aEPL94UrAfVnN6utrbPNOtw/nkqlwZtx65u&#10;gZpczYKBq1cwcLUKBt9cp+j/XZUST/pw3ruwWYO/7BQqT3Zh1OkhHNf20qZh4pp7iBu+/Zck8ezM&#10;dHls4xBdN99tg6P9bV7sW4b/6fr7H+XXNmVFE9zmF75hb7rsu3MLOsO/FS5+BwAA//8DAFBLAwQU&#10;AAYACAAAACEAR8qHHuEAAAAKAQAADwAAAGRycy9kb3ducmV2LnhtbEyPT0vDQBTE74LfYXmCN7vZ&#10;1P4xZlNKUU9FsBVKb6/JaxKa3Q3ZbZJ+e58nPQ4zzPwmXY2mET11vnZWg5pEIMjmrqhtqeF7//60&#10;BOED2gIbZ0nDjTyssvu7FJPCDfaL+l0oBZdYn6CGKoQ2kdLnFRn0E9eSZe/sOoOBZVfKosOBy00j&#10;4yiaS4O15YUKW9pUlF92V6PhY8BhPVVv/fZy3tyO+9nnYatI68eHcf0KItAY/sLwi8/okDHTyV1t&#10;4UWjYfHMV4KGOJ4rEBx4mc4WIE7sLJUCmaXy/4XsBwAA//8DAFBLAQItABQABgAIAAAAIQC2gziS&#10;/gAAAOEBAAATAAAAAAAAAAAAAAAAAAAAAABbQ29udGVudF9UeXBlc10ueG1sUEsBAi0AFAAGAAgA&#10;AAAhADj9If/WAAAAlAEAAAsAAAAAAAAAAAAAAAAALwEAAF9yZWxzLy5yZWxzUEsBAi0AFAAGAAgA&#10;AAAhAJ0QfWJsBQAAnhgAAA4AAAAAAAAAAAAAAAAALgIAAGRycy9lMm9Eb2MueG1sUEsBAi0AFAAG&#10;AAgAAAAhAEfKhx7hAAAACgEAAA8AAAAAAAAAAAAAAAAAxgcAAGRycy9kb3ducmV2LnhtbFBLBQYA&#10;AAAABAAEAPMAAADUCAAAAAA=&#10;">
                <v:group id="Gruppieren 209" o:spid="_x0000_s1045" style="position:absolute;left:4572;top:1524;width:1301;height:5619" coordsize="2933,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b0A&#10;AADcAAAADwAAAGRycy9kb3ducmV2LnhtbERPuwrCMBTdBf8hXMFNUx1EqlFEEAUnH0jHS3Ntq81N&#10;aWJb/XozCI6H816uO1OKhmpXWFYwGUcgiFOrC84UXC+70RyE88gaS8uk4E0O1qt+b4mxti2fqDn7&#10;TIQQdjEqyL2vYildmpNBN7YVceDutjboA6wzqWtsQ7gp5TSKZtJgwaEhx4q2OaXP88sooMNu/z62&#10;ZvOg2cdSM09u7TZRajjoNgsQnjr/F//cB61gOgn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Gfb0AAADcAAAADwAAAAAAAAAAAAAAAACYAgAAZHJzL2Rvd25yZXYu&#10;eG1sUEsFBgAAAAAEAAQA9QAAAIID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7pMcA&#10;AADcAAAADwAAAGRycy9kb3ducmV2LnhtbESPQWvCQBSE70L/w/IKvUjdJCVF0mxESoVSUDAthd4e&#10;2dckmH0bsqtGf70rCB6HmfmGyRej6cSBBtdaVhDPIhDEldUt1wp+vlfPcxDOI2vsLJOCEzlYFA+T&#10;HDNtj7ylQ+lrESDsMlTQeN9nUrqqIYNuZnvi4P3bwaAPcqilHvAY4KaTSRS9SoMth4UGe3pvqNqV&#10;e6NAp+uz+0unv186XZ6SefKxmb7slHp6HJdvIDyN/h6+tT+1giSO4XomHAF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3+6THAAAA3AAAAA8AAAAAAAAAAAAAAAAAmAIAAGRy&#10;cy9kb3ducmV2LnhtbFBLBQYAAAAABAAEAPUAAACMAwAAAAA=&#10;" filled="f" strokecolor="#4bb9b9" strokeweight="2pt">
                    <v:shadow on="t" color="#bfbfbf [2412]" opacity="26214f" origin="-.5,-.5" offset=".74836mm,.74836mm"/>
                  </v:oval>
                </v:group>
                <v:roundrect id="Abgerundetes Rechteck 213" o:spid="_x0000_s1048" style="position:absolute;width:54703;height:35242;visibility:visible;mso-wrap-style:square;v-text-anchor:middle" arcsize="35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6zsIA&#10;AADcAAAADwAAAGRycy9kb3ducmV2LnhtbESP3YrCMBSE7xd8h3AE79bULv5QjSJCwRsFfx7g0Bzb&#10;YnNSmlizb28EwcthZr5hVptgGtFT52rLCibjBARxYXXNpYLrJf9dgHAeWWNjmRT8k4PNevCzwkzb&#10;J5+oP/tSRAi7DBVU3reZlK6oyKAb25Y4ejfbGfRRdqXUHT4j3DQyTZKZNFhzXKiwpV1Fxf38MAry&#10;U33J09Dv26nJF8c0HLY8Pyg1GobtEoSn4L/hT3uvFaSTP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HrOwgAAANwAAAAPAAAAAAAAAAAAAAAAAJgCAABkcnMvZG93&#10;bnJldi54bWxQSwUGAAAAAAQABAD1AAAAhwMAAAAA&#10;" filled="f" strokecolor="#4bb9b9" strokeweight="2pt">
                  <v:stroke opacity="49087f"/>
                  <v:shadow on="t" color="black" opacity="26214f" origin="-.5,-.5" offset=".74836mm,.74836mm"/>
                </v:roundrect>
                <v:shapetype id="_x0000_t202" coordsize="21600,21600" o:spt="202" path="m,l,21600r21600,l21600,xe">
                  <v:stroke joinstyle="miter"/>
                  <v:path gradientshapeok="t" o:connecttype="rect"/>
                </v:shapetype>
                <v:shape id="Textfeld 212" o:spid="_x0000_s1049" type="#_x0000_t202" style="position:absolute;left:1905;top:7715;width:658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4i8QA&#10;AADcAAAADwAAAGRycy9kb3ducmV2LnhtbESPQWvCQBSE7wX/w/IEb3VjsEWiq4igCJ5MVfD2yD6T&#10;YPZt2F1N7K/vFgo9DjPzDbNY9aYRT3K+tqxgMk5AEBdW11wqOH1t32cgfEDW2FgmBS/ysFoO3haY&#10;advxkZ55KEWEsM9QQRVCm0npi4oM+rFtiaN3s85giNKVUjvsItw0Mk2ST2mw5rhQYUubiop7/jAK&#10;dv33ZXpw19DkeCw+zmZd3nadUqNhv56DCNSH//Bfe68VpJM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uIvEAAAA3AAAAA8AAAAAAAAAAAAAAAAAmAIAAGRycy9k&#10;b3ducmV2LnhtbFBLBQYAAAAABAAEAPUAAACJAwAAAAA=&#10;" filled="f" stroked="f" strokeweight=".5pt">
                  <v:textbox inset="0,0,0,0">
                    <w:txbxContent>
                      <w:p w14:paraId="088A0E8A" w14:textId="77777777" w:rsidR="00D214C3" w:rsidRPr="007B46EA" w:rsidRDefault="00D214C3" w:rsidP="00F10305">
                        <w:pPr>
                          <w:spacing w:before="0" w:after="0" w:line="240" w:lineRule="auto"/>
                          <w:ind w:left="0"/>
                          <w:rPr>
                            <w:rFonts w:eastAsia="Adobe Heiti Std R" w:cs="Arial"/>
                            <w:b/>
                            <w:color w:val="595959" w:themeColor="text1" w:themeTint="A6"/>
                            <w:sz w:val="24"/>
                            <w:szCs w:val="24"/>
                          </w:rPr>
                        </w:pPr>
                        <w:r w:rsidRPr="007B46EA">
                          <w:rPr>
                            <w:rFonts w:eastAsia="Adobe Heiti Std R" w:cs="Arial"/>
                            <w:b/>
                            <w:color w:val="595959" w:themeColor="text1" w:themeTint="A6"/>
                            <w:sz w:val="24"/>
                            <w:szCs w:val="24"/>
                          </w:rPr>
                          <w:t>HINWEIS</w:t>
                        </w:r>
                      </w:p>
                    </w:txbxContent>
                  </v:textbox>
                </v:shape>
                <v:shape id="Textfeld 353" o:spid="_x0000_s1050" type="#_x0000_t202" style="position:absolute;left:10001;top:1714;width:44386;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14:paraId="2DE6DD2F" w14:textId="3CA27044" w:rsidR="00D214C3" w:rsidRDefault="00D214C3" w:rsidP="003D0FB3">
                        <w:pPr>
                          <w:ind w:left="0"/>
                          <w:rPr>
                            <w:noProof/>
                          </w:rPr>
                        </w:pPr>
                        <w:r>
                          <w:rPr>
                            <w:noProof/>
                          </w:rPr>
                          <w:t>Um die Simulation im MCD zurückzusetzen, müssen Sie in der Menüleiste das Menü "</w:t>
                        </w:r>
                        <w:r w:rsidRPr="003D0FB3">
                          <w:rPr>
                            <w:b/>
                            <w:noProof/>
                          </w:rPr>
                          <w:t>Startseite</w:t>
                        </w:r>
                        <w:r>
                          <w:rPr>
                            <w:noProof/>
                          </w:rPr>
                          <w:t xml:space="preserve">" ausgewählt haben (siehe </w:t>
                        </w:r>
                        <w:r w:rsidRPr="006B670D">
                          <w:rPr>
                            <w:color w:val="0000FF"/>
                            <w:u w:val="single"/>
                          </w:rPr>
                          <w:fldChar w:fldCharType="begin"/>
                        </w:r>
                        <w:r w:rsidRPr="006B670D">
                          <w:rPr>
                            <w:color w:val="0000FF"/>
                            <w:u w:val="single"/>
                          </w:rPr>
                          <w:instrText xml:space="preserve"> REF _Ref15284812 \h  \* MERGEFORMAT </w:instrText>
                        </w:r>
                        <w:r w:rsidRPr="006B670D">
                          <w:rPr>
                            <w:color w:val="0000FF"/>
                            <w:u w:val="single"/>
                          </w:rPr>
                        </w:r>
                        <w:r w:rsidRPr="006B670D">
                          <w:rPr>
                            <w:color w:val="0000FF"/>
                            <w:u w:val="single"/>
                          </w:rPr>
                          <w:fldChar w:fldCharType="separate"/>
                        </w:r>
                        <w:r w:rsidR="001F47EB" w:rsidRPr="001F47EB">
                          <w:rPr>
                            <w:color w:val="0000FF"/>
                            <w:u w:val="single"/>
                          </w:rPr>
                          <w:t>Abbildung 3</w:t>
                        </w:r>
                        <w:r w:rsidRPr="006B670D">
                          <w:rPr>
                            <w:color w:val="0000FF"/>
                            <w:u w:val="single"/>
                          </w:rPr>
                          <w:fldChar w:fldCharType="end"/>
                        </w:r>
                        <w:r>
                          <w:rPr>
                            <w:noProof/>
                          </w:rPr>
                          <w:t xml:space="preserve">, Schritt 1). Wählen Sie abschließend bei den Symbolen zum Steuern der NX MCD Simulation das Symbol "Neustart"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209550"/>
                                      </a:xfrm>
                                      <a:prstGeom prst="rect">
                                        <a:avLst/>
                                      </a:prstGeom>
                                      <a:ln>
                                        <a:solidFill>
                                          <a:schemeClr val="tx1"/>
                                        </a:solidFill>
                                      </a:ln>
                                    </pic:spPr>
                                  </pic:pic>
                                </a:graphicData>
                              </a:graphic>
                            </wp:inline>
                          </w:drawing>
                        </w:r>
                        <w:r>
                          <w:rPr>
                            <w:noProof/>
                          </w:rPr>
                          <w:t xml:space="preserve"> aus (siehe</w:t>
                        </w:r>
                        <w:r w:rsidRPr="006B670D">
                          <w:rPr>
                            <w:color w:val="0000FF"/>
                            <w:u w:val="single"/>
                          </w:rPr>
                          <w:t xml:space="preserve"> </w:t>
                        </w:r>
                        <w:r w:rsidRPr="006B670D">
                          <w:rPr>
                            <w:color w:val="0000FF"/>
                            <w:u w:val="single"/>
                          </w:rPr>
                          <w:fldChar w:fldCharType="begin"/>
                        </w:r>
                        <w:r w:rsidRPr="006B670D">
                          <w:rPr>
                            <w:color w:val="0000FF"/>
                            <w:u w:val="single"/>
                          </w:rPr>
                          <w:instrText xml:space="preserve"> REF _Ref15284812 \h  \* MERGEFORMAT </w:instrText>
                        </w:r>
                        <w:r w:rsidRPr="006B670D">
                          <w:rPr>
                            <w:color w:val="0000FF"/>
                            <w:u w:val="single"/>
                          </w:rPr>
                        </w:r>
                        <w:r w:rsidRPr="006B670D">
                          <w:rPr>
                            <w:color w:val="0000FF"/>
                            <w:u w:val="single"/>
                          </w:rPr>
                          <w:fldChar w:fldCharType="separate"/>
                        </w:r>
                        <w:r w:rsidR="001F47EB" w:rsidRPr="001F47EB">
                          <w:rPr>
                            <w:color w:val="0000FF"/>
                            <w:u w:val="single"/>
                          </w:rPr>
                          <w:t>Abbildung 3</w:t>
                        </w:r>
                        <w:r w:rsidRPr="006B670D">
                          <w:rPr>
                            <w:color w:val="0000FF"/>
                            <w:u w:val="single"/>
                          </w:rPr>
                          <w:fldChar w:fldCharType="end"/>
                        </w:r>
                        <w:r>
                          <w:rPr>
                            <w:noProof/>
                          </w:rPr>
                          <w:t>, Schritt 2).</w:t>
                        </w:r>
                      </w:p>
                      <w:p w14:paraId="280681CF" w14:textId="77777777" w:rsidR="00D214C3" w:rsidRDefault="00D214C3" w:rsidP="003D0FB3">
                        <w:pPr>
                          <w:keepNext/>
                          <w:ind w:left="0"/>
                        </w:pPr>
                        <w:r>
                          <w:rPr>
                            <w:noProof/>
                            <w:lang w:eastAsia="de-DE" w:bidi="ar-SA"/>
                          </w:rPr>
                          <w:drawing>
                            <wp:inline distT="0" distB="0" distL="0" distR="0" wp14:anchorId="26AD55CB" wp14:editId="16835442">
                              <wp:extent cx="3762375" cy="157534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9">
                                        <a:extLst>
                                          <a:ext uri="{28A0092B-C50C-407E-A947-70E740481C1C}">
                                            <a14:useLocalDpi xmlns:a14="http://schemas.microsoft.com/office/drawing/2010/main" val="0"/>
                                          </a:ext>
                                        </a:extLst>
                                      </a:blip>
                                      <a:stretch>
                                        <a:fillRect/>
                                      </a:stretch>
                                    </pic:blipFill>
                                    <pic:spPr>
                                      <a:xfrm>
                                        <a:off x="0" y="0"/>
                                        <a:ext cx="3798305" cy="1590384"/>
                                      </a:xfrm>
                                      <a:prstGeom prst="rect">
                                        <a:avLst/>
                                      </a:prstGeom>
                                    </pic:spPr>
                                  </pic:pic>
                                </a:graphicData>
                              </a:graphic>
                            </wp:inline>
                          </w:drawing>
                        </w:r>
                      </w:p>
                      <w:p w14:paraId="1CAEA20A" w14:textId="7DD02042" w:rsidR="00D214C3" w:rsidRDefault="00D214C3" w:rsidP="003D0FB3">
                        <w:pPr>
                          <w:pStyle w:val="Beschriftung"/>
                          <w:ind w:left="0"/>
                          <w:jc w:val="left"/>
                        </w:pPr>
                        <w:bookmarkStart w:id="24" w:name="_Ref15284812"/>
                        <w:bookmarkStart w:id="25" w:name="_Toc33089644"/>
                        <w:r>
                          <w:t xml:space="preserve">Abbildung </w:t>
                        </w:r>
                        <w:r>
                          <w:fldChar w:fldCharType="begin"/>
                        </w:r>
                        <w:r>
                          <w:instrText xml:space="preserve"> SEQ Abbildung \* ARABIC </w:instrText>
                        </w:r>
                        <w:r>
                          <w:fldChar w:fldCharType="separate"/>
                        </w:r>
                        <w:r w:rsidR="001F47EB">
                          <w:rPr>
                            <w:noProof/>
                          </w:rPr>
                          <w:t>3</w:t>
                        </w:r>
                        <w:r>
                          <w:fldChar w:fldCharType="end"/>
                        </w:r>
                        <w:bookmarkEnd w:id="24"/>
                        <w:r>
                          <w:t>: Neustart der NX MCD Simulation</w:t>
                        </w:r>
                        <w:bookmarkEnd w:id="25"/>
                      </w:p>
                      <w:p w14:paraId="191F41F9" w14:textId="48E8DA2B" w:rsidR="00D214C3" w:rsidRPr="00E11287" w:rsidRDefault="00D214C3" w:rsidP="003D0FB3">
                        <w:pPr>
                          <w:ind w:left="0"/>
                          <w:rPr>
                            <w:noProof/>
                          </w:rPr>
                        </w:pPr>
                      </w:p>
                    </w:txbxContent>
                  </v:textbox>
                </v:shape>
                <w10:wrap type="topAndBottom"/>
              </v:group>
            </w:pict>
          </mc:Fallback>
        </mc:AlternateContent>
      </w:r>
      <w:r w:rsidR="009D2612">
        <w:t xml:space="preserve">Wird </w:t>
      </w:r>
      <w:r w:rsidR="00115569">
        <w:t>einem dieser</w:t>
      </w:r>
      <w:r w:rsidR="009D2612">
        <w:t xml:space="preserve"> Signal</w:t>
      </w:r>
      <w:r w:rsidR="00115569">
        <w:t>e</w:t>
      </w:r>
      <w:r w:rsidR="009D2612">
        <w:t xml:space="preserve"> der</w:t>
      </w:r>
      <w:r w:rsidR="001F5A39">
        <w:t xml:space="preserve"> Wert</w:t>
      </w:r>
      <w:r w:rsidR="000E371E">
        <w:t xml:space="preserve"> logisch "</w:t>
      </w:r>
      <w:r w:rsidR="000E371E" w:rsidRPr="006D0AD9">
        <w:rPr>
          <w:b/>
        </w:rPr>
        <w:t>1</w:t>
      </w:r>
      <w:r w:rsidR="000E371E">
        <w:t xml:space="preserve">" </w:t>
      </w:r>
      <w:r w:rsidR="009D2612">
        <w:t xml:space="preserve">zugewiesen, </w:t>
      </w:r>
      <w:r w:rsidR="001F5A39">
        <w:t>startet</w:t>
      </w:r>
      <w:r w:rsidR="000E371E">
        <w:t xml:space="preserve"> d</w:t>
      </w:r>
      <w:r w:rsidR="001F5A39">
        <w:t>ie Generierung</w:t>
      </w:r>
      <w:r w:rsidR="00E95D95">
        <w:t xml:space="preserve"> des jeweiligen Werkstück</w:t>
      </w:r>
      <w:r w:rsidR="009D2612">
        <w:t>s</w:t>
      </w:r>
      <w:r w:rsidR="00385960">
        <w:t>,</w:t>
      </w:r>
      <w:r w:rsidR="004E105E">
        <w:t xml:space="preserve"> </w:t>
      </w:r>
      <w:r w:rsidR="00115569">
        <w:t>wie oben beschrieben</w:t>
      </w:r>
      <w:r w:rsidR="00BD65EF">
        <w:t>.</w:t>
      </w:r>
      <w:r w:rsidR="009D2612">
        <w:t xml:space="preserve"> Dazu </w:t>
      </w:r>
      <w:r w:rsidR="006B670D">
        <w:t>zählt</w:t>
      </w:r>
      <w:r w:rsidR="009D2612">
        <w:t xml:space="preserve"> ein interner, Signal-</w:t>
      </w:r>
      <w:r w:rsidR="00BD65EF">
        <w:t xml:space="preserve">spezifischer Zähler </w:t>
      </w:r>
      <w:r w:rsidR="006B670D">
        <w:t>hoch</w:t>
      </w:r>
      <w:r w:rsidR="009D2612">
        <w:t>.</w:t>
      </w:r>
      <w:r w:rsidR="000E371E">
        <w:t xml:space="preserve"> </w:t>
      </w:r>
      <w:r w:rsidR="00E95D95">
        <w:t>Bei einem</w:t>
      </w:r>
      <w:r w:rsidR="000E371E">
        <w:t xml:space="preserve"> Wert</w:t>
      </w:r>
      <w:r w:rsidR="00E95D95">
        <w:t xml:space="preserve"> von</w:t>
      </w:r>
      <w:r w:rsidR="001F5A39">
        <w:t xml:space="preserve"> logisch</w:t>
      </w:r>
      <w:r w:rsidR="000E371E">
        <w:t xml:space="preserve"> "</w:t>
      </w:r>
      <w:r w:rsidR="000E371E" w:rsidRPr="006D0AD9">
        <w:rPr>
          <w:b/>
        </w:rPr>
        <w:t>0</w:t>
      </w:r>
      <w:r w:rsidR="001F5A39">
        <w:t xml:space="preserve">" </w:t>
      </w:r>
      <w:r w:rsidR="009D2612">
        <w:t>stoppt dieser Z</w:t>
      </w:r>
      <w:r w:rsidR="000E371E">
        <w:t>ähler</w:t>
      </w:r>
      <w:r w:rsidR="00115569">
        <w:t>. Dies hat zur Folge, dass</w:t>
      </w:r>
      <w:r w:rsidR="009D2612">
        <w:t xml:space="preserve"> </w:t>
      </w:r>
      <w:r w:rsidR="009B4724">
        <w:t>auch</w:t>
      </w:r>
      <w:r w:rsidR="001F5A39">
        <w:t xml:space="preserve"> </w:t>
      </w:r>
      <w:r w:rsidR="000E371E">
        <w:t>kein weiteres Werkstück</w:t>
      </w:r>
      <w:r w:rsidR="00C33422">
        <w:t xml:space="preserve"> dieser Art mehr </w:t>
      </w:r>
      <w:r w:rsidR="000E371E">
        <w:t>produziert</w:t>
      </w:r>
      <w:r w:rsidR="009D2612">
        <w:t xml:space="preserve"> wird</w:t>
      </w:r>
      <w:r w:rsidR="000E371E">
        <w:t xml:space="preserve">. </w:t>
      </w:r>
      <w:r w:rsidR="0052691F">
        <w:t xml:space="preserve">Dabei behält der </w:t>
      </w:r>
      <w:r w:rsidR="009D2612">
        <w:t>interne Z</w:t>
      </w:r>
      <w:r w:rsidR="000E371E">
        <w:t xml:space="preserve">ähler </w:t>
      </w:r>
      <w:r w:rsidR="0052691F">
        <w:t>seinen Wert bei</w:t>
      </w:r>
      <w:r w:rsidR="000E371E">
        <w:t xml:space="preserve">, sodass beim erneuten Aktivieren der Objektquelle mit dem letzten Zählerwert </w:t>
      </w:r>
      <w:r w:rsidR="00E95D95">
        <w:t>fortgefahren</w:t>
      </w:r>
      <w:r w:rsidR="000E371E">
        <w:t xml:space="preserve"> wird. </w:t>
      </w:r>
      <w:r w:rsidR="009D2612">
        <w:t>Der interne Z</w:t>
      </w:r>
      <w:r w:rsidR="00E56627">
        <w:t>ähler lässt sich nur innerhalb von MCD zurücksetzen</w:t>
      </w:r>
      <w:r w:rsidR="00086FBE">
        <w:t>.</w:t>
      </w:r>
    </w:p>
    <w:p w14:paraId="2B7EADD8" w14:textId="51EC48A2" w:rsidR="000E371E" w:rsidRDefault="000E371E" w:rsidP="00341980">
      <w:pPr>
        <w:ind w:left="2124"/>
      </w:pPr>
      <w:r>
        <w:br w:type="page"/>
      </w:r>
    </w:p>
    <w:p w14:paraId="2A71B33E" w14:textId="054342C3" w:rsidR="00113ED8" w:rsidRDefault="00113ED8" w:rsidP="00BF71D3">
      <w:pPr>
        <w:pStyle w:val="berschrift2"/>
        <w:jc w:val="left"/>
      </w:pPr>
      <w:bookmarkStart w:id="26" w:name="_ConveyorShort"/>
      <w:bookmarkStart w:id="27" w:name="_Ref15037008"/>
      <w:bookmarkStart w:id="28" w:name="_Ref15037015"/>
      <w:bookmarkStart w:id="29" w:name="_Toc33089613"/>
      <w:bookmarkEnd w:id="26"/>
      <w:r>
        <w:lastRenderedPageBreak/>
        <w:t>ConveyorShort</w:t>
      </w:r>
      <w:bookmarkEnd w:id="27"/>
      <w:bookmarkEnd w:id="28"/>
      <w:bookmarkEnd w:id="29"/>
    </w:p>
    <w:p w14:paraId="0064D443" w14:textId="477BC0E4" w:rsidR="00164E59" w:rsidRPr="00164E59" w:rsidRDefault="00AD3F71" w:rsidP="00CB4446">
      <w:pPr>
        <w:ind w:left="708"/>
      </w:pPr>
      <w:r>
        <w:t>Im</w:t>
      </w:r>
      <w:r w:rsidR="00164E59">
        <w:t xml:space="preserve"> 3D-Modell "SortingPlant" </w:t>
      </w:r>
      <w:r>
        <w:t>gibt es</w:t>
      </w:r>
      <w:r w:rsidR="00164E59">
        <w:t xml:space="preserve"> zwei verschiedene Transportflächen.</w:t>
      </w:r>
      <w:r>
        <w:t xml:space="preserve"> In</w:t>
      </w:r>
      <w:r w:rsidR="00164E59">
        <w:t xml:space="preserve"> </w:t>
      </w:r>
      <w:r w:rsidR="00450345" w:rsidRPr="00450345">
        <w:rPr>
          <w:color w:val="0000FF"/>
          <w:u w:val="single"/>
        </w:rPr>
        <w:fldChar w:fldCharType="begin"/>
      </w:r>
      <w:r w:rsidR="00450345" w:rsidRPr="00450345">
        <w:rPr>
          <w:color w:val="0000FF"/>
          <w:u w:val="single"/>
        </w:rPr>
        <w:instrText xml:space="preserve"> REF _Ref15032076 \h  \* MERGEFORMAT </w:instrText>
      </w:r>
      <w:r w:rsidR="00450345" w:rsidRPr="00450345">
        <w:rPr>
          <w:color w:val="0000FF"/>
          <w:u w:val="single"/>
        </w:rPr>
      </w:r>
      <w:r w:rsidR="00450345" w:rsidRPr="00450345">
        <w:rPr>
          <w:color w:val="0000FF"/>
          <w:u w:val="single"/>
        </w:rPr>
        <w:fldChar w:fldCharType="separate"/>
      </w:r>
      <w:r w:rsidR="001F47EB" w:rsidRPr="001F47EB">
        <w:rPr>
          <w:color w:val="0000FF"/>
          <w:u w:val="single"/>
        </w:rPr>
        <w:t xml:space="preserve">Abbildung </w:t>
      </w:r>
      <w:r w:rsidR="001F47EB" w:rsidRPr="001F47EB">
        <w:rPr>
          <w:noProof/>
          <w:color w:val="0000FF"/>
          <w:u w:val="single"/>
        </w:rPr>
        <w:t>4</w:t>
      </w:r>
      <w:r w:rsidR="00450345" w:rsidRPr="00450345">
        <w:rPr>
          <w:color w:val="0000FF"/>
          <w:u w:val="single"/>
        </w:rPr>
        <w:fldChar w:fldCharType="end"/>
      </w:r>
      <w:r w:rsidR="00450345">
        <w:t xml:space="preserve"> </w:t>
      </w:r>
      <w:r>
        <w:t>ist</w:t>
      </w:r>
      <w:r w:rsidR="00450345">
        <w:t xml:space="preserve"> das erste und kürzere Transportband "Conve</w:t>
      </w:r>
      <w:r w:rsidR="0016687C">
        <w:t>yorShort"</w:t>
      </w:r>
      <w:r>
        <w:t xml:space="preserve"> hervorgehoben</w:t>
      </w:r>
      <w:r w:rsidR="00450345">
        <w:t xml:space="preserve">. Es </w:t>
      </w:r>
      <w:r>
        <w:t>kann</w:t>
      </w:r>
      <w:r w:rsidR="00450345">
        <w:t xml:space="preserve"> </w:t>
      </w:r>
      <w:r w:rsidR="00361818">
        <w:t xml:space="preserve">nur </w:t>
      </w:r>
      <w:r>
        <w:t>in eine mögliche Richtung verfahren</w:t>
      </w:r>
      <w:r w:rsidR="00450345">
        <w:t xml:space="preserve">, welche ebenfalls in </w:t>
      </w:r>
      <w:r w:rsidR="00450345" w:rsidRPr="00AD5E5B">
        <w:rPr>
          <w:color w:val="0000FF"/>
          <w:u w:val="single"/>
        </w:rPr>
        <w:fldChar w:fldCharType="begin"/>
      </w:r>
      <w:r w:rsidR="00450345" w:rsidRPr="00AD5E5B">
        <w:rPr>
          <w:color w:val="0000FF"/>
          <w:u w:val="single"/>
        </w:rPr>
        <w:instrText xml:space="preserve"> REF _Ref15032076 \h </w:instrText>
      </w:r>
      <w:r w:rsidR="00AD5E5B" w:rsidRPr="00AD5E5B">
        <w:rPr>
          <w:color w:val="0000FF"/>
          <w:u w:val="single"/>
        </w:rPr>
        <w:instrText xml:space="preserve"> \* MERGEFORMAT </w:instrText>
      </w:r>
      <w:r w:rsidR="00450345" w:rsidRPr="00AD5E5B">
        <w:rPr>
          <w:color w:val="0000FF"/>
          <w:u w:val="single"/>
        </w:rPr>
      </w:r>
      <w:r w:rsidR="00450345" w:rsidRPr="00AD5E5B">
        <w:rPr>
          <w:color w:val="0000FF"/>
          <w:u w:val="single"/>
        </w:rPr>
        <w:fldChar w:fldCharType="separate"/>
      </w:r>
      <w:r w:rsidR="001F47EB" w:rsidRPr="001F47EB">
        <w:rPr>
          <w:color w:val="0000FF"/>
          <w:u w:val="single"/>
        </w:rPr>
        <w:t>Abbildung 4</w:t>
      </w:r>
      <w:r w:rsidR="00450345" w:rsidRPr="00AD5E5B">
        <w:rPr>
          <w:color w:val="0000FF"/>
          <w:u w:val="single"/>
        </w:rPr>
        <w:fldChar w:fldCharType="end"/>
      </w:r>
      <w:r w:rsidR="00450345">
        <w:t xml:space="preserve"> </w:t>
      </w:r>
      <w:r w:rsidR="0016687C">
        <w:t>dargestellt ist</w:t>
      </w:r>
      <w:r w:rsidR="00450345">
        <w:t>.</w:t>
      </w:r>
    </w:p>
    <w:p w14:paraId="5190D287" w14:textId="77777777" w:rsidR="00164E59" w:rsidRDefault="00164E59" w:rsidP="00CB4446">
      <w:pPr>
        <w:keepNext/>
        <w:ind w:left="708"/>
      </w:pPr>
      <w:r>
        <w:rPr>
          <w:noProof/>
          <w:lang w:eastAsia="de-DE" w:bidi="ar-SA"/>
        </w:rPr>
        <w:drawing>
          <wp:inline distT="0" distB="0" distL="0" distR="0" wp14:anchorId="7E9B1925" wp14:editId="6C0A75C5">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0E597E9B" w:rsidR="00164E59" w:rsidRDefault="00164E59" w:rsidP="00CB4446">
      <w:pPr>
        <w:pStyle w:val="Beschriftung"/>
        <w:ind w:left="708"/>
        <w:jc w:val="left"/>
      </w:pPr>
      <w:bookmarkStart w:id="30" w:name="_Ref15032076"/>
      <w:bookmarkStart w:id="31" w:name="_Toc33089645"/>
      <w:r>
        <w:t xml:space="preserve">Abbildung </w:t>
      </w:r>
      <w:r>
        <w:fldChar w:fldCharType="begin"/>
      </w:r>
      <w:r>
        <w:instrText xml:space="preserve"> SEQ Abbildung \* ARABIC </w:instrText>
      </w:r>
      <w:r>
        <w:fldChar w:fldCharType="separate"/>
      </w:r>
      <w:r w:rsidR="001F47EB">
        <w:rPr>
          <w:noProof/>
        </w:rPr>
        <w:t>4</w:t>
      </w:r>
      <w:r>
        <w:fldChar w:fldCharType="end"/>
      </w:r>
      <w:bookmarkEnd w:id="30"/>
      <w:r>
        <w:t>: Modell "SortingPlant" mit selektiertem Transportband "ConveyorShort"</w:t>
      </w:r>
      <w:r w:rsidR="000F629C">
        <w:t xml:space="preserve"> und </w:t>
      </w:r>
      <w:r w:rsidR="00385960">
        <w:t>"</w:t>
      </w:r>
      <w:r w:rsidR="000F629C">
        <w:t>Verfahrrichtung</w:t>
      </w:r>
      <w:r w:rsidR="00385960">
        <w:t>"</w:t>
      </w:r>
      <w:r w:rsidR="000F629C">
        <w:t xml:space="preserve"> (orange)</w:t>
      </w:r>
      <w:bookmarkEnd w:id="31"/>
    </w:p>
    <w:p w14:paraId="2A5DF214" w14:textId="5AB37140" w:rsidR="00450345" w:rsidRDefault="00A72B9D" w:rsidP="00CB4446">
      <w:pPr>
        <w:ind w:left="708"/>
      </w:pPr>
      <w:r>
        <w:t>"ConveyorShort" dient als Transportglied des Systems, welches neu erzeugte Werkstücke in den Sortierprozess einführt. Als Wer</w:t>
      </w:r>
      <w:r w:rsidR="0082748E">
        <w:t>k</w:t>
      </w:r>
      <w:r>
        <w:t xml:space="preserve">stücke </w:t>
      </w:r>
      <w:r w:rsidR="00361818">
        <w:t>kommen die Körper</w:t>
      </w:r>
      <w:r>
        <w:t xml:space="preserve"> "Cylinder" und "Cube" </w:t>
      </w:r>
      <w:r w:rsidR="00361818">
        <w:t>zum Einsatz</w:t>
      </w:r>
      <w:r>
        <w:t xml:space="preserve">, </w:t>
      </w:r>
      <w:r w:rsidR="00385960">
        <w:t>die</w:t>
      </w:r>
      <w:r w:rsidR="00361818">
        <w:t xml:space="preserve"> bereits</w:t>
      </w:r>
      <w:r>
        <w:t xml:space="preserve"> in </w:t>
      </w:r>
      <w:hyperlink w:anchor="_Workpieces" w:history="1">
        <w:r w:rsidR="00D70E2F" w:rsidRPr="00D70E2F">
          <w:rPr>
            <w:rStyle w:val="Hyperlink"/>
            <w:color w:val="0000FF"/>
          </w:rPr>
          <w:t>Kapitel</w:t>
        </w:r>
      </w:hyperlink>
      <w:r w:rsidR="00D70E2F" w:rsidRPr="00D70E2F">
        <w:rPr>
          <w:color w:val="0000FF"/>
          <w:u w:val="single"/>
        </w:rPr>
        <w:t xml:space="preserve"> </w:t>
      </w:r>
      <w:r w:rsidR="002478E4" w:rsidRPr="002478E4">
        <w:rPr>
          <w:color w:val="0000FF"/>
          <w:u w:val="single"/>
        </w:rPr>
        <w:fldChar w:fldCharType="begin"/>
      </w:r>
      <w:r w:rsidR="002478E4" w:rsidRPr="002478E4">
        <w:rPr>
          <w:color w:val="0000FF"/>
          <w:u w:val="single"/>
        </w:rPr>
        <w:instrText xml:space="preserve"> REF _Ref15032419 \r \h </w:instrText>
      </w:r>
      <w:r w:rsidR="002478E4" w:rsidRPr="002478E4">
        <w:rPr>
          <w:color w:val="0000FF"/>
          <w:u w:val="single"/>
        </w:rPr>
      </w:r>
      <w:r w:rsidR="002478E4" w:rsidRPr="002478E4">
        <w:rPr>
          <w:color w:val="0000FF"/>
          <w:u w:val="single"/>
        </w:rPr>
        <w:fldChar w:fldCharType="separate"/>
      </w:r>
      <w:r w:rsidR="001F47EB">
        <w:rPr>
          <w:color w:val="0000FF"/>
          <w:u w:val="single"/>
        </w:rPr>
        <w:t>4.1</w:t>
      </w:r>
      <w:r w:rsidR="002478E4" w:rsidRPr="002478E4">
        <w:rPr>
          <w:color w:val="0000FF"/>
          <w:u w:val="single"/>
        </w:rPr>
        <w:fldChar w:fldCharType="end"/>
      </w:r>
      <w:r>
        <w:t xml:space="preserve"> erläutert </w:t>
      </w:r>
      <w:r w:rsidR="00595DB5">
        <w:t>wurden</w:t>
      </w:r>
      <w:r>
        <w:t>.</w:t>
      </w:r>
    </w:p>
    <w:p w14:paraId="080CE144" w14:textId="3BDB5968" w:rsidR="00AD3F71" w:rsidRDefault="00AD3F71" w:rsidP="00CB4446">
      <w:pPr>
        <w:ind w:left="708"/>
      </w:pPr>
      <w:r>
        <w:t xml:space="preserve">Das Transportband </w:t>
      </w:r>
      <w:r w:rsidR="00E95DEA">
        <w:t>verfährt</w:t>
      </w:r>
      <w:r>
        <w:t xml:space="preserve"> entweder mit einer konstanten Geschwindigkeit oder </w:t>
      </w:r>
      <w:r w:rsidR="00E95DEA">
        <w:t xml:space="preserve">mit </w:t>
      </w:r>
      <w:r>
        <w:t>einer durch den Anwender wählbaren</w:t>
      </w:r>
      <w:r w:rsidR="00E95DEA">
        <w:t xml:space="preserve"> Geschwindigkeit. Dies wird im MCD durch zwei</w:t>
      </w:r>
      <w:r>
        <w:t xml:space="preserve"> verschiedene Regler der </w:t>
      </w:r>
      <w:r w:rsidR="00E95DEA">
        <w:t>Transportgeschwindigkeit gelöst.</w:t>
      </w:r>
      <w:r>
        <w:t xml:space="preserve"> </w:t>
      </w:r>
      <w:r w:rsidR="00E95DEA">
        <w:t xml:space="preserve">Dafür steht </w:t>
      </w:r>
      <w:r>
        <w:t xml:space="preserve">ein Regler für konstante Geschwindigkeit sowie ein weiterer Regler für variable Geschwindigkeit </w:t>
      </w:r>
      <w:r w:rsidR="00E95DEA">
        <w:t>zur Verfügung</w:t>
      </w:r>
      <w:r>
        <w:t>.</w:t>
      </w:r>
    </w:p>
    <w:p w14:paraId="11B99F56" w14:textId="68E45F1C" w:rsidR="007C733C" w:rsidRDefault="007C733C" w:rsidP="00CB4446">
      <w:pPr>
        <w:ind w:left="708"/>
      </w:pPr>
      <w:r>
        <w:t>I</w:t>
      </w:r>
      <w:r w:rsidR="000D464C">
        <w:t>m</w:t>
      </w:r>
      <w:r w:rsidR="00177D49">
        <w:t xml:space="preserve"> </w:t>
      </w:r>
      <w:r>
        <w:t xml:space="preserve">dynamischen 3D-Modell </w:t>
      </w:r>
      <w:r w:rsidR="00183BC8">
        <w:t>sind</w:t>
      </w:r>
      <w:r>
        <w:t xml:space="preserve"> für dieses Tr</w:t>
      </w:r>
      <w:r w:rsidR="008A4803">
        <w:t xml:space="preserve">ansportband </w:t>
      </w:r>
      <w:r w:rsidR="0042363B">
        <w:t>drei</w:t>
      </w:r>
      <w:r w:rsidR="008A4803">
        <w:t xml:space="preserve"> Signale definiert:</w:t>
      </w:r>
    </w:p>
    <w:p w14:paraId="2E3F5981" w14:textId="3A9E4F08" w:rsidR="007C733C" w:rsidRDefault="007C733C" w:rsidP="00CC320C">
      <w:pPr>
        <w:pStyle w:val="Listenabsatz"/>
        <w:numPr>
          <w:ilvl w:val="0"/>
          <w:numId w:val="17"/>
        </w:numPr>
        <w:ind w:left="993" w:hanging="284"/>
      </w:pPr>
      <w:r w:rsidRPr="004C47E9">
        <w:rPr>
          <w:b/>
          <w:i/>
        </w:rPr>
        <w:t>scConveyorShortConstSpeed_SetActive</w:t>
      </w:r>
      <w:r>
        <w:t xml:space="preserve"> ist ein </w:t>
      </w:r>
      <w:r w:rsidR="0066729B">
        <w:t>boolesches</w:t>
      </w:r>
      <w:r>
        <w:t xml:space="preserve"> Signal, welches den Regler für kons</w:t>
      </w:r>
      <w:r w:rsidR="00AD3F71">
        <w:t>tante Geschwindigkeit aktiviert</w:t>
      </w:r>
      <w:r>
        <w:t xml:space="preserve"> bz</w:t>
      </w:r>
      <w:r w:rsidR="00AD3F71">
        <w:t>w. deaktiviert.</w:t>
      </w:r>
      <w:r>
        <w:t xml:space="preserve"> I</w:t>
      </w:r>
      <w:r w:rsidR="0031244C">
        <w:t>m</w:t>
      </w:r>
      <w:r>
        <w:t xml:space="preserve"> MCD wurde eine konstante Geschwindigkeit von 0,05 m/s eingestellt.</w:t>
      </w:r>
    </w:p>
    <w:p w14:paraId="5A48AB8A" w14:textId="0DC89D71" w:rsidR="007C733C" w:rsidRDefault="008C52D9" w:rsidP="00CC320C">
      <w:pPr>
        <w:pStyle w:val="Listenabsatz"/>
        <w:numPr>
          <w:ilvl w:val="0"/>
          <w:numId w:val="17"/>
        </w:numPr>
        <w:ind w:left="993" w:hanging="284"/>
      </w:pPr>
      <w:r>
        <w:t xml:space="preserve">Mit dem </w:t>
      </w:r>
      <w:r w:rsidR="0066729B">
        <w:t>booleschen</w:t>
      </w:r>
      <w:r>
        <w:t xml:space="preserve"> Signal </w:t>
      </w:r>
      <w:r w:rsidR="007C733C" w:rsidRPr="004C47E9">
        <w:rPr>
          <w:b/>
          <w:i/>
        </w:rPr>
        <w:t>scConveyorShort</w:t>
      </w:r>
      <w:r w:rsidRPr="004C47E9">
        <w:rPr>
          <w:b/>
          <w:i/>
        </w:rPr>
        <w:t>Var</w:t>
      </w:r>
      <w:r w:rsidR="007C733C" w:rsidRPr="004C47E9">
        <w:rPr>
          <w:b/>
          <w:i/>
        </w:rPr>
        <w:t>Speed_SetActive</w:t>
      </w:r>
      <w:r>
        <w:t xml:space="preserve"> wird der Regler für variable Geschwindigkeit aktiviert bzw. deaktiviert.</w:t>
      </w:r>
    </w:p>
    <w:p w14:paraId="01027A92" w14:textId="22433410" w:rsidR="00655E63" w:rsidRDefault="008C52D9" w:rsidP="00CC320C">
      <w:pPr>
        <w:pStyle w:val="Listenabsatz"/>
        <w:numPr>
          <w:ilvl w:val="0"/>
          <w:numId w:val="17"/>
        </w:numPr>
        <w:ind w:left="993" w:hanging="284"/>
      </w:pPr>
      <w:r>
        <w:t>Die variable Geschwindigkeit</w:t>
      </w:r>
      <w:r w:rsidR="00361818">
        <w:t xml:space="preserve"> </w:t>
      </w:r>
      <w:r w:rsidR="00361818" w:rsidRPr="00361818">
        <w:rPr>
          <w:b/>
          <w:i/>
        </w:rPr>
        <w:t>scConveyorShortVarSpeed_SetSpeed</w:t>
      </w:r>
      <w:r>
        <w:t xml:space="preserve"> </w:t>
      </w:r>
      <w:r w:rsidR="00361818">
        <w:t>ist ein Signal im Fließkomma</w:t>
      </w:r>
      <w:r w:rsidR="00AD3F71">
        <w:t xml:space="preserve">zahl-Format, die </w:t>
      </w:r>
      <w:r w:rsidR="001F0BB4">
        <w:t>dem System eine Geschwindigkeit in der Einheit m/s vor</w:t>
      </w:r>
      <w:r w:rsidR="00AD3F71">
        <w:t>gibt</w:t>
      </w:r>
      <w:r w:rsidR="001F0BB4">
        <w:t>.</w:t>
      </w:r>
      <w:r w:rsidR="00361818">
        <w:t xml:space="preserve"> </w:t>
      </w:r>
      <w:r w:rsidR="00F94B70">
        <w:t>Diese</w:t>
      </w:r>
      <w:r w:rsidR="0067082D">
        <w:t>s</w:t>
      </w:r>
      <w:r w:rsidR="00F94B70">
        <w:t xml:space="preserve"> wird nur </w:t>
      </w:r>
      <w:r w:rsidR="0067082D">
        <w:t>bei aktiviertem</w:t>
      </w:r>
      <w:r w:rsidR="00F94B70">
        <w:t xml:space="preserve"> </w:t>
      </w:r>
      <w:r w:rsidR="00F94B70" w:rsidRPr="00F0573C">
        <w:rPr>
          <w:i/>
        </w:rPr>
        <w:t>scConveyorShortVarSpeed_SetActive</w:t>
      </w:r>
      <w:r w:rsidR="0067082D">
        <w:t xml:space="preserve"> berücksichtigt.</w:t>
      </w:r>
    </w:p>
    <w:p w14:paraId="24D0972A" w14:textId="73642F89" w:rsidR="008C52D9" w:rsidRPr="00450345" w:rsidRDefault="00655E63" w:rsidP="00655E63">
      <w:pPr>
        <w:spacing w:before="0" w:after="0" w:line="240" w:lineRule="auto"/>
        <w:ind w:left="0"/>
      </w:pPr>
      <w:r>
        <w:br w:type="page"/>
      </w:r>
    </w:p>
    <w:p w14:paraId="66F609DE" w14:textId="298B0BE0" w:rsidR="00113ED8" w:rsidRDefault="00113ED8" w:rsidP="00BF71D3">
      <w:pPr>
        <w:pStyle w:val="berschrift2"/>
        <w:jc w:val="left"/>
      </w:pPr>
      <w:bookmarkStart w:id="32" w:name="_ConveyorLong"/>
      <w:bookmarkStart w:id="33" w:name="_Ref15037471"/>
      <w:bookmarkStart w:id="34" w:name="_Toc33089614"/>
      <w:bookmarkEnd w:id="32"/>
      <w:r>
        <w:lastRenderedPageBreak/>
        <w:t>ConveyorLong</w:t>
      </w:r>
      <w:bookmarkEnd w:id="33"/>
      <w:bookmarkEnd w:id="34"/>
    </w:p>
    <w:p w14:paraId="565356A8" w14:textId="1D05BCB5" w:rsidR="00655E63" w:rsidRPr="00655E63" w:rsidRDefault="00655E63" w:rsidP="00CB4446">
      <w:pPr>
        <w:ind w:left="708"/>
      </w:pPr>
      <w:r>
        <w:t xml:space="preserve">Die zweite Transportfläche des 3D-Modells, "ConveyorLong", ist in </w:t>
      </w:r>
      <w:r w:rsidRPr="00655E63">
        <w:rPr>
          <w:color w:val="0000FF"/>
          <w:u w:val="single"/>
        </w:rPr>
        <w:fldChar w:fldCharType="begin"/>
      </w:r>
      <w:r w:rsidRPr="00655E63">
        <w:rPr>
          <w:color w:val="0000FF"/>
          <w:u w:val="single"/>
        </w:rPr>
        <w:instrText xml:space="preserve"> REF _Ref15035029 \h </w:instrText>
      </w:r>
      <w:r w:rsidR="009626B1">
        <w:rPr>
          <w:color w:val="0000FF"/>
          <w:u w:val="single"/>
        </w:rPr>
        <w:instrText xml:space="preserve"> \* MERGEFORMAT </w:instrText>
      </w:r>
      <w:r w:rsidRPr="00655E63">
        <w:rPr>
          <w:color w:val="0000FF"/>
          <w:u w:val="single"/>
        </w:rPr>
      </w:r>
      <w:r w:rsidRPr="00655E63">
        <w:rPr>
          <w:color w:val="0000FF"/>
          <w:u w:val="single"/>
        </w:rPr>
        <w:fldChar w:fldCharType="separate"/>
      </w:r>
      <w:r w:rsidR="001F47EB" w:rsidRPr="001F47EB">
        <w:rPr>
          <w:color w:val="0000FF"/>
          <w:u w:val="single"/>
        </w:rPr>
        <w:t xml:space="preserve">Abbildung </w:t>
      </w:r>
      <w:r w:rsidR="001F47EB" w:rsidRPr="001F47EB">
        <w:rPr>
          <w:noProof/>
          <w:color w:val="0000FF"/>
          <w:u w:val="single"/>
        </w:rPr>
        <w:t>5</w:t>
      </w:r>
      <w:r w:rsidRPr="00655E63">
        <w:rPr>
          <w:color w:val="0000FF"/>
          <w:u w:val="single"/>
        </w:rPr>
        <w:fldChar w:fldCharType="end"/>
      </w:r>
      <w:r>
        <w:t xml:space="preserve"> dargestellt</w:t>
      </w:r>
      <w:r w:rsidR="00F10967">
        <w:t xml:space="preserve">. </w:t>
      </w:r>
      <w:r w:rsidR="00EC70F3">
        <w:t xml:space="preserve">Wie bereits bei "ConveyorShort" in </w:t>
      </w:r>
      <w:hyperlink w:anchor="_ConveyorShort" w:history="1">
        <w:r w:rsidR="00D70E2F" w:rsidRPr="004B2ABB">
          <w:rPr>
            <w:rStyle w:val="Hyperlink"/>
            <w:color w:val="0000FF"/>
          </w:rPr>
          <w:t xml:space="preserve">Kapitel </w:t>
        </w:r>
      </w:hyperlink>
      <w:r w:rsidR="00D70E2F" w:rsidRPr="004B2ABB">
        <w:rPr>
          <w:color w:val="0000FF"/>
          <w:u w:val="single"/>
        </w:rPr>
        <w:t xml:space="preserve"> </w:t>
      </w:r>
      <w:r w:rsidR="00EC70F3" w:rsidRPr="004B2ABB">
        <w:rPr>
          <w:color w:val="0000FF"/>
          <w:u w:val="single"/>
        </w:rPr>
        <w:fldChar w:fldCharType="begin"/>
      </w:r>
      <w:r w:rsidR="00EC70F3" w:rsidRPr="004B2ABB">
        <w:rPr>
          <w:color w:val="0000FF"/>
          <w:u w:val="single"/>
        </w:rPr>
        <w:instrText xml:space="preserve"> REF _Ref15037008 \r \h </w:instrText>
      </w:r>
      <w:r w:rsidR="00BE0061" w:rsidRPr="004B2ABB">
        <w:rPr>
          <w:color w:val="0000FF"/>
          <w:u w:val="single"/>
        </w:rPr>
        <w:instrText xml:space="preserve"> \* MERGEFORMAT </w:instrText>
      </w:r>
      <w:r w:rsidR="00EC70F3" w:rsidRPr="004B2ABB">
        <w:rPr>
          <w:color w:val="0000FF"/>
          <w:u w:val="single"/>
        </w:rPr>
      </w:r>
      <w:r w:rsidR="00EC70F3" w:rsidRPr="004B2ABB">
        <w:rPr>
          <w:color w:val="0000FF"/>
          <w:u w:val="single"/>
        </w:rPr>
        <w:fldChar w:fldCharType="separate"/>
      </w:r>
      <w:r w:rsidR="001F47EB">
        <w:rPr>
          <w:color w:val="0000FF"/>
          <w:u w:val="single"/>
        </w:rPr>
        <w:t>4.2</w:t>
      </w:r>
      <w:r w:rsidR="00EC70F3" w:rsidRPr="004B2ABB">
        <w:rPr>
          <w:color w:val="0000FF"/>
          <w:u w:val="single"/>
        </w:rPr>
        <w:fldChar w:fldCharType="end"/>
      </w:r>
      <w:r w:rsidR="00EC70F3">
        <w:t xml:space="preserve"> beschrieben, verfährt auch dieses Transportband nur in eine Richtung.</w:t>
      </w:r>
    </w:p>
    <w:p w14:paraId="636043BE" w14:textId="77777777" w:rsidR="00655E63" w:rsidRDefault="00655E63" w:rsidP="00CB4446">
      <w:pPr>
        <w:keepNext/>
        <w:ind w:left="708"/>
      </w:pPr>
      <w:r>
        <w:rPr>
          <w:noProof/>
          <w:lang w:eastAsia="de-DE" w:bidi="ar-SA"/>
        </w:rPr>
        <w:drawing>
          <wp:inline distT="0" distB="0" distL="0" distR="0" wp14:anchorId="3BCF025C" wp14:editId="68550040">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03C41A51" w:rsidR="00655E63" w:rsidRDefault="00655E63" w:rsidP="00CB4446">
      <w:pPr>
        <w:pStyle w:val="Beschriftung"/>
        <w:ind w:left="708"/>
        <w:jc w:val="left"/>
        <w:rPr>
          <w:noProof/>
        </w:rPr>
      </w:pPr>
      <w:bookmarkStart w:id="35" w:name="_Ref15035029"/>
      <w:bookmarkStart w:id="36" w:name="_Ref15035023"/>
      <w:bookmarkStart w:id="37" w:name="_Toc33089646"/>
      <w:r>
        <w:t xml:space="preserve">Abbildung </w:t>
      </w:r>
      <w:r>
        <w:fldChar w:fldCharType="begin"/>
      </w:r>
      <w:r>
        <w:instrText xml:space="preserve"> SEQ Abbildung \* ARABIC </w:instrText>
      </w:r>
      <w:r>
        <w:fldChar w:fldCharType="separate"/>
      </w:r>
      <w:r w:rsidR="001F47EB">
        <w:rPr>
          <w:noProof/>
        </w:rPr>
        <w:t>5</w:t>
      </w:r>
      <w:r>
        <w:fldChar w:fldCharType="end"/>
      </w:r>
      <w:bookmarkEnd w:id="35"/>
      <w:r>
        <w:t>: Modell "SortingPlant"</w:t>
      </w:r>
      <w:r>
        <w:rPr>
          <w:noProof/>
        </w:rPr>
        <w:t xml:space="preserve"> mit selektiertem Transportband "ConveyorLong" und Verfahrrichtung (orange)</w:t>
      </w:r>
      <w:bookmarkEnd w:id="36"/>
      <w:bookmarkEnd w:id="37"/>
    </w:p>
    <w:p w14:paraId="392FCBBE" w14:textId="28CD9D1B" w:rsidR="00F10967" w:rsidRDefault="00F10967" w:rsidP="00CB4446">
      <w:pPr>
        <w:ind w:left="708"/>
      </w:pPr>
      <w:r>
        <w:t xml:space="preserve">Das längere Transportband "ConveyorLong" </w:t>
      </w:r>
      <w:r w:rsidR="001A7241">
        <w:t>transportiert als</w:t>
      </w:r>
      <w:r>
        <w:t xml:space="preserve"> zentraler Bestandteil des Sortier</w:t>
      </w:r>
      <w:r w:rsidR="00385960">
        <w:t>-</w:t>
      </w:r>
      <w:r>
        <w:t>prozesses</w:t>
      </w:r>
      <w:r w:rsidR="001A7241">
        <w:t xml:space="preserve"> die Werkstücke</w:t>
      </w:r>
      <w:r>
        <w:t xml:space="preserve">. </w:t>
      </w:r>
      <w:r w:rsidR="001A7241">
        <w:t>Zylinderförmige Werkstücke werden im Lauf des Transports</w:t>
      </w:r>
      <w:r>
        <w:t xml:space="preserve"> mit einem Abschieber (siehe </w:t>
      </w:r>
      <w:hyperlink w:anchor="_Abschieber_Cylinder" w:history="1">
        <w:r w:rsidR="00C2513A" w:rsidRPr="00C2513A">
          <w:rPr>
            <w:rStyle w:val="Hyperlink"/>
            <w:color w:val="0000FF"/>
          </w:rPr>
          <w:t xml:space="preserve">Kapitel </w:t>
        </w:r>
      </w:hyperlink>
      <w:r w:rsidR="00C2513A" w:rsidRPr="00C2513A">
        <w:rPr>
          <w:color w:val="0000FF"/>
          <w:u w:val="single"/>
        </w:rPr>
        <w:t xml:space="preserve"> </w:t>
      </w:r>
      <w:r w:rsidR="002478E4" w:rsidRPr="002478E4">
        <w:rPr>
          <w:color w:val="0000FF"/>
          <w:u w:val="single"/>
        </w:rPr>
        <w:fldChar w:fldCharType="begin"/>
      </w:r>
      <w:r w:rsidR="002478E4" w:rsidRPr="002478E4">
        <w:rPr>
          <w:color w:val="0000FF"/>
          <w:u w:val="single"/>
        </w:rPr>
        <w:instrText xml:space="preserve"> REF _Ref15030655 \r \h </w:instrText>
      </w:r>
      <w:r w:rsidR="002478E4" w:rsidRPr="002478E4">
        <w:rPr>
          <w:color w:val="0000FF"/>
          <w:u w:val="single"/>
        </w:rPr>
      </w:r>
      <w:r w:rsidR="002478E4" w:rsidRPr="002478E4">
        <w:rPr>
          <w:color w:val="0000FF"/>
          <w:u w:val="single"/>
        </w:rPr>
        <w:fldChar w:fldCharType="separate"/>
      </w:r>
      <w:r w:rsidR="001F47EB">
        <w:rPr>
          <w:color w:val="0000FF"/>
          <w:u w:val="single"/>
        </w:rPr>
        <w:t>4.4</w:t>
      </w:r>
      <w:r w:rsidR="002478E4" w:rsidRPr="002478E4">
        <w:rPr>
          <w:color w:val="0000FF"/>
          <w:u w:val="single"/>
        </w:rPr>
        <w:fldChar w:fldCharType="end"/>
      </w:r>
      <w:r>
        <w:t xml:space="preserve">) in einen Container aussortiert. </w:t>
      </w:r>
      <w:r w:rsidR="00313D12">
        <w:t xml:space="preserve">Die </w:t>
      </w:r>
      <w:r>
        <w:t>quaderförmigen Werkstücke</w:t>
      </w:r>
      <w:r w:rsidR="00313D12">
        <w:t xml:space="preserve"> </w:t>
      </w:r>
      <w:r w:rsidR="00FC4F86">
        <w:t>verfahren</w:t>
      </w:r>
      <w:r>
        <w:t xml:space="preserve"> </w:t>
      </w:r>
      <w:r w:rsidR="00FC4F86">
        <w:t>bis zum Ende des Bandes</w:t>
      </w:r>
      <w:r w:rsidR="0067082D">
        <w:t>, wo sie in einen</w:t>
      </w:r>
      <w:r w:rsidR="001A7241">
        <w:t xml:space="preserve"> anderen Container fallen.</w:t>
      </w:r>
    </w:p>
    <w:p w14:paraId="48F4155B" w14:textId="03E4B55F" w:rsidR="009E0740" w:rsidRPr="002478E4" w:rsidRDefault="009E0740" w:rsidP="00CB4446">
      <w:pPr>
        <w:ind w:left="708"/>
        <w:rPr>
          <w:color w:val="0000FF"/>
          <w:u w:val="single"/>
        </w:rPr>
      </w:pPr>
      <w:r>
        <w:t xml:space="preserve">Auch dieses Transportband kann mit einer konstanten oder einer vom Anwender frei wählbaren variablen Geschwindigkeit verfahren werden. </w:t>
      </w:r>
      <w:r w:rsidR="0067082D">
        <w:t>Hierfür stehen</w:t>
      </w:r>
      <w:r>
        <w:t xml:space="preserve"> ebenfalls z</w:t>
      </w:r>
      <w:r w:rsidR="00385960">
        <w:t>wei Regler im MCD bereit</w:t>
      </w:r>
      <w:r w:rsidR="0067082D">
        <w:t>.</w:t>
      </w:r>
    </w:p>
    <w:p w14:paraId="0AB388A5" w14:textId="52CF80DC" w:rsidR="000D464C" w:rsidRDefault="000D464C" w:rsidP="00CB4446">
      <w:pPr>
        <w:ind w:left="708"/>
      </w:pPr>
      <w:r>
        <w:t xml:space="preserve">Wie schon für das kürzere Transportband (siehe </w:t>
      </w:r>
      <w:hyperlink w:anchor="_ConveyorShort" w:history="1">
        <w:r w:rsidR="00D70E2F" w:rsidRPr="004B2ABB">
          <w:rPr>
            <w:rStyle w:val="Hyperlink"/>
            <w:color w:val="0000FF"/>
          </w:rPr>
          <w:t xml:space="preserve">Kapitel </w:t>
        </w:r>
      </w:hyperlink>
      <w:r w:rsidR="00D70E2F" w:rsidRPr="004B2ABB">
        <w:rPr>
          <w:color w:val="0000FF"/>
          <w:u w:val="single"/>
        </w:rPr>
        <w:t xml:space="preserve"> </w:t>
      </w:r>
      <w:r w:rsidR="00D70E2F" w:rsidRPr="004B2ABB">
        <w:rPr>
          <w:color w:val="0000FF"/>
          <w:u w:val="single"/>
        </w:rPr>
        <w:fldChar w:fldCharType="begin"/>
      </w:r>
      <w:r w:rsidR="00D70E2F" w:rsidRPr="004B2ABB">
        <w:rPr>
          <w:color w:val="0000FF"/>
          <w:u w:val="single"/>
        </w:rPr>
        <w:instrText xml:space="preserve"> REF _Ref15037008 \r \h  \* MERGEFORMAT </w:instrText>
      </w:r>
      <w:r w:rsidR="00D70E2F" w:rsidRPr="004B2ABB">
        <w:rPr>
          <w:color w:val="0000FF"/>
          <w:u w:val="single"/>
        </w:rPr>
      </w:r>
      <w:r w:rsidR="00D70E2F" w:rsidRPr="004B2ABB">
        <w:rPr>
          <w:color w:val="0000FF"/>
          <w:u w:val="single"/>
        </w:rPr>
        <w:fldChar w:fldCharType="separate"/>
      </w:r>
      <w:r w:rsidR="001F47EB">
        <w:rPr>
          <w:color w:val="0000FF"/>
          <w:u w:val="single"/>
        </w:rPr>
        <w:t>4.2</w:t>
      </w:r>
      <w:r w:rsidR="00D70E2F" w:rsidRPr="004B2ABB">
        <w:rPr>
          <w:color w:val="0000FF"/>
          <w:u w:val="single"/>
        </w:rPr>
        <w:fldChar w:fldCharType="end"/>
      </w:r>
      <w:r w:rsidR="0018414F">
        <w:t>)</w:t>
      </w:r>
      <w:r w:rsidR="002478E4">
        <w:t xml:space="preserve"> gibt es für "ConveyorLong" drei</w:t>
      </w:r>
      <w:r>
        <w:t xml:space="preserve"> definierte Signale im dynamischen 3D-Modell:</w:t>
      </w:r>
    </w:p>
    <w:p w14:paraId="7093F3B5" w14:textId="31C1F2B6" w:rsidR="000D464C" w:rsidRDefault="000D464C" w:rsidP="00CC320C">
      <w:pPr>
        <w:pStyle w:val="Listenabsatz"/>
        <w:numPr>
          <w:ilvl w:val="0"/>
          <w:numId w:val="18"/>
        </w:numPr>
        <w:ind w:left="993" w:hanging="284"/>
      </w:pPr>
      <w:r w:rsidRPr="000D464C">
        <w:rPr>
          <w:b/>
          <w:i/>
        </w:rPr>
        <w:t>scConveyorLongConstSpeed_SetActive</w:t>
      </w:r>
      <w:r>
        <w:t xml:space="preserve">, zum Aktivieren bzw. Deaktivieren des Reglers für konstante Bandgeschwindigkeit. Auch hier </w:t>
      </w:r>
      <w:r w:rsidR="0047458A">
        <w:t>ist</w:t>
      </w:r>
      <w:r>
        <w:t xml:space="preserve"> im MCD Mo</w:t>
      </w:r>
      <w:r w:rsidR="00F0573C">
        <w:t>dell eine Geschwindigkeit von 0,</w:t>
      </w:r>
      <w:r>
        <w:t>05 m/s festgelegt</w:t>
      </w:r>
      <w:r w:rsidR="0047458A">
        <w:t xml:space="preserve"> worden</w:t>
      </w:r>
      <w:r>
        <w:t>.</w:t>
      </w:r>
    </w:p>
    <w:p w14:paraId="5B4D6BB3" w14:textId="2AC7F6B3" w:rsidR="000D464C" w:rsidRDefault="000D464C" w:rsidP="00CC320C">
      <w:pPr>
        <w:pStyle w:val="Listenabsatz"/>
        <w:numPr>
          <w:ilvl w:val="0"/>
          <w:numId w:val="18"/>
        </w:numPr>
        <w:ind w:left="993" w:hanging="284"/>
      </w:pPr>
      <w:r w:rsidRPr="000D464C">
        <w:rPr>
          <w:b/>
          <w:i/>
        </w:rPr>
        <w:t>scConveyorLongVarSpeed_SetActive</w:t>
      </w:r>
      <w:r>
        <w:t>, zum Aktivieren bzw. Deaktivieren des Reglers für variable Bandgeschwindigkeit.</w:t>
      </w:r>
    </w:p>
    <w:p w14:paraId="05F460AB" w14:textId="229F6F94" w:rsidR="001836F0" w:rsidRDefault="000D464C" w:rsidP="00CC320C">
      <w:pPr>
        <w:pStyle w:val="Listenabsatz"/>
        <w:numPr>
          <w:ilvl w:val="0"/>
          <w:numId w:val="18"/>
        </w:numPr>
        <w:ind w:left="993" w:hanging="284"/>
      </w:pPr>
      <w:r w:rsidRPr="000D464C">
        <w:rPr>
          <w:b/>
          <w:i/>
        </w:rPr>
        <w:t>scConveyorLongVarSpeed_SetSpeed</w:t>
      </w:r>
      <w:r>
        <w:t>, als Vorgabe</w:t>
      </w:r>
      <w:r w:rsidR="003F4A9D">
        <w:t xml:space="preserve"> der variablen Gesch</w:t>
      </w:r>
      <w:r>
        <w:t>w</w:t>
      </w:r>
      <w:r w:rsidR="003F4A9D">
        <w:t>i</w:t>
      </w:r>
      <w:r>
        <w:t xml:space="preserve">ndigkeit in m/s </w:t>
      </w:r>
      <w:r w:rsidR="00F0573C">
        <w:t>im</w:t>
      </w:r>
      <w:r>
        <w:t xml:space="preserve"> Fließkommazahl</w:t>
      </w:r>
      <w:r w:rsidR="00F0573C">
        <w:t>-Format</w:t>
      </w:r>
      <w:r w:rsidR="003F4A9D">
        <w:t>.</w:t>
      </w:r>
    </w:p>
    <w:p w14:paraId="19D3443D" w14:textId="77777777" w:rsidR="001836F0" w:rsidRDefault="001836F0" w:rsidP="009626B1">
      <w:pPr>
        <w:spacing w:before="0" w:after="0" w:line="240" w:lineRule="auto"/>
        <w:ind w:left="0"/>
      </w:pPr>
      <w:r>
        <w:br w:type="page"/>
      </w:r>
    </w:p>
    <w:p w14:paraId="54AF8AE5" w14:textId="58F914E6" w:rsidR="00113ED8" w:rsidRDefault="009626B1" w:rsidP="00BF71D3">
      <w:pPr>
        <w:pStyle w:val="berschrift2"/>
        <w:jc w:val="left"/>
      </w:pPr>
      <w:bookmarkStart w:id="38" w:name="_Abschieber_Cylinder"/>
      <w:bookmarkStart w:id="39" w:name="_Ref15030655"/>
      <w:bookmarkStart w:id="40" w:name="_Ref15035455"/>
      <w:bookmarkStart w:id="41" w:name="_Toc33089615"/>
      <w:bookmarkEnd w:id="38"/>
      <w:r>
        <w:lastRenderedPageBreak/>
        <w:t xml:space="preserve">Abschieber </w:t>
      </w:r>
      <w:r w:rsidR="00113ED8">
        <w:t>Cylinder</w:t>
      </w:r>
      <w:bookmarkEnd w:id="39"/>
      <w:bookmarkEnd w:id="40"/>
      <w:bookmarkEnd w:id="41"/>
    </w:p>
    <w:p w14:paraId="0976329E" w14:textId="5AD2578F" w:rsidR="00D8394F" w:rsidRDefault="00D8394F" w:rsidP="00CB4446">
      <w:pPr>
        <w:ind w:left="708"/>
      </w:pPr>
      <w:r>
        <w:t xml:space="preserve">Wie bereits in </w:t>
      </w:r>
      <w:hyperlink w:anchor="_ConveyorLong" w:history="1">
        <w:r w:rsidR="00C2513A" w:rsidRPr="00C2513A">
          <w:rPr>
            <w:rStyle w:val="Hyperlink"/>
            <w:color w:val="0000FF"/>
          </w:rPr>
          <w:t xml:space="preserve">Kapitel </w:t>
        </w:r>
      </w:hyperlink>
      <w:r w:rsidR="00C2513A" w:rsidRPr="00C2513A">
        <w:rPr>
          <w:color w:val="0000FF"/>
          <w:u w:val="single"/>
        </w:rPr>
        <w:t xml:space="preserve"> </w:t>
      </w:r>
      <w:r w:rsidR="002478E4" w:rsidRPr="002478E4">
        <w:rPr>
          <w:color w:val="0000FF"/>
          <w:u w:val="single"/>
        </w:rPr>
        <w:fldChar w:fldCharType="begin"/>
      </w:r>
      <w:r w:rsidR="002478E4" w:rsidRPr="002478E4">
        <w:rPr>
          <w:color w:val="0000FF"/>
          <w:u w:val="single"/>
        </w:rPr>
        <w:instrText xml:space="preserve"> REF _Ref15037471 \r \h </w:instrText>
      </w:r>
      <w:r w:rsidR="002478E4" w:rsidRPr="002478E4">
        <w:rPr>
          <w:color w:val="0000FF"/>
          <w:u w:val="single"/>
        </w:rPr>
      </w:r>
      <w:r w:rsidR="002478E4" w:rsidRPr="002478E4">
        <w:rPr>
          <w:color w:val="0000FF"/>
          <w:u w:val="single"/>
        </w:rPr>
        <w:fldChar w:fldCharType="separate"/>
      </w:r>
      <w:r w:rsidR="001F47EB">
        <w:rPr>
          <w:color w:val="0000FF"/>
          <w:u w:val="single"/>
        </w:rPr>
        <w:t>4.3</w:t>
      </w:r>
      <w:r w:rsidR="002478E4" w:rsidRPr="002478E4">
        <w:rPr>
          <w:color w:val="0000FF"/>
          <w:u w:val="single"/>
        </w:rPr>
        <w:fldChar w:fldCharType="end"/>
      </w:r>
      <w:r>
        <w:t xml:space="preserve"> angemerkt, </w:t>
      </w:r>
      <w:r w:rsidR="0047458A">
        <w:t>geschieht</w:t>
      </w:r>
      <w:r>
        <w:t xml:space="preserve"> </w:t>
      </w:r>
      <w:r w:rsidR="0047458A">
        <w:t>das</w:t>
      </w:r>
      <w:r>
        <w:t xml:space="preserve"> Aussortieren v</w:t>
      </w:r>
      <w:r w:rsidR="0047458A">
        <w:t xml:space="preserve">on zylinderförmigen Körpern durch einen </w:t>
      </w:r>
      <w:r>
        <w:t>Abschieber</w:t>
      </w:r>
      <w:r w:rsidR="0047458A">
        <w:t xml:space="preserve">, </w:t>
      </w:r>
      <w:r w:rsidR="00385960">
        <w:t>der</w:t>
      </w:r>
      <w:r w:rsidR="00064E3C">
        <w:t xml:space="preserve"> in </w:t>
      </w:r>
      <w:r w:rsidR="00064E3C" w:rsidRPr="009626B1">
        <w:rPr>
          <w:color w:val="0000FF"/>
          <w:u w:val="single"/>
        </w:rPr>
        <w:fldChar w:fldCharType="begin"/>
      </w:r>
      <w:r w:rsidR="00064E3C" w:rsidRPr="009626B1">
        <w:rPr>
          <w:color w:val="0000FF"/>
          <w:u w:val="single"/>
        </w:rPr>
        <w:instrText xml:space="preserve"> REF _Ref15037888 \h </w:instrText>
      </w:r>
      <w:r w:rsidR="009626B1" w:rsidRPr="009626B1">
        <w:rPr>
          <w:color w:val="0000FF"/>
          <w:u w:val="single"/>
        </w:rPr>
        <w:instrText xml:space="preserve"> \* MERGEFORMAT </w:instrText>
      </w:r>
      <w:r w:rsidR="00064E3C" w:rsidRPr="009626B1">
        <w:rPr>
          <w:color w:val="0000FF"/>
          <w:u w:val="single"/>
        </w:rPr>
      </w:r>
      <w:r w:rsidR="00064E3C" w:rsidRPr="009626B1">
        <w:rPr>
          <w:color w:val="0000FF"/>
          <w:u w:val="single"/>
        </w:rPr>
        <w:fldChar w:fldCharType="separate"/>
      </w:r>
      <w:r w:rsidR="001F47EB" w:rsidRPr="001F47EB">
        <w:rPr>
          <w:color w:val="0000FF"/>
          <w:u w:val="single"/>
        </w:rPr>
        <w:t xml:space="preserve">Abbildung </w:t>
      </w:r>
      <w:r w:rsidR="001F47EB" w:rsidRPr="001F47EB">
        <w:rPr>
          <w:noProof/>
          <w:color w:val="0000FF"/>
          <w:u w:val="single"/>
        </w:rPr>
        <w:t>6</w:t>
      </w:r>
      <w:r w:rsidR="00064E3C" w:rsidRPr="009626B1">
        <w:rPr>
          <w:color w:val="0000FF"/>
          <w:u w:val="single"/>
        </w:rPr>
        <w:fldChar w:fldCharType="end"/>
      </w:r>
      <w:r w:rsidR="00064E3C">
        <w:t xml:space="preserve"> </w:t>
      </w:r>
      <w:r w:rsidR="009523E4">
        <w:t xml:space="preserve">orange </w:t>
      </w:r>
      <w:r w:rsidR="00064E3C">
        <w:t>dargestellt</w:t>
      </w:r>
      <w:r w:rsidR="0047458A">
        <w:t xml:space="preserve"> ist</w:t>
      </w:r>
      <w:r w:rsidR="00064E3C">
        <w:t>.</w:t>
      </w:r>
    </w:p>
    <w:p w14:paraId="71EEB703" w14:textId="77777777" w:rsidR="00064E3C" w:rsidRDefault="00064E3C" w:rsidP="00CB4446">
      <w:pPr>
        <w:keepNext/>
        <w:ind w:left="708"/>
      </w:pPr>
      <w:r>
        <w:rPr>
          <w:noProof/>
          <w:lang w:eastAsia="de-DE" w:bidi="ar-SA"/>
        </w:rPr>
        <w:drawing>
          <wp:inline distT="0" distB="0" distL="0" distR="0" wp14:anchorId="0801D8CC" wp14:editId="1FF78792">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615E1AFB" w:rsidR="00064E3C" w:rsidRDefault="00064E3C" w:rsidP="00CB4446">
      <w:pPr>
        <w:pStyle w:val="Beschriftung"/>
        <w:ind w:left="708"/>
        <w:jc w:val="left"/>
      </w:pPr>
      <w:bookmarkStart w:id="42" w:name="_Ref15037888"/>
      <w:bookmarkStart w:id="43" w:name="_Toc33089647"/>
      <w:r>
        <w:t xml:space="preserve">Abbildung </w:t>
      </w:r>
      <w:r>
        <w:fldChar w:fldCharType="begin"/>
      </w:r>
      <w:r>
        <w:instrText xml:space="preserve"> SEQ Abbildung \* ARABIC </w:instrText>
      </w:r>
      <w:r>
        <w:fldChar w:fldCharType="separate"/>
      </w:r>
      <w:r w:rsidR="001F47EB">
        <w:rPr>
          <w:noProof/>
        </w:rPr>
        <w:t>6</w:t>
      </w:r>
      <w:r>
        <w:fldChar w:fldCharType="end"/>
      </w:r>
      <w:bookmarkEnd w:id="42"/>
      <w:r>
        <w:t>: Modell "SortingPlant" mit selektiertem Ab</w:t>
      </w:r>
      <w:r w:rsidR="009626B1">
        <w:t>schieber</w:t>
      </w:r>
      <w:bookmarkEnd w:id="43"/>
    </w:p>
    <w:p w14:paraId="4366A633" w14:textId="62C573E1" w:rsidR="009626B1" w:rsidRDefault="009626B1" w:rsidP="00CB4446">
      <w:pPr>
        <w:ind w:left="708"/>
      </w:pPr>
      <w:r>
        <w:t>Der Abschieber "Cylinder" ist dafür zuständig, die Werkstücke des Typs "Cylinder" von dem Transportband "ConveyorLong" auszuschieben. Dabei</w:t>
      </w:r>
      <w:r w:rsidR="0036759A">
        <w:t xml:space="preserve"> kann der Abschiebe</w:t>
      </w:r>
      <w:r w:rsidR="003E25BA">
        <w:t>stempel</w:t>
      </w:r>
      <w:r>
        <w:t xml:space="preserve">, wie </w:t>
      </w:r>
      <w:r w:rsidR="00A90DE6">
        <w:t xml:space="preserve">in </w:t>
      </w:r>
      <w:r w:rsidR="00C21BAE" w:rsidRPr="00C21BAE">
        <w:rPr>
          <w:color w:val="0000FF"/>
          <w:u w:val="single"/>
        </w:rPr>
        <w:fldChar w:fldCharType="begin"/>
      </w:r>
      <w:r w:rsidR="00C21BAE" w:rsidRPr="00C21BAE">
        <w:rPr>
          <w:color w:val="0000FF"/>
          <w:u w:val="single"/>
        </w:rPr>
        <w:instrText xml:space="preserve"> REF _Ref15041929 \h  \* MERGEFORMAT </w:instrText>
      </w:r>
      <w:r w:rsidR="00C21BAE" w:rsidRPr="00C21BAE">
        <w:rPr>
          <w:color w:val="0000FF"/>
          <w:u w:val="single"/>
        </w:rPr>
      </w:r>
      <w:r w:rsidR="00C21BAE" w:rsidRPr="00C21BAE">
        <w:rPr>
          <w:color w:val="0000FF"/>
          <w:u w:val="single"/>
        </w:rPr>
        <w:fldChar w:fldCharType="separate"/>
      </w:r>
      <w:r w:rsidR="001F47EB" w:rsidRPr="001F47EB">
        <w:rPr>
          <w:color w:val="0000FF"/>
          <w:u w:val="single"/>
        </w:rPr>
        <w:t xml:space="preserve">Abbildung </w:t>
      </w:r>
      <w:r w:rsidR="001F47EB" w:rsidRPr="001F47EB">
        <w:rPr>
          <w:noProof/>
          <w:color w:val="0000FF"/>
          <w:u w:val="single"/>
        </w:rPr>
        <w:t>7</w:t>
      </w:r>
      <w:r w:rsidR="00C21BAE" w:rsidRPr="00C21BAE">
        <w:rPr>
          <w:color w:val="0000FF"/>
          <w:u w:val="single"/>
        </w:rPr>
        <w:fldChar w:fldCharType="end"/>
      </w:r>
      <w:r w:rsidR="00A90DE6">
        <w:t xml:space="preserve"> </w:t>
      </w:r>
      <w:r w:rsidR="0020049A">
        <w:t>illustriert, sowohl Aus- als auch Einfahren.</w:t>
      </w:r>
    </w:p>
    <w:p w14:paraId="584D7978" w14:textId="77777777" w:rsidR="00A90DE6" w:rsidRDefault="00A90DE6" w:rsidP="00CB4446">
      <w:pPr>
        <w:keepNext/>
        <w:ind w:left="708"/>
      </w:pPr>
      <w:r>
        <w:rPr>
          <w:noProof/>
          <w:lang w:eastAsia="de-DE" w:bidi="ar-SA"/>
        </w:rPr>
        <w:drawing>
          <wp:inline distT="0" distB="0" distL="0" distR="0" wp14:anchorId="24B87DCA" wp14:editId="7618AA3A">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194638D3" w:rsidR="00A90DE6" w:rsidRDefault="00A90DE6" w:rsidP="00CB4446">
      <w:pPr>
        <w:pStyle w:val="Beschriftung"/>
        <w:ind w:left="708"/>
      </w:pPr>
      <w:bookmarkStart w:id="44" w:name="_Ref15041929"/>
      <w:bookmarkStart w:id="45" w:name="_Toc33089648"/>
      <w:r>
        <w:t xml:space="preserve">Abbildung </w:t>
      </w:r>
      <w:r>
        <w:fldChar w:fldCharType="begin"/>
      </w:r>
      <w:r>
        <w:instrText xml:space="preserve"> SEQ Abbildung \* ARABIC </w:instrText>
      </w:r>
      <w:r>
        <w:fldChar w:fldCharType="separate"/>
      </w:r>
      <w:r w:rsidR="001F47EB">
        <w:rPr>
          <w:noProof/>
        </w:rPr>
        <w:t>7</w:t>
      </w:r>
      <w:r>
        <w:fldChar w:fldCharType="end"/>
      </w:r>
      <w:bookmarkEnd w:id="44"/>
      <w:r>
        <w:t>: Verfahrrichtung des Abschiebers (orange)</w:t>
      </w:r>
      <w:bookmarkEnd w:id="45"/>
    </w:p>
    <w:p w14:paraId="2F8BE7A2" w14:textId="3C899444" w:rsidR="002774E3" w:rsidRDefault="005243E0" w:rsidP="002774E3">
      <w:pPr>
        <w:ind w:left="708"/>
      </w:pPr>
      <w:r>
        <w:t xml:space="preserve">Der Abschieber soll als bidirektionaler Aktor agieren, d. </w:t>
      </w:r>
      <w:r w:rsidR="00177D49">
        <w:t>h.,</w:t>
      </w:r>
      <w:r>
        <w:t xml:space="preserve"> dass es jeweils </w:t>
      </w:r>
      <w:r w:rsidR="000C0C05">
        <w:t xml:space="preserve">ein </w:t>
      </w:r>
      <w:r>
        <w:t>Signal für das Ausfahren und das</w:t>
      </w:r>
      <w:r w:rsidR="003E25BA">
        <w:t xml:space="preserve"> Einfahren des Abschiebestempel</w:t>
      </w:r>
      <w:r>
        <w:t xml:space="preserve">s gibt. </w:t>
      </w:r>
      <w:r w:rsidR="002774E3">
        <w:t xml:space="preserve">Zwei Sensoren erkennen, ob der Zylinder vollständig aus- oder vollständig eingefahren ist. </w:t>
      </w:r>
    </w:p>
    <w:p w14:paraId="784E604C" w14:textId="28F82E84" w:rsidR="009626B1" w:rsidRDefault="002774E3" w:rsidP="002774E3">
      <w:r>
        <w:br w:type="page"/>
      </w:r>
      <w:r w:rsidR="005243E0">
        <w:lastRenderedPageBreak/>
        <w:t>Das führt zu den folgenden Signalen:</w:t>
      </w:r>
    </w:p>
    <w:p w14:paraId="7905F0B6" w14:textId="317E5857" w:rsidR="005243E0" w:rsidRDefault="005243E0" w:rsidP="00CC320C">
      <w:pPr>
        <w:pStyle w:val="Listenabsatz"/>
        <w:numPr>
          <w:ilvl w:val="0"/>
          <w:numId w:val="19"/>
        </w:numPr>
        <w:ind w:left="993" w:hanging="284"/>
      </w:pPr>
      <w:r w:rsidRPr="005243E0">
        <w:rPr>
          <w:b/>
          <w:i/>
        </w:rPr>
        <w:t>pcCylinderHeadExtend_SetActive</w:t>
      </w:r>
      <w:r>
        <w:t xml:space="preserve">: </w:t>
      </w:r>
      <w:r w:rsidR="00963734">
        <w:t>bei einem Wert</w:t>
      </w:r>
      <w:r>
        <w:t xml:space="preserve"> </w:t>
      </w:r>
      <w:r w:rsidR="00963734">
        <w:t>von</w:t>
      </w:r>
      <w:r>
        <w:t xml:space="preserve"> logisch "</w:t>
      </w:r>
      <w:r w:rsidRPr="005243E0">
        <w:rPr>
          <w:b/>
        </w:rPr>
        <w:t>1</w:t>
      </w:r>
      <w:r w:rsidR="00963734">
        <w:t>" an diesem Signal</w:t>
      </w:r>
      <w:r w:rsidR="002774E3">
        <w:t>, fährt der Abschiebestempel</w:t>
      </w:r>
      <w:r w:rsidR="003E25BA">
        <w:t xml:space="preserve"> </w:t>
      </w:r>
      <w:r w:rsidR="002774E3">
        <w:t>maximal bis zur Endstellung aus.</w:t>
      </w:r>
    </w:p>
    <w:p w14:paraId="3606DD80" w14:textId="33DE4033" w:rsidR="005243E0" w:rsidRDefault="005243E0" w:rsidP="00CC320C">
      <w:pPr>
        <w:pStyle w:val="Listenabsatz"/>
        <w:numPr>
          <w:ilvl w:val="0"/>
          <w:numId w:val="19"/>
        </w:numPr>
        <w:ind w:left="993" w:hanging="284"/>
      </w:pPr>
      <w:r w:rsidRPr="005243E0">
        <w:rPr>
          <w:b/>
          <w:i/>
        </w:rPr>
        <w:t>pcCylinderHeadRetract_SetActive</w:t>
      </w:r>
      <w:r>
        <w:t>: das Setzen dieses Signal auf logisch "</w:t>
      </w:r>
      <w:r w:rsidRPr="005243E0">
        <w:rPr>
          <w:b/>
        </w:rPr>
        <w:t>1</w:t>
      </w:r>
      <w:r w:rsidR="002774E3">
        <w:t>" fährt den Abschiebestempel maximal bis zur Endstellung ein.</w:t>
      </w:r>
    </w:p>
    <w:p w14:paraId="00B41B56" w14:textId="1A71F986" w:rsidR="005243E0" w:rsidRDefault="005243E0" w:rsidP="00CC320C">
      <w:pPr>
        <w:pStyle w:val="Listenabsatz"/>
        <w:numPr>
          <w:ilvl w:val="0"/>
          <w:numId w:val="19"/>
        </w:numPr>
        <w:ind w:left="993" w:hanging="284"/>
      </w:pPr>
      <w:r w:rsidRPr="005243E0">
        <w:rPr>
          <w:b/>
          <w:i/>
        </w:rPr>
        <w:t>csLimitSwitchCylinderNotExtended</w:t>
      </w:r>
      <w:r>
        <w:t xml:space="preserve">: dieses </w:t>
      </w:r>
      <w:r w:rsidR="00E475E8">
        <w:t>boolesche</w:t>
      </w:r>
      <w:r>
        <w:t xml:space="preserve"> Signal gibt an, ob der Abschiebe</w:t>
      </w:r>
      <w:r w:rsidR="002774E3">
        <w:t>-stempel</w:t>
      </w:r>
      <w:r>
        <w:t xml:space="preserve"> noch nicht </w:t>
      </w:r>
      <w:r w:rsidR="002774E3">
        <w:t xml:space="preserve">vollständig </w:t>
      </w:r>
      <w:r>
        <w:t>ausgefahren ist. Erst bei vollständigem Ausfahren wird dieses Signal auf logisch "</w:t>
      </w:r>
      <w:r w:rsidRPr="005243E0">
        <w:rPr>
          <w:b/>
        </w:rPr>
        <w:t>0</w:t>
      </w:r>
      <w:r>
        <w:t xml:space="preserve">" gesetzt, </w:t>
      </w:r>
      <w:r w:rsidR="002774E3">
        <w:t>ansonsten liefert das Signal den Wert</w:t>
      </w:r>
      <w:r>
        <w:t xml:space="preserve"> logisch "</w:t>
      </w:r>
      <w:r w:rsidRPr="005243E0">
        <w:rPr>
          <w:b/>
        </w:rPr>
        <w:t>1</w:t>
      </w:r>
      <w:r w:rsidR="002774E3">
        <w:t>"</w:t>
      </w:r>
      <w:r>
        <w:t>.</w:t>
      </w:r>
    </w:p>
    <w:p w14:paraId="75C7F74E" w14:textId="0C8A657F" w:rsidR="005243E0" w:rsidRPr="009626B1" w:rsidRDefault="005243E0" w:rsidP="00CC320C">
      <w:pPr>
        <w:pStyle w:val="Listenabsatz"/>
        <w:numPr>
          <w:ilvl w:val="0"/>
          <w:numId w:val="19"/>
        </w:numPr>
        <w:ind w:left="993" w:hanging="284"/>
      </w:pPr>
      <w:r w:rsidRPr="005243E0">
        <w:rPr>
          <w:b/>
          <w:i/>
        </w:rPr>
        <w:t>csLimitSwitchCylinderRetracted</w:t>
      </w:r>
      <w:r>
        <w:t xml:space="preserve">: mit diesem </w:t>
      </w:r>
      <w:r w:rsidR="0066729B">
        <w:t>booleschen</w:t>
      </w:r>
      <w:r>
        <w:t xml:space="preserve"> Signal wird angezeigt, ob der Abschiebe</w:t>
      </w:r>
      <w:r w:rsidR="00001D35">
        <w:t>stempel</w:t>
      </w:r>
      <w:r>
        <w:t xml:space="preserve"> vollständig zurückgefahren ist. Dieser Zustand wird durch den Wert logisch "</w:t>
      </w:r>
      <w:r w:rsidRPr="005243E0">
        <w:rPr>
          <w:b/>
        </w:rPr>
        <w:t>1</w:t>
      </w:r>
      <w:r>
        <w:t xml:space="preserve">" angegeben, andernfalls </w:t>
      </w:r>
      <w:r w:rsidR="005E41FB">
        <w:t>steht</w:t>
      </w:r>
      <w:r>
        <w:t xml:space="preserve"> der Wert auf logisch "</w:t>
      </w:r>
      <w:r w:rsidRPr="005243E0">
        <w:rPr>
          <w:b/>
        </w:rPr>
        <w:t>0</w:t>
      </w:r>
      <w:r>
        <w:t>".</w:t>
      </w:r>
    </w:p>
    <w:p w14:paraId="725675A6" w14:textId="5DCC8F11" w:rsidR="00FE69C9" w:rsidRDefault="00FE69C9" w:rsidP="00BF71D3">
      <w:pPr>
        <w:pStyle w:val="berschrift2"/>
        <w:jc w:val="left"/>
      </w:pPr>
      <w:bookmarkStart w:id="46" w:name="_Lichttaster_Workpieces"/>
      <w:bookmarkStart w:id="47" w:name="_Ref15024895"/>
      <w:bookmarkStart w:id="48" w:name="_Toc33089616"/>
      <w:bookmarkEnd w:id="46"/>
      <w:r>
        <w:t>Lichttaster Workpieces</w:t>
      </w:r>
      <w:bookmarkEnd w:id="47"/>
      <w:bookmarkEnd w:id="48"/>
    </w:p>
    <w:p w14:paraId="37AB78A1" w14:textId="32AD0CE9" w:rsidR="00221339" w:rsidRDefault="00FE41E5" w:rsidP="00CB4446">
      <w:pPr>
        <w:ind w:left="708"/>
      </w:pPr>
      <w:r>
        <w:t xml:space="preserve">In </w:t>
      </w:r>
      <w:r w:rsidRPr="00A93601">
        <w:rPr>
          <w:color w:val="0000FF"/>
          <w:u w:val="single"/>
        </w:rPr>
        <w:fldChar w:fldCharType="begin"/>
      </w:r>
      <w:r w:rsidRPr="00A93601">
        <w:rPr>
          <w:color w:val="0000FF"/>
          <w:u w:val="single"/>
        </w:rPr>
        <w:instrText xml:space="preserve"> REF _Ref14699024 \h </w:instrText>
      </w:r>
      <w:r w:rsidR="004C77FC" w:rsidRPr="00A93601">
        <w:rPr>
          <w:color w:val="0000FF"/>
          <w:u w:val="single"/>
        </w:rPr>
        <w:instrText xml:space="preserve"> \* MERGEFORMAT </w:instrText>
      </w:r>
      <w:r w:rsidRPr="00A93601">
        <w:rPr>
          <w:color w:val="0000FF"/>
          <w:u w:val="single"/>
        </w:rPr>
      </w:r>
      <w:r w:rsidRPr="00A93601">
        <w:rPr>
          <w:color w:val="0000FF"/>
          <w:u w:val="single"/>
        </w:rPr>
        <w:fldChar w:fldCharType="separate"/>
      </w:r>
      <w:r w:rsidR="001F47EB" w:rsidRPr="001F47EB">
        <w:rPr>
          <w:color w:val="0000FF"/>
          <w:u w:val="single"/>
        </w:rPr>
        <w:t xml:space="preserve">Abbildung </w:t>
      </w:r>
      <w:r w:rsidR="001F47EB" w:rsidRPr="001F47EB">
        <w:rPr>
          <w:noProof/>
          <w:color w:val="0000FF"/>
          <w:u w:val="single"/>
        </w:rPr>
        <w:t>8</w:t>
      </w:r>
      <w:r w:rsidRPr="00A93601">
        <w:rPr>
          <w:color w:val="0000FF"/>
          <w:u w:val="single"/>
        </w:rPr>
        <w:fldChar w:fldCharType="end"/>
      </w:r>
      <w:r>
        <w:t xml:space="preserve"> sieht man hervorgehoben den Lichttaster "Workpieces</w:t>
      </w:r>
      <w:r w:rsidR="00A93601">
        <w:t>"</w:t>
      </w:r>
      <w:r>
        <w:t xml:space="preserve">. Er besteht </w:t>
      </w:r>
      <w:r w:rsidR="00E75487">
        <w:t xml:space="preserve">in dem 3D-Modell </w:t>
      </w:r>
      <w:r>
        <w:t xml:space="preserve">aus </w:t>
      </w:r>
      <w:r w:rsidR="00E75487">
        <w:t>einem</w:t>
      </w:r>
      <w:r>
        <w:t xml:space="preserve"> Tastkopf</w:t>
      </w:r>
      <w:r w:rsidR="00E75487">
        <w:t xml:space="preserve"> mit Gegenstück</w:t>
      </w:r>
      <w:r w:rsidR="0015585C">
        <w:t xml:space="preserve"> und dem</w:t>
      </w:r>
      <w:r>
        <w:t xml:space="preserve"> Lichtstrahl. Dieser Lichttaster ist dafür zuständig ein beliebiges Werkstück</w:t>
      </w:r>
      <w:r w:rsidR="005E41FB">
        <w:t xml:space="preserve"> am Ende des "ConveyorShort"</w:t>
      </w:r>
      <w:r>
        <w:t xml:space="preserve"> in dem Prozess zu erkennen.</w:t>
      </w:r>
    </w:p>
    <w:p w14:paraId="79EC6493" w14:textId="77777777" w:rsidR="003E06E3" w:rsidRDefault="003E06E3" w:rsidP="00CB4446">
      <w:pPr>
        <w:keepNext/>
        <w:ind w:left="708"/>
      </w:pPr>
      <w:r>
        <w:rPr>
          <w:noProof/>
          <w:lang w:eastAsia="de-DE" w:bidi="ar-SA"/>
        </w:rPr>
        <w:drawing>
          <wp:inline distT="0" distB="0" distL="0" distR="0" wp14:anchorId="1A3071BC" wp14:editId="2B476A22">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766583DA" w:rsidR="003E06E3" w:rsidRPr="003E06E3" w:rsidRDefault="003E06E3" w:rsidP="00CB4446">
      <w:pPr>
        <w:pStyle w:val="Beschriftung"/>
        <w:ind w:left="708"/>
        <w:jc w:val="left"/>
      </w:pPr>
      <w:bookmarkStart w:id="49" w:name="_Ref14699024"/>
      <w:bookmarkStart w:id="50" w:name="_Toc33089649"/>
      <w:r>
        <w:t xml:space="preserve">Abbildung </w:t>
      </w:r>
      <w:r>
        <w:fldChar w:fldCharType="begin"/>
      </w:r>
      <w:r>
        <w:instrText xml:space="preserve"> SEQ Abbildung \* ARABIC </w:instrText>
      </w:r>
      <w:r>
        <w:fldChar w:fldCharType="separate"/>
      </w:r>
      <w:r w:rsidR="001F47EB">
        <w:rPr>
          <w:noProof/>
        </w:rPr>
        <w:t>8</w:t>
      </w:r>
      <w:r>
        <w:fldChar w:fldCharType="end"/>
      </w:r>
      <w:bookmarkEnd w:id="49"/>
      <w:r>
        <w:t>: Modell "SortingPlant" mit selektiertem Lichttaster "Workpieces"</w:t>
      </w:r>
      <w:bookmarkEnd w:id="50"/>
    </w:p>
    <w:p w14:paraId="0946A85B" w14:textId="77777777" w:rsidR="0017465E" w:rsidRDefault="000E371E" w:rsidP="00CB4446">
      <w:pPr>
        <w:ind w:left="708"/>
      </w:pPr>
      <w:r>
        <w:t xml:space="preserve">Dem Lichttaster Workpieces ist </w:t>
      </w:r>
      <w:r w:rsidR="0017465E">
        <w:t>folgendes</w:t>
      </w:r>
      <w:r>
        <w:t xml:space="preserve"> </w:t>
      </w:r>
      <w:r w:rsidR="00797B42">
        <w:t>boolesches</w:t>
      </w:r>
      <w:r>
        <w:t xml:space="preserve"> Signal zugeordnet:</w:t>
      </w:r>
    </w:p>
    <w:p w14:paraId="236AE6C8" w14:textId="6641E6FD" w:rsidR="000E371E" w:rsidRDefault="000E371E" w:rsidP="00CB4446">
      <w:pPr>
        <w:ind w:left="708"/>
      </w:pPr>
      <w:r w:rsidRPr="00221339">
        <w:rPr>
          <w:b/>
          <w:i/>
        </w:rPr>
        <w:t>csLightSensorWorkpieces_Detected</w:t>
      </w:r>
      <w:r>
        <w:t>.</w:t>
      </w:r>
    </w:p>
    <w:p w14:paraId="7E7498B1" w14:textId="37CBD782" w:rsidR="00D8470D" w:rsidRPr="000E371E" w:rsidRDefault="000E371E" w:rsidP="00CB4446">
      <w:pPr>
        <w:ind w:left="708"/>
      </w:pPr>
      <w:r>
        <w:t>Wenn ein beliebiges Werkstück den Lichtstrahl durchbricht, wird der Taster aus</w:t>
      </w:r>
      <w:r w:rsidR="009626B1">
        <w:t xml:space="preserve">gelöst. Dies setzt den Wert </w:t>
      </w:r>
      <w:r w:rsidR="00E620CA">
        <w:t xml:space="preserve">des Signals </w:t>
      </w:r>
      <w:r>
        <w:t>auf logisch "</w:t>
      </w:r>
      <w:r w:rsidRPr="00221339">
        <w:rPr>
          <w:b/>
        </w:rPr>
        <w:t>1</w:t>
      </w:r>
      <w:r>
        <w:t xml:space="preserve">". </w:t>
      </w:r>
      <w:r w:rsidR="0015585C">
        <w:t>Andernfalls</w:t>
      </w:r>
      <w:r>
        <w:t xml:space="preserve"> gibt der Lichttaster einen Wert von logisch "</w:t>
      </w:r>
      <w:r w:rsidRPr="00101064">
        <w:rPr>
          <w:b/>
        </w:rPr>
        <w:t>0</w:t>
      </w:r>
      <w:r>
        <w:t>" zurück.</w:t>
      </w:r>
    </w:p>
    <w:p w14:paraId="430B86CC" w14:textId="77777777" w:rsidR="000E371E" w:rsidRDefault="000E371E">
      <w:pPr>
        <w:spacing w:before="0" w:after="0" w:line="240" w:lineRule="auto"/>
        <w:ind w:left="0"/>
        <w:rPr>
          <w:b/>
          <w:sz w:val="28"/>
          <w:szCs w:val="28"/>
        </w:rPr>
      </w:pPr>
      <w:bookmarkStart w:id="51" w:name="_Ref15024897"/>
      <w:r>
        <w:br w:type="page"/>
      </w:r>
    </w:p>
    <w:p w14:paraId="07AF0B8A" w14:textId="15A3AC09" w:rsidR="00FE69C9" w:rsidRDefault="00FE69C9" w:rsidP="00BF71D3">
      <w:pPr>
        <w:pStyle w:val="berschrift2"/>
        <w:jc w:val="left"/>
      </w:pPr>
      <w:bookmarkStart w:id="52" w:name="_Lichttaster_Cylinder"/>
      <w:bookmarkStart w:id="53" w:name="_Ref15030458"/>
      <w:bookmarkStart w:id="54" w:name="_Toc33089617"/>
      <w:bookmarkEnd w:id="52"/>
      <w:r>
        <w:lastRenderedPageBreak/>
        <w:t>Lichttaster Cylinder</w:t>
      </w:r>
      <w:bookmarkEnd w:id="51"/>
      <w:bookmarkEnd w:id="53"/>
      <w:bookmarkEnd w:id="54"/>
    </w:p>
    <w:p w14:paraId="69C6A572" w14:textId="144BC023" w:rsidR="00D8470D" w:rsidRPr="00D8470D" w:rsidRDefault="002849DB" w:rsidP="00CB4446">
      <w:pPr>
        <w:ind w:left="708"/>
      </w:pPr>
      <w:r>
        <w:t xml:space="preserve">Zum Erkennen von zylinderförmigen Körpern ist ein System aus zwei Lichtastern </w:t>
      </w:r>
      <w:r w:rsidR="0017465E">
        <w:t>im 3D-Modell implementiert</w:t>
      </w:r>
      <w:r>
        <w:t xml:space="preserve"> worden. Wie in </w:t>
      </w:r>
      <w:r w:rsidRPr="000E371E">
        <w:rPr>
          <w:color w:val="0000FF"/>
          <w:u w:val="single"/>
        </w:rPr>
        <w:fldChar w:fldCharType="begin"/>
      </w:r>
      <w:r w:rsidRPr="000E371E">
        <w:rPr>
          <w:color w:val="0000FF"/>
          <w:u w:val="single"/>
        </w:rPr>
        <w:instrText xml:space="preserve"> REF _Ref15024732 \h </w:instrText>
      </w:r>
      <w:r w:rsidR="00EA3646">
        <w:rPr>
          <w:color w:val="0000FF"/>
          <w:u w:val="single"/>
        </w:rPr>
        <w:instrText xml:space="preserve"> \* MERGEFORMAT </w:instrText>
      </w:r>
      <w:r w:rsidRPr="000E371E">
        <w:rPr>
          <w:color w:val="0000FF"/>
          <w:u w:val="single"/>
        </w:rPr>
      </w:r>
      <w:r w:rsidRPr="000E371E">
        <w:rPr>
          <w:color w:val="0000FF"/>
          <w:u w:val="single"/>
        </w:rPr>
        <w:fldChar w:fldCharType="separate"/>
      </w:r>
      <w:r w:rsidR="001F47EB" w:rsidRPr="001F47EB">
        <w:rPr>
          <w:color w:val="0000FF"/>
          <w:u w:val="single"/>
        </w:rPr>
        <w:t xml:space="preserve">Abbildung </w:t>
      </w:r>
      <w:r w:rsidR="001F47EB" w:rsidRPr="001F47EB">
        <w:rPr>
          <w:noProof/>
          <w:color w:val="0000FF"/>
          <w:u w:val="single"/>
        </w:rPr>
        <w:t>9</w:t>
      </w:r>
      <w:r w:rsidRPr="000E371E">
        <w:rPr>
          <w:color w:val="0000FF"/>
          <w:u w:val="single"/>
        </w:rPr>
        <w:fldChar w:fldCharType="end"/>
      </w:r>
      <w:r>
        <w:t xml:space="preserve"> dargestellt sind diese beiden Lichttaster übereinander angeordnet.</w:t>
      </w:r>
    </w:p>
    <w:p w14:paraId="59F4C49F" w14:textId="77777777" w:rsidR="00D8470D" w:rsidRDefault="00D8470D" w:rsidP="00CB4446">
      <w:pPr>
        <w:keepNext/>
        <w:ind w:left="708"/>
      </w:pPr>
      <w:r>
        <w:rPr>
          <w:noProof/>
          <w:lang w:eastAsia="de-DE" w:bidi="ar-SA"/>
        </w:rPr>
        <w:drawing>
          <wp:inline distT="0" distB="0" distL="0" distR="0" wp14:anchorId="2F772132" wp14:editId="6DBF65F4">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71422F59" w:rsidR="00D8470D" w:rsidRDefault="00D8470D" w:rsidP="00CB4446">
      <w:pPr>
        <w:pStyle w:val="Beschriftung"/>
        <w:ind w:left="708"/>
        <w:jc w:val="left"/>
      </w:pPr>
      <w:bookmarkStart w:id="55" w:name="_Ref15024732"/>
      <w:bookmarkStart w:id="56" w:name="_Toc33089650"/>
      <w:r>
        <w:t xml:space="preserve">Abbildung </w:t>
      </w:r>
      <w:r>
        <w:fldChar w:fldCharType="begin"/>
      </w:r>
      <w:r>
        <w:instrText xml:space="preserve"> SEQ Abbildung \* ARABIC </w:instrText>
      </w:r>
      <w:r>
        <w:fldChar w:fldCharType="separate"/>
      </w:r>
      <w:r w:rsidR="001F47EB">
        <w:rPr>
          <w:noProof/>
        </w:rPr>
        <w:t>9</w:t>
      </w:r>
      <w:r>
        <w:fldChar w:fldCharType="end"/>
      </w:r>
      <w:bookmarkEnd w:id="55"/>
      <w:r>
        <w:t>: Modell "SortingPlant" mi</w:t>
      </w:r>
      <w:r w:rsidR="00B57AEA">
        <w:t>t selektiertem</w:t>
      </w:r>
      <w:r>
        <w:t xml:space="preserve"> Lichttaster</w:t>
      </w:r>
      <w:r w:rsidR="002D2E7E">
        <w:t>-S</w:t>
      </w:r>
      <w:r>
        <w:t>ystem "Cylinder"</w:t>
      </w:r>
      <w:bookmarkEnd w:id="56"/>
    </w:p>
    <w:p w14:paraId="47C7736E" w14:textId="0E9F66C3" w:rsidR="005D6D58" w:rsidRDefault="000E371E" w:rsidP="00CB4446">
      <w:pPr>
        <w:ind w:left="708"/>
      </w:pPr>
      <w:r w:rsidRPr="00664E0D">
        <w:rPr>
          <w:color w:val="0000FF"/>
          <w:u w:val="single"/>
        </w:rPr>
        <w:fldChar w:fldCharType="begin"/>
      </w:r>
      <w:r w:rsidRPr="00664E0D">
        <w:rPr>
          <w:color w:val="0000FF"/>
          <w:u w:val="single"/>
        </w:rPr>
        <w:instrText xml:space="preserve"> REF _Ref15025847 \h </w:instrText>
      </w:r>
      <w:r w:rsidR="00EA3646" w:rsidRPr="00664E0D">
        <w:rPr>
          <w:color w:val="0000FF"/>
          <w:u w:val="single"/>
        </w:rPr>
        <w:instrText xml:space="preserve"> \* MERGEFORMAT </w:instrText>
      </w:r>
      <w:r w:rsidRPr="00664E0D">
        <w:rPr>
          <w:color w:val="0000FF"/>
          <w:u w:val="single"/>
        </w:rPr>
      </w:r>
      <w:r w:rsidRPr="00664E0D">
        <w:rPr>
          <w:color w:val="0000FF"/>
          <w:u w:val="single"/>
        </w:rPr>
        <w:fldChar w:fldCharType="separate"/>
      </w:r>
      <w:r w:rsidR="001F47EB" w:rsidRPr="001F47EB">
        <w:rPr>
          <w:color w:val="0000FF"/>
          <w:u w:val="single"/>
        </w:rPr>
        <w:t xml:space="preserve">Abbildung </w:t>
      </w:r>
      <w:r w:rsidR="001F47EB" w:rsidRPr="001F47EB">
        <w:rPr>
          <w:noProof/>
          <w:color w:val="0000FF"/>
          <w:u w:val="single"/>
        </w:rPr>
        <w:t>10</w:t>
      </w:r>
      <w:r w:rsidRPr="00664E0D">
        <w:rPr>
          <w:color w:val="0000FF"/>
          <w:u w:val="single"/>
        </w:rPr>
        <w:fldChar w:fldCharType="end"/>
      </w:r>
      <w:r>
        <w:t xml:space="preserve"> </w:t>
      </w:r>
      <w:r w:rsidR="0017465E">
        <w:t>zeigt</w:t>
      </w:r>
      <w:r>
        <w:t>, wie die beiden Lichttaster bei den verschiedenen Werkstücken auslösen:</w:t>
      </w:r>
    </w:p>
    <w:p w14:paraId="71553EFF" w14:textId="6E432B33" w:rsidR="000E371E" w:rsidRDefault="000E371E" w:rsidP="00CC320C">
      <w:pPr>
        <w:pStyle w:val="Listenabsatz"/>
        <w:numPr>
          <w:ilvl w:val="0"/>
          <w:numId w:val="14"/>
        </w:numPr>
        <w:ind w:left="993" w:hanging="284"/>
      </w:pPr>
      <w:r>
        <w:t xml:space="preserve">Bei dem quaderförmigen Körper "Cube" </w:t>
      </w:r>
      <w:r w:rsidR="0067798F">
        <w:t>lösen</w:t>
      </w:r>
      <w:r>
        <w:t xml:space="preserve"> beide Lichttaster aus, da beide Lichtstrahle</w:t>
      </w:r>
      <w:r w:rsidR="00992F31">
        <w:t>n</w:t>
      </w:r>
      <w:r>
        <w:t xml:space="preserve"> durchbrochen werden.</w:t>
      </w:r>
    </w:p>
    <w:p w14:paraId="57E27DC1" w14:textId="46EC6878" w:rsidR="000E371E" w:rsidRPr="005D6D58" w:rsidRDefault="000E371E" w:rsidP="00CC320C">
      <w:pPr>
        <w:pStyle w:val="Listenabsatz"/>
        <w:numPr>
          <w:ilvl w:val="0"/>
          <w:numId w:val="14"/>
        </w:numPr>
        <w:ind w:left="993" w:hanging="284"/>
      </w:pPr>
      <w:r>
        <w:t xml:space="preserve">Bei dem </w:t>
      </w:r>
      <w:r w:rsidR="0017465E">
        <w:t xml:space="preserve">kleineren </w:t>
      </w:r>
      <w:r>
        <w:t>zylinderförmigen Körper "Cylinder" wird aufgrund de</w:t>
      </w:r>
      <w:r w:rsidR="00B21857">
        <w:t>s Größenunterschiedes zu "Cube"</w:t>
      </w:r>
      <w:r>
        <w:t xml:space="preserve"> nur der untere </w:t>
      </w:r>
      <w:r w:rsidR="00B21857">
        <w:t>Lichtstrahl durchbrochen und somit ausschließlich der untere Lichttaster ausgelöst</w:t>
      </w:r>
      <w:r>
        <w:t xml:space="preserve">. </w:t>
      </w:r>
    </w:p>
    <w:p w14:paraId="41626BDE" w14:textId="77777777" w:rsidR="005D6D58" w:rsidRDefault="005D6D58" w:rsidP="00CB4446">
      <w:pPr>
        <w:keepNext/>
        <w:ind w:left="708"/>
      </w:pPr>
      <w:r>
        <w:rPr>
          <w:noProof/>
          <w:lang w:eastAsia="de-DE" w:bidi="ar-SA"/>
        </w:rPr>
        <w:drawing>
          <wp:inline distT="0" distB="0" distL="0" distR="0" wp14:anchorId="296181BE" wp14:editId="62B7260B">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6">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2A6B63D0" w:rsidR="002849DB" w:rsidRDefault="005D6D58" w:rsidP="00CB4446">
      <w:pPr>
        <w:pStyle w:val="Beschriftung"/>
        <w:ind w:left="708"/>
        <w:jc w:val="left"/>
        <w:rPr>
          <w:noProof/>
        </w:rPr>
      </w:pPr>
      <w:bookmarkStart w:id="57" w:name="_Ref15025847"/>
      <w:bookmarkStart w:id="58" w:name="_Toc33089651"/>
      <w:r>
        <w:t xml:space="preserve">Abbildung </w:t>
      </w:r>
      <w:r>
        <w:fldChar w:fldCharType="begin"/>
      </w:r>
      <w:r>
        <w:instrText xml:space="preserve"> SEQ Abbildung \* ARABIC </w:instrText>
      </w:r>
      <w:r>
        <w:fldChar w:fldCharType="separate"/>
      </w:r>
      <w:r w:rsidR="001F47EB">
        <w:rPr>
          <w:noProof/>
        </w:rPr>
        <w:t>10</w:t>
      </w:r>
      <w:r>
        <w:fldChar w:fldCharType="end"/>
      </w:r>
      <w:bookmarkEnd w:id="57"/>
      <w:r>
        <w:t>: Auslösen der Lichttaster</w:t>
      </w:r>
      <w:r>
        <w:rPr>
          <w:noProof/>
        </w:rPr>
        <w:t>: Vergleich von Körper "Cube" (links) und "Cylinder (rechts)</w:t>
      </w:r>
      <w:bookmarkEnd w:id="58"/>
    </w:p>
    <w:p w14:paraId="6F3E05D3" w14:textId="57934310" w:rsidR="000E371E" w:rsidRDefault="00992F31" w:rsidP="00CC320C">
      <w:pPr>
        <w:pStyle w:val="Listenabsatz"/>
        <w:numPr>
          <w:ilvl w:val="0"/>
          <w:numId w:val="15"/>
        </w:numPr>
        <w:ind w:left="993" w:hanging="284"/>
      </w:pPr>
      <w:r>
        <w:t>Wenn kein Körper die Lichtstrahlen durchbricht</w:t>
      </w:r>
      <w:r w:rsidR="0067798F">
        <w:t>,</w:t>
      </w:r>
      <w:r>
        <w:t xml:space="preserve"> </w:t>
      </w:r>
      <w:r w:rsidR="00385960">
        <w:t>wird</w:t>
      </w:r>
      <w:r>
        <w:t xml:space="preserve"> keiner der beiden Lichttaster aus</w:t>
      </w:r>
      <w:r w:rsidR="00385960">
        <w:t>gelöst</w:t>
      </w:r>
      <w:r>
        <w:t>.</w:t>
      </w:r>
    </w:p>
    <w:p w14:paraId="0D465623" w14:textId="2AEA94E9" w:rsidR="008C3F66" w:rsidRDefault="00992F31" w:rsidP="008C3F66">
      <w:pPr>
        <w:pStyle w:val="Listenabsatz"/>
        <w:numPr>
          <w:ilvl w:val="0"/>
          <w:numId w:val="15"/>
        </w:numPr>
        <w:ind w:left="993" w:hanging="284"/>
      </w:pPr>
      <w:r>
        <w:t>Der Fall, dass ausschließlich der obere Lichttaster auslöst</w:t>
      </w:r>
      <w:r w:rsidR="00385960">
        <w:t>,</w:t>
      </w:r>
      <w:r>
        <w:t xml:space="preserve"> ist </w:t>
      </w:r>
      <w:r w:rsidR="00F84E60">
        <w:t>lediglich</w:t>
      </w:r>
      <w:r>
        <w:t xml:space="preserve"> möglich, wenn der obere Lichttaster defekt wäre und stetig auslös</w:t>
      </w:r>
      <w:r w:rsidR="0017465E">
        <w:t>en wür</w:t>
      </w:r>
      <w:r w:rsidR="008C3F66">
        <w:t>d</w:t>
      </w:r>
      <w:r w:rsidR="0017465E">
        <w:t>e</w:t>
      </w:r>
      <w:r>
        <w:t>.</w:t>
      </w:r>
    </w:p>
    <w:p w14:paraId="6F2FCBD0" w14:textId="77777777" w:rsidR="008C3F66" w:rsidRDefault="008C3F66">
      <w:pPr>
        <w:spacing w:before="0" w:after="0" w:line="240" w:lineRule="auto"/>
        <w:ind w:left="0"/>
        <w:jc w:val="left"/>
      </w:pPr>
      <w:r>
        <w:br w:type="page"/>
      </w:r>
    </w:p>
    <w:p w14:paraId="7BA31ADF" w14:textId="0062872D" w:rsidR="008C3F66" w:rsidRDefault="008C3F66" w:rsidP="00CB4446">
      <w:pPr>
        <w:ind w:left="708"/>
      </w:pPr>
      <w:r>
        <w:lastRenderedPageBreak/>
        <w:t xml:space="preserve">Ein </w:t>
      </w:r>
      <w:r w:rsidR="0067798F">
        <w:t>"</w:t>
      </w:r>
      <w:r>
        <w:t>Cylinder</w:t>
      </w:r>
      <w:r w:rsidR="0067798F">
        <w:t>"</w:t>
      </w:r>
      <w:r>
        <w:t xml:space="preserve"> wird somit erkannt, wenn der untere Lichttaster auslöst, der obere jedoch nicht. Diese Logi</w:t>
      </w:r>
      <w:r w:rsidR="006F235B">
        <w:t>k ist im 3D-Modell im MCD selbst</w:t>
      </w:r>
      <w:r>
        <w:t xml:space="preserve"> implementiert worden.</w:t>
      </w:r>
    </w:p>
    <w:p w14:paraId="321711B8" w14:textId="741F58CB" w:rsidR="00992F31" w:rsidRDefault="0067798F" w:rsidP="00CB4446">
      <w:pPr>
        <w:ind w:left="708"/>
      </w:pPr>
      <w:r>
        <w:t xml:space="preserve">Das Ergebnis </w:t>
      </w:r>
      <w:r w:rsidR="00D5575F">
        <w:t xml:space="preserve">wird </w:t>
      </w:r>
      <w:r w:rsidR="00064331">
        <w:t xml:space="preserve">dem </w:t>
      </w:r>
      <w:r w:rsidR="00797B42">
        <w:t>booleschen</w:t>
      </w:r>
      <w:r w:rsidR="00064331">
        <w:t xml:space="preserve"> Signal </w:t>
      </w:r>
      <w:r w:rsidR="00064331" w:rsidRPr="00064331">
        <w:rPr>
          <w:b/>
          <w:i/>
        </w:rPr>
        <w:t>csLightSensorCylinder_Detected</w:t>
      </w:r>
      <w:r w:rsidR="00064331">
        <w:t xml:space="preserve"> </w:t>
      </w:r>
      <w:r w:rsidR="00D5575F">
        <w:t>zugeord</w:t>
      </w:r>
      <w:r w:rsidR="00F60194">
        <w:t>n</w:t>
      </w:r>
      <w:r w:rsidR="00D5575F">
        <w:t>et</w:t>
      </w:r>
      <w:r w:rsidR="0018196C">
        <w:t>.</w:t>
      </w:r>
    </w:p>
    <w:p w14:paraId="33B03F5C" w14:textId="0901FB8E" w:rsidR="00EA3646" w:rsidRPr="000E371E" w:rsidRDefault="00EA3646" w:rsidP="00CB4446">
      <w:pPr>
        <w:ind w:left="708"/>
      </w:pPr>
      <w:r>
        <w:t>Dabei beschreibt der Wert logisch "</w:t>
      </w:r>
      <w:r w:rsidRPr="00664E0D">
        <w:rPr>
          <w:b/>
        </w:rPr>
        <w:t>1</w:t>
      </w:r>
      <w:r>
        <w:t>", dass ein zylinderförm</w:t>
      </w:r>
      <w:r w:rsidR="00AC72C6">
        <w:t>iger Körper von dem Lichttaster-S</w:t>
      </w:r>
      <w:r>
        <w:t>ystem erkannt wurde</w:t>
      </w:r>
      <w:r w:rsidR="0017465E">
        <w:t>. Andernfalls nimmt das Signal</w:t>
      </w:r>
      <w:r>
        <w:t xml:space="preserve"> den Wert logisch "</w:t>
      </w:r>
      <w:r w:rsidRPr="00664E0D">
        <w:rPr>
          <w:b/>
        </w:rPr>
        <w:t>0</w:t>
      </w:r>
      <w:r w:rsidR="0017465E">
        <w:t>" an.</w:t>
      </w:r>
    </w:p>
    <w:p w14:paraId="615A6B66" w14:textId="454B1FC2" w:rsidR="00FE69C9" w:rsidRDefault="00FE69C9" w:rsidP="00BF71D3">
      <w:pPr>
        <w:pStyle w:val="berschrift2"/>
        <w:jc w:val="left"/>
      </w:pPr>
      <w:bookmarkStart w:id="59" w:name="_Lichttaster_Cube"/>
      <w:bookmarkStart w:id="60" w:name="_Ref15024898"/>
      <w:bookmarkStart w:id="61" w:name="_Toc33089618"/>
      <w:bookmarkEnd w:id="59"/>
      <w:r>
        <w:t>Lichttaster Cube</w:t>
      </w:r>
      <w:bookmarkEnd w:id="60"/>
      <w:bookmarkEnd w:id="61"/>
    </w:p>
    <w:p w14:paraId="6E0E2F2A" w14:textId="0585BB54" w:rsidR="00B57AEA" w:rsidRPr="00B57AEA" w:rsidRDefault="00B57AEA" w:rsidP="00CB4446">
      <w:pPr>
        <w:ind w:left="708"/>
      </w:pPr>
      <w:r>
        <w:t>Der letzt</w:t>
      </w:r>
      <w:r w:rsidR="008C3F66">
        <w:t>e Lichttaster des 3D-Modells ist</w:t>
      </w:r>
      <w:r>
        <w:t xml:space="preserve"> in </w:t>
      </w:r>
      <w:r w:rsidR="00113ED8" w:rsidRPr="00113ED8">
        <w:rPr>
          <w:color w:val="0000FF"/>
          <w:u w:val="single"/>
        </w:rPr>
        <w:fldChar w:fldCharType="begin"/>
      </w:r>
      <w:r w:rsidR="00113ED8" w:rsidRPr="00113ED8">
        <w:rPr>
          <w:color w:val="0000FF"/>
          <w:u w:val="single"/>
        </w:rPr>
        <w:instrText xml:space="preserve"> REF _Ref15030033 \h </w:instrText>
      </w:r>
      <w:r w:rsidR="00EA3646">
        <w:rPr>
          <w:color w:val="0000FF"/>
          <w:u w:val="single"/>
        </w:rPr>
        <w:instrText xml:space="preserve"> \* MERGEFORMAT </w:instrText>
      </w:r>
      <w:r w:rsidR="00113ED8" w:rsidRPr="00113ED8">
        <w:rPr>
          <w:color w:val="0000FF"/>
          <w:u w:val="single"/>
        </w:rPr>
      </w:r>
      <w:r w:rsidR="00113ED8" w:rsidRPr="00113ED8">
        <w:rPr>
          <w:color w:val="0000FF"/>
          <w:u w:val="single"/>
        </w:rPr>
        <w:fldChar w:fldCharType="separate"/>
      </w:r>
      <w:r w:rsidR="001F47EB" w:rsidRPr="001F47EB">
        <w:rPr>
          <w:color w:val="0000FF"/>
          <w:u w:val="single"/>
        </w:rPr>
        <w:t xml:space="preserve">Abbildung </w:t>
      </w:r>
      <w:r w:rsidR="001F47EB" w:rsidRPr="001F47EB">
        <w:rPr>
          <w:noProof/>
          <w:color w:val="0000FF"/>
          <w:u w:val="single"/>
        </w:rPr>
        <w:t>11</w:t>
      </w:r>
      <w:r w:rsidR="00113ED8" w:rsidRPr="00113ED8">
        <w:rPr>
          <w:color w:val="0000FF"/>
          <w:u w:val="single"/>
        </w:rPr>
        <w:fldChar w:fldCharType="end"/>
      </w:r>
      <w:r w:rsidR="00113ED8">
        <w:t xml:space="preserve"> hervorgehoben dargestellt.</w:t>
      </w:r>
    </w:p>
    <w:p w14:paraId="62AC4FC5" w14:textId="77777777" w:rsidR="00B57AEA" w:rsidRDefault="00B57AEA" w:rsidP="00CB4446">
      <w:pPr>
        <w:keepNext/>
        <w:ind w:left="708"/>
      </w:pPr>
      <w:r>
        <w:rPr>
          <w:noProof/>
          <w:lang w:eastAsia="de-DE" w:bidi="ar-SA"/>
        </w:rPr>
        <w:drawing>
          <wp:inline distT="0" distB="0" distL="0" distR="0" wp14:anchorId="4A414D92" wp14:editId="273B5D1F">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2D2D0A01" w:rsidR="00B57AEA" w:rsidRDefault="00B57AEA" w:rsidP="00CB4446">
      <w:pPr>
        <w:pStyle w:val="Beschriftung"/>
        <w:ind w:left="708"/>
        <w:jc w:val="left"/>
      </w:pPr>
      <w:bookmarkStart w:id="62" w:name="_Ref15030033"/>
      <w:bookmarkStart w:id="63" w:name="_Toc33089652"/>
      <w:r>
        <w:t xml:space="preserve">Abbildung </w:t>
      </w:r>
      <w:r>
        <w:fldChar w:fldCharType="begin"/>
      </w:r>
      <w:r>
        <w:instrText xml:space="preserve"> SEQ Abbildung \* ARABIC </w:instrText>
      </w:r>
      <w:r>
        <w:fldChar w:fldCharType="separate"/>
      </w:r>
      <w:r w:rsidR="001F47EB">
        <w:rPr>
          <w:noProof/>
        </w:rPr>
        <w:t>11</w:t>
      </w:r>
      <w:r>
        <w:fldChar w:fldCharType="end"/>
      </w:r>
      <w:bookmarkEnd w:id="62"/>
      <w:r>
        <w:t>: Modell "SortingPlant" mit selektiertem Lichttaster "Cube"</w:t>
      </w:r>
      <w:bookmarkEnd w:id="63"/>
    </w:p>
    <w:p w14:paraId="14332A8A" w14:textId="5698E0E4" w:rsidR="00EA3646" w:rsidRDefault="00113ED8" w:rsidP="00CB4446">
      <w:pPr>
        <w:ind w:left="708"/>
      </w:pPr>
      <w:r>
        <w:t>Im V</w:t>
      </w:r>
      <w:r w:rsidR="008C3F66">
        <w:t>ergleich zum Detektieren der zylinderförmigen Körper</w:t>
      </w:r>
      <w:r>
        <w:t xml:space="preserve">, wie in </w:t>
      </w:r>
      <w:hyperlink w:anchor="_Lichttaster_Cylinder" w:history="1">
        <w:r w:rsidRPr="00294403">
          <w:rPr>
            <w:rStyle w:val="Hyperlink"/>
            <w:color w:val="0000FF"/>
          </w:rPr>
          <w:t>Kapit</w:t>
        </w:r>
        <w:r w:rsidR="00575696" w:rsidRPr="00294403">
          <w:rPr>
            <w:rStyle w:val="Hyperlink"/>
            <w:color w:val="0000FF"/>
          </w:rPr>
          <w:t>el</w:t>
        </w:r>
      </w:hyperlink>
      <w:r w:rsidR="00575696" w:rsidRPr="00294403">
        <w:rPr>
          <w:color w:val="0000FF"/>
          <w:u w:val="single"/>
        </w:rPr>
        <w:t xml:space="preserve"> </w:t>
      </w:r>
      <w:r w:rsidR="00575696" w:rsidRPr="00575696">
        <w:rPr>
          <w:color w:val="0000FF"/>
          <w:u w:val="single"/>
        </w:rPr>
        <w:fldChar w:fldCharType="begin"/>
      </w:r>
      <w:r w:rsidR="00575696" w:rsidRPr="00575696">
        <w:rPr>
          <w:color w:val="0000FF"/>
          <w:u w:val="single"/>
        </w:rPr>
        <w:instrText xml:space="preserve"> REF _Ref15030458 \r \h </w:instrText>
      </w:r>
      <w:r w:rsidR="00575696" w:rsidRPr="00575696">
        <w:rPr>
          <w:color w:val="0000FF"/>
          <w:u w:val="single"/>
        </w:rPr>
      </w:r>
      <w:r w:rsidR="00575696" w:rsidRPr="00575696">
        <w:rPr>
          <w:color w:val="0000FF"/>
          <w:u w:val="single"/>
        </w:rPr>
        <w:fldChar w:fldCharType="separate"/>
      </w:r>
      <w:r w:rsidR="001F47EB">
        <w:rPr>
          <w:color w:val="0000FF"/>
          <w:u w:val="single"/>
        </w:rPr>
        <w:t>4.6</w:t>
      </w:r>
      <w:r w:rsidR="00575696" w:rsidRPr="00575696">
        <w:rPr>
          <w:color w:val="0000FF"/>
          <w:u w:val="single"/>
        </w:rPr>
        <w:fldChar w:fldCharType="end"/>
      </w:r>
      <w:r>
        <w:t xml:space="preserve"> beschrieben, </w:t>
      </w:r>
      <w:r w:rsidR="00AF03FE">
        <w:t>kommt</w:t>
      </w:r>
      <w:r>
        <w:t xml:space="preserve"> hier nur ein </w:t>
      </w:r>
      <w:r w:rsidR="00AF03FE">
        <w:t>einzelner Lichttaster</w:t>
      </w:r>
      <w:r>
        <w:t xml:space="preserve"> </w:t>
      </w:r>
      <w:r w:rsidR="00AF03FE">
        <w:t>zum Einsatz</w:t>
      </w:r>
      <w:r>
        <w:t xml:space="preserve">, da mittels des </w:t>
      </w:r>
      <w:r w:rsidR="00EA3646">
        <w:t>Abschiebers aus</w:t>
      </w:r>
      <w:r w:rsidR="00EA3646" w:rsidRPr="00294403">
        <w:rPr>
          <w:color w:val="0000FF"/>
        </w:rPr>
        <w:t xml:space="preserve"> </w:t>
      </w:r>
      <w:hyperlink w:anchor="_Abschieber_Cylinder" w:history="1">
        <w:r w:rsidR="00EA3646" w:rsidRPr="00294403">
          <w:rPr>
            <w:rStyle w:val="Hyperlink"/>
            <w:color w:val="0000FF"/>
          </w:rPr>
          <w:t>Kapit</w:t>
        </w:r>
        <w:r w:rsidR="00575696" w:rsidRPr="00294403">
          <w:rPr>
            <w:rStyle w:val="Hyperlink"/>
            <w:color w:val="0000FF"/>
          </w:rPr>
          <w:t>el</w:t>
        </w:r>
      </w:hyperlink>
      <w:r w:rsidR="00575696" w:rsidRPr="00294403">
        <w:rPr>
          <w:color w:val="0000FF"/>
          <w:u w:val="single"/>
        </w:rPr>
        <w:t xml:space="preserve"> </w:t>
      </w:r>
      <w:r w:rsidR="00575696" w:rsidRPr="00575696">
        <w:rPr>
          <w:color w:val="0000FF"/>
          <w:u w:val="single"/>
        </w:rPr>
        <w:fldChar w:fldCharType="begin"/>
      </w:r>
      <w:r w:rsidR="00575696" w:rsidRPr="00575696">
        <w:rPr>
          <w:color w:val="0000FF"/>
          <w:u w:val="single"/>
        </w:rPr>
        <w:instrText xml:space="preserve"> REF _Ref15030655 \r \h </w:instrText>
      </w:r>
      <w:r w:rsidR="00575696" w:rsidRPr="00575696">
        <w:rPr>
          <w:color w:val="0000FF"/>
          <w:u w:val="single"/>
        </w:rPr>
      </w:r>
      <w:r w:rsidR="00575696" w:rsidRPr="00575696">
        <w:rPr>
          <w:color w:val="0000FF"/>
          <w:u w:val="single"/>
        </w:rPr>
        <w:fldChar w:fldCharType="separate"/>
      </w:r>
      <w:r w:rsidR="001F47EB">
        <w:rPr>
          <w:color w:val="0000FF"/>
          <w:u w:val="single"/>
        </w:rPr>
        <w:t>4.4</w:t>
      </w:r>
      <w:r w:rsidR="00575696" w:rsidRPr="00575696">
        <w:rPr>
          <w:color w:val="0000FF"/>
          <w:u w:val="single"/>
        </w:rPr>
        <w:fldChar w:fldCharType="end"/>
      </w:r>
      <w:r w:rsidR="00EA3646">
        <w:t xml:space="preserve"> alle zylinderförmigen Körper aussortiert </w:t>
      </w:r>
      <w:r w:rsidR="00AF03FE">
        <w:t>sein sollten</w:t>
      </w:r>
      <w:r w:rsidR="00EA3646">
        <w:t xml:space="preserve">. Somit bleiben nur </w:t>
      </w:r>
      <w:r w:rsidR="0067798F">
        <w:t xml:space="preserve">die Werkstücke </w:t>
      </w:r>
      <w:r w:rsidR="00EA3646">
        <w:t>"Cube" übr</w:t>
      </w:r>
      <w:r w:rsidR="00D75BD8">
        <w:t>ig, die den Lichttaster auslösen</w:t>
      </w:r>
      <w:r w:rsidR="00EA3646">
        <w:t>.</w:t>
      </w:r>
    </w:p>
    <w:p w14:paraId="5AEE1E84" w14:textId="20A3E195" w:rsidR="00EA3646" w:rsidRDefault="00EA3646" w:rsidP="00CB4446">
      <w:pPr>
        <w:ind w:left="708"/>
      </w:pPr>
      <w:r>
        <w:t xml:space="preserve">Das Auslösen des Lichttasters wird </w:t>
      </w:r>
      <w:r w:rsidR="00600517">
        <w:t>mit</w:t>
      </w:r>
      <w:r>
        <w:t xml:space="preserve"> dem </w:t>
      </w:r>
      <w:r w:rsidR="00797B42">
        <w:t>booleschen</w:t>
      </w:r>
      <w:r>
        <w:t xml:space="preserve"> Signal </w:t>
      </w:r>
      <w:r w:rsidRPr="00EA3646">
        <w:rPr>
          <w:b/>
          <w:i/>
        </w:rPr>
        <w:t>csLightSensorCube_Detected</w:t>
      </w:r>
      <w:r>
        <w:t xml:space="preserve"> beschrieben.</w:t>
      </w:r>
    </w:p>
    <w:p w14:paraId="5C8797F4" w14:textId="776D8475" w:rsidR="00C35DAE" w:rsidRDefault="00CB4446" w:rsidP="00CB4446">
      <w:pPr>
        <w:ind w:left="708"/>
      </w:pPr>
      <w:r>
        <w:t>Bei</w:t>
      </w:r>
      <w:r w:rsidR="00D75BD8">
        <w:t xml:space="preserve">m Detektieren </w:t>
      </w:r>
      <w:r w:rsidR="00EA3646">
        <w:t>ein</w:t>
      </w:r>
      <w:r w:rsidR="0019214D">
        <w:t>e</w:t>
      </w:r>
      <w:r w:rsidR="00D75BD8">
        <w:t xml:space="preserve">s </w:t>
      </w:r>
      <w:r w:rsidR="00EA3646">
        <w:t>Körper</w:t>
      </w:r>
      <w:r w:rsidR="00D75BD8">
        <w:t>s</w:t>
      </w:r>
      <w:r w:rsidR="00EA3646">
        <w:t xml:space="preserve"> wird das Signal den Wert logisch "</w:t>
      </w:r>
      <w:r w:rsidR="00EA3646" w:rsidRPr="00664E0D">
        <w:rPr>
          <w:b/>
        </w:rPr>
        <w:t>1</w:t>
      </w:r>
      <w:r w:rsidR="00EA3646">
        <w:t>" annehmen. Andernfalls bleibt das Signal bei dem Wert logisch "</w:t>
      </w:r>
      <w:r w:rsidR="00EA3646" w:rsidRPr="00664E0D">
        <w:rPr>
          <w:b/>
        </w:rPr>
        <w:t>0</w:t>
      </w:r>
      <w:r w:rsidR="00EA3646">
        <w:t>".</w:t>
      </w:r>
      <w:r w:rsidR="00C35DAE">
        <w:br w:type="page"/>
      </w:r>
    </w:p>
    <w:p w14:paraId="1C0F76E9" w14:textId="51A81B1C" w:rsidR="00177D49" w:rsidRDefault="002614BE" w:rsidP="00177D49">
      <w:pPr>
        <w:pStyle w:val="berschrift1"/>
      </w:pPr>
      <w:bookmarkStart w:id="64" w:name="_Aufgabenstellung"/>
      <w:bookmarkStart w:id="65" w:name="_Ref16684195"/>
      <w:bookmarkStart w:id="66" w:name="_Toc33089619"/>
      <w:bookmarkEnd w:id="64"/>
      <w:r>
        <w:lastRenderedPageBreak/>
        <w:t>Aufgabenstellung</w:t>
      </w:r>
      <w:bookmarkEnd w:id="65"/>
      <w:bookmarkEnd w:id="66"/>
    </w:p>
    <w:p w14:paraId="0C9C8484" w14:textId="028985D8" w:rsidR="00177D49" w:rsidRDefault="00177D49" w:rsidP="00177D49">
      <w:pPr>
        <w:ind w:left="708"/>
      </w:pPr>
      <w:r>
        <w:t xml:space="preserve">Nach der näheren Beschreibung </w:t>
      </w:r>
      <w:r w:rsidR="00877FD2">
        <w:t xml:space="preserve">der Einzelkomponenten mit </w:t>
      </w:r>
      <w:r w:rsidR="009E730A">
        <w:t xml:space="preserve">den </w:t>
      </w:r>
      <w:r w:rsidR="00877FD2">
        <w:t xml:space="preserve">dazugehörigen Signalen </w:t>
      </w:r>
      <w:r w:rsidR="009E730A">
        <w:t>in</w:t>
      </w:r>
      <w:r w:rsidR="00877FD2">
        <w:t xml:space="preserve"> </w:t>
      </w:r>
      <w:hyperlink w:anchor="_Theorie" w:history="1">
        <w:r w:rsidR="00877FD2" w:rsidRPr="00294403">
          <w:rPr>
            <w:rStyle w:val="Hyperlink"/>
            <w:color w:val="0000FF"/>
          </w:rPr>
          <w:t>Kapit</w:t>
        </w:r>
        <w:r w:rsidR="00575696" w:rsidRPr="00294403">
          <w:rPr>
            <w:rStyle w:val="Hyperlink"/>
            <w:color w:val="0000FF"/>
          </w:rPr>
          <w:t>el</w:t>
        </w:r>
      </w:hyperlink>
      <w:r w:rsidR="0083731E" w:rsidRPr="00294403">
        <w:rPr>
          <w:color w:val="0000FF"/>
          <w:u w:val="single"/>
        </w:rPr>
        <w:t xml:space="preserve"> </w:t>
      </w:r>
      <w:r w:rsidR="0083731E" w:rsidRPr="00294403">
        <w:rPr>
          <w:color w:val="0000FF"/>
          <w:u w:val="single"/>
        </w:rPr>
        <w:fldChar w:fldCharType="begin"/>
      </w:r>
      <w:r w:rsidR="0083731E" w:rsidRPr="00294403">
        <w:rPr>
          <w:color w:val="0000FF"/>
          <w:u w:val="single"/>
        </w:rPr>
        <w:instrText xml:space="preserve"> REF _Ref16684474 \r \h </w:instrText>
      </w:r>
      <w:r w:rsidR="0083731E" w:rsidRPr="00294403">
        <w:rPr>
          <w:color w:val="0000FF"/>
          <w:u w:val="single"/>
        </w:rPr>
      </w:r>
      <w:r w:rsidR="0083731E" w:rsidRPr="00294403">
        <w:rPr>
          <w:color w:val="0000FF"/>
          <w:u w:val="single"/>
        </w:rPr>
        <w:fldChar w:fldCharType="separate"/>
      </w:r>
      <w:r w:rsidR="001F47EB">
        <w:rPr>
          <w:color w:val="0000FF"/>
          <w:u w:val="single"/>
        </w:rPr>
        <w:t>4</w:t>
      </w:r>
      <w:r w:rsidR="0083731E" w:rsidRPr="00294403">
        <w:rPr>
          <w:color w:val="0000FF"/>
          <w:u w:val="single"/>
        </w:rPr>
        <w:fldChar w:fldCharType="end"/>
      </w:r>
      <w:r w:rsidR="0083731E">
        <w:t xml:space="preserve"> </w:t>
      </w:r>
      <w:r w:rsidR="005B018A">
        <w:t xml:space="preserve">folgt </w:t>
      </w:r>
      <w:r w:rsidR="00877FD2">
        <w:t xml:space="preserve">in diesem Kapitel die Beschreibung der </w:t>
      </w:r>
      <w:r w:rsidR="009E730A">
        <w:t>Anforderungen an das Automatisierungs</w:t>
      </w:r>
      <w:r w:rsidR="00EF3407">
        <w:t>-</w:t>
      </w:r>
      <w:r w:rsidR="009E730A">
        <w:t>programm der SPS und die Visualisierung durch das HMI.</w:t>
      </w:r>
    </w:p>
    <w:p w14:paraId="325CE1C9" w14:textId="108F7BC4" w:rsidR="002468CC" w:rsidRDefault="002468CC" w:rsidP="00BF71D3">
      <w:pPr>
        <w:pStyle w:val="berschrift2"/>
        <w:jc w:val="left"/>
      </w:pPr>
      <w:bookmarkStart w:id="67" w:name="_Generierung_neuer_Werkstücke"/>
      <w:bookmarkStart w:id="68" w:name="_Ref15048089"/>
      <w:bookmarkStart w:id="69" w:name="_Toc33089620"/>
      <w:bookmarkEnd w:id="67"/>
      <w:r>
        <w:t>Generierung neuer Werkstücke</w:t>
      </w:r>
      <w:bookmarkEnd w:id="68"/>
      <w:bookmarkEnd w:id="69"/>
    </w:p>
    <w:p w14:paraId="6B8BDAB4" w14:textId="7E692334" w:rsidR="002468CC" w:rsidRDefault="002468CC" w:rsidP="00CC320C">
      <w:pPr>
        <w:ind w:left="709"/>
      </w:pPr>
      <w:r>
        <w:t>Der Prozess</w:t>
      </w:r>
      <w:r w:rsidR="004E27CC">
        <w:t xml:space="preserve"> des Generierens wurde bereits im</w:t>
      </w:r>
      <w:r>
        <w:t xml:space="preserve"> </w:t>
      </w:r>
      <w:hyperlink w:anchor="_Workpieces" w:history="1">
        <w:r w:rsidRPr="00294403">
          <w:rPr>
            <w:rStyle w:val="Hyperlink"/>
            <w:color w:val="0000FF"/>
          </w:rPr>
          <w:t>Kapitel</w:t>
        </w:r>
      </w:hyperlink>
      <w:r w:rsidRPr="00294403">
        <w:rPr>
          <w:color w:val="0000FF"/>
          <w:u w:val="single"/>
        </w:rPr>
        <w:t xml:space="preserve"> </w:t>
      </w:r>
      <w:r w:rsidRPr="00294403">
        <w:rPr>
          <w:color w:val="0000FF"/>
          <w:u w:val="single"/>
        </w:rPr>
        <w:fldChar w:fldCharType="begin"/>
      </w:r>
      <w:r w:rsidRPr="00294403">
        <w:rPr>
          <w:color w:val="0000FF"/>
          <w:u w:val="single"/>
        </w:rPr>
        <w:instrText xml:space="preserve"> REF _Ref15032419 \r \h </w:instrText>
      </w:r>
      <w:r w:rsidRPr="00294403">
        <w:rPr>
          <w:color w:val="0000FF"/>
          <w:u w:val="single"/>
        </w:rPr>
      </w:r>
      <w:r w:rsidRPr="00294403">
        <w:rPr>
          <w:color w:val="0000FF"/>
          <w:u w:val="single"/>
        </w:rPr>
        <w:fldChar w:fldCharType="separate"/>
      </w:r>
      <w:r w:rsidR="001F47EB">
        <w:rPr>
          <w:color w:val="0000FF"/>
          <w:u w:val="single"/>
        </w:rPr>
        <w:t>4.1</w:t>
      </w:r>
      <w:r w:rsidRPr="00294403">
        <w:rPr>
          <w:color w:val="0000FF"/>
          <w:u w:val="single"/>
        </w:rPr>
        <w:fldChar w:fldCharType="end"/>
      </w:r>
      <w:r>
        <w:t xml:space="preserve"> erläutert. Jedoch ist das </w:t>
      </w:r>
      <w:r w:rsidR="00335DE0">
        <w:t>Erzeugen</w:t>
      </w:r>
      <w:r w:rsidR="004E27CC">
        <w:t xml:space="preserve"> von neuen Werkstücken </w:t>
      </w:r>
      <w:r>
        <w:t>an zwei Bedingungen geknüpft</w:t>
      </w:r>
      <w:r w:rsidR="002E0EF7">
        <w:t>:</w:t>
      </w:r>
    </w:p>
    <w:p w14:paraId="0D7D6494" w14:textId="57836DC0" w:rsidR="002468CC" w:rsidRDefault="002468CC" w:rsidP="00CC320C">
      <w:pPr>
        <w:pStyle w:val="Listenabsatz"/>
        <w:numPr>
          <w:ilvl w:val="0"/>
          <w:numId w:val="20"/>
        </w:numPr>
        <w:ind w:left="993" w:hanging="284"/>
      </w:pPr>
      <w:r>
        <w:t xml:space="preserve">Ein neues Werkstück darf nur generiert werden, wenn das entsprechende Signal </w:t>
      </w:r>
      <w:r w:rsidR="004E27CC">
        <w:t>in</w:t>
      </w:r>
      <w:r>
        <w:t xml:space="preserve"> der SPS </w:t>
      </w:r>
      <w:r w:rsidR="004E27CC">
        <w:t>durch das</w:t>
      </w:r>
      <w:r>
        <w:t xml:space="preserve"> HMI gesetzt </w:t>
      </w:r>
      <w:r w:rsidR="004E27CC">
        <w:t>wurde</w:t>
      </w:r>
      <w:r>
        <w:t xml:space="preserve">. Für die zylinderförmigen Körper ist dies das Signal </w:t>
      </w:r>
      <w:r w:rsidRPr="002468CC">
        <w:rPr>
          <w:b/>
        </w:rPr>
        <w:t>osWorkpieceCylinder_SetActive</w:t>
      </w:r>
      <w:r>
        <w:t xml:space="preserve"> und für die quaderförmigen Körper das Signal </w:t>
      </w:r>
      <w:r w:rsidRPr="002468CC">
        <w:rPr>
          <w:b/>
        </w:rPr>
        <w:t>osWorkpieceCube_SetActive</w:t>
      </w:r>
      <w:r>
        <w:t>.</w:t>
      </w:r>
      <w:r w:rsidR="004E27CC">
        <w:t xml:space="preserve"> Hierbei sollen beide Signale gleichzeitig durch ein einzelnes Eingabe-Element im HMI gesteuert werden.</w:t>
      </w:r>
    </w:p>
    <w:p w14:paraId="428538B8" w14:textId="2F95CD37" w:rsidR="002468CC" w:rsidRDefault="002468CC" w:rsidP="00CC320C">
      <w:pPr>
        <w:pStyle w:val="Listenabsatz"/>
        <w:numPr>
          <w:ilvl w:val="0"/>
          <w:numId w:val="20"/>
        </w:numPr>
        <w:ind w:left="993" w:hanging="284"/>
      </w:pPr>
      <w:r>
        <w:t>Ein neues Werkstück darf nicht generiert werden, wenn der Abschieber gerade ein zylinde</w:t>
      </w:r>
      <w:r w:rsidR="0079475D">
        <w:t xml:space="preserve">rförmiges Werkstück aussortiert, da es </w:t>
      </w:r>
      <w:r w:rsidR="00335DE0">
        <w:t>sonst</w:t>
      </w:r>
      <w:r w:rsidR="0079475D">
        <w:t xml:space="preserve"> zu einem Stau auf den Transportflächen führen könnte.</w:t>
      </w:r>
    </w:p>
    <w:p w14:paraId="1480DBF8" w14:textId="4515E666" w:rsidR="00DB70EE" w:rsidRDefault="00DB70EE" w:rsidP="00BF71D3">
      <w:pPr>
        <w:pStyle w:val="berschrift2"/>
        <w:jc w:val="left"/>
      </w:pPr>
      <w:bookmarkStart w:id="70" w:name="_Steuern_der_Transportflächen"/>
      <w:bookmarkStart w:id="71" w:name="_Ref15384723"/>
      <w:bookmarkStart w:id="72" w:name="_Toc33089621"/>
      <w:bookmarkEnd w:id="70"/>
      <w:r>
        <w:t>Steuern der Transportflächen</w:t>
      </w:r>
      <w:bookmarkEnd w:id="71"/>
      <w:bookmarkEnd w:id="72"/>
    </w:p>
    <w:p w14:paraId="13DBFB68" w14:textId="46FBD5F8" w:rsidR="00716820" w:rsidRDefault="002E0EF7" w:rsidP="00CB4446">
      <w:pPr>
        <w:ind w:left="708"/>
      </w:pPr>
      <w:r>
        <w:t xml:space="preserve">Wie in </w:t>
      </w:r>
      <w:hyperlink w:anchor="_ConveyorShort" w:history="1">
        <w:r w:rsidRPr="00294403">
          <w:rPr>
            <w:rStyle w:val="Hyperlink"/>
            <w:color w:val="0000FF"/>
          </w:rPr>
          <w:t>Kapitel</w:t>
        </w:r>
      </w:hyperlink>
      <w:r w:rsidRPr="00294403">
        <w:rPr>
          <w:color w:val="0000FF"/>
          <w:u w:val="single"/>
        </w:rPr>
        <w:t xml:space="preserve"> </w:t>
      </w:r>
      <w:r w:rsidRPr="004B2ABB">
        <w:rPr>
          <w:color w:val="0000FF"/>
          <w:u w:val="single"/>
        </w:rPr>
        <w:fldChar w:fldCharType="begin"/>
      </w:r>
      <w:r w:rsidRPr="004B2ABB">
        <w:rPr>
          <w:color w:val="0000FF"/>
          <w:u w:val="single"/>
        </w:rPr>
        <w:instrText xml:space="preserve"> REF _Ref15037008 \r \h </w:instrText>
      </w:r>
      <w:r w:rsidR="00480143" w:rsidRPr="004B2ABB">
        <w:rPr>
          <w:color w:val="0000FF"/>
          <w:u w:val="single"/>
        </w:rPr>
        <w:instrText xml:space="preserve"> \* MERGEFORMAT </w:instrText>
      </w:r>
      <w:r w:rsidRPr="004B2ABB">
        <w:rPr>
          <w:color w:val="0000FF"/>
          <w:u w:val="single"/>
        </w:rPr>
      </w:r>
      <w:r w:rsidRPr="004B2ABB">
        <w:rPr>
          <w:color w:val="0000FF"/>
          <w:u w:val="single"/>
        </w:rPr>
        <w:fldChar w:fldCharType="separate"/>
      </w:r>
      <w:r w:rsidR="001F47EB">
        <w:rPr>
          <w:color w:val="0000FF"/>
          <w:u w:val="single"/>
        </w:rPr>
        <w:t>4.2</w:t>
      </w:r>
      <w:r w:rsidRPr="004B2ABB">
        <w:rPr>
          <w:color w:val="0000FF"/>
          <w:u w:val="single"/>
        </w:rPr>
        <w:fldChar w:fldCharType="end"/>
      </w:r>
      <w:r>
        <w:t xml:space="preserve"> und </w:t>
      </w:r>
      <w:hyperlink w:anchor="_ConveyorLong" w:history="1">
        <w:r w:rsidR="00C2513A" w:rsidRPr="00C2513A">
          <w:rPr>
            <w:rStyle w:val="Hyperlink"/>
            <w:color w:val="0000FF"/>
          </w:rPr>
          <w:t xml:space="preserve">Kapitel </w:t>
        </w:r>
      </w:hyperlink>
      <w:r w:rsidR="00C2513A" w:rsidRPr="00C2513A">
        <w:rPr>
          <w:color w:val="0000FF"/>
          <w:u w:val="single"/>
        </w:rPr>
        <w:t xml:space="preserve"> </w:t>
      </w:r>
      <w:r w:rsidR="00C2513A" w:rsidRPr="002478E4">
        <w:rPr>
          <w:color w:val="0000FF"/>
          <w:u w:val="single"/>
        </w:rPr>
        <w:fldChar w:fldCharType="begin"/>
      </w:r>
      <w:r w:rsidR="00C2513A" w:rsidRPr="002478E4">
        <w:rPr>
          <w:color w:val="0000FF"/>
          <w:u w:val="single"/>
        </w:rPr>
        <w:instrText xml:space="preserve"> REF _Ref15037471 \r \h </w:instrText>
      </w:r>
      <w:r w:rsidR="00C2513A" w:rsidRPr="002478E4">
        <w:rPr>
          <w:color w:val="0000FF"/>
          <w:u w:val="single"/>
        </w:rPr>
      </w:r>
      <w:r w:rsidR="00C2513A" w:rsidRPr="002478E4">
        <w:rPr>
          <w:color w:val="0000FF"/>
          <w:u w:val="single"/>
        </w:rPr>
        <w:fldChar w:fldCharType="separate"/>
      </w:r>
      <w:r w:rsidR="001F47EB">
        <w:rPr>
          <w:color w:val="0000FF"/>
          <w:u w:val="single"/>
        </w:rPr>
        <w:t>4.3</w:t>
      </w:r>
      <w:r w:rsidR="00C2513A" w:rsidRPr="002478E4">
        <w:rPr>
          <w:color w:val="0000FF"/>
          <w:u w:val="single"/>
        </w:rPr>
        <w:fldChar w:fldCharType="end"/>
      </w:r>
      <w:r>
        <w:t xml:space="preserve"> bereits beschrieben, kann man </w:t>
      </w:r>
      <w:r w:rsidR="00E1657E">
        <w:t>die</w:t>
      </w:r>
      <w:r>
        <w:t xml:space="preserve"> Transportflächen entweder mit konstanter oder variabler Geschwindigkeit verfahren. Hierbei ist zu beachten, dass </w:t>
      </w:r>
      <w:r w:rsidRPr="00716820">
        <w:rPr>
          <w:u w:val="single"/>
        </w:rPr>
        <w:t>nur einer</w:t>
      </w:r>
      <w:r>
        <w:t xml:space="preserve"> der beiden Regler, konstant oder variabel, zur selben Zeit aktiv </w:t>
      </w:r>
      <w:r w:rsidR="00716820">
        <w:t>sein darf</w:t>
      </w:r>
      <w:r>
        <w:t>.</w:t>
      </w:r>
      <w:r w:rsidR="00671F47">
        <w:t xml:space="preserve"> Andernfalls wäre ein nachvollziehbares Verhalten nicht mehr gewährleistet.</w:t>
      </w:r>
      <w:r>
        <w:t xml:space="preserve"> </w:t>
      </w:r>
      <w:r w:rsidR="00D11689">
        <w:t>Die gegenseitige Verriegelung der Regler</w:t>
      </w:r>
      <w:r>
        <w:t xml:space="preserve"> muss durch das Automatisierungsprogramm </w:t>
      </w:r>
      <w:r w:rsidR="00D11689">
        <w:t>realisiert</w:t>
      </w:r>
      <w:r>
        <w:t xml:space="preserve"> werden.</w:t>
      </w:r>
    </w:p>
    <w:p w14:paraId="224E67E7" w14:textId="43581705" w:rsidR="00DB70EE" w:rsidRDefault="006B3EA0" w:rsidP="00CB4446">
      <w:pPr>
        <w:ind w:left="708"/>
      </w:pPr>
      <w:r>
        <w:t>Bei</w:t>
      </w:r>
      <w:r w:rsidR="00D11689">
        <w:t xml:space="preserve"> aktivierter</w:t>
      </w:r>
      <w:r w:rsidR="00716820">
        <w:t xml:space="preserve"> konstante</w:t>
      </w:r>
      <w:r w:rsidR="00D11689">
        <w:t>r</w:t>
      </w:r>
      <w:r w:rsidR="00716820">
        <w:t xml:space="preserve"> Geschwindigkeit</w:t>
      </w:r>
      <w:r w:rsidR="007643A9">
        <w:t xml:space="preserve"> </w:t>
      </w:r>
      <w:r w:rsidR="00716820">
        <w:t>ist der aktuelle Wert</w:t>
      </w:r>
      <w:r w:rsidR="005B018A">
        <w:t xml:space="preserve"> entsprechend</w:t>
      </w:r>
      <w:r w:rsidR="00716820">
        <w:t xml:space="preserve"> für die variable Geschwindigkeit auf NULL zu halten. Erst mit dem Deaktivieren der konstanten Geschwindigkeit und </w:t>
      </w:r>
      <w:r w:rsidR="00D11689">
        <w:t xml:space="preserve">dem </w:t>
      </w:r>
      <w:r w:rsidR="00716820">
        <w:t>Aktivieren der variablen Geschwindigkeit</w:t>
      </w:r>
      <w:r w:rsidR="005B018A">
        <w:t>,</w:t>
      </w:r>
      <w:r w:rsidR="00716820">
        <w:t xml:space="preserve"> darf der </w:t>
      </w:r>
      <w:r w:rsidR="005B018A">
        <w:t xml:space="preserve">vorgegeben Wert </w:t>
      </w:r>
      <w:r w:rsidR="00D11689">
        <w:t xml:space="preserve">im HMI durch den Anwender </w:t>
      </w:r>
      <w:r w:rsidR="00716820">
        <w:t>für die angegebene variable Geschwindigkeit übertragen werden.</w:t>
      </w:r>
    </w:p>
    <w:p w14:paraId="52CE2DE5" w14:textId="3943BE1D" w:rsidR="002E0EF7" w:rsidRDefault="00915900" w:rsidP="00CB4446">
      <w:pPr>
        <w:ind w:left="708"/>
      </w:pPr>
      <w:r>
        <w:t>Die</w:t>
      </w:r>
      <w:r w:rsidR="00D11689">
        <w:t xml:space="preserve"> variable Ge</w:t>
      </w:r>
      <w:r w:rsidR="002E0EF7">
        <w:t>schwind</w:t>
      </w:r>
      <w:r w:rsidR="00671F47">
        <w:t>igkeit</w:t>
      </w:r>
      <w:r>
        <w:t xml:space="preserve"> soll dabei im Automatisierungsprogramm</w:t>
      </w:r>
      <w:r w:rsidR="00671F47">
        <w:t xml:space="preserve"> </w:t>
      </w:r>
      <w:r w:rsidR="00D11689">
        <w:t>auf maximal</w:t>
      </w:r>
      <w:r w:rsidR="00671F47">
        <w:t xml:space="preserve"> 0,15 m/s </w:t>
      </w:r>
      <w:r w:rsidR="00D11689">
        <w:t>begrenzt</w:t>
      </w:r>
      <w:r>
        <w:t xml:space="preserve"> sein.</w:t>
      </w:r>
    </w:p>
    <w:p w14:paraId="4074DF23" w14:textId="457D9FFE" w:rsidR="00E1657E" w:rsidRDefault="00E1657E" w:rsidP="00CB4446">
      <w:pPr>
        <w:ind w:left="708"/>
      </w:pPr>
      <w:r>
        <w:t>Die beiden Transportflächen "ConveyorShort" und "ConveyorLong" sollen unabhängig voneinander betrieben werden können.</w:t>
      </w:r>
    </w:p>
    <w:p w14:paraId="673AA505" w14:textId="77777777" w:rsidR="00AC12C3" w:rsidRDefault="00AC12C3">
      <w:pPr>
        <w:spacing w:before="0" w:after="0" w:line="240" w:lineRule="auto"/>
        <w:ind w:left="0"/>
        <w:rPr>
          <w:b/>
          <w:sz w:val="28"/>
          <w:szCs w:val="28"/>
        </w:rPr>
      </w:pPr>
      <w:r>
        <w:br w:type="page"/>
      </w:r>
    </w:p>
    <w:p w14:paraId="7F6FB1C1" w14:textId="00B38ED1" w:rsidR="00480143" w:rsidRDefault="00480143" w:rsidP="00BF71D3">
      <w:pPr>
        <w:pStyle w:val="berschrift2"/>
        <w:jc w:val="left"/>
      </w:pPr>
      <w:bookmarkStart w:id="73" w:name="_Toc33089622"/>
      <w:r>
        <w:lastRenderedPageBreak/>
        <w:t>Abschiebe</w:t>
      </w:r>
      <w:r w:rsidR="00BB31B8">
        <w:t xml:space="preserve">n der Werkstücke </w:t>
      </w:r>
      <w:r>
        <w:t>Cylinder</w:t>
      </w:r>
      <w:bookmarkEnd w:id="73"/>
    </w:p>
    <w:p w14:paraId="32E11117" w14:textId="13547962" w:rsidR="00480143" w:rsidRDefault="00480143" w:rsidP="00CB4446">
      <w:pPr>
        <w:ind w:left="708"/>
      </w:pPr>
      <w:r>
        <w:t>Sollte ein zylinderförmige</w:t>
      </w:r>
      <w:r w:rsidR="00CA2FDA">
        <w:t>r</w:t>
      </w:r>
      <w:r>
        <w:t xml:space="preserve"> Körper</w:t>
      </w:r>
      <w:r w:rsidR="005B018A">
        <w:t xml:space="preserve"> erkannt werden</w:t>
      </w:r>
      <w:r>
        <w:t xml:space="preserve">, wie in </w:t>
      </w:r>
      <w:hyperlink w:anchor="_Abschieber_Cylinder" w:history="1">
        <w:r w:rsidR="00C2513A" w:rsidRPr="00C2513A">
          <w:rPr>
            <w:rStyle w:val="Hyperlink"/>
            <w:color w:val="0000FF"/>
          </w:rPr>
          <w:t xml:space="preserve">Kapitel </w:t>
        </w:r>
      </w:hyperlink>
      <w:r w:rsidR="00C2513A" w:rsidRPr="00C2513A">
        <w:rPr>
          <w:color w:val="0000FF"/>
          <w:u w:val="single"/>
        </w:rPr>
        <w:t xml:space="preserve"> </w:t>
      </w:r>
      <w:r w:rsidR="00C2513A" w:rsidRPr="002478E4">
        <w:rPr>
          <w:color w:val="0000FF"/>
          <w:u w:val="single"/>
        </w:rPr>
        <w:fldChar w:fldCharType="begin"/>
      </w:r>
      <w:r w:rsidR="00C2513A" w:rsidRPr="002478E4">
        <w:rPr>
          <w:color w:val="0000FF"/>
          <w:u w:val="single"/>
        </w:rPr>
        <w:instrText xml:space="preserve"> REF _Ref15030655 \r \h </w:instrText>
      </w:r>
      <w:r w:rsidR="00C2513A" w:rsidRPr="002478E4">
        <w:rPr>
          <w:color w:val="0000FF"/>
          <w:u w:val="single"/>
        </w:rPr>
      </w:r>
      <w:r w:rsidR="00C2513A" w:rsidRPr="002478E4">
        <w:rPr>
          <w:color w:val="0000FF"/>
          <w:u w:val="single"/>
        </w:rPr>
        <w:fldChar w:fldCharType="separate"/>
      </w:r>
      <w:r w:rsidR="001F47EB">
        <w:rPr>
          <w:color w:val="0000FF"/>
          <w:u w:val="single"/>
        </w:rPr>
        <w:t>4.4</w:t>
      </w:r>
      <w:r w:rsidR="00C2513A" w:rsidRPr="002478E4">
        <w:rPr>
          <w:color w:val="0000FF"/>
          <w:u w:val="single"/>
        </w:rPr>
        <w:fldChar w:fldCharType="end"/>
      </w:r>
      <w:r>
        <w:t xml:space="preserve"> erläutert,</w:t>
      </w:r>
      <w:r w:rsidR="00D11689">
        <w:t xml:space="preserve"> muss er noch etwas weitertransportiert werden, bevor er</w:t>
      </w:r>
      <w:r w:rsidR="00AC12C3">
        <w:t xml:space="preserve"> abgeschoben werden kann. </w:t>
      </w:r>
      <w:r w:rsidR="00B64CDA">
        <w:t xml:space="preserve">Dies liegt am Abstand des Lichtstrahls des Sensors zur Zylinderachse des Abschiebers. Unter der Voraussetzung, dass das Automatisierungsprogramm das zylinderförmige Werkstück beim Verlassen des Lichtstrahls erkennt (negative Flanke des Signals des Lichttastersystems), beträgt dieser Abstand, wie in </w:t>
      </w:r>
      <w:r w:rsidR="00B64CDA" w:rsidRPr="00B64CDA">
        <w:rPr>
          <w:color w:val="0000FF"/>
          <w:u w:val="single"/>
        </w:rPr>
        <w:fldChar w:fldCharType="begin"/>
      </w:r>
      <w:r w:rsidR="00B64CDA" w:rsidRPr="00B64CDA">
        <w:rPr>
          <w:color w:val="0000FF"/>
          <w:u w:val="single"/>
        </w:rPr>
        <w:instrText xml:space="preserve"> REF _Ref15047658 \h  \* MERGEFORMAT </w:instrText>
      </w:r>
      <w:r w:rsidR="00B64CDA" w:rsidRPr="00B64CDA">
        <w:rPr>
          <w:color w:val="0000FF"/>
          <w:u w:val="single"/>
        </w:rPr>
      </w:r>
      <w:r w:rsidR="00B64CDA" w:rsidRPr="00B64CDA">
        <w:rPr>
          <w:color w:val="0000FF"/>
          <w:u w:val="single"/>
        </w:rPr>
        <w:fldChar w:fldCharType="separate"/>
      </w:r>
      <w:r w:rsidR="001F47EB" w:rsidRPr="001F47EB">
        <w:rPr>
          <w:color w:val="0000FF"/>
          <w:u w:val="single"/>
        </w:rPr>
        <w:t>Abbildung 12</w:t>
      </w:r>
      <w:r w:rsidR="00B64CDA" w:rsidRPr="00B64CDA">
        <w:rPr>
          <w:color w:val="0000FF"/>
          <w:u w:val="single"/>
        </w:rPr>
        <w:fldChar w:fldCharType="end"/>
      </w:r>
      <w:r w:rsidR="00B64CDA">
        <w:t xml:space="preserve"> angegeben, 20 mm.</w:t>
      </w:r>
    </w:p>
    <w:p w14:paraId="3F9EFD92" w14:textId="77777777" w:rsidR="00AC12C3" w:rsidRDefault="00AC12C3" w:rsidP="00CB4446">
      <w:pPr>
        <w:keepNext/>
        <w:ind w:left="708"/>
      </w:pPr>
      <w:r>
        <w:rPr>
          <w:noProof/>
          <w:lang w:eastAsia="de-DE" w:bidi="ar-SA"/>
        </w:rPr>
        <w:drawing>
          <wp:inline distT="0" distB="0" distL="0" distR="0" wp14:anchorId="13C786DC" wp14:editId="2B704208">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5F866A86" w:rsidR="00AC12C3" w:rsidRDefault="00AC12C3" w:rsidP="00CB4446">
      <w:pPr>
        <w:pStyle w:val="Beschriftung"/>
        <w:ind w:left="708"/>
      </w:pPr>
      <w:bookmarkStart w:id="74" w:name="_Ref15047658"/>
      <w:bookmarkStart w:id="75" w:name="_Toc33089653"/>
      <w:r>
        <w:t xml:space="preserve">Abbildung </w:t>
      </w:r>
      <w:r>
        <w:fldChar w:fldCharType="begin"/>
      </w:r>
      <w:r>
        <w:instrText xml:space="preserve"> SEQ Abbildung \* ARABIC </w:instrText>
      </w:r>
      <w:r>
        <w:fldChar w:fldCharType="separate"/>
      </w:r>
      <w:r w:rsidR="001F47EB">
        <w:rPr>
          <w:noProof/>
        </w:rPr>
        <w:t>12</w:t>
      </w:r>
      <w:r>
        <w:fldChar w:fldCharType="end"/>
      </w:r>
      <w:bookmarkEnd w:id="74"/>
      <w:r>
        <w:t>: Abstand eine</w:t>
      </w:r>
      <w:r w:rsidR="00984ADA">
        <w:t>s zylinderförmigen Werkstück</w:t>
      </w:r>
      <w:r>
        <w:t>s vom Auslösen des Sensors zum Abschiebe</w:t>
      </w:r>
      <w:r w:rsidR="00001D35">
        <w:t>stempel</w:t>
      </w:r>
      <w:bookmarkEnd w:id="75"/>
    </w:p>
    <w:p w14:paraId="57A8818C" w14:textId="4703072F" w:rsidR="00A24962" w:rsidRDefault="00A24962" w:rsidP="00CB4446">
      <w:pPr>
        <w:ind w:left="708"/>
      </w:pPr>
      <w:r>
        <w:t>Aufgrund der vorgegebenen Ge</w:t>
      </w:r>
      <w:r w:rsidR="000763D8">
        <w:t xml:space="preserve">schwindigkeit des Transportbands "ConveyorLong" ist </w:t>
      </w:r>
      <w:r>
        <w:t>eine entsprechend</w:t>
      </w:r>
      <w:r w:rsidR="00206202">
        <w:t>e</w:t>
      </w:r>
      <w:r w:rsidR="000763D8">
        <w:t xml:space="preserve"> </w:t>
      </w:r>
      <w:r w:rsidR="00206202">
        <w:t>Wartezeit bis zum Abschieben</w:t>
      </w:r>
      <w:r w:rsidR="006E6EBB">
        <w:t xml:space="preserve"> </w:t>
      </w:r>
      <w:r w:rsidR="000763D8">
        <w:t>zu berechnen</w:t>
      </w:r>
      <w:r w:rsidR="00206202">
        <w:t>, in der das Werkstück bis in die Mitte des Abschiebers transportiert wird</w:t>
      </w:r>
      <w:r w:rsidR="006E6EBB">
        <w:t>. Die</w:t>
      </w:r>
      <w:r w:rsidR="00206202">
        <w:t xml:space="preserve"> Wartezeit</w:t>
      </w:r>
      <w:r w:rsidR="006E6EBB">
        <w:t xml:space="preserve"> </w:t>
      </w:r>
      <w:r w:rsidR="000763D8">
        <w:t>muss im</w:t>
      </w:r>
      <w:r w:rsidR="006E6EBB">
        <w:t xml:space="preserve"> Automatisierungsprogramm </w:t>
      </w:r>
      <w:r w:rsidR="000763D8">
        <w:t xml:space="preserve">implementiert </w:t>
      </w:r>
      <w:r w:rsidR="006E6EBB">
        <w:t>werden.</w:t>
      </w:r>
    </w:p>
    <w:p w14:paraId="3D5F34D9" w14:textId="573C0ECA" w:rsidR="00D82FC0" w:rsidRDefault="00D82FC0" w:rsidP="00CB4446">
      <w:pPr>
        <w:ind w:left="708"/>
      </w:pPr>
      <w:r>
        <w:t xml:space="preserve">Nach der </w:t>
      </w:r>
      <w:r w:rsidR="00206202">
        <w:t>Wartezeit</w:t>
      </w:r>
      <w:r>
        <w:t xml:space="preserve"> ist es wichtig</w:t>
      </w:r>
      <w:r w:rsidR="00DF7554">
        <w:t>,</w:t>
      </w:r>
      <w:r>
        <w:t xml:space="preserve"> den laufenden Betrieb zu unterbrechen, um keinen Rückstau auf den Laufbändern zu verursachen. Aus diesem Grund sollte</w:t>
      </w:r>
      <w:r w:rsidR="00A56A67">
        <w:t>n Sie</w:t>
      </w:r>
      <w:r w:rsidR="00DF7554">
        <w:t xml:space="preserve"> zu diesem Zeitpunkt</w:t>
      </w:r>
      <w:r>
        <w:t xml:space="preserve"> die Generierung neuer Werkstücke (siehe </w:t>
      </w:r>
      <w:hyperlink w:anchor="_Generierung_neuer_Werkstücke" w:history="1">
        <w:r w:rsidR="009C1668" w:rsidRPr="009C1668">
          <w:rPr>
            <w:rStyle w:val="Hyperlink"/>
            <w:color w:val="0000FF"/>
          </w:rPr>
          <w:t>Kapitel</w:t>
        </w:r>
      </w:hyperlink>
      <w:r w:rsidR="009C1668" w:rsidRPr="009C1668">
        <w:rPr>
          <w:color w:val="0000FF"/>
          <w:u w:val="single"/>
        </w:rPr>
        <w:t xml:space="preserve"> </w:t>
      </w:r>
      <w:r w:rsidRPr="002D4BE3">
        <w:rPr>
          <w:color w:val="0000FF"/>
          <w:u w:val="single"/>
        </w:rPr>
        <w:fldChar w:fldCharType="begin"/>
      </w:r>
      <w:r w:rsidRPr="002D4BE3">
        <w:rPr>
          <w:color w:val="0000FF"/>
          <w:u w:val="single"/>
        </w:rPr>
        <w:instrText xml:space="preserve"> REF _Ref15048089 \r \h </w:instrText>
      </w:r>
      <w:r w:rsidRPr="002D4BE3">
        <w:rPr>
          <w:color w:val="0000FF"/>
          <w:u w:val="single"/>
        </w:rPr>
      </w:r>
      <w:r w:rsidRPr="002D4BE3">
        <w:rPr>
          <w:color w:val="0000FF"/>
          <w:u w:val="single"/>
        </w:rPr>
        <w:fldChar w:fldCharType="separate"/>
      </w:r>
      <w:r w:rsidR="001F47EB">
        <w:rPr>
          <w:color w:val="0000FF"/>
          <w:u w:val="single"/>
        </w:rPr>
        <w:t>5.1</w:t>
      </w:r>
      <w:r w:rsidRPr="002D4BE3">
        <w:rPr>
          <w:color w:val="0000FF"/>
          <w:u w:val="single"/>
        </w:rPr>
        <w:fldChar w:fldCharType="end"/>
      </w:r>
      <w:r w:rsidR="00A56A67">
        <w:t xml:space="preserve">) deaktivieren </w:t>
      </w:r>
      <w:r>
        <w:t xml:space="preserve">sowie beide Transportbänder </w:t>
      </w:r>
      <w:r w:rsidR="00A56A67">
        <w:t>stoppen</w:t>
      </w:r>
      <w:r>
        <w:t xml:space="preserve">. Das Aktivieren der Objektgenerierung und der Transportbänder soll </w:t>
      </w:r>
      <w:r w:rsidR="00DF7554">
        <w:t>anschließend</w:t>
      </w:r>
      <w:r>
        <w:t xml:space="preserve"> gesperrt sein. Erst dann kann der Abschiebeprozess beginnen.</w:t>
      </w:r>
    </w:p>
    <w:p w14:paraId="53FB099E" w14:textId="6BC8834F" w:rsidR="00D82FC0" w:rsidRDefault="00D82FC0" w:rsidP="00CB4446">
      <w:pPr>
        <w:ind w:left="708"/>
      </w:pPr>
      <w:r>
        <w:t>Achten Sie darauf, dass der Abschiebe</w:t>
      </w:r>
      <w:r w:rsidR="00001D35">
        <w:t>stempel</w:t>
      </w:r>
      <w:r>
        <w:t xml:space="preserve"> zu</w:t>
      </w:r>
      <w:r w:rsidR="00DF7554">
        <w:t>nächst</w:t>
      </w:r>
      <w:r>
        <w:t xml:space="preserve"> vollständig ausfährt. Dies ist notwendig</w:t>
      </w:r>
      <w:r w:rsidR="005B018A">
        <w:t>,</w:t>
      </w:r>
      <w:r>
        <w:t xml:space="preserve"> um zu gewährleisten, dass das</w:t>
      </w:r>
      <w:r w:rsidR="00A56A67">
        <w:t xml:space="preserve"> Aussortieren der</w:t>
      </w:r>
      <w:r>
        <w:t xml:space="preserve"> zylinderförmige</w:t>
      </w:r>
      <w:r w:rsidR="00A56A67">
        <w:t>n</w:t>
      </w:r>
      <w:r>
        <w:t xml:space="preserve"> Werkstück</w:t>
      </w:r>
      <w:r w:rsidR="00A56A67">
        <w:t>e</w:t>
      </w:r>
      <w:r>
        <w:t xml:space="preserve"> </w:t>
      </w:r>
      <w:r w:rsidR="00A56A67">
        <w:t>erfolgreich ist</w:t>
      </w:r>
      <w:r>
        <w:t>.</w:t>
      </w:r>
    </w:p>
    <w:p w14:paraId="36DCF47A" w14:textId="3257CBED" w:rsidR="001E5162" w:rsidRDefault="001E5162" w:rsidP="00CB4446">
      <w:pPr>
        <w:ind w:left="708"/>
      </w:pPr>
      <w:r>
        <w:t xml:space="preserve">Anschließend </w:t>
      </w:r>
      <w:r w:rsidR="006653CB">
        <w:t>soll</w:t>
      </w:r>
      <w:r>
        <w:t xml:space="preserve"> der Abschiebe</w:t>
      </w:r>
      <w:r w:rsidR="00001D35">
        <w:t>stempel</w:t>
      </w:r>
      <w:r>
        <w:t xml:space="preserve"> wieder vollständig eingefahren</w:t>
      </w:r>
      <w:r w:rsidR="006653CB">
        <w:t xml:space="preserve"> werden</w:t>
      </w:r>
      <w:r>
        <w:t>.</w:t>
      </w:r>
    </w:p>
    <w:p w14:paraId="54DB6D3F" w14:textId="743118A2" w:rsidR="00D82FC0" w:rsidRDefault="00D82FC0" w:rsidP="00CB4446">
      <w:pPr>
        <w:ind w:left="708"/>
      </w:pPr>
      <w:r>
        <w:t>Heben Sie letzt</w:t>
      </w:r>
      <w:r w:rsidR="00D040A8">
        <w:t>lich noch die Sperrung der Werkstückerzeugung</w:t>
      </w:r>
      <w:r>
        <w:t xml:space="preserve"> und Transportflächen auf und stellen Sie deren Zustand </w:t>
      </w:r>
      <w:r w:rsidR="00DF7554">
        <w:t xml:space="preserve">vor dem Abschieben </w:t>
      </w:r>
      <w:r>
        <w:t>wieder her.</w:t>
      </w:r>
      <w:r w:rsidR="001E5162">
        <w:t xml:space="preserve"> </w:t>
      </w:r>
    </w:p>
    <w:p w14:paraId="149E3C81" w14:textId="3039D413" w:rsidR="000B0DAE" w:rsidRDefault="000B0DAE">
      <w:pPr>
        <w:spacing w:before="0" w:after="0" w:line="240" w:lineRule="auto"/>
        <w:ind w:left="0"/>
      </w:pPr>
      <w:r>
        <w:br w:type="page"/>
      </w:r>
    </w:p>
    <w:p w14:paraId="35899CF8" w14:textId="08AD7C74" w:rsidR="000B0DAE" w:rsidRDefault="00AF7CEB" w:rsidP="00BF71D3">
      <w:pPr>
        <w:pStyle w:val="berschrift2"/>
        <w:jc w:val="left"/>
      </w:pPr>
      <w:bookmarkStart w:id="76" w:name="_Zählen_der_Werkstücke"/>
      <w:bookmarkStart w:id="77" w:name="_Ref15659800"/>
      <w:bookmarkStart w:id="78" w:name="_Toc33089623"/>
      <w:bookmarkEnd w:id="76"/>
      <w:r>
        <w:lastRenderedPageBreak/>
        <w:t>Zählen</w:t>
      </w:r>
      <w:r w:rsidR="000B0DAE">
        <w:t xml:space="preserve"> der Werkstücke</w:t>
      </w:r>
      <w:bookmarkEnd w:id="77"/>
      <w:bookmarkEnd w:id="78"/>
    </w:p>
    <w:p w14:paraId="2B35A353" w14:textId="101B313D" w:rsidR="000B0DAE" w:rsidRDefault="00D30441" w:rsidP="00CB4446">
      <w:pPr>
        <w:ind w:left="708"/>
      </w:pPr>
      <w:r>
        <w:t>Zur Überwachung</w:t>
      </w:r>
      <w:r w:rsidR="00F66343">
        <w:t xml:space="preserve"> des Simulationsprozesses </w:t>
      </w:r>
      <w:r>
        <w:t xml:space="preserve">sollen die Werkstücke </w:t>
      </w:r>
      <w:r w:rsidR="00DC00EE">
        <w:t>während</w:t>
      </w:r>
      <w:r>
        <w:t xml:space="preserve"> </w:t>
      </w:r>
      <w:r w:rsidR="00DC00EE">
        <w:t>eines</w:t>
      </w:r>
      <w:r>
        <w:t xml:space="preserve"> Simulationsdurchlauf</w:t>
      </w:r>
      <w:r w:rsidR="00DC00EE">
        <w:t>s</w:t>
      </w:r>
      <w:r w:rsidR="00E344FC">
        <w:t xml:space="preserve"> </w:t>
      </w:r>
      <w:r>
        <w:t xml:space="preserve">gezählt werden. </w:t>
      </w:r>
      <w:r w:rsidR="006653CB">
        <w:t>Die</w:t>
      </w:r>
      <w:r w:rsidR="00E344FC">
        <w:t xml:space="preserve"> aktuellen</w:t>
      </w:r>
      <w:r w:rsidR="00F66343">
        <w:t xml:space="preserve"> Zähl</w:t>
      </w:r>
      <w:r w:rsidR="00E344FC">
        <w:t>werte</w:t>
      </w:r>
      <w:r w:rsidR="006653CB">
        <w:t xml:space="preserve"> sind</w:t>
      </w:r>
      <w:r w:rsidR="00E344FC">
        <w:t xml:space="preserve"> i</w:t>
      </w:r>
      <w:r w:rsidR="00F66343">
        <w:t>m HMI dar</w:t>
      </w:r>
      <w:r w:rsidR="006653CB">
        <w:t>zustellen</w:t>
      </w:r>
      <w:r w:rsidR="00F66343">
        <w:t xml:space="preserve">. </w:t>
      </w:r>
      <w:r w:rsidR="00DC00EE">
        <w:t xml:space="preserve">Dazu </w:t>
      </w:r>
      <w:r w:rsidR="006653CB">
        <w:t>empfiehlt es sich</w:t>
      </w:r>
      <w:r w:rsidR="00DC00EE">
        <w:t xml:space="preserve"> die Sensorsignal</w:t>
      </w:r>
      <w:r w:rsidR="005B018A">
        <w:t>e</w:t>
      </w:r>
      <w:r w:rsidR="00DC00EE">
        <w:t xml:space="preserve"> der Lichttaster </w:t>
      </w:r>
      <w:r w:rsidR="006653CB">
        <w:t>zu verwenden</w:t>
      </w:r>
      <w:r w:rsidR="00F84E60">
        <w:t xml:space="preserve"> (siehe</w:t>
      </w:r>
      <w:r w:rsidR="00C2513A">
        <w:t xml:space="preserve"> </w:t>
      </w:r>
      <w:hyperlink w:anchor="_Lichttaster_Workpieces" w:history="1">
        <w:r w:rsidR="00C2513A" w:rsidRPr="00CA7B62">
          <w:rPr>
            <w:rStyle w:val="Hyperlink"/>
            <w:color w:val="0000FF"/>
          </w:rPr>
          <w:t>Kapitel</w:t>
        </w:r>
      </w:hyperlink>
      <w:r w:rsidR="00C2513A" w:rsidRPr="00CA7B62">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_Ref15024895 \r \h </w:instrText>
      </w:r>
      <w:r w:rsidR="00C2513A" w:rsidRPr="009775AD">
        <w:rPr>
          <w:color w:val="0000FF"/>
          <w:u w:val="single"/>
        </w:rPr>
      </w:r>
      <w:r w:rsidR="00C2513A" w:rsidRPr="009775AD">
        <w:rPr>
          <w:color w:val="0000FF"/>
          <w:u w:val="single"/>
        </w:rPr>
        <w:fldChar w:fldCharType="separate"/>
      </w:r>
      <w:r w:rsidR="001F47EB">
        <w:rPr>
          <w:color w:val="0000FF"/>
          <w:u w:val="single"/>
        </w:rPr>
        <w:t>4.5</w:t>
      </w:r>
      <w:r w:rsidR="00C2513A" w:rsidRPr="009775AD">
        <w:rPr>
          <w:color w:val="0000FF"/>
          <w:u w:val="single"/>
        </w:rPr>
        <w:fldChar w:fldCharType="end"/>
      </w:r>
      <w:r w:rsidR="00C2513A">
        <w:t xml:space="preserve">, </w:t>
      </w:r>
      <w:hyperlink w:anchor="_Lichttaster_Cylinder"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_Ref15030458 \r \h </w:instrText>
      </w:r>
      <w:r w:rsidR="00C2513A" w:rsidRPr="009775AD">
        <w:rPr>
          <w:color w:val="0000FF"/>
          <w:u w:val="single"/>
        </w:rPr>
      </w:r>
      <w:r w:rsidR="00C2513A" w:rsidRPr="009775AD">
        <w:rPr>
          <w:color w:val="0000FF"/>
          <w:u w:val="single"/>
        </w:rPr>
        <w:fldChar w:fldCharType="separate"/>
      </w:r>
      <w:r w:rsidR="001F47EB">
        <w:rPr>
          <w:color w:val="0000FF"/>
          <w:u w:val="single"/>
        </w:rPr>
        <w:t>4.6</w:t>
      </w:r>
      <w:r w:rsidR="00C2513A" w:rsidRPr="009775AD">
        <w:rPr>
          <w:color w:val="0000FF"/>
          <w:u w:val="single"/>
        </w:rPr>
        <w:fldChar w:fldCharType="end"/>
      </w:r>
      <w:r w:rsidR="00C2513A">
        <w:t xml:space="preserve"> und </w:t>
      </w:r>
      <w:hyperlink w:anchor="_Lichttaster_Cube"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_Ref15024898 \r \h </w:instrText>
      </w:r>
      <w:r w:rsidR="00C2513A" w:rsidRPr="009775AD">
        <w:rPr>
          <w:color w:val="0000FF"/>
          <w:u w:val="single"/>
        </w:rPr>
      </w:r>
      <w:r w:rsidR="00C2513A" w:rsidRPr="009775AD">
        <w:rPr>
          <w:color w:val="0000FF"/>
          <w:u w:val="single"/>
        </w:rPr>
        <w:fldChar w:fldCharType="separate"/>
      </w:r>
      <w:r w:rsidR="001F47EB">
        <w:rPr>
          <w:color w:val="0000FF"/>
          <w:u w:val="single"/>
        </w:rPr>
        <w:t>4.7</w:t>
      </w:r>
      <w:r w:rsidR="00C2513A" w:rsidRPr="009775AD">
        <w:rPr>
          <w:color w:val="0000FF"/>
          <w:u w:val="single"/>
        </w:rPr>
        <w:fldChar w:fldCharType="end"/>
      </w:r>
      <w:r w:rsidR="008A01EE" w:rsidRPr="008A01EE">
        <w:t>)</w:t>
      </w:r>
      <w:r w:rsidR="00DC00EE">
        <w:t>.</w:t>
      </w:r>
    </w:p>
    <w:p w14:paraId="28444EC7" w14:textId="14BDB6D0" w:rsidR="000B0DAE" w:rsidRDefault="000B0DAE" w:rsidP="00BF71D3">
      <w:pPr>
        <w:pStyle w:val="berschrift2"/>
        <w:jc w:val="left"/>
      </w:pPr>
      <w:bookmarkStart w:id="79" w:name="_Toc33089624"/>
      <w:r>
        <w:t>Zurücksetzen der Simulationsdaten</w:t>
      </w:r>
      <w:bookmarkEnd w:id="79"/>
    </w:p>
    <w:p w14:paraId="4D1B0189" w14:textId="0E32A869" w:rsidR="00676A81" w:rsidRDefault="00AB12EB" w:rsidP="00CB4446">
      <w:pPr>
        <w:ind w:left="708"/>
      </w:pPr>
      <w:r>
        <w:t xml:space="preserve">Es </w:t>
      </w:r>
      <w:r w:rsidR="005B018A">
        <w:t>besteht ebenfalls die Möglichkeit</w:t>
      </w:r>
      <w:r w:rsidR="00E344FC">
        <w:t>,</w:t>
      </w:r>
      <w:r>
        <w:t xml:space="preserve"> die </w:t>
      </w:r>
      <w:r w:rsidR="00E344FC">
        <w:t>Ausgangssignale im</w:t>
      </w:r>
      <w:r>
        <w:t xml:space="preserve"> Automatisierungsprogramm zurückzusetzen. </w:t>
      </w:r>
      <w:r w:rsidR="00D957D6">
        <w:t xml:space="preserve">Hierdurch können </w:t>
      </w:r>
      <w:r w:rsidR="00096251">
        <w:t xml:space="preserve">sich </w:t>
      </w:r>
      <w:r w:rsidR="00D957D6">
        <w:t>bei einer Unterbrechung die S</w:t>
      </w:r>
      <w:r w:rsidR="000816BD">
        <w:t>imulation im MCD und da</w:t>
      </w:r>
      <w:r w:rsidR="005B018A">
        <w:t>s Automatisierungsprogramm</w:t>
      </w:r>
      <w:r w:rsidR="00D957D6">
        <w:t xml:space="preserve"> vor dem Neustart der </w:t>
      </w:r>
      <w:r w:rsidR="00096251">
        <w:t>Simulation wieder synchronisieren</w:t>
      </w:r>
      <w:r w:rsidR="000816BD">
        <w:t>. Dies ist erforderlich, damit das MCD-Modell bei einem Start der Simulation immer mit dem Initialwert beginnt. Das Rücksetzen der Signale im Automatisierungsprogr</w:t>
      </w:r>
      <w:r w:rsidR="00096251">
        <w:t xml:space="preserve">amm soll über das HMI gesteuert </w:t>
      </w:r>
      <w:r w:rsidR="000816BD">
        <w:t>werden</w:t>
      </w:r>
      <w:r w:rsidR="00096251">
        <w:t>.</w:t>
      </w:r>
    </w:p>
    <w:p w14:paraId="1D0C28F9" w14:textId="6D3A5E14" w:rsidR="008025C1" w:rsidRDefault="008025C1" w:rsidP="00CB4446">
      <w:pPr>
        <w:ind w:left="708"/>
      </w:pPr>
      <w:r>
        <w:t xml:space="preserve">Das Zurücksetzen soll sich auf alle Ausgangsdaten des </w:t>
      </w:r>
      <w:r w:rsidR="00D957D6">
        <w:t>Automatisierungsprogramms</w:t>
      </w:r>
      <w:r>
        <w:t xml:space="preserve"> beziehen, </w:t>
      </w:r>
      <w:r w:rsidR="005B018A">
        <w:t>d.h.</w:t>
      </w:r>
      <w:r>
        <w:t>:</w:t>
      </w:r>
    </w:p>
    <w:p w14:paraId="4C3B9C7D" w14:textId="3BF0BB94" w:rsidR="008025C1" w:rsidRDefault="008025C1" w:rsidP="00CC320C">
      <w:pPr>
        <w:pStyle w:val="Listenabsatz"/>
        <w:numPr>
          <w:ilvl w:val="0"/>
          <w:numId w:val="21"/>
        </w:numPr>
        <w:ind w:left="993" w:hanging="284"/>
      </w:pPr>
      <w:r>
        <w:t>Der Generierung neuer Werkstücke</w:t>
      </w:r>
    </w:p>
    <w:p w14:paraId="1D58ECB7" w14:textId="5B2390D1" w:rsidR="008025C1" w:rsidRDefault="008025C1" w:rsidP="00CC320C">
      <w:pPr>
        <w:pStyle w:val="Listenabsatz"/>
        <w:numPr>
          <w:ilvl w:val="0"/>
          <w:numId w:val="21"/>
        </w:numPr>
        <w:ind w:left="993" w:hanging="284"/>
      </w:pPr>
      <w:r>
        <w:t>Die Steuerung der Transportbänder</w:t>
      </w:r>
    </w:p>
    <w:p w14:paraId="7E778C3F" w14:textId="7C6EC595" w:rsidR="008025C1" w:rsidRDefault="008025C1" w:rsidP="00CC320C">
      <w:pPr>
        <w:pStyle w:val="Listenabsatz"/>
        <w:numPr>
          <w:ilvl w:val="0"/>
          <w:numId w:val="21"/>
        </w:numPr>
        <w:ind w:left="993" w:hanging="284"/>
      </w:pPr>
      <w:r>
        <w:t>Die Steuerung des Abschiebers</w:t>
      </w:r>
    </w:p>
    <w:p w14:paraId="409EF105" w14:textId="370B2E6E" w:rsidR="008025C1" w:rsidRDefault="008025C1" w:rsidP="00CC320C">
      <w:pPr>
        <w:pStyle w:val="Listenabsatz"/>
        <w:numPr>
          <w:ilvl w:val="0"/>
          <w:numId w:val="21"/>
        </w:numPr>
        <w:ind w:left="993" w:hanging="284"/>
      </w:pPr>
      <w:r>
        <w:t>Die Zähler der Werkstücke</w:t>
      </w:r>
    </w:p>
    <w:p w14:paraId="278331FA" w14:textId="5DA208EF" w:rsidR="008025C1" w:rsidRDefault="00D957D6" w:rsidP="00CB4446">
      <w:pPr>
        <w:ind w:left="708"/>
      </w:pPr>
      <w:r>
        <w:t>Z</w:t>
      </w:r>
      <w:r w:rsidR="008025C1">
        <w:t>u beachten ist, dass das Zurücksetzen der Simulation nur für das SPS-Programm gilt. Die Simulation im digitalen Zwilling i</w:t>
      </w:r>
      <w:r w:rsidR="0031244C">
        <w:t>m</w:t>
      </w:r>
      <w:r w:rsidR="008025C1">
        <w:t xml:space="preserve"> MCD muss </w:t>
      </w:r>
      <w:r w:rsidR="005B018A">
        <w:t>analog</w:t>
      </w:r>
      <w:r w:rsidR="008025C1">
        <w:t xml:space="preserve"> des Moduls 1 </w:t>
      </w:r>
      <w:r w:rsidR="00020927">
        <w:t>der Digital</w:t>
      </w:r>
      <w:r w:rsidR="00342F5F">
        <w:t xml:space="preserve">Twin@Education Workshop-Reihe </w:t>
      </w:r>
      <w:r w:rsidR="008025C1">
        <w:t>zurückgesetzt werden.</w:t>
      </w:r>
    </w:p>
    <w:p w14:paraId="7A210FD0" w14:textId="77777777" w:rsidR="002F0EAE" w:rsidRDefault="002F0EAE" w:rsidP="00CB4446">
      <w:pPr>
        <w:ind w:left="708"/>
      </w:pPr>
    </w:p>
    <w:p w14:paraId="67115A60" w14:textId="796BB0A5" w:rsidR="008025C1" w:rsidRDefault="008025C1" w:rsidP="00CB4446">
      <w:pPr>
        <w:ind w:left="708"/>
      </w:pPr>
      <w:r>
        <w:t>Mit diesen Informationen soll</w:t>
      </w:r>
      <w:r w:rsidR="00D957D6">
        <w:t>t</w:t>
      </w:r>
      <w:r>
        <w:t xml:space="preserve">en Sie nun ein entsprechendes Automatisierungsprogramm mit HMI erstellen. Ein möglicher Lösungsvorschlag wird in </w:t>
      </w:r>
      <w:hyperlink w:anchor="_Strukturierte_Schritt-für-Schritt-A" w:history="1">
        <w:r w:rsidR="006B468D" w:rsidRPr="00932FC6">
          <w:rPr>
            <w:rStyle w:val="Hyperlink"/>
            <w:color w:val="0000FF"/>
          </w:rPr>
          <w:t>Kapitel</w:t>
        </w:r>
      </w:hyperlink>
      <w:r w:rsidR="006B468D" w:rsidRPr="00932FC6">
        <w:rPr>
          <w:color w:val="0000FF"/>
          <w:u w:val="single"/>
        </w:rPr>
        <w:t xml:space="preserve"> </w:t>
      </w:r>
      <w:r w:rsidR="006B468D">
        <w:rPr>
          <w:color w:val="0000FF"/>
          <w:u w:val="single"/>
        </w:rPr>
        <w:fldChar w:fldCharType="begin"/>
      </w:r>
      <w:r w:rsidR="006B468D">
        <w:rPr>
          <w:color w:val="0000FF"/>
          <w:u w:val="single"/>
        </w:rPr>
        <w:instrText xml:space="preserve"> REF _Ref16678140 \r \h </w:instrText>
      </w:r>
      <w:r w:rsidR="006B468D">
        <w:rPr>
          <w:color w:val="0000FF"/>
          <w:u w:val="single"/>
        </w:rPr>
      </w:r>
      <w:r w:rsidR="006B468D">
        <w:rPr>
          <w:color w:val="0000FF"/>
          <w:u w:val="single"/>
        </w:rPr>
        <w:fldChar w:fldCharType="separate"/>
      </w:r>
      <w:r w:rsidR="001F47EB">
        <w:rPr>
          <w:color w:val="0000FF"/>
          <w:u w:val="single"/>
        </w:rPr>
        <w:t>7</w:t>
      </w:r>
      <w:r w:rsidR="006B468D">
        <w:rPr>
          <w:color w:val="0000FF"/>
          <w:u w:val="single"/>
        </w:rPr>
        <w:fldChar w:fldCharType="end"/>
      </w:r>
      <w:r w:rsidR="006B468D" w:rsidRPr="006B468D">
        <w:rPr>
          <w:color w:val="0000FF"/>
        </w:rPr>
        <w:t xml:space="preserve"> </w:t>
      </w:r>
      <w:r>
        <w:t>diskutiert.</w:t>
      </w:r>
    </w:p>
    <w:p w14:paraId="140DFA59" w14:textId="77777777" w:rsidR="002614BE" w:rsidRDefault="002614BE">
      <w:pPr>
        <w:spacing w:before="0" w:after="0" w:line="240" w:lineRule="auto"/>
        <w:ind w:left="0"/>
        <w:jc w:val="left"/>
        <w:rPr>
          <w:b/>
          <w:spacing w:val="5"/>
          <w:sz w:val="36"/>
          <w:szCs w:val="36"/>
        </w:rPr>
      </w:pPr>
      <w:r>
        <w:br w:type="page"/>
      </w:r>
    </w:p>
    <w:p w14:paraId="52783EE2" w14:textId="59866643" w:rsidR="002614BE" w:rsidRDefault="002614BE" w:rsidP="002614BE">
      <w:pPr>
        <w:pStyle w:val="berschrift1"/>
      </w:pPr>
      <w:bookmarkStart w:id="80" w:name="_Planung"/>
      <w:bookmarkStart w:id="81" w:name="_Toc33089625"/>
      <w:bookmarkEnd w:id="80"/>
      <w:r>
        <w:lastRenderedPageBreak/>
        <w:t>Planung</w:t>
      </w:r>
      <w:bookmarkEnd w:id="81"/>
    </w:p>
    <w:p w14:paraId="3D558046" w14:textId="02BCCB18" w:rsidR="002614BE" w:rsidRDefault="00F02587" w:rsidP="002614BE">
      <w:r>
        <w:t>Die</w:t>
      </w:r>
      <w:r w:rsidR="009F43C0">
        <w:t xml:space="preserve"> detaillierte Erläuterung des Automatisierungsprogramms</w:t>
      </w:r>
      <w:r>
        <w:t xml:space="preserve"> bezieht sich</w:t>
      </w:r>
      <w:r w:rsidR="009F43C0">
        <w:t xml:space="preserve"> auf das vorgefertigte Projekt</w:t>
      </w:r>
      <w:r w:rsidR="00413784">
        <w:t xml:space="preserve"> "</w:t>
      </w:r>
      <w:r w:rsidR="00413784" w:rsidRPr="00413784">
        <w:rPr>
          <w:b/>
        </w:rPr>
        <w:t>150-001_DigitalTwinAtEducation_TIAP_Basic</w:t>
      </w:r>
      <w:r w:rsidR="00413784">
        <w:t>"</w:t>
      </w:r>
      <w:r w:rsidR="009F43C0">
        <w:t xml:space="preserve">, welches mit Modul 1 bereitgestellt wurde. Sie sind jedoch dazu ermutigt, die Diskussion in </w:t>
      </w:r>
      <w:hyperlink w:anchor="_Strukturierte_Schritt-für-Schritt-A" w:history="1">
        <w:r w:rsidR="006B468D" w:rsidRPr="00932FC6">
          <w:rPr>
            <w:rStyle w:val="Hyperlink"/>
            <w:color w:val="0000FF"/>
          </w:rPr>
          <w:t>Kapitel</w:t>
        </w:r>
      </w:hyperlink>
      <w:r w:rsidR="006B468D" w:rsidRPr="00932FC6">
        <w:rPr>
          <w:color w:val="0000FF"/>
          <w:u w:val="single"/>
        </w:rPr>
        <w:t xml:space="preserve"> </w:t>
      </w:r>
      <w:r w:rsidR="006B468D">
        <w:rPr>
          <w:color w:val="0000FF"/>
          <w:u w:val="single"/>
        </w:rPr>
        <w:fldChar w:fldCharType="begin"/>
      </w:r>
      <w:r w:rsidR="006B468D">
        <w:rPr>
          <w:color w:val="0000FF"/>
          <w:u w:val="single"/>
        </w:rPr>
        <w:instrText xml:space="preserve"> REF _Ref16678140 \r \h </w:instrText>
      </w:r>
      <w:r w:rsidR="006B468D">
        <w:rPr>
          <w:color w:val="0000FF"/>
          <w:u w:val="single"/>
        </w:rPr>
      </w:r>
      <w:r w:rsidR="006B468D">
        <w:rPr>
          <w:color w:val="0000FF"/>
          <w:u w:val="single"/>
        </w:rPr>
        <w:fldChar w:fldCharType="separate"/>
      </w:r>
      <w:r w:rsidR="001F47EB">
        <w:rPr>
          <w:color w:val="0000FF"/>
          <w:u w:val="single"/>
        </w:rPr>
        <w:t>7</w:t>
      </w:r>
      <w:r w:rsidR="006B468D">
        <w:rPr>
          <w:color w:val="0000FF"/>
          <w:u w:val="single"/>
        </w:rPr>
        <w:fldChar w:fldCharType="end"/>
      </w:r>
      <w:r w:rsidR="00EF3407">
        <w:t xml:space="preserve"> </w:t>
      </w:r>
      <w:r w:rsidR="009F43C0">
        <w:t>als Basis zur Erstellung Ihres eigenen Lösungsansatz zu verwenden.</w:t>
      </w:r>
    </w:p>
    <w:p w14:paraId="3D8FDDA1" w14:textId="3292A826" w:rsidR="002614BE" w:rsidRDefault="002614BE" w:rsidP="002614BE">
      <w:r>
        <w:t xml:space="preserve">Das diskutierte SPS-Programm und HMI ist mit der Software </w:t>
      </w:r>
      <w:r w:rsidRPr="00F02587">
        <w:rPr>
          <w:b/>
        </w:rPr>
        <w:t>SIMATIC STEP 7 Professional V15.0</w:t>
      </w:r>
      <w:r>
        <w:t xml:space="preserve"> realisiert worden. Die Software </w:t>
      </w:r>
      <w:r w:rsidRPr="00F02587">
        <w:rPr>
          <w:b/>
        </w:rPr>
        <w:t>SIMATIC S7-PLCSIM Advanced</w:t>
      </w:r>
      <w:r w:rsidR="00F02587" w:rsidRPr="00F02587">
        <w:rPr>
          <w:b/>
        </w:rPr>
        <w:t xml:space="preserve"> V2.0</w:t>
      </w:r>
      <w:r>
        <w:t xml:space="preserve"> dient der Simulation einer virtuellen SPS. Mit dem Optionspaket </w:t>
      </w:r>
      <w:r w:rsidRPr="00F02587">
        <w:rPr>
          <w:b/>
        </w:rPr>
        <w:t>SIMATIC WinCC Runtime Advanced V15.0</w:t>
      </w:r>
      <w:r>
        <w:t xml:space="preserve"> des TIA Portals wird das HMI simuliert. Simulierte Ethernet-Schnittstellen verbinden die virtuelle SPS mit dem virtuellen HMI.</w:t>
      </w:r>
    </w:p>
    <w:p w14:paraId="265D3E77" w14:textId="1D76CADC" w:rsidR="002614BE" w:rsidRPr="002614BE" w:rsidRDefault="002614BE" w:rsidP="002614BE">
      <w:r>
        <w:t xml:space="preserve">Zum Testen </w:t>
      </w:r>
      <w:r w:rsidR="00C431E8">
        <w:t xml:space="preserve">Ihrer Lösung auf </w:t>
      </w:r>
      <w:r>
        <w:t>Funktionalität wird</w:t>
      </w:r>
      <w:r w:rsidR="00C431E8">
        <w:t xml:space="preserve"> empfohlen,</w:t>
      </w:r>
      <w:r>
        <w:t xml:space="preserve"> erneut auf den </w:t>
      </w:r>
      <w:r w:rsidRPr="00F02587">
        <w:rPr>
          <w:b/>
        </w:rPr>
        <w:t>Mechatronics Concept Designer V12.0</w:t>
      </w:r>
      <w:r>
        <w:t xml:space="preserve"> zurück</w:t>
      </w:r>
      <w:r w:rsidR="00C431E8">
        <w:t>zugreifen</w:t>
      </w:r>
      <w:r>
        <w:t xml:space="preserve">. Die entsprechend konfigurierten Signale </w:t>
      </w:r>
      <w:r w:rsidR="00B67A7F">
        <w:t>müssen Sie in Ihrer Lösung ebenfalls einhalten, da sonst die Eingänge und Ausgänge nicht miteinander verbunden werden.</w:t>
      </w:r>
      <w:r w:rsidR="00413784">
        <w:t xml:space="preserve"> Sie können hierfür wieder das MCD-Modell "</w:t>
      </w:r>
      <w:r w:rsidR="00413784" w:rsidRPr="00413784">
        <w:rPr>
          <w:b/>
        </w:rPr>
        <w:t>150-001_DigitalTwinAtEducation_MCD_dynModel_Signals</w:t>
      </w:r>
      <w:r w:rsidR="00413784">
        <w:t>" aus Modul 1 verwenden.</w:t>
      </w:r>
    </w:p>
    <w:p w14:paraId="328EC30A" w14:textId="77777777" w:rsidR="00820710" w:rsidRDefault="00820710" w:rsidP="00997E25">
      <w:pPr>
        <w:spacing w:before="0" w:after="0" w:line="240" w:lineRule="auto"/>
        <w:ind w:left="0"/>
        <w:rPr>
          <w:b/>
          <w:spacing w:val="5"/>
          <w:sz w:val="36"/>
          <w:szCs w:val="36"/>
        </w:rPr>
      </w:pPr>
      <w:bookmarkStart w:id="82" w:name="_Ref15051837"/>
      <w:r>
        <w:br w:type="page"/>
      </w:r>
    </w:p>
    <w:p w14:paraId="58DD4DB8" w14:textId="5ED8E8FE" w:rsidR="00C8663C" w:rsidRDefault="002614BE" w:rsidP="00BF71D3">
      <w:pPr>
        <w:pStyle w:val="berschrift1"/>
      </w:pPr>
      <w:bookmarkStart w:id="83" w:name="_Strukturierte_Schritt-für-Schritt-A"/>
      <w:bookmarkStart w:id="84" w:name="_Ref16678140"/>
      <w:bookmarkStart w:id="85" w:name="_Toc33089626"/>
      <w:bookmarkEnd w:id="82"/>
      <w:bookmarkEnd w:id="83"/>
      <w:r>
        <w:lastRenderedPageBreak/>
        <w:t>Strukturierte Schritt-für-Schritt-Anleitung</w:t>
      </w:r>
      <w:bookmarkEnd w:id="84"/>
      <w:bookmarkEnd w:id="85"/>
    </w:p>
    <w:p w14:paraId="290E79A2" w14:textId="1115DAE5" w:rsidR="00D47CE4" w:rsidRDefault="00D47CE4" w:rsidP="00997E25">
      <w:r>
        <w:t>In diesem Kapitel wird der Lösungsvorschlag des Automatisierungspr</w:t>
      </w:r>
      <w:r w:rsidR="00020927">
        <w:t>ogramms aus Modul 1 der Digital</w:t>
      </w:r>
      <w:r>
        <w:t>Twin@Education Workshop-Reihe diskutiert. Die Diskussion umfasst sowohl das SPS-Programm, als auch das HMI-Design und dessen Anbindung an die SPS.</w:t>
      </w:r>
    </w:p>
    <w:p w14:paraId="0BACB17D" w14:textId="4D2BCAD8" w:rsidR="009A735C" w:rsidRPr="00D47CE4" w:rsidRDefault="009A735C" w:rsidP="00997E25">
      <w:r>
        <w:t>Zur Darstellung von Abläufen wurden Aktivitätsdiagramme und Zustandsautomaten nach dem Unified Mod</w:t>
      </w:r>
      <w:r w:rsidR="00E16EFB">
        <w:t>eling</w:t>
      </w:r>
      <w:r>
        <w:t xml:space="preserve"> Language (UML) Standard verwendet. Weitere Informationen hierzu erhalten Sie </w:t>
      </w:r>
      <w:r w:rsidR="00C86C0D">
        <w:t>unter den Verlinkungen</w:t>
      </w:r>
      <w:r>
        <w:t xml:space="preserve"> [3], [4] und [5]</w:t>
      </w:r>
      <w:r w:rsidR="00C86C0D">
        <w:t xml:space="preserve"> aus </w:t>
      </w:r>
      <w:hyperlink w:anchor="_Weiterführende_Information" w:history="1">
        <w:r w:rsidR="006B468D" w:rsidRPr="006B468D">
          <w:rPr>
            <w:rStyle w:val="Hyperlink"/>
            <w:color w:val="0000FF"/>
          </w:rPr>
          <w:t>Kapitel</w:t>
        </w:r>
      </w:hyperlink>
      <w:r w:rsidR="006B468D">
        <w:rPr>
          <w:color w:val="0000FF"/>
          <w:u w:val="single"/>
        </w:rPr>
        <w:t xml:space="preserve"> </w:t>
      </w:r>
      <w:r w:rsidR="006B468D">
        <w:rPr>
          <w:color w:val="0000FF"/>
          <w:u w:val="single"/>
        </w:rPr>
        <w:fldChar w:fldCharType="begin"/>
      </w:r>
      <w:r w:rsidR="006B468D">
        <w:rPr>
          <w:color w:val="0000FF"/>
          <w:u w:val="single"/>
        </w:rPr>
        <w:instrText xml:space="preserve"> REF _Ref16263324 \r \h </w:instrText>
      </w:r>
      <w:r w:rsidR="006B468D">
        <w:rPr>
          <w:color w:val="0000FF"/>
          <w:u w:val="single"/>
        </w:rPr>
      </w:r>
      <w:r w:rsidR="006B468D">
        <w:rPr>
          <w:color w:val="0000FF"/>
          <w:u w:val="single"/>
        </w:rPr>
        <w:fldChar w:fldCharType="separate"/>
      </w:r>
      <w:r w:rsidR="001F47EB">
        <w:rPr>
          <w:color w:val="0000FF"/>
          <w:u w:val="single"/>
        </w:rPr>
        <w:t>9</w:t>
      </w:r>
      <w:r w:rsidR="006B468D">
        <w:rPr>
          <w:color w:val="0000FF"/>
          <w:u w:val="single"/>
        </w:rPr>
        <w:fldChar w:fldCharType="end"/>
      </w:r>
      <w:r>
        <w:t>.</w:t>
      </w:r>
    </w:p>
    <w:p w14:paraId="3CFB8321" w14:textId="77777777" w:rsidR="00FE04DC" w:rsidRDefault="00557E1C" w:rsidP="00BF71D3">
      <w:pPr>
        <w:pStyle w:val="berschrift2"/>
        <w:jc w:val="left"/>
      </w:pPr>
      <w:bookmarkStart w:id="86" w:name="_Toc33089627"/>
      <w:r>
        <w:t>SPS-Programm</w:t>
      </w:r>
      <w:bookmarkEnd w:id="86"/>
    </w:p>
    <w:p w14:paraId="17E2696C" w14:textId="7AB7E9E3" w:rsidR="00557E1C" w:rsidRDefault="00825032" w:rsidP="00557E1C">
      <w:pPr>
        <w:pStyle w:val="berschrift3"/>
      </w:pPr>
      <w:bookmarkStart w:id="87" w:name="_Toc33089628"/>
      <w:r>
        <w:t>Allgemeine Informationen</w:t>
      </w:r>
      <w:r w:rsidR="003C3A47">
        <w:t xml:space="preserve"> zum SPS-Programm</w:t>
      </w:r>
      <w:bookmarkEnd w:id="87"/>
    </w:p>
    <w:p w14:paraId="3F5E1BE3" w14:textId="17723E0C" w:rsidR="00825032" w:rsidRDefault="00825032" w:rsidP="00CB4446">
      <w:pPr>
        <w:ind w:left="709"/>
      </w:pPr>
      <w:r>
        <w:t xml:space="preserve">Das Automatisierungsprogramm </w:t>
      </w:r>
      <w:r w:rsidR="00901245">
        <w:t>orientiert sich am</w:t>
      </w:r>
      <w:r w:rsidR="008E5749">
        <w:t xml:space="preserve"> Programmierleitfaden</w:t>
      </w:r>
      <w:r>
        <w:t xml:space="preserve"> </w:t>
      </w:r>
      <w:r w:rsidR="008E5749">
        <w:t>für S7-1200/1500 [1] und dem Leitfaden für Standardisierung [2]. Insbesondere anzumerken sind:</w:t>
      </w:r>
    </w:p>
    <w:p w14:paraId="7C1C40C9" w14:textId="33B45990" w:rsidR="008E5749" w:rsidRDefault="00901245" w:rsidP="00CB4446">
      <w:pPr>
        <w:pStyle w:val="Listenabsatz"/>
        <w:numPr>
          <w:ilvl w:val="0"/>
          <w:numId w:val="22"/>
        </w:numPr>
        <w:ind w:left="993" w:hanging="284"/>
      </w:pPr>
      <w:r>
        <w:t>Alle Bezeichner verwenden</w:t>
      </w:r>
      <w:r w:rsidR="008E5749">
        <w:t xml:space="preserve"> die c</w:t>
      </w:r>
      <w:r>
        <w:t>amelCasing-Schreibweise (alle Worte werden zusammengeschrieben und beginnen mit einem Großbuchstaben). Ausgenommen</w:t>
      </w:r>
      <w:r w:rsidR="008E5749">
        <w:t xml:space="preserve"> hiervon bilden die Eingangs- und Ausgangssignale </w:t>
      </w:r>
      <w:r w:rsidR="004D5644">
        <w:t>des</w:t>
      </w:r>
      <w:r w:rsidR="008E5749">
        <w:t xml:space="preserve"> Automatisierungsprogramm</w:t>
      </w:r>
      <w:r w:rsidR="00F55D54">
        <w:t>s</w:t>
      </w:r>
      <w:r w:rsidR="008E5749">
        <w:t>, da diese Signalbezeichnungen nicht von denen im MCD-Modell abweichen sollen.</w:t>
      </w:r>
    </w:p>
    <w:p w14:paraId="099AC477" w14:textId="30996735" w:rsidR="008E5749" w:rsidRDefault="00C42CED" w:rsidP="00CB4446">
      <w:pPr>
        <w:pStyle w:val="Listenabsatz"/>
        <w:numPr>
          <w:ilvl w:val="0"/>
          <w:numId w:val="22"/>
        </w:numPr>
        <w:ind w:left="993" w:hanging="284"/>
      </w:pPr>
      <w:r>
        <w:t>Die Funktionsblöcke (FBs) und Funktionen (FCs) sind in der Programmiersprache SCL erstellt worden.</w:t>
      </w:r>
    </w:p>
    <w:p w14:paraId="0FAB026A" w14:textId="58559C4C" w:rsidR="00EF6AA1" w:rsidRPr="00D747AA" w:rsidRDefault="00C42CED" w:rsidP="00D747AA">
      <w:pPr>
        <w:pStyle w:val="Listenabsatz"/>
        <w:numPr>
          <w:ilvl w:val="0"/>
          <w:numId w:val="22"/>
        </w:numPr>
        <w:ind w:left="993" w:hanging="284"/>
      </w:pPr>
      <w:r>
        <w:t xml:space="preserve">Ausgangsvariablen werden nur einmal pro Zyklus beschrieben. Dies führt dazu, dass für jedes Ausgangssignal eine temporäre Variable existiert. </w:t>
      </w:r>
      <w:r w:rsidR="00773179">
        <w:t xml:space="preserve">Entsprechend des Programmierleitfadens werden alle temporären Variablen am Anfang der FBs und FCs initialisiert. </w:t>
      </w:r>
      <w:r w:rsidR="00765F50">
        <w:t xml:space="preserve">Während der </w:t>
      </w:r>
      <w:r w:rsidR="00773179">
        <w:t>Verarbeitung wird nur noch auf die temporären Variablen zurückgegriffen. Am Ende eines jeden FBs und FCs folgt</w:t>
      </w:r>
      <w:r w:rsidR="00D747AA">
        <w:t xml:space="preserve"> ggf.</w:t>
      </w:r>
      <w:r w:rsidR="00773179">
        <w:t xml:space="preserve"> die Zuweisung der temp</w:t>
      </w:r>
      <w:r w:rsidR="00705056">
        <w:t>orären Variable</w:t>
      </w:r>
      <w:r w:rsidR="00FB2A5F">
        <w:t>n</w:t>
      </w:r>
      <w:r w:rsidR="00705056">
        <w:t xml:space="preserve"> auf den jeweils</w:t>
      </w:r>
      <w:r w:rsidR="004D5644">
        <w:t xml:space="preserve"> </w:t>
      </w:r>
      <w:r w:rsidR="00773179">
        <w:t>zugehörigen Ausgang.</w:t>
      </w:r>
      <w:r w:rsidR="00EF6AA1">
        <w:br w:type="page"/>
      </w:r>
    </w:p>
    <w:p w14:paraId="44DAC4F2" w14:textId="77777777" w:rsidR="00D57FBF" w:rsidRDefault="00D57FBF" w:rsidP="00D57FBF">
      <w:pPr>
        <w:pStyle w:val="berschrift3"/>
      </w:pPr>
      <w:bookmarkStart w:id="88" w:name="_Struktur_des_TIA"/>
      <w:bookmarkStart w:id="89" w:name="_Toc33089629"/>
      <w:bookmarkStart w:id="90" w:name="_Ref15545834"/>
      <w:bookmarkStart w:id="91" w:name="_Ref15545846"/>
      <w:bookmarkEnd w:id="88"/>
      <w:r>
        <w:lastRenderedPageBreak/>
        <w:t>Struktur des TIA Projekts</w:t>
      </w:r>
      <w:bookmarkEnd w:id="89"/>
    </w:p>
    <w:p w14:paraId="1E46F137" w14:textId="77777777" w:rsidR="00D57FBF" w:rsidRDefault="00D57FBF" w:rsidP="00D57FBF">
      <w:pPr>
        <w:keepNext/>
      </w:pPr>
      <w:r w:rsidRPr="00D57FBF">
        <w:rPr>
          <w:noProof/>
          <w:lang w:eastAsia="de-DE" w:bidi="ar-SA"/>
        </w:rPr>
        <w:drawing>
          <wp:inline distT="0" distB="0" distL="0" distR="0" wp14:anchorId="37A711FC" wp14:editId="0CA20999">
            <wp:extent cx="5343525" cy="2412412"/>
            <wp:effectExtent l="0" t="0" r="0" b="6985"/>
            <wp:docPr id="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49"/>
                    <a:stretch>
                      <a:fillRect/>
                    </a:stretch>
                  </pic:blipFill>
                  <pic:spPr>
                    <a:xfrm>
                      <a:off x="0" y="0"/>
                      <a:ext cx="5353694" cy="2417003"/>
                    </a:xfrm>
                    <a:prstGeom prst="rect">
                      <a:avLst/>
                    </a:prstGeom>
                  </pic:spPr>
                </pic:pic>
              </a:graphicData>
            </a:graphic>
          </wp:inline>
        </w:drawing>
      </w:r>
    </w:p>
    <w:p w14:paraId="22A086ED" w14:textId="12FEA19A" w:rsidR="00D57FBF" w:rsidRDefault="00D57FBF" w:rsidP="00D57FBF">
      <w:pPr>
        <w:pStyle w:val="Beschriftung"/>
      </w:pPr>
      <w:bookmarkStart w:id="92" w:name="_Ref16513072"/>
      <w:bookmarkStart w:id="93" w:name="_Toc33089654"/>
      <w:r>
        <w:t xml:space="preserve">Abbildung </w:t>
      </w:r>
      <w:r>
        <w:fldChar w:fldCharType="begin"/>
      </w:r>
      <w:r>
        <w:instrText xml:space="preserve"> SEQ Abbildung \* ARABIC </w:instrText>
      </w:r>
      <w:r>
        <w:fldChar w:fldCharType="separate"/>
      </w:r>
      <w:r w:rsidR="001F47EB">
        <w:rPr>
          <w:noProof/>
        </w:rPr>
        <w:t>13</w:t>
      </w:r>
      <w:r>
        <w:fldChar w:fldCharType="end"/>
      </w:r>
      <w:bookmarkEnd w:id="92"/>
      <w:r>
        <w:t>: Struktur des TIA Projekts</w:t>
      </w:r>
      <w:bookmarkEnd w:id="93"/>
    </w:p>
    <w:p w14:paraId="2D09951A" w14:textId="751F2255" w:rsidR="00D57FBF" w:rsidRDefault="001037C0" w:rsidP="00D57FBF">
      <w:r>
        <w:t>Die</w:t>
      </w:r>
      <w:r w:rsidR="009273F1">
        <w:t xml:space="preserve"> Projektstruktur</w:t>
      </w:r>
      <w:r>
        <w:t xml:space="preserve"> im TIA Portal zum Steuern des dynamischen 3D-Modells</w:t>
      </w:r>
      <w:r w:rsidR="009273F1">
        <w:t xml:space="preserve"> ist in </w:t>
      </w:r>
      <w:r w:rsidR="009273F1" w:rsidRPr="009273F1">
        <w:rPr>
          <w:color w:val="0000FF"/>
          <w:u w:val="single"/>
        </w:rPr>
        <w:fldChar w:fldCharType="begin"/>
      </w:r>
      <w:r w:rsidR="009273F1" w:rsidRPr="009273F1">
        <w:rPr>
          <w:color w:val="0000FF"/>
          <w:u w:val="single"/>
        </w:rPr>
        <w:instrText xml:space="preserve"> REF _Ref16513072 \h  \* MERGEFORMAT </w:instrText>
      </w:r>
      <w:r w:rsidR="009273F1" w:rsidRPr="009273F1">
        <w:rPr>
          <w:color w:val="0000FF"/>
          <w:u w:val="single"/>
        </w:rPr>
      </w:r>
      <w:r w:rsidR="009273F1" w:rsidRPr="009273F1">
        <w:rPr>
          <w:color w:val="0000FF"/>
          <w:u w:val="single"/>
        </w:rPr>
        <w:fldChar w:fldCharType="separate"/>
      </w:r>
      <w:r w:rsidR="001F47EB" w:rsidRPr="001F47EB">
        <w:rPr>
          <w:color w:val="0000FF"/>
          <w:u w:val="single"/>
        </w:rPr>
        <w:t>Abbildung 13</w:t>
      </w:r>
      <w:r w:rsidR="009273F1" w:rsidRPr="009273F1">
        <w:rPr>
          <w:color w:val="0000FF"/>
          <w:u w:val="single"/>
        </w:rPr>
        <w:fldChar w:fldCharType="end"/>
      </w:r>
      <w:r w:rsidR="009273F1">
        <w:t xml:space="preserve"> </w:t>
      </w:r>
      <w:r w:rsidR="008D0875">
        <w:t>zu sehen</w:t>
      </w:r>
      <w:r w:rsidR="009273F1">
        <w:t xml:space="preserve">. </w:t>
      </w:r>
      <w:r w:rsidR="00D57FBF">
        <w:t>Zum Lösen dieser Aufgabenstellung sind mehrere Programmbausteine erstellt worden.</w:t>
      </w:r>
    </w:p>
    <w:p w14:paraId="7C393B6B" w14:textId="77777777" w:rsidR="009273F1" w:rsidRDefault="00D57FBF" w:rsidP="00D57FBF">
      <w:pPr>
        <w:pStyle w:val="Listenabsatz"/>
        <w:numPr>
          <w:ilvl w:val="0"/>
          <w:numId w:val="37"/>
        </w:numPr>
      </w:pPr>
      <w:r>
        <w:t>ConveyorControl: ein Funktionsbaustein zum Steuern eines Transportbands</w:t>
      </w:r>
    </w:p>
    <w:p w14:paraId="3A2064FC" w14:textId="77777777" w:rsidR="009273F1" w:rsidRDefault="009273F1" w:rsidP="00D57FBF">
      <w:pPr>
        <w:pStyle w:val="Listenabsatz"/>
        <w:numPr>
          <w:ilvl w:val="0"/>
          <w:numId w:val="37"/>
        </w:numPr>
      </w:pPr>
      <w:r>
        <w:t>CylinderControl: ein Funktionsbaustein zum Steuern des Abschiebers</w:t>
      </w:r>
    </w:p>
    <w:p w14:paraId="30727D4B" w14:textId="77777777" w:rsidR="009273F1" w:rsidRDefault="009273F1" w:rsidP="00D57FBF">
      <w:pPr>
        <w:pStyle w:val="Listenabsatz"/>
        <w:numPr>
          <w:ilvl w:val="0"/>
          <w:numId w:val="37"/>
        </w:numPr>
      </w:pPr>
      <w:r>
        <w:t>SortingPlantControl: ein Funktionsbaustein zum Abbilden der Funktionalität des 3D-Modells "SortingPlant"</w:t>
      </w:r>
    </w:p>
    <w:p w14:paraId="3B844B31" w14:textId="77777777" w:rsidR="009273F1" w:rsidRDefault="009273F1" w:rsidP="00D57FBF">
      <w:pPr>
        <w:pStyle w:val="Listenabsatz"/>
        <w:numPr>
          <w:ilvl w:val="0"/>
          <w:numId w:val="37"/>
        </w:numPr>
      </w:pPr>
      <w:r>
        <w:t>ResetSimulation: eine Funktion zum Zurücksetzen der Ausgangssignale</w:t>
      </w:r>
    </w:p>
    <w:p w14:paraId="20ACD920" w14:textId="77777777" w:rsidR="009273F1" w:rsidRDefault="009273F1" w:rsidP="009273F1">
      <w:pPr>
        <w:pStyle w:val="Listenabsatz"/>
        <w:numPr>
          <w:ilvl w:val="0"/>
          <w:numId w:val="37"/>
        </w:numPr>
      </w:pPr>
      <w:r>
        <w:t>Control_HMI: ein Datenbaustein für den Datenaustausch zwischen der SPS und dem HMI</w:t>
      </w:r>
    </w:p>
    <w:p w14:paraId="7E938CE1" w14:textId="666519BC" w:rsidR="009273F1" w:rsidRDefault="009273F1" w:rsidP="009273F1">
      <w:pPr>
        <w:pStyle w:val="Listenabsatz"/>
        <w:numPr>
          <w:ilvl w:val="0"/>
          <w:numId w:val="37"/>
        </w:numPr>
      </w:pPr>
      <w:r>
        <w:t>Sowie die Main (OB1) für den organisierten Aufruf der FBs und FCs</w:t>
      </w:r>
    </w:p>
    <w:p w14:paraId="1A1E7A36" w14:textId="7F392B4F" w:rsidR="004F67A6" w:rsidRDefault="0083731E" w:rsidP="004F67A6">
      <w:pPr>
        <w:keepNext/>
      </w:pPr>
      <w:r>
        <w:rPr>
          <w:noProof/>
          <w:lang w:eastAsia="de-DE" w:bidi="ar-SA"/>
        </w:rPr>
        <w:drawing>
          <wp:inline distT="0" distB="0" distL="0" distR="0" wp14:anchorId="4F3F74B4" wp14:editId="0BF6AF49">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50">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4E0073EC" w:rsidR="004F67A6" w:rsidRDefault="004F67A6" w:rsidP="004F67A6">
      <w:pPr>
        <w:pStyle w:val="Beschriftung"/>
      </w:pPr>
      <w:bookmarkStart w:id="94" w:name="_Ref16683285"/>
      <w:bookmarkStart w:id="95" w:name="_Toc33089655"/>
      <w:r>
        <w:t xml:space="preserve">Abbildung </w:t>
      </w:r>
      <w:r>
        <w:fldChar w:fldCharType="begin"/>
      </w:r>
      <w:r>
        <w:instrText xml:space="preserve"> SEQ Abbildung \* ARABIC </w:instrText>
      </w:r>
      <w:r>
        <w:fldChar w:fldCharType="separate"/>
      </w:r>
      <w:r w:rsidR="001F47EB">
        <w:rPr>
          <w:noProof/>
        </w:rPr>
        <w:t>14</w:t>
      </w:r>
      <w:r>
        <w:fldChar w:fldCharType="end"/>
      </w:r>
      <w:bookmarkEnd w:id="94"/>
      <w:r>
        <w:t>: Aufrufdiagramm des TIA Projekts</w:t>
      </w:r>
      <w:bookmarkEnd w:id="95"/>
    </w:p>
    <w:p w14:paraId="32F5BF44" w14:textId="67BCB449" w:rsidR="009273F1" w:rsidRPr="00D57FBF" w:rsidRDefault="009273F1" w:rsidP="009273F1">
      <w:r>
        <w:t>Diese Bausteine werden</w:t>
      </w:r>
      <w:r w:rsidR="004F67A6">
        <w:t xml:space="preserve"> entsprechend </w:t>
      </w:r>
      <w:r w:rsidR="004F67A6" w:rsidRPr="004F67A6">
        <w:rPr>
          <w:color w:val="0000FF"/>
          <w:u w:val="single"/>
        </w:rPr>
        <w:fldChar w:fldCharType="begin"/>
      </w:r>
      <w:r w:rsidR="004F67A6" w:rsidRPr="004F67A6">
        <w:rPr>
          <w:color w:val="0000FF"/>
          <w:u w:val="single"/>
        </w:rPr>
        <w:instrText xml:space="preserve"> REF _Ref16683285 \h  \* MERGEFORMAT </w:instrText>
      </w:r>
      <w:r w:rsidR="004F67A6" w:rsidRPr="004F67A6">
        <w:rPr>
          <w:color w:val="0000FF"/>
          <w:u w:val="single"/>
        </w:rPr>
      </w:r>
      <w:r w:rsidR="004F67A6" w:rsidRPr="004F67A6">
        <w:rPr>
          <w:color w:val="0000FF"/>
          <w:u w:val="single"/>
        </w:rPr>
        <w:fldChar w:fldCharType="separate"/>
      </w:r>
      <w:r w:rsidR="001F47EB" w:rsidRPr="001F47EB">
        <w:rPr>
          <w:color w:val="0000FF"/>
          <w:u w:val="single"/>
        </w:rPr>
        <w:t>Abbildung 14</w:t>
      </w:r>
      <w:r w:rsidR="004F67A6" w:rsidRPr="004F67A6">
        <w:rPr>
          <w:color w:val="0000FF"/>
          <w:u w:val="single"/>
        </w:rPr>
        <w:fldChar w:fldCharType="end"/>
      </w:r>
      <w:r w:rsidR="004F67A6">
        <w:t xml:space="preserve"> aufgerufen und </w:t>
      </w:r>
      <w:r w:rsidR="00381B21">
        <w:t>nachfolgend detailliert</w:t>
      </w:r>
      <w:r>
        <w:t xml:space="preserve"> erläutert.</w:t>
      </w:r>
      <w:r w:rsidR="00D57FBF">
        <w:br w:type="page"/>
      </w:r>
    </w:p>
    <w:p w14:paraId="63F3254E" w14:textId="45B96427" w:rsidR="00557E1C" w:rsidRDefault="00557E1C" w:rsidP="00BF71D3">
      <w:pPr>
        <w:pStyle w:val="berschrift3"/>
      </w:pPr>
      <w:bookmarkStart w:id="96" w:name="_Toc33089630"/>
      <w:r>
        <w:lastRenderedPageBreak/>
        <w:t>FB ConveyorControl</w:t>
      </w:r>
      <w:bookmarkEnd w:id="90"/>
      <w:bookmarkEnd w:id="91"/>
      <w:bookmarkEnd w:id="96"/>
    </w:p>
    <w:p w14:paraId="462A4B34" w14:textId="4EA00DE2" w:rsidR="00EF6AA1" w:rsidRPr="000E3277" w:rsidRDefault="00C82ABA" w:rsidP="000E3277">
      <w:pPr>
        <w:ind w:left="720"/>
      </w:pPr>
      <w:r>
        <w:t>Di</w:t>
      </w:r>
      <w:r w:rsidR="007F7EED">
        <w:t>e Steuerung eines Transportband</w:t>
      </w:r>
      <w:r>
        <w:t xml:space="preserve">s </w:t>
      </w:r>
      <w:r w:rsidR="00522E4E">
        <w:t>wurde in einem</w:t>
      </w:r>
      <w:r w:rsidR="00EF6AA1">
        <w:t xml:space="preserve"> Funktionsblock</w:t>
      </w:r>
      <w:r w:rsidR="00522E4E">
        <w:t xml:space="preserve"> realisiert</w:t>
      </w:r>
      <w:r w:rsidR="00EF6AA1">
        <w:t>.</w:t>
      </w:r>
    </w:p>
    <w:p w14:paraId="4423AADD" w14:textId="5BB40F45" w:rsidR="00C82ABA" w:rsidRPr="00202796" w:rsidRDefault="00202796" w:rsidP="00997E25">
      <w:pPr>
        <w:ind w:left="720"/>
      </w:pPr>
      <w:r w:rsidRPr="00651410">
        <w:rPr>
          <w:color w:val="0000FF"/>
          <w:u w:val="single"/>
        </w:rPr>
        <w:fldChar w:fldCharType="begin"/>
      </w:r>
      <w:r w:rsidRPr="00651410">
        <w:rPr>
          <w:color w:val="0000FF"/>
          <w:u w:val="single"/>
        </w:rPr>
        <w:instrText xml:space="preserve"> REF _Ref15384625 \h </w:instrText>
      </w:r>
      <w:r w:rsidR="00651410" w:rsidRPr="00651410">
        <w:rPr>
          <w:color w:val="0000FF"/>
          <w:u w:val="single"/>
        </w:rPr>
        <w:instrText xml:space="preserve"> \* MERGEFORMAT </w:instrText>
      </w:r>
      <w:r w:rsidRPr="00651410">
        <w:rPr>
          <w:color w:val="0000FF"/>
          <w:u w:val="single"/>
        </w:rPr>
      </w:r>
      <w:r w:rsidRPr="00651410">
        <w:rPr>
          <w:color w:val="0000FF"/>
          <w:u w:val="single"/>
        </w:rPr>
        <w:fldChar w:fldCharType="separate"/>
      </w:r>
      <w:r w:rsidR="001F47EB" w:rsidRPr="001F47EB">
        <w:rPr>
          <w:color w:val="0000FF"/>
          <w:u w:val="single"/>
        </w:rPr>
        <w:t>Abbildung 15</w:t>
      </w:r>
      <w:r w:rsidRPr="00651410">
        <w:rPr>
          <w:color w:val="0000FF"/>
          <w:u w:val="single"/>
        </w:rPr>
        <w:fldChar w:fldCharType="end"/>
      </w:r>
      <w:r w:rsidRPr="00202796">
        <w:t xml:space="preserve"> zeigt das Aktivitätsdiagramm des FBs "ConveyorControl".</w:t>
      </w:r>
    </w:p>
    <w:p w14:paraId="361BE50E" w14:textId="6200263F" w:rsidR="007E0887" w:rsidRDefault="00202796" w:rsidP="007E0887">
      <w:pPr>
        <w:keepNext/>
        <w:ind w:left="720"/>
      </w:pPr>
      <w:r>
        <w:rPr>
          <w:noProof/>
          <w:lang w:eastAsia="de-DE" w:bidi="ar-SA"/>
        </w:rPr>
        <w:drawing>
          <wp:inline distT="0" distB="0" distL="0" distR="0" wp14:anchorId="3AC82BC2" wp14:editId="3E83E844">
            <wp:extent cx="3600000" cy="4072326"/>
            <wp:effectExtent l="0" t="0" r="635"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0" cy="4072326"/>
                    </a:xfrm>
                    <a:prstGeom prst="rect">
                      <a:avLst/>
                    </a:prstGeom>
                  </pic:spPr>
                </pic:pic>
              </a:graphicData>
            </a:graphic>
          </wp:inline>
        </w:drawing>
      </w:r>
    </w:p>
    <w:p w14:paraId="70851D5C" w14:textId="143E9890" w:rsidR="007E0887" w:rsidRDefault="007E0887" w:rsidP="007E0887">
      <w:pPr>
        <w:pStyle w:val="Beschriftung"/>
        <w:ind w:left="720"/>
        <w:jc w:val="left"/>
      </w:pPr>
      <w:bookmarkStart w:id="97" w:name="_Ref15384625"/>
      <w:bookmarkStart w:id="98" w:name="_Toc33089656"/>
      <w:r>
        <w:t xml:space="preserve">Abbildung </w:t>
      </w:r>
      <w:r>
        <w:fldChar w:fldCharType="begin"/>
      </w:r>
      <w:r>
        <w:instrText xml:space="preserve"> SEQ Abbildung \* ARABIC </w:instrText>
      </w:r>
      <w:r>
        <w:fldChar w:fldCharType="separate"/>
      </w:r>
      <w:r w:rsidR="001F47EB">
        <w:rPr>
          <w:noProof/>
        </w:rPr>
        <w:t>15</w:t>
      </w:r>
      <w:r>
        <w:fldChar w:fldCharType="end"/>
      </w:r>
      <w:bookmarkEnd w:id="97"/>
      <w:r>
        <w:t>: Aktivitätsdiagramm vom FB "ConveyorControl"</w:t>
      </w:r>
      <w:bookmarkEnd w:id="98"/>
    </w:p>
    <w:p w14:paraId="048B3E16" w14:textId="31CF0F9A" w:rsidR="0084750F" w:rsidRDefault="0084750F" w:rsidP="00997E25">
      <w:pPr>
        <w:ind w:left="720"/>
      </w:pPr>
      <w:r>
        <w:t xml:space="preserve">Der FB startet gemäß der Programmierrichtlinie [1] </w:t>
      </w:r>
      <w:r w:rsidR="00EF6AA1">
        <w:t>damit</w:t>
      </w:r>
      <w:r w:rsidR="00DA6774">
        <w:t>,</w:t>
      </w:r>
      <w:r>
        <w:t xml:space="preserve"> die temporären Variablen zu initialisieren.</w:t>
      </w:r>
    </w:p>
    <w:p w14:paraId="3A5A5722" w14:textId="2A306330" w:rsidR="00997E25" w:rsidRDefault="0084750F" w:rsidP="00997E25">
      <w:pPr>
        <w:ind w:left="720"/>
      </w:pPr>
      <w:r>
        <w:t xml:space="preserve">Wie in </w:t>
      </w:r>
      <w:hyperlink w:anchor="_Steuern_der_Transportflächen" w:history="1">
        <w:r w:rsidR="009C1668" w:rsidRPr="009C1668">
          <w:rPr>
            <w:rStyle w:val="Hyperlink"/>
            <w:color w:val="0000FF"/>
          </w:rPr>
          <w:t>Kapitel</w:t>
        </w:r>
      </w:hyperlink>
      <w:r w:rsidR="009C1668" w:rsidRPr="009C1668">
        <w:rPr>
          <w:color w:val="0000FF"/>
          <w:u w:val="single"/>
        </w:rPr>
        <w:t xml:space="preserve"> </w:t>
      </w:r>
      <w:r w:rsidRPr="009C1668">
        <w:rPr>
          <w:color w:val="0000FF"/>
          <w:u w:val="single"/>
        </w:rPr>
        <w:fldChar w:fldCharType="begin"/>
      </w:r>
      <w:r w:rsidRPr="009C1668">
        <w:rPr>
          <w:color w:val="0000FF"/>
          <w:u w:val="single"/>
        </w:rPr>
        <w:instrText xml:space="preserve"> REF _Ref15384723 \r \h </w:instrText>
      </w:r>
      <w:r w:rsidR="00997E25" w:rsidRPr="009C1668">
        <w:rPr>
          <w:color w:val="0000FF"/>
          <w:u w:val="single"/>
        </w:rPr>
        <w:instrText xml:space="preserve"> \* MERGEFORMAT </w:instrText>
      </w:r>
      <w:r w:rsidRPr="009C1668">
        <w:rPr>
          <w:color w:val="0000FF"/>
          <w:u w:val="single"/>
        </w:rPr>
      </w:r>
      <w:r w:rsidRPr="009C1668">
        <w:rPr>
          <w:color w:val="0000FF"/>
          <w:u w:val="single"/>
        </w:rPr>
        <w:fldChar w:fldCharType="separate"/>
      </w:r>
      <w:r w:rsidR="001F47EB">
        <w:rPr>
          <w:color w:val="0000FF"/>
          <w:u w:val="single"/>
        </w:rPr>
        <w:t>5.2</w:t>
      </w:r>
      <w:r w:rsidRPr="009C1668">
        <w:rPr>
          <w:color w:val="0000FF"/>
          <w:u w:val="single"/>
        </w:rPr>
        <w:fldChar w:fldCharType="end"/>
      </w:r>
      <w:r>
        <w:t xml:space="preserve"> beschrieben</w:t>
      </w:r>
      <w:r w:rsidR="007F7EED">
        <w:t>,</w:t>
      </w:r>
      <w:r>
        <w:t xml:space="preserve"> soll die variable Geschwindigkeit</w:t>
      </w:r>
      <w:r w:rsidR="0041579C">
        <w:t xml:space="preserve"> </w:t>
      </w:r>
      <w:r>
        <w:t xml:space="preserve">gleich NULL sein, </w:t>
      </w:r>
      <w:r w:rsidR="00522E4E">
        <w:t>wenn</w:t>
      </w:r>
      <w:r>
        <w:t xml:space="preserve"> das Transportband mit konstanter Geschwindigkeit verfährt.</w:t>
      </w:r>
      <w:r w:rsidR="0041579C">
        <w:t xml:space="preserve"> </w:t>
      </w:r>
      <w:r>
        <w:t xml:space="preserve">Andernfalls soll die Geschwindigkeit von dem </w:t>
      </w:r>
      <w:r w:rsidR="00522E4E">
        <w:t xml:space="preserve">per HMI </w:t>
      </w:r>
      <w:r>
        <w:t xml:space="preserve">vorgegebenen Sollwert </w:t>
      </w:r>
      <w:r w:rsidR="000E3277">
        <w:t xml:space="preserve">übernommen werden. </w:t>
      </w:r>
    </w:p>
    <w:p w14:paraId="34B189F6" w14:textId="60D9F4F0" w:rsidR="0084750F" w:rsidRDefault="00EF6AA1" w:rsidP="00997E25">
      <w:pPr>
        <w:ind w:left="720"/>
      </w:pPr>
      <w:r>
        <w:t xml:space="preserve">Der </w:t>
      </w:r>
      <w:r w:rsidR="000E3277">
        <w:t xml:space="preserve">aktuelle </w:t>
      </w:r>
      <w:r>
        <w:t xml:space="preserve">Status der beiden Geschwindigkeitsregler </w:t>
      </w:r>
      <w:r w:rsidR="007F7EED">
        <w:t>legt sich</w:t>
      </w:r>
      <w:r>
        <w:t xml:space="preserve"> </w:t>
      </w:r>
      <w:r w:rsidR="00522E4E">
        <w:t>durch die beiden Akt</w:t>
      </w:r>
      <w:r w:rsidR="007F7EED">
        <w:t>ivitätssignale im HMI fest</w:t>
      </w:r>
      <w:r w:rsidR="00522E4E">
        <w:t xml:space="preserve"> (siehe</w:t>
      </w:r>
      <w:r w:rsidR="00EF3407">
        <w:t xml:space="preserve"> </w:t>
      </w:r>
      <w:hyperlink w:anchor="_Actuators/Sources" w:history="1">
        <w:r w:rsidR="006B468D" w:rsidRPr="006B468D">
          <w:rPr>
            <w:rStyle w:val="Hyperlink"/>
            <w:color w:val="0000FF"/>
          </w:rPr>
          <w:t>Kapitel</w:t>
        </w:r>
      </w:hyperlink>
      <w:r w:rsidR="006B468D" w:rsidRPr="006B468D">
        <w:rPr>
          <w:color w:val="0000FF"/>
          <w:u w:val="single"/>
        </w:rPr>
        <w:t xml:space="preserve"> </w:t>
      </w:r>
      <w:r w:rsidR="006B468D" w:rsidRPr="006B468D">
        <w:rPr>
          <w:rStyle w:val="Hyperlink"/>
          <w:color w:val="0000FF"/>
        </w:rPr>
        <w:fldChar w:fldCharType="begin"/>
      </w:r>
      <w:r w:rsidR="006B468D" w:rsidRPr="006B468D">
        <w:rPr>
          <w:color w:val="0000FF"/>
          <w:u w:val="single"/>
        </w:rPr>
        <w:instrText xml:space="preserve"> REF _Ref15661639 \r \h </w:instrText>
      </w:r>
      <w:r w:rsidR="006B468D" w:rsidRPr="006B468D">
        <w:rPr>
          <w:rStyle w:val="Hyperlink"/>
          <w:color w:val="0000FF"/>
        </w:rPr>
      </w:r>
      <w:r w:rsidR="006B468D" w:rsidRPr="006B468D">
        <w:rPr>
          <w:rStyle w:val="Hyperlink"/>
          <w:color w:val="0000FF"/>
        </w:rPr>
        <w:fldChar w:fldCharType="separate"/>
      </w:r>
      <w:r w:rsidR="001F47EB">
        <w:rPr>
          <w:color w:val="0000FF"/>
          <w:u w:val="single"/>
        </w:rPr>
        <w:t>7.2.1</w:t>
      </w:r>
      <w:r w:rsidR="006B468D" w:rsidRPr="006B468D">
        <w:rPr>
          <w:rStyle w:val="Hyperlink"/>
          <w:color w:val="0000FF"/>
        </w:rPr>
        <w:fldChar w:fldCharType="end"/>
      </w:r>
      <w:r w:rsidR="00522E4E">
        <w:t>).</w:t>
      </w:r>
    </w:p>
    <w:p w14:paraId="541A095D" w14:textId="0371FEEB" w:rsidR="00EF6AA1" w:rsidRDefault="00EF6AA1" w:rsidP="00997E25">
      <w:pPr>
        <w:ind w:left="720"/>
      </w:pPr>
      <w:r>
        <w:t xml:space="preserve">Mit der Zuweisung der temporären Variablen auf die Ausgänge endet </w:t>
      </w:r>
      <w:r w:rsidR="00E37543">
        <w:t>der</w:t>
      </w:r>
      <w:r>
        <w:t xml:space="preserve"> FB.</w:t>
      </w:r>
    </w:p>
    <w:p w14:paraId="56B8CB70" w14:textId="22B31F91" w:rsidR="000E3277" w:rsidRPr="0084750F" w:rsidRDefault="000E3277" w:rsidP="00997E25">
      <w:pPr>
        <w:ind w:left="720"/>
      </w:pPr>
      <w:r>
        <w:t>Der Fall, dass sowohl der Regler fü</w:t>
      </w:r>
      <w:r w:rsidR="005B018A">
        <w:t>r die konstante Geschwindigkeit</w:t>
      </w:r>
      <w:r>
        <w:t xml:space="preserve"> als auch</w:t>
      </w:r>
      <w:r w:rsidR="00E37543">
        <w:t xml:space="preserve"> der Regler</w:t>
      </w:r>
      <w:r>
        <w:t xml:space="preserve"> für die variable Geschwindigkeit aktiviert wurde, ist durch das HMI entsprechend abgefangen</w:t>
      </w:r>
      <w:r w:rsidR="00E37543">
        <w:t xml:space="preserve"> worden</w:t>
      </w:r>
      <w:r>
        <w:t xml:space="preserve"> und wird </w:t>
      </w:r>
      <w:r w:rsidR="00E37543">
        <w:t xml:space="preserve">somit </w:t>
      </w:r>
      <w:r>
        <w:t>innerhalb dieses FBs nicht eintreten.</w:t>
      </w:r>
    </w:p>
    <w:p w14:paraId="1A030824" w14:textId="77777777" w:rsidR="003C6AD4" w:rsidRDefault="003C6AD4">
      <w:pPr>
        <w:spacing w:before="0" w:after="0" w:line="240" w:lineRule="auto"/>
        <w:ind w:left="0"/>
        <w:rPr>
          <w:b/>
          <w:i/>
          <w:iCs/>
          <w:spacing w:val="5"/>
          <w:sz w:val="24"/>
          <w:szCs w:val="24"/>
        </w:rPr>
      </w:pPr>
      <w:r>
        <w:br w:type="page"/>
      </w:r>
    </w:p>
    <w:p w14:paraId="01EB0FB6" w14:textId="1B2FF627" w:rsidR="00557E1C" w:rsidRDefault="00557E1C" w:rsidP="00BF71D3">
      <w:pPr>
        <w:pStyle w:val="berschrift3"/>
      </w:pPr>
      <w:bookmarkStart w:id="99" w:name="_Toc33089631"/>
      <w:r>
        <w:lastRenderedPageBreak/>
        <w:t>FB CylinderControl</w:t>
      </w:r>
      <w:bookmarkEnd w:id="99"/>
    </w:p>
    <w:p w14:paraId="7FE6F6C6" w14:textId="2F5E4CE8" w:rsidR="004329D8" w:rsidRDefault="006E2FC7" w:rsidP="000E3277">
      <w:pPr>
        <w:ind w:left="720"/>
      </w:pPr>
      <w:r>
        <w:t>Der Abschieber wird von einem eigenen Funktionsblock kontrolliert.</w:t>
      </w:r>
    </w:p>
    <w:p w14:paraId="27EDA71D" w14:textId="6A7EC30F" w:rsidR="003C6AD4" w:rsidRDefault="00997E25" w:rsidP="00997E25">
      <w:pPr>
        <w:ind w:left="720"/>
        <w:rPr>
          <w:noProof/>
          <w:lang w:eastAsia="de-DE" w:bidi="ar-SA"/>
        </w:rPr>
      </w:pPr>
      <w:r>
        <w:rPr>
          <w:noProof/>
          <w:lang w:eastAsia="de-DE" w:bidi="ar-SA"/>
        </w:rPr>
        <w:t>Das</w:t>
      </w:r>
      <w:r w:rsidR="004329D8">
        <w:rPr>
          <w:noProof/>
          <w:lang w:eastAsia="de-DE" w:bidi="ar-SA"/>
        </w:rPr>
        <w:t xml:space="preserve"> Aktivitätsdiagramm zu diesem FB finde</w:t>
      </w:r>
      <w:r w:rsidR="008C6188">
        <w:rPr>
          <w:noProof/>
          <w:lang w:eastAsia="de-DE" w:bidi="ar-SA"/>
        </w:rPr>
        <w:t>n</w:t>
      </w:r>
      <w:r w:rsidR="004329D8">
        <w:rPr>
          <w:noProof/>
          <w:lang w:eastAsia="de-DE" w:bidi="ar-SA"/>
        </w:rPr>
        <w:t xml:space="preserve"> Sie in </w:t>
      </w:r>
      <w:r w:rsidR="004329D8" w:rsidRPr="00F846ED">
        <w:rPr>
          <w:color w:val="0000FF"/>
          <w:u w:val="single"/>
        </w:rPr>
        <w:fldChar w:fldCharType="begin"/>
      </w:r>
      <w:r w:rsidR="004329D8" w:rsidRPr="00F846ED">
        <w:rPr>
          <w:color w:val="0000FF"/>
          <w:u w:val="single"/>
        </w:rPr>
        <w:instrText xml:space="preserve"> REF _Ref15389892 \h </w:instrText>
      </w:r>
      <w:r w:rsidR="00F846ED" w:rsidRPr="00F846ED">
        <w:rPr>
          <w:color w:val="0000FF"/>
          <w:u w:val="single"/>
        </w:rPr>
        <w:instrText xml:space="preserve"> \* MERGEFORMAT </w:instrText>
      </w:r>
      <w:r w:rsidR="004329D8" w:rsidRPr="00F846ED">
        <w:rPr>
          <w:color w:val="0000FF"/>
          <w:u w:val="single"/>
        </w:rPr>
      </w:r>
      <w:r w:rsidR="004329D8" w:rsidRPr="00F846ED">
        <w:rPr>
          <w:color w:val="0000FF"/>
          <w:u w:val="single"/>
        </w:rPr>
        <w:fldChar w:fldCharType="separate"/>
      </w:r>
      <w:r w:rsidR="001F47EB" w:rsidRPr="001F47EB">
        <w:rPr>
          <w:color w:val="0000FF"/>
          <w:u w:val="single"/>
        </w:rPr>
        <w:t>Abbildung 16</w:t>
      </w:r>
      <w:r w:rsidR="004329D8" w:rsidRPr="00F846ED">
        <w:rPr>
          <w:color w:val="0000FF"/>
          <w:u w:val="single"/>
        </w:rPr>
        <w:fldChar w:fldCharType="end"/>
      </w:r>
      <w:r w:rsidR="004329D8">
        <w:rPr>
          <w:noProof/>
          <w:lang w:eastAsia="de-DE" w:bidi="ar-SA"/>
        </w:rPr>
        <w:t>.</w:t>
      </w:r>
    </w:p>
    <w:p w14:paraId="7E00C756" w14:textId="77777777" w:rsidR="004329D8" w:rsidRDefault="004329D8" w:rsidP="004329D8">
      <w:pPr>
        <w:keepNext/>
        <w:ind w:left="720"/>
      </w:pPr>
      <w:r>
        <w:rPr>
          <w:noProof/>
          <w:lang w:eastAsia="de-DE" w:bidi="ar-SA"/>
        </w:rPr>
        <w:drawing>
          <wp:inline distT="0" distB="0" distL="0" distR="0" wp14:anchorId="56A14899" wp14:editId="01FB93B0">
            <wp:extent cx="3959928" cy="3235596"/>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59928" cy="3235596"/>
                    </a:xfrm>
                    <a:prstGeom prst="rect">
                      <a:avLst/>
                    </a:prstGeom>
                  </pic:spPr>
                </pic:pic>
              </a:graphicData>
            </a:graphic>
          </wp:inline>
        </w:drawing>
      </w:r>
    </w:p>
    <w:p w14:paraId="70D60F44" w14:textId="433CD9E7" w:rsidR="004329D8" w:rsidRDefault="004329D8" w:rsidP="005F778B">
      <w:pPr>
        <w:pStyle w:val="Beschriftung"/>
        <w:ind w:left="720"/>
        <w:jc w:val="left"/>
      </w:pPr>
      <w:bookmarkStart w:id="100" w:name="_Ref15389892"/>
      <w:bookmarkStart w:id="101" w:name="_Ref15389888"/>
      <w:bookmarkStart w:id="102" w:name="_Toc33089657"/>
      <w:r>
        <w:t xml:space="preserve">Abbildung </w:t>
      </w:r>
      <w:r>
        <w:fldChar w:fldCharType="begin"/>
      </w:r>
      <w:r>
        <w:instrText xml:space="preserve"> SEQ Abbildung \* ARABIC </w:instrText>
      </w:r>
      <w:r>
        <w:fldChar w:fldCharType="separate"/>
      </w:r>
      <w:r w:rsidR="001F47EB">
        <w:rPr>
          <w:noProof/>
        </w:rPr>
        <w:t>16</w:t>
      </w:r>
      <w:r>
        <w:fldChar w:fldCharType="end"/>
      </w:r>
      <w:bookmarkEnd w:id="100"/>
      <w:r>
        <w:t>: Aktivitätsdiagramm vom FB "CylinderControl"</w:t>
      </w:r>
      <w:bookmarkEnd w:id="101"/>
      <w:bookmarkEnd w:id="102"/>
    </w:p>
    <w:p w14:paraId="566649A0" w14:textId="15B62F65" w:rsidR="005F778B" w:rsidRDefault="001D0F9A" w:rsidP="005F778B">
      <w:pPr>
        <w:ind w:left="720"/>
      </w:pPr>
      <w:r>
        <w:t>Auch dieser FB beginnt mit dem Initialisieren der temporären Variablen</w:t>
      </w:r>
      <w:r w:rsidR="004B3380">
        <w:t xml:space="preserve"> und endet mit de</w:t>
      </w:r>
      <w:r w:rsidR="00E37543">
        <w:t>r</w:t>
      </w:r>
      <w:r w:rsidR="004B3380">
        <w:t>en Zuweisung auf die entsprechenden Ausgänge.</w:t>
      </w:r>
    </w:p>
    <w:p w14:paraId="50DB91A5" w14:textId="074402C2" w:rsidR="0041579C" w:rsidRDefault="0041579C" w:rsidP="0041579C">
      <w:pPr>
        <w:ind w:left="720"/>
      </w:pPr>
      <w:r>
        <w:t xml:space="preserve">Da es sich bei dem Abschieber um einen bidirektional-wirkenden Aktor handelt, muss </w:t>
      </w:r>
      <w:r w:rsidR="00E37543">
        <w:t>immer</w:t>
      </w:r>
      <w:r>
        <w:t xml:space="preserve"> gewährleistet sein, dass </w:t>
      </w:r>
      <w:r w:rsidR="00981111">
        <w:t>nur eines der beiden</w:t>
      </w:r>
      <w:r>
        <w:t xml:space="preserve"> Ausgangssignale </w:t>
      </w:r>
      <w:r w:rsidR="00981111">
        <w:t xml:space="preserve">zum selben Zeitpunkt </w:t>
      </w:r>
      <w:r w:rsidR="00E37543">
        <w:t>auf den Wert logisch "</w:t>
      </w:r>
      <w:r w:rsidR="00E37543" w:rsidRPr="00E37543">
        <w:rPr>
          <w:b/>
        </w:rPr>
        <w:t>1</w:t>
      </w:r>
      <w:r w:rsidR="00E37543">
        <w:t xml:space="preserve">" gesetzt </w:t>
      </w:r>
      <w:r w:rsidR="006F27BC">
        <w:t>ist</w:t>
      </w:r>
      <w:r>
        <w:t>.</w:t>
      </w:r>
    </w:p>
    <w:p w14:paraId="6900B872" w14:textId="3D47B9B4" w:rsidR="0041579C" w:rsidRDefault="00E37543" w:rsidP="0041579C">
      <w:pPr>
        <w:ind w:left="720"/>
      </w:pPr>
      <w:r>
        <w:t xml:space="preserve">Wenn der Abschieber ausgefahren werden soll, muss das Signal zum Ausfahren aktiviert und das Signal zum Einfahren deaktiviert werden. Das Signal zum Ausfahren muss </w:t>
      </w:r>
      <w:r w:rsidR="005B018A">
        <w:t>nun</w:t>
      </w:r>
      <w:r>
        <w:t xml:space="preserve"> solange den Wert logisch "</w:t>
      </w:r>
      <w:r w:rsidRPr="00E37543">
        <w:rPr>
          <w:b/>
        </w:rPr>
        <w:t>1</w:t>
      </w:r>
      <w:r>
        <w:t>"</w:t>
      </w:r>
      <w:r w:rsidR="00E17FA6">
        <w:t xml:space="preserve"> annehme</w:t>
      </w:r>
      <w:r>
        <w:t xml:space="preserve">n, bis der Zylinder ausgefahren ist. Das Signal zum Einfahren </w:t>
      </w:r>
      <w:r w:rsidR="007F7EED">
        <w:t>bleibt</w:t>
      </w:r>
      <w:r>
        <w:t xml:space="preserve"> während des A</w:t>
      </w:r>
      <w:r w:rsidR="007F7EED">
        <w:t>usfahrens des Zylinders gesperrt</w:t>
      </w:r>
      <w:r>
        <w:t>.</w:t>
      </w:r>
    </w:p>
    <w:p w14:paraId="5C90280C" w14:textId="4096CCFA" w:rsidR="00035367" w:rsidRDefault="00E37543" w:rsidP="0041579C">
      <w:pPr>
        <w:ind w:left="720"/>
      </w:pPr>
      <w:r>
        <w:t>Das Einfahren des Abschiebers ist analog zum Ausfahren mit Aktivierung des Einfahrsignals sowie Deaktivierung und Sperrung des Ausfahrsignals zu realisieren.</w:t>
      </w:r>
    </w:p>
    <w:p w14:paraId="1E1F0FD2" w14:textId="27C9BEDA" w:rsidR="00C367F1" w:rsidRDefault="00E37543" w:rsidP="0041579C">
      <w:pPr>
        <w:ind w:left="720"/>
      </w:pPr>
      <w:r>
        <w:t xml:space="preserve">Wenn abschließend der Abschieber vollständig eingefahren ist, sollten im optimalen Fall beide Signale deaktiviert </w:t>
      </w:r>
      <w:r w:rsidR="00F02F7F">
        <w:t>werden</w:t>
      </w:r>
      <w:r>
        <w:t xml:space="preserve">. </w:t>
      </w:r>
      <w:r w:rsidR="00E17FA6">
        <w:t xml:space="preserve">Da im zugrundeliegenden MCD-Modell </w:t>
      </w:r>
      <w:r w:rsidR="002241E2">
        <w:t>für den Abschiebezylinder keine Trägheit</w:t>
      </w:r>
      <w:r w:rsidR="00E17FA6">
        <w:t xml:space="preserve"> definiert wurde, könnte sich der Abschieber aufgrund von </w:t>
      </w:r>
      <w:r w:rsidR="00981111">
        <w:t>Gravitations</w:t>
      </w:r>
      <w:r w:rsidR="00E17FA6">
        <w:t>effekten selbst</w:t>
      </w:r>
      <w:r w:rsidR="00A53BFE">
        <w:t>st</w:t>
      </w:r>
      <w:r w:rsidR="00E17FA6">
        <w:t xml:space="preserve">ändig bewegen. </w:t>
      </w:r>
      <w:r w:rsidR="0047594D">
        <w:t>Um dies zu verhindern,</w:t>
      </w:r>
      <w:r w:rsidR="00E17FA6">
        <w:t xml:space="preserve"> </w:t>
      </w:r>
      <w:r w:rsidR="001D0033">
        <w:t>soll</w:t>
      </w:r>
      <w:r w:rsidR="006F27BC">
        <w:t>ten die Signale in diesem Fall genau wie beim Einfahren gesteuert werden.</w:t>
      </w:r>
    </w:p>
    <w:p w14:paraId="3F2C0FE5" w14:textId="22B54602" w:rsidR="00F02614" w:rsidRDefault="002E05E7" w:rsidP="007A6D83">
      <w:pPr>
        <w:ind w:left="720"/>
      </w:pPr>
      <w:r>
        <w:t>Es existieren noch Signale von</w:t>
      </w:r>
      <w:r w:rsidR="005D60A0">
        <w:t xml:space="preserve"> d</w:t>
      </w:r>
      <w:r>
        <w:t>en</w:t>
      </w:r>
      <w:r w:rsidR="005D60A0">
        <w:t xml:space="preserve"> Endlage-Sensoren des Abschi</w:t>
      </w:r>
      <w:r w:rsidR="00394B8A">
        <w:t>e</w:t>
      </w:r>
      <w:r>
        <w:t xml:space="preserve">bers. </w:t>
      </w:r>
      <w:r w:rsidR="005D60A0">
        <w:t>Die</w:t>
      </w:r>
      <w:r>
        <w:t>se</w:t>
      </w:r>
      <w:r w:rsidR="005D60A0">
        <w:t xml:space="preserve"> haben </w:t>
      </w:r>
      <w:r w:rsidR="007D0591">
        <w:t>in diesem FB keine</w:t>
      </w:r>
      <w:r w:rsidR="005D60A0">
        <w:t xml:space="preserve"> weitere</w:t>
      </w:r>
      <w:r w:rsidR="007D0591">
        <w:t xml:space="preserve"> Aufgabe</w:t>
      </w:r>
      <w:r w:rsidR="00E37543">
        <w:t xml:space="preserve">. Sie </w:t>
      </w:r>
      <w:r w:rsidR="005D60A0">
        <w:t>dienen</w:t>
      </w:r>
      <w:r w:rsidR="00E37543">
        <w:t xml:space="preserve"> lediglich</w:t>
      </w:r>
      <w:r w:rsidR="005D60A0">
        <w:t xml:space="preserve"> z</w:t>
      </w:r>
      <w:r w:rsidR="00394B8A">
        <w:t>ur künftigen Weitere</w:t>
      </w:r>
      <w:r w:rsidR="005D60A0">
        <w:t>ntwicklung des Systems.</w:t>
      </w:r>
      <w:r w:rsidR="00F02614">
        <w:br w:type="page"/>
      </w:r>
    </w:p>
    <w:p w14:paraId="5763589F" w14:textId="78704F79" w:rsidR="008D2268" w:rsidRDefault="00557E1C" w:rsidP="00BF71D3">
      <w:pPr>
        <w:pStyle w:val="berschrift3"/>
      </w:pPr>
      <w:bookmarkStart w:id="103" w:name="_FB_SortingPlantControl"/>
      <w:bookmarkStart w:id="104" w:name="_Ref15394595"/>
      <w:bookmarkStart w:id="105" w:name="_Toc33089632"/>
      <w:bookmarkEnd w:id="103"/>
      <w:r>
        <w:lastRenderedPageBreak/>
        <w:t>FB SortingPlantControl</w:t>
      </w:r>
      <w:bookmarkEnd w:id="104"/>
      <w:bookmarkEnd w:id="105"/>
    </w:p>
    <w:p w14:paraId="68B8D20A" w14:textId="70E7FBB7" w:rsidR="00F02614" w:rsidRDefault="00F02614" w:rsidP="004245CA">
      <w:pPr>
        <w:ind w:left="720"/>
      </w:pPr>
      <w:r>
        <w:t xml:space="preserve">Die Logik des dynamischen 3D-Modells </w:t>
      </w:r>
      <w:r w:rsidR="00D36A6C">
        <w:t>ist</w:t>
      </w:r>
      <w:r>
        <w:t xml:space="preserve"> hauptsächlich in diesem FB</w:t>
      </w:r>
      <w:r w:rsidR="00D36A6C">
        <w:t xml:space="preserve"> realisiert. Er berechnet als Folge der SPS-Eingangssignale aus der MCD-Simulation die Ausgangssignale für die MCD-Simulation</w:t>
      </w:r>
      <w:r w:rsidR="007F7EED">
        <w:t>.</w:t>
      </w:r>
      <w:r w:rsidR="00871796">
        <w:t xml:space="preserve"> Ein Aktivitätsdiagramm</w:t>
      </w:r>
      <w:r w:rsidR="00DA6774">
        <w:t>,</w:t>
      </w:r>
      <w:r w:rsidR="00871796">
        <w:t xml:space="preserve"> mit einem Überblick über die verschiedenen Aufgaben des FBs</w:t>
      </w:r>
      <w:r w:rsidR="00DA6774">
        <w:t>,</w:t>
      </w:r>
      <w:r w:rsidR="00871796">
        <w:t xml:space="preserve"> </w:t>
      </w:r>
      <w:r w:rsidR="00D36A6C">
        <w:t>ist</w:t>
      </w:r>
      <w:r w:rsidR="00871796">
        <w:t xml:space="preserve"> in </w:t>
      </w:r>
      <w:r w:rsidR="00871796" w:rsidRPr="00871796">
        <w:rPr>
          <w:color w:val="0000FF"/>
          <w:u w:val="single"/>
        </w:rPr>
        <w:fldChar w:fldCharType="begin"/>
      </w:r>
      <w:r w:rsidR="00871796" w:rsidRPr="00871796">
        <w:rPr>
          <w:color w:val="0000FF"/>
          <w:u w:val="single"/>
        </w:rPr>
        <w:instrText xml:space="preserve"> REF _Ref15476572 \h  \* MERGEFORMAT </w:instrText>
      </w:r>
      <w:r w:rsidR="00871796" w:rsidRPr="00871796">
        <w:rPr>
          <w:color w:val="0000FF"/>
          <w:u w:val="single"/>
        </w:rPr>
      </w:r>
      <w:r w:rsidR="00871796" w:rsidRPr="00871796">
        <w:rPr>
          <w:color w:val="0000FF"/>
          <w:u w:val="single"/>
        </w:rPr>
        <w:fldChar w:fldCharType="separate"/>
      </w:r>
      <w:r w:rsidR="001F47EB" w:rsidRPr="001F47EB">
        <w:rPr>
          <w:color w:val="0000FF"/>
          <w:u w:val="single"/>
        </w:rPr>
        <w:t>Abbildung 17</w:t>
      </w:r>
      <w:r w:rsidR="00871796" w:rsidRPr="00871796">
        <w:rPr>
          <w:color w:val="0000FF"/>
          <w:u w:val="single"/>
        </w:rPr>
        <w:fldChar w:fldCharType="end"/>
      </w:r>
      <w:r w:rsidR="00871796">
        <w:t xml:space="preserve"> dargestellt.</w:t>
      </w:r>
    </w:p>
    <w:p w14:paraId="1851AB31" w14:textId="42974F7C" w:rsidR="001C5CA8" w:rsidRDefault="00ED466B" w:rsidP="001C5CA8">
      <w:pPr>
        <w:keepNext/>
        <w:ind w:left="720"/>
      </w:pPr>
      <w:r>
        <w:rPr>
          <w:noProof/>
          <w:lang w:eastAsia="de-DE" w:bidi="ar-SA"/>
        </w:rPr>
        <w:drawing>
          <wp:inline distT="0" distB="0" distL="0" distR="0" wp14:anchorId="41D11C1E" wp14:editId="2B5D7D0A">
            <wp:extent cx="5399330" cy="3477600"/>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9330" cy="3477600"/>
                    </a:xfrm>
                    <a:prstGeom prst="rect">
                      <a:avLst/>
                    </a:prstGeom>
                  </pic:spPr>
                </pic:pic>
              </a:graphicData>
            </a:graphic>
          </wp:inline>
        </w:drawing>
      </w:r>
    </w:p>
    <w:p w14:paraId="6D799C88" w14:textId="5C1D4D4D" w:rsidR="00D35C21" w:rsidRDefault="001C5CA8" w:rsidP="00D35C21">
      <w:pPr>
        <w:pStyle w:val="Beschriftung"/>
        <w:ind w:left="720"/>
        <w:jc w:val="left"/>
      </w:pPr>
      <w:bookmarkStart w:id="106" w:name="_Ref15476572"/>
      <w:bookmarkStart w:id="107" w:name="_Toc33089658"/>
      <w:r>
        <w:t xml:space="preserve">Abbildung </w:t>
      </w:r>
      <w:r>
        <w:fldChar w:fldCharType="begin"/>
      </w:r>
      <w:r>
        <w:instrText xml:space="preserve"> SEQ Abbildung \* ARABIC </w:instrText>
      </w:r>
      <w:r>
        <w:fldChar w:fldCharType="separate"/>
      </w:r>
      <w:r w:rsidR="001F47EB">
        <w:rPr>
          <w:noProof/>
        </w:rPr>
        <w:t>17</w:t>
      </w:r>
      <w:r>
        <w:fldChar w:fldCharType="end"/>
      </w:r>
      <w:bookmarkEnd w:id="106"/>
      <w:r>
        <w:t>: Aktivitätsdiagramm des FBs "SortingPlant</w:t>
      </w:r>
      <w:r w:rsidR="002E268D">
        <w:t>Control</w:t>
      </w:r>
      <w:r>
        <w:t>" im Allgemeinen</w:t>
      </w:r>
      <w:bookmarkEnd w:id="107"/>
    </w:p>
    <w:p w14:paraId="22A935B0" w14:textId="7F462585" w:rsidR="00D46C4E" w:rsidRDefault="009C4EC3" w:rsidP="00D46C4E">
      <w:pPr>
        <w:ind w:left="720"/>
      </w:pPr>
      <w:r>
        <w:t>Den Beginn macht auch in diesem FB die Initialisierung der temporären Var</w:t>
      </w:r>
      <w:r w:rsidR="005829D4">
        <w:t>iablen. D</w:t>
      </w:r>
      <w:r>
        <w:t>en Schluss bildet d</w:t>
      </w:r>
      <w:r w:rsidR="00D36A6C">
        <w:t>ie</w:t>
      </w:r>
      <w:r>
        <w:t xml:space="preserve"> Zuweis</w:t>
      </w:r>
      <w:r w:rsidR="00D36A6C">
        <w:t>ung</w:t>
      </w:r>
      <w:r>
        <w:t xml:space="preserve"> dieser Variablen auf die entsprechenden Ausgänge.</w:t>
      </w:r>
    </w:p>
    <w:p w14:paraId="66F65375" w14:textId="358F55E1" w:rsidR="00AD6EA3" w:rsidRDefault="002C174B" w:rsidP="00AD6EA3">
      <w:pPr>
        <w:ind w:left="720"/>
      </w:pPr>
      <w:r>
        <w:t>Der FB "SortingPlant</w:t>
      </w:r>
      <w:r w:rsidR="002E268D">
        <w:t>Control</w:t>
      </w:r>
      <w:r>
        <w:t>" bein</w:t>
      </w:r>
      <w:r w:rsidR="007F7EED">
        <w:t>haltet verschiedene Abläufe</w:t>
      </w:r>
      <w:r>
        <w:t>, die für den nahtlosen Betrieb der Anlage sorgen.</w:t>
      </w:r>
    </w:p>
    <w:p w14:paraId="48103658" w14:textId="7A5EF209" w:rsidR="002C174B" w:rsidRDefault="002C174B" w:rsidP="00801760">
      <w:r>
        <w:br w:type="page"/>
      </w:r>
      <w:r w:rsidR="00801760">
        <w:lastRenderedPageBreak/>
        <w:t xml:space="preserve">In </w:t>
      </w:r>
      <w:r w:rsidR="00801760" w:rsidRPr="00801760">
        <w:rPr>
          <w:color w:val="0000FF"/>
          <w:u w:val="single"/>
        </w:rPr>
        <w:fldChar w:fldCharType="begin"/>
      </w:r>
      <w:r w:rsidR="00801760" w:rsidRPr="00801760">
        <w:rPr>
          <w:color w:val="0000FF"/>
          <w:u w:val="single"/>
        </w:rPr>
        <w:instrText xml:space="preserve"> REF _Ref15479324 \h  \* MERGEFORMAT </w:instrText>
      </w:r>
      <w:r w:rsidR="00801760" w:rsidRPr="00801760">
        <w:rPr>
          <w:color w:val="0000FF"/>
          <w:u w:val="single"/>
        </w:rPr>
      </w:r>
      <w:r w:rsidR="00801760" w:rsidRPr="00801760">
        <w:rPr>
          <w:color w:val="0000FF"/>
          <w:u w:val="single"/>
        </w:rPr>
        <w:fldChar w:fldCharType="separate"/>
      </w:r>
      <w:r w:rsidR="001F47EB" w:rsidRPr="001F47EB">
        <w:rPr>
          <w:color w:val="0000FF"/>
          <w:u w:val="single"/>
        </w:rPr>
        <w:t>Abbildung 18</w:t>
      </w:r>
      <w:r w:rsidR="00801760" w:rsidRPr="00801760">
        <w:rPr>
          <w:color w:val="0000FF"/>
          <w:u w:val="single"/>
        </w:rPr>
        <w:fldChar w:fldCharType="end"/>
      </w:r>
      <w:r w:rsidR="00801760">
        <w:t xml:space="preserve"> ist das Aktivitätsdiagramm für die Zähler-Funktionalität dargestellt. Für jeden Lichttaster aus den </w:t>
      </w:r>
      <w:hyperlink w:anchor="_Lichttaster_Workpieces" w:history="1">
        <w:r w:rsidR="00C2513A" w:rsidRPr="00CA7B62">
          <w:rPr>
            <w:rStyle w:val="Hyperlink"/>
            <w:color w:val="0000FF"/>
          </w:rPr>
          <w:t>Kapitel</w:t>
        </w:r>
      </w:hyperlink>
      <w:r w:rsidR="00C2513A" w:rsidRPr="00CA7B62">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_Ref15024895 \r \h </w:instrText>
      </w:r>
      <w:r w:rsidR="00C2513A" w:rsidRPr="009775AD">
        <w:rPr>
          <w:color w:val="0000FF"/>
          <w:u w:val="single"/>
        </w:rPr>
      </w:r>
      <w:r w:rsidR="00C2513A" w:rsidRPr="009775AD">
        <w:rPr>
          <w:color w:val="0000FF"/>
          <w:u w:val="single"/>
        </w:rPr>
        <w:fldChar w:fldCharType="separate"/>
      </w:r>
      <w:r w:rsidR="001F47EB">
        <w:rPr>
          <w:color w:val="0000FF"/>
          <w:u w:val="single"/>
        </w:rPr>
        <w:t>4.5</w:t>
      </w:r>
      <w:r w:rsidR="00C2513A" w:rsidRPr="009775AD">
        <w:rPr>
          <w:color w:val="0000FF"/>
          <w:u w:val="single"/>
        </w:rPr>
        <w:fldChar w:fldCharType="end"/>
      </w:r>
      <w:r w:rsidR="00C2513A">
        <w:t xml:space="preserve">, </w:t>
      </w:r>
      <w:hyperlink w:anchor="_Lichttaster_Cylinder"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_Ref15030458 \r \h </w:instrText>
      </w:r>
      <w:r w:rsidR="00C2513A" w:rsidRPr="009775AD">
        <w:rPr>
          <w:color w:val="0000FF"/>
          <w:u w:val="single"/>
        </w:rPr>
      </w:r>
      <w:r w:rsidR="00C2513A" w:rsidRPr="009775AD">
        <w:rPr>
          <w:color w:val="0000FF"/>
          <w:u w:val="single"/>
        </w:rPr>
        <w:fldChar w:fldCharType="separate"/>
      </w:r>
      <w:r w:rsidR="001F47EB">
        <w:rPr>
          <w:color w:val="0000FF"/>
          <w:u w:val="single"/>
        </w:rPr>
        <w:t>4.6</w:t>
      </w:r>
      <w:r w:rsidR="00C2513A" w:rsidRPr="009775AD">
        <w:rPr>
          <w:color w:val="0000FF"/>
          <w:u w:val="single"/>
        </w:rPr>
        <w:fldChar w:fldCharType="end"/>
      </w:r>
      <w:r w:rsidR="00C2513A">
        <w:t xml:space="preserve"> und </w:t>
      </w:r>
      <w:hyperlink w:anchor="_Lichttaster_Cube"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_Ref15024898 \r \h </w:instrText>
      </w:r>
      <w:r w:rsidR="00C2513A" w:rsidRPr="009775AD">
        <w:rPr>
          <w:color w:val="0000FF"/>
          <w:u w:val="single"/>
        </w:rPr>
      </w:r>
      <w:r w:rsidR="00C2513A" w:rsidRPr="009775AD">
        <w:rPr>
          <w:color w:val="0000FF"/>
          <w:u w:val="single"/>
        </w:rPr>
        <w:fldChar w:fldCharType="separate"/>
      </w:r>
      <w:r w:rsidR="001F47EB">
        <w:rPr>
          <w:color w:val="0000FF"/>
          <w:u w:val="single"/>
        </w:rPr>
        <w:t>4.7</w:t>
      </w:r>
      <w:r w:rsidR="00C2513A" w:rsidRPr="009775AD">
        <w:rPr>
          <w:color w:val="0000FF"/>
          <w:u w:val="single"/>
        </w:rPr>
        <w:fldChar w:fldCharType="end"/>
      </w:r>
      <w:r w:rsidR="00801760">
        <w:t xml:space="preserve"> existiert ein separater Zähler. Für jeden dieser Zähler gilt: Wenn der jeweilige Lichttaster auslöst, also eine positive Flanke auftritt, inkrementiert der entsprechende Zähler. Andernfalls behält er seinen ursprünglichen Wert bei und speichert ihn für den nächsten Zyklus ab.</w:t>
      </w:r>
    </w:p>
    <w:p w14:paraId="3CBA1A03" w14:textId="77777777" w:rsidR="002C174B" w:rsidRDefault="002C174B" w:rsidP="002C174B">
      <w:pPr>
        <w:keepNext/>
        <w:ind w:left="720"/>
      </w:pPr>
      <w:r>
        <w:rPr>
          <w:noProof/>
          <w:lang w:eastAsia="de-DE" w:bidi="ar-SA"/>
        </w:rPr>
        <w:drawing>
          <wp:inline distT="0" distB="0" distL="0" distR="0" wp14:anchorId="764A16F3" wp14:editId="3C92A1A8">
            <wp:extent cx="5400000"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3056400"/>
                    </a:xfrm>
                    <a:prstGeom prst="rect">
                      <a:avLst/>
                    </a:prstGeom>
                  </pic:spPr>
                </pic:pic>
              </a:graphicData>
            </a:graphic>
          </wp:inline>
        </w:drawing>
      </w:r>
    </w:p>
    <w:p w14:paraId="54F667BC" w14:textId="31D74AB6" w:rsidR="002C174B" w:rsidRDefault="002C174B" w:rsidP="002C174B">
      <w:pPr>
        <w:pStyle w:val="Beschriftung"/>
        <w:ind w:left="720"/>
        <w:jc w:val="left"/>
        <w:rPr>
          <w:noProof/>
        </w:rPr>
      </w:pPr>
      <w:bookmarkStart w:id="108" w:name="_Ref15479324"/>
      <w:bookmarkStart w:id="109" w:name="_Toc33089659"/>
      <w:r>
        <w:t xml:space="preserve">Abbildung </w:t>
      </w:r>
      <w:r>
        <w:fldChar w:fldCharType="begin"/>
      </w:r>
      <w:r>
        <w:instrText xml:space="preserve"> SEQ Abbildung \* ARABIC </w:instrText>
      </w:r>
      <w:r>
        <w:fldChar w:fldCharType="separate"/>
      </w:r>
      <w:r w:rsidR="001F47EB">
        <w:rPr>
          <w:noProof/>
        </w:rPr>
        <w:t>18</w:t>
      </w:r>
      <w:r>
        <w:fldChar w:fldCharType="end"/>
      </w:r>
      <w:bookmarkEnd w:id="108"/>
      <w:r w:rsidR="00801760">
        <w:t xml:space="preserve">: Aktivitätsdiagramm </w:t>
      </w:r>
      <w:r>
        <w:t xml:space="preserve">für </w:t>
      </w:r>
      <w:r w:rsidR="00801760">
        <w:t xml:space="preserve">die </w:t>
      </w:r>
      <w:r>
        <w:t>Zähler innerhalb des FBs "SortingPlant</w:t>
      </w:r>
      <w:r w:rsidR="002E268D">
        <w:t>Control</w:t>
      </w:r>
      <w:r>
        <w:rPr>
          <w:noProof/>
        </w:rPr>
        <w:t>"</w:t>
      </w:r>
      <w:bookmarkEnd w:id="109"/>
    </w:p>
    <w:p w14:paraId="060FB1FC" w14:textId="77777777" w:rsidR="002F0EAE" w:rsidRPr="002F0EAE" w:rsidRDefault="002F0EAE" w:rsidP="002F0EAE"/>
    <w:p w14:paraId="2DDED4DC" w14:textId="281BAA49" w:rsidR="00801760" w:rsidRDefault="00801760" w:rsidP="00801760">
      <w:pPr>
        <w:ind w:left="720"/>
      </w:pPr>
      <w:r>
        <w:t>Der Ablauf für den Abschieber innerhalb des FBs "SortingPlant</w:t>
      </w:r>
      <w:r w:rsidR="002E268D">
        <w:t>Control</w:t>
      </w:r>
      <w:r>
        <w:t xml:space="preserve">" wird in </w:t>
      </w:r>
      <w:r w:rsidRPr="00AF7029">
        <w:rPr>
          <w:color w:val="0000FF"/>
          <w:u w:val="single"/>
        </w:rPr>
        <w:fldChar w:fldCharType="begin"/>
      </w:r>
      <w:r w:rsidRPr="00AF7029">
        <w:rPr>
          <w:color w:val="0000FF"/>
          <w:u w:val="single"/>
        </w:rPr>
        <w:instrText xml:space="preserve"> REF _Ref15541401 \h  \* MERGEFORMAT </w:instrText>
      </w:r>
      <w:r w:rsidRPr="00AF7029">
        <w:rPr>
          <w:color w:val="0000FF"/>
          <w:u w:val="single"/>
        </w:rPr>
      </w:r>
      <w:r w:rsidRPr="00AF7029">
        <w:rPr>
          <w:color w:val="0000FF"/>
          <w:u w:val="single"/>
        </w:rPr>
        <w:fldChar w:fldCharType="separate"/>
      </w:r>
      <w:r w:rsidR="001F47EB" w:rsidRPr="001F47EB">
        <w:rPr>
          <w:color w:val="0000FF"/>
          <w:u w:val="single"/>
        </w:rPr>
        <w:t>Abbildung 19</w:t>
      </w:r>
      <w:r w:rsidRPr="00AF7029">
        <w:rPr>
          <w:color w:val="0000FF"/>
          <w:u w:val="single"/>
        </w:rPr>
        <w:fldChar w:fldCharType="end"/>
      </w:r>
      <w:r>
        <w:t xml:space="preserve"> gezeigt. </w:t>
      </w:r>
    </w:p>
    <w:p w14:paraId="33DDCB22" w14:textId="77777777" w:rsidR="00AF7029" w:rsidRDefault="00AF7029" w:rsidP="00AF7029">
      <w:pPr>
        <w:keepNext/>
        <w:ind w:left="720"/>
      </w:pPr>
      <w:r>
        <w:rPr>
          <w:noProof/>
          <w:lang w:eastAsia="de-DE" w:bidi="ar-SA"/>
        </w:rPr>
        <w:drawing>
          <wp:inline distT="0" distB="0" distL="0" distR="0" wp14:anchorId="4BF98F0F" wp14:editId="34BDCC1B">
            <wp:extent cx="5569527" cy="2755684"/>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55">
                      <a:extLst>
                        <a:ext uri="{28A0092B-C50C-407E-A947-70E740481C1C}">
                          <a14:useLocalDpi xmlns:a14="http://schemas.microsoft.com/office/drawing/2010/main" val="0"/>
                        </a:ext>
                      </a:extLst>
                    </a:blip>
                    <a:stretch>
                      <a:fillRect/>
                    </a:stretch>
                  </pic:blipFill>
                  <pic:spPr>
                    <a:xfrm>
                      <a:off x="0" y="0"/>
                      <a:ext cx="5575189" cy="2758485"/>
                    </a:xfrm>
                    <a:prstGeom prst="rect">
                      <a:avLst/>
                    </a:prstGeom>
                  </pic:spPr>
                </pic:pic>
              </a:graphicData>
            </a:graphic>
          </wp:inline>
        </w:drawing>
      </w:r>
    </w:p>
    <w:p w14:paraId="1B78976D" w14:textId="7E57ACD8" w:rsidR="00A63B4E" w:rsidRDefault="00AF7029" w:rsidP="00801760">
      <w:pPr>
        <w:pStyle w:val="Beschriftung"/>
        <w:ind w:left="720"/>
        <w:jc w:val="left"/>
      </w:pPr>
      <w:bookmarkStart w:id="110" w:name="_Ref15541401"/>
      <w:bookmarkStart w:id="111" w:name="_Toc33089660"/>
      <w:r>
        <w:t xml:space="preserve">Abbildung </w:t>
      </w:r>
      <w:r>
        <w:fldChar w:fldCharType="begin"/>
      </w:r>
      <w:r>
        <w:instrText xml:space="preserve"> SEQ Abbildung \* ARABIC </w:instrText>
      </w:r>
      <w:r>
        <w:fldChar w:fldCharType="separate"/>
      </w:r>
      <w:r w:rsidR="001F47EB">
        <w:rPr>
          <w:noProof/>
        </w:rPr>
        <w:t>19</w:t>
      </w:r>
      <w:r>
        <w:fldChar w:fldCharType="end"/>
      </w:r>
      <w:bookmarkEnd w:id="110"/>
      <w:r>
        <w:t>:</w:t>
      </w:r>
      <w:r w:rsidR="00801760">
        <w:t xml:space="preserve"> Zustandsdiagramm</w:t>
      </w:r>
      <w:r>
        <w:t xml:space="preserve"> für den Abschieber innerhalb des FBs "SortingPlant</w:t>
      </w:r>
      <w:r w:rsidR="002E268D">
        <w:t>Control</w:t>
      </w:r>
      <w:r>
        <w:t>"</w:t>
      </w:r>
      <w:bookmarkEnd w:id="111"/>
      <w:r w:rsidR="00A63B4E">
        <w:br w:type="page"/>
      </w:r>
    </w:p>
    <w:p w14:paraId="4483A2B8" w14:textId="2F530B66" w:rsidR="00394518" w:rsidRDefault="00A2779A" w:rsidP="00394518">
      <w:pPr>
        <w:ind w:left="720"/>
      </w:pPr>
      <w:r>
        <w:lastRenderedPageBreak/>
        <w:t xml:space="preserve">Sofern der Lichttaster </w:t>
      </w:r>
      <w:r w:rsidR="00E751DA">
        <w:t>"</w:t>
      </w:r>
      <w:r>
        <w:t>Cylinder</w:t>
      </w:r>
      <w:r w:rsidR="00E751DA">
        <w:t>"</w:t>
      </w:r>
      <w:r>
        <w:t xml:space="preserve"> noch nicht ausgelöst</w:t>
      </w:r>
      <w:r w:rsidR="00C174CB">
        <w:t xml:space="preserve"> hat, bleibt </w:t>
      </w:r>
      <w:r w:rsidR="00E751DA">
        <w:t>der Abschieber "Cylinder"</w:t>
      </w:r>
      <w:r w:rsidR="00C174CB">
        <w:t xml:space="preserve"> im Zustand </w:t>
      </w:r>
      <w:r w:rsidR="009B3622">
        <w:t>"</w:t>
      </w:r>
      <w:r w:rsidR="00C174CB">
        <w:t>I</w:t>
      </w:r>
      <w:r>
        <w:t>naktiv</w:t>
      </w:r>
      <w:r w:rsidR="009B3622">
        <w:t>"</w:t>
      </w:r>
      <w:r>
        <w:t>.</w:t>
      </w:r>
      <w:r w:rsidR="00C174CB">
        <w:t xml:space="preserve"> Beim </w:t>
      </w:r>
      <w:r w:rsidR="00E751DA">
        <w:t>Betreten</w:t>
      </w:r>
      <w:r w:rsidR="00C174CB">
        <w:t xml:space="preserve"> dieses Zustands werden die Statusvariablen des Abschiebeprozesses zurückgesetzt.</w:t>
      </w:r>
      <w:r>
        <w:t xml:space="preserve"> Gemäß </w:t>
      </w:r>
      <w:r w:rsidRPr="00C174CB">
        <w:rPr>
          <w:color w:val="0000FF"/>
          <w:u w:val="single"/>
        </w:rPr>
        <w:fldChar w:fldCharType="begin"/>
      </w:r>
      <w:r w:rsidRPr="00C174CB">
        <w:rPr>
          <w:color w:val="0000FF"/>
          <w:u w:val="single"/>
        </w:rPr>
        <w:instrText xml:space="preserve"> REF _Ref15047658 \h </w:instrText>
      </w:r>
      <w:r w:rsidR="00C174CB" w:rsidRPr="00C174CB">
        <w:rPr>
          <w:color w:val="0000FF"/>
          <w:u w:val="single"/>
        </w:rPr>
        <w:instrText xml:space="preserve"> \* MERGEFORMAT </w:instrText>
      </w:r>
      <w:r w:rsidRPr="00C174CB">
        <w:rPr>
          <w:color w:val="0000FF"/>
          <w:u w:val="single"/>
        </w:rPr>
      </w:r>
      <w:r w:rsidRPr="00C174CB">
        <w:rPr>
          <w:color w:val="0000FF"/>
          <w:u w:val="single"/>
        </w:rPr>
        <w:fldChar w:fldCharType="separate"/>
      </w:r>
      <w:r w:rsidR="001F47EB" w:rsidRPr="001F47EB">
        <w:rPr>
          <w:color w:val="0000FF"/>
          <w:u w:val="single"/>
        </w:rPr>
        <w:t>Abbildung 12</w:t>
      </w:r>
      <w:r w:rsidRPr="00C174CB">
        <w:rPr>
          <w:color w:val="0000FF"/>
          <w:u w:val="single"/>
        </w:rPr>
        <w:fldChar w:fldCharType="end"/>
      </w:r>
      <w:r>
        <w:t xml:space="preserve"> beginnt der Abschiebeprozess erst, wenn der Lichttaster </w:t>
      </w:r>
      <w:r w:rsidR="00E751DA">
        <w:t>"</w:t>
      </w:r>
      <w:r>
        <w:t>Cylinder</w:t>
      </w:r>
      <w:r w:rsidR="00E751DA">
        <w:t>"</w:t>
      </w:r>
      <w:r>
        <w:t xml:space="preserve"> eine negative Flanke aufzeigt. </w:t>
      </w:r>
      <w:r w:rsidR="00C174CB">
        <w:t>In diesem Fall startet d</w:t>
      </w:r>
      <w:r w:rsidR="00E751DA">
        <w:t>ie Wartezeit und mit dem Wechsel in den</w:t>
      </w:r>
      <w:r w:rsidR="00C174CB">
        <w:t xml:space="preserve"> nächsten Zustand wartet </w:t>
      </w:r>
      <w:r w:rsidR="00E751DA">
        <w:t>der</w:t>
      </w:r>
      <w:r w:rsidR="00C174CB">
        <w:t xml:space="preserve"> Ablauf darauf, dass der zylinderförmige Körper in </w:t>
      </w:r>
      <w:r w:rsidR="00E751DA">
        <w:t xml:space="preserve">die </w:t>
      </w:r>
      <w:r w:rsidR="00C174CB">
        <w:t xml:space="preserve">Position für das Abschieben </w:t>
      </w:r>
      <w:r w:rsidR="00E751DA">
        <w:t>gelangt</w:t>
      </w:r>
      <w:r w:rsidR="00C174CB">
        <w:t>. Für die Wartezeit wurde folgende Annahme getroffen:</w:t>
      </w:r>
    </w:p>
    <w:p w14:paraId="6B60B75D" w14:textId="2B7DD72C" w:rsidR="00C174CB" w:rsidRDefault="00C174CB" w:rsidP="00CC320C">
      <w:pPr>
        <w:pStyle w:val="Listenabsatz"/>
        <w:numPr>
          <w:ilvl w:val="0"/>
          <w:numId w:val="23"/>
        </w:numPr>
        <w:ind w:left="1004" w:hanging="284"/>
      </w:pPr>
      <w:r>
        <w:t xml:space="preserve">Aus </w:t>
      </w:r>
      <w:r w:rsidR="00E751DA" w:rsidRPr="00E751DA">
        <w:rPr>
          <w:color w:val="0000FF"/>
          <w:u w:val="single"/>
        </w:rPr>
        <w:fldChar w:fldCharType="begin"/>
      </w:r>
      <w:r w:rsidR="00E751DA" w:rsidRPr="00E751DA">
        <w:rPr>
          <w:color w:val="0000FF"/>
          <w:u w:val="single"/>
        </w:rPr>
        <w:instrText xml:space="preserve"> REF _Ref15047658 \h  \* MERGEFORMAT </w:instrText>
      </w:r>
      <w:r w:rsidR="00E751DA" w:rsidRPr="00E751DA">
        <w:rPr>
          <w:color w:val="0000FF"/>
          <w:u w:val="single"/>
        </w:rPr>
      </w:r>
      <w:r w:rsidR="00E751DA" w:rsidRPr="00E751DA">
        <w:rPr>
          <w:color w:val="0000FF"/>
          <w:u w:val="single"/>
        </w:rPr>
        <w:fldChar w:fldCharType="separate"/>
      </w:r>
      <w:r w:rsidR="001F47EB" w:rsidRPr="001F47EB">
        <w:rPr>
          <w:color w:val="0000FF"/>
          <w:u w:val="single"/>
        </w:rPr>
        <w:t>Abbildung 12</w:t>
      </w:r>
      <w:r w:rsidR="00E751DA" w:rsidRPr="00E751DA">
        <w:rPr>
          <w:color w:val="0000FF"/>
          <w:u w:val="single"/>
        </w:rPr>
        <w:fldChar w:fldCharType="end"/>
      </w:r>
      <w:r w:rsidR="00E751DA" w:rsidRPr="00E751DA">
        <w:t xml:space="preserve"> </w:t>
      </w:r>
      <w:r>
        <w:t>ist ersichtlich, dass</w:t>
      </w:r>
      <w:r w:rsidR="008220EA">
        <w:t xml:space="preserve"> das Werkstück</w:t>
      </w:r>
      <w:r>
        <w:t xml:space="preserve"> </w:t>
      </w:r>
      <w:r w:rsidR="005829D4">
        <w:t xml:space="preserve">- </w:t>
      </w:r>
      <w:r>
        <w:t>für ein optimales Abschieben des zylinderförmigen Körpers</w:t>
      </w:r>
      <w:r w:rsidR="005829D4">
        <w:t xml:space="preserve"> -</w:t>
      </w:r>
      <w:r>
        <w:t xml:space="preserve"> noch 20</w:t>
      </w:r>
      <w:r w:rsidR="00001D35">
        <w:t xml:space="preserve"> </w:t>
      </w:r>
      <w:r>
        <w:t xml:space="preserve">mm </w:t>
      </w:r>
      <w:r w:rsidR="008220EA">
        <w:t>weitertransportiert werden muss</w:t>
      </w:r>
      <w:r>
        <w:t>.</w:t>
      </w:r>
    </w:p>
    <w:p w14:paraId="137A4BC7" w14:textId="03675D7F" w:rsidR="00C174CB" w:rsidRDefault="00C174CB" w:rsidP="00CC320C">
      <w:pPr>
        <w:pStyle w:val="Listenabsatz"/>
        <w:numPr>
          <w:ilvl w:val="0"/>
          <w:numId w:val="23"/>
        </w:numPr>
        <w:ind w:left="1004" w:hanging="284"/>
      </w:pPr>
      <w:r>
        <w:t>Als Geschwindigkeitsreferenz wurde die konstante Geschwindigkeit von 0,05 m/s (=</w:t>
      </w:r>
      <w:r w:rsidR="00001D35">
        <w:t xml:space="preserve"> </w:t>
      </w:r>
      <w:r>
        <w:t>50 mm/s) angenommen.</w:t>
      </w:r>
    </w:p>
    <w:p w14:paraId="4DE1CBFC" w14:textId="72427128" w:rsidR="00C174CB" w:rsidRDefault="00C174CB" w:rsidP="00CC320C">
      <w:pPr>
        <w:pStyle w:val="Listenabsatz"/>
        <w:numPr>
          <w:ilvl w:val="0"/>
          <w:numId w:val="23"/>
        </w:numPr>
        <w:ind w:left="1004" w:hanging="284"/>
      </w:pPr>
      <w:r>
        <w:t xml:space="preserve">Daraus ergibt sich eine Wartezeit von </w:t>
      </w:r>
      <m:oMath>
        <m:sSub>
          <m:sSubPr>
            <m:ctrlPr>
              <w:rPr>
                <w:rFonts w:ascii="Cambria Math" w:hAnsi="Cambria Math"/>
                <w:i/>
              </w:rPr>
            </m:ctrlPr>
          </m:sSubPr>
          <m:e>
            <m:r>
              <w:rPr>
                <w:rFonts w:ascii="Cambria Math" w:hAnsi="Cambria Math"/>
              </w:rPr>
              <m:t>t</m:t>
            </m:r>
          </m:e>
          <m:sub>
            <m:r>
              <w:rPr>
                <w:rFonts w:ascii="Cambria Math" w:hAnsi="Cambria Math"/>
              </w:rPr>
              <m:t>Warten</m:t>
            </m:r>
          </m:sub>
        </m:sSub>
        <m:r>
          <w:rPr>
            <w:rFonts w:ascii="Cambria Math" w:hAnsi="Cambria Math"/>
          </w:rPr>
          <m:t>=</m:t>
        </m:r>
        <m:f>
          <m:fPr>
            <m:ctrlPr>
              <w:rPr>
                <w:rFonts w:ascii="Cambria Math" w:hAnsi="Cambria Math"/>
                <w:i/>
              </w:rPr>
            </m:ctrlPr>
          </m:fPr>
          <m:num>
            <m:r>
              <w:rPr>
                <w:rFonts w:ascii="Cambria Math" w:hAnsi="Cambria Math"/>
              </w:rPr>
              <m:t>20 mm</m:t>
            </m:r>
          </m:num>
          <m:den>
            <m:r>
              <w:rPr>
                <w:rFonts w:ascii="Cambria Math" w:hAnsi="Cambria Math"/>
              </w:rPr>
              <m:t>50 mm/s</m:t>
            </m:r>
          </m:den>
        </m:f>
        <m:r>
          <w:rPr>
            <w:rFonts w:ascii="Cambria Math" w:hAnsi="Cambria Math"/>
          </w:rPr>
          <m:t>=400 ms</m:t>
        </m:r>
      </m:oMath>
      <w:r w:rsidR="0046465C">
        <w:t>.</w:t>
      </w:r>
    </w:p>
    <w:p w14:paraId="79FBEDE9" w14:textId="4F83BBB1" w:rsidR="0046465C" w:rsidRDefault="0046465C" w:rsidP="0046465C">
      <w:pPr>
        <w:ind w:left="720"/>
      </w:pPr>
      <w:r>
        <w:t>Mit dem Ablauf der Wartezeit kann das Ausfahren des Abschiebe</w:t>
      </w:r>
      <w:r w:rsidR="008220EA">
        <w:t>stempels</w:t>
      </w:r>
      <w:r>
        <w:t xml:space="preserve"> </w:t>
      </w:r>
      <w:r w:rsidR="008220EA">
        <w:t>vorbereitet</w:t>
      </w:r>
      <w:r>
        <w:t xml:space="preserve"> werden. Ab diesem Zeitpunkt darf sich das lange Transportband "ConveyorLong" nicht mehr weiterbewegen, da sonst ein ordnungsgemäßes Aussortieren nicht mehr gewährleistet ist. Um einen Rückstau zu vermeiden</w:t>
      </w:r>
      <w:r w:rsidR="001A2311">
        <w:t>,</w:t>
      </w:r>
      <w:r>
        <w:t xml:space="preserve"> </w:t>
      </w:r>
      <w:r w:rsidR="003C7E84">
        <w:t>werden</w:t>
      </w:r>
      <w:r w:rsidR="003764CA">
        <w:t xml:space="preserve"> beide Transportbänder </w:t>
      </w:r>
      <w:r w:rsidR="003C7E84">
        <w:t>gestoppt</w:t>
      </w:r>
      <w:r w:rsidR="00CE717A">
        <w:t xml:space="preserve"> </w:t>
      </w:r>
      <w:r>
        <w:t xml:space="preserve">und die Generierung neuer Werkstücke </w:t>
      </w:r>
      <w:r w:rsidR="003C7E84">
        <w:t>wird gesperrt</w:t>
      </w:r>
      <w:r>
        <w:t>.</w:t>
      </w:r>
      <w:r w:rsidR="008220EA">
        <w:t xml:space="preserve"> </w:t>
      </w:r>
      <w:r w:rsidR="001A2311">
        <w:t>Anschließend</w:t>
      </w:r>
      <w:r w:rsidR="008220EA">
        <w:t xml:space="preserve"> darf</w:t>
      </w:r>
      <w:r w:rsidR="001A2311">
        <w:t xml:space="preserve"> erst</w:t>
      </w:r>
      <w:r w:rsidR="008220EA">
        <w:t xml:space="preserve"> mit dem Abschieben begonnen werden.</w:t>
      </w:r>
    </w:p>
    <w:p w14:paraId="76E60C11" w14:textId="625FB576" w:rsidR="0046465C" w:rsidRDefault="001A2311" w:rsidP="0046465C">
      <w:pPr>
        <w:ind w:left="720"/>
      </w:pPr>
      <w:r>
        <w:t>I</w:t>
      </w:r>
      <w:r w:rsidR="0046465C">
        <w:t xml:space="preserve">m Zustand </w:t>
      </w:r>
      <w:r w:rsidR="009B3622">
        <w:t>"</w:t>
      </w:r>
      <w:r w:rsidR="0046465C">
        <w:t>Ausfahren</w:t>
      </w:r>
      <w:r w:rsidR="009B3622">
        <w:t>"</w:t>
      </w:r>
      <w:r w:rsidR="0046465C">
        <w:t xml:space="preserve"> wird dem Instanz FB "CylinderControl" der Befehl zum Ausfahren </w:t>
      </w:r>
      <w:r>
        <w:t>übergeben</w:t>
      </w:r>
      <w:r w:rsidR="0046465C">
        <w:t>.</w:t>
      </w:r>
      <w:r w:rsidR="0029089C">
        <w:t xml:space="preserve"> </w:t>
      </w:r>
      <w:r w:rsidR="005829D4">
        <w:t>Sobald</w:t>
      </w:r>
      <w:r w:rsidR="0029089C">
        <w:t xml:space="preserve"> der Endtaster ei</w:t>
      </w:r>
      <w:r>
        <w:t>n vollständiges Ausfahren meldet</w:t>
      </w:r>
      <w:r w:rsidR="0029089C">
        <w:t xml:space="preserve">, ist der zylinderförmige Körper aussortiert. </w:t>
      </w:r>
      <w:r>
        <w:t>Nun</w:t>
      </w:r>
      <w:r w:rsidR="0029089C">
        <w:t xml:space="preserve"> muss der Zylinder wieder</w:t>
      </w:r>
      <w:r>
        <w:t xml:space="preserve"> vollständig</w:t>
      </w:r>
      <w:r w:rsidR="0029089C">
        <w:t xml:space="preserve"> eingefahren </w:t>
      </w:r>
      <w:r>
        <w:t>werden</w:t>
      </w:r>
      <w:r w:rsidR="0029089C">
        <w:t>, bevor die Transportbänder wieder starten und neue Werkstücke generiert werden dürfen.</w:t>
      </w:r>
    </w:p>
    <w:p w14:paraId="0355099B" w14:textId="76D52CD8" w:rsidR="00A63B4E" w:rsidRDefault="0029089C" w:rsidP="0046465C">
      <w:pPr>
        <w:ind w:left="720"/>
      </w:pPr>
      <w:r>
        <w:t xml:space="preserve">Der Zustand </w:t>
      </w:r>
      <w:r w:rsidR="009B3622">
        <w:t>"</w:t>
      </w:r>
      <w:r>
        <w:t>Einfahren</w:t>
      </w:r>
      <w:r w:rsidR="009B3622">
        <w:t>"</w:t>
      </w:r>
      <w:r>
        <w:t xml:space="preserve"> gibt den entsprechenden Befehl </w:t>
      </w:r>
      <w:r w:rsidR="001A2311">
        <w:t>zum Einfahren an den Instanz FB</w:t>
      </w:r>
      <w:r>
        <w:t xml:space="preserve"> </w:t>
      </w:r>
      <w:r w:rsidR="001A2311">
        <w:t>"</w:t>
      </w:r>
      <w:r>
        <w:t>CylinderControl</w:t>
      </w:r>
      <w:r w:rsidR="001A2311">
        <w:t>"</w:t>
      </w:r>
      <w:r>
        <w:t xml:space="preserve"> weiter. Wenn der Endtaster </w:t>
      </w:r>
      <w:r w:rsidR="001A2311">
        <w:t>meldet, d</w:t>
      </w:r>
      <w:r w:rsidR="00AD726F">
        <w:t>ass der Zylinder vollständig ein</w:t>
      </w:r>
      <w:r w:rsidR="001A2311">
        <w:t>gefahren ist,</w:t>
      </w:r>
      <w:r w:rsidR="00C532A0">
        <w:t xml:space="preserve"> wird die Sperre der </w:t>
      </w:r>
      <w:r w:rsidR="001A2311">
        <w:t>Werkstück-</w:t>
      </w:r>
      <w:r w:rsidR="00C532A0">
        <w:t>Generierung aufgehoben und die Transportbänder können wieder anfangen zu laufen. Anschließend wird i</w:t>
      </w:r>
      <w:r w:rsidR="001A2311">
        <w:t xml:space="preserve">m Zustand </w:t>
      </w:r>
      <w:r w:rsidR="009B3622">
        <w:t>"</w:t>
      </w:r>
      <w:r w:rsidR="001A2311">
        <w:t>Inaktiv</w:t>
      </w:r>
      <w:r w:rsidR="009B3622">
        <w:t>"</w:t>
      </w:r>
      <w:r w:rsidR="005829D4">
        <w:t xml:space="preserve"> -</w:t>
      </w:r>
      <w:r w:rsidR="001A2311">
        <w:t xml:space="preserve"> bis zur Einfahrt des</w:t>
      </w:r>
      <w:r w:rsidR="00C532A0">
        <w:t xml:space="preserve"> nächsten zylinderförmigen Körper</w:t>
      </w:r>
      <w:r w:rsidR="001A2311">
        <w:t>s</w:t>
      </w:r>
      <w:r w:rsidR="00C532A0">
        <w:t xml:space="preserve"> </w:t>
      </w:r>
      <w:r w:rsidR="005829D4">
        <w:t xml:space="preserve">- </w:t>
      </w:r>
      <w:r w:rsidR="00C532A0">
        <w:t>gewartet.</w:t>
      </w:r>
    </w:p>
    <w:p w14:paraId="24514C54" w14:textId="77777777" w:rsidR="00A63B4E" w:rsidRDefault="00A63B4E">
      <w:pPr>
        <w:spacing w:before="0" w:after="0" w:line="240" w:lineRule="auto"/>
        <w:ind w:left="0"/>
      </w:pPr>
      <w:r>
        <w:br w:type="page"/>
      </w:r>
    </w:p>
    <w:p w14:paraId="65F2EEC5" w14:textId="3417DE44" w:rsidR="009D2581" w:rsidRDefault="009D2581" w:rsidP="009D2581">
      <w:pPr>
        <w:ind w:left="720"/>
      </w:pPr>
      <w:r>
        <w:lastRenderedPageBreak/>
        <w:t xml:space="preserve">Die Logik der Transportbänder ist Teil des FBs "ConveyorControl" (siehe </w:t>
      </w:r>
      <w:hyperlink w:anchor="_Struktur_des_TIA" w:history="1">
        <w:r w:rsidR="006B468D" w:rsidRPr="006B468D">
          <w:rPr>
            <w:rStyle w:val="Hyperlink"/>
            <w:color w:val="0000FF"/>
          </w:rPr>
          <w:t>Kapitel</w:t>
        </w:r>
      </w:hyperlink>
      <w:r w:rsidR="006B468D" w:rsidRPr="006B468D">
        <w:rPr>
          <w:color w:val="0000FF"/>
          <w:u w:val="single"/>
        </w:rPr>
        <w:t xml:space="preserve"> </w:t>
      </w:r>
      <w:r w:rsidRPr="00196681">
        <w:rPr>
          <w:color w:val="0000FF"/>
          <w:u w:val="single"/>
        </w:rPr>
        <w:fldChar w:fldCharType="begin"/>
      </w:r>
      <w:r w:rsidRPr="00196681">
        <w:rPr>
          <w:color w:val="0000FF"/>
          <w:u w:val="single"/>
        </w:rPr>
        <w:instrText xml:space="preserve"> REF _Ref15545846 \r \h </w:instrText>
      </w:r>
      <w:r w:rsidRPr="00196681">
        <w:rPr>
          <w:color w:val="0000FF"/>
          <w:u w:val="single"/>
        </w:rPr>
      </w:r>
      <w:r w:rsidRPr="00196681">
        <w:rPr>
          <w:color w:val="0000FF"/>
          <w:u w:val="single"/>
        </w:rPr>
        <w:fldChar w:fldCharType="separate"/>
      </w:r>
      <w:r w:rsidR="001F47EB">
        <w:rPr>
          <w:color w:val="0000FF"/>
          <w:u w:val="single"/>
        </w:rPr>
        <w:t>7.1.2</w:t>
      </w:r>
      <w:r w:rsidRPr="00196681">
        <w:rPr>
          <w:color w:val="0000FF"/>
          <w:u w:val="single"/>
        </w:rPr>
        <w:fldChar w:fldCharType="end"/>
      </w:r>
      <w:r>
        <w:t>). Weitere Aufgaben innerhalb des FB</w:t>
      </w:r>
      <w:r w:rsidR="005D51B6">
        <w:t>s</w:t>
      </w:r>
      <w:r>
        <w:t xml:space="preserve"> "SortingPlantControl" </w:t>
      </w:r>
      <w:r w:rsidR="005D51B6">
        <w:t>sind</w:t>
      </w:r>
      <w:r>
        <w:t xml:space="preserve"> in </w:t>
      </w:r>
      <w:r w:rsidRPr="00A63B4E">
        <w:rPr>
          <w:color w:val="0000FF"/>
          <w:u w:val="single"/>
        </w:rPr>
        <w:fldChar w:fldCharType="begin"/>
      </w:r>
      <w:r w:rsidRPr="00A63B4E">
        <w:rPr>
          <w:color w:val="0000FF"/>
          <w:u w:val="single"/>
        </w:rPr>
        <w:instrText xml:space="preserve"> REF _Ref15547061 \h  \* MERGEFORMAT </w:instrText>
      </w:r>
      <w:r w:rsidRPr="00A63B4E">
        <w:rPr>
          <w:color w:val="0000FF"/>
          <w:u w:val="single"/>
        </w:rPr>
      </w:r>
      <w:r w:rsidRPr="00A63B4E">
        <w:rPr>
          <w:color w:val="0000FF"/>
          <w:u w:val="single"/>
        </w:rPr>
        <w:fldChar w:fldCharType="separate"/>
      </w:r>
      <w:r w:rsidR="001F47EB" w:rsidRPr="001F47EB">
        <w:rPr>
          <w:color w:val="0000FF"/>
          <w:u w:val="single"/>
        </w:rPr>
        <w:t>Abbildung 20</w:t>
      </w:r>
      <w:r w:rsidRPr="00A63B4E">
        <w:rPr>
          <w:color w:val="0000FF"/>
          <w:u w:val="single"/>
        </w:rPr>
        <w:fldChar w:fldCharType="end"/>
      </w:r>
      <w:r>
        <w:t xml:space="preserve"> dargestellt. Wie bereits bei der Beschreibung des Zustandsdiagramms für den Abschieber angemerkt, sollen die Transportbänder stoppen, während der Abschieber aktiv </w:t>
      </w:r>
      <w:r w:rsidR="006B096D">
        <w:t>ist</w:t>
      </w:r>
      <w:r>
        <w:t xml:space="preserve">. Diese </w:t>
      </w:r>
      <w:r w:rsidR="006B096D">
        <w:t>Information wird</w:t>
      </w:r>
      <w:r>
        <w:t xml:space="preserve"> </w:t>
      </w:r>
      <w:r w:rsidR="005829D4">
        <w:t>anschließend</w:t>
      </w:r>
      <w:r>
        <w:t xml:space="preserve"> an die entsprechenden Instanz</w:t>
      </w:r>
      <w:r w:rsidR="00AD726F">
        <w:t xml:space="preserve"> </w:t>
      </w:r>
      <w:r>
        <w:t>FBs von "ConveyorControl" weitergeleitet. Sollte der Abschieber inaktiv sein, ist die Steuerung beider Transportbänder ohne Einschränkungen möglich.</w:t>
      </w:r>
    </w:p>
    <w:p w14:paraId="70DBEF74" w14:textId="77777777" w:rsidR="00196681" w:rsidRDefault="009D4473" w:rsidP="00196681">
      <w:pPr>
        <w:keepNext/>
        <w:ind w:left="720"/>
      </w:pPr>
      <w:r>
        <w:rPr>
          <w:noProof/>
          <w:lang w:eastAsia="de-DE" w:bidi="ar-SA"/>
        </w:rPr>
        <w:drawing>
          <wp:inline distT="0" distB="0" distL="0" distR="0" wp14:anchorId="5E1994D3" wp14:editId="070052F6">
            <wp:extent cx="4196869" cy="28025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02000" cy="2806002"/>
                    </a:xfrm>
                    <a:prstGeom prst="rect">
                      <a:avLst/>
                    </a:prstGeom>
                  </pic:spPr>
                </pic:pic>
              </a:graphicData>
            </a:graphic>
          </wp:inline>
        </w:drawing>
      </w:r>
    </w:p>
    <w:p w14:paraId="1697482D" w14:textId="76488BF3" w:rsidR="009D4473" w:rsidRDefault="00196681" w:rsidP="00196681">
      <w:pPr>
        <w:pStyle w:val="Beschriftung"/>
        <w:ind w:left="720"/>
        <w:jc w:val="left"/>
      </w:pPr>
      <w:bookmarkStart w:id="112" w:name="_Ref15547061"/>
      <w:bookmarkStart w:id="113" w:name="_Toc33089661"/>
      <w:r>
        <w:t xml:space="preserve">Abbildung </w:t>
      </w:r>
      <w:r>
        <w:fldChar w:fldCharType="begin"/>
      </w:r>
      <w:r>
        <w:instrText xml:space="preserve"> SEQ Abbildung \* ARABIC </w:instrText>
      </w:r>
      <w:r>
        <w:fldChar w:fldCharType="separate"/>
      </w:r>
      <w:r w:rsidR="001F47EB">
        <w:rPr>
          <w:noProof/>
        </w:rPr>
        <w:t>20</w:t>
      </w:r>
      <w:r>
        <w:fldChar w:fldCharType="end"/>
      </w:r>
      <w:bookmarkEnd w:id="112"/>
      <w:r>
        <w:t xml:space="preserve">: </w:t>
      </w:r>
      <w:r w:rsidRPr="004E12B7">
        <w:t>Ak</w:t>
      </w:r>
      <w:r w:rsidR="006B096D">
        <w:t xml:space="preserve">tivitätsdiagramm </w:t>
      </w:r>
      <w:r w:rsidRPr="004E12B7">
        <w:t xml:space="preserve">für </w:t>
      </w:r>
      <w:r>
        <w:t>die Transportbänder</w:t>
      </w:r>
      <w:r w:rsidRPr="004E12B7">
        <w:t xml:space="preserve"> innerhalb des FBs "SortingPlant</w:t>
      </w:r>
      <w:r w:rsidR="002E268D">
        <w:t>Control</w:t>
      </w:r>
      <w:r w:rsidRPr="004E12B7">
        <w:t>"</w:t>
      </w:r>
      <w:bookmarkEnd w:id="113"/>
    </w:p>
    <w:p w14:paraId="766BC4F3" w14:textId="7A251D08" w:rsidR="009D2581" w:rsidRDefault="009D2581" w:rsidP="00D905A7">
      <w:pPr>
        <w:keepNext/>
        <w:ind w:left="720"/>
      </w:pPr>
      <w:r w:rsidRPr="00A63B4E">
        <w:rPr>
          <w:color w:val="0000FF"/>
          <w:u w:val="single"/>
        </w:rPr>
        <w:fldChar w:fldCharType="begin"/>
      </w:r>
      <w:r w:rsidRPr="00A63B4E">
        <w:rPr>
          <w:color w:val="0000FF"/>
          <w:u w:val="single"/>
        </w:rPr>
        <w:instrText xml:space="preserve"> REF _Ref15547432 \h  \* MERGEFORMAT </w:instrText>
      </w:r>
      <w:r w:rsidRPr="00A63B4E">
        <w:rPr>
          <w:color w:val="0000FF"/>
          <w:u w:val="single"/>
        </w:rPr>
      </w:r>
      <w:r w:rsidRPr="00A63B4E">
        <w:rPr>
          <w:color w:val="0000FF"/>
          <w:u w:val="single"/>
        </w:rPr>
        <w:fldChar w:fldCharType="separate"/>
      </w:r>
      <w:r w:rsidR="001F47EB" w:rsidRPr="001F47EB">
        <w:rPr>
          <w:color w:val="0000FF"/>
          <w:u w:val="single"/>
        </w:rPr>
        <w:t>Abbildung 21</w:t>
      </w:r>
      <w:r w:rsidRPr="00A63B4E">
        <w:rPr>
          <w:color w:val="0000FF"/>
          <w:u w:val="single"/>
        </w:rPr>
        <w:fldChar w:fldCharType="end"/>
      </w:r>
      <w:r>
        <w:t xml:space="preserve"> </w:t>
      </w:r>
      <w:r w:rsidR="006B096D">
        <w:t>zeigt</w:t>
      </w:r>
      <w:r>
        <w:t>, dass die Wer</w:t>
      </w:r>
      <w:r w:rsidR="006B096D">
        <w:t>kstück-Generierung simultan zu</w:t>
      </w:r>
      <w:r w:rsidR="008D2132">
        <w:t xml:space="preserve"> de</w:t>
      </w:r>
      <w:r w:rsidR="00D04727">
        <w:t>m</w:t>
      </w:r>
      <w:r w:rsidR="008D2132">
        <w:t xml:space="preserve"> Ablauf</w:t>
      </w:r>
      <w:r w:rsidR="0010765E">
        <w:t xml:space="preserve"> </w:t>
      </w:r>
      <w:r>
        <w:t>der Transportbänder verläuft. Wenn der Abschieber aktiv ist, wird das Generieren neuer Werkstücke unterbunden. Andernfalls ist das E</w:t>
      </w:r>
      <w:r w:rsidR="005D51B6">
        <w:t>rstellen</w:t>
      </w:r>
      <w:r>
        <w:t xml:space="preserve"> neuer Werkstücke möglich. Hierbei gilt es zu beachten, dass beide Signale für das Generieren neuer Werkstücke (Generieren</w:t>
      </w:r>
      <w:r w:rsidR="000A6F1B">
        <w:t xml:space="preserve"> von zylinderförmigen</w:t>
      </w:r>
      <w:r>
        <w:t xml:space="preserve"> Körper</w:t>
      </w:r>
      <w:r w:rsidR="000A6F1B">
        <w:t>n</w:t>
      </w:r>
      <w:r>
        <w:t xml:space="preserve"> und Generieren </w:t>
      </w:r>
      <w:r w:rsidR="000A6F1B">
        <w:t>von quaderförmigen</w:t>
      </w:r>
      <w:r>
        <w:t xml:space="preserve"> Körper</w:t>
      </w:r>
      <w:r w:rsidR="000A6F1B">
        <w:t>n</w:t>
      </w:r>
      <w:r>
        <w:t>) von dem FB gleichzeitig gesteuert werden.</w:t>
      </w:r>
    </w:p>
    <w:p w14:paraId="08EE4800" w14:textId="4338D5B8" w:rsidR="00D905A7" w:rsidRDefault="00D905A7" w:rsidP="00D905A7">
      <w:pPr>
        <w:keepNext/>
        <w:ind w:left="720"/>
      </w:pPr>
      <w:r>
        <w:rPr>
          <w:noProof/>
          <w:lang w:eastAsia="de-DE" w:bidi="ar-SA"/>
        </w:rPr>
        <w:drawing>
          <wp:inline distT="0" distB="0" distL="0" distR="0" wp14:anchorId="6C2203D3" wp14:editId="14910C00">
            <wp:extent cx="3787853" cy="2529444"/>
            <wp:effectExtent l="0" t="0" r="3175"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07547" cy="2542595"/>
                    </a:xfrm>
                    <a:prstGeom prst="rect">
                      <a:avLst/>
                    </a:prstGeom>
                  </pic:spPr>
                </pic:pic>
              </a:graphicData>
            </a:graphic>
          </wp:inline>
        </w:drawing>
      </w:r>
    </w:p>
    <w:p w14:paraId="6AB37F16" w14:textId="0676A041" w:rsidR="005062F3" w:rsidRDefault="00D905A7" w:rsidP="009D2581">
      <w:pPr>
        <w:pStyle w:val="Beschriftung"/>
        <w:ind w:left="720"/>
        <w:jc w:val="left"/>
      </w:pPr>
      <w:bookmarkStart w:id="114" w:name="_Ref15547432"/>
      <w:bookmarkStart w:id="115" w:name="_Toc33089662"/>
      <w:r>
        <w:t xml:space="preserve">Abbildung </w:t>
      </w:r>
      <w:r>
        <w:fldChar w:fldCharType="begin"/>
      </w:r>
      <w:r>
        <w:instrText xml:space="preserve"> SEQ Abbildung \* ARABIC </w:instrText>
      </w:r>
      <w:r>
        <w:fldChar w:fldCharType="separate"/>
      </w:r>
      <w:r w:rsidR="001F47EB">
        <w:rPr>
          <w:noProof/>
        </w:rPr>
        <w:t>21</w:t>
      </w:r>
      <w:r>
        <w:fldChar w:fldCharType="end"/>
      </w:r>
      <w:bookmarkEnd w:id="114"/>
      <w:r>
        <w:t xml:space="preserve">: </w:t>
      </w:r>
      <w:r w:rsidRPr="00473D89">
        <w:t>Akt</w:t>
      </w:r>
      <w:r w:rsidR="006B096D">
        <w:t xml:space="preserve">ivitätsdiagramm </w:t>
      </w:r>
      <w:r w:rsidRPr="00473D89">
        <w:t xml:space="preserve">für </w:t>
      </w:r>
      <w:r>
        <w:t>die Werkstück-Generierung</w:t>
      </w:r>
      <w:r w:rsidRPr="00473D89">
        <w:t xml:space="preserve"> innerhalb des FBs "SortingPlant</w:t>
      </w:r>
      <w:r w:rsidR="002E268D">
        <w:t>Control</w:t>
      </w:r>
      <w:r w:rsidRPr="00473D89">
        <w:t>"</w:t>
      </w:r>
      <w:bookmarkEnd w:id="115"/>
    </w:p>
    <w:p w14:paraId="21B45241" w14:textId="18DBA988" w:rsidR="00557E1C" w:rsidRDefault="00557E1C" w:rsidP="00BF71D3">
      <w:pPr>
        <w:pStyle w:val="berschrift3"/>
      </w:pPr>
      <w:bookmarkStart w:id="116" w:name="_FC_ResetSimulation"/>
      <w:bookmarkStart w:id="117" w:name="_Ref15662261"/>
      <w:bookmarkStart w:id="118" w:name="_Toc33089633"/>
      <w:bookmarkEnd w:id="116"/>
      <w:r>
        <w:lastRenderedPageBreak/>
        <w:t>FC ResetSimulation</w:t>
      </w:r>
      <w:bookmarkEnd w:id="117"/>
      <w:bookmarkEnd w:id="118"/>
    </w:p>
    <w:p w14:paraId="3E0390A9" w14:textId="2EA4CF45" w:rsidR="005062F3" w:rsidRDefault="00A2716B" w:rsidP="00A2716B">
      <w:pPr>
        <w:ind w:left="720"/>
      </w:pPr>
      <w:r>
        <w:t>Während dieser Funktion wird überprü</w:t>
      </w:r>
      <w:r w:rsidR="002C2330">
        <w:t>ft, ob der Anwender</w:t>
      </w:r>
      <w:r>
        <w:t xml:space="preserve"> das Signal </w:t>
      </w:r>
      <w:r w:rsidR="002C2330">
        <w:t>"</w:t>
      </w:r>
      <w:r>
        <w:t>ResetSimulation</w:t>
      </w:r>
      <w:r w:rsidR="002C2330">
        <w:t>"</w:t>
      </w:r>
      <w:r>
        <w:t xml:space="preserve"> ausge</w:t>
      </w:r>
      <w:r w:rsidR="002C2330">
        <w:t>löst</w:t>
      </w:r>
      <w:r>
        <w:t xml:space="preserve"> hat.</w:t>
      </w:r>
      <w:r w:rsidR="002C2330">
        <w:t xml:space="preserve"> In diesem Fall werden alle Ausgänge des Automatisierungsprogramms zurückgesetzt</w:t>
      </w:r>
      <w:r w:rsidR="00D04727">
        <w:t xml:space="preserve">. </w:t>
      </w:r>
      <w:r w:rsidR="005829D4">
        <w:t>Sonst</w:t>
      </w:r>
      <w:r w:rsidR="00D04727">
        <w:t xml:space="preserve"> bleiben die Ausgänge bei den im</w:t>
      </w:r>
      <w:r w:rsidR="002C2330">
        <w:t xml:space="preserve"> FB "SortingPlantControl" zugewiesenen Wert</w:t>
      </w:r>
      <w:r w:rsidR="00D04727">
        <w:t>en. Dies beinhaltet die Ausgangssignale von</w:t>
      </w:r>
      <w:r w:rsidR="002C2330">
        <w:t xml:space="preserve"> der SPS </w:t>
      </w:r>
      <w:r w:rsidR="00D04727">
        <w:t>für</w:t>
      </w:r>
      <w:r w:rsidR="002C2330">
        <w:t xml:space="preserve"> </w:t>
      </w:r>
      <w:r w:rsidR="00D04727">
        <w:t>das 3D-Modell, sowie die Ausgangssignal</w:t>
      </w:r>
      <w:r w:rsidR="002C2330">
        <w:t xml:space="preserve">e von der SPS </w:t>
      </w:r>
      <w:r w:rsidR="00D04727">
        <w:t>für</w:t>
      </w:r>
      <w:r w:rsidR="002C2330">
        <w:t xml:space="preserve"> das HMI</w:t>
      </w:r>
      <w:r w:rsidR="00CB4718">
        <w:t>. Letztere werden i</w:t>
      </w:r>
      <w:r w:rsidR="005829D4">
        <w:t>m</w:t>
      </w:r>
      <w:r w:rsidR="00CB4718">
        <w:t xml:space="preserve"> </w:t>
      </w:r>
      <w:hyperlink w:anchor="_HMI-Design" w:history="1">
        <w:r w:rsidR="006B468D" w:rsidRPr="006B468D">
          <w:rPr>
            <w:rStyle w:val="Hyperlink"/>
            <w:color w:val="0000FF"/>
          </w:rPr>
          <w:t>Kapitel</w:t>
        </w:r>
      </w:hyperlink>
      <w:r w:rsidR="006B468D" w:rsidRPr="006B468D">
        <w:rPr>
          <w:color w:val="0000FF"/>
          <w:u w:val="single"/>
        </w:rPr>
        <w:t xml:space="preserve"> </w:t>
      </w:r>
      <w:r w:rsidR="00CB4718" w:rsidRPr="00CB4718">
        <w:rPr>
          <w:color w:val="0000FF"/>
          <w:u w:val="single"/>
        </w:rPr>
        <w:fldChar w:fldCharType="begin"/>
      </w:r>
      <w:r w:rsidR="00CB4718" w:rsidRPr="00CB4718">
        <w:rPr>
          <w:color w:val="0000FF"/>
          <w:u w:val="single"/>
        </w:rPr>
        <w:instrText xml:space="preserve"> REF _Ref15650626 \r \h </w:instrText>
      </w:r>
      <w:r w:rsidR="00CB4718" w:rsidRPr="00CB4718">
        <w:rPr>
          <w:color w:val="0000FF"/>
          <w:u w:val="single"/>
        </w:rPr>
      </w:r>
      <w:r w:rsidR="00CB4718" w:rsidRPr="00CB4718">
        <w:rPr>
          <w:color w:val="0000FF"/>
          <w:u w:val="single"/>
        </w:rPr>
        <w:fldChar w:fldCharType="separate"/>
      </w:r>
      <w:r w:rsidR="001F47EB">
        <w:rPr>
          <w:color w:val="0000FF"/>
          <w:u w:val="single"/>
        </w:rPr>
        <w:t>7.2</w:t>
      </w:r>
      <w:r w:rsidR="00CB4718" w:rsidRPr="00CB4718">
        <w:rPr>
          <w:color w:val="0000FF"/>
          <w:u w:val="single"/>
        </w:rPr>
        <w:fldChar w:fldCharType="end"/>
      </w:r>
      <w:r w:rsidR="00CB4718">
        <w:t xml:space="preserve"> erläutert.</w:t>
      </w:r>
    </w:p>
    <w:p w14:paraId="7045C177" w14:textId="46420987" w:rsidR="00476081" w:rsidRDefault="00476081" w:rsidP="00BF71D3">
      <w:pPr>
        <w:pStyle w:val="berschrift3"/>
      </w:pPr>
      <w:bookmarkStart w:id="119" w:name="_Ref15660179"/>
      <w:bookmarkStart w:id="120" w:name="_Toc33089634"/>
      <w:r>
        <w:t>DB Control_HMI</w:t>
      </w:r>
      <w:bookmarkEnd w:id="119"/>
      <w:bookmarkEnd w:id="120"/>
    </w:p>
    <w:p w14:paraId="32FEE4A2" w14:textId="5AF84947" w:rsidR="00810EED" w:rsidRDefault="00476081" w:rsidP="00476081">
      <w:pPr>
        <w:ind w:left="720"/>
      </w:pPr>
      <w:r>
        <w:t xml:space="preserve">Für den Datenaustausch zwischen der SPS und dem HMI kommt ein Datenbaustein zum Einsatz. </w:t>
      </w:r>
      <w:r w:rsidR="00810EED">
        <w:t>Mit diesem ist folgender Austausch realisiert:</w:t>
      </w:r>
    </w:p>
    <w:p w14:paraId="6E7457B5" w14:textId="42C7AE1E" w:rsidR="00476081" w:rsidRDefault="002F0EAE" w:rsidP="00CC320C">
      <w:pPr>
        <w:pStyle w:val="Listenabsatz"/>
        <w:numPr>
          <w:ilvl w:val="0"/>
          <w:numId w:val="25"/>
        </w:numPr>
        <w:ind w:left="1004" w:hanging="284"/>
      </w:pPr>
      <w:r>
        <w:t>D</w:t>
      </w:r>
      <w:r w:rsidR="00476081">
        <w:t xml:space="preserve">ie </w:t>
      </w:r>
      <w:r w:rsidR="00810EED">
        <w:t xml:space="preserve">Daten </w:t>
      </w:r>
      <w:r w:rsidR="00D04727">
        <w:t>vom</w:t>
      </w:r>
      <w:r w:rsidR="00810EED">
        <w:t xml:space="preserve"> HMI werden über diesen DB </w:t>
      </w:r>
      <w:r w:rsidR="00476081">
        <w:t xml:space="preserve">an den FB </w:t>
      </w:r>
      <w:r w:rsidR="00810EED">
        <w:t>"</w:t>
      </w:r>
      <w:r w:rsidR="00476081">
        <w:t>SortingPlantControl</w:t>
      </w:r>
      <w:r w:rsidR="00810EED">
        <w:t xml:space="preserve">" übergeben, damit der Anwender das Modell gemäß </w:t>
      </w:r>
      <w:hyperlink w:anchor="_FB_SortingPlantControl" w:history="1">
        <w:r w:rsidR="006B468D" w:rsidRPr="006B468D">
          <w:rPr>
            <w:rStyle w:val="Hyperlink"/>
            <w:color w:val="0000FF"/>
          </w:rPr>
          <w:t>Kapitel</w:t>
        </w:r>
      </w:hyperlink>
      <w:r w:rsidR="006B468D" w:rsidRPr="006B468D">
        <w:rPr>
          <w:color w:val="0000FF"/>
          <w:u w:val="single"/>
        </w:rPr>
        <w:t xml:space="preserve"> </w:t>
      </w:r>
      <w:r w:rsidR="00810EED" w:rsidRPr="0053253D">
        <w:rPr>
          <w:color w:val="0000FF"/>
          <w:u w:val="single"/>
        </w:rPr>
        <w:fldChar w:fldCharType="begin"/>
      </w:r>
      <w:r w:rsidR="00810EED" w:rsidRPr="0053253D">
        <w:rPr>
          <w:color w:val="0000FF"/>
          <w:u w:val="single"/>
        </w:rPr>
        <w:instrText xml:space="preserve"> REF _Ref15394595 \r \h </w:instrText>
      </w:r>
      <w:r w:rsidR="00810EED" w:rsidRPr="0053253D">
        <w:rPr>
          <w:color w:val="0000FF"/>
          <w:u w:val="single"/>
        </w:rPr>
      </w:r>
      <w:r w:rsidR="00810EED" w:rsidRPr="0053253D">
        <w:rPr>
          <w:color w:val="0000FF"/>
          <w:u w:val="single"/>
        </w:rPr>
        <w:fldChar w:fldCharType="separate"/>
      </w:r>
      <w:r w:rsidR="001F47EB">
        <w:rPr>
          <w:color w:val="0000FF"/>
          <w:u w:val="single"/>
        </w:rPr>
        <w:t>7.1.5</w:t>
      </w:r>
      <w:r w:rsidR="00810EED" w:rsidRPr="0053253D">
        <w:rPr>
          <w:color w:val="0000FF"/>
          <w:u w:val="single"/>
        </w:rPr>
        <w:fldChar w:fldCharType="end"/>
      </w:r>
      <w:r w:rsidR="00810EED">
        <w:t xml:space="preserve"> steuern kann.</w:t>
      </w:r>
    </w:p>
    <w:p w14:paraId="5D566E8F" w14:textId="0F3AF9DA" w:rsidR="00810EED" w:rsidRDefault="00810EED" w:rsidP="00CC320C">
      <w:pPr>
        <w:pStyle w:val="Listenabsatz"/>
        <w:numPr>
          <w:ilvl w:val="0"/>
          <w:numId w:val="25"/>
        </w:numPr>
        <w:ind w:left="1004" w:hanging="284"/>
      </w:pPr>
      <w:r>
        <w:t xml:space="preserve">Die Daten </w:t>
      </w:r>
      <w:r w:rsidR="005B27FC">
        <w:t>vom</w:t>
      </w:r>
      <w:r w:rsidR="00A26779">
        <w:t xml:space="preserve"> FB "SortingPlantControl", die dem Nutzer zur Verfügung gestellt werden sollen,</w:t>
      </w:r>
      <w:r>
        <w:t xml:space="preserve"> </w:t>
      </w:r>
      <w:r w:rsidR="005B27FC">
        <w:t>z. B.</w:t>
      </w:r>
      <w:r w:rsidR="005829D4">
        <w:t xml:space="preserve"> Statusmeldungen wie "a</w:t>
      </w:r>
      <w:r>
        <w:t>kt</w:t>
      </w:r>
      <w:r w:rsidR="005829D4">
        <w:t>iv / i</w:t>
      </w:r>
      <w:r>
        <w:t>naktiv" oder Zähler</w:t>
      </w:r>
      <w:r w:rsidR="005B27FC">
        <w:t>werte</w:t>
      </w:r>
      <w:r>
        <w:t xml:space="preserve">, </w:t>
      </w:r>
      <w:r w:rsidR="005B27FC">
        <w:t>werden</w:t>
      </w:r>
      <w:r>
        <w:t xml:space="preserve"> über diesen</w:t>
      </w:r>
      <w:r w:rsidR="005B27FC">
        <w:t xml:space="preserve"> DB an das HMI übertragen</w:t>
      </w:r>
      <w:r>
        <w:t>.</w:t>
      </w:r>
    </w:p>
    <w:p w14:paraId="66CDC83E" w14:textId="17BAA6B8" w:rsidR="0053253D" w:rsidRPr="00476081" w:rsidRDefault="0053253D" w:rsidP="0053253D">
      <w:pPr>
        <w:ind w:left="720"/>
      </w:pPr>
      <w:r>
        <w:t>Eine nähere Erläuterung der Funktionsweise des HMI</w:t>
      </w:r>
      <w:r w:rsidR="00E231F2">
        <w:t>s</w:t>
      </w:r>
      <w:r>
        <w:t xml:space="preserve"> können Sie </w:t>
      </w:r>
      <w:hyperlink w:anchor="_HMI-Design" w:history="1">
        <w:r w:rsidR="006B468D" w:rsidRPr="006B468D">
          <w:rPr>
            <w:rStyle w:val="Hyperlink"/>
            <w:color w:val="0000FF"/>
          </w:rPr>
          <w:t>Kapitel</w:t>
        </w:r>
      </w:hyperlink>
      <w:r w:rsidR="006B468D" w:rsidRPr="006B468D">
        <w:rPr>
          <w:color w:val="0000FF"/>
          <w:u w:val="single"/>
        </w:rPr>
        <w:t xml:space="preserve"> </w:t>
      </w:r>
      <w:r w:rsidRPr="0053253D">
        <w:rPr>
          <w:color w:val="0000FF"/>
          <w:u w:val="single"/>
        </w:rPr>
        <w:fldChar w:fldCharType="begin"/>
      </w:r>
      <w:r w:rsidRPr="0053253D">
        <w:rPr>
          <w:color w:val="0000FF"/>
          <w:u w:val="single"/>
        </w:rPr>
        <w:instrText xml:space="preserve"> REF _Ref15650626 \r \h </w:instrText>
      </w:r>
      <w:r w:rsidRPr="0053253D">
        <w:rPr>
          <w:color w:val="0000FF"/>
          <w:u w:val="single"/>
        </w:rPr>
      </w:r>
      <w:r w:rsidRPr="0053253D">
        <w:rPr>
          <w:color w:val="0000FF"/>
          <w:u w:val="single"/>
        </w:rPr>
        <w:fldChar w:fldCharType="separate"/>
      </w:r>
      <w:r w:rsidR="001F47EB">
        <w:rPr>
          <w:color w:val="0000FF"/>
          <w:u w:val="single"/>
        </w:rPr>
        <w:t>7.2</w:t>
      </w:r>
      <w:r w:rsidRPr="0053253D">
        <w:rPr>
          <w:color w:val="0000FF"/>
          <w:u w:val="single"/>
        </w:rPr>
        <w:fldChar w:fldCharType="end"/>
      </w:r>
      <w:r>
        <w:t xml:space="preserve"> entnehmen.</w:t>
      </w:r>
    </w:p>
    <w:p w14:paraId="1DC43A0B" w14:textId="0E597940" w:rsidR="00557E1C" w:rsidRDefault="00557E1C" w:rsidP="00BF71D3">
      <w:pPr>
        <w:pStyle w:val="berschrift3"/>
      </w:pPr>
      <w:bookmarkStart w:id="121" w:name="_Ref15380289"/>
      <w:bookmarkStart w:id="122" w:name="_Toc33089635"/>
      <w:r>
        <w:t>Main (OB1)</w:t>
      </w:r>
      <w:bookmarkEnd w:id="121"/>
      <w:bookmarkEnd w:id="122"/>
    </w:p>
    <w:p w14:paraId="1A025B17" w14:textId="406E50DA" w:rsidR="00BA76DD" w:rsidRDefault="00BA76DD" w:rsidP="00BA76DD">
      <w:pPr>
        <w:ind w:left="720"/>
      </w:pPr>
      <w:r>
        <w:t xml:space="preserve">Innerhalb des OB1 </w:t>
      </w:r>
      <w:r w:rsidR="00E231F2">
        <w:t>sind</w:t>
      </w:r>
      <w:r>
        <w:t xml:space="preserve"> zwei Netzwerke </w:t>
      </w:r>
      <w:r w:rsidR="00E231F2">
        <w:t>vorhanden</w:t>
      </w:r>
      <w:r>
        <w:t>:</w:t>
      </w:r>
    </w:p>
    <w:p w14:paraId="684DB736" w14:textId="4DC06F83" w:rsidR="00BA76DD" w:rsidRDefault="00BA76DD" w:rsidP="00684F4D">
      <w:pPr>
        <w:pStyle w:val="Listenabsatz"/>
        <w:numPr>
          <w:ilvl w:val="0"/>
          <w:numId w:val="24"/>
        </w:numPr>
        <w:ind w:left="1004" w:hanging="284"/>
      </w:pPr>
      <w:r>
        <w:t xml:space="preserve">Im ersten Netzwerk wird eine Instanz des FB "SortingPlantControl" aufgerufen. </w:t>
      </w:r>
      <w:r w:rsidR="00E231F2">
        <w:t>Die Instanz</w:t>
      </w:r>
      <w:r>
        <w:t xml:space="preserve"> </w:t>
      </w:r>
      <w:r w:rsidR="005D51B6">
        <w:t>ist</w:t>
      </w:r>
      <w:r>
        <w:t xml:space="preserve"> mit den Ein- und Ausgängen von dem 3D-Modell </w:t>
      </w:r>
      <w:r w:rsidR="005829D4">
        <w:t>sowie</w:t>
      </w:r>
      <w:r>
        <w:t xml:space="preserve"> HMI verbunden.</w:t>
      </w:r>
    </w:p>
    <w:p w14:paraId="48358907" w14:textId="149092BA" w:rsidR="00BA76DD" w:rsidRDefault="00BA76DD" w:rsidP="00684F4D">
      <w:pPr>
        <w:pStyle w:val="Listenabsatz"/>
        <w:numPr>
          <w:ilvl w:val="0"/>
          <w:numId w:val="24"/>
        </w:numPr>
        <w:ind w:left="1004" w:hanging="284"/>
      </w:pPr>
      <w:r>
        <w:t xml:space="preserve">Im zweiten Netzwerk wird die FC "ResetSimulation" aufgerufen. Diese Funktion </w:t>
      </w:r>
      <w:r w:rsidR="005D51B6">
        <w:t>aktiviert sich nur</w:t>
      </w:r>
      <w:r>
        <w:t>, wenn der Anwender das Signal ResetSimulation betätigt hat.</w:t>
      </w:r>
    </w:p>
    <w:p w14:paraId="2A58C685" w14:textId="77777777" w:rsidR="00BA76DD" w:rsidRDefault="00BA76DD" w:rsidP="00BA76DD">
      <w:pPr>
        <w:ind w:left="708"/>
      </w:pPr>
    </w:p>
    <w:p w14:paraId="08A3D310" w14:textId="3DFC5199" w:rsidR="00BA76DD" w:rsidRPr="00BA76DD" w:rsidRDefault="00BA76DD" w:rsidP="00BA76DD">
      <w:pPr>
        <w:ind w:left="708"/>
      </w:pPr>
      <w:r>
        <w:t xml:space="preserve">Damit wurde der Lösungsvorschlag der SPS ausgiebig diskutiert. Sie erfahren im </w:t>
      </w:r>
      <w:r w:rsidR="005D51B6">
        <w:t>nachfolgenden Kapitel mehr zu</w:t>
      </w:r>
      <w:r>
        <w:t>m Design des HMI</w:t>
      </w:r>
      <w:r w:rsidR="00E231F2">
        <w:t>s und dess</w:t>
      </w:r>
      <w:r>
        <w:t>en Anbindung an die SPS.</w:t>
      </w:r>
    </w:p>
    <w:p w14:paraId="53A3B4F3" w14:textId="77777777" w:rsidR="00476081" w:rsidRDefault="00476081">
      <w:pPr>
        <w:spacing w:before="0" w:after="0" w:line="240" w:lineRule="auto"/>
        <w:ind w:left="0"/>
        <w:rPr>
          <w:b/>
          <w:sz w:val="28"/>
          <w:szCs w:val="28"/>
        </w:rPr>
      </w:pPr>
      <w:bookmarkStart w:id="123" w:name="_Ref15548403"/>
      <w:r>
        <w:br w:type="page"/>
      </w:r>
    </w:p>
    <w:p w14:paraId="5FEC5A23" w14:textId="77777777" w:rsidR="00B736AD" w:rsidRDefault="00557E1C" w:rsidP="00BF71D3">
      <w:pPr>
        <w:pStyle w:val="berschrift2"/>
        <w:jc w:val="left"/>
      </w:pPr>
      <w:bookmarkStart w:id="124" w:name="_HMI-Design"/>
      <w:bookmarkStart w:id="125" w:name="_Toc33089636"/>
      <w:bookmarkStart w:id="126" w:name="_Ref15650626"/>
      <w:bookmarkEnd w:id="124"/>
      <w:r>
        <w:lastRenderedPageBreak/>
        <w:t>HMI-Design</w:t>
      </w:r>
      <w:bookmarkEnd w:id="123"/>
      <w:bookmarkEnd w:id="125"/>
    </w:p>
    <w:p w14:paraId="274FF6E2" w14:textId="08527F5A" w:rsidR="00476081" w:rsidRDefault="00476081" w:rsidP="00B736AD">
      <w:pPr>
        <w:ind w:left="576"/>
      </w:pPr>
      <w:r>
        <w:rPr>
          <w:noProof/>
          <w:lang w:eastAsia="de-DE" w:bidi="ar-SA"/>
        </w:rPr>
        <w:drawing>
          <wp:inline distT="0" distB="0" distL="0" distR="0" wp14:anchorId="5A091386" wp14:editId="2157751D">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8">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bookmarkEnd w:id="126"/>
    </w:p>
    <w:p w14:paraId="23828090" w14:textId="4B17D0D7" w:rsidR="00476081" w:rsidRDefault="00476081" w:rsidP="005C4FC5">
      <w:pPr>
        <w:pStyle w:val="Beschriftung"/>
        <w:ind w:left="576"/>
        <w:jc w:val="left"/>
      </w:pPr>
      <w:bookmarkStart w:id="127" w:name="_Ref15649725"/>
      <w:bookmarkStart w:id="128" w:name="_Ref15662305"/>
      <w:bookmarkStart w:id="129" w:name="_Toc33089663"/>
      <w:r>
        <w:t xml:space="preserve">Abbildung </w:t>
      </w:r>
      <w:r>
        <w:fldChar w:fldCharType="begin"/>
      </w:r>
      <w:r>
        <w:instrText xml:space="preserve"> SEQ Abbildung \* ARABIC </w:instrText>
      </w:r>
      <w:r>
        <w:fldChar w:fldCharType="separate"/>
      </w:r>
      <w:r w:rsidR="001F47EB">
        <w:rPr>
          <w:noProof/>
        </w:rPr>
        <w:t>22</w:t>
      </w:r>
      <w:r>
        <w:fldChar w:fldCharType="end"/>
      </w:r>
      <w:bookmarkEnd w:id="127"/>
      <w:r w:rsidR="00BA142C">
        <w:t>: HMI-Realisierung</w:t>
      </w:r>
      <w:r>
        <w:t xml:space="preserve"> zum Steuern des Modells "SortingPlant" durch den Anwender</w:t>
      </w:r>
      <w:bookmarkEnd w:id="128"/>
      <w:bookmarkEnd w:id="129"/>
    </w:p>
    <w:p w14:paraId="23A2A03F" w14:textId="30C3C17E" w:rsidR="00476081" w:rsidRDefault="00476081" w:rsidP="005C4FC5">
      <w:pPr>
        <w:ind w:left="576"/>
      </w:pPr>
      <w:r w:rsidRPr="00476081">
        <w:rPr>
          <w:color w:val="0000FF"/>
          <w:u w:val="single"/>
        </w:rPr>
        <w:fldChar w:fldCharType="begin"/>
      </w:r>
      <w:r w:rsidRPr="00476081">
        <w:rPr>
          <w:color w:val="0000FF"/>
          <w:u w:val="single"/>
        </w:rPr>
        <w:instrText xml:space="preserve"> REF _Ref15649725 \h  \* MERGEFORMAT </w:instrText>
      </w:r>
      <w:r w:rsidRPr="00476081">
        <w:rPr>
          <w:color w:val="0000FF"/>
          <w:u w:val="single"/>
        </w:rPr>
      </w:r>
      <w:r w:rsidRPr="00476081">
        <w:rPr>
          <w:color w:val="0000FF"/>
          <w:u w:val="single"/>
        </w:rPr>
        <w:fldChar w:fldCharType="separate"/>
      </w:r>
      <w:r w:rsidR="001F47EB" w:rsidRPr="001F47EB">
        <w:rPr>
          <w:color w:val="0000FF"/>
          <w:u w:val="single"/>
        </w:rPr>
        <w:t>Abbildung 22</w:t>
      </w:r>
      <w:r w:rsidRPr="00476081">
        <w:rPr>
          <w:color w:val="0000FF"/>
          <w:u w:val="single"/>
        </w:rPr>
        <w:fldChar w:fldCharType="end"/>
      </w:r>
      <w:r>
        <w:t xml:space="preserve"> </w:t>
      </w:r>
      <w:r w:rsidR="00BA142C">
        <w:t>zeigt das realisierte HMI mit</w:t>
      </w:r>
      <w:r w:rsidR="0053253D">
        <w:t xml:space="preserve"> Textfeldern</w:t>
      </w:r>
      <w:r w:rsidR="00BA142C">
        <w:t>,</w:t>
      </w:r>
      <w:r w:rsidR="0053253D">
        <w:t xml:space="preserve"> Schaltflächen und </w:t>
      </w:r>
      <w:r w:rsidR="005C4FC5">
        <w:t>E</w:t>
      </w:r>
      <w:r w:rsidR="0068050D">
        <w:t>ingabe</w:t>
      </w:r>
      <w:r w:rsidR="005C4FC5">
        <w:t>/A</w:t>
      </w:r>
      <w:r w:rsidR="0068050D">
        <w:t>usgabe</w:t>
      </w:r>
      <w:r w:rsidR="0053253D">
        <w:t>-Felder</w:t>
      </w:r>
      <w:r w:rsidR="00BA142C">
        <w:t>n</w:t>
      </w:r>
      <w:r w:rsidR="0068050D">
        <w:t xml:space="preserve"> (E/A-Felder)</w:t>
      </w:r>
      <w:r w:rsidR="0053253D">
        <w:t>. Das HMI-Design sowie die Funktionsweise und Konfiguration der HMI-Felder</w:t>
      </w:r>
      <w:r w:rsidR="00BA142C">
        <w:t xml:space="preserve">, in </w:t>
      </w:r>
      <w:r w:rsidR="00BA142C" w:rsidRPr="00BA142C">
        <w:rPr>
          <w:color w:val="0000FF"/>
          <w:u w:val="single"/>
        </w:rPr>
        <w:fldChar w:fldCharType="begin"/>
      </w:r>
      <w:r w:rsidR="00BA142C" w:rsidRPr="00BA142C">
        <w:rPr>
          <w:color w:val="0000FF"/>
          <w:u w:val="single"/>
        </w:rPr>
        <w:instrText xml:space="preserve"> REF _Ref15649725 \h  \* MERGEFORMAT </w:instrText>
      </w:r>
      <w:r w:rsidR="00BA142C" w:rsidRPr="00BA142C">
        <w:rPr>
          <w:color w:val="0000FF"/>
          <w:u w:val="single"/>
        </w:rPr>
      </w:r>
      <w:r w:rsidR="00BA142C" w:rsidRPr="00BA142C">
        <w:rPr>
          <w:color w:val="0000FF"/>
          <w:u w:val="single"/>
        </w:rPr>
        <w:fldChar w:fldCharType="separate"/>
      </w:r>
      <w:r w:rsidR="001F47EB" w:rsidRPr="001F47EB">
        <w:rPr>
          <w:color w:val="0000FF"/>
          <w:u w:val="single"/>
        </w:rPr>
        <w:t>Abbildung 22</w:t>
      </w:r>
      <w:r w:rsidR="00BA142C" w:rsidRPr="00BA142C">
        <w:rPr>
          <w:color w:val="0000FF"/>
          <w:u w:val="single"/>
        </w:rPr>
        <w:fldChar w:fldCharType="end"/>
      </w:r>
      <w:r w:rsidR="0053253D">
        <w:t xml:space="preserve"> </w:t>
      </w:r>
      <w:r w:rsidR="00BA142C">
        <w:t>mit Nummern markiert, we</w:t>
      </w:r>
      <w:r w:rsidR="0053253D">
        <w:t>rd</w:t>
      </w:r>
      <w:r w:rsidR="00BA142C">
        <w:t>en</w:t>
      </w:r>
      <w:r w:rsidR="0053253D">
        <w:t xml:space="preserve"> nachfolgend beschrieben.</w:t>
      </w:r>
    </w:p>
    <w:p w14:paraId="18A85A35" w14:textId="048BE5D1" w:rsidR="0053253D" w:rsidRDefault="00FE3EE0" w:rsidP="005C4FC5">
      <w:pPr>
        <w:ind w:left="576"/>
      </w:pPr>
      <w:r>
        <w:t>Die Erläuterung</w:t>
      </w:r>
      <w:r w:rsidR="00F153E8">
        <w:t xml:space="preserve"> ist in 3 Abschnitte unterteilt:</w:t>
      </w:r>
    </w:p>
    <w:p w14:paraId="66778B1F" w14:textId="0F786F45" w:rsidR="00F153E8" w:rsidRDefault="00F153E8" w:rsidP="00684F4D">
      <w:pPr>
        <w:pStyle w:val="Listenabsatz"/>
        <w:numPr>
          <w:ilvl w:val="0"/>
          <w:numId w:val="26"/>
        </w:numPr>
        <w:ind w:left="862" w:hanging="284"/>
      </w:pPr>
      <w:r w:rsidRPr="005C4FC5">
        <w:rPr>
          <w:i/>
        </w:rPr>
        <w:t>Actuators/Sources</w:t>
      </w:r>
      <w:r w:rsidRPr="005829D4">
        <w:t>:</w:t>
      </w:r>
      <w:r>
        <w:t xml:space="preserve"> In diesem Abschnitt </w:t>
      </w:r>
      <w:r w:rsidR="003A2E48">
        <w:t>sind</w:t>
      </w:r>
      <w:r>
        <w:t xml:space="preserve"> </w:t>
      </w:r>
      <w:r w:rsidR="00FE3EE0">
        <w:t>die von außen ansteuerbaren</w:t>
      </w:r>
      <w:r>
        <w:t xml:space="preserve"> Aktoren des Systems aufgelistet. </w:t>
      </w:r>
      <w:r w:rsidR="00FE3EE0">
        <w:t>Hierbei handelt es sich um die beiden Transportbänder</w:t>
      </w:r>
      <w:r>
        <w:t xml:space="preserve"> "ConveyorShort" und "ConveyorLong".</w:t>
      </w:r>
    </w:p>
    <w:p w14:paraId="09E3BEE8" w14:textId="60E2D4CA" w:rsidR="00F153E8" w:rsidRDefault="00F153E8" w:rsidP="00684F4D">
      <w:pPr>
        <w:pStyle w:val="Listenabsatz"/>
        <w:numPr>
          <w:ilvl w:val="0"/>
          <w:numId w:val="26"/>
        </w:numPr>
        <w:ind w:left="862" w:hanging="284"/>
      </w:pPr>
      <w:r w:rsidRPr="005C4FC5">
        <w:rPr>
          <w:i/>
        </w:rPr>
        <w:t>Sensors/Counter</w:t>
      </w:r>
      <w:r w:rsidRPr="005829D4">
        <w:t>:</w:t>
      </w:r>
      <w:r>
        <w:t xml:space="preserve"> Dieser Abschnitt beinhaltet alle Sensoren und Zähler</w:t>
      </w:r>
      <w:r w:rsidR="00FE3EE0">
        <w:t>werte</w:t>
      </w:r>
      <w:r>
        <w:t xml:space="preserve"> des Systems. </w:t>
      </w:r>
      <w:r w:rsidR="00FE3EE0">
        <w:t>Die Sensorinformationen beinhalten die Signale der L</w:t>
      </w:r>
      <w:r>
        <w:t>ic</w:t>
      </w:r>
      <w:r w:rsidR="005C4FC5">
        <w:t>httaster</w:t>
      </w:r>
      <w:r w:rsidR="00FE3EE0">
        <w:t xml:space="preserve"> und der Endtaster des Abschiebers.</w:t>
      </w:r>
      <w:r w:rsidR="005C4FC5">
        <w:t xml:space="preserve">  Die Werkstück-Zähler, beschrieben in</w:t>
      </w:r>
      <w:r w:rsidR="007A7016">
        <w:t xml:space="preserve"> </w:t>
      </w:r>
      <w:hyperlink w:anchor="_Lichttaster_Workpieces" w:history="1">
        <w:r w:rsidR="007A7016" w:rsidRPr="00CA7B62">
          <w:rPr>
            <w:rStyle w:val="Hyperlink"/>
            <w:color w:val="0000FF"/>
          </w:rPr>
          <w:t>Kapitel</w:t>
        </w:r>
      </w:hyperlink>
      <w:r w:rsidR="007A7016">
        <w:rPr>
          <w:rStyle w:val="Hyperlink"/>
          <w:color w:val="0000FF"/>
        </w:rPr>
        <w:t xml:space="preserve"> 7.1.5</w:t>
      </w:r>
      <w:r w:rsidR="005C4FC5">
        <w:t>, werden ebenfalls im HMI dargestellt.</w:t>
      </w:r>
    </w:p>
    <w:p w14:paraId="5EF8F483" w14:textId="7DBA6481" w:rsidR="00F153E8" w:rsidRDefault="00F153E8" w:rsidP="00684F4D">
      <w:pPr>
        <w:pStyle w:val="Listenabsatz"/>
        <w:numPr>
          <w:ilvl w:val="0"/>
          <w:numId w:val="26"/>
        </w:numPr>
        <w:ind w:left="862" w:hanging="284"/>
      </w:pPr>
      <w:r w:rsidRPr="005C4FC5">
        <w:rPr>
          <w:i/>
        </w:rPr>
        <w:t>Simulation control</w:t>
      </w:r>
      <w:r w:rsidR="005C4FC5" w:rsidRPr="005829D4">
        <w:t>:</w:t>
      </w:r>
      <w:r w:rsidR="005C4FC5">
        <w:t xml:space="preserve"> </w:t>
      </w:r>
      <w:r w:rsidR="00FE3EE0">
        <w:t>In</w:t>
      </w:r>
      <w:r w:rsidR="005C4FC5">
        <w:t xml:space="preserve"> diesem Abschnitt </w:t>
      </w:r>
      <w:r w:rsidR="00FE3EE0">
        <w:t xml:space="preserve">werden spezifische Befehle der Simulation </w:t>
      </w:r>
      <w:r w:rsidR="005C4FC5">
        <w:t xml:space="preserve">zusammengefasst. Dazu gehört neben </w:t>
      </w:r>
      <w:r w:rsidR="00FE3EE0">
        <w:t>dem Befehl zur</w:t>
      </w:r>
      <w:r w:rsidR="005C4FC5">
        <w:t xml:space="preserve"> Generierun</w:t>
      </w:r>
      <w:r w:rsidR="00FE3EE0">
        <w:t>g von neuen Werkstücken auch die Schaltfläche zum</w:t>
      </w:r>
      <w:r w:rsidR="005C4FC5">
        <w:t xml:space="preserve"> Zurücksetzen der Simulation in der SPS und dem HMI.</w:t>
      </w:r>
    </w:p>
    <w:p w14:paraId="748356D7" w14:textId="77777777" w:rsidR="005C4FC5" w:rsidRDefault="005C4FC5">
      <w:pPr>
        <w:spacing w:before="0" w:after="0" w:line="240" w:lineRule="auto"/>
        <w:ind w:left="0"/>
        <w:rPr>
          <w:b/>
          <w:i/>
          <w:iCs/>
          <w:spacing w:val="5"/>
          <w:sz w:val="24"/>
          <w:szCs w:val="24"/>
        </w:rPr>
      </w:pPr>
      <w:r>
        <w:br w:type="page"/>
      </w:r>
    </w:p>
    <w:p w14:paraId="026B6D24" w14:textId="622304FD" w:rsidR="005C4FC5" w:rsidRDefault="005C4FC5" w:rsidP="00BF71D3">
      <w:pPr>
        <w:pStyle w:val="berschrift3"/>
      </w:pPr>
      <w:bookmarkStart w:id="130" w:name="_Actuators/Sources"/>
      <w:bookmarkStart w:id="131" w:name="_Ref15661639"/>
      <w:bookmarkStart w:id="132" w:name="_Toc33089637"/>
      <w:bookmarkEnd w:id="130"/>
      <w:r>
        <w:lastRenderedPageBreak/>
        <w:t>Actuators/Sources</w:t>
      </w:r>
      <w:bookmarkEnd w:id="131"/>
      <w:bookmarkEnd w:id="132"/>
    </w:p>
    <w:p w14:paraId="6AA985BF" w14:textId="1901181C" w:rsidR="00121BD4" w:rsidRDefault="000B0F52" w:rsidP="00121BD4">
      <w:r>
        <w:t xml:space="preserve">Die Schaltfläche Constant Speed für den Aktor "ConveyorShort" (siehe </w:t>
      </w:r>
      <w:r w:rsidRPr="000B0F52">
        <w:rPr>
          <w:color w:val="0000FF"/>
          <w:u w:val="single"/>
        </w:rPr>
        <w:fldChar w:fldCharType="begin"/>
      </w:r>
      <w:r w:rsidRPr="000B0F52">
        <w:rPr>
          <w:color w:val="0000FF"/>
          <w:u w:val="single"/>
        </w:rPr>
        <w:instrText xml:space="preserve"> REF _Ref15649725 \h  \* MERGEFORMAT </w:instrText>
      </w:r>
      <w:r w:rsidRPr="000B0F52">
        <w:rPr>
          <w:color w:val="0000FF"/>
          <w:u w:val="single"/>
        </w:rPr>
      </w:r>
      <w:r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Pr="000B0F52">
        <w:rPr>
          <w:color w:val="0000FF"/>
          <w:u w:val="single"/>
        </w:rPr>
        <w:fldChar w:fldCharType="end"/>
      </w:r>
      <w:r>
        <w:t>, Element 1) gibt dem Anwender die Möglichkeit, den Regler für das Verfahren der Transportfläche mit konstanter Geschwindigkeit zu starten. Sie besitzt zwei verschiedene Animationen</w:t>
      </w:r>
      <w:r w:rsidR="00121BD4">
        <w:t xml:space="preserve"> und ein Ereignis.</w:t>
      </w:r>
    </w:p>
    <w:p w14:paraId="5A07F82A" w14:textId="61957EEE" w:rsidR="00121BD4" w:rsidRDefault="000B0F52" w:rsidP="00ED7317">
      <w:pPr>
        <w:pStyle w:val="Listenabsatz"/>
        <w:numPr>
          <w:ilvl w:val="0"/>
          <w:numId w:val="28"/>
        </w:numPr>
        <w:ind w:left="1021" w:hanging="284"/>
      </w:pPr>
      <w:r>
        <w:t xml:space="preserve">Die erste Animation bezieht sich auf die Bedienbarkeit der Schaltfläche. Wie in </w:t>
      </w:r>
      <w:hyperlink w:anchor="_Steuern_der_Transportflächen" w:history="1">
        <w:r w:rsidR="009C1668" w:rsidRPr="009C1668">
          <w:rPr>
            <w:rStyle w:val="Hyperlink"/>
            <w:color w:val="0000FF"/>
          </w:rPr>
          <w:t>Kapitel</w:t>
        </w:r>
      </w:hyperlink>
      <w:r w:rsidR="009C1668" w:rsidRPr="009C1668">
        <w:rPr>
          <w:color w:val="0000FF"/>
          <w:u w:val="single"/>
        </w:rPr>
        <w:t xml:space="preserve"> </w:t>
      </w:r>
      <w:r w:rsidR="009C1668" w:rsidRPr="009C1668">
        <w:rPr>
          <w:color w:val="0000FF"/>
          <w:u w:val="single"/>
        </w:rPr>
        <w:fldChar w:fldCharType="begin"/>
      </w:r>
      <w:r w:rsidR="009C1668" w:rsidRPr="009C1668">
        <w:rPr>
          <w:color w:val="0000FF"/>
          <w:u w:val="single"/>
        </w:rPr>
        <w:instrText xml:space="preserve"> REF _Ref15384723 \r \h  \* MERGEFORMAT </w:instrText>
      </w:r>
      <w:r w:rsidR="009C1668" w:rsidRPr="009C1668">
        <w:rPr>
          <w:color w:val="0000FF"/>
          <w:u w:val="single"/>
        </w:rPr>
      </w:r>
      <w:r w:rsidR="009C1668" w:rsidRPr="009C1668">
        <w:rPr>
          <w:color w:val="0000FF"/>
          <w:u w:val="single"/>
        </w:rPr>
        <w:fldChar w:fldCharType="separate"/>
      </w:r>
      <w:r w:rsidR="001F47EB">
        <w:rPr>
          <w:color w:val="0000FF"/>
          <w:u w:val="single"/>
        </w:rPr>
        <w:t>5.2</w:t>
      </w:r>
      <w:r w:rsidR="009C1668" w:rsidRPr="009C1668">
        <w:rPr>
          <w:color w:val="0000FF"/>
          <w:u w:val="single"/>
        </w:rPr>
        <w:fldChar w:fldCharType="end"/>
      </w:r>
      <w:r>
        <w:t xml:space="preserve"> angemerkt</w:t>
      </w:r>
      <w:r w:rsidR="00F61030">
        <w:t>, muss gewährleistet sein, dass beide Regler (konstante Geschwindigkeit und variable Geschwindigkeit</w:t>
      </w:r>
      <w:r w:rsidR="00E70B6D">
        <w:t>)</w:t>
      </w:r>
      <w:r w:rsidR="00F61030">
        <w:t xml:space="preserve"> nicht </w:t>
      </w:r>
      <w:r w:rsidR="0060357A">
        <w:t>gleichzeitig aktiv</w:t>
      </w:r>
      <w:r w:rsidR="00F61030">
        <w:t xml:space="preserve"> </w:t>
      </w:r>
      <w:r w:rsidR="0060357A">
        <w:t>sind</w:t>
      </w:r>
      <w:r w:rsidR="00F61030">
        <w:t>. Daher wird diese Schaltfläche gesperrt, wenn der Regler für die variable Geschwindigkeit schon aktiviert wurde.</w:t>
      </w:r>
      <w:r w:rsidR="00763B04">
        <w:t xml:space="preserve"> Dies ist an </w:t>
      </w:r>
      <w:r w:rsidR="005B083F">
        <w:br/>
      </w:r>
      <w:r w:rsidR="00BC1042" w:rsidRPr="00BC1042">
        <w:rPr>
          <w:color w:val="0000FF"/>
          <w:u w:val="single"/>
        </w:rPr>
        <w:fldChar w:fldCharType="begin"/>
      </w:r>
      <w:r w:rsidR="00BC1042" w:rsidRPr="00BC1042">
        <w:rPr>
          <w:color w:val="0000FF"/>
          <w:u w:val="single"/>
        </w:rPr>
        <w:instrText xml:space="preserve"> REF _Ref16678664 \h  \* MERGEFORMAT </w:instrText>
      </w:r>
      <w:r w:rsidR="00BC1042" w:rsidRPr="00BC1042">
        <w:rPr>
          <w:color w:val="0000FF"/>
          <w:u w:val="single"/>
        </w:rPr>
      </w:r>
      <w:r w:rsidR="00BC1042" w:rsidRPr="00BC1042">
        <w:rPr>
          <w:color w:val="0000FF"/>
          <w:u w:val="single"/>
        </w:rPr>
        <w:fldChar w:fldCharType="separate"/>
      </w:r>
      <w:r w:rsidR="001F47EB" w:rsidRPr="001F47EB">
        <w:rPr>
          <w:color w:val="0000FF"/>
          <w:u w:val="single"/>
        </w:rPr>
        <w:t>Abbildung 23</w:t>
      </w:r>
      <w:r w:rsidR="00BC1042" w:rsidRPr="00BC1042">
        <w:rPr>
          <w:color w:val="0000FF"/>
          <w:u w:val="single"/>
        </w:rPr>
        <w:fldChar w:fldCharType="end"/>
      </w:r>
      <w:r w:rsidR="00BC1042">
        <w:t xml:space="preserve"> </w:t>
      </w:r>
      <w:r w:rsidR="00763B04">
        <w:t>beispielhaft dargestellt.</w:t>
      </w:r>
    </w:p>
    <w:p w14:paraId="3E5E790C" w14:textId="77777777" w:rsidR="00BC1042" w:rsidRDefault="00763B04" w:rsidP="001F738B">
      <w:pPr>
        <w:pStyle w:val="Listenabsatz"/>
        <w:keepNext/>
        <w:ind w:left="742"/>
      </w:pPr>
      <w:r>
        <w:rPr>
          <w:noProof/>
          <w:lang w:eastAsia="de-DE" w:bidi="ar-SA"/>
        </w:rPr>
        <w:drawing>
          <wp:inline distT="0" distB="0" distL="0" distR="0" wp14:anchorId="301EBE67" wp14:editId="7B0BF7EE">
            <wp:extent cx="5220000" cy="2350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9">
                      <a:extLst>
                        <a:ext uri="{28A0092B-C50C-407E-A947-70E740481C1C}">
                          <a14:useLocalDpi xmlns:a14="http://schemas.microsoft.com/office/drawing/2010/main" val="0"/>
                        </a:ext>
                      </a:extLst>
                    </a:blip>
                    <a:stretch>
                      <a:fillRect/>
                    </a:stretch>
                  </pic:blipFill>
                  <pic:spPr>
                    <a:xfrm>
                      <a:off x="0" y="0"/>
                      <a:ext cx="5220000" cy="2350800"/>
                    </a:xfrm>
                    <a:prstGeom prst="rect">
                      <a:avLst/>
                    </a:prstGeom>
                  </pic:spPr>
                </pic:pic>
              </a:graphicData>
            </a:graphic>
          </wp:inline>
        </w:drawing>
      </w:r>
    </w:p>
    <w:p w14:paraId="570DE778" w14:textId="4FA94F91" w:rsidR="00763B04" w:rsidRDefault="00BC1042" w:rsidP="001F738B">
      <w:pPr>
        <w:pStyle w:val="Beschriftung"/>
        <w:ind w:left="709"/>
      </w:pPr>
      <w:bookmarkStart w:id="133" w:name="_Ref16678664"/>
      <w:bookmarkStart w:id="134" w:name="_Toc33089664"/>
      <w:r>
        <w:t xml:space="preserve">Abbildung </w:t>
      </w:r>
      <w:r>
        <w:fldChar w:fldCharType="begin"/>
      </w:r>
      <w:r>
        <w:instrText xml:space="preserve"> SEQ Abbildung \* ARABIC </w:instrText>
      </w:r>
      <w:r>
        <w:fldChar w:fldCharType="separate"/>
      </w:r>
      <w:r w:rsidR="001F47EB">
        <w:rPr>
          <w:noProof/>
        </w:rPr>
        <w:t>23</w:t>
      </w:r>
      <w:r>
        <w:fldChar w:fldCharType="end"/>
      </w:r>
      <w:bookmarkEnd w:id="133"/>
      <w:r>
        <w:t xml:space="preserve">: Animationsparameter des HMI, hier Sperren </w:t>
      </w:r>
      <w:r w:rsidR="004F18DA">
        <w:t>einer</w:t>
      </w:r>
      <w:r>
        <w:t xml:space="preserve"> Schaltfläche</w:t>
      </w:r>
      <w:bookmarkEnd w:id="134"/>
    </w:p>
    <w:p w14:paraId="364E2A72" w14:textId="5D98B23F" w:rsidR="00121BD4" w:rsidRDefault="00F61030" w:rsidP="00ED7317">
      <w:pPr>
        <w:pStyle w:val="Listenabsatz"/>
        <w:numPr>
          <w:ilvl w:val="0"/>
          <w:numId w:val="28"/>
        </w:numPr>
        <w:ind w:left="1021" w:hanging="284"/>
      </w:pPr>
      <w:r>
        <w:t xml:space="preserve">Die zweite Animation bezieht sich auf die Gestaltung der Schaltfläche: Beim Aktivieren des Reglers für konstante Geschwindigkeit </w:t>
      </w:r>
      <w:r w:rsidR="00121BD4">
        <w:t>verfärbt sich die Schaltfläche in</w:t>
      </w:r>
      <w:r w:rsidR="007F6F4D">
        <w:t xml:space="preserve"> B</w:t>
      </w:r>
      <w:r w:rsidR="00121BD4">
        <w:t>lau. Im deaktivier</w:t>
      </w:r>
      <w:r w:rsidR="007F6F4D">
        <w:t>ten Zustand verbleibt diese in G</w:t>
      </w:r>
      <w:r w:rsidR="00121BD4">
        <w:t>rau.</w:t>
      </w:r>
    </w:p>
    <w:p w14:paraId="7944847A" w14:textId="77777777" w:rsidR="00BC1042" w:rsidRDefault="00BC1042">
      <w:pPr>
        <w:spacing w:before="0" w:after="0" w:line="240" w:lineRule="auto"/>
        <w:ind w:left="0"/>
        <w:jc w:val="left"/>
      </w:pPr>
      <w:r>
        <w:br w:type="page"/>
      </w:r>
    </w:p>
    <w:p w14:paraId="1437A252" w14:textId="0AE96F25" w:rsidR="00BC1042" w:rsidRDefault="005829D4" w:rsidP="00BC1042">
      <w:pPr>
        <w:pStyle w:val="Listenabsatz"/>
        <w:numPr>
          <w:ilvl w:val="0"/>
          <w:numId w:val="28"/>
        </w:numPr>
        <w:ind w:left="1021" w:hanging="284"/>
      </w:pPr>
      <w:r>
        <w:lastRenderedPageBreak/>
        <w:t>Das Ereignis handelt nach</w:t>
      </w:r>
      <w:r w:rsidR="00EF3407">
        <w:t xml:space="preserve"> </w:t>
      </w:r>
      <w:r w:rsidR="00504D0F">
        <w:t>folgender Funktionalität</w:t>
      </w:r>
      <w:r w:rsidR="00121BD4">
        <w:t>: beim Klicken</w:t>
      </w:r>
      <w:r w:rsidR="00E70B6D">
        <w:t xml:space="preserve"> der Schaltfläche</w:t>
      </w:r>
      <w:r w:rsidR="003A2E48">
        <w:t xml:space="preserve"> wird</w:t>
      </w:r>
      <w:r w:rsidR="00121BD4">
        <w:t xml:space="preserve"> die Variable zum Aktivieren des Reglers zum Verfahren </w:t>
      </w:r>
      <w:r w:rsidR="0060357A">
        <w:t>mit</w:t>
      </w:r>
      <w:r w:rsidR="00121BD4">
        <w:t xml:space="preserve"> konstanten Geschwindigkeit</w:t>
      </w:r>
      <w:r w:rsidR="003A2E48">
        <w:t xml:space="preserve"> invertiert</w:t>
      </w:r>
      <w:r w:rsidR="00BC1042">
        <w:t xml:space="preserve"> (siehe </w:t>
      </w:r>
      <w:r w:rsidR="00BC1042" w:rsidRPr="00BC1042">
        <w:rPr>
          <w:color w:val="0000FF"/>
          <w:u w:val="single"/>
        </w:rPr>
        <w:fldChar w:fldCharType="begin"/>
      </w:r>
      <w:r w:rsidR="00BC1042" w:rsidRPr="00BC1042">
        <w:rPr>
          <w:color w:val="0000FF"/>
          <w:u w:val="single"/>
        </w:rPr>
        <w:instrText xml:space="preserve"> REF _Ref16679174 \h  \* MERGEFORMAT </w:instrText>
      </w:r>
      <w:r w:rsidR="00BC1042" w:rsidRPr="00BC1042">
        <w:rPr>
          <w:color w:val="0000FF"/>
          <w:u w:val="single"/>
        </w:rPr>
      </w:r>
      <w:r w:rsidR="00BC1042" w:rsidRPr="00BC1042">
        <w:rPr>
          <w:color w:val="0000FF"/>
          <w:u w:val="single"/>
        </w:rPr>
        <w:fldChar w:fldCharType="separate"/>
      </w:r>
      <w:r w:rsidR="001F47EB" w:rsidRPr="001F47EB">
        <w:rPr>
          <w:color w:val="0000FF"/>
          <w:u w:val="single"/>
        </w:rPr>
        <w:t>Abbildung 24</w:t>
      </w:r>
      <w:r w:rsidR="00BC1042" w:rsidRPr="00BC1042">
        <w:rPr>
          <w:color w:val="0000FF"/>
          <w:u w:val="single"/>
        </w:rPr>
        <w:fldChar w:fldCharType="end"/>
      </w:r>
      <w:r w:rsidR="00BC1042">
        <w:t>)</w:t>
      </w:r>
    </w:p>
    <w:p w14:paraId="0C838918" w14:textId="77777777" w:rsidR="00BC1042" w:rsidRDefault="00BC1042" w:rsidP="001F738B">
      <w:pPr>
        <w:pStyle w:val="Listenabsatz"/>
        <w:keepNext/>
        <w:ind w:left="714"/>
      </w:pPr>
      <w:r>
        <w:rPr>
          <w:noProof/>
          <w:lang w:eastAsia="de-DE" w:bidi="ar-SA"/>
        </w:rPr>
        <w:drawing>
          <wp:inline distT="0" distB="0" distL="0" distR="0" wp14:anchorId="3BC4A2B5" wp14:editId="2C4AD808">
            <wp:extent cx="5220000" cy="2358000"/>
            <wp:effectExtent l="0" t="0" r="0" b="444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60">
                      <a:extLst>
                        <a:ext uri="{28A0092B-C50C-407E-A947-70E740481C1C}">
                          <a14:useLocalDpi xmlns:a14="http://schemas.microsoft.com/office/drawing/2010/main" val="0"/>
                        </a:ext>
                      </a:extLst>
                    </a:blip>
                    <a:stretch>
                      <a:fillRect/>
                    </a:stretch>
                  </pic:blipFill>
                  <pic:spPr>
                    <a:xfrm>
                      <a:off x="0" y="0"/>
                      <a:ext cx="5220000" cy="2358000"/>
                    </a:xfrm>
                    <a:prstGeom prst="rect">
                      <a:avLst/>
                    </a:prstGeom>
                  </pic:spPr>
                </pic:pic>
              </a:graphicData>
            </a:graphic>
          </wp:inline>
        </w:drawing>
      </w:r>
    </w:p>
    <w:p w14:paraId="5175CF61" w14:textId="393F68F3" w:rsidR="00BC1042" w:rsidRDefault="00BC1042" w:rsidP="00BC1042">
      <w:pPr>
        <w:pStyle w:val="Beschriftung"/>
      </w:pPr>
      <w:bookmarkStart w:id="135" w:name="_Ref16679174"/>
      <w:bookmarkStart w:id="136" w:name="_Toc33089665"/>
      <w:r>
        <w:t xml:space="preserve">Abbildung </w:t>
      </w:r>
      <w:r>
        <w:fldChar w:fldCharType="begin"/>
      </w:r>
      <w:r>
        <w:instrText xml:space="preserve"> SEQ Abbildung \* ARABIC </w:instrText>
      </w:r>
      <w:r>
        <w:fldChar w:fldCharType="separate"/>
      </w:r>
      <w:r w:rsidR="001F47EB">
        <w:rPr>
          <w:noProof/>
        </w:rPr>
        <w:t>24</w:t>
      </w:r>
      <w:r>
        <w:fldChar w:fldCharType="end"/>
      </w:r>
      <w:bookmarkEnd w:id="135"/>
      <w:r>
        <w:t>: Ereignisparameter des HMI, hier InvertiereBit bei</w:t>
      </w:r>
      <w:r w:rsidR="004F18DA">
        <w:t>m</w:t>
      </w:r>
      <w:r>
        <w:t xml:space="preserve"> Klick</w:t>
      </w:r>
      <w:r w:rsidR="004F18DA">
        <w:t>en einer Schaltfläche</w:t>
      </w:r>
      <w:bookmarkEnd w:id="136"/>
    </w:p>
    <w:p w14:paraId="548D4CB8" w14:textId="5C346B1D" w:rsidR="0068050D" w:rsidRDefault="0068050D" w:rsidP="000B0F52">
      <w:r>
        <w:t>Über</w:t>
      </w:r>
      <w:r w:rsidR="00121BD4">
        <w:t xml:space="preserve"> die Schaltfläche </w:t>
      </w:r>
      <w:r w:rsidR="003A2E48">
        <w:t>"</w:t>
      </w:r>
      <w:r w:rsidR="00121BD4">
        <w:t>Variable Speed</w:t>
      </w:r>
      <w:r w:rsidR="003A2E48">
        <w:t>"</w:t>
      </w:r>
      <w:r w:rsidR="00121BD4">
        <w:t xml:space="preserve"> des Aktors "ConveyorShort" (siehe </w:t>
      </w:r>
      <w:r w:rsidR="00121BD4" w:rsidRPr="000B0F52">
        <w:rPr>
          <w:color w:val="0000FF"/>
          <w:u w:val="single"/>
        </w:rPr>
        <w:fldChar w:fldCharType="begin"/>
      </w:r>
      <w:r w:rsidR="00121BD4" w:rsidRPr="000B0F52">
        <w:rPr>
          <w:color w:val="0000FF"/>
          <w:u w:val="single"/>
        </w:rPr>
        <w:instrText xml:space="preserve"> REF _Ref15649725 \h  \* MERGEFORMAT </w:instrText>
      </w:r>
      <w:r w:rsidR="00121BD4" w:rsidRPr="000B0F52">
        <w:rPr>
          <w:color w:val="0000FF"/>
          <w:u w:val="single"/>
        </w:rPr>
      </w:r>
      <w:r w:rsidR="00121BD4"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121BD4" w:rsidRPr="000B0F52">
        <w:rPr>
          <w:color w:val="0000FF"/>
          <w:u w:val="single"/>
        </w:rPr>
        <w:fldChar w:fldCharType="end"/>
      </w:r>
      <w:r w:rsidR="00121BD4">
        <w:t>, Element 2)</w:t>
      </w:r>
      <w:r>
        <w:t xml:space="preserve"> wird der Regler für variable Geschwindigkeit gesteuert.</w:t>
      </w:r>
      <w:r w:rsidR="00121BD4">
        <w:t xml:space="preserve"> </w:t>
      </w:r>
      <w:r>
        <w:t xml:space="preserve">In dieser Schaltfläche </w:t>
      </w:r>
      <w:r w:rsidR="00121BD4">
        <w:t>sind ebenfalls zwei An</w:t>
      </w:r>
      <w:r w:rsidR="00E70B6D">
        <w:t xml:space="preserve">imationen und ein Ereignis </w:t>
      </w:r>
      <w:r>
        <w:t>konfiguriert</w:t>
      </w:r>
      <w:r w:rsidR="00121BD4">
        <w:t>.</w:t>
      </w:r>
    </w:p>
    <w:p w14:paraId="72DB86C9" w14:textId="7C9CA133" w:rsidR="0068050D" w:rsidRDefault="0068050D" w:rsidP="00ED7317">
      <w:pPr>
        <w:pStyle w:val="Listenabsatz"/>
        <w:numPr>
          <w:ilvl w:val="0"/>
          <w:numId w:val="29"/>
        </w:numPr>
        <w:ind w:left="1021" w:hanging="284"/>
      </w:pPr>
      <w:r>
        <w:t>Die Bedienbarkeit der Schaltfläche funktioniert gegensätzlich zur vorher beschriebenen Schaltf</w:t>
      </w:r>
      <w:r w:rsidR="00E70B6D">
        <w:t>läche: die Schaltfläche "Variab</w:t>
      </w:r>
      <w:r>
        <w:t>l</w:t>
      </w:r>
      <w:r w:rsidR="00E70B6D">
        <w:t>e</w:t>
      </w:r>
      <w:r>
        <w:t xml:space="preserve"> Speed" darf nur bedien</w:t>
      </w:r>
      <w:r w:rsidR="00E70B6D">
        <w:t>bar sein</w:t>
      </w:r>
      <w:r>
        <w:t>, wenn die Schaltfläche Constant Speed de</w:t>
      </w:r>
      <w:r w:rsidR="005A6F11">
        <w:t>s</w:t>
      </w:r>
      <w:r>
        <w:t xml:space="preserve"> Aktors "ConveyorShort" nicht vom Nutzer aktiviert wurde.</w:t>
      </w:r>
    </w:p>
    <w:p w14:paraId="7904CDBB" w14:textId="0A675FA0" w:rsidR="0068050D" w:rsidRDefault="00500681" w:rsidP="00ED7317">
      <w:pPr>
        <w:pStyle w:val="Listenabsatz"/>
        <w:numPr>
          <w:ilvl w:val="0"/>
          <w:numId w:val="29"/>
        </w:numPr>
        <w:ind w:left="1021" w:hanging="284"/>
      </w:pPr>
      <w:r>
        <w:t>Beim Aktivieren des Reglers für variable Geschwindigkeit verfärbt sich die Schaltfläche in Blau. Im deaktivierten Zustand verbleibt sie in Grau.</w:t>
      </w:r>
    </w:p>
    <w:p w14:paraId="51DB7CF4" w14:textId="2F8774F2" w:rsidR="0068050D" w:rsidRDefault="00953CC6" w:rsidP="00ED7317">
      <w:pPr>
        <w:pStyle w:val="Listenabsatz"/>
        <w:numPr>
          <w:ilvl w:val="0"/>
          <w:numId w:val="29"/>
        </w:numPr>
        <w:ind w:left="1021" w:hanging="284"/>
      </w:pPr>
      <w:r>
        <w:t>Durch</w:t>
      </w:r>
      <w:r w:rsidR="00365EEF">
        <w:t xml:space="preserve"> Klicken der Schaltfläche wird als Ereignis die Variable zum Ansteuern des Reglers mit variabler Geschwindigkeit invertiert.</w:t>
      </w:r>
    </w:p>
    <w:p w14:paraId="10CE6347" w14:textId="7DD83E64" w:rsidR="0068050D" w:rsidRDefault="0068050D" w:rsidP="0068050D">
      <w:r>
        <w:t>D</w:t>
      </w:r>
      <w:r w:rsidR="0063315B">
        <w:t>as Eingabe</w:t>
      </w:r>
      <w:r>
        <w:t>-Feld</w:t>
      </w:r>
      <w:r w:rsidR="000213EE">
        <w:t xml:space="preserve"> hinter der Schaltfläche "Variable Speed"</w:t>
      </w:r>
      <w:r>
        <w:t xml:space="preserve"> </w:t>
      </w:r>
      <w:r w:rsidR="005A6F11">
        <w:t xml:space="preserve">(siehe </w:t>
      </w:r>
      <w:r w:rsidR="005A6F11" w:rsidRPr="000B0F52">
        <w:rPr>
          <w:color w:val="0000FF"/>
          <w:u w:val="single"/>
        </w:rPr>
        <w:fldChar w:fldCharType="begin"/>
      </w:r>
      <w:r w:rsidR="005A6F11" w:rsidRPr="000B0F52">
        <w:rPr>
          <w:color w:val="0000FF"/>
          <w:u w:val="single"/>
        </w:rPr>
        <w:instrText xml:space="preserve"> REF _Ref15649725 \h  \* MERGEFORMAT </w:instrText>
      </w:r>
      <w:r w:rsidR="005A6F11" w:rsidRPr="000B0F52">
        <w:rPr>
          <w:color w:val="0000FF"/>
          <w:u w:val="single"/>
        </w:rPr>
      </w:r>
      <w:r w:rsidR="005A6F11"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5A6F11" w:rsidRPr="000B0F52">
        <w:rPr>
          <w:color w:val="0000FF"/>
          <w:u w:val="single"/>
        </w:rPr>
        <w:fldChar w:fldCharType="end"/>
      </w:r>
      <w:r w:rsidR="005A6F11">
        <w:t xml:space="preserve">, Element 3) </w:t>
      </w:r>
      <w:r>
        <w:t xml:space="preserve">ermöglicht dem Anwender eine prozentuale Verfahrgeschwindigkeit für das Transportband </w:t>
      </w:r>
      <w:r w:rsidR="000213EE">
        <w:t>vorzu</w:t>
      </w:r>
      <w:r w:rsidR="00EE49DA">
        <w:t>geben</w:t>
      </w:r>
      <w:r>
        <w:t xml:space="preserve">. Dieses wird </w:t>
      </w:r>
      <w:r w:rsidR="000213EE">
        <w:t>an das</w:t>
      </w:r>
      <w:r w:rsidR="008F65BD">
        <w:t xml:space="preserve"> Modell</w:t>
      </w:r>
      <w:r w:rsidR="000213EE">
        <w:t xml:space="preserve"> jedoch</w:t>
      </w:r>
      <w:r w:rsidR="008F65BD">
        <w:t xml:space="preserve"> nur übertragen, </w:t>
      </w:r>
      <w:r w:rsidR="005829D4">
        <w:t>sofern</w:t>
      </w:r>
      <w:r w:rsidR="008F65BD">
        <w:t xml:space="preserve"> der Regler für die variable Geschwindigkeit aktiviert ist. Hierfür ist in den Eigenschaften des E/A-Felds ein Bezug zu der entsprechenden Variable</w:t>
      </w:r>
      <w:r w:rsidR="005829D4">
        <w:t>n</w:t>
      </w:r>
      <w:r w:rsidR="008F65BD">
        <w:t xml:space="preserve"> des DBs "Control_HMI" festgelegt worden. </w:t>
      </w:r>
      <w:r w:rsidR="003A2E48">
        <w:t>Zwei</w:t>
      </w:r>
      <w:r w:rsidR="008F65BD">
        <w:t xml:space="preserve"> Animationen</w:t>
      </w:r>
      <w:r w:rsidR="003A2E48">
        <w:t xml:space="preserve"> wurden</w:t>
      </w:r>
      <w:r w:rsidR="008F65BD">
        <w:t xml:space="preserve"> definiert</w:t>
      </w:r>
      <w:r w:rsidR="005A6F11">
        <w:t xml:space="preserve">, welche </w:t>
      </w:r>
      <w:r w:rsidR="00F93627">
        <w:t>sich mit denen der Schaltfläche</w:t>
      </w:r>
      <w:r w:rsidR="005A6F11">
        <w:t xml:space="preserve"> </w:t>
      </w:r>
      <w:r w:rsidR="00EE49DA">
        <w:t>"</w:t>
      </w:r>
      <w:r w:rsidR="005A6F11">
        <w:t>Variable Speed</w:t>
      </w:r>
      <w:r w:rsidR="00EE49DA">
        <w:t>"</w:t>
      </w:r>
      <w:r w:rsidR="005A6F11">
        <w:t xml:space="preserve"> decken:</w:t>
      </w:r>
    </w:p>
    <w:p w14:paraId="1419D358" w14:textId="5DE2A96E" w:rsidR="005A6F11" w:rsidRDefault="005A6F11" w:rsidP="00ED7317">
      <w:pPr>
        <w:pStyle w:val="Listenabsatz"/>
        <w:numPr>
          <w:ilvl w:val="0"/>
          <w:numId w:val="30"/>
        </w:numPr>
        <w:ind w:left="1021" w:hanging="284"/>
      </w:pPr>
      <w:r>
        <w:t xml:space="preserve">Das E/A-Feld darf nur bedienbar sein, wenn </w:t>
      </w:r>
      <w:r w:rsidR="00F93627">
        <w:t>der Regler für konstante Geschwindigkeit für das Transportband "ConveyorShort" noch nicht aktiviert wurde.</w:t>
      </w:r>
    </w:p>
    <w:p w14:paraId="067D04B0" w14:textId="551CD96D" w:rsidR="00F93627" w:rsidRDefault="000213EE" w:rsidP="00ED7317">
      <w:pPr>
        <w:pStyle w:val="Listenabsatz"/>
        <w:numPr>
          <w:ilvl w:val="0"/>
          <w:numId w:val="30"/>
        </w:numPr>
        <w:ind w:left="1021" w:hanging="284"/>
      </w:pPr>
      <w:r>
        <w:t>Analog zur Schaltfläche wird das</w:t>
      </w:r>
      <w:r w:rsidR="00F93627">
        <w:t xml:space="preserve"> E/A-Feld ausgegraut, sofern der Regler für konstante </w:t>
      </w:r>
      <w:r w:rsidR="007F6F4D">
        <w:t>G</w:t>
      </w:r>
      <w:r w:rsidR="00F93627">
        <w:t xml:space="preserve">eschwindigkeit </w:t>
      </w:r>
      <w:r w:rsidR="003A2E48">
        <w:t>aktiv ist</w:t>
      </w:r>
      <w:r w:rsidR="00F93627">
        <w:t>.</w:t>
      </w:r>
    </w:p>
    <w:p w14:paraId="2C62B58B" w14:textId="77777777" w:rsidR="00F93627" w:rsidRDefault="00F93627">
      <w:pPr>
        <w:spacing w:before="0" w:after="0" w:line="240" w:lineRule="auto"/>
        <w:ind w:left="0"/>
      </w:pPr>
      <w:r>
        <w:br w:type="page"/>
      </w:r>
    </w:p>
    <w:p w14:paraId="2089F060" w14:textId="463196EB" w:rsidR="00F93627" w:rsidRDefault="000213EE" w:rsidP="000B0F52">
      <w:r>
        <w:lastRenderedPageBreak/>
        <w:t>D</w:t>
      </w:r>
      <w:r w:rsidR="00F93627">
        <w:t>as</w:t>
      </w:r>
      <w:r w:rsidR="00835446">
        <w:t xml:space="preserve"> Eingabe-</w:t>
      </w:r>
      <w:r w:rsidR="00F93627">
        <w:t xml:space="preserve">Feld </w:t>
      </w:r>
      <w:r w:rsidR="005829D4">
        <w:t>muss</w:t>
      </w:r>
      <w:r>
        <w:t xml:space="preserve"> die eingestellte</w:t>
      </w:r>
      <w:r w:rsidR="00F93627">
        <w:t xml:space="preserve"> Motorgeschwindigkeit in Prozent</w:t>
      </w:r>
      <w:r>
        <w:t xml:space="preserve"> als Ganzzahl</w:t>
      </w:r>
      <w:r w:rsidR="00F93627">
        <w:t xml:space="preserve"> an die SPS übertragen. </w:t>
      </w:r>
      <w:r>
        <w:t>Hierfür</w:t>
      </w:r>
      <w:r w:rsidR="00BC7744">
        <w:t xml:space="preserve"> wurde der Datenty</w:t>
      </w:r>
      <w:r w:rsidR="00F93627">
        <w:t xml:space="preserve">p </w:t>
      </w:r>
      <w:r w:rsidR="00F93627" w:rsidRPr="00FB5EF6">
        <w:rPr>
          <w:i/>
        </w:rPr>
        <w:t>UInt</w:t>
      </w:r>
      <w:r w:rsidR="00F93627">
        <w:t xml:space="preserve"> </w:t>
      </w:r>
      <w:r w:rsidR="00BC7744">
        <w:t>verwendet</w:t>
      </w:r>
      <w:r>
        <w:t>.</w:t>
      </w:r>
      <w:r w:rsidR="00F93627">
        <w:t xml:space="preserve"> Weiterhin soll der Wertebereich von </w:t>
      </w:r>
      <w:r w:rsidR="00F93627" w:rsidRPr="000213EE">
        <w:rPr>
          <w:i/>
        </w:rPr>
        <w:t>0</w:t>
      </w:r>
      <w:r w:rsidR="00F93627">
        <w:t xml:space="preserve"> bis </w:t>
      </w:r>
      <w:r w:rsidR="00F93627" w:rsidRPr="000213EE">
        <w:rPr>
          <w:i/>
        </w:rPr>
        <w:t>100</w:t>
      </w:r>
      <w:r w:rsidR="00F93627">
        <w:t xml:space="preserve"> gelten. Dies wurde entsprechend der</w:t>
      </w:r>
      <w:r w:rsidR="00BC7744">
        <w:t xml:space="preserve"> </w:t>
      </w:r>
      <w:r w:rsidR="00BC7744" w:rsidRPr="00BC7744">
        <w:rPr>
          <w:color w:val="0000FF"/>
          <w:u w:val="single"/>
        </w:rPr>
        <w:fldChar w:fldCharType="begin"/>
      </w:r>
      <w:r w:rsidR="00BC7744" w:rsidRPr="00BC7744">
        <w:rPr>
          <w:color w:val="0000FF"/>
          <w:u w:val="single"/>
        </w:rPr>
        <w:instrText xml:space="preserve"> REF _Ref15657955 \h  \* MERGEFORMAT </w:instrText>
      </w:r>
      <w:r w:rsidR="00BC7744" w:rsidRPr="00BC7744">
        <w:rPr>
          <w:color w:val="0000FF"/>
          <w:u w:val="single"/>
        </w:rPr>
      </w:r>
      <w:r w:rsidR="00BC7744" w:rsidRPr="00BC7744">
        <w:rPr>
          <w:color w:val="0000FF"/>
          <w:u w:val="single"/>
        </w:rPr>
        <w:fldChar w:fldCharType="separate"/>
      </w:r>
      <w:r w:rsidR="001F47EB" w:rsidRPr="001F47EB">
        <w:rPr>
          <w:color w:val="0000FF"/>
          <w:u w:val="single"/>
        </w:rPr>
        <w:t>Abbildung 25</w:t>
      </w:r>
      <w:r w:rsidR="00BC7744" w:rsidRPr="00BC7744">
        <w:rPr>
          <w:color w:val="0000FF"/>
          <w:u w:val="single"/>
        </w:rPr>
        <w:fldChar w:fldCharType="end"/>
      </w:r>
      <w:r w:rsidR="00F93627">
        <w:t xml:space="preserve"> </w:t>
      </w:r>
      <w:r w:rsidR="00BC7744">
        <w:t>über die Eigenschaften der Variable festgelegt.</w:t>
      </w:r>
    </w:p>
    <w:p w14:paraId="4C1216F1" w14:textId="77777777" w:rsidR="00BC7744" w:rsidRDefault="00BC7744" w:rsidP="00BC7744">
      <w:pPr>
        <w:keepNext/>
      </w:pPr>
      <w:r>
        <w:rPr>
          <w:noProof/>
          <w:lang w:eastAsia="de-DE" w:bidi="ar-SA"/>
        </w:rPr>
        <w:drawing>
          <wp:inline distT="0" distB="0" distL="0" distR="0" wp14:anchorId="48BE17B8" wp14:editId="3334A849">
            <wp:extent cx="5400000" cy="2106000"/>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61">
                      <a:extLst>
                        <a:ext uri="{28A0092B-C50C-407E-A947-70E740481C1C}">
                          <a14:useLocalDpi xmlns:a14="http://schemas.microsoft.com/office/drawing/2010/main" val="0"/>
                        </a:ext>
                      </a:extLst>
                    </a:blip>
                    <a:stretch>
                      <a:fillRect/>
                    </a:stretch>
                  </pic:blipFill>
                  <pic:spPr>
                    <a:xfrm>
                      <a:off x="0" y="0"/>
                      <a:ext cx="5400000" cy="2106000"/>
                    </a:xfrm>
                    <a:prstGeom prst="rect">
                      <a:avLst/>
                    </a:prstGeom>
                  </pic:spPr>
                </pic:pic>
              </a:graphicData>
            </a:graphic>
          </wp:inline>
        </w:drawing>
      </w:r>
    </w:p>
    <w:p w14:paraId="799E6316" w14:textId="34FAD20E" w:rsidR="00BC7744" w:rsidRDefault="00BC7744" w:rsidP="00BC7744">
      <w:pPr>
        <w:pStyle w:val="Beschriftung"/>
        <w:jc w:val="left"/>
      </w:pPr>
      <w:bookmarkStart w:id="137" w:name="_Ref15657955"/>
      <w:bookmarkStart w:id="138" w:name="_Toc33089666"/>
      <w:r>
        <w:t xml:space="preserve">Abbildung </w:t>
      </w:r>
      <w:r>
        <w:fldChar w:fldCharType="begin"/>
      </w:r>
      <w:r>
        <w:instrText xml:space="preserve"> SEQ Abbildung \* ARABIC </w:instrText>
      </w:r>
      <w:r>
        <w:fldChar w:fldCharType="separate"/>
      </w:r>
      <w:r w:rsidR="001F47EB">
        <w:rPr>
          <w:noProof/>
        </w:rPr>
        <w:t>25</w:t>
      </w:r>
      <w:r>
        <w:fldChar w:fldCharType="end"/>
      </w:r>
      <w:bookmarkEnd w:id="137"/>
      <w:r>
        <w:t>: Festlegen des Wertebereichs der variablen Geschwindigkeit</w:t>
      </w:r>
      <w:bookmarkEnd w:id="138"/>
    </w:p>
    <w:p w14:paraId="0B65D67E" w14:textId="265C0782" w:rsidR="00BC7744" w:rsidRDefault="000C37E4" w:rsidP="00BC7744">
      <w:r>
        <w:t xml:space="preserve">Das Statussignal von </w:t>
      </w:r>
      <w:r w:rsidR="00812B7E">
        <w:t>"</w:t>
      </w:r>
      <w:r>
        <w:t>ConveyorShort</w:t>
      </w:r>
      <w:r w:rsidR="00812B7E">
        <w:t>"</w:t>
      </w:r>
      <w:r w:rsidR="00BB17DB">
        <w:t xml:space="preserve"> (siehe </w:t>
      </w:r>
      <w:r w:rsidR="00BB17DB" w:rsidRPr="000B0F52">
        <w:rPr>
          <w:color w:val="0000FF"/>
          <w:u w:val="single"/>
        </w:rPr>
        <w:fldChar w:fldCharType="begin"/>
      </w:r>
      <w:r w:rsidR="00BB17DB" w:rsidRPr="000B0F52">
        <w:rPr>
          <w:color w:val="0000FF"/>
          <w:u w:val="single"/>
        </w:rPr>
        <w:instrText xml:space="preserve"> REF _Ref15649725 \h  \* MERGEFORMAT </w:instrText>
      </w:r>
      <w:r w:rsidR="00BB17DB" w:rsidRPr="000B0F52">
        <w:rPr>
          <w:color w:val="0000FF"/>
          <w:u w:val="single"/>
        </w:rPr>
      </w:r>
      <w:r w:rsidR="00BB17DB"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BB17DB" w:rsidRPr="000B0F52">
        <w:rPr>
          <w:color w:val="0000FF"/>
          <w:u w:val="single"/>
        </w:rPr>
        <w:fldChar w:fldCharType="end"/>
      </w:r>
      <w:r w:rsidR="000213EE">
        <w:t xml:space="preserve">, Element 4) </w:t>
      </w:r>
      <w:r>
        <w:t>nimmt zwei Zustände an:</w:t>
      </w:r>
    </w:p>
    <w:p w14:paraId="176C8C85" w14:textId="5D2012A2" w:rsidR="000C37E4" w:rsidRDefault="000C37E4" w:rsidP="00ED7317">
      <w:pPr>
        <w:pStyle w:val="Listenabsatz"/>
        <w:numPr>
          <w:ilvl w:val="0"/>
          <w:numId w:val="31"/>
        </w:numPr>
        <w:ind w:left="1021" w:hanging="284"/>
      </w:pPr>
      <w:r>
        <w:t xml:space="preserve">Sollte sich das Transportband nicht bewegen, also kein Regler </w:t>
      </w:r>
      <w:r w:rsidR="00812B7E">
        <w:t>aktiv</w:t>
      </w:r>
      <w:r>
        <w:t xml:space="preserve"> sein, </w:t>
      </w:r>
      <w:r w:rsidR="009F2E02">
        <w:t xml:space="preserve">wird der Status </w:t>
      </w:r>
      <w:r w:rsidR="001B3DF9">
        <w:t>"</w:t>
      </w:r>
      <w:r w:rsidR="009F2E02">
        <w:t>Inaktiv</w:t>
      </w:r>
      <w:r w:rsidR="001B3DF9">
        <w:t>"</w:t>
      </w:r>
      <w:r w:rsidR="009F2E02">
        <w:t xml:space="preserve"> in Form eines roten Kreises</w:t>
      </w:r>
      <w:r w:rsidR="000213EE">
        <w:t xml:space="preserve"> angezeigt</w:t>
      </w:r>
      <w:r w:rsidR="009F2E02">
        <w:t xml:space="preserve">. </w:t>
      </w:r>
      <w:r w:rsidR="005829D4">
        <w:t>Dasselbe</w:t>
      </w:r>
      <w:r w:rsidR="009F2E02">
        <w:t xml:space="preserve"> gilt, wenn das Tr</w:t>
      </w:r>
      <w:r w:rsidR="000213EE">
        <w:t>ansportband gesperrt wird, da</w:t>
      </w:r>
      <w:r w:rsidR="009F2E02">
        <w:t xml:space="preserve"> der Abschieber gerade einen zylinderförmigen Körper aussortiert.</w:t>
      </w:r>
    </w:p>
    <w:p w14:paraId="2EF6A719" w14:textId="597FD3D9" w:rsidR="00FA4E33" w:rsidRPr="00BC7744" w:rsidRDefault="00FA4E33" w:rsidP="00ED7317">
      <w:pPr>
        <w:pStyle w:val="Listenabsatz"/>
        <w:numPr>
          <w:ilvl w:val="0"/>
          <w:numId w:val="31"/>
        </w:numPr>
        <w:ind w:left="1021" w:hanging="284"/>
      </w:pPr>
      <w:r>
        <w:t xml:space="preserve">Sollte einer der beiden Regler aktiviert worden sein und der Abschieber keinen zylinderförmigen Körper aussortieren, wird der Status </w:t>
      </w:r>
      <w:r w:rsidR="001B3DF9">
        <w:t>"</w:t>
      </w:r>
      <w:r>
        <w:t>Aktiv</w:t>
      </w:r>
      <w:r w:rsidR="001B3DF9">
        <w:t>"</w:t>
      </w:r>
      <w:r>
        <w:t xml:space="preserve"> durch einen grünen Kreis dargestellt.</w:t>
      </w:r>
    </w:p>
    <w:p w14:paraId="29C69F01" w14:textId="0B07887E" w:rsidR="005C4FC5" w:rsidRDefault="005C4FC5" w:rsidP="000B0F52">
      <w:r>
        <w:t>Die Schaltflächen</w:t>
      </w:r>
      <w:r w:rsidR="000B0F52">
        <w:t xml:space="preserve"> (</w:t>
      </w:r>
      <w:r w:rsidR="00BB17DB">
        <w:t xml:space="preserve">siehe </w:t>
      </w:r>
      <w:r w:rsidR="000B0F52" w:rsidRPr="000B0F52">
        <w:rPr>
          <w:color w:val="0000FF"/>
          <w:u w:val="single"/>
        </w:rPr>
        <w:fldChar w:fldCharType="begin"/>
      </w:r>
      <w:r w:rsidR="000B0F52" w:rsidRPr="000B0F52">
        <w:rPr>
          <w:color w:val="0000FF"/>
          <w:u w:val="single"/>
        </w:rPr>
        <w:instrText xml:space="preserve"> REF _Ref15649725 \h  \* MERGEFORMAT </w:instrText>
      </w:r>
      <w:r w:rsidR="000B0F52" w:rsidRPr="000B0F52">
        <w:rPr>
          <w:color w:val="0000FF"/>
          <w:u w:val="single"/>
        </w:rPr>
      </w:r>
      <w:r w:rsidR="000B0F52"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0B0F52" w:rsidRPr="000B0F52">
        <w:rPr>
          <w:color w:val="0000FF"/>
          <w:u w:val="single"/>
        </w:rPr>
        <w:fldChar w:fldCharType="end"/>
      </w:r>
      <w:r w:rsidR="000B0F52">
        <w:t>, Element</w:t>
      </w:r>
      <w:r w:rsidR="00D74E1B">
        <w:t>e</w:t>
      </w:r>
      <w:r w:rsidR="000B0F52">
        <w:t xml:space="preserve"> 5+6)</w:t>
      </w:r>
      <w:r>
        <w:t>, das E/A-Feld</w:t>
      </w:r>
      <w:r w:rsidR="000B0F52">
        <w:t xml:space="preserve"> (</w:t>
      </w:r>
      <w:r w:rsidR="00BB17DB">
        <w:t xml:space="preserve">siehe </w:t>
      </w:r>
      <w:r w:rsidR="000B0F52" w:rsidRPr="000B0F52">
        <w:rPr>
          <w:color w:val="0000FF"/>
          <w:u w:val="single"/>
        </w:rPr>
        <w:fldChar w:fldCharType="begin"/>
      </w:r>
      <w:r w:rsidR="000B0F52" w:rsidRPr="000B0F52">
        <w:rPr>
          <w:color w:val="0000FF"/>
          <w:u w:val="single"/>
        </w:rPr>
        <w:instrText xml:space="preserve"> REF _Ref15649725 \h  \* MERGEFORMAT </w:instrText>
      </w:r>
      <w:r w:rsidR="000B0F52" w:rsidRPr="000B0F52">
        <w:rPr>
          <w:color w:val="0000FF"/>
          <w:u w:val="single"/>
        </w:rPr>
      </w:r>
      <w:r w:rsidR="000B0F52"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0B0F52" w:rsidRPr="000B0F52">
        <w:rPr>
          <w:color w:val="0000FF"/>
          <w:u w:val="single"/>
        </w:rPr>
        <w:fldChar w:fldCharType="end"/>
      </w:r>
      <w:r w:rsidR="000B0F52">
        <w:t>, Element 7)</w:t>
      </w:r>
      <w:r>
        <w:t xml:space="preserve"> und die Statusanzeige</w:t>
      </w:r>
      <w:r w:rsidR="000B0F52">
        <w:t xml:space="preserve"> (</w:t>
      </w:r>
      <w:r w:rsidR="00BB17DB">
        <w:t xml:space="preserve">siehe </w:t>
      </w:r>
      <w:r w:rsidR="000B0F52" w:rsidRPr="000B0F52">
        <w:rPr>
          <w:color w:val="0000FF"/>
          <w:u w:val="single"/>
        </w:rPr>
        <w:fldChar w:fldCharType="begin"/>
      </w:r>
      <w:r w:rsidR="000B0F52" w:rsidRPr="000B0F52">
        <w:rPr>
          <w:color w:val="0000FF"/>
          <w:u w:val="single"/>
        </w:rPr>
        <w:instrText xml:space="preserve"> REF _Ref15649725 \h  \* MERGEFORMAT </w:instrText>
      </w:r>
      <w:r w:rsidR="000B0F52" w:rsidRPr="000B0F52">
        <w:rPr>
          <w:color w:val="0000FF"/>
          <w:u w:val="single"/>
        </w:rPr>
      </w:r>
      <w:r w:rsidR="000B0F52"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0B0F52" w:rsidRPr="000B0F52">
        <w:rPr>
          <w:color w:val="0000FF"/>
          <w:u w:val="single"/>
        </w:rPr>
        <w:fldChar w:fldCharType="end"/>
      </w:r>
      <w:r w:rsidR="000B0F52">
        <w:t>, Element 8)</w:t>
      </w:r>
      <w:r>
        <w:t xml:space="preserve"> </w:t>
      </w:r>
      <w:r w:rsidR="000213EE">
        <w:t>des</w:t>
      </w:r>
      <w:r>
        <w:t xml:space="preserve"> </w:t>
      </w:r>
      <w:r w:rsidR="00812B7E">
        <w:t>"</w:t>
      </w:r>
      <w:r>
        <w:t>ConveyorLong</w:t>
      </w:r>
      <w:r w:rsidR="00812B7E">
        <w:t>"</w:t>
      </w:r>
      <w:r>
        <w:t xml:space="preserve"> verh</w:t>
      </w:r>
      <w:r w:rsidR="000213EE">
        <w:t>alten</w:t>
      </w:r>
      <w:r>
        <w:t xml:space="preserve"> sich </w:t>
      </w:r>
      <w:r w:rsidR="000213EE">
        <w:t>analog zu den oben beschriebenen</w:t>
      </w:r>
      <w:r w:rsidR="005829D4">
        <w:t xml:space="preserve"> Schaltflächen</w:t>
      </w:r>
      <w:r w:rsidR="000213EE">
        <w:t xml:space="preserve"> des</w:t>
      </w:r>
      <w:r w:rsidR="000B0F52">
        <w:t xml:space="preserve"> </w:t>
      </w:r>
      <w:r w:rsidR="00812B7E">
        <w:t>"</w:t>
      </w:r>
      <w:r w:rsidR="000B0F52">
        <w:t>ConveyorShort</w:t>
      </w:r>
      <w:r w:rsidR="00812B7E">
        <w:t>"</w:t>
      </w:r>
      <w:r w:rsidR="00EA066E">
        <w:t>. Die verwendeten Variablen beziehen sich hier aber nicht mehr auf das Transportband "ConveyorShort", sondern auf "ConveyorLong".</w:t>
      </w:r>
    </w:p>
    <w:p w14:paraId="4089E241" w14:textId="2A6DB3F7" w:rsidR="000C6495" w:rsidRDefault="000C6495" w:rsidP="00BF71D3">
      <w:pPr>
        <w:pStyle w:val="berschrift3"/>
      </w:pPr>
      <w:bookmarkStart w:id="139" w:name="_Toc33089638"/>
      <w:r>
        <w:t>Sensors/Counter</w:t>
      </w:r>
      <w:bookmarkEnd w:id="139"/>
    </w:p>
    <w:p w14:paraId="4D9DCDA4" w14:textId="5E31C0CC" w:rsidR="000C6495" w:rsidRDefault="00ED6E2A" w:rsidP="000C6495">
      <w:r>
        <w:t>D</w:t>
      </w:r>
      <w:r w:rsidR="000C6495">
        <w:t>iese</w:t>
      </w:r>
      <w:r>
        <w:t>r</w:t>
      </w:r>
      <w:r w:rsidR="000C6495">
        <w:t xml:space="preserve"> Abschnitt </w:t>
      </w:r>
      <w:r>
        <w:t>erläutert</w:t>
      </w:r>
      <w:r w:rsidR="000213EE">
        <w:t xml:space="preserve"> alle im HMI dargestellten Sensorsignale (siehe</w:t>
      </w:r>
      <w:r w:rsidR="0063315B">
        <w:t xml:space="preserve"> </w:t>
      </w:r>
      <w:r w:rsidR="0063315B" w:rsidRPr="000B0F52">
        <w:rPr>
          <w:color w:val="0000FF"/>
          <w:u w:val="single"/>
        </w:rPr>
        <w:fldChar w:fldCharType="begin"/>
      </w:r>
      <w:r w:rsidR="0063315B" w:rsidRPr="000B0F52">
        <w:rPr>
          <w:color w:val="0000FF"/>
          <w:u w:val="single"/>
        </w:rPr>
        <w:instrText xml:space="preserve"> REF _Ref15649725 \h  \* MERGEFORMAT </w:instrText>
      </w:r>
      <w:r w:rsidR="0063315B" w:rsidRPr="000B0F52">
        <w:rPr>
          <w:color w:val="0000FF"/>
          <w:u w:val="single"/>
        </w:rPr>
      </w:r>
      <w:r w:rsidR="0063315B"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63315B" w:rsidRPr="000B0F52">
        <w:rPr>
          <w:color w:val="0000FF"/>
          <w:u w:val="single"/>
        </w:rPr>
        <w:fldChar w:fldCharType="end"/>
      </w:r>
      <w:r w:rsidR="0063315B">
        <w:t>, Element</w:t>
      </w:r>
      <w:r w:rsidR="00D74E1B">
        <w:t>e</w:t>
      </w:r>
      <w:r w:rsidR="0063315B">
        <w:t xml:space="preserve"> </w:t>
      </w:r>
      <w:r w:rsidR="000213EE">
        <w:t>12</w:t>
      </w:r>
      <w:r w:rsidR="005829D4">
        <w:t xml:space="preserve"> </w:t>
      </w:r>
      <w:r w:rsidR="000213EE">
        <w:t>-</w:t>
      </w:r>
      <w:r w:rsidR="005829D4">
        <w:t xml:space="preserve"> </w:t>
      </w:r>
      <w:r w:rsidR="000213EE">
        <w:t>16)</w:t>
      </w:r>
      <w:r w:rsidR="00D43C75">
        <w:t>. Dazu gehören:</w:t>
      </w:r>
    </w:p>
    <w:p w14:paraId="09A505C9" w14:textId="6A3EFEE7" w:rsidR="000C6495" w:rsidRDefault="005829D4" w:rsidP="005829D4">
      <w:pPr>
        <w:pStyle w:val="Listenabsatz"/>
        <w:numPr>
          <w:ilvl w:val="0"/>
          <w:numId w:val="32"/>
        </w:numPr>
        <w:ind w:left="1021" w:hanging="284"/>
        <w:jc w:val="left"/>
      </w:pPr>
      <w:r>
        <w:t>d</w:t>
      </w:r>
      <w:r w:rsidR="00632F21">
        <w:t xml:space="preserve">ie beiden Endtaster </w:t>
      </w:r>
      <w:r w:rsidR="00632F21" w:rsidRPr="005243E0">
        <w:rPr>
          <w:b/>
          <w:i/>
        </w:rPr>
        <w:t>csLimitSwitchCylinderNotExtended</w:t>
      </w:r>
      <w:r w:rsidR="00632F21" w:rsidRPr="00632F21">
        <w:t xml:space="preserve"> und</w:t>
      </w:r>
      <w:r w:rsidR="00632F21">
        <w:rPr>
          <w:b/>
          <w:i/>
        </w:rPr>
        <w:t xml:space="preserve"> csLimitSwitchCylinderRetracted</w:t>
      </w:r>
      <w:r w:rsidR="00632F21" w:rsidRPr="00632F21">
        <w:t xml:space="preserve"> des Abschiebers</w:t>
      </w:r>
      <w:r w:rsidR="007D7C2F">
        <w:t xml:space="preserve"> (siehe </w:t>
      </w:r>
      <w:hyperlink w:anchor="_Abschieber_Cylinder" w:history="1">
        <w:r w:rsidR="00C2513A" w:rsidRPr="00C2513A">
          <w:rPr>
            <w:rStyle w:val="Hyperlink"/>
            <w:color w:val="0000FF"/>
          </w:rPr>
          <w:t xml:space="preserve">Kapitel </w:t>
        </w:r>
      </w:hyperlink>
      <w:r w:rsidR="00C2513A" w:rsidRPr="00C2513A">
        <w:rPr>
          <w:color w:val="0000FF"/>
          <w:u w:val="single"/>
        </w:rPr>
        <w:t xml:space="preserve"> </w:t>
      </w:r>
      <w:r w:rsidR="00C2513A" w:rsidRPr="002478E4">
        <w:rPr>
          <w:color w:val="0000FF"/>
          <w:u w:val="single"/>
        </w:rPr>
        <w:fldChar w:fldCharType="begin"/>
      </w:r>
      <w:r w:rsidR="00C2513A" w:rsidRPr="002478E4">
        <w:rPr>
          <w:color w:val="0000FF"/>
          <w:u w:val="single"/>
        </w:rPr>
        <w:instrText xml:space="preserve"> REF _Ref15030655 \r \h </w:instrText>
      </w:r>
      <w:r w:rsidR="00C2513A" w:rsidRPr="002478E4">
        <w:rPr>
          <w:color w:val="0000FF"/>
          <w:u w:val="single"/>
        </w:rPr>
      </w:r>
      <w:r w:rsidR="00C2513A" w:rsidRPr="002478E4">
        <w:rPr>
          <w:color w:val="0000FF"/>
          <w:u w:val="single"/>
        </w:rPr>
        <w:fldChar w:fldCharType="separate"/>
      </w:r>
      <w:r w:rsidR="001F47EB">
        <w:rPr>
          <w:color w:val="0000FF"/>
          <w:u w:val="single"/>
        </w:rPr>
        <w:t>4.4</w:t>
      </w:r>
      <w:r w:rsidR="00C2513A" w:rsidRPr="002478E4">
        <w:rPr>
          <w:color w:val="0000FF"/>
          <w:u w:val="single"/>
        </w:rPr>
        <w:fldChar w:fldCharType="end"/>
      </w:r>
      <w:r w:rsidR="007D7C2F">
        <w:t>)</w:t>
      </w:r>
    </w:p>
    <w:p w14:paraId="45B28F8F" w14:textId="4A0C5E5C" w:rsidR="007D7C2F" w:rsidRDefault="005829D4" w:rsidP="00ED7317">
      <w:pPr>
        <w:pStyle w:val="Listenabsatz"/>
        <w:numPr>
          <w:ilvl w:val="0"/>
          <w:numId w:val="32"/>
        </w:numPr>
        <w:ind w:left="1021" w:hanging="284"/>
      </w:pPr>
      <w:r>
        <w:t>d</w:t>
      </w:r>
      <w:r w:rsidR="007D7C2F">
        <w:t xml:space="preserve">ie drei Lichttaster zum Detektieren der Werkstücke (siehe </w:t>
      </w:r>
      <w:hyperlink w:anchor="_Lichttaster_Workpieces" w:history="1">
        <w:r w:rsidR="00C2513A" w:rsidRPr="00CA7B62">
          <w:rPr>
            <w:rStyle w:val="Hyperlink"/>
            <w:color w:val="0000FF"/>
          </w:rPr>
          <w:t>Kapitel</w:t>
        </w:r>
      </w:hyperlink>
      <w:r w:rsidR="00C2513A" w:rsidRPr="00CA7B62">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_Ref15024895 \r \h </w:instrText>
      </w:r>
      <w:r w:rsidR="00C2513A" w:rsidRPr="009775AD">
        <w:rPr>
          <w:color w:val="0000FF"/>
          <w:u w:val="single"/>
        </w:rPr>
      </w:r>
      <w:r w:rsidR="00C2513A" w:rsidRPr="009775AD">
        <w:rPr>
          <w:color w:val="0000FF"/>
          <w:u w:val="single"/>
        </w:rPr>
        <w:fldChar w:fldCharType="separate"/>
      </w:r>
      <w:r w:rsidR="001F47EB">
        <w:rPr>
          <w:color w:val="0000FF"/>
          <w:u w:val="single"/>
        </w:rPr>
        <w:t>4.5</w:t>
      </w:r>
      <w:r w:rsidR="00C2513A" w:rsidRPr="009775AD">
        <w:rPr>
          <w:color w:val="0000FF"/>
          <w:u w:val="single"/>
        </w:rPr>
        <w:fldChar w:fldCharType="end"/>
      </w:r>
      <w:r w:rsidR="00C2513A">
        <w:t xml:space="preserve">, </w:t>
      </w:r>
      <w:hyperlink w:anchor="_Lichttaster_Cylinder"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_Ref15030458 \r \h </w:instrText>
      </w:r>
      <w:r w:rsidR="00C2513A" w:rsidRPr="009775AD">
        <w:rPr>
          <w:color w:val="0000FF"/>
          <w:u w:val="single"/>
        </w:rPr>
      </w:r>
      <w:r w:rsidR="00C2513A" w:rsidRPr="009775AD">
        <w:rPr>
          <w:color w:val="0000FF"/>
          <w:u w:val="single"/>
        </w:rPr>
        <w:fldChar w:fldCharType="separate"/>
      </w:r>
      <w:r w:rsidR="001F47EB">
        <w:rPr>
          <w:color w:val="0000FF"/>
          <w:u w:val="single"/>
        </w:rPr>
        <w:t>4.6</w:t>
      </w:r>
      <w:r w:rsidR="00C2513A" w:rsidRPr="009775AD">
        <w:rPr>
          <w:color w:val="0000FF"/>
          <w:u w:val="single"/>
        </w:rPr>
        <w:fldChar w:fldCharType="end"/>
      </w:r>
      <w:r w:rsidR="00C2513A">
        <w:t xml:space="preserve"> und </w:t>
      </w:r>
      <w:hyperlink w:anchor="_Lichttaster_Cube" w:history="1">
        <w:r w:rsidR="00C2513A" w:rsidRPr="00C2513A">
          <w:rPr>
            <w:rStyle w:val="Hyperlink"/>
            <w:color w:val="0000FF"/>
          </w:rPr>
          <w:t>Kapitel</w:t>
        </w:r>
      </w:hyperlink>
      <w:r w:rsidR="00C2513A" w:rsidRPr="00C2513A">
        <w:rPr>
          <w:color w:val="0000FF"/>
          <w:u w:val="single"/>
        </w:rPr>
        <w:t xml:space="preserve"> </w:t>
      </w:r>
      <w:r w:rsidR="00C2513A" w:rsidRPr="009775AD">
        <w:rPr>
          <w:color w:val="0000FF"/>
          <w:u w:val="single"/>
        </w:rPr>
        <w:fldChar w:fldCharType="begin"/>
      </w:r>
      <w:r w:rsidR="00C2513A" w:rsidRPr="009775AD">
        <w:rPr>
          <w:color w:val="0000FF"/>
          <w:u w:val="single"/>
        </w:rPr>
        <w:instrText xml:space="preserve"> REF _Ref15024898 \r \h </w:instrText>
      </w:r>
      <w:r w:rsidR="00C2513A" w:rsidRPr="009775AD">
        <w:rPr>
          <w:color w:val="0000FF"/>
          <w:u w:val="single"/>
        </w:rPr>
      </w:r>
      <w:r w:rsidR="00C2513A" w:rsidRPr="009775AD">
        <w:rPr>
          <w:color w:val="0000FF"/>
          <w:u w:val="single"/>
        </w:rPr>
        <w:fldChar w:fldCharType="separate"/>
      </w:r>
      <w:r w:rsidR="001F47EB">
        <w:rPr>
          <w:color w:val="0000FF"/>
          <w:u w:val="single"/>
        </w:rPr>
        <w:t>4.7</w:t>
      </w:r>
      <w:r w:rsidR="00C2513A" w:rsidRPr="009775AD">
        <w:rPr>
          <w:color w:val="0000FF"/>
          <w:u w:val="single"/>
        </w:rPr>
        <w:fldChar w:fldCharType="end"/>
      </w:r>
      <w:r w:rsidR="007D7C2F">
        <w:t>)</w:t>
      </w:r>
    </w:p>
    <w:p w14:paraId="45CC558E" w14:textId="7FFF4952" w:rsidR="0025410D" w:rsidRDefault="0063315B" w:rsidP="0025410D">
      <w:r>
        <w:t xml:space="preserve">Die Funktionalität der Statusanzeigen ist bei allen Sensorsignalen gleich. Sollte ein Licht- oder Endtaster betätigt werden, weist ein grüner Kreis auf den Status </w:t>
      </w:r>
      <w:r w:rsidR="001B3DF9">
        <w:t>"</w:t>
      </w:r>
      <w:r>
        <w:t>Aktiv</w:t>
      </w:r>
      <w:r w:rsidR="001B3DF9">
        <w:t>"</w:t>
      </w:r>
      <w:r>
        <w:t xml:space="preserve"> hin. In allen anderen Fällen </w:t>
      </w:r>
      <w:r w:rsidR="00ED6E2A">
        <w:t>signalisiert ein roter Kreis</w:t>
      </w:r>
      <w:r>
        <w:t xml:space="preserve"> de</w:t>
      </w:r>
      <w:r w:rsidR="00ED6E2A">
        <w:t>n</w:t>
      </w:r>
      <w:r>
        <w:t xml:space="preserve"> Status </w:t>
      </w:r>
      <w:r w:rsidR="001B3DF9">
        <w:t>"</w:t>
      </w:r>
      <w:r>
        <w:t>Inaktiv</w:t>
      </w:r>
      <w:r w:rsidR="001B3DF9">
        <w:t>"</w:t>
      </w:r>
      <w:r>
        <w:t>.</w:t>
      </w:r>
    </w:p>
    <w:p w14:paraId="3F206128" w14:textId="434BA721" w:rsidR="0063315B" w:rsidRDefault="0063315B">
      <w:pPr>
        <w:spacing w:before="0" w:after="0" w:line="240" w:lineRule="auto"/>
        <w:ind w:left="0"/>
      </w:pPr>
      <w:r>
        <w:br w:type="page"/>
      </w:r>
    </w:p>
    <w:p w14:paraId="48576572" w14:textId="35065592" w:rsidR="0063315B" w:rsidRDefault="005800CE" w:rsidP="004446BC">
      <w:pPr>
        <w:ind w:left="708"/>
      </w:pPr>
      <w:r>
        <w:rPr>
          <w:noProof/>
          <w:lang w:eastAsia="de-DE" w:bidi="ar-SA"/>
        </w:rPr>
        <w:lastRenderedPageBreak/>
        <mc:AlternateContent>
          <mc:Choice Requires="wpg">
            <w:drawing>
              <wp:anchor distT="0" distB="0" distL="114300" distR="114300" simplePos="0" relativeHeight="251664384" behindDoc="0" locked="0" layoutInCell="1" allowOverlap="1" wp14:anchorId="15C21E0F" wp14:editId="67D22980">
                <wp:simplePos x="0" y="0"/>
                <wp:positionH relativeFrom="column">
                  <wp:posOffset>469883</wp:posOffset>
                </wp:positionH>
                <wp:positionV relativeFrom="paragraph">
                  <wp:posOffset>39022</wp:posOffset>
                </wp:positionV>
                <wp:extent cx="5472000" cy="1440000"/>
                <wp:effectExtent l="38100" t="38100" r="109855" b="122555"/>
                <wp:wrapTopAndBottom/>
                <wp:docPr id="330" name="Gruppieren 330"/>
                <wp:cNvGraphicFramePr/>
                <a:graphic xmlns:a="http://schemas.openxmlformats.org/drawingml/2006/main">
                  <a:graphicData uri="http://schemas.microsoft.com/office/word/2010/wordprocessingGroup">
                    <wpg:wgp>
                      <wpg:cNvGrpSpPr/>
                      <wpg:grpSpPr>
                        <a:xfrm>
                          <a:off x="0" y="0"/>
                          <a:ext cx="5472000" cy="1440000"/>
                          <a:chOff x="0" y="0"/>
                          <a:chExt cx="5470301" cy="1438275"/>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4382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190500" y="771525"/>
                            <a:ext cx="658495" cy="204470"/>
                          </a:xfrm>
                          <a:prstGeom prst="rect">
                            <a:avLst/>
                          </a:prstGeom>
                          <a:noFill/>
                          <a:ln w="6350">
                            <a:noFill/>
                          </a:ln>
                        </wps:spPr>
                        <wps:txbx>
                          <w:txbxContent>
                            <w:p w14:paraId="1ADB6637" w14:textId="77777777" w:rsidR="00D214C3" w:rsidRPr="007B46EA" w:rsidRDefault="00D214C3" w:rsidP="005800CE">
                              <w:pPr>
                                <w:spacing w:before="0" w:after="0" w:line="240" w:lineRule="auto"/>
                                <w:ind w:left="0"/>
                                <w:rPr>
                                  <w:rFonts w:eastAsia="Adobe Heiti Std R" w:cs="Arial"/>
                                  <w:b/>
                                  <w:color w:val="595959" w:themeColor="text1" w:themeTint="A6"/>
                                  <w:sz w:val="24"/>
                                  <w:szCs w:val="24"/>
                                </w:rPr>
                              </w:pPr>
                              <w:r w:rsidRPr="007B46EA">
                                <w:rPr>
                                  <w:rFonts w:eastAsia="Adobe Heiti Std R" w:cs="Arial"/>
                                  <w:b/>
                                  <w:color w:val="595959" w:themeColor="text1" w:themeTint="A6"/>
                                  <w:sz w:val="24"/>
                                  <w:szCs w:val="24"/>
                                </w:rPr>
                                <w:t>HINWEIS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438650" cy="1114425"/>
                          </a:xfrm>
                          <a:prstGeom prst="rect">
                            <a:avLst/>
                          </a:prstGeom>
                          <a:noFill/>
                          <a:ln w="6350">
                            <a:noFill/>
                          </a:ln>
                        </wps:spPr>
                        <wps:txbx>
                          <w:txbxContent>
                            <w:p w14:paraId="39EA8869" w14:textId="6C4775F9" w:rsidR="00D214C3" w:rsidRPr="00E11287" w:rsidRDefault="00D214C3" w:rsidP="005800CE">
                              <w:pPr>
                                <w:ind w:left="0"/>
                                <w:rPr>
                                  <w:noProof/>
                                </w:rPr>
                              </w:pPr>
                              <w:r>
                                <w:rPr>
                                  <w:noProof/>
                                </w:rPr>
                                <w:t>Im Gegensatz zu allen weiteren Variablen werden die Sensorsignale direkt von den Eingangsvariablen der SPS abgegriffen und dargestellt. Ein Zwischenspeichern für das HMI in dem DB "Control_HMI" ist nicht vorgesehen.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21E0F" id="Gruppieren 330" o:spid="_x0000_s1051" style="position:absolute;left:0;text-align:left;margin-left:37pt;margin-top:3.05pt;width:430.85pt;height:113.4pt;z-index:251664384;mso-width-relative:margin;mso-height-relative:margin" coordsize="5470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XwUAAJ4YAAAOAAAAZHJzL2Uyb0RvYy54bWzsWVtPIzcUfq/U/2DNe0nmkqsIK2ABVWJ3&#10;EVDx7Mx4Ll2PPbUdEvrre449N0IWdqmUtmpegj22j8/l8+dzzPGHTcnJI1O6kGLh+UdDjzARy6QQ&#10;2cL77f7yl6lHtKEioVwKtvCemPY+nPz80/G6mrNA5pInTBEQIvR8XS283JhqPhjoOGcl1UeyYgIG&#10;U6lKaqCrskGi6Bqkl3wQDIfjwVqqpFIyZlrD149u0Dux8tOUxeZLmmpmCF94oJuxv8r+LvF3cHJM&#10;55miVV7EtRr0HVqUtBCwaSvqIzWUrFTxQlRZxEpqmZqjWJYDmaZFzKwNYI0/3LLmSslVZW3J5uus&#10;at0Ert3y07vFxp8fbxQpkoUXhuAfQUsI0pVaVVXBFBMEv4KP1lU2h6lXqrqrblT9IXM9NHuTqhL/&#10;gkFkY7371HqXbQyJ4eMomkDEYJMYxvwognbt/ziHIL1YF+cX3cphOPSbleE0mIxQq0Gz8QD1a9Vp&#10;O63ejYkg4qWF/jsMjEZoi0fQklEApqAMOm9M9UFbUNFaOhoH4Wzmxt8yNJiF4aTxUBAFw7EV3NpJ&#10;51ryIrksOMfttMqW51yRRwrojs7OZmczC0LKq5y6r5NoNgxqX9XTrd96cradBwdRd1jTfw9rdzmt&#10;mIWwRgA1gQharN1QRTlnXMIhLEsSuWDYyS3U9FwD6nbgzJ8NRy4KWwEIJlGIeyDUZhZrtQ8aoFZK&#10;mysmS4KNhVf1tXA+fLzWBrfMkhozNPndI2nJgR/A4STwZxAqh0LqJkOcGrl2paowUhYZXNiAvRU9&#10;J64fHDp3S5kls1onuTJM3eXJmiz5St1SOL6j4RQBmRRoTjj1XQeYLpjgQYMhyjOgaMM9oqR5KExu&#10;Y4PH1KqGjMtaNC0z337mq/KTTGosjdoT20NYe47BekvbKMRirNXSmZ6aiyRjRKG2jeN6VgEMmzjb&#10;lnniDBdycctSYChgkGCXpjSOmTBOW53ThDllUddml+dqWYEoOYXgtLJrAc+90Mh2Yann41Knd7t4&#10;pwufL25X2J2lMO3ishBS7bKMg1X1zm4+eLXnGmwuZfIEZwoCij4luoovCwD0NdUGD5b9CLez+QI/&#10;KZfrhSfrlkdyqf7c9R3nw6GHUY+s4WZcePqPFVXMI/xXAXRgzxNcpbZjiRAQ1R9Z9kfEqjyXQE9A&#10;vaCdbYKiyvCmmSpZPsAlfoq7IkxFDHsvvNiopnNu3I0NaUDMTk/tNLg+K2quxV0Vo3D0Kp69+80D&#10;VVV9qg3w8WfZUBCd22PqPNrNxZVCnq6MTAuDg51f6w7QId4ke+HF9oa64LyoNCP2osPNgT3fJkTw&#10;HzLeDC6ObUYMZ+GsvpKCkR+9uFka5qp9x9z+1rFbfkPeRK/BhXvgN2Rhy3YHKlt4Byr7L1BZl/Dt&#10;jdaCJvE+XWZMrUTCDNPklsW5YfFXEgY2R/1BmttiOKgvXq8Suuys5jgor0QCSpiO5SyvfSPjgw3C&#10;VxM+IX+UD3G7Xi71Pdn6vhJCvA+6dJDT+KvzUldb9DO/erZlwl7eBznhgRcPvHhI8Xqlb9hw4T2k&#10;pynjCdCf5ZUe/RGzOZNQ8dRvE01h1Lx3tA8ttgB2Sd9kAi8RNlvs3iHGo2nUJn3DCAjy9TJYPePC&#10;LlNuMr5nBEegmhiHUH+7DLqmPjjxWLBuVXNms9zYVybfaoCW7qd0EfDq2BQu4CdXtEDDFSzQcMUK&#10;NN5dqJj/YZkS7cDw9tPNd2MYCnUfkGsf0yZ+BIgC5HUgjqJwOsZnHvtu6MNrjoM5IO0brzl7gHF7&#10;MPcD43+kAv9XAdsmrfAIbjOM+sEeX9n7fUs73b8VTv4CAAD//wMAUEsDBBQABgAIAAAAIQA0e1XE&#10;4AAAAAgBAAAPAAAAZHJzL2Rvd25yZXYueG1sTI9PS8NAFMTvgt9heYI3u/ljWxvzUkpRT0WwFcTb&#10;NvuahGbfhuw2Sb+960mPwwwzv8nXk2nFQL1rLCPEswgEcWl1wxXC5+H14QmE84q1ai0TwpUcrIvb&#10;m1xl2o78QcPeVyKUsMsUQu19l0npypqMcjPbEQfvZHujfJB9JXWvxlBuWplE0UIa1XBYqFVH25rK&#10;8/5iEN5GNW7S+GXYnU/b6/dh/v61iwnx/m7aPIPwNPm/MPziB3QoAtPRXlg70SIsH8MVj7CIQQR7&#10;lc6XII4ISZqsQBa5/H+g+AEAAP//AwBQSwECLQAUAAYACAAAACEAtoM4kv4AAADhAQAAEwAAAAAA&#10;AAAAAAAAAAAAAAAAW0NvbnRlbnRfVHlwZXNdLnhtbFBLAQItABQABgAIAAAAIQA4/SH/1gAAAJQB&#10;AAALAAAAAAAAAAAAAAAAAC8BAABfcmVscy8ucmVsc1BLAQItABQABgAIAAAAIQA/Z+cGXwUAAJ4Y&#10;AAAOAAAAAAAAAAAAAAAAAC4CAABkcnMvZTJvRG9jLnhtbFBLAQItABQABgAIAAAAIQA0e1XE4AAA&#10;AAgBAAAPAAAAAAAAAAAAAAAAALkHAABkcnMvZG93bnJldi54bWxQSwUGAAAAAAQABADzAAAAxggA&#10;AAAA&#10;">
                <v:group id="Gruppieren 31" o:spid="_x0000_s1052"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053"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054"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055" style="position:absolute;width:54703;height:1438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056" type="#_x0000_t202" style="position:absolute;left:1905;top:7715;width:658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D214C3" w:rsidRPr="007B46EA" w:rsidRDefault="00D214C3" w:rsidP="005800CE">
                        <w:pPr>
                          <w:spacing w:before="0" w:after="0" w:line="240" w:lineRule="auto"/>
                          <w:ind w:left="0"/>
                          <w:rPr>
                            <w:rFonts w:eastAsia="Adobe Heiti Std R" w:cs="Arial"/>
                            <w:b/>
                            <w:color w:val="595959" w:themeColor="text1" w:themeTint="A6"/>
                            <w:sz w:val="24"/>
                            <w:szCs w:val="24"/>
                          </w:rPr>
                        </w:pPr>
                        <w:r w:rsidRPr="007B46EA">
                          <w:rPr>
                            <w:rFonts w:eastAsia="Adobe Heiti Std R" w:cs="Arial"/>
                            <w:b/>
                            <w:color w:val="595959" w:themeColor="text1" w:themeTint="A6"/>
                            <w:sz w:val="24"/>
                            <w:szCs w:val="24"/>
                          </w:rPr>
                          <w:t>HINWEIS</w:t>
                        </w:r>
                      </w:p>
                    </w:txbxContent>
                  </v:textbox>
                </v:shape>
                <v:shape id="Textfeld 324" o:spid="_x0000_s1057" type="#_x0000_t202" style="position:absolute;left:10001;top:1714;width:4438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6C4775F9" w:rsidR="00D214C3" w:rsidRPr="00E11287" w:rsidRDefault="00D214C3" w:rsidP="005800CE">
                        <w:pPr>
                          <w:ind w:left="0"/>
                          <w:rPr>
                            <w:noProof/>
                          </w:rPr>
                        </w:pPr>
                        <w:r>
                          <w:rPr>
                            <w:noProof/>
                          </w:rPr>
                          <w:t>Im Gegensatz zu allen weiteren Variablen werden die Sensorsignale direkt von den Eingangsvariablen der SPS abgegriffen und dargestellt. Ein Zwischenspeichern für das HMI in dem DB "Control_HMI" ist nicht vorgesehen.</w:t>
                        </w:r>
                      </w:p>
                    </w:txbxContent>
                  </v:textbox>
                </v:shape>
                <w10:wrap type="topAndBottom"/>
              </v:group>
            </w:pict>
          </mc:Fallback>
        </mc:AlternateContent>
      </w:r>
      <w:r w:rsidR="000A6F1B">
        <w:t>Die</w:t>
      </w:r>
      <w:r w:rsidR="0063315B">
        <w:t xml:space="preserve"> Ausgabe</w:t>
      </w:r>
      <w:r w:rsidR="00835446">
        <w:t>-F</w:t>
      </w:r>
      <w:r w:rsidR="0063315B">
        <w:t>eld</w:t>
      </w:r>
      <w:r w:rsidR="0025410D">
        <w:t xml:space="preserve">er (siehe </w:t>
      </w:r>
      <w:r w:rsidR="0025410D" w:rsidRPr="000B0F52">
        <w:rPr>
          <w:color w:val="0000FF"/>
          <w:u w:val="single"/>
        </w:rPr>
        <w:fldChar w:fldCharType="begin"/>
      </w:r>
      <w:r w:rsidR="0025410D" w:rsidRPr="000B0F52">
        <w:rPr>
          <w:color w:val="0000FF"/>
          <w:u w:val="single"/>
        </w:rPr>
        <w:instrText xml:space="preserve"> REF _Ref15649725 \h  \* MERGEFORMAT </w:instrText>
      </w:r>
      <w:r w:rsidR="0025410D" w:rsidRPr="000B0F52">
        <w:rPr>
          <w:color w:val="0000FF"/>
          <w:u w:val="single"/>
        </w:rPr>
      </w:r>
      <w:r w:rsidR="0025410D" w:rsidRPr="000B0F52">
        <w:rPr>
          <w:color w:val="0000FF"/>
          <w:u w:val="single"/>
        </w:rPr>
        <w:fldChar w:fldCharType="separate"/>
      </w:r>
      <w:r w:rsidR="001F47EB" w:rsidRPr="001F47EB">
        <w:rPr>
          <w:color w:val="0000FF"/>
          <w:u w:val="single"/>
        </w:rPr>
        <w:t xml:space="preserve">Abbildung </w:t>
      </w:r>
      <w:r w:rsidR="001F47EB" w:rsidRPr="001F47EB">
        <w:rPr>
          <w:noProof/>
          <w:color w:val="0000FF"/>
          <w:u w:val="single"/>
        </w:rPr>
        <w:t>22</w:t>
      </w:r>
      <w:r w:rsidR="0025410D" w:rsidRPr="000B0F52">
        <w:rPr>
          <w:color w:val="0000FF"/>
          <w:u w:val="single"/>
        </w:rPr>
        <w:fldChar w:fldCharType="end"/>
      </w:r>
      <w:r w:rsidR="0025410D" w:rsidRPr="0025410D">
        <w:t>, Element</w:t>
      </w:r>
      <w:r w:rsidR="00D74E1B">
        <w:t>e</w:t>
      </w:r>
      <w:r w:rsidR="0025410D" w:rsidRPr="0025410D">
        <w:t xml:space="preserve"> 17</w:t>
      </w:r>
      <w:r w:rsidR="005829D4">
        <w:t xml:space="preserve"> </w:t>
      </w:r>
      <w:r w:rsidR="0025410D" w:rsidRPr="0025410D">
        <w:t>-</w:t>
      </w:r>
      <w:r w:rsidR="005829D4">
        <w:t xml:space="preserve"> </w:t>
      </w:r>
      <w:r w:rsidR="0025410D" w:rsidRPr="0025410D">
        <w:t>19</w:t>
      </w:r>
      <w:r w:rsidR="0025410D">
        <w:t xml:space="preserve">) </w:t>
      </w:r>
      <w:r w:rsidR="000A6F1B">
        <w:t>zeigen</w:t>
      </w:r>
      <w:r w:rsidR="0025410D">
        <w:t xml:space="preserve"> die Zählerwerte</w:t>
      </w:r>
      <w:r w:rsidR="003D146F">
        <w:t xml:space="preserve"> aus der SPS</w:t>
      </w:r>
      <w:r w:rsidR="0025410D">
        <w:t xml:space="preserve">, wie in </w:t>
      </w:r>
      <w:hyperlink w:anchor="_Zählen_der_Werkstücke" w:history="1">
        <w:r w:rsidR="009C1668" w:rsidRPr="009C1668">
          <w:rPr>
            <w:rStyle w:val="Hyperlink"/>
            <w:color w:val="0000FF"/>
          </w:rPr>
          <w:t>Kapitel</w:t>
        </w:r>
      </w:hyperlink>
      <w:r w:rsidR="009C1668" w:rsidRPr="009C1668">
        <w:rPr>
          <w:color w:val="0000FF"/>
          <w:u w:val="single"/>
        </w:rPr>
        <w:t xml:space="preserve"> </w:t>
      </w:r>
      <w:r w:rsidR="0025410D" w:rsidRPr="00A63BFD">
        <w:rPr>
          <w:color w:val="0000FF"/>
          <w:u w:val="single"/>
        </w:rPr>
        <w:fldChar w:fldCharType="begin"/>
      </w:r>
      <w:r w:rsidR="0025410D" w:rsidRPr="00A63BFD">
        <w:rPr>
          <w:color w:val="0000FF"/>
          <w:u w:val="single"/>
        </w:rPr>
        <w:instrText xml:space="preserve"> REF _Ref15659800 \r \h </w:instrText>
      </w:r>
      <w:r w:rsidR="0025410D" w:rsidRPr="00A63BFD">
        <w:rPr>
          <w:color w:val="0000FF"/>
          <w:u w:val="single"/>
        </w:rPr>
      </w:r>
      <w:r w:rsidR="0025410D" w:rsidRPr="00A63BFD">
        <w:rPr>
          <w:color w:val="0000FF"/>
          <w:u w:val="single"/>
        </w:rPr>
        <w:fldChar w:fldCharType="separate"/>
      </w:r>
      <w:r w:rsidR="001F47EB">
        <w:rPr>
          <w:color w:val="0000FF"/>
          <w:u w:val="single"/>
        </w:rPr>
        <w:t>5.4</w:t>
      </w:r>
      <w:r w:rsidR="0025410D" w:rsidRPr="00A63BFD">
        <w:rPr>
          <w:color w:val="0000FF"/>
          <w:u w:val="single"/>
        </w:rPr>
        <w:fldChar w:fldCharType="end"/>
      </w:r>
      <w:r w:rsidR="0025410D">
        <w:t xml:space="preserve"> beschrieben, </w:t>
      </w:r>
      <w:r w:rsidR="000A6F1B">
        <w:t>im HMI an</w:t>
      </w:r>
      <w:r w:rsidR="0025410D">
        <w:t>. Da diese Felder nur der Ausgabe dienen, is</w:t>
      </w:r>
      <w:r w:rsidR="00A63BFD">
        <w:t>t</w:t>
      </w:r>
      <w:r w:rsidR="0025410D">
        <w:t xml:space="preserve"> </w:t>
      </w:r>
      <w:r w:rsidR="003D146F">
        <w:t xml:space="preserve">jeweils </w:t>
      </w:r>
      <w:r w:rsidR="0025410D">
        <w:t>nur das Zuweisen der entsprechenden Prozessvariable notwendig</w:t>
      </w:r>
      <w:r w:rsidR="00A63BFD">
        <w:t xml:space="preserve">. Daher müssen </w:t>
      </w:r>
      <w:r w:rsidR="0025410D">
        <w:t>keine weiteren Animatio</w:t>
      </w:r>
      <w:r w:rsidR="00A63BFD">
        <w:t>nen oder Ereignisse konfiguriert werden.</w:t>
      </w:r>
    </w:p>
    <w:p w14:paraId="361B3EBC" w14:textId="07CE4D8F" w:rsidR="00A63BFD" w:rsidRDefault="00A63BFD" w:rsidP="00BF71D3">
      <w:pPr>
        <w:pStyle w:val="berschrift3"/>
      </w:pPr>
      <w:bookmarkStart w:id="140" w:name="_Toc33089639"/>
      <w:r>
        <w:t>Simulation control</w:t>
      </w:r>
      <w:bookmarkEnd w:id="140"/>
    </w:p>
    <w:p w14:paraId="4A35DDB9" w14:textId="24B9C7BF" w:rsidR="00B30835" w:rsidRDefault="003D146F" w:rsidP="00A63BFD">
      <w:r>
        <w:t>Zur</w:t>
      </w:r>
      <w:r w:rsidR="00A63BFD">
        <w:t xml:space="preserve"> Steuerung </w:t>
      </w:r>
      <w:r>
        <w:t xml:space="preserve">existiert im HMI die Schaltfläche zum Aktivieren der Generierung neuer Werkstücke </w:t>
      </w:r>
      <w:r w:rsidR="00F90A57">
        <w:t xml:space="preserve">(siehe </w:t>
      </w:r>
      <w:r w:rsidR="00F90A57" w:rsidRPr="00F90A57">
        <w:rPr>
          <w:color w:val="0000FF"/>
          <w:u w:val="single"/>
        </w:rPr>
        <w:fldChar w:fldCharType="begin"/>
      </w:r>
      <w:r w:rsidR="00F90A57" w:rsidRPr="00F90A57">
        <w:rPr>
          <w:color w:val="0000FF"/>
          <w:u w:val="single"/>
        </w:rPr>
        <w:instrText xml:space="preserve"> REF _Ref15649725 \h  \* MERGEFORMAT </w:instrText>
      </w:r>
      <w:r w:rsidR="00F90A57" w:rsidRPr="00F90A57">
        <w:rPr>
          <w:color w:val="0000FF"/>
          <w:u w:val="single"/>
        </w:rPr>
      </w:r>
      <w:r w:rsidR="00F90A57" w:rsidRPr="00F90A57">
        <w:rPr>
          <w:color w:val="0000FF"/>
          <w:u w:val="single"/>
        </w:rPr>
        <w:fldChar w:fldCharType="separate"/>
      </w:r>
      <w:r w:rsidR="001F47EB" w:rsidRPr="001F47EB">
        <w:rPr>
          <w:color w:val="0000FF"/>
          <w:u w:val="single"/>
        </w:rPr>
        <w:t>Abbildung 22</w:t>
      </w:r>
      <w:r w:rsidR="00F90A57" w:rsidRPr="00F90A57">
        <w:rPr>
          <w:color w:val="0000FF"/>
          <w:u w:val="single"/>
        </w:rPr>
        <w:fldChar w:fldCharType="end"/>
      </w:r>
      <w:r w:rsidR="00F90A57">
        <w:t>, Element 9)</w:t>
      </w:r>
      <w:r w:rsidR="00616270">
        <w:t xml:space="preserve">. Wie in </w:t>
      </w:r>
      <w:hyperlink w:anchor="_FB_SortingPlantControl" w:history="1">
        <w:r w:rsidR="006B468D" w:rsidRPr="006B468D">
          <w:rPr>
            <w:rStyle w:val="Hyperlink"/>
            <w:color w:val="0000FF"/>
          </w:rPr>
          <w:t>Kapitel</w:t>
        </w:r>
      </w:hyperlink>
      <w:r w:rsidR="006B468D" w:rsidRPr="006B468D">
        <w:rPr>
          <w:color w:val="0000FF"/>
          <w:u w:val="single"/>
        </w:rPr>
        <w:t xml:space="preserve"> </w:t>
      </w:r>
      <w:r w:rsidR="008F2755" w:rsidRPr="008F2755">
        <w:rPr>
          <w:color w:val="0000FF"/>
          <w:u w:val="single"/>
        </w:rPr>
        <w:fldChar w:fldCharType="begin"/>
      </w:r>
      <w:r w:rsidR="008F2755" w:rsidRPr="008F2755">
        <w:rPr>
          <w:color w:val="0000FF"/>
          <w:u w:val="single"/>
        </w:rPr>
        <w:instrText xml:space="preserve"> REF _Ref15394595 \r \h </w:instrText>
      </w:r>
      <w:r w:rsidR="008F2755" w:rsidRPr="008F2755">
        <w:rPr>
          <w:color w:val="0000FF"/>
          <w:u w:val="single"/>
        </w:rPr>
      </w:r>
      <w:r w:rsidR="008F2755" w:rsidRPr="008F2755">
        <w:rPr>
          <w:color w:val="0000FF"/>
          <w:u w:val="single"/>
        </w:rPr>
        <w:fldChar w:fldCharType="separate"/>
      </w:r>
      <w:r w:rsidR="001F47EB">
        <w:rPr>
          <w:color w:val="0000FF"/>
          <w:u w:val="single"/>
        </w:rPr>
        <w:t>7.1.5</w:t>
      </w:r>
      <w:r w:rsidR="008F2755" w:rsidRPr="008F2755">
        <w:rPr>
          <w:color w:val="0000FF"/>
          <w:u w:val="single"/>
        </w:rPr>
        <w:fldChar w:fldCharType="end"/>
      </w:r>
      <w:r w:rsidR="00616270">
        <w:t xml:space="preserve"> beschrieben, werden bei Aktivierung dieser Schaltfläche </w:t>
      </w:r>
      <w:r>
        <w:t xml:space="preserve">zwei </w:t>
      </w:r>
      <w:r w:rsidR="00616270">
        <w:t>Signal</w:t>
      </w:r>
      <w:r>
        <w:t>e für die Werkstück-Generierung (Generieren von zylinderförmigen Körpern und Generieren von quaderförmigen Körpern) auf den Wert logisch "</w:t>
      </w:r>
      <w:r w:rsidRPr="003D146F">
        <w:rPr>
          <w:b/>
        </w:rPr>
        <w:t>1</w:t>
      </w:r>
      <w:r>
        <w:t>" gesteuert</w:t>
      </w:r>
      <w:r w:rsidR="00616270">
        <w:t xml:space="preserve">. Es ist nicht vorgesehen </w:t>
      </w:r>
      <w:r>
        <w:t>das Generieren der beiden Werkstücktypen</w:t>
      </w:r>
      <w:r w:rsidR="00616270">
        <w:t xml:space="preserve"> unabhängig voneinander zu steuern.</w:t>
      </w:r>
      <w:r w:rsidR="00B30835">
        <w:t xml:space="preserve"> Folgende Eigenschaften bringt die Schaltfläche mit sich:</w:t>
      </w:r>
    </w:p>
    <w:p w14:paraId="789C67DA" w14:textId="517068DF" w:rsidR="00A77721" w:rsidRDefault="00A77721" w:rsidP="00ED7317">
      <w:pPr>
        <w:pStyle w:val="Listenabsatz"/>
        <w:numPr>
          <w:ilvl w:val="0"/>
          <w:numId w:val="33"/>
        </w:numPr>
        <w:ind w:left="1021" w:hanging="284"/>
      </w:pPr>
      <w:r>
        <w:t xml:space="preserve">Diese Schaltfläche </w:t>
      </w:r>
      <w:r w:rsidR="00DE2AE8">
        <w:t>verwendet</w:t>
      </w:r>
      <w:r>
        <w:t xml:space="preserve"> eine Textliste. Wenn die Schaltfläche aktiviert wurde, wird der Text "Activated" in die Schaltfläche geschrieben</w:t>
      </w:r>
      <w:r w:rsidR="0083247C">
        <w:t xml:space="preserve">. Andernfalls </w:t>
      </w:r>
      <w:r w:rsidR="00DE2AE8">
        <w:t>steht</w:t>
      </w:r>
      <w:r w:rsidR="0083247C">
        <w:t xml:space="preserve"> der Text "Deactivated" </w:t>
      </w:r>
      <w:r w:rsidR="00DE2AE8">
        <w:t>in der</w:t>
      </w:r>
      <w:r w:rsidR="000F320A">
        <w:t xml:space="preserve"> Schaltfläche. Dies ist beispielsweise in</w:t>
      </w:r>
      <w:r w:rsidR="002F706A">
        <w:t xml:space="preserve"> </w:t>
      </w:r>
      <w:r w:rsidR="002F706A" w:rsidRPr="002F706A">
        <w:rPr>
          <w:color w:val="0000FF"/>
          <w:u w:val="single"/>
        </w:rPr>
        <w:fldChar w:fldCharType="begin"/>
      </w:r>
      <w:r w:rsidR="002F706A" w:rsidRPr="002F706A">
        <w:rPr>
          <w:color w:val="0000FF"/>
          <w:u w:val="single"/>
        </w:rPr>
        <w:instrText xml:space="preserve"> REF _Ref16679690 \h  \* MERGEFORMAT </w:instrText>
      </w:r>
      <w:r w:rsidR="002F706A" w:rsidRPr="002F706A">
        <w:rPr>
          <w:color w:val="0000FF"/>
          <w:u w:val="single"/>
        </w:rPr>
      </w:r>
      <w:r w:rsidR="002F706A" w:rsidRPr="002F706A">
        <w:rPr>
          <w:color w:val="0000FF"/>
          <w:u w:val="single"/>
        </w:rPr>
        <w:fldChar w:fldCharType="separate"/>
      </w:r>
      <w:r w:rsidR="001F47EB" w:rsidRPr="001F47EB">
        <w:rPr>
          <w:color w:val="0000FF"/>
          <w:u w:val="single"/>
        </w:rPr>
        <w:t>Abbildung 26</w:t>
      </w:r>
      <w:r w:rsidR="002F706A" w:rsidRPr="002F706A">
        <w:rPr>
          <w:color w:val="0000FF"/>
          <w:u w:val="single"/>
        </w:rPr>
        <w:fldChar w:fldCharType="end"/>
      </w:r>
      <w:r w:rsidR="000F320A">
        <w:t xml:space="preserve"> dargestellt.</w:t>
      </w:r>
    </w:p>
    <w:p w14:paraId="26710B55" w14:textId="77777777" w:rsidR="000F320A" w:rsidRDefault="000F320A" w:rsidP="001F738B">
      <w:pPr>
        <w:pStyle w:val="Listenabsatz"/>
        <w:keepNext/>
        <w:ind w:left="770"/>
      </w:pPr>
      <w:r>
        <w:rPr>
          <w:noProof/>
          <w:lang w:eastAsia="de-DE" w:bidi="ar-SA"/>
        </w:rPr>
        <w:drawing>
          <wp:inline distT="0" distB="0" distL="0" distR="0" wp14:anchorId="08564B1B" wp14:editId="5221E9E3">
            <wp:extent cx="5220000" cy="2358000"/>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62">
                      <a:extLst>
                        <a:ext uri="{28A0092B-C50C-407E-A947-70E740481C1C}">
                          <a14:useLocalDpi xmlns:a14="http://schemas.microsoft.com/office/drawing/2010/main" val="0"/>
                        </a:ext>
                      </a:extLst>
                    </a:blip>
                    <a:stretch>
                      <a:fillRect/>
                    </a:stretch>
                  </pic:blipFill>
                  <pic:spPr>
                    <a:xfrm>
                      <a:off x="0" y="0"/>
                      <a:ext cx="5220000" cy="2358000"/>
                    </a:xfrm>
                    <a:prstGeom prst="rect">
                      <a:avLst/>
                    </a:prstGeom>
                  </pic:spPr>
                </pic:pic>
              </a:graphicData>
            </a:graphic>
          </wp:inline>
        </w:drawing>
      </w:r>
    </w:p>
    <w:p w14:paraId="6A85CE39" w14:textId="4297C0B6" w:rsidR="000F320A" w:rsidRDefault="000F320A" w:rsidP="000F320A">
      <w:pPr>
        <w:pStyle w:val="Beschriftung"/>
      </w:pPr>
      <w:bookmarkStart w:id="141" w:name="_Ref16679690"/>
      <w:bookmarkStart w:id="142" w:name="_Toc33089667"/>
      <w:r>
        <w:t xml:space="preserve">Abbildung </w:t>
      </w:r>
      <w:r>
        <w:fldChar w:fldCharType="begin"/>
      </w:r>
      <w:r>
        <w:instrText xml:space="preserve"> SEQ Abbildung \* ARABIC </w:instrText>
      </w:r>
      <w:r>
        <w:fldChar w:fldCharType="separate"/>
      </w:r>
      <w:r w:rsidR="001F47EB">
        <w:rPr>
          <w:noProof/>
        </w:rPr>
        <w:t>26</w:t>
      </w:r>
      <w:r>
        <w:fldChar w:fldCharType="end"/>
      </w:r>
      <w:bookmarkEnd w:id="141"/>
      <w:r>
        <w:t>: Schaltfläche im HMI mit zugewiesener Textliste</w:t>
      </w:r>
      <w:bookmarkEnd w:id="142"/>
    </w:p>
    <w:p w14:paraId="7A20FBEA" w14:textId="607146C9" w:rsidR="00B30835" w:rsidRDefault="00B30835" w:rsidP="00D74E1B">
      <w:pPr>
        <w:pStyle w:val="Listenabsatz"/>
        <w:numPr>
          <w:ilvl w:val="0"/>
          <w:numId w:val="33"/>
        </w:numPr>
        <w:ind w:left="1021" w:hanging="284"/>
      </w:pPr>
      <w:r>
        <w:t xml:space="preserve">Wie schon für die Transportbänder angewandt (siehe </w:t>
      </w:r>
      <w:hyperlink w:anchor="_Actuators/Sources" w:history="1">
        <w:r w:rsidR="007A7016" w:rsidRPr="006B468D">
          <w:rPr>
            <w:rStyle w:val="Hyperlink"/>
            <w:color w:val="0000FF"/>
          </w:rPr>
          <w:t>Kapitel</w:t>
        </w:r>
      </w:hyperlink>
      <w:r w:rsidR="006B468D" w:rsidRPr="006B468D">
        <w:rPr>
          <w:color w:val="0000FF"/>
          <w:u w:val="single"/>
        </w:rPr>
        <w:t xml:space="preserve"> </w:t>
      </w:r>
      <w:r w:rsidR="006B468D" w:rsidRPr="006B468D">
        <w:rPr>
          <w:rStyle w:val="Hyperlink"/>
          <w:color w:val="0000FF"/>
        </w:rPr>
        <w:fldChar w:fldCharType="begin"/>
      </w:r>
      <w:r w:rsidR="006B468D" w:rsidRPr="006B468D">
        <w:rPr>
          <w:color w:val="0000FF"/>
          <w:u w:val="single"/>
        </w:rPr>
        <w:instrText xml:space="preserve"> REF _Ref15661639 \r \h </w:instrText>
      </w:r>
      <w:r w:rsidR="006B468D" w:rsidRPr="006B468D">
        <w:rPr>
          <w:rStyle w:val="Hyperlink"/>
          <w:color w:val="0000FF"/>
        </w:rPr>
      </w:r>
      <w:r w:rsidR="006B468D" w:rsidRPr="006B468D">
        <w:rPr>
          <w:rStyle w:val="Hyperlink"/>
          <w:color w:val="0000FF"/>
        </w:rPr>
        <w:fldChar w:fldCharType="separate"/>
      </w:r>
      <w:r w:rsidR="001F47EB">
        <w:rPr>
          <w:color w:val="0000FF"/>
          <w:u w:val="single"/>
        </w:rPr>
        <w:t>7.2.1</w:t>
      </w:r>
      <w:r w:rsidR="006B468D" w:rsidRPr="006B468D">
        <w:rPr>
          <w:rStyle w:val="Hyperlink"/>
          <w:color w:val="0000FF"/>
        </w:rPr>
        <w:fldChar w:fldCharType="end"/>
      </w:r>
      <w:r>
        <w:t>)</w:t>
      </w:r>
      <w:r w:rsidR="007C122D">
        <w:t>,</w:t>
      </w:r>
      <w:r>
        <w:t xml:space="preserve"> </w:t>
      </w:r>
      <w:r w:rsidR="00D74E1B">
        <w:t xml:space="preserve">verfärbt sich </w:t>
      </w:r>
      <w:r>
        <w:t xml:space="preserve">die Schaltfläche im aktiven Zustand </w:t>
      </w:r>
      <w:r w:rsidR="007F6F4D">
        <w:t>B</w:t>
      </w:r>
      <w:r w:rsidR="00D74E1B">
        <w:t>lau</w:t>
      </w:r>
      <w:r>
        <w:t xml:space="preserve">, </w:t>
      </w:r>
      <w:r w:rsidR="007C122D">
        <w:t>an</w:t>
      </w:r>
      <w:r>
        <w:t>sonst</w:t>
      </w:r>
      <w:r w:rsidR="007C122D">
        <w:t>en</w:t>
      </w:r>
      <w:r>
        <w:t xml:space="preserve"> bleibt</w:t>
      </w:r>
      <w:r w:rsidR="007F6F4D">
        <w:t xml:space="preserve"> sie in G</w:t>
      </w:r>
      <w:r>
        <w:t>rau.</w:t>
      </w:r>
    </w:p>
    <w:p w14:paraId="10822AB0" w14:textId="218A66D2" w:rsidR="00A63BFD" w:rsidRDefault="00B30835" w:rsidP="00ED7317">
      <w:pPr>
        <w:pStyle w:val="Listenabsatz"/>
        <w:numPr>
          <w:ilvl w:val="0"/>
          <w:numId w:val="33"/>
        </w:numPr>
        <w:ind w:left="1021" w:hanging="284"/>
      </w:pPr>
      <w:r>
        <w:t xml:space="preserve">Mit dem Ereignis "Klicken" </w:t>
      </w:r>
      <w:r w:rsidR="007C122D">
        <w:t>wird</w:t>
      </w:r>
      <w:r>
        <w:t xml:space="preserve"> das Signal für </w:t>
      </w:r>
      <w:r w:rsidR="00F90A57">
        <w:t>das Generieren neuer Werkstücke</w:t>
      </w:r>
      <w:r w:rsidR="007C122D">
        <w:t xml:space="preserve"> invertiert</w:t>
      </w:r>
      <w:r w:rsidR="00F90A57">
        <w:t>.</w:t>
      </w:r>
    </w:p>
    <w:p w14:paraId="07F0E220" w14:textId="560B3922" w:rsidR="000F320A" w:rsidRDefault="007C122D" w:rsidP="00F90A57">
      <w:r>
        <w:t>Wenn</w:t>
      </w:r>
      <w:r w:rsidR="00F90A57">
        <w:t xml:space="preserve"> </w:t>
      </w:r>
      <w:r w:rsidR="004024F0">
        <w:t xml:space="preserve">die Generierung neuer Werkstücke aktiviert </w:t>
      </w:r>
      <w:r>
        <w:t>ist</w:t>
      </w:r>
      <w:r w:rsidR="004024F0">
        <w:t xml:space="preserve">, </w:t>
      </w:r>
      <w:r w:rsidR="005829D4">
        <w:t>wird</w:t>
      </w:r>
      <w:r w:rsidR="00817C24">
        <w:t xml:space="preserve"> beim</w:t>
      </w:r>
      <w:r w:rsidR="00197A01">
        <w:t xml:space="preserve"> </w:t>
      </w:r>
      <w:r w:rsidR="004024F0">
        <w:t xml:space="preserve">Statuselement (siehe </w:t>
      </w:r>
      <w:r w:rsidR="005B083F">
        <w:br/>
      </w:r>
      <w:r w:rsidR="004024F0" w:rsidRPr="00ED7317">
        <w:rPr>
          <w:color w:val="0000FF"/>
          <w:u w:val="single"/>
        </w:rPr>
        <w:fldChar w:fldCharType="begin"/>
      </w:r>
      <w:r w:rsidR="004024F0" w:rsidRPr="00ED7317">
        <w:rPr>
          <w:color w:val="0000FF"/>
          <w:u w:val="single"/>
        </w:rPr>
        <w:instrText xml:space="preserve"> REF _Ref15649725 \h </w:instrText>
      </w:r>
      <w:r w:rsidR="00ED7317" w:rsidRPr="00ED7317">
        <w:rPr>
          <w:color w:val="0000FF"/>
          <w:u w:val="single"/>
        </w:rPr>
        <w:instrText xml:space="preserve"> \* MERGEFORMAT </w:instrText>
      </w:r>
      <w:r w:rsidR="004024F0" w:rsidRPr="00ED7317">
        <w:rPr>
          <w:color w:val="0000FF"/>
          <w:u w:val="single"/>
        </w:rPr>
      </w:r>
      <w:r w:rsidR="004024F0" w:rsidRPr="00ED7317">
        <w:rPr>
          <w:color w:val="0000FF"/>
          <w:u w:val="single"/>
        </w:rPr>
        <w:fldChar w:fldCharType="separate"/>
      </w:r>
      <w:r w:rsidR="001F47EB" w:rsidRPr="001F47EB">
        <w:rPr>
          <w:color w:val="0000FF"/>
          <w:u w:val="single"/>
        </w:rPr>
        <w:t>Abbildung 22</w:t>
      </w:r>
      <w:r w:rsidR="004024F0" w:rsidRPr="00ED7317">
        <w:rPr>
          <w:color w:val="0000FF"/>
          <w:u w:val="single"/>
        </w:rPr>
        <w:fldChar w:fldCharType="end"/>
      </w:r>
      <w:r w:rsidR="004024F0">
        <w:t>, Element 10) ein grüner Kreis</w:t>
      </w:r>
      <w:r w:rsidR="00817C24">
        <w:t xml:space="preserve"> </w:t>
      </w:r>
      <w:r w:rsidR="005829D4">
        <w:t>sichtbar</w:t>
      </w:r>
      <w:r w:rsidR="004024F0">
        <w:t xml:space="preserve">. </w:t>
      </w:r>
      <w:r>
        <w:t>Ist sie</w:t>
      </w:r>
      <w:r w:rsidR="004024F0">
        <w:t xml:space="preserve"> deaktiviert, erscheint ein roter Kreis.</w:t>
      </w:r>
    </w:p>
    <w:p w14:paraId="2D54F5B8" w14:textId="75115CFB" w:rsidR="00FD1A3B" w:rsidRDefault="00FD1A3B" w:rsidP="000F320A">
      <w:r>
        <w:lastRenderedPageBreak/>
        <w:t xml:space="preserve">Um die Funktion "ResetSimulation" aus </w:t>
      </w:r>
      <w:hyperlink w:anchor="_FC_ResetSimulation" w:history="1">
        <w:r w:rsidR="006B468D" w:rsidRPr="006B468D">
          <w:rPr>
            <w:rStyle w:val="Hyperlink"/>
            <w:color w:val="0000FF"/>
          </w:rPr>
          <w:t>Kapitel</w:t>
        </w:r>
      </w:hyperlink>
      <w:r w:rsidR="006B468D" w:rsidRPr="006B468D">
        <w:rPr>
          <w:color w:val="0000FF"/>
          <w:u w:val="single"/>
        </w:rPr>
        <w:t xml:space="preserve"> </w:t>
      </w:r>
      <w:r w:rsidRPr="00FD1A3B">
        <w:rPr>
          <w:color w:val="0000FF"/>
          <w:u w:val="single"/>
        </w:rPr>
        <w:fldChar w:fldCharType="begin"/>
      </w:r>
      <w:r w:rsidRPr="00FD1A3B">
        <w:rPr>
          <w:color w:val="0000FF"/>
          <w:u w:val="single"/>
        </w:rPr>
        <w:instrText xml:space="preserve"> REF _Ref15662261 \r \h </w:instrText>
      </w:r>
      <w:r w:rsidRPr="00FD1A3B">
        <w:rPr>
          <w:color w:val="0000FF"/>
          <w:u w:val="single"/>
        </w:rPr>
      </w:r>
      <w:r w:rsidRPr="00FD1A3B">
        <w:rPr>
          <w:color w:val="0000FF"/>
          <w:u w:val="single"/>
        </w:rPr>
        <w:fldChar w:fldCharType="separate"/>
      </w:r>
      <w:r w:rsidR="001F47EB">
        <w:rPr>
          <w:color w:val="0000FF"/>
          <w:u w:val="single"/>
        </w:rPr>
        <w:t>7.1.6</w:t>
      </w:r>
      <w:r w:rsidRPr="00FD1A3B">
        <w:rPr>
          <w:color w:val="0000FF"/>
          <w:u w:val="single"/>
        </w:rPr>
        <w:fldChar w:fldCharType="end"/>
      </w:r>
      <w:r>
        <w:t xml:space="preserve"> auszuführen, wurde eine weitere Schaltfläche (siehe </w:t>
      </w:r>
      <w:r w:rsidRPr="00FD1A3B">
        <w:rPr>
          <w:color w:val="0000FF"/>
          <w:u w:val="single"/>
        </w:rPr>
        <w:fldChar w:fldCharType="begin"/>
      </w:r>
      <w:r w:rsidRPr="00FD1A3B">
        <w:rPr>
          <w:color w:val="0000FF"/>
          <w:u w:val="single"/>
        </w:rPr>
        <w:instrText xml:space="preserve"> REF _Ref15649725 \h  \* MERGEFORMAT </w:instrText>
      </w:r>
      <w:r w:rsidRPr="00FD1A3B">
        <w:rPr>
          <w:color w:val="0000FF"/>
          <w:u w:val="single"/>
        </w:rPr>
      </w:r>
      <w:r w:rsidRPr="00FD1A3B">
        <w:rPr>
          <w:color w:val="0000FF"/>
          <w:u w:val="single"/>
        </w:rPr>
        <w:fldChar w:fldCharType="separate"/>
      </w:r>
      <w:r w:rsidR="001F47EB" w:rsidRPr="001F47EB">
        <w:rPr>
          <w:color w:val="0000FF"/>
          <w:u w:val="single"/>
        </w:rPr>
        <w:t>Abbildung 22</w:t>
      </w:r>
      <w:r w:rsidRPr="00FD1A3B">
        <w:rPr>
          <w:color w:val="0000FF"/>
          <w:u w:val="single"/>
        </w:rPr>
        <w:fldChar w:fldCharType="end"/>
      </w:r>
      <w:r>
        <w:t>, Element 11) eingeführt. Diese besitzt eine Animation und zwei Ereignisse:</w:t>
      </w:r>
    </w:p>
    <w:p w14:paraId="6937F070" w14:textId="1868BBC6" w:rsidR="00FD1A3B" w:rsidRDefault="00FD1A3B" w:rsidP="00ED7317">
      <w:pPr>
        <w:pStyle w:val="Listenabsatz"/>
        <w:numPr>
          <w:ilvl w:val="0"/>
          <w:numId w:val="34"/>
        </w:numPr>
        <w:ind w:left="1021" w:hanging="284"/>
      </w:pPr>
      <w:r>
        <w:t xml:space="preserve">Wenn das Signal zum Zurücksetzen der Simulation aktiv ist, erscheint die Schaltfläche in der Farbe Blau. </w:t>
      </w:r>
      <w:r w:rsidR="005829D4">
        <w:t>Ansonsten</w:t>
      </w:r>
      <w:r>
        <w:t xml:space="preserve"> bleibt diese in der Farbe Grau.</w:t>
      </w:r>
    </w:p>
    <w:p w14:paraId="66763C1F" w14:textId="19A97C94" w:rsidR="00FD1A3B" w:rsidRDefault="007C122D" w:rsidP="00ED7317">
      <w:pPr>
        <w:pStyle w:val="Listenabsatz"/>
        <w:numPr>
          <w:ilvl w:val="0"/>
          <w:numId w:val="34"/>
        </w:numPr>
        <w:ind w:left="1021" w:hanging="284"/>
      </w:pPr>
      <w:r>
        <w:t>Beim</w:t>
      </w:r>
      <w:r w:rsidR="007F6F4D">
        <w:t xml:space="preserve"> Ereignis "Drücken" wird zum einen </w:t>
      </w:r>
      <w:r w:rsidR="002B6ED3">
        <w:t>ein aktiviertes</w:t>
      </w:r>
      <w:r w:rsidR="007F6F4D">
        <w:t xml:space="preserve"> Rücksetz-Signal an die SPS weitergegeben. Zum anderen werden die Regler beider Transportbänder deaktiviert und die Eingabefelder zur Vorgabe der variablen Geschwindigkeit in Prozent</w:t>
      </w:r>
      <w:r>
        <w:t xml:space="preserve"> auf NULL</w:t>
      </w:r>
      <w:r w:rsidR="007F6F4D">
        <w:t xml:space="preserve"> zurückgesetzt.</w:t>
      </w:r>
    </w:p>
    <w:p w14:paraId="415D3802" w14:textId="52682E51" w:rsidR="0076482A" w:rsidRDefault="007F6F4D" w:rsidP="00ED7317">
      <w:pPr>
        <w:pStyle w:val="Listenabsatz"/>
        <w:numPr>
          <w:ilvl w:val="0"/>
          <w:numId w:val="34"/>
        </w:numPr>
        <w:ind w:left="1021" w:hanging="284"/>
      </w:pPr>
      <w:r>
        <w:t xml:space="preserve">Beim Ereignis "Loslassen" wird </w:t>
      </w:r>
      <w:r w:rsidR="002B6ED3">
        <w:t>das</w:t>
      </w:r>
      <w:r>
        <w:t xml:space="preserve"> Rücksetz-Signal an die SPS wieder deaktiviert.</w:t>
      </w:r>
    </w:p>
    <w:p w14:paraId="7E65EDC9" w14:textId="5A5C09C5" w:rsidR="0076482A" w:rsidRDefault="0076482A">
      <w:pPr>
        <w:spacing w:before="0" w:after="0" w:line="240" w:lineRule="auto"/>
        <w:ind w:left="0"/>
      </w:pPr>
    </w:p>
    <w:p w14:paraId="03A747AB" w14:textId="25C15CF8" w:rsidR="007F6F4D" w:rsidRDefault="0076482A" w:rsidP="001F738B">
      <w:pPr>
        <w:ind w:left="756"/>
      </w:pPr>
      <w:r>
        <w:t xml:space="preserve">Damit ist der Lösungsvorschlag fertig </w:t>
      </w:r>
      <w:r w:rsidR="00687DE0">
        <w:t>dargestellt</w:t>
      </w:r>
      <w:r>
        <w:t xml:space="preserve"> und Sie sollten hiermit in der Lage sein ein ähnliches TIA Projekt </w:t>
      </w:r>
      <w:r w:rsidR="005829D4">
        <w:t>selbst</w:t>
      </w:r>
      <w:r>
        <w:t xml:space="preserve"> aufsetzen zu können.</w:t>
      </w:r>
    </w:p>
    <w:p w14:paraId="2E37B2BA" w14:textId="558023C4" w:rsidR="00730C89" w:rsidRDefault="00730C89" w:rsidP="001F738B">
      <w:pPr>
        <w:ind w:left="756"/>
      </w:pPr>
      <w:r>
        <w:t>Prüfen Sie zum Abschluss dieses Moduls ihr selbsterstelltes Automatisierun</w:t>
      </w:r>
      <w:r w:rsidR="007C122D">
        <w:t>gsprogramm mit der Simulation i</w:t>
      </w:r>
      <w:r w:rsidR="0031244C">
        <w:t>m</w:t>
      </w:r>
      <w:r>
        <w:t xml:space="preserve"> MCD</w:t>
      </w:r>
      <w:r w:rsidR="007C122D">
        <w:t xml:space="preserve"> entsprechend dem im Modul 1 erläuterten Vorgehen</w:t>
      </w:r>
      <w:r>
        <w:t>. Nutzen Sie die beiden Testsz</w:t>
      </w:r>
      <w:r w:rsidR="00020927">
        <w:t>enarien aus Modul 1 der Digital</w:t>
      </w:r>
      <w:r>
        <w:t>Twin@Education Workshop-Reihe.</w:t>
      </w:r>
    </w:p>
    <w:p w14:paraId="090F47E5" w14:textId="095F018B" w:rsidR="0076482A" w:rsidRPr="00A63BFD" w:rsidRDefault="0076482A" w:rsidP="001F738B">
      <w:pPr>
        <w:ind w:left="756"/>
      </w:pPr>
      <w:r>
        <w:t xml:space="preserve">Im nächsten Modul werden mögliche Fehlerfälle des vorhandenen SPS-Programms beleuchtet und zusätzliche Optimierungen und Erweiterungen </w:t>
      </w:r>
      <w:r w:rsidR="00730E1B">
        <w:t>diskutiert.</w:t>
      </w:r>
    </w:p>
    <w:p w14:paraId="38125E0E" w14:textId="77777777" w:rsidR="00DF3E9D" w:rsidRPr="00476081" w:rsidRDefault="00DF3E9D">
      <w:pPr>
        <w:spacing w:before="0" w:after="0" w:line="240" w:lineRule="auto"/>
        <w:ind w:left="0"/>
      </w:pPr>
      <w:r w:rsidRPr="00476081">
        <w:br w:type="page"/>
      </w:r>
    </w:p>
    <w:p w14:paraId="33AF1A20" w14:textId="101EA20C" w:rsidR="00DD2279" w:rsidRDefault="00DF3E9D" w:rsidP="00BF71D3">
      <w:pPr>
        <w:pStyle w:val="berschrift1"/>
      </w:pPr>
      <w:bookmarkStart w:id="143" w:name="_Toc33089640"/>
      <w:r>
        <w:lastRenderedPageBreak/>
        <w:t>Checkliste</w:t>
      </w:r>
      <w:r w:rsidR="00AA48EF">
        <w:t xml:space="preserve"> </w:t>
      </w:r>
      <w:bookmarkStart w:id="144" w:name="_Hlk20816190"/>
      <w:r w:rsidR="00AA48EF">
        <w:t>–</w:t>
      </w:r>
      <w:bookmarkEnd w:id="144"/>
      <w:r w:rsidR="00AA48EF">
        <w:t xml:space="preserve"> Schritt-für</w:t>
      </w:r>
      <w:r w:rsidR="004A7247">
        <w:t>-</w:t>
      </w:r>
      <w:r w:rsidR="00AA48EF">
        <w:t>Schritt-Anleitung</w:t>
      </w:r>
      <w:bookmarkEnd w:id="143"/>
    </w:p>
    <w:p w14:paraId="5F8A0BB3" w14:textId="65EA7148" w:rsidR="00B50B9D" w:rsidRPr="00F3095D" w:rsidRDefault="003E6B76" w:rsidP="004C77FC">
      <w:r>
        <w:t xml:space="preserve">Die nachfolgende Checkliste hilft den </w:t>
      </w:r>
      <w:r w:rsidR="005829D4">
        <w:t>Auszubildenden/</w:t>
      </w:r>
      <w:r>
        <w:t>Studierenden selbst</w:t>
      </w:r>
      <w:r w:rsidR="005829D4">
        <w:t>st</w:t>
      </w:r>
      <w:r>
        <w:t>ändig zu überprüfen, ob alle Arbeitsschritte der Schritt für Schritt-Anleitung sorgfältig bearbeitet wurden und ermöglicht eigenständig das Modul erfolgreich abzuschließen.</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0879A7" w14:paraId="713E42EB" w14:textId="77777777" w:rsidTr="00AA48EF">
        <w:tc>
          <w:tcPr>
            <w:tcW w:w="777" w:type="dxa"/>
            <w:shd w:val="clear" w:color="auto" w:fill="4BB9B9"/>
          </w:tcPr>
          <w:p w14:paraId="4DEFB635" w14:textId="77777777" w:rsidR="00B50B9D" w:rsidRPr="006D324F" w:rsidRDefault="00B50B9D" w:rsidP="00FE41E5">
            <w:pPr>
              <w:spacing w:line="276" w:lineRule="auto"/>
              <w:ind w:left="0"/>
              <w:jc w:val="center"/>
              <w:rPr>
                <w:b/>
                <w:color w:val="FFFFFF" w:themeColor="background1"/>
              </w:rPr>
            </w:pPr>
            <w:r w:rsidRPr="006D324F">
              <w:rPr>
                <w:b/>
                <w:color w:val="FFFFFF" w:themeColor="background1"/>
              </w:rPr>
              <w:t>Nr.</w:t>
            </w:r>
          </w:p>
        </w:tc>
        <w:tc>
          <w:tcPr>
            <w:tcW w:w="5954" w:type="dxa"/>
            <w:shd w:val="clear" w:color="auto" w:fill="4BB9B9"/>
          </w:tcPr>
          <w:p w14:paraId="002DE37A" w14:textId="77777777" w:rsidR="00B50B9D" w:rsidRPr="006D324F" w:rsidRDefault="00B50B9D" w:rsidP="00FE41E5">
            <w:pPr>
              <w:spacing w:line="276" w:lineRule="auto"/>
              <w:ind w:left="0"/>
              <w:rPr>
                <w:b/>
                <w:color w:val="FFFFFF" w:themeColor="background1"/>
              </w:rPr>
            </w:pPr>
            <w:r w:rsidRPr="006D324F">
              <w:rPr>
                <w:b/>
                <w:color w:val="FFFFFF" w:themeColor="background1"/>
              </w:rPr>
              <w:t>Beschreibung</w:t>
            </w:r>
          </w:p>
        </w:tc>
        <w:tc>
          <w:tcPr>
            <w:tcW w:w="1707" w:type="dxa"/>
            <w:shd w:val="clear" w:color="auto" w:fill="4BB9B9"/>
          </w:tcPr>
          <w:p w14:paraId="7B7C7916" w14:textId="77777777" w:rsidR="00B50B9D" w:rsidRPr="006D324F" w:rsidRDefault="00B50B9D" w:rsidP="00FE41E5">
            <w:pPr>
              <w:spacing w:line="276" w:lineRule="auto"/>
              <w:ind w:left="0"/>
              <w:rPr>
                <w:b/>
                <w:color w:val="FFFFFF" w:themeColor="background1"/>
              </w:rPr>
            </w:pPr>
            <w:r w:rsidRPr="006D324F">
              <w:rPr>
                <w:b/>
                <w:color w:val="FFFFFF" w:themeColor="background1"/>
              </w:rPr>
              <w:t>Geprüft</w:t>
            </w:r>
          </w:p>
        </w:tc>
      </w:tr>
      <w:tr w:rsidR="00B50B9D" w:rsidRPr="000879A7" w14:paraId="0F9B70B3" w14:textId="77777777" w:rsidTr="00AA48EF">
        <w:tc>
          <w:tcPr>
            <w:tcW w:w="777" w:type="dxa"/>
          </w:tcPr>
          <w:p w14:paraId="7C9A183F" w14:textId="77777777" w:rsidR="00B50B9D" w:rsidRPr="000879A7" w:rsidRDefault="00B50B9D" w:rsidP="00FE41E5">
            <w:pPr>
              <w:spacing w:line="276" w:lineRule="auto"/>
              <w:ind w:left="0"/>
              <w:jc w:val="center"/>
            </w:pPr>
            <w:r w:rsidRPr="000879A7">
              <w:t>1</w:t>
            </w:r>
          </w:p>
        </w:tc>
        <w:tc>
          <w:tcPr>
            <w:tcW w:w="5954" w:type="dxa"/>
          </w:tcPr>
          <w:p w14:paraId="3EA111DD" w14:textId="23D3F043" w:rsidR="00B50B9D" w:rsidRPr="000879A7" w:rsidRDefault="00020927" w:rsidP="00FE41E5">
            <w:pPr>
              <w:spacing w:line="276" w:lineRule="auto"/>
              <w:ind w:left="0"/>
            </w:pPr>
            <w:r>
              <w:t>Theorie von Modul 1 der Digital</w:t>
            </w:r>
            <w:r w:rsidR="00730C89">
              <w:t>Twin@Education Workshop-Reihe verinnerlicht.</w:t>
            </w:r>
          </w:p>
        </w:tc>
        <w:tc>
          <w:tcPr>
            <w:tcW w:w="1707" w:type="dxa"/>
          </w:tcPr>
          <w:p w14:paraId="44371131" w14:textId="77777777" w:rsidR="00B50B9D" w:rsidRPr="000879A7" w:rsidRDefault="00B50B9D" w:rsidP="00FE41E5">
            <w:pPr>
              <w:spacing w:line="276" w:lineRule="auto"/>
              <w:ind w:left="0"/>
            </w:pPr>
          </w:p>
        </w:tc>
      </w:tr>
      <w:tr w:rsidR="00B50B9D" w:rsidRPr="000879A7" w14:paraId="252B4E98" w14:textId="77777777" w:rsidTr="00AA48EF">
        <w:tc>
          <w:tcPr>
            <w:tcW w:w="777" w:type="dxa"/>
          </w:tcPr>
          <w:p w14:paraId="593F4C15" w14:textId="77777777" w:rsidR="00B50B9D" w:rsidRPr="000879A7" w:rsidRDefault="00B50B9D" w:rsidP="00FE41E5">
            <w:pPr>
              <w:spacing w:line="276" w:lineRule="auto"/>
              <w:ind w:left="0"/>
              <w:jc w:val="center"/>
            </w:pPr>
            <w:r w:rsidRPr="000879A7">
              <w:t>2</w:t>
            </w:r>
          </w:p>
        </w:tc>
        <w:tc>
          <w:tcPr>
            <w:tcW w:w="5954" w:type="dxa"/>
          </w:tcPr>
          <w:p w14:paraId="6C569F49" w14:textId="7C0E7CDA" w:rsidR="00B50B9D" w:rsidRPr="000879A7" w:rsidRDefault="00730C89" w:rsidP="00FE41E5">
            <w:pPr>
              <w:spacing w:line="276" w:lineRule="auto"/>
              <w:ind w:left="0"/>
            </w:pPr>
            <w:r w:rsidRPr="00730C89">
              <w:rPr>
                <w:i/>
              </w:rPr>
              <w:t>Empfohlen:</w:t>
            </w:r>
            <w:r w:rsidR="00020927">
              <w:t xml:space="preserve"> Modul 1 der Digital</w:t>
            </w:r>
            <w:r>
              <w:t>Twin@Education Workshop-Reihe durchgearbeitet.</w:t>
            </w:r>
          </w:p>
        </w:tc>
        <w:tc>
          <w:tcPr>
            <w:tcW w:w="1707" w:type="dxa"/>
          </w:tcPr>
          <w:p w14:paraId="5229B5AB" w14:textId="77777777" w:rsidR="00B50B9D" w:rsidRPr="000879A7" w:rsidRDefault="00B50B9D" w:rsidP="00FE41E5">
            <w:pPr>
              <w:spacing w:line="276" w:lineRule="auto"/>
              <w:ind w:left="0"/>
            </w:pPr>
          </w:p>
        </w:tc>
      </w:tr>
      <w:tr w:rsidR="00B50B9D" w:rsidRPr="000879A7" w14:paraId="0FB4D637" w14:textId="77777777" w:rsidTr="00AA48EF">
        <w:tc>
          <w:tcPr>
            <w:tcW w:w="777" w:type="dxa"/>
          </w:tcPr>
          <w:p w14:paraId="0972DF29" w14:textId="77777777" w:rsidR="00B50B9D" w:rsidRPr="000879A7" w:rsidRDefault="00B50B9D" w:rsidP="00FE41E5">
            <w:pPr>
              <w:spacing w:line="276" w:lineRule="auto"/>
              <w:ind w:left="0"/>
              <w:jc w:val="center"/>
              <w:rPr>
                <w:lang w:val="en-US"/>
              </w:rPr>
            </w:pPr>
            <w:r w:rsidRPr="000879A7">
              <w:rPr>
                <w:lang w:val="en-US"/>
              </w:rPr>
              <w:t>3</w:t>
            </w:r>
          </w:p>
        </w:tc>
        <w:tc>
          <w:tcPr>
            <w:tcW w:w="5954" w:type="dxa"/>
          </w:tcPr>
          <w:p w14:paraId="16E7D561" w14:textId="17CBDA8D" w:rsidR="00B50B9D" w:rsidRPr="000879A7" w:rsidRDefault="00730C89" w:rsidP="00FE41E5">
            <w:pPr>
              <w:spacing w:line="276" w:lineRule="auto"/>
              <w:ind w:left="0"/>
            </w:pPr>
            <w:r>
              <w:t>Funktionsweise des 3D-Modells im Detail nachvollzogen.</w:t>
            </w:r>
          </w:p>
        </w:tc>
        <w:tc>
          <w:tcPr>
            <w:tcW w:w="1707" w:type="dxa"/>
          </w:tcPr>
          <w:p w14:paraId="56F1A787" w14:textId="77777777" w:rsidR="00B50B9D" w:rsidRPr="000879A7" w:rsidRDefault="00B50B9D" w:rsidP="00FE41E5">
            <w:pPr>
              <w:spacing w:line="276" w:lineRule="auto"/>
              <w:ind w:left="0"/>
            </w:pPr>
          </w:p>
        </w:tc>
      </w:tr>
      <w:tr w:rsidR="00B50B9D" w:rsidRPr="000879A7" w14:paraId="0093982C" w14:textId="77777777" w:rsidTr="00AA48EF">
        <w:tc>
          <w:tcPr>
            <w:tcW w:w="777" w:type="dxa"/>
          </w:tcPr>
          <w:p w14:paraId="278AAC3C" w14:textId="77777777" w:rsidR="00B50B9D" w:rsidRPr="000879A7" w:rsidRDefault="00B50B9D" w:rsidP="00FE41E5">
            <w:pPr>
              <w:spacing w:line="276" w:lineRule="auto"/>
              <w:ind w:left="0"/>
              <w:jc w:val="center"/>
              <w:rPr>
                <w:lang w:val="en-US"/>
              </w:rPr>
            </w:pPr>
            <w:r w:rsidRPr="000879A7">
              <w:rPr>
                <w:lang w:val="en-US"/>
              </w:rPr>
              <w:t>4</w:t>
            </w:r>
          </w:p>
        </w:tc>
        <w:tc>
          <w:tcPr>
            <w:tcW w:w="5954" w:type="dxa"/>
          </w:tcPr>
          <w:p w14:paraId="0DFE52BD" w14:textId="21755373" w:rsidR="00B50B9D" w:rsidRPr="000879A7" w:rsidRDefault="00730C89" w:rsidP="005829D4">
            <w:pPr>
              <w:spacing w:line="276" w:lineRule="auto"/>
              <w:ind w:left="0"/>
            </w:pPr>
            <w:r>
              <w:t xml:space="preserve">Anhand der vorhergehenden Beschreibung wurde ein entsprechendes Automatisierungsprogramm </w:t>
            </w:r>
            <w:r w:rsidR="00146479">
              <w:t>einschließlich Visualisierung erstellt</w:t>
            </w:r>
            <w:r>
              <w:t>.</w:t>
            </w:r>
          </w:p>
        </w:tc>
        <w:tc>
          <w:tcPr>
            <w:tcW w:w="1707" w:type="dxa"/>
          </w:tcPr>
          <w:p w14:paraId="70B8E770" w14:textId="77777777" w:rsidR="00B50B9D" w:rsidRPr="000879A7" w:rsidRDefault="00B50B9D" w:rsidP="00FE41E5">
            <w:pPr>
              <w:spacing w:line="276" w:lineRule="auto"/>
              <w:ind w:left="0"/>
            </w:pPr>
          </w:p>
        </w:tc>
      </w:tr>
      <w:tr w:rsidR="00B50B9D" w:rsidRPr="000879A7" w14:paraId="4557BDBA" w14:textId="77777777" w:rsidTr="00AA48EF">
        <w:tc>
          <w:tcPr>
            <w:tcW w:w="777" w:type="dxa"/>
          </w:tcPr>
          <w:p w14:paraId="3941736D" w14:textId="77777777" w:rsidR="00B50B9D" w:rsidRPr="000879A7" w:rsidRDefault="00B50B9D" w:rsidP="00FE41E5">
            <w:pPr>
              <w:spacing w:line="276" w:lineRule="auto"/>
              <w:ind w:left="0"/>
              <w:jc w:val="center"/>
              <w:rPr>
                <w:lang w:val="en-US"/>
              </w:rPr>
            </w:pPr>
            <w:r w:rsidRPr="000879A7">
              <w:rPr>
                <w:lang w:val="en-US"/>
              </w:rPr>
              <w:t>5</w:t>
            </w:r>
          </w:p>
        </w:tc>
        <w:tc>
          <w:tcPr>
            <w:tcW w:w="5954" w:type="dxa"/>
          </w:tcPr>
          <w:p w14:paraId="1EF5F338" w14:textId="61FFBEDF" w:rsidR="00B50B9D" w:rsidRPr="000879A7" w:rsidRDefault="00730C89" w:rsidP="00FE41E5">
            <w:pPr>
              <w:spacing w:line="276" w:lineRule="auto"/>
              <w:ind w:left="0"/>
            </w:pPr>
            <w:r w:rsidRPr="00687DE0">
              <w:rPr>
                <w:i/>
              </w:rPr>
              <w:t>Opt</w:t>
            </w:r>
            <w:r w:rsidR="00687DE0" w:rsidRPr="00687DE0">
              <w:rPr>
                <w:i/>
              </w:rPr>
              <w:t>ional:</w:t>
            </w:r>
            <w:r w:rsidR="00687DE0">
              <w:t xml:space="preserve">  Das SPS-Programm und das HMI des Lösungs</w:t>
            </w:r>
            <w:r w:rsidR="005829D4">
              <w:t>-</w:t>
            </w:r>
            <w:r w:rsidR="00687DE0">
              <w:t>vorschlag</w:t>
            </w:r>
            <w:r>
              <w:t>s wurden nachvollzogen und erfolgreich implementiert.</w:t>
            </w:r>
          </w:p>
        </w:tc>
        <w:tc>
          <w:tcPr>
            <w:tcW w:w="1707" w:type="dxa"/>
          </w:tcPr>
          <w:p w14:paraId="5C806962" w14:textId="77777777" w:rsidR="00B50B9D" w:rsidRPr="000879A7" w:rsidRDefault="00B50B9D" w:rsidP="00FE41E5">
            <w:pPr>
              <w:spacing w:line="276" w:lineRule="auto"/>
              <w:ind w:left="0"/>
            </w:pPr>
          </w:p>
        </w:tc>
      </w:tr>
      <w:tr w:rsidR="00B50B9D" w:rsidRPr="000879A7" w14:paraId="6AE4CF39" w14:textId="77777777" w:rsidTr="00AA48EF">
        <w:tc>
          <w:tcPr>
            <w:tcW w:w="777" w:type="dxa"/>
          </w:tcPr>
          <w:p w14:paraId="52165C57" w14:textId="77777777" w:rsidR="00B50B9D" w:rsidRPr="000879A7" w:rsidRDefault="00B50B9D" w:rsidP="00FE41E5">
            <w:pPr>
              <w:spacing w:line="276" w:lineRule="auto"/>
              <w:ind w:left="0"/>
              <w:jc w:val="center"/>
              <w:rPr>
                <w:lang w:val="en-US"/>
              </w:rPr>
            </w:pPr>
            <w:r w:rsidRPr="000879A7">
              <w:rPr>
                <w:lang w:val="en-US"/>
              </w:rPr>
              <w:t>6</w:t>
            </w:r>
          </w:p>
        </w:tc>
        <w:tc>
          <w:tcPr>
            <w:tcW w:w="5954" w:type="dxa"/>
          </w:tcPr>
          <w:p w14:paraId="3EE1524B" w14:textId="602B885A" w:rsidR="00B50B9D" w:rsidRPr="000879A7" w:rsidRDefault="00730C89" w:rsidP="00FE41E5">
            <w:pPr>
              <w:spacing w:line="276" w:lineRule="auto"/>
              <w:ind w:left="0"/>
            </w:pPr>
            <w:r>
              <w:t xml:space="preserve">Das Testen des </w:t>
            </w:r>
            <w:r w:rsidR="00146479">
              <w:t xml:space="preserve">simulierten </w:t>
            </w:r>
            <w:r>
              <w:t xml:space="preserve">SPS-Programms mit </w:t>
            </w:r>
            <w:r w:rsidR="00687DE0">
              <w:t>dem</w:t>
            </w:r>
            <w:r w:rsidR="00146479">
              <w:t xml:space="preserve"> HMI und der 3D-Simulation im</w:t>
            </w:r>
            <w:r>
              <w:t xml:space="preserve"> MCD mit den Testsz</w:t>
            </w:r>
            <w:r w:rsidR="00020927">
              <w:t>enarien aus Modul 1 der Digital</w:t>
            </w:r>
            <w:r>
              <w:t>Twin@Education Workshop-Reihe war erfolgreich.</w:t>
            </w:r>
          </w:p>
        </w:tc>
        <w:tc>
          <w:tcPr>
            <w:tcW w:w="1707" w:type="dxa"/>
          </w:tcPr>
          <w:p w14:paraId="651ED52B" w14:textId="77777777" w:rsidR="00B50B9D" w:rsidRPr="000879A7" w:rsidRDefault="00B50B9D" w:rsidP="00FE41E5">
            <w:pPr>
              <w:spacing w:line="276" w:lineRule="auto"/>
              <w:ind w:left="0"/>
            </w:pPr>
          </w:p>
        </w:tc>
      </w:tr>
    </w:tbl>
    <w:p w14:paraId="0E66D660" w14:textId="344D265D" w:rsidR="00B50B9D" w:rsidRDefault="00B50B9D" w:rsidP="00A50E71">
      <w:pPr>
        <w:pStyle w:val="Beschriftung"/>
        <w:ind w:left="743"/>
      </w:pPr>
      <w:bookmarkStart w:id="145" w:name="_Toc14435943"/>
      <w:bookmarkStart w:id="146" w:name="_Toc33089668"/>
      <w:r>
        <w:t xml:space="preserve">Tabelle </w:t>
      </w:r>
      <w:r w:rsidR="001D0F9A">
        <w:fldChar w:fldCharType="begin"/>
      </w:r>
      <w:r w:rsidR="001D0F9A">
        <w:instrText xml:space="preserve"> SEQ Tabelle \* ARABIC </w:instrText>
      </w:r>
      <w:r w:rsidR="001D0F9A">
        <w:fldChar w:fldCharType="separate"/>
      </w:r>
      <w:r w:rsidR="001F47EB">
        <w:rPr>
          <w:noProof/>
        </w:rPr>
        <w:t>1</w:t>
      </w:r>
      <w:r w:rsidR="001D0F9A">
        <w:fldChar w:fldCharType="end"/>
      </w:r>
      <w:r>
        <w:t xml:space="preserve">: </w:t>
      </w:r>
      <w:r w:rsidRPr="00846C69">
        <w:t>Checkliste der "</w:t>
      </w:r>
      <w:r>
        <w:t>Projektierung eines Automatisierungsprogramms für ein dynamisches</w:t>
      </w:r>
      <w:r w:rsidRPr="00846C69">
        <w:t xml:space="preserve"> 3D-Modell</w:t>
      </w:r>
      <w:r>
        <w:t xml:space="preserve"> im TIA Portal</w:t>
      </w:r>
      <w:r w:rsidRPr="00846C69">
        <w:t>"</w:t>
      </w:r>
      <w:bookmarkEnd w:id="145"/>
      <w:bookmarkEnd w:id="146"/>
    </w:p>
    <w:p w14:paraId="1A3AE19E" w14:textId="77777777" w:rsidR="006062A2" w:rsidRDefault="008A0B6C" w:rsidP="00BF71D3">
      <w:pPr>
        <w:pStyle w:val="berschrift1"/>
        <w:rPr>
          <w:rStyle w:val="Fett"/>
        </w:rPr>
      </w:pPr>
      <w:bookmarkStart w:id="147" w:name="_Weiterführende_Information"/>
      <w:bookmarkEnd w:id="147"/>
      <w:r>
        <w:br w:type="page"/>
      </w:r>
      <w:bookmarkStart w:id="148" w:name="_Ref16263324"/>
      <w:bookmarkStart w:id="149" w:name="_Toc33089641"/>
      <w:r w:rsidR="00801BBF">
        <w:lastRenderedPageBreak/>
        <w:t>Weiterführende Information</w:t>
      </w:r>
      <w:bookmarkEnd w:id="3"/>
      <w:bookmarkEnd w:id="4"/>
      <w:bookmarkEnd w:id="148"/>
      <w:bookmarkEnd w:id="149"/>
    </w:p>
    <w:p w14:paraId="7C2B7128" w14:textId="77777777" w:rsidR="00C718E4" w:rsidRDefault="000C3AF2" w:rsidP="00C718E4">
      <w:r>
        <w:t xml:space="preserve">Zur Einarbeitung bzw. Vertiefung finden Sie als Orientierungshilfe weiterführende Informationen, wie z.B.: Getting Started, Videos, Tutorials, Apps, Handbücher, Programmierleitfaden und Trial Software/Firmware, unter nachfolgendem Link: </w:t>
      </w:r>
    </w:p>
    <w:p w14:paraId="38F9CAB8" w14:textId="1EA2E735" w:rsidR="00C718E4" w:rsidRPr="001445A0" w:rsidRDefault="000C3AF2" w:rsidP="00C718E4">
      <w:pPr>
        <w:rPr>
          <w:b/>
        </w:rPr>
      </w:pPr>
      <w:r>
        <w:br/>
      </w:r>
      <w:r w:rsidR="00C718E4" w:rsidRPr="001445A0">
        <w:rPr>
          <w:b/>
        </w:rPr>
        <w:t>Voransicht “Weiterführende Informationen“ – In Vorbereitung</w:t>
      </w:r>
    </w:p>
    <w:p w14:paraId="61E2BDD2" w14:textId="77777777" w:rsidR="00C718E4" w:rsidRPr="00A53BFE" w:rsidRDefault="00C718E4" w:rsidP="00C718E4">
      <w:pPr>
        <w:jc w:val="left"/>
        <w:rPr>
          <w:bCs/>
        </w:rPr>
      </w:pPr>
      <w:r w:rsidRPr="00A53BFE">
        <w:rPr>
          <w:bCs/>
        </w:rPr>
        <w:br/>
        <w:t>Hier vorab interessante Links:</w:t>
      </w:r>
    </w:p>
    <w:p w14:paraId="1CC60CE0" w14:textId="6E5552DA" w:rsidR="008E5749" w:rsidRPr="00A53BFE" w:rsidRDefault="002A35FB" w:rsidP="001F738B">
      <w:pPr>
        <w:pStyle w:val="SiemensNummerierung2"/>
        <w:numPr>
          <w:ilvl w:val="0"/>
          <w:numId w:val="0"/>
        </w:numPr>
        <w:ind w:left="993" w:hanging="285"/>
        <w:jc w:val="left"/>
      </w:pPr>
      <w:r w:rsidRPr="00A53BFE">
        <w:t>[1]</w:t>
      </w:r>
      <w:r w:rsidR="00FF090C" w:rsidRPr="00A53BFE">
        <w:t xml:space="preserve"> </w:t>
      </w:r>
      <w:bookmarkStart w:id="150" w:name="_Ref12873146"/>
      <w:r w:rsidR="008E5749" w:rsidRPr="008E5749">
        <w:rPr>
          <w:color w:val="0000FF"/>
        </w:rPr>
        <w:fldChar w:fldCharType="begin"/>
      </w:r>
      <w:r w:rsidR="008E5749" w:rsidRPr="00A53BFE">
        <w:rPr>
          <w:color w:val="0000FF"/>
        </w:rPr>
        <w:instrText xml:space="preserve"> HYPERLINK "https://support.industry.siemens.com/cs/document/90885040/programmierleitfaden-f%C3%BCr-s7-1200-s7-1500?dti=0&amp;lc=de-DE" </w:instrText>
      </w:r>
      <w:r w:rsidR="008E5749" w:rsidRPr="008E5749">
        <w:rPr>
          <w:color w:val="0000FF"/>
        </w:rPr>
        <w:fldChar w:fldCharType="separate"/>
      </w:r>
      <w:r w:rsidR="008E5749" w:rsidRPr="00A53BFE">
        <w:rPr>
          <w:rStyle w:val="Hyperlink"/>
          <w:color w:val="0000FF"/>
        </w:rPr>
        <w:t>support.industry.siemens.com/cs/document/90885040/programmierleitfaden-f%C3%BCr-s7-1200-s7-1500?dti=0&amp;lc=de-DE</w:t>
      </w:r>
      <w:r w:rsidR="008E5749" w:rsidRPr="008E5749">
        <w:rPr>
          <w:color w:val="0000FF"/>
        </w:rPr>
        <w:fldChar w:fldCharType="end"/>
      </w:r>
    </w:p>
    <w:p w14:paraId="17A4E6C5" w14:textId="45E13589" w:rsidR="00021F20" w:rsidRPr="00A53BFE" w:rsidRDefault="008E5749" w:rsidP="001F738B">
      <w:pPr>
        <w:pStyle w:val="SiemensNummerierung2"/>
        <w:numPr>
          <w:ilvl w:val="0"/>
          <w:numId w:val="0"/>
        </w:numPr>
        <w:ind w:left="993" w:hanging="285"/>
        <w:jc w:val="left"/>
        <w:rPr>
          <w:rStyle w:val="Hyperlink"/>
        </w:rPr>
      </w:pPr>
      <w:r w:rsidRPr="00A53BFE">
        <w:t>[</w:t>
      </w:r>
      <w:r w:rsidR="002A35FB" w:rsidRPr="00A53BFE">
        <w:t>2</w:t>
      </w:r>
      <w:r w:rsidR="003A17F4" w:rsidRPr="00A53BFE">
        <w:t>]</w:t>
      </w:r>
      <w:bookmarkEnd w:id="150"/>
      <w:r w:rsidR="00872751" w:rsidRPr="00A53BFE">
        <w:t xml:space="preserve"> </w:t>
      </w:r>
      <w:hyperlink r:id="rId63" w:history="1">
        <w:r w:rsidRPr="00A53BFE">
          <w:rPr>
            <w:rStyle w:val="Hyperlink"/>
            <w:color w:val="0000FF"/>
          </w:rPr>
          <w:t>support.industry.siemens.com/cs/document/109756737/leitfaden-standardisierung?dti=0&amp;lc=de-DE</w:t>
        </w:r>
      </w:hyperlink>
    </w:p>
    <w:p w14:paraId="2C35C073" w14:textId="6BCF920C" w:rsidR="00021F20" w:rsidRPr="00E95DEA" w:rsidRDefault="00DC171C" w:rsidP="00F7780B">
      <w:pPr>
        <w:jc w:val="left"/>
        <w:rPr>
          <w:lang w:val="en-US"/>
        </w:rPr>
      </w:pPr>
      <w:r w:rsidRPr="00E95DEA">
        <w:rPr>
          <w:lang w:val="en-US"/>
        </w:rPr>
        <w:t xml:space="preserve">[3] </w:t>
      </w:r>
      <w:hyperlink r:id="rId64" w:history="1">
        <w:r w:rsidR="00CB2436" w:rsidRPr="00E95DEA">
          <w:rPr>
            <w:rStyle w:val="Hyperlink"/>
            <w:color w:val="0000FF"/>
            <w:lang w:val="en-US"/>
          </w:rPr>
          <w:t>omg.org/spec/UML/2.5.1/PDF</w:t>
        </w:r>
      </w:hyperlink>
    </w:p>
    <w:p w14:paraId="1E57EFBE" w14:textId="1522C8ED" w:rsidR="00CB2436" w:rsidRPr="009A735C" w:rsidRDefault="00CB2436" w:rsidP="00F7780B">
      <w:pPr>
        <w:jc w:val="left"/>
        <w:rPr>
          <w:color w:val="0000FF"/>
          <w:u w:val="single"/>
          <w:lang w:val="en-US"/>
        </w:rPr>
      </w:pPr>
      <w:r w:rsidRPr="009A735C">
        <w:rPr>
          <w:lang w:val="en-US"/>
        </w:rPr>
        <w:t xml:space="preserve">[4] </w:t>
      </w:r>
      <w:hyperlink r:id="rId65" w:history="1">
        <w:r w:rsidR="009A735C" w:rsidRPr="009A735C">
          <w:rPr>
            <w:rStyle w:val="Hyperlink"/>
            <w:color w:val="0000FF"/>
            <w:lang w:val="en-US"/>
          </w:rPr>
          <w:t>geeksforgeeks.org/unified-modeling-language-uml-activity-diagrams/</w:t>
        </w:r>
      </w:hyperlink>
    </w:p>
    <w:p w14:paraId="194D0170" w14:textId="7282FB98" w:rsidR="009A735C" w:rsidRPr="009A735C" w:rsidRDefault="009A735C" w:rsidP="00F7780B">
      <w:pPr>
        <w:jc w:val="left"/>
        <w:rPr>
          <w:color w:val="0000FF"/>
          <w:u w:val="single"/>
          <w:lang w:val="en-US"/>
        </w:rPr>
      </w:pPr>
      <w:r w:rsidRPr="009A735C">
        <w:rPr>
          <w:lang w:val="en-US"/>
        </w:rPr>
        <w:t xml:space="preserve">[5] </w:t>
      </w:r>
      <w:hyperlink r:id="rId66" w:history="1">
        <w:r w:rsidRPr="009A735C">
          <w:rPr>
            <w:rStyle w:val="Hyperlink"/>
            <w:color w:val="0000FF"/>
            <w:lang w:val="en-US"/>
          </w:rPr>
          <w:t>geeksforgeeks.org/unified-modeling-language-uml-state-diagrams/</w:t>
        </w:r>
      </w:hyperlink>
    </w:p>
    <w:p w14:paraId="2524CE0D" w14:textId="77777777" w:rsidR="00021F20" w:rsidRPr="009A735C" w:rsidRDefault="00021F20" w:rsidP="003533D6">
      <w:pPr>
        <w:pStyle w:val="SiemensNummerierung2"/>
        <w:numPr>
          <w:ilvl w:val="0"/>
          <w:numId w:val="0"/>
        </w:numPr>
        <w:ind w:left="708"/>
        <w:rPr>
          <w:rStyle w:val="Hyperlink"/>
          <w:color w:val="0000FF"/>
          <w:lang w:val="en-US"/>
        </w:rPr>
      </w:pPr>
    </w:p>
    <w:p w14:paraId="10018D23" w14:textId="77777777" w:rsidR="006062A2" w:rsidRPr="009A735C" w:rsidRDefault="006062A2" w:rsidP="003533D6">
      <w:pPr>
        <w:rPr>
          <w:lang w:val="en-US"/>
        </w:rPr>
      </w:pPr>
    </w:p>
    <w:p w14:paraId="269024F9" w14:textId="77777777" w:rsidR="006062A2" w:rsidRPr="009A735C" w:rsidRDefault="006062A2" w:rsidP="003533D6">
      <w:pPr>
        <w:rPr>
          <w:lang w:val="en-US"/>
        </w:rPr>
      </w:pPr>
    </w:p>
    <w:p w14:paraId="02E73336" w14:textId="77777777" w:rsidR="006062A2" w:rsidRPr="009A735C" w:rsidRDefault="006062A2" w:rsidP="003533D6">
      <w:pPr>
        <w:rPr>
          <w:lang w:val="en-US"/>
        </w:rPr>
      </w:pPr>
    </w:p>
    <w:p w14:paraId="7AA44E6B" w14:textId="77777777" w:rsidR="006062A2" w:rsidRPr="009A735C" w:rsidRDefault="006062A2" w:rsidP="003533D6">
      <w:pPr>
        <w:rPr>
          <w:lang w:val="en-US"/>
        </w:rPr>
      </w:pPr>
    </w:p>
    <w:p w14:paraId="0C615ABC" w14:textId="77777777" w:rsidR="006062A2" w:rsidRPr="009A735C" w:rsidRDefault="006062A2" w:rsidP="003533D6">
      <w:pPr>
        <w:rPr>
          <w:lang w:val="en-US"/>
        </w:rPr>
      </w:pPr>
    </w:p>
    <w:p w14:paraId="0DE28C15" w14:textId="77777777" w:rsidR="006062A2" w:rsidRPr="009A735C" w:rsidRDefault="006062A2" w:rsidP="003533D6">
      <w:pPr>
        <w:rPr>
          <w:lang w:val="en-US"/>
        </w:rPr>
      </w:pPr>
    </w:p>
    <w:p w14:paraId="02AC6991" w14:textId="1241A627" w:rsidR="002F0EAE" w:rsidRPr="00DE3F11" w:rsidRDefault="000C3AF2" w:rsidP="002F0EAE">
      <w:pPr>
        <w:pStyle w:val="Subline13pt"/>
        <w:jc w:val="left"/>
        <w:rPr>
          <w:rFonts w:ascii="Arial" w:hAnsi="Arial" w:cs="Arial"/>
        </w:rPr>
      </w:pPr>
      <w:r w:rsidRPr="00DE3F11">
        <w:br w:type="column"/>
      </w:r>
      <w:r w:rsidR="002F0EAE">
        <w:rPr>
          <w:noProof/>
          <w:lang w:val="de-DE" w:eastAsia="de-DE"/>
        </w:rPr>
        <w:lastRenderedPageBreak/>
        <w:drawing>
          <wp:anchor distT="0" distB="0" distL="114300" distR="114300" simplePos="0" relativeHeight="251684864" behindDoc="1" locked="0" layoutInCell="0" allowOverlap="1" wp14:anchorId="69BF1B5B" wp14:editId="5681F4EF">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002F0EAE" w:rsidRPr="00DE3F11">
        <w:rPr>
          <w:rFonts w:ascii="Arial" w:hAnsi="Arial" w:cs="Arial"/>
        </w:rPr>
        <w:t>Weitere Informationen</w:t>
      </w:r>
    </w:p>
    <w:p w14:paraId="78DCC371" w14:textId="77777777" w:rsidR="00365A96" w:rsidRPr="00DE3F11" w:rsidRDefault="00365A96" w:rsidP="002F0EAE">
      <w:pPr>
        <w:pStyle w:val="Bodytext75pt"/>
        <w:spacing w:after="113" w:line="227" w:lineRule="atLeast"/>
        <w:jc w:val="left"/>
        <w:rPr>
          <w:rFonts w:ascii="Arial" w:hAnsi="Arial" w:cs="Arial"/>
          <w:sz w:val="18"/>
          <w:szCs w:val="22"/>
        </w:rPr>
      </w:pPr>
    </w:p>
    <w:p w14:paraId="2B5A9733" w14:textId="77777777" w:rsidR="002F0EAE" w:rsidRPr="00DE3F11" w:rsidRDefault="002F0EAE" w:rsidP="002F0EAE">
      <w:pPr>
        <w:pStyle w:val="Bodytext75pt"/>
        <w:spacing w:after="113" w:line="227" w:lineRule="atLeast"/>
        <w:jc w:val="left"/>
        <w:rPr>
          <w:rFonts w:ascii="Arial" w:hAnsi="Arial" w:cs="Arial"/>
          <w:sz w:val="18"/>
          <w:szCs w:val="22"/>
        </w:rPr>
      </w:pPr>
      <w:r w:rsidRPr="00DE3F11">
        <w:rPr>
          <w:rFonts w:ascii="Arial" w:hAnsi="Arial" w:cs="Arial"/>
          <w:sz w:val="18"/>
          <w:szCs w:val="22"/>
        </w:rPr>
        <w:t>Siemens Automation Cooperates with Education</w:t>
      </w:r>
      <w:r w:rsidRPr="00DE3F11">
        <w:rPr>
          <w:rFonts w:ascii="Arial" w:hAnsi="Arial" w:cs="Arial"/>
          <w:sz w:val="18"/>
          <w:szCs w:val="22"/>
        </w:rPr>
        <w:br/>
      </w:r>
      <w:r w:rsidRPr="00DE3F11">
        <w:rPr>
          <w:rFonts w:ascii="Arial" w:hAnsi="Arial" w:cs="Arial"/>
          <w:b/>
          <w:sz w:val="18"/>
          <w:szCs w:val="22"/>
        </w:rPr>
        <w:t>siemens.de/sce</w:t>
      </w:r>
    </w:p>
    <w:p w14:paraId="4D6749DC" w14:textId="77777777" w:rsidR="002F0EAE" w:rsidRPr="00DE3F11" w:rsidRDefault="002F0EAE" w:rsidP="002F0EAE">
      <w:pPr>
        <w:pStyle w:val="Bodytext75pt"/>
        <w:spacing w:after="113" w:line="227" w:lineRule="atLeast"/>
        <w:jc w:val="left"/>
        <w:rPr>
          <w:rFonts w:ascii="Arial" w:hAnsi="Arial" w:cs="Arial"/>
          <w:sz w:val="18"/>
          <w:szCs w:val="22"/>
        </w:rPr>
      </w:pPr>
      <w:r w:rsidRPr="00DE3F11">
        <w:rPr>
          <w:rFonts w:ascii="Arial" w:hAnsi="Arial" w:cs="Arial"/>
          <w:sz w:val="18"/>
          <w:szCs w:val="22"/>
        </w:rPr>
        <w:t>SCE Lern-/Lehrunterlagen</w:t>
      </w:r>
      <w:r w:rsidRPr="00DE3F11">
        <w:rPr>
          <w:rFonts w:ascii="Arial" w:hAnsi="Arial" w:cs="Arial"/>
          <w:sz w:val="18"/>
          <w:szCs w:val="22"/>
        </w:rPr>
        <w:br/>
      </w:r>
      <w:r w:rsidRPr="00DE3F11">
        <w:rPr>
          <w:rFonts w:ascii="Arial" w:hAnsi="Arial" w:cs="Arial"/>
          <w:b/>
          <w:sz w:val="18"/>
          <w:szCs w:val="22"/>
        </w:rPr>
        <w:t>siemens.de/sce/module</w:t>
      </w:r>
    </w:p>
    <w:p w14:paraId="0E894E99" w14:textId="77777777" w:rsidR="002F0EAE" w:rsidRPr="00416A63" w:rsidRDefault="002F0EAE" w:rsidP="002F0EAE">
      <w:pPr>
        <w:pStyle w:val="Bodytext75pt"/>
        <w:spacing w:after="113" w:line="227" w:lineRule="atLeast"/>
        <w:jc w:val="left"/>
        <w:rPr>
          <w:rFonts w:ascii="Arial" w:hAnsi="Arial" w:cs="Arial"/>
          <w:sz w:val="18"/>
          <w:szCs w:val="22"/>
          <w:lang w:val="it-IT"/>
        </w:rPr>
      </w:pPr>
      <w:r w:rsidRPr="00416A63">
        <w:rPr>
          <w:rFonts w:ascii="Arial" w:hAnsi="Arial" w:cs="Arial"/>
          <w:sz w:val="18"/>
          <w:szCs w:val="22"/>
          <w:lang w:val="it-IT"/>
        </w:rPr>
        <w:t>SCE Trainer Pakete</w:t>
      </w:r>
      <w:r w:rsidRPr="00416A63">
        <w:rPr>
          <w:rFonts w:ascii="Arial" w:hAnsi="Arial" w:cs="Arial"/>
          <w:sz w:val="18"/>
          <w:szCs w:val="22"/>
          <w:lang w:val="it-IT"/>
        </w:rPr>
        <w:br/>
      </w:r>
      <w:r w:rsidRPr="00416A63">
        <w:rPr>
          <w:rFonts w:ascii="Arial" w:hAnsi="Arial" w:cs="Arial"/>
          <w:b/>
          <w:sz w:val="18"/>
          <w:szCs w:val="22"/>
          <w:lang w:val="it-IT"/>
        </w:rPr>
        <w:t>siemens.de/sce/tp</w:t>
      </w:r>
    </w:p>
    <w:p w14:paraId="4498F69C" w14:textId="77777777" w:rsidR="002F0EAE" w:rsidRPr="00E97A32" w:rsidRDefault="002F0EAE" w:rsidP="002F0EAE">
      <w:pPr>
        <w:pStyle w:val="Bodytext75pt"/>
        <w:spacing w:after="113" w:line="227" w:lineRule="atLeast"/>
        <w:jc w:val="left"/>
        <w:rPr>
          <w:rFonts w:ascii="Arial" w:hAnsi="Arial" w:cs="Arial"/>
          <w:sz w:val="18"/>
          <w:szCs w:val="22"/>
          <w:lang w:val="it-IT"/>
        </w:rPr>
      </w:pPr>
      <w:r w:rsidRPr="00E97A32">
        <w:rPr>
          <w:rFonts w:ascii="Arial" w:hAnsi="Arial" w:cs="Arial"/>
          <w:sz w:val="18"/>
          <w:szCs w:val="22"/>
          <w:lang w:val="it-IT"/>
        </w:rPr>
        <w:t xml:space="preserve">SCE Kontakt Partner </w:t>
      </w:r>
      <w:r w:rsidRPr="00E97A32">
        <w:rPr>
          <w:rFonts w:ascii="Arial" w:hAnsi="Arial" w:cs="Arial"/>
          <w:sz w:val="18"/>
          <w:szCs w:val="22"/>
          <w:lang w:val="it-IT"/>
        </w:rPr>
        <w:br/>
      </w:r>
      <w:r w:rsidRPr="00E97A32">
        <w:rPr>
          <w:rFonts w:ascii="Arial" w:hAnsi="Arial" w:cs="Arial"/>
          <w:b/>
          <w:sz w:val="18"/>
          <w:szCs w:val="22"/>
          <w:lang w:val="it-IT"/>
        </w:rPr>
        <w:t>siemens.de/sce/contact</w:t>
      </w:r>
    </w:p>
    <w:p w14:paraId="3B398CE6" w14:textId="77777777" w:rsidR="002F0EAE" w:rsidRPr="00E97A32" w:rsidRDefault="002F0EAE" w:rsidP="002F0EAE">
      <w:pPr>
        <w:pStyle w:val="Bodytext75pt"/>
        <w:spacing w:after="113" w:line="227" w:lineRule="atLeast"/>
        <w:jc w:val="left"/>
        <w:rPr>
          <w:rFonts w:ascii="Arial" w:hAnsi="Arial" w:cs="Arial"/>
          <w:b/>
          <w:sz w:val="18"/>
          <w:szCs w:val="22"/>
          <w:lang w:val="it-IT"/>
        </w:rPr>
      </w:pPr>
      <w:r w:rsidRPr="00E97A32">
        <w:rPr>
          <w:rFonts w:ascii="Arial" w:hAnsi="Arial" w:cs="Arial"/>
          <w:sz w:val="18"/>
          <w:szCs w:val="22"/>
          <w:lang w:val="it-IT"/>
        </w:rPr>
        <w:t>Digital Enterprise</w:t>
      </w:r>
      <w:r w:rsidRPr="00E97A32">
        <w:rPr>
          <w:rFonts w:ascii="Arial" w:hAnsi="Arial" w:cs="Arial"/>
          <w:sz w:val="18"/>
          <w:szCs w:val="22"/>
          <w:lang w:val="it-IT"/>
        </w:rPr>
        <w:br/>
      </w:r>
      <w:r w:rsidRPr="00E97A32">
        <w:rPr>
          <w:rFonts w:ascii="Arial" w:hAnsi="Arial" w:cs="Arial"/>
          <w:b/>
          <w:sz w:val="18"/>
          <w:szCs w:val="22"/>
          <w:lang w:val="it-IT"/>
        </w:rPr>
        <w:t>siemens.de/digital-enterprise</w:t>
      </w:r>
    </w:p>
    <w:p w14:paraId="6FC0E5AD" w14:textId="77777777" w:rsidR="002F0EAE" w:rsidRPr="003509E7" w:rsidRDefault="002F0EAE" w:rsidP="002F0EAE">
      <w:pPr>
        <w:pStyle w:val="Bodytext75pt"/>
        <w:spacing w:after="113" w:line="227" w:lineRule="atLeast"/>
        <w:jc w:val="left"/>
        <w:rPr>
          <w:rFonts w:ascii="Arial" w:hAnsi="Arial" w:cs="Arial"/>
          <w:sz w:val="18"/>
          <w:szCs w:val="22"/>
          <w:lang w:val="it-IT"/>
        </w:rPr>
      </w:pPr>
      <w:r w:rsidRPr="003509E7">
        <w:rPr>
          <w:rFonts w:ascii="Arial" w:hAnsi="Arial" w:cs="Arial"/>
          <w:sz w:val="18"/>
          <w:szCs w:val="22"/>
          <w:lang w:val="it-IT"/>
        </w:rPr>
        <w:t>Totally Integrated Automation (TIA)</w:t>
      </w:r>
      <w:r w:rsidRPr="003509E7">
        <w:rPr>
          <w:rFonts w:ascii="Arial" w:hAnsi="Arial" w:cs="Arial"/>
          <w:sz w:val="18"/>
          <w:szCs w:val="22"/>
          <w:lang w:val="it-IT"/>
        </w:rPr>
        <w:br/>
      </w:r>
      <w:r w:rsidRPr="003509E7">
        <w:rPr>
          <w:rFonts w:ascii="Arial" w:hAnsi="Arial" w:cs="Arial"/>
          <w:b/>
          <w:sz w:val="18"/>
          <w:szCs w:val="22"/>
          <w:lang w:val="it-IT"/>
        </w:rPr>
        <w:t>siemens.de/tia</w:t>
      </w:r>
    </w:p>
    <w:p w14:paraId="5637FEBB" w14:textId="77777777" w:rsidR="002F0EAE" w:rsidRDefault="002F0EAE" w:rsidP="002F0EAE">
      <w:pPr>
        <w:pStyle w:val="Bodytext75pt"/>
        <w:spacing w:after="113" w:line="227" w:lineRule="atLeast"/>
        <w:jc w:val="left"/>
        <w:rPr>
          <w:rFonts w:ascii="Arial" w:hAnsi="Arial" w:cs="Arial"/>
          <w:b/>
          <w:sz w:val="18"/>
          <w:szCs w:val="22"/>
          <w:lang w:val="it-IT"/>
        </w:rPr>
      </w:pPr>
      <w:r w:rsidRPr="003509E7">
        <w:rPr>
          <w:rFonts w:ascii="Arial" w:hAnsi="Arial" w:cs="Arial"/>
          <w:sz w:val="18"/>
          <w:szCs w:val="22"/>
          <w:lang w:val="it-IT"/>
        </w:rPr>
        <w:t>TIA Portal</w:t>
      </w:r>
      <w:r w:rsidRPr="003509E7">
        <w:rPr>
          <w:rFonts w:ascii="Arial" w:hAnsi="Arial" w:cs="Arial"/>
          <w:sz w:val="18"/>
          <w:szCs w:val="22"/>
          <w:lang w:val="it-IT"/>
        </w:rPr>
        <w:br/>
      </w:r>
      <w:r w:rsidRPr="003509E7">
        <w:rPr>
          <w:rFonts w:ascii="Arial" w:hAnsi="Arial" w:cs="Arial"/>
          <w:b/>
          <w:sz w:val="18"/>
          <w:szCs w:val="22"/>
          <w:lang w:val="it-IT"/>
        </w:rPr>
        <w:t>siemens.de/tia-portal</w:t>
      </w:r>
    </w:p>
    <w:p w14:paraId="6B1628F8" w14:textId="034B77A6" w:rsidR="0092397E" w:rsidRPr="0092397E" w:rsidRDefault="0092397E" w:rsidP="002F0EAE">
      <w:pPr>
        <w:pStyle w:val="Bodytext75pt"/>
        <w:spacing w:after="113" w:line="227" w:lineRule="atLeast"/>
        <w:jc w:val="left"/>
        <w:rPr>
          <w:rFonts w:ascii="Arial" w:hAnsi="Arial" w:cs="Arial"/>
          <w:b/>
          <w:sz w:val="18"/>
          <w:szCs w:val="22"/>
        </w:rPr>
      </w:pPr>
      <w:r w:rsidRPr="00DE3F11">
        <w:rPr>
          <w:rFonts w:ascii="Arial" w:hAnsi="Arial" w:cs="Arial"/>
          <w:sz w:val="18"/>
          <w:szCs w:val="22"/>
        </w:rPr>
        <w:t>TIA Selection Tool</w:t>
      </w:r>
      <w:r w:rsidRPr="00DE3F11">
        <w:rPr>
          <w:rFonts w:ascii="Arial" w:hAnsi="Arial" w:cs="Arial"/>
          <w:sz w:val="18"/>
          <w:szCs w:val="22"/>
        </w:rPr>
        <w:br/>
      </w:r>
      <w:r w:rsidRPr="00DE3F11">
        <w:rPr>
          <w:rFonts w:ascii="Arial" w:hAnsi="Arial" w:cs="Arial"/>
          <w:b/>
          <w:sz w:val="18"/>
          <w:szCs w:val="22"/>
        </w:rPr>
        <w:t>siemens.de/tia/tia-selection-tool</w:t>
      </w:r>
    </w:p>
    <w:p w14:paraId="3D342087" w14:textId="77777777" w:rsidR="002F0EAE" w:rsidRPr="00DE3F11" w:rsidRDefault="002F0EAE" w:rsidP="002F0EAE">
      <w:pPr>
        <w:pStyle w:val="Bodytext75pt"/>
        <w:spacing w:after="113" w:line="227" w:lineRule="atLeast"/>
        <w:jc w:val="left"/>
        <w:rPr>
          <w:rFonts w:ascii="Arial" w:hAnsi="Arial" w:cs="Arial"/>
          <w:sz w:val="18"/>
          <w:szCs w:val="22"/>
        </w:rPr>
      </w:pPr>
      <w:r w:rsidRPr="00DE3F11">
        <w:rPr>
          <w:rFonts w:ascii="Arial" w:hAnsi="Arial" w:cs="Arial"/>
          <w:sz w:val="18"/>
          <w:szCs w:val="22"/>
        </w:rPr>
        <w:t>SIMATIC Controller</w:t>
      </w:r>
      <w:r w:rsidRPr="00DE3F11">
        <w:rPr>
          <w:rFonts w:ascii="Arial" w:hAnsi="Arial" w:cs="Arial"/>
          <w:sz w:val="18"/>
          <w:szCs w:val="22"/>
        </w:rPr>
        <w:br/>
      </w:r>
      <w:r w:rsidRPr="00DE3F11">
        <w:rPr>
          <w:rFonts w:ascii="Arial" w:hAnsi="Arial" w:cs="Arial"/>
          <w:b/>
          <w:sz w:val="18"/>
          <w:szCs w:val="22"/>
        </w:rPr>
        <w:t>siemens.de/controller</w:t>
      </w:r>
    </w:p>
    <w:p w14:paraId="13D0B7A8" w14:textId="77777777" w:rsidR="002F0EAE" w:rsidRPr="00DE3F11" w:rsidRDefault="002F0EAE" w:rsidP="002F0EAE">
      <w:pPr>
        <w:pStyle w:val="Bodytext75pt"/>
        <w:spacing w:after="113" w:line="227" w:lineRule="atLeast"/>
        <w:jc w:val="left"/>
        <w:rPr>
          <w:rFonts w:ascii="Arial" w:hAnsi="Arial" w:cs="Arial"/>
          <w:b/>
          <w:sz w:val="18"/>
          <w:szCs w:val="22"/>
        </w:rPr>
      </w:pPr>
      <w:r w:rsidRPr="00DE3F11">
        <w:rPr>
          <w:rFonts w:ascii="Arial" w:hAnsi="Arial" w:cs="Arial"/>
          <w:sz w:val="18"/>
          <w:szCs w:val="22"/>
        </w:rPr>
        <w:t xml:space="preserve">SIMATIC Technische Dokumentation </w:t>
      </w:r>
      <w:r w:rsidRPr="00DE3F11">
        <w:rPr>
          <w:rFonts w:ascii="Arial" w:hAnsi="Arial" w:cs="Arial"/>
          <w:sz w:val="18"/>
          <w:szCs w:val="22"/>
        </w:rPr>
        <w:br/>
      </w:r>
      <w:r w:rsidRPr="00DE3F11">
        <w:rPr>
          <w:rFonts w:ascii="Arial" w:hAnsi="Arial" w:cs="Arial"/>
          <w:b/>
          <w:sz w:val="18"/>
          <w:szCs w:val="22"/>
        </w:rPr>
        <w:t>siemens.de/simatic-doku</w:t>
      </w:r>
    </w:p>
    <w:p w14:paraId="49226EFD" w14:textId="77777777" w:rsidR="002F0EAE" w:rsidRPr="00DE3F11" w:rsidRDefault="002F0EAE" w:rsidP="002F0EAE">
      <w:pPr>
        <w:pStyle w:val="Bodytext75pt"/>
        <w:spacing w:after="113" w:line="227" w:lineRule="atLeast"/>
        <w:jc w:val="left"/>
        <w:rPr>
          <w:rFonts w:ascii="Arial" w:hAnsi="Arial" w:cs="Arial"/>
          <w:b/>
          <w:sz w:val="18"/>
          <w:szCs w:val="22"/>
        </w:rPr>
      </w:pPr>
      <w:r w:rsidRPr="00DE3F11">
        <w:rPr>
          <w:rFonts w:ascii="Arial" w:hAnsi="Arial" w:cs="Arial"/>
          <w:sz w:val="18"/>
          <w:szCs w:val="22"/>
        </w:rPr>
        <w:t>Industry Online Support</w:t>
      </w:r>
      <w:r w:rsidRPr="00DE3F11">
        <w:rPr>
          <w:rFonts w:ascii="Arial" w:hAnsi="Arial" w:cs="Arial"/>
          <w:sz w:val="18"/>
          <w:szCs w:val="22"/>
        </w:rPr>
        <w:br/>
      </w:r>
      <w:r w:rsidRPr="00DE3F11">
        <w:rPr>
          <w:rFonts w:ascii="Arial" w:hAnsi="Arial" w:cs="Arial"/>
          <w:b/>
          <w:sz w:val="18"/>
          <w:szCs w:val="22"/>
        </w:rPr>
        <w:t>support.industry.siemens.com</w:t>
      </w:r>
    </w:p>
    <w:p w14:paraId="6EDEEB84" w14:textId="2131C6AB" w:rsidR="002F0EAE" w:rsidRPr="00DE3F11" w:rsidRDefault="002F0EAE" w:rsidP="0092397E">
      <w:pPr>
        <w:pStyle w:val="Bodytext75pt"/>
        <w:spacing w:after="113" w:line="227" w:lineRule="atLeast"/>
        <w:jc w:val="left"/>
        <w:rPr>
          <w:rFonts w:ascii="Arial" w:hAnsi="Arial" w:cs="Arial"/>
          <w:b/>
          <w:sz w:val="18"/>
          <w:szCs w:val="22"/>
          <w:lang w:val="de-DE"/>
        </w:rPr>
      </w:pPr>
      <w:r w:rsidRPr="00DE3F11">
        <w:rPr>
          <w:rFonts w:ascii="Arial" w:hAnsi="Arial" w:cs="Arial"/>
          <w:sz w:val="18"/>
          <w:szCs w:val="22"/>
          <w:lang w:val="de-DE"/>
        </w:rPr>
        <w:t xml:space="preserve">Katalog- und Bestellsystem Industry Mall </w:t>
      </w:r>
      <w:r w:rsidRPr="00DE3F11">
        <w:rPr>
          <w:rFonts w:ascii="Arial" w:hAnsi="Arial" w:cs="Arial"/>
          <w:sz w:val="18"/>
          <w:szCs w:val="22"/>
          <w:lang w:val="de-DE"/>
        </w:rPr>
        <w:br/>
      </w:r>
      <w:r w:rsidRPr="00DE3F11">
        <w:rPr>
          <w:rFonts w:ascii="Arial" w:hAnsi="Arial" w:cs="Arial"/>
          <w:b/>
          <w:sz w:val="18"/>
          <w:szCs w:val="22"/>
          <w:lang w:val="de-DE"/>
        </w:rPr>
        <w:t>mall.industry.siemens.com</w:t>
      </w:r>
    </w:p>
    <w:p w14:paraId="78FE09DB" w14:textId="77777777" w:rsidR="002F0EAE" w:rsidRPr="00DE3F11" w:rsidRDefault="002F0EAE" w:rsidP="002F0EAE">
      <w:pPr>
        <w:pStyle w:val="Bodytext75pt"/>
        <w:jc w:val="left"/>
        <w:rPr>
          <w:rFonts w:ascii="Arial" w:hAnsi="Arial" w:cs="Arial"/>
          <w:lang w:val="de-DE"/>
        </w:rPr>
      </w:pPr>
    </w:p>
    <w:p w14:paraId="44CD0DC5" w14:textId="77777777" w:rsidR="002F0EAE" w:rsidRPr="00161F9C" w:rsidRDefault="002F0EAE" w:rsidP="002F0EAE">
      <w:pPr>
        <w:pStyle w:val="Bodytext75pt"/>
        <w:jc w:val="left"/>
        <w:rPr>
          <w:rFonts w:ascii="Arial" w:hAnsi="Arial" w:cs="Arial"/>
          <w:lang w:val="de-DE"/>
        </w:rPr>
      </w:pPr>
      <w:r w:rsidRPr="00EB63E7">
        <w:rPr>
          <w:rFonts w:ascii="Arial" w:hAnsi="Arial" w:cs="Arial"/>
          <w:lang w:val="de-DE"/>
        </w:rPr>
        <w:br/>
      </w:r>
      <w:r>
        <w:rPr>
          <w:rFonts w:ascii="Arial" w:hAnsi="Arial" w:cs="Arial"/>
          <w:lang w:val="de-DE"/>
        </w:rPr>
        <w:t>Siemens</w:t>
      </w:r>
      <w:r w:rsidRPr="00161F9C">
        <w:rPr>
          <w:rFonts w:ascii="Arial" w:hAnsi="Arial" w:cs="Arial"/>
          <w:lang w:val="de-DE"/>
        </w:rPr>
        <w:br/>
        <w:t xml:space="preserve">Digital </w:t>
      </w:r>
      <w:r>
        <w:rPr>
          <w:rFonts w:ascii="Arial" w:hAnsi="Arial" w:cs="Arial"/>
          <w:lang w:val="de-DE"/>
        </w:rPr>
        <w:t>Industries, FA</w:t>
      </w:r>
      <w:r w:rsidRPr="00161F9C">
        <w:rPr>
          <w:rFonts w:ascii="Arial" w:hAnsi="Arial" w:cs="Arial"/>
          <w:lang w:val="de-DE"/>
        </w:rPr>
        <w:t xml:space="preserve"> </w:t>
      </w:r>
      <w:r w:rsidRPr="00161F9C">
        <w:rPr>
          <w:rFonts w:ascii="Arial" w:hAnsi="Arial" w:cs="Arial"/>
          <w:lang w:val="de-DE"/>
        </w:rPr>
        <w:br/>
        <w:t>Postfach 4848</w:t>
      </w:r>
      <w:r w:rsidRPr="00161F9C">
        <w:rPr>
          <w:rFonts w:ascii="Arial" w:hAnsi="Arial" w:cs="Arial"/>
          <w:lang w:val="de-DE"/>
        </w:rPr>
        <w:br/>
        <w:t>90026 Nürnberg</w:t>
      </w:r>
      <w:r w:rsidRPr="00161F9C">
        <w:rPr>
          <w:rFonts w:ascii="Arial" w:hAnsi="Arial" w:cs="Arial"/>
          <w:lang w:val="de-DE"/>
        </w:rPr>
        <w:br/>
        <w:t>Deutschland</w:t>
      </w:r>
    </w:p>
    <w:p w14:paraId="0996181C" w14:textId="77777777" w:rsidR="002F0EAE" w:rsidRPr="00161F9C" w:rsidRDefault="002F0EAE" w:rsidP="002F0EAE">
      <w:pPr>
        <w:pStyle w:val="Bodytext75pt"/>
        <w:jc w:val="left"/>
        <w:rPr>
          <w:rFonts w:ascii="Arial" w:hAnsi="Arial" w:cs="Arial"/>
          <w:lang w:val="de-DE"/>
        </w:rPr>
      </w:pPr>
    </w:p>
    <w:p w14:paraId="5E279FF8" w14:textId="40736DB4" w:rsidR="002F0EAE" w:rsidRPr="00161F9C" w:rsidRDefault="002F0EAE" w:rsidP="002F0EAE">
      <w:pPr>
        <w:pStyle w:val="Bodytext75pt"/>
        <w:jc w:val="left"/>
        <w:rPr>
          <w:rFonts w:ascii="Arial" w:hAnsi="Arial" w:cs="Arial"/>
          <w:lang w:val="de-DE"/>
        </w:rPr>
      </w:pPr>
      <w:r w:rsidRPr="00161F9C">
        <w:rPr>
          <w:rFonts w:ascii="Arial" w:hAnsi="Arial" w:cs="Arial"/>
          <w:lang w:val="de-DE"/>
        </w:rPr>
        <w:t>Änderungen und Irrtümer vorbehalten</w:t>
      </w:r>
      <w:r w:rsidRPr="00161F9C">
        <w:rPr>
          <w:rFonts w:ascii="Arial" w:hAnsi="Arial" w:cs="Arial"/>
          <w:lang w:val="de-DE"/>
        </w:rPr>
        <w:br/>
        <w:t>© Siemens</w:t>
      </w:r>
      <w:r>
        <w:rPr>
          <w:rFonts w:ascii="Arial" w:hAnsi="Arial" w:cs="Arial"/>
          <w:lang w:val="de-DE"/>
        </w:rPr>
        <w:t xml:space="preserve"> </w:t>
      </w:r>
      <w:r w:rsidRPr="00161F9C">
        <w:rPr>
          <w:rFonts w:ascii="Arial" w:hAnsi="Arial" w:cs="Arial"/>
          <w:lang w:val="de-DE"/>
        </w:rPr>
        <w:t>20</w:t>
      </w:r>
      <w:r w:rsidR="004F3DC1">
        <w:rPr>
          <w:rFonts w:ascii="Arial" w:hAnsi="Arial" w:cs="Arial"/>
          <w:lang w:val="de-DE"/>
        </w:rPr>
        <w:t>20</w:t>
      </w:r>
    </w:p>
    <w:p w14:paraId="3130D6F8" w14:textId="77777777" w:rsidR="002F0EAE" w:rsidRPr="00161F9C" w:rsidRDefault="002F0EAE" w:rsidP="002F0EAE">
      <w:pPr>
        <w:pStyle w:val="Bodytext75pt"/>
        <w:rPr>
          <w:rFonts w:ascii="Arial" w:hAnsi="Arial" w:cs="Arial"/>
          <w:lang w:val="de-DE"/>
        </w:rPr>
      </w:pPr>
    </w:p>
    <w:p w14:paraId="39B3B4D2" w14:textId="77777777" w:rsidR="002F0EAE" w:rsidRPr="00161F9C" w:rsidRDefault="002F0EAE" w:rsidP="002F0EAE">
      <w:pPr>
        <w:pStyle w:val="Bodytext75pt"/>
        <w:rPr>
          <w:rFonts w:ascii="Arial" w:hAnsi="Arial" w:cs="Arial"/>
          <w:lang w:val="de-DE"/>
        </w:rPr>
      </w:pPr>
      <w:r w:rsidRPr="00161F9C">
        <w:rPr>
          <w:noProof/>
          <w:lang w:val="de-DE" w:eastAsia="de-DE"/>
        </w:rPr>
        <mc:AlternateContent>
          <mc:Choice Requires="wps">
            <w:drawing>
              <wp:anchor distT="0" distB="0" distL="114300" distR="114300" simplePos="0" relativeHeight="251682816" behindDoc="0" locked="1" layoutInCell="1" allowOverlap="1" wp14:anchorId="3E2CB621" wp14:editId="5453E1A9">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F06F12" id="Rechteck 5" o:spid="_x0000_s1026" style="position:absolute;margin-left:-52.95pt;margin-top:803.7pt;width:585.65pt;height:4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CmRz2o4wAAAA8BAAAPAAAA&#10;ZHJzL2Rvd25yZXYueG1sTI9RS8MwFIXfBf9DuIJvWzJtO1ebDhEGgoJY9T1rsjba3JQm7Tp/vXdP&#10;+nYu5+Pcc4rt7Do2mSFYjxJWSwHMYO21xUbCx/tucQcsRIVadR6NhJMJsC0vLwqVa3/ENzNVsWEU&#10;giFXEtoY+5zzULfGqbD0vUHyDn5wKtI5NFwP6kjhruM3QmTcKYv0oVW9eWxN/V2NTsJob0/V6zwl&#10;T/brxz9/7niavBykvL6aH+6BRTPHPxjO9ak6lNRp70fUgXUSFiuRboglJxPrBNiZEVlKak9qLcQG&#10;eFnw/zvKXwAAAP//AwBQSwECLQAUAAYACAAAACEAtoM4kv4AAADhAQAAEwAAAAAAAAAAAAAAAAAA&#10;AAAAW0NvbnRlbnRfVHlwZXNdLnhtbFBLAQItABQABgAIAAAAIQA4/SH/1gAAAJQBAAALAAAAAAAA&#10;AAAAAAAAAC8BAABfcmVscy8ucmVsc1BLAQItABQABgAIAAAAIQD5T2IubgIAANoEAAAOAAAAAAAA&#10;AAAAAAAAAC4CAABkcnMvZTJvRG9jLnhtbFBLAQItABQABgAIAAAAIQCmRz2o4wAAAA8BAAAPAAAA&#10;AAAAAAAAAAAAAMgEAABkcnMvZG93bnJldi54bWxQSwUGAAAAAAQABADzAAAA2AUAAAAA&#10;" fillcolor="window" stroked="f" strokeweight="2pt">
                <v:path arrowok="t"/>
                <w10:wrap anchory="page"/>
                <w10:anchorlock/>
              </v:rect>
            </w:pict>
          </mc:Fallback>
        </mc:AlternateContent>
      </w:r>
      <w:r w:rsidRPr="00161F9C">
        <w:rPr>
          <w:rFonts w:ascii="Arial" w:hAnsi="Arial" w:cs="Arial"/>
          <w:b/>
          <w:sz w:val="18"/>
          <w:szCs w:val="22"/>
          <w:lang w:val="de-DE"/>
        </w:rPr>
        <w:t>siemens.de/sce</w:t>
      </w:r>
    </w:p>
    <w:p w14:paraId="4588D5EC" w14:textId="1B14A937" w:rsidR="006062A2" w:rsidRDefault="006062A2" w:rsidP="002F0EAE">
      <w:pPr>
        <w:pStyle w:val="Subline13pt"/>
        <w:jc w:val="left"/>
        <w:rPr>
          <w:rFonts w:ascii="Arial" w:hAnsi="Arial" w:cs="Arial"/>
          <w:lang w:val="de-DE"/>
        </w:rPr>
      </w:pPr>
    </w:p>
    <w:sectPr w:rsidR="006062A2">
      <w:headerReference w:type="default" r:id="rId68"/>
      <w:footerReference w:type="default" r:id="rId69"/>
      <w:footerReference w:type="first" r:id="rId7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5F441" w14:textId="77777777" w:rsidR="00EC7149" w:rsidRDefault="00EC7149">
      <w:pPr>
        <w:spacing w:line="240" w:lineRule="auto"/>
      </w:pPr>
      <w:r>
        <w:separator/>
      </w:r>
    </w:p>
  </w:endnote>
  <w:endnote w:type="continuationSeparator" w:id="0">
    <w:p w14:paraId="40296D03" w14:textId="77777777" w:rsidR="00EC7149" w:rsidRDefault="00EC7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EDB" w14:textId="16384DC1" w:rsidR="00D214C3" w:rsidRPr="001F738B" w:rsidRDefault="00D214C3" w:rsidP="006F0FA1">
    <w:pPr>
      <w:tabs>
        <w:tab w:val="left" w:pos="3261"/>
        <w:tab w:val="right" w:pos="9923"/>
      </w:tabs>
      <w:spacing w:before="0" w:after="0"/>
      <w:ind w:left="0" w:right="-624"/>
      <w:rPr>
        <w:rFonts w:cs="Arial"/>
        <w:color w:val="000000"/>
        <w:sz w:val="16"/>
        <w:szCs w:val="16"/>
        <w:lang w:val="en-US"/>
      </w:rPr>
    </w:pPr>
    <w:r>
      <w:rPr>
        <w:rFonts w:cs="Arial"/>
        <w:color w:val="000000"/>
        <w:sz w:val="16"/>
        <w:szCs w:val="16"/>
      </w:rPr>
      <w:t xml:space="preserve">Frei verwendbar für Bildungs-/F&amp;E-Einrichtungen. © Siemens 2020. Alle Rechte vorbehalten.                                                                 </w:t>
    </w:r>
    <w:r>
      <w:rPr>
        <w:sz w:val="16"/>
        <w:szCs w:val="16"/>
      </w:rPr>
      <w:fldChar w:fldCharType="begin"/>
    </w:r>
    <w:r>
      <w:rPr>
        <w:sz w:val="16"/>
        <w:szCs w:val="16"/>
      </w:rPr>
      <w:instrText xml:space="preserve"> PAGE </w:instrText>
    </w:r>
    <w:r>
      <w:rPr>
        <w:sz w:val="16"/>
        <w:szCs w:val="16"/>
      </w:rPr>
      <w:fldChar w:fldCharType="separate"/>
    </w:r>
    <w:r w:rsidR="001F47EB">
      <w:rPr>
        <w:noProof/>
        <w:sz w:val="16"/>
        <w:szCs w:val="16"/>
      </w:rPr>
      <w:t>26</w:t>
    </w:r>
    <w:r>
      <w:rPr>
        <w:sz w:val="16"/>
        <w:szCs w:val="16"/>
      </w:rPr>
      <w:fldChar w:fldCharType="end"/>
    </w:r>
  </w:p>
  <w:p w14:paraId="7A4AA317" w14:textId="4968EA9E" w:rsidR="00D214C3" w:rsidRPr="00C718E4" w:rsidRDefault="00D214C3" w:rsidP="006F0FA1">
    <w:pPr>
      <w:tabs>
        <w:tab w:val="left" w:pos="3261"/>
        <w:tab w:val="right" w:pos="9923"/>
      </w:tabs>
      <w:spacing w:before="0" w:after="0"/>
      <w:ind w:left="0" w:right="-624"/>
      <w:rPr>
        <w:rFonts w:cs="Arial"/>
        <w:color w:val="000000"/>
        <w:sz w:val="16"/>
        <w:szCs w:val="16"/>
        <w:lang w:val="en-US"/>
      </w:rPr>
    </w:pPr>
    <w:r w:rsidRPr="00C60B3F">
      <w:rPr>
        <w:rFonts w:cs="Arial"/>
        <w:color w:val="000000"/>
        <w:sz w:val="14"/>
        <w:szCs w:val="14"/>
      </w:rPr>
      <w:fldChar w:fldCharType="begin"/>
    </w:r>
    <w:r w:rsidRPr="00C718E4">
      <w:rPr>
        <w:rFonts w:cs="Arial"/>
        <w:color w:val="000000"/>
        <w:sz w:val="14"/>
        <w:szCs w:val="14"/>
        <w:lang w:val="en-US"/>
      </w:rPr>
      <w:instrText xml:space="preserve"> FILENAME \* MERGEFORMAT </w:instrText>
    </w:r>
    <w:r w:rsidRPr="00C60B3F">
      <w:rPr>
        <w:rFonts w:cs="Arial"/>
        <w:color w:val="000000"/>
        <w:sz w:val="14"/>
        <w:szCs w:val="14"/>
      </w:rPr>
      <w:fldChar w:fldCharType="separate"/>
    </w:r>
    <w:r w:rsidR="001F47EB">
      <w:rPr>
        <w:rFonts w:cs="Arial"/>
        <w:noProof/>
        <w:color w:val="000000"/>
        <w:sz w:val="14"/>
        <w:szCs w:val="14"/>
        <w:lang w:val="en-US"/>
      </w:rPr>
      <w:t>sce-150-002-mcd-tia-com-digital-twin-at-education-development-tia-hsd-0919-de.docx</w:t>
    </w:r>
    <w:r w:rsidRPr="00C60B3F">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A388" w14:textId="6A2AA18D" w:rsidR="00D214C3" w:rsidRDefault="00D214C3">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2020. Alle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D02FB" w14:textId="77777777" w:rsidR="00EC7149" w:rsidRDefault="00EC7149">
      <w:pPr>
        <w:spacing w:line="240" w:lineRule="auto"/>
      </w:pPr>
      <w:r>
        <w:separator/>
      </w:r>
    </w:p>
  </w:footnote>
  <w:footnote w:type="continuationSeparator" w:id="0">
    <w:p w14:paraId="5F7DCF91" w14:textId="77777777" w:rsidR="00EC7149" w:rsidRDefault="00EC71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5CACB" w14:textId="02D1227A" w:rsidR="00D214C3" w:rsidRPr="00262BB4" w:rsidRDefault="00D214C3" w:rsidP="00C50140">
    <w:pPr>
      <w:spacing w:before="0" w:after="0" w:line="0" w:lineRule="atLeast"/>
      <w:ind w:left="0"/>
      <w:jc w:val="right"/>
      <w:rPr>
        <w:color w:val="374B5A"/>
        <w:sz w:val="18"/>
        <w:szCs w:val="18"/>
      </w:rPr>
    </w:pPr>
    <w:r w:rsidRPr="00262BB4">
      <w:rPr>
        <w:rStyle w:val="Seitenzahl"/>
        <w:b/>
        <w:color w:val="374B5A"/>
        <w:sz w:val="18"/>
        <w:szCs w:val="18"/>
      </w:rPr>
      <w:t>L</w:t>
    </w:r>
    <w:r>
      <w:rPr>
        <w:rStyle w:val="Seitenzahl"/>
        <w:b/>
        <w:color w:val="374B5A"/>
        <w:sz w:val="18"/>
        <w:szCs w:val="18"/>
      </w:rPr>
      <w:t>ern-/Lehrunterlage | Digital</w:t>
    </w:r>
    <w:r w:rsidRPr="00262BB4">
      <w:rPr>
        <w:rStyle w:val="Seitenzahl"/>
        <w:b/>
        <w:color w:val="374B5A"/>
        <w:sz w:val="18"/>
        <w:szCs w:val="18"/>
      </w:rPr>
      <w:t>Twin@Education</w:t>
    </w:r>
    <w:r>
      <w:rPr>
        <w:rStyle w:val="Seitenzahl"/>
        <w:b/>
        <w:color w:val="374B5A"/>
        <w:sz w:val="18"/>
        <w:szCs w:val="18"/>
      </w:rPr>
      <w:t xml:space="preserve"> Modul 150-002, Edition 02/2020</w:t>
    </w:r>
    <w:r w:rsidRPr="00262BB4">
      <w:rPr>
        <w:rStyle w:val="Seitenzahl"/>
        <w:b/>
        <w:color w:val="374B5A"/>
        <w:sz w:val="18"/>
        <w:szCs w:val="18"/>
      </w:rPr>
      <w:t xml:space="preserve"> </w:t>
    </w:r>
    <w:r w:rsidRPr="00262BB4">
      <w:rPr>
        <w:rStyle w:val="Seitenzahl"/>
        <w:color w:val="374B5A"/>
        <w:sz w:val="18"/>
        <w:szCs w:val="18"/>
      </w:rPr>
      <w:t>|</w:t>
    </w:r>
    <w:r>
      <w:rPr>
        <w:rStyle w:val="Seitenzahl"/>
        <w:b/>
        <w:color w:val="374B5A"/>
        <w:sz w:val="18"/>
        <w:szCs w:val="18"/>
      </w:rPr>
      <w:t xml:space="preserve"> Digital Industries,</w:t>
    </w:r>
    <w:r w:rsidRPr="00262BB4">
      <w:rPr>
        <w:rStyle w:val="Seitenzahl"/>
        <w:b/>
        <w:color w:val="374B5A"/>
        <w:sz w:val="18"/>
        <w:szCs w:val="18"/>
      </w:rPr>
      <w:t xml:space="preserve">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8">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29">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2">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4">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2"/>
  </w:num>
  <w:num w:numId="4">
    <w:abstractNumId w:val="11"/>
  </w:num>
  <w:num w:numId="5">
    <w:abstractNumId w:val="26"/>
  </w:num>
  <w:num w:numId="6">
    <w:abstractNumId w:val="33"/>
  </w:num>
  <w:num w:numId="7">
    <w:abstractNumId w:val="5"/>
  </w:num>
  <w:num w:numId="8">
    <w:abstractNumId w:val="20"/>
  </w:num>
  <w:num w:numId="9">
    <w:abstractNumId w:val="8"/>
  </w:num>
  <w:num w:numId="10">
    <w:abstractNumId w:val="13"/>
  </w:num>
  <w:num w:numId="11">
    <w:abstractNumId w:val="35"/>
  </w:num>
  <w:num w:numId="12">
    <w:abstractNumId w:val="1"/>
  </w:num>
  <w:num w:numId="13">
    <w:abstractNumId w:val="19"/>
  </w:num>
  <w:num w:numId="14">
    <w:abstractNumId w:val="16"/>
  </w:num>
  <w:num w:numId="15">
    <w:abstractNumId w:val="12"/>
  </w:num>
  <w:num w:numId="16">
    <w:abstractNumId w:val="32"/>
  </w:num>
  <w:num w:numId="17">
    <w:abstractNumId w:val="34"/>
  </w:num>
  <w:num w:numId="18">
    <w:abstractNumId w:val="23"/>
  </w:num>
  <w:num w:numId="19">
    <w:abstractNumId w:val="18"/>
  </w:num>
  <w:num w:numId="20">
    <w:abstractNumId w:val="36"/>
  </w:num>
  <w:num w:numId="21">
    <w:abstractNumId w:val="37"/>
  </w:num>
  <w:num w:numId="22">
    <w:abstractNumId w:val="4"/>
  </w:num>
  <w:num w:numId="23">
    <w:abstractNumId w:val="15"/>
  </w:num>
  <w:num w:numId="24">
    <w:abstractNumId w:val="30"/>
  </w:num>
  <w:num w:numId="25">
    <w:abstractNumId w:val="9"/>
  </w:num>
  <w:num w:numId="26">
    <w:abstractNumId w:val="28"/>
  </w:num>
  <w:num w:numId="27">
    <w:abstractNumId w:val="31"/>
  </w:num>
  <w:num w:numId="28">
    <w:abstractNumId w:val="25"/>
  </w:num>
  <w:num w:numId="29">
    <w:abstractNumId w:val="14"/>
  </w:num>
  <w:num w:numId="30">
    <w:abstractNumId w:val="10"/>
  </w:num>
  <w:num w:numId="31">
    <w:abstractNumId w:val="3"/>
  </w:num>
  <w:num w:numId="32">
    <w:abstractNumId w:val="7"/>
  </w:num>
  <w:num w:numId="33">
    <w:abstractNumId w:val="21"/>
  </w:num>
  <w:num w:numId="34">
    <w:abstractNumId w:val="24"/>
  </w:num>
  <w:num w:numId="35">
    <w:abstractNumId w:val="2"/>
  </w:num>
  <w:num w:numId="36">
    <w:abstractNumId w:val="29"/>
  </w:num>
  <w:num w:numId="37">
    <w:abstractNumId w:val="27"/>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2A2"/>
    <w:rsid w:val="000017DC"/>
    <w:rsid w:val="00001D35"/>
    <w:rsid w:val="0000784D"/>
    <w:rsid w:val="00011753"/>
    <w:rsid w:val="000162E6"/>
    <w:rsid w:val="00017BFD"/>
    <w:rsid w:val="00020927"/>
    <w:rsid w:val="000213EE"/>
    <w:rsid w:val="00021F20"/>
    <w:rsid w:val="00024776"/>
    <w:rsid w:val="00025C45"/>
    <w:rsid w:val="000274AB"/>
    <w:rsid w:val="00027F19"/>
    <w:rsid w:val="0003157E"/>
    <w:rsid w:val="00031F13"/>
    <w:rsid w:val="00035367"/>
    <w:rsid w:val="000377E8"/>
    <w:rsid w:val="00043105"/>
    <w:rsid w:val="00043BA1"/>
    <w:rsid w:val="0004416E"/>
    <w:rsid w:val="00052626"/>
    <w:rsid w:val="00052F0D"/>
    <w:rsid w:val="00060805"/>
    <w:rsid w:val="0006304F"/>
    <w:rsid w:val="00064331"/>
    <w:rsid w:val="00064E3C"/>
    <w:rsid w:val="00065C31"/>
    <w:rsid w:val="000671C9"/>
    <w:rsid w:val="000722F3"/>
    <w:rsid w:val="000755F7"/>
    <w:rsid w:val="00075B9D"/>
    <w:rsid w:val="000763D8"/>
    <w:rsid w:val="000816BD"/>
    <w:rsid w:val="0008342B"/>
    <w:rsid w:val="00086FBE"/>
    <w:rsid w:val="00096251"/>
    <w:rsid w:val="00096625"/>
    <w:rsid w:val="000A6F1B"/>
    <w:rsid w:val="000B0DAE"/>
    <w:rsid w:val="000B0F52"/>
    <w:rsid w:val="000B13DA"/>
    <w:rsid w:val="000B195A"/>
    <w:rsid w:val="000B5BE0"/>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E1A0D"/>
    <w:rsid w:val="000E3277"/>
    <w:rsid w:val="000E371E"/>
    <w:rsid w:val="000E4F79"/>
    <w:rsid w:val="000E5F50"/>
    <w:rsid w:val="000F018B"/>
    <w:rsid w:val="000F2A61"/>
    <w:rsid w:val="000F320A"/>
    <w:rsid w:val="000F629C"/>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4A02"/>
    <w:rsid w:val="00143684"/>
    <w:rsid w:val="00146479"/>
    <w:rsid w:val="00154D54"/>
    <w:rsid w:val="00155485"/>
    <w:rsid w:val="0015585C"/>
    <w:rsid w:val="00163BD0"/>
    <w:rsid w:val="00164E59"/>
    <w:rsid w:val="00165944"/>
    <w:rsid w:val="0016687C"/>
    <w:rsid w:val="0017465E"/>
    <w:rsid w:val="00177D49"/>
    <w:rsid w:val="0018196C"/>
    <w:rsid w:val="001836F0"/>
    <w:rsid w:val="00183BC8"/>
    <w:rsid w:val="0018414F"/>
    <w:rsid w:val="001909A7"/>
    <w:rsid w:val="00190B66"/>
    <w:rsid w:val="0019214D"/>
    <w:rsid w:val="00196681"/>
    <w:rsid w:val="00196AFC"/>
    <w:rsid w:val="00197A01"/>
    <w:rsid w:val="001A2311"/>
    <w:rsid w:val="001A4CBC"/>
    <w:rsid w:val="001A7241"/>
    <w:rsid w:val="001B3DF9"/>
    <w:rsid w:val="001B412C"/>
    <w:rsid w:val="001C4362"/>
    <w:rsid w:val="001C5CA8"/>
    <w:rsid w:val="001C71DF"/>
    <w:rsid w:val="001D0033"/>
    <w:rsid w:val="001D0F9A"/>
    <w:rsid w:val="001D5B6B"/>
    <w:rsid w:val="001D6FA3"/>
    <w:rsid w:val="001E1C5C"/>
    <w:rsid w:val="001E2532"/>
    <w:rsid w:val="001E5162"/>
    <w:rsid w:val="001E6E6B"/>
    <w:rsid w:val="001E7607"/>
    <w:rsid w:val="001F0BB4"/>
    <w:rsid w:val="001F47EB"/>
    <w:rsid w:val="001F5A39"/>
    <w:rsid w:val="001F5F88"/>
    <w:rsid w:val="001F738B"/>
    <w:rsid w:val="0020049A"/>
    <w:rsid w:val="00201CF8"/>
    <w:rsid w:val="00202796"/>
    <w:rsid w:val="00206202"/>
    <w:rsid w:val="002107DB"/>
    <w:rsid w:val="00221339"/>
    <w:rsid w:val="0022152F"/>
    <w:rsid w:val="002241E2"/>
    <w:rsid w:val="00224C39"/>
    <w:rsid w:val="00224FD6"/>
    <w:rsid w:val="002274E4"/>
    <w:rsid w:val="00230A74"/>
    <w:rsid w:val="00234707"/>
    <w:rsid w:val="00241698"/>
    <w:rsid w:val="00241F1B"/>
    <w:rsid w:val="002447BC"/>
    <w:rsid w:val="00245F54"/>
    <w:rsid w:val="002468CC"/>
    <w:rsid w:val="002478E4"/>
    <w:rsid w:val="002527F4"/>
    <w:rsid w:val="00253C14"/>
    <w:rsid w:val="0025410D"/>
    <w:rsid w:val="00257C2D"/>
    <w:rsid w:val="002614BE"/>
    <w:rsid w:val="00262696"/>
    <w:rsid w:val="00262877"/>
    <w:rsid w:val="00262BB4"/>
    <w:rsid w:val="00274981"/>
    <w:rsid w:val="002774E3"/>
    <w:rsid w:val="002849DB"/>
    <w:rsid w:val="00287043"/>
    <w:rsid w:val="00290713"/>
    <w:rsid w:val="0029089C"/>
    <w:rsid w:val="00294403"/>
    <w:rsid w:val="002A2095"/>
    <w:rsid w:val="002A35FB"/>
    <w:rsid w:val="002A4206"/>
    <w:rsid w:val="002A594E"/>
    <w:rsid w:val="002A7872"/>
    <w:rsid w:val="002B27E1"/>
    <w:rsid w:val="002B2810"/>
    <w:rsid w:val="002B580A"/>
    <w:rsid w:val="002B58B1"/>
    <w:rsid w:val="002B6ED3"/>
    <w:rsid w:val="002C174B"/>
    <w:rsid w:val="002C2330"/>
    <w:rsid w:val="002C251C"/>
    <w:rsid w:val="002C3636"/>
    <w:rsid w:val="002C3BDC"/>
    <w:rsid w:val="002C605C"/>
    <w:rsid w:val="002D1763"/>
    <w:rsid w:val="002D2E7E"/>
    <w:rsid w:val="002D4BE3"/>
    <w:rsid w:val="002E05E7"/>
    <w:rsid w:val="002E0EF7"/>
    <w:rsid w:val="002E268D"/>
    <w:rsid w:val="002E416B"/>
    <w:rsid w:val="002F0EAE"/>
    <w:rsid w:val="002F2755"/>
    <w:rsid w:val="002F40A4"/>
    <w:rsid w:val="002F598A"/>
    <w:rsid w:val="002F706A"/>
    <w:rsid w:val="002F761B"/>
    <w:rsid w:val="002F7B9C"/>
    <w:rsid w:val="003029C1"/>
    <w:rsid w:val="00310966"/>
    <w:rsid w:val="0031244C"/>
    <w:rsid w:val="00312B1F"/>
    <w:rsid w:val="003137B7"/>
    <w:rsid w:val="00313D12"/>
    <w:rsid w:val="00316FBD"/>
    <w:rsid w:val="0031711C"/>
    <w:rsid w:val="00320D9A"/>
    <w:rsid w:val="003261F4"/>
    <w:rsid w:val="003309A7"/>
    <w:rsid w:val="00333463"/>
    <w:rsid w:val="00335DE0"/>
    <w:rsid w:val="00341980"/>
    <w:rsid w:val="00342F5F"/>
    <w:rsid w:val="00342F8F"/>
    <w:rsid w:val="00344BF8"/>
    <w:rsid w:val="003465E6"/>
    <w:rsid w:val="003526B5"/>
    <w:rsid w:val="00352E56"/>
    <w:rsid w:val="003533D6"/>
    <w:rsid w:val="003554D6"/>
    <w:rsid w:val="00355936"/>
    <w:rsid w:val="00357404"/>
    <w:rsid w:val="00361818"/>
    <w:rsid w:val="003634EB"/>
    <w:rsid w:val="00365A96"/>
    <w:rsid w:val="00365CE9"/>
    <w:rsid w:val="00365EEF"/>
    <w:rsid w:val="0036759A"/>
    <w:rsid w:val="00367D34"/>
    <w:rsid w:val="003715B4"/>
    <w:rsid w:val="00372143"/>
    <w:rsid w:val="00374086"/>
    <w:rsid w:val="00374119"/>
    <w:rsid w:val="003764CA"/>
    <w:rsid w:val="003803EA"/>
    <w:rsid w:val="0038116C"/>
    <w:rsid w:val="00381287"/>
    <w:rsid w:val="00381B21"/>
    <w:rsid w:val="00381BB4"/>
    <w:rsid w:val="00385960"/>
    <w:rsid w:val="0039052C"/>
    <w:rsid w:val="00390A65"/>
    <w:rsid w:val="00394518"/>
    <w:rsid w:val="00394B8A"/>
    <w:rsid w:val="003950FC"/>
    <w:rsid w:val="003A09D8"/>
    <w:rsid w:val="003A17F4"/>
    <w:rsid w:val="003A1B1E"/>
    <w:rsid w:val="003A2964"/>
    <w:rsid w:val="003A2C27"/>
    <w:rsid w:val="003A2E48"/>
    <w:rsid w:val="003A2F93"/>
    <w:rsid w:val="003B6F31"/>
    <w:rsid w:val="003C13B5"/>
    <w:rsid w:val="003C2293"/>
    <w:rsid w:val="003C3A47"/>
    <w:rsid w:val="003C406B"/>
    <w:rsid w:val="003C5023"/>
    <w:rsid w:val="003C6AD4"/>
    <w:rsid w:val="003C6C0B"/>
    <w:rsid w:val="003C7E84"/>
    <w:rsid w:val="003D0FB3"/>
    <w:rsid w:val="003D146F"/>
    <w:rsid w:val="003D255B"/>
    <w:rsid w:val="003D2977"/>
    <w:rsid w:val="003D3F7E"/>
    <w:rsid w:val="003D6CA5"/>
    <w:rsid w:val="003D6CEF"/>
    <w:rsid w:val="003E06E3"/>
    <w:rsid w:val="003E25BA"/>
    <w:rsid w:val="003E522B"/>
    <w:rsid w:val="003E6815"/>
    <w:rsid w:val="003E6B76"/>
    <w:rsid w:val="003F17FF"/>
    <w:rsid w:val="003F191F"/>
    <w:rsid w:val="003F4A9D"/>
    <w:rsid w:val="003F5F5F"/>
    <w:rsid w:val="003F7AC1"/>
    <w:rsid w:val="00400FAA"/>
    <w:rsid w:val="00400FDA"/>
    <w:rsid w:val="004024F0"/>
    <w:rsid w:val="0040406C"/>
    <w:rsid w:val="00405882"/>
    <w:rsid w:val="0041343B"/>
    <w:rsid w:val="00413784"/>
    <w:rsid w:val="0041579C"/>
    <w:rsid w:val="00421F6C"/>
    <w:rsid w:val="0042363B"/>
    <w:rsid w:val="004245CA"/>
    <w:rsid w:val="004329D8"/>
    <w:rsid w:val="00437874"/>
    <w:rsid w:val="00443FDB"/>
    <w:rsid w:val="004446BC"/>
    <w:rsid w:val="00450345"/>
    <w:rsid w:val="00450A11"/>
    <w:rsid w:val="00453D77"/>
    <w:rsid w:val="0046465C"/>
    <w:rsid w:val="00470180"/>
    <w:rsid w:val="00472059"/>
    <w:rsid w:val="0047396C"/>
    <w:rsid w:val="004741F1"/>
    <w:rsid w:val="0047458A"/>
    <w:rsid w:val="0047594D"/>
    <w:rsid w:val="00476081"/>
    <w:rsid w:val="00477DE1"/>
    <w:rsid w:val="00480143"/>
    <w:rsid w:val="00483689"/>
    <w:rsid w:val="0049478B"/>
    <w:rsid w:val="004A57D2"/>
    <w:rsid w:val="004A7247"/>
    <w:rsid w:val="004B16D8"/>
    <w:rsid w:val="004B208C"/>
    <w:rsid w:val="004B2ABB"/>
    <w:rsid w:val="004B3380"/>
    <w:rsid w:val="004B382F"/>
    <w:rsid w:val="004B443A"/>
    <w:rsid w:val="004B5DC3"/>
    <w:rsid w:val="004C47E9"/>
    <w:rsid w:val="004C528C"/>
    <w:rsid w:val="004C77FC"/>
    <w:rsid w:val="004D06F0"/>
    <w:rsid w:val="004D4D5A"/>
    <w:rsid w:val="004D5644"/>
    <w:rsid w:val="004E0D1C"/>
    <w:rsid w:val="004E105E"/>
    <w:rsid w:val="004E1412"/>
    <w:rsid w:val="004E27CC"/>
    <w:rsid w:val="004E431B"/>
    <w:rsid w:val="004E6E1F"/>
    <w:rsid w:val="004F18DA"/>
    <w:rsid w:val="004F18EB"/>
    <w:rsid w:val="004F285F"/>
    <w:rsid w:val="004F3DC1"/>
    <w:rsid w:val="004F4FA6"/>
    <w:rsid w:val="004F67A6"/>
    <w:rsid w:val="004F6926"/>
    <w:rsid w:val="004F722E"/>
    <w:rsid w:val="00500681"/>
    <w:rsid w:val="00502D19"/>
    <w:rsid w:val="00504D0F"/>
    <w:rsid w:val="005052E4"/>
    <w:rsid w:val="005062F3"/>
    <w:rsid w:val="005123AE"/>
    <w:rsid w:val="00515228"/>
    <w:rsid w:val="00516684"/>
    <w:rsid w:val="00522E4E"/>
    <w:rsid w:val="005243E0"/>
    <w:rsid w:val="0052691F"/>
    <w:rsid w:val="005274AD"/>
    <w:rsid w:val="00530190"/>
    <w:rsid w:val="0053253D"/>
    <w:rsid w:val="0053756E"/>
    <w:rsid w:val="00541AF2"/>
    <w:rsid w:val="0054212D"/>
    <w:rsid w:val="00543214"/>
    <w:rsid w:val="00543EA3"/>
    <w:rsid w:val="00552DB9"/>
    <w:rsid w:val="0055571D"/>
    <w:rsid w:val="00557E1C"/>
    <w:rsid w:val="0056666F"/>
    <w:rsid w:val="0057175E"/>
    <w:rsid w:val="00572454"/>
    <w:rsid w:val="00575696"/>
    <w:rsid w:val="0057711D"/>
    <w:rsid w:val="005800CE"/>
    <w:rsid w:val="00580412"/>
    <w:rsid w:val="005829D4"/>
    <w:rsid w:val="00591204"/>
    <w:rsid w:val="00595DB5"/>
    <w:rsid w:val="00597AB2"/>
    <w:rsid w:val="005A2755"/>
    <w:rsid w:val="005A3D24"/>
    <w:rsid w:val="005A4B40"/>
    <w:rsid w:val="005A648C"/>
    <w:rsid w:val="005A6F11"/>
    <w:rsid w:val="005A7255"/>
    <w:rsid w:val="005B018A"/>
    <w:rsid w:val="005B083F"/>
    <w:rsid w:val="005B1FC4"/>
    <w:rsid w:val="005B22CB"/>
    <w:rsid w:val="005B27FC"/>
    <w:rsid w:val="005B5770"/>
    <w:rsid w:val="005B7DAD"/>
    <w:rsid w:val="005C1556"/>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357A"/>
    <w:rsid w:val="006062A2"/>
    <w:rsid w:val="00613382"/>
    <w:rsid w:val="006141D8"/>
    <w:rsid w:val="006159B3"/>
    <w:rsid w:val="00616270"/>
    <w:rsid w:val="00617732"/>
    <w:rsid w:val="0061798D"/>
    <w:rsid w:val="00623BB8"/>
    <w:rsid w:val="006309FF"/>
    <w:rsid w:val="00632F21"/>
    <w:rsid w:val="0063315B"/>
    <w:rsid w:val="00634164"/>
    <w:rsid w:val="00634DF4"/>
    <w:rsid w:val="00644A96"/>
    <w:rsid w:val="00645C96"/>
    <w:rsid w:val="00651410"/>
    <w:rsid w:val="00655E63"/>
    <w:rsid w:val="00656CCD"/>
    <w:rsid w:val="0066212C"/>
    <w:rsid w:val="00664493"/>
    <w:rsid w:val="00664E0D"/>
    <w:rsid w:val="006653CB"/>
    <w:rsid w:val="0066729B"/>
    <w:rsid w:val="0067082D"/>
    <w:rsid w:val="00671F47"/>
    <w:rsid w:val="00675C40"/>
    <w:rsid w:val="00676A81"/>
    <w:rsid w:val="0067798F"/>
    <w:rsid w:val="0068050D"/>
    <w:rsid w:val="006839DC"/>
    <w:rsid w:val="00684F4D"/>
    <w:rsid w:val="00687338"/>
    <w:rsid w:val="00687DE0"/>
    <w:rsid w:val="00692C66"/>
    <w:rsid w:val="00693E43"/>
    <w:rsid w:val="00694211"/>
    <w:rsid w:val="006960F6"/>
    <w:rsid w:val="00696813"/>
    <w:rsid w:val="006A454C"/>
    <w:rsid w:val="006A7A5A"/>
    <w:rsid w:val="006B05D6"/>
    <w:rsid w:val="006B096D"/>
    <w:rsid w:val="006B318E"/>
    <w:rsid w:val="006B360E"/>
    <w:rsid w:val="006B372C"/>
    <w:rsid w:val="006B3EA0"/>
    <w:rsid w:val="006B468D"/>
    <w:rsid w:val="006B65C5"/>
    <w:rsid w:val="006B670D"/>
    <w:rsid w:val="006B6CF9"/>
    <w:rsid w:val="006C4D8E"/>
    <w:rsid w:val="006D04FD"/>
    <w:rsid w:val="006D0AD9"/>
    <w:rsid w:val="006D5944"/>
    <w:rsid w:val="006D5FC5"/>
    <w:rsid w:val="006D730C"/>
    <w:rsid w:val="006E07A3"/>
    <w:rsid w:val="006E2A25"/>
    <w:rsid w:val="006E2FC7"/>
    <w:rsid w:val="006E6EBB"/>
    <w:rsid w:val="006F0C16"/>
    <w:rsid w:val="006F0FA1"/>
    <w:rsid w:val="006F235B"/>
    <w:rsid w:val="006F27BC"/>
    <w:rsid w:val="006F2D7C"/>
    <w:rsid w:val="00700055"/>
    <w:rsid w:val="00701C48"/>
    <w:rsid w:val="00703B04"/>
    <w:rsid w:val="00705056"/>
    <w:rsid w:val="007051B9"/>
    <w:rsid w:val="00706AC0"/>
    <w:rsid w:val="00706E81"/>
    <w:rsid w:val="007102A8"/>
    <w:rsid w:val="0071143C"/>
    <w:rsid w:val="00712ADA"/>
    <w:rsid w:val="00713744"/>
    <w:rsid w:val="00716820"/>
    <w:rsid w:val="00723377"/>
    <w:rsid w:val="007273E3"/>
    <w:rsid w:val="00730B1C"/>
    <w:rsid w:val="00730C89"/>
    <w:rsid w:val="00730E1B"/>
    <w:rsid w:val="0073290F"/>
    <w:rsid w:val="0074078E"/>
    <w:rsid w:val="00743AAA"/>
    <w:rsid w:val="00751DE5"/>
    <w:rsid w:val="0075341F"/>
    <w:rsid w:val="00763B04"/>
    <w:rsid w:val="007643A9"/>
    <w:rsid w:val="0076482A"/>
    <w:rsid w:val="00765F50"/>
    <w:rsid w:val="00770405"/>
    <w:rsid w:val="00771444"/>
    <w:rsid w:val="00773179"/>
    <w:rsid w:val="007742B9"/>
    <w:rsid w:val="0078498C"/>
    <w:rsid w:val="0079475D"/>
    <w:rsid w:val="00795D97"/>
    <w:rsid w:val="00797B42"/>
    <w:rsid w:val="007A41D9"/>
    <w:rsid w:val="007A4338"/>
    <w:rsid w:val="007A5B64"/>
    <w:rsid w:val="007A6D83"/>
    <w:rsid w:val="007A7016"/>
    <w:rsid w:val="007A7D4F"/>
    <w:rsid w:val="007B0247"/>
    <w:rsid w:val="007B08F3"/>
    <w:rsid w:val="007B133C"/>
    <w:rsid w:val="007B24A1"/>
    <w:rsid w:val="007B67A4"/>
    <w:rsid w:val="007C122D"/>
    <w:rsid w:val="007C5F78"/>
    <w:rsid w:val="007C733C"/>
    <w:rsid w:val="007D04F8"/>
    <w:rsid w:val="007D0591"/>
    <w:rsid w:val="007D07EA"/>
    <w:rsid w:val="007D1AD9"/>
    <w:rsid w:val="007D2DA9"/>
    <w:rsid w:val="007D55BF"/>
    <w:rsid w:val="007D77BE"/>
    <w:rsid w:val="007D7C2F"/>
    <w:rsid w:val="007E0887"/>
    <w:rsid w:val="007E4D93"/>
    <w:rsid w:val="007E7843"/>
    <w:rsid w:val="007F010E"/>
    <w:rsid w:val="007F5826"/>
    <w:rsid w:val="007F6F4D"/>
    <w:rsid w:val="007F7EED"/>
    <w:rsid w:val="008014AB"/>
    <w:rsid w:val="00801760"/>
    <w:rsid w:val="00801BBF"/>
    <w:rsid w:val="008025C1"/>
    <w:rsid w:val="0080672E"/>
    <w:rsid w:val="00807176"/>
    <w:rsid w:val="008078A2"/>
    <w:rsid w:val="0081075B"/>
    <w:rsid w:val="00810EED"/>
    <w:rsid w:val="0081181E"/>
    <w:rsid w:val="00812B7E"/>
    <w:rsid w:val="00817C24"/>
    <w:rsid w:val="00820710"/>
    <w:rsid w:val="008220EA"/>
    <w:rsid w:val="00825032"/>
    <w:rsid w:val="0082748E"/>
    <w:rsid w:val="0083247C"/>
    <w:rsid w:val="00835446"/>
    <w:rsid w:val="0083727C"/>
    <w:rsid w:val="0083731E"/>
    <w:rsid w:val="008375B3"/>
    <w:rsid w:val="00844B81"/>
    <w:rsid w:val="008473B1"/>
    <w:rsid w:val="0084750F"/>
    <w:rsid w:val="00847FB1"/>
    <w:rsid w:val="00851C44"/>
    <w:rsid w:val="00854C9B"/>
    <w:rsid w:val="00860820"/>
    <w:rsid w:val="008608A0"/>
    <w:rsid w:val="0086162B"/>
    <w:rsid w:val="00863FD8"/>
    <w:rsid w:val="00865AAD"/>
    <w:rsid w:val="00866F2C"/>
    <w:rsid w:val="00871796"/>
    <w:rsid w:val="00872751"/>
    <w:rsid w:val="00874AC3"/>
    <w:rsid w:val="00875C72"/>
    <w:rsid w:val="00877FD2"/>
    <w:rsid w:val="0088642E"/>
    <w:rsid w:val="00887C0A"/>
    <w:rsid w:val="008931A8"/>
    <w:rsid w:val="00894C76"/>
    <w:rsid w:val="008975B0"/>
    <w:rsid w:val="008A01EE"/>
    <w:rsid w:val="008A0B6C"/>
    <w:rsid w:val="008A1AB8"/>
    <w:rsid w:val="008A4803"/>
    <w:rsid w:val="008A50FE"/>
    <w:rsid w:val="008B5608"/>
    <w:rsid w:val="008C3F66"/>
    <w:rsid w:val="008C52D9"/>
    <w:rsid w:val="008C6188"/>
    <w:rsid w:val="008D0875"/>
    <w:rsid w:val="008D2132"/>
    <w:rsid w:val="008D2268"/>
    <w:rsid w:val="008D3F33"/>
    <w:rsid w:val="008E3BCB"/>
    <w:rsid w:val="008E474E"/>
    <w:rsid w:val="008E5749"/>
    <w:rsid w:val="008F2755"/>
    <w:rsid w:val="008F2AEA"/>
    <w:rsid w:val="008F65BD"/>
    <w:rsid w:val="00901245"/>
    <w:rsid w:val="00905006"/>
    <w:rsid w:val="00906760"/>
    <w:rsid w:val="00915900"/>
    <w:rsid w:val="0092397E"/>
    <w:rsid w:val="00925C44"/>
    <w:rsid w:val="009273F1"/>
    <w:rsid w:val="00932FC6"/>
    <w:rsid w:val="00936E25"/>
    <w:rsid w:val="00937F8A"/>
    <w:rsid w:val="00943E0B"/>
    <w:rsid w:val="00945CDD"/>
    <w:rsid w:val="00947316"/>
    <w:rsid w:val="00947677"/>
    <w:rsid w:val="009516AE"/>
    <w:rsid w:val="009523E4"/>
    <w:rsid w:val="009528A0"/>
    <w:rsid w:val="00953CC6"/>
    <w:rsid w:val="00954061"/>
    <w:rsid w:val="0096198E"/>
    <w:rsid w:val="009626B1"/>
    <w:rsid w:val="00963734"/>
    <w:rsid w:val="00970413"/>
    <w:rsid w:val="009715FE"/>
    <w:rsid w:val="009716E1"/>
    <w:rsid w:val="009725AF"/>
    <w:rsid w:val="00973F82"/>
    <w:rsid w:val="00976D45"/>
    <w:rsid w:val="009775AD"/>
    <w:rsid w:val="00977BE5"/>
    <w:rsid w:val="00981111"/>
    <w:rsid w:val="00982CB5"/>
    <w:rsid w:val="00983FB7"/>
    <w:rsid w:val="0098489F"/>
    <w:rsid w:val="00984ADA"/>
    <w:rsid w:val="00986327"/>
    <w:rsid w:val="00990FC7"/>
    <w:rsid w:val="00992E7F"/>
    <w:rsid w:val="00992F31"/>
    <w:rsid w:val="009964F9"/>
    <w:rsid w:val="00997CD2"/>
    <w:rsid w:val="00997E25"/>
    <w:rsid w:val="009A40B2"/>
    <w:rsid w:val="009A58DE"/>
    <w:rsid w:val="009A7026"/>
    <w:rsid w:val="009A735C"/>
    <w:rsid w:val="009A7928"/>
    <w:rsid w:val="009B3622"/>
    <w:rsid w:val="009B4724"/>
    <w:rsid w:val="009B7F28"/>
    <w:rsid w:val="009C1668"/>
    <w:rsid w:val="009C4EC3"/>
    <w:rsid w:val="009C74E9"/>
    <w:rsid w:val="009D2581"/>
    <w:rsid w:val="009D2612"/>
    <w:rsid w:val="009D4473"/>
    <w:rsid w:val="009D59EE"/>
    <w:rsid w:val="009D63BD"/>
    <w:rsid w:val="009E0740"/>
    <w:rsid w:val="009E47C0"/>
    <w:rsid w:val="009E730A"/>
    <w:rsid w:val="009F24CF"/>
    <w:rsid w:val="009F2E02"/>
    <w:rsid w:val="009F34BF"/>
    <w:rsid w:val="009F3C8F"/>
    <w:rsid w:val="009F43C0"/>
    <w:rsid w:val="009F5220"/>
    <w:rsid w:val="009F6AFB"/>
    <w:rsid w:val="00A00569"/>
    <w:rsid w:val="00A01AB3"/>
    <w:rsid w:val="00A04E5E"/>
    <w:rsid w:val="00A10C23"/>
    <w:rsid w:val="00A14158"/>
    <w:rsid w:val="00A14CD6"/>
    <w:rsid w:val="00A171B0"/>
    <w:rsid w:val="00A216B5"/>
    <w:rsid w:val="00A22F33"/>
    <w:rsid w:val="00A24962"/>
    <w:rsid w:val="00A26779"/>
    <w:rsid w:val="00A2716B"/>
    <w:rsid w:val="00A2769C"/>
    <w:rsid w:val="00A2779A"/>
    <w:rsid w:val="00A31E9A"/>
    <w:rsid w:val="00A32CB1"/>
    <w:rsid w:val="00A433BB"/>
    <w:rsid w:val="00A44B9B"/>
    <w:rsid w:val="00A50E71"/>
    <w:rsid w:val="00A53420"/>
    <w:rsid w:val="00A53BFE"/>
    <w:rsid w:val="00A5497B"/>
    <w:rsid w:val="00A56A67"/>
    <w:rsid w:val="00A61857"/>
    <w:rsid w:val="00A63B4E"/>
    <w:rsid w:val="00A63BFD"/>
    <w:rsid w:val="00A64848"/>
    <w:rsid w:val="00A65003"/>
    <w:rsid w:val="00A66563"/>
    <w:rsid w:val="00A7053D"/>
    <w:rsid w:val="00A71CD2"/>
    <w:rsid w:val="00A72B9D"/>
    <w:rsid w:val="00A75ADD"/>
    <w:rsid w:val="00A7627F"/>
    <w:rsid w:val="00A76290"/>
    <w:rsid w:val="00A76C94"/>
    <w:rsid w:val="00A77721"/>
    <w:rsid w:val="00A818B5"/>
    <w:rsid w:val="00A83D0B"/>
    <w:rsid w:val="00A840AA"/>
    <w:rsid w:val="00A90AD1"/>
    <w:rsid w:val="00A90DE6"/>
    <w:rsid w:val="00A93601"/>
    <w:rsid w:val="00A94AB7"/>
    <w:rsid w:val="00A97813"/>
    <w:rsid w:val="00AA18FB"/>
    <w:rsid w:val="00AA1EA5"/>
    <w:rsid w:val="00AA3305"/>
    <w:rsid w:val="00AA488B"/>
    <w:rsid w:val="00AA48EF"/>
    <w:rsid w:val="00AA5C41"/>
    <w:rsid w:val="00AB12EB"/>
    <w:rsid w:val="00AB18D3"/>
    <w:rsid w:val="00AC12C3"/>
    <w:rsid w:val="00AC1ECB"/>
    <w:rsid w:val="00AC5A69"/>
    <w:rsid w:val="00AC604D"/>
    <w:rsid w:val="00AC72C6"/>
    <w:rsid w:val="00AC7A22"/>
    <w:rsid w:val="00AD3F71"/>
    <w:rsid w:val="00AD4152"/>
    <w:rsid w:val="00AD5E5B"/>
    <w:rsid w:val="00AD6DE5"/>
    <w:rsid w:val="00AD6EA3"/>
    <w:rsid w:val="00AD726F"/>
    <w:rsid w:val="00AD773E"/>
    <w:rsid w:val="00AD7F1D"/>
    <w:rsid w:val="00AE0803"/>
    <w:rsid w:val="00AE1BEF"/>
    <w:rsid w:val="00AE672F"/>
    <w:rsid w:val="00AF0094"/>
    <w:rsid w:val="00AF03FE"/>
    <w:rsid w:val="00AF7029"/>
    <w:rsid w:val="00AF7CEB"/>
    <w:rsid w:val="00B06D40"/>
    <w:rsid w:val="00B11728"/>
    <w:rsid w:val="00B1226F"/>
    <w:rsid w:val="00B16595"/>
    <w:rsid w:val="00B171B7"/>
    <w:rsid w:val="00B205C8"/>
    <w:rsid w:val="00B21857"/>
    <w:rsid w:val="00B21D7E"/>
    <w:rsid w:val="00B21E25"/>
    <w:rsid w:val="00B250E0"/>
    <w:rsid w:val="00B26F7E"/>
    <w:rsid w:val="00B30835"/>
    <w:rsid w:val="00B444B8"/>
    <w:rsid w:val="00B466BC"/>
    <w:rsid w:val="00B4761B"/>
    <w:rsid w:val="00B47FD5"/>
    <w:rsid w:val="00B50994"/>
    <w:rsid w:val="00B50B9D"/>
    <w:rsid w:val="00B51A1D"/>
    <w:rsid w:val="00B57394"/>
    <w:rsid w:val="00B57AEA"/>
    <w:rsid w:val="00B6050C"/>
    <w:rsid w:val="00B61F23"/>
    <w:rsid w:val="00B64CDA"/>
    <w:rsid w:val="00B659DB"/>
    <w:rsid w:val="00B67A7F"/>
    <w:rsid w:val="00B715E7"/>
    <w:rsid w:val="00B736AD"/>
    <w:rsid w:val="00B75463"/>
    <w:rsid w:val="00B77CA8"/>
    <w:rsid w:val="00B94822"/>
    <w:rsid w:val="00BA142C"/>
    <w:rsid w:val="00BA1CDE"/>
    <w:rsid w:val="00BA76DD"/>
    <w:rsid w:val="00BA7DBA"/>
    <w:rsid w:val="00BB17DB"/>
    <w:rsid w:val="00BB31B8"/>
    <w:rsid w:val="00BB3966"/>
    <w:rsid w:val="00BC1042"/>
    <w:rsid w:val="00BC7744"/>
    <w:rsid w:val="00BD1570"/>
    <w:rsid w:val="00BD65EF"/>
    <w:rsid w:val="00BE0061"/>
    <w:rsid w:val="00BE4B8D"/>
    <w:rsid w:val="00BF16C0"/>
    <w:rsid w:val="00BF238B"/>
    <w:rsid w:val="00BF71D3"/>
    <w:rsid w:val="00C11451"/>
    <w:rsid w:val="00C11A21"/>
    <w:rsid w:val="00C16121"/>
    <w:rsid w:val="00C174CB"/>
    <w:rsid w:val="00C21AEE"/>
    <w:rsid w:val="00C21BAE"/>
    <w:rsid w:val="00C2513A"/>
    <w:rsid w:val="00C25939"/>
    <w:rsid w:val="00C30D9F"/>
    <w:rsid w:val="00C31F5E"/>
    <w:rsid w:val="00C33422"/>
    <w:rsid w:val="00C35DAE"/>
    <w:rsid w:val="00C367F1"/>
    <w:rsid w:val="00C42CED"/>
    <w:rsid w:val="00C431E8"/>
    <w:rsid w:val="00C47A24"/>
    <w:rsid w:val="00C50140"/>
    <w:rsid w:val="00C519EA"/>
    <w:rsid w:val="00C52C4B"/>
    <w:rsid w:val="00C532A0"/>
    <w:rsid w:val="00C560DE"/>
    <w:rsid w:val="00C565D8"/>
    <w:rsid w:val="00C60716"/>
    <w:rsid w:val="00C60B3F"/>
    <w:rsid w:val="00C64BFD"/>
    <w:rsid w:val="00C71337"/>
    <w:rsid w:val="00C718E4"/>
    <w:rsid w:val="00C75669"/>
    <w:rsid w:val="00C826D3"/>
    <w:rsid w:val="00C82ABA"/>
    <w:rsid w:val="00C84579"/>
    <w:rsid w:val="00C84B01"/>
    <w:rsid w:val="00C8663C"/>
    <w:rsid w:val="00C86C0D"/>
    <w:rsid w:val="00C971B6"/>
    <w:rsid w:val="00CA22FD"/>
    <w:rsid w:val="00CA2FDA"/>
    <w:rsid w:val="00CA7B62"/>
    <w:rsid w:val="00CB2436"/>
    <w:rsid w:val="00CB3E33"/>
    <w:rsid w:val="00CB4446"/>
    <w:rsid w:val="00CB4718"/>
    <w:rsid w:val="00CB712F"/>
    <w:rsid w:val="00CC320C"/>
    <w:rsid w:val="00CD0380"/>
    <w:rsid w:val="00CD57B3"/>
    <w:rsid w:val="00CE362F"/>
    <w:rsid w:val="00CE455D"/>
    <w:rsid w:val="00CE539E"/>
    <w:rsid w:val="00CE717A"/>
    <w:rsid w:val="00CF4750"/>
    <w:rsid w:val="00D021AC"/>
    <w:rsid w:val="00D040A8"/>
    <w:rsid w:val="00D04727"/>
    <w:rsid w:val="00D11689"/>
    <w:rsid w:val="00D126E2"/>
    <w:rsid w:val="00D214C3"/>
    <w:rsid w:val="00D265EF"/>
    <w:rsid w:val="00D30441"/>
    <w:rsid w:val="00D3070B"/>
    <w:rsid w:val="00D30DF1"/>
    <w:rsid w:val="00D35C21"/>
    <w:rsid w:val="00D35CC6"/>
    <w:rsid w:val="00D36A6C"/>
    <w:rsid w:val="00D43C75"/>
    <w:rsid w:val="00D466AB"/>
    <w:rsid w:val="00D46C4E"/>
    <w:rsid w:val="00D47CE4"/>
    <w:rsid w:val="00D505DB"/>
    <w:rsid w:val="00D53405"/>
    <w:rsid w:val="00D54A75"/>
    <w:rsid w:val="00D54C83"/>
    <w:rsid w:val="00D54DF8"/>
    <w:rsid w:val="00D5575F"/>
    <w:rsid w:val="00D55CDC"/>
    <w:rsid w:val="00D57FBF"/>
    <w:rsid w:val="00D67F5B"/>
    <w:rsid w:val="00D70E2F"/>
    <w:rsid w:val="00D70FFE"/>
    <w:rsid w:val="00D747AA"/>
    <w:rsid w:val="00D74E1B"/>
    <w:rsid w:val="00D7502B"/>
    <w:rsid w:val="00D75BD8"/>
    <w:rsid w:val="00D8086F"/>
    <w:rsid w:val="00D817CD"/>
    <w:rsid w:val="00D82FC0"/>
    <w:rsid w:val="00D833F0"/>
    <w:rsid w:val="00D8394F"/>
    <w:rsid w:val="00D840AF"/>
    <w:rsid w:val="00D84489"/>
    <w:rsid w:val="00D8470D"/>
    <w:rsid w:val="00D85884"/>
    <w:rsid w:val="00D866C2"/>
    <w:rsid w:val="00D902F6"/>
    <w:rsid w:val="00D905A7"/>
    <w:rsid w:val="00D957D6"/>
    <w:rsid w:val="00D9585E"/>
    <w:rsid w:val="00DA1932"/>
    <w:rsid w:val="00DA45AC"/>
    <w:rsid w:val="00DA6774"/>
    <w:rsid w:val="00DA7FAA"/>
    <w:rsid w:val="00DB1B3F"/>
    <w:rsid w:val="00DB3672"/>
    <w:rsid w:val="00DB3F65"/>
    <w:rsid w:val="00DB698C"/>
    <w:rsid w:val="00DB70EE"/>
    <w:rsid w:val="00DC00EE"/>
    <w:rsid w:val="00DC171C"/>
    <w:rsid w:val="00DC2096"/>
    <w:rsid w:val="00DC2A7D"/>
    <w:rsid w:val="00DC5E52"/>
    <w:rsid w:val="00DD2279"/>
    <w:rsid w:val="00DD447F"/>
    <w:rsid w:val="00DE0426"/>
    <w:rsid w:val="00DE2AE8"/>
    <w:rsid w:val="00DE2F62"/>
    <w:rsid w:val="00DE386B"/>
    <w:rsid w:val="00DE3F11"/>
    <w:rsid w:val="00DF0CD9"/>
    <w:rsid w:val="00DF3E9D"/>
    <w:rsid w:val="00DF5F32"/>
    <w:rsid w:val="00DF6D8C"/>
    <w:rsid w:val="00DF7483"/>
    <w:rsid w:val="00DF7554"/>
    <w:rsid w:val="00E00FBB"/>
    <w:rsid w:val="00E04A0A"/>
    <w:rsid w:val="00E12102"/>
    <w:rsid w:val="00E14DB6"/>
    <w:rsid w:val="00E15EE5"/>
    <w:rsid w:val="00E1657E"/>
    <w:rsid w:val="00E16EFB"/>
    <w:rsid w:val="00E170A5"/>
    <w:rsid w:val="00E17FA6"/>
    <w:rsid w:val="00E231F2"/>
    <w:rsid w:val="00E344FC"/>
    <w:rsid w:val="00E37543"/>
    <w:rsid w:val="00E4012B"/>
    <w:rsid w:val="00E40451"/>
    <w:rsid w:val="00E475E8"/>
    <w:rsid w:val="00E507C1"/>
    <w:rsid w:val="00E56627"/>
    <w:rsid w:val="00E620CA"/>
    <w:rsid w:val="00E63957"/>
    <w:rsid w:val="00E65461"/>
    <w:rsid w:val="00E70B6D"/>
    <w:rsid w:val="00E71A40"/>
    <w:rsid w:val="00E74042"/>
    <w:rsid w:val="00E751DA"/>
    <w:rsid w:val="00E75487"/>
    <w:rsid w:val="00E80604"/>
    <w:rsid w:val="00E81FFD"/>
    <w:rsid w:val="00E83911"/>
    <w:rsid w:val="00E8553F"/>
    <w:rsid w:val="00E860D9"/>
    <w:rsid w:val="00E865BA"/>
    <w:rsid w:val="00E91716"/>
    <w:rsid w:val="00E9249D"/>
    <w:rsid w:val="00E92AE6"/>
    <w:rsid w:val="00E94DB3"/>
    <w:rsid w:val="00E95D95"/>
    <w:rsid w:val="00E95DEA"/>
    <w:rsid w:val="00E95F3E"/>
    <w:rsid w:val="00E97A32"/>
    <w:rsid w:val="00EA066E"/>
    <w:rsid w:val="00EA0915"/>
    <w:rsid w:val="00EA1B62"/>
    <w:rsid w:val="00EA2AD5"/>
    <w:rsid w:val="00EA3646"/>
    <w:rsid w:val="00EA3AB0"/>
    <w:rsid w:val="00EA491E"/>
    <w:rsid w:val="00EB4267"/>
    <w:rsid w:val="00EB5CA0"/>
    <w:rsid w:val="00EB63E7"/>
    <w:rsid w:val="00EC100E"/>
    <w:rsid w:val="00EC5CBE"/>
    <w:rsid w:val="00EC70F3"/>
    <w:rsid w:val="00EC7149"/>
    <w:rsid w:val="00ED15EF"/>
    <w:rsid w:val="00ED265E"/>
    <w:rsid w:val="00ED2E9F"/>
    <w:rsid w:val="00ED42C1"/>
    <w:rsid w:val="00ED466B"/>
    <w:rsid w:val="00ED6E2A"/>
    <w:rsid w:val="00ED7317"/>
    <w:rsid w:val="00EE03CD"/>
    <w:rsid w:val="00EE2950"/>
    <w:rsid w:val="00EE3300"/>
    <w:rsid w:val="00EE49DA"/>
    <w:rsid w:val="00EF16F0"/>
    <w:rsid w:val="00EF3407"/>
    <w:rsid w:val="00EF6AA1"/>
    <w:rsid w:val="00EF713C"/>
    <w:rsid w:val="00F004F7"/>
    <w:rsid w:val="00F02587"/>
    <w:rsid w:val="00F02614"/>
    <w:rsid w:val="00F02F7F"/>
    <w:rsid w:val="00F051FE"/>
    <w:rsid w:val="00F0573C"/>
    <w:rsid w:val="00F10305"/>
    <w:rsid w:val="00F10967"/>
    <w:rsid w:val="00F1361A"/>
    <w:rsid w:val="00F153E8"/>
    <w:rsid w:val="00F15996"/>
    <w:rsid w:val="00F17183"/>
    <w:rsid w:val="00F2351B"/>
    <w:rsid w:val="00F24D98"/>
    <w:rsid w:val="00F34344"/>
    <w:rsid w:val="00F34C5E"/>
    <w:rsid w:val="00F36786"/>
    <w:rsid w:val="00F36891"/>
    <w:rsid w:val="00F548A9"/>
    <w:rsid w:val="00F55D54"/>
    <w:rsid w:val="00F60194"/>
    <w:rsid w:val="00F61030"/>
    <w:rsid w:val="00F647A4"/>
    <w:rsid w:val="00F66343"/>
    <w:rsid w:val="00F66714"/>
    <w:rsid w:val="00F7559E"/>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2A5F"/>
    <w:rsid w:val="00FB5EF6"/>
    <w:rsid w:val="00FC0DF5"/>
    <w:rsid w:val="00FC1F7D"/>
    <w:rsid w:val="00FC4F06"/>
    <w:rsid w:val="00FC4F86"/>
    <w:rsid w:val="00FC7165"/>
    <w:rsid w:val="00FD1A3B"/>
    <w:rsid w:val="00FD2E10"/>
    <w:rsid w:val="00FE04DC"/>
    <w:rsid w:val="00FE0E26"/>
    <w:rsid w:val="00FE3EE0"/>
    <w:rsid w:val="00FE41E5"/>
    <w:rsid w:val="00FE69C9"/>
    <w:rsid w:val="00FE6C3D"/>
    <w:rsid w:val="00FE74AF"/>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52542711">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file:///Q:\50%20SALES\50.0%20SCE%20Lehrunterlagen\01%20Arbeitsst&#228;nde%20Lehrunterlagen\Digi%20Twin\R&#252;cklauf%20Torsten%20Demar%20Module%201-4\SecuFEx_2020-02-19_10-30-56_9015616762252555828\sce-150-002-mcd-tia-com-digital-twin-at-education-development-tia-hsd-0919-de.docx"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s://support.industry.siemens.com/cs/document/109756737/leitfaden-standardisierung?dti=0&amp;lc=de-DE" TargetMode="External"/><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emens.de/sce" TargetMode="Externa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www.geeksforgeeks.org/unified-modeling-language-uml-state-diagrams/" TargetMode="External"/><Relationship Id="rId5" Type="http://schemas.openxmlformats.org/officeDocument/2006/relationships/numbering" Target="numbering.xml"/><Relationship Id="rId15" Type="http://schemas.openxmlformats.org/officeDocument/2006/relationships/hyperlink" Target="mailto:academics.plm@siemens.com" TargetMode="External"/><Relationship Id="rId23" Type="http://schemas.openxmlformats.org/officeDocument/2006/relationships/image" Target="media/image8.PNG"/><Relationship Id="rId28" Type="http://schemas.openxmlformats.org/officeDocument/2006/relationships/image" Target="media/image43.png"/><Relationship Id="rId36" Type="http://schemas.openxmlformats.org/officeDocument/2006/relationships/image" Target="media/image120.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7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geeksforgeeks.org/unified-modeling-language-uml-activity-diagra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60.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omg.org/spec/UML/2.5.1/PDF"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cesupportfinder.i-ia@siemens.com"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2.jpe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942DBDF-854B-4AB4-9E97-61A4519B2BA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917BD1-4ABB-4C8C-B296-FA5D1CF80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7857</Words>
  <Characters>49501</Characters>
  <Application>Microsoft Office Word</Application>
  <DocSecurity>0</DocSecurity>
  <Lines>412</Lines>
  <Paragraphs>114</Paragraphs>
  <ScaleCrop>false</ScaleCrop>
  <HeadingPairs>
    <vt:vector size="2" baseType="variant">
      <vt:variant>
        <vt:lpstr>Titel</vt:lpstr>
      </vt:variant>
      <vt:variant>
        <vt:i4>1</vt:i4>
      </vt:variant>
    </vt:vector>
  </HeadingPairs>
  <TitlesOfParts>
    <vt:vector size="1" baseType="lpstr">
      <vt:lpstr>Projektierung des Automatisierungsprogramms eines 3D-Modells</vt:lpstr>
    </vt:vector>
  </TitlesOfParts>
  <Company>Michael Dziallas Engineering</Company>
  <LinksUpToDate>false</LinksUpToDate>
  <CharactersWithSpaces>57244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Projektierung des Automatisierungsprogramms eines 3D-Modells</dc:title>
  <dc:subject>TIA Portal</dc:subject>
  <dc:creator>HS Darmstadt</dc:creator>
  <cp:lastModifiedBy>Mac68</cp:lastModifiedBy>
  <cp:revision>6</cp:revision>
  <cp:lastPrinted>2020-04-27T09:56:00Z</cp:lastPrinted>
  <dcterms:created xsi:type="dcterms:W3CDTF">2020-04-22T13:24:00Z</dcterms:created>
  <dcterms:modified xsi:type="dcterms:W3CDTF">2020-04-27T09:56:00Z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