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Pr="00BE226F"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sidRPr="00BE226F">
        <w:rPr>
          <w:bCs/>
          <w:noProof/>
          <w:color w:val="1F497D"/>
          <w:sz w:val="44"/>
          <w:szCs w:val="44"/>
          <w:lang w:val="en-US" w:eastAsia="zh-CN"/>
        </w:rPr>
        <w:drawing>
          <wp:anchor distT="0" distB="0" distL="114300" distR="114300" simplePos="0" relativeHeight="251652608" behindDoc="1" locked="0" layoutInCell="1" allowOverlap="1" wp14:anchorId="5F15BC4F" wp14:editId="02C6C691">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26F">
        <w:rPr>
          <w:b w:val="0"/>
          <w:noProof/>
          <w:lang w:val="en-US" w:eastAsia="zh-CN"/>
        </w:rPr>
        <w:drawing>
          <wp:anchor distT="0" distB="0" distL="114300" distR="114300" simplePos="0" relativeHeight="251658752" behindDoc="0" locked="1" layoutInCell="0" allowOverlap="1" wp14:anchorId="18A542D0" wp14:editId="1EBC48AC">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BE226F">
        <w:rPr>
          <w:b w:val="0"/>
          <w:lang w:val="pt-BR"/>
        </w:rPr>
        <w:tab/>
      </w:r>
    </w:p>
    <w:p w14:paraId="0E40FC51"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Pr="00BE226F" w:rsidRDefault="000C3AF2" w:rsidP="003533D6">
      <w:pPr>
        <w:pStyle w:val="Textkrper2"/>
        <w:tabs>
          <w:tab w:val="left" w:pos="7176"/>
        </w:tabs>
        <w:spacing w:line="280" w:lineRule="atLeast"/>
        <w:jc w:val="both"/>
        <w:rPr>
          <w:rFonts w:ascii="Arial" w:hAnsi="Arial" w:cs="Arial"/>
          <w:b w:val="0"/>
          <w:color w:val="000080"/>
          <w:sz w:val="44"/>
          <w:szCs w:val="44"/>
        </w:rPr>
      </w:pPr>
      <w:r w:rsidRPr="00BE226F">
        <w:rPr>
          <w:b w:val="0"/>
          <w:lang w:val="pt-BR"/>
        </w:rPr>
        <w:tab/>
      </w:r>
    </w:p>
    <w:p w14:paraId="21384DB8"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080A4B89"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0E008962"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45A33A6F" w14:textId="77777777" w:rsidR="006062A2" w:rsidRPr="00BE226F" w:rsidRDefault="000C3AF2" w:rsidP="003533D6">
      <w:pPr>
        <w:pStyle w:val="Textkrper2"/>
        <w:spacing w:line="280" w:lineRule="atLeast"/>
        <w:jc w:val="both"/>
        <w:rPr>
          <w:rFonts w:ascii="Arial" w:hAnsi="Arial" w:cs="Arial"/>
          <w:b w:val="0"/>
          <w:color w:val="000080"/>
          <w:sz w:val="44"/>
          <w:szCs w:val="44"/>
        </w:rPr>
      </w:pPr>
      <w:r w:rsidRPr="00BE226F">
        <w:rPr>
          <w:rFonts w:ascii="Arial" w:hAnsi="Arial" w:cs="Arial"/>
          <w:b w:val="0"/>
          <w:noProof/>
          <w:color w:val="1F497D"/>
          <w:sz w:val="44"/>
          <w:szCs w:val="44"/>
          <w:lang w:val="en-US" w:eastAsia="zh-CN"/>
        </w:rPr>
        <mc:AlternateContent>
          <mc:Choice Requires="wpg">
            <w:drawing>
              <wp:anchor distT="0" distB="0" distL="114300" distR="114300" simplePos="0" relativeHeight="251660800" behindDoc="0" locked="0" layoutInCell="1" allowOverlap="1" wp14:anchorId="16344A93" wp14:editId="383CB778">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86817CB" w:rsidR="006751A2" w:rsidRPr="00162E0B" w:rsidRDefault="006751A2" w:rsidP="008374A0">
                              <w:pPr>
                                <w:shd w:val="clear" w:color="auto" w:fill="4BB9B9"/>
                                <w:spacing w:before="0" w:after="0" w:line="20" w:lineRule="atLeast"/>
                                <w:ind w:left="0"/>
                                <w:jc w:val="left"/>
                                <w:textAlignment w:val="baseline"/>
                                <w:rPr>
                                  <w:rFonts w:cs="Arial"/>
                                  <w:color w:val="FFFFFF"/>
                                  <w:sz w:val="26"/>
                                  <w:szCs w:val="26"/>
                                  <w:lang w:val="pt-BR"/>
                                </w:rPr>
                              </w:pPr>
                              <w:bookmarkStart w:id="2" w:name="_Hlk15393114"/>
                              <w:bookmarkEnd w:id="2"/>
                              <w:r w:rsidRPr="00BE226F">
                                <w:rPr>
                                  <w:rFonts w:cs="Arial"/>
                                  <w:color w:val="FFFFFF"/>
                                  <w:kern w:val="24"/>
                                  <w:sz w:val="44"/>
                                  <w:szCs w:val="44"/>
                                  <w:lang w:val="pt-BR"/>
                                </w:rPr>
                                <w:t>Documentação de treinamento</w:t>
                              </w:r>
                              <w:r w:rsidRPr="00BE226F">
                                <w:rPr>
                                  <w:rFonts w:cs="Arial"/>
                                  <w:color w:val="FFFFFF"/>
                                  <w:kern w:val="24"/>
                                  <w:sz w:val="44"/>
                                  <w:szCs w:val="44"/>
                                  <w:lang w:val="pt-BR"/>
                                </w:rPr>
                                <w:br/>
                              </w:r>
                              <w:r w:rsidRPr="00BE226F">
                                <w:rPr>
                                  <w:rFonts w:cs="Arial"/>
                                  <w:color w:val="FFFFFF"/>
                                  <w:sz w:val="18"/>
                                  <w:szCs w:val="18"/>
                                  <w:lang w:val="pt-BR"/>
                                </w:rPr>
                                <w:br/>
                              </w:r>
                              <w:r w:rsidRPr="00BE226F">
                                <w:rPr>
                                  <w:rFonts w:cs="Arial"/>
                                  <w:color w:val="FFFFFF"/>
                                  <w:sz w:val="26"/>
                                  <w:szCs w:val="26"/>
                                  <w:lang w:val="pt-BR"/>
                                </w:rPr>
                                <w:t xml:space="preserve">Siemens Automation Cooperates with Education (SCE) | A partir de NX MCD V12/TIA Portal V15.0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2D900E13" w:rsidR="006751A2" w:rsidRPr="00BE226F" w:rsidRDefault="006751A2">
                              <w:pPr>
                                <w:jc w:val="right"/>
                                <w:textAlignment w:val="baseline"/>
                                <w:rPr>
                                  <w:rFonts w:cs="Arial"/>
                                  <w:sz w:val="18"/>
                                  <w:szCs w:val="18"/>
                                </w:rPr>
                              </w:pPr>
                              <w:r w:rsidRPr="00BE226F">
                                <w:rPr>
                                  <w:rFonts w:cs="Arial"/>
                                  <w:b/>
                                  <w:bCs/>
                                  <w:color w:val="000000"/>
                                  <w:sz w:val="18"/>
                                  <w:szCs w:val="18"/>
                                  <w:lang w:val="pt-BR"/>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0FF16238" w:rsidR="006751A2" w:rsidRPr="00AE5DA9" w:rsidRDefault="006751A2">
                              <w:pPr>
                                <w:pStyle w:val="Textkrper2"/>
                                <w:spacing w:before="120" w:line="280" w:lineRule="atLeast"/>
                                <w:jc w:val="left"/>
                                <w:rPr>
                                  <w:rFonts w:ascii="Arial" w:hAnsi="Arial" w:cs="Arial"/>
                                  <w:color w:val="FFFFFF" w:themeColor="background1"/>
                                  <w:sz w:val="26"/>
                                  <w:szCs w:val="26"/>
                                  <w:lang w:val="pt-BR"/>
                                </w:rPr>
                              </w:pPr>
                              <w:r w:rsidRPr="00BE226F">
                                <w:rPr>
                                  <w:rFonts w:ascii="Arial" w:hAnsi="Arial" w:cs="Arial"/>
                                  <w:bCs/>
                                  <w:color w:val="FFFFFF" w:themeColor="background1"/>
                                  <w:sz w:val="26"/>
                                  <w:szCs w:val="26"/>
                                  <w:lang w:val="pt-BR"/>
                                </w:rPr>
                                <w:t>DigitalTwin@Education Módulo 150-001</w:t>
                              </w:r>
                            </w:p>
                            <w:p w14:paraId="237B2CEE" w14:textId="205218B9" w:rsidR="006751A2" w:rsidRPr="00AE5DA9" w:rsidRDefault="006751A2">
                              <w:pPr>
                                <w:pStyle w:val="Textkrper2"/>
                                <w:spacing w:line="280" w:lineRule="atLeast"/>
                                <w:jc w:val="left"/>
                                <w:rPr>
                                  <w:rFonts w:ascii="Arial" w:hAnsi="Arial" w:cs="Arial"/>
                                  <w:b w:val="0"/>
                                  <w:bCs/>
                                  <w:color w:val="FFFFFF" w:themeColor="background1"/>
                                  <w:sz w:val="24"/>
                                  <w:szCs w:val="24"/>
                                  <w:lang w:val="pt-BR"/>
                                </w:rPr>
                              </w:pPr>
                              <w:r>
                                <w:rPr>
                                  <w:rFonts w:ascii="Arial" w:hAnsi="Arial" w:cs="Arial"/>
                                  <w:b w:val="0"/>
                                  <w:color w:val="FFFFFF" w:themeColor="background1"/>
                                  <w:sz w:val="24"/>
                                  <w:szCs w:val="24"/>
                                  <w:lang w:val="pt-BR"/>
                                </w:rPr>
                                <w:t xml:space="preserve">Comissionamento virtual </w:t>
                              </w:r>
                              <w:r w:rsidRPr="00BE226F">
                                <w:rPr>
                                  <w:rFonts w:ascii="Arial" w:hAnsi="Arial" w:cs="Arial"/>
                                  <w:b w:val="0"/>
                                  <w:color w:val="FFFFFF" w:themeColor="background1"/>
                                  <w:sz w:val="24"/>
                                  <w:szCs w:val="24"/>
                                  <w:lang w:val="pt-BR"/>
                                </w:rPr>
                                <w:t xml:space="preserve"> de uma instalação de fabricação com a ajuda de um modelo 3D dinâmico</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75pt;margin-top:294.85pt;width:334.75pt;height:181.15pt;z-index:251660800;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86817CB" w:rsidR="006751A2" w:rsidRPr="00162E0B" w:rsidRDefault="006751A2" w:rsidP="008374A0">
                        <w:pPr>
                          <w:shd w:val="clear" w:color="auto" w:fill="4BB9B9"/>
                          <w:spacing w:before="0" w:after="0" w:line="20" w:lineRule="atLeast"/>
                          <w:ind w:left="0"/>
                          <w:jc w:val="left"/>
                          <w:textAlignment w:val="baseline"/>
                          <w:rPr>
                            <w:rFonts w:cs="Arial"/>
                            <w:color w:val="FFFFFF"/>
                            <w:sz w:val="26"/>
                            <w:szCs w:val="26"/>
                            <w:lang w:val="pt-BR"/>
                          </w:rPr>
                        </w:pPr>
                        <w:bookmarkStart w:id="3" w:name="_Hlk15393114"/>
                        <w:bookmarkEnd w:id="3"/>
                        <w:r w:rsidRPr="00BE226F">
                          <w:rPr>
                            <w:rFonts w:cs="Arial"/>
                            <w:color w:val="FFFFFF"/>
                            <w:kern w:val="24"/>
                            <w:sz w:val="44"/>
                            <w:szCs w:val="44"/>
                            <w:lang w:val="pt-BR"/>
                          </w:rPr>
                          <w:t>Documentação de treinamento</w:t>
                        </w:r>
                        <w:r w:rsidRPr="00BE226F">
                          <w:rPr>
                            <w:rFonts w:cs="Arial"/>
                            <w:color w:val="FFFFFF"/>
                            <w:kern w:val="24"/>
                            <w:sz w:val="44"/>
                            <w:szCs w:val="44"/>
                            <w:lang w:val="pt-BR"/>
                          </w:rPr>
                          <w:br/>
                        </w:r>
                        <w:r w:rsidRPr="00BE226F">
                          <w:rPr>
                            <w:rFonts w:cs="Arial"/>
                            <w:color w:val="FFFFFF"/>
                            <w:sz w:val="18"/>
                            <w:szCs w:val="18"/>
                            <w:lang w:val="pt-BR"/>
                          </w:rPr>
                          <w:br/>
                        </w:r>
                        <w:r w:rsidRPr="00BE226F">
                          <w:rPr>
                            <w:rFonts w:cs="Arial"/>
                            <w:color w:val="FFFFFF"/>
                            <w:sz w:val="26"/>
                            <w:szCs w:val="26"/>
                            <w:lang w:val="pt-BR"/>
                          </w:rPr>
                          <w:t xml:space="preserve">Siemens Automation Cooperates with Education (SCE) | A partir de NX MCD V12/TIA Portal V15.0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2D900E13" w:rsidR="006751A2" w:rsidRPr="00BE226F" w:rsidRDefault="006751A2">
                        <w:pPr>
                          <w:jc w:val="right"/>
                          <w:textAlignment w:val="baseline"/>
                          <w:rPr>
                            <w:rFonts w:cs="Arial"/>
                            <w:sz w:val="18"/>
                            <w:szCs w:val="18"/>
                          </w:rPr>
                        </w:pPr>
                        <w:r w:rsidRPr="00BE226F">
                          <w:rPr>
                            <w:rFonts w:cs="Arial"/>
                            <w:b/>
                            <w:bCs/>
                            <w:color w:val="000000"/>
                            <w:sz w:val="18"/>
                            <w:szCs w:val="18"/>
                            <w:lang w:val="pt-BR"/>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0FF16238" w:rsidR="006751A2" w:rsidRPr="00AE5DA9" w:rsidRDefault="006751A2">
                        <w:pPr>
                          <w:pStyle w:val="Textkrper2"/>
                          <w:spacing w:before="120" w:line="280" w:lineRule="atLeast"/>
                          <w:jc w:val="left"/>
                          <w:rPr>
                            <w:rFonts w:ascii="Arial" w:hAnsi="Arial" w:cs="Arial"/>
                            <w:color w:val="FFFFFF" w:themeColor="background1"/>
                            <w:sz w:val="26"/>
                            <w:szCs w:val="26"/>
                            <w:lang w:val="pt-BR"/>
                          </w:rPr>
                        </w:pPr>
                        <w:r w:rsidRPr="00BE226F">
                          <w:rPr>
                            <w:rFonts w:ascii="Arial" w:hAnsi="Arial" w:cs="Arial"/>
                            <w:bCs/>
                            <w:color w:val="FFFFFF" w:themeColor="background1"/>
                            <w:sz w:val="26"/>
                            <w:szCs w:val="26"/>
                            <w:lang w:val="pt-BR"/>
                          </w:rPr>
                          <w:t>DigitalTwin@Education Módulo 150-001</w:t>
                        </w:r>
                      </w:p>
                      <w:p w14:paraId="237B2CEE" w14:textId="205218B9" w:rsidR="006751A2" w:rsidRPr="00AE5DA9" w:rsidRDefault="006751A2">
                        <w:pPr>
                          <w:pStyle w:val="Textkrper2"/>
                          <w:spacing w:line="280" w:lineRule="atLeast"/>
                          <w:jc w:val="left"/>
                          <w:rPr>
                            <w:rFonts w:ascii="Arial" w:hAnsi="Arial" w:cs="Arial"/>
                            <w:b w:val="0"/>
                            <w:bCs/>
                            <w:color w:val="FFFFFF" w:themeColor="background1"/>
                            <w:sz w:val="24"/>
                            <w:szCs w:val="24"/>
                            <w:lang w:val="pt-BR"/>
                          </w:rPr>
                        </w:pPr>
                        <w:r>
                          <w:rPr>
                            <w:rFonts w:ascii="Arial" w:hAnsi="Arial" w:cs="Arial"/>
                            <w:b w:val="0"/>
                            <w:color w:val="FFFFFF" w:themeColor="background1"/>
                            <w:sz w:val="24"/>
                            <w:szCs w:val="24"/>
                            <w:lang w:val="pt-BR"/>
                          </w:rPr>
                          <w:t xml:space="preserve">Comissionamento virtual </w:t>
                        </w:r>
                        <w:r w:rsidRPr="00BE226F">
                          <w:rPr>
                            <w:rFonts w:ascii="Arial" w:hAnsi="Arial" w:cs="Arial"/>
                            <w:b w:val="0"/>
                            <w:color w:val="FFFFFF" w:themeColor="background1"/>
                            <w:sz w:val="24"/>
                            <w:szCs w:val="24"/>
                            <w:lang w:val="pt-BR"/>
                          </w:rPr>
                          <w:t xml:space="preserve"> de uma instalação de fabricação com a ajuda de um modelo 3D dinâmico</w:t>
                        </w:r>
                      </w:p>
                    </w:txbxContent>
                  </v:textbox>
                </v:shape>
                <w10:wrap anchory="margin"/>
              </v:group>
            </w:pict>
          </mc:Fallback>
        </mc:AlternateContent>
      </w:r>
    </w:p>
    <w:p w14:paraId="22059941"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Pr="00BE226F" w:rsidRDefault="000C3AF2" w:rsidP="003533D6">
      <w:pPr>
        <w:pStyle w:val="Textkrper2"/>
        <w:spacing w:line="280" w:lineRule="atLeast"/>
        <w:jc w:val="both"/>
        <w:rPr>
          <w:rFonts w:ascii="Arial" w:hAnsi="Arial" w:cs="Arial"/>
          <w:b w:val="0"/>
          <w:color w:val="000080"/>
          <w:sz w:val="44"/>
          <w:szCs w:val="44"/>
        </w:rPr>
      </w:pPr>
      <w:r w:rsidRPr="00BE226F">
        <w:rPr>
          <w:rFonts w:ascii="Arial" w:hAnsi="Arial" w:cs="Arial"/>
          <w:b w:val="0"/>
          <w:color w:val="000080"/>
          <w:sz w:val="44"/>
          <w:szCs w:val="44"/>
          <w:lang w:val="pt-BR"/>
        </w:rPr>
        <w:br/>
      </w:r>
    </w:p>
    <w:p w14:paraId="4A3165AB"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Pr="00BE226F"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Pr="00BE226F" w:rsidRDefault="006062A2" w:rsidP="003533D6">
      <w:pPr>
        <w:pStyle w:val="Textkrper2"/>
        <w:spacing w:before="120" w:line="280" w:lineRule="atLeast"/>
        <w:jc w:val="both"/>
        <w:rPr>
          <w:rFonts w:ascii="Arial" w:hAnsi="Arial" w:cs="Arial"/>
          <w:color w:val="00646E"/>
          <w:sz w:val="36"/>
          <w:szCs w:val="44"/>
        </w:rPr>
      </w:pPr>
    </w:p>
    <w:p w14:paraId="1692180B" w14:textId="2B4C3F2C" w:rsidR="00947677" w:rsidRPr="00AE5DA9" w:rsidRDefault="00C47A24" w:rsidP="005D5D38">
      <w:pPr>
        <w:pStyle w:val="Kopfzeile"/>
        <w:tabs>
          <w:tab w:val="clear" w:pos="4536"/>
          <w:tab w:val="clear" w:pos="9072"/>
        </w:tabs>
        <w:spacing w:before="0" w:after="0" w:line="264" w:lineRule="auto"/>
        <w:ind w:left="0" w:right="-527"/>
        <w:rPr>
          <w:b/>
          <w:sz w:val="24"/>
          <w:szCs w:val="24"/>
          <w:lang w:val="pt-BR"/>
        </w:rPr>
      </w:pPr>
      <w:r w:rsidRPr="00BE226F">
        <w:rPr>
          <w:noProof/>
          <w:color w:val="000080"/>
          <w:sz w:val="44"/>
          <w:szCs w:val="44"/>
          <w:lang w:val="en-US" w:eastAsia="zh-CN" w:bidi="ar-SA"/>
        </w:rPr>
        <w:drawing>
          <wp:anchor distT="0" distB="0" distL="114300" distR="114300" simplePos="0" relativeHeight="251662848" behindDoc="0" locked="0" layoutInCell="1" allowOverlap="1" wp14:anchorId="6128F21A" wp14:editId="0C573DEE">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BE226F">
        <w:rPr>
          <w:color w:val="FF0000"/>
          <w:lang w:val="pt-BR"/>
        </w:rPr>
        <w:br w:type="page"/>
      </w:r>
      <w:bookmarkStart w:id="4" w:name="_Toc424900129"/>
      <w:bookmarkStart w:id="5" w:name="_Toc462819396"/>
      <w:bookmarkEnd w:id="0"/>
      <w:bookmarkEnd w:id="1"/>
      <w:r w:rsidRPr="00BE226F">
        <w:rPr>
          <w:b/>
          <w:bCs/>
          <w:sz w:val="24"/>
          <w:szCs w:val="24"/>
          <w:lang w:val="pt-BR"/>
        </w:rPr>
        <w:lastRenderedPageBreak/>
        <w:t xml:space="preserve">Pacotes de treinamento SCE associados a essa documentação de treinamento </w:t>
      </w:r>
    </w:p>
    <w:p w14:paraId="7DB12134" w14:textId="77777777" w:rsidR="00947677" w:rsidRPr="00AE5DA9" w:rsidRDefault="00947677" w:rsidP="005D5D38">
      <w:pPr>
        <w:pStyle w:val="Kopfzeile"/>
        <w:tabs>
          <w:tab w:val="clear" w:pos="4536"/>
          <w:tab w:val="clear" w:pos="9072"/>
        </w:tabs>
        <w:spacing w:before="0" w:after="0" w:line="264" w:lineRule="auto"/>
        <w:ind w:left="0" w:right="-527"/>
        <w:rPr>
          <w:b/>
          <w:i/>
          <w:sz w:val="24"/>
          <w:szCs w:val="24"/>
          <w:lang w:val="pt-BR"/>
        </w:rPr>
      </w:pPr>
    </w:p>
    <w:p w14:paraId="3AE7D6A6" w14:textId="4DD45530" w:rsidR="007D408C" w:rsidRPr="00BE226F" w:rsidRDefault="007D408C" w:rsidP="007D408C">
      <w:pPr>
        <w:pStyle w:val="Kopfzeile"/>
        <w:ind w:left="0"/>
        <w:rPr>
          <w:b/>
          <w:bCs/>
          <w:color w:val="000000"/>
          <w:lang w:val="en-US"/>
        </w:rPr>
      </w:pPr>
      <w:r w:rsidRPr="00162E0B">
        <w:rPr>
          <w:b/>
          <w:bCs/>
          <w:color w:val="000000"/>
          <w:lang w:val="en-US"/>
        </w:rPr>
        <w:t>SIMATIC STEP 7 Software for Training (</w:t>
      </w:r>
      <w:r w:rsidR="007B5B5E">
        <w:rPr>
          <w:b/>
          <w:bCs/>
          <w:color w:val="000000"/>
          <w:lang w:val="en-US"/>
        </w:rPr>
        <w:t>I</w:t>
      </w:r>
      <w:r w:rsidRPr="00162E0B">
        <w:rPr>
          <w:b/>
          <w:bCs/>
          <w:color w:val="000000"/>
          <w:lang w:val="en-US"/>
        </w:rPr>
        <w:t>ncluindo PLCSIM Advanced)</w:t>
      </w:r>
    </w:p>
    <w:p w14:paraId="6B227D89" w14:textId="41051145" w:rsidR="007D408C" w:rsidRPr="00BE226F"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sidRPr="00BE226F">
        <w:rPr>
          <w:rFonts w:cs="Arial"/>
          <w:b/>
          <w:bCs/>
          <w:szCs w:val="20"/>
          <w:lang w:val="pt-BR"/>
        </w:rPr>
        <w:t xml:space="preserve">SIMATIC STEP 7 Professional V15.0 - </w:t>
      </w:r>
      <w:r w:rsidR="00AE5DA9">
        <w:rPr>
          <w:rFonts w:cs="Arial"/>
          <w:b/>
          <w:bCs/>
          <w:szCs w:val="20"/>
          <w:lang w:val="pt-BR"/>
        </w:rPr>
        <w:t>L</w:t>
      </w:r>
      <w:r w:rsidRPr="00BE226F">
        <w:rPr>
          <w:rFonts w:cs="Arial"/>
          <w:b/>
          <w:bCs/>
          <w:szCs w:val="20"/>
          <w:lang w:val="pt-BR"/>
        </w:rPr>
        <w:t>icença única</w:t>
      </w:r>
      <w:r w:rsidRPr="00BE226F">
        <w:rPr>
          <w:rFonts w:cs="Arial"/>
          <w:szCs w:val="20"/>
          <w:lang w:val="pt-BR"/>
        </w:rPr>
        <w:br/>
        <w:t>Nº de pedido: 6ES7822-1AA05-4YA5</w:t>
      </w:r>
    </w:p>
    <w:p w14:paraId="2536EBCE" w14:textId="360291DC" w:rsidR="007D408C" w:rsidRPr="00AE5DA9"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BE226F">
        <w:rPr>
          <w:rFonts w:cs="Arial"/>
          <w:b/>
          <w:bCs/>
          <w:szCs w:val="20"/>
          <w:lang w:val="pt-BR"/>
        </w:rPr>
        <w:t xml:space="preserve">SIMATIC STEP 7 Professional V15.0 - </w:t>
      </w:r>
      <w:r w:rsidR="00162E0B">
        <w:rPr>
          <w:rFonts w:cs="Arial"/>
          <w:b/>
          <w:bCs/>
          <w:szCs w:val="20"/>
          <w:lang w:val="pt-BR"/>
        </w:rPr>
        <w:t>L</w:t>
      </w:r>
      <w:r w:rsidRPr="00BE226F">
        <w:rPr>
          <w:rFonts w:cs="Arial"/>
          <w:b/>
          <w:bCs/>
          <w:szCs w:val="20"/>
          <w:lang w:val="pt-BR"/>
        </w:rPr>
        <w:t xml:space="preserve">icença de sala de aula </w:t>
      </w:r>
      <w:r w:rsidR="00162E0B">
        <w:rPr>
          <w:rFonts w:cs="Arial"/>
          <w:b/>
          <w:bCs/>
          <w:szCs w:val="20"/>
          <w:lang w:val="pt-BR"/>
        </w:rPr>
        <w:t>para 6 usuários</w:t>
      </w:r>
      <w:r w:rsidRPr="00BE226F">
        <w:rPr>
          <w:rFonts w:cs="Arial"/>
          <w:szCs w:val="20"/>
          <w:lang w:val="pt-BR"/>
        </w:rPr>
        <w:br/>
        <w:t>Nº de pedido: 6ES7822-1BA05-4YA5</w:t>
      </w:r>
    </w:p>
    <w:p w14:paraId="4700FB34" w14:textId="2FA85097" w:rsidR="007D408C" w:rsidRPr="00AE5DA9"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pt-BR"/>
        </w:rPr>
      </w:pPr>
      <w:r w:rsidRPr="00BE226F">
        <w:rPr>
          <w:rFonts w:cs="Arial"/>
          <w:b/>
          <w:bCs/>
          <w:szCs w:val="20"/>
          <w:lang w:val="pt-BR"/>
        </w:rPr>
        <w:t xml:space="preserve">SIMATIC STEP 7 Professional V15.0 - </w:t>
      </w:r>
      <w:r w:rsidR="00162E0B">
        <w:rPr>
          <w:rFonts w:cs="Arial"/>
          <w:b/>
          <w:bCs/>
          <w:szCs w:val="20"/>
          <w:lang w:val="pt-BR"/>
        </w:rPr>
        <w:t>L</w:t>
      </w:r>
      <w:r w:rsidRPr="00BE226F">
        <w:rPr>
          <w:rFonts w:cs="Arial"/>
          <w:b/>
          <w:bCs/>
          <w:szCs w:val="20"/>
          <w:lang w:val="pt-BR"/>
        </w:rPr>
        <w:t>icença de atualização</w:t>
      </w:r>
      <w:r w:rsidR="00162E0B">
        <w:rPr>
          <w:rFonts w:cs="Arial"/>
          <w:b/>
          <w:bCs/>
          <w:szCs w:val="20"/>
          <w:lang w:val="pt-BR"/>
        </w:rPr>
        <w:t xml:space="preserve"> para 6 usuários</w:t>
      </w:r>
      <w:r w:rsidRPr="00BE226F">
        <w:rPr>
          <w:rFonts w:cs="Arial"/>
          <w:szCs w:val="20"/>
          <w:lang w:val="pt-BR"/>
        </w:rPr>
        <w:br/>
        <w:t>Nº de pedido: 6ES7822-1AA05-4YE5</w:t>
      </w:r>
    </w:p>
    <w:p w14:paraId="0BB1CAAB" w14:textId="38D79CC0" w:rsidR="007D408C" w:rsidRPr="00AE5DA9"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pt-BR"/>
        </w:rPr>
      </w:pPr>
      <w:r w:rsidRPr="00BE226F">
        <w:rPr>
          <w:rFonts w:cs="Arial"/>
          <w:b/>
          <w:bCs/>
          <w:szCs w:val="20"/>
          <w:lang w:val="pt-BR"/>
        </w:rPr>
        <w:t xml:space="preserve">SIMATIC STEP 7 Professional V15.0 - </w:t>
      </w:r>
      <w:r w:rsidR="00162E0B">
        <w:rPr>
          <w:rFonts w:cs="Arial"/>
          <w:b/>
          <w:bCs/>
          <w:szCs w:val="20"/>
          <w:lang w:val="pt-BR"/>
        </w:rPr>
        <w:t>L</w:t>
      </w:r>
      <w:r w:rsidRPr="00BE226F">
        <w:rPr>
          <w:rFonts w:cs="Arial"/>
          <w:b/>
          <w:bCs/>
          <w:szCs w:val="20"/>
          <w:lang w:val="pt-BR"/>
        </w:rPr>
        <w:t>icença de estudante</w:t>
      </w:r>
      <w:r w:rsidR="00162E0B">
        <w:rPr>
          <w:rFonts w:cs="Arial"/>
          <w:b/>
          <w:bCs/>
          <w:szCs w:val="20"/>
          <w:lang w:val="pt-BR"/>
        </w:rPr>
        <w:t xml:space="preserve"> para 20 usuários</w:t>
      </w:r>
      <w:r w:rsidRPr="00BE226F">
        <w:rPr>
          <w:rFonts w:cs="Arial"/>
          <w:szCs w:val="20"/>
          <w:lang w:val="pt-BR"/>
        </w:rPr>
        <w:br/>
        <w:t>Nº de pedido: 6ES7822-1AC05-4YA5</w:t>
      </w:r>
    </w:p>
    <w:p w14:paraId="3EB8AE41" w14:textId="77777777" w:rsidR="007D408C" w:rsidRPr="00AE5DA9" w:rsidRDefault="007D408C" w:rsidP="007D408C">
      <w:pPr>
        <w:pStyle w:val="Kopfzeile"/>
        <w:ind w:left="0"/>
        <w:rPr>
          <w:b/>
          <w:bCs/>
          <w:color w:val="000000"/>
          <w:lang w:val="pt-BR"/>
        </w:rPr>
      </w:pPr>
    </w:p>
    <w:p w14:paraId="4E01CCED" w14:textId="77777777" w:rsidR="007D408C" w:rsidRPr="00BE226F" w:rsidRDefault="007D408C" w:rsidP="007D408C">
      <w:pPr>
        <w:pStyle w:val="Kopfzeile"/>
        <w:tabs>
          <w:tab w:val="clear" w:pos="4536"/>
          <w:tab w:val="clear" w:pos="9072"/>
        </w:tabs>
        <w:spacing w:before="0" w:after="0" w:line="264" w:lineRule="auto"/>
        <w:ind w:left="0" w:right="567"/>
        <w:jc w:val="left"/>
        <w:rPr>
          <w:rFonts w:cs="Arial"/>
          <w:b/>
          <w:szCs w:val="20"/>
          <w:lang w:val="en-US"/>
        </w:rPr>
      </w:pPr>
      <w:r w:rsidRPr="00162E0B">
        <w:rPr>
          <w:rFonts w:cs="Arial"/>
          <w:b/>
          <w:bCs/>
          <w:szCs w:val="20"/>
          <w:lang w:val="en-US"/>
        </w:rPr>
        <w:t xml:space="preserve">Software SIMATIC WinCC Engineering/Runtime Advanced no TIA </w:t>
      </w:r>
      <w:proofErr w:type="gramStart"/>
      <w:r w:rsidRPr="00162E0B">
        <w:rPr>
          <w:rFonts w:cs="Arial"/>
          <w:b/>
          <w:bCs/>
          <w:szCs w:val="20"/>
          <w:lang w:val="en-US"/>
        </w:rPr>
        <w:t>Portal</w:t>
      </w:r>
      <w:proofErr w:type="gramEnd"/>
      <w:r w:rsidRPr="00162E0B">
        <w:rPr>
          <w:rFonts w:cs="Arial"/>
          <w:b/>
          <w:bCs/>
          <w:szCs w:val="20"/>
          <w:lang w:val="en-US"/>
        </w:rPr>
        <w:t xml:space="preserve"> </w:t>
      </w:r>
    </w:p>
    <w:p w14:paraId="361F8DB8" w14:textId="77777777" w:rsidR="007D408C" w:rsidRPr="00BE226F" w:rsidRDefault="007D408C" w:rsidP="007D408C">
      <w:pPr>
        <w:pStyle w:val="Kopfzeile"/>
        <w:tabs>
          <w:tab w:val="clear" w:pos="4536"/>
          <w:tab w:val="clear" w:pos="9072"/>
        </w:tabs>
        <w:spacing w:before="0" w:after="0" w:line="264" w:lineRule="auto"/>
        <w:ind w:left="0" w:right="567"/>
        <w:jc w:val="left"/>
        <w:rPr>
          <w:rFonts w:cs="Arial"/>
          <w:b/>
          <w:szCs w:val="20"/>
          <w:lang w:val="en-US"/>
        </w:rPr>
      </w:pPr>
    </w:p>
    <w:p w14:paraId="738C9BB7" w14:textId="08E35D9B" w:rsidR="007D408C" w:rsidRPr="00162E0B"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BE226F">
        <w:rPr>
          <w:b/>
          <w:bCs/>
          <w:szCs w:val="20"/>
          <w:lang w:val="pt-BR"/>
        </w:rPr>
        <w:t xml:space="preserve">SIMATIC WinCC Advanced V15.0 - </w:t>
      </w:r>
      <w:r w:rsidR="00162E0B">
        <w:rPr>
          <w:b/>
          <w:bCs/>
          <w:szCs w:val="20"/>
          <w:lang w:val="pt-BR"/>
        </w:rPr>
        <w:t>L</w:t>
      </w:r>
      <w:r w:rsidRPr="00BE226F">
        <w:rPr>
          <w:b/>
          <w:bCs/>
          <w:szCs w:val="20"/>
          <w:lang w:val="pt-BR"/>
        </w:rPr>
        <w:t>icença de sala de aula</w:t>
      </w:r>
      <w:r w:rsidR="00162E0B">
        <w:rPr>
          <w:b/>
          <w:bCs/>
          <w:szCs w:val="20"/>
          <w:lang w:val="pt-BR"/>
        </w:rPr>
        <w:t xml:space="preserve"> para 6 usuários </w:t>
      </w:r>
      <w:r w:rsidRPr="00BE226F">
        <w:rPr>
          <w:color w:val="FF0000"/>
          <w:lang w:val="pt-BR"/>
        </w:rPr>
        <w:br/>
      </w:r>
      <w:r w:rsidRPr="00BE226F">
        <w:rPr>
          <w:szCs w:val="20"/>
          <w:lang w:val="pt-BR"/>
        </w:rPr>
        <w:t>6AV2102-0AA05-0AS5</w:t>
      </w:r>
    </w:p>
    <w:p w14:paraId="743EAD72" w14:textId="06563D6F" w:rsidR="007D408C" w:rsidRPr="00162E0B"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BE226F">
        <w:rPr>
          <w:rFonts w:cs="Arial"/>
          <w:b/>
          <w:bCs/>
          <w:szCs w:val="20"/>
          <w:lang w:val="pt-BR"/>
        </w:rPr>
        <w:t>Upgrade SIMATIC WinCC Advanced V15.0 -</w:t>
      </w:r>
      <w:r w:rsidR="00162E0B">
        <w:rPr>
          <w:rFonts w:cs="Arial"/>
          <w:b/>
          <w:bCs/>
          <w:szCs w:val="20"/>
          <w:lang w:val="pt-BR"/>
        </w:rPr>
        <w:t>L</w:t>
      </w:r>
      <w:r w:rsidRPr="00BE226F">
        <w:rPr>
          <w:rFonts w:cs="Arial"/>
          <w:b/>
          <w:bCs/>
          <w:szCs w:val="20"/>
          <w:lang w:val="pt-BR"/>
        </w:rPr>
        <w:t>icença de sala de aula</w:t>
      </w:r>
      <w:r w:rsidR="00162E0B">
        <w:rPr>
          <w:rFonts w:cs="Arial"/>
          <w:b/>
          <w:bCs/>
          <w:szCs w:val="20"/>
          <w:lang w:val="pt-BR"/>
        </w:rPr>
        <w:t xml:space="preserve"> para 6 usuários </w:t>
      </w:r>
      <w:r w:rsidRPr="00BE226F">
        <w:rPr>
          <w:rFonts w:cs="Arial"/>
          <w:szCs w:val="20"/>
          <w:lang w:val="pt-BR"/>
        </w:rPr>
        <w:br/>
        <w:t>6AV2102-4AA05-0AS5</w:t>
      </w:r>
    </w:p>
    <w:p w14:paraId="2390D2E5" w14:textId="1DC453D4" w:rsidR="007D408C" w:rsidRPr="00162E0B"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BE226F">
        <w:rPr>
          <w:rFonts w:cs="Arial"/>
          <w:b/>
          <w:bCs/>
          <w:szCs w:val="20"/>
          <w:lang w:val="pt-BR"/>
        </w:rPr>
        <w:t xml:space="preserve">SIMATIC WinCC Advanced V15.0 - </w:t>
      </w:r>
      <w:r w:rsidR="00162E0B">
        <w:rPr>
          <w:rFonts w:cs="Arial"/>
          <w:b/>
          <w:bCs/>
          <w:szCs w:val="20"/>
          <w:lang w:val="pt-BR"/>
        </w:rPr>
        <w:t>L</w:t>
      </w:r>
      <w:r w:rsidRPr="00BE226F">
        <w:rPr>
          <w:rFonts w:cs="Arial"/>
          <w:b/>
          <w:bCs/>
          <w:szCs w:val="20"/>
          <w:lang w:val="pt-BR"/>
        </w:rPr>
        <w:t>icença de estudante</w:t>
      </w:r>
      <w:r w:rsidR="00162E0B">
        <w:rPr>
          <w:rFonts w:cs="Arial"/>
          <w:b/>
          <w:bCs/>
          <w:szCs w:val="20"/>
          <w:lang w:val="pt-BR"/>
        </w:rPr>
        <w:t xml:space="preserve"> para 20 usuários</w:t>
      </w:r>
      <w:r w:rsidRPr="00BE226F">
        <w:rPr>
          <w:rFonts w:cs="Arial"/>
          <w:szCs w:val="20"/>
          <w:lang w:val="pt-BR"/>
        </w:rPr>
        <w:br/>
        <w:t>6AV2102-0AA05-0AS7</w:t>
      </w:r>
    </w:p>
    <w:p w14:paraId="05F76500" w14:textId="77777777" w:rsidR="007D408C" w:rsidRPr="00162E0B" w:rsidRDefault="007D408C" w:rsidP="007D408C">
      <w:pPr>
        <w:pStyle w:val="Kopfzeile"/>
        <w:tabs>
          <w:tab w:val="clear" w:pos="4536"/>
          <w:tab w:val="clear" w:pos="9072"/>
        </w:tabs>
        <w:spacing w:before="0" w:after="0" w:line="264" w:lineRule="auto"/>
        <w:ind w:left="142" w:right="567"/>
        <w:jc w:val="left"/>
        <w:rPr>
          <w:rFonts w:cs="Arial"/>
          <w:szCs w:val="20"/>
          <w:lang w:val="pt-BR"/>
        </w:rPr>
      </w:pPr>
    </w:p>
    <w:p w14:paraId="7EEA6140" w14:textId="77777777" w:rsidR="007D408C" w:rsidRPr="00AE5DA9" w:rsidRDefault="007D408C" w:rsidP="007D408C">
      <w:pPr>
        <w:pStyle w:val="Kopfzeile"/>
        <w:ind w:left="0"/>
        <w:rPr>
          <w:b/>
          <w:bCs/>
          <w:color w:val="000000"/>
          <w:lang w:val="pt-BR"/>
        </w:rPr>
      </w:pPr>
      <w:r w:rsidRPr="00BE226F">
        <w:rPr>
          <w:b/>
          <w:bCs/>
          <w:color w:val="000000"/>
          <w:lang w:val="pt-BR"/>
        </w:rPr>
        <w:t>NX V12.0 Educational Bundle (escolas, universidades, não para centros de formação da empresa)</w:t>
      </w:r>
    </w:p>
    <w:p w14:paraId="00A1D38F" w14:textId="45C104B5" w:rsidR="007D408C" w:rsidRPr="00162E0B" w:rsidRDefault="007D408C" w:rsidP="00431920">
      <w:pPr>
        <w:pStyle w:val="Kopfzeile"/>
        <w:numPr>
          <w:ilvl w:val="0"/>
          <w:numId w:val="5"/>
        </w:numPr>
        <w:tabs>
          <w:tab w:val="clear" w:pos="360"/>
          <w:tab w:val="clear" w:pos="4536"/>
          <w:tab w:val="clear" w:pos="9072"/>
          <w:tab w:val="num" w:pos="196"/>
        </w:tabs>
        <w:spacing w:before="0" w:after="0" w:line="240" w:lineRule="auto"/>
        <w:jc w:val="left"/>
        <w:rPr>
          <w:lang w:val="pt-BR"/>
        </w:rPr>
      </w:pPr>
      <w:r w:rsidRPr="00BE226F">
        <w:rPr>
          <w:b/>
          <w:bCs/>
          <w:color w:val="000000"/>
          <w:lang w:val="pt-BR"/>
        </w:rPr>
        <w:t>Pessoa de contato</w:t>
      </w:r>
      <w:r w:rsidRPr="00BE226F">
        <w:rPr>
          <w:lang w:val="pt-BR"/>
        </w:rPr>
        <w:t xml:space="preserve">: </w:t>
      </w:r>
      <w:hyperlink r:id="rId14" w:history="1">
        <w:r w:rsidRPr="00BE226F">
          <w:rPr>
            <w:rStyle w:val="Hyperlink"/>
            <w:color w:val="0000FF"/>
            <w:szCs w:val="20"/>
            <w:lang w:val="pt-BR"/>
          </w:rPr>
          <w:t>academics.plm@siemens.com</w:t>
        </w:r>
      </w:hyperlink>
      <w:r w:rsidRPr="00BE226F">
        <w:rPr>
          <w:lang w:val="pt-BR"/>
        </w:rPr>
        <w:t xml:space="preserve"> </w:t>
      </w:r>
    </w:p>
    <w:p w14:paraId="663470AB" w14:textId="5863AF1A" w:rsidR="00947677" w:rsidRPr="00162E0B" w:rsidRDefault="00947677" w:rsidP="005D5D38">
      <w:pPr>
        <w:pStyle w:val="Kopfzeile"/>
        <w:tabs>
          <w:tab w:val="clear" w:pos="4536"/>
          <w:tab w:val="clear" w:pos="9072"/>
        </w:tabs>
        <w:spacing w:before="0" w:after="0" w:line="264" w:lineRule="auto"/>
        <w:ind w:left="0"/>
        <w:rPr>
          <w:b/>
          <w:szCs w:val="20"/>
          <w:lang w:val="pt-BR"/>
        </w:rPr>
      </w:pPr>
      <w:r w:rsidRPr="00BE226F">
        <w:rPr>
          <w:sz w:val="24"/>
          <w:szCs w:val="24"/>
          <w:lang w:val="pt-BR"/>
        </w:rPr>
        <w:br/>
      </w:r>
      <w:r w:rsidRPr="00BE226F">
        <w:rPr>
          <w:sz w:val="24"/>
          <w:szCs w:val="24"/>
          <w:lang w:val="pt-BR"/>
        </w:rPr>
        <w:br/>
      </w:r>
      <w:r w:rsidRPr="00BE226F">
        <w:rPr>
          <w:b/>
          <w:bCs/>
          <w:sz w:val="24"/>
          <w:szCs w:val="24"/>
          <w:lang w:val="pt-BR"/>
        </w:rPr>
        <w:t xml:space="preserve">Mais informações sobre SCE </w:t>
      </w:r>
    </w:p>
    <w:p w14:paraId="04D333A1" w14:textId="5FC7329B" w:rsidR="00947677" w:rsidRPr="00162E0B" w:rsidRDefault="00AE4559" w:rsidP="005D5D38">
      <w:pPr>
        <w:pStyle w:val="Kopfzeile"/>
        <w:spacing w:before="0" w:after="0" w:line="264" w:lineRule="auto"/>
        <w:ind w:left="0"/>
        <w:rPr>
          <w:rStyle w:val="Hyperlink"/>
          <w:color w:val="0000FF"/>
          <w:szCs w:val="20"/>
          <w:lang w:val="pt-BR"/>
        </w:rPr>
      </w:pPr>
      <w:hyperlink r:id="rId15" w:history="1">
        <w:r w:rsidR="002E5407" w:rsidRPr="00BE226F">
          <w:rPr>
            <w:rStyle w:val="Hyperlink"/>
            <w:color w:val="0000FF"/>
            <w:szCs w:val="20"/>
            <w:lang w:val="pt-BR"/>
          </w:rPr>
          <w:t>siemens.com/sce</w:t>
        </w:r>
      </w:hyperlink>
    </w:p>
    <w:p w14:paraId="10EC6823" w14:textId="77777777" w:rsidR="00A7419F" w:rsidRPr="00162E0B" w:rsidRDefault="00A7419F" w:rsidP="005D5D38">
      <w:pPr>
        <w:pStyle w:val="Kopfzeile"/>
        <w:spacing w:before="0" w:after="0" w:line="264" w:lineRule="auto"/>
        <w:ind w:left="0"/>
        <w:rPr>
          <w:b/>
          <w:lang w:val="pt-BR"/>
        </w:rPr>
      </w:pPr>
    </w:p>
    <w:p w14:paraId="3570635B" w14:textId="77777777" w:rsidR="002F2755" w:rsidRPr="00162E0B" w:rsidRDefault="002F2755" w:rsidP="005D5D38">
      <w:pPr>
        <w:pStyle w:val="Kopfzeile"/>
        <w:spacing w:before="0" w:after="0" w:line="264" w:lineRule="auto"/>
        <w:ind w:left="0"/>
        <w:rPr>
          <w:color w:val="0000FF"/>
          <w:szCs w:val="20"/>
          <w:lang w:val="pt-BR"/>
        </w:rPr>
      </w:pPr>
    </w:p>
    <w:p w14:paraId="33A078EB" w14:textId="6A8DF7BC" w:rsidR="00021F20" w:rsidRPr="00162E0B" w:rsidRDefault="00021F20" w:rsidP="005D5D38">
      <w:pPr>
        <w:pStyle w:val="Kopfzeile"/>
        <w:spacing w:before="0" w:after="0" w:line="264" w:lineRule="auto"/>
        <w:ind w:left="0"/>
        <w:rPr>
          <w:b/>
          <w:sz w:val="24"/>
          <w:szCs w:val="24"/>
          <w:lang w:val="pt-BR"/>
        </w:rPr>
      </w:pPr>
      <w:r w:rsidRPr="00BE226F">
        <w:rPr>
          <w:b/>
          <w:bCs/>
          <w:sz w:val="24"/>
          <w:szCs w:val="24"/>
          <w:lang w:val="pt-BR"/>
        </w:rPr>
        <w:t xml:space="preserve">Nota sobre o uso  </w:t>
      </w:r>
    </w:p>
    <w:p w14:paraId="56A89418" w14:textId="499BDEA4" w:rsidR="006C24C5" w:rsidRPr="00AE5DA9" w:rsidRDefault="006C24C5" w:rsidP="006C24C5">
      <w:pPr>
        <w:ind w:left="0"/>
        <w:rPr>
          <w:szCs w:val="20"/>
          <w:lang w:val="pt-BR"/>
        </w:rPr>
      </w:pPr>
      <w:r w:rsidRPr="00BE226F">
        <w:rPr>
          <w:szCs w:val="20"/>
          <w:lang w:val="pt-BR"/>
        </w:rPr>
        <w:t>A documentação de treinamento SCE para plataforma de engenharia TIA (Totally Integrated Automation) foi elaborada para o programa “Siemens Automation Cooperates with Education (SCE)” especificamente para fins educacionais em instituições públicas de ensino e P&amp;D. A Siemens não assume nenhuma responsabilidade sobre o conteúdo.</w:t>
      </w:r>
    </w:p>
    <w:p w14:paraId="12F6B6ED" w14:textId="5A90F0A9" w:rsidR="007D408C" w:rsidRDefault="007D408C" w:rsidP="007D408C">
      <w:pPr>
        <w:ind w:left="0"/>
        <w:rPr>
          <w:szCs w:val="20"/>
          <w:lang w:val="pt-BR"/>
        </w:rPr>
      </w:pPr>
      <w:r w:rsidRPr="00BE226F">
        <w:rPr>
          <w:szCs w:val="20"/>
          <w:lang w:val="pt-BR"/>
        </w:rPr>
        <w:t xml:space="preserve">Este documento só pode ser utilizado para o treinamento inicial em produtos/sistemas da Siemens. Isto é, ele pode ser copiado em sua totalidade ou parcialmente e ser entregue aos aprendizes/estudantes para uso como parte de seu treinamento/estudos. A transmissão e reprodução deste documento, bem como a divulgação de seu conteúdo, são permitidas apenas para fins de formação ou como parte dos estudos. </w:t>
      </w:r>
    </w:p>
    <w:p w14:paraId="056D749D" w14:textId="77777777" w:rsidR="006751A2" w:rsidRPr="00AE5DA9" w:rsidRDefault="006751A2" w:rsidP="007D408C">
      <w:pPr>
        <w:ind w:left="0"/>
        <w:rPr>
          <w:szCs w:val="20"/>
          <w:lang w:val="pt-BR"/>
        </w:rPr>
      </w:pPr>
    </w:p>
    <w:p w14:paraId="0E253DF7" w14:textId="531F701E" w:rsidR="006C24C5" w:rsidRDefault="006C24C5" w:rsidP="006D324F">
      <w:pPr>
        <w:ind w:left="0"/>
        <w:rPr>
          <w:color w:val="0000FF"/>
          <w:szCs w:val="20"/>
          <w:lang w:val="pt-BR"/>
        </w:rPr>
      </w:pPr>
      <w:r w:rsidRPr="00BE226F">
        <w:rPr>
          <w:szCs w:val="20"/>
          <w:lang w:val="pt-BR"/>
        </w:rPr>
        <w:t>Exceções requerem a aprovação por escrito da Siemens. Todas as perguntas sobre isso podem ser enviadas para</w:t>
      </w:r>
      <w:r w:rsidRPr="00BE226F">
        <w:rPr>
          <w:color w:val="000000"/>
          <w:szCs w:val="20"/>
          <w:lang w:val="pt-BR"/>
        </w:rPr>
        <w:t xml:space="preserve"> </w:t>
      </w:r>
      <w:hyperlink r:id="rId16" w:history="1">
        <w:r w:rsidRPr="00BE226F">
          <w:rPr>
            <w:rStyle w:val="Hyperlink"/>
            <w:rFonts w:cs="Arial"/>
            <w:color w:val="0000FF"/>
            <w:szCs w:val="20"/>
            <w:lang w:val="pt-BR"/>
          </w:rPr>
          <w:t>scesupportfinder.i-ia@siemens.com</w:t>
        </w:r>
      </w:hyperlink>
      <w:r w:rsidRPr="00BE226F">
        <w:rPr>
          <w:color w:val="0000FF"/>
          <w:szCs w:val="20"/>
          <w:lang w:val="pt-BR"/>
        </w:rPr>
        <w:t>.</w:t>
      </w:r>
    </w:p>
    <w:p w14:paraId="781D1ADE" w14:textId="77777777" w:rsidR="006751A2" w:rsidRPr="00AE5DA9" w:rsidRDefault="006751A2" w:rsidP="006D324F">
      <w:pPr>
        <w:ind w:left="0"/>
        <w:rPr>
          <w:szCs w:val="20"/>
          <w:lang w:val="pt-BR"/>
        </w:rPr>
      </w:pPr>
    </w:p>
    <w:p w14:paraId="78830F35" w14:textId="7BEACCDF" w:rsidR="00BE678C" w:rsidRPr="00AE5DA9" w:rsidRDefault="006C24C5" w:rsidP="006D324F">
      <w:pPr>
        <w:ind w:left="0"/>
        <w:rPr>
          <w:szCs w:val="20"/>
          <w:lang w:val="pt-BR"/>
        </w:rPr>
      </w:pPr>
      <w:r w:rsidRPr="00BE226F">
        <w:rPr>
          <w:szCs w:val="20"/>
          <w:lang w:val="pt-BR"/>
        </w:rPr>
        <w:t>As violações estão sujeitas a indenização por danos. Todos os direitos, inclusive da transferência, são reservados, particularmente para o caso de registro de patente ou marca registrada.</w:t>
      </w:r>
    </w:p>
    <w:p w14:paraId="79C290A7" w14:textId="77777777" w:rsidR="00BE678C" w:rsidRPr="00AE5DA9" w:rsidRDefault="00BE678C">
      <w:pPr>
        <w:spacing w:before="0" w:after="0" w:line="240" w:lineRule="auto"/>
        <w:ind w:left="0"/>
        <w:jc w:val="left"/>
        <w:rPr>
          <w:szCs w:val="20"/>
          <w:lang w:val="pt-BR"/>
        </w:rPr>
      </w:pPr>
      <w:r w:rsidRPr="00BE226F">
        <w:rPr>
          <w:szCs w:val="20"/>
          <w:lang w:val="pt-BR"/>
        </w:rPr>
        <w:br w:type="page"/>
      </w:r>
    </w:p>
    <w:p w14:paraId="7069DDF8" w14:textId="0E658C12" w:rsidR="00AF53F1" w:rsidRPr="00BE226F" w:rsidRDefault="006C24C5" w:rsidP="005D5D38">
      <w:pPr>
        <w:ind w:left="0"/>
        <w:rPr>
          <w:szCs w:val="20"/>
          <w:lang w:val="pt-BR"/>
        </w:rPr>
      </w:pPr>
      <w:r w:rsidRPr="00BE226F">
        <w:rPr>
          <w:szCs w:val="20"/>
          <w:lang w:val="pt-BR"/>
        </w:rPr>
        <w:lastRenderedPageBreak/>
        <w:t>A utilização em cursos para clientes industriais é expressamente proibida. O uso comercial dos documentos não é autorizado.</w:t>
      </w:r>
    </w:p>
    <w:p w14:paraId="5EF04DD9" w14:textId="0A16E1B1" w:rsidR="00947677" w:rsidRPr="00AE5DA9" w:rsidRDefault="00084F33" w:rsidP="005D5D38">
      <w:pPr>
        <w:ind w:left="0"/>
        <w:rPr>
          <w:szCs w:val="20"/>
          <w:lang w:val="pt-BR"/>
        </w:rPr>
      </w:pPr>
      <w:r w:rsidRPr="00BE226F">
        <w:rPr>
          <w:szCs w:val="20"/>
          <w:lang w:val="pt-BR"/>
        </w:rPr>
        <w:t>Agradecemos à TU de Darmstadt, especialmente ao Sr. Heiko Webert, M.Sc. e ao Prof. Dr.-Ing. Stephan Simons e todas as outras partes envolvidas pelo apoio na criação desta documentação de treinamento SCE.</w:t>
      </w:r>
    </w:p>
    <w:p w14:paraId="6B823C27" w14:textId="443271FC" w:rsidR="00A7419F" w:rsidRPr="00AE5DA9" w:rsidRDefault="00A7419F">
      <w:pPr>
        <w:spacing w:before="0" w:after="0" w:line="240" w:lineRule="auto"/>
        <w:ind w:left="0"/>
        <w:jc w:val="left"/>
        <w:rPr>
          <w:lang w:val="pt-BR"/>
        </w:rPr>
      </w:pPr>
      <w:r w:rsidRPr="00BE226F">
        <w:rPr>
          <w:lang w:val="pt-BR"/>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Pr="00BE226F" w:rsidRDefault="00342F8F" w:rsidP="003533D6">
          <w:pPr>
            <w:pStyle w:val="Inhaltsverzeichnisberschrift"/>
            <w:jc w:val="both"/>
          </w:pPr>
          <w:r w:rsidRPr="00BE226F">
            <w:rPr>
              <w:bCs/>
              <w:lang w:val="pt-BR"/>
            </w:rPr>
            <w:t>Lista de conteúdo</w:t>
          </w:r>
        </w:p>
        <w:p w14:paraId="70AB0E8A" w14:textId="31C10981" w:rsidR="00F44383" w:rsidRDefault="00342F8F">
          <w:pPr>
            <w:pStyle w:val="Verzeichnis1"/>
            <w:rPr>
              <w:rFonts w:asciiTheme="minorHAnsi" w:eastAsiaTheme="minorEastAsia" w:hAnsiTheme="minorHAnsi" w:cstheme="minorBidi"/>
              <w:noProof/>
              <w:sz w:val="22"/>
              <w:lang w:eastAsia="de-DE" w:bidi="ar-SA"/>
            </w:rPr>
          </w:pPr>
          <w:r w:rsidRPr="00BE226F">
            <w:rPr>
              <w:lang w:val="pt-BR"/>
            </w:rPr>
            <w:fldChar w:fldCharType="begin"/>
          </w:r>
          <w:r w:rsidRPr="00BE226F">
            <w:instrText xml:space="preserve"> TOC \o "1-3" \h \z \u </w:instrText>
          </w:r>
          <w:r w:rsidRPr="00BE226F">
            <w:fldChar w:fldCharType="separate"/>
          </w:r>
          <w:hyperlink w:anchor="_Toc58569099" w:history="1">
            <w:r w:rsidR="00F44383" w:rsidRPr="00634C69">
              <w:rPr>
                <w:rStyle w:val="Hyperlink"/>
                <w:noProof/>
              </w:rPr>
              <w:t>1</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Objetivo</w:t>
            </w:r>
            <w:r w:rsidR="00F44383">
              <w:rPr>
                <w:noProof/>
                <w:webHidden/>
              </w:rPr>
              <w:tab/>
            </w:r>
            <w:r w:rsidR="00F44383">
              <w:rPr>
                <w:noProof/>
                <w:webHidden/>
              </w:rPr>
              <w:fldChar w:fldCharType="begin"/>
            </w:r>
            <w:r w:rsidR="00F44383">
              <w:rPr>
                <w:noProof/>
                <w:webHidden/>
              </w:rPr>
              <w:instrText xml:space="preserve"> PAGEREF _Toc58569099 \h </w:instrText>
            </w:r>
            <w:r w:rsidR="00F44383">
              <w:rPr>
                <w:noProof/>
                <w:webHidden/>
              </w:rPr>
            </w:r>
            <w:r w:rsidR="00F44383">
              <w:rPr>
                <w:noProof/>
                <w:webHidden/>
              </w:rPr>
              <w:fldChar w:fldCharType="separate"/>
            </w:r>
            <w:r w:rsidR="00AE4559">
              <w:rPr>
                <w:noProof/>
                <w:webHidden/>
              </w:rPr>
              <w:t>7</w:t>
            </w:r>
            <w:r w:rsidR="00F44383">
              <w:rPr>
                <w:noProof/>
                <w:webHidden/>
              </w:rPr>
              <w:fldChar w:fldCharType="end"/>
            </w:r>
          </w:hyperlink>
        </w:p>
        <w:p w14:paraId="6D59BF2A" w14:textId="24A31A62" w:rsidR="00F44383" w:rsidRDefault="00AE4559">
          <w:pPr>
            <w:pStyle w:val="Verzeichnis1"/>
            <w:rPr>
              <w:rFonts w:asciiTheme="minorHAnsi" w:eastAsiaTheme="minorEastAsia" w:hAnsiTheme="minorHAnsi" w:cstheme="minorBidi"/>
              <w:noProof/>
              <w:sz w:val="22"/>
              <w:lang w:eastAsia="de-DE" w:bidi="ar-SA"/>
            </w:rPr>
          </w:pPr>
          <w:hyperlink w:anchor="_Toc58569100" w:history="1">
            <w:r w:rsidR="00F44383" w:rsidRPr="00634C69">
              <w:rPr>
                <w:rStyle w:val="Hyperlink"/>
                <w:noProof/>
              </w:rPr>
              <w:t>2</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Pré-requisito</w:t>
            </w:r>
            <w:r w:rsidR="00F44383">
              <w:rPr>
                <w:noProof/>
                <w:webHidden/>
              </w:rPr>
              <w:tab/>
            </w:r>
            <w:r w:rsidR="00F44383">
              <w:rPr>
                <w:noProof/>
                <w:webHidden/>
              </w:rPr>
              <w:fldChar w:fldCharType="begin"/>
            </w:r>
            <w:r w:rsidR="00F44383">
              <w:rPr>
                <w:noProof/>
                <w:webHidden/>
              </w:rPr>
              <w:instrText xml:space="preserve"> PAGEREF _Toc58569100 \h </w:instrText>
            </w:r>
            <w:r w:rsidR="00F44383">
              <w:rPr>
                <w:noProof/>
                <w:webHidden/>
              </w:rPr>
            </w:r>
            <w:r w:rsidR="00F44383">
              <w:rPr>
                <w:noProof/>
                <w:webHidden/>
              </w:rPr>
              <w:fldChar w:fldCharType="separate"/>
            </w:r>
            <w:r>
              <w:rPr>
                <w:noProof/>
                <w:webHidden/>
              </w:rPr>
              <w:t>7</w:t>
            </w:r>
            <w:r w:rsidR="00F44383">
              <w:rPr>
                <w:noProof/>
                <w:webHidden/>
              </w:rPr>
              <w:fldChar w:fldCharType="end"/>
            </w:r>
          </w:hyperlink>
        </w:p>
        <w:p w14:paraId="270791FD" w14:textId="1A54E22A" w:rsidR="00F44383" w:rsidRDefault="00AE4559">
          <w:pPr>
            <w:pStyle w:val="Verzeichnis1"/>
            <w:rPr>
              <w:rFonts w:asciiTheme="minorHAnsi" w:eastAsiaTheme="minorEastAsia" w:hAnsiTheme="minorHAnsi" w:cstheme="minorBidi"/>
              <w:noProof/>
              <w:sz w:val="22"/>
              <w:lang w:eastAsia="de-DE" w:bidi="ar-SA"/>
            </w:rPr>
          </w:pPr>
          <w:hyperlink w:anchor="_Toc58569101" w:history="1">
            <w:r w:rsidR="00F44383" w:rsidRPr="00634C69">
              <w:rPr>
                <w:rStyle w:val="Hyperlink"/>
                <w:noProof/>
              </w:rPr>
              <w:t>3</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Hardware e software necessários</w:t>
            </w:r>
            <w:r w:rsidR="00F44383">
              <w:rPr>
                <w:noProof/>
                <w:webHidden/>
              </w:rPr>
              <w:tab/>
            </w:r>
            <w:r w:rsidR="00F44383">
              <w:rPr>
                <w:noProof/>
                <w:webHidden/>
              </w:rPr>
              <w:fldChar w:fldCharType="begin"/>
            </w:r>
            <w:r w:rsidR="00F44383">
              <w:rPr>
                <w:noProof/>
                <w:webHidden/>
              </w:rPr>
              <w:instrText xml:space="preserve"> PAGEREF _Toc58569101 \h </w:instrText>
            </w:r>
            <w:r w:rsidR="00F44383">
              <w:rPr>
                <w:noProof/>
                <w:webHidden/>
              </w:rPr>
            </w:r>
            <w:r w:rsidR="00F44383">
              <w:rPr>
                <w:noProof/>
                <w:webHidden/>
              </w:rPr>
              <w:fldChar w:fldCharType="separate"/>
            </w:r>
            <w:r>
              <w:rPr>
                <w:noProof/>
                <w:webHidden/>
              </w:rPr>
              <w:t>8</w:t>
            </w:r>
            <w:r w:rsidR="00F44383">
              <w:rPr>
                <w:noProof/>
                <w:webHidden/>
              </w:rPr>
              <w:fldChar w:fldCharType="end"/>
            </w:r>
          </w:hyperlink>
        </w:p>
        <w:p w14:paraId="687867C1" w14:textId="37963DBB" w:rsidR="00F44383" w:rsidRDefault="00AE4559">
          <w:pPr>
            <w:pStyle w:val="Verzeichnis1"/>
            <w:rPr>
              <w:rFonts w:asciiTheme="minorHAnsi" w:eastAsiaTheme="minorEastAsia" w:hAnsiTheme="minorHAnsi" w:cstheme="minorBidi"/>
              <w:noProof/>
              <w:sz w:val="22"/>
              <w:lang w:eastAsia="de-DE" w:bidi="ar-SA"/>
            </w:rPr>
          </w:pPr>
          <w:hyperlink w:anchor="_Toc58569102" w:history="1">
            <w:r w:rsidR="00F44383" w:rsidRPr="00634C69">
              <w:rPr>
                <w:rStyle w:val="Hyperlink"/>
                <w:noProof/>
              </w:rPr>
              <w:t>4</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Teoria</w:t>
            </w:r>
            <w:r w:rsidR="00F44383">
              <w:rPr>
                <w:noProof/>
                <w:webHidden/>
              </w:rPr>
              <w:tab/>
            </w:r>
            <w:r w:rsidR="00F44383">
              <w:rPr>
                <w:noProof/>
                <w:webHidden/>
              </w:rPr>
              <w:fldChar w:fldCharType="begin"/>
            </w:r>
            <w:r w:rsidR="00F44383">
              <w:rPr>
                <w:noProof/>
                <w:webHidden/>
              </w:rPr>
              <w:instrText xml:space="preserve"> PAGEREF _Toc58569102 \h </w:instrText>
            </w:r>
            <w:r w:rsidR="00F44383">
              <w:rPr>
                <w:noProof/>
                <w:webHidden/>
              </w:rPr>
            </w:r>
            <w:r w:rsidR="00F44383">
              <w:rPr>
                <w:noProof/>
                <w:webHidden/>
              </w:rPr>
              <w:fldChar w:fldCharType="separate"/>
            </w:r>
            <w:r>
              <w:rPr>
                <w:noProof/>
                <w:webHidden/>
              </w:rPr>
              <w:t>9</w:t>
            </w:r>
            <w:r w:rsidR="00F44383">
              <w:rPr>
                <w:noProof/>
                <w:webHidden/>
              </w:rPr>
              <w:fldChar w:fldCharType="end"/>
            </w:r>
          </w:hyperlink>
        </w:p>
        <w:p w14:paraId="6E3156F0" w14:textId="19DACB1C" w:rsidR="00F44383" w:rsidRDefault="00AE45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8569103" w:history="1">
            <w:r w:rsidR="00F44383" w:rsidRPr="00634C69">
              <w:rPr>
                <w:rStyle w:val="Hyperlink"/>
                <w:noProof/>
                <w14:scene3d>
                  <w14:camera w14:prst="orthographicFront"/>
                  <w14:lightRig w14:rig="threePt" w14:dir="t">
                    <w14:rot w14:lat="0" w14:lon="0" w14:rev="0"/>
                  </w14:lightRig>
                </w14:scene3d>
              </w:rPr>
              <w:t>4.1</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Comissionamento virtual</w:t>
            </w:r>
            <w:r w:rsidR="00F44383">
              <w:rPr>
                <w:noProof/>
                <w:webHidden/>
              </w:rPr>
              <w:tab/>
            </w:r>
            <w:r w:rsidR="00F44383">
              <w:rPr>
                <w:noProof/>
                <w:webHidden/>
              </w:rPr>
              <w:fldChar w:fldCharType="begin"/>
            </w:r>
            <w:r w:rsidR="00F44383">
              <w:rPr>
                <w:noProof/>
                <w:webHidden/>
              </w:rPr>
              <w:instrText xml:space="preserve"> PAGEREF _Toc58569103 \h </w:instrText>
            </w:r>
            <w:r w:rsidR="00F44383">
              <w:rPr>
                <w:noProof/>
                <w:webHidden/>
              </w:rPr>
            </w:r>
            <w:r w:rsidR="00F44383">
              <w:rPr>
                <w:noProof/>
                <w:webHidden/>
              </w:rPr>
              <w:fldChar w:fldCharType="separate"/>
            </w:r>
            <w:r>
              <w:rPr>
                <w:noProof/>
                <w:webHidden/>
              </w:rPr>
              <w:t>9</w:t>
            </w:r>
            <w:r w:rsidR="00F44383">
              <w:rPr>
                <w:noProof/>
                <w:webHidden/>
              </w:rPr>
              <w:fldChar w:fldCharType="end"/>
            </w:r>
          </w:hyperlink>
        </w:p>
        <w:p w14:paraId="75E130BE" w14:textId="3CBE3CAA" w:rsidR="00F44383" w:rsidRDefault="00AE455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8569104" w:history="1">
            <w:r w:rsidR="00F44383" w:rsidRPr="00634C69">
              <w:rPr>
                <w:rStyle w:val="Hyperlink"/>
                <w:noProof/>
                <w:lang w:val="es-ES"/>
              </w:rPr>
              <w:t>4.1.1</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O que é um comissionamento virtual e um gêmeo digital?</w:t>
            </w:r>
            <w:r w:rsidR="00F44383">
              <w:rPr>
                <w:noProof/>
                <w:webHidden/>
              </w:rPr>
              <w:tab/>
            </w:r>
            <w:r w:rsidR="00F44383">
              <w:rPr>
                <w:noProof/>
                <w:webHidden/>
              </w:rPr>
              <w:fldChar w:fldCharType="begin"/>
            </w:r>
            <w:r w:rsidR="00F44383">
              <w:rPr>
                <w:noProof/>
                <w:webHidden/>
              </w:rPr>
              <w:instrText xml:space="preserve"> PAGEREF _Toc58569104 \h </w:instrText>
            </w:r>
            <w:r w:rsidR="00F44383">
              <w:rPr>
                <w:noProof/>
                <w:webHidden/>
              </w:rPr>
            </w:r>
            <w:r w:rsidR="00F44383">
              <w:rPr>
                <w:noProof/>
                <w:webHidden/>
              </w:rPr>
              <w:fldChar w:fldCharType="separate"/>
            </w:r>
            <w:r>
              <w:rPr>
                <w:noProof/>
                <w:webHidden/>
              </w:rPr>
              <w:t>9</w:t>
            </w:r>
            <w:r w:rsidR="00F44383">
              <w:rPr>
                <w:noProof/>
                <w:webHidden/>
              </w:rPr>
              <w:fldChar w:fldCharType="end"/>
            </w:r>
          </w:hyperlink>
        </w:p>
        <w:p w14:paraId="5B17D717" w14:textId="11867130" w:rsidR="00F44383" w:rsidRDefault="00AE455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8569105" w:history="1">
            <w:r w:rsidR="00F44383" w:rsidRPr="00634C69">
              <w:rPr>
                <w:rStyle w:val="Hyperlink"/>
                <w:noProof/>
              </w:rPr>
              <w:t>4.1.2</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SIMATIC S7-PLCSIM Advanced</w:t>
            </w:r>
            <w:r w:rsidR="00F44383">
              <w:rPr>
                <w:noProof/>
                <w:webHidden/>
              </w:rPr>
              <w:tab/>
            </w:r>
            <w:r w:rsidR="00F44383">
              <w:rPr>
                <w:noProof/>
                <w:webHidden/>
              </w:rPr>
              <w:fldChar w:fldCharType="begin"/>
            </w:r>
            <w:r w:rsidR="00F44383">
              <w:rPr>
                <w:noProof/>
                <w:webHidden/>
              </w:rPr>
              <w:instrText xml:space="preserve"> PAGEREF _Toc58569105 \h </w:instrText>
            </w:r>
            <w:r w:rsidR="00F44383">
              <w:rPr>
                <w:noProof/>
                <w:webHidden/>
              </w:rPr>
            </w:r>
            <w:r w:rsidR="00F44383">
              <w:rPr>
                <w:noProof/>
                <w:webHidden/>
              </w:rPr>
              <w:fldChar w:fldCharType="separate"/>
            </w:r>
            <w:r>
              <w:rPr>
                <w:noProof/>
                <w:webHidden/>
              </w:rPr>
              <w:t>11</w:t>
            </w:r>
            <w:r w:rsidR="00F44383">
              <w:rPr>
                <w:noProof/>
                <w:webHidden/>
              </w:rPr>
              <w:fldChar w:fldCharType="end"/>
            </w:r>
          </w:hyperlink>
        </w:p>
        <w:p w14:paraId="3CA3871D" w14:textId="3723BC5B" w:rsidR="00F44383" w:rsidRDefault="00AE455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8569106" w:history="1">
            <w:r w:rsidR="00F44383" w:rsidRPr="00634C69">
              <w:rPr>
                <w:rStyle w:val="Hyperlink"/>
                <w:noProof/>
                <w:lang w:val="es-ES"/>
              </w:rPr>
              <w:t>4.1.3</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O que é CAD/CAE/CAM?</w:t>
            </w:r>
            <w:r w:rsidR="00F44383">
              <w:rPr>
                <w:noProof/>
                <w:webHidden/>
              </w:rPr>
              <w:tab/>
            </w:r>
            <w:r w:rsidR="00F44383">
              <w:rPr>
                <w:noProof/>
                <w:webHidden/>
              </w:rPr>
              <w:fldChar w:fldCharType="begin"/>
            </w:r>
            <w:r w:rsidR="00F44383">
              <w:rPr>
                <w:noProof/>
                <w:webHidden/>
              </w:rPr>
              <w:instrText xml:space="preserve"> PAGEREF _Toc58569106 \h </w:instrText>
            </w:r>
            <w:r w:rsidR="00F44383">
              <w:rPr>
                <w:noProof/>
                <w:webHidden/>
              </w:rPr>
            </w:r>
            <w:r w:rsidR="00F44383">
              <w:rPr>
                <w:noProof/>
                <w:webHidden/>
              </w:rPr>
              <w:fldChar w:fldCharType="separate"/>
            </w:r>
            <w:r>
              <w:rPr>
                <w:noProof/>
                <w:webHidden/>
              </w:rPr>
              <w:t>11</w:t>
            </w:r>
            <w:r w:rsidR="00F44383">
              <w:rPr>
                <w:noProof/>
                <w:webHidden/>
              </w:rPr>
              <w:fldChar w:fldCharType="end"/>
            </w:r>
          </w:hyperlink>
        </w:p>
        <w:p w14:paraId="688343BE" w14:textId="5048114C" w:rsidR="00F44383" w:rsidRDefault="00AE455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8569107" w:history="1">
            <w:r w:rsidR="00F44383" w:rsidRPr="00634C69">
              <w:rPr>
                <w:rStyle w:val="Hyperlink"/>
                <w:noProof/>
              </w:rPr>
              <w:t>4.1.4</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NX</w:t>
            </w:r>
            <w:r w:rsidR="00F44383">
              <w:rPr>
                <w:noProof/>
                <w:webHidden/>
              </w:rPr>
              <w:tab/>
            </w:r>
            <w:r w:rsidR="00F44383">
              <w:rPr>
                <w:noProof/>
                <w:webHidden/>
              </w:rPr>
              <w:fldChar w:fldCharType="begin"/>
            </w:r>
            <w:r w:rsidR="00F44383">
              <w:rPr>
                <w:noProof/>
                <w:webHidden/>
              </w:rPr>
              <w:instrText xml:space="preserve"> PAGEREF _Toc58569107 \h </w:instrText>
            </w:r>
            <w:r w:rsidR="00F44383">
              <w:rPr>
                <w:noProof/>
                <w:webHidden/>
              </w:rPr>
            </w:r>
            <w:r w:rsidR="00F44383">
              <w:rPr>
                <w:noProof/>
                <w:webHidden/>
              </w:rPr>
              <w:fldChar w:fldCharType="separate"/>
            </w:r>
            <w:r>
              <w:rPr>
                <w:noProof/>
                <w:webHidden/>
              </w:rPr>
              <w:t>12</w:t>
            </w:r>
            <w:r w:rsidR="00F44383">
              <w:rPr>
                <w:noProof/>
                <w:webHidden/>
              </w:rPr>
              <w:fldChar w:fldCharType="end"/>
            </w:r>
          </w:hyperlink>
        </w:p>
        <w:p w14:paraId="0ECAB28F" w14:textId="7BBFE58B" w:rsidR="00F44383" w:rsidRDefault="00AE455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8569108" w:history="1">
            <w:r w:rsidR="00F44383" w:rsidRPr="00634C69">
              <w:rPr>
                <w:rStyle w:val="Hyperlink"/>
                <w:noProof/>
              </w:rPr>
              <w:t>4.1.5</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Mechatronics Concept Designer</w:t>
            </w:r>
            <w:r w:rsidR="00F44383">
              <w:rPr>
                <w:noProof/>
                <w:webHidden/>
              </w:rPr>
              <w:tab/>
            </w:r>
            <w:r w:rsidR="00F44383">
              <w:rPr>
                <w:noProof/>
                <w:webHidden/>
              </w:rPr>
              <w:fldChar w:fldCharType="begin"/>
            </w:r>
            <w:r w:rsidR="00F44383">
              <w:rPr>
                <w:noProof/>
                <w:webHidden/>
              </w:rPr>
              <w:instrText xml:space="preserve"> PAGEREF _Toc58569108 \h </w:instrText>
            </w:r>
            <w:r w:rsidR="00F44383">
              <w:rPr>
                <w:noProof/>
                <w:webHidden/>
              </w:rPr>
            </w:r>
            <w:r w:rsidR="00F44383">
              <w:rPr>
                <w:noProof/>
                <w:webHidden/>
              </w:rPr>
              <w:fldChar w:fldCharType="separate"/>
            </w:r>
            <w:r>
              <w:rPr>
                <w:noProof/>
                <w:webHidden/>
              </w:rPr>
              <w:t>12</w:t>
            </w:r>
            <w:r w:rsidR="00F44383">
              <w:rPr>
                <w:noProof/>
                <w:webHidden/>
              </w:rPr>
              <w:fldChar w:fldCharType="end"/>
            </w:r>
          </w:hyperlink>
        </w:p>
        <w:p w14:paraId="1130C5F5" w14:textId="2DB9695C" w:rsidR="00F44383" w:rsidRDefault="00AE455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8569109" w:history="1">
            <w:r w:rsidR="00F44383" w:rsidRPr="00634C69">
              <w:rPr>
                <w:rStyle w:val="Hyperlink"/>
                <w:noProof/>
                <w:lang w:val="pt-BR"/>
              </w:rPr>
              <w:t>4.1.6</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Alternativa ao MCD: TECNOMATIX Process Simulate</w:t>
            </w:r>
            <w:r w:rsidR="00F44383">
              <w:rPr>
                <w:noProof/>
                <w:webHidden/>
              </w:rPr>
              <w:tab/>
            </w:r>
            <w:r w:rsidR="00F44383">
              <w:rPr>
                <w:noProof/>
                <w:webHidden/>
              </w:rPr>
              <w:fldChar w:fldCharType="begin"/>
            </w:r>
            <w:r w:rsidR="00F44383">
              <w:rPr>
                <w:noProof/>
                <w:webHidden/>
              </w:rPr>
              <w:instrText xml:space="preserve"> PAGEREF _Toc58569109 \h </w:instrText>
            </w:r>
            <w:r w:rsidR="00F44383">
              <w:rPr>
                <w:noProof/>
                <w:webHidden/>
              </w:rPr>
            </w:r>
            <w:r w:rsidR="00F44383">
              <w:rPr>
                <w:noProof/>
                <w:webHidden/>
              </w:rPr>
              <w:fldChar w:fldCharType="separate"/>
            </w:r>
            <w:r>
              <w:rPr>
                <w:noProof/>
                <w:webHidden/>
              </w:rPr>
              <w:t>13</w:t>
            </w:r>
            <w:r w:rsidR="00F44383">
              <w:rPr>
                <w:noProof/>
                <w:webHidden/>
              </w:rPr>
              <w:fldChar w:fldCharType="end"/>
            </w:r>
          </w:hyperlink>
        </w:p>
        <w:p w14:paraId="17270FB7" w14:textId="073CAD75" w:rsidR="00F44383" w:rsidRDefault="00AE45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8569110" w:history="1">
            <w:r w:rsidR="00F44383" w:rsidRPr="00634C69">
              <w:rPr>
                <w:rStyle w:val="Hyperlink"/>
                <w:noProof/>
                <w:lang w:val="es-ES"/>
                <w14:scene3d>
                  <w14:camera w14:prst="orthographicFront"/>
                  <w14:lightRig w14:rig="threePt" w14:dir="t">
                    <w14:rot w14:lat="0" w14:lon="0" w14:rev="0"/>
                  </w14:lightRig>
                </w14:scene3d>
              </w:rPr>
              <w:t>4.2</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Descrição de modelo do gêmeo digital "SortingPlant"</w:t>
            </w:r>
            <w:r w:rsidR="00F44383">
              <w:rPr>
                <w:noProof/>
                <w:webHidden/>
              </w:rPr>
              <w:tab/>
            </w:r>
            <w:r w:rsidR="00F44383">
              <w:rPr>
                <w:noProof/>
                <w:webHidden/>
              </w:rPr>
              <w:fldChar w:fldCharType="begin"/>
            </w:r>
            <w:r w:rsidR="00F44383">
              <w:rPr>
                <w:noProof/>
                <w:webHidden/>
              </w:rPr>
              <w:instrText xml:space="preserve"> PAGEREF _Toc58569110 \h </w:instrText>
            </w:r>
            <w:r w:rsidR="00F44383">
              <w:rPr>
                <w:noProof/>
                <w:webHidden/>
              </w:rPr>
            </w:r>
            <w:r w:rsidR="00F44383">
              <w:rPr>
                <w:noProof/>
                <w:webHidden/>
              </w:rPr>
              <w:fldChar w:fldCharType="separate"/>
            </w:r>
            <w:r>
              <w:rPr>
                <w:noProof/>
                <w:webHidden/>
              </w:rPr>
              <w:t>13</w:t>
            </w:r>
            <w:r w:rsidR="00F44383">
              <w:rPr>
                <w:noProof/>
                <w:webHidden/>
              </w:rPr>
              <w:fldChar w:fldCharType="end"/>
            </w:r>
          </w:hyperlink>
        </w:p>
        <w:p w14:paraId="50928C70" w14:textId="7E529E1A" w:rsidR="00F44383" w:rsidRDefault="00AE455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8569111" w:history="1">
            <w:r w:rsidR="00F44383" w:rsidRPr="00634C69">
              <w:rPr>
                <w:rStyle w:val="Hyperlink"/>
                <w:noProof/>
                <w:lang w:val="es-ES"/>
              </w:rPr>
              <w:t>4.2.1</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Tabela de sinais para a conexão do modelo ao CLP</w:t>
            </w:r>
            <w:r w:rsidR="00F44383">
              <w:rPr>
                <w:noProof/>
                <w:webHidden/>
              </w:rPr>
              <w:tab/>
            </w:r>
            <w:r w:rsidR="00F44383">
              <w:rPr>
                <w:noProof/>
                <w:webHidden/>
              </w:rPr>
              <w:fldChar w:fldCharType="begin"/>
            </w:r>
            <w:r w:rsidR="00F44383">
              <w:rPr>
                <w:noProof/>
                <w:webHidden/>
              </w:rPr>
              <w:instrText xml:space="preserve"> PAGEREF _Toc58569111 \h </w:instrText>
            </w:r>
            <w:r w:rsidR="00F44383">
              <w:rPr>
                <w:noProof/>
                <w:webHidden/>
              </w:rPr>
            </w:r>
            <w:r w:rsidR="00F44383">
              <w:rPr>
                <w:noProof/>
                <w:webHidden/>
              </w:rPr>
              <w:fldChar w:fldCharType="separate"/>
            </w:r>
            <w:r>
              <w:rPr>
                <w:noProof/>
                <w:webHidden/>
              </w:rPr>
              <w:t>14</w:t>
            </w:r>
            <w:r w:rsidR="00F44383">
              <w:rPr>
                <w:noProof/>
                <w:webHidden/>
              </w:rPr>
              <w:fldChar w:fldCharType="end"/>
            </w:r>
          </w:hyperlink>
        </w:p>
        <w:p w14:paraId="21227DEE" w14:textId="03B67B04" w:rsidR="00F44383" w:rsidRDefault="00AE4559">
          <w:pPr>
            <w:pStyle w:val="Verzeichnis1"/>
            <w:rPr>
              <w:rFonts w:asciiTheme="minorHAnsi" w:eastAsiaTheme="minorEastAsia" w:hAnsiTheme="minorHAnsi" w:cstheme="minorBidi"/>
              <w:noProof/>
              <w:sz w:val="22"/>
              <w:lang w:eastAsia="de-DE" w:bidi="ar-SA"/>
            </w:rPr>
          </w:pPr>
          <w:hyperlink w:anchor="_Toc58569112" w:history="1">
            <w:r w:rsidR="00F44383" w:rsidRPr="00634C69">
              <w:rPr>
                <w:rStyle w:val="Hyperlink"/>
                <w:noProof/>
              </w:rPr>
              <w:t>5</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Tarefa</w:t>
            </w:r>
            <w:r w:rsidR="00F44383">
              <w:rPr>
                <w:noProof/>
                <w:webHidden/>
              </w:rPr>
              <w:tab/>
            </w:r>
            <w:r w:rsidR="00F44383">
              <w:rPr>
                <w:noProof/>
                <w:webHidden/>
              </w:rPr>
              <w:fldChar w:fldCharType="begin"/>
            </w:r>
            <w:r w:rsidR="00F44383">
              <w:rPr>
                <w:noProof/>
                <w:webHidden/>
              </w:rPr>
              <w:instrText xml:space="preserve"> PAGEREF _Toc58569112 \h </w:instrText>
            </w:r>
            <w:r w:rsidR="00F44383">
              <w:rPr>
                <w:noProof/>
                <w:webHidden/>
              </w:rPr>
            </w:r>
            <w:r w:rsidR="00F44383">
              <w:rPr>
                <w:noProof/>
                <w:webHidden/>
              </w:rPr>
              <w:fldChar w:fldCharType="separate"/>
            </w:r>
            <w:r>
              <w:rPr>
                <w:noProof/>
                <w:webHidden/>
              </w:rPr>
              <w:t>17</w:t>
            </w:r>
            <w:r w:rsidR="00F44383">
              <w:rPr>
                <w:noProof/>
                <w:webHidden/>
              </w:rPr>
              <w:fldChar w:fldCharType="end"/>
            </w:r>
          </w:hyperlink>
        </w:p>
        <w:p w14:paraId="4345D3C0" w14:textId="5048CC4C" w:rsidR="00F44383" w:rsidRDefault="00AE4559">
          <w:pPr>
            <w:pStyle w:val="Verzeichnis1"/>
            <w:rPr>
              <w:rFonts w:asciiTheme="minorHAnsi" w:eastAsiaTheme="minorEastAsia" w:hAnsiTheme="minorHAnsi" w:cstheme="minorBidi"/>
              <w:noProof/>
              <w:sz w:val="22"/>
              <w:lang w:eastAsia="de-DE" w:bidi="ar-SA"/>
            </w:rPr>
          </w:pPr>
          <w:hyperlink w:anchor="_Toc58569113" w:history="1">
            <w:r w:rsidR="00F44383" w:rsidRPr="00634C69">
              <w:rPr>
                <w:rStyle w:val="Hyperlink"/>
                <w:noProof/>
              </w:rPr>
              <w:t>6</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Planejamento</w:t>
            </w:r>
            <w:r w:rsidR="00F44383">
              <w:rPr>
                <w:noProof/>
                <w:webHidden/>
              </w:rPr>
              <w:tab/>
            </w:r>
            <w:r w:rsidR="00F44383">
              <w:rPr>
                <w:noProof/>
                <w:webHidden/>
              </w:rPr>
              <w:fldChar w:fldCharType="begin"/>
            </w:r>
            <w:r w:rsidR="00F44383">
              <w:rPr>
                <w:noProof/>
                <w:webHidden/>
              </w:rPr>
              <w:instrText xml:space="preserve"> PAGEREF _Toc58569113 \h </w:instrText>
            </w:r>
            <w:r w:rsidR="00F44383">
              <w:rPr>
                <w:noProof/>
                <w:webHidden/>
              </w:rPr>
            </w:r>
            <w:r w:rsidR="00F44383">
              <w:rPr>
                <w:noProof/>
                <w:webHidden/>
              </w:rPr>
              <w:fldChar w:fldCharType="separate"/>
            </w:r>
            <w:r>
              <w:rPr>
                <w:noProof/>
                <w:webHidden/>
              </w:rPr>
              <w:t>17</w:t>
            </w:r>
            <w:r w:rsidR="00F44383">
              <w:rPr>
                <w:noProof/>
                <w:webHidden/>
              </w:rPr>
              <w:fldChar w:fldCharType="end"/>
            </w:r>
          </w:hyperlink>
        </w:p>
        <w:p w14:paraId="68D940BE" w14:textId="077C456D" w:rsidR="00F44383" w:rsidRDefault="00AE4559">
          <w:pPr>
            <w:pStyle w:val="Verzeichnis1"/>
            <w:rPr>
              <w:rFonts w:asciiTheme="minorHAnsi" w:eastAsiaTheme="minorEastAsia" w:hAnsiTheme="minorHAnsi" w:cstheme="minorBidi"/>
              <w:noProof/>
              <w:sz w:val="22"/>
              <w:lang w:eastAsia="de-DE" w:bidi="ar-SA"/>
            </w:rPr>
          </w:pPr>
          <w:hyperlink w:anchor="_Toc58569114" w:history="1">
            <w:r w:rsidR="00F44383" w:rsidRPr="00634C69">
              <w:rPr>
                <w:rStyle w:val="Hyperlink"/>
                <w:noProof/>
              </w:rPr>
              <w:t>7</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Orientação estruturada passo a passo</w:t>
            </w:r>
            <w:r w:rsidR="00F44383">
              <w:rPr>
                <w:noProof/>
                <w:webHidden/>
              </w:rPr>
              <w:tab/>
            </w:r>
            <w:r w:rsidR="00F44383">
              <w:rPr>
                <w:noProof/>
                <w:webHidden/>
              </w:rPr>
              <w:fldChar w:fldCharType="begin"/>
            </w:r>
            <w:r w:rsidR="00F44383">
              <w:rPr>
                <w:noProof/>
                <w:webHidden/>
              </w:rPr>
              <w:instrText xml:space="preserve"> PAGEREF _Toc58569114 \h </w:instrText>
            </w:r>
            <w:r w:rsidR="00F44383">
              <w:rPr>
                <w:noProof/>
                <w:webHidden/>
              </w:rPr>
            </w:r>
            <w:r w:rsidR="00F44383">
              <w:rPr>
                <w:noProof/>
                <w:webHidden/>
              </w:rPr>
              <w:fldChar w:fldCharType="separate"/>
            </w:r>
            <w:r>
              <w:rPr>
                <w:noProof/>
                <w:webHidden/>
              </w:rPr>
              <w:t>18</w:t>
            </w:r>
            <w:r w:rsidR="00F44383">
              <w:rPr>
                <w:noProof/>
                <w:webHidden/>
              </w:rPr>
              <w:fldChar w:fldCharType="end"/>
            </w:r>
          </w:hyperlink>
        </w:p>
        <w:p w14:paraId="7195AA9D" w14:textId="61189E2E" w:rsidR="00F44383" w:rsidRDefault="00AE45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8569115" w:history="1">
            <w:r w:rsidR="00F44383" w:rsidRPr="00634C69">
              <w:rPr>
                <w:rStyle w:val="Hyperlink"/>
                <w:noProof/>
                <w:lang w:val="es-ES"/>
                <w14:scene3d>
                  <w14:camera w14:prst="orthographicFront"/>
                  <w14:lightRig w14:rig="threePt" w14:dir="t">
                    <w14:rot w14:lat="0" w14:lon="0" w14:rev="0"/>
                  </w14:lightRig>
                </w14:scene3d>
              </w:rPr>
              <w:t>7.1</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Recuperação de um projeto existente no TIA Portal</w:t>
            </w:r>
            <w:r w:rsidR="00F44383">
              <w:rPr>
                <w:noProof/>
                <w:webHidden/>
              </w:rPr>
              <w:tab/>
            </w:r>
            <w:r w:rsidR="00F44383">
              <w:rPr>
                <w:noProof/>
                <w:webHidden/>
              </w:rPr>
              <w:fldChar w:fldCharType="begin"/>
            </w:r>
            <w:r w:rsidR="00F44383">
              <w:rPr>
                <w:noProof/>
                <w:webHidden/>
              </w:rPr>
              <w:instrText xml:space="preserve"> PAGEREF _Toc58569115 \h </w:instrText>
            </w:r>
            <w:r w:rsidR="00F44383">
              <w:rPr>
                <w:noProof/>
                <w:webHidden/>
              </w:rPr>
            </w:r>
            <w:r w:rsidR="00F44383">
              <w:rPr>
                <w:noProof/>
                <w:webHidden/>
              </w:rPr>
              <w:fldChar w:fldCharType="separate"/>
            </w:r>
            <w:r>
              <w:rPr>
                <w:noProof/>
                <w:webHidden/>
              </w:rPr>
              <w:t>18</w:t>
            </w:r>
            <w:r w:rsidR="00F44383">
              <w:rPr>
                <w:noProof/>
                <w:webHidden/>
              </w:rPr>
              <w:fldChar w:fldCharType="end"/>
            </w:r>
          </w:hyperlink>
        </w:p>
        <w:p w14:paraId="15BF30F7" w14:textId="2EC3359F" w:rsidR="00F44383" w:rsidRDefault="00AE45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8569116" w:history="1">
            <w:r w:rsidR="00F44383" w:rsidRPr="00634C69">
              <w:rPr>
                <w:rStyle w:val="Hyperlink"/>
                <w:noProof/>
                <w14:scene3d>
                  <w14:camera w14:prst="orthographicFront"/>
                  <w14:lightRig w14:rig="threePt" w14:dir="t">
                    <w14:rot w14:lat="0" w14:lon="0" w14:rev="0"/>
                  </w14:lightRig>
                </w14:scene3d>
              </w:rPr>
              <w:t>7.2</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Compilar e salvar o projeto</w:t>
            </w:r>
            <w:r w:rsidR="00F44383">
              <w:rPr>
                <w:noProof/>
                <w:webHidden/>
              </w:rPr>
              <w:tab/>
            </w:r>
            <w:r w:rsidR="00F44383">
              <w:rPr>
                <w:noProof/>
                <w:webHidden/>
              </w:rPr>
              <w:fldChar w:fldCharType="begin"/>
            </w:r>
            <w:r w:rsidR="00F44383">
              <w:rPr>
                <w:noProof/>
                <w:webHidden/>
              </w:rPr>
              <w:instrText xml:space="preserve"> PAGEREF _Toc58569116 \h </w:instrText>
            </w:r>
            <w:r w:rsidR="00F44383">
              <w:rPr>
                <w:noProof/>
                <w:webHidden/>
              </w:rPr>
            </w:r>
            <w:r w:rsidR="00F44383">
              <w:rPr>
                <w:noProof/>
                <w:webHidden/>
              </w:rPr>
              <w:fldChar w:fldCharType="separate"/>
            </w:r>
            <w:r>
              <w:rPr>
                <w:noProof/>
                <w:webHidden/>
              </w:rPr>
              <w:t>19</w:t>
            </w:r>
            <w:r w:rsidR="00F44383">
              <w:rPr>
                <w:noProof/>
                <w:webHidden/>
              </w:rPr>
              <w:fldChar w:fldCharType="end"/>
            </w:r>
          </w:hyperlink>
        </w:p>
        <w:p w14:paraId="62C624CF" w14:textId="49E3779C" w:rsidR="00F44383" w:rsidRDefault="00AE45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8569117" w:history="1">
            <w:r w:rsidR="00F44383" w:rsidRPr="00634C69">
              <w:rPr>
                <w:rStyle w:val="Hyperlink"/>
                <w:noProof/>
                <w:lang w:val="es-ES"/>
                <w14:scene3d>
                  <w14:camera w14:prst="orthographicFront"/>
                  <w14:lightRig w14:rig="threePt" w14:dir="t">
                    <w14:rot w14:lat="0" w14:lon="0" w14:rev="0"/>
                  </w14:lightRig>
                </w14:scene3d>
              </w:rPr>
              <w:t>7.3</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Iniciar uma CPU virtual via PLCSIM Advanced</w:t>
            </w:r>
            <w:r w:rsidR="00F44383">
              <w:rPr>
                <w:noProof/>
                <w:webHidden/>
              </w:rPr>
              <w:tab/>
            </w:r>
            <w:r w:rsidR="00F44383">
              <w:rPr>
                <w:noProof/>
                <w:webHidden/>
              </w:rPr>
              <w:fldChar w:fldCharType="begin"/>
            </w:r>
            <w:r w:rsidR="00F44383">
              <w:rPr>
                <w:noProof/>
                <w:webHidden/>
              </w:rPr>
              <w:instrText xml:space="preserve"> PAGEREF _Toc58569117 \h </w:instrText>
            </w:r>
            <w:r w:rsidR="00F44383">
              <w:rPr>
                <w:noProof/>
                <w:webHidden/>
              </w:rPr>
            </w:r>
            <w:r w:rsidR="00F44383">
              <w:rPr>
                <w:noProof/>
                <w:webHidden/>
              </w:rPr>
              <w:fldChar w:fldCharType="separate"/>
            </w:r>
            <w:r>
              <w:rPr>
                <w:noProof/>
                <w:webHidden/>
              </w:rPr>
              <w:t>21</w:t>
            </w:r>
            <w:r w:rsidR="00F44383">
              <w:rPr>
                <w:noProof/>
                <w:webHidden/>
              </w:rPr>
              <w:fldChar w:fldCharType="end"/>
            </w:r>
          </w:hyperlink>
        </w:p>
        <w:p w14:paraId="667EF210" w14:textId="1161EAE6" w:rsidR="00F44383" w:rsidRDefault="00AE45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8569118" w:history="1">
            <w:r w:rsidR="00F44383" w:rsidRPr="00634C69">
              <w:rPr>
                <w:rStyle w:val="Hyperlink"/>
                <w:noProof/>
                <w14:scene3d>
                  <w14:camera w14:prst="orthographicFront"/>
                  <w14:lightRig w14:rig="threePt" w14:dir="t">
                    <w14:rot w14:lat="0" w14:lon="0" w14:rev="0"/>
                  </w14:lightRig>
                </w14:scene3d>
              </w:rPr>
              <w:t>7.4</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Iniciar uma HMI simulada</w:t>
            </w:r>
            <w:r w:rsidR="00F44383">
              <w:rPr>
                <w:noProof/>
                <w:webHidden/>
              </w:rPr>
              <w:tab/>
            </w:r>
            <w:r w:rsidR="00F44383">
              <w:rPr>
                <w:noProof/>
                <w:webHidden/>
              </w:rPr>
              <w:fldChar w:fldCharType="begin"/>
            </w:r>
            <w:r w:rsidR="00F44383">
              <w:rPr>
                <w:noProof/>
                <w:webHidden/>
              </w:rPr>
              <w:instrText xml:space="preserve"> PAGEREF _Toc58569118 \h </w:instrText>
            </w:r>
            <w:r w:rsidR="00F44383">
              <w:rPr>
                <w:noProof/>
                <w:webHidden/>
              </w:rPr>
            </w:r>
            <w:r w:rsidR="00F44383">
              <w:rPr>
                <w:noProof/>
                <w:webHidden/>
              </w:rPr>
              <w:fldChar w:fldCharType="separate"/>
            </w:r>
            <w:r>
              <w:rPr>
                <w:noProof/>
                <w:webHidden/>
              </w:rPr>
              <w:t>24</w:t>
            </w:r>
            <w:r w:rsidR="00F44383">
              <w:rPr>
                <w:noProof/>
                <w:webHidden/>
              </w:rPr>
              <w:fldChar w:fldCharType="end"/>
            </w:r>
          </w:hyperlink>
        </w:p>
        <w:p w14:paraId="2F1939FD" w14:textId="7FFC0BAC" w:rsidR="00F44383" w:rsidRDefault="00AE45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8569119" w:history="1">
            <w:r w:rsidR="00F44383" w:rsidRPr="00634C69">
              <w:rPr>
                <w:rStyle w:val="Hyperlink"/>
                <w:noProof/>
                <w:lang w:val="es-ES"/>
                <w14:scene3d>
                  <w14:camera w14:prst="orthographicFront"/>
                  <w14:lightRig w14:rig="threePt" w14:dir="t">
                    <w14:rot w14:lat="0" w14:lon="0" w14:rev="0"/>
                  </w14:lightRig>
                </w14:scene3d>
              </w:rPr>
              <w:t>7.5</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Abrir o gêmeo digital pré-fabricado e iniciar a simulação na NX MCD</w:t>
            </w:r>
            <w:r w:rsidR="00F44383">
              <w:rPr>
                <w:noProof/>
                <w:webHidden/>
              </w:rPr>
              <w:tab/>
            </w:r>
            <w:r w:rsidR="00F44383">
              <w:rPr>
                <w:noProof/>
                <w:webHidden/>
              </w:rPr>
              <w:fldChar w:fldCharType="begin"/>
            </w:r>
            <w:r w:rsidR="00F44383">
              <w:rPr>
                <w:noProof/>
                <w:webHidden/>
              </w:rPr>
              <w:instrText xml:space="preserve"> PAGEREF _Toc58569119 \h </w:instrText>
            </w:r>
            <w:r w:rsidR="00F44383">
              <w:rPr>
                <w:noProof/>
                <w:webHidden/>
              </w:rPr>
            </w:r>
            <w:r w:rsidR="00F44383">
              <w:rPr>
                <w:noProof/>
                <w:webHidden/>
              </w:rPr>
              <w:fldChar w:fldCharType="separate"/>
            </w:r>
            <w:r>
              <w:rPr>
                <w:noProof/>
                <w:webHidden/>
              </w:rPr>
              <w:t>26</w:t>
            </w:r>
            <w:r w:rsidR="00F44383">
              <w:rPr>
                <w:noProof/>
                <w:webHidden/>
              </w:rPr>
              <w:fldChar w:fldCharType="end"/>
            </w:r>
          </w:hyperlink>
        </w:p>
        <w:p w14:paraId="75D26125" w14:textId="7DEA1699" w:rsidR="00F44383" w:rsidRDefault="00AE45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8569120" w:history="1">
            <w:r w:rsidR="00F44383" w:rsidRPr="00634C69">
              <w:rPr>
                <w:rStyle w:val="Hyperlink"/>
                <w:noProof/>
                <w:lang w:val="es-ES"/>
                <w14:scene3d>
                  <w14:camera w14:prst="orthographicFront"/>
                  <w14:lightRig w14:rig="threePt" w14:dir="t">
                    <w14:rot w14:lat="0" w14:lon="0" w14:rev="0"/>
                  </w14:lightRig>
                </w14:scene3d>
              </w:rPr>
              <w:t>7.6</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Teste das interações entre CPU, HMI e gêmeo digital</w:t>
            </w:r>
            <w:r w:rsidR="00F44383">
              <w:rPr>
                <w:noProof/>
                <w:webHidden/>
              </w:rPr>
              <w:tab/>
            </w:r>
            <w:r w:rsidR="00F44383">
              <w:rPr>
                <w:noProof/>
                <w:webHidden/>
              </w:rPr>
              <w:fldChar w:fldCharType="begin"/>
            </w:r>
            <w:r w:rsidR="00F44383">
              <w:rPr>
                <w:noProof/>
                <w:webHidden/>
              </w:rPr>
              <w:instrText xml:space="preserve"> PAGEREF _Toc58569120 \h </w:instrText>
            </w:r>
            <w:r w:rsidR="00F44383">
              <w:rPr>
                <w:noProof/>
                <w:webHidden/>
              </w:rPr>
            </w:r>
            <w:r w:rsidR="00F44383">
              <w:rPr>
                <w:noProof/>
                <w:webHidden/>
              </w:rPr>
              <w:fldChar w:fldCharType="separate"/>
            </w:r>
            <w:r>
              <w:rPr>
                <w:noProof/>
                <w:webHidden/>
              </w:rPr>
              <w:t>28</w:t>
            </w:r>
            <w:r w:rsidR="00F44383">
              <w:rPr>
                <w:noProof/>
                <w:webHidden/>
              </w:rPr>
              <w:fldChar w:fldCharType="end"/>
            </w:r>
          </w:hyperlink>
        </w:p>
        <w:p w14:paraId="22E5B829" w14:textId="63C8C2B3" w:rsidR="00F44383" w:rsidRDefault="00AE455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8569121" w:history="1">
            <w:r w:rsidR="00F44383" w:rsidRPr="00634C69">
              <w:rPr>
                <w:rStyle w:val="Hyperlink"/>
                <w:noProof/>
                <w:lang w:val="es-ES"/>
              </w:rPr>
              <w:t>7.6.1</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Cenário 1: Movimento do sistema de classificação com velocidade constante</w:t>
            </w:r>
            <w:r w:rsidR="00F44383">
              <w:rPr>
                <w:noProof/>
                <w:webHidden/>
              </w:rPr>
              <w:tab/>
            </w:r>
            <w:r w:rsidR="00F44383">
              <w:rPr>
                <w:noProof/>
                <w:webHidden/>
              </w:rPr>
              <w:fldChar w:fldCharType="begin"/>
            </w:r>
            <w:r w:rsidR="00F44383">
              <w:rPr>
                <w:noProof/>
                <w:webHidden/>
              </w:rPr>
              <w:instrText xml:space="preserve"> PAGEREF _Toc58569121 \h </w:instrText>
            </w:r>
            <w:r w:rsidR="00F44383">
              <w:rPr>
                <w:noProof/>
                <w:webHidden/>
              </w:rPr>
            </w:r>
            <w:r w:rsidR="00F44383">
              <w:rPr>
                <w:noProof/>
                <w:webHidden/>
              </w:rPr>
              <w:fldChar w:fldCharType="separate"/>
            </w:r>
            <w:r>
              <w:rPr>
                <w:noProof/>
                <w:webHidden/>
              </w:rPr>
              <w:t>29</w:t>
            </w:r>
            <w:r w:rsidR="00F44383">
              <w:rPr>
                <w:noProof/>
                <w:webHidden/>
              </w:rPr>
              <w:fldChar w:fldCharType="end"/>
            </w:r>
          </w:hyperlink>
        </w:p>
        <w:p w14:paraId="61D6D023" w14:textId="2E74D0B8" w:rsidR="00F44383" w:rsidRDefault="00AE455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8569122" w:history="1">
            <w:r w:rsidR="00F44383" w:rsidRPr="00634C69">
              <w:rPr>
                <w:rStyle w:val="Hyperlink"/>
                <w:noProof/>
                <w:lang w:val="es-ES"/>
              </w:rPr>
              <w:t>7.6.2</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Cenário 2: Movimento do sistema de classificação com velocidade variável</w:t>
            </w:r>
            <w:r w:rsidR="00F44383">
              <w:rPr>
                <w:noProof/>
                <w:webHidden/>
              </w:rPr>
              <w:tab/>
            </w:r>
            <w:r w:rsidR="00F44383">
              <w:rPr>
                <w:noProof/>
                <w:webHidden/>
              </w:rPr>
              <w:fldChar w:fldCharType="begin"/>
            </w:r>
            <w:r w:rsidR="00F44383">
              <w:rPr>
                <w:noProof/>
                <w:webHidden/>
              </w:rPr>
              <w:instrText xml:space="preserve"> PAGEREF _Toc58569122 \h </w:instrText>
            </w:r>
            <w:r w:rsidR="00F44383">
              <w:rPr>
                <w:noProof/>
                <w:webHidden/>
              </w:rPr>
            </w:r>
            <w:r w:rsidR="00F44383">
              <w:rPr>
                <w:noProof/>
                <w:webHidden/>
              </w:rPr>
              <w:fldChar w:fldCharType="separate"/>
            </w:r>
            <w:r>
              <w:rPr>
                <w:noProof/>
                <w:webHidden/>
              </w:rPr>
              <w:t>31</w:t>
            </w:r>
            <w:r w:rsidR="00F44383">
              <w:rPr>
                <w:noProof/>
                <w:webHidden/>
              </w:rPr>
              <w:fldChar w:fldCharType="end"/>
            </w:r>
          </w:hyperlink>
        </w:p>
        <w:p w14:paraId="08FBC75A" w14:textId="60E06ED7" w:rsidR="00F44383" w:rsidRDefault="00AE45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8569123" w:history="1">
            <w:r w:rsidR="00F44383" w:rsidRPr="00634C69">
              <w:rPr>
                <w:rStyle w:val="Hyperlink"/>
                <w:noProof/>
                <w:lang w:val="es-ES"/>
                <w14:scene3d>
                  <w14:camera w14:prst="orthographicFront"/>
                  <w14:lightRig w14:rig="threePt" w14:dir="t">
                    <w14:rot w14:lat="0" w14:lon="0" w14:rev="0"/>
                  </w14:lightRig>
                </w14:scene3d>
              </w:rPr>
              <w:t>7.7</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Lista de verificação – orientação passo a passo</w:t>
            </w:r>
            <w:r w:rsidR="00F44383">
              <w:rPr>
                <w:noProof/>
                <w:webHidden/>
              </w:rPr>
              <w:tab/>
            </w:r>
            <w:r w:rsidR="00F44383">
              <w:rPr>
                <w:noProof/>
                <w:webHidden/>
              </w:rPr>
              <w:fldChar w:fldCharType="begin"/>
            </w:r>
            <w:r w:rsidR="00F44383">
              <w:rPr>
                <w:noProof/>
                <w:webHidden/>
              </w:rPr>
              <w:instrText xml:space="preserve"> PAGEREF _Toc58569123 \h </w:instrText>
            </w:r>
            <w:r w:rsidR="00F44383">
              <w:rPr>
                <w:noProof/>
                <w:webHidden/>
              </w:rPr>
            </w:r>
            <w:r w:rsidR="00F44383">
              <w:rPr>
                <w:noProof/>
                <w:webHidden/>
              </w:rPr>
              <w:fldChar w:fldCharType="separate"/>
            </w:r>
            <w:r>
              <w:rPr>
                <w:noProof/>
                <w:webHidden/>
              </w:rPr>
              <w:t>34</w:t>
            </w:r>
            <w:r w:rsidR="00F44383">
              <w:rPr>
                <w:noProof/>
                <w:webHidden/>
              </w:rPr>
              <w:fldChar w:fldCharType="end"/>
            </w:r>
          </w:hyperlink>
        </w:p>
        <w:p w14:paraId="3E1B8C1B" w14:textId="7E8B4032" w:rsidR="00F44383" w:rsidRDefault="00AE4559">
          <w:pPr>
            <w:pStyle w:val="Verzeichnis1"/>
            <w:rPr>
              <w:rFonts w:asciiTheme="minorHAnsi" w:eastAsiaTheme="minorEastAsia" w:hAnsiTheme="minorHAnsi" w:cstheme="minorBidi"/>
              <w:noProof/>
              <w:sz w:val="22"/>
              <w:lang w:eastAsia="de-DE" w:bidi="ar-SA"/>
            </w:rPr>
          </w:pPr>
          <w:hyperlink w:anchor="_Toc58569124" w:history="1">
            <w:r w:rsidR="00F44383" w:rsidRPr="00634C69">
              <w:rPr>
                <w:rStyle w:val="Hyperlink"/>
                <w:noProof/>
              </w:rPr>
              <w:t>8</w:t>
            </w:r>
            <w:r w:rsidR="00F44383">
              <w:rPr>
                <w:rFonts w:asciiTheme="minorHAnsi" w:eastAsiaTheme="minorEastAsia" w:hAnsiTheme="minorHAnsi" w:cstheme="minorBidi"/>
                <w:noProof/>
                <w:sz w:val="22"/>
                <w:lang w:eastAsia="de-DE" w:bidi="ar-SA"/>
              </w:rPr>
              <w:tab/>
            </w:r>
            <w:r w:rsidR="00F44383" w:rsidRPr="00634C69">
              <w:rPr>
                <w:rStyle w:val="Hyperlink"/>
                <w:bCs/>
                <w:noProof/>
                <w:lang w:val="pt-BR"/>
              </w:rPr>
              <w:t>Informações adicionais</w:t>
            </w:r>
            <w:r w:rsidR="00F44383">
              <w:rPr>
                <w:noProof/>
                <w:webHidden/>
              </w:rPr>
              <w:tab/>
            </w:r>
            <w:r w:rsidR="00F44383">
              <w:rPr>
                <w:noProof/>
                <w:webHidden/>
              </w:rPr>
              <w:fldChar w:fldCharType="begin"/>
            </w:r>
            <w:r w:rsidR="00F44383">
              <w:rPr>
                <w:noProof/>
                <w:webHidden/>
              </w:rPr>
              <w:instrText xml:space="preserve"> PAGEREF _Toc58569124 \h </w:instrText>
            </w:r>
            <w:r w:rsidR="00F44383">
              <w:rPr>
                <w:noProof/>
                <w:webHidden/>
              </w:rPr>
            </w:r>
            <w:r w:rsidR="00F44383">
              <w:rPr>
                <w:noProof/>
                <w:webHidden/>
              </w:rPr>
              <w:fldChar w:fldCharType="separate"/>
            </w:r>
            <w:r>
              <w:rPr>
                <w:noProof/>
                <w:webHidden/>
              </w:rPr>
              <w:t>35</w:t>
            </w:r>
            <w:r w:rsidR="00F44383">
              <w:rPr>
                <w:noProof/>
                <w:webHidden/>
              </w:rPr>
              <w:fldChar w:fldCharType="end"/>
            </w:r>
          </w:hyperlink>
        </w:p>
        <w:p w14:paraId="2128EBF2" w14:textId="41DABB6E" w:rsidR="00342F8F" w:rsidRPr="00BE226F" w:rsidRDefault="00342F8F" w:rsidP="003533D6">
          <w:r w:rsidRPr="00BE226F">
            <w:rPr>
              <w:b/>
              <w:bCs/>
            </w:rPr>
            <w:fldChar w:fldCharType="end"/>
          </w:r>
        </w:p>
      </w:sdtContent>
    </w:sdt>
    <w:p w14:paraId="4C8D1B95" w14:textId="0629E396" w:rsidR="006D324F" w:rsidRPr="00BE226F" w:rsidRDefault="00947677">
      <w:pPr>
        <w:pStyle w:val="Abbildungsverzeichnis"/>
        <w:tabs>
          <w:tab w:val="right" w:leader="dot" w:pos="9344"/>
        </w:tabs>
        <w:rPr>
          <w:b/>
          <w:sz w:val="36"/>
          <w:szCs w:val="36"/>
        </w:rPr>
      </w:pPr>
      <w:r w:rsidRPr="00BE226F">
        <w:rPr>
          <w:lang w:val="pt-BR"/>
        </w:rPr>
        <w:br w:type="column"/>
      </w:r>
      <w:r w:rsidRPr="00BE226F">
        <w:rPr>
          <w:b/>
          <w:bCs/>
          <w:sz w:val="36"/>
          <w:szCs w:val="36"/>
          <w:lang w:val="pt-BR"/>
        </w:rPr>
        <w:lastRenderedPageBreak/>
        <w:t xml:space="preserve">Lista de figuras </w:t>
      </w:r>
    </w:p>
    <w:p w14:paraId="44596CEE" w14:textId="21508907" w:rsidR="00F44383" w:rsidRDefault="00D466AB">
      <w:pPr>
        <w:pStyle w:val="Abbildungsverzeichnis"/>
        <w:tabs>
          <w:tab w:val="right" w:leader="dot" w:pos="9344"/>
        </w:tabs>
        <w:rPr>
          <w:rFonts w:asciiTheme="minorHAnsi" w:eastAsiaTheme="minorEastAsia" w:hAnsiTheme="minorHAnsi" w:cstheme="minorBidi"/>
          <w:noProof/>
          <w:sz w:val="22"/>
          <w:lang w:eastAsia="de-DE" w:bidi="ar-SA"/>
        </w:rPr>
      </w:pPr>
      <w:r w:rsidRPr="00BE226F">
        <w:rPr>
          <w:lang w:val="pt-BR"/>
        </w:rPr>
        <w:fldChar w:fldCharType="begin"/>
      </w:r>
      <w:r w:rsidRPr="00BE226F">
        <w:instrText xml:space="preserve"> TOC \h \z \c "Abbildung" </w:instrText>
      </w:r>
      <w:r w:rsidRPr="00BE226F">
        <w:fldChar w:fldCharType="separate"/>
      </w:r>
      <w:hyperlink w:anchor="_Toc58569125" w:history="1">
        <w:r w:rsidR="00F44383" w:rsidRPr="00B8339F">
          <w:rPr>
            <w:rStyle w:val="Hyperlink"/>
            <w:noProof/>
            <w:lang w:val="pt-BR"/>
          </w:rPr>
          <w:t>figura 1: Apresentação geral dos componentes de software e hardware necessários neste módulo</w:t>
        </w:r>
        <w:r w:rsidR="00F44383">
          <w:rPr>
            <w:noProof/>
            <w:webHidden/>
          </w:rPr>
          <w:tab/>
        </w:r>
        <w:r w:rsidR="00F44383">
          <w:rPr>
            <w:noProof/>
            <w:webHidden/>
          </w:rPr>
          <w:fldChar w:fldCharType="begin"/>
        </w:r>
        <w:r w:rsidR="00F44383">
          <w:rPr>
            <w:noProof/>
            <w:webHidden/>
          </w:rPr>
          <w:instrText xml:space="preserve"> PAGEREF _Toc58569125 \h </w:instrText>
        </w:r>
        <w:r w:rsidR="00F44383">
          <w:rPr>
            <w:noProof/>
            <w:webHidden/>
          </w:rPr>
        </w:r>
        <w:r w:rsidR="00F44383">
          <w:rPr>
            <w:noProof/>
            <w:webHidden/>
          </w:rPr>
          <w:fldChar w:fldCharType="separate"/>
        </w:r>
        <w:r w:rsidR="00AE4559">
          <w:rPr>
            <w:noProof/>
            <w:webHidden/>
          </w:rPr>
          <w:t>8</w:t>
        </w:r>
        <w:r w:rsidR="00F44383">
          <w:rPr>
            <w:noProof/>
            <w:webHidden/>
          </w:rPr>
          <w:fldChar w:fldCharType="end"/>
        </w:r>
      </w:hyperlink>
    </w:p>
    <w:p w14:paraId="35B4C492" w14:textId="52B84B44"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26" w:history="1">
        <w:r w:rsidR="00F44383" w:rsidRPr="00B8339F">
          <w:rPr>
            <w:rStyle w:val="Hyperlink"/>
            <w:noProof/>
            <w:lang w:val="pt-BR"/>
          </w:rPr>
          <w:t>figura 2: Processo de digitalização da indústria de automação, com destaque para o comissionamento virtual  [1]</w:t>
        </w:r>
        <w:r w:rsidR="00F44383">
          <w:rPr>
            <w:noProof/>
            <w:webHidden/>
          </w:rPr>
          <w:tab/>
        </w:r>
        <w:r w:rsidR="00F44383">
          <w:rPr>
            <w:noProof/>
            <w:webHidden/>
          </w:rPr>
          <w:fldChar w:fldCharType="begin"/>
        </w:r>
        <w:r w:rsidR="00F44383">
          <w:rPr>
            <w:noProof/>
            <w:webHidden/>
          </w:rPr>
          <w:instrText xml:space="preserve"> PAGEREF _Toc58569126 \h </w:instrText>
        </w:r>
        <w:r w:rsidR="00F44383">
          <w:rPr>
            <w:noProof/>
            <w:webHidden/>
          </w:rPr>
        </w:r>
        <w:r w:rsidR="00F44383">
          <w:rPr>
            <w:noProof/>
            <w:webHidden/>
          </w:rPr>
          <w:fldChar w:fldCharType="separate"/>
        </w:r>
        <w:r>
          <w:rPr>
            <w:noProof/>
            <w:webHidden/>
          </w:rPr>
          <w:t>9</w:t>
        </w:r>
        <w:r w:rsidR="00F44383">
          <w:rPr>
            <w:noProof/>
            <w:webHidden/>
          </w:rPr>
          <w:fldChar w:fldCharType="end"/>
        </w:r>
      </w:hyperlink>
    </w:p>
    <w:p w14:paraId="72E5F445" w14:textId="55BD8347"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27" w:history="1">
        <w:r w:rsidR="00F44383" w:rsidRPr="00B8339F">
          <w:rPr>
            <w:rStyle w:val="Hyperlink"/>
            <w:noProof/>
            <w:lang w:val="pt-BR"/>
          </w:rPr>
          <w:t>figura 3: Princípio da Comissionamento virtual  (após [2])</w:t>
        </w:r>
        <w:r w:rsidR="00F44383">
          <w:rPr>
            <w:noProof/>
            <w:webHidden/>
          </w:rPr>
          <w:tab/>
        </w:r>
        <w:r w:rsidR="00F44383">
          <w:rPr>
            <w:noProof/>
            <w:webHidden/>
          </w:rPr>
          <w:fldChar w:fldCharType="begin"/>
        </w:r>
        <w:r w:rsidR="00F44383">
          <w:rPr>
            <w:noProof/>
            <w:webHidden/>
          </w:rPr>
          <w:instrText xml:space="preserve"> PAGEREF _Toc58569127 \h </w:instrText>
        </w:r>
        <w:r w:rsidR="00F44383">
          <w:rPr>
            <w:noProof/>
            <w:webHidden/>
          </w:rPr>
        </w:r>
        <w:r w:rsidR="00F44383">
          <w:rPr>
            <w:noProof/>
            <w:webHidden/>
          </w:rPr>
          <w:fldChar w:fldCharType="separate"/>
        </w:r>
        <w:r>
          <w:rPr>
            <w:noProof/>
            <w:webHidden/>
          </w:rPr>
          <w:t>10</w:t>
        </w:r>
        <w:r w:rsidR="00F44383">
          <w:rPr>
            <w:noProof/>
            <w:webHidden/>
          </w:rPr>
          <w:fldChar w:fldCharType="end"/>
        </w:r>
      </w:hyperlink>
    </w:p>
    <w:p w14:paraId="7AD8F618" w14:textId="6A3F76AF"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28" w:history="1">
        <w:r w:rsidR="00F44383" w:rsidRPr="00B8339F">
          <w:rPr>
            <w:rStyle w:val="Hyperlink"/>
            <w:noProof/>
            <w:lang w:val="pt-BR"/>
          </w:rPr>
          <w:t>figura 4: Exemplo de um modelo CAE na NX MCD [3]</w:t>
        </w:r>
        <w:r w:rsidR="00F44383">
          <w:rPr>
            <w:noProof/>
            <w:webHidden/>
          </w:rPr>
          <w:tab/>
        </w:r>
        <w:r w:rsidR="00F44383">
          <w:rPr>
            <w:noProof/>
            <w:webHidden/>
          </w:rPr>
          <w:fldChar w:fldCharType="begin"/>
        </w:r>
        <w:r w:rsidR="00F44383">
          <w:rPr>
            <w:noProof/>
            <w:webHidden/>
          </w:rPr>
          <w:instrText xml:space="preserve"> PAGEREF _Toc58569128 \h </w:instrText>
        </w:r>
        <w:r w:rsidR="00F44383">
          <w:rPr>
            <w:noProof/>
            <w:webHidden/>
          </w:rPr>
        </w:r>
        <w:r w:rsidR="00F44383">
          <w:rPr>
            <w:noProof/>
            <w:webHidden/>
          </w:rPr>
          <w:fldChar w:fldCharType="separate"/>
        </w:r>
        <w:r>
          <w:rPr>
            <w:noProof/>
            <w:webHidden/>
          </w:rPr>
          <w:t>12</w:t>
        </w:r>
        <w:r w:rsidR="00F44383">
          <w:rPr>
            <w:noProof/>
            <w:webHidden/>
          </w:rPr>
          <w:fldChar w:fldCharType="end"/>
        </w:r>
      </w:hyperlink>
    </w:p>
    <w:p w14:paraId="706600CF" w14:textId="19A70C6B"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29" w:history="1">
        <w:r w:rsidR="00F44383" w:rsidRPr="00B8339F">
          <w:rPr>
            <w:rStyle w:val="Hyperlink"/>
            <w:noProof/>
            <w:lang w:val="pt-BR"/>
          </w:rPr>
          <w:t>figura 5: Modelo CAD/CAE do gêmeo digital "SortingPlant"</w:t>
        </w:r>
        <w:r w:rsidR="00F44383">
          <w:rPr>
            <w:noProof/>
            <w:webHidden/>
          </w:rPr>
          <w:tab/>
        </w:r>
        <w:r w:rsidR="00F44383">
          <w:rPr>
            <w:noProof/>
            <w:webHidden/>
          </w:rPr>
          <w:fldChar w:fldCharType="begin"/>
        </w:r>
        <w:r w:rsidR="00F44383">
          <w:rPr>
            <w:noProof/>
            <w:webHidden/>
          </w:rPr>
          <w:instrText xml:space="preserve"> PAGEREF _Toc58569129 \h </w:instrText>
        </w:r>
        <w:r w:rsidR="00F44383">
          <w:rPr>
            <w:noProof/>
            <w:webHidden/>
          </w:rPr>
        </w:r>
        <w:r w:rsidR="00F44383">
          <w:rPr>
            <w:noProof/>
            <w:webHidden/>
          </w:rPr>
          <w:fldChar w:fldCharType="separate"/>
        </w:r>
        <w:r>
          <w:rPr>
            <w:noProof/>
            <w:webHidden/>
          </w:rPr>
          <w:t>13</w:t>
        </w:r>
        <w:r w:rsidR="00F44383">
          <w:rPr>
            <w:noProof/>
            <w:webHidden/>
          </w:rPr>
          <w:fldChar w:fldCharType="end"/>
        </w:r>
      </w:hyperlink>
    </w:p>
    <w:p w14:paraId="1439FC6A" w14:textId="25629567"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0" w:history="1">
        <w:r w:rsidR="00F44383" w:rsidRPr="00B8339F">
          <w:rPr>
            <w:rStyle w:val="Hyperlink"/>
            <w:noProof/>
            <w:lang w:val="pt-BR"/>
          </w:rPr>
          <w:t>figura 6: Abrir a visualização do projeto</w:t>
        </w:r>
        <w:r w:rsidR="00F44383">
          <w:rPr>
            <w:noProof/>
            <w:webHidden/>
          </w:rPr>
          <w:tab/>
        </w:r>
        <w:r w:rsidR="00F44383">
          <w:rPr>
            <w:noProof/>
            <w:webHidden/>
          </w:rPr>
          <w:fldChar w:fldCharType="begin"/>
        </w:r>
        <w:r w:rsidR="00F44383">
          <w:rPr>
            <w:noProof/>
            <w:webHidden/>
          </w:rPr>
          <w:instrText xml:space="preserve"> PAGEREF _Toc58569130 \h </w:instrText>
        </w:r>
        <w:r w:rsidR="00F44383">
          <w:rPr>
            <w:noProof/>
            <w:webHidden/>
          </w:rPr>
        </w:r>
        <w:r w:rsidR="00F44383">
          <w:rPr>
            <w:noProof/>
            <w:webHidden/>
          </w:rPr>
          <w:fldChar w:fldCharType="separate"/>
        </w:r>
        <w:r>
          <w:rPr>
            <w:noProof/>
            <w:webHidden/>
          </w:rPr>
          <w:t>18</w:t>
        </w:r>
        <w:r w:rsidR="00F44383">
          <w:rPr>
            <w:noProof/>
            <w:webHidden/>
          </w:rPr>
          <w:fldChar w:fldCharType="end"/>
        </w:r>
      </w:hyperlink>
    </w:p>
    <w:p w14:paraId="0F9521B0" w14:textId="6FE3EDF6"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1" w:history="1">
        <w:r w:rsidR="00F44383" w:rsidRPr="00B8339F">
          <w:rPr>
            <w:rStyle w:val="Hyperlink"/>
            <w:noProof/>
            <w:lang w:val="pt-BR"/>
          </w:rPr>
          <w:t>figura 7: Recuperação de um projeto TIA</w:t>
        </w:r>
        <w:r w:rsidR="00F44383">
          <w:rPr>
            <w:noProof/>
            <w:webHidden/>
          </w:rPr>
          <w:tab/>
        </w:r>
        <w:r w:rsidR="00F44383">
          <w:rPr>
            <w:noProof/>
            <w:webHidden/>
          </w:rPr>
          <w:fldChar w:fldCharType="begin"/>
        </w:r>
        <w:r w:rsidR="00F44383">
          <w:rPr>
            <w:noProof/>
            <w:webHidden/>
          </w:rPr>
          <w:instrText xml:space="preserve"> PAGEREF _Toc58569131 \h </w:instrText>
        </w:r>
        <w:r w:rsidR="00F44383">
          <w:rPr>
            <w:noProof/>
            <w:webHidden/>
          </w:rPr>
        </w:r>
        <w:r w:rsidR="00F44383">
          <w:rPr>
            <w:noProof/>
            <w:webHidden/>
          </w:rPr>
          <w:fldChar w:fldCharType="separate"/>
        </w:r>
        <w:r>
          <w:rPr>
            <w:noProof/>
            <w:webHidden/>
          </w:rPr>
          <w:t>19</w:t>
        </w:r>
        <w:r w:rsidR="00F44383">
          <w:rPr>
            <w:noProof/>
            <w:webHidden/>
          </w:rPr>
          <w:fldChar w:fldCharType="end"/>
        </w:r>
      </w:hyperlink>
    </w:p>
    <w:p w14:paraId="673A12BC" w14:textId="569749CD"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2" w:history="1">
        <w:r w:rsidR="00F44383" w:rsidRPr="00B8339F">
          <w:rPr>
            <w:rStyle w:val="Hyperlink"/>
            <w:noProof/>
            <w:lang w:val="pt-BR"/>
          </w:rPr>
          <w:t>figura 8: Compilação de toda a configuração de hardware no projeto TIA</w:t>
        </w:r>
        <w:r w:rsidR="00F44383">
          <w:rPr>
            <w:noProof/>
            <w:webHidden/>
          </w:rPr>
          <w:tab/>
        </w:r>
        <w:r w:rsidR="00F44383">
          <w:rPr>
            <w:noProof/>
            <w:webHidden/>
          </w:rPr>
          <w:fldChar w:fldCharType="begin"/>
        </w:r>
        <w:r w:rsidR="00F44383">
          <w:rPr>
            <w:noProof/>
            <w:webHidden/>
          </w:rPr>
          <w:instrText xml:space="preserve"> PAGEREF _Toc58569132 \h </w:instrText>
        </w:r>
        <w:r w:rsidR="00F44383">
          <w:rPr>
            <w:noProof/>
            <w:webHidden/>
          </w:rPr>
        </w:r>
        <w:r w:rsidR="00F44383">
          <w:rPr>
            <w:noProof/>
            <w:webHidden/>
          </w:rPr>
          <w:fldChar w:fldCharType="separate"/>
        </w:r>
        <w:r>
          <w:rPr>
            <w:noProof/>
            <w:webHidden/>
          </w:rPr>
          <w:t>20</w:t>
        </w:r>
        <w:r w:rsidR="00F44383">
          <w:rPr>
            <w:noProof/>
            <w:webHidden/>
          </w:rPr>
          <w:fldChar w:fldCharType="end"/>
        </w:r>
      </w:hyperlink>
    </w:p>
    <w:p w14:paraId="39EDA02C" w14:textId="1865714B"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3" w:history="1">
        <w:r w:rsidR="00F44383" w:rsidRPr="00B8339F">
          <w:rPr>
            <w:rStyle w:val="Hyperlink"/>
            <w:noProof/>
            <w:lang w:val="pt-BR"/>
          </w:rPr>
          <w:t>figura 9: Painel de controle do PLCSIM Advanced</w:t>
        </w:r>
        <w:r w:rsidR="00F44383">
          <w:rPr>
            <w:noProof/>
            <w:webHidden/>
          </w:rPr>
          <w:tab/>
        </w:r>
        <w:r w:rsidR="00F44383">
          <w:rPr>
            <w:noProof/>
            <w:webHidden/>
          </w:rPr>
          <w:fldChar w:fldCharType="begin"/>
        </w:r>
        <w:r w:rsidR="00F44383">
          <w:rPr>
            <w:noProof/>
            <w:webHidden/>
          </w:rPr>
          <w:instrText xml:space="preserve"> PAGEREF _Toc58569133 \h </w:instrText>
        </w:r>
        <w:r w:rsidR="00F44383">
          <w:rPr>
            <w:noProof/>
            <w:webHidden/>
          </w:rPr>
        </w:r>
        <w:r w:rsidR="00F44383">
          <w:rPr>
            <w:noProof/>
            <w:webHidden/>
          </w:rPr>
          <w:fldChar w:fldCharType="separate"/>
        </w:r>
        <w:r>
          <w:rPr>
            <w:noProof/>
            <w:webHidden/>
          </w:rPr>
          <w:t>21</w:t>
        </w:r>
        <w:r w:rsidR="00F44383">
          <w:rPr>
            <w:noProof/>
            <w:webHidden/>
          </w:rPr>
          <w:fldChar w:fldCharType="end"/>
        </w:r>
      </w:hyperlink>
    </w:p>
    <w:p w14:paraId="6C2684B5" w14:textId="5F7E667C"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4" w:history="1">
        <w:r w:rsidR="00F44383" w:rsidRPr="00B8339F">
          <w:rPr>
            <w:rStyle w:val="Hyperlink"/>
            <w:noProof/>
            <w:lang w:val="pt-BR"/>
          </w:rPr>
          <w:t>figura 10: Configuração de um CLP virtual</w:t>
        </w:r>
        <w:r w:rsidR="00F44383">
          <w:rPr>
            <w:noProof/>
            <w:webHidden/>
          </w:rPr>
          <w:tab/>
        </w:r>
        <w:r w:rsidR="00F44383">
          <w:rPr>
            <w:noProof/>
            <w:webHidden/>
          </w:rPr>
          <w:fldChar w:fldCharType="begin"/>
        </w:r>
        <w:r w:rsidR="00F44383">
          <w:rPr>
            <w:noProof/>
            <w:webHidden/>
          </w:rPr>
          <w:instrText xml:space="preserve"> PAGEREF _Toc58569134 \h </w:instrText>
        </w:r>
        <w:r w:rsidR="00F44383">
          <w:rPr>
            <w:noProof/>
            <w:webHidden/>
          </w:rPr>
        </w:r>
        <w:r w:rsidR="00F44383">
          <w:rPr>
            <w:noProof/>
            <w:webHidden/>
          </w:rPr>
          <w:fldChar w:fldCharType="separate"/>
        </w:r>
        <w:r>
          <w:rPr>
            <w:noProof/>
            <w:webHidden/>
          </w:rPr>
          <w:t>22</w:t>
        </w:r>
        <w:r w:rsidR="00F44383">
          <w:rPr>
            <w:noProof/>
            <w:webHidden/>
          </w:rPr>
          <w:fldChar w:fldCharType="end"/>
        </w:r>
      </w:hyperlink>
    </w:p>
    <w:p w14:paraId="1CBE13F5" w14:textId="071AAF63"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5" w:history="1">
        <w:r w:rsidR="00F44383" w:rsidRPr="00B8339F">
          <w:rPr>
            <w:rStyle w:val="Hyperlink"/>
            <w:noProof/>
            <w:lang w:val="pt-BR"/>
          </w:rPr>
          <w:t>figura 11: Status do CLP virtual, nenhum programa de CLP disponível</w:t>
        </w:r>
        <w:r w:rsidR="00F44383">
          <w:rPr>
            <w:noProof/>
            <w:webHidden/>
          </w:rPr>
          <w:tab/>
        </w:r>
        <w:r w:rsidR="00F44383">
          <w:rPr>
            <w:noProof/>
            <w:webHidden/>
          </w:rPr>
          <w:fldChar w:fldCharType="begin"/>
        </w:r>
        <w:r w:rsidR="00F44383">
          <w:rPr>
            <w:noProof/>
            <w:webHidden/>
          </w:rPr>
          <w:instrText xml:space="preserve"> PAGEREF _Toc58569135 \h </w:instrText>
        </w:r>
        <w:r w:rsidR="00F44383">
          <w:rPr>
            <w:noProof/>
            <w:webHidden/>
          </w:rPr>
        </w:r>
        <w:r w:rsidR="00F44383">
          <w:rPr>
            <w:noProof/>
            <w:webHidden/>
          </w:rPr>
          <w:fldChar w:fldCharType="separate"/>
        </w:r>
        <w:r>
          <w:rPr>
            <w:noProof/>
            <w:webHidden/>
          </w:rPr>
          <w:t>22</w:t>
        </w:r>
        <w:r w:rsidR="00F44383">
          <w:rPr>
            <w:noProof/>
            <w:webHidden/>
          </w:rPr>
          <w:fldChar w:fldCharType="end"/>
        </w:r>
      </w:hyperlink>
    </w:p>
    <w:p w14:paraId="43106FC0" w14:textId="64F9716F"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6" w:history="1">
        <w:r w:rsidR="00F44383" w:rsidRPr="00B8339F">
          <w:rPr>
            <w:rStyle w:val="Hyperlink"/>
            <w:noProof/>
            <w:lang w:val="pt-BR"/>
          </w:rPr>
          <w:t>figura 12: Carregar no CLP virtual</w:t>
        </w:r>
        <w:r w:rsidR="00F44383">
          <w:rPr>
            <w:noProof/>
            <w:webHidden/>
          </w:rPr>
          <w:tab/>
        </w:r>
        <w:r w:rsidR="00F44383">
          <w:rPr>
            <w:noProof/>
            <w:webHidden/>
          </w:rPr>
          <w:fldChar w:fldCharType="begin"/>
        </w:r>
        <w:r w:rsidR="00F44383">
          <w:rPr>
            <w:noProof/>
            <w:webHidden/>
          </w:rPr>
          <w:instrText xml:space="preserve"> PAGEREF _Toc58569136 \h </w:instrText>
        </w:r>
        <w:r w:rsidR="00F44383">
          <w:rPr>
            <w:noProof/>
            <w:webHidden/>
          </w:rPr>
        </w:r>
        <w:r w:rsidR="00F44383">
          <w:rPr>
            <w:noProof/>
            <w:webHidden/>
          </w:rPr>
          <w:fldChar w:fldCharType="separate"/>
        </w:r>
        <w:r>
          <w:rPr>
            <w:noProof/>
            <w:webHidden/>
          </w:rPr>
          <w:t>23</w:t>
        </w:r>
        <w:r w:rsidR="00F44383">
          <w:rPr>
            <w:noProof/>
            <w:webHidden/>
          </w:rPr>
          <w:fldChar w:fldCharType="end"/>
        </w:r>
      </w:hyperlink>
    </w:p>
    <w:p w14:paraId="689BF91B" w14:textId="16522C98"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7" w:history="1">
        <w:r w:rsidR="00F44383" w:rsidRPr="00B8339F">
          <w:rPr>
            <w:rStyle w:val="Hyperlink"/>
            <w:noProof/>
            <w:lang w:val="pt-BR"/>
          </w:rPr>
          <w:t>figura 13: Status do CLP virtual, programa de CLP carregado e iniciado</w:t>
        </w:r>
        <w:r w:rsidR="00F44383">
          <w:rPr>
            <w:noProof/>
            <w:webHidden/>
          </w:rPr>
          <w:tab/>
        </w:r>
        <w:r w:rsidR="00F44383">
          <w:rPr>
            <w:noProof/>
            <w:webHidden/>
          </w:rPr>
          <w:fldChar w:fldCharType="begin"/>
        </w:r>
        <w:r w:rsidR="00F44383">
          <w:rPr>
            <w:noProof/>
            <w:webHidden/>
          </w:rPr>
          <w:instrText xml:space="preserve"> PAGEREF _Toc58569137 \h </w:instrText>
        </w:r>
        <w:r w:rsidR="00F44383">
          <w:rPr>
            <w:noProof/>
            <w:webHidden/>
          </w:rPr>
        </w:r>
        <w:r w:rsidR="00F44383">
          <w:rPr>
            <w:noProof/>
            <w:webHidden/>
          </w:rPr>
          <w:fldChar w:fldCharType="separate"/>
        </w:r>
        <w:r>
          <w:rPr>
            <w:noProof/>
            <w:webHidden/>
          </w:rPr>
          <w:t>23</w:t>
        </w:r>
        <w:r w:rsidR="00F44383">
          <w:rPr>
            <w:noProof/>
            <w:webHidden/>
          </w:rPr>
          <w:fldChar w:fldCharType="end"/>
        </w:r>
      </w:hyperlink>
    </w:p>
    <w:p w14:paraId="42B07147" w14:textId="41AB6AE1"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8" w:history="1">
        <w:r w:rsidR="00F44383" w:rsidRPr="00B8339F">
          <w:rPr>
            <w:rStyle w:val="Hyperlink"/>
            <w:noProof/>
            <w:lang w:val="pt-BR"/>
          </w:rPr>
          <w:t>figura 14: Iniciar a simulação HMI</w:t>
        </w:r>
        <w:r w:rsidR="00F44383">
          <w:rPr>
            <w:noProof/>
            <w:webHidden/>
          </w:rPr>
          <w:tab/>
        </w:r>
        <w:r w:rsidR="00F44383">
          <w:rPr>
            <w:noProof/>
            <w:webHidden/>
          </w:rPr>
          <w:fldChar w:fldCharType="begin"/>
        </w:r>
        <w:r w:rsidR="00F44383">
          <w:rPr>
            <w:noProof/>
            <w:webHidden/>
          </w:rPr>
          <w:instrText xml:space="preserve"> PAGEREF _Toc58569138 \h </w:instrText>
        </w:r>
        <w:r w:rsidR="00F44383">
          <w:rPr>
            <w:noProof/>
            <w:webHidden/>
          </w:rPr>
        </w:r>
        <w:r w:rsidR="00F44383">
          <w:rPr>
            <w:noProof/>
            <w:webHidden/>
          </w:rPr>
          <w:fldChar w:fldCharType="separate"/>
        </w:r>
        <w:r>
          <w:rPr>
            <w:noProof/>
            <w:webHidden/>
          </w:rPr>
          <w:t>24</w:t>
        </w:r>
        <w:r w:rsidR="00F44383">
          <w:rPr>
            <w:noProof/>
            <w:webHidden/>
          </w:rPr>
          <w:fldChar w:fldCharType="end"/>
        </w:r>
      </w:hyperlink>
    </w:p>
    <w:p w14:paraId="05F67CED" w14:textId="1477E874"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39" w:history="1">
        <w:r w:rsidR="00F44383" w:rsidRPr="00B8339F">
          <w:rPr>
            <w:rStyle w:val="Hyperlink"/>
            <w:noProof/>
            <w:lang w:val="pt-BR"/>
          </w:rPr>
          <w:t>figura 15: Simulação HMI do controle de modelo no WinCC Runtime Advanced</w:t>
        </w:r>
        <w:r w:rsidR="00F44383">
          <w:rPr>
            <w:noProof/>
            <w:webHidden/>
          </w:rPr>
          <w:tab/>
        </w:r>
        <w:r w:rsidR="00F44383">
          <w:rPr>
            <w:noProof/>
            <w:webHidden/>
          </w:rPr>
          <w:fldChar w:fldCharType="begin"/>
        </w:r>
        <w:r w:rsidR="00F44383">
          <w:rPr>
            <w:noProof/>
            <w:webHidden/>
          </w:rPr>
          <w:instrText xml:space="preserve"> PAGEREF _Toc58569139 \h </w:instrText>
        </w:r>
        <w:r w:rsidR="00F44383">
          <w:rPr>
            <w:noProof/>
            <w:webHidden/>
          </w:rPr>
        </w:r>
        <w:r w:rsidR="00F44383">
          <w:rPr>
            <w:noProof/>
            <w:webHidden/>
          </w:rPr>
          <w:fldChar w:fldCharType="separate"/>
        </w:r>
        <w:r>
          <w:rPr>
            <w:noProof/>
            <w:webHidden/>
          </w:rPr>
          <w:t>25</w:t>
        </w:r>
        <w:r w:rsidR="00F44383">
          <w:rPr>
            <w:noProof/>
            <w:webHidden/>
          </w:rPr>
          <w:fldChar w:fldCharType="end"/>
        </w:r>
      </w:hyperlink>
    </w:p>
    <w:p w14:paraId="5C233230" w14:textId="1DFED82A"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40" w:history="1">
        <w:r w:rsidR="00F44383" w:rsidRPr="00B8339F">
          <w:rPr>
            <w:rStyle w:val="Hyperlink"/>
            <w:noProof/>
            <w:lang w:val="pt-BR"/>
          </w:rPr>
          <w:t>figura 16: Abrir o gêmeo digital "SortingPlant"</w:t>
        </w:r>
        <w:r w:rsidR="00F44383">
          <w:rPr>
            <w:noProof/>
            <w:webHidden/>
          </w:rPr>
          <w:tab/>
        </w:r>
        <w:r w:rsidR="00F44383">
          <w:rPr>
            <w:noProof/>
            <w:webHidden/>
          </w:rPr>
          <w:fldChar w:fldCharType="begin"/>
        </w:r>
        <w:r w:rsidR="00F44383">
          <w:rPr>
            <w:noProof/>
            <w:webHidden/>
          </w:rPr>
          <w:instrText xml:space="preserve"> PAGEREF _Toc58569140 \h </w:instrText>
        </w:r>
        <w:r w:rsidR="00F44383">
          <w:rPr>
            <w:noProof/>
            <w:webHidden/>
          </w:rPr>
        </w:r>
        <w:r w:rsidR="00F44383">
          <w:rPr>
            <w:noProof/>
            <w:webHidden/>
          </w:rPr>
          <w:fldChar w:fldCharType="separate"/>
        </w:r>
        <w:r>
          <w:rPr>
            <w:noProof/>
            <w:webHidden/>
          </w:rPr>
          <w:t>26</w:t>
        </w:r>
        <w:r w:rsidR="00F44383">
          <w:rPr>
            <w:noProof/>
            <w:webHidden/>
          </w:rPr>
          <w:fldChar w:fldCharType="end"/>
        </w:r>
      </w:hyperlink>
    </w:p>
    <w:p w14:paraId="4D494E14" w14:textId="21C808A1"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41" w:history="1">
        <w:r w:rsidR="00F44383" w:rsidRPr="00B8339F">
          <w:rPr>
            <w:rStyle w:val="Hyperlink"/>
            <w:noProof/>
            <w:lang w:val="pt-BR"/>
          </w:rPr>
          <w:t>figura 17: Representação de modelo do gêmeo digital no MCD</w:t>
        </w:r>
        <w:r w:rsidR="00F44383">
          <w:rPr>
            <w:noProof/>
            <w:webHidden/>
          </w:rPr>
          <w:tab/>
        </w:r>
        <w:r w:rsidR="00F44383">
          <w:rPr>
            <w:noProof/>
            <w:webHidden/>
          </w:rPr>
          <w:fldChar w:fldCharType="begin"/>
        </w:r>
        <w:r w:rsidR="00F44383">
          <w:rPr>
            <w:noProof/>
            <w:webHidden/>
          </w:rPr>
          <w:instrText xml:space="preserve"> PAGEREF _Toc58569141 \h </w:instrText>
        </w:r>
        <w:r w:rsidR="00F44383">
          <w:rPr>
            <w:noProof/>
            <w:webHidden/>
          </w:rPr>
        </w:r>
        <w:r w:rsidR="00F44383">
          <w:rPr>
            <w:noProof/>
            <w:webHidden/>
          </w:rPr>
          <w:fldChar w:fldCharType="separate"/>
        </w:r>
        <w:r>
          <w:rPr>
            <w:noProof/>
            <w:webHidden/>
          </w:rPr>
          <w:t>27</w:t>
        </w:r>
        <w:r w:rsidR="00F44383">
          <w:rPr>
            <w:noProof/>
            <w:webHidden/>
          </w:rPr>
          <w:fldChar w:fldCharType="end"/>
        </w:r>
      </w:hyperlink>
    </w:p>
    <w:p w14:paraId="10452BA9" w14:textId="1CD1CDC6"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42" w:history="1">
        <w:r w:rsidR="00F44383" w:rsidRPr="00B8339F">
          <w:rPr>
            <w:rStyle w:val="Hyperlink"/>
            <w:noProof/>
            <w:lang w:val="pt-BR"/>
          </w:rPr>
          <w:t>figura 18: Ambiente e detalhes de simulação no MCD</w:t>
        </w:r>
        <w:r w:rsidR="00F44383">
          <w:rPr>
            <w:noProof/>
            <w:webHidden/>
          </w:rPr>
          <w:tab/>
        </w:r>
        <w:r w:rsidR="00F44383">
          <w:rPr>
            <w:noProof/>
            <w:webHidden/>
          </w:rPr>
          <w:fldChar w:fldCharType="begin"/>
        </w:r>
        <w:r w:rsidR="00F44383">
          <w:rPr>
            <w:noProof/>
            <w:webHidden/>
          </w:rPr>
          <w:instrText xml:space="preserve"> PAGEREF _Toc58569142 \h </w:instrText>
        </w:r>
        <w:r w:rsidR="00F44383">
          <w:rPr>
            <w:noProof/>
            <w:webHidden/>
          </w:rPr>
        </w:r>
        <w:r w:rsidR="00F44383">
          <w:rPr>
            <w:noProof/>
            <w:webHidden/>
          </w:rPr>
          <w:fldChar w:fldCharType="separate"/>
        </w:r>
        <w:r>
          <w:rPr>
            <w:noProof/>
            <w:webHidden/>
          </w:rPr>
          <w:t>27</w:t>
        </w:r>
        <w:r w:rsidR="00F44383">
          <w:rPr>
            <w:noProof/>
            <w:webHidden/>
          </w:rPr>
          <w:fldChar w:fldCharType="end"/>
        </w:r>
      </w:hyperlink>
    </w:p>
    <w:p w14:paraId="48A8B66E" w14:textId="3CC4B2E9"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43" w:history="1">
        <w:r w:rsidR="00F44383" w:rsidRPr="00B8339F">
          <w:rPr>
            <w:rStyle w:val="Hyperlink"/>
            <w:noProof/>
            <w:lang w:val="pt-BR"/>
          </w:rPr>
          <w:t>figura 19: Alternar para "</w:t>
        </w:r>
        <w:r w:rsidR="00F44383" w:rsidRPr="00B8339F">
          <w:rPr>
            <w:rStyle w:val="Hyperlink"/>
            <w:noProof/>
            <w:lang w:val="es-ES"/>
          </w:rPr>
          <w:t>Trimetric view</w:t>
        </w:r>
        <w:r w:rsidR="00F44383" w:rsidRPr="00B8339F">
          <w:rPr>
            <w:rStyle w:val="Hyperlink"/>
            <w:noProof/>
            <w:lang w:val="pt-BR"/>
          </w:rPr>
          <w:t>" (Visualização trimétrica) no MCD</w:t>
        </w:r>
        <w:r w:rsidR="00F44383">
          <w:rPr>
            <w:noProof/>
            <w:webHidden/>
          </w:rPr>
          <w:tab/>
        </w:r>
        <w:r w:rsidR="00F44383">
          <w:rPr>
            <w:noProof/>
            <w:webHidden/>
          </w:rPr>
          <w:fldChar w:fldCharType="begin"/>
        </w:r>
        <w:r w:rsidR="00F44383">
          <w:rPr>
            <w:noProof/>
            <w:webHidden/>
          </w:rPr>
          <w:instrText xml:space="preserve"> PAGEREF _Toc58569143 \h </w:instrText>
        </w:r>
        <w:r w:rsidR="00F44383">
          <w:rPr>
            <w:noProof/>
            <w:webHidden/>
          </w:rPr>
        </w:r>
        <w:r w:rsidR="00F44383">
          <w:rPr>
            <w:noProof/>
            <w:webHidden/>
          </w:rPr>
          <w:fldChar w:fldCharType="separate"/>
        </w:r>
        <w:r>
          <w:rPr>
            <w:noProof/>
            <w:webHidden/>
          </w:rPr>
          <w:t>28</w:t>
        </w:r>
        <w:r w:rsidR="00F44383">
          <w:rPr>
            <w:noProof/>
            <w:webHidden/>
          </w:rPr>
          <w:fldChar w:fldCharType="end"/>
        </w:r>
      </w:hyperlink>
    </w:p>
    <w:p w14:paraId="0B6B711B" w14:textId="4BF0194D"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44" w:history="1">
        <w:r w:rsidR="00F44383" w:rsidRPr="00B8339F">
          <w:rPr>
            <w:rStyle w:val="Hyperlink"/>
            <w:noProof/>
            <w:lang w:val="pt-BR"/>
          </w:rPr>
          <w:t>figura 20: Sequência de operação do cenário 1 na simulação da HMI e exibição de sinais da HMI no modelo MCD (laranja: etapas para o cenário 1; azul: sinais de entrada; verde: sinais de saída)</w:t>
        </w:r>
        <w:r w:rsidR="00F44383">
          <w:rPr>
            <w:noProof/>
            <w:webHidden/>
          </w:rPr>
          <w:tab/>
        </w:r>
        <w:r w:rsidR="00F44383">
          <w:rPr>
            <w:noProof/>
            <w:webHidden/>
          </w:rPr>
          <w:fldChar w:fldCharType="begin"/>
        </w:r>
        <w:r w:rsidR="00F44383">
          <w:rPr>
            <w:noProof/>
            <w:webHidden/>
          </w:rPr>
          <w:instrText xml:space="preserve"> PAGEREF _Toc58569144 \h </w:instrText>
        </w:r>
        <w:r w:rsidR="00F44383">
          <w:rPr>
            <w:noProof/>
            <w:webHidden/>
          </w:rPr>
        </w:r>
        <w:r w:rsidR="00F44383">
          <w:rPr>
            <w:noProof/>
            <w:webHidden/>
          </w:rPr>
          <w:fldChar w:fldCharType="separate"/>
        </w:r>
        <w:r>
          <w:rPr>
            <w:noProof/>
            <w:webHidden/>
          </w:rPr>
          <w:t>29</w:t>
        </w:r>
        <w:r w:rsidR="00F44383">
          <w:rPr>
            <w:noProof/>
            <w:webHidden/>
          </w:rPr>
          <w:fldChar w:fldCharType="end"/>
        </w:r>
      </w:hyperlink>
    </w:p>
    <w:p w14:paraId="33DED5CD" w14:textId="19230737"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45" w:history="1">
        <w:r w:rsidR="00F44383" w:rsidRPr="00B8339F">
          <w:rPr>
            <w:rStyle w:val="Hyperlink"/>
            <w:noProof/>
            <w:lang w:val="pt-BR"/>
          </w:rPr>
          <w:t>figura 21: Sequência de operação do cenário 2 na simulação da HMI e exibição de sinais da HMI no modelo MCD (laranja: etapas para o cenário 2; azul: sinais de entrada; verde: sinais de saída)</w:t>
        </w:r>
        <w:r w:rsidR="00F44383">
          <w:rPr>
            <w:noProof/>
            <w:webHidden/>
          </w:rPr>
          <w:tab/>
        </w:r>
        <w:r w:rsidR="00F44383">
          <w:rPr>
            <w:noProof/>
            <w:webHidden/>
          </w:rPr>
          <w:fldChar w:fldCharType="begin"/>
        </w:r>
        <w:r w:rsidR="00F44383">
          <w:rPr>
            <w:noProof/>
            <w:webHidden/>
          </w:rPr>
          <w:instrText xml:space="preserve"> PAGEREF _Toc58569145 \h </w:instrText>
        </w:r>
        <w:r w:rsidR="00F44383">
          <w:rPr>
            <w:noProof/>
            <w:webHidden/>
          </w:rPr>
        </w:r>
        <w:r w:rsidR="00F44383">
          <w:rPr>
            <w:noProof/>
            <w:webHidden/>
          </w:rPr>
          <w:fldChar w:fldCharType="separate"/>
        </w:r>
        <w:r>
          <w:rPr>
            <w:noProof/>
            <w:webHidden/>
          </w:rPr>
          <w:t>31</w:t>
        </w:r>
        <w:r w:rsidR="00F44383">
          <w:rPr>
            <w:noProof/>
            <w:webHidden/>
          </w:rPr>
          <w:fldChar w:fldCharType="end"/>
        </w:r>
      </w:hyperlink>
    </w:p>
    <w:p w14:paraId="06BCEDC5" w14:textId="5EB58B7A"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46" w:history="1">
        <w:r w:rsidR="00F44383" w:rsidRPr="00B8339F">
          <w:rPr>
            <w:rStyle w:val="Hyperlink"/>
            <w:noProof/>
            <w:lang w:val="pt-BR"/>
          </w:rPr>
          <w:t>figura 22: Status do CLP virtual, programa de CLP em execução</w:t>
        </w:r>
        <w:r w:rsidR="00F44383">
          <w:rPr>
            <w:noProof/>
            <w:webHidden/>
          </w:rPr>
          <w:tab/>
        </w:r>
        <w:r w:rsidR="00F44383">
          <w:rPr>
            <w:noProof/>
            <w:webHidden/>
          </w:rPr>
          <w:fldChar w:fldCharType="begin"/>
        </w:r>
        <w:r w:rsidR="00F44383">
          <w:rPr>
            <w:noProof/>
            <w:webHidden/>
          </w:rPr>
          <w:instrText xml:space="preserve"> PAGEREF _Toc58569146 \h </w:instrText>
        </w:r>
        <w:r w:rsidR="00F44383">
          <w:rPr>
            <w:noProof/>
            <w:webHidden/>
          </w:rPr>
        </w:r>
        <w:r w:rsidR="00F44383">
          <w:rPr>
            <w:noProof/>
            <w:webHidden/>
          </w:rPr>
          <w:fldChar w:fldCharType="separate"/>
        </w:r>
        <w:r>
          <w:rPr>
            <w:noProof/>
            <w:webHidden/>
          </w:rPr>
          <w:t>33</w:t>
        </w:r>
        <w:r w:rsidR="00F44383">
          <w:rPr>
            <w:noProof/>
            <w:webHidden/>
          </w:rPr>
          <w:fldChar w:fldCharType="end"/>
        </w:r>
      </w:hyperlink>
    </w:p>
    <w:p w14:paraId="18FA5F4F" w14:textId="2FDC1972"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47" w:history="1">
        <w:r w:rsidR="00F44383" w:rsidRPr="00B8339F">
          <w:rPr>
            <w:rStyle w:val="Hyperlink"/>
            <w:noProof/>
            <w:lang w:val="pt-BR"/>
          </w:rPr>
          <w:t>figura 23: Status do CLP virtual, instância inativa</w:t>
        </w:r>
        <w:r w:rsidR="00F44383">
          <w:rPr>
            <w:noProof/>
            <w:webHidden/>
          </w:rPr>
          <w:tab/>
        </w:r>
        <w:r w:rsidR="00F44383">
          <w:rPr>
            <w:noProof/>
            <w:webHidden/>
          </w:rPr>
          <w:fldChar w:fldCharType="begin"/>
        </w:r>
        <w:r w:rsidR="00F44383">
          <w:rPr>
            <w:noProof/>
            <w:webHidden/>
          </w:rPr>
          <w:instrText xml:space="preserve"> PAGEREF _Toc58569147 \h </w:instrText>
        </w:r>
        <w:r w:rsidR="00F44383">
          <w:rPr>
            <w:noProof/>
            <w:webHidden/>
          </w:rPr>
        </w:r>
        <w:r w:rsidR="00F44383">
          <w:rPr>
            <w:noProof/>
            <w:webHidden/>
          </w:rPr>
          <w:fldChar w:fldCharType="separate"/>
        </w:r>
        <w:r>
          <w:rPr>
            <w:noProof/>
            <w:webHidden/>
          </w:rPr>
          <w:t>33</w:t>
        </w:r>
        <w:r w:rsidR="00F44383">
          <w:rPr>
            <w:noProof/>
            <w:webHidden/>
          </w:rPr>
          <w:fldChar w:fldCharType="end"/>
        </w:r>
      </w:hyperlink>
    </w:p>
    <w:p w14:paraId="70FA4D93" w14:textId="58270AC7" w:rsidR="00D466AB" w:rsidRPr="00BE226F" w:rsidRDefault="00D466AB" w:rsidP="00FB1E5F">
      <w:pPr>
        <w:spacing w:before="0" w:after="0" w:line="240" w:lineRule="auto"/>
        <w:ind w:left="0"/>
      </w:pPr>
      <w:r w:rsidRPr="00BE226F">
        <w:fldChar w:fldCharType="end"/>
      </w:r>
      <w:r w:rsidRPr="00BE226F">
        <w:rPr>
          <w:lang w:val="pt-BR"/>
        </w:rPr>
        <w:br w:type="page"/>
      </w:r>
    </w:p>
    <w:p w14:paraId="4D7EFE35" w14:textId="77777777" w:rsidR="00FB1E5F" w:rsidRPr="00BE226F" w:rsidRDefault="00FB1E5F" w:rsidP="00D860AB">
      <w:pPr>
        <w:spacing w:before="0" w:after="0"/>
        <w:ind w:left="0"/>
        <w:rPr>
          <w:b/>
          <w:sz w:val="36"/>
          <w:szCs w:val="36"/>
        </w:rPr>
      </w:pPr>
      <w:r w:rsidRPr="00BE226F">
        <w:rPr>
          <w:b/>
          <w:bCs/>
          <w:sz w:val="36"/>
          <w:szCs w:val="36"/>
          <w:lang w:val="pt-BR"/>
        </w:rPr>
        <w:lastRenderedPageBreak/>
        <w:t>Lista de tabelas</w:t>
      </w:r>
    </w:p>
    <w:p w14:paraId="64681F1E" w14:textId="1B9EB25D" w:rsidR="00F44383" w:rsidRDefault="00FB1E5F">
      <w:pPr>
        <w:pStyle w:val="Abbildungsverzeichnis"/>
        <w:tabs>
          <w:tab w:val="right" w:leader="dot" w:pos="9344"/>
        </w:tabs>
        <w:rPr>
          <w:rFonts w:asciiTheme="minorHAnsi" w:eastAsiaTheme="minorEastAsia" w:hAnsiTheme="minorHAnsi" w:cstheme="minorBidi"/>
          <w:noProof/>
          <w:sz w:val="22"/>
          <w:lang w:eastAsia="de-DE" w:bidi="ar-SA"/>
        </w:rPr>
      </w:pPr>
      <w:r w:rsidRPr="00BE226F">
        <w:rPr>
          <w:lang w:val="pt-BR"/>
        </w:rPr>
        <w:fldChar w:fldCharType="begin"/>
      </w:r>
      <w:r w:rsidRPr="00BE226F">
        <w:instrText xml:space="preserve"> TOC \h \z \c "Tabelle" </w:instrText>
      </w:r>
      <w:r w:rsidRPr="00BE226F">
        <w:fldChar w:fldCharType="separate"/>
      </w:r>
      <w:hyperlink w:anchor="_Toc58569148" w:history="1">
        <w:r w:rsidR="00F44383" w:rsidRPr="00C912FA">
          <w:rPr>
            <w:rStyle w:val="Hyperlink"/>
            <w:noProof/>
            <w:lang w:val="pt-BR"/>
          </w:rPr>
          <w:t>Tabela 1: Sinais de entrada do modelo SortingPlant do modelo 3D para o CLP (NO: normally open; NC: normally closed)</w:t>
        </w:r>
        <w:r w:rsidR="00F44383">
          <w:rPr>
            <w:noProof/>
            <w:webHidden/>
          </w:rPr>
          <w:tab/>
        </w:r>
        <w:r w:rsidR="00F44383">
          <w:rPr>
            <w:noProof/>
            <w:webHidden/>
          </w:rPr>
          <w:fldChar w:fldCharType="begin"/>
        </w:r>
        <w:r w:rsidR="00F44383">
          <w:rPr>
            <w:noProof/>
            <w:webHidden/>
          </w:rPr>
          <w:instrText xml:space="preserve"> PAGEREF _Toc58569148 \h </w:instrText>
        </w:r>
        <w:r w:rsidR="00F44383">
          <w:rPr>
            <w:noProof/>
            <w:webHidden/>
          </w:rPr>
        </w:r>
        <w:r w:rsidR="00F44383">
          <w:rPr>
            <w:noProof/>
            <w:webHidden/>
          </w:rPr>
          <w:fldChar w:fldCharType="separate"/>
        </w:r>
        <w:r w:rsidR="00AE4559">
          <w:rPr>
            <w:noProof/>
            <w:webHidden/>
          </w:rPr>
          <w:t>15</w:t>
        </w:r>
        <w:r w:rsidR="00F44383">
          <w:rPr>
            <w:noProof/>
            <w:webHidden/>
          </w:rPr>
          <w:fldChar w:fldCharType="end"/>
        </w:r>
      </w:hyperlink>
    </w:p>
    <w:p w14:paraId="097EB212" w14:textId="0F7E0F11"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49" w:history="1">
        <w:r w:rsidR="00F44383" w:rsidRPr="00C912FA">
          <w:rPr>
            <w:rStyle w:val="Hyperlink"/>
            <w:noProof/>
            <w:lang w:val="pt-BR"/>
          </w:rPr>
          <w:t>Tabela 2: Sinais de saída do modelo SortingPlant do CLP para o modelo 3D</w:t>
        </w:r>
        <w:r w:rsidR="00F44383">
          <w:rPr>
            <w:noProof/>
            <w:webHidden/>
          </w:rPr>
          <w:tab/>
        </w:r>
        <w:r w:rsidR="00F44383">
          <w:rPr>
            <w:noProof/>
            <w:webHidden/>
          </w:rPr>
          <w:fldChar w:fldCharType="begin"/>
        </w:r>
        <w:r w:rsidR="00F44383">
          <w:rPr>
            <w:noProof/>
            <w:webHidden/>
          </w:rPr>
          <w:instrText xml:space="preserve"> PAGEREF _Toc58569149 \h </w:instrText>
        </w:r>
        <w:r w:rsidR="00F44383">
          <w:rPr>
            <w:noProof/>
            <w:webHidden/>
          </w:rPr>
        </w:r>
        <w:r w:rsidR="00F44383">
          <w:rPr>
            <w:noProof/>
            <w:webHidden/>
          </w:rPr>
          <w:fldChar w:fldCharType="separate"/>
        </w:r>
        <w:r>
          <w:rPr>
            <w:noProof/>
            <w:webHidden/>
          </w:rPr>
          <w:t>16</w:t>
        </w:r>
        <w:r w:rsidR="00F44383">
          <w:rPr>
            <w:noProof/>
            <w:webHidden/>
          </w:rPr>
          <w:fldChar w:fldCharType="end"/>
        </w:r>
      </w:hyperlink>
    </w:p>
    <w:p w14:paraId="5C820CCB" w14:textId="1F5B7F3D" w:rsidR="00F44383" w:rsidRDefault="00AE4559">
      <w:pPr>
        <w:pStyle w:val="Abbildungsverzeichnis"/>
        <w:tabs>
          <w:tab w:val="right" w:leader="dot" w:pos="9344"/>
        </w:tabs>
        <w:rPr>
          <w:rFonts w:asciiTheme="minorHAnsi" w:eastAsiaTheme="minorEastAsia" w:hAnsiTheme="minorHAnsi" w:cstheme="minorBidi"/>
          <w:noProof/>
          <w:sz w:val="22"/>
          <w:lang w:eastAsia="de-DE" w:bidi="ar-SA"/>
        </w:rPr>
      </w:pPr>
      <w:hyperlink w:anchor="_Toc58569150" w:history="1">
        <w:r w:rsidR="00F44383" w:rsidRPr="00C912FA">
          <w:rPr>
            <w:rStyle w:val="Hyperlink"/>
            <w:noProof/>
            <w:lang w:val="pt-BR"/>
          </w:rPr>
          <w:t>Tabela 3: Lista de verificação da "Comissionamento virtual  de uma instalação de fabricação com a ajuda de um modelo 3D dinâmico"</w:t>
        </w:r>
        <w:r w:rsidR="00F44383">
          <w:rPr>
            <w:noProof/>
            <w:webHidden/>
          </w:rPr>
          <w:tab/>
        </w:r>
        <w:r w:rsidR="00F44383">
          <w:rPr>
            <w:noProof/>
            <w:webHidden/>
          </w:rPr>
          <w:fldChar w:fldCharType="begin"/>
        </w:r>
        <w:r w:rsidR="00F44383">
          <w:rPr>
            <w:noProof/>
            <w:webHidden/>
          </w:rPr>
          <w:instrText xml:space="preserve"> PAGEREF _Toc58569150 \h </w:instrText>
        </w:r>
        <w:r w:rsidR="00F44383">
          <w:rPr>
            <w:noProof/>
            <w:webHidden/>
          </w:rPr>
        </w:r>
        <w:r w:rsidR="00F44383">
          <w:rPr>
            <w:noProof/>
            <w:webHidden/>
          </w:rPr>
          <w:fldChar w:fldCharType="separate"/>
        </w:r>
        <w:r>
          <w:rPr>
            <w:noProof/>
            <w:webHidden/>
          </w:rPr>
          <w:t>34</w:t>
        </w:r>
        <w:r w:rsidR="00F44383">
          <w:rPr>
            <w:noProof/>
            <w:webHidden/>
          </w:rPr>
          <w:fldChar w:fldCharType="end"/>
        </w:r>
      </w:hyperlink>
    </w:p>
    <w:p w14:paraId="16538EA3" w14:textId="0431A0B1" w:rsidR="00FB1E5F" w:rsidRPr="00BE226F" w:rsidRDefault="00FB1E5F" w:rsidP="00FB1E5F">
      <w:r w:rsidRPr="00BE226F">
        <w:fldChar w:fldCharType="end"/>
      </w:r>
      <w:r w:rsidRPr="00BE226F">
        <w:rPr>
          <w:lang w:val="pt-BR"/>
        </w:rPr>
        <w:br w:type="page"/>
      </w:r>
    </w:p>
    <w:p w14:paraId="1E93D2DE" w14:textId="2C27C50B" w:rsidR="00801BBF" w:rsidRPr="00AE5DA9" w:rsidRDefault="00162E0B" w:rsidP="006D324F">
      <w:pPr>
        <w:pStyle w:val="Titel"/>
        <w:rPr>
          <w:lang w:val="pt-BR"/>
        </w:rPr>
      </w:pPr>
      <w:r>
        <w:rPr>
          <w:bCs/>
          <w:lang w:val="pt-BR"/>
        </w:rPr>
        <w:lastRenderedPageBreak/>
        <w:t xml:space="preserve">Comissionamento virtual </w:t>
      </w:r>
      <w:r w:rsidR="00342F8F" w:rsidRPr="00BE226F">
        <w:rPr>
          <w:bCs/>
          <w:lang w:val="pt-BR"/>
        </w:rPr>
        <w:t>de uma instalação de fabricação com a ajuda de um modelo 3D dinâmico</w:t>
      </w:r>
    </w:p>
    <w:p w14:paraId="280D4559" w14:textId="77777777" w:rsidR="00342F8F" w:rsidRPr="00BE226F" w:rsidRDefault="00342F8F" w:rsidP="006D324F">
      <w:pPr>
        <w:pStyle w:val="berschrift1"/>
      </w:pPr>
      <w:bookmarkStart w:id="6" w:name="_Toc58569099"/>
      <w:r w:rsidRPr="00BE226F">
        <w:rPr>
          <w:bCs/>
          <w:lang w:val="pt-BR"/>
        </w:rPr>
        <w:t>Objetivo</w:t>
      </w:r>
      <w:bookmarkEnd w:id="6"/>
    </w:p>
    <w:p w14:paraId="202A31BD" w14:textId="6974A93A" w:rsidR="00342F8F" w:rsidRPr="00AE5DA9" w:rsidRDefault="00801BBF" w:rsidP="006D324F">
      <w:pPr>
        <w:rPr>
          <w:lang w:val="pt-BR"/>
        </w:rPr>
      </w:pPr>
      <w:r w:rsidRPr="00BE226F">
        <w:rPr>
          <w:lang w:val="pt-BR"/>
        </w:rPr>
        <w:t xml:space="preserve">As páginas a seguir mostram como você pode realizar </w:t>
      </w:r>
      <w:r w:rsidR="00D12831">
        <w:rPr>
          <w:lang w:val="pt-BR"/>
        </w:rPr>
        <w:t>o</w:t>
      </w:r>
      <w:r w:rsidRPr="00BE226F">
        <w:rPr>
          <w:lang w:val="pt-BR"/>
        </w:rPr>
        <w:t xml:space="preserve"> </w:t>
      </w:r>
      <w:r w:rsidR="00D12831">
        <w:rPr>
          <w:lang w:val="pt-BR"/>
        </w:rPr>
        <w:t>c</w:t>
      </w:r>
      <w:r w:rsidR="00162E0B">
        <w:rPr>
          <w:lang w:val="pt-BR"/>
        </w:rPr>
        <w:t xml:space="preserve">omissionamento </w:t>
      </w:r>
      <w:r w:rsidR="00D12831">
        <w:rPr>
          <w:lang w:val="pt-BR"/>
        </w:rPr>
        <w:t xml:space="preserve">virtual </w:t>
      </w:r>
      <w:r w:rsidR="00D12831" w:rsidRPr="00BE226F">
        <w:rPr>
          <w:lang w:val="pt-BR"/>
        </w:rPr>
        <w:t>do</w:t>
      </w:r>
      <w:r w:rsidRPr="00BE226F">
        <w:rPr>
          <w:lang w:val="pt-BR"/>
        </w:rPr>
        <w:t xml:space="preserve"> modelo 3D dinâmico com a ajuda do TIA Portal e uma HMI WinCC.</w:t>
      </w:r>
    </w:p>
    <w:p w14:paraId="0DC2E14D" w14:textId="168D14C7" w:rsidR="00801BBF" w:rsidRPr="00AE5DA9" w:rsidRDefault="00B1226F" w:rsidP="006D324F">
      <w:pPr>
        <w:rPr>
          <w:lang w:val="pt-BR"/>
        </w:rPr>
      </w:pPr>
      <w:r w:rsidRPr="00BE226F">
        <w:rPr>
          <w:lang w:val="pt-BR"/>
        </w:rPr>
        <w:t>A ferramenta CAD NX V12.0 e a extensão CAE Mechatronics Concept Designer V12.0 foram usadas para criar o modelo 3D dinâmico.</w:t>
      </w:r>
    </w:p>
    <w:p w14:paraId="0849FEF3" w14:textId="77777777" w:rsidR="00844B81" w:rsidRPr="00BE226F" w:rsidRDefault="00844B81" w:rsidP="00434EA6">
      <w:pPr>
        <w:pStyle w:val="berschrift1"/>
        <w:ind w:left="709" w:hanging="709"/>
        <w:jc w:val="both"/>
      </w:pPr>
      <w:bookmarkStart w:id="7" w:name="_Voraussetzung"/>
      <w:bookmarkStart w:id="8" w:name="_Ref13558865"/>
      <w:bookmarkStart w:id="9" w:name="_Ref13557731"/>
      <w:bookmarkStart w:id="10" w:name="_Toc58569100"/>
      <w:bookmarkEnd w:id="7"/>
      <w:r w:rsidRPr="00BE226F">
        <w:rPr>
          <w:bCs/>
          <w:lang w:val="pt-BR"/>
        </w:rPr>
        <w:t>Pré-requisito</w:t>
      </w:r>
      <w:bookmarkEnd w:id="8"/>
      <w:bookmarkEnd w:id="9"/>
      <w:bookmarkEnd w:id="10"/>
    </w:p>
    <w:p w14:paraId="19C657B1" w14:textId="3959D29A" w:rsidR="006B372C" w:rsidRPr="00BE226F" w:rsidRDefault="00844B81" w:rsidP="006D324F">
      <w:pPr>
        <w:rPr>
          <w:lang w:val="pt-BR"/>
        </w:rPr>
      </w:pPr>
      <w:r w:rsidRPr="00BE226F">
        <w:rPr>
          <w:lang w:val="pt-BR"/>
        </w:rPr>
        <w:t xml:space="preserve">Em geral, você deve ter conhecimento dos </w:t>
      </w:r>
      <w:r w:rsidRPr="00BE226F">
        <w:rPr>
          <w:b/>
          <w:bCs/>
          <w:lang w:val="pt-BR"/>
        </w:rPr>
        <w:t xml:space="preserve">conceitos básicos de programação </w:t>
      </w:r>
      <w:r w:rsidR="00D12831">
        <w:rPr>
          <w:b/>
          <w:bCs/>
          <w:lang w:val="pt-BR"/>
        </w:rPr>
        <w:t xml:space="preserve">de </w:t>
      </w:r>
      <w:r w:rsidRPr="00BE226F">
        <w:rPr>
          <w:b/>
          <w:bCs/>
          <w:lang w:val="pt-BR"/>
        </w:rPr>
        <w:t>CLP no TIA Portal</w:t>
      </w:r>
      <w:r w:rsidRPr="00BE226F">
        <w:rPr>
          <w:lang w:val="pt-BR"/>
        </w:rPr>
        <w:t xml:space="preserve">, especialmente da linguagem de programação </w:t>
      </w:r>
      <w:r w:rsidRPr="00BE226F">
        <w:rPr>
          <w:b/>
          <w:bCs/>
          <w:lang w:val="pt-BR"/>
        </w:rPr>
        <w:t>SCL</w:t>
      </w:r>
      <w:r w:rsidRPr="00BE226F">
        <w:rPr>
          <w:lang w:val="pt-BR"/>
        </w:rPr>
        <w:t>. Conhecimento da visualização do módulo "</w:t>
      </w:r>
      <w:r w:rsidRPr="00BE226F">
        <w:rPr>
          <w:b/>
          <w:bCs/>
          <w:lang w:val="pt-BR"/>
        </w:rPr>
        <w:t>SCE_DE_042_201_WinCC Advanced com TP700 Comfort e SIMATIC S7-1500</w:t>
      </w:r>
      <w:r w:rsidRPr="00BE226F">
        <w:rPr>
          <w:lang w:val="pt-BR"/>
        </w:rPr>
        <w:t>" também é necessário.</w:t>
      </w:r>
    </w:p>
    <w:p w14:paraId="691EE99B" w14:textId="497963D9" w:rsidR="0008342B" w:rsidRPr="00AE5DA9" w:rsidRDefault="005D5D38" w:rsidP="006D324F">
      <w:pPr>
        <w:rPr>
          <w:lang w:val="pt-BR"/>
        </w:rPr>
      </w:pPr>
      <w:r w:rsidRPr="00BE226F">
        <w:rPr>
          <w:lang w:val="pt-BR"/>
        </w:rPr>
        <w:t>Uma vez que o CLP é simulado neste workshop usando o S7-PLCSIM Advanced, não há necessidade de nenhum componente de hardware para o comando neste módulo.</w:t>
      </w:r>
    </w:p>
    <w:p w14:paraId="61F4C403" w14:textId="77777777" w:rsidR="0008342B" w:rsidRPr="00AE5DA9" w:rsidRDefault="0008342B" w:rsidP="003533D6">
      <w:pPr>
        <w:spacing w:before="0" w:after="0" w:line="240" w:lineRule="auto"/>
        <w:ind w:left="0"/>
        <w:rPr>
          <w:lang w:val="pt-BR"/>
        </w:rPr>
      </w:pPr>
      <w:r w:rsidRPr="00BE226F">
        <w:rPr>
          <w:lang w:val="pt-BR"/>
        </w:rPr>
        <w:br w:type="page"/>
      </w:r>
    </w:p>
    <w:p w14:paraId="061085BA" w14:textId="77777777" w:rsidR="0008342B" w:rsidRPr="00BE226F" w:rsidRDefault="0008342B" w:rsidP="006D324F">
      <w:pPr>
        <w:pStyle w:val="berschrift1"/>
      </w:pPr>
      <w:bookmarkStart w:id="11" w:name="_Ref11661098"/>
      <w:bookmarkStart w:id="12" w:name="_Toc58569101"/>
      <w:r w:rsidRPr="00BE226F">
        <w:rPr>
          <w:bCs/>
          <w:lang w:val="pt-BR"/>
        </w:rPr>
        <w:lastRenderedPageBreak/>
        <w:t>Hardware e software necessários</w:t>
      </w:r>
      <w:bookmarkEnd w:id="11"/>
      <w:bookmarkEnd w:id="12"/>
    </w:p>
    <w:p w14:paraId="42E6F3DB" w14:textId="77777777" w:rsidR="006B372C" w:rsidRPr="00AE5DA9" w:rsidRDefault="006B372C" w:rsidP="006D324F">
      <w:pPr>
        <w:rPr>
          <w:lang w:val="pt-BR"/>
        </w:rPr>
      </w:pPr>
      <w:bookmarkStart w:id="13" w:name="_Hlk15462150"/>
      <w:r w:rsidRPr="00BE226F">
        <w:rPr>
          <w:lang w:val="pt-BR"/>
        </w:rPr>
        <w:t>Os seguintes componentes são necessários para este módulo:</w:t>
      </w:r>
    </w:p>
    <w:p w14:paraId="421FF6E4" w14:textId="3E812B08" w:rsidR="00FF1AAC" w:rsidRPr="00AE5DA9" w:rsidRDefault="00FF1AAC" w:rsidP="00FF1AAC">
      <w:pPr>
        <w:ind w:left="993" w:hanging="256"/>
        <w:jc w:val="left"/>
        <w:rPr>
          <w:lang w:val="pt-BR"/>
        </w:rPr>
      </w:pPr>
      <w:r w:rsidRPr="00BE226F">
        <w:rPr>
          <w:b/>
          <w:bCs/>
          <w:lang w:val="pt-BR"/>
        </w:rPr>
        <w:t>1</w:t>
      </w:r>
      <w:r w:rsidRPr="00BE226F">
        <w:rPr>
          <w:lang w:val="pt-BR"/>
        </w:rPr>
        <w:t xml:space="preserve">   </w:t>
      </w:r>
      <w:r w:rsidRPr="00BE226F">
        <w:rPr>
          <w:b/>
          <w:bCs/>
          <w:lang w:val="pt-BR"/>
        </w:rPr>
        <w:t>Engineering Station</w:t>
      </w:r>
      <w:r w:rsidRPr="00BE226F">
        <w:rPr>
          <w:lang w:val="pt-BR"/>
        </w:rPr>
        <w:t>: Os pré-requisitos são hardware e sistema operacional (para mais informações: ver ReadMe/Leitura nos DVDs de instalação do TIA Portal e no pacote de software NX)</w:t>
      </w:r>
    </w:p>
    <w:p w14:paraId="5F4F50E8" w14:textId="079A58C0" w:rsidR="00FF1AAC" w:rsidRPr="00AE5DA9" w:rsidRDefault="00FF1AAC" w:rsidP="00FF1AAC">
      <w:pPr>
        <w:ind w:left="993" w:hanging="256"/>
        <w:jc w:val="left"/>
        <w:rPr>
          <w:lang w:val="pt-BR"/>
        </w:rPr>
      </w:pPr>
      <w:r w:rsidRPr="00BE226F">
        <w:rPr>
          <w:b/>
          <w:bCs/>
          <w:lang w:val="pt-BR"/>
        </w:rPr>
        <w:t>2</w:t>
      </w:r>
      <w:r w:rsidRPr="00BE226F">
        <w:rPr>
          <w:b/>
          <w:bCs/>
          <w:lang w:val="pt-BR"/>
        </w:rPr>
        <w:tab/>
        <w:t>Software SIMATIC STEP 7 Professional no TIA Portal</w:t>
      </w:r>
      <w:r w:rsidRPr="00BE226F">
        <w:rPr>
          <w:lang w:val="pt-BR"/>
        </w:rPr>
        <w:t xml:space="preserve"> – a partir de V15.0</w:t>
      </w:r>
    </w:p>
    <w:p w14:paraId="00DFCA73" w14:textId="30E89B84" w:rsidR="00FF1AAC" w:rsidRPr="00AE5DA9" w:rsidRDefault="00FF1AAC" w:rsidP="00FF1AAC">
      <w:pPr>
        <w:ind w:left="993" w:hanging="256"/>
        <w:jc w:val="left"/>
        <w:rPr>
          <w:lang w:val="pt-BR"/>
        </w:rPr>
      </w:pPr>
      <w:r w:rsidRPr="00AE5DA9">
        <w:rPr>
          <w:b/>
          <w:bCs/>
          <w:lang w:val="pt-BR"/>
        </w:rPr>
        <w:t>3</w:t>
      </w:r>
      <w:r w:rsidRPr="00AE5DA9">
        <w:rPr>
          <w:b/>
          <w:bCs/>
          <w:lang w:val="pt-BR"/>
        </w:rPr>
        <w:tab/>
        <w:t xml:space="preserve">Software SIMATIC WinCC Runtime Advanced no TIA Portal </w:t>
      </w:r>
      <w:r w:rsidRPr="00AE5DA9">
        <w:rPr>
          <w:lang w:val="pt-BR"/>
        </w:rPr>
        <w:t>– a partir de V15.0</w:t>
      </w:r>
    </w:p>
    <w:p w14:paraId="36785BB1" w14:textId="77777777" w:rsidR="00FF1AAC" w:rsidRPr="00AE5DA9" w:rsidRDefault="00FF1AAC" w:rsidP="00FF1AAC">
      <w:pPr>
        <w:jc w:val="left"/>
        <w:rPr>
          <w:lang w:val="pt-BR"/>
        </w:rPr>
      </w:pPr>
      <w:r w:rsidRPr="00AE5DA9">
        <w:rPr>
          <w:b/>
          <w:bCs/>
          <w:lang w:val="pt-BR"/>
        </w:rPr>
        <w:t>4   Software SIMATIC S7-PLCSIM Advanced</w:t>
      </w:r>
      <w:r w:rsidRPr="00AE5DA9">
        <w:rPr>
          <w:lang w:val="pt-BR"/>
        </w:rPr>
        <w:t xml:space="preserve"> – a partir de V2.0</w:t>
      </w:r>
    </w:p>
    <w:p w14:paraId="40151AED" w14:textId="185CB251" w:rsidR="00FF1AAC" w:rsidRPr="00AE5DA9" w:rsidRDefault="00FF1AAC" w:rsidP="007D4640">
      <w:pPr>
        <w:ind w:left="993" w:hanging="256"/>
        <w:jc w:val="left"/>
        <w:rPr>
          <w:lang w:val="pt-BR"/>
        </w:rPr>
      </w:pPr>
      <w:r w:rsidRPr="00BE226F">
        <w:rPr>
          <w:b/>
          <w:bCs/>
          <w:lang w:val="pt-BR"/>
        </w:rPr>
        <w:t>5   Software NX com a extensão Mechatronics Concept Designer</w:t>
      </w:r>
      <w:r w:rsidRPr="00BE226F">
        <w:rPr>
          <w:lang w:val="pt-BR"/>
        </w:rPr>
        <w:t xml:space="preserve"> – a partir de V12.0</w:t>
      </w:r>
    </w:p>
    <w:p w14:paraId="123A7EAA" w14:textId="3FE41993" w:rsidR="00FF1AAC" w:rsidRPr="00AE5DA9" w:rsidRDefault="000F171F" w:rsidP="00FF1AAC">
      <w:pPr>
        <w:jc w:val="left"/>
        <w:rPr>
          <w:lang w:val="pt-BR"/>
        </w:rPr>
      </w:pPr>
      <w:r w:rsidRPr="00BE226F">
        <w:rPr>
          <w:noProof/>
          <w:lang w:val="en-US" w:eastAsia="zh-CN" w:bidi="ar-SA"/>
        </w:rPr>
        <mc:AlternateContent>
          <mc:Choice Requires="wps">
            <w:drawing>
              <wp:anchor distT="0" distB="0" distL="114300" distR="114300" simplePos="0" relativeHeight="251668480" behindDoc="0" locked="0" layoutInCell="1" allowOverlap="1" wp14:anchorId="0CADE30D" wp14:editId="09EF83F1">
                <wp:simplePos x="0" y="0"/>
                <wp:positionH relativeFrom="column">
                  <wp:posOffset>2341161</wp:posOffset>
                </wp:positionH>
                <wp:positionV relativeFrom="paragraph">
                  <wp:posOffset>58475</wp:posOffset>
                </wp:positionV>
                <wp:extent cx="1749287" cy="1583140"/>
                <wp:effectExtent l="0" t="0" r="3810" b="0"/>
                <wp:wrapNone/>
                <wp:docPr id="3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7" cy="1583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D515" w14:textId="1E9B66A0" w:rsidR="006751A2" w:rsidRPr="00BE226F" w:rsidRDefault="006751A2" w:rsidP="00A24121">
                            <w:pPr>
                              <w:ind w:left="0"/>
                            </w:pPr>
                            <w:r w:rsidRPr="00BE226F">
                              <w:rPr>
                                <w:noProof/>
                                <w:lang w:val="en-US" w:eastAsia="zh-CN" w:bidi="ar-SA"/>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6751A2" w:rsidRPr="00A41685" w:rsidRDefault="006751A2" w:rsidP="00BC68AD">
                            <w:pPr>
                              <w:spacing w:line="240" w:lineRule="auto"/>
                              <w:ind w:left="-240"/>
                              <w:jc w:val="center"/>
                              <w:rPr>
                                <w:rFonts w:cs="Arial"/>
                              </w:rPr>
                            </w:pPr>
                            <w:r w:rsidRPr="00BE226F">
                              <w:rPr>
                                <w:rFonts w:cs="Arial"/>
                                <w:b/>
                                <w:bCs/>
                                <w:lang w:val="pt-BR"/>
                              </w:rPr>
                              <w:t xml:space="preserve">1 </w:t>
                            </w:r>
                            <w:r w:rsidRPr="00A41685">
                              <w:rPr>
                                <w:rFonts w:cs="Arial"/>
                                <w:lang w:val="pt-BR"/>
                              </w:rPr>
                              <w:t>Estação de Engenharia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E30D" id="Text Box 99" o:spid="_x0000_s1030" type="#_x0000_t202" style="position:absolute;left:0;text-align:left;margin-left:184.35pt;margin-top:4.6pt;width:137.75pt;height:12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" stroked="f">
                <v:textbox>
                  <w:txbxContent>
                    <w:p w14:paraId="5A52D515" w14:textId="1E9B66A0" w:rsidR="006751A2" w:rsidRPr="00BE226F" w:rsidRDefault="006751A2" w:rsidP="00A24121">
                      <w:pPr>
                        <w:ind w:left="0"/>
                      </w:pPr>
                      <w:r w:rsidRPr="00BE226F">
                        <w:rPr>
                          <w:noProof/>
                          <w:lang w:val="en-US" w:eastAsia="zh-CN" w:bidi="ar-SA"/>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6751A2" w:rsidRPr="00A41685" w:rsidRDefault="006751A2" w:rsidP="00BC68AD">
                      <w:pPr>
                        <w:spacing w:line="240" w:lineRule="auto"/>
                        <w:ind w:left="-240"/>
                        <w:jc w:val="center"/>
                        <w:rPr>
                          <w:rFonts w:cs="Arial"/>
                        </w:rPr>
                      </w:pPr>
                      <w:r w:rsidRPr="00BE226F">
                        <w:rPr>
                          <w:rFonts w:cs="Arial"/>
                          <w:b/>
                          <w:bCs/>
                          <w:lang w:val="pt-BR"/>
                        </w:rPr>
                        <w:t xml:space="preserve">1 </w:t>
                      </w:r>
                      <w:r w:rsidRPr="00A41685">
                        <w:rPr>
                          <w:rFonts w:cs="Arial"/>
                          <w:lang w:val="pt-BR"/>
                        </w:rPr>
                        <w:t>Estação de Engenharia</w:t>
                      </w:r>
                    </w:p>
                  </w:txbxContent>
                </v:textbox>
              </v:shape>
            </w:pict>
          </mc:Fallback>
        </mc:AlternateContent>
      </w:r>
    </w:p>
    <w:p w14:paraId="173E10C2" w14:textId="755710BB" w:rsidR="00E4012B" w:rsidRPr="00AE5DA9" w:rsidRDefault="00E4012B" w:rsidP="00FF1AAC">
      <w:pPr>
        <w:ind w:left="993" w:hanging="256"/>
        <w:jc w:val="left"/>
        <w:rPr>
          <w:lang w:val="pt-BR"/>
        </w:rPr>
      </w:pPr>
    </w:p>
    <w:p w14:paraId="0B7D122B" w14:textId="46D2942A" w:rsidR="00A24121" w:rsidRPr="00AE5DA9" w:rsidRDefault="00A24121" w:rsidP="006D324F">
      <w:pPr>
        <w:rPr>
          <w:lang w:val="pt-BR"/>
        </w:rPr>
      </w:pPr>
    </w:p>
    <w:p w14:paraId="360EA427" w14:textId="6B6814EC" w:rsidR="00A24121" w:rsidRPr="00AE5DA9" w:rsidRDefault="00A24121" w:rsidP="006D324F">
      <w:pPr>
        <w:rPr>
          <w:lang w:val="pt-BR"/>
        </w:rPr>
      </w:pPr>
    </w:p>
    <w:p w14:paraId="7E012AAA" w14:textId="77D194EF" w:rsidR="00A24121" w:rsidRPr="00AE5DA9" w:rsidRDefault="00A24121" w:rsidP="006D324F">
      <w:pPr>
        <w:rPr>
          <w:lang w:val="pt-BR"/>
        </w:rPr>
      </w:pPr>
    </w:p>
    <w:p w14:paraId="50A00C02" w14:textId="2FA0BBEA" w:rsidR="00A24121" w:rsidRPr="00AE5DA9" w:rsidRDefault="00A71CAF" w:rsidP="006D324F">
      <w:pPr>
        <w:rPr>
          <w:lang w:val="pt-BR"/>
        </w:rPr>
      </w:pPr>
      <w:r w:rsidRPr="00BE226F">
        <w:rPr>
          <w:noProof/>
          <w:lang w:val="en-US" w:eastAsia="zh-CN" w:bidi="ar-SA"/>
        </w:rPr>
        <mc:AlternateContent>
          <mc:Choice Requires="wps">
            <w:drawing>
              <wp:anchor distT="0" distB="0" distL="114300" distR="114300" simplePos="0" relativeHeight="251656192" behindDoc="0" locked="0" layoutInCell="1" allowOverlap="1" wp14:anchorId="3A6E1AB1" wp14:editId="44A57C08">
                <wp:simplePos x="0" y="0"/>
                <wp:positionH relativeFrom="column">
                  <wp:posOffset>3115516</wp:posOffset>
                </wp:positionH>
                <wp:positionV relativeFrom="paragraph">
                  <wp:posOffset>168275</wp:posOffset>
                </wp:positionV>
                <wp:extent cx="45085" cy="1233170"/>
                <wp:effectExtent l="38100" t="0" r="69215" b="62230"/>
                <wp:wrapNone/>
                <wp:docPr id="361" name="Gerade Verbindung mit Pfeil 23"/>
                <wp:cNvGraphicFramePr/>
                <a:graphic xmlns:a="http://schemas.openxmlformats.org/drawingml/2006/main">
                  <a:graphicData uri="http://schemas.microsoft.com/office/word/2010/wordprocessingShape">
                    <wps:wsp>
                      <wps:cNvCnPr/>
                      <wps:spPr>
                        <a:xfrm>
                          <a:off x="0" y="0"/>
                          <a:ext cx="45085" cy="1233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A70DBC" id="_x0000_t32" coordsize="21600,21600" o:spt="32" o:oned="t" path="m,l21600,21600e" filled="f">
                <v:path arrowok="t" fillok="f" o:connecttype="none"/>
                <o:lock v:ext="edit" shapetype="t"/>
              </v:shapetype>
              <v:shape id="Gerade Verbindung mit Pfeil 23" o:spid="_x0000_s1026" type="#_x0000_t32" style="position:absolute;margin-left:245.3pt;margin-top:13.25pt;width:3.55pt;height:9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" strokecolor="#6cbac4" strokeweight="1.25pt">
                <v:stroke endarrow="block"/>
              </v:shape>
            </w:pict>
          </mc:Fallback>
        </mc:AlternateContent>
      </w:r>
      <w:r w:rsidRPr="00BE226F">
        <w:rPr>
          <w:noProof/>
          <w:lang w:val="en-US" w:eastAsia="zh-CN" w:bidi="ar-SA"/>
        </w:rPr>
        <mc:AlternateContent>
          <mc:Choice Requires="wps">
            <w:drawing>
              <wp:anchor distT="0" distB="0" distL="114300" distR="114300" simplePos="0" relativeHeight="251659264" behindDoc="0" locked="0" layoutInCell="1" allowOverlap="1" wp14:anchorId="5E6D15F5" wp14:editId="1B9423B0">
                <wp:simplePos x="0" y="0"/>
                <wp:positionH relativeFrom="column">
                  <wp:posOffset>3101975</wp:posOffset>
                </wp:positionH>
                <wp:positionV relativeFrom="paragraph">
                  <wp:posOffset>172085</wp:posOffset>
                </wp:positionV>
                <wp:extent cx="1534795" cy="603250"/>
                <wp:effectExtent l="0" t="0" r="65405" b="63500"/>
                <wp:wrapNone/>
                <wp:docPr id="26" name="Gerade Verbindung mit Pfeil 25"/>
                <wp:cNvGraphicFramePr/>
                <a:graphic xmlns:a="http://schemas.openxmlformats.org/drawingml/2006/main">
                  <a:graphicData uri="http://schemas.microsoft.com/office/word/2010/wordprocessingShape">
                    <wps:wsp>
                      <wps:cNvCnPr/>
                      <wps:spPr>
                        <a:xfrm>
                          <a:off x="0" y="0"/>
                          <a:ext cx="1534795" cy="6032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24A57" id="Gerade Verbindung mit Pfeil 25" o:spid="_x0000_s1026" type="#_x0000_t32" style="position:absolute;margin-left:244.25pt;margin-top:13.55pt;width:120.85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" strokecolor="#6cbac4" strokeweight="1.25pt">
                <v:stroke endarrow="block"/>
              </v:shape>
            </w:pict>
          </mc:Fallback>
        </mc:AlternateContent>
      </w:r>
      <w:r w:rsidRPr="00BE226F">
        <w:rPr>
          <w:noProof/>
          <w:lang w:val="en-US" w:eastAsia="zh-CN" w:bidi="ar-SA"/>
        </w:rPr>
        <mc:AlternateContent>
          <mc:Choice Requires="wps">
            <w:drawing>
              <wp:anchor distT="0" distB="0" distL="114300" distR="114300" simplePos="0" relativeHeight="251654144" behindDoc="0" locked="0" layoutInCell="1" allowOverlap="1" wp14:anchorId="05A72D2B" wp14:editId="1D29D62E">
                <wp:simplePos x="0" y="0"/>
                <wp:positionH relativeFrom="column">
                  <wp:posOffset>1005840</wp:posOffset>
                </wp:positionH>
                <wp:positionV relativeFrom="paragraph">
                  <wp:posOffset>172720</wp:posOffset>
                </wp:positionV>
                <wp:extent cx="2126615" cy="1041400"/>
                <wp:effectExtent l="38100" t="0" r="26035" b="63500"/>
                <wp:wrapNone/>
                <wp:docPr id="355" name="Gerade Verbindung mit Pfeil 21"/>
                <wp:cNvGraphicFramePr/>
                <a:graphic xmlns:a="http://schemas.openxmlformats.org/drawingml/2006/main">
                  <a:graphicData uri="http://schemas.microsoft.com/office/word/2010/wordprocessingShape">
                    <wps:wsp>
                      <wps:cNvCnPr/>
                      <wps:spPr>
                        <a:xfrm flipH="1">
                          <a:off x="0" y="0"/>
                          <a:ext cx="2126615" cy="1041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8F022" id="Gerade Verbindung mit Pfeil 21" o:spid="_x0000_s1026" type="#_x0000_t32" style="position:absolute;margin-left:79.2pt;margin-top:13.6pt;width:167.45pt;height:82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" strokecolor="#6cbac4" strokeweight="1.25pt">
                <v:stroke endarrow="block"/>
              </v:shape>
            </w:pict>
          </mc:Fallback>
        </mc:AlternateContent>
      </w:r>
    </w:p>
    <w:p w14:paraId="4DD35DAF" w14:textId="4455D833" w:rsidR="00A24121" w:rsidRPr="00AE5DA9" w:rsidRDefault="00577378" w:rsidP="006D324F">
      <w:pPr>
        <w:rPr>
          <w:lang w:val="pt-BR"/>
        </w:rPr>
      </w:pPr>
      <w:r w:rsidRPr="00BE226F">
        <w:rPr>
          <w:noProof/>
          <w:lang w:val="en-US" w:eastAsia="zh-CN" w:bidi="ar-SA"/>
        </w:rPr>
        <mc:AlternateContent>
          <mc:Choice Requires="wps">
            <w:drawing>
              <wp:anchor distT="0" distB="0" distL="114300" distR="114300" simplePos="0" relativeHeight="251662336" behindDoc="0" locked="0" layoutInCell="1" allowOverlap="1" wp14:anchorId="3230150D" wp14:editId="690A61E0">
                <wp:simplePos x="0" y="0"/>
                <wp:positionH relativeFrom="column">
                  <wp:posOffset>3293110</wp:posOffset>
                </wp:positionH>
                <wp:positionV relativeFrom="paragraph">
                  <wp:posOffset>51646</wp:posOffset>
                </wp:positionV>
                <wp:extent cx="896620" cy="1776730"/>
                <wp:effectExtent l="0" t="0" r="74930" b="52070"/>
                <wp:wrapNone/>
                <wp:docPr id="362" name="Gerade Verbindung mit Pfeil 27"/>
                <wp:cNvGraphicFramePr/>
                <a:graphic xmlns:a="http://schemas.openxmlformats.org/drawingml/2006/main">
                  <a:graphicData uri="http://schemas.microsoft.com/office/word/2010/wordprocessingShape">
                    <wps:wsp>
                      <wps:cNvCnPr/>
                      <wps:spPr>
                        <a:xfrm>
                          <a:off x="0" y="0"/>
                          <a:ext cx="896620" cy="17767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DACA4" id="Gerade Verbindung mit Pfeil 27" o:spid="_x0000_s1026" type="#_x0000_t32" style="position:absolute;margin-left:259.3pt;margin-top:4.05pt;width:70.6pt;height:13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" strokecolor="#6cbac4" strokeweight="1.25pt">
                <v:stroke endarrow="block"/>
              </v:shape>
            </w:pict>
          </mc:Fallback>
        </mc:AlternateContent>
      </w:r>
    </w:p>
    <w:p w14:paraId="0D8177FA" w14:textId="46797B56" w:rsidR="00A24121" w:rsidRPr="00AE5DA9" w:rsidRDefault="006751A2" w:rsidP="006D324F">
      <w:pPr>
        <w:rPr>
          <w:lang w:val="pt-BR"/>
        </w:rPr>
      </w:pPr>
      <w:r w:rsidRPr="00BE226F">
        <w:rPr>
          <w:noProof/>
          <w:lang w:val="en-US" w:eastAsia="zh-CN" w:bidi="ar-SA"/>
        </w:rPr>
        <mc:AlternateContent>
          <mc:Choice Requires="wps">
            <w:drawing>
              <wp:anchor distT="0" distB="0" distL="114300" distR="114300" simplePos="0" relativeHeight="251657216" behindDoc="0" locked="0" layoutInCell="1" allowOverlap="1" wp14:anchorId="6541F243" wp14:editId="4E59ACEF">
                <wp:simplePos x="0" y="0"/>
                <wp:positionH relativeFrom="column">
                  <wp:posOffset>4626610</wp:posOffset>
                </wp:positionH>
                <wp:positionV relativeFrom="paragraph">
                  <wp:posOffset>17145</wp:posOffset>
                </wp:positionV>
                <wp:extent cx="1788795" cy="1521460"/>
                <wp:effectExtent l="0" t="0" r="0" b="2540"/>
                <wp:wrapNone/>
                <wp:docPr id="3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1521460"/>
                        </a:xfrm>
                        <a:prstGeom prst="rect">
                          <a:avLst/>
                        </a:prstGeom>
                        <a:noFill/>
                        <a:ln>
                          <a:noFill/>
                        </a:ln>
                      </wps:spPr>
                      <wps:txbx>
                        <w:txbxContent>
                          <w:p w14:paraId="3C688D07" w14:textId="732EE86E" w:rsidR="006751A2" w:rsidRPr="00BE226F" w:rsidRDefault="006751A2" w:rsidP="00A24121">
                            <w:pPr>
                              <w:ind w:left="0"/>
                            </w:pPr>
                            <w:r w:rsidRPr="00BE226F">
                              <w:rPr>
                                <w:noProof/>
                                <w:lang w:val="en-US" w:eastAsia="zh-CN" w:bidi="ar-SA"/>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6751A2" w:rsidRPr="00162E0B" w:rsidRDefault="006751A2" w:rsidP="00A24121">
                            <w:pPr>
                              <w:spacing w:line="240" w:lineRule="auto"/>
                              <w:ind w:left="0"/>
                              <w:jc w:val="center"/>
                              <w:rPr>
                                <w:rFonts w:cs="Arial"/>
                                <w:lang w:val="pt-BR"/>
                              </w:rPr>
                            </w:pPr>
                            <w:r w:rsidRPr="00BE226F">
                              <w:rPr>
                                <w:rFonts w:cs="Arial"/>
                                <w:b/>
                                <w:bCs/>
                                <w:lang w:val="pt-BR"/>
                              </w:rPr>
                              <w:t xml:space="preserve">2 </w:t>
                            </w:r>
                            <w:r w:rsidRPr="00A41685">
                              <w:rPr>
                                <w:rFonts w:cs="Arial"/>
                                <w:lang w:val="pt-BR"/>
                              </w:rPr>
                              <w:t>SIMATIC STEP 7 Professional (TIA Portal) a partir de V15.0</w:t>
                            </w:r>
                          </w:p>
                          <w:p w14:paraId="11F7235B" w14:textId="20505B5A" w:rsidR="006751A2" w:rsidRPr="00162E0B" w:rsidRDefault="006751A2" w:rsidP="00A24121">
                            <w:pPr>
                              <w:spacing w:line="240" w:lineRule="auto"/>
                              <w:ind w:left="0"/>
                              <w:jc w:val="center"/>
                              <w:rPr>
                                <w:rFonts w:cs="Arial"/>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F243" id="_x0000_s1031" type="#_x0000_t202" style="position:absolute;left:0;text-align:left;margin-left:364.3pt;margin-top:1.35pt;width:140.85pt;height:1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" filled="f" stroked="f">
                <v:textbox>
                  <w:txbxContent>
                    <w:p w14:paraId="3C688D07" w14:textId="732EE86E" w:rsidR="006751A2" w:rsidRPr="00BE226F" w:rsidRDefault="006751A2" w:rsidP="00A24121">
                      <w:pPr>
                        <w:ind w:left="0"/>
                      </w:pPr>
                      <w:r w:rsidRPr="00BE226F">
                        <w:rPr>
                          <w:noProof/>
                          <w:lang w:val="en-US" w:eastAsia="zh-CN" w:bidi="ar-SA"/>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6751A2" w:rsidRPr="00162E0B" w:rsidRDefault="006751A2" w:rsidP="00A24121">
                      <w:pPr>
                        <w:spacing w:line="240" w:lineRule="auto"/>
                        <w:ind w:left="0"/>
                        <w:jc w:val="center"/>
                        <w:rPr>
                          <w:rFonts w:cs="Arial"/>
                          <w:lang w:val="pt-BR"/>
                        </w:rPr>
                      </w:pPr>
                      <w:r w:rsidRPr="00BE226F">
                        <w:rPr>
                          <w:rFonts w:cs="Arial"/>
                          <w:b/>
                          <w:bCs/>
                          <w:lang w:val="pt-BR"/>
                        </w:rPr>
                        <w:t xml:space="preserve">2 </w:t>
                      </w:r>
                      <w:r w:rsidRPr="00A41685">
                        <w:rPr>
                          <w:rFonts w:cs="Arial"/>
                          <w:lang w:val="pt-BR"/>
                        </w:rPr>
                        <w:t>SIMATIC STEP 7 Professional (TIA Portal) a partir de V15.0</w:t>
                      </w:r>
                    </w:p>
                    <w:p w14:paraId="11F7235B" w14:textId="20505B5A" w:rsidR="006751A2" w:rsidRPr="00162E0B" w:rsidRDefault="006751A2" w:rsidP="00A24121">
                      <w:pPr>
                        <w:spacing w:line="240" w:lineRule="auto"/>
                        <w:ind w:left="0"/>
                        <w:jc w:val="center"/>
                        <w:rPr>
                          <w:rFonts w:cs="Arial"/>
                          <w:lang w:val="pt-BR"/>
                        </w:rPr>
                      </w:pPr>
                    </w:p>
                  </w:txbxContent>
                </v:textbox>
              </v:shape>
            </w:pict>
          </mc:Fallback>
        </mc:AlternateContent>
      </w:r>
      <w:r w:rsidRPr="00BE226F">
        <w:rPr>
          <w:noProof/>
          <w:lang w:val="en-US" w:eastAsia="zh-CN" w:bidi="ar-SA"/>
        </w:rPr>
        <w:drawing>
          <wp:anchor distT="0" distB="0" distL="114300" distR="114300" simplePos="0" relativeHeight="251670528" behindDoc="0" locked="0" layoutInCell="1" allowOverlap="1" wp14:anchorId="1328BCD0" wp14:editId="614C2F81">
            <wp:simplePos x="0" y="0"/>
            <wp:positionH relativeFrom="column">
              <wp:posOffset>5852160</wp:posOffset>
            </wp:positionH>
            <wp:positionV relativeFrom="paragraph">
              <wp:posOffset>151765</wp:posOffset>
            </wp:positionV>
            <wp:extent cx="226695" cy="224790"/>
            <wp:effectExtent l="0" t="0" r="1905" b="3810"/>
            <wp:wrapNone/>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p>
    <w:p w14:paraId="1E52403A" w14:textId="4D2CC893" w:rsidR="00A24121" w:rsidRPr="00AE5DA9" w:rsidRDefault="00A24121" w:rsidP="006D324F">
      <w:pPr>
        <w:rPr>
          <w:lang w:val="pt-BR"/>
        </w:rPr>
      </w:pPr>
    </w:p>
    <w:p w14:paraId="24FEB6CC" w14:textId="12580DEA" w:rsidR="00A24121" w:rsidRPr="00AE5DA9" w:rsidRDefault="006751A2" w:rsidP="006D324F">
      <w:pPr>
        <w:rPr>
          <w:lang w:val="pt-BR"/>
        </w:rPr>
      </w:pPr>
      <w:r w:rsidRPr="00BE226F">
        <w:rPr>
          <w:noProof/>
          <w:lang w:val="en-US" w:eastAsia="zh-CN" w:bidi="ar-SA"/>
        </w:rPr>
        <w:drawing>
          <wp:anchor distT="0" distB="0" distL="114300" distR="114300" simplePos="0" relativeHeight="251666432" behindDoc="0" locked="0" layoutInCell="1" allowOverlap="1" wp14:anchorId="054DDF81" wp14:editId="42C74A2B">
            <wp:simplePos x="0" y="0"/>
            <wp:positionH relativeFrom="column">
              <wp:posOffset>3157855</wp:posOffset>
            </wp:positionH>
            <wp:positionV relativeFrom="paragraph">
              <wp:posOffset>485140</wp:posOffset>
            </wp:positionV>
            <wp:extent cx="245110" cy="245110"/>
            <wp:effectExtent l="0" t="0" r="2540" b="2540"/>
            <wp:wrapThrough wrapText="bothSides">
              <wp:wrapPolygon edited="0">
                <wp:start x="0" y="0"/>
                <wp:lineTo x="0" y="20145"/>
                <wp:lineTo x="20145" y="20145"/>
                <wp:lineTo x="20145" y="0"/>
                <wp:lineTo x="0" y="0"/>
              </wp:wrapPolygon>
            </wp:wrapThrough>
            <wp:docPr id="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rotWithShape="1">
                    <a:blip r:embed="rId20" cstate="print">
                      <a:extLst>
                        <a:ext uri="{28A0092B-C50C-407E-A947-70E740481C1C}">
                          <a14:useLocalDpi xmlns:a14="http://schemas.microsoft.com/office/drawing/2010/main" val="0"/>
                        </a:ext>
                      </a:extLst>
                    </a:blip>
                    <a:srcRect l="2742" t="2589" r="3983" b="3538"/>
                    <a:stretch/>
                  </pic:blipFill>
                  <pic:spPr>
                    <a:xfrm>
                      <a:off x="0" y="0"/>
                      <a:ext cx="245110" cy="245110"/>
                    </a:xfrm>
                    <a:prstGeom prst="rect">
                      <a:avLst/>
                    </a:prstGeom>
                  </pic:spPr>
                </pic:pic>
              </a:graphicData>
            </a:graphic>
            <wp14:sizeRelH relativeFrom="margin">
              <wp14:pctWidth>0</wp14:pctWidth>
            </wp14:sizeRelH>
            <wp14:sizeRelV relativeFrom="margin">
              <wp14:pctHeight>0</wp14:pctHeight>
            </wp14:sizeRelV>
          </wp:anchor>
        </w:drawing>
      </w:r>
      <w:r w:rsidRPr="00BE226F">
        <w:rPr>
          <w:noProof/>
          <w:lang w:val="en-US" w:eastAsia="zh-CN" w:bidi="ar-SA"/>
        </w:rPr>
        <mc:AlternateContent>
          <mc:Choice Requires="wps">
            <w:drawing>
              <wp:anchor distT="0" distB="0" distL="114300" distR="114300" simplePos="0" relativeHeight="251645952" behindDoc="0" locked="0" layoutInCell="1" allowOverlap="1" wp14:anchorId="17E71E40" wp14:editId="72753972">
                <wp:simplePos x="0" y="0"/>
                <wp:positionH relativeFrom="column">
                  <wp:posOffset>2193290</wp:posOffset>
                </wp:positionH>
                <wp:positionV relativeFrom="paragraph">
                  <wp:posOffset>368512</wp:posOffset>
                </wp:positionV>
                <wp:extent cx="1544320" cy="2074460"/>
                <wp:effectExtent l="0" t="0" r="0" b="2540"/>
                <wp:wrapNone/>
                <wp:docPr id="3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7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1F147" w14:textId="0B29CBFE" w:rsidR="006751A2" w:rsidRPr="00BE226F" w:rsidRDefault="006751A2" w:rsidP="00A24121">
                            <w:pPr>
                              <w:ind w:left="0"/>
                              <w:jc w:val="center"/>
                            </w:pPr>
                            <w:r w:rsidRPr="00BE226F">
                              <w:rPr>
                                <w:noProof/>
                                <w:lang w:val="en-US" w:eastAsia="zh-CN" w:bidi="ar-SA"/>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6751A2" w:rsidRPr="00BE226F" w:rsidRDefault="006751A2" w:rsidP="00A24121">
                            <w:pPr>
                              <w:spacing w:line="240" w:lineRule="auto"/>
                              <w:ind w:left="0"/>
                              <w:rPr>
                                <w:rFonts w:cs="Arial"/>
                              </w:rPr>
                            </w:pPr>
                            <w:r w:rsidRPr="00BE226F">
                              <w:rPr>
                                <w:rFonts w:cs="Arial"/>
                                <w:lang w:val="pt-BR"/>
                              </w:rPr>
                              <w:t xml:space="preserve">   </w:t>
                            </w:r>
                            <w:r w:rsidRPr="00BE226F">
                              <w:rPr>
                                <w:rFonts w:cs="Arial"/>
                                <w:b/>
                                <w:bCs/>
                                <w:lang w:val="pt-BR"/>
                              </w:rPr>
                              <w:t>4</w:t>
                            </w:r>
                            <w:r w:rsidRPr="00BE226F">
                              <w:rPr>
                                <w:rFonts w:cs="Arial"/>
                                <w:lang w:val="pt-BR"/>
                              </w:rPr>
                              <w:t xml:space="preserve"> PLCSIM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1E40" id="_x0000_s1032" type="#_x0000_t202" style="position:absolute;left:0;text-align:left;margin-left:172.7pt;margin-top:29pt;width:121.6pt;height:16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" stroked="f">
                <v:textbox>
                  <w:txbxContent>
                    <w:p w14:paraId="41C1F147" w14:textId="0B29CBFE" w:rsidR="006751A2" w:rsidRPr="00BE226F" w:rsidRDefault="006751A2" w:rsidP="00A24121">
                      <w:pPr>
                        <w:ind w:left="0"/>
                        <w:jc w:val="center"/>
                      </w:pPr>
                      <w:r w:rsidRPr="00BE226F">
                        <w:rPr>
                          <w:noProof/>
                          <w:lang w:val="en-US" w:eastAsia="zh-CN" w:bidi="ar-SA"/>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6751A2" w:rsidRPr="00BE226F" w:rsidRDefault="006751A2" w:rsidP="00A24121">
                      <w:pPr>
                        <w:spacing w:line="240" w:lineRule="auto"/>
                        <w:ind w:left="0"/>
                        <w:rPr>
                          <w:rFonts w:cs="Arial"/>
                        </w:rPr>
                      </w:pPr>
                      <w:r w:rsidRPr="00BE226F">
                        <w:rPr>
                          <w:rFonts w:cs="Arial"/>
                          <w:lang w:val="pt-BR"/>
                        </w:rPr>
                        <w:t xml:space="preserve">   </w:t>
                      </w:r>
                      <w:r w:rsidRPr="00BE226F">
                        <w:rPr>
                          <w:rFonts w:cs="Arial"/>
                          <w:b/>
                          <w:bCs/>
                          <w:lang w:val="pt-BR"/>
                        </w:rPr>
                        <w:t>4</w:t>
                      </w:r>
                      <w:r w:rsidRPr="00BE226F">
                        <w:rPr>
                          <w:rFonts w:cs="Arial"/>
                          <w:lang w:val="pt-BR"/>
                        </w:rPr>
                        <w:t xml:space="preserve"> PLCSIM Advanced</w:t>
                      </w:r>
                    </w:p>
                  </w:txbxContent>
                </v:textbox>
              </v:shape>
            </w:pict>
          </mc:Fallback>
        </mc:AlternateContent>
      </w:r>
      <w:r w:rsidR="00A24121" w:rsidRPr="00BE226F">
        <w:rPr>
          <w:noProof/>
          <w:lang w:val="en-US" w:eastAsia="zh-CN" w:bidi="ar-SA"/>
        </w:rPr>
        <w:drawing>
          <wp:anchor distT="0" distB="0" distL="114300" distR="114300" simplePos="0" relativeHeight="251663360" behindDoc="0" locked="0" layoutInCell="1" allowOverlap="1" wp14:anchorId="4FFE146D" wp14:editId="1629C4DA">
            <wp:simplePos x="0" y="0"/>
            <wp:positionH relativeFrom="column">
              <wp:posOffset>1487805</wp:posOffset>
            </wp:positionH>
            <wp:positionV relativeFrom="paragraph">
              <wp:posOffset>271780</wp:posOffset>
            </wp:positionV>
            <wp:extent cx="259715" cy="238760"/>
            <wp:effectExtent l="0" t="0" r="6985" b="8890"/>
            <wp:wrapThrough wrapText="bothSides">
              <wp:wrapPolygon edited="0">
                <wp:start x="0" y="0"/>
                <wp:lineTo x="0" y="20681"/>
                <wp:lineTo x="20597" y="20681"/>
                <wp:lineTo x="20597" y="0"/>
                <wp:lineTo x="0" y="0"/>
              </wp:wrapPolygon>
            </wp:wrapThrough>
            <wp:docPr id="3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9715" cy="238760"/>
                    </a:xfrm>
                    <a:prstGeom prst="rect">
                      <a:avLst/>
                    </a:prstGeom>
                  </pic:spPr>
                </pic:pic>
              </a:graphicData>
            </a:graphic>
            <wp14:sizeRelH relativeFrom="page">
              <wp14:pctWidth>0</wp14:pctWidth>
            </wp14:sizeRelH>
            <wp14:sizeRelV relativeFrom="page">
              <wp14:pctHeight>0</wp14:pctHeight>
            </wp14:sizeRelV>
          </wp:anchor>
        </w:drawing>
      </w:r>
      <w:r w:rsidR="00A24121" w:rsidRPr="00BE226F">
        <w:rPr>
          <w:noProof/>
          <w:lang w:val="en-US" w:eastAsia="zh-CN" w:bidi="ar-SA"/>
        </w:rPr>
        <mc:AlternateContent>
          <mc:Choice Requires="wps">
            <w:drawing>
              <wp:anchor distT="0" distB="0" distL="114300" distR="114300" simplePos="0" relativeHeight="251644928" behindDoc="0" locked="0" layoutInCell="1" allowOverlap="1" wp14:anchorId="53D3CCF4" wp14:editId="5B718B2D">
                <wp:simplePos x="0" y="0"/>
                <wp:positionH relativeFrom="column">
                  <wp:posOffset>293427</wp:posOffset>
                </wp:positionH>
                <wp:positionV relativeFrom="paragraph">
                  <wp:posOffset>151907</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0565E" w14:textId="02DB6782" w:rsidR="006751A2" w:rsidRPr="00BE226F" w:rsidRDefault="006751A2" w:rsidP="00A24121">
                            <w:pPr>
                              <w:ind w:left="0"/>
                            </w:pPr>
                            <w:r w:rsidRPr="00BE226F">
                              <w:rPr>
                                <w:noProof/>
                                <w:lang w:val="en-US" w:eastAsia="zh-CN" w:bidi="ar-SA"/>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6751A2" w:rsidRPr="00BE226F" w:rsidRDefault="006751A2" w:rsidP="00A24121">
                            <w:pPr>
                              <w:spacing w:line="240" w:lineRule="auto"/>
                              <w:ind w:left="0"/>
                              <w:jc w:val="center"/>
                              <w:rPr>
                                <w:rFonts w:cs="Arial"/>
                              </w:rPr>
                            </w:pPr>
                            <w:r w:rsidRPr="00BE226F">
                              <w:rPr>
                                <w:rFonts w:cs="Arial"/>
                                <w:lang w:val="pt-BR"/>
                              </w:rPr>
                              <w:t xml:space="preserve">  </w:t>
                            </w:r>
                            <w:r w:rsidRPr="00BE226F">
                              <w:rPr>
                                <w:rFonts w:cs="Arial"/>
                                <w:b/>
                                <w:bCs/>
                                <w:lang w:val="pt-BR"/>
                              </w:rPr>
                              <w:t>5</w:t>
                            </w:r>
                            <w:r w:rsidRPr="00BE226F">
                              <w:rPr>
                                <w:rFonts w:cs="Arial"/>
                                <w:lang w:val="pt-BR"/>
                              </w:rPr>
                              <w:t xml:space="preserve"> NX / MCD</w:t>
                            </w:r>
                            <w:r w:rsidRPr="00BE226F">
                              <w:rPr>
                                <w:rFonts w:cs="Arial"/>
                                <w:lang w:val="pt-BR"/>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CCF4" id="_x0000_s1033" type="#_x0000_t202" style="position:absolute;left:0;text-align:left;margin-left:23.1pt;margin-top:11.95pt;width:121.6pt;height:14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" stroked="f">
                <v:textbox>
                  <w:txbxContent>
                    <w:p w14:paraId="23A0565E" w14:textId="02DB6782" w:rsidR="006751A2" w:rsidRPr="00BE226F" w:rsidRDefault="006751A2" w:rsidP="00A24121">
                      <w:pPr>
                        <w:ind w:left="0"/>
                      </w:pPr>
                      <w:r w:rsidRPr="00BE226F">
                        <w:rPr>
                          <w:noProof/>
                          <w:lang w:val="en-US" w:eastAsia="zh-CN" w:bidi="ar-SA"/>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6751A2" w:rsidRPr="00BE226F" w:rsidRDefault="006751A2" w:rsidP="00A24121">
                      <w:pPr>
                        <w:spacing w:line="240" w:lineRule="auto"/>
                        <w:ind w:left="0"/>
                        <w:jc w:val="center"/>
                        <w:rPr>
                          <w:rFonts w:cs="Arial"/>
                        </w:rPr>
                      </w:pPr>
                      <w:r w:rsidRPr="00BE226F">
                        <w:rPr>
                          <w:rFonts w:cs="Arial"/>
                          <w:lang w:val="pt-BR"/>
                        </w:rPr>
                        <w:t xml:space="preserve">  </w:t>
                      </w:r>
                      <w:r w:rsidRPr="00BE226F">
                        <w:rPr>
                          <w:rFonts w:cs="Arial"/>
                          <w:b/>
                          <w:bCs/>
                          <w:lang w:val="pt-BR"/>
                        </w:rPr>
                        <w:t>5</w:t>
                      </w:r>
                      <w:r w:rsidRPr="00BE226F">
                        <w:rPr>
                          <w:rFonts w:cs="Arial"/>
                          <w:lang w:val="pt-BR"/>
                        </w:rPr>
                        <w:t xml:space="preserve"> NX / MCD</w:t>
                      </w:r>
                      <w:r w:rsidRPr="00BE226F">
                        <w:rPr>
                          <w:rFonts w:cs="Arial"/>
                          <w:lang w:val="pt-BR"/>
                        </w:rPr>
                        <w:tab/>
                      </w:r>
                    </w:p>
                  </w:txbxContent>
                </v:textbox>
              </v:shape>
            </w:pict>
          </mc:Fallback>
        </mc:AlternateContent>
      </w:r>
    </w:p>
    <w:p w14:paraId="7AD2DF0A" w14:textId="641404C3" w:rsidR="00A24121" w:rsidRPr="00AE5DA9" w:rsidRDefault="00A24121" w:rsidP="006D324F">
      <w:pPr>
        <w:rPr>
          <w:lang w:val="pt-BR"/>
        </w:rPr>
      </w:pPr>
    </w:p>
    <w:p w14:paraId="01127848" w14:textId="6F07A2ED" w:rsidR="00A24121" w:rsidRPr="00AE5DA9" w:rsidRDefault="006751A2" w:rsidP="006D324F">
      <w:pPr>
        <w:rPr>
          <w:lang w:val="pt-BR"/>
        </w:rPr>
      </w:pPr>
      <w:r w:rsidRPr="00BE226F">
        <w:rPr>
          <w:noProof/>
          <w:lang w:val="en-US" w:eastAsia="zh-CN" w:bidi="ar-SA"/>
        </w:rPr>
        <mc:AlternateContent>
          <mc:Choice Requires="wps">
            <w:drawing>
              <wp:anchor distT="0" distB="0" distL="114300" distR="114300" simplePos="0" relativeHeight="251646976" behindDoc="0" locked="0" layoutInCell="1" allowOverlap="1" wp14:anchorId="3C772DAA" wp14:editId="2DF52F17">
                <wp:simplePos x="0" y="0"/>
                <wp:positionH relativeFrom="column">
                  <wp:posOffset>3742690</wp:posOffset>
                </wp:positionH>
                <wp:positionV relativeFrom="paragraph">
                  <wp:posOffset>185631</wp:posOffset>
                </wp:positionV>
                <wp:extent cx="1544320" cy="1555750"/>
                <wp:effectExtent l="0" t="0" r="0" b="6350"/>
                <wp:wrapNone/>
                <wp:docPr id="3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5750"/>
                        </a:xfrm>
                        <a:prstGeom prst="rect">
                          <a:avLst/>
                        </a:prstGeom>
                        <a:noFill/>
                        <a:ln>
                          <a:noFill/>
                        </a:ln>
                      </wps:spPr>
                      <wps:txbx>
                        <w:txbxContent>
                          <w:p w14:paraId="660E447F" w14:textId="57641FC3" w:rsidR="006751A2" w:rsidRPr="00BE226F" w:rsidRDefault="006751A2" w:rsidP="00A24121">
                            <w:pPr>
                              <w:ind w:left="0"/>
                              <w:jc w:val="center"/>
                            </w:pPr>
                            <w:r w:rsidRPr="00BE226F">
                              <w:rPr>
                                <w:noProof/>
                                <w:lang w:val="en-US" w:eastAsia="zh-CN" w:bidi="ar-SA"/>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6751A2" w:rsidRPr="00BE226F" w:rsidRDefault="006751A2" w:rsidP="00A24121">
                            <w:pPr>
                              <w:spacing w:line="240" w:lineRule="auto"/>
                              <w:ind w:left="0"/>
                              <w:rPr>
                                <w:rFonts w:cs="Arial"/>
                              </w:rPr>
                            </w:pPr>
                            <w:r w:rsidRPr="00BE226F">
                              <w:rPr>
                                <w:rFonts w:cs="Arial"/>
                                <w:b/>
                                <w:bCs/>
                                <w:lang w:val="pt-BR"/>
                              </w:rPr>
                              <w:t>3</w:t>
                            </w:r>
                            <w:r w:rsidRPr="00BE226F">
                              <w:rPr>
                                <w:rFonts w:cs="Arial"/>
                                <w:lang w:val="pt-BR"/>
                              </w:rPr>
                              <w:t xml:space="preserve"> WinCC RT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2DAA" id="_x0000_s1034" type="#_x0000_t202" style="position:absolute;left:0;text-align:left;margin-left:294.7pt;margin-top:14.6pt;width:121.6pt;height:1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" filled="f" stroked="f">
                <v:textbox>
                  <w:txbxContent>
                    <w:p w14:paraId="660E447F" w14:textId="57641FC3" w:rsidR="006751A2" w:rsidRPr="00BE226F" w:rsidRDefault="006751A2" w:rsidP="00A24121">
                      <w:pPr>
                        <w:ind w:left="0"/>
                        <w:jc w:val="center"/>
                      </w:pPr>
                      <w:r w:rsidRPr="00BE226F">
                        <w:rPr>
                          <w:noProof/>
                          <w:lang w:val="en-US" w:eastAsia="zh-CN" w:bidi="ar-SA"/>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6751A2" w:rsidRPr="00BE226F" w:rsidRDefault="006751A2" w:rsidP="00A24121">
                      <w:pPr>
                        <w:spacing w:line="240" w:lineRule="auto"/>
                        <w:ind w:left="0"/>
                        <w:rPr>
                          <w:rFonts w:cs="Arial"/>
                        </w:rPr>
                      </w:pPr>
                      <w:r w:rsidRPr="00BE226F">
                        <w:rPr>
                          <w:rFonts w:cs="Arial"/>
                          <w:b/>
                          <w:bCs/>
                          <w:lang w:val="pt-BR"/>
                        </w:rPr>
                        <w:t>3</w:t>
                      </w:r>
                      <w:r w:rsidRPr="00BE226F">
                        <w:rPr>
                          <w:rFonts w:cs="Arial"/>
                          <w:lang w:val="pt-BR"/>
                        </w:rPr>
                        <w:t xml:space="preserve"> WinCC RT Advanced</w:t>
                      </w:r>
                    </w:p>
                  </w:txbxContent>
                </v:textbox>
              </v:shape>
            </w:pict>
          </mc:Fallback>
        </mc:AlternateContent>
      </w:r>
    </w:p>
    <w:p w14:paraId="1DB74E46" w14:textId="2830A31F" w:rsidR="00A24121" w:rsidRPr="00AE5DA9" w:rsidRDefault="006751A2" w:rsidP="006D324F">
      <w:pPr>
        <w:rPr>
          <w:lang w:val="pt-BR"/>
        </w:rPr>
      </w:pPr>
      <w:r w:rsidRPr="00BE226F">
        <w:rPr>
          <w:noProof/>
          <w:lang w:val="en-US" w:eastAsia="zh-CN" w:bidi="ar-SA"/>
        </w:rPr>
        <w:drawing>
          <wp:anchor distT="0" distB="0" distL="114300" distR="114300" simplePos="0" relativeHeight="251667456" behindDoc="0" locked="0" layoutInCell="1" allowOverlap="1" wp14:anchorId="420620DF" wp14:editId="321C54DB">
            <wp:simplePos x="0" y="0"/>
            <wp:positionH relativeFrom="column">
              <wp:posOffset>4879340</wp:posOffset>
            </wp:positionH>
            <wp:positionV relativeFrom="paragraph">
              <wp:posOffset>46990</wp:posOffset>
            </wp:positionV>
            <wp:extent cx="245110" cy="246380"/>
            <wp:effectExtent l="0" t="0" r="2540" b="1270"/>
            <wp:wrapThrough wrapText="bothSides">
              <wp:wrapPolygon edited="0">
                <wp:start x="0" y="0"/>
                <wp:lineTo x="0" y="20041"/>
                <wp:lineTo x="20145" y="20041"/>
                <wp:lineTo x="20145" y="0"/>
                <wp:lineTo x="0" y="0"/>
              </wp:wrapPolygon>
            </wp:wrapThrough>
            <wp:docPr id="6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0" y="0"/>
                      <a:ext cx="245110" cy="246380"/>
                    </a:xfrm>
                    <a:prstGeom prst="rect">
                      <a:avLst/>
                    </a:prstGeom>
                  </pic:spPr>
                </pic:pic>
              </a:graphicData>
            </a:graphic>
            <wp14:sizeRelH relativeFrom="margin">
              <wp14:pctWidth>0</wp14:pctWidth>
            </wp14:sizeRelH>
            <wp14:sizeRelV relativeFrom="margin">
              <wp14:pctHeight>0</wp14:pctHeight>
            </wp14:sizeRelV>
          </wp:anchor>
        </w:drawing>
      </w:r>
    </w:p>
    <w:p w14:paraId="40831557" w14:textId="0E67445E" w:rsidR="00A24121" w:rsidRPr="00AE5DA9" w:rsidRDefault="00A24121" w:rsidP="006D324F">
      <w:pPr>
        <w:rPr>
          <w:lang w:val="pt-BR"/>
        </w:rPr>
      </w:pPr>
    </w:p>
    <w:p w14:paraId="34E5F03F" w14:textId="58755117" w:rsidR="00A24121" w:rsidRPr="00AE5DA9" w:rsidRDefault="00A24121" w:rsidP="006D324F">
      <w:pPr>
        <w:rPr>
          <w:lang w:val="pt-BR"/>
        </w:rPr>
      </w:pPr>
    </w:p>
    <w:p w14:paraId="57CBF1C9" w14:textId="5946743A" w:rsidR="00A24121" w:rsidRPr="00AE5DA9" w:rsidRDefault="00A24121" w:rsidP="006D324F">
      <w:pPr>
        <w:rPr>
          <w:lang w:val="pt-BR"/>
        </w:rPr>
      </w:pPr>
    </w:p>
    <w:p w14:paraId="593E82D7" w14:textId="0E945DEC" w:rsidR="007D4640" w:rsidRDefault="007D4640" w:rsidP="007D4640">
      <w:pPr>
        <w:ind w:left="708"/>
        <w:rPr>
          <w:lang w:val="pt-BR"/>
        </w:rPr>
      </w:pPr>
    </w:p>
    <w:p w14:paraId="6CE3E97E" w14:textId="77777777" w:rsidR="006751A2" w:rsidRPr="00AE5DA9" w:rsidRDefault="006751A2" w:rsidP="007D4640">
      <w:pPr>
        <w:ind w:left="708"/>
        <w:rPr>
          <w:lang w:val="pt-BR"/>
        </w:rPr>
      </w:pPr>
    </w:p>
    <w:p w14:paraId="54151FFC" w14:textId="1CF6DD00" w:rsidR="00C353B8" w:rsidRPr="00AE5DA9" w:rsidRDefault="007D4640" w:rsidP="007D4640">
      <w:pPr>
        <w:ind w:left="708"/>
        <w:rPr>
          <w:lang w:val="pt-BR"/>
        </w:rPr>
      </w:pPr>
      <w:r w:rsidRPr="00BE226F">
        <w:rPr>
          <w:lang w:val="pt-BR"/>
        </w:rPr>
        <w:br/>
      </w:r>
      <w:bookmarkStart w:id="14" w:name="_Ref12281107"/>
      <w:bookmarkStart w:id="15" w:name="_Toc58569125"/>
      <w:r w:rsidRPr="00BE226F">
        <w:rPr>
          <w:lang w:val="pt-BR"/>
        </w:rPr>
        <w:t xml:space="preserve">figura </w:t>
      </w:r>
      <w:r w:rsidRPr="00BE226F">
        <w:rPr>
          <w:lang w:val="pt-BR"/>
        </w:rPr>
        <w:fldChar w:fldCharType="begin"/>
      </w:r>
      <w:r w:rsidRPr="00BE226F">
        <w:rPr>
          <w:lang w:val="pt-BR"/>
        </w:rPr>
        <w:instrText xml:space="preserve"> SEQ Abbildung \* ARABIC </w:instrText>
      </w:r>
      <w:r w:rsidRPr="00BE226F">
        <w:rPr>
          <w:lang w:val="pt-BR"/>
        </w:rPr>
        <w:fldChar w:fldCharType="separate"/>
      </w:r>
      <w:r w:rsidR="00AE4559">
        <w:rPr>
          <w:noProof/>
          <w:lang w:val="pt-BR"/>
        </w:rPr>
        <w:t>1</w:t>
      </w:r>
      <w:r w:rsidRPr="00BE226F">
        <w:rPr>
          <w:lang w:val="pt-BR"/>
        </w:rPr>
        <w:fldChar w:fldCharType="end"/>
      </w:r>
      <w:bookmarkEnd w:id="14"/>
      <w:r w:rsidRPr="00BE226F">
        <w:rPr>
          <w:lang w:val="pt-BR"/>
        </w:rPr>
        <w:t>: Apresentação geral dos componentes de software e hardware necessários neste módulo</w:t>
      </w:r>
      <w:bookmarkEnd w:id="15"/>
    </w:p>
    <w:bookmarkEnd w:id="13"/>
    <w:p w14:paraId="2AEBB3A9" w14:textId="77777777" w:rsidR="00577378" w:rsidRDefault="00577378" w:rsidP="000F171F">
      <w:pPr>
        <w:rPr>
          <w:lang w:val="pt-BR"/>
        </w:rPr>
      </w:pPr>
    </w:p>
    <w:p w14:paraId="7FF056D8" w14:textId="4526BA98" w:rsidR="006B372C" w:rsidRPr="00BE226F" w:rsidRDefault="006B372C" w:rsidP="000F171F">
      <w:pPr>
        <w:rPr>
          <w:b/>
          <w:spacing w:val="5"/>
          <w:sz w:val="36"/>
          <w:szCs w:val="36"/>
          <w:lang w:val="en-US"/>
        </w:rPr>
      </w:pPr>
      <w:r w:rsidRPr="00BE226F">
        <w:rPr>
          <w:lang w:val="pt-BR"/>
        </w:rPr>
        <w:t xml:space="preserve">Na </w:t>
      </w:r>
      <w:r w:rsidRPr="00BE226F">
        <w:rPr>
          <w:color w:val="0000FF"/>
          <w:lang w:val="pt-BR"/>
        </w:rPr>
        <w:fldChar w:fldCharType="begin"/>
      </w:r>
      <w:r w:rsidRPr="00BE226F">
        <w:rPr>
          <w:color w:val="0000FF"/>
          <w:lang w:val="pt-BR"/>
        </w:rPr>
        <w:instrText xml:space="preserve"> REF _Ref12281107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w:t>
      </w:r>
      <w:r w:rsidRPr="00BE226F">
        <w:rPr>
          <w:color w:val="0000FF"/>
          <w:u w:val="single"/>
          <w:lang w:val="pt-BR"/>
        </w:rPr>
        <w:fldChar w:fldCharType="end"/>
      </w:r>
      <w:r w:rsidRPr="000C4A66">
        <w:rPr>
          <w:lang w:val="pt-BR"/>
        </w:rPr>
        <w:t>,</w:t>
      </w:r>
      <w:r w:rsidRPr="00A41685">
        <w:rPr>
          <w:lang w:val="pt-BR"/>
        </w:rPr>
        <w:t xml:space="preserve"> você pode ver que a Engineering Station é o único componente de hardware do sistema.</w:t>
      </w:r>
      <w:r w:rsidRPr="00BE226F">
        <w:rPr>
          <w:lang w:val="pt-BR"/>
        </w:rPr>
        <w:t xml:space="preserve"> Os demais componentes são baseados exclusivamente no software.</w:t>
      </w:r>
      <w:r w:rsidRPr="00BE226F">
        <w:rPr>
          <w:sz w:val="36"/>
          <w:szCs w:val="36"/>
          <w:lang w:val="pt-BR"/>
        </w:rPr>
        <w:br w:type="page"/>
      </w:r>
    </w:p>
    <w:p w14:paraId="4240940E" w14:textId="77777777" w:rsidR="00C8663C" w:rsidRPr="00BE226F" w:rsidRDefault="00C8663C" w:rsidP="006D324F">
      <w:pPr>
        <w:pStyle w:val="berschrift1"/>
      </w:pPr>
      <w:bookmarkStart w:id="16" w:name="_Toc58569102"/>
      <w:r w:rsidRPr="00BE226F">
        <w:rPr>
          <w:bCs/>
          <w:lang w:val="pt-BR"/>
        </w:rPr>
        <w:lastRenderedPageBreak/>
        <w:t>Teoria</w:t>
      </w:r>
      <w:bookmarkEnd w:id="16"/>
    </w:p>
    <w:p w14:paraId="427CB307" w14:textId="6422F3A9" w:rsidR="00D505DB" w:rsidRPr="00BE226F" w:rsidRDefault="00162E0B" w:rsidP="000F6056">
      <w:pPr>
        <w:pStyle w:val="berschrift2"/>
      </w:pPr>
      <w:bookmarkStart w:id="17" w:name="_Toc58569103"/>
      <w:r>
        <w:rPr>
          <w:bCs/>
          <w:lang w:val="pt-BR"/>
        </w:rPr>
        <w:t>Comissionamento virtual</w:t>
      </w:r>
      <w:bookmarkEnd w:id="17"/>
      <w:r>
        <w:rPr>
          <w:bCs/>
          <w:lang w:val="pt-BR"/>
        </w:rPr>
        <w:t xml:space="preserve"> </w:t>
      </w:r>
    </w:p>
    <w:p w14:paraId="7D7F75DE" w14:textId="65E9E3BE" w:rsidR="00C353B8" w:rsidRPr="00BE226F" w:rsidRDefault="00D12831">
      <w:pPr>
        <w:rPr>
          <w:lang w:val="es-ES"/>
        </w:rPr>
      </w:pPr>
      <w:r>
        <w:rPr>
          <w:lang w:val="pt-BR"/>
        </w:rPr>
        <w:t xml:space="preserve">Visto que os métodos utilizados no processo de digitalização </w:t>
      </w:r>
      <w:r w:rsidR="005E54F9">
        <w:rPr>
          <w:lang w:val="pt-BR"/>
        </w:rPr>
        <w:t>estão se tornando</w:t>
      </w:r>
      <w:r w:rsidR="006B372C" w:rsidRPr="00BE226F">
        <w:rPr>
          <w:lang w:val="pt-BR"/>
        </w:rPr>
        <w:t xml:space="preserve"> cada vez mais complexos, procurou-se na indústria maneiras de reduzir o tempo de colocação em operação. </w:t>
      </w:r>
      <w:r w:rsidR="005E54F9">
        <w:rPr>
          <w:lang w:val="pt-BR"/>
        </w:rPr>
        <w:t>O</w:t>
      </w:r>
      <w:r w:rsidR="006B372C" w:rsidRPr="00BE226F">
        <w:rPr>
          <w:lang w:val="pt-BR"/>
        </w:rPr>
        <w:t xml:space="preserve"> </w:t>
      </w:r>
      <w:r w:rsidR="005E54F9">
        <w:rPr>
          <w:lang w:val="pt-BR"/>
        </w:rPr>
        <w:t>c</w:t>
      </w:r>
      <w:r w:rsidR="00162E0B">
        <w:rPr>
          <w:lang w:val="pt-BR"/>
        </w:rPr>
        <w:t xml:space="preserve">omissionamento </w:t>
      </w:r>
      <w:r w:rsidR="005E54F9">
        <w:rPr>
          <w:lang w:val="pt-BR"/>
        </w:rPr>
        <w:t xml:space="preserve">virtual </w:t>
      </w:r>
      <w:r w:rsidR="005E54F9" w:rsidRPr="00BE226F">
        <w:rPr>
          <w:lang w:val="pt-BR"/>
        </w:rPr>
        <w:t>oferece</w:t>
      </w:r>
      <w:r w:rsidR="006B372C" w:rsidRPr="00BE226F">
        <w:rPr>
          <w:lang w:val="pt-BR"/>
        </w:rPr>
        <w:t xml:space="preserve"> uma vantagem imensa aqui.</w:t>
      </w:r>
    </w:p>
    <w:p w14:paraId="5252A3A4" w14:textId="5C165416" w:rsidR="00D466AB" w:rsidRPr="00BE226F" w:rsidRDefault="00056D4D" w:rsidP="008374A0">
      <w:r w:rsidRPr="00BE226F">
        <w:rPr>
          <w:noProof/>
          <w:lang w:val="en-US" w:eastAsia="zh-CN" w:bidi="ar-SA"/>
        </w:rPr>
        <w:drawing>
          <wp:inline distT="0" distB="0" distL="0" distR="0" wp14:anchorId="1AB7AEE4" wp14:editId="03F024B0">
            <wp:extent cx="5472000" cy="2358094"/>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2000" cy="2358094"/>
                    </a:xfrm>
                    <a:prstGeom prst="rect">
                      <a:avLst/>
                    </a:prstGeom>
                  </pic:spPr>
                </pic:pic>
              </a:graphicData>
            </a:graphic>
          </wp:inline>
        </w:drawing>
      </w:r>
    </w:p>
    <w:p w14:paraId="54A4D4AC" w14:textId="45096817" w:rsidR="00C353B8" w:rsidRPr="00AE5DA9" w:rsidRDefault="00D466AB" w:rsidP="000F6056">
      <w:pPr>
        <w:pStyle w:val="Beschriftung"/>
        <w:rPr>
          <w:lang w:val="pt-BR"/>
        </w:rPr>
      </w:pPr>
      <w:bookmarkStart w:id="18" w:name="_Toc58569126"/>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2</w:t>
      </w:r>
      <w:r w:rsidRPr="00BE226F">
        <w:rPr>
          <w:bCs w:val="0"/>
          <w:lang w:val="pt-BR"/>
        </w:rPr>
        <w:fldChar w:fldCharType="end"/>
      </w:r>
      <w:r w:rsidRPr="00BE226F">
        <w:rPr>
          <w:bCs w:val="0"/>
          <w:lang w:val="pt-BR"/>
        </w:rPr>
        <w:t xml:space="preserve">: Processo de digitalização da indústria de automação, com destaque para </w:t>
      </w:r>
      <w:r w:rsidR="005E54F9">
        <w:rPr>
          <w:bCs w:val="0"/>
          <w:lang w:val="pt-BR"/>
        </w:rPr>
        <w:t>o</w:t>
      </w:r>
      <w:r w:rsidRPr="00BE226F">
        <w:rPr>
          <w:bCs w:val="0"/>
          <w:lang w:val="pt-BR"/>
        </w:rPr>
        <w:t xml:space="preserve"> </w:t>
      </w:r>
      <w:r w:rsidR="005E54F9">
        <w:rPr>
          <w:bCs w:val="0"/>
          <w:lang w:val="pt-BR"/>
        </w:rPr>
        <w:t>c</w:t>
      </w:r>
      <w:r w:rsidR="00162E0B">
        <w:rPr>
          <w:bCs w:val="0"/>
          <w:lang w:val="pt-BR"/>
        </w:rPr>
        <w:t xml:space="preserve">omissionamento virtual </w:t>
      </w:r>
      <w:r w:rsidRPr="00BE226F">
        <w:rPr>
          <w:bCs w:val="0"/>
          <w:lang w:val="pt-BR"/>
        </w:rPr>
        <w:t xml:space="preserve"> [1]</w:t>
      </w:r>
      <w:bookmarkEnd w:id="18"/>
    </w:p>
    <w:p w14:paraId="475CABAF" w14:textId="527FBC00" w:rsidR="00D466AB" w:rsidRPr="00AE5DA9" w:rsidRDefault="00D466AB" w:rsidP="000F6056">
      <w:pPr>
        <w:pStyle w:val="Beschriftung"/>
        <w:rPr>
          <w:lang w:val="pt-BR"/>
        </w:rPr>
      </w:pPr>
    </w:p>
    <w:p w14:paraId="49334200" w14:textId="7044F819" w:rsidR="0081181E" w:rsidRPr="00AE5DA9" w:rsidRDefault="0081181E" w:rsidP="003533D6">
      <w:pPr>
        <w:pStyle w:val="berschrift3"/>
        <w:jc w:val="both"/>
        <w:rPr>
          <w:lang w:val="pt-BR"/>
        </w:rPr>
      </w:pPr>
      <w:bookmarkStart w:id="19" w:name="_Toc58569104"/>
      <w:r w:rsidRPr="00BE226F">
        <w:rPr>
          <w:bCs/>
          <w:iCs w:val="0"/>
          <w:lang w:val="pt-BR"/>
        </w:rPr>
        <w:t xml:space="preserve">O que é um </w:t>
      </w:r>
      <w:r w:rsidR="005E54F9">
        <w:rPr>
          <w:bCs/>
          <w:iCs w:val="0"/>
          <w:lang w:val="pt-BR"/>
        </w:rPr>
        <w:t>c</w:t>
      </w:r>
      <w:r w:rsidR="00162E0B">
        <w:rPr>
          <w:bCs/>
          <w:iCs w:val="0"/>
          <w:lang w:val="pt-BR"/>
        </w:rPr>
        <w:t xml:space="preserve">omissionamento </w:t>
      </w:r>
      <w:r w:rsidR="005E54F9">
        <w:rPr>
          <w:bCs/>
          <w:iCs w:val="0"/>
          <w:lang w:val="pt-BR"/>
        </w:rPr>
        <w:t xml:space="preserve">virtual </w:t>
      </w:r>
      <w:r w:rsidR="005E54F9" w:rsidRPr="00BE226F">
        <w:rPr>
          <w:bCs/>
          <w:iCs w:val="0"/>
          <w:lang w:val="pt-BR"/>
        </w:rPr>
        <w:t>e</w:t>
      </w:r>
      <w:r w:rsidRPr="00BE226F">
        <w:rPr>
          <w:bCs/>
          <w:iCs w:val="0"/>
          <w:lang w:val="pt-BR"/>
        </w:rPr>
        <w:t xml:space="preserve"> um gêmeo digital?</w:t>
      </w:r>
      <w:bookmarkEnd w:id="19"/>
    </w:p>
    <w:p w14:paraId="4E77C348" w14:textId="062D589D" w:rsidR="008A50FE" w:rsidRPr="00AE5DA9" w:rsidRDefault="008A50FE" w:rsidP="003533D6">
      <w:pPr>
        <w:ind w:left="708"/>
        <w:rPr>
          <w:lang w:val="pt-BR"/>
        </w:rPr>
      </w:pPr>
      <w:r w:rsidRPr="00BE226F">
        <w:rPr>
          <w:lang w:val="pt-BR"/>
        </w:rPr>
        <w:t xml:space="preserve">O conceito de </w:t>
      </w:r>
      <w:r w:rsidR="005E54F9">
        <w:rPr>
          <w:lang w:val="pt-BR"/>
        </w:rPr>
        <w:t>c</w:t>
      </w:r>
      <w:r w:rsidR="00162E0B">
        <w:rPr>
          <w:lang w:val="pt-BR"/>
        </w:rPr>
        <w:t xml:space="preserve">omissionamento </w:t>
      </w:r>
      <w:r w:rsidR="005E54F9">
        <w:rPr>
          <w:lang w:val="pt-BR"/>
        </w:rPr>
        <w:t xml:space="preserve">virtual </w:t>
      </w:r>
      <w:r w:rsidR="005E54F9" w:rsidRPr="00BE226F">
        <w:rPr>
          <w:lang w:val="pt-BR"/>
        </w:rPr>
        <w:t>compreende</w:t>
      </w:r>
      <w:r w:rsidRPr="00BE226F">
        <w:rPr>
          <w:lang w:val="pt-BR"/>
        </w:rPr>
        <w:t xml:space="preserve"> várias subáreas interligadas, que visam</w:t>
      </w:r>
    </w:p>
    <w:p w14:paraId="638B6D5B" w14:textId="7CD2D410" w:rsidR="008975B0" w:rsidRPr="00BE226F" w:rsidRDefault="005E54F9" w:rsidP="006D324F">
      <w:pPr>
        <w:pStyle w:val="Listenabsatz"/>
        <w:numPr>
          <w:ilvl w:val="0"/>
          <w:numId w:val="34"/>
        </w:numPr>
        <w:ind w:left="993" w:hanging="284"/>
      </w:pPr>
      <w:r>
        <w:rPr>
          <w:lang w:val="pt-BR"/>
        </w:rPr>
        <w:t>c</w:t>
      </w:r>
      <w:r w:rsidR="0061798D" w:rsidRPr="00BE226F">
        <w:rPr>
          <w:lang w:val="pt-BR"/>
        </w:rPr>
        <w:t>riação</w:t>
      </w:r>
      <w:r>
        <w:rPr>
          <w:lang w:val="pt-BR"/>
        </w:rPr>
        <w:t>,</w:t>
      </w:r>
    </w:p>
    <w:p w14:paraId="76EF31D8" w14:textId="77777777" w:rsidR="0061798D" w:rsidRPr="00BE226F" w:rsidRDefault="0061798D" w:rsidP="006D324F">
      <w:pPr>
        <w:pStyle w:val="Listenabsatz"/>
        <w:numPr>
          <w:ilvl w:val="0"/>
          <w:numId w:val="34"/>
        </w:numPr>
        <w:ind w:left="993" w:hanging="284"/>
      </w:pPr>
      <w:r w:rsidRPr="00BE226F">
        <w:rPr>
          <w:lang w:val="pt-BR"/>
        </w:rPr>
        <w:t>alteração e</w:t>
      </w:r>
    </w:p>
    <w:p w14:paraId="515819FD" w14:textId="77777777" w:rsidR="0061798D" w:rsidRPr="00BE226F" w:rsidRDefault="0061798D" w:rsidP="006D324F">
      <w:pPr>
        <w:pStyle w:val="Listenabsatz"/>
        <w:numPr>
          <w:ilvl w:val="0"/>
          <w:numId w:val="34"/>
        </w:numPr>
        <w:ind w:left="993" w:hanging="284"/>
      </w:pPr>
      <w:r w:rsidRPr="00BE226F">
        <w:rPr>
          <w:lang w:val="pt-BR"/>
        </w:rPr>
        <w:t>extensão</w:t>
      </w:r>
    </w:p>
    <w:p w14:paraId="3BE9D5C1" w14:textId="3DAFDE13" w:rsidR="004F6926" w:rsidRPr="00BE226F" w:rsidRDefault="00FD2E10" w:rsidP="006D324F">
      <w:pPr>
        <w:rPr>
          <w:lang w:val="pt-BR"/>
        </w:rPr>
      </w:pPr>
      <w:r w:rsidRPr="00BE226F">
        <w:rPr>
          <w:lang w:val="pt-BR"/>
        </w:rPr>
        <w:t>de sistemas</w:t>
      </w:r>
      <w:r w:rsidR="005E54F9">
        <w:rPr>
          <w:lang w:val="pt-BR"/>
        </w:rPr>
        <w:t xml:space="preserve"> e</w:t>
      </w:r>
      <w:r w:rsidRPr="00BE226F">
        <w:rPr>
          <w:lang w:val="pt-BR"/>
        </w:rPr>
        <w:t xml:space="preserve"> </w:t>
      </w:r>
      <w:r w:rsidR="005E54F9">
        <w:rPr>
          <w:lang w:val="pt-BR"/>
        </w:rPr>
        <w:t xml:space="preserve">componentes do sistema, de uma linha de produção, testando-os virtualmente </w:t>
      </w:r>
      <w:r w:rsidRPr="00BE226F">
        <w:rPr>
          <w:lang w:val="pt-BR"/>
        </w:rPr>
        <w:t>e</w:t>
      </w:r>
      <w:r w:rsidR="005E54F9">
        <w:rPr>
          <w:lang w:val="pt-BR"/>
        </w:rPr>
        <w:t xml:space="preserve"> otimizando o processo</w:t>
      </w:r>
      <w:r w:rsidRPr="00BE226F">
        <w:rPr>
          <w:lang w:val="pt-BR"/>
        </w:rPr>
        <w:t>. Esse procedimento ajuda a identificar e eliminar erros em um estágio inicial de desenvolvimento, antes que o sistema real seja colocado em operação. Este conceito permite a paralelização do design mecânico e elétrico, bem como a criação do software de comando. Isso acelera a colocação em operação do sistema real e também reduz possíveis custos de erro após a entrega, uma vez que esses erros já foram, na melhor das hipóteses, corrigidos durante o desenvolvimento.</w:t>
      </w:r>
    </w:p>
    <w:p w14:paraId="14BA1499" w14:textId="77777777" w:rsidR="004F6926" w:rsidRPr="00BE226F" w:rsidRDefault="004F6926">
      <w:pPr>
        <w:spacing w:before="0" w:after="0" w:line="240" w:lineRule="auto"/>
        <w:ind w:left="0"/>
        <w:rPr>
          <w:lang w:val="pt-BR"/>
        </w:rPr>
      </w:pPr>
      <w:r w:rsidRPr="00BE226F">
        <w:rPr>
          <w:lang w:val="pt-BR"/>
        </w:rPr>
        <w:br w:type="page"/>
      </w:r>
    </w:p>
    <w:p w14:paraId="41B4EFFF" w14:textId="4F528161" w:rsidR="00ED2E9F" w:rsidRPr="00AE5DA9" w:rsidRDefault="003864FF" w:rsidP="006D324F">
      <w:pPr>
        <w:rPr>
          <w:lang w:val="pt-BR"/>
        </w:rPr>
      </w:pPr>
      <w:r>
        <w:rPr>
          <w:lang w:val="pt-BR"/>
        </w:rPr>
        <w:lastRenderedPageBreak/>
        <w:t>O</w:t>
      </w:r>
      <w:r w:rsidR="00052626" w:rsidRPr="00BE226F">
        <w:rPr>
          <w:lang w:val="pt-BR"/>
        </w:rPr>
        <w:t xml:space="preserve"> </w:t>
      </w:r>
      <w:r>
        <w:rPr>
          <w:lang w:val="pt-BR"/>
        </w:rPr>
        <w:t>c</w:t>
      </w:r>
      <w:r w:rsidR="00162E0B">
        <w:rPr>
          <w:lang w:val="pt-BR"/>
        </w:rPr>
        <w:t xml:space="preserve">omissionamento </w:t>
      </w:r>
      <w:r>
        <w:rPr>
          <w:lang w:val="pt-BR"/>
        </w:rPr>
        <w:t xml:space="preserve">virtual </w:t>
      </w:r>
      <w:r w:rsidRPr="00BE226F">
        <w:rPr>
          <w:lang w:val="pt-BR"/>
        </w:rPr>
        <w:t>é</w:t>
      </w:r>
      <w:r w:rsidR="00052626" w:rsidRPr="00BE226F">
        <w:rPr>
          <w:lang w:val="pt-BR"/>
        </w:rPr>
        <w:t xml:space="preserve"> baseada em um modelo de simulação 3D que simula o comportamento de um sistema, de uma linha de produção ou de uma célula individual. Essa representação também é designada como "gêmeo digital". A extensão em que o modelo virtual se assemelha ao modelo real depende do nível de detalhe do modelo: </w:t>
      </w:r>
      <w:r>
        <w:rPr>
          <w:lang w:val="pt-BR"/>
        </w:rPr>
        <w:t>q</w:t>
      </w:r>
      <w:r w:rsidR="00052626" w:rsidRPr="00BE226F">
        <w:rPr>
          <w:lang w:val="pt-BR"/>
        </w:rPr>
        <w:t xml:space="preserve">uanto mais </w:t>
      </w:r>
      <w:r>
        <w:rPr>
          <w:lang w:val="pt-BR"/>
        </w:rPr>
        <w:t xml:space="preserve">recursos </w:t>
      </w:r>
      <w:r w:rsidR="00052626" w:rsidRPr="00BE226F">
        <w:rPr>
          <w:lang w:val="pt-BR"/>
        </w:rPr>
        <w:t xml:space="preserve"> puderem ser atribuídas ao modelo de simulação, mais precisa será a representação do sistema real. No entanto, cada </w:t>
      </w:r>
      <w:r>
        <w:rPr>
          <w:lang w:val="pt-BR"/>
        </w:rPr>
        <w:t>recurso</w:t>
      </w:r>
      <w:r w:rsidR="00052626" w:rsidRPr="00BE226F">
        <w:rPr>
          <w:lang w:val="pt-BR"/>
        </w:rPr>
        <w:t xml:space="preserve"> adicional também implica em mais esforço de desenvolvimento para o modelo. Aqui, deve haver um consenso entre a profundidade de simulação necessária e o esforço de desenvolvimento para o projeto atual.</w:t>
      </w:r>
    </w:p>
    <w:p w14:paraId="0C89443D" w14:textId="3FC3C0A6" w:rsidR="00362656" w:rsidRPr="00BE226F" w:rsidRDefault="00961AC6" w:rsidP="003533D6">
      <w:pPr>
        <w:keepNext/>
        <w:ind w:left="720"/>
      </w:pPr>
      <w:r w:rsidRPr="00BE226F">
        <w:rPr>
          <w:noProof/>
          <w:lang w:val="en-US" w:eastAsia="zh-CN" w:bidi="ar-SA"/>
        </w:rPr>
        <mc:AlternateContent>
          <mc:Choice Requires="wps">
            <w:drawing>
              <wp:anchor distT="45720" distB="45720" distL="114300" distR="114300" simplePos="0" relativeHeight="251669504" behindDoc="0" locked="0" layoutInCell="1" allowOverlap="1" wp14:anchorId="53C28921" wp14:editId="2EBC2039">
                <wp:simplePos x="0" y="0"/>
                <wp:positionH relativeFrom="column">
                  <wp:posOffset>2847975</wp:posOffset>
                </wp:positionH>
                <wp:positionV relativeFrom="paragraph">
                  <wp:posOffset>908050</wp:posOffset>
                </wp:positionV>
                <wp:extent cx="993913" cy="1404620"/>
                <wp:effectExtent l="0" t="0" r="0" b="635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1404620"/>
                        </a:xfrm>
                        <a:prstGeom prst="rect">
                          <a:avLst/>
                        </a:prstGeom>
                        <a:solidFill>
                          <a:srgbClr val="FFFFFF"/>
                        </a:solidFill>
                        <a:ln w="9525">
                          <a:noFill/>
                          <a:miter lim="800000"/>
                          <a:headEnd/>
                          <a:tailEnd/>
                        </a:ln>
                      </wps:spPr>
                      <wps:txbx>
                        <w:txbxContent>
                          <w:p w14:paraId="13F32B8C" w14:textId="227EF00F" w:rsidR="006751A2" w:rsidRPr="00BE226F" w:rsidRDefault="006751A2" w:rsidP="00961AC6">
                            <w:pPr>
                              <w:spacing w:line="276" w:lineRule="auto"/>
                              <w:ind w:left="0"/>
                              <w:jc w:val="center"/>
                              <w:rPr>
                                <w:sz w:val="32"/>
                                <w:szCs w:val="32"/>
                              </w:rPr>
                            </w:pPr>
                            <w:r w:rsidRPr="00BE226F">
                              <w:rPr>
                                <w:sz w:val="32"/>
                                <w:szCs w:val="32"/>
                                <w:lang w:val="pt-BR"/>
                              </w:rPr>
                              <w:t>Software-in-the-loop</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28921" id="Text Box 2" o:spid="_x0000_s1035" type="#_x0000_t202" style="position:absolute;left:0;text-align:left;margin-left:224.25pt;margin-top:71.5pt;width:78.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" stroked="f">
                <v:textbox style="mso-fit-shape-to-text:t" inset="0,0,0,0">
                  <w:txbxContent>
                    <w:p w14:paraId="13F32B8C" w14:textId="227EF00F" w:rsidR="006751A2" w:rsidRPr="00BE226F" w:rsidRDefault="006751A2" w:rsidP="00961AC6">
                      <w:pPr>
                        <w:spacing w:line="276" w:lineRule="auto"/>
                        <w:ind w:left="0"/>
                        <w:jc w:val="center"/>
                        <w:rPr>
                          <w:sz w:val="32"/>
                          <w:szCs w:val="32"/>
                        </w:rPr>
                      </w:pPr>
                      <w:r w:rsidRPr="00BE226F">
                        <w:rPr>
                          <w:sz w:val="32"/>
                          <w:szCs w:val="32"/>
                          <w:lang w:val="pt-BR"/>
                        </w:rPr>
                        <w:t>Software-in-the-loop</w:t>
                      </w:r>
                    </w:p>
                  </w:txbxContent>
                </v:textbox>
              </v:shape>
            </w:pict>
          </mc:Fallback>
        </mc:AlternateContent>
      </w:r>
      <w:r w:rsidRPr="00BE226F">
        <w:rPr>
          <w:noProof/>
          <w:lang w:val="en-US" w:eastAsia="zh-CN" w:bidi="ar-SA"/>
        </w:rPr>
        <mc:AlternateContent>
          <mc:Choice Requires="wps">
            <w:drawing>
              <wp:anchor distT="45720" distB="45720" distL="114300" distR="114300" simplePos="0" relativeHeight="251651072" behindDoc="0" locked="0" layoutInCell="1" allowOverlap="1" wp14:anchorId="3C92E8F2" wp14:editId="022CEB99">
                <wp:simplePos x="0" y="0"/>
                <wp:positionH relativeFrom="column">
                  <wp:posOffset>4974590</wp:posOffset>
                </wp:positionH>
                <wp:positionV relativeFrom="paragraph">
                  <wp:posOffset>906780</wp:posOffset>
                </wp:positionV>
                <wp:extent cx="1252330" cy="1404620"/>
                <wp:effectExtent l="0" t="0" r="5080"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330" cy="1404620"/>
                        </a:xfrm>
                        <a:prstGeom prst="rect">
                          <a:avLst/>
                        </a:prstGeom>
                        <a:solidFill>
                          <a:srgbClr val="FFFFFF"/>
                        </a:solidFill>
                        <a:ln w="9525">
                          <a:noFill/>
                          <a:miter lim="800000"/>
                          <a:headEnd/>
                          <a:tailEnd/>
                        </a:ln>
                      </wps:spPr>
                      <wps:txbx>
                        <w:txbxContent>
                          <w:p w14:paraId="4F07C689" w14:textId="47D70B9C" w:rsidR="006751A2" w:rsidRPr="00BE226F" w:rsidRDefault="006751A2" w:rsidP="00961AC6">
                            <w:pPr>
                              <w:spacing w:line="276" w:lineRule="auto"/>
                              <w:ind w:left="0"/>
                              <w:jc w:val="left"/>
                              <w:rPr>
                                <w:sz w:val="32"/>
                                <w:szCs w:val="32"/>
                              </w:rPr>
                            </w:pPr>
                            <w:r w:rsidRPr="00BE226F">
                              <w:rPr>
                                <w:sz w:val="32"/>
                                <w:szCs w:val="32"/>
                                <w:lang w:val="pt-BR"/>
                              </w:rPr>
                              <w:t>Modelo digital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2E8F2" id="_x0000_s1036" type="#_x0000_t202" style="position:absolute;left:0;text-align:left;margin-left:391.7pt;margin-top:71.4pt;width:98.6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" stroked="f">
                <v:textbox style="mso-fit-shape-to-text:t" inset="0,0,0,0">
                  <w:txbxContent>
                    <w:p w14:paraId="4F07C689" w14:textId="47D70B9C" w:rsidR="006751A2" w:rsidRPr="00BE226F" w:rsidRDefault="006751A2" w:rsidP="00961AC6">
                      <w:pPr>
                        <w:spacing w:line="276" w:lineRule="auto"/>
                        <w:ind w:left="0"/>
                        <w:jc w:val="left"/>
                        <w:rPr>
                          <w:sz w:val="32"/>
                          <w:szCs w:val="32"/>
                        </w:rPr>
                      </w:pPr>
                      <w:r w:rsidRPr="00BE226F">
                        <w:rPr>
                          <w:sz w:val="32"/>
                          <w:szCs w:val="32"/>
                          <w:lang w:val="pt-BR"/>
                        </w:rPr>
                        <w:t>Modelo digital</w:t>
                      </w:r>
                    </w:p>
                  </w:txbxContent>
                </v:textbox>
              </v:shape>
            </w:pict>
          </mc:Fallback>
        </mc:AlternateContent>
      </w:r>
      <w:r w:rsidRPr="00BE226F">
        <w:rPr>
          <w:noProof/>
          <w:lang w:val="en-US" w:eastAsia="zh-CN" w:bidi="ar-SA"/>
        </w:rPr>
        <mc:AlternateContent>
          <mc:Choice Requires="wps">
            <w:drawing>
              <wp:anchor distT="45720" distB="45720" distL="114300" distR="114300" simplePos="0" relativeHeight="251650048" behindDoc="0" locked="0" layoutInCell="1" allowOverlap="1" wp14:anchorId="261310B5" wp14:editId="10570B9A">
                <wp:simplePos x="0" y="0"/>
                <wp:positionH relativeFrom="column">
                  <wp:posOffset>173990</wp:posOffset>
                </wp:positionH>
                <wp:positionV relativeFrom="paragraph">
                  <wp:posOffset>906145</wp:posOffset>
                </wp:positionV>
                <wp:extent cx="1426872" cy="1404620"/>
                <wp:effectExtent l="0" t="0" r="190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72" cy="1404620"/>
                        </a:xfrm>
                        <a:prstGeom prst="rect">
                          <a:avLst/>
                        </a:prstGeom>
                        <a:solidFill>
                          <a:srgbClr val="FFFFFF"/>
                        </a:solidFill>
                        <a:ln w="9525">
                          <a:noFill/>
                          <a:miter lim="800000"/>
                          <a:headEnd/>
                          <a:tailEnd/>
                        </a:ln>
                      </wps:spPr>
                      <wps:txbx>
                        <w:txbxContent>
                          <w:p w14:paraId="495AB394" w14:textId="1AC8FF40" w:rsidR="006751A2" w:rsidRPr="00BE226F" w:rsidRDefault="006751A2" w:rsidP="00961AC6">
                            <w:pPr>
                              <w:spacing w:line="276" w:lineRule="auto"/>
                              <w:ind w:left="0"/>
                              <w:jc w:val="right"/>
                              <w:rPr>
                                <w:sz w:val="32"/>
                                <w:szCs w:val="32"/>
                              </w:rPr>
                            </w:pPr>
                            <w:r w:rsidRPr="00BE226F">
                              <w:rPr>
                                <w:sz w:val="32"/>
                                <w:szCs w:val="32"/>
                                <w:lang w:val="pt-BR"/>
                              </w:rPr>
                              <w:t>Comando virtual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310B5" id="_x0000_s1037" type="#_x0000_t202" style="position:absolute;left:0;text-align:left;margin-left:13.7pt;margin-top:71.35pt;width:112.3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" stroked="f">
                <v:textbox style="mso-fit-shape-to-text:t" inset="0,0,0,0">
                  <w:txbxContent>
                    <w:p w14:paraId="495AB394" w14:textId="1AC8FF40" w:rsidR="006751A2" w:rsidRPr="00BE226F" w:rsidRDefault="006751A2" w:rsidP="00961AC6">
                      <w:pPr>
                        <w:spacing w:line="276" w:lineRule="auto"/>
                        <w:ind w:left="0"/>
                        <w:jc w:val="right"/>
                        <w:rPr>
                          <w:sz w:val="32"/>
                          <w:szCs w:val="32"/>
                        </w:rPr>
                      </w:pPr>
                      <w:r w:rsidRPr="00BE226F">
                        <w:rPr>
                          <w:sz w:val="32"/>
                          <w:szCs w:val="32"/>
                          <w:lang w:val="pt-BR"/>
                        </w:rPr>
                        <w:t>Comando virtual</w:t>
                      </w:r>
                    </w:p>
                  </w:txbxContent>
                </v:textbox>
              </v:shape>
            </w:pict>
          </mc:Fallback>
        </mc:AlternateContent>
      </w:r>
      <w:r w:rsidRPr="00BE226F">
        <w:rPr>
          <w:noProof/>
          <w:lang w:val="en-US" w:eastAsia="zh-CN" w:bidi="ar-SA"/>
        </w:rPr>
        <w:drawing>
          <wp:inline distT="0" distB="0" distL="0" distR="0" wp14:anchorId="4E7FF0AF" wp14:editId="7664BD34">
            <wp:extent cx="5612075" cy="3735606"/>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696" r="3303" b="8172"/>
                    <a:stretch/>
                  </pic:blipFill>
                  <pic:spPr bwMode="auto">
                    <a:xfrm>
                      <a:off x="0" y="0"/>
                      <a:ext cx="5618339" cy="3739776"/>
                    </a:xfrm>
                    <a:prstGeom prst="rect">
                      <a:avLst/>
                    </a:prstGeom>
                    <a:ln>
                      <a:noFill/>
                    </a:ln>
                    <a:extLst>
                      <a:ext uri="{53640926-AAD7-44D8-BBD7-CCE9431645EC}">
                        <a14:shadowObscured xmlns:a14="http://schemas.microsoft.com/office/drawing/2010/main"/>
                      </a:ext>
                    </a:extLst>
                  </pic:spPr>
                </pic:pic>
              </a:graphicData>
            </a:graphic>
          </wp:inline>
        </w:drawing>
      </w:r>
    </w:p>
    <w:p w14:paraId="11A8494C" w14:textId="5A6863F1" w:rsidR="00C353B8" w:rsidRPr="00AE5DA9" w:rsidRDefault="0031711C" w:rsidP="003533D6">
      <w:pPr>
        <w:pStyle w:val="Beschriftung"/>
        <w:rPr>
          <w:lang w:val="pt-BR"/>
        </w:rPr>
      </w:pPr>
      <w:bookmarkStart w:id="20" w:name="_Ref12607795"/>
      <w:bookmarkStart w:id="21" w:name="_Ref12607760"/>
      <w:bookmarkStart w:id="22" w:name="_Toc58569127"/>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3</w:t>
      </w:r>
      <w:r w:rsidRPr="00BE226F">
        <w:rPr>
          <w:bCs w:val="0"/>
          <w:lang w:val="pt-BR"/>
        </w:rPr>
        <w:fldChar w:fldCharType="end"/>
      </w:r>
      <w:bookmarkEnd w:id="20"/>
      <w:r w:rsidRPr="00BE226F">
        <w:rPr>
          <w:bCs w:val="0"/>
          <w:lang w:val="pt-BR"/>
        </w:rPr>
        <w:t xml:space="preserve">: Princípio da </w:t>
      </w:r>
      <w:r w:rsidR="00162E0B">
        <w:rPr>
          <w:bCs w:val="0"/>
          <w:lang w:val="pt-BR"/>
        </w:rPr>
        <w:t xml:space="preserve">Comissionamento virtual </w:t>
      </w:r>
      <w:bookmarkEnd w:id="21"/>
      <w:r w:rsidRPr="00BE226F">
        <w:rPr>
          <w:bCs w:val="0"/>
          <w:lang w:val="pt-BR"/>
        </w:rPr>
        <w:t xml:space="preserve"> (após [2])</w:t>
      </w:r>
      <w:bookmarkEnd w:id="22"/>
    </w:p>
    <w:p w14:paraId="33DE394E" w14:textId="77777777" w:rsidR="000F171F" w:rsidRPr="00AE5DA9" w:rsidRDefault="000F171F" w:rsidP="000F171F">
      <w:pPr>
        <w:rPr>
          <w:lang w:val="pt-BR"/>
        </w:rPr>
      </w:pPr>
    </w:p>
    <w:p w14:paraId="528C2A7F" w14:textId="64EF598C" w:rsidR="00976D45" w:rsidRPr="00AE5DA9" w:rsidRDefault="0031711C" w:rsidP="006D324F">
      <w:pPr>
        <w:rPr>
          <w:lang w:val="pt-BR"/>
        </w:rPr>
      </w:pPr>
      <w:r w:rsidRPr="00BE226F">
        <w:rPr>
          <w:lang w:val="pt-BR"/>
        </w:rPr>
        <w:t>O princípio d</w:t>
      </w:r>
      <w:r w:rsidR="003864FF">
        <w:rPr>
          <w:lang w:val="pt-BR"/>
        </w:rPr>
        <w:t>o</w:t>
      </w:r>
      <w:r w:rsidRPr="00BE226F">
        <w:rPr>
          <w:lang w:val="pt-BR"/>
        </w:rPr>
        <w:t xml:space="preserve"> </w:t>
      </w:r>
      <w:r w:rsidR="003864FF">
        <w:rPr>
          <w:lang w:val="pt-BR"/>
        </w:rPr>
        <w:t>c</w:t>
      </w:r>
      <w:r w:rsidR="00162E0B">
        <w:rPr>
          <w:lang w:val="pt-BR"/>
        </w:rPr>
        <w:t xml:space="preserve">omissionamento virtual </w:t>
      </w:r>
      <w:r w:rsidRPr="00BE226F">
        <w:rPr>
          <w:lang w:val="pt-BR"/>
        </w:rPr>
        <w:t>é baseado nos seguintes pilares:</w:t>
      </w:r>
    </w:p>
    <w:p w14:paraId="66472CD1" w14:textId="7D29386A" w:rsidR="00572454" w:rsidRPr="00AE5DA9" w:rsidRDefault="00976D45" w:rsidP="006D324F">
      <w:pPr>
        <w:pStyle w:val="Listenabsatz"/>
        <w:numPr>
          <w:ilvl w:val="0"/>
          <w:numId w:val="35"/>
        </w:numPr>
        <w:ind w:left="993" w:hanging="284"/>
        <w:rPr>
          <w:lang w:val="pt-BR"/>
        </w:rPr>
      </w:pPr>
      <w:r w:rsidRPr="00BE226F">
        <w:rPr>
          <w:lang w:val="pt-BR"/>
        </w:rPr>
        <w:t xml:space="preserve">Um </w:t>
      </w:r>
      <w:r w:rsidRPr="00BE226F">
        <w:rPr>
          <w:b/>
          <w:bCs/>
          <w:lang w:val="pt-BR"/>
        </w:rPr>
        <w:t>c</w:t>
      </w:r>
      <w:r w:rsidR="003864FF">
        <w:rPr>
          <w:b/>
          <w:bCs/>
          <w:lang w:val="pt-BR"/>
        </w:rPr>
        <w:t>ontrole</w:t>
      </w:r>
      <w:r w:rsidRPr="00BE226F">
        <w:rPr>
          <w:b/>
          <w:bCs/>
          <w:lang w:val="pt-BR"/>
        </w:rPr>
        <w:t xml:space="preserve"> virtual</w:t>
      </w:r>
      <w:r w:rsidRPr="00BE226F">
        <w:rPr>
          <w:lang w:val="pt-BR"/>
        </w:rPr>
        <w:t xml:space="preserve"> permite testar o programa de automação, consistindo na lógica do CLP e na visualização correspondente. </w:t>
      </w:r>
    </w:p>
    <w:p w14:paraId="538F303B" w14:textId="77777777" w:rsidR="00976D45" w:rsidRPr="00AE5DA9" w:rsidRDefault="00976D45" w:rsidP="006D324F">
      <w:pPr>
        <w:pStyle w:val="Listenabsatz"/>
        <w:numPr>
          <w:ilvl w:val="0"/>
          <w:numId w:val="35"/>
        </w:numPr>
        <w:ind w:left="993" w:hanging="284"/>
        <w:rPr>
          <w:lang w:val="pt-BR"/>
        </w:rPr>
      </w:pPr>
      <w:r w:rsidRPr="00BE226F">
        <w:rPr>
          <w:lang w:val="pt-BR"/>
        </w:rPr>
        <w:t xml:space="preserve">O </w:t>
      </w:r>
      <w:r w:rsidRPr="00BE226F">
        <w:rPr>
          <w:b/>
          <w:bCs/>
          <w:lang w:val="pt-BR"/>
        </w:rPr>
        <w:t>modelo digital</w:t>
      </w:r>
      <w:r w:rsidRPr="00BE226F">
        <w:rPr>
          <w:lang w:val="pt-BR"/>
        </w:rPr>
        <w:t xml:space="preserve"> consiste nas propriedades físicas e cinemáticas dos componentes mecânicos dentro do modelo de simulação. </w:t>
      </w:r>
    </w:p>
    <w:p w14:paraId="373A2D43" w14:textId="77777777" w:rsidR="007D1AD9" w:rsidRPr="00AE5DA9" w:rsidRDefault="00031F13" w:rsidP="006D324F">
      <w:pPr>
        <w:pStyle w:val="Listenabsatz"/>
        <w:numPr>
          <w:ilvl w:val="0"/>
          <w:numId w:val="35"/>
        </w:numPr>
        <w:ind w:left="993" w:hanging="284"/>
        <w:rPr>
          <w:lang w:val="pt-BR"/>
        </w:rPr>
      </w:pPr>
      <w:r w:rsidRPr="00BE226F">
        <w:rPr>
          <w:lang w:val="pt-BR"/>
        </w:rPr>
        <w:t xml:space="preserve">A </w:t>
      </w:r>
      <w:r w:rsidRPr="00BE226F">
        <w:rPr>
          <w:b/>
          <w:bCs/>
          <w:lang w:val="pt-BR"/>
        </w:rPr>
        <w:t>interação entre o comando virtual e o modelo digital</w:t>
      </w:r>
      <w:r w:rsidRPr="00BE226F">
        <w:rPr>
          <w:lang w:val="pt-BR"/>
        </w:rPr>
        <w:t xml:space="preserve"> pode ser usada para validar o comportamento e a funcionalidade.</w:t>
      </w:r>
    </w:p>
    <w:p w14:paraId="179BACBC" w14:textId="60AE1244" w:rsidR="00A9426D" w:rsidRPr="00AE5DA9" w:rsidRDefault="007D1AD9" w:rsidP="00EB0984">
      <w:pPr>
        <w:rPr>
          <w:lang w:val="pt-BR"/>
        </w:rPr>
      </w:pPr>
      <w:r w:rsidRPr="00BE226F">
        <w:rPr>
          <w:lang w:val="pt-BR"/>
        </w:rPr>
        <w:t xml:space="preserve">Este conceito, conforme mostrado na </w:t>
      </w:r>
      <w:r w:rsidRPr="00BE226F">
        <w:rPr>
          <w:color w:val="0000FF"/>
          <w:lang w:val="pt-BR"/>
        </w:rPr>
        <w:fldChar w:fldCharType="begin"/>
      </w:r>
      <w:r w:rsidRPr="00BE226F">
        <w:rPr>
          <w:color w:val="0000FF"/>
          <w:lang w:val="pt-BR"/>
        </w:rPr>
        <w:instrText xml:space="preserve"> REF _Ref12607795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3</w:t>
      </w:r>
      <w:r w:rsidRPr="00BE226F">
        <w:rPr>
          <w:color w:val="0000FF"/>
          <w:lang w:val="pt-BR"/>
        </w:rPr>
        <w:fldChar w:fldCharType="end"/>
      </w:r>
      <w:r w:rsidRPr="00BE226F">
        <w:rPr>
          <w:lang w:val="pt-BR"/>
        </w:rPr>
        <w:t xml:space="preserve">, corresponde ao tipo de modelo </w:t>
      </w:r>
      <w:r w:rsidRPr="00BE226F">
        <w:rPr>
          <w:b/>
          <w:bCs/>
          <w:lang w:val="pt-BR"/>
        </w:rPr>
        <w:t>Software-in-the-loop (SiL)</w:t>
      </w:r>
      <w:r w:rsidRPr="00BE226F">
        <w:rPr>
          <w:lang w:val="pt-BR"/>
        </w:rPr>
        <w:t xml:space="preserve">: Todos os componentes são separados do hardware real, as simulações ocorrem exclusivamente em computadores de desenvolvimento. </w:t>
      </w:r>
    </w:p>
    <w:p w14:paraId="766FA0F9" w14:textId="4A3E77DF" w:rsidR="00A7419F" w:rsidRPr="00AE5DA9" w:rsidRDefault="00A7419F" w:rsidP="00EB0984">
      <w:pPr>
        <w:rPr>
          <w:lang w:val="pt-BR"/>
        </w:rPr>
      </w:pPr>
      <w:r w:rsidRPr="00BE226F">
        <w:rPr>
          <w:lang w:val="pt-BR"/>
        </w:rPr>
        <w:br w:type="page"/>
      </w:r>
    </w:p>
    <w:p w14:paraId="3A458957" w14:textId="7FE63FA6" w:rsidR="00031F13" w:rsidRPr="00AE5DA9" w:rsidRDefault="00031F13" w:rsidP="006D324F">
      <w:pPr>
        <w:rPr>
          <w:lang w:val="pt-BR"/>
        </w:rPr>
      </w:pPr>
      <w:r w:rsidRPr="00BE226F">
        <w:rPr>
          <w:lang w:val="pt-BR"/>
        </w:rPr>
        <w:lastRenderedPageBreak/>
        <w:t xml:space="preserve">Se </w:t>
      </w:r>
      <w:r w:rsidR="00FF0740">
        <w:rPr>
          <w:lang w:val="pt-BR"/>
        </w:rPr>
        <w:t>o comissionamento</w:t>
      </w:r>
      <w:r w:rsidRPr="00BE226F">
        <w:rPr>
          <w:lang w:val="pt-BR"/>
        </w:rPr>
        <w:t xml:space="preserve"> for realizad</w:t>
      </w:r>
      <w:r w:rsidR="00FF0740">
        <w:rPr>
          <w:lang w:val="pt-BR"/>
        </w:rPr>
        <w:t>o</w:t>
      </w:r>
      <w:r w:rsidRPr="00BE226F">
        <w:rPr>
          <w:lang w:val="pt-BR"/>
        </w:rPr>
        <w:t xml:space="preserve"> com hardware real, por exemplo, usando um CLP real, trata-se do conceito de Hardware-in-the-loop (HiL).</w:t>
      </w:r>
    </w:p>
    <w:p w14:paraId="18B2B26A" w14:textId="43EE2991" w:rsidR="004F6926" w:rsidRPr="00AE5DA9" w:rsidRDefault="002527F4" w:rsidP="002527F4">
      <w:pPr>
        <w:ind w:left="720"/>
        <w:rPr>
          <w:lang w:val="pt-BR"/>
        </w:rPr>
      </w:pPr>
      <w:r w:rsidRPr="00BE226F">
        <w:rPr>
          <w:lang w:val="pt-BR"/>
        </w:rPr>
        <w:t>No entanto, o princípio de simulação de softwarein-the-loop deve ser usado como base para este workshop.</w:t>
      </w:r>
    </w:p>
    <w:p w14:paraId="1A733DE3" w14:textId="2939D41D" w:rsidR="00F17183" w:rsidRPr="00BE226F" w:rsidRDefault="00F17183" w:rsidP="006D324F">
      <w:pPr>
        <w:rPr>
          <w:lang w:val="pt-BR"/>
        </w:rPr>
      </w:pPr>
      <w:r w:rsidRPr="00BE226F">
        <w:rPr>
          <w:lang w:val="pt-BR"/>
        </w:rPr>
        <w:t>Existem várias opções para criar um modelo digital. A ferramenta NX pode ser usada para criar um modelo 3D dos componentes mecânicos e, assim, criar uma representação do sistema real. Com a ajuda da extensão da NX Mechatronics Concept Designer, essa representação pode ser estendida para incluir propriedades físicas e cinemáticas para formar um gêmeo digital completo. Além de NX e MCD, o software TECNOMATIX Process Simulate da Siemens também pode ser usado para criar um modelo digital, mas representa outras propriedades.</w:t>
      </w:r>
    </w:p>
    <w:p w14:paraId="5219FBD7" w14:textId="3C9E5815" w:rsidR="002F2755" w:rsidRPr="00AE5DA9" w:rsidRDefault="002F2755" w:rsidP="00AB6D9B">
      <w:pPr>
        <w:rPr>
          <w:lang w:val="pt-BR"/>
        </w:rPr>
      </w:pPr>
      <w:r w:rsidRPr="00BE226F">
        <w:rPr>
          <w:lang w:val="pt-BR"/>
        </w:rPr>
        <w:t xml:space="preserve">O software SIMATIC S7-PLCSIM Advanced pode ser usado para simular um CLP. A configuração é feita inteiramente no TIA Portal e carregada no dispositivo simulado por meio de uma interface virtual. Mais sobre isso é explicado no </w:t>
      </w:r>
      <w:hyperlink w:anchor="_SIMATIC_S7-PLCSIM_Advanced" w:history="1">
        <w:r w:rsidRPr="00BE226F">
          <w:rPr>
            <w:rStyle w:val="Hyperlink"/>
            <w:color w:val="0000FF"/>
            <w:lang w:val="pt-BR"/>
          </w:rPr>
          <w:t>capítulo 4.1.2</w:t>
        </w:r>
      </w:hyperlink>
      <w:r w:rsidRPr="00BE226F">
        <w:rPr>
          <w:lang w:val="pt-BR"/>
        </w:rPr>
        <w:t>.</w:t>
      </w:r>
    </w:p>
    <w:p w14:paraId="49DF40CB" w14:textId="6E756BD6" w:rsidR="00572454" w:rsidRPr="00AE5DA9" w:rsidRDefault="00530190" w:rsidP="00AB6D9B">
      <w:pPr>
        <w:rPr>
          <w:lang w:val="pt-BR"/>
        </w:rPr>
      </w:pPr>
      <w:r w:rsidRPr="00BE226F">
        <w:rPr>
          <w:lang w:val="pt-BR"/>
        </w:rPr>
        <w:t xml:space="preserve">Os termos CAD/CAE/CAM são explicados no </w:t>
      </w:r>
      <w:hyperlink w:anchor="_Was_ist_CAD/CAE/CAM?" w:history="1">
        <w:r w:rsidRPr="00BE226F">
          <w:rPr>
            <w:rStyle w:val="Hyperlink"/>
            <w:color w:val="0000FF"/>
            <w:lang w:val="pt-BR"/>
          </w:rPr>
          <w:t>capítulo 4.1.3</w:t>
        </w:r>
      </w:hyperlink>
      <w:r w:rsidRPr="00BE226F">
        <w:rPr>
          <w:lang w:val="pt-BR"/>
        </w:rPr>
        <w:t xml:space="preserve">. Uma descrição da NX pode ser encontrada no </w:t>
      </w:r>
      <w:hyperlink w:anchor="_NX" w:history="1">
        <w:r w:rsidRPr="00BE226F">
          <w:rPr>
            <w:rStyle w:val="Hyperlink"/>
            <w:color w:val="0000FF"/>
            <w:lang w:val="pt-BR"/>
          </w:rPr>
          <w:t>capítulo 4.1.4</w:t>
        </w:r>
      </w:hyperlink>
      <w:r w:rsidRPr="00BE226F">
        <w:rPr>
          <w:lang w:val="pt-BR"/>
        </w:rPr>
        <w:t xml:space="preserve">. A extensão da NX Mechatronics Concept Designer (MCD) é apresentada no </w:t>
      </w:r>
      <w:hyperlink w:anchor="_Mechatronics_Concept_Designer" w:history="1">
        <w:r w:rsidRPr="00BE226F">
          <w:rPr>
            <w:rStyle w:val="Hyperlink"/>
            <w:color w:val="0000FF"/>
            <w:lang w:val="pt-BR"/>
          </w:rPr>
          <w:t>capítulo 4.1.5</w:t>
        </w:r>
      </w:hyperlink>
      <w:r w:rsidRPr="00BE226F">
        <w:rPr>
          <w:lang w:val="pt-BR"/>
        </w:rPr>
        <w:t xml:space="preserve">. No </w:t>
      </w:r>
      <w:hyperlink w:anchor="_Alternative_zu_MCD:" w:history="1">
        <w:r w:rsidRPr="00BE226F">
          <w:rPr>
            <w:rStyle w:val="Hyperlink"/>
            <w:color w:val="0000FF"/>
            <w:lang w:val="pt-BR"/>
          </w:rPr>
          <w:t>capítulo 4.1.6</w:t>
        </w:r>
      </w:hyperlink>
      <w:r w:rsidRPr="00BE226F">
        <w:rPr>
          <w:lang w:val="pt-BR"/>
        </w:rPr>
        <w:t xml:space="preserve"> é feita uma breve comparação com o software de simulação TECNOMATIX Process Simulate. </w:t>
      </w:r>
    </w:p>
    <w:p w14:paraId="14C595D9" w14:textId="77777777" w:rsidR="00EA0915" w:rsidRPr="00BE226F" w:rsidRDefault="00EA0915" w:rsidP="003533D6">
      <w:pPr>
        <w:pStyle w:val="berschrift3"/>
        <w:jc w:val="both"/>
      </w:pPr>
      <w:bookmarkStart w:id="23" w:name="_SIMATIC_S7-PLCSIM_Advanced"/>
      <w:bookmarkStart w:id="24" w:name="_Ref12608320"/>
      <w:bookmarkStart w:id="25" w:name="_Toc58569105"/>
      <w:bookmarkEnd w:id="23"/>
      <w:r w:rsidRPr="00BE226F">
        <w:rPr>
          <w:bCs/>
          <w:iCs w:val="0"/>
          <w:lang w:val="pt-BR"/>
        </w:rPr>
        <w:t>SIMATIC S7-PLCSIM Advanced</w:t>
      </w:r>
      <w:bookmarkEnd w:id="24"/>
      <w:bookmarkEnd w:id="25"/>
    </w:p>
    <w:p w14:paraId="7B126119" w14:textId="4D4102EC" w:rsidR="00EA0915" w:rsidRPr="00BE226F" w:rsidRDefault="00EA0915" w:rsidP="006D324F">
      <w:r w:rsidRPr="00BE226F">
        <w:rPr>
          <w:lang w:val="pt-BR"/>
        </w:rPr>
        <w:t xml:space="preserve">A ferramenta SIMATIC S7-PLCSIM Advanced é usada para criar e </w:t>
      </w:r>
      <w:r w:rsidR="00526578">
        <w:rPr>
          <w:lang w:val="pt-BR"/>
        </w:rPr>
        <w:t>comissionar</w:t>
      </w:r>
      <w:r w:rsidRPr="00BE226F">
        <w:rPr>
          <w:lang w:val="pt-BR"/>
        </w:rPr>
        <w:t xml:space="preserve"> um controlador virtual em operação. Isso é limitado aos dois controladores mais comuns da Siemens, S7-1500 e ET 200SP. O uso do controlador virtual elimina a necessidade de um CLP real, o que significa que </w:t>
      </w:r>
      <w:r w:rsidR="00526578">
        <w:rPr>
          <w:lang w:val="pt-BR"/>
        </w:rPr>
        <w:t xml:space="preserve">o comissionamento </w:t>
      </w:r>
      <w:r w:rsidRPr="00BE226F">
        <w:rPr>
          <w:lang w:val="pt-BR"/>
        </w:rPr>
        <w:t>pode ser realizad</w:t>
      </w:r>
      <w:r w:rsidR="00526578">
        <w:rPr>
          <w:lang w:val="pt-BR"/>
        </w:rPr>
        <w:t>o</w:t>
      </w:r>
      <w:r w:rsidRPr="00BE226F">
        <w:rPr>
          <w:lang w:val="pt-BR"/>
        </w:rPr>
        <w:t xml:space="preserve"> inteiramente pelo software. Além do programa CLP carregado, outras funções do controlador também estão disponíveis para a simulação, como o servidor web, o servidor OPC UA e outras comunicações S7. Isso permite que o software do controlador seja testado em um estágio inicial, sem a necessidade de hardware. Isso economiza tempo de retrabalho para o cliente.</w:t>
      </w:r>
    </w:p>
    <w:p w14:paraId="0B23EFED" w14:textId="070F2667" w:rsidR="009F24CF" w:rsidRPr="00AE5DA9" w:rsidRDefault="009F24CF" w:rsidP="009F24CF">
      <w:pPr>
        <w:pStyle w:val="berschrift3"/>
        <w:rPr>
          <w:lang w:val="pt-BR"/>
        </w:rPr>
      </w:pPr>
      <w:bookmarkStart w:id="26" w:name="_Was_ist_CAD/CAE/CAM?"/>
      <w:bookmarkStart w:id="27" w:name="_Ref13495280"/>
      <w:bookmarkStart w:id="28" w:name="_Toc58569106"/>
      <w:bookmarkEnd w:id="26"/>
      <w:r w:rsidRPr="00BE226F">
        <w:rPr>
          <w:bCs/>
          <w:iCs w:val="0"/>
          <w:lang w:val="pt-BR"/>
        </w:rPr>
        <w:t>O que é CAD/CAE/CAM?</w:t>
      </w:r>
      <w:bookmarkEnd w:id="27"/>
      <w:bookmarkEnd w:id="28"/>
    </w:p>
    <w:p w14:paraId="7CB803AD" w14:textId="1C57903F" w:rsidR="009F24CF" w:rsidRPr="00AE5DA9" w:rsidRDefault="009F24CF" w:rsidP="006D324F">
      <w:pPr>
        <w:rPr>
          <w:lang w:val="pt-BR"/>
        </w:rPr>
      </w:pPr>
      <w:r w:rsidRPr="00BE226F">
        <w:rPr>
          <w:lang w:val="pt-BR"/>
        </w:rPr>
        <w:t>No curso d</w:t>
      </w:r>
      <w:r w:rsidR="00526578">
        <w:rPr>
          <w:lang w:val="pt-BR"/>
        </w:rPr>
        <w:t>e</w:t>
      </w:r>
      <w:r w:rsidRPr="00BE226F">
        <w:rPr>
          <w:lang w:val="pt-BR"/>
        </w:rPr>
        <w:t xml:space="preserve"> apresentação digital de produtos, os seguintes termos, entre outros, foram estabelecidos na fase de projeto.</w:t>
      </w:r>
    </w:p>
    <w:p w14:paraId="3A7206F9" w14:textId="7ABC7702" w:rsidR="00BE678C" w:rsidRPr="00AE5DA9" w:rsidRDefault="009F24CF" w:rsidP="006D324F">
      <w:pPr>
        <w:rPr>
          <w:lang w:val="pt-BR"/>
        </w:rPr>
      </w:pPr>
      <w:r w:rsidRPr="00BE226F">
        <w:rPr>
          <w:lang w:val="pt-BR"/>
        </w:rPr>
        <w:t>Computer-aided design (CAD) descreve o uso de computadores para criar, modificar, aprimorar e analisar qualquer projeto. Esses projetos podem ser construídos em um espaço bidimensional ou tridimensional. CAD é frequentemente associado a construções mecânicas na indústria de máquinas, mas agora é usado em muitas áreas de trabalho, como na arquitetura, no setor de multimídia ou na tecnologia de automação.</w:t>
      </w:r>
    </w:p>
    <w:p w14:paraId="43825380" w14:textId="510C08BC" w:rsidR="009F24CF" w:rsidRPr="00AE5DA9" w:rsidRDefault="009F24CF" w:rsidP="006D324F">
      <w:pPr>
        <w:rPr>
          <w:lang w:val="pt-BR"/>
        </w:rPr>
      </w:pPr>
      <w:r w:rsidRPr="00BE226F">
        <w:rPr>
          <w:lang w:val="pt-BR"/>
        </w:rPr>
        <w:t>Computer-aided engineering (CAE) usa um projeto do CAD e o estende com propriedades dinâmicas para simulações. Dependendo do caso de aplicação, são propriedades físicas, cinemáticas e cinéticas, bem como análises de vazão ou térmicas.</w:t>
      </w:r>
    </w:p>
    <w:p w14:paraId="333D2514" w14:textId="3361095B" w:rsidR="00F44383" w:rsidRDefault="009F24CF" w:rsidP="00F44383">
      <w:pPr>
        <w:rPr>
          <w:lang w:val="pt-BR"/>
        </w:rPr>
      </w:pPr>
      <w:r w:rsidRPr="00BE226F">
        <w:rPr>
          <w:lang w:val="pt-BR"/>
        </w:rPr>
        <w:t>Computer-aided manufacturing (CAM) usa um projeto do CAD para gerar um plano de produção para máquinas (C)NC.</w:t>
      </w:r>
    </w:p>
    <w:p w14:paraId="2CB0AB92" w14:textId="10B2CCC5" w:rsidR="00F44383" w:rsidRDefault="00F44383">
      <w:pPr>
        <w:spacing w:before="0" w:after="0" w:line="240" w:lineRule="auto"/>
        <w:ind w:left="0"/>
        <w:jc w:val="left"/>
        <w:rPr>
          <w:lang w:val="pt-BR"/>
        </w:rPr>
      </w:pPr>
      <w:r>
        <w:rPr>
          <w:lang w:val="pt-BR"/>
        </w:rPr>
        <w:br w:type="page"/>
      </w:r>
    </w:p>
    <w:p w14:paraId="5D75838B" w14:textId="3CC58659" w:rsidR="009F24CF" w:rsidRPr="00BE226F" w:rsidRDefault="0081181E" w:rsidP="000F6056">
      <w:pPr>
        <w:pStyle w:val="berschrift3"/>
      </w:pPr>
      <w:bookmarkStart w:id="29" w:name="_NX"/>
      <w:bookmarkStart w:id="30" w:name="_Ref12609167"/>
      <w:bookmarkStart w:id="31" w:name="_Toc58569107"/>
      <w:bookmarkEnd w:id="29"/>
      <w:r w:rsidRPr="00BE226F">
        <w:rPr>
          <w:bCs/>
          <w:iCs w:val="0"/>
          <w:lang w:val="pt-BR"/>
        </w:rPr>
        <w:lastRenderedPageBreak/>
        <w:t>NX</w:t>
      </w:r>
      <w:bookmarkEnd w:id="30"/>
      <w:bookmarkEnd w:id="31"/>
    </w:p>
    <w:p w14:paraId="00444830" w14:textId="55B7E61E" w:rsidR="00530190" w:rsidRPr="00AE5DA9" w:rsidRDefault="00F548A9" w:rsidP="006D324F">
      <w:pPr>
        <w:rPr>
          <w:lang w:val="pt-BR"/>
        </w:rPr>
      </w:pPr>
      <w:r w:rsidRPr="00BE226F">
        <w:rPr>
          <w:lang w:val="pt-BR"/>
        </w:rPr>
        <w:t xml:space="preserve">NX é uma ferramenta de software da Siemens PLM que permite a construção de modelos virtuais 2D e 3D. Ela consiste em vários módulos individuais que abrangem amplas áreas da fase de construção de um produto para vários aplicativos CAD, CAE e CAM. Isso inclui o projeto do produto, a modelagem do produto, a validação do produto e a documentação do produto. Como resultado, a interação entre os diferentes departamentos de construção de uma empresa é simplificada, como a interação entre o setor de construção mecânica, a eletrônica integrada </w:t>
      </w:r>
      <w:bookmarkStart w:id="32" w:name="_Ref12600176"/>
      <w:r w:rsidRPr="00BE226F">
        <w:rPr>
          <w:lang w:val="pt-BR"/>
        </w:rPr>
        <w:t>e a tecnologia de automação.</w:t>
      </w:r>
    </w:p>
    <w:p w14:paraId="56920100" w14:textId="77777777" w:rsidR="0081181E" w:rsidRPr="00BE226F" w:rsidRDefault="0081181E" w:rsidP="00530190">
      <w:pPr>
        <w:pStyle w:val="berschrift3"/>
      </w:pPr>
      <w:bookmarkStart w:id="33" w:name="_Mechatronics_Concept_Designer"/>
      <w:bookmarkStart w:id="34" w:name="_Ref13495358"/>
      <w:bookmarkStart w:id="35" w:name="_Toc58569108"/>
      <w:bookmarkEnd w:id="33"/>
      <w:r w:rsidRPr="00BE226F">
        <w:rPr>
          <w:bCs/>
          <w:iCs w:val="0"/>
          <w:lang w:val="pt-BR"/>
        </w:rPr>
        <w:t>Mechatronics Concept Designer</w:t>
      </w:r>
      <w:bookmarkEnd w:id="32"/>
      <w:bookmarkEnd w:id="34"/>
      <w:bookmarkEnd w:id="35"/>
    </w:p>
    <w:p w14:paraId="3A3D333F" w14:textId="74F3C9C9" w:rsidR="00154D54" w:rsidRPr="00AE5DA9" w:rsidRDefault="00154D54" w:rsidP="006D324F">
      <w:pPr>
        <w:rPr>
          <w:lang w:val="pt-BR"/>
        </w:rPr>
      </w:pPr>
      <w:r w:rsidRPr="00BE226F">
        <w:rPr>
          <w:lang w:val="pt-BR"/>
        </w:rPr>
        <w:t>O Mechatronics Concept Designer é um módulo de expansão para o software NX e contém um "physics engine" para atribuir propriedades físicas e cinemáticas ao modelo CAD. Além disso, o modelo pode ser equipado com sensores e atuadores e os sinais correspondentes para controlá-los podem ser atribuídos. Com a ajuda de informações de sequência da sequência de operação ou das sequências de movimento, o engenheiro de automação pode validar a interação entre mecânica, eletrônica e automação. Todas as propriedades anteriores podem ser testadas diretamente usando uma simulação integrada, a fim de identificar os pontos fracos no projeto criado antes que a produção real do modelo comece.</w:t>
      </w:r>
    </w:p>
    <w:p w14:paraId="58E3BC5F" w14:textId="69A085D5" w:rsidR="003A17F4" w:rsidRPr="00BE226F" w:rsidRDefault="003A17F4" w:rsidP="008374A0">
      <w:r w:rsidRPr="00BE226F">
        <w:rPr>
          <w:noProof/>
          <w:lang w:val="en-US" w:eastAsia="zh-CN" w:bidi="ar-SA"/>
        </w:rPr>
        <w:drawing>
          <wp:inline distT="0" distB="0" distL="0" distR="0" wp14:anchorId="11E9F577" wp14:editId="11BB75D2">
            <wp:extent cx="5472000" cy="3077442"/>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ro_MCD.png"/>
                    <pic:cNvPicPr/>
                  </pic:nvPicPr>
                  <pic:blipFill>
                    <a:blip r:embed="rId28">
                      <a:extLst>
                        <a:ext uri="{28A0092B-C50C-407E-A947-70E740481C1C}">
                          <a14:useLocalDpi xmlns:a14="http://schemas.microsoft.com/office/drawing/2010/main" val="0"/>
                        </a:ext>
                      </a:extLst>
                    </a:blip>
                    <a:stretch>
                      <a:fillRect/>
                    </a:stretch>
                  </pic:blipFill>
                  <pic:spPr>
                    <a:xfrm>
                      <a:off x="0" y="0"/>
                      <a:ext cx="5472000" cy="3077442"/>
                    </a:xfrm>
                    <a:prstGeom prst="rect">
                      <a:avLst/>
                    </a:prstGeom>
                  </pic:spPr>
                </pic:pic>
              </a:graphicData>
            </a:graphic>
          </wp:inline>
        </w:drawing>
      </w:r>
    </w:p>
    <w:p w14:paraId="29ECA713" w14:textId="1B45E627" w:rsidR="00DF6D8C" w:rsidRPr="00AE5DA9" w:rsidRDefault="003A17F4" w:rsidP="000F171F">
      <w:pPr>
        <w:pStyle w:val="Beschriftung"/>
        <w:rPr>
          <w:b/>
          <w:i/>
          <w:iCs/>
          <w:spacing w:val="5"/>
          <w:sz w:val="24"/>
          <w:szCs w:val="24"/>
          <w:lang w:val="pt-BR"/>
        </w:rPr>
      </w:pPr>
      <w:bookmarkStart w:id="36" w:name="_Toc58569128"/>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4</w:t>
      </w:r>
      <w:r w:rsidRPr="00BE226F">
        <w:rPr>
          <w:bCs w:val="0"/>
          <w:lang w:val="pt-BR"/>
        </w:rPr>
        <w:fldChar w:fldCharType="end"/>
      </w:r>
      <w:r w:rsidRPr="00BE226F">
        <w:rPr>
          <w:bCs w:val="0"/>
          <w:lang w:val="pt-BR"/>
        </w:rPr>
        <w:t>: Exemplo de um modelo CAE na NX MCD [3]</w:t>
      </w:r>
      <w:bookmarkStart w:id="37" w:name="_Ref12609933"/>
      <w:bookmarkEnd w:id="36"/>
      <w:r w:rsidRPr="00BE226F">
        <w:rPr>
          <w:bCs w:val="0"/>
          <w:lang w:val="pt-BR"/>
        </w:rPr>
        <w:br w:type="page"/>
      </w:r>
    </w:p>
    <w:p w14:paraId="76D25A71" w14:textId="359E617E" w:rsidR="004A57D2" w:rsidRPr="00162E0B" w:rsidRDefault="00F17183" w:rsidP="003533D6">
      <w:pPr>
        <w:pStyle w:val="berschrift3"/>
        <w:jc w:val="both"/>
        <w:rPr>
          <w:lang w:val="pt-BR"/>
        </w:rPr>
      </w:pPr>
      <w:bookmarkStart w:id="38" w:name="_Alternative_zu_MCD:"/>
      <w:bookmarkStart w:id="39" w:name="_Ref13568105"/>
      <w:bookmarkStart w:id="40" w:name="_Toc58569109"/>
      <w:bookmarkEnd w:id="38"/>
      <w:r w:rsidRPr="00BE226F">
        <w:rPr>
          <w:bCs/>
          <w:iCs w:val="0"/>
          <w:lang w:val="pt-BR"/>
        </w:rPr>
        <w:lastRenderedPageBreak/>
        <w:t>Alternativa ao MCD: TECNOMATIX Process Simulate</w:t>
      </w:r>
      <w:bookmarkEnd w:id="37"/>
      <w:bookmarkEnd w:id="39"/>
      <w:bookmarkEnd w:id="40"/>
    </w:p>
    <w:p w14:paraId="7EE49962" w14:textId="2CA8CD8A" w:rsidR="004A57D2" w:rsidRPr="00AE5DA9" w:rsidRDefault="004A57D2" w:rsidP="00AB6D9B">
      <w:pPr>
        <w:rPr>
          <w:lang w:val="pt-BR"/>
        </w:rPr>
      </w:pPr>
      <w:r w:rsidRPr="00BE226F">
        <w:rPr>
          <w:lang w:val="pt-BR"/>
        </w:rPr>
        <w:t xml:space="preserve">Outra opção para a criação de um modelo de simulação é o software TECNOMATIX Process Simulate. A principal diferença para o Mechatronics Concept Designer (ver </w:t>
      </w:r>
      <w:hyperlink w:anchor="_Mechatronics_Concept_Designer" w:history="1">
        <w:r w:rsidRPr="00BE226F">
          <w:rPr>
            <w:rStyle w:val="Hyperlink"/>
            <w:color w:val="0000FF"/>
            <w:lang w:val="pt-BR"/>
          </w:rPr>
          <w:t>capítulo 4.1.5</w:t>
        </w:r>
      </w:hyperlink>
      <w:r w:rsidRPr="00BE226F">
        <w:rPr>
          <w:lang w:val="pt-BR"/>
        </w:rPr>
        <w:t xml:space="preserve">) é que a ferramenta não é baseada em um "physics engine". Os componentes, portanto, não têm propriedades físicas ou cinemáticas. Uma grande vantagem é que as interações de vários processos, bem como o entrelaçamento dos processos de várias células, podem ser representados e toda uma linha de produção pode ser simulada com mais facilidade. Além disso, o TECNOMATIX Process Simulate é frequentemente usado para programar um programa de robô. Para isso, o Tecnomatix fornece controladores de robôs simulados em que o programa original do robô pode ser executado. Por fim, é possível criar lógicas no Tecnomatix para que o comportamento dos componentes seja </w:t>
      </w:r>
      <w:r w:rsidR="002B6253">
        <w:rPr>
          <w:lang w:val="pt-BR"/>
        </w:rPr>
        <w:t>demonstrado</w:t>
      </w:r>
      <w:r w:rsidRPr="00BE226F">
        <w:rPr>
          <w:lang w:val="pt-BR"/>
        </w:rPr>
        <w:t>.</w:t>
      </w:r>
    </w:p>
    <w:p w14:paraId="1C077735" w14:textId="04C123DC" w:rsidR="00DF6D8C" w:rsidRPr="00AE5DA9" w:rsidRDefault="00B77CA8" w:rsidP="000F171F">
      <w:pPr>
        <w:rPr>
          <w:b/>
          <w:sz w:val="28"/>
          <w:szCs w:val="28"/>
          <w:lang w:val="pt-BR"/>
        </w:rPr>
      </w:pPr>
      <w:r w:rsidRPr="00BE226F">
        <w:rPr>
          <w:lang w:val="pt-BR"/>
        </w:rPr>
        <w:t>O modelo de comportamento deste workshop é baseado em propriedades físicas e é por isso que o TECNOMATIX Process Simulate não é usado aqui.</w:t>
      </w:r>
    </w:p>
    <w:p w14:paraId="6574F83B" w14:textId="77777777" w:rsidR="00D505DB" w:rsidRPr="00AE5DA9" w:rsidRDefault="00D505DB" w:rsidP="006D324F">
      <w:pPr>
        <w:pStyle w:val="berschrift2"/>
        <w:ind w:left="709" w:hanging="709"/>
        <w:rPr>
          <w:lang w:val="pt-BR"/>
        </w:rPr>
      </w:pPr>
      <w:bookmarkStart w:id="41" w:name="_Modellbeschreibung_des_digitalen"/>
      <w:bookmarkStart w:id="42" w:name="_Ref13572946"/>
      <w:bookmarkStart w:id="43" w:name="_Toc58569110"/>
      <w:bookmarkEnd w:id="41"/>
      <w:r w:rsidRPr="00BE226F">
        <w:rPr>
          <w:bCs/>
          <w:lang w:val="pt-BR"/>
        </w:rPr>
        <w:t>Descrição de modelo do gêmeo digital "SortingPlant"</w:t>
      </w:r>
      <w:bookmarkEnd w:id="42"/>
      <w:bookmarkEnd w:id="43"/>
    </w:p>
    <w:p w14:paraId="5363D051" w14:textId="1A9FFD51" w:rsidR="0004416E" w:rsidRPr="00AE5DA9" w:rsidRDefault="003F7AC1" w:rsidP="006D324F">
      <w:pPr>
        <w:rPr>
          <w:lang w:val="pt-BR"/>
        </w:rPr>
      </w:pPr>
      <w:r w:rsidRPr="00BE226F">
        <w:rPr>
          <w:lang w:val="pt-BR"/>
        </w:rPr>
        <w:t>Este workshop visa a utilização de um modelo mecatrônico simples, que foi criado com o auxílio da NX/MCD, para um</w:t>
      </w:r>
      <w:r w:rsidR="002B6253">
        <w:rPr>
          <w:lang w:val="pt-BR"/>
        </w:rPr>
        <w:t xml:space="preserve"> c</w:t>
      </w:r>
      <w:r w:rsidR="00162E0B">
        <w:rPr>
          <w:lang w:val="pt-BR"/>
        </w:rPr>
        <w:t>omissionamento virtual</w:t>
      </w:r>
      <w:r w:rsidRPr="00BE226F">
        <w:rPr>
          <w:lang w:val="pt-BR"/>
        </w:rPr>
        <w:t xml:space="preserve">. O modelo 3D dinâmico acabado (ver </w:t>
      </w:r>
      <w:r w:rsidRPr="00BE226F">
        <w:rPr>
          <w:color w:val="0000FF"/>
          <w:lang w:val="pt-BR"/>
        </w:rPr>
        <w:fldChar w:fldCharType="begin"/>
      </w:r>
      <w:r w:rsidRPr="00BE226F">
        <w:rPr>
          <w:color w:val="0000FF"/>
          <w:lang w:val="pt-BR"/>
        </w:rPr>
        <w:instrText xml:space="preserve"> REF _Ref12630572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5</w:t>
      </w:r>
      <w:r w:rsidRPr="00BE226F">
        <w:rPr>
          <w:color w:val="0000FF"/>
          <w:lang w:val="pt-BR"/>
        </w:rPr>
        <w:fldChar w:fldCharType="end"/>
      </w:r>
      <w:r w:rsidRPr="00BE226F">
        <w:rPr>
          <w:lang w:val="pt-BR"/>
        </w:rPr>
        <w:t>) já é predefinido para esse módulo e é explicado abaixo.</w:t>
      </w:r>
    </w:p>
    <w:p w14:paraId="373B87F2" w14:textId="77777777" w:rsidR="003D2977" w:rsidRPr="00BE226F" w:rsidRDefault="00D54A75" w:rsidP="008374A0">
      <w:r w:rsidRPr="00BE226F">
        <w:rPr>
          <w:noProof/>
          <w:lang w:val="en-US" w:eastAsia="zh-CN" w:bidi="ar-SA"/>
        </w:rPr>
        <w:drawing>
          <wp:inline distT="0" distB="0" distL="0" distR="0" wp14:anchorId="137D50DE" wp14:editId="5FA3AB90">
            <wp:extent cx="5472000" cy="200528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ortingPlant_Modell.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72000" cy="2005285"/>
                    </a:xfrm>
                    <a:prstGeom prst="rect">
                      <a:avLst/>
                    </a:prstGeom>
                    <a:ln>
                      <a:noFill/>
                    </a:ln>
                    <a:extLst>
                      <a:ext uri="{53640926-AAD7-44D8-BBD7-CCE9431645EC}">
                        <a14:shadowObscured xmlns:a14="http://schemas.microsoft.com/office/drawing/2010/main"/>
                      </a:ext>
                    </a:extLst>
                  </pic:spPr>
                </pic:pic>
              </a:graphicData>
            </a:graphic>
          </wp:inline>
        </w:drawing>
      </w:r>
    </w:p>
    <w:p w14:paraId="01DB2490" w14:textId="0D23D375" w:rsidR="00D54A75" w:rsidRPr="00AE5DA9" w:rsidRDefault="003D2977" w:rsidP="003533D6">
      <w:pPr>
        <w:pStyle w:val="Beschriftung"/>
        <w:rPr>
          <w:noProof/>
          <w:lang w:val="pt-BR"/>
        </w:rPr>
      </w:pPr>
      <w:bookmarkStart w:id="44" w:name="_Ref12630572"/>
      <w:bookmarkStart w:id="45" w:name="_Toc58569129"/>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5</w:t>
      </w:r>
      <w:r w:rsidRPr="00BE226F">
        <w:rPr>
          <w:bCs w:val="0"/>
          <w:lang w:val="pt-BR"/>
        </w:rPr>
        <w:fldChar w:fldCharType="end"/>
      </w:r>
      <w:bookmarkEnd w:id="44"/>
      <w:r w:rsidRPr="00BE226F">
        <w:rPr>
          <w:bCs w:val="0"/>
          <w:lang w:val="pt-BR"/>
        </w:rPr>
        <w:t>: Modelo CAD/CAE do gêmeo digital "SortingPlant</w:t>
      </w:r>
      <w:r w:rsidRPr="00BE226F">
        <w:rPr>
          <w:bCs w:val="0"/>
          <w:noProof/>
          <w:lang w:val="pt-BR"/>
        </w:rPr>
        <w:t>"</w:t>
      </w:r>
      <w:bookmarkEnd w:id="45"/>
    </w:p>
    <w:p w14:paraId="4F164D07" w14:textId="56538F4A" w:rsidR="00675C40" w:rsidRPr="00AE5DA9" w:rsidRDefault="003261F4" w:rsidP="006D324F">
      <w:pPr>
        <w:rPr>
          <w:lang w:val="pt-BR"/>
        </w:rPr>
      </w:pPr>
      <w:r w:rsidRPr="00BE226F">
        <w:rPr>
          <w:lang w:val="pt-BR"/>
        </w:rPr>
        <w:t xml:space="preserve">O SortingPlant consiste em duas esteiras transportadoras diferentes. A primeira e mais curta esteira transportadora (ver </w:t>
      </w:r>
      <w:r w:rsidRPr="00BE226F">
        <w:rPr>
          <w:color w:val="0000FF"/>
          <w:lang w:val="pt-BR"/>
        </w:rPr>
        <w:fldChar w:fldCharType="begin"/>
      </w:r>
      <w:r w:rsidRPr="00BE226F">
        <w:rPr>
          <w:color w:val="0000FF"/>
          <w:lang w:val="pt-BR"/>
        </w:rPr>
        <w:instrText xml:space="preserve"> REF _Ref12630572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5</w:t>
      </w:r>
      <w:r w:rsidRPr="00BE226F">
        <w:rPr>
          <w:color w:val="0000FF"/>
          <w:lang w:val="pt-BR"/>
        </w:rPr>
        <w:fldChar w:fldCharType="end"/>
      </w:r>
      <w:r w:rsidRPr="00BE226F">
        <w:rPr>
          <w:lang w:val="pt-BR"/>
        </w:rPr>
        <w:t xml:space="preserve">, elemento 1) é responsável por transportar as peças de trabalho para o processo de classificação. Ambas as peças de trabalho retangulares e cilíndricas são possíveis como peças de trabalho (ver </w:t>
      </w:r>
      <w:r w:rsidRPr="00BE226F">
        <w:rPr>
          <w:color w:val="0000FF"/>
          <w:lang w:val="pt-BR"/>
        </w:rPr>
        <w:fldChar w:fldCharType="begin"/>
      </w:r>
      <w:r w:rsidRPr="00BE226F">
        <w:rPr>
          <w:color w:val="0000FF"/>
          <w:lang w:val="pt-BR"/>
        </w:rPr>
        <w:instrText xml:space="preserve"> REF _Ref12630572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5</w:t>
      </w:r>
      <w:r w:rsidRPr="00BE226F">
        <w:rPr>
          <w:color w:val="0000FF"/>
          <w:lang w:val="pt-BR"/>
        </w:rPr>
        <w:fldChar w:fldCharType="end"/>
      </w:r>
      <w:r w:rsidRPr="00BE226F">
        <w:rPr>
          <w:lang w:val="pt-BR"/>
        </w:rPr>
        <w:t xml:space="preserve">, elemento 6). Observe que a peça cuboide é mais alta do que a peça cilíndrica. O primeiro sensor luminoso de reflexão (ver </w:t>
      </w:r>
      <w:r w:rsidRPr="00BE226F">
        <w:rPr>
          <w:color w:val="0000FF"/>
          <w:lang w:val="pt-BR"/>
        </w:rPr>
        <w:fldChar w:fldCharType="begin"/>
      </w:r>
      <w:r w:rsidRPr="00BE226F">
        <w:rPr>
          <w:color w:val="0000FF"/>
          <w:lang w:val="pt-BR"/>
        </w:rPr>
        <w:instrText xml:space="preserve"> REF _Ref12630572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5</w:t>
      </w:r>
      <w:r w:rsidRPr="00BE226F">
        <w:rPr>
          <w:color w:val="0000FF"/>
          <w:lang w:val="pt-BR"/>
        </w:rPr>
        <w:fldChar w:fldCharType="end"/>
      </w:r>
      <w:r w:rsidRPr="00BE226F">
        <w:rPr>
          <w:lang w:val="pt-BR"/>
        </w:rPr>
        <w:t>, elemento 7) é usado para contar as peças de trabalho que passam pelo processo de classificação.</w:t>
      </w:r>
    </w:p>
    <w:p w14:paraId="2595DF89" w14:textId="3FDEF70F" w:rsidR="00675C40" w:rsidRPr="00AE5DA9" w:rsidRDefault="00675C40" w:rsidP="00533638">
      <w:pPr>
        <w:rPr>
          <w:lang w:val="pt-BR"/>
        </w:rPr>
      </w:pPr>
      <w:r w:rsidRPr="00BE226F">
        <w:rPr>
          <w:lang w:val="pt-BR"/>
        </w:rPr>
        <w:t xml:space="preserve">A segunda e mais longa esteira transportadora (ver </w:t>
      </w:r>
      <w:r w:rsidRPr="00BE226F">
        <w:rPr>
          <w:color w:val="0000FF"/>
          <w:lang w:val="pt-BR"/>
        </w:rPr>
        <w:fldChar w:fldCharType="begin"/>
      </w:r>
      <w:r w:rsidRPr="00BE226F">
        <w:rPr>
          <w:color w:val="0000FF"/>
          <w:lang w:val="pt-BR"/>
        </w:rPr>
        <w:instrText xml:space="preserve"> REF _Ref12630572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5</w:t>
      </w:r>
      <w:r w:rsidRPr="00BE226F">
        <w:rPr>
          <w:color w:val="0000FF"/>
          <w:lang w:val="pt-BR"/>
        </w:rPr>
        <w:fldChar w:fldCharType="end"/>
      </w:r>
      <w:r w:rsidRPr="00BE226F">
        <w:rPr>
          <w:lang w:val="pt-BR"/>
        </w:rPr>
        <w:t xml:space="preserve">, elemento 2) é responsável por classificar as peças de trabalho. O dispositivo de expulsão (ver </w:t>
      </w:r>
      <w:r w:rsidRPr="00BE226F">
        <w:rPr>
          <w:color w:val="0000FF"/>
          <w:lang w:val="pt-BR"/>
        </w:rPr>
        <w:fldChar w:fldCharType="begin"/>
      </w:r>
      <w:r w:rsidRPr="00BE226F">
        <w:rPr>
          <w:color w:val="0000FF"/>
          <w:lang w:val="pt-BR"/>
        </w:rPr>
        <w:instrText xml:space="preserve"> REF _Ref12630572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5</w:t>
      </w:r>
      <w:r w:rsidRPr="00BE226F">
        <w:rPr>
          <w:color w:val="0000FF"/>
          <w:lang w:val="pt-BR"/>
        </w:rPr>
        <w:fldChar w:fldCharType="end"/>
      </w:r>
      <w:r w:rsidRPr="00BE226F">
        <w:rPr>
          <w:lang w:val="pt-BR"/>
        </w:rPr>
        <w:t xml:space="preserve">, elemento 3) é usado para classificar a peça de trabalho cilíndrica no primeiro contêiner (ver </w:t>
      </w:r>
      <w:r w:rsidRPr="00BE226F">
        <w:rPr>
          <w:color w:val="0000FF"/>
          <w:lang w:val="pt-BR"/>
        </w:rPr>
        <w:fldChar w:fldCharType="begin"/>
      </w:r>
      <w:r w:rsidRPr="00BE226F">
        <w:rPr>
          <w:color w:val="0000FF"/>
          <w:lang w:val="pt-BR"/>
        </w:rPr>
        <w:instrText xml:space="preserve"> REF _Ref12630572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5</w:t>
      </w:r>
      <w:r w:rsidRPr="00BE226F">
        <w:rPr>
          <w:color w:val="0000FF"/>
          <w:lang w:val="pt-BR"/>
        </w:rPr>
        <w:fldChar w:fldCharType="end"/>
      </w:r>
      <w:r w:rsidRPr="00BE226F">
        <w:rPr>
          <w:lang w:val="pt-BR"/>
        </w:rPr>
        <w:t xml:space="preserve">, elemento 4). Consequentemente, o número total de peças de trabalho cilíndricas no processo de classificação é aumentado em um. Uma combinação de dois sensores luminosos de reflexão (ver </w:t>
      </w:r>
      <w:r w:rsidRPr="00BE226F">
        <w:rPr>
          <w:color w:val="0000FF"/>
          <w:lang w:val="pt-BR"/>
        </w:rPr>
        <w:fldChar w:fldCharType="begin"/>
      </w:r>
      <w:r w:rsidRPr="00BE226F">
        <w:rPr>
          <w:color w:val="0000FF"/>
          <w:lang w:val="pt-BR"/>
        </w:rPr>
        <w:instrText xml:space="preserve"> REF _Ref12630572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5</w:t>
      </w:r>
      <w:r w:rsidRPr="00BE226F">
        <w:rPr>
          <w:color w:val="0000FF"/>
          <w:lang w:val="pt-BR"/>
        </w:rPr>
        <w:fldChar w:fldCharType="end"/>
      </w:r>
      <w:r w:rsidRPr="00BE226F">
        <w:rPr>
          <w:lang w:val="pt-BR"/>
        </w:rPr>
        <w:t xml:space="preserve">, elemento 8) é usada para identificar claramente a peça de trabalho cilíndrica. Por causa da altura inferior, apenas o botão inferior dos dois sensores luminosos de reflexão é acionado na peça de trabalho cilíndrica, enquanto que, na peça de trabalho cuboide, ambos os sensores </w:t>
      </w:r>
      <w:r w:rsidRPr="00BE226F">
        <w:rPr>
          <w:lang w:val="pt-BR"/>
        </w:rPr>
        <w:lastRenderedPageBreak/>
        <w:t>luminosos de reflexão são acionados. Uma combinação XOR de ambos os sensores luminosos de reflexão fornece uma lógica adequada para reconhecer as peças de trabalho cilíndricas.</w:t>
      </w:r>
    </w:p>
    <w:p w14:paraId="1FC8E0B1" w14:textId="0FFACAA1" w:rsidR="000F171F" w:rsidRPr="00AE5DA9" w:rsidRDefault="00675C40" w:rsidP="008374A0">
      <w:pPr>
        <w:rPr>
          <w:spacing w:val="-4"/>
          <w:lang w:val="pt-BR"/>
        </w:rPr>
      </w:pPr>
      <w:r w:rsidRPr="00BE226F">
        <w:rPr>
          <w:spacing w:val="-4"/>
          <w:lang w:val="pt-BR"/>
        </w:rPr>
        <w:t xml:space="preserve">Se for uma peça de trabalho cuboide, ela será transportada para o segundo contêiner (ver </w:t>
      </w:r>
      <w:r w:rsidRPr="00BE226F">
        <w:rPr>
          <w:color w:val="0000FF"/>
          <w:spacing w:val="-4"/>
          <w:lang w:val="pt-BR"/>
        </w:rPr>
        <w:fldChar w:fldCharType="begin"/>
      </w:r>
      <w:r w:rsidRPr="00BE226F">
        <w:rPr>
          <w:color w:val="0000FF"/>
          <w:spacing w:val="-4"/>
          <w:lang w:val="pt-BR"/>
        </w:rPr>
        <w:instrText xml:space="preserve"> REF _Ref12630572 \h  \* MERGEFORMAT </w:instrText>
      </w:r>
      <w:r w:rsidRPr="00BE226F">
        <w:rPr>
          <w:color w:val="0000FF"/>
          <w:spacing w:val="-4"/>
          <w:lang w:val="pt-BR"/>
        </w:rPr>
      </w:r>
      <w:r w:rsidRPr="00BE226F">
        <w:rPr>
          <w:color w:val="0000FF"/>
          <w:spacing w:val="-4"/>
          <w:lang w:val="pt-BR"/>
        </w:rPr>
        <w:fldChar w:fldCharType="separate"/>
      </w:r>
      <w:r w:rsidR="00AE4559" w:rsidRPr="00AE4559">
        <w:rPr>
          <w:color w:val="0000FF"/>
          <w:spacing w:val="-4"/>
          <w:u w:val="single"/>
          <w:lang w:val="pt-BR"/>
        </w:rPr>
        <w:t xml:space="preserve">figura </w:t>
      </w:r>
      <w:r w:rsidR="00AE4559" w:rsidRPr="00AE4559">
        <w:rPr>
          <w:noProof/>
          <w:color w:val="0000FF"/>
          <w:spacing w:val="-4"/>
          <w:u w:val="single"/>
          <w:lang w:val="pt-BR"/>
        </w:rPr>
        <w:t>5</w:t>
      </w:r>
      <w:r w:rsidRPr="00BE226F">
        <w:rPr>
          <w:color w:val="0000FF"/>
          <w:spacing w:val="-4"/>
          <w:lang w:val="pt-BR"/>
        </w:rPr>
        <w:fldChar w:fldCharType="end"/>
      </w:r>
      <w:r w:rsidRPr="00BE226F">
        <w:rPr>
          <w:spacing w:val="-4"/>
          <w:lang w:val="pt-BR"/>
        </w:rPr>
        <w:t xml:space="preserve">, elemento 5) através da esteira transportadora. O último sensor luminoso de reflexão (ver </w:t>
      </w:r>
      <w:r w:rsidRPr="00BE226F">
        <w:rPr>
          <w:color w:val="0000FF"/>
          <w:spacing w:val="-4"/>
          <w:lang w:val="pt-BR"/>
        </w:rPr>
        <w:fldChar w:fldCharType="begin"/>
      </w:r>
      <w:r w:rsidRPr="00BE226F">
        <w:rPr>
          <w:color w:val="0000FF"/>
          <w:spacing w:val="-4"/>
          <w:lang w:val="pt-BR"/>
        </w:rPr>
        <w:instrText xml:space="preserve"> REF _Ref12630572 \h  \* MERGEFORMAT </w:instrText>
      </w:r>
      <w:r w:rsidRPr="00BE226F">
        <w:rPr>
          <w:color w:val="0000FF"/>
          <w:spacing w:val="-4"/>
          <w:lang w:val="pt-BR"/>
        </w:rPr>
      </w:r>
      <w:r w:rsidRPr="00BE226F">
        <w:rPr>
          <w:color w:val="0000FF"/>
          <w:spacing w:val="-4"/>
          <w:lang w:val="pt-BR"/>
        </w:rPr>
        <w:fldChar w:fldCharType="separate"/>
      </w:r>
      <w:r w:rsidR="00AE4559" w:rsidRPr="00AE4559">
        <w:rPr>
          <w:color w:val="0000FF"/>
          <w:spacing w:val="-4"/>
          <w:u w:val="single"/>
          <w:lang w:val="pt-BR"/>
        </w:rPr>
        <w:t xml:space="preserve">figura </w:t>
      </w:r>
      <w:r w:rsidR="00AE4559" w:rsidRPr="00AE4559">
        <w:rPr>
          <w:noProof/>
          <w:color w:val="0000FF"/>
          <w:spacing w:val="-4"/>
          <w:u w:val="single"/>
          <w:lang w:val="pt-BR"/>
        </w:rPr>
        <w:t>5</w:t>
      </w:r>
      <w:r w:rsidRPr="00BE226F">
        <w:rPr>
          <w:color w:val="0000FF"/>
          <w:spacing w:val="-4"/>
          <w:lang w:val="pt-BR"/>
        </w:rPr>
        <w:fldChar w:fldCharType="end"/>
      </w:r>
      <w:r w:rsidRPr="00BE226F">
        <w:rPr>
          <w:spacing w:val="-4"/>
          <w:lang w:val="pt-BR"/>
        </w:rPr>
        <w:t>, elemento 9) conta o número total de peças de trabalho retangulares no processo de classificação.</w:t>
      </w:r>
    </w:p>
    <w:p w14:paraId="236EC55C" w14:textId="77777777" w:rsidR="00943E0B" w:rsidRPr="00AE5DA9" w:rsidRDefault="00FB2923" w:rsidP="003533D6">
      <w:pPr>
        <w:pStyle w:val="berschrift3"/>
        <w:jc w:val="both"/>
        <w:rPr>
          <w:lang w:val="pt-BR"/>
        </w:rPr>
      </w:pPr>
      <w:bookmarkStart w:id="46" w:name="_Toc58569111"/>
      <w:r w:rsidRPr="00BE226F">
        <w:rPr>
          <w:bCs/>
          <w:iCs w:val="0"/>
          <w:lang w:val="pt-BR"/>
        </w:rPr>
        <w:t>Tabela de sinais para a conexão do modelo ao CLP</w:t>
      </w:r>
      <w:bookmarkEnd w:id="46"/>
    </w:p>
    <w:tbl>
      <w:tblPr>
        <w:tblStyle w:val="TabellemithellemGitternetz1"/>
        <w:tblW w:w="8618" w:type="dxa"/>
        <w:tblInd w:w="851" w:type="dxa"/>
        <w:tblLayout w:type="fixed"/>
        <w:tblLook w:val="04A0" w:firstRow="1" w:lastRow="0" w:firstColumn="1" w:lastColumn="0" w:noHBand="0" w:noVBand="1"/>
      </w:tblPr>
      <w:tblGrid>
        <w:gridCol w:w="2497"/>
        <w:gridCol w:w="1236"/>
        <w:gridCol w:w="1151"/>
        <w:gridCol w:w="17"/>
        <w:gridCol w:w="845"/>
        <w:gridCol w:w="594"/>
        <w:gridCol w:w="2278"/>
      </w:tblGrid>
      <w:tr w:rsidR="00AB7139" w:rsidRPr="00BE226F" w14:paraId="33C3465B" w14:textId="77777777" w:rsidTr="00BE226F">
        <w:tc>
          <w:tcPr>
            <w:tcW w:w="2497" w:type="dxa"/>
            <w:shd w:val="clear" w:color="auto" w:fill="4BB9B9"/>
          </w:tcPr>
          <w:p w14:paraId="6B960FB2" w14:textId="77777777" w:rsidR="000D2B1D" w:rsidRPr="00BE226F" w:rsidRDefault="000D2B1D" w:rsidP="006D324F">
            <w:pPr>
              <w:spacing w:line="276" w:lineRule="auto"/>
              <w:ind w:left="0"/>
              <w:rPr>
                <w:b/>
                <w:color w:val="FFFFFF" w:themeColor="background1"/>
              </w:rPr>
            </w:pPr>
            <w:r w:rsidRPr="00BE226F">
              <w:rPr>
                <w:b/>
                <w:bCs/>
                <w:color w:val="FFFFFF" w:themeColor="background1"/>
                <w:lang w:val="pt-BR"/>
              </w:rPr>
              <w:t>Entrada digital</w:t>
            </w:r>
          </w:p>
        </w:tc>
        <w:tc>
          <w:tcPr>
            <w:tcW w:w="1236" w:type="dxa"/>
            <w:shd w:val="clear" w:color="auto" w:fill="4BB9B9"/>
          </w:tcPr>
          <w:p w14:paraId="76E4FF1F" w14:textId="77777777" w:rsidR="000D2B1D" w:rsidRPr="00BE226F" w:rsidRDefault="00DE0426" w:rsidP="006D324F">
            <w:pPr>
              <w:spacing w:line="276" w:lineRule="auto"/>
              <w:ind w:left="0"/>
              <w:jc w:val="left"/>
              <w:rPr>
                <w:b/>
                <w:color w:val="FFFFFF" w:themeColor="background1"/>
              </w:rPr>
            </w:pPr>
            <w:r w:rsidRPr="00BE226F">
              <w:rPr>
                <w:b/>
                <w:bCs/>
                <w:color w:val="FFFFFF" w:themeColor="background1"/>
                <w:lang w:val="pt-BR"/>
              </w:rPr>
              <w:t>Elemento no modelo</w:t>
            </w:r>
          </w:p>
        </w:tc>
        <w:tc>
          <w:tcPr>
            <w:tcW w:w="1151" w:type="dxa"/>
            <w:shd w:val="clear" w:color="auto" w:fill="4BB9B9"/>
          </w:tcPr>
          <w:p w14:paraId="4A1C31FC" w14:textId="77777777" w:rsidR="000D2B1D" w:rsidRPr="00BE226F" w:rsidRDefault="00DE0426" w:rsidP="00BE226F">
            <w:pPr>
              <w:spacing w:line="276" w:lineRule="auto"/>
              <w:ind w:left="0"/>
              <w:jc w:val="left"/>
              <w:rPr>
                <w:b/>
                <w:color w:val="FFFFFF" w:themeColor="background1"/>
              </w:rPr>
            </w:pPr>
            <w:r w:rsidRPr="00BE226F">
              <w:rPr>
                <w:b/>
                <w:bCs/>
                <w:color w:val="FFFFFF" w:themeColor="background1"/>
                <w:lang w:val="pt-BR"/>
              </w:rPr>
              <w:t>Endereço do TIA Portal</w:t>
            </w:r>
          </w:p>
        </w:tc>
        <w:tc>
          <w:tcPr>
            <w:tcW w:w="862" w:type="dxa"/>
            <w:gridSpan w:val="2"/>
            <w:shd w:val="clear" w:color="auto" w:fill="4BB9B9"/>
          </w:tcPr>
          <w:p w14:paraId="36B675C7" w14:textId="28BA116F" w:rsidR="000D2B1D" w:rsidRPr="00BE226F" w:rsidRDefault="000D2B1D" w:rsidP="006D324F">
            <w:pPr>
              <w:spacing w:line="276" w:lineRule="auto"/>
              <w:ind w:left="0"/>
              <w:rPr>
                <w:b/>
                <w:color w:val="FFFFFF" w:themeColor="background1"/>
              </w:rPr>
            </w:pPr>
            <w:r w:rsidRPr="00BE226F">
              <w:rPr>
                <w:b/>
                <w:bCs/>
                <w:color w:val="FFFFFF" w:themeColor="background1"/>
                <w:lang w:val="pt-BR"/>
              </w:rPr>
              <w:t>Tipo de dados</w:t>
            </w:r>
          </w:p>
        </w:tc>
        <w:tc>
          <w:tcPr>
            <w:tcW w:w="594" w:type="dxa"/>
            <w:shd w:val="clear" w:color="auto" w:fill="4BB9B9"/>
          </w:tcPr>
          <w:p w14:paraId="10D115FB" w14:textId="675A2EFF" w:rsidR="000D2B1D" w:rsidRPr="00BE226F" w:rsidRDefault="000D2B1D" w:rsidP="006D324F">
            <w:pPr>
              <w:spacing w:line="276" w:lineRule="auto"/>
              <w:ind w:left="0"/>
              <w:rPr>
                <w:b/>
                <w:color w:val="FFFFFF" w:themeColor="background1"/>
              </w:rPr>
            </w:pPr>
            <w:r w:rsidRPr="00BE226F">
              <w:rPr>
                <w:b/>
                <w:bCs/>
                <w:color w:val="FFFFFF" w:themeColor="background1"/>
                <w:lang w:val="pt-BR"/>
              </w:rPr>
              <w:t>NC/ NO</w:t>
            </w:r>
          </w:p>
        </w:tc>
        <w:tc>
          <w:tcPr>
            <w:tcW w:w="2278" w:type="dxa"/>
            <w:shd w:val="clear" w:color="auto" w:fill="4BB9B9"/>
          </w:tcPr>
          <w:p w14:paraId="40450AFC" w14:textId="77777777" w:rsidR="000D2B1D" w:rsidRPr="00BE226F" w:rsidRDefault="000D2B1D" w:rsidP="006D324F">
            <w:pPr>
              <w:spacing w:line="276" w:lineRule="auto"/>
              <w:ind w:left="0"/>
              <w:rPr>
                <w:b/>
                <w:color w:val="FFFFFF" w:themeColor="background1"/>
              </w:rPr>
            </w:pPr>
            <w:r w:rsidRPr="00BE226F">
              <w:rPr>
                <w:b/>
                <w:bCs/>
                <w:color w:val="FFFFFF" w:themeColor="background1"/>
                <w:lang w:val="pt-BR"/>
              </w:rPr>
              <w:t>Função</w:t>
            </w:r>
          </w:p>
        </w:tc>
      </w:tr>
      <w:tr w:rsidR="00AB7139" w:rsidRPr="000914D1" w14:paraId="197BA4E3" w14:textId="77777777" w:rsidTr="00BE226F">
        <w:trPr>
          <w:trHeight w:val="2424"/>
        </w:trPr>
        <w:tc>
          <w:tcPr>
            <w:tcW w:w="2497" w:type="dxa"/>
          </w:tcPr>
          <w:p w14:paraId="695EE06F" w14:textId="12E2CA12" w:rsidR="000D2B1D" w:rsidRPr="00BE226F" w:rsidRDefault="000D2B1D" w:rsidP="008D0E64">
            <w:pPr>
              <w:spacing w:line="276" w:lineRule="auto"/>
              <w:ind w:left="0"/>
              <w:jc w:val="left"/>
            </w:pPr>
            <w:r w:rsidRPr="00BE226F">
              <w:rPr>
                <w:lang w:val="pt-BR"/>
              </w:rPr>
              <w:t>csLightSensorCube</w:t>
            </w:r>
            <w:r w:rsidRPr="00BE226F">
              <w:rPr>
                <w:lang w:val="pt-BR"/>
              </w:rPr>
              <w:br/>
              <w:t>_Detected</w:t>
            </w:r>
          </w:p>
        </w:tc>
        <w:tc>
          <w:tcPr>
            <w:tcW w:w="1236" w:type="dxa"/>
          </w:tcPr>
          <w:p w14:paraId="77D4F363" w14:textId="77777777" w:rsidR="000D2B1D" w:rsidRPr="00BE226F" w:rsidRDefault="000D2B1D" w:rsidP="006D324F">
            <w:pPr>
              <w:spacing w:line="276" w:lineRule="auto"/>
              <w:ind w:left="0"/>
            </w:pPr>
            <w:r w:rsidRPr="00BE226F">
              <w:rPr>
                <w:lang w:val="pt-BR"/>
              </w:rPr>
              <w:t>Elemento 9</w:t>
            </w:r>
          </w:p>
        </w:tc>
        <w:tc>
          <w:tcPr>
            <w:tcW w:w="1151" w:type="dxa"/>
          </w:tcPr>
          <w:p w14:paraId="3F8A20D7" w14:textId="77777777" w:rsidR="000D2B1D" w:rsidRPr="00BE226F" w:rsidRDefault="000D2B1D" w:rsidP="006D324F">
            <w:pPr>
              <w:spacing w:line="276" w:lineRule="auto"/>
              <w:ind w:left="0"/>
            </w:pPr>
            <w:r w:rsidRPr="00BE226F">
              <w:rPr>
                <w:lang w:val="pt-BR"/>
              </w:rPr>
              <w:t>%I0.0</w:t>
            </w:r>
          </w:p>
        </w:tc>
        <w:tc>
          <w:tcPr>
            <w:tcW w:w="862" w:type="dxa"/>
            <w:gridSpan w:val="2"/>
          </w:tcPr>
          <w:p w14:paraId="311AA5F5" w14:textId="77777777" w:rsidR="000D2B1D" w:rsidRPr="00BE226F" w:rsidRDefault="000D2B1D" w:rsidP="006D324F">
            <w:pPr>
              <w:spacing w:line="276" w:lineRule="auto"/>
              <w:ind w:left="0"/>
            </w:pPr>
            <w:r w:rsidRPr="00BE226F">
              <w:rPr>
                <w:lang w:val="pt-BR"/>
              </w:rPr>
              <w:t>BOOL</w:t>
            </w:r>
          </w:p>
        </w:tc>
        <w:tc>
          <w:tcPr>
            <w:tcW w:w="594" w:type="dxa"/>
          </w:tcPr>
          <w:p w14:paraId="665D7747" w14:textId="77777777" w:rsidR="000D2B1D" w:rsidRPr="00BE226F" w:rsidRDefault="000D2B1D" w:rsidP="006D324F">
            <w:pPr>
              <w:spacing w:line="276" w:lineRule="auto"/>
              <w:ind w:left="0"/>
            </w:pPr>
            <w:r w:rsidRPr="00BE226F">
              <w:rPr>
                <w:lang w:val="pt-BR"/>
              </w:rPr>
              <w:t>NO</w:t>
            </w:r>
          </w:p>
        </w:tc>
        <w:tc>
          <w:tcPr>
            <w:tcW w:w="2278" w:type="dxa"/>
          </w:tcPr>
          <w:p w14:paraId="2AB5BF61" w14:textId="77777777" w:rsidR="000D2B1D" w:rsidRPr="00AE5DA9" w:rsidRDefault="000D2B1D" w:rsidP="006D324F">
            <w:pPr>
              <w:spacing w:line="276" w:lineRule="auto"/>
              <w:ind w:left="0"/>
              <w:jc w:val="left"/>
              <w:rPr>
                <w:spacing w:val="-4"/>
                <w:lang w:val="pt-BR"/>
              </w:rPr>
            </w:pPr>
            <w:r w:rsidRPr="00BE226F">
              <w:rPr>
                <w:spacing w:val="-4"/>
                <w:lang w:val="pt-BR"/>
              </w:rPr>
              <w:t>0: o sensor luminoso de reflexão de cubos não detectou nenhuma peça de trabalho</w:t>
            </w:r>
            <w:r w:rsidRPr="00BE226F">
              <w:rPr>
                <w:spacing w:val="-4"/>
                <w:lang w:val="pt-BR"/>
              </w:rPr>
              <w:br/>
              <w:t>1: uma peça de trabalho foi detectada na área de captação do sensor luminoso de reflexão de cubos</w:t>
            </w:r>
          </w:p>
        </w:tc>
      </w:tr>
      <w:tr w:rsidR="00AB7139" w:rsidRPr="000914D1" w14:paraId="727BF874" w14:textId="77777777" w:rsidTr="00BE226F">
        <w:tc>
          <w:tcPr>
            <w:tcW w:w="2497" w:type="dxa"/>
          </w:tcPr>
          <w:p w14:paraId="12529904" w14:textId="31FC1320" w:rsidR="000D2B1D" w:rsidRPr="00BE226F" w:rsidRDefault="000D2B1D" w:rsidP="008D0E64">
            <w:pPr>
              <w:spacing w:line="276" w:lineRule="auto"/>
              <w:ind w:left="0"/>
              <w:jc w:val="left"/>
            </w:pPr>
            <w:r w:rsidRPr="00BE226F">
              <w:rPr>
                <w:lang w:val="pt-BR"/>
              </w:rPr>
              <w:t>csLightSensorCylinder</w:t>
            </w:r>
            <w:r w:rsidRPr="00BE226F">
              <w:rPr>
                <w:lang w:val="pt-BR"/>
              </w:rPr>
              <w:br/>
              <w:t>_Detected</w:t>
            </w:r>
          </w:p>
        </w:tc>
        <w:tc>
          <w:tcPr>
            <w:tcW w:w="1236" w:type="dxa"/>
          </w:tcPr>
          <w:p w14:paraId="05C4F02B" w14:textId="77777777" w:rsidR="000D2B1D" w:rsidRPr="00BE226F" w:rsidRDefault="000D2B1D" w:rsidP="006D324F">
            <w:pPr>
              <w:spacing w:line="276" w:lineRule="auto"/>
              <w:ind w:left="0"/>
            </w:pPr>
            <w:r w:rsidRPr="00BE226F">
              <w:rPr>
                <w:lang w:val="pt-BR"/>
              </w:rPr>
              <w:t>Elemento 8</w:t>
            </w:r>
          </w:p>
        </w:tc>
        <w:tc>
          <w:tcPr>
            <w:tcW w:w="1151" w:type="dxa"/>
          </w:tcPr>
          <w:p w14:paraId="6F3E608F" w14:textId="77777777" w:rsidR="000D2B1D" w:rsidRPr="00BE226F" w:rsidRDefault="000D2B1D" w:rsidP="006D324F">
            <w:pPr>
              <w:spacing w:line="276" w:lineRule="auto"/>
              <w:ind w:left="0"/>
            </w:pPr>
            <w:r w:rsidRPr="00BE226F">
              <w:rPr>
                <w:lang w:val="pt-BR"/>
              </w:rPr>
              <w:t>%I0.1</w:t>
            </w:r>
          </w:p>
        </w:tc>
        <w:tc>
          <w:tcPr>
            <w:tcW w:w="862" w:type="dxa"/>
            <w:gridSpan w:val="2"/>
          </w:tcPr>
          <w:p w14:paraId="470B3DF8" w14:textId="77777777" w:rsidR="000D2B1D" w:rsidRPr="00BE226F" w:rsidRDefault="000D2B1D" w:rsidP="006D324F">
            <w:pPr>
              <w:spacing w:line="276" w:lineRule="auto"/>
              <w:ind w:left="0"/>
            </w:pPr>
            <w:r w:rsidRPr="00BE226F">
              <w:rPr>
                <w:lang w:val="pt-BR"/>
              </w:rPr>
              <w:t>BOOL</w:t>
            </w:r>
          </w:p>
        </w:tc>
        <w:tc>
          <w:tcPr>
            <w:tcW w:w="594" w:type="dxa"/>
          </w:tcPr>
          <w:p w14:paraId="15551BDA" w14:textId="77777777" w:rsidR="000D2B1D" w:rsidRPr="00BE226F" w:rsidRDefault="000D2B1D" w:rsidP="006D324F">
            <w:pPr>
              <w:spacing w:line="276" w:lineRule="auto"/>
              <w:ind w:left="0"/>
            </w:pPr>
            <w:r w:rsidRPr="00BE226F">
              <w:rPr>
                <w:lang w:val="pt-BR"/>
              </w:rPr>
              <w:t>NO</w:t>
            </w:r>
          </w:p>
        </w:tc>
        <w:tc>
          <w:tcPr>
            <w:tcW w:w="2278" w:type="dxa"/>
          </w:tcPr>
          <w:p w14:paraId="7D1A3BFB" w14:textId="77777777" w:rsidR="000D2B1D" w:rsidRPr="00AE5DA9" w:rsidRDefault="0066212C" w:rsidP="006D324F">
            <w:pPr>
              <w:spacing w:line="276" w:lineRule="auto"/>
              <w:ind w:left="0"/>
              <w:jc w:val="left"/>
              <w:rPr>
                <w:lang w:val="pt-BR"/>
              </w:rPr>
            </w:pPr>
            <w:r w:rsidRPr="00BE226F">
              <w:rPr>
                <w:lang w:val="pt-BR"/>
              </w:rPr>
              <w:t>0: o sensor luminoso de reflexão de cilindros não detectou nenhuma peça de trabalho</w:t>
            </w:r>
            <w:r w:rsidRPr="00BE226F">
              <w:rPr>
                <w:lang w:val="pt-BR"/>
              </w:rPr>
              <w:br/>
              <w:t>1: uma peça de trabalho foi detectada na área de captação do sensor luminoso de reflexão de cilindros</w:t>
            </w:r>
          </w:p>
        </w:tc>
      </w:tr>
      <w:tr w:rsidR="00AB7139" w:rsidRPr="000914D1" w14:paraId="598ABD8A" w14:textId="77777777" w:rsidTr="00BE226F">
        <w:tc>
          <w:tcPr>
            <w:tcW w:w="2497" w:type="dxa"/>
          </w:tcPr>
          <w:p w14:paraId="661536A2" w14:textId="14E643AE" w:rsidR="000D2B1D" w:rsidRPr="00BE226F" w:rsidRDefault="000D2B1D" w:rsidP="008D0E64">
            <w:pPr>
              <w:spacing w:line="276" w:lineRule="auto"/>
              <w:ind w:left="0"/>
              <w:jc w:val="left"/>
            </w:pPr>
            <w:r w:rsidRPr="00BE226F">
              <w:rPr>
                <w:lang w:val="pt-BR"/>
              </w:rPr>
              <w:br w:type="page"/>
              <w:t>csLightSensorWorkpiece</w:t>
            </w:r>
            <w:r w:rsidRPr="00BE226F">
              <w:rPr>
                <w:lang w:val="pt-BR"/>
              </w:rPr>
              <w:br/>
              <w:t>_Detected</w:t>
            </w:r>
          </w:p>
        </w:tc>
        <w:tc>
          <w:tcPr>
            <w:tcW w:w="1236" w:type="dxa"/>
          </w:tcPr>
          <w:p w14:paraId="56DDC55C" w14:textId="77777777" w:rsidR="000D2B1D" w:rsidRPr="00BE226F" w:rsidRDefault="000D2B1D" w:rsidP="006D324F">
            <w:pPr>
              <w:spacing w:line="276" w:lineRule="auto"/>
              <w:ind w:left="0"/>
            </w:pPr>
            <w:r w:rsidRPr="00BE226F">
              <w:rPr>
                <w:lang w:val="pt-BR"/>
              </w:rPr>
              <w:t>Elemento 7</w:t>
            </w:r>
          </w:p>
        </w:tc>
        <w:tc>
          <w:tcPr>
            <w:tcW w:w="1151" w:type="dxa"/>
          </w:tcPr>
          <w:p w14:paraId="14E93277" w14:textId="77777777" w:rsidR="000D2B1D" w:rsidRPr="00BE226F" w:rsidRDefault="000D2B1D" w:rsidP="006D324F">
            <w:pPr>
              <w:spacing w:line="276" w:lineRule="auto"/>
              <w:ind w:left="0"/>
            </w:pPr>
            <w:r w:rsidRPr="00BE226F">
              <w:rPr>
                <w:lang w:val="pt-BR"/>
              </w:rPr>
              <w:t>%I0.2</w:t>
            </w:r>
          </w:p>
        </w:tc>
        <w:tc>
          <w:tcPr>
            <w:tcW w:w="862" w:type="dxa"/>
            <w:gridSpan w:val="2"/>
          </w:tcPr>
          <w:p w14:paraId="5141C31D" w14:textId="77777777" w:rsidR="000D2B1D" w:rsidRPr="00BE226F" w:rsidRDefault="000D2B1D" w:rsidP="006D324F">
            <w:pPr>
              <w:spacing w:line="276" w:lineRule="auto"/>
              <w:ind w:left="0"/>
            </w:pPr>
            <w:r w:rsidRPr="00BE226F">
              <w:rPr>
                <w:lang w:val="pt-BR"/>
              </w:rPr>
              <w:t>BOOL</w:t>
            </w:r>
          </w:p>
        </w:tc>
        <w:tc>
          <w:tcPr>
            <w:tcW w:w="594" w:type="dxa"/>
          </w:tcPr>
          <w:p w14:paraId="62E71F1A" w14:textId="77777777" w:rsidR="000D2B1D" w:rsidRPr="00BE226F" w:rsidRDefault="000D2B1D" w:rsidP="006D324F">
            <w:pPr>
              <w:spacing w:line="276" w:lineRule="auto"/>
              <w:ind w:left="0"/>
            </w:pPr>
            <w:r w:rsidRPr="00BE226F">
              <w:rPr>
                <w:lang w:val="pt-BR"/>
              </w:rPr>
              <w:t>NO</w:t>
            </w:r>
          </w:p>
        </w:tc>
        <w:tc>
          <w:tcPr>
            <w:tcW w:w="2278" w:type="dxa"/>
          </w:tcPr>
          <w:p w14:paraId="57A1140B" w14:textId="3DA0D811" w:rsidR="00A7419F" w:rsidRPr="00AE5DA9" w:rsidRDefault="00CF4750" w:rsidP="006D324F">
            <w:pPr>
              <w:spacing w:line="276" w:lineRule="auto"/>
              <w:ind w:left="0"/>
              <w:jc w:val="left"/>
              <w:rPr>
                <w:lang w:val="pt-BR"/>
              </w:rPr>
            </w:pPr>
            <w:r w:rsidRPr="00BE226F">
              <w:rPr>
                <w:lang w:val="pt-BR"/>
              </w:rPr>
              <w:t>0: o sensor luminoso de reflexão de cubos e cilindros não detectou nenhuma das duas peças de trabalho</w:t>
            </w:r>
            <w:r w:rsidRPr="00BE226F">
              <w:rPr>
                <w:lang w:val="pt-BR"/>
              </w:rPr>
              <w:br/>
              <w:t>1: uma peça de trabalho aleatória foi detectada na área de captação do sensor luminoso de reflexão</w:t>
            </w:r>
          </w:p>
        </w:tc>
      </w:tr>
      <w:tr w:rsidR="00AB7139" w:rsidRPr="000914D1" w14:paraId="77B9EC3B" w14:textId="77777777" w:rsidTr="00BE226F">
        <w:tc>
          <w:tcPr>
            <w:tcW w:w="2497" w:type="dxa"/>
          </w:tcPr>
          <w:p w14:paraId="6DBFD1BB" w14:textId="77777777" w:rsidR="008D0E64" w:rsidRPr="00BE226F" w:rsidRDefault="00B4761B" w:rsidP="008D0E64">
            <w:pPr>
              <w:spacing w:line="276" w:lineRule="auto"/>
              <w:ind w:left="0"/>
              <w:jc w:val="left"/>
            </w:pPr>
            <w:r w:rsidRPr="00BE226F">
              <w:rPr>
                <w:lang w:val="pt-BR"/>
              </w:rPr>
              <w:t>csLimitSwitchCylinder</w:t>
            </w:r>
          </w:p>
          <w:p w14:paraId="31EC8F15" w14:textId="72DDEEF0" w:rsidR="000D2B1D" w:rsidRPr="00BE226F" w:rsidRDefault="000D2B1D" w:rsidP="008D0E64">
            <w:pPr>
              <w:spacing w:line="276" w:lineRule="auto"/>
              <w:ind w:left="0"/>
              <w:jc w:val="left"/>
            </w:pPr>
            <w:r w:rsidRPr="00BE226F">
              <w:rPr>
                <w:lang w:val="pt-BR"/>
              </w:rPr>
              <w:t>NotExtended_Activated</w:t>
            </w:r>
          </w:p>
        </w:tc>
        <w:tc>
          <w:tcPr>
            <w:tcW w:w="1236" w:type="dxa"/>
          </w:tcPr>
          <w:p w14:paraId="5B39EDBF" w14:textId="77777777" w:rsidR="000D2B1D" w:rsidRPr="00BE226F" w:rsidRDefault="000D2B1D" w:rsidP="006D324F">
            <w:pPr>
              <w:spacing w:line="276" w:lineRule="auto"/>
              <w:ind w:left="0"/>
            </w:pPr>
            <w:r w:rsidRPr="00BE226F">
              <w:rPr>
                <w:lang w:val="pt-BR"/>
              </w:rPr>
              <w:t>Elemento 3</w:t>
            </w:r>
          </w:p>
        </w:tc>
        <w:tc>
          <w:tcPr>
            <w:tcW w:w="1168" w:type="dxa"/>
            <w:gridSpan w:val="2"/>
          </w:tcPr>
          <w:p w14:paraId="58629F69" w14:textId="77777777" w:rsidR="000D2B1D" w:rsidRPr="00BE226F" w:rsidRDefault="000D2B1D" w:rsidP="006D324F">
            <w:pPr>
              <w:spacing w:line="276" w:lineRule="auto"/>
              <w:ind w:left="0"/>
            </w:pPr>
            <w:r w:rsidRPr="00BE226F">
              <w:rPr>
                <w:lang w:val="pt-BR"/>
              </w:rPr>
              <w:t>%I0.3</w:t>
            </w:r>
          </w:p>
        </w:tc>
        <w:tc>
          <w:tcPr>
            <w:tcW w:w="845" w:type="dxa"/>
          </w:tcPr>
          <w:p w14:paraId="5A8A75FB" w14:textId="77777777" w:rsidR="000D2B1D" w:rsidRPr="00BE226F" w:rsidRDefault="000D2B1D" w:rsidP="006D324F">
            <w:pPr>
              <w:spacing w:line="276" w:lineRule="auto"/>
              <w:ind w:left="0"/>
            </w:pPr>
            <w:r w:rsidRPr="00BE226F">
              <w:rPr>
                <w:lang w:val="pt-BR"/>
              </w:rPr>
              <w:t>BOOL</w:t>
            </w:r>
          </w:p>
        </w:tc>
        <w:tc>
          <w:tcPr>
            <w:tcW w:w="594" w:type="dxa"/>
          </w:tcPr>
          <w:p w14:paraId="0CDCFB2C" w14:textId="77777777" w:rsidR="000D2B1D" w:rsidRPr="00BE226F" w:rsidRDefault="000D2B1D" w:rsidP="006D324F">
            <w:pPr>
              <w:spacing w:line="276" w:lineRule="auto"/>
              <w:ind w:left="0"/>
            </w:pPr>
            <w:r w:rsidRPr="00BE226F">
              <w:rPr>
                <w:lang w:val="pt-BR"/>
              </w:rPr>
              <w:t>NO</w:t>
            </w:r>
          </w:p>
        </w:tc>
        <w:tc>
          <w:tcPr>
            <w:tcW w:w="2278" w:type="dxa"/>
          </w:tcPr>
          <w:p w14:paraId="149C8A6C" w14:textId="495CC917" w:rsidR="000D2B1D" w:rsidRPr="00AE5DA9" w:rsidRDefault="00AE0803" w:rsidP="006D324F">
            <w:pPr>
              <w:spacing w:line="276" w:lineRule="auto"/>
              <w:ind w:left="0"/>
              <w:jc w:val="left"/>
              <w:rPr>
                <w:lang w:val="pt-BR"/>
              </w:rPr>
            </w:pPr>
            <w:r w:rsidRPr="00BE226F">
              <w:rPr>
                <w:lang w:val="pt-BR"/>
              </w:rPr>
              <w:t>0: o cilindro de expulsão está totalmente estendido</w:t>
            </w:r>
          </w:p>
          <w:p w14:paraId="547716FE" w14:textId="2459A620" w:rsidR="00F80A2A" w:rsidRPr="00AE5DA9" w:rsidRDefault="00AE0803" w:rsidP="006D324F">
            <w:pPr>
              <w:spacing w:line="276" w:lineRule="auto"/>
              <w:ind w:left="0"/>
              <w:jc w:val="left"/>
              <w:rPr>
                <w:lang w:val="pt-BR"/>
              </w:rPr>
            </w:pPr>
            <w:r w:rsidRPr="00BE226F">
              <w:rPr>
                <w:lang w:val="pt-BR"/>
              </w:rPr>
              <w:t>1: o cilindro de expulsão não está totalmente estendido</w:t>
            </w:r>
          </w:p>
        </w:tc>
      </w:tr>
      <w:tr w:rsidR="00AB7139" w:rsidRPr="000914D1" w14:paraId="7743E7CB" w14:textId="77777777" w:rsidTr="00BE226F">
        <w:tc>
          <w:tcPr>
            <w:tcW w:w="2497" w:type="dxa"/>
          </w:tcPr>
          <w:p w14:paraId="32A88B18" w14:textId="77777777" w:rsidR="00B4761B" w:rsidRPr="00BE226F" w:rsidRDefault="000D2B1D" w:rsidP="006D324F">
            <w:pPr>
              <w:spacing w:line="276" w:lineRule="auto"/>
              <w:ind w:left="0"/>
              <w:jc w:val="left"/>
            </w:pPr>
            <w:r w:rsidRPr="00BE226F">
              <w:rPr>
                <w:lang w:val="pt-BR"/>
              </w:rPr>
              <w:t>csLimitSwitchCylinder</w:t>
            </w:r>
          </w:p>
          <w:p w14:paraId="06ECF4B5" w14:textId="65AC1C69" w:rsidR="000D2B1D" w:rsidRPr="00BE226F" w:rsidRDefault="000D2B1D" w:rsidP="006D324F">
            <w:pPr>
              <w:spacing w:line="276" w:lineRule="auto"/>
              <w:ind w:left="0"/>
              <w:jc w:val="left"/>
            </w:pPr>
            <w:r w:rsidRPr="00BE226F">
              <w:rPr>
                <w:lang w:val="pt-BR"/>
              </w:rPr>
              <w:lastRenderedPageBreak/>
              <w:t>Retracted_Activated</w:t>
            </w:r>
          </w:p>
        </w:tc>
        <w:tc>
          <w:tcPr>
            <w:tcW w:w="1236" w:type="dxa"/>
          </w:tcPr>
          <w:p w14:paraId="4B748730" w14:textId="77777777" w:rsidR="000D2B1D" w:rsidRPr="00BE226F" w:rsidRDefault="000D2B1D" w:rsidP="006D324F">
            <w:pPr>
              <w:spacing w:line="276" w:lineRule="auto"/>
              <w:ind w:left="0"/>
            </w:pPr>
            <w:r w:rsidRPr="00BE226F">
              <w:rPr>
                <w:lang w:val="pt-BR"/>
              </w:rPr>
              <w:lastRenderedPageBreak/>
              <w:t>Elemento 3</w:t>
            </w:r>
          </w:p>
        </w:tc>
        <w:tc>
          <w:tcPr>
            <w:tcW w:w="1168" w:type="dxa"/>
            <w:gridSpan w:val="2"/>
          </w:tcPr>
          <w:p w14:paraId="5073288F" w14:textId="77777777" w:rsidR="000D2B1D" w:rsidRPr="00BE226F" w:rsidRDefault="000D2B1D" w:rsidP="006D324F">
            <w:pPr>
              <w:spacing w:line="276" w:lineRule="auto"/>
              <w:ind w:left="0"/>
            </w:pPr>
            <w:r w:rsidRPr="00BE226F">
              <w:rPr>
                <w:lang w:val="pt-BR"/>
              </w:rPr>
              <w:t>%I0.4</w:t>
            </w:r>
          </w:p>
        </w:tc>
        <w:tc>
          <w:tcPr>
            <w:tcW w:w="845" w:type="dxa"/>
          </w:tcPr>
          <w:p w14:paraId="6CE7D3E8" w14:textId="77777777" w:rsidR="000D2B1D" w:rsidRPr="00BE226F" w:rsidRDefault="000D2B1D" w:rsidP="006D324F">
            <w:pPr>
              <w:spacing w:line="276" w:lineRule="auto"/>
              <w:ind w:left="0"/>
            </w:pPr>
            <w:r w:rsidRPr="00BE226F">
              <w:rPr>
                <w:lang w:val="pt-BR"/>
              </w:rPr>
              <w:t>BOOL</w:t>
            </w:r>
          </w:p>
        </w:tc>
        <w:tc>
          <w:tcPr>
            <w:tcW w:w="594" w:type="dxa"/>
          </w:tcPr>
          <w:p w14:paraId="14B962F2" w14:textId="77777777" w:rsidR="000D2B1D" w:rsidRPr="00BE226F" w:rsidRDefault="000D2B1D" w:rsidP="006D324F">
            <w:pPr>
              <w:spacing w:line="276" w:lineRule="auto"/>
              <w:ind w:left="0"/>
            </w:pPr>
            <w:r w:rsidRPr="00BE226F">
              <w:rPr>
                <w:lang w:val="pt-BR"/>
              </w:rPr>
              <w:t>NO</w:t>
            </w:r>
          </w:p>
        </w:tc>
        <w:tc>
          <w:tcPr>
            <w:tcW w:w="2278" w:type="dxa"/>
          </w:tcPr>
          <w:p w14:paraId="2715948A" w14:textId="03991F7D" w:rsidR="000D2B1D" w:rsidRPr="00AE5DA9" w:rsidRDefault="00AE0803" w:rsidP="006D324F">
            <w:pPr>
              <w:spacing w:line="276" w:lineRule="auto"/>
              <w:ind w:left="0"/>
              <w:jc w:val="left"/>
              <w:rPr>
                <w:lang w:val="pt-BR"/>
              </w:rPr>
            </w:pPr>
            <w:r w:rsidRPr="00BE226F">
              <w:rPr>
                <w:lang w:val="pt-BR"/>
              </w:rPr>
              <w:t xml:space="preserve">0: o cilindro de expulsão não está </w:t>
            </w:r>
            <w:r w:rsidRPr="00BE226F">
              <w:rPr>
                <w:lang w:val="pt-BR"/>
              </w:rPr>
              <w:lastRenderedPageBreak/>
              <w:t>totalmente retraído</w:t>
            </w:r>
          </w:p>
          <w:p w14:paraId="01F03593" w14:textId="079B4FD9" w:rsidR="00F80A2A" w:rsidRPr="00AE5DA9" w:rsidRDefault="00AE0803" w:rsidP="00056D4D">
            <w:pPr>
              <w:keepNext/>
              <w:spacing w:line="276" w:lineRule="auto"/>
              <w:ind w:left="0"/>
              <w:jc w:val="left"/>
              <w:rPr>
                <w:lang w:val="pt-BR"/>
              </w:rPr>
            </w:pPr>
            <w:r w:rsidRPr="00BE226F">
              <w:rPr>
                <w:lang w:val="pt-BR"/>
              </w:rPr>
              <w:t>1: o cilindro de expulsão está totalmente retraído</w:t>
            </w:r>
          </w:p>
        </w:tc>
      </w:tr>
    </w:tbl>
    <w:p w14:paraId="0B52A9EB" w14:textId="3743A9FF" w:rsidR="00DF6D8C" w:rsidRPr="00AE5DA9" w:rsidRDefault="00DD447F" w:rsidP="006D324F">
      <w:pPr>
        <w:pStyle w:val="Beschriftung"/>
        <w:rPr>
          <w:lang w:val="pt-BR"/>
        </w:rPr>
      </w:pPr>
      <w:bookmarkStart w:id="47" w:name="_Toc13498034"/>
      <w:bookmarkStart w:id="48" w:name="_Toc58569148"/>
      <w:r w:rsidRPr="00BE226F">
        <w:rPr>
          <w:bCs w:val="0"/>
          <w:lang w:val="pt-BR"/>
        </w:rPr>
        <w:lastRenderedPageBreak/>
        <w:t xml:space="preserve">Tabela </w:t>
      </w:r>
      <w:r w:rsidRPr="00BE226F">
        <w:rPr>
          <w:bCs w:val="0"/>
          <w:lang w:val="pt-BR"/>
        </w:rPr>
        <w:fldChar w:fldCharType="begin"/>
      </w:r>
      <w:r w:rsidRPr="00BE226F">
        <w:rPr>
          <w:bCs w:val="0"/>
          <w:lang w:val="pt-BR"/>
        </w:rPr>
        <w:instrText xml:space="preserve"> SEQ Tabelle \* ARABIC </w:instrText>
      </w:r>
      <w:r w:rsidRPr="00BE226F">
        <w:rPr>
          <w:bCs w:val="0"/>
          <w:lang w:val="pt-BR"/>
        </w:rPr>
        <w:fldChar w:fldCharType="separate"/>
      </w:r>
      <w:r w:rsidR="00AE4559">
        <w:rPr>
          <w:bCs w:val="0"/>
          <w:noProof/>
          <w:lang w:val="pt-BR"/>
        </w:rPr>
        <w:t>1</w:t>
      </w:r>
      <w:r w:rsidRPr="00BE226F">
        <w:rPr>
          <w:bCs w:val="0"/>
          <w:lang w:val="pt-BR"/>
        </w:rPr>
        <w:fldChar w:fldCharType="end"/>
      </w:r>
      <w:r w:rsidRPr="00BE226F">
        <w:rPr>
          <w:bCs w:val="0"/>
          <w:lang w:val="pt-BR"/>
        </w:rPr>
        <w:t>: Sinais de entrada do modelo SortingPlant do modelo 3D para o CLP</w:t>
      </w:r>
      <w:bookmarkEnd w:id="47"/>
      <w:r w:rsidRPr="00BE226F">
        <w:rPr>
          <w:bCs w:val="0"/>
          <w:lang w:val="pt-BR"/>
        </w:rPr>
        <w:t xml:space="preserve"> (NO: normally open; NC: normally closed)</w:t>
      </w:r>
      <w:bookmarkEnd w:id="48"/>
    </w:p>
    <w:p w14:paraId="30C6AD20" w14:textId="77777777" w:rsidR="000F171F" w:rsidRPr="00AE5DA9" w:rsidRDefault="000F171F" w:rsidP="000F171F">
      <w:pPr>
        <w:rPr>
          <w:lang w:val="pt-BR"/>
        </w:rPr>
      </w:pPr>
    </w:p>
    <w:tbl>
      <w:tblPr>
        <w:tblStyle w:val="TabellemithellemGitternetz1"/>
        <w:tblW w:w="8618" w:type="dxa"/>
        <w:tblInd w:w="851" w:type="dxa"/>
        <w:tblCellMar>
          <w:right w:w="0" w:type="dxa"/>
        </w:tblCellMar>
        <w:tblLook w:val="04A0" w:firstRow="1" w:lastRow="0" w:firstColumn="1" w:lastColumn="0" w:noHBand="0" w:noVBand="1"/>
      </w:tblPr>
      <w:tblGrid>
        <w:gridCol w:w="2851"/>
        <w:gridCol w:w="74"/>
        <w:gridCol w:w="1119"/>
        <w:gridCol w:w="8"/>
        <w:gridCol w:w="1098"/>
        <w:gridCol w:w="788"/>
        <w:gridCol w:w="35"/>
        <w:gridCol w:w="2645"/>
      </w:tblGrid>
      <w:tr w:rsidR="00AB7139" w:rsidRPr="00BE226F" w14:paraId="57ABD05F" w14:textId="77777777" w:rsidTr="008D0E64">
        <w:trPr>
          <w:trHeight w:val="849"/>
        </w:trPr>
        <w:tc>
          <w:tcPr>
            <w:tcW w:w="2926" w:type="dxa"/>
            <w:gridSpan w:val="2"/>
            <w:shd w:val="clear" w:color="auto" w:fill="4BB9B9"/>
          </w:tcPr>
          <w:p w14:paraId="7D4D50D2" w14:textId="7762F00D" w:rsidR="000D2B1D" w:rsidRPr="00BE226F" w:rsidRDefault="000D2B1D" w:rsidP="006D324F">
            <w:pPr>
              <w:tabs>
                <w:tab w:val="right" w:pos="2758"/>
              </w:tabs>
              <w:spacing w:line="276" w:lineRule="auto"/>
              <w:ind w:left="0"/>
              <w:rPr>
                <w:b/>
                <w:color w:val="FFFFFF" w:themeColor="background1"/>
              </w:rPr>
            </w:pPr>
            <w:r w:rsidRPr="00BE226F">
              <w:rPr>
                <w:b/>
                <w:bCs/>
                <w:color w:val="FFFFFF" w:themeColor="background1"/>
                <w:lang w:val="pt-BR"/>
              </w:rPr>
              <w:t>Saída digital</w:t>
            </w:r>
            <w:r w:rsidRPr="00BE226F">
              <w:rPr>
                <w:color w:val="FFFFFF" w:themeColor="background1"/>
                <w:lang w:val="pt-BR"/>
              </w:rPr>
              <w:tab/>
            </w:r>
          </w:p>
        </w:tc>
        <w:tc>
          <w:tcPr>
            <w:tcW w:w="1127" w:type="dxa"/>
            <w:gridSpan w:val="2"/>
            <w:shd w:val="clear" w:color="auto" w:fill="4BB9B9"/>
          </w:tcPr>
          <w:p w14:paraId="1A227ED2" w14:textId="1E5BF8D6" w:rsidR="000D2B1D" w:rsidRPr="00BE226F" w:rsidRDefault="0066212C" w:rsidP="00BE226F">
            <w:pPr>
              <w:spacing w:line="276" w:lineRule="auto"/>
              <w:ind w:left="0"/>
              <w:rPr>
                <w:b/>
                <w:color w:val="FFFFFF" w:themeColor="background1"/>
              </w:rPr>
            </w:pPr>
            <w:r w:rsidRPr="00BE226F">
              <w:rPr>
                <w:b/>
                <w:bCs/>
                <w:color w:val="FFFFFF" w:themeColor="background1"/>
                <w:lang w:val="pt-BR"/>
              </w:rPr>
              <w:t>Elemento no modelo</w:t>
            </w:r>
          </w:p>
        </w:tc>
        <w:tc>
          <w:tcPr>
            <w:tcW w:w="1096" w:type="dxa"/>
            <w:shd w:val="clear" w:color="auto" w:fill="4BB9B9"/>
          </w:tcPr>
          <w:p w14:paraId="3867F044" w14:textId="77777777" w:rsidR="000D2B1D" w:rsidRPr="00BE226F" w:rsidRDefault="00CF4750" w:rsidP="006D324F">
            <w:pPr>
              <w:spacing w:line="276" w:lineRule="auto"/>
              <w:ind w:left="0"/>
              <w:jc w:val="left"/>
              <w:rPr>
                <w:b/>
                <w:color w:val="FFFFFF" w:themeColor="background1"/>
              </w:rPr>
            </w:pPr>
            <w:r w:rsidRPr="00BE226F">
              <w:rPr>
                <w:b/>
                <w:bCs/>
                <w:color w:val="FFFFFF" w:themeColor="background1"/>
                <w:lang w:val="pt-BR"/>
              </w:rPr>
              <w:t>Endereço do TIA Portal</w:t>
            </w:r>
          </w:p>
        </w:tc>
        <w:tc>
          <w:tcPr>
            <w:tcW w:w="823" w:type="dxa"/>
            <w:gridSpan w:val="2"/>
            <w:shd w:val="clear" w:color="auto" w:fill="4BB9B9"/>
          </w:tcPr>
          <w:p w14:paraId="06794077" w14:textId="7898E12B" w:rsidR="000D2B1D" w:rsidRPr="00BE226F" w:rsidRDefault="000D2B1D" w:rsidP="006D324F">
            <w:pPr>
              <w:spacing w:line="276" w:lineRule="auto"/>
              <w:ind w:left="0"/>
              <w:rPr>
                <w:b/>
                <w:color w:val="FFFFFF" w:themeColor="background1"/>
              </w:rPr>
            </w:pPr>
            <w:r w:rsidRPr="00BE226F">
              <w:rPr>
                <w:b/>
                <w:bCs/>
                <w:color w:val="FFFFFF" w:themeColor="background1"/>
                <w:lang w:val="pt-BR"/>
              </w:rPr>
              <w:t>Tipo de dados</w:t>
            </w:r>
          </w:p>
        </w:tc>
        <w:tc>
          <w:tcPr>
            <w:tcW w:w="2646" w:type="dxa"/>
            <w:shd w:val="clear" w:color="auto" w:fill="4BB9B9"/>
          </w:tcPr>
          <w:p w14:paraId="74AACDF3" w14:textId="77777777" w:rsidR="000D2B1D" w:rsidRPr="00BE226F" w:rsidRDefault="000D2B1D" w:rsidP="006D324F">
            <w:pPr>
              <w:spacing w:line="276" w:lineRule="auto"/>
              <w:ind w:left="0"/>
              <w:rPr>
                <w:b/>
                <w:color w:val="FFFFFF" w:themeColor="background1"/>
              </w:rPr>
            </w:pPr>
            <w:r w:rsidRPr="00BE226F">
              <w:rPr>
                <w:b/>
                <w:bCs/>
                <w:color w:val="FFFFFF" w:themeColor="background1"/>
                <w:lang w:val="pt-BR"/>
              </w:rPr>
              <w:t>Função</w:t>
            </w:r>
          </w:p>
        </w:tc>
      </w:tr>
      <w:tr w:rsidR="00AB7139" w:rsidRPr="000914D1" w14:paraId="4E61A609" w14:textId="77777777" w:rsidTr="008D0E64">
        <w:tc>
          <w:tcPr>
            <w:tcW w:w="2926" w:type="dxa"/>
            <w:gridSpan w:val="2"/>
          </w:tcPr>
          <w:p w14:paraId="5A5D7D54" w14:textId="5952006C" w:rsidR="000D2B1D" w:rsidRPr="00BE226F" w:rsidRDefault="000D2B1D" w:rsidP="008D0E64">
            <w:pPr>
              <w:spacing w:line="276" w:lineRule="auto"/>
              <w:ind w:left="0"/>
            </w:pPr>
            <w:r w:rsidRPr="00BE226F">
              <w:rPr>
                <w:lang w:val="pt-BR"/>
              </w:rPr>
              <w:t>osWorkpieceCylinder</w:t>
            </w:r>
            <w:r w:rsidRPr="00BE226F">
              <w:rPr>
                <w:lang w:val="pt-BR"/>
              </w:rPr>
              <w:br/>
              <w:t>_SetActive</w:t>
            </w:r>
          </w:p>
        </w:tc>
        <w:tc>
          <w:tcPr>
            <w:tcW w:w="1127" w:type="dxa"/>
            <w:gridSpan w:val="2"/>
          </w:tcPr>
          <w:p w14:paraId="4F9DE172" w14:textId="77777777" w:rsidR="000D2B1D" w:rsidRPr="00BE226F" w:rsidRDefault="000D2B1D" w:rsidP="006D324F">
            <w:pPr>
              <w:spacing w:line="276" w:lineRule="auto"/>
              <w:ind w:left="0"/>
            </w:pPr>
            <w:r w:rsidRPr="00BE226F">
              <w:rPr>
                <w:lang w:val="pt-BR"/>
              </w:rPr>
              <w:t>Elemento 6</w:t>
            </w:r>
          </w:p>
        </w:tc>
        <w:tc>
          <w:tcPr>
            <w:tcW w:w="1096" w:type="dxa"/>
          </w:tcPr>
          <w:p w14:paraId="76DEBBC3" w14:textId="77777777" w:rsidR="000D2B1D" w:rsidRPr="00BE226F" w:rsidRDefault="000D2B1D" w:rsidP="006D324F">
            <w:pPr>
              <w:spacing w:line="276" w:lineRule="auto"/>
              <w:ind w:left="0"/>
            </w:pPr>
            <w:r w:rsidRPr="00BE226F">
              <w:rPr>
                <w:lang w:val="pt-BR"/>
              </w:rPr>
              <w:t>%Q0.0</w:t>
            </w:r>
          </w:p>
        </w:tc>
        <w:tc>
          <w:tcPr>
            <w:tcW w:w="823" w:type="dxa"/>
            <w:gridSpan w:val="2"/>
          </w:tcPr>
          <w:p w14:paraId="59D61083" w14:textId="77777777" w:rsidR="000D2B1D" w:rsidRPr="00BE226F" w:rsidRDefault="000D2B1D" w:rsidP="006D324F">
            <w:pPr>
              <w:spacing w:line="276" w:lineRule="auto"/>
              <w:ind w:left="0"/>
            </w:pPr>
            <w:r w:rsidRPr="00BE226F">
              <w:rPr>
                <w:lang w:val="pt-BR"/>
              </w:rPr>
              <w:t>BOOL</w:t>
            </w:r>
          </w:p>
        </w:tc>
        <w:tc>
          <w:tcPr>
            <w:tcW w:w="2646" w:type="dxa"/>
          </w:tcPr>
          <w:p w14:paraId="0444685B" w14:textId="78EDDE3B" w:rsidR="000D2B1D" w:rsidRPr="00AE5DA9" w:rsidRDefault="00F80A2A" w:rsidP="006D324F">
            <w:pPr>
              <w:spacing w:line="276" w:lineRule="auto"/>
              <w:ind w:left="0"/>
              <w:jc w:val="left"/>
              <w:rPr>
                <w:lang w:val="pt-BR"/>
              </w:rPr>
            </w:pPr>
            <w:r w:rsidRPr="00BE226F">
              <w:rPr>
                <w:lang w:val="pt-BR"/>
              </w:rPr>
              <w:t>0: nenhuma peça de trabalho cilíndrica será produzida para a simulação</w:t>
            </w:r>
          </w:p>
          <w:p w14:paraId="4F641AB6" w14:textId="77777777" w:rsidR="00F80A2A" w:rsidRPr="00AE5DA9" w:rsidRDefault="00F80A2A" w:rsidP="006D324F">
            <w:pPr>
              <w:spacing w:line="276" w:lineRule="auto"/>
              <w:ind w:left="0"/>
              <w:jc w:val="left"/>
              <w:rPr>
                <w:lang w:val="pt-BR"/>
              </w:rPr>
            </w:pPr>
            <w:r w:rsidRPr="00BE226F">
              <w:rPr>
                <w:lang w:val="pt-BR"/>
              </w:rPr>
              <w:t>1: novas peças de trabalho cilíndricas serão produzidas para a simulação</w:t>
            </w:r>
          </w:p>
        </w:tc>
      </w:tr>
      <w:tr w:rsidR="00AB7139" w:rsidRPr="000914D1" w14:paraId="78B3A589" w14:textId="77777777" w:rsidTr="008D0E64">
        <w:tc>
          <w:tcPr>
            <w:tcW w:w="2926" w:type="dxa"/>
            <w:gridSpan w:val="2"/>
          </w:tcPr>
          <w:p w14:paraId="09B3E1F0" w14:textId="709E80B3" w:rsidR="000D2B1D" w:rsidRPr="00BE226F" w:rsidRDefault="000D2B1D" w:rsidP="008D0E64">
            <w:pPr>
              <w:spacing w:line="276" w:lineRule="auto"/>
              <w:ind w:left="0"/>
            </w:pPr>
            <w:r w:rsidRPr="00BE226F">
              <w:rPr>
                <w:lang w:val="pt-BR"/>
              </w:rPr>
              <w:t>osWorkpieceCube</w:t>
            </w:r>
            <w:r w:rsidRPr="00BE226F">
              <w:rPr>
                <w:lang w:val="pt-BR"/>
              </w:rPr>
              <w:br/>
              <w:t>_SetActive</w:t>
            </w:r>
          </w:p>
        </w:tc>
        <w:tc>
          <w:tcPr>
            <w:tcW w:w="1127" w:type="dxa"/>
            <w:gridSpan w:val="2"/>
          </w:tcPr>
          <w:p w14:paraId="54EF73BA" w14:textId="77777777" w:rsidR="000D2B1D" w:rsidRPr="00BE226F" w:rsidRDefault="000D2B1D" w:rsidP="006D324F">
            <w:pPr>
              <w:spacing w:line="276" w:lineRule="auto"/>
              <w:ind w:left="0"/>
            </w:pPr>
            <w:r w:rsidRPr="00BE226F">
              <w:rPr>
                <w:lang w:val="pt-BR"/>
              </w:rPr>
              <w:t>Elemento 6</w:t>
            </w:r>
          </w:p>
        </w:tc>
        <w:tc>
          <w:tcPr>
            <w:tcW w:w="1096" w:type="dxa"/>
          </w:tcPr>
          <w:p w14:paraId="0137819D" w14:textId="77777777" w:rsidR="000D2B1D" w:rsidRPr="00BE226F" w:rsidRDefault="000D2B1D" w:rsidP="006D324F">
            <w:pPr>
              <w:spacing w:line="276" w:lineRule="auto"/>
              <w:ind w:left="0"/>
            </w:pPr>
            <w:r w:rsidRPr="00BE226F">
              <w:rPr>
                <w:lang w:val="pt-BR"/>
              </w:rPr>
              <w:t>%Q0.1</w:t>
            </w:r>
          </w:p>
        </w:tc>
        <w:tc>
          <w:tcPr>
            <w:tcW w:w="823" w:type="dxa"/>
            <w:gridSpan w:val="2"/>
          </w:tcPr>
          <w:p w14:paraId="49740BBF" w14:textId="77777777" w:rsidR="000D2B1D" w:rsidRPr="00BE226F" w:rsidRDefault="000D2B1D" w:rsidP="006D324F">
            <w:pPr>
              <w:spacing w:line="276" w:lineRule="auto"/>
              <w:ind w:left="0"/>
            </w:pPr>
            <w:r w:rsidRPr="00BE226F">
              <w:rPr>
                <w:lang w:val="pt-BR"/>
              </w:rPr>
              <w:t>BOOL</w:t>
            </w:r>
          </w:p>
        </w:tc>
        <w:tc>
          <w:tcPr>
            <w:tcW w:w="2646" w:type="dxa"/>
          </w:tcPr>
          <w:p w14:paraId="03F38292" w14:textId="587370BF" w:rsidR="000D2B1D" w:rsidRPr="00AE5DA9" w:rsidRDefault="00F80A2A" w:rsidP="006D324F">
            <w:pPr>
              <w:spacing w:line="276" w:lineRule="auto"/>
              <w:ind w:left="0"/>
              <w:jc w:val="left"/>
              <w:rPr>
                <w:lang w:val="pt-BR"/>
              </w:rPr>
            </w:pPr>
            <w:r w:rsidRPr="00BE226F">
              <w:rPr>
                <w:lang w:val="pt-BR"/>
              </w:rPr>
              <w:t>0: nenhuma peça de trabalho cuboide será produzida para a simulação</w:t>
            </w:r>
          </w:p>
          <w:p w14:paraId="2FE4D45C" w14:textId="77777777" w:rsidR="00F80A2A" w:rsidRPr="00AE5DA9" w:rsidRDefault="00F80A2A" w:rsidP="006D324F">
            <w:pPr>
              <w:spacing w:line="276" w:lineRule="auto"/>
              <w:ind w:left="0"/>
              <w:jc w:val="left"/>
              <w:rPr>
                <w:lang w:val="pt-BR"/>
              </w:rPr>
            </w:pPr>
            <w:r w:rsidRPr="00BE226F">
              <w:rPr>
                <w:lang w:val="pt-BR"/>
              </w:rPr>
              <w:t>1: novas peças de trabalho retangulares serão produzidas para a simulação</w:t>
            </w:r>
          </w:p>
        </w:tc>
      </w:tr>
      <w:tr w:rsidR="00AB7139" w:rsidRPr="000914D1" w14:paraId="0770471B" w14:textId="77777777" w:rsidTr="008D0E64">
        <w:tc>
          <w:tcPr>
            <w:tcW w:w="2926" w:type="dxa"/>
            <w:gridSpan w:val="2"/>
          </w:tcPr>
          <w:p w14:paraId="6F08D411" w14:textId="50B8484A" w:rsidR="000D2B1D" w:rsidRPr="00BE226F" w:rsidRDefault="000D2B1D" w:rsidP="008D0E64">
            <w:pPr>
              <w:spacing w:line="276" w:lineRule="auto"/>
              <w:ind w:left="0"/>
            </w:pPr>
            <w:r w:rsidRPr="00BE226F">
              <w:rPr>
                <w:lang w:val="pt-BR"/>
              </w:rPr>
              <w:t>pcCylinderHeadRetract</w:t>
            </w:r>
            <w:r w:rsidRPr="00BE226F">
              <w:rPr>
                <w:lang w:val="pt-BR"/>
              </w:rPr>
              <w:br/>
              <w:t>_SetActive</w:t>
            </w:r>
          </w:p>
        </w:tc>
        <w:tc>
          <w:tcPr>
            <w:tcW w:w="1127" w:type="dxa"/>
            <w:gridSpan w:val="2"/>
          </w:tcPr>
          <w:p w14:paraId="40BC831E" w14:textId="77777777" w:rsidR="000D2B1D" w:rsidRPr="00BE226F" w:rsidRDefault="000D2B1D" w:rsidP="006D324F">
            <w:pPr>
              <w:spacing w:line="276" w:lineRule="auto"/>
              <w:ind w:left="0"/>
            </w:pPr>
            <w:r w:rsidRPr="00BE226F">
              <w:rPr>
                <w:lang w:val="pt-BR"/>
              </w:rPr>
              <w:t>Elemento 3</w:t>
            </w:r>
          </w:p>
        </w:tc>
        <w:tc>
          <w:tcPr>
            <w:tcW w:w="1096" w:type="dxa"/>
          </w:tcPr>
          <w:p w14:paraId="1AFEE1F4" w14:textId="77777777" w:rsidR="000D2B1D" w:rsidRPr="00BE226F" w:rsidRDefault="000D2B1D" w:rsidP="006D324F">
            <w:pPr>
              <w:spacing w:line="276" w:lineRule="auto"/>
              <w:ind w:left="0"/>
            </w:pPr>
            <w:r w:rsidRPr="00BE226F">
              <w:rPr>
                <w:lang w:val="pt-BR"/>
              </w:rPr>
              <w:t>%Q0.2</w:t>
            </w:r>
          </w:p>
        </w:tc>
        <w:tc>
          <w:tcPr>
            <w:tcW w:w="823" w:type="dxa"/>
            <w:gridSpan w:val="2"/>
          </w:tcPr>
          <w:p w14:paraId="3F2F0F21" w14:textId="77777777" w:rsidR="000D2B1D" w:rsidRPr="00BE226F" w:rsidRDefault="000D2B1D" w:rsidP="006D324F">
            <w:pPr>
              <w:spacing w:line="276" w:lineRule="auto"/>
              <w:ind w:left="0"/>
            </w:pPr>
            <w:r w:rsidRPr="00BE226F">
              <w:rPr>
                <w:lang w:val="pt-BR"/>
              </w:rPr>
              <w:t>BOOL</w:t>
            </w:r>
          </w:p>
        </w:tc>
        <w:tc>
          <w:tcPr>
            <w:tcW w:w="2646" w:type="dxa"/>
          </w:tcPr>
          <w:p w14:paraId="0B643564" w14:textId="77777777" w:rsidR="000D2B1D" w:rsidRPr="00AE5DA9" w:rsidRDefault="00AE0803" w:rsidP="006D324F">
            <w:pPr>
              <w:spacing w:line="276" w:lineRule="auto"/>
              <w:ind w:left="0"/>
              <w:jc w:val="left"/>
              <w:rPr>
                <w:lang w:val="pt-BR"/>
              </w:rPr>
            </w:pPr>
            <w:r w:rsidRPr="00BE226F">
              <w:rPr>
                <w:lang w:val="pt-BR"/>
              </w:rPr>
              <w:t>0: o cilindro de expulsão não deve ser retraído</w:t>
            </w:r>
          </w:p>
          <w:p w14:paraId="1E60ECFC" w14:textId="77777777" w:rsidR="00F80A2A" w:rsidRPr="00AE5DA9" w:rsidRDefault="00AE0803" w:rsidP="006D324F">
            <w:pPr>
              <w:spacing w:line="276" w:lineRule="auto"/>
              <w:ind w:left="0"/>
              <w:jc w:val="left"/>
              <w:rPr>
                <w:lang w:val="pt-BR"/>
              </w:rPr>
            </w:pPr>
            <w:r w:rsidRPr="00BE226F">
              <w:rPr>
                <w:lang w:val="pt-BR"/>
              </w:rPr>
              <w:t>1: o cilindro de expulsão deve ser retraído</w:t>
            </w:r>
          </w:p>
        </w:tc>
      </w:tr>
      <w:tr w:rsidR="00AB7139" w:rsidRPr="000914D1" w14:paraId="0764BFED" w14:textId="77777777" w:rsidTr="008D0E64">
        <w:tc>
          <w:tcPr>
            <w:tcW w:w="2852" w:type="dxa"/>
          </w:tcPr>
          <w:p w14:paraId="23C8E549" w14:textId="26C35DD6" w:rsidR="000D2B1D" w:rsidRPr="00BE226F" w:rsidRDefault="000D2B1D" w:rsidP="008D0E64">
            <w:pPr>
              <w:spacing w:line="276" w:lineRule="auto"/>
              <w:ind w:left="0"/>
            </w:pPr>
            <w:r w:rsidRPr="00BE226F">
              <w:rPr>
                <w:lang w:val="pt-BR"/>
              </w:rPr>
              <w:t>pcCylinderHeadExtend</w:t>
            </w:r>
            <w:r w:rsidRPr="00BE226F">
              <w:rPr>
                <w:lang w:val="pt-BR"/>
              </w:rPr>
              <w:br/>
              <w:t>_SetActive</w:t>
            </w:r>
          </w:p>
        </w:tc>
        <w:tc>
          <w:tcPr>
            <w:tcW w:w="1193" w:type="dxa"/>
            <w:gridSpan w:val="2"/>
          </w:tcPr>
          <w:p w14:paraId="6D10E122" w14:textId="77777777" w:rsidR="000D2B1D" w:rsidRPr="00BE226F" w:rsidRDefault="000D2B1D" w:rsidP="006D324F">
            <w:pPr>
              <w:spacing w:line="276" w:lineRule="auto"/>
              <w:ind w:left="0"/>
            </w:pPr>
            <w:r w:rsidRPr="00BE226F">
              <w:rPr>
                <w:lang w:val="pt-BR"/>
              </w:rPr>
              <w:t>Elemento 3</w:t>
            </w:r>
          </w:p>
        </w:tc>
        <w:tc>
          <w:tcPr>
            <w:tcW w:w="1106" w:type="dxa"/>
            <w:gridSpan w:val="2"/>
          </w:tcPr>
          <w:p w14:paraId="3B99B75C" w14:textId="77777777" w:rsidR="000D2B1D" w:rsidRPr="00BE226F" w:rsidRDefault="000D2B1D" w:rsidP="006D324F">
            <w:pPr>
              <w:spacing w:line="276" w:lineRule="auto"/>
              <w:ind w:left="0"/>
            </w:pPr>
            <w:r w:rsidRPr="00BE226F">
              <w:rPr>
                <w:lang w:val="pt-BR"/>
              </w:rPr>
              <w:t>%Q0.3</w:t>
            </w:r>
          </w:p>
        </w:tc>
        <w:tc>
          <w:tcPr>
            <w:tcW w:w="788" w:type="dxa"/>
          </w:tcPr>
          <w:p w14:paraId="131C0E61" w14:textId="77777777" w:rsidR="000D2B1D" w:rsidRPr="00BE226F" w:rsidRDefault="000D2B1D" w:rsidP="006D324F">
            <w:pPr>
              <w:spacing w:line="276" w:lineRule="auto"/>
              <w:ind w:left="0"/>
            </w:pPr>
            <w:r w:rsidRPr="00BE226F">
              <w:rPr>
                <w:lang w:val="pt-BR"/>
              </w:rPr>
              <w:t>BOOL</w:t>
            </w:r>
          </w:p>
        </w:tc>
        <w:tc>
          <w:tcPr>
            <w:tcW w:w="2679" w:type="dxa"/>
            <w:gridSpan w:val="2"/>
          </w:tcPr>
          <w:p w14:paraId="36605D6E" w14:textId="77777777" w:rsidR="000D2B1D" w:rsidRPr="00AE5DA9" w:rsidRDefault="00AE0803" w:rsidP="006D324F">
            <w:pPr>
              <w:spacing w:line="276" w:lineRule="auto"/>
              <w:ind w:left="0"/>
              <w:jc w:val="left"/>
              <w:rPr>
                <w:lang w:val="pt-BR"/>
              </w:rPr>
            </w:pPr>
            <w:r w:rsidRPr="00BE226F">
              <w:rPr>
                <w:lang w:val="pt-BR"/>
              </w:rPr>
              <w:t>0: o cilindro de expulsão não deve ser estendido</w:t>
            </w:r>
          </w:p>
          <w:p w14:paraId="29ED15A9" w14:textId="77777777" w:rsidR="00F80A2A" w:rsidRPr="00AE5DA9" w:rsidRDefault="00AE0803" w:rsidP="006D324F">
            <w:pPr>
              <w:spacing w:line="276" w:lineRule="auto"/>
              <w:ind w:left="0"/>
              <w:jc w:val="left"/>
              <w:rPr>
                <w:lang w:val="pt-BR"/>
              </w:rPr>
            </w:pPr>
            <w:r w:rsidRPr="00BE226F">
              <w:rPr>
                <w:lang w:val="pt-BR"/>
              </w:rPr>
              <w:t>1: o cilindro de expulsão deve ser estendido</w:t>
            </w:r>
          </w:p>
        </w:tc>
      </w:tr>
      <w:tr w:rsidR="00AB7139" w:rsidRPr="000914D1" w14:paraId="6BFFA4D9" w14:textId="77777777" w:rsidTr="008D0E64">
        <w:tc>
          <w:tcPr>
            <w:tcW w:w="2852" w:type="dxa"/>
          </w:tcPr>
          <w:p w14:paraId="5477C4DE" w14:textId="323B771F" w:rsidR="000D2B1D" w:rsidRPr="00BE226F" w:rsidRDefault="000D2B1D" w:rsidP="008D0E64">
            <w:pPr>
              <w:spacing w:line="276" w:lineRule="auto"/>
              <w:ind w:left="0"/>
            </w:pPr>
            <w:r w:rsidRPr="00BE226F">
              <w:rPr>
                <w:lang w:val="pt-BR"/>
              </w:rPr>
              <w:t>scConveyorLongConstSpeed</w:t>
            </w:r>
            <w:r w:rsidRPr="00BE226F">
              <w:rPr>
                <w:lang w:val="pt-BR"/>
              </w:rPr>
              <w:br/>
              <w:t>_SetActive</w:t>
            </w:r>
          </w:p>
        </w:tc>
        <w:tc>
          <w:tcPr>
            <w:tcW w:w="1193" w:type="dxa"/>
            <w:gridSpan w:val="2"/>
          </w:tcPr>
          <w:p w14:paraId="11C84C0C" w14:textId="77777777" w:rsidR="000D2B1D" w:rsidRPr="00BE226F" w:rsidRDefault="000D2B1D" w:rsidP="006D324F">
            <w:pPr>
              <w:spacing w:line="276" w:lineRule="auto"/>
              <w:ind w:left="0"/>
            </w:pPr>
            <w:r w:rsidRPr="00BE226F">
              <w:rPr>
                <w:lang w:val="pt-BR"/>
              </w:rPr>
              <w:t>Elemento 2</w:t>
            </w:r>
          </w:p>
        </w:tc>
        <w:tc>
          <w:tcPr>
            <w:tcW w:w="1106" w:type="dxa"/>
            <w:gridSpan w:val="2"/>
          </w:tcPr>
          <w:p w14:paraId="4C1A2234" w14:textId="77777777" w:rsidR="000D2B1D" w:rsidRPr="00BE226F" w:rsidRDefault="000D2B1D" w:rsidP="006D324F">
            <w:pPr>
              <w:spacing w:line="276" w:lineRule="auto"/>
              <w:ind w:left="0"/>
            </w:pPr>
            <w:r w:rsidRPr="00BE226F">
              <w:rPr>
                <w:lang w:val="pt-BR"/>
              </w:rPr>
              <w:t>%Q0.4</w:t>
            </w:r>
          </w:p>
        </w:tc>
        <w:tc>
          <w:tcPr>
            <w:tcW w:w="788" w:type="dxa"/>
          </w:tcPr>
          <w:p w14:paraId="219F076C" w14:textId="77777777" w:rsidR="000D2B1D" w:rsidRPr="00BE226F" w:rsidRDefault="000D2B1D" w:rsidP="006D324F">
            <w:pPr>
              <w:spacing w:line="276" w:lineRule="auto"/>
              <w:ind w:left="0"/>
            </w:pPr>
            <w:r w:rsidRPr="00BE226F">
              <w:rPr>
                <w:lang w:val="pt-BR"/>
              </w:rPr>
              <w:t>BOOL</w:t>
            </w:r>
          </w:p>
        </w:tc>
        <w:tc>
          <w:tcPr>
            <w:tcW w:w="2679" w:type="dxa"/>
            <w:gridSpan w:val="2"/>
          </w:tcPr>
          <w:p w14:paraId="6CEC8E9A" w14:textId="60944387" w:rsidR="000D2B1D" w:rsidRPr="00AE5DA9" w:rsidRDefault="00675C40" w:rsidP="006D324F">
            <w:pPr>
              <w:spacing w:line="276" w:lineRule="auto"/>
              <w:ind w:left="0"/>
              <w:jc w:val="left"/>
              <w:rPr>
                <w:lang w:val="pt-BR"/>
              </w:rPr>
            </w:pPr>
            <w:r w:rsidRPr="00BE226F">
              <w:rPr>
                <w:lang w:val="pt-BR"/>
              </w:rPr>
              <w:t>0: a esteira transportadora longa não deve continuar a se mover com velocidade constante</w:t>
            </w:r>
          </w:p>
          <w:p w14:paraId="4A279804" w14:textId="5FB93E34" w:rsidR="00F80A2A" w:rsidRPr="00AE5DA9" w:rsidRDefault="00675C40" w:rsidP="006D324F">
            <w:pPr>
              <w:spacing w:line="276" w:lineRule="auto"/>
              <w:ind w:left="0"/>
              <w:jc w:val="left"/>
              <w:rPr>
                <w:lang w:val="pt-BR"/>
              </w:rPr>
            </w:pPr>
            <w:r w:rsidRPr="00BE226F">
              <w:rPr>
                <w:lang w:val="pt-BR"/>
              </w:rPr>
              <w:t>1: a esteira transportadora longa deve continuar a se mover com velocidade constante</w:t>
            </w:r>
          </w:p>
        </w:tc>
      </w:tr>
      <w:tr w:rsidR="00AB7139" w:rsidRPr="000914D1" w14:paraId="053A93FC" w14:textId="77777777" w:rsidTr="008D0E64">
        <w:tc>
          <w:tcPr>
            <w:tcW w:w="2852" w:type="dxa"/>
          </w:tcPr>
          <w:p w14:paraId="1B55D72B" w14:textId="2A1EE5A1" w:rsidR="000D2B1D" w:rsidRPr="00BE226F" w:rsidRDefault="000D2B1D" w:rsidP="008D0E64">
            <w:pPr>
              <w:spacing w:line="276" w:lineRule="auto"/>
              <w:ind w:left="0"/>
            </w:pPr>
            <w:r w:rsidRPr="00BE226F">
              <w:rPr>
                <w:lang w:val="pt-BR"/>
              </w:rPr>
              <w:t>scConveyorLongVarSpeed</w:t>
            </w:r>
            <w:r w:rsidRPr="00BE226F">
              <w:rPr>
                <w:lang w:val="pt-BR"/>
              </w:rPr>
              <w:br/>
              <w:t>_SetActive</w:t>
            </w:r>
          </w:p>
        </w:tc>
        <w:tc>
          <w:tcPr>
            <w:tcW w:w="1193" w:type="dxa"/>
            <w:gridSpan w:val="2"/>
          </w:tcPr>
          <w:p w14:paraId="472C3AA1" w14:textId="77777777" w:rsidR="000D2B1D" w:rsidRPr="00BE226F" w:rsidRDefault="000D2B1D" w:rsidP="006D324F">
            <w:pPr>
              <w:spacing w:line="276" w:lineRule="auto"/>
              <w:ind w:left="0"/>
            </w:pPr>
            <w:r w:rsidRPr="00BE226F">
              <w:rPr>
                <w:lang w:val="pt-BR"/>
              </w:rPr>
              <w:t>Elemento 2</w:t>
            </w:r>
          </w:p>
        </w:tc>
        <w:tc>
          <w:tcPr>
            <w:tcW w:w="1106" w:type="dxa"/>
            <w:gridSpan w:val="2"/>
          </w:tcPr>
          <w:p w14:paraId="06D1FA33" w14:textId="77777777" w:rsidR="000D2B1D" w:rsidRPr="00BE226F" w:rsidRDefault="000D2B1D" w:rsidP="006D324F">
            <w:pPr>
              <w:spacing w:line="276" w:lineRule="auto"/>
              <w:ind w:left="0"/>
            </w:pPr>
            <w:r w:rsidRPr="00BE226F">
              <w:rPr>
                <w:lang w:val="pt-BR"/>
              </w:rPr>
              <w:t>%Q0.5</w:t>
            </w:r>
          </w:p>
        </w:tc>
        <w:tc>
          <w:tcPr>
            <w:tcW w:w="788" w:type="dxa"/>
          </w:tcPr>
          <w:p w14:paraId="4078237C" w14:textId="77777777" w:rsidR="000D2B1D" w:rsidRPr="00BE226F" w:rsidRDefault="000D2B1D" w:rsidP="006D324F">
            <w:pPr>
              <w:spacing w:line="276" w:lineRule="auto"/>
              <w:ind w:left="0"/>
            </w:pPr>
            <w:r w:rsidRPr="00BE226F">
              <w:rPr>
                <w:lang w:val="pt-BR"/>
              </w:rPr>
              <w:t>BOOL</w:t>
            </w:r>
          </w:p>
        </w:tc>
        <w:tc>
          <w:tcPr>
            <w:tcW w:w="2679" w:type="dxa"/>
            <w:gridSpan w:val="2"/>
          </w:tcPr>
          <w:p w14:paraId="5BF62549" w14:textId="77777777" w:rsidR="000D2B1D" w:rsidRPr="00AE5DA9" w:rsidRDefault="00F80A2A" w:rsidP="006D324F">
            <w:pPr>
              <w:spacing w:line="276" w:lineRule="auto"/>
              <w:ind w:left="0"/>
              <w:jc w:val="left"/>
              <w:rPr>
                <w:lang w:val="pt-BR"/>
              </w:rPr>
            </w:pPr>
            <w:r w:rsidRPr="00BE226F">
              <w:rPr>
                <w:lang w:val="pt-BR"/>
              </w:rPr>
              <w:t xml:space="preserve">0: a esteira transportadora longa não deve continuar a se mover com velocidade </w:t>
            </w:r>
            <w:r w:rsidRPr="00BE226F">
              <w:rPr>
                <w:lang w:val="pt-BR"/>
              </w:rPr>
              <w:lastRenderedPageBreak/>
              <w:t>variável</w:t>
            </w:r>
          </w:p>
          <w:p w14:paraId="0D01482D" w14:textId="32EF8ECD" w:rsidR="00F80A2A" w:rsidRPr="00AE5DA9" w:rsidRDefault="00F80A2A" w:rsidP="006D324F">
            <w:pPr>
              <w:spacing w:line="276" w:lineRule="auto"/>
              <w:ind w:left="0"/>
              <w:jc w:val="left"/>
              <w:rPr>
                <w:lang w:val="pt-BR"/>
              </w:rPr>
            </w:pPr>
            <w:r w:rsidRPr="00BE226F">
              <w:rPr>
                <w:lang w:val="pt-BR"/>
              </w:rPr>
              <w:t>1: a esteira transportadora longa deve continuar a se mover com velocidade variável</w:t>
            </w:r>
          </w:p>
        </w:tc>
      </w:tr>
      <w:tr w:rsidR="00AB7139" w:rsidRPr="000914D1" w14:paraId="51FE34A1" w14:textId="77777777" w:rsidTr="008D0E64">
        <w:tc>
          <w:tcPr>
            <w:tcW w:w="2852" w:type="dxa"/>
          </w:tcPr>
          <w:p w14:paraId="7E60D711" w14:textId="2BB8A396" w:rsidR="0038116C" w:rsidRPr="00BE226F" w:rsidRDefault="0038116C" w:rsidP="008D0E64">
            <w:pPr>
              <w:spacing w:line="276" w:lineRule="auto"/>
              <w:ind w:left="0"/>
            </w:pPr>
            <w:r w:rsidRPr="00BE226F">
              <w:rPr>
                <w:lang w:val="pt-BR"/>
              </w:rPr>
              <w:lastRenderedPageBreak/>
              <w:t>scConveyorShortConstSpeed</w:t>
            </w:r>
            <w:r w:rsidRPr="00BE226F">
              <w:rPr>
                <w:lang w:val="pt-BR"/>
              </w:rPr>
              <w:br/>
              <w:t>_SetActive</w:t>
            </w:r>
          </w:p>
        </w:tc>
        <w:tc>
          <w:tcPr>
            <w:tcW w:w="1193" w:type="dxa"/>
            <w:gridSpan w:val="2"/>
          </w:tcPr>
          <w:p w14:paraId="6427A4E7" w14:textId="77777777" w:rsidR="0038116C" w:rsidRPr="00BE226F" w:rsidRDefault="0038116C" w:rsidP="006D324F">
            <w:pPr>
              <w:spacing w:line="276" w:lineRule="auto"/>
              <w:ind w:left="0"/>
            </w:pPr>
            <w:r w:rsidRPr="00BE226F">
              <w:rPr>
                <w:lang w:val="pt-BR"/>
              </w:rPr>
              <w:t>Elemento 1</w:t>
            </w:r>
          </w:p>
        </w:tc>
        <w:tc>
          <w:tcPr>
            <w:tcW w:w="1106" w:type="dxa"/>
            <w:gridSpan w:val="2"/>
          </w:tcPr>
          <w:p w14:paraId="5FEE2A53" w14:textId="77777777" w:rsidR="0038116C" w:rsidRPr="00BE226F" w:rsidRDefault="0038116C" w:rsidP="006D324F">
            <w:pPr>
              <w:spacing w:line="276" w:lineRule="auto"/>
              <w:ind w:left="0"/>
            </w:pPr>
            <w:r w:rsidRPr="00BE226F">
              <w:rPr>
                <w:lang w:val="pt-BR"/>
              </w:rPr>
              <w:t>%Q0.6</w:t>
            </w:r>
          </w:p>
        </w:tc>
        <w:tc>
          <w:tcPr>
            <w:tcW w:w="788" w:type="dxa"/>
          </w:tcPr>
          <w:p w14:paraId="4EDAAE62" w14:textId="77777777" w:rsidR="0038116C" w:rsidRPr="00BE226F" w:rsidRDefault="0038116C" w:rsidP="006D324F">
            <w:pPr>
              <w:spacing w:line="276" w:lineRule="auto"/>
              <w:ind w:left="0"/>
            </w:pPr>
            <w:r w:rsidRPr="00BE226F">
              <w:rPr>
                <w:lang w:val="pt-BR"/>
              </w:rPr>
              <w:t>BOOL</w:t>
            </w:r>
          </w:p>
        </w:tc>
        <w:tc>
          <w:tcPr>
            <w:tcW w:w="2679" w:type="dxa"/>
            <w:gridSpan w:val="2"/>
          </w:tcPr>
          <w:p w14:paraId="3660C596" w14:textId="77777777" w:rsidR="0038116C" w:rsidRPr="00AE5DA9" w:rsidRDefault="0038116C" w:rsidP="006D324F">
            <w:pPr>
              <w:spacing w:line="276" w:lineRule="auto"/>
              <w:ind w:left="0"/>
              <w:jc w:val="left"/>
              <w:rPr>
                <w:lang w:val="pt-BR"/>
              </w:rPr>
            </w:pPr>
            <w:r w:rsidRPr="00BE226F">
              <w:rPr>
                <w:lang w:val="pt-BR"/>
              </w:rPr>
              <w:t>0: a esteira transportadora curta não deve continuar a se mover com velocidade constante</w:t>
            </w:r>
          </w:p>
          <w:p w14:paraId="3988D91E" w14:textId="2B461282" w:rsidR="0038116C" w:rsidRPr="00AE5DA9" w:rsidRDefault="0038116C" w:rsidP="006D324F">
            <w:pPr>
              <w:spacing w:line="276" w:lineRule="auto"/>
              <w:ind w:left="0"/>
              <w:jc w:val="left"/>
              <w:rPr>
                <w:lang w:val="pt-BR"/>
              </w:rPr>
            </w:pPr>
            <w:r w:rsidRPr="00BE226F">
              <w:rPr>
                <w:lang w:val="pt-BR"/>
              </w:rPr>
              <w:t>1: a esteira transportadora curta deve continuar a se mover com velocidade constante</w:t>
            </w:r>
          </w:p>
        </w:tc>
      </w:tr>
      <w:tr w:rsidR="00AB7139" w:rsidRPr="000914D1" w14:paraId="009495B1" w14:textId="77777777" w:rsidTr="008D0E64">
        <w:tc>
          <w:tcPr>
            <w:tcW w:w="2852" w:type="dxa"/>
          </w:tcPr>
          <w:p w14:paraId="507C0D35" w14:textId="71DC456B" w:rsidR="0038116C" w:rsidRPr="00BE226F" w:rsidRDefault="0038116C" w:rsidP="008D0E64">
            <w:pPr>
              <w:spacing w:line="276" w:lineRule="auto"/>
              <w:ind w:left="0"/>
            </w:pPr>
            <w:r w:rsidRPr="00BE226F">
              <w:rPr>
                <w:lang w:val="pt-BR"/>
              </w:rPr>
              <w:t>scConveyorShortVarSpeed</w:t>
            </w:r>
            <w:r w:rsidRPr="00BE226F">
              <w:rPr>
                <w:lang w:val="pt-BR"/>
              </w:rPr>
              <w:br/>
              <w:t>_SetActive</w:t>
            </w:r>
          </w:p>
        </w:tc>
        <w:tc>
          <w:tcPr>
            <w:tcW w:w="1193" w:type="dxa"/>
            <w:gridSpan w:val="2"/>
          </w:tcPr>
          <w:p w14:paraId="42139AF2" w14:textId="77777777" w:rsidR="0038116C" w:rsidRPr="00BE226F" w:rsidRDefault="0038116C" w:rsidP="006D324F">
            <w:pPr>
              <w:spacing w:line="276" w:lineRule="auto"/>
              <w:ind w:left="0"/>
            </w:pPr>
            <w:r w:rsidRPr="00BE226F">
              <w:rPr>
                <w:lang w:val="pt-BR"/>
              </w:rPr>
              <w:t>Elemento 1</w:t>
            </w:r>
          </w:p>
        </w:tc>
        <w:tc>
          <w:tcPr>
            <w:tcW w:w="1106" w:type="dxa"/>
            <w:gridSpan w:val="2"/>
          </w:tcPr>
          <w:p w14:paraId="052C16F3" w14:textId="77777777" w:rsidR="0038116C" w:rsidRPr="00BE226F" w:rsidRDefault="0038116C" w:rsidP="006D324F">
            <w:pPr>
              <w:spacing w:line="276" w:lineRule="auto"/>
              <w:ind w:left="0"/>
            </w:pPr>
            <w:r w:rsidRPr="00BE226F">
              <w:rPr>
                <w:lang w:val="pt-BR"/>
              </w:rPr>
              <w:t>%Q0.7</w:t>
            </w:r>
          </w:p>
        </w:tc>
        <w:tc>
          <w:tcPr>
            <w:tcW w:w="788" w:type="dxa"/>
          </w:tcPr>
          <w:p w14:paraId="07792460" w14:textId="77777777" w:rsidR="0038116C" w:rsidRPr="00BE226F" w:rsidRDefault="0038116C" w:rsidP="006D324F">
            <w:pPr>
              <w:spacing w:line="276" w:lineRule="auto"/>
              <w:ind w:left="0"/>
            </w:pPr>
            <w:r w:rsidRPr="00BE226F">
              <w:rPr>
                <w:lang w:val="pt-BR"/>
              </w:rPr>
              <w:t>BOOL</w:t>
            </w:r>
          </w:p>
        </w:tc>
        <w:tc>
          <w:tcPr>
            <w:tcW w:w="2679" w:type="dxa"/>
            <w:gridSpan w:val="2"/>
          </w:tcPr>
          <w:p w14:paraId="4D751DEA" w14:textId="3A40DC5E" w:rsidR="0038116C" w:rsidRPr="00AE5DA9" w:rsidRDefault="00675C40" w:rsidP="006D324F">
            <w:pPr>
              <w:spacing w:line="276" w:lineRule="auto"/>
              <w:ind w:left="0"/>
              <w:jc w:val="left"/>
              <w:rPr>
                <w:lang w:val="pt-BR"/>
              </w:rPr>
            </w:pPr>
            <w:r w:rsidRPr="00BE226F">
              <w:rPr>
                <w:lang w:val="pt-BR"/>
              </w:rPr>
              <w:t>0: a esteira transportadora curta não deve continuar a se mover com velocidade variável</w:t>
            </w:r>
          </w:p>
          <w:p w14:paraId="210965D6" w14:textId="6552E580" w:rsidR="0038116C" w:rsidRPr="00AE5DA9" w:rsidRDefault="00675C40" w:rsidP="006D324F">
            <w:pPr>
              <w:spacing w:line="276" w:lineRule="auto"/>
              <w:ind w:left="0"/>
              <w:jc w:val="left"/>
              <w:rPr>
                <w:lang w:val="pt-BR"/>
              </w:rPr>
            </w:pPr>
            <w:r w:rsidRPr="00BE226F">
              <w:rPr>
                <w:lang w:val="pt-BR"/>
              </w:rPr>
              <w:t>1: a esteira transportadora curta deve continuar a se mover com velocidade variável</w:t>
            </w:r>
          </w:p>
        </w:tc>
      </w:tr>
      <w:tr w:rsidR="00AB7139" w:rsidRPr="000914D1" w14:paraId="66719328" w14:textId="77777777" w:rsidTr="008D0E64">
        <w:tc>
          <w:tcPr>
            <w:tcW w:w="2852" w:type="dxa"/>
          </w:tcPr>
          <w:p w14:paraId="1CFA70ED" w14:textId="405A04BE" w:rsidR="000D2B1D" w:rsidRPr="00BE226F" w:rsidRDefault="000D2B1D" w:rsidP="008D0E64">
            <w:pPr>
              <w:spacing w:line="276" w:lineRule="auto"/>
              <w:ind w:left="0"/>
            </w:pPr>
            <w:r w:rsidRPr="00BE226F">
              <w:rPr>
                <w:lang w:val="pt-BR"/>
              </w:rPr>
              <w:t>scConveyorLongVarSpeed</w:t>
            </w:r>
            <w:r w:rsidRPr="00BE226F">
              <w:rPr>
                <w:lang w:val="pt-BR"/>
              </w:rPr>
              <w:br/>
              <w:t>_SetSpeed</w:t>
            </w:r>
          </w:p>
        </w:tc>
        <w:tc>
          <w:tcPr>
            <w:tcW w:w="1193" w:type="dxa"/>
            <w:gridSpan w:val="2"/>
          </w:tcPr>
          <w:p w14:paraId="4ECAEB52" w14:textId="77777777" w:rsidR="000D2B1D" w:rsidRPr="00BE226F" w:rsidRDefault="00A75ADD" w:rsidP="006D324F">
            <w:pPr>
              <w:spacing w:line="276" w:lineRule="auto"/>
              <w:ind w:left="0"/>
            </w:pPr>
            <w:r w:rsidRPr="00BE226F">
              <w:rPr>
                <w:lang w:val="pt-BR"/>
              </w:rPr>
              <w:t>Elemento 2</w:t>
            </w:r>
          </w:p>
        </w:tc>
        <w:tc>
          <w:tcPr>
            <w:tcW w:w="1106" w:type="dxa"/>
            <w:gridSpan w:val="2"/>
          </w:tcPr>
          <w:p w14:paraId="59B27D9B" w14:textId="77777777" w:rsidR="000D2B1D" w:rsidRPr="00BE226F" w:rsidRDefault="000D2B1D" w:rsidP="006D324F">
            <w:pPr>
              <w:spacing w:line="276" w:lineRule="auto"/>
              <w:ind w:left="0"/>
            </w:pPr>
            <w:r w:rsidRPr="00BE226F">
              <w:rPr>
                <w:lang w:val="pt-BR"/>
              </w:rPr>
              <w:t>%QD64</w:t>
            </w:r>
          </w:p>
        </w:tc>
        <w:tc>
          <w:tcPr>
            <w:tcW w:w="788" w:type="dxa"/>
          </w:tcPr>
          <w:p w14:paraId="2F8994D4" w14:textId="77777777" w:rsidR="000D2B1D" w:rsidRPr="00BE226F" w:rsidRDefault="000D2B1D" w:rsidP="006D324F">
            <w:pPr>
              <w:spacing w:line="276" w:lineRule="auto"/>
              <w:ind w:left="0"/>
            </w:pPr>
            <w:r w:rsidRPr="00BE226F">
              <w:rPr>
                <w:lang w:val="pt-BR"/>
              </w:rPr>
              <w:t>REAL</w:t>
            </w:r>
          </w:p>
        </w:tc>
        <w:tc>
          <w:tcPr>
            <w:tcW w:w="2679" w:type="dxa"/>
            <w:gridSpan w:val="2"/>
          </w:tcPr>
          <w:p w14:paraId="4C1F439C" w14:textId="49C255C0" w:rsidR="000D2B1D" w:rsidRPr="00AE5DA9" w:rsidRDefault="0038116C" w:rsidP="00056D4D">
            <w:pPr>
              <w:spacing w:line="276" w:lineRule="auto"/>
              <w:ind w:left="0"/>
              <w:jc w:val="left"/>
              <w:rPr>
                <w:lang w:val="pt-BR"/>
              </w:rPr>
            </w:pPr>
            <w:r w:rsidRPr="00BE226F">
              <w:rPr>
                <w:lang w:val="pt-BR"/>
              </w:rPr>
              <w:t>velocidade variável para esteira transportadora longa em m/s</w:t>
            </w:r>
          </w:p>
        </w:tc>
      </w:tr>
      <w:tr w:rsidR="00AB7139" w:rsidRPr="000914D1" w14:paraId="6B47D059" w14:textId="77777777" w:rsidTr="008D0E64">
        <w:tc>
          <w:tcPr>
            <w:tcW w:w="2852" w:type="dxa"/>
          </w:tcPr>
          <w:p w14:paraId="37379D53" w14:textId="0FF2E102" w:rsidR="000D2B1D" w:rsidRPr="00BE226F" w:rsidRDefault="000D2B1D" w:rsidP="008D0E64">
            <w:pPr>
              <w:spacing w:line="276" w:lineRule="auto"/>
              <w:ind w:left="0"/>
            </w:pPr>
            <w:r w:rsidRPr="00BE226F">
              <w:rPr>
                <w:lang w:val="pt-BR"/>
              </w:rPr>
              <w:t>scConveyorShortVarSpeed</w:t>
            </w:r>
            <w:r w:rsidRPr="00BE226F">
              <w:rPr>
                <w:lang w:val="pt-BR"/>
              </w:rPr>
              <w:br/>
              <w:t>_SetSpeed</w:t>
            </w:r>
          </w:p>
        </w:tc>
        <w:tc>
          <w:tcPr>
            <w:tcW w:w="1193" w:type="dxa"/>
            <w:gridSpan w:val="2"/>
          </w:tcPr>
          <w:p w14:paraId="6B9B4F9E" w14:textId="77777777" w:rsidR="000D2B1D" w:rsidRPr="00BE226F" w:rsidRDefault="00A75ADD" w:rsidP="006D324F">
            <w:pPr>
              <w:spacing w:line="276" w:lineRule="auto"/>
              <w:ind w:left="0"/>
            </w:pPr>
            <w:r w:rsidRPr="00BE226F">
              <w:rPr>
                <w:lang w:val="pt-BR"/>
              </w:rPr>
              <w:t>Elemento 1</w:t>
            </w:r>
          </w:p>
        </w:tc>
        <w:tc>
          <w:tcPr>
            <w:tcW w:w="1106" w:type="dxa"/>
            <w:gridSpan w:val="2"/>
          </w:tcPr>
          <w:p w14:paraId="404A51C4" w14:textId="77777777" w:rsidR="000D2B1D" w:rsidRPr="00BE226F" w:rsidRDefault="000D2B1D" w:rsidP="006D324F">
            <w:pPr>
              <w:spacing w:line="276" w:lineRule="auto"/>
              <w:ind w:left="0"/>
            </w:pPr>
            <w:r w:rsidRPr="00BE226F">
              <w:rPr>
                <w:lang w:val="pt-BR"/>
              </w:rPr>
              <w:t>%QD68</w:t>
            </w:r>
          </w:p>
        </w:tc>
        <w:tc>
          <w:tcPr>
            <w:tcW w:w="788" w:type="dxa"/>
          </w:tcPr>
          <w:p w14:paraId="7E2F9F4C" w14:textId="77777777" w:rsidR="000D2B1D" w:rsidRPr="00BE226F" w:rsidRDefault="000D2B1D" w:rsidP="006D324F">
            <w:pPr>
              <w:spacing w:line="276" w:lineRule="auto"/>
              <w:ind w:left="0"/>
            </w:pPr>
            <w:r w:rsidRPr="00BE226F">
              <w:rPr>
                <w:lang w:val="pt-BR"/>
              </w:rPr>
              <w:t>REAL</w:t>
            </w:r>
          </w:p>
        </w:tc>
        <w:tc>
          <w:tcPr>
            <w:tcW w:w="2679" w:type="dxa"/>
            <w:gridSpan w:val="2"/>
          </w:tcPr>
          <w:p w14:paraId="03FF1150" w14:textId="334FC882" w:rsidR="000D2B1D" w:rsidRPr="00AE5DA9" w:rsidRDefault="00AE0803" w:rsidP="00056D4D">
            <w:pPr>
              <w:keepNext/>
              <w:spacing w:line="276" w:lineRule="auto"/>
              <w:ind w:left="0"/>
              <w:jc w:val="left"/>
              <w:rPr>
                <w:lang w:val="pt-BR"/>
              </w:rPr>
            </w:pPr>
            <w:r w:rsidRPr="00BE226F">
              <w:rPr>
                <w:lang w:val="pt-BR"/>
              </w:rPr>
              <w:t>velocidade variável para esteira transportadora curta em m/s</w:t>
            </w:r>
          </w:p>
        </w:tc>
      </w:tr>
    </w:tbl>
    <w:p w14:paraId="4B5D939E" w14:textId="55C84EA1" w:rsidR="00C35DAE" w:rsidRPr="00AE5DA9" w:rsidRDefault="00DD447F" w:rsidP="00A7419F">
      <w:pPr>
        <w:pStyle w:val="Beschriftung"/>
        <w:rPr>
          <w:b/>
          <w:spacing w:val="5"/>
          <w:sz w:val="36"/>
          <w:szCs w:val="36"/>
          <w:lang w:val="pt-BR"/>
        </w:rPr>
      </w:pPr>
      <w:bookmarkStart w:id="49" w:name="_Toc13498035"/>
      <w:bookmarkStart w:id="50" w:name="_Toc58569149"/>
      <w:r w:rsidRPr="00BE226F">
        <w:rPr>
          <w:bCs w:val="0"/>
          <w:lang w:val="pt-BR"/>
        </w:rPr>
        <w:t xml:space="preserve">Tabela </w:t>
      </w:r>
      <w:r w:rsidRPr="00BE226F">
        <w:rPr>
          <w:bCs w:val="0"/>
          <w:lang w:val="pt-BR"/>
        </w:rPr>
        <w:fldChar w:fldCharType="begin"/>
      </w:r>
      <w:r w:rsidRPr="00BE226F">
        <w:rPr>
          <w:bCs w:val="0"/>
          <w:lang w:val="pt-BR"/>
        </w:rPr>
        <w:instrText xml:space="preserve"> SEQ Tabelle \* ARABIC </w:instrText>
      </w:r>
      <w:r w:rsidRPr="00BE226F">
        <w:rPr>
          <w:bCs w:val="0"/>
          <w:lang w:val="pt-BR"/>
        </w:rPr>
        <w:fldChar w:fldCharType="separate"/>
      </w:r>
      <w:r w:rsidR="00AE4559">
        <w:rPr>
          <w:bCs w:val="0"/>
          <w:noProof/>
          <w:lang w:val="pt-BR"/>
        </w:rPr>
        <w:t>2</w:t>
      </w:r>
      <w:r w:rsidRPr="00BE226F">
        <w:rPr>
          <w:bCs w:val="0"/>
          <w:lang w:val="pt-BR"/>
        </w:rPr>
        <w:fldChar w:fldCharType="end"/>
      </w:r>
      <w:r w:rsidRPr="00BE226F">
        <w:rPr>
          <w:bCs w:val="0"/>
          <w:lang w:val="pt-BR"/>
        </w:rPr>
        <w:t>: Sinais de saída do modelo SortingPlant do CLP para o modelo 3D</w:t>
      </w:r>
      <w:bookmarkEnd w:id="49"/>
      <w:bookmarkEnd w:id="50"/>
      <w:r w:rsidRPr="00BE226F">
        <w:rPr>
          <w:bCs w:val="0"/>
          <w:lang w:val="pt-BR"/>
        </w:rPr>
        <w:br w:type="page"/>
      </w:r>
    </w:p>
    <w:p w14:paraId="5FF4FB59" w14:textId="77777777" w:rsidR="00C8663C" w:rsidRPr="00BE226F" w:rsidRDefault="007051B9" w:rsidP="006D324F">
      <w:pPr>
        <w:pStyle w:val="berschrift1"/>
      </w:pPr>
      <w:bookmarkStart w:id="51" w:name="_Toc58569112"/>
      <w:r w:rsidRPr="00BE226F">
        <w:rPr>
          <w:bCs/>
          <w:lang w:val="pt-BR"/>
        </w:rPr>
        <w:lastRenderedPageBreak/>
        <w:t>Tarefa</w:t>
      </w:r>
      <w:bookmarkEnd w:id="51"/>
    </w:p>
    <w:p w14:paraId="545B7533" w14:textId="4095FA33" w:rsidR="00C8663C" w:rsidRPr="00AE5DA9" w:rsidRDefault="006960F6" w:rsidP="006D324F">
      <w:pPr>
        <w:rPr>
          <w:lang w:val="pt-BR"/>
        </w:rPr>
      </w:pPr>
      <w:r w:rsidRPr="00BE226F">
        <w:rPr>
          <w:lang w:val="pt-BR"/>
        </w:rPr>
        <w:t xml:space="preserve">Nesse módulo, um gêmeo digital pré-fabricado deve ser </w:t>
      </w:r>
      <w:r w:rsidR="0085586A">
        <w:rPr>
          <w:lang w:val="pt-BR"/>
        </w:rPr>
        <w:t>comissionado</w:t>
      </w:r>
      <w:r w:rsidRPr="00BE226F">
        <w:rPr>
          <w:lang w:val="pt-BR"/>
        </w:rPr>
        <w:t>. Para fazer isso, você deve primeiro descompactar e carregar os projetos fornecidos. Além do programa para CPU e HMI, isso inclui também o modelo mecatrônico do Mechatronics Concept Designer (MCD). A interface entre o CLP virtual, a HMI simulada e o gêmeo digital é implementada usando o PLCSIM Advanced.</w:t>
      </w:r>
    </w:p>
    <w:p w14:paraId="53AC06A2" w14:textId="77777777" w:rsidR="004B16D8" w:rsidRPr="00BE226F" w:rsidRDefault="004B16D8" w:rsidP="006D324F">
      <w:pPr>
        <w:pStyle w:val="berschrift1"/>
      </w:pPr>
      <w:bookmarkStart w:id="52" w:name="_Toc58569113"/>
      <w:r w:rsidRPr="00BE226F">
        <w:rPr>
          <w:bCs/>
          <w:lang w:val="pt-BR"/>
        </w:rPr>
        <w:t>Planejamento</w:t>
      </w:r>
      <w:bookmarkEnd w:id="52"/>
    </w:p>
    <w:p w14:paraId="09875E48" w14:textId="77777777" w:rsidR="00AA1EA5" w:rsidRPr="00AE5DA9" w:rsidRDefault="007E4D93" w:rsidP="006D324F">
      <w:pPr>
        <w:rPr>
          <w:lang w:val="pt-BR"/>
        </w:rPr>
      </w:pPr>
      <w:r w:rsidRPr="00BE226F">
        <w:rPr>
          <w:lang w:val="pt-BR"/>
        </w:rPr>
        <w:t>Projetos e arquivos já finalizados estão disponíveis para esse módulo, de forma que uma colocação em operação pura com posterior teste seja realizada.</w:t>
      </w:r>
    </w:p>
    <w:p w14:paraId="29389313" w14:textId="7BE61564" w:rsidR="00AA1EA5" w:rsidRPr="00AE5DA9" w:rsidRDefault="007E4D93" w:rsidP="006D324F">
      <w:pPr>
        <w:rPr>
          <w:lang w:val="pt-BR"/>
        </w:rPr>
      </w:pPr>
      <w:r w:rsidRPr="00BE226F">
        <w:rPr>
          <w:lang w:val="pt-BR"/>
        </w:rPr>
        <w:t xml:space="preserve">O CLP e a HMI foram criados e configurados com o software </w:t>
      </w:r>
      <w:r w:rsidRPr="00BE226F">
        <w:rPr>
          <w:b/>
          <w:bCs/>
          <w:lang w:val="pt-BR"/>
        </w:rPr>
        <w:t>SIMATIC STEP 7 Professional V15.0</w:t>
      </w:r>
      <w:r w:rsidRPr="00BE226F">
        <w:rPr>
          <w:lang w:val="pt-BR"/>
        </w:rPr>
        <w:t xml:space="preserve">. O CLP é simulado virtualmente com auxílio do software </w:t>
      </w:r>
      <w:r w:rsidRPr="00BE226F">
        <w:rPr>
          <w:b/>
          <w:bCs/>
          <w:lang w:val="pt-BR"/>
        </w:rPr>
        <w:t>SIMATIC S7-PLCSIM Advanced V2.0</w:t>
      </w:r>
      <w:r w:rsidRPr="00BE226F">
        <w:rPr>
          <w:lang w:val="pt-BR"/>
        </w:rPr>
        <w:t xml:space="preserve">. A HMI é simulada com o pacote opcional </w:t>
      </w:r>
      <w:r w:rsidRPr="00BE226F">
        <w:rPr>
          <w:b/>
          <w:bCs/>
          <w:lang w:val="pt-BR"/>
        </w:rPr>
        <w:t>SIMATIC WinCC Runtime Advanced V15.0</w:t>
      </w:r>
      <w:r w:rsidRPr="00BE226F">
        <w:rPr>
          <w:lang w:val="pt-BR"/>
        </w:rPr>
        <w:t xml:space="preserve"> do TIA Portal. O CLP virtual e a HMI simulada estão conectados entre si através das interfaces Ethernet simuladas.</w:t>
      </w:r>
    </w:p>
    <w:p w14:paraId="7A6F0C1A" w14:textId="77777777" w:rsidR="007D04F8" w:rsidRPr="00AE5DA9" w:rsidRDefault="00AA1EA5" w:rsidP="006D324F">
      <w:pPr>
        <w:rPr>
          <w:lang w:val="pt-BR"/>
        </w:rPr>
      </w:pPr>
      <w:r w:rsidRPr="00BE226F">
        <w:rPr>
          <w:lang w:val="pt-BR"/>
        </w:rPr>
        <w:t xml:space="preserve">O gêmeo digital foi criado com o </w:t>
      </w:r>
      <w:r w:rsidRPr="00BE226F">
        <w:rPr>
          <w:b/>
          <w:bCs/>
          <w:lang w:val="pt-BR"/>
        </w:rPr>
        <w:t>Mechatronics Concept Designer</w:t>
      </w:r>
      <w:r w:rsidRPr="00BE226F">
        <w:rPr>
          <w:lang w:val="pt-BR"/>
        </w:rPr>
        <w:t xml:space="preserve"> </w:t>
      </w:r>
      <w:r w:rsidRPr="00BE226F">
        <w:rPr>
          <w:b/>
          <w:bCs/>
          <w:lang w:val="pt-BR"/>
        </w:rPr>
        <w:t>V12.0</w:t>
      </w:r>
      <w:r w:rsidRPr="00BE226F">
        <w:rPr>
          <w:lang w:val="pt-BR"/>
        </w:rPr>
        <w:t>. Os sinais devidamente configurados já estão conectados às entradas e saídas do CLP.</w:t>
      </w:r>
    </w:p>
    <w:p w14:paraId="01C3C0F5" w14:textId="1227FF26" w:rsidR="007D04F8" w:rsidRPr="00BE226F" w:rsidRDefault="00C35DAE" w:rsidP="006D324F">
      <w:pPr>
        <w:pStyle w:val="berschrift1"/>
      </w:pPr>
      <w:r w:rsidRPr="00BE226F">
        <w:rPr>
          <w:b w:val="0"/>
          <w:lang w:val="pt-BR"/>
        </w:rPr>
        <w:br w:type="page"/>
      </w:r>
      <w:bookmarkStart w:id="53" w:name="_Toc14427144"/>
      <w:bookmarkStart w:id="54" w:name="_Toc14423824"/>
      <w:bookmarkStart w:id="55" w:name="_Toc14423764"/>
      <w:bookmarkStart w:id="56" w:name="_Toc14427143"/>
      <w:bookmarkStart w:id="57" w:name="_Toc14423823"/>
      <w:bookmarkStart w:id="58" w:name="_Toc14423763"/>
      <w:bookmarkStart w:id="59" w:name="_Toc14427142"/>
      <w:bookmarkStart w:id="60" w:name="_Toc14423822"/>
      <w:bookmarkStart w:id="61" w:name="_Toc14423762"/>
      <w:bookmarkStart w:id="62" w:name="_Toc14427141"/>
      <w:bookmarkStart w:id="63" w:name="_Toc14423821"/>
      <w:bookmarkStart w:id="64" w:name="_Toc14423761"/>
      <w:bookmarkStart w:id="65" w:name="_Toc14427140"/>
      <w:bookmarkStart w:id="66" w:name="_Toc14423820"/>
      <w:bookmarkStart w:id="67" w:name="_Toc14423760"/>
      <w:bookmarkStart w:id="68" w:name="_Toc14427139"/>
      <w:bookmarkStart w:id="69" w:name="_Toc14423819"/>
      <w:bookmarkStart w:id="70" w:name="_Toc14423759"/>
      <w:bookmarkStart w:id="71" w:name="_Toc14427138"/>
      <w:bookmarkStart w:id="72" w:name="_Toc14423818"/>
      <w:bookmarkStart w:id="73" w:name="_Toc14423758"/>
      <w:bookmarkStart w:id="74" w:name="_Toc5856911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E226F">
        <w:rPr>
          <w:bCs/>
          <w:lang w:val="pt-BR"/>
        </w:rPr>
        <w:lastRenderedPageBreak/>
        <w:t>Orientação estruturada passo a passo</w:t>
      </w:r>
      <w:bookmarkEnd w:id="74"/>
    </w:p>
    <w:p w14:paraId="4DCE2768" w14:textId="1C8D4014" w:rsidR="002E416B" w:rsidRPr="00BE226F" w:rsidRDefault="007D04F8" w:rsidP="006D324F">
      <w:r w:rsidRPr="00BE226F">
        <w:rPr>
          <w:lang w:val="pt-BR"/>
        </w:rPr>
        <w:t xml:space="preserve">A seguir é descrito como você pode realizar </w:t>
      </w:r>
      <w:r w:rsidR="008723F4">
        <w:rPr>
          <w:lang w:val="pt-BR"/>
        </w:rPr>
        <w:t>o</w:t>
      </w:r>
      <w:r w:rsidRPr="00BE226F">
        <w:rPr>
          <w:lang w:val="pt-BR"/>
        </w:rPr>
        <w:t xml:space="preserve"> </w:t>
      </w:r>
      <w:r w:rsidR="008723F4">
        <w:rPr>
          <w:lang w:val="pt-BR"/>
        </w:rPr>
        <w:t>c</w:t>
      </w:r>
      <w:r w:rsidR="00162E0B">
        <w:rPr>
          <w:lang w:val="pt-BR"/>
        </w:rPr>
        <w:t xml:space="preserve">omissionamento virtual </w:t>
      </w:r>
      <w:r w:rsidRPr="00BE226F">
        <w:rPr>
          <w:lang w:val="pt-BR"/>
        </w:rPr>
        <w:t>do modelo 3D dinâmico. A instrução consiste em:</w:t>
      </w:r>
    </w:p>
    <w:p w14:paraId="78CAA7A8" w14:textId="20AF6092" w:rsidR="002E416B" w:rsidRPr="00AE5DA9" w:rsidRDefault="008723F4" w:rsidP="006D324F">
      <w:pPr>
        <w:pStyle w:val="Listenabsatz"/>
        <w:numPr>
          <w:ilvl w:val="0"/>
          <w:numId w:val="36"/>
        </w:numPr>
        <w:ind w:left="993" w:hanging="284"/>
        <w:rPr>
          <w:lang w:val="pt-BR"/>
        </w:rPr>
      </w:pPr>
      <w:r w:rsidRPr="00AE5DA9">
        <w:rPr>
          <w:lang w:val="pt-BR"/>
        </w:rPr>
        <w:t>c</w:t>
      </w:r>
      <w:r>
        <w:rPr>
          <w:lang w:val="pt-BR"/>
        </w:rPr>
        <w:t>omissionamento</w:t>
      </w:r>
      <w:r w:rsidR="007D2DA9" w:rsidRPr="00BE226F">
        <w:rPr>
          <w:lang w:val="pt-BR"/>
        </w:rPr>
        <w:t xml:space="preserve"> do CLP virtual e simulação da HMI com a ajuda de um projeto TIA pré-fabricado</w:t>
      </w:r>
    </w:p>
    <w:p w14:paraId="118ED7F0" w14:textId="77777777" w:rsidR="002E416B" w:rsidRPr="00162E0B" w:rsidRDefault="002E416B" w:rsidP="006D324F">
      <w:pPr>
        <w:pStyle w:val="Listenabsatz"/>
        <w:numPr>
          <w:ilvl w:val="0"/>
          <w:numId w:val="36"/>
        </w:numPr>
        <w:ind w:left="993" w:hanging="284"/>
        <w:rPr>
          <w:lang w:val="pt-BR"/>
        </w:rPr>
      </w:pPr>
      <w:r w:rsidRPr="00BE226F">
        <w:rPr>
          <w:lang w:val="pt-BR"/>
        </w:rPr>
        <w:t>configuração de um CLP virtual no PLCSIM Advanced</w:t>
      </w:r>
    </w:p>
    <w:p w14:paraId="2FFEC810" w14:textId="77777777" w:rsidR="002E416B" w:rsidRPr="00AE5DA9" w:rsidRDefault="004F3662" w:rsidP="006D324F">
      <w:pPr>
        <w:pStyle w:val="Listenabsatz"/>
        <w:numPr>
          <w:ilvl w:val="0"/>
          <w:numId w:val="36"/>
        </w:numPr>
        <w:ind w:left="993" w:hanging="284"/>
        <w:rPr>
          <w:lang w:val="pt-BR"/>
        </w:rPr>
      </w:pPr>
      <w:r w:rsidRPr="00BE226F">
        <w:rPr>
          <w:lang w:val="pt-BR"/>
        </w:rPr>
        <w:t>carregamento dos programas no CLP virtual e na HMI simulada</w:t>
      </w:r>
    </w:p>
    <w:p w14:paraId="5C4DD84A" w14:textId="77777777" w:rsidR="002E416B" w:rsidRPr="00AE5DA9" w:rsidRDefault="004F3662" w:rsidP="006D324F">
      <w:pPr>
        <w:pStyle w:val="Listenabsatz"/>
        <w:numPr>
          <w:ilvl w:val="0"/>
          <w:numId w:val="36"/>
        </w:numPr>
        <w:ind w:left="993" w:hanging="284"/>
        <w:rPr>
          <w:lang w:val="pt-BR"/>
        </w:rPr>
      </w:pPr>
      <w:r w:rsidRPr="00BE226F">
        <w:rPr>
          <w:lang w:val="pt-BR"/>
        </w:rPr>
        <w:t>carregamento do modelo 3D dinâmico e início da simulação na NX MCD</w:t>
      </w:r>
    </w:p>
    <w:p w14:paraId="316F7DDA" w14:textId="77777777" w:rsidR="007D04F8" w:rsidRPr="00AE5DA9" w:rsidRDefault="004F3662" w:rsidP="006D324F">
      <w:pPr>
        <w:pStyle w:val="Listenabsatz"/>
        <w:numPr>
          <w:ilvl w:val="0"/>
          <w:numId w:val="36"/>
        </w:numPr>
        <w:ind w:left="993" w:hanging="284"/>
        <w:rPr>
          <w:lang w:val="pt-BR"/>
        </w:rPr>
      </w:pPr>
      <w:r w:rsidRPr="00BE226F">
        <w:rPr>
          <w:lang w:val="pt-BR"/>
        </w:rPr>
        <w:t>teste do modo de funcionamento do gêmeo digital por meio de dois cenários de exemplo</w:t>
      </w:r>
    </w:p>
    <w:p w14:paraId="1D3BEE69" w14:textId="3C78AE6B" w:rsidR="00477DE1" w:rsidRPr="00AE5DA9" w:rsidRDefault="00477DE1" w:rsidP="006D324F">
      <w:pPr>
        <w:rPr>
          <w:lang w:val="pt-BR"/>
        </w:rPr>
      </w:pPr>
      <w:r w:rsidRPr="00BE226F">
        <w:rPr>
          <w:lang w:val="pt-BR"/>
        </w:rPr>
        <w:t>Em alguns lugares do documento você encontrará informações mais detalhadas sobre esse módulo. Elas são retratadas em uma caixa de fundo azul esverdeado e servem para um aprofundamento do conhecimento.</w:t>
      </w:r>
    </w:p>
    <w:p w14:paraId="1F36004C" w14:textId="2F6C2AA9" w:rsidR="003C406B" w:rsidRPr="00AE5DA9" w:rsidRDefault="003E6815" w:rsidP="006D324F">
      <w:pPr>
        <w:pStyle w:val="berschrift2"/>
        <w:ind w:left="709" w:hanging="709"/>
        <w:rPr>
          <w:lang w:val="pt-BR"/>
        </w:rPr>
      </w:pPr>
      <w:bookmarkStart w:id="75" w:name="_Ref11396520"/>
      <w:bookmarkStart w:id="76" w:name="_Toc58569115"/>
      <w:r w:rsidRPr="00BE226F">
        <w:rPr>
          <w:bCs/>
          <w:lang w:val="pt-BR"/>
        </w:rPr>
        <w:t>Recuperação de um projeto existente no TIA Portal</w:t>
      </w:r>
      <w:bookmarkEnd w:id="75"/>
      <w:bookmarkEnd w:id="76"/>
    </w:p>
    <w:p w14:paraId="59CB77F7" w14:textId="771AAF2A" w:rsidR="007C5F78" w:rsidRPr="00AE5DA9" w:rsidRDefault="007C5F78" w:rsidP="00431920">
      <w:pPr>
        <w:pStyle w:val="SiemensNummerierung2"/>
        <w:ind w:left="1092"/>
        <w:rPr>
          <w:lang w:val="pt-BR"/>
        </w:rPr>
      </w:pPr>
      <w:r w:rsidRPr="00BE226F">
        <w:rPr>
          <w:lang w:val="pt-BR"/>
        </w:rPr>
        <w:t>Inicie o software "</w:t>
      </w:r>
      <w:r w:rsidRPr="00BE226F">
        <w:rPr>
          <w:b/>
          <w:bCs/>
          <w:lang w:val="pt-BR"/>
        </w:rPr>
        <w:t>TIA Portal V15.0</w:t>
      </w:r>
      <w:r w:rsidRPr="00BE226F">
        <w:rPr>
          <w:lang w:val="pt-BR"/>
        </w:rPr>
        <w:t>". Você pode pesquisar por TIA Portal V15 através do menu Iniciar ou clicar duas vezes no símbolo correspondente na área de trabalho.</w:t>
      </w:r>
    </w:p>
    <w:p w14:paraId="646FC1C9" w14:textId="12A97F5D" w:rsidR="008A0B6C" w:rsidRPr="00BE226F" w:rsidRDefault="007C5F78" w:rsidP="00431920">
      <w:pPr>
        <w:pStyle w:val="SiemensNummerierung2"/>
        <w:ind w:left="1092"/>
        <w:rPr>
          <w:lang w:val="en-US"/>
        </w:rPr>
      </w:pPr>
      <w:r w:rsidRPr="00BE226F">
        <w:rPr>
          <w:lang w:val="pt-BR"/>
        </w:rPr>
        <w:t>O TIA Portal deve então abrir e conduzir você para a tela inicial. Caso não esteja predefinido, abra "</w:t>
      </w:r>
      <w:r w:rsidRPr="00BE226F">
        <w:rPr>
          <w:b/>
          <w:bCs/>
          <w:lang w:val="pt-BR"/>
        </w:rPr>
        <w:t>Proje</w:t>
      </w:r>
      <w:r w:rsidR="00B54C0C" w:rsidRPr="00BE226F">
        <w:rPr>
          <w:b/>
          <w:bCs/>
          <w:lang w:val="pt-BR"/>
        </w:rPr>
        <w:t>ct view</w:t>
      </w:r>
      <w:r w:rsidRPr="00BE226F">
        <w:rPr>
          <w:lang w:val="pt-BR"/>
        </w:rPr>
        <w:t xml:space="preserve">" (Visualização do Projeto)do TIA Portal, conforme mostrado na </w:t>
      </w:r>
      <w:r w:rsidRPr="00BE226F">
        <w:rPr>
          <w:color w:val="0000FF"/>
          <w:lang w:val="pt-BR"/>
        </w:rPr>
        <w:fldChar w:fldCharType="begin"/>
      </w:r>
      <w:r w:rsidRPr="00BE226F">
        <w:rPr>
          <w:color w:val="0000FF"/>
          <w:lang w:val="pt-BR"/>
        </w:rPr>
        <w:instrText xml:space="preserve"> REF _Ref12359041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6</w:t>
      </w:r>
      <w:r w:rsidRPr="00BE226F">
        <w:rPr>
          <w:color w:val="0000FF"/>
          <w:lang w:val="pt-BR"/>
        </w:rPr>
        <w:fldChar w:fldCharType="end"/>
      </w:r>
      <w:r w:rsidRPr="00BE226F">
        <w:rPr>
          <w:lang w:val="pt-BR"/>
        </w:rPr>
        <w:t>, etapa 1. (</w:t>
      </w:r>
      <w:r w:rsidRPr="00BE226F">
        <w:rPr>
          <w:lang w:val="pt-BR"/>
        </w:rPr>
        <w:sym w:font="Symbol" w:char="F0AE"/>
      </w:r>
      <w:r w:rsidRPr="00BE226F">
        <w:rPr>
          <w:lang w:val="pt-BR"/>
        </w:rPr>
        <w:t xml:space="preserve"> visualização do projeto)</w:t>
      </w:r>
    </w:p>
    <w:p w14:paraId="2E6A2C0A" w14:textId="739F03A9" w:rsidR="00253C14" w:rsidRPr="00BE226F" w:rsidRDefault="00056D4D" w:rsidP="006D324F">
      <w:r w:rsidRPr="00BE226F">
        <w:rPr>
          <w:noProof/>
          <w:lang w:val="en-US" w:eastAsia="zh-CN" w:bidi="ar-SA"/>
        </w:rPr>
        <w:drawing>
          <wp:inline distT="0" distB="0" distL="0" distR="0" wp14:anchorId="365C51F2" wp14:editId="24F9AEF2">
            <wp:extent cx="2700000" cy="3528152"/>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_TIA_St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3528152"/>
                    </a:xfrm>
                    <a:prstGeom prst="rect">
                      <a:avLst/>
                    </a:prstGeom>
                  </pic:spPr>
                </pic:pic>
              </a:graphicData>
            </a:graphic>
          </wp:inline>
        </w:drawing>
      </w:r>
    </w:p>
    <w:p w14:paraId="3F6343B9" w14:textId="7AECDC42" w:rsidR="00F3095D" w:rsidRPr="00AE5DA9" w:rsidRDefault="00253C14" w:rsidP="00A7419F">
      <w:pPr>
        <w:pStyle w:val="Beschriftung"/>
        <w:rPr>
          <w:lang w:val="pt-BR"/>
        </w:rPr>
      </w:pPr>
      <w:bookmarkStart w:id="77" w:name="_Ref12359041"/>
      <w:bookmarkStart w:id="78" w:name="_Toc58569130"/>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6</w:t>
      </w:r>
      <w:r w:rsidRPr="00BE226F">
        <w:rPr>
          <w:bCs w:val="0"/>
          <w:lang w:val="pt-BR"/>
        </w:rPr>
        <w:fldChar w:fldCharType="end"/>
      </w:r>
      <w:bookmarkEnd w:id="77"/>
      <w:r w:rsidRPr="00BE226F">
        <w:rPr>
          <w:bCs w:val="0"/>
          <w:lang w:val="pt-BR"/>
        </w:rPr>
        <w:t>: Abrir a visualização do projeto</w:t>
      </w:r>
      <w:bookmarkEnd w:id="78"/>
      <w:r w:rsidRPr="00BE226F">
        <w:rPr>
          <w:bCs w:val="0"/>
          <w:lang w:val="pt-BR"/>
        </w:rPr>
        <w:br w:type="page"/>
      </w:r>
    </w:p>
    <w:p w14:paraId="43E444EA" w14:textId="242876DE" w:rsidR="008A0B6C" w:rsidRPr="00162E0B" w:rsidRDefault="00706E81" w:rsidP="00431920">
      <w:pPr>
        <w:pStyle w:val="SiemensNummerierung2"/>
        <w:ind w:left="1092"/>
        <w:rPr>
          <w:lang w:val="pt-BR"/>
        </w:rPr>
      </w:pPr>
      <w:r w:rsidRPr="00BE226F">
        <w:rPr>
          <w:lang w:val="pt-BR"/>
        </w:rPr>
        <w:lastRenderedPageBreak/>
        <w:t>Na visualização do projeto, você agora tem a opção de recuperar um projeto. Com esse módulo, vários projetos são disponibilizados no arquivo ZIP "</w:t>
      </w:r>
      <w:r w:rsidRPr="00BE226F">
        <w:rPr>
          <w:b/>
          <w:bCs/>
          <w:lang w:val="pt-BR"/>
        </w:rPr>
        <w:t>150-001-project-hs-darmstadt-0919-en.zip</w:t>
      </w:r>
      <w:r w:rsidRPr="00BE226F">
        <w:rPr>
          <w:lang w:val="pt-BR"/>
        </w:rPr>
        <w:t>". O projeto TIA é denominado "</w:t>
      </w:r>
      <w:r w:rsidRPr="00BE226F">
        <w:rPr>
          <w:b/>
          <w:bCs/>
          <w:lang w:val="pt-BR"/>
        </w:rPr>
        <w:t>150-001_DigitalTwinAtEducation_TIAP_Basic.zap15</w:t>
      </w:r>
      <w:r w:rsidRPr="00BE226F">
        <w:rPr>
          <w:lang w:val="pt-BR"/>
        </w:rPr>
        <w:t xml:space="preserve">". Para recuperar o projeto, selecione Projeto na visualização do projeto no TIA Portal através da barra de menu e, em seguida, Recuperar (ver </w:t>
      </w:r>
      <w:r w:rsidRPr="00BE226F">
        <w:rPr>
          <w:color w:val="0000FF"/>
          <w:lang w:val="pt-BR"/>
        </w:rPr>
        <w:fldChar w:fldCharType="begin"/>
      </w:r>
      <w:r w:rsidRPr="00BE226F">
        <w:rPr>
          <w:color w:val="0000FF"/>
          <w:lang w:val="pt-BR"/>
        </w:rPr>
        <w:instrText xml:space="preserve"> REF _Ref12281433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7</w:t>
      </w:r>
      <w:r w:rsidRPr="00BE226F">
        <w:rPr>
          <w:color w:val="0000FF"/>
          <w:lang w:val="pt-BR"/>
        </w:rPr>
        <w:fldChar w:fldCharType="end"/>
      </w:r>
      <w:r w:rsidRPr="00BE226F">
        <w:rPr>
          <w:lang w:val="pt-BR"/>
        </w:rPr>
        <w:t>) e pesquise o arquivo relevante. Em seguida, confirme sua seleção com o botão "</w:t>
      </w:r>
      <w:r w:rsidR="00A11F57" w:rsidRPr="00BE226F">
        <w:rPr>
          <w:lang w:val="pt-BR"/>
        </w:rPr>
        <w:t>Open</w:t>
      </w:r>
      <w:r w:rsidRPr="00BE226F">
        <w:rPr>
          <w:lang w:val="pt-BR"/>
        </w:rPr>
        <w:t>" (Abrir). (</w:t>
      </w:r>
      <w:r w:rsidRPr="00BE226F">
        <w:rPr>
          <w:lang w:val="pt-BR"/>
        </w:rPr>
        <w:sym w:font="Symbol" w:char="F0AE"/>
      </w:r>
      <w:r w:rsidRPr="00BE226F">
        <w:rPr>
          <w:lang w:val="pt-BR"/>
        </w:rPr>
        <w:t xml:space="preserve"> Proje</w:t>
      </w:r>
      <w:r w:rsidR="00A11F57" w:rsidRPr="00BE226F">
        <w:rPr>
          <w:lang w:val="pt-BR"/>
        </w:rPr>
        <w:t>c</w:t>
      </w:r>
      <w:r w:rsidRPr="00BE226F">
        <w:rPr>
          <w:lang w:val="pt-BR"/>
        </w:rPr>
        <w:t xml:space="preserve">t (Projeto) </w:t>
      </w:r>
      <w:r w:rsidRPr="00BE226F">
        <w:rPr>
          <w:lang w:val="pt-BR"/>
        </w:rPr>
        <w:sym w:font="Symbol" w:char="F0AE"/>
      </w:r>
      <w:r w:rsidRPr="00BE226F">
        <w:rPr>
          <w:lang w:val="pt-BR"/>
        </w:rPr>
        <w:t xml:space="preserve"> </w:t>
      </w:r>
      <w:r w:rsidR="00A11F57" w:rsidRPr="00BE226F">
        <w:rPr>
          <w:lang w:val="pt-BR"/>
        </w:rPr>
        <w:t>Retrieve</w:t>
      </w:r>
      <w:r w:rsidRPr="00BE226F">
        <w:rPr>
          <w:lang w:val="pt-BR"/>
        </w:rPr>
        <w:t xml:space="preserve"> (Recuperar) </w:t>
      </w:r>
      <w:r w:rsidRPr="00BE226F">
        <w:rPr>
          <w:lang w:val="pt-BR"/>
        </w:rPr>
        <w:sym w:font="Symbol" w:char="F0AE"/>
      </w:r>
      <w:r w:rsidRPr="00BE226F">
        <w:rPr>
          <w:lang w:val="pt-BR"/>
        </w:rPr>
        <w:t xml:space="preserve"> </w:t>
      </w:r>
      <w:r w:rsidRPr="00BE226F">
        <w:rPr>
          <w:i/>
          <w:iCs/>
          <w:lang w:val="pt-BR"/>
        </w:rPr>
        <w:t>Seleção do arquivo zap correspondente</w:t>
      </w:r>
      <w:r w:rsidRPr="00BE226F">
        <w:rPr>
          <w:lang w:val="pt-BR"/>
        </w:rPr>
        <w:t xml:space="preserve"> </w:t>
      </w:r>
      <w:r w:rsidRPr="00BE226F">
        <w:rPr>
          <w:lang w:val="pt-BR"/>
        </w:rPr>
        <w:sym w:font="Symbol" w:char="F0AE"/>
      </w:r>
      <w:r w:rsidRPr="00BE226F">
        <w:rPr>
          <w:lang w:val="pt-BR"/>
        </w:rPr>
        <w:t xml:space="preserve"> </w:t>
      </w:r>
      <w:r w:rsidR="00A11F57" w:rsidRPr="00BE226F">
        <w:rPr>
          <w:lang w:val="pt-BR"/>
        </w:rPr>
        <w:t>Open</w:t>
      </w:r>
      <w:r w:rsidRPr="00BE226F">
        <w:rPr>
          <w:lang w:val="pt-BR"/>
        </w:rPr>
        <w:t xml:space="preserve"> (Abrir))</w:t>
      </w:r>
    </w:p>
    <w:p w14:paraId="2734B088" w14:textId="20EE6791" w:rsidR="00E14DB6" w:rsidRPr="00BE226F" w:rsidRDefault="00056D4D" w:rsidP="006D324F">
      <w:pPr>
        <w:rPr>
          <w:b/>
          <w:bCs/>
        </w:rPr>
      </w:pPr>
      <w:r w:rsidRPr="00BE226F">
        <w:rPr>
          <w:noProof/>
          <w:lang w:val="en-US" w:eastAsia="zh-CN" w:bidi="ar-SA"/>
        </w:rPr>
        <w:drawing>
          <wp:inline distT="0" distB="0" distL="0" distR="0" wp14:anchorId="7507ED01" wp14:editId="19B94884">
            <wp:extent cx="2009775" cy="3409950"/>
            <wp:effectExtent l="0" t="0" r="9525" b="0"/>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3409950"/>
                    </a:xfrm>
                    <a:prstGeom prst="rect">
                      <a:avLst/>
                    </a:prstGeom>
                    <a:noFill/>
                    <a:ln>
                      <a:noFill/>
                    </a:ln>
                  </pic:spPr>
                </pic:pic>
              </a:graphicData>
            </a:graphic>
          </wp:inline>
        </w:drawing>
      </w:r>
    </w:p>
    <w:p w14:paraId="2B651DFC" w14:textId="7014C139" w:rsidR="00B16595" w:rsidRPr="00AE5DA9" w:rsidRDefault="00E14DB6" w:rsidP="000F6056">
      <w:pPr>
        <w:pStyle w:val="Beschriftung"/>
        <w:rPr>
          <w:lang w:val="pt-BR"/>
        </w:rPr>
      </w:pPr>
      <w:bookmarkStart w:id="79" w:name="_Ref12281433"/>
      <w:bookmarkStart w:id="80" w:name="_Toc58569131"/>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7</w:t>
      </w:r>
      <w:r w:rsidRPr="00BE226F">
        <w:rPr>
          <w:bCs w:val="0"/>
          <w:lang w:val="pt-BR"/>
        </w:rPr>
        <w:fldChar w:fldCharType="end"/>
      </w:r>
      <w:bookmarkEnd w:id="79"/>
      <w:r w:rsidRPr="00BE226F">
        <w:rPr>
          <w:bCs w:val="0"/>
          <w:lang w:val="pt-BR"/>
        </w:rPr>
        <w:t>: Recuperação de um projeto TIA</w:t>
      </w:r>
      <w:bookmarkEnd w:id="80"/>
    </w:p>
    <w:p w14:paraId="613C1873" w14:textId="77777777" w:rsidR="00E170A5" w:rsidRPr="00BE226F" w:rsidRDefault="00E170A5" w:rsidP="00431920">
      <w:pPr>
        <w:pStyle w:val="SiemensNummerierung2"/>
        <w:ind w:left="1092"/>
      </w:pPr>
      <w:r w:rsidRPr="00BE226F">
        <w:rPr>
          <w:lang w:val="pt-BR"/>
        </w:rPr>
        <w:t>Um diretório de destino é então selecionado no qual o projeto deve ser recuperado. Navegue até o diretório desejado (aqui por exemplo "</w:t>
      </w:r>
      <w:r w:rsidRPr="00BE226F">
        <w:rPr>
          <w:i/>
          <w:iCs/>
          <w:lang w:val="pt-BR"/>
        </w:rPr>
        <w:t>C:\DigitalTwinAtEducation</w:t>
      </w:r>
      <w:r w:rsidRPr="00BE226F">
        <w:rPr>
          <w:lang w:val="pt-BR"/>
        </w:rPr>
        <w:t>") e confirme a seleção pressionando o botão "OK". (</w:t>
      </w:r>
      <w:r w:rsidRPr="00BE226F">
        <w:rPr>
          <w:lang w:val="pt-BR"/>
        </w:rPr>
        <w:sym w:font="Symbol" w:char="F0AE"/>
      </w:r>
      <w:r w:rsidRPr="00BE226F">
        <w:rPr>
          <w:lang w:val="pt-BR"/>
        </w:rPr>
        <w:t xml:space="preserve"> </w:t>
      </w:r>
      <w:r w:rsidRPr="00BE226F">
        <w:rPr>
          <w:i/>
          <w:iCs/>
          <w:lang w:val="pt-BR"/>
        </w:rPr>
        <w:t>Selecionar diretório de destino</w:t>
      </w:r>
      <w:r w:rsidRPr="00BE226F">
        <w:rPr>
          <w:lang w:val="pt-BR"/>
        </w:rPr>
        <w:t xml:space="preserve"> </w:t>
      </w:r>
      <w:r w:rsidRPr="00BE226F">
        <w:rPr>
          <w:lang w:val="pt-BR"/>
        </w:rPr>
        <w:sym w:font="Symbol" w:char="F0AE"/>
      </w:r>
      <w:r w:rsidRPr="00BE226F">
        <w:rPr>
          <w:lang w:val="pt-BR"/>
        </w:rPr>
        <w:t xml:space="preserve"> OK)</w:t>
      </w:r>
    </w:p>
    <w:p w14:paraId="5982CDB1" w14:textId="77777777" w:rsidR="001F5F88" w:rsidRPr="00AE5DA9" w:rsidRDefault="001F5F88" w:rsidP="006D324F">
      <w:pPr>
        <w:rPr>
          <w:lang w:val="pt-BR"/>
        </w:rPr>
      </w:pPr>
      <w:r w:rsidRPr="00BE226F">
        <w:rPr>
          <w:lang w:val="pt-BR"/>
        </w:rPr>
        <w:t>O projeto foi recuperado com sucesso e está pronto para uso posterior.</w:t>
      </w:r>
    </w:p>
    <w:p w14:paraId="0A19D7F2" w14:textId="46CE7B11" w:rsidR="00D866C2" w:rsidRPr="00BE226F" w:rsidRDefault="00D866C2" w:rsidP="000F6056">
      <w:pPr>
        <w:pStyle w:val="berschrift2"/>
      </w:pPr>
      <w:bookmarkStart w:id="81" w:name="_Toc58569116"/>
      <w:r w:rsidRPr="00BE226F">
        <w:rPr>
          <w:bCs/>
          <w:lang w:val="pt-BR"/>
        </w:rPr>
        <w:t>Compilar e salvar o projeto</w:t>
      </w:r>
      <w:bookmarkEnd w:id="81"/>
    </w:p>
    <w:p w14:paraId="1C7E0DD2" w14:textId="77777777" w:rsidR="00F94127" w:rsidRPr="00AE5DA9" w:rsidRDefault="0057711D" w:rsidP="006D324F">
      <w:pPr>
        <w:rPr>
          <w:lang w:val="pt-BR"/>
        </w:rPr>
      </w:pPr>
      <w:r w:rsidRPr="00BE226F">
        <w:rPr>
          <w:lang w:val="pt-BR"/>
        </w:rPr>
        <w:t>O projeto TIA recuperado agora deve ser compilado.</w:t>
      </w:r>
    </w:p>
    <w:p w14:paraId="2AE4FFE4" w14:textId="1D63AA42" w:rsidR="00D866C2" w:rsidRPr="00AE5DA9" w:rsidRDefault="00F94127" w:rsidP="00AB6D9B">
      <w:pPr>
        <w:rPr>
          <w:lang w:val="pt-BR"/>
        </w:rPr>
      </w:pPr>
      <w:r w:rsidRPr="00BE226F">
        <w:rPr>
          <w:lang w:val="pt-BR"/>
        </w:rPr>
        <w:t xml:space="preserve">Antes de fazer isso, no entanto, você deve verificar a comunicação Ethernet. No projeto TIA fornecido, o endereço IP </w:t>
      </w:r>
      <w:r w:rsidRPr="00BE226F">
        <w:rPr>
          <w:b/>
          <w:bCs/>
          <w:lang w:val="pt-BR"/>
        </w:rPr>
        <w:t>192.168.0.1</w:t>
      </w:r>
      <w:r w:rsidRPr="00BE226F">
        <w:rPr>
          <w:lang w:val="pt-BR"/>
        </w:rPr>
        <w:t xml:space="preserve"> foi selecionado para a CPU e o endereço IP </w:t>
      </w:r>
      <w:r w:rsidRPr="00BE226F">
        <w:rPr>
          <w:b/>
          <w:bCs/>
          <w:lang w:val="pt-BR"/>
        </w:rPr>
        <w:t>192.168.0.10</w:t>
      </w:r>
      <w:r w:rsidRPr="00BE226F">
        <w:rPr>
          <w:lang w:val="pt-BR"/>
        </w:rPr>
        <w:t xml:space="preserve"> para a HMI. Se esses endereços já estiverem atribuídos em seu sistema, você deverá adaptá-los à documentação de treinamento SCE existente, conforme listado no </w:t>
      </w:r>
      <w:hyperlink w:anchor="_Voraussetzung" w:history="1">
        <w:r w:rsidRPr="00BE226F">
          <w:rPr>
            <w:rStyle w:val="Hyperlink"/>
            <w:color w:val="0000FF"/>
            <w:lang w:val="pt-BR"/>
          </w:rPr>
          <w:t>capítulo 2</w:t>
        </w:r>
      </w:hyperlink>
      <w:r w:rsidRPr="00BE226F">
        <w:rPr>
          <w:color w:val="0000FF"/>
          <w:lang w:val="pt-BR"/>
        </w:rPr>
        <w:t xml:space="preserve"> </w:t>
      </w:r>
      <w:r w:rsidRPr="00BE226F">
        <w:rPr>
          <w:lang w:val="pt-BR"/>
        </w:rPr>
        <w:t>.</w:t>
      </w:r>
    </w:p>
    <w:p w14:paraId="018897CF" w14:textId="77777777" w:rsidR="00F3095D" w:rsidRPr="00AE5DA9" w:rsidRDefault="00F3095D">
      <w:pPr>
        <w:spacing w:before="0" w:after="0" w:line="240" w:lineRule="auto"/>
        <w:ind w:left="0"/>
        <w:jc w:val="left"/>
        <w:rPr>
          <w:lang w:val="pt-BR"/>
        </w:rPr>
      </w:pPr>
      <w:r w:rsidRPr="00BE226F">
        <w:rPr>
          <w:lang w:val="pt-BR"/>
        </w:rPr>
        <w:br w:type="page"/>
      </w:r>
    </w:p>
    <w:p w14:paraId="2E39960F" w14:textId="08D57F7D" w:rsidR="00F94127" w:rsidRPr="00AE5DA9" w:rsidRDefault="00DA7FAA" w:rsidP="006D324F">
      <w:pPr>
        <w:rPr>
          <w:lang w:val="pt-BR"/>
        </w:rPr>
      </w:pPr>
      <w:r w:rsidRPr="00BE226F">
        <w:rPr>
          <w:lang w:val="pt-BR"/>
        </w:rPr>
        <w:lastRenderedPageBreak/>
        <w:t>Se a comunicação Ethernet tiver sido selecionada de forma adequada, proceda da seguinte forma:</w:t>
      </w:r>
    </w:p>
    <w:p w14:paraId="66D43CD4" w14:textId="31472896" w:rsidR="008A0B6C" w:rsidRPr="00BE226F" w:rsidRDefault="00BA1CDE" w:rsidP="00431920">
      <w:pPr>
        <w:pStyle w:val="SiemensNummerierung2"/>
        <w:ind w:left="1092"/>
        <w:rPr>
          <w:lang w:val="pt-BR"/>
        </w:rPr>
      </w:pPr>
      <w:r w:rsidRPr="00BE226F">
        <w:rPr>
          <w:lang w:val="pt-BR"/>
        </w:rPr>
        <w:t>Selecione a CPU "</w:t>
      </w:r>
      <w:r w:rsidRPr="00BE226F">
        <w:rPr>
          <w:b/>
          <w:bCs/>
          <w:lang w:val="pt-BR"/>
        </w:rPr>
        <w:t>CPU_1516F</w:t>
      </w:r>
      <w:r w:rsidRPr="00BE226F">
        <w:rPr>
          <w:lang w:val="pt-BR"/>
        </w:rPr>
        <w:t>" na navegação do projeto e clique com o botão direito nela. No menu suspenso que aparece, você verá o subitem "</w:t>
      </w:r>
      <w:r w:rsidR="00B54C0C" w:rsidRPr="00BE226F">
        <w:rPr>
          <w:b/>
          <w:bCs/>
          <w:lang w:val="pt-BR"/>
        </w:rPr>
        <w:t>Compile</w:t>
      </w:r>
      <w:r w:rsidRPr="00BE226F">
        <w:rPr>
          <w:lang w:val="pt-BR"/>
        </w:rPr>
        <w:t xml:space="preserve">" (Compilar). Em seguida, são exibidas várias opções aqui. Conforme mostrado na </w:t>
      </w:r>
      <w:r w:rsidRPr="00BE226F">
        <w:rPr>
          <w:color w:val="0000FF"/>
          <w:lang w:val="pt-BR"/>
        </w:rPr>
        <w:fldChar w:fldCharType="begin"/>
      </w:r>
      <w:r w:rsidRPr="00BE226F">
        <w:rPr>
          <w:color w:val="0000FF"/>
          <w:lang w:val="pt-BR"/>
        </w:rPr>
        <w:instrText xml:space="preserve"> REF _Ref12861111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8</w:t>
      </w:r>
      <w:r w:rsidRPr="00BE226F">
        <w:rPr>
          <w:color w:val="0000FF"/>
          <w:lang w:val="pt-BR"/>
        </w:rPr>
        <w:fldChar w:fldCharType="end"/>
      </w:r>
      <w:r w:rsidRPr="00BE226F">
        <w:rPr>
          <w:lang w:val="pt-BR"/>
        </w:rPr>
        <w:t xml:space="preserve"> comece compilando a configuração de hardware. Em (</w:t>
      </w:r>
      <w:r w:rsidRPr="00BE226F">
        <w:rPr>
          <w:lang w:val="pt-BR"/>
        </w:rPr>
        <w:sym w:font="Symbol" w:char="F0AE"/>
      </w:r>
      <w:r w:rsidRPr="00BE226F">
        <w:rPr>
          <w:lang w:val="pt-BR"/>
        </w:rPr>
        <w:t> Proje</w:t>
      </w:r>
      <w:r w:rsidR="00B54C0C" w:rsidRPr="00BE226F">
        <w:rPr>
          <w:lang w:val="pt-BR"/>
        </w:rPr>
        <w:t>c</w:t>
      </w:r>
      <w:r w:rsidRPr="00BE226F">
        <w:rPr>
          <w:lang w:val="pt-BR"/>
        </w:rPr>
        <w:t>t</w:t>
      </w:r>
      <w:r w:rsidR="00B54C0C" w:rsidRPr="00BE226F">
        <w:rPr>
          <w:lang w:val="pt-BR"/>
        </w:rPr>
        <w:t xml:space="preserve"> </w:t>
      </w:r>
      <w:r w:rsidR="00A11F57" w:rsidRPr="00BE226F">
        <w:rPr>
          <w:lang w:val="pt-BR"/>
        </w:rPr>
        <w:t xml:space="preserve">tree </w:t>
      </w:r>
      <w:r w:rsidRPr="00BE226F">
        <w:rPr>
          <w:lang w:val="pt-BR"/>
        </w:rPr>
        <w:sym w:font="Symbol" w:char="F0AE"/>
      </w:r>
      <w:r w:rsidRPr="00BE226F">
        <w:rPr>
          <w:lang w:val="pt-BR"/>
        </w:rPr>
        <w:t xml:space="preserve"> (Navegação do projeto), selecionar "CPU_1516F" </w:t>
      </w:r>
      <w:r w:rsidRPr="00BE226F">
        <w:rPr>
          <w:lang w:val="pt-BR"/>
        </w:rPr>
        <w:sym w:font="Symbol" w:char="F0AE"/>
      </w:r>
      <w:r w:rsidRPr="00BE226F">
        <w:rPr>
          <w:lang w:val="pt-BR"/>
        </w:rPr>
        <w:t xml:space="preserve"> Clicar com o botão direito em </w:t>
      </w:r>
      <w:r w:rsidR="00B54C0C" w:rsidRPr="00BE226F">
        <w:rPr>
          <w:lang w:val="pt-BR"/>
        </w:rPr>
        <w:t>Compile</w:t>
      </w:r>
      <w:r w:rsidRPr="00BE226F">
        <w:rPr>
          <w:lang w:val="pt-BR"/>
        </w:rPr>
        <w:t xml:space="preserve"> </w:t>
      </w:r>
      <w:r w:rsidRPr="00BE226F">
        <w:rPr>
          <w:lang w:val="pt-BR"/>
        </w:rPr>
        <w:sym w:font="Symbol" w:char="F0AE"/>
      </w:r>
      <w:r w:rsidRPr="00BE226F">
        <w:rPr>
          <w:lang w:val="pt-BR"/>
        </w:rPr>
        <w:t xml:space="preserve"> (compilar) </w:t>
      </w:r>
      <w:r w:rsidRPr="00BE226F">
        <w:rPr>
          <w:lang w:val="pt-BR"/>
        </w:rPr>
        <w:sym w:font="Symbol" w:char="F0AE"/>
      </w:r>
      <w:r w:rsidRPr="00BE226F">
        <w:rPr>
          <w:lang w:val="pt-BR"/>
        </w:rPr>
        <w:t xml:space="preserve"> Hardware (</w:t>
      </w:r>
      <w:r w:rsidR="00A11F57" w:rsidRPr="00162E0B">
        <w:rPr>
          <w:lang w:val="pt-BR"/>
        </w:rPr>
        <w:t>rebuild all</w:t>
      </w:r>
      <w:r w:rsidRPr="00BE226F">
        <w:rPr>
          <w:lang w:val="pt-BR"/>
        </w:rPr>
        <w:t>) (Hardware (compilar completamente))</w:t>
      </w:r>
    </w:p>
    <w:p w14:paraId="772E7A70" w14:textId="229A3461" w:rsidR="006159B3" w:rsidRPr="00BE226F" w:rsidRDefault="00056D4D" w:rsidP="008374A0">
      <w:r w:rsidRPr="00BE226F">
        <w:rPr>
          <w:noProof/>
          <w:lang w:val="en-US" w:eastAsia="zh-CN" w:bidi="ar-SA"/>
        </w:rPr>
        <w:drawing>
          <wp:inline distT="0" distB="0" distL="0" distR="0" wp14:anchorId="10D8273C" wp14:editId="741FB82E">
            <wp:extent cx="5472000" cy="3618515"/>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3618515"/>
                    </a:xfrm>
                    <a:prstGeom prst="rect">
                      <a:avLst/>
                    </a:prstGeom>
                    <a:noFill/>
                    <a:ln>
                      <a:noFill/>
                    </a:ln>
                  </pic:spPr>
                </pic:pic>
              </a:graphicData>
            </a:graphic>
          </wp:inline>
        </w:drawing>
      </w:r>
    </w:p>
    <w:p w14:paraId="4D1C0A55" w14:textId="01E0B2E8" w:rsidR="004B5DC3" w:rsidRPr="00AE5DA9" w:rsidRDefault="006159B3" w:rsidP="003533D6">
      <w:pPr>
        <w:pStyle w:val="Beschriftung"/>
        <w:rPr>
          <w:lang w:val="pt-BR"/>
        </w:rPr>
      </w:pPr>
      <w:bookmarkStart w:id="82" w:name="_Ref12861111"/>
      <w:bookmarkStart w:id="83" w:name="_Toc58569132"/>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8</w:t>
      </w:r>
      <w:r w:rsidRPr="00BE226F">
        <w:rPr>
          <w:bCs w:val="0"/>
          <w:lang w:val="pt-BR"/>
        </w:rPr>
        <w:fldChar w:fldCharType="end"/>
      </w:r>
      <w:bookmarkEnd w:id="82"/>
      <w:r w:rsidRPr="00BE226F">
        <w:rPr>
          <w:bCs w:val="0"/>
          <w:lang w:val="pt-BR"/>
        </w:rPr>
        <w:t>: Compilação de toda a configuração de hardware no projeto TIA</w:t>
      </w:r>
      <w:bookmarkEnd w:id="83"/>
    </w:p>
    <w:p w14:paraId="47C52B3B" w14:textId="2BE6EE55" w:rsidR="00A61857" w:rsidRPr="00BE226F" w:rsidRDefault="007F010E" w:rsidP="00533638">
      <w:pPr>
        <w:pStyle w:val="SiemensNummerierung2"/>
        <w:spacing w:before="20" w:after="20"/>
        <w:ind w:left="1088" w:hanging="357"/>
        <w:rPr>
          <w:lang w:val="pt-BR"/>
        </w:rPr>
      </w:pPr>
      <w:r w:rsidRPr="00BE226F">
        <w:rPr>
          <w:lang w:val="pt-BR"/>
        </w:rPr>
        <w:t>Em seguida, compile o software da CPU. Em (</w:t>
      </w:r>
      <w:r w:rsidRPr="00BE226F">
        <w:rPr>
          <w:lang w:val="pt-BR"/>
        </w:rPr>
        <w:sym w:font="Symbol" w:char="F0AE"/>
      </w:r>
      <w:r w:rsidRPr="00BE226F">
        <w:rPr>
          <w:lang w:val="pt-BR"/>
        </w:rPr>
        <w:t xml:space="preserve"> Proje</w:t>
      </w:r>
      <w:r w:rsidR="00B54C0C" w:rsidRPr="00BE226F">
        <w:rPr>
          <w:lang w:val="pt-BR"/>
        </w:rPr>
        <w:t>c</w:t>
      </w:r>
      <w:r w:rsidRPr="00BE226F">
        <w:rPr>
          <w:lang w:val="pt-BR"/>
        </w:rPr>
        <w:t>t</w:t>
      </w:r>
      <w:r w:rsidR="00B54C0C" w:rsidRPr="00BE226F">
        <w:rPr>
          <w:lang w:val="pt-BR"/>
        </w:rPr>
        <w:t xml:space="preserve"> </w:t>
      </w:r>
      <w:r w:rsidR="00A11F57" w:rsidRPr="00BE226F">
        <w:rPr>
          <w:lang w:val="pt-BR"/>
        </w:rPr>
        <w:t>tree</w:t>
      </w:r>
      <w:r w:rsidRPr="00BE226F">
        <w:rPr>
          <w:lang w:val="pt-BR"/>
        </w:rPr>
        <w:t xml:space="preserve"> (Navegação do projeto), selecionar </w:t>
      </w:r>
      <w:r w:rsidRPr="00BE226F">
        <w:rPr>
          <w:lang w:val="pt-BR"/>
        </w:rPr>
        <w:sym w:font="Symbol" w:char="F0AE"/>
      </w:r>
      <w:r w:rsidRPr="00BE226F">
        <w:rPr>
          <w:lang w:val="pt-BR"/>
        </w:rPr>
        <w:t xml:space="preserve"> "CPU_1516F" </w:t>
      </w:r>
      <w:r w:rsidRPr="00BE226F">
        <w:rPr>
          <w:lang w:val="pt-BR"/>
        </w:rPr>
        <w:sym w:font="Symbol" w:char="F0AE"/>
      </w:r>
      <w:r w:rsidRPr="00BE226F">
        <w:rPr>
          <w:lang w:val="pt-BR"/>
        </w:rPr>
        <w:t xml:space="preserve"> Clicar com o botão direito em </w:t>
      </w:r>
      <w:r w:rsidRPr="00BE226F">
        <w:rPr>
          <w:lang w:val="pt-BR"/>
        </w:rPr>
        <w:sym w:font="Symbol" w:char="F0AE"/>
      </w:r>
      <w:r w:rsidRPr="00BE226F">
        <w:rPr>
          <w:lang w:val="pt-BR"/>
        </w:rPr>
        <w:t xml:space="preserve"> </w:t>
      </w:r>
      <w:r w:rsidR="00B54C0C" w:rsidRPr="00BE226F">
        <w:rPr>
          <w:lang w:val="pt-BR"/>
        </w:rPr>
        <w:t>Compile</w:t>
      </w:r>
      <w:r w:rsidRPr="00BE226F">
        <w:rPr>
          <w:lang w:val="pt-BR"/>
        </w:rPr>
        <w:t xml:space="preserve"> (Compilar) </w:t>
      </w:r>
      <w:r w:rsidRPr="00BE226F">
        <w:rPr>
          <w:lang w:val="pt-BR"/>
        </w:rPr>
        <w:sym w:font="Symbol" w:char="F0AE"/>
      </w:r>
      <w:r w:rsidRPr="00BE226F">
        <w:rPr>
          <w:lang w:val="pt-BR"/>
        </w:rPr>
        <w:t xml:space="preserve"> Software (</w:t>
      </w:r>
      <w:r w:rsidR="00B54C0C" w:rsidRPr="00BE226F">
        <w:rPr>
          <w:lang w:val="pt-BR"/>
        </w:rPr>
        <w:t>rebuilld all</w:t>
      </w:r>
      <w:r w:rsidRPr="00BE226F">
        <w:rPr>
          <w:lang w:val="pt-BR"/>
        </w:rPr>
        <w:t>) (Software (compilar completamente))</w:t>
      </w:r>
    </w:p>
    <w:p w14:paraId="721853CB" w14:textId="09972A89" w:rsidR="007F010E" w:rsidRPr="00BE226F" w:rsidRDefault="007F010E" w:rsidP="00533638">
      <w:pPr>
        <w:pStyle w:val="SiemensNummerierung2"/>
        <w:spacing w:before="20" w:after="20"/>
        <w:ind w:left="1088" w:hanging="357"/>
        <w:rPr>
          <w:lang w:val="pt-BR"/>
        </w:rPr>
      </w:pPr>
      <w:r w:rsidRPr="00BE226F">
        <w:rPr>
          <w:lang w:val="pt-BR"/>
        </w:rPr>
        <w:t>Após a CPU ter sido compilada para a versão mais recente, a visualização da HMI é então compilada. Para fazer isso, selecione a HMI "</w:t>
      </w:r>
      <w:r w:rsidRPr="00BE226F">
        <w:rPr>
          <w:b/>
          <w:bCs/>
          <w:lang w:val="pt-BR"/>
        </w:rPr>
        <w:t>HMI_TP700Comfort</w:t>
      </w:r>
      <w:r w:rsidRPr="00BE226F">
        <w:rPr>
          <w:lang w:val="pt-BR"/>
        </w:rPr>
        <w:t>" na Proje</w:t>
      </w:r>
      <w:r w:rsidR="00B54C0C" w:rsidRPr="00BE226F">
        <w:rPr>
          <w:lang w:val="pt-BR"/>
        </w:rPr>
        <w:t>c</w:t>
      </w:r>
      <w:r w:rsidRPr="00BE226F">
        <w:rPr>
          <w:lang w:val="pt-BR"/>
        </w:rPr>
        <w:t>t</w:t>
      </w:r>
      <w:r w:rsidR="00B54C0C" w:rsidRPr="00BE226F">
        <w:rPr>
          <w:lang w:val="pt-BR"/>
        </w:rPr>
        <w:t xml:space="preserve"> </w:t>
      </w:r>
      <w:r w:rsidR="00A11F57" w:rsidRPr="00BE226F">
        <w:rPr>
          <w:lang w:val="pt-BR"/>
        </w:rPr>
        <w:t>tree</w:t>
      </w:r>
      <w:r w:rsidRPr="00BE226F">
        <w:rPr>
          <w:lang w:val="pt-BR"/>
        </w:rPr>
        <w:t xml:space="preserve"> (Navegação do projeto) e clique com o botão direito sobre ela para acessar o subitem "</w:t>
      </w:r>
      <w:r w:rsidR="00B54C0C" w:rsidRPr="00BE226F">
        <w:rPr>
          <w:b/>
          <w:bCs/>
          <w:lang w:val="pt-BR"/>
        </w:rPr>
        <w:t>Compile</w:t>
      </w:r>
      <w:r w:rsidRPr="00BE226F">
        <w:rPr>
          <w:lang w:val="pt-BR"/>
        </w:rPr>
        <w:t>" (Compilar). Primeiro compile o hardware completamente. Em (</w:t>
      </w:r>
      <w:r w:rsidRPr="00BE226F">
        <w:rPr>
          <w:lang w:val="pt-BR"/>
        </w:rPr>
        <w:sym w:font="Symbol" w:char="F0AE"/>
      </w:r>
      <w:r w:rsidRPr="00BE226F">
        <w:rPr>
          <w:lang w:val="pt-BR"/>
        </w:rPr>
        <w:t xml:space="preserve"> Proje</w:t>
      </w:r>
      <w:r w:rsidR="00B54C0C" w:rsidRPr="00BE226F">
        <w:rPr>
          <w:lang w:val="pt-BR"/>
        </w:rPr>
        <w:t>c</w:t>
      </w:r>
      <w:r w:rsidRPr="00BE226F">
        <w:rPr>
          <w:lang w:val="pt-BR"/>
        </w:rPr>
        <w:t>t</w:t>
      </w:r>
      <w:r w:rsidR="00B54C0C" w:rsidRPr="00BE226F">
        <w:rPr>
          <w:lang w:val="pt-BR"/>
        </w:rPr>
        <w:t xml:space="preserve"> </w:t>
      </w:r>
      <w:r w:rsidR="00A11F57" w:rsidRPr="00BE226F">
        <w:rPr>
          <w:lang w:val="pt-BR"/>
        </w:rPr>
        <w:t>tree</w:t>
      </w:r>
      <w:r w:rsidRPr="00BE226F">
        <w:rPr>
          <w:lang w:val="pt-BR"/>
        </w:rPr>
        <w:t xml:space="preserve"> (Navegação do projeto), selecionar </w:t>
      </w:r>
      <w:r w:rsidRPr="00BE226F">
        <w:rPr>
          <w:lang w:val="pt-BR"/>
        </w:rPr>
        <w:sym w:font="Symbol" w:char="F0AE"/>
      </w:r>
      <w:r w:rsidRPr="00BE226F">
        <w:rPr>
          <w:lang w:val="pt-BR"/>
        </w:rPr>
        <w:t xml:space="preserve"> "HMI_TP700Comfort" </w:t>
      </w:r>
      <w:r w:rsidRPr="00BE226F">
        <w:rPr>
          <w:lang w:val="pt-BR"/>
        </w:rPr>
        <w:sym w:font="Symbol" w:char="F0AE"/>
      </w:r>
      <w:r w:rsidRPr="00BE226F">
        <w:rPr>
          <w:lang w:val="pt-BR"/>
        </w:rPr>
        <w:t xml:space="preserve"> Clicar com o botão direito em </w:t>
      </w:r>
      <w:r w:rsidRPr="00BE226F">
        <w:rPr>
          <w:lang w:val="pt-BR"/>
        </w:rPr>
        <w:sym w:font="Symbol" w:char="F0AE"/>
      </w:r>
      <w:r w:rsidRPr="00BE226F">
        <w:rPr>
          <w:lang w:val="pt-BR"/>
        </w:rPr>
        <w:t xml:space="preserve"> </w:t>
      </w:r>
      <w:r w:rsidR="00B54C0C" w:rsidRPr="00BE226F">
        <w:rPr>
          <w:lang w:val="pt-BR"/>
        </w:rPr>
        <w:t>Compile</w:t>
      </w:r>
      <w:r w:rsidRPr="00BE226F">
        <w:rPr>
          <w:lang w:val="pt-BR"/>
        </w:rPr>
        <w:t xml:space="preserve"> (Compilar) </w:t>
      </w:r>
      <w:r w:rsidRPr="00BE226F">
        <w:rPr>
          <w:lang w:val="pt-BR"/>
        </w:rPr>
        <w:sym w:font="Symbol" w:char="F0AE"/>
      </w:r>
      <w:r w:rsidRPr="00BE226F">
        <w:rPr>
          <w:lang w:val="pt-BR"/>
        </w:rPr>
        <w:t xml:space="preserve"> Hardware (</w:t>
      </w:r>
      <w:r w:rsidR="00B54C0C" w:rsidRPr="00BE226F">
        <w:rPr>
          <w:lang w:val="pt-BR"/>
        </w:rPr>
        <w:t>rebuild all</w:t>
      </w:r>
      <w:r w:rsidRPr="00BE226F">
        <w:rPr>
          <w:lang w:val="pt-BR"/>
        </w:rPr>
        <w:t>) (Hardware (compilar completamente))</w:t>
      </w:r>
    </w:p>
    <w:p w14:paraId="2A537906" w14:textId="2B595D8B" w:rsidR="007F010E" w:rsidRPr="00BE226F" w:rsidRDefault="007F010E" w:rsidP="00533638">
      <w:pPr>
        <w:pStyle w:val="SiemensNummerierung2"/>
        <w:spacing w:before="20" w:after="20"/>
        <w:ind w:left="1088" w:hanging="357"/>
        <w:rPr>
          <w:lang w:val="pt-BR"/>
        </w:rPr>
      </w:pPr>
      <w:r w:rsidRPr="00BE226F">
        <w:rPr>
          <w:lang w:val="pt-BR"/>
        </w:rPr>
        <w:t>Em seguida, compile o software da HMI. Em (</w:t>
      </w:r>
      <w:r w:rsidRPr="00BE226F">
        <w:rPr>
          <w:lang w:val="pt-BR"/>
        </w:rPr>
        <w:sym w:font="Symbol" w:char="F0AE"/>
      </w:r>
      <w:r w:rsidRPr="00BE226F">
        <w:rPr>
          <w:lang w:val="pt-BR"/>
        </w:rPr>
        <w:t xml:space="preserve"> Proje</w:t>
      </w:r>
      <w:r w:rsidR="00B54C0C" w:rsidRPr="00BE226F">
        <w:rPr>
          <w:lang w:val="pt-BR"/>
        </w:rPr>
        <w:t>c</w:t>
      </w:r>
      <w:r w:rsidRPr="00BE226F">
        <w:rPr>
          <w:lang w:val="pt-BR"/>
        </w:rPr>
        <w:t>t</w:t>
      </w:r>
      <w:r w:rsidR="00B54C0C" w:rsidRPr="00BE226F">
        <w:rPr>
          <w:lang w:val="pt-BR"/>
        </w:rPr>
        <w:t xml:space="preserve"> </w:t>
      </w:r>
      <w:r w:rsidR="00A11F57" w:rsidRPr="00BE226F">
        <w:rPr>
          <w:lang w:val="pt-BR"/>
        </w:rPr>
        <w:t>tree</w:t>
      </w:r>
      <w:r w:rsidRPr="00BE226F">
        <w:rPr>
          <w:lang w:val="pt-BR"/>
        </w:rPr>
        <w:t xml:space="preserve"> (Navegação do projeto), selecionar </w:t>
      </w:r>
      <w:r w:rsidRPr="00BE226F">
        <w:rPr>
          <w:lang w:val="pt-BR"/>
        </w:rPr>
        <w:sym w:font="Symbol" w:char="F0AE"/>
      </w:r>
      <w:r w:rsidRPr="00BE226F">
        <w:rPr>
          <w:lang w:val="pt-BR"/>
        </w:rPr>
        <w:t xml:space="preserve"> "HMI_TP700Comfort" </w:t>
      </w:r>
      <w:r w:rsidRPr="00BE226F">
        <w:rPr>
          <w:lang w:val="pt-BR"/>
        </w:rPr>
        <w:sym w:font="Symbol" w:char="F0AE"/>
      </w:r>
      <w:r w:rsidRPr="00BE226F">
        <w:rPr>
          <w:lang w:val="pt-BR"/>
        </w:rPr>
        <w:t xml:space="preserve"> Clicar com o botão direito em </w:t>
      </w:r>
      <w:r w:rsidRPr="00BE226F">
        <w:rPr>
          <w:lang w:val="pt-BR"/>
        </w:rPr>
        <w:sym w:font="Symbol" w:char="F0AE"/>
      </w:r>
      <w:r w:rsidRPr="00BE226F">
        <w:rPr>
          <w:lang w:val="pt-BR"/>
        </w:rPr>
        <w:t xml:space="preserve"> </w:t>
      </w:r>
      <w:r w:rsidR="00B54C0C" w:rsidRPr="00BE226F">
        <w:rPr>
          <w:lang w:val="pt-BR"/>
        </w:rPr>
        <w:t>Compile</w:t>
      </w:r>
      <w:r w:rsidRPr="00BE226F">
        <w:rPr>
          <w:lang w:val="pt-BR"/>
        </w:rPr>
        <w:t xml:space="preserve"> (Compilar) </w:t>
      </w:r>
      <w:r w:rsidRPr="00BE226F">
        <w:rPr>
          <w:lang w:val="pt-BR"/>
        </w:rPr>
        <w:sym w:font="Symbol" w:char="F0AE"/>
      </w:r>
      <w:r w:rsidRPr="00BE226F">
        <w:rPr>
          <w:lang w:val="pt-BR"/>
        </w:rPr>
        <w:t xml:space="preserve"> Software (</w:t>
      </w:r>
      <w:r w:rsidR="00B54C0C" w:rsidRPr="00BE226F">
        <w:rPr>
          <w:lang w:val="pt-BR"/>
        </w:rPr>
        <w:t>rebuild all</w:t>
      </w:r>
      <w:r w:rsidRPr="00BE226F">
        <w:rPr>
          <w:lang w:val="pt-BR"/>
        </w:rPr>
        <w:t>) (Software (compilar completamente))</w:t>
      </w:r>
    </w:p>
    <w:p w14:paraId="5F56B2C5" w14:textId="7A7A2923" w:rsidR="00A7419F" w:rsidRPr="00162E0B" w:rsidRDefault="00D53405" w:rsidP="00533638">
      <w:pPr>
        <w:pStyle w:val="SiemensNummerierung2"/>
        <w:spacing w:before="20" w:after="20"/>
        <w:ind w:left="1088" w:hanging="357"/>
        <w:rPr>
          <w:lang w:val="pt-BR"/>
        </w:rPr>
      </w:pPr>
      <w:r w:rsidRPr="00BE226F">
        <w:rPr>
          <w:lang w:val="pt-BR"/>
        </w:rPr>
        <w:t>Salve o projeto. (</w:t>
      </w:r>
      <w:r w:rsidRPr="00BE226F">
        <w:rPr>
          <w:lang w:val="pt-BR"/>
        </w:rPr>
        <w:sym w:font="Symbol" w:char="F0AE"/>
      </w:r>
      <w:r w:rsidRPr="00BE226F">
        <w:rPr>
          <w:lang w:val="pt-BR"/>
        </w:rPr>
        <w:t xml:space="preserve"> Proje</w:t>
      </w:r>
      <w:r w:rsidR="00B54C0C" w:rsidRPr="00BE226F">
        <w:rPr>
          <w:lang w:val="pt-BR"/>
        </w:rPr>
        <w:t>c</w:t>
      </w:r>
      <w:r w:rsidRPr="00BE226F">
        <w:rPr>
          <w:lang w:val="pt-BR"/>
        </w:rPr>
        <w:t xml:space="preserve">t (Projeto) </w:t>
      </w:r>
      <w:r w:rsidRPr="00BE226F">
        <w:rPr>
          <w:lang w:val="pt-BR"/>
        </w:rPr>
        <w:sym w:font="Symbol" w:char="F0AE"/>
      </w:r>
      <w:r w:rsidRPr="00BE226F">
        <w:rPr>
          <w:lang w:val="pt-BR"/>
        </w:rPr>
        <w:t xml:space="preserve"> </w:t>
      </w:r>
      <w:r w:rsidRPr="00BE226F">
        <w:rPr>
          <w:noProof/>
          <w:lang w:val="en-US" w:eastAsia="zh-CN" w:bidi="ar-SA"/>
        </w:rPr>
        <w:drawing>
          <wp:inline distT="0" distB="0" distL="0" distR="0" wp14:anchorId="5345850F" wp14:editId="7FE9C0CE">
            <wp:extent cx="171450" cy="190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BE226F">
        <w:rPr>
          <w:lang w:val="pt-BR"/>
        </w:rPr>
        <w:t xml:space="preserve"> </w:t>
      </w:r>
      <w:r w:rsidR="00B54C0C" w:rsidRPr="00BE226F">
        <w:rPr>
          <w:lang w:val="pt-BR"/>
        </w:rPr>
        <w:t>Save</w:t>
      </w:r>
      <w:r w:rsidRPr="00BE226F">
        <w:rPr>
          <w:lang w:val="pt-BR"/>
        </w:rPr>
        <w:t xml:space="preserve"> (Salvar))</w:t>
      </w:r>
    </w:p>
    <w:p w14:paraId="7007F614" w14:textId="30F9D634" w:rsidR="008A0B6C" w:rsidRPr="00AE5DA9" w:rsidRDefault="00EB5CA0" w:rsidP="00533638">
      <w:pPr>
        <w:pStyle w:val="SiemensNummerierung2"/>
        <w:spacing w:before="20" w:after="20"/>
        <w:ind w:left="1088" w:hanging="357"/>
        <w:rPr>
          <w:lang w:val="pt-BR"/>
        </w:rPr>
      </w:pPr>
      <w:r w:rsidRPr="00BE226F">
        <w:rPr>
          <w:lang w:val="pt-BR"/>
        </w:rPr>
        <w:t xml:space="preserve">Com isso, o projeto TIA torna-se operacional e pode ser usado para uma simulação. </w:t>
      </w:r>
      <w:r w:rsidRPr="00BE226F">
        <w:rPr>
          <w:b/>
          <w:bCs/>
          <w:lang w:val="pt-BR"/>
        </w:rPr>
        <w:t>Deixe o Portal TIA aberto para as etapas a seguir.</w:t>
      </w:r>
      <w:bookmarkStart w:id="84" w:name="_Ref11657099"/>
    </w:p>
    <w:p w14:paraId="7C78469D" w14:textId="77777777" w:rsidR="000671C9" w:rsidRPr="00AE5DA9" w:rsidRDefault="000671C9" w:rsidP="000F6056">
      <w:pPr>
        <w:pStyle w:val="berschrift2"/>
        <w:rPr>
          <w:lang w:val="pt-BR"/>
        </w:rPr>
      </w:pPr>
      <w:bookmarkStart w:id="85" w:name="_Starten_einer_virtuellen"/>
      <w:bookmarkStart w:id="86" w:name="_Ref13571506"/>
      <w:bookmarkStart w:id="87" w:name="_Toc58569117"/>
      <w:bookmarkEnd w:id="85"/>
      <w:r w:rsidRPr="00BE226F">
        <w:rPr>
          <w:bCs/>
          <w:lang w:val="pt-BR"/>
        </w:rPr>
        <w:lastRenderedPageBreak/>
        <w:t>Iniciar uma CPU virtual via PLCSIM Advanced</w:t>
      </w:r>
      <w:bookmarkEnd w:id="84"/>
      <w:bookmarkEnd w:id="86"/>
      <w:bookmarkEnd w:id="87"/>
    </w:p>
    <w:p w14:paraId="2D39DDDC" w14:textId="77777777" w:rsidR="000671C9" w:rsidRPr="00AE5DA9" w:rsidRDefault="003C406B" w:rsidP="006D324F">
      <w:pPr>
        <w:rPr>
          <w:lang w:val="pt-BR"/>
        </w:rPr>
      </w:pPr>
      <w:r w:rsidRPr="00BE226F">
        <w:rPr>
          <w:lang w:val="pt-BR"/>
        </w:rPr>
        <w:t>Para executar a simulação, o CLP utilizado deve ser colocado em operação de forma virtual. Para isso, a ferramenta "</w:t>
      </w:r>
      <w:r w:rsidRPr="00BE226F">
        <w:rPr>
          <w:b/>
          <w:bCs/>
          <w:lang w:val="pt-BR"/>
        </w:rPr>
        <w:t>S7-PLCSIM Advanced V2.0</w:t>
      </w:r>
      <w:r w:rsidRPr="00BE226F">
        <w:rPr>
          <w:lang w:val="pt-BR"/>
        </w:rPr>
        <w:t>" é utilizada.</w:t>
      </w:r>
    </w:p>
    <w:p w14:paraId="20011F42" w14:textId="705BF9EB" w:rsidR="00F839FE" w:rsidRPr="00AE5DA9" w:rsidRDefault="00397CEB" w:rsidP="00431920">
      <w:pPr>
        <w:pStyle w:val="SiemensNummerierung2"/>
        <w:ind w:left="1092"/>
        <w:rPr>
          <w:lang w:val="pt-BR"/>
        </w:rPr>
      </w:pPr>
      <w:r w:rsidRPr="00BE226F">
        <w:rPr>
          <w:lang w:val="pt-BR"/>
        </w:rPr>
        <w:t>Para tal, inicie o software primeiro. Você pode pesquisar por S7-PLCSIM Advanced V2.0 através do menu Iniciar do Windows. Alternativamente, clique duas vezes no link correspondente da área de trabalho para iniciar o software.</w:t>
      </w:r>
    </w:p>
    <w:p w14:paraId="4BB6E593" w14:textId="77777777" w:rsidR="00AA488B" w:rsidRPr="00BE226F" w:rsidRDefault="00F839FE" w:rsidP="00431920">
      <w:pPr>
        <w:pStyle w:val="SiemensNummerierung2"/>
        <w:ind w:left="1092"/>
      </w:pPr>
      <w:r w:rsidRPr="00BE226F">
        <w:rPr>
          <w:lang w:val="pt-BR"/>
        </w:rPr>
        <w:t xml:space="preserve">A versão 2.0 do PLCSIM Advanced é inciada como um processo em segundo plano por padrão. Você pode controlar o software por meio da área de notificação na barra de tarefas do Windows (canto inferior direito da área de trabalho do Windows). Procure pelo ícone do PLCSIM Advanced no campo de notificação e abra a </w:t>
      </w:r>
      <w:r w:rsidRPr="00BE226F">
        <w:rPr>
          <w:b/>
          <w:bCs/>
          <w:lang w:val="pt-BR"/>
        </w:rPr>
        <w:t>janela de configuração</w:t>
      </w:r>
      <w:r w:rsidRPr="00BE226F">
        <w:rPr>
          <w:lang w:val="pt-BR"/>
        </w:rPr>
        <w:t xml:space="preserve"> clicando com o botão direito no símbolo. (</w:t>
      </w:r>
      <w:r w:rsidRPr="00BE226F">
        <w:rPr>
          <w:lang w:val="pt-BR"/>
        </w:rPr>
        <w:sym w:font="Symbol" w:char="F0AE"/>
      </w:r>
      <w:r w:rsidRPr="00BE226F">
        <w:rPr>
          <w:lang w:val="pt-BR"/>
        </w:rPr>
        <w:t xml:space="preserve"> Campo de notificação </w:t>
      </w:r>
      <w:r w:rsidRPr="00BE226F">
        <w:rPr>
          <w:lang w:val="pt-BR"/>
        </w:rPr>
        <w:sym w:font="Symbol" w:char="F0AE"/>
      </w:r>
      <w:r w:rsidRPr="00BE226F">
        <w:rPr>
          <w:lang w:val="pt-BR"/>
        </w:rPr>
        <w:t xml:space="preserve"> </w:t>
      </w:r>
      <w:r w:rsidRPr="00BE226F">
        <w:rPr>
          <w:noProof/>
          <w:lang w:val="en-US" w:eastAsia="zh-CN" w:bidi="ar-SA"/>
        </w:rPr>
        <w:drawing>
          <wp:inline distT="0" distB="0" distL="0" distR="0" wp14:anchorId="1D2F3F7E" wp14:editId="4596A808">
            <wp:extent cx="164465" cy="169333"/>
            <wp:effectExtent l="0" t="0" r="6985" b="254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27303" t="19388" r="16845" b="23105"/>
                    <a:stretch/>
                  </pic:blipFill>
                  <pic:spPr bwMode="auto">
                    <a:xfrm>
                      <a:off x="0" y="0"/>
                      <a:ext cx="164918" cy="169799"/>
                    </a:xfrm>
                    <a:prstGeom prst="rect">
                      <a:avLst/>
                    </a:prstGeom>
                    <a:noFill/>
                    <a:ln>
                      <a:noFill/>
                    </a:ln>
                    <a:extLst>
                      <a:ext uri="{53640926-AAD7-44D8-BBD7-CCE9431645EC}">
                        <a14:shadowObscured xmlns:a14="http://schemas.microsoft.com/office/drawing/2010/main"/>
                      </a:ext>
                    </a:extLst>
                  </pic:spPr>
                </pic:pic>
              </a:graphicData>
            </a:graphic>
          </wp:inline>
        </w:drawing>
      </w:r>
      <w:r w:rsidRPr="00BE226F">
        <w:rPr>
          <w:lang w:val="pt-BR"/>
        </w:rPr>
        <w:t xml:space="preserve"> </w:t>
      </w:r>
      <w:r w:rsidRPr="00BE226F">
        <w:rPr>
          <w:lang w:val="pt-BR"/>
        </w:rPr>
        <w:sym w:font="Symbol" w:char="F0AE"/>
      </w:r>
      <w:r w:rsidRPr="00BE226F">
        <w:rPr>
          <w:lang w:val="pt-BR"/>
        </w:rPr>
        <w:t xml:space="preserve"> Clicar com o botão direito)</w:t>
      </w:r>
    </w:p>
    <w:p w14:paraId="42921709" w14:textId="7C71AA6D" w:rsidR="008608A0" w:rsidRPr="00BE226F" w:rsidRDefault="00056D4D" w:rsidP="006D324F">
      <w:r w:rsidRPr="00BE226F">
        <w:rPr>
          <w:noProof/>
          <w:lang w:val="en-US" w:eastAsia="zh-CN" w:bidi="ar-SA"/>
        </w:rPr>
        <w:drawing>
          <wp:inline distT="0" distB="0" distL="0" distR="0" wp14:anchorId="2FA41567" wp14:editId="3FB904DC">
            <wp:extent cx="2685600" cy="3600000"/>
            <wp:effectExtent l="0" t="0" r="63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5600" cy="3600000"/>
                    </a:xfrm>
                    <a:prstGeom prst="rect">
                      <a:avLst/>
                    </a:prstGeom>
                    <a:noFill/>
                    <a:ln>
                      <a:noFill/>
                    </a:ln>
                  </pic:spPr>
                </pic:pic>
              </a:graphicData>
            </a:graphic>
          </wp:inline>
        </w:drawing>
      </w:r>
    </w:p>
    <w:p w14:paraId="798A9DEA" w14:textId="3C996494" w:rsidR="00AA488B" w:rsidRPr="00AE5DA9" w:rsidRDefault="008608A0" w:rsidP="003533D6">
      <w:pPr>
        <w:pStyle w:val="Beschriftung"/>
        <w:rPr>
          <w:lang w:val="pt-BR"/>
        </w:rPr>
      </w:pPr>
      <w:bookmarkStart w:id="88" w:name="_Ref12861486"/>
      <w:bookmarkStart w:id="89" w:name="_Toc58569133"/>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9</w:t>
      </w:r>
      <w:r w:rsidRPr="00BE226F">
        <w:rPr>
          <w:bCs w:val="0"/>
          <w:lang w:val="pt-BR"/>
        </w:rPr>
        <w:fldChar w:fldCharType="end"/>
      </w:r>
      <w:bookmarkEnd w:id="88"/>
      <w:r w:rsidRPr="00BE226F">
        <w:rPr>
          <w:bCs w:val="0"/>
          <w:lang w:val="pt-BR"/>
        </w:rPr>
        <w:t>: Painel de controle do PLCSIM Advanced</w:t>
      </w:r>
      <w:bookmarkEnd w:id="89"/>
    </w:p>
    <w:p w14:paraId="55D91E8E" w14:textId="4D501DED" w:rsidR="00AA488B" w:rsidRPr="00AE5DA9" w:rsidRDefault="00AA488B" w:rsidP="006D324F">
      <w:pPr>
        <w:rPr>
          <w:lang w:val="pt-BR"/>
        </w:rPr>
      </w:pPr>
      <w:r w:rsidRPr="00BE226F">
        <w:rPr>
          <w:lang w:val="pt-BR"/>
        </w:rPr>
        <w:t xml:space="preserve">Agora, o painel de controle do PLCSIM Advanced deve ser exibido (ver </w:t>
      </w:r>
      <w:r w:rsidRPr="00BE226F">
        <w:rPr>
          <w:color w:val="0000FF"/>
          <w:lang w:val="pt-BR"/>
        </w:rPr>
        <w:fldChar w:fldCharType="begin"/>
      </w:r>
      <w:r w:rsidRPr="00BE226F">
        <w:rPr>
          <w:color w:val="0000FF"/>
          <w:lang w:val="pt-BR"/>
        </w:rPr>
        <w:instrText xml:space="preserve"> REF _Ref12861486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9</w:t>
      </w:r>
      <w:r w:rsidRPr="00BE226F">
        <w:rPr>
          <w:color w:val="0000FF"/>
          <w:lang w:val="pt-BR"/>
        </w:rPr>
        <w:fldChar w:fldCharType="end"/>
      </w:r>
      <w:r w:rsidRPr="00BE226F">
        <w:rPr>
          <w:lang w:val="pt-BR"/>
        </w:rPr>
        <w:t>).</w:t>
      </w:r>
    </w:p>
    <w:p w14:paraId="1DE4DCCE" w14:textId="65048D8E" w:rsidR="00A90AD1" w:rsidRPr="00AE5DA9" w:rsidRDefault="00A90AD1" w:rsidP="00431920">
      <w:pPr>
        <w:pStyle w:val="SiemensNummerierung2"/>
        <w:spacing w:before="0" w:after="0"/>
        <w:ind w:left="1092"/>
        <w:rPr>
          <w:lang w:val="pt-BR"/>
        </w:rPr>
      </w:pPr>
      <w:r w:rsidRPr="00BE226F">
        <w:rPr>
          <w:lang w:val="pt-BR"/>
        </w:rPr>
        <w:t>Primeiro, certifique-se de que as seguintes configurações básicas foram feitas:</w:t>
      </w:r>
    </w:p>
    <w:p w14:paraId="6FF7844E" w14:textId="6DF36BED" w:rsidR="00A90AD1" w:rsidRPr="00AE5DA9" w:rsidRDefault="00A90AD1" w:rsidP="006D324F">
      <w:pPr>
        <w:pStyle w:val="SiemenseinfacheAufzhlung"/>
        <w:spacing w:before="0" w:after="0"/>
        <w:rPr>
          <w:lang w:val="pt-BR"/>
        </w:rPr>
      </w:pPr>
      <w:r w:rsidRPr="00BE226F">
        <w:rPr>
          <w:lang w:val="pt-BR"/>
        </w:rPr>
        <w:t>"</w:t>
      </w:r>
      <w:r w:rsidRPr="00BE226F">
        <w:rPr>
          <w:b/>
          <w:bCs/>
          <w:lang w:val="pt-BR"/>
        </w:rPr>
        <w:t>PLCSIM</w:t>
      </w:r>
      <w:r w:rsidRPr="00BE226F">
        <w:rPr>
          <w:lang w:val="pt-BR"/>
        </w:rPr>
        <w:t>" está ativado para acesso online ("Online Access").</w:t>
      </w:r>
    </w:p>
    <w:p w14:paraId="6BC694A5" w14:textId="62343E4D" w:rsidR="00A7419F" w:rsidRPr="00AE5DA9" w:rsidRDefault="00A90AD1" w:rsidP="00431920">
      <w:pPr>
        <w:pStyle w:val="SiemensNummerierung2"/>
        <w:spacing w:before="0" w:after="0"/>
        <w:ind w:left="1092"/>
        <w:rPr>
          <w:rFonts w:cs="Arial"/>
          <w:lang w:val="pt-BR"/>
        </w:rPr>
      </w:pPr>
      <w:r w:rsidRPr="00BE226F">
        <w:rPr>
          <w:lang w:val="pt-BR"/>
        </w:rPr>
        <w:t xml:space="preserve">O escalonamento de tempo virtual ("Virtual Time Scaling") está </w:t>
      </w:r>
      <w:r w:rsidRPr="00BE226F">
        <w:rPr>
          <w:b/>
          <w:bCs/>
          <w:lang w:val="pt-BR"/>
        </w:rPr>
        <w:t>desligado</w:t>
      </w:r>
      <w:r w:rsidRPr="00BE226F">
        <w:rPr>
          <w:lang w:val="pt-BR"/>
        </w:rPr>
        <w:t>, ou seja, permanece com o multiplicador 1.</w:t>
      </w:r>
      <w:r w:rsidRPr="00BE226F">
        <w:rPr>
          <w:lang w:val="pt-BR"/>
        </w:rPr>
        <w:br w:type="page"/>
      </w:r>
    </w:p>
    <w:p w14:paraId="3B18E117" w14:textId="1920F04F" w:rsidR="00A90AD1" w:rsidRPr="00BE226F" w:rsidRDefault="00A90AD1" w:rsidP="00431920">
      <w:pPr>
        <w:pStyle w:val="SiemensNummerierung2"/>
        <w:ind w:left="1092"/>
        <w:rPr>
          <w:lang w:val="en-US"/>
        </w:rPr>
      </w:pPr>
      <w:r w:rsidRPr="00BE226F">
        <w:rPr>
          <w:noProof/>
          <w:lang w:val="pt-BR"/>
        </w:rPr>
        <w:lastRenderedPageBreak/>
        <w:t>Clique na seta "</w:t>
      </w:r>
      <w:r w:rsidRPr="00BE226F">
        <w:rPr>
          <w:b/>
          <w:bCs/>
          <w:noProof/>
          <w:lang w:val="pt-BR"/>
        </w:rPr>
        <w:t>Start Virtual S7-1500 PLC</w:t>
      </w:r>
      <w:r w:rsidRPr="00BE226F">
        <w:rPr>
          <w:noProof/>
          <w:lang w:val="pt-BR"/>
        </w:rPr>
        <w:t>" para abrir o submenu de configuração do CLP virtual.</w:t>
      </w:r>
      <w:r w:rsidRPr="00BE226F">
        <w:rPr>
          <w:lang w:val="pt-BR"/>
        </w:rPr>
        <w:t xml:space="preserve"> Conforme mostrado na </w:t>
      </w:r>
      <w:r w:rsidRPr="00BE226F">
        <w:rPr>
          <w:color w:val="0000FF"/>
          <w:lang w:val="pt-BR"/>
        </w:rPr>
        <w:fldChar w:fldCharType="begin"/>
      </w:r>
      <w:r w:rsidRPr="00BE226F">
        <w:rPr>
          <w:color w:val="0000FF"/>
          <w:lang w:val="pt-BR"/>
        </w:rPr>
        <w:instrText xml:space="preserve"> REF _Ref12862959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10</w:t>
      </w:r>
      <w:r w:rsidRPr="00BE226F">
        <w:rPr>
          <w:color w:val="0000FF"/>
          <w:lang w:val="pt-BR"/>
        </w:rPr>
        <w:fldChar w:fldCharType="end"/>
      </w:r>
      <w:r w:rsidRPr="00BE226F">
        <w:rPr>
          <w:lang w:val="pt-BR"/>
        </w:rPr>
        <w:t xml:space="preserve"> atribua o nome de instância "</w:t>
      </w:r>
      <w:r w:rsidRPr="00BE226F">
        <w:rPr>
          <w:b/>
          <w:bCs/>
          <w:lang w:val="pt-BR"/>
        </w:rPr>
        <w:t>DigTwinAtEdu_PLCSIM</w:t>
      </w:r>
      <w:r w:rsidRPr="00BE226F">
        <w:rPr>
          <w:lang w:val="pt-BR"/>
        </w:rPr>
        <w:t>" e selecione uma "</w:t>
      </w:r>
      <w:r w:rsidRPr="00BE226F">
        <w:rPr>
          <w:b/>
          <w:bCs/>
          <w:lang w:val="pt-BR"/>
        </w:rPr>
        <w:t>Unspecified CPU 1500</w:t>
      </w:r>
      <w:r w:rsidRPr="00BE226F">
        <w:rPr>
          <w:lang w:val="pt-BR"/>
        </w:rPr>
        <w:t xml:space="preserve">" como modelo de CLP. </w:t>
      </w:r>
      <w:r w:rsidRPr="00BE226F">
        <w:rPr>
          <w:b/>
          <w:bCs/>
          <w:lang w:val="pt-BR"/>
        </w:rPr>
        <w:t>É importante que você use exatamente este nome de instância, caso contrário os sinais do modelo mecatrônico não serão conectados ao CLP virtual.</w:t>
      </w:r>
      <w:r w:rsidRPr="00BE226F">
        <w:rPr>
          <w:lang w:val="pt-BR"/>
        </w:rPr>
        <w:t xml:space="preserve"> Com isso, todas as configurações necessárias foram feitas e você poderá então iniciar o CLP virtual pressionando o botão "</w:t>
      </w:r>
      <w:r w:rsidRPr="00BE226F">
        <w:rPr>
          <w:b/>
          <w:bCs/>
          <w:lang w:val="pt-BR"/>
        </w:rPr>
        <w:t>Start</w:t>
      </w:r>
      <w:r w:rsidRPr="00BE226F">
        <w:rPr>
          <w:lang w:val="pt-BR"/>
        </w:rPr>
        <w:t xml:space="preserve">" (Iniciar). </w:t>
      </w:r>
      <w:r w:rsidRPr="00162E0B">
        <w:rPr>
          <w:lang w:val="en-US"/>
        </w:rPr>
        <w:t>(</w:t>
      </w:r>
      <w:r w:rsidRPr="00BE226F">
        <w:rPr>
          <w:lang w:val="pt-BR"/>
        </w:rPr>
        <w:sym w:font="Symbol" w:char="F0AE"/>
      </w:r>
      <w:r w:rsidRPr="00162E0B">
        <w:rPr>
          <w:lang w:val="en-US"/>
        </w:rPr>
        <w:t xml:space="preserve"> Start Virtual S7-1500 PLC </w:t>
      </w:r>
      <w:r w:rsidRPr="00BE226F">
        <w:rPr>
          <w:lang w:val="pt-BR"/>
        </w:rPr>
        <w:sym w:font="Symbol" w:char="F0AE"/>
      </w:r>
      <w:r w:rsidRPr="00162E0B">
        <w:rPr>
          <w:lang w:val="en-US"/>
        </w:rPr>
        <w:t xml:space="preserve"> Instance name: DigTwinAtEdu_PLCSIM </w:t>
      </w:r>
      <w:r w:rsidRPr="00BE226F">
        <w:rPr>
          <w:lang w:val="pt-BR"/>
        </w:rPr>
        <w:sym w:font="Symbol" w:char="F0AE"/>
      </w:r>
      <w:r w:rsidRPr="00162E0B">
        <w:rPr>
          <w:lang w:val="en-US"/>
        </w:rPr>
        <w:t xml:space="preserve"> PLC type: Unspecified CPU 1500 </w:t>
      </w:r>
      <w:r w:rsidRPr="00BE226F">
        <w:rPr>
          <w:lang w:val="pt-BR"/>
        </w:rPr>
        <w:sym w:font="Symbol" w:char="F0AE"/>
      </w:r>
      <w:r w:rsidRPr="00162E0B">
        <w:rPr>
          <w:lang w:val="en-US"/>
        </w:rPr>
        <w:t xml:space="preserve"> Start)</w:t>
      </w:r>
    </w:p>
    <w:p w14:paraId="44800320" w14:textId="3A5D86D7" w:rsidR="008608A0" w:rsidRPr="00BE226F" w:rsidRDefault="00056D4D" w:rsidP="006D324F">
      <w:r w:rsidRPr="00BE226F">
        <w:rPr>
          <w:noProof/>
          <w:lang w:val="en-US" w:eastAsia="zh-CN" w:bidi="ar-SA"/>
        </w:rPr>
        <w:drawing>
          <wp:inline distT="0" distB="0" distL="0" distR="0" wp14:anchorId="310AA7BE" wp14:editId="37FC507A">
            <wp:extent cx="3219450" cy="76681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1955" cy="769795"/>
                    </a:xfrm>
                    <a:prstGeom prst="rect">
                      <a:avLst/>
                    </a:prstGeom>
                    <a:noFill/>
                    <a:ln>
                      <a:noFill/>
                    </a:ln>
                  </pic:spPr>
                </pic:pic>
              </a:graphicData>
            </a:graphic>
          </wp:inline>
        </w:drawing>
      </w:r>
    </w:p>
    <w:p w14:paraId="7E04BF4F" w14:textId="5C36B701" w:rsidR="00A90AD1" w:rsidRPr="00AE5DA9" w:rsidRDefault="008608A0" w:rsidP="000F6056">
      <w:pPr>
        <w:pStyle w:val="Beschriftung"/>
        <w:rPr>
          <w:lang w:val="pt-BR"/>
        </w:rPr>
      </w:pPr>
      <w:bookmarkStart w:id="90" w:name="_Ref12862959"/>
      <w:bookmarkStart w:id="91" w:name="_Toc58569134"/>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10</w:t>
      </w:r>
      <w:r w:rsidRPr="00BE226F">
        <w:rPr>
          <w:bCs w:val="0"/>
          <w:lang w:val="pt-BR"/>
        </w:rPr>
        <w:fldChar w:fldCharType="end"/>
      </w:r>
      <w:bookmarkEnd w:id="90"/>
      <w:r w:rsidRPr="00BE226F">
        <w:rPr>
          <w:bCs w:val="0"/>
          <w:lang w:val="pt-BR"/>
        </w:rPr>
        <w:t>: Configuração de um CLP virtual</w:t>
      </w:r>
      <w:bookmarkEnd w:id="91"/>
    </w:p>
    <w:p w14:paraId="02AB8189" w14:textId="77777777" w:rsidR="00054748" w:rsidRPr="00AE5DA9" w:rsidRDefault="00054748" w:rsidP="006D324F">
      <w:pPr>
        <w:rPr>
          <w:lang w:val="pt-BR"/>
        </w:rPr>
      </w:pPr>
    </w:p>
    <w:p w14:paraId="172C2DFE" w14:textId="0AAA335E" w:rsidR="00316FBD" w:rsidRPr="00AE5DA9" w:rsidRDefault="005D4470" w:rsidP="00431920">
      <w:pPr>
        <w:pStyle w:val="SiemensNummerierung2"/>
        <w:ind w:left="1092"/>
        <w:rPr>
          <w:lang w:val="pt-BR"/>
        </w:rPr>
      </w:pPr>
      <w:r w:rsidRPr="00BE226F">
        <w:rPr>
          <w:lang w:val="pt-BR"/>
        </w:rPr>
        <w:t xml:space="preserve">Agora o CLP virtual deverá estar disponível e o status, conforme mostrado na </w:t>
      </w:r>
      <w:r w:rsidRPr="00BE226F">
        <w:rPr>
          <w:color w:val="0000FF"/>
          <w:lang w:val="pt-BR"/>
        </w:rPr>
        <w:fldChar w:fldCharType="begin"/>
      </w:r>
      <w:r w:rsidRPr="00BE226F">
        <w:rPr>
          <w:color w:val="0000FF"/>
          <w:lang w:val="pt-BR"/>
        </w:rPr>
        <w:instrText xml:space="preserve"> REF _Ref12863009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11</w:t>
      </w:r>
      <w:r w:rsidRPr="00BE226F">
        <w:rPr>
          <w:color w:val="0000FF"/>
          <w:lang w:val="pt-BR"/>
        </w:rPr>
        <w:fldChar w:fldCharType="end"/>
      </w:r>
      <w:r w:rsidRPr="00BE226F">
        <w:rPr>
          <w:lang w:val="pt-BR"/>
        </w:rPr>
        <w:t>, deverá ser exibido:</w:t>
      </w:r>
    </w:p>
    <w:p w14:paraId="14ED1928" w14:textId="7189F327" w:rsidR="008608A0" w:rsidRPr="00BE226F" w:rsidRDefault="00056D4D" w:rsidP="006D324F">
      <w:r w:rsidRPr="00BE226F">
        <w:rPr>
          <w:noProof/>
          <w:lang w:val="en-US" w:eastAsia="zh-CN" w:bidi="ar-SA"/>
        </w:rPr>
        <w:drawing>
          <wp:inline distT="0" distB="0" distL="0" distR="0" wp14:anchorId="54421302" wp14:editId="65A82904">
            <wp:extent cx="3314700" cy="59332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2" b="30555"/>
                    <a:stretch/>
                  </pic:blipFill>
                  <pic:spPr bwMode="auto">
                    <a:xfrm>
                      <a:off x="0" y="0"/>
                      <a:ext cx="3339805" cy="597818"/>
                    </a:xfrm>
                    <a:prstGeom prst="rect">
                      <a:avLst/>
                    </a:prstGeom>
                    <a:noFill/>
                    <a:ln>
                      <a:noFill/>
                    </a:ln>
                    <a:extLst>
                      <a:ext uri="{53640926-AAD7-44D8-BBD7-CCE9431645EC}">
                        <a14:shadowObscured xmlns:a14="http://schemas.microsoft.com/office/drawing/2010/main"/>
                      </a:ext>
                    </a:extLst>
                  </pic:spPr>
                </pic:pic>
              </a:graphicData>
            </a:graphic>
          </wp:inline>
        </w:drawing>
      </w:r>
    </w:p>
    <w:p w14:paraId="66EAC9A1" w14:textId="6B5042CE" w:rsidR="005D4470" w:rsidRPr="00AE5DA9" w:rsidRDefault="008608A0" w:rsidP="003533D6">
      <w:pPr>
        <w:pStyle w:val="Beschriftung"/>
        <w:rPr>
          <w:lang w:val="pt-BR"/>
        </w:rPr>
      </w:pPr>
      <w:bookmarkStart w:id="92" w:name="_Ref12863009"/>
      <w:bookmarkStart w:id="93" w:name="_Toc58569135"/>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11</w:t>
      </w:r>
      <w:r w:rsidRPr="00BE226F">
        <w:rPr>
          <w:bCs w:val="0"/>
          <w:lang w:val="pt-BR"/>
        </w:rPr>
        <w:fldChar w:fldCharType="end"/>
      </w:r>
      <w:bookmarkEnd w:id="92"/>
      <w:r w:rsidRPr="00BE226F">
        <w:rPr>
          <w:bCs w:val="0"/>
          <w:lang w:val="pt-BR"/>
        </w:rPr>
        <w:t>: Status do CLP virtual, nenhum programa de CLP disponível</w:t>
      </w:r>
      <w:bookmarkEnd w:id="93"/>
    </w:p>
    <w:p w14:paraId="5A6E3EF5" w14:textId="77777777" w:rsidR="00054748" w:rsidRPr="00AE5DA9" w:rsidRDefault="00054748" w:rsidP="006D324F">
      <w:pPr>
        <w:rPr>
          <w:lang w:val="pt-BR"/>
        </w:rPr>
      </w:pPr>
    </w:p>
    <w:p w14:paraId="584604DF" w14:textId="471480D3" w:rsidR="005D4470" w:rsidRPr="00AE5DA9" w:rsidRDefault="005D4470" w:rsidP="006D324F">
      <w:pPr>
        <w:rPr>
          <w:lang w:val="pt-BR"/>
        </w:rPr>
      </w:pPr>
      <w:r w:rsidRPr="00BE226F">
        <w:rPr>
          <w:lang w:val="pt-BR"/>
        </w:rPr>
        <w:t>Isso indica que uma instância foi criada, mas o CLP ainda não foi iniciado. Para poder iniciá-lo, um programa de controle deve primeiro ser carregado no CLP virtual.</w:t>
      </w:r>
    </w:p>
    <w:p w14:paraId="1135C19F" w14:textId="0F45983E" w:rsidR="0075341F" w:rsidRPr="00162E0B" w:rsidRDefault="0075341F" w:rsidP="00431920">
      <w:pPr>
        <w:pStyle w:val="SiemensNummerierung2"/>
        <w:ind w:left="1092"/>
        <w:rPr>
          <w:lang w:val="pt-BR"/>
        </w:rPr>
      </w:pPr>
      <w:r w:rsidRPr="00BE226F">
        <w:rPr>
          <w:lang w:val="pt-BR"/>
        </w:rPr>
        <w:t>Volte para o TIA Portal. Selecione o CLP "</w:t>
      </w:r>
      <w:r w:rsidRPr="00BE226F">
        <w:rPr>
          <w:b/>
          <w:bCs/>
          <w:lang w:val="pt-BR"/>
        </w:rPr>
        <w:t>CPU_1516F</w:t>
      </w:r>
      <w:r w:rsidRPr="00BE226F">
        <w:rPr>
          <w:lang w:val="pt-BR"/>
        </w:rPr>
        <w:t>" na navegação do projeto e clique no botão "</w:t>
      </w:r>
      <w:r w:rsidR="00A11F57" w:rsidRPr="00AE5DA9">
        <w:rPr>
          <w:b/>
          <w:bCs/>
          <w:lang w:val="pt-BR"/>
        </w:rPr>
        <w:t>Download to device</w:t>
      </w:r>
      <w:r w:rsidRPr="00BE226F">
        <w:rPr>
          <w:lang w:val="pt-BR"/>
        </w:rPr>
        <w:t>" (Carregar no dispositivo) na barra de menu</w:t>
      </w:r>
      <w:r w:rsidRPr="00BE226F">
        <w:rPr>
          <w:noProof/>
          <w:lang w:val="en-US" w:eastAsia="zh-CN" w:bidi="ar-SA"/>
        </w:rPr>
        <w:drawing>
          <wp:inline distT="0" distB="0" distL="0" distR="0" wp14:anchorId="225EB82E" wp14:editId="7F3A7057">
            <wp:extent cx="200025" cy="19050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E226F">
        <w:rPr>
          <w:lang w:val="pt-BR"/>
        </w:rPr>
        <w:t>. (</w:t>
      </w:r>
      <w:r w:rsidRPr="00BE226F">
        <w:rPr>
          <w:lang w:val="pt-BR"/>
        </w:rPr>
        <w:sym w:font="Symbol" w:char="F0AE"/>
      </w:r>
      <w:r w:rsidRPr="00BE226F">
        <w:rPr>
          <w:lang w:val="pt-BR"/>
        </w:rPr>
        <w:t xml:space="preserve"> Proje</w:t>
      </w:r>
      <w:r w:rsidR="00A11F57" w:rsidRPr="00BE226F">
        <w:rPr>
          <w:lang w:val="pt-BR"/>
        </w:rPr>
        <w:t>ct tree</w:t>
      </w:r>
      <w:r w:rsidRPr="00BE226F">
        <w:rPr>
          <w:lang w:val="pt-BR"/>
        </w:rPr>
        <w:t xml:space="preserve"> (Navegação do projeto) selecionar </w:t>
      </w:r>
      <w:r w:rsidRPr="00BE226F">
        <w:rPr>
          <w:lang w:val="pt-BR"/>
        </w:rPr>
        <w:sym w:font="Symbol" w:char="F0AE"/>
      </w:r>
      <w:r w:rsidRPr="00BE226F">
        <w:rPr>
          <w:lang w:val="pt-BR"/>
        </w:rPr>
        <w:t xml:space="preserve"> "CPU_1516F" </w:t>
      </w:r>
      <w:r w:rsidRPr="00BE226F">
        <w:rPr>
          <w:lang w:val="pt-BR"/>
        </w:rPr>
        <w:sym w:font="Symbol" w:char="F0AE"/>
      </w:r>
      <w:r w:rsidRPr="00BE226F">
        <w:rPr>
          <w:lang w:val="pt-BR"/>
        </w:rPr>
        <w:t xml:space="preserve"> "</w:t>
      </w:r>
      <w:r w:rsidR="00A11F57" w:rsidRPr="00162E0B">
        <w:rPr>
          <w:lang w:val="pt-BR"/>
        </w:rPr>
        <w:t>Download to device</w:t>
      </w:r>
      <w:r w:rsidRPr="00BE226F">
        <w:rPr>
          <w:lang w:val="pt-BR"/>
        </w:rPr>
        <w:t xml:space="preserve">" (Carregar no dispositivo) </w:t>
      </w:r>
      <w:r w:rsidRPr="00BE226F">
        <w:rPr>
          <w:noProof/>
          <w:lang w:val="en-US" w:eastAsia="zh-CN" w:bidi="ar-SA"/>
        </w:rPr>
        <w:drawing>
          <wp:inline distT="0" distB="0" distL="0" distR="0" wp14:anchorId="0F206EC6" wp14:editId="7FF4BD67">
            <wp:extent cx="200025" cy="1905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BE226F">
        <w:rPr>
          <w:lang w:val="pt-BR"/>
        </w:rPr>
        <w:t>)</w:t>
      </w:r>
    </w:p>
    <w:p w14:paraId="7F72D385" w14:textId="59ECDC5C" w:rsidR="00054748" w:rsidRPr="00BE226F" w:rsidRDefault="00143684" w:rsidP="006D324F">
      <w:pPr>
        <w:pStyle w:val="SiemensNummerierung2"/>
        <w:ind w:left="1077" w:hanging="340"/>
      </w:pPr>
      <w:r w:rsidRPr="00BE226F">
        <w:rPr>
          <w:lang w:val="pt-BR"/>
        </w:rPr>
        <w:t>A janela "</w:t>
      </w:r>
      <w:r w:rsidR="00A11F57" w:rsidRPr="00AE5DA9">
        <w:rPr>
          <w:lang w:val="pt-BR"/>
        </w:rPr>
        <w:t>Extended download</w:t>
      </w:r>
      <w:r w:rsidRPr="00BE226F">
        <w:rPr>
          <w:lang w:val="pt-BR"/>
        </w:rPr>
        <w:t xml:space="preserve">" (Carregamento avançado) é aberta. Conforme indicado na </w:t>
      </w:r>
      <w:r w:rsidRPr="00BE226F">
        <w:rPr>
          <w:color w:val="0000FF"/>
          <w:lang w:val="pt-BR"/>
        </w:rPr>
        <w:fldChar w:fldCharType="begin"/>
      </w:r>
      <w:r w:rsidRPr="00BE226F">
        <w:rPr>
          <w:color w:val="0000FF"/>
          <w:lang w:val="pt-BR"/>
        </w:rPr>
        <w:instrText xml:space="preserve"> REF _Ref12863050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12</w:t>
      </w:r>
      <w:r w:rsidRPr="00BE226F">
        <w:rPr>
          <w:color w:val="0000FF"/>
          <w:lang w:val="pt-BR"/>
        </w:rPr>
        <w:fldChar w:fldCharType="end"/>
      </w:r>
      <w:r w:rsidRPr="00BE226F">
        <w:rPr>
          <w:lang w:val="pt-BR"/>
        </w:rPr>
        <w:t>, selecione o tipo "</w:t>
      </w:r>
      <w:r w:rsidRPr="00BE226F">
        <w:rPr>
          <w:b/>
          <w:bCs/>
          <w:lang w:val="pt-BR"/>
        </w:rPr>
        <w:t>PN/IE</w:t>
      </w:r>
      <w:r w:rsidRPr="00BE226F">
        <w:rPr>
          <w:lang w:val="pt-BR"/>
        </w:rPr>
        <w:t xml:space="preserve">" como interface PG/PC e selecione PLCSIM como interface. A conexão é realizada no </w:t>
      </w:r>
      <w:r w:rsidRPr="00BE226F">
        <w:rPr>
          <w:b/>
          <w:bCs/>
          <w:lang w:val="pt-BR"/>
        </w:rPr>
        <w:t>slot '1 X1'</w:t>
      </w:r>
      <w:r w:rsidRPr="00BE226F">
        <w:rPr>
          <w:lang w:val="pt-BR"/>
        </w:rPr>
        <w:t>. Inicie uma pesquisa. O CLP virtual da instância PLCSIM Advanced deve ser encontrado. Encerre o processo clicando no botão "</w:t>
      </w:r>
      <w:r w:rsidR="00A11F57" w:rsidRPr="00BE226F">
        <w:rPr>
          <w:b/>
          <w:bCs/>
          <w:lang w:val="en-US"/>
        </w:rPr>
        <w:t>Load</w:t>
      </w:r>
      <w:r w:rsidRPr="00BE226F">
        <w:rPr>
          <w:lang w:val="pt-BR"/>
        </w:rPr>
        <w:t xml:space="preserve">" "Carregar". </w:t>
      </w:r>
    </w:p>
    <w:p w14:paraId="26090716" w14:textId="6F988830" w:rsidR="00BE678C" w:rsidRPr="00AE5DA9" w:rsidRDefault="00664493" w:rsidP="00BE678C">
      <w:pPr>
        <w:pStyle w:val="SiemensNummerierung2"/>
        <w:numPr>
          <w:ilvl w:val="0"/>
          <w:numId w:val="0"/>
        </w:numPr>
        <w:ind w:left="1077"/>
      </w:pPr>
      <w:r w:rsidRPr="00AE5DA9">
        <w:t>(</w:t>
      </w:r>
      <w:r w:rsidRPr="00BE226F">
        <w:rPr>
          <w:lang w:val="pt-BR"/>
        </w:rPr>
        <w:sym w:font="Symbol" w:char="F0AE"/>
      </w:r>
      <w:r w:rsidRPr="00AE5DA9">
        <w:t xml:space="preserve"> </w:t>
      </w:r>
      <w:r w:rsidR="00A11F57" w:rsidRPr="00AE5DA9">
        <w:t xml:space="preserve">Type of the PG/PC interface </w:t>
      </w:r>
      <w:r w:rsidRPr="00AE5DA9">
        <w:t xml:space="preserve">(Tipo de interfaces PG/PC): PN/IE </w:t>
      </w:r>
      <w:r w:rsidR="00A11F57" w:rsidRPr="00BE226F">
        <w:rPr>
          <w:lang w:val="pt-BR"/>
        </w:rPr>
        <w:sym w:font="Symbol" w:char="F0AE"/>
      </w:r>
      <w:r w:rsidR="00A11F57" w:rsidRPr="00AE5DA9">
        <w:t xml:space="preserve"> </w:t>
      </w:r>
      <w:r w:rsidRPr="00AE5DA9">
        <w:t>PG/PC</w:t>
      </w:r>
      <w:r w:rsidR="00A11F57" w:rsidRPr="00AE5DA9">
        <w:t xml:space="preserve"> interface</w:t>
      </w:r>
      <w:r w:rsidRPr="00AE5DA9">
        <w:t xml:space="preserve">: PLCSIM </w:t>
      </w:r>
      <w:r w:rsidR="00A11F57" w:rsidRPr="00BE226F">
        <w:rPr>
          <w:lang w:val="pt-BR"/>
        </w:rPr>
        <w:sym w:font="Symbol" w:char="F0AE"/>
      </w:r>
      <w:r w:rsidR="00A11F57" w:rsidRPr="00AE5DA9">
        <w:t xml:space="preserve"> Connection to interface</w:t>
      </w:r>
      <w:r w:rsidRPr="00AE5DA9">
        <w:t xml:space="preserve"> (Conexão PLCSIM </w:t>
      </w:r>
      <w:r w:rsidRPr="00BE226F">
        <w:rPr>
          <w:lang w:val="pt-BR"/>
        </w:rPr>
        <w:sym w:font="Symbol" w:char="F0AE"/>
      </w:r>
      <w:r w:rsidRPr="00AE5DA9">
        <w:t xml:space="preserve"> com interface): Slot '1 X1' </w:t>
      </w:r>
      <w:r w:rsidRPr="00BE226F">
        <w:rPr>
          <w:lang w:val="pt-BR"/>
        </w:rPr>
        <w:sym w:font="Symbol" w:char="F0AE"/>
      </w:r>
      <w:r w:rsidRPr="00AE5DA9">
        <w:t xml:space="preserve"> pressionar o botão "</w:t>
      </w:r>
      <w:r w:rsidR="00A11F57" w:rsidRPr="00AE5DA9">
        <w:t>Start search</w:t>
      </w:r>
      <w:r w:rsidRPr="00AE5DA9">
        <w:t xml:space="preserve">" (Iniciar pesquisa) </w:t>
      </w:r>
      <w:r w:rsidRPr="00BE226F">
        <w:rPr>
          <w:lang w:val="pt-BR"/>
        </w:rPr>
        <w:sym w:font="Symbol" w:char="F0AE"/>
      </w:r>
      <w:r w:rsidRPr="00AE5DA9">
        <w:t xml:space="preserve"> selecionar CLP virtual como dispositivo de destino </w:t>
      </w:r>
      <w:r w:rsidRPr="00BE226F">
        <w:rPr>
          <w:lang w:val="pt-BR"/>
        </w:rPr>
        <w:sym w:font="Symbol" w:char="F0AE"/>
      </w:r>
      <w:r w:rsidRPr="00AE5DA9">
        <w:t xml:space="preserve"> pressionar o botão "</w:t>
      </w:r>
      <w:r w:rsidR="00A11F57" w:rsidRPr="00AE5DA9">
        <w:t>Load</w:t>
      </w:r>
      <w:r w:rsidRPr="00AE5DA9">
        <w:t>" (Carregar))</w:t>
      </w:r>
      <w:r w:rsidRPr="00AE5DA9">
        <w:br w:type="page"/>
      </w:r>
    </w:p>
    <w:p w14:paraId="73D10B9E" w14:textId="1FFD3403" w:rsidR="00A45888" w:rsidRPr="00AE5DA9" w:rsidRDefault="006D78CB">
      <w:pPr>
        <w:spacing w:before="0" w:after="0" w:line="240" w:lineRule="auto"/>
        <w:ind w:left="0"/>
        <w:jc w:val="left"/>
      </w:pPr>
      <w:r w:rsidRPr="00BE226F">
        <w:rPr>
          <w:noProof/>
          <w:lang w:val="en-US" w:eastAsia="zh-CN" w:bidi="ar-SA"/>
        </w:rPr>
        <w:lastRenderedPageBreak/>
        <mc:AlternateContent>
          <mc:Choice Requires="wps">
            <w:drawing>
              <wp:anchor distT="0" distB="0" distL="114300" distR="114300" simplePos="0" relativeHeight="251665408" behindDoc="0" locked="0" layoutInCell="1" allowOverlap="1" wp14:anchorId="78622B63" wp14:editId="6B1305BC">
                <wp:simplePos x="0" y="0"/>
                <wp:positionH relativeFrom="column">
                  <wp:posOffset>465243</wp:posOffset>
                </wp:positionH>
                <wp:positionV relativeFrom="paragraph">
                  <wp:posOffset>52070</wp:posOffset>
                </wp:positionV>
                <wp:extent cx="5471795" cy="1028700"/>
                <wp:effectExtent l="38100" t="38100" r="109855" b="114300"/>
                <wp:wrapNone/>
                <wp:docPr id="205" name="Abgerundetes Rechteck 205"/>
                <wp:cNvGraphicFramePr/>
                <a:graphic xmlns:a="http://schemas.openxmlformats.org/drawingml/2006/main">
                  <a:graphicData uri="http://schemas.microsoft.com/office/word/2010/wordprocessingShape">
                    <wps:wsp>
                      <wps:cNvSpPr/>
                      <wps:spPr>
                        <a:xfrm>
                          <a:off x="0" y="0"/>
                          <a:ext cx="5471795" cy="102870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64A0B" id="Abgerundetes Rechteck 205" o:spid="_x0000_s1026" style="position:absolute;margin-left:36.65pt;margin-top:4.1pt;width:430.8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" filled="f" strokecolor="#4bb9b9" strokeweight="2pt">
                <v:stroke opacity="49087f"/>
                <v:shadow on="t" color="black" opacity="26214f" origin="-.5,-.5" offset=".74836mm,.74836mm"/>
              </v:roundrect>
            </w:pict>
          </mc:Fallback>
        </mc:AlternateContent>
      </w:r>
    </w:p>
    <w:p w14:paraId="141A29D6" w14:textId="2E9ED078" w:rsidR="00A45888" w:rsidRPr="00BE226F" w:rsidRDefault="005967C0" w:rsidP="00E21040">
      <w:pPr>
        <w:ind w:left="2494"/>
        <w:jc w:val="left"/>
      </w:pPr>
      <w:r w:rsidRPr="00BE226F">
        <w:rPr>
          <w:noProof/>
          <w:lang w:val="en-US" w:eastAsia="zh-CN" w:bidi="ar-SA"/>
        </w:rPr>
        <mc:AlternateContent>
          <mc:Choice Requires="wps">
            <w:drawing>
              <wp:anchor distT="0" distB="0" distL="114300" distR="114300" simplePos="0" relativeHeight="251649024" behindDoc="0" locked="0" layoutInCell="1" allowOverlap="1" wp14:anchorId="0A6C7BDB" wp14:editId="53CFFE19">
                <wp:simplePos x="0" y="0"/>
                <wp:positionH relativeFrom="column">
                  <wp:posOffset>537210</wp:posOffset>
                </wp:positionH>
                <wp:positionV relativeFrom="paragraph">
                  <wp:posOffset>639445</wp:posOffset>
                </wp:positionV>
                <wp:extent cx="1143000" cy="257175"/>
                <wp:effectExtent l="0" t="0" r="6350" b="9525"/>
                <wp:wrapNone/>
                <wp:docPr id="203" name="Textfeld 203"/>
                <wp:cNvGraphicFramePr/>
                <a:graphic xmlns:a="http://schemas.openxmlformats.org/drawingml/2006/main">
                  <a:graphicData uri="http://schemas.microsoft.com/office/word/2010/wordprocessingShape">
                    <wps:wsp>
                      <wps:cNvSpPr txBox="1"/>
                      <wps:spPr>
                        <a:xfrm>
                          <a:off x="0" y="0"/>
                          <a:ext cx="1143000" cy="257175"/>
                        </a:xfrm>
                        <a:prstGeom prst="rect">
                          <a:avLst/>
                        </a:prstGeom>
                        <a:noFill/>
                        <a:ln w="6350">
                          <a:noFill/>
                        </a:ln>
                      </wps:spPr>
                      <wps:txbx>
                        <w:txbxContent>
                          <w:p w14:paraId="6D24C784" w14:textId="77777777" w:rsidR="006751A2" w:rsidRPr="00BE226F" w:rsidRDefault="006751A2" w:rsidP="00BE226F">
                            <w:pPr>
                              <w:spacing w:before="0" w:after="0" w:line="276" w:lineRule="auto"/>
                              <w:ind w:left="0"/>
                              <w:rPr>
                                <w:rFonts w:eastAsia="Adobe Heiti Std R" w:cs="Arial"/>
                                <w:b/>
                                <w:color w:val="595959" w:themeColor="text1" w:themeTint="A6"/>
                                <w:sz w:val="24"/>
                                <w:szCs w:val="24"/>
                              </w:rPr>
                            </w:pPr>
                            <w:r w:rsidRPr="00BE226F">
                              <w:rPr>
                                <w:rFonts w:eastAsia="Adobe Heiti Std R" w:cs="Arial"/>
                                <w:b/>
                                <w:bCs/>
                                <w:color w:val="595959" w:themeColor="text1" w:themeTint="A6"/>
                                <w:sz w:val="24"/>
                                <w:szCs w:val="24"/>
                                <w:lang w:val="pt-BR"/>
                              </w:rPr>
                              <w:t>INDICAÇÃO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6C7BDB" id="Textfeld 203" o:spid="_x0000_s1038" type="#_x0000_t202" style="position:absolute;left:0;text-align:left;margin-left:42.3pt;margin-top:50.35pt;width:90pt;height:20.2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" filled="f" stroked="f" strokeweight=".5pt">
                <v:textbox inset="0,0,0,0">
                  <w:txbxContent>
                    <w:p w14:paraId="6D24C784" w14:textId="77777777" w:rsidR="006751A2" w:rsidRPr="00BE226F" w:rsidRDefault="006751A2" w:rsidP="00BE226F">
                      <w:pPr>
                        <w:spacing w:before="0" w:after="0" w:line="276" w:lineRule="auto"/>
                        <w:ind w:left="0"/>
                        <w:rPr>
                          <w:rFonts w:eastAsia="Adobe Heiti Std R" w:cs="Arial"/>
                          <w:b/>
                          <w:color w:val="595959" w:themeColor="text1" w:themeTint="A6"/>
                          <w:sz w:val="24"/>
                          <w:szCs w:val="24"/>
                        </w:rPr>
                      </w:pPr>
                      <w:r w:rsidRPr="00BE226F">
                        <w:rPr>
                          <w:rFonts w:eastAsia="Adobe Heiti Std R" w:cs="Arial"/>
                          <w:b/>
                          <w:bCs/>
                          <w:color w:val="595959" w:themeColor="text1" w:themeTint="A6"/>
                          <w:sz w:val="24"/>
                          <w:szCs w:val="24"/>
                          <w:lang w:val="pt-BR"/>
                        </w:rPr>
                        <w:t>INDICAÇÃO</w:t>
                      </w:r>
                    </w:p>
                  </w:txbxContent>
                </v:textbox>
              </v:shape>
            </w:pict>
          </mc:Fallback>
        </mc:AlternateContent>
      </w:r>
      <w:r w:rsidRPr="00BE226F">
        <w:rPr>
          <w:noProof/>
          <w:lang w:val="en-US" w:eastAsia="zh-CN" w:bidi="ar-SA"/>
        </w:rPr>
        <mc:AlternateContent>
          <mc:Choice Requires="wpg">
            <w:drawing>
              <wp:anchor distT="0" distB="0" distL="114300" distR="114300" simplePos="0" relativeHeight="251648000" behindDoc="0" locked="0" layoutInCell="1" allowOverlap="1" wp14:anchorId="17D1E59D" wp14:editId="6D53E836">
                <wp:simplePos x="0" y="0"/>
                <wp:positionH relativeFrom="column">
                  <wp:posOffset>917257</wp:posOffset>
                </wp:positionH>
                <wp:positionV relativeFrom="paragraph">
                  <wp:posOffset>37465</wp:posOffset>
                </wp:positionV>
                <wp:extent cx="130175" cy="553720"/>
                <wp:effectExtent l="38100" t="38100" r="98425" b="113030"/>
                <wp:wrapNone/>
                <wp:docPr id="198" name="Gruppieren 198"/>
                <wp:cNvGraphicFramePr/>
                <a:graphic xmlns:a="http://schemas.openxmlformats.org/drawingml/2006/main">
                  <a:graphicData uri="http://schemas.microsoft.com/office/word/2010/wordprocessingGroup">
                    <wpg:wgp>
                      <wpg:cNvGrpSpPr/>
                      <wpg:grpSpPr>
                        <a:xfrm>
                          <a:off x="0" y="0"/>
                          <a:ext cx="130175" cy="553720"/>
                          <a:chOff x="0" y="0"/>
                          <a:chExt cx="293370" cy="1242060"/>
                        </a:xfrm>
                        <a:solidFill>
                          <a:srgbClr val="4BB9B9">
                            <a:alpha val="74902"/>
                          </a:srgbClr>
                        </a:solidFill>
                      </wpg:grpSpPr>
                      <wps:wsp>
                        <wps:cNvPr id="201"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59C5FB" id="Gruppieren 198" o:spid="_x0000_s1026" style="position:absolute;margin-left:72.2pt;margin-top:2.95pt;width:10.25pt;height:43.6pt;z-index:251648000;mso-width-relative:margin;mso-height-relative:margin" coordsize="293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2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" adj="4746" filled="f" strokecolor="#4bb9b9" strokeweight="2pt">
                  <v:shadow on="t" color="#bfbfbf [2412]" opacity="26214f" origin="-.5,-.5" offset=".74836mm,.74836mm"/>
                </v:shape>
                <v:oval id="Ellipse 5" o:spid="_x0000_s102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" filled="f" strokecolor="#4bb9b9" strokeweight="2pt">
                  <v:shadow on="t" color="#bfbfbf [2412]" opacity="26214f" origin="-.5,-.5" offset=".74836mm,.74836mm"/>
                </v:oval>
              </v:group>
            </w:pict>
          </mc:Fallback>
        </mc:AlternateContent>
      </w:r>
      <w:r w:rsidRPr="00BE226F">
        <w:rPr>
          <w:lang w:val="pt-BR"/>
        </w:rPr>
        <w:t xml:space="preserve">Pode acontecer que o menu de seleção da interface PG/PC, conforme mostrado na </w:t>
      </w:r>
      <w:r w:rsidRPr="00BE226F">
        <w:rPr>
          <w:color w:val="0033CC"/>
          <w:lang w:val="pt-BR"/>
        </w:rPr>
        <w:fldChar w:fldCharType="begin"/>
      </w:r>
      <w:r w:rsidRPr="00BE226F">
        <w:rPr>
          <w:color w:val="0033CC"/>
          <w:lang w:val="pt-BR"/>
        </w:rPr>
        <w:instrText xml:space="preserve"> REF _Ref12863050 \h  \* MERGEFORMAT </w:instrText>
      </w:r>
      <w:r w:rsidRPr="00BE226F">
        <w:rPr>
          <w:color w:val="0033CC"/>
          <w:lang w:val="pt-BR"/>
        </w:rPr>
      </w:r>
      <w:r w:rsidRPr="00BE226F">
        <w:rPr>
          <w:color w:val="0033CC"/>
          <w:lang w:val="pt-BR"/>
        </w:rPr>
        <w:fldChar w:fldCharType="separate"/>
      </w:r>
      <w:r w:rsidR="00AE4559" w:rsidRPr="00AE4559">
        <w:rPr>
          <w:color w:val="0033CC"/>
          <w:u w:val="single"/>
          <w:lang w:val="pt-BR"/>
        </w:rPr>
        <w:t xml:space="preserve">figura </w:t>
      </w:r>
      <w:r w:rsidR="00AE4559" w:rsidRPr="00AE4559">
        <w:rPr>
          <w:noProof/>
          <w:color w:val="0033CC"/>
          <w:u w:val="single"/>
          <w:lang w:val="pt-BR"/>
        </w:rPr>
        <w:t>12</w:t>
      </w:r>
      <w:r w:rsidRPr="00BE226F">
        <w:rPr>
          <w:color w:val="0033CC"/>
          <w:lang w:val="pt-BR"/>
        </w:rPr>
        <w:fldChar w:fldCharType="end"/>
      </w:r>
      <w:r w:rsidRPr="00BE226F">
        <w:rPr>
          <w:lang w:val="pt-BR"/>
        </w:rPr>
        <w:t>, exiba o valor PLCSIM em cinza. Isso ocorre quando nenhuma outra interface ativa, além do PLCSIM, está disponível. Nesse caso, você pode prosseguir.</w:t>
      </w:r>
    </w:p>
    <w:p w14:paraId="42090C5A" w14:textId="77777777" w:rsidR="00A7419F" w:rsidRPr="00BE226F" w:rsidRDefault="00A7419F" w:rsidP="006D324F">
      <w:pPr>
        <w:ind w:left="2268"/>
        <w:jc w:val="left"/>
      </w:pPr>
    </w:p>
    <w:p w14:paraId="15175F36" w14:textId="78D2521E" w:rsidR="005967C0" w:rsidRPr="00BE226F" w:rsidRDefault="00056D4D" w:rsidP="006D324F">
      <w:pPr>
        <w:rPr>
          <w:b/>
          <w:bCs/>
          <w:szCs w:val="20"/>
        </w:rPr>
      </w:pPr>
      <w:r w:rsidRPr="00BE226F">
        <w:rPr>
          <w:noProof/>
          <w:lang w:val="en-US" w:eastAsia="zh-CN" w:bidi="ar-SA"/>
        </w:rPr>
        <w:drawing>
          <wp:inline distT="0" distB="0" distL="0" distR="0" wp14:anchorId="37A550E5" wp14:editId="4700455F">
            <wp:extent cx="5471391" cy="453390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693" cy="4534979"/>
                    </a:xfrm>
                    <a:prstGeom prst="rect">
                      <a:avLst/>
                    </a:prstGeom>
                    <a:noFill/>
                    <a:ln>
                      <a:noFill/>
                    </a:ln>
                  </pic:spPr>
                </pic:pic>
              </a:graphicData>
            </a:graphic>
          </wp:inline>
        </w:drawing>
      </w:r>
    </w:p>
    <w:p w14:paraId="3A32CF95" w14:textId="0435986E" w:rsidR="001D6FA3" w:rsidRPr="00BE226F" w:rsidRDefault="008608A0" w:rsidP="003533D6">
      <w:pPr>
        <w:pStyle w:val="Beschriftung"/>
        <w:rPr>
          <w:lang w:val="en-US"/>
        </w:rPr>
      </w:pPr>
      <w:bookmarkStart w:id="94" w:name="_Ref12863050"/>
      <w:bookmarkStart w:id="95" w:name="_Toc58569136"/>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12</w:t>
      </w:r>
      <w:r w:rsidRPr="00BE226F">
        <w:rPr>
          <w:bCs w:val="0"/>
          <w:lang w:val="pt-BR"/>
        </w:rPr>
        <w:fldChar w:fldCharType="end"/>
      </w:r>
      <w:bookmarkEnd w:id="94"/>
      <w:r w:rsidRPr="00BE226F">
        <w:rPr>
          <w:bCs w:val="0"/>
          <w:lang w:val="pt-BR"/>
        </w:rPr>
        <w:t>: Carregar no CLP virtual</w:t>
      </w:r>
      <w:bookmarkEnd w:id="95"/>
    </w:p>
    <w:p w14:paraId="4A525CD9" w14:textId="77777777" w:rsidR="001D6FA3" w:rsidRPr="00BE226F" w:rsidRDefault="00316FBD" w:rsidP="00431920">
      <w:pPr>
        <w:pStyle w:val="SiemensNummerierung2"/>
        <w:ind w:left="1092"/>
      </w:pPr>
      <w:r w:rsidRPr="00BE226F">
        <w:rPr>
          <w:lang w:val="pt-BR"/>
        </w:rPr>
        <w:t>Em seguida, siga as orientações na pré-visualização do carregamento. Certifique-se de que o CLP seja iniciado depois.</w:t>
      </w:r>
    </w:p>
    <w:p w14:paraId="54C0C2E1" w14:textId="0018E726" w:rsidR="00316FBD" w:rsidRPr="00BE226F" w:rsidRDefault="00316FBD" w:rsidP="00431920">
      <w:pPr>
        <w:pStyle w:val="SiemensNummerierung2"/>
        <w:ind w:left="1092"/>
      </w:pPr>
      <w:r w:rsidRPr="00BE226F">
        <w:rPr>
          <w:lang w:val="pt-BR"/>
        </w:rPr>
        <w:t xml:space="preserve">Volte para o software PLCSIM Advanced e verifique o novo status do CLP virtual. Esse deve estar representado conforme mostrado na </w:t>
      </w:r>
      <w:r w:rsidRPr="00BE226F">
        <w:rPr>
          <w:color w:val="0000FF"/>
          <w:lang w:val="pt-BR"/>
        </w:rPr>
        <w:fldChar w:fldCharType="begin"/>
      </w:r>
      <w:r w:rsidRPr="00BE226F">
        <w:rPr>
          <w:color w:val="0000FF"/>
          <w:lang w:val="pt-BR"/>
        </w:rPr>
        <w:instrText xml:space="preserve"> REF _Ref12863175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13</w:t>
      </w:r>
      <w:r w:rsidRPr="00BE226F">
        <w:rPr>
          <w:color w:val="0000FF"/>
          <w:lang w:val="pt-BR"/>
        </w:rPr>
        <w:fldChar w:fldCharType="end"/>
      </w:r>
      <w:r w:rsidRPr="00BE226F">
        <w:rPr>
          <w:lang w:val="pt-BR"/>
        </w:rPr>
        <w:t>.</w:t>
      </w:r>
    </w:p>
    <w:p w14:paraId="576FD70A" w14:textId="4B099072" w:rsidR="00054748" w:rsidRPr="00BE226F" w:rsidRDefault="00056D4D" w:rsidP="006D324F">
      <w:r w:rsidRPr="00BE226F">
        <w:rPr>
          <w:noProof/>
          <w:lang w:val="en-US" w:eastAsia="zh-CN" w:bidi="ar-SA"/>
        </w:rPr>
        <w:drawing>
          <wp:inline distT="0" distB="0" distL="0" distR="0" wp14:anchorId="48F73AC2" wp14:editId="70721AC3">
            <wp:extent cx="4038600" cy="7334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0" cy="733425"/>
                    </a:xfrm>
                    <a:prstGeom prst="rect">
                      <a:avLst/>
                    </a:prstGeom>
                    <a:noFill/>
                    <a:ln>
                      <a:noFill/>
                    </a:ln>
                  </pic:spPr>
                </pic:pic>
              </a:graphicData>
            </a:graphic>
          </wp:inline>
        </w:drawing>
      </w:r>
    </w:p>
    <w:p w14:paraId="3FA2867C" w14:textId="71CF3ED0" w:rsidR="00A7419F" w:rsidRPr="00AE5DA9" w:rsidRDefault="00344BF8" w:rsidP="00A7419F">
      <w:pPr>
        <w:rPr>
          <w:sz w:val="18"/>
          <w:szCs w:val="18"/>
          <w:lang w:val="pt-BR"/>
        </w:rPr>
      </w:pPr>
      <w:bookmarkStart w:id="96" w:name="_Ref12863175"/>
      <w:bookmarkStart w:id="97" w:name="_Toc58569137"/>
      <w:r w:rsidRPr="00BE226F">
        <w:rPr>
          <w:sz w:val="18"/>
          <w:szCs w:val="18"/>
          <w:lang w:val="pt-BR"/>
        </w:rPr>
        <w:t xml:space="preserve">figura </w:t>
      </w:r>
      <w:r w:rsidRPr="00BE226F">
        <w:rPr>
          <w:sz w:val="18"/>
          <w:szCs w:val="18"/>
          <w:lang w:val="pt-BR"/>
        </w:rPr>
        <w:fldChar w:fldCharType="begin"/>
      </w:r>
      <w:r w:rsidRPr="00BE226F">
        <w:rPr>
          <w:sz w:val="18"/>
          <w:szCs w:val="18"/>
          <w:lang w:val="pt-BR"/>
        </w:rPr>
        <w:instrText xml:space="preserve"> SEQ Abbildung \* ARABIC </w:instrText>
      </w:r>
      <w:r w:rsidRPr="00BE226F">
        <w:rPr>
          <w:sz w:val="18"/>
          <w:szCs w:val="18"/>
          <w:lang w:val="pt-BR"/>
        </w:rPr>
        <w:fldChar w:fldCharType="separate"/>
      </w:r>
      <w:r w:rsidR="00AE4559">
        <w:rPr>
          <w:noProof/>
          <w:sz w:val="18"/>
          <w:szCs w:val="18"/>
          <w:lang w:val="pt-BR"/>
        </w:rPr>
        <w:t>13</w:t>
      </w:r>
      <w:r w:rsidRPr="00BE226F">
        <w:rPr>
          <w:sz w:val="18"/>
          <w:szCs w:val="18"/>
          <w:lang w:val="pt-BR"/>
        </w:rPr>
        <w:fldChar w:fldCharType="end"/>
      </w:r>
      <w:bookmarkEnd w:id="96"/>
      <w:r w:rsidRPr="00BE226F">
        <w:rPr>
          <w:sz w:val="18"/>
          <w:szCs w:val="18"/>
          <w:lang w:val="pt-BR"/>
        </w:rPr>
        <w:t>: Status do CLP virtual, programa de CLP carregado e iniciado</w:t>
      </w:r>
      <w:bookmarkEnd w:id="97"/>
      <w:r w:rsidRPr="00BE226F">
        <w:rPr>
          <w:sz w:val="18"/>
          <w:szCs w:val="18"/>
          <w:lang w:val="pt-BR"/>
        </w:rPr>
        <w:br w:type="page"/>
      </w:r>
    </w:p>
    <w:p w14:paraId="3E46B91E" w14:textId="55DB8471" w:rsidR="00054748" w:rsidRPr="00AE5DA9" w:rsidRDefault="00CA19CA" w:rsidP="006D324F">
      <w:pPr>
        <w:rPr>
          <w:lang w:val="pt-BR"/>
        </w:rPr>
      </w:pPr>
      <w:r w:rsidRPr="00BE226F">
        <w:rPr>
          <w:lang w:val="pt-BR"/>
        </w:rPr>
        <w:lastRenderedPageBreak/>
        <w:t>Você pode então ver que o CLP virtual foi colocado em operação com sucesso no PLCSIM Advanced.</w:t>
      </w:r>
    </w:p>
    <w:p w14:paraId="6F801022" w14:textId="77777777" w:rsidR="000671C9" w:rsidRPr="00BE226F" w:rsidRDefault="000671C9" w:rsidP="006D324F">
      <w:pPr>
        <w:pStyle w:val="berschrift2"/>
      </w:pPr>
      <w:bookmarkStart w:id="98" w:name="_Toc58569118"/>
      <w:r w:rsidRPr="00BE226F">
        <w:rPr>
          <w:bCs/>
          <w:lang w:val="pt-BR"/>
        </w:rPr>
        <w:t>Iniciar uma HMI simulada</w:t>
      </w:r>
      <w:bookmarkEnd w:id="98"/>
    </w:p>
    <w:p w14:paraId="1EF7E975" w14:textId="77777777" w:rsidR="00165944" w:rsidRPr="00AE5DA9" w:rsidRDefault="00165944" w:rsidP="006D324F">
      <w:pPr>
        <w:rPr>
          <w:lang w:val="pt-BR"/>
        </w:rPr>
      </w:pPr>
      <w:r w:rsidRPr="00BE226F">
        <w:rPr>
          <w:lang w:val="pt-BR"/>
        </w:rPr>
        <w:t>Depois de iniciar com sucesso um PLC virtual usando PLCSIM Advanced, uma HMI é simulada então nessa etapa.</w:t>
      </w:r>
    </w:p>
    <w:p w14:paraId="27C3DFC8" w14:textId="58A86B1F" w:rsidR="00165944" w:rsidRPr="00AE5DA9" w:rsidRDefault="00165944" w:rsidP="00431920">
      <w:pPr>
        <w:pStyle w:val="SiemensNummerierung2"/>
        <w:ind w:left="1092"/>
        <w:rPr>
          <w:lang w:val="pt-BR"/>
        </w:rPr>
      </w:pPr>
      <w:r w:rsidRPr="00BE226F">
        <w:rPr>
          <w:lang w:val="pt-BR"/>
        </w:rPr>
        <w:t xml:space="preserve">Para fazer isso, alterne novamente para o projeto TIA que já foi aberto na etapa </w:t>
      </w:r>
      <w:r w:rsidRPr="00BE226F">
        <w:rPr>
          <w:lang w:val="pt-BR"/>
        </w:rPr>
        <w:fldChar w:fldCharType="begin"/>
      </w:r>
      <w:r w:rsidRPr="00BE226F">
        <w:rPr>
          <w:lang w:val="pt-BR"/>
        </w:rPr>
        <w:instrText xml:space="preserve"> REF _Ref11396520 \r \h  \* MERGEFORMAT </w:instrText>
      </w:r>
      <w:r w:rsidRPr="00BE226F">
        <w:rPr>
          <w:lang w:val="pt-BR"/>
        </w:rPr>
      </w:r>
      <w:r w:rsidRPr="00BE226F">
        <w:rPr>
          <w:lang w:val="pt-BR"/>
        </w:rPr>
        <w:fldChar w:fldCharType="separate"/>
      </w:r>
      <w:r w:rsidR="00AE4559">
        <w:rPr>
          <w:lang w:val="pt-BR"/>
        </w:rPr>
        <w:t>7.1</w:t>
      </w:r>
      <w:r w:rsidRPr="00BE226F">
        <w:rPr>
          <w:lang w:val="pt-BR"/>
        </w:rPr>
        <w:fldChar w:fldCharType="end"/>
      </w:r>
      <w:r w:rsidRPr="00BE226F">
        <w:rPr>
          <w:lang w:val="pt-BR"/>
        </w:rPr>
        <w:t>.</w:t>
      </w:r>
    </w:p>
    <w:p w14:paraId="206CD0ED" w14:textId="1CCCCD12" w:rsidR="005123AE" w:rsidRPr="00AE5DA9" w:rsidRDefault="00165944" w:rsidP="00431920">
      <w:pPr>
        <w:pStyle w:val="SiemensNummerierung2"/>
        <w:ind w:left="1106"/>
        <w:rPr>
          <w:lang w:val="pt-BR"/>
        </w:rPr>
      </w:pPr>
      <w:r w:rsidRPr="00BE226F">
        <w:rPr>
          <w:lang w:val="pt-BR"/>
        </w:rPr>
        <w:t>Selecione a HMI "</w:t>
      </w:r>
      <w:r w:rsidRPr="00BE226F">
        <w:rPr>
          <w:b/>
          <w:bCs/>
          <w:lang w:val="pt-BR"/>
        </w:rPr>
        <w:t>HMI_TP700Comfort</w:t>
      </w:r>
      <w:r w:rsidRPr="00BE226F">
        <w:rPr>
          <w:lang w:val="pt-BR"/>
        </w:rPr>
        <w:t>" na navegação do projeto. Abra a configuração associada clicando com o botão direito do mouse e navegue no menu de contexto aberto até o ponto "</w:t>
      </w:r>
      <w:r w:rsidR="0064660A" w:rsidRPr="00AE5DA9">
        <w:rPr>
          <w:b/>
          <w:bCs/>
          <w:lang w:val="pt-BR"/>
        </w:rPr>
        <w:t>Start simulation</w:t>
      </w:r>
      <w:r w:rsidRPr="00BE226F">
        <w:rPr>
          <w:lang w:val="pt-BR"/>
        </w:rPr>
        <w:t xml:space="preserve">" (Iniciar simulação) </w:t>
      </w:r>
      <w:r w:rsidRPr="00BE226F">
        <w:rPr>
          <w:noProof/>
          <w:lang w:val="en-US" w:eastAsia="zh-CN" w:bidi="ar-SA"/>
        </w:rPr>
        <w:drawing>
          <wp:inline distT="0" distB="0" distL="0" distR="0" wp14:anchorId="59525F59" wp14:editId="64798F18">
            <wp:extent cx="180975" cy="1905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BE226F">
        <w:rPr>
          <w:lang w:val="pt-BR"/>
        </w:rPr>
        <w:t xml:space="preserve">(ver </w:t>
      </w:r>
      <w:r w:rsidRPr="00BE226F">
        <w:rPr>
          <w:color w:val="0000FF"/>
          <w:lang w:val="pt-BR"/>
        </w:rPr>
        <w:fldChar w:fldCharType="begin"/>
      </w:r>
      <w:r w:rsidRPr="00BE226F">
        <w:rPr>
          <w:color w:val="0000FF"/>
          <w:lang w:val="pt-BR"/>
        </w:rPr>
        <w:instrText xml:space="preserve"> REF _Ref12863727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14</w:t>
      </w:r>
      <w:r w:rsidRPr="00BE226F">
        <w:rPr>
          <w:color w:val="0000FF"/>
          <w:lang w:val="pt-BR"/>
        </w:rPr>
        <w:fldChar w:fldCharType="end"/>
      </w:r>
      <w:r w:rsidRPr="00BE226F">
        <w:rPr>
          <w:lang w:val="pt-BR"/>
        </w:rPr>
        <w:t xml:space="preserve">). Alternativamente, você pode iniciar a simulação com </w:t>
      </w:r>
      <w:r w:rsidRPr="00BE226F">
        <w:rPr>
          <w:i/>
          <w:iCs/>
          <w:lang w:val="pt-BR"/>
        </w:rPr>
        <w:t>Ctrl+Shift+X</w:t>
      </w:r>
      <w:r w:rsidRPr="00BE226F">
        <w:rPr>
          <w:lang w:val="pt-BR"/>
        </w:rPr>
        <w:t>.</w:t>
      </w:r>
    </w:p>
    <w:p w14:paraId="0997E2B3" w14:textId="1490E55B" w:rsidR="00117D51" w:rsidRPr="00BE226F" w:rsidRDefault="00056D4D" w:rsidP="006D324F">
      <w:r w:rsidRPr="00BE226F">
        <w:rPr>
          <w:noProof/>
          <w:lang w:val="en-US" w:eastAsia="zh-CN" w:bidi="ar-SA"/>
        </w:rPr>
        <w:drawing>
          <wp:inline distT="0" distB="0" distL="0" distR="0" wp14:anchorId="15BB8870" wp14:editId="2673670F">
            <wp:extent cx="2808000" cy="32400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8000" cy="3240000"/>
                    </a:xfrm>
                    <a:prstGeom prst="rect">
                      <a:avLst/>
                    </a:prstGeom>
                    <a:noFill/>
                    <a:ln>
                      <a:noFill/>
                    </a:ln>
                  </pic:spPr>
                </pic:pic>
              </a:graphicData>
            </a:graphic>
          </wp:inline>
        </w:drawing>
      </w:r>
    </w:p>
    <w:p w14:paraId="22E0B543" w14:textId="43C93DAA" w:rsidR="003950FC" w:rsidRPr="00AE5DA9" w:rsidRDefault="00117D51" w:rsidP="003533D6">
      <w:pPr>
        <w:pStyle w:val="Beschriftung"/>
        <w:rPr>
          <w:lang w:val="pt-BR"/>
        </w:rPr>
      </w:pPr>
      <w:bookmarkStart w:id="99" w:name="_Ref12863727"/>
      <w:bookmarkStart w:id="100" w:name="_Toc58569138"/>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14</w:t>
      </w:r>
      <w:r w:rsidRPr="00BE226F">
        <w:rPr>
          <w:bCs w:val="0"/>
          <w:lang w:val="pt-BR"/>
        </w:rPr>
        <w:fldChar w:fldCharType="end"/>
      </w:r>
      <w:bookmarkEnd w:id="99"/>
      <w:r w:rsidRPr="00BE226F">
        <w:rPr>
          <w:bCs w:val="0"/>
          <w:lang w:val="pt-BR"/>
        </w:rPr>
        <w:t>: Iniciar a simulação HMI</w:t>
      </w:r>
      <w:bookmarkEnd w:id="100"/>
    </w:p>
    <w:p w14:paraId="26220DFD" w14:textId="77777777" w:rsidR="00595862" w:rsidRPr="00AE5DA9" w:rsidRDefault="00595862">
      <w:pPr>
        <w:spacing w:before="0" w:after="0" w:line="240" w:lineRule="auto"/>
        <w:ind w:left="0"/>
        <w:jc w:val="left"/>
        <w:rPr>
          <w:lang w:val="pt-BR"/>
        </w:rPr>
      </w:pPr>
      <w:r w:rsidRPr="00BE226F">
        <w:rPr>
          <w:lang w:val="pt-BR"/>
        </w:rPr>
        <w:br w:type="page"/>
      </w:r>
    </w:p>
    <w:p w14:paraId="262162E0" w14:textId="5D3C40C4" w:rsidR="008A0B6C" w:rsidRPr="00AE5DA9" w:rsidRDefault="007102A8" w:rsidP="006D324F">
      <w:pPr>
        <w:rPr>
          <w:lang w:val="pt-BR"/>
        </w:rPr>
      </w:pPr>
      <w:r w:rsidRPr="00BE226F">
        <w:rPr>
          <w:lang w:val="pt-BR"/>
        </w:rPr>
        <w:lastRenderedPageBreak/>
        <w:t>Agora a ferramenta de simulação HMI "</w:t>
      </w:r>
      <w:r w:rsidRPr="00BE226F">
        <w:rPr>
          <w:b/>
          <w:bCs/>
          <w:lang w:val="pt-BR"/>
        </w:rPr>
        <w:t>WinCC Runtime Advanced</w:t>
      </w:r>
      <w:r w:rsidRPr="00BE226F">
        <w:rPr>
          <w:lang w:val="pt-BR"/>
        </w:rPr>
        <w:t>" é iniciada e exibe a HMI pré-configurada em uma janela separada.</w:t>
      </w:r>
    </w:p>
    <w:p w14:paraId="69DAEE49" w14:textId="7CF69F23" w:rsidR="008375B3" w:rsidRPr="00BE226F" w:rsidRDefault="00056D4D" w:rsidP="006D324F">
      <w:r w:rsidRPr="00BE226F">
        <w:rPr>
          <w:noProof/>
          <w:lang w:val="en-US" w:eastAsia="zh-CN" w:bidi="ar-SA"/>
        </w:rPr>
        <w:drawing>
          <wp:inline distT="0" distB="0" distL="0" distR="0" wp14:anchorId="1C440D3C" wp14:editId="34456E09">
            <wp:extent cx="5472000" cy="413939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4139392"/>
                    </a:xfrm>
                    <a:prstGeom prst="rect">
                      <a:avLst/>
                    </a:prstGeom>
                  </pic:spPr>
                </pic:pic>
              </a:graphicData>
            </a:graphic>
          </wp:inline>
        </w:drawing>
      </w:r>
    </w:p>
    <w:p w14:paraId="0EF4483B" w14:textId="7247AF77" w:rsidR="007102A8" w:rsidRPr="00162E0B" w:rsidRDefault="008375B3" w:rsidP="003533D6">
      <w:pPr>
        <w:pStyle w:val="Beschriftung"/>
        <w:rPr>
          <w:lang w:val="pt-BR"/>
        </w:rPr>
      </w:pPr>
      <w:bookmarkStart w:id="101" w:name="_Ref13471734"/>
      <w:bookmarkStart w:id="102" w:name="_Toc58569139"/>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15</w:t>
      </w:r>
      <w:r w:rsidRPr="00BE226F">
        <w:rPr>
          <w:bCs w:val="0"/>
          <w:lang w:val="pt-BR"/>
        </w:rPr>
        <w:fldChar w:fldCharType="end"/>
      </w:r>
      <w:bookmarkEnd w:id="101"/>
      <w:r w:rsidRPr="00BE226F">
        <w:rPr>
          <w:bCs w:val="0"/>
          <w:lang w:val="pt-BR"/>
        </w:rPr>
        <w:t>: Simulação HMI do controle de modelo no WinCC Runtime Advanced</w:t>
      </w:r>
      <w:bookmarkEnd w:id="102"/>
    </w:p>
    <w:p w14:paraId="4C83AD84" w14:textId="3232CE89" w:rsidR="007102A8" w:rsidRPr="00AE5DA9" w:rsidRDefault="00CA19CA" w:rsidP="000F6056">
      <w:pPr>
        <w:pStyle w:val="SiemensNummerierung2"/>
        <w:rPr>
          <w:lang w:val="pt-BR"/>
        </w:rPr>
      </w:pPr>
      <w:r w:rsidRPr="00BE226F">
        <w:rPr>
          <w:lang w:val="pt-BR"/>
        </w:rPr>
        <w:t>Em seguida, você deve primeiro verificar se os campos de entrada/saída têm um valor inicial, como "</w:t>
      </w:r>
      <w:r w:rsidRPr="00BE226F">
        <w:rPr>
          <w:b/>
          <w:bCs/>
          <w:lang w:val="pt-BR"/>
        </w:rPr>
        <w:t>0</w:t>
      </w:r>
      <w:r w:rsidRPr="00BE226F">
        <w:rPr>
          <w:lang w:val="pt-BR"/>
        </w:rPr>
        <w:t xml:space="preserve">" neste caso (ver </w:t>
      </w:r>
      <w:r w:rsidRPr="00BE226F">
        <w:rPr>
          <w:color w:val="0000FF"/>
          <w:lang w:val="pt-BR"/>
        </w:rPr>
        <w:fldChar w:fldCharType="begin"/>
      </w:r>
      <w:r w:rsidRPr="00BE226F">
        <w:rPr>
          <w:color w:val="0000FF"/>
          <w:lang w:val="pt-BR"/>
        </w:rPr>
        <w:instrText xml:space="preserve"> REF _Ref13471734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15</w:t>
      </w:r>
      <w:r w:rsidRPr="00BE226F">
        <w:rPr>
          <w:color w:val="0000FF"/>
          <w:lang w:val="pt-BR"/>
        </w:rPr>
        <w:fldChar w:fldCharType="end"/>
      </w:r>
      <w:r w:rsidRPr="00BE226F">
        <w:rPr>
          <w:lang w:val="pt-BR"/>
        </w:rPr>
        <w:t xml:space="preserve"> para comparação). Se os campos não foram inicializados, o que é evidenciado pela expressão "#####", a conexão configurada está incorreta. Você deve, portanto, verificar a configuração de hardware e a conexão da CPU1516F e HMI_TP700 novamente. Em caso de dúvida, consulte os documentos listados no </w:t>
      </w:r>
      <w:hyperlink w:anchor="_Voraussetzung" w:history="1">
        <w:r w:rsidRPr="00BE226F">
          <w:rPr>
            <w:rStyle w:val="Hyperlink"/>
            <w:color w:val="0000FF"/>
            <w:lang w:val="pt-BR"/>
          </w:rPr>
          <w:t>capítulo 2</w:t>
        </w:r>
      </w:hyperlink>
      <w:r w:rsidRPr="00BE226F">
        <w:rPr>
          <w:lang w:val="pt-BR"/>
        </w:rPr>
        <w:t xml:space="preserve"> novamente.</w:t>
      </w:r>
    </w:p>
    <w:p w14:paraId="72A46FA0" w14:textId="7CA866E1" w:rsidR="00E12102" w:rsidRPr="00AE5DA9" w:rsidRDefault="00E12102" w:rsidP="00BE678C">
      <w:pPr>
        <w:rPr>
          <w:lang w:val="pt-BR"/>
        </w:rPr>
      </w:pPr>
      <w:r w:rsidRPr="00BE226F">
        <w:rPr>
          <w:lang w:val="pt-BR"/>
        </w:rPr>
        <w:t xml:space="preserve">Desta forma, a HMI agora está pronta para </w:t>
      </w:r>
      <w:r w:rsidR="0064654D">
        <w:rPr>
          <w:lang w:val="pt-BR"/>
        </w:rPr>
        <w:t>o</w:t>
      </w:r>
      <w:r w:rsidRPr="00BE226F">
        <w:rPr>
          <w:lang w:val="pt-BR"/>
        </w:rPr>
        <w:t xml:space="preserve"> </w:t>
      </w:r>
      <w:r w:rsidR="0064654D">
        <w:rPr>
          <w:lang w:val="pt-BR"/>
        </w:rPr>
        <w:t>c</w:t>
      </w:r>
      <w:r w:rsidR="00162E0B">
        <w:rPr>
          <w:lang w:val="pt-BR"/>
        </w:rPr>
        <w:t xml:space="preserve">omissionamento virtual </w:t>
      </w:r>
      <w:r w:rsidRPr="00BE226F">
        <w:rPr>
          <w:lang w:val="pt-BR"/>
        </w:rPr>
        <w:t>.</w:t>
      </w:r>
    </w:p>
    <w:p w14:paraId="50FB12F7" w14:textId="77777777" w:rsidR="00A83AB7" w:rsidRPr="00AE5DA9" w:rsidRDefault="00A83AB7">
      <w:pPr>
        <w:spacing w:before="0" w:after="0" w:line="240" w:lineRule="auto"/>
        <w:ind w:left="0"/>
        <w:jc w:val="left"/>
        <w:rPr>
          <w:b/>
          <w:sz w:val="28"/>
          <w:szCs w:val="28"/>
          <w:lang w:val="pt-BR"/>
        </w:rPr>
      </w:pPr>
      <w:r w:rsidRPr="00BE226F">
        <w:rPr>
          <w:lang w:val="pt-BR"/>
        </w:rPr>
        <w:br w:type="page"/>
      </w:r>
    </w:p>
    <w:p w14:paraId="295B42B0" w14:textId="0231F11A" w:rsidR="000671C9" w:rsidRPr="00AE5DA9" w:rsidRDefault="000671C9" w:rsidP="006D324F">
      <w:pPr>
        <w:pStyle w:val="berschrift2"/>
        <w:ind w:left="709" w:hanging="709"/>
        <w:rPr>
          <w:lang w:val="pt-BR"/>
        </w:rPr>
      </w:pPr>
      <w:bookmarkStart w:id="103" w:name="_Toc58569119"/>
      <w:r w:rsidRPr="00BE226F">
        <w:rPr>
          <w:bCs/>
          <w:lang w:val="pt-BR"/>
        </w:rPr>
        <w:lastRenderedPageBreak/>
        <w:t>Abrir o gêmeo digital pré-fabricado e iniciar a simulação na NX MCD</w:t>
      </w:r>
      <w:bookmarkEnd w:id="103"/>
    </w:p>
    <w:p w14:paraId="2D1A33A1" w14:textId="33E0E851" w:rsidR="00A94AB7" w:rsidRPr="00AE5DA9" w:rsidRDefault="00A94AB7" w:rsidP="006D324F">
      <w:pPr>
        <w:rPr>
          <w:lang w:val="pt-BR"/>
        </w:rPr>
      </w:pPr>
      <w:r w:rsidRPr="00BE226F">
        <w:rPr>
          <w:lang w:val="pt-BR"/>
        </w:rPr>
        <w:t>Para a última parte d</w:t>
      </w:r>
      <w:r w:rsidR="0064654D">
        <w:rPr>
          <w:lang w:val="pt-BR"/>
        </w:rPr>
        <w:t>o</w:t>
      </w:r>
      <w:r w:rsidRPr="00BE226F">
        <w:rPr>
          <w:lang w:val="pt-BR"/>
        </w:rPr>
        <w:t xml:space="preserve"> </w:t>
      </w:r>
      <w:r w:rsidR="0064654D">
        <w:rPr>
          <w:lang w:val="pt-BR"/>
        </w:rPr>
        <w:t>c</w:t>
      </w:r>
      <w:r w:rsidR="00162E0B">
        <w:rPr>
          <w:lang w:val="pt-BR"/>
        </w:rPr>
        <w:t>omissionamento virtual</w:t>
      </w:r>
      <w:r w:rsidRPr="00BE226F">
        <w:rPr>
          <w:lang w:val="pt-BR"/>
        </w:rPr>
        <w:t>, é necessário o modelo de simulação física do programa de CAE NX MCD, cuja simulação é preparada e iniciada nas etapas seguintes.</w:t>
      </w:r>
    </w:p>
    <w:p w14:paraId="3F8D4B57" w14:textId="04CC71B7" w:rsidR="008A0B6C" w:rsidRPr="00BE226F" w:rsidRDefault="00A83AB7" w:rsidP="005E79E6">
      <w:pPr>
        <w:pStyle w:val="SiemensNummerierung2"/>
        <w:ind w:left="1092"/>
      </w:pPr>
      <w:r w:rsidRPr="00BE226F">
        <w:rPr>
          <w:lang w:val="pt-BR"/>
        </w:rPr>
        <w:t>Dentro do arquivo ZIP "</w:t>
      </w:r>
      <w:r w:rsidRPr="00BE226F">
        <w:rPr>
          <w:b/>
          <w:bCs/>
          <w:lang w:val="pt-BR"/>
        </w:rPr>
        <w:t>150-001-project-hs-darmstadt-0919-en.zip</w:t>
      </w:r>
      <w:r w:rsidRPr="00BE226F">
        <w:rPr>
          <w:lang w:val="pt-BR"/>
        </w:rPr>
        <w:t>" há também o arquivo com os arquivos MCD necessários. Descompacte o arquivo "</w:t>
      </w:r>
      <w:r w:rsidRPr="00BE226F">
        <w:rPr>
          <w:b/>
          <w:bCs/>
          <w:lang w:val="pt-BR"/>
        </w:rPr>
        <w:t>150-001_DigitalTwinAtEducation_MCD_dynModel_</w:t>
      </w:r>
      <w:r w:rsidRPr="00BE226F">
        <w:rPr>
          <w:lang w:val="pt-BR"/>
        </w:rPr>
        <w:br/>
      </w:r>
      <w:r w:rsidRPr="00BE226F">
        <w:rPr>
          <w:b/>
          <w:bCs/>
          <w:lang w:val="pt-BR"/>
        </w:rPr>
        <w:t>Signals.zip"</w:t>
      </w:r>
      <w:r w:rsidRPr="00BE226F">
        <w:rPr>
          <w:lang w:val="pt-BR"/>
        </w:rPr>
        <w:t xml:space="preserve"> em uma pasta de sua escolha usando o Windows ou uma ferramenta separada. (aqui, por exemplo, "</w:t>
      </w:r>
      <w:r w:rsidRPr="00BE226F">
        <w:rPr>
          <w:i/>
          <w:iCs/>
          <w:lang w:val="pt-BR"/>
        </w:rPr>
        <w:t>C: \ DigitalTwinAtEducation</w:t>
      </w:r>
      <w:r w:rsidRPr="00BE226F">
        <w:rPr>
          <w:lang w:val="pt-BR"/>
        </w:rPr>
        <w:t>")</w:t>
      </w:r>
    </w:p>
    <w:p w14:paraId="0419826D" w14:textId="503FF965" w:rsidR="00E91716" w:rsidRPr="00AE5DA9" w:rsidRDefault="00A94AB7" w:rsidP="005E79E6">
      <w:pPr>
        <w:pStyle w:val="SiemensNummerierung2"/>
        <w:ind w:left="1092"/>
        <w:rPr>
          <w:lang w:val="pt-BR"/>
        </w:rPr>
      </w:pPr>
      <w:r w:rsidRPr="00AE5DA9">
        <w:rPr>
          <w:lang w:val="pt-BR"/>
        </w:rPr>
        <w:t>Inicie o software "</w:t>
      </w:r>
      <w:r w:rsidRPr="00AE5DA9">
        <w:rPr>
          <w:b/>
          <w:bCs/>
          <w:lang w:val="pt-BR"/>
        </w:rPr>
        <w:t>Mechatronics Concept Designer 12.0</w:t>
      </w:r>
      <w:r w:rsidRPr="00AE5DA9">
        <w:rPr>
          <w:lang w:val="pt-BR"/>
        </w:rPr>
        <w:t xml:space="preserve">“. </w:t>
      </w:r>
      <w:r w:rsidRPr="00BE226F">
        <w:rPr>
          <w:lang w:val="pt-BR"/>
        </w:rPr>
        <w:t>Para fazer isso, você pode pesquisar por Mechatronics Concept Designer 12.0 no menu Iniciar ou abrir o link correspondente na área de trabalho com um clique duplo.</w:t>
      </w:r>
    </w:p>
    <w:p w14:paraId="1ADFB749" w14:textId="0554FD2D" w:rsidR="00A7419F" w:rsidRPr="00BE226F" w:rsidRDefault="00A14158" w:rsidP="005E79E6">
      <w:pPr>
        <w:pStyle w:val="SiemensNummerierung2"/>
        <w:ind w:left="1092"/>
        <w:rPr>
          <w:lang w:val="pt-BR"/>
        </w:rPr>
      </w:pPr>
      <w:r w:rsidRPr="00BE226F">
        <w:rPr>
          <w:lang w:val="pt-BR"/>
        </w:rPr>
        <w:t>Você deve visualizar o menu principal do Mechatronics Concept Designer. Abra o projeto MCD "</w:t>
      </w:r>
      <w:r w:rsidRPr="00BE226F">
        <w:rPr>
          <w:b/>
          <w:bCs/>
          <w:lang w:val="pt-BR"/>
        </w:rPr>
        <w:t>SortingPlant</w:t>
      </w:r>
      <w:r w:rsidRPr="00BE226F">
        <w:rPr>
          <w:lang w:val="pt-BR"/>
        </w:rPr>
        <w:t>". Para fazer isso, clique no símbolo "</w:t>
      </w:r>
      <w:r w:rsidR="0064660A" w:rsidRPr="00BE226F">
        <w:rPr>
          <w:lang w:val="pt-BR"/>
        </w:rPr>
        <w:t>Open</w:t>
      </w:r>
      <w:r w:rsidRPr="00BE226F">
        <w:rPr>
          <w:lang w:val="pt-BR"/>
        </w:rPr>
        <w:t xml:space="preserve">" (Abrir) na barra de menu do Mechatronics Concept Designer. A janela de seleção da </w:t>
      </w:r>
      <w:r w:rsidRPr="00BE226F">
        <w:rPr>
          <w:color w:val="0000FF"/>
          <w:lang w:val="pt-BR"/>
        </w:rPr>
        <w:fldChar w:fldCharType="begin"/>
      </w:r>
      <w:r w:rsidRPr="00BE226F">
        <w:rPr>
          <w:color w:val="0000FF"/>
          <w:lang w:val="pt-BR"/>
        </w:rPr>
        <w:instrText xml:space="preserve"> REF _Ref12864078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16</w:t>
      </w:r>
      <w:r w:rsidRPr="00BE226F">
        <w:rPr>
          <w:color w:val="0000FF"/>
          <w:lang w:val="pt-BR"/>
        </w:rPr>
        <w:fldChar w:fldCharType="end"/>
      </w:r>
      <w:r w:rsidRPr="00BE226F">
        <w:rPr>
          <w:lang w:val="pt-BR"/>
        </w:rPr>
        <w:t xml:space="preserve"> é exibida, em que você pode navegar até o caminho do arquivo descompactado. Selecione o arquivo "SortingPlant" dos arquivos Part exibidos (*.prt). Nas opções, assegure que o arquivo seja apenas "parcialmente carregado" para carregar apenas os dados relevantes do gêmeo digital. Encerre o processo com o botão "</w:t>
      </w:r>
      <w:r w:rsidRPr="00BE226F">
        <w:rPr>
          <w:b/>
          <w:bCs/>
          <w:lang w:val="pt-BR"/>
        </w:rPr>
        <w:t>OK</w:t>
      </w:r>
      <w:r w:rsidRPr="00BE226F">
        <w:rPr>
          <w:lang w:val="pt-BR"/>
        </w:rPr>
        <w:t>". (</w:t>
      </w:r>
      <w:r w:rsidRPr="00BE226F">
        <w:rPr>
          <w:lang w:val="pt-BR"/>
        </w:rPr>
        <w:sym w:font="Symbol" w:char="F0AE"/>
      </w:r>
      <w:r w:rsidRPr="00BE226F">
        <w:rPr>
          <w:lang w:val="pt-BR"/>
        </w:rPr>
        <w:t xml:space="preserve"> </w:t>
      </w:r>
      <w:r w:rsidR="0064660A" w:rsidRPr="00BE226F">
        <w:rPr>
          <w:lang w:val="pt-BR"/>
        </w:rPr>
        <w:t>Open</w:t>
      </w:r>
      <w:r w:rsidRPr="00BE226F">
        <w:rPr>
          <w:lang w:val="pt-BR"/>
        </w:rPr>
        <w:t xml:space="preserve"> (Abrir) </w:t>
      </w:r>
      <w:r w:rsidRPr="00BE226F">
        <w:rPr>
          <w:noProof/>
          <w:lang w:val="en-US" w:eastAsia="zh-CN" w:bidi="ar-SA"/>
        </w:rPr>
        <w:drawing>
          <wp:inline distT="0" distB="0" distL="0" distR="0" wp14:anchorId="58909D7F" wp14:editId="669B22F6">
            <wp:extent cx="208800" cy="248400"/>
            <wp:effectExtent l="0" t="0" r="127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800" cy="248400"/>
                    </a:xfrm>
                    <a:prstGeom prst="rect">
                      <a:avLst/>
                    </a:prstGeom>
                    <a:noFill/>
                    <a:ln>
                      <a:noFill/>
                    </a:ln>
                  </pic:spPr>
                </pic:pic>
              </a:graphicData>
            </a:graphic>
          </wp:inline>
        </w:drawing>
      </w:r>
      <w:r w:rsidRPr="00BE226F">
        <w:rPr>
          <w:lang w:val="pt-BR"/>
        </w:rPr>
        <w:t xml:space="preserve"> </w:t>
      </w:r>
      <w:r w:rsidRPr="00BE226F">
        <w:rPr>
          <w:lang w:val="pt-BR"/>
        </w:rPr>
        <w:sym w:font="Symbol" w:char="F0AE"/>
      </w:r>
      <w:r w:rsidRPr="00BE226F">
        <w:rPr>
          <w:lang w:val="pt-BR"/>
        </w:rPr>
        <w:t xml:space="preserve"> Selecionar o caminho para o arquivo descompactado </w:t>
      </w:r>
      <w:r w:rsidRPr="00BE226F">
        <w:rPr>
          <w:lang w:val="pt-BR"/>
        </w:rPr>
        <w:sym w:font="Symbol" w:char="F0AE"/>
      </w:r>
      <w:r w:rsidRPr="00BE226F">
        <w:rPr>
          <w:lang w:val="pt-BR"/>
        </w:rPr>
        <w:t xml:space="preserve"> Selecionar SortingPlant.prt </w:t>
      </w:r>
      <w:r w:rsidRPr="00BE226F">
        <w:rPr>
          <w:lang w:val="pt-BR"/>
        </w:rPr>
        <w:sym w:font="Symbol" w:char="F0AE"/>
      </w:r>
      <w:r w:rsidRPr="00BE226F">
        <w:rPr>
          <w:lang w:val="pt-BR"/>
        </w:rPr>
        <w:t xml:space="preserve"> Opção: </w:t>
      </w:r>
      <w:r w:rsidR="0064660A" w:rsidRPr="00AE5DA9">
        <w:rPr>
          <w:lang w:val="pt-BR"/>
        </w:rPr>
        <w:t xml:space="preserve">Partially Load </w:t>
      </w:r>
      <w:r w:rsidRPr="00BE226F">
        <w:rPr>
          <w:lang w:val="pt-BR"/>
        </w:rPr>
        <w:t xml:space="preserve">(Carregado parcialmente) </w:t>
      </w:r>
      <w:r w:rsidRPr="00BE226F">
        <w:rPr>
          <w:lang w:val="pt-BR"/>
        </w:rPr>
        <w:sym w:font="Symbol" w:char="F0AE"/>
      </w:r>
      <w:r w:rsidRPr="00BE226F">
        <w:rPr>
          <w:lang w:val="pt-BR"/>
        </w:rPr>
        <w:t xml:space="preserve"> "OK")</w:t>
      </w:r>
    </w:p>
    <w:p w14:paraId="4F717BE2" w14:textId="66D2DCE6" w:rsidR="002447BC" w:rsidRPr="00BE226F" w:rsidRDefault="00056D4D" w:rsidP="00533638">
      <w:r w:rsidRPr="00BE226F">
        <w:rPr>
          <w:noProof/>
          <w:lang w:val="en-US" w:eastAsia="zh-CN" w:bidi="ar-SA"/>
        </w:rPr>
        <w:drawing>
          <wp:inline distT="0" distB="0" distL="0" distR="0" wp14:anchorId="42714CC1" wp14:editId="68993372">
            <wp:extent cx="4968000" cy="3397069"/>
            <wp:effectExtent l="0" t="0" r="444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8000" cy="3397069"/>
                    </a:xfrm>
                    <a:prstGeom prst="rect">
                      <a:avLst/>
                    </a:prstGeom>
                    <a:noFill/>
                    <a:ln>
                      <a:noFill/>
                    </a:ln>
                  </pic:spPr>
                </pic:pic>
              </a:graphicData>
            </a:graphic>
          </wp:inline>
        </w:drawing>
      </w:r>
    </w:p>
    <w:p w14:paraId="0168E724" w14:textId="4E678918" w:rsidR="00F3095D" w:rsidRPr="00AE5DA9" w:rsidRDefault="002447BC" w:rsidP="00F561E9">
      <w:pPr>
        <w:pStyle w:val="Beschriftung"/>
        <w:rPr>
          <w:lang w:val="pt-BR"/>
        </w:rPr>
      </w:pPr>
      <w:bookmarkStart w:id="104" w:name="_Ref12864078"/>
      <w:bookmarkStart w:id="105" w:name="_Toc58569140"/>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16</w:t>
      </w:r>
      <w:r w:rsidRPr="00BE226F">
        <w:rPr>
          <w:bCs w:val="0"/>
          <w:lang w:val="pt-BR"/>
        </w:rPr>
        <w:fldChar w:fldCharType="end"/>
      </w:r>
      <w:bookmarkEnd w:id="104"/>
      <w:r w:rsidRPr="00BE226F">
        <w:rPr>
          <w:bCs w:val="0"/>
          <w:lang w:val="pt-BR"/>
        </w:rPr>
        <w:t>: Abrir o gêmeo digital "SortingPlant</w:t>
      </w:r>
      <w:r w:rsidRPr="00BE226F">
        <w:rPr>
          <w:bCs w:val="0"/>
          <w:noProof/>
          <w:lang w:val="pt-BR"/>
        </w:rPr>
        <w:t>"</w:t>
      </w:r>
      <w:bookmarkEnd w:id="105"/>
      <w:r w:rsidRPr="00BE226F">
        <w:rPr>
          <w:bCs w:val="0"/>
          <w:lang w:val="pt-BR"/>
        </w:rPr>
        <w:br w:type="page"/>
      </w:r>
    </w:p>
    <w:p w14:paraId="58BD2BE4" w14:textId="376E3AD0" w:rsidR="008A0B6C" w:rsidRPr="00AE5DA9" w:rsidRDefault="00262696" w:rsidP="005E79E6">
      <w:pPr>
        <w:pStyle w:val="SiemensNummerierung2"/>
        <w:ind w:left="1092"/>
        <w:rPr>
          <w:lang w:val="pt-BR"/>
        </w:rPr>
      </w:pPr>
      <w:r w:rsidRPr="00BE226F">
        <w:rPr>
          <w:lang w:val="pt-BR"/>
        </w:rPr>
        <w:lastRenderedPageBreak/>
        <w:t xml:space="preserve">O projeto então é aberto e o modelo 3D do sistema de classificação é exibido na janela inferior direita (ver </w:t>
      </w:r>
      <w:r w:rsidRPr="00BE226F">
        <w:rPr>
          <w:color w:val="0000FF"/>
          <w:lang w:val="pt-BR"/>
        </w:rPr>
        <w:fldChar w:fldCharType="begin"/>
      </w:r>
      <w:r w:rsidRPr="00BE226F">
        <w:rPr>
          <w:color w:val="0000FF"/>
          <w:lang w:val="pt-BR"/>
        </w:rPr>
        <w:instrText xml:space="preserve"> REF _Ref12864152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17</w:t>
      </w:r>
      <w:r w:rsidRPr="00BE226F">
        <w:rPr>
          <w:color w:val="0000FF"/>
          <w:lang w:val="pt-BR"/>
        </w:rPr>
        <w:fldChar w:fldCharType="end"/>
      </w:r>
      <w:r w:rsidRPr="00BE226F">
        <w:rPr>
          <w:lang w:val="pt-BR"/>
        </w:rPr>
        <w:t>).</w:t>
      </w:r>
    </w:p>
    <w:p w14:paraId="6382817A" w14:textId="08B44326" w:rsidR="00F051FE" w:rsidRPr="00BE226F" w:rsidRDefault="00056D4D" w:rsidP="006D324F">
      <w:r w:rsidRPr="00BE226F">
        <w:rPr>
          <w:noProof/>
          <w:lang w:val="en-US" w:eastAsia="zh-CN" w:bidi="ar-SA"/>
        </w:rPr>
        <w:drawing>
          <wp:inline distT="0" distB="0" distL="0" distR="0" wp14:anchorId="0680AD86" wp14:editId="585794D3">
            <wp:extent cx="5471997" cy="2966813"/>
            <wp:effectExtent l="0" t="0" r="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1997" cy="2966813"/>
                    </a:xfrm>
                    <a:prstGeom prst="rect">
                      <a:avLst/>
                    </a:prstGeom>
                    <a:noFill/>
                    <a:ln>
                      <a:noFill/>
                    </a:ln>
                  </pic:spPr>
                </pic:pic>
              </a:graphicData>
            </a:graphic>
          </wp:inline>
        </w:drawing>
      </w:r>
    </w:p>
    <w:p w14:paraId="20AE0C0D" w14:textId="41AA163D" w:rsidR="001E1C5C" w:rsidRPr="00AE5DA9" w:rsidRDefault="00F051FE" w:rsidP="000F6056">
      <w:pPr>
        <w:pStyle w:val="Beschriftung"/>
        <w:rPr>
          <w:lang w:val="pt-BR"/>
        </w:rPr>
      </w:pPr>
      <w:bookmarkStart w:id="106" w:name="_Ref12864152"/>
      <w:bookmarkStart w:id="107" w:name="_Toc58569141"/>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17</w:t>
      </w:r>
      <w:r w:rsidRPr="00BE226F">
        <w:rPr>
          <w:bCs w:val="0"/>
          <w:lang w:val="pt-BR"/>
        </w:rPr>
        <w:fldChar w:fldCharType="end"/>
      </w:r>
      <w:bookmarkEnd w:id="106"/>
      <w:r w:rsidRPr="00BE226F">
        <w:rPr>
          <w:bCs w:val="0"/>
          <w:lang w:val="pt-BR"/>
        </w:rPr>
        <w:t>: Representação de modelo do gêmeo digital no MCD</w:t>
      </w:r>
      <w:bookmarkEnd w:id="107"/>
    </w:p>
    <w:p w14:paraId="50110352" w14:textId="570CEAB5" w:rsidR="001E1C5C" w:rsidRPr="00AE5DA9" w:rsidRDefault="001E1C5C" w:rsidP="00F561E9">
      <w:pPr>
        <w:pStyle w:val="SiemensNummerierung2"/>
        <w:ind w:left="1092"/>
        <w:rPr>
          <w:lang w:val="pt-BR"/>
        </w:rPr>
      </w:pPr>
      <w:r w:rsidRPr="00E21040">
        <w:rPr>
          <w:lang w:val="pt-BR"/>
        </w:rPr>
        <w:t xml:space="preserve">Para </w:t>
      </w:r>
      <w:r w:rsidRPr="00BE226F">
        <w:rPr>
          <w:lang w:val="pt-BR"/>
        </w:rPr>
        <w:t>iniciar a simulação, alterne para o menu "</w:t>
      </w:r>
      <w:r w:rsidR="0064660A" w:rsidRPr="00AE5DA9">
        <w:rPr>
          <w:b/>
          <w:bCs/>
          <w:lang w:val="pt-BR"/>
        </w:rPr>
        <w:t>Home page</w:t>
      </w:r>
      <w:r w:rsidRPr="00BE226F">
        <w:rPr>
          <w:lang w:val="pt-BR"/>
        </w:rPr>
        <w:t xml:space="preserve">" (Página inicial) na barra de menu no canto superior (ver </w:t>
      </w:r>
      <w:r w:rsidRPr="00BE226F">
        <w:rPr>
          <w:color w:val="0000FF"/>
          <w:lang w:val="pt-BR"/>
        </w:rPr>
        <w:fldChar w:fldCharType="begin"/>
      </w:r>
      <w:r w:rsidRPr="00BE226F">
        <w:rPr>
          <w:color w:val="0000FF"/>
          <w:lang w:val="pt-BR"/>
        </w:rPr>
        <w:instrText xml:space="preserve"> REF _Ref12864152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17</w:t>
      </w:r>
      <w:r w:rsidRPr="00BE226F">
        <w:rPr>
          <w:color w:val="0000FF"/>
          <w:lang w:val="pt-BR"/>
        </w:rPr>
        <w:fldChar w:fldCharType="end"/>
      </w:r>
      <w:r w:rsidRPr="00BE226F">
        <w:rPr>
          <w:lang w:val="pt-BR"/>
        </w:rPr>
        <w:t xml:space="preserve">, etapa 1). Os símbolos para controlar a simulação NX MCD agora estão localizados lá (ver </w:t>
      </w:r>
      <w:r w:rsidRPr="00BE226F">
        <w:rPr>
          <w:color w:val="0000FF"/>
          <w:lang w:val="pt-BR"/>
        </w:rPr>
        <w:fldChar w:fldCharType="begin"/>
      </w:r>
      <w:r w:rsidRPr="00BE226F">
        <w:rPr>
          <w:color w:val="0000FF"/>
          <w:lang w:val="pt-BR"/>
        </w:rPr>
        <w:instrText xml:space="preserve"> REF _Ref12864152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17</w:t>
      </w:r>
      <w:r w:rsidRPr="00BE226F">
        <w:rPr>
          <w:color w:val="0000FF"/>
          <w:lang w:val="pt-BR"/>
        </w:rPr>
        <w:fldChar w:fldCharType="end"/>
      </w:r>
      <w:r w:rsidRPr="00BE226F">
        <w:rPr>
          <w:lang w:val="pt-BR"/>
        </w:rPr>
        <w:t xml:space="preserve">, etapa 2). Clique no símbolo </w:t>
      </w:r>
      <w:r w:rsidRPr="00BE226F">
        <w:rPr>
          <w:b/>
          <w:bCs/>
          <w:lang w:val="pt-BR"/>
        </w:rPr>
        <w:t>Start</w:t>
      </w:r>
      <w:r w:rsidRPr="00BE226F">
        <w:rPr>
          <w:lang w:val="pt-BR"/>
        </w:rPr>
        <w:t xml:space="preserve"> (Iniciar) para iniciar a simulação. Você pode visualizar na barra de exibição inferior do programa (ver </w:t>
      </w:r>
      <w:r w:rsidRPr="00BE226F">
        <w:rPr>
          <w:color w:val="0000FF"/>
          <w:u w:val="single"/>
          <w:lang w:val="pt-BR"/>
        </w:rPr>
        <w:fldChar w:fldCharType="begin"/>
      </w:r>
      <w:r w:rsidRPr="00BE226F">
        <w:rPr>
          <w:color w:val="0000FF"/>
          <w:u w:val="single"/>
          <w:lang w:val="pt-BR"/>
        </w:rPr>
        <w:instrText xml:space="preserve"> REF _Ref14428230 \h </w:instrText>
      </w:r>
      <w:r w:rsidR="00BE226F" w:rsidRPr="00BE226F">
        <w:rPr>
          <w:color w:val="0000FF"/>
          <w:u w:val="single"/>
          <w:lang w:val="pt-BR"/>
        </w:rPr>
        <w:instrText xml:space="preserve"> \* MERGEFORMAT </w:instrText>
      </w:r>
      <w:r w:rsidRPr="00BE226F">
        <w:rPr>
          <w:color w:val="0000FF"/>
          <w:u w:val="single"/>
          <w:lang w:val="pt-BR"/>
        </w:rPr>
      </w:r>
      <w:r w:rsidRPr="00BE226F">
        <w:rPr>
          <w:color w:val="0000FF"/>
          <w:u w:val="single"/>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18</w:t>
      </w:r>
      <w:r w:rsidRPr="00BE226F">
        <w:rPr>
          <w:color w:val="0000FF"/>
          <w:u w:val="single"/>
          <w:lang w:val="pt-BR"/>
        </w:rPr>
        <w:fldChar w:fldCharType="end"/>
      </w:r>
      <w:r w:rsidRPr="00BE226F">
        <w:rPr>
          <w:lang w:val="pt-BR"/>
        </w:rPr>
        <w:t>) que a simulação está sendo executada</w:t>
      </w:r>
      <w:r w:rsidRPr="00BE226F">
        <w:rPr>
          <w:noProof/>
          <w:lang w:val="pt-BR"/>
        </w:rPr>
        <w:t>.</w:t>
      </w:r>
    </w:p>
    <w:p w14:paraId="37B94E43" w14:textId="4DFC49B0" w:rsidR="00DB1B3F" w:rsidRPr="00AE5DA9" w:rsidRDefault="00DB1B3F" w:rsidP="003533D6">
      <w:pPr>
        <w:pStyle w:val="SiemensNummerierung2"/>
        <w:numPr>
          <w:ilvl w:val="0"/>
          <w:numId w:val="0"/>
        </w:numPr>
        <w:ind w:left="936"/>
        <w:rPr>
          <w:lang w:val="pt-BR"/>
        </w:rPr>
      </w:pPr>
      <w:r w:rsidRPr="00BE226F">
        <w:rPr>
          <w:noProof/>
          <w:lang w:val="pt-BR"/>
        </w:rPr>
        <w:t>(</w:t>
      </w:r>
      <w:r w:rsidR="0064660A" w:rsidRPr="00BE226F">
        <w:rPr>
          <w:noProof/>
          <w:lang w:val="pt-BR"/>
        </w:rPr>
        <w:t>Home page</w:t>
      </w:r>
      <w:r w:rsidRPr="00BE226F">
        <w:rPr>
          <w:noProof/>
          <w:lang w:val="pt-BR"/>
        </w:rPr>
        <w:t xml:space="preserve"> </w:t>
      </w:r>
      <w:r w:rsidRPr="00BE226F">
        <w:rPr>
          <w:lang w:val="pt-BR"/>
        </w:rPr>
        <w:t xml:space="preserve">(Página inicial) </w:t>
      </w:r>
      <w:r w:rsidRPr="00BE226F">
        <w:rPr>
          <w:lang w:val="pt-BR"/>
        </w:rPr>
        <w:sym w:font="Symbol" w:char="F0AE"/>
      </w:r>
      <w:r w:rsidRPr="00BE226F">
        <w:rPr>
          <w:lang w:val="pt-BR"/>
        </w:rPr>
        <w:t xml:space="preserve"> S</w:t>
      </w:r>
      <w:r w:rsidR="0064660A" w:rsidRPr="00BE226F">
        <w:rPr>
          <w:lang w:val="pt-BR"/>
        </w:rPr>
        <w:t>imulate</w:t>
      </w:r>
      <w:r w:rsidRPr="00BE226F">
        <w:rPr>
          <w:lang w:val="pt-BR"/>
        </w:rPr>
        <w:t xml:space="preserve"> (Simular) </w:t>
      </w:r>
      <w:r w:rsidRPr="00BE226F">
        <w:rPr>
          <w:lang w:val="pt-BR"/>
        </w:rPr>
        <w:sym w:font="Symbol" w:char="F0AE"/>
      </w:r>
      <w:r w:rsidRPr="00BE226F">
        <w:rPr>
          <w:lang w:val="pt-BR"/>
        </w:rPr>
        <w:t xml:space="preserve"> Start (Iniciar) </w:t>
      </w:r>
      <w:r w:rsidRPr="00BE226F">
        <w:rPr>
          <w:noProof/>
          <w:lang w:val="en-US" w:eastAsia="zh-CN" w:bidi="ar-SA"/>
        </w:rPr>
        <w:drawing>
          <wp:inline distT="0" distB="0" distL="0" distR="0" wp14:anchorId="6F69CAEA" wp14:editId="32F53885">
            <wp:extent cx="198000" cy="244800"/>
            <wp:effectExtent l="19050" t="19050" r="12065" b="2222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sidRPr="00BE226F">
        <w:rPr>
          <w:noProof/>
          <w:lang w:val="pt-BR"/>
        </w:rPr>
        <w:t>)</w:t>
      </w:r>
    </w:p>
    <w:p w14:paraId="320D6417" w14:textId="24C243B8" w:rsidR="00C12C10" w:rsidRPr="00BE226F" w:rsidRDefault="00056D4D" w:rsidP="00273BDB">
      <w:r w:rsidRPr="00BE226F">
        <w:rPr>
          <w:noProof/>
          <w:lang w:val="en-US" w:eastAsia="zh-CN" w:bidi="ar-SA"/>
        </w:rPr>
        <w:drawing>
          <wp:inline distT="0" distB="0" distL="0" distR="0" wp14:anchorId="4BAC9E98" wp14:editId="0486264E">
            <wp:extent cx="5451350" cy="2972444"/>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51350" cy="2972444"/>
                    </a:xfrm>
                    <a:prstGeom prst="rect">
                      <a:avLst/>
                    </a:prstGeom>
                    <a:noFill/>
                    <a:ln>
                      <a:noFill/>
                    </a:ln>
                  </pic:spPr>
                </pic:pic>
              </a:graphicData>
            </a:graphic>
          </wp:inline>
        </w:drawing>
      </w:r>
    </w:p>
    <w:p w14:paraId="10C43C37" w14:textId="0D47D57E" w:rsidR="004E7CFE" w:rsidRPr="00AE5DA9" w:rsidRDefault="00C12C10" w:rsidP="00A7419F">
      <w:pPr>
        <w:pStyle w:val="Beschriftung"/>
        <w:rPr>
          <w:lang w:val="pt-BR"/>
        </w:rPr>
      </w:pPr>
      <w:bookmarkStart w:id="108" w:name="_Ref14428230"/>
      <w:bookmarkStart w:id="109" w:name="_Toc58569142"/>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18</w:t>
      </w:r>
      <w:r w:rsidRPr="00BE226F">
        <w:rPr>
          <w:bCs w:val="0"/>
          <w:lang w:val="pt-BR"/>
        </w:rPr>
        <w:fldChar w:fldCharType="end"/>
      </w:r>
      <w:bookmarkEnd w:id="108"/>
      <w:r w:rsidRPr="00BE226F">
        <w:rPr>
          <w:bCs w:val="0"/>
          <w:lang w:val="pt-BR"/>
        </w:rPr>
        <w:t>: Ambiente e detalhes de simulação no MCD</w:t>
      </w:r>
      <w:bookmarkEnd w:id="109"/>
    </w:p>
    <w:p w14:paraId="11D1469B" w14:textId="77777777" w:rsidR="00E21040" w:rsidRDefault="00E21040" w:rsidP="006D324F">
      <w:pPr>
        <w:rPr>
          <w:lang w:val="pt-BR"/>
        </w:rPr>
      </w:pPr>
    </w:p>
    <w:p w14:paraId="4DFBF18B" w14:textId="45921F8D" w:rsidR="001E1C5C" w:rsidRPr="00AE5DA9" w:rsidRDefault="004E7CFE" w:rsidP="006D324F">
      <w:pPr>
        <w:rPr>
          <w:lang w:val="pt-BR"/>
        </w:rPr>
      </w:pPr>
      <w:r w:rsidRPr="00BE226F">
        <w:rPr>
          <w:lang w:val="pt-BR"/>
        </w:rPr>
        <w:lastRenderedPageBreak/>
        <w:t>2A simulação de todos os componentes individuais necessários está agora em operação e você pode testar a interação entre eles a seguir.</w:t>
      </w:r>
    </w:p>
    <w:p w14:paraId="556E3A6F" w14:textId="77777777" w:rsidR="000671C9" w:rsidRPr="00AE5DA9" w:rsidRDefault="000671C9" w:rsidP="000F6056">
      <w:pPr>
        <w:pStyle w:val="berschrift2"/>
        <w:rPr>
          <w:lang w:val="pt-BR"/>
        </w:rPr>
      </w:pPr>
      <w:bookmarkStart w:id="110" w:name="_Toc58569120"/>
      <w:r w:rsidRPr="00BE226F">
        <w:rPr>
          <w:bCs/>
          <w:lang w:val="pt-BR"/>
        </w:rPr>
        <w:t>Teste das interações entre CPU, HMI e gêmeo digital</w:t>
      </w:r>
      <w:bookmarkEnd w:id="110"/>
    </w:p>
    <w:p w14:paraId="00C4A578" w14:textId="32C4EE63" w:rsidR="000671C9" w:rsidRPr="00AE5DA9" w:rsidRDefault="00B21E25" w:rsidP="00F561E9">
      <w:pPr>
        <w:ind w:left="770"/>
        <w:rPr>
          <w:lang w:val="pt-BR"/>
        </w:rPr>
      </w:pPr>
      <w:r w:rsidRPr="00BE226F">
        <w:rPr>
          <w:lang w:val="pt-BR"/>
        </w:rPr>
        <w:t xml:space="preserve">Para testar a função das três simulações, use os dois exemplos a seguir como orientação. Para visualizar as etapas necessárias na simulação da HMI e atribuir os sinais da HMI aos modelos no MCD, pode-se consultar a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20</w:t>
      </w:r>
      <w:r w:rsidRPr="00BE226F">
        <w:rPr>
          <w:color w:val="0000FF"/>
          <w:lang w:val="pt-BR"/>
        </w:rPr>
        <w:fldChar w:fldCharType="end"/>
      </w:r>
      <w:r w:rsidRPr="00BE226F">
        <w:rPr>
          <w:lang w:val="pt-BR"/>
        </w:rPr>
        <w:t xml:space="preserve"> para o cenário 1 e a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21</w:t>
      </w:r>
      <w:r w:rsidRPr="00BE226F">
        <w:rPr>
          <w:color w:val="0000FF"/>
          <w:lang w:val="pt-BR"/>
        </w:rPr>
        <w:fldChar w:fldCharType="end"/>
      </w:r>
      <w:r w:rsidRPr="00BE226F">
        <w:rPr>
          <w:lang w:val="pt-BR"/>
        </w:rPr>
        <w:t xml:space="preserve"> para o cenário 2. Para examinar a reação das simulações, é vantajoso manter a HMI simulada no WinCC Runtime Advanced e o modelo 3D virtual na NX MCD visíveis na tela em paralelo.</w:t>
      </w:r>
    </w:p>
    <w:p w14:paraId="128D56AD" w14:textId="2BFABA1D" w:rsidR="00D542C9" w:rsidRPr="00BE226F" w:rsidRDefault="00E21040" w:rsidP="00F561E9">
      <w:pPr>
        <w:ind w:left="770"/>
      </w:pPr>
      <w:r w:rsidRPr="00BE226F">
        <w:rPr>
          <w:noProof/>
          <w:lang w:val="en-US" w:eastAsia="zh-CN" w:bidi="ar-SA"/>
        </w:rPr>
        <mc:AlternateContent>
          <mc:Choice Requires="wps">
            <w:drawing>
              <wp:anchor distT="0" distB="0" distL="114300" distR="114300" simplePos="0" relativeHeight="251664384" behindDoc="0" locked="0" layoutInCell="1" allowOverlap="1" wp14:anchorId="1137BB6E" wp14:editId="2978259A">
                <wp:simplePos x="0" y="0"/>
                <wp:positionH relativeFrom="column">
                  <wp:posOffset>1675765</wp:posOffset>
                </wp:positionH>
                <wp:positionV relativeFrom="paragraph">
                  <wp:posOffset>113665</wp:posOffset>
                </wp:positionV>
                <wp:extent cx="4171315" cy="2167255"/>
                <wp:effectExtent l="0" t="0" r="0" b="4445"/>
                <wp:wrapSquare wrapText="bothSides"/>
                <wp:docPr id="353" name="Textfeld 353"/>
                <wp:cNvGraphicFramePr/>
                <a:graphic xmlns:a="http://schemas.openxmlformats.org/drawingml/2006/main">
                  <a:graphicData uri="http://schemas.microsoft.com/office/word/2010/wordprocessingShape">
                    <wps:wsp>
                      <wps:cNvSpPr txBox="1"/>
                      <wps:spPr>
                        <a:xfrm>
                          <a:off x="0" y="0"/>
                          <a:ext cx="4171315" cy="2167255"/>
                        </a:xfrm>
                        <a:prstGeom prst="rect">
                          <a:avLst/>
                        </a:prstGeom>
                        <a:noFill/>
                        <a:ln w="6350">
                          <a:noFill/>
                        </a:ln>
                      </wps:spPr>
                      <wps:txbx>
                        <w:txbxContent>
                          <w:p w14:paraId="6562F14E" w14:textId="088BB827" w:rsidR="006751A2" w:rsidRPr="00AE5DA9" w:rsidRDefault="006751A2" w:rsidP="00415050">
                            <w:pPr>
                              <w:ind w:left="0"/>
                              <w:rPr>
                                <w:noProof/>
                                <w:lang w:val="pt-BR"/>
                              </w:rPr>
                            </w:pPr>
                            <w:r w:rsidRPr="00BE226F">
                              <w:rPr>
                                <w:lang w:val="pt-BR"/>
                              </w:rPr>
                              <w:t xml:space="preserve">Se a visualização 3D do sistema de classificação se desviar da visualização mostrada na </w:t>
                            </w:r>
                            <w:r w:rsidRPr="00BE226F">
                              <w:rPr>
                                <w:color w:val="0000FF"/>
                                <w:lang w:val="pt-BR"/>
                              </w:rPr>
                              <w:fldChar w:fldCharType="begin"/>
                            </w:r>
                            <w:r w:rsidRPr="00BE226F">
                              <w:rPr>
                                <w:color w:val="0000FF"/>
                                <w:lang w:val="pt-BR"/>
                              </w:rPr>
                              <w:instrText xml:space="preserve"> REF _Ref12864152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17</w:t>
                            </w:r>
                            <w:r w:rsidRPr="00BE226F">
                              <w:rPr>
                                <w:color w:val="0000FF"/>
                                <w:lang w:val="pt-BR"/>
                              </w:rPr>
                              <w:fldChar w:fldCharType="end"/>
                            </w:r>
                            <w:r w:rsidRPr="00BE226F">
                              <w:rPr>
                                <w:lang w:val="pt-BR"/>
                              </w:rPr>
                              <w:t xml:space="preserve"> e na </w:t>
                            </w:r>
                            <w:r w:rsidRPr="00BE226F">
                              <w:rPr>
                                <w:color w:val="0000FF"/>
                                <w:lang w:val="pt-BR"/>
                              </w:rPr>
                              <w:fldChar w:fldCharType="begin"/>
                            </w:r>
                            <w:r w:rsidRPr="00BE226F">
                              <w:rPr>
                                <w:color w:val="0000FF"/>
                                <w:lang w:val="pt-BR"/>
                              </w:rPr>
                              <w:instrText xml:space="preserve"> REF _Ref14428230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18</w:t>
                            </w:r>
                            <w:r w:rsidRPr="00BE226F">
                              <w:rPr>
                                <w:color w:val="0000FF"/>
                                <w:lang w:val="pt-BR"/>
                              </w:rPr>
                              <w:fldChar w:fldCharType="end"/>
                            </w:r>
                            <w:r w:rsidRPr="00BE226F">
                              <w:rPr>
                                <w:lang w:val="pt-BR"/>
                              </w:rPr>
                              <w:t xml:space="preserve">, você não está na visualização padrão do MCD, a chamada "visualização trimétrica". Para retornar a ela, selecione </w:t>
                            </w:r>
                            <w:r w:rsidRPr="00BE226F">
                              <w:rPr>
                                <w:lang w:val="pt-BR"/>
                              </w:rPr>
                              <w:sym w:font="Symbol" w:char="F0AE"/>
                            </w:r>
                            <w:r w:rsidRPr="00BE226F">
                              <w:rPr>
                                <w:lang w:val="pt-BR"/>
                              </w:rPr>
                              <w:t>Visualização de alinhamento trimétrica</w:t>
                            </w:r>
                            <w:r w:rsidRPr="00BE226F">
                              <w:rPr>
                                <w:lang w:val="pt-BR"/>
                              </w:rPr>
                              <w:sym w:font="Symbol" w:char="F0AE"/>
                            </w:r>
                            <w:r w:rsidRPr="00BE226F">
                              <w:rPr>
                                <w:lang w:val="pt-BR"/>
                              </w:rPr>
                              <w:t xml:space="preserve"> na barra de visualização ou pressione o botão </w:t>
                            </w:r>
                            <w:r w:rsidRPr="00BE226F">
                              <w:rPr>
                                <w:i/>
                                <w:iCs/>
                                <w:lang w:val="pt-BR"/>
                              </w:rPr>
                              <w:t>Pos1</w:t>
                            </w:r>
                            <w:r w:rsidRPr="00BE226F">
                              <w:rPr>
                                <w:lang w:val="pt-BR"/>
                              </w:rPr>
                              <w:t xml:space="preserve"> em um teclado de computador convencional. Como alternativa, você também pode pesquisar por Trimétrica usando a função de pesquisa da NX na parte superior direita da tela (ver </w:t>
                            </w:r>
                            <w:r w:rsidRPr="00BE226F">
                              <w:rPr>
                                <w:color w:val="0000FF"/>
                                <w:lang w:val="pt-BR"/>
                              </w:rPr>
                              <w:fldChar w:fldCharType="begin"/>
                            </w:r>
                            <w:r w:rsidRPr="00BE226F">
                              <w:rPr>
                                <w:color w:val="0000FF"/>
                                <w:lang w:val="pt-BR"/>
                              </w:rPr>
                              <w:instrText xml:space="preserve"> REF _Ref14427312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19</w:t>
                            </w:r>
                            <w:r w:rsidRPr="00BE226F">
                              <w:rPr>
                                <w:color w:val="0000FF"/>
                                <w:lang w:val="pt-BR"/>
                              </w:rPr>
                              <w:fldChar w:fldCharType="end"/>
                            </w:r>
                            <w:r w:rsidRPr="00BE226F">
                              <w:rPr>
                                <w:lang w:val="pt-BR"/>
                              </w:rPr>
                              <w:t>) e realizar a seleção correspondente na lista suspensa.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BB6E" id="Textfeld 353" o:spid="_x0000_s1039" type="#_x0000_t202" style="position:absolute;left:0;text-align:left;margin-left:131.95pt;margin-top:8.95pt;width:328.45pt;height:17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" filled="f" stroked="f" strokeweight=".5pt">
                <v:textbox>
                  <w:txbxContent>
                    <w:p w14:paraId="6562F14E" w14:textId="088BB827" w:rsidR="006751A2" w:rsidRPr="00AE5DA9" w:rsidRDefault="006751A2" w:rsidP="00415050">
                      <w:pPr>
                        <w:ind w:left="0"/>
                        <w:rPr>
                          <w:noProof/>
                          <w:lang w:val="pt-BR"/>
                        </w:rPr>
                      </w:pPr>
                      <w:r w:rsidRPr="00BE226F">
                        <w:rPr>
                          <w:lang w:val="pt-BR"/>
                        </w:rPr>
                        <w:t xml:space="preserve">Se a visualização 3D do sistema de classificação se desviar da visualização mostrada na </w:t>
                      </w:r>
                      <w:r w:rsidRPr="00BE226F">
                        <w:rPr>
                          <w:color w:val="0000FF"/>
                          <w:lang w:val="pt-BR"/>
                        </w:rPr>
                        <w:fldChar w:fldCharType="begin"/>
                      </w:r>
                      <w:r w:rsidRPr="00BE226F">
                        <w:rPr>
                          <w:color w:val="0000FF"/>
                          <w:lang w:val="pt-BR"/>
                        </w:rPr>
                        <w:instrText xml:space="preserve"> REF _Ref12864152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17</w:t>
                      </w:r>
                      <w:r w:rsidRPr="00BE226F">
                        <w:rPr>
                          <w:color w:val="0000FF"/>
                          <w:lang w:val="pt-BR"/>
                        </w:rPr>
                        <w:fldChar w:fldCharType="end"/>
                      </w:r>
                      <w:r w:rsidRPr="00BE226F">
                        <w:rPr>
                          <w:lang w:val="pt-BR"/>
                        </w:rPr>
                        <w:t xml:space="preserve"> e na </w:t>
                      </w:r>
                      <w:r w:rsidRPr="00BE226F">
                        <w:rPr>
                          <w:color w:val="0000FF"/>
                          <w:lang w:val="pt-BR"/>
                        </w:rPr>
                        <w:fldChar w:fldCharType="begin"/>
                      </w:r>
                      <w:r w:rsidRPr="00BE226F">
                        <w:rPr>
                          <w:color w:val="0000FF"/>
                          <w:lang w:val="pt-BR"/>
                        </w:rPr>
                        <w:instrText xml:space="preserve"> REF _Ref14428230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18</w:t>
                      </w:r>
                      <w:r w:rsidRPr="00BE226F">
                        <w:rPr>
                          <w:color w:val="0000FF"/>
                          <w:lang w:val="pt-BR"/>
                        </w:rPr>
                        <w:fldChar w:fldCharType="end"/>
                      </w:r>
                      <w:r w:rsidRPr="00BE226F">
                        <w:rPr>
                          <w:lang w:val="pt-BR"/>
                        </w:rPr>
                        <w:t xml:space="preserve">, você não está na visualização padrão do MCD, a chamada "visualização trimétrica". Para retornar a ela, selecione </w:t>
                      </w:r>
                      <w:r w:rsidRPr="00BE226F">
                        <w:rPr>
                          <w:lang w:val="pt-BR"/>
                        </w:rPr>
                        <w:sym w:font="Symbol" w:char="F0AE"/>
                      </w:r>
                      <w:r w:rsidRPr="00BE226F">
                        <w:rPr>
                          <w:lang w:val="pt-BR"/>
                        </w:rPr>
                        <w:t>Visualização de alinhamento trimétrica</w:t>
                      </w:r>
                      <w:r w:rsidRPr="00BE226F">
                        <w:rPr>
                          <w:lang w:val="pt-BR"/>
                        </w:rPr>
                        <w:sym w:font="Symbol" w:char="F0AE"/>
                      </w:r>
                      <w:r w:rsidRPr="00BE226F">
                        <w:rPr>
                          <w:lang w:val="pt-BR"/>
                        </w:rPr>
                        <w:t xml:space="preserve"> na barra de visualização ou pressione o botão </w:t>
                      </w:r>
                      <w:r w:rsidRPr="00BE226F">
                        <w:rPr>
                          <w:i/>
                          <w:iCs/>
                          <w:lang w:val="pt-BR"/>
                        </w:rPr>
                        <w:t>Pos1</w:t>
                      </w:r>
                      <w:r w:rsidRPr="00BE226F">
                        <w:rPr>
                          <w:lang w:val="pt-BR"/>
                        </w:rPr>
                        <w:t xml:space="preserve"> em um teclado de computador convencional. Como alternativa, você também pode pesquisar por Trimétrica usando a função de pesquisa da NX na parte superior direita da tela (ver </w:t>
                      </w:r>
                      <w:r w:rsidRPr="00BE226F">
                        <w:rPr>
                          <w:color w:val="0000FF"/>
                          <w:lang w:val="pt-BR"/>
                        </w:rPr>
                        <w:fldChar w:fldCharType="begin"/>
                      </w:r>
                      <w:r w:rsidRPr="00BE226F">
                        <w:rPr>
                          <w:color w:val="0000FF"/>
                          <w:lang w:val="pt-BR"/>
                        </w:rPr>
                        <w:instrText xml:space="preserve"> REF _Ref14427312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 xml:space="preserve">figura </w:t>
                      </w:r>
                      <w:r w:rsidR="00AE4559" w:rsidRPr="00AE4559">
                        <w:rPr>
                          <w:noProof/>
                          <w:color w:val="0000FF"/>
                          <w:u w:val="single"/>
                          <w:lang w:val="pt-BR"/>
                        </w:rPr>
                        <w:t>19</w:t>
                      </w:r>
                      <w:r w:rsidRPr="00BE226F">
                        <w:rPr>
                          <w:color w:val="0000FF"/>
                          <w:lang w:val="pt-BR"/>
                        </w:rPr>
                        <w:fldChar w:fldCharType="end"/>
                      </w:r>
                      <w:r w:rsidRPr="00BE226F">
                        <w:rPr>
                          <w:lang w:val="pt-BR"/>
                        </w:rPr>
                        <w:t>) e realizar a seleção correspondente na lista suspensa.</w:t>
                      </w:r>
                    </w:p>
                  </w:txbxContent>
                </v:textbox>
                <w10:wrap type="square"/>
              </v:shape>
            </w:pict>
          </mc:Fallback>
        </mc:AlternateContent>
      </w:r>
      <w:r w:rsidR="00BE226F" w:rsidRPr="00BE226F">
        <w:rPr>
          <w:noProof/>
          <w:lang w:val="en-US" w:eastAsia="zh-CN" w:bidi="ar-SA"/>
        </w:rPr>
        <mc:AlternateContent>
          <mc:Choice Requires="wps">
            <w:drawing>
              <wp:anchor distT="0" distB="0" distL="114300" distR="114300" simplePos="0" relativeHeight="251652096" behindDoc="0" locked="0" layoutInCell="1" allowOverlap="1" wp14:anchorId="76326135" wp14:editId="01473F52">
                <wp:simplePos x="0" y="0"/>
                <wp:positionH relativeFrom="column">
                  <wp:posOffset>590550</wp:posOffset>
                </wp:positionH>
                <wp:positionV relativeFrom="paragraph">
                  <wp:posOffset>831215</wp:posOffset>
                </wp:positionV>
                <wp:extent cx="1143000" cy="204470"/>
                <wp:effectExtent l="0" t="0" r="6350" b="5080"/>
                <wp:wrapNone/>
                <wp:docPr id="212" name="Textfeld 212"/>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3D5E1080" w14:textId="77777777" w:rsidR="006751A2" w:rsidRPr="00BE226F" w:rsidRDefault="006751A2" w:rsidP="000A0FF2">
                            <w:pPr>
                              <w:spacing w:before="0" w:after="0" w:line="240" w:lineRule="auto"/>
                              <w:ind w:left="0"/>
                              <w:rPr>
                                <w:rFonts w:eastAsia="Adobe Heiti Std R" w:cs="Arial"/>
                                <w:b/>
                                <w:color w:val="595959" w:themeColor="text1" w:themeTint="A6"/>
                                <w:sz w:val="24"/>
                                <w:szCs w:val="24"/>
                              </w:rPr>
                            </w:pPr>
                            <w:r w:rsidRPr="00BE226F">
                              <w:rPr>
                                <w:rFonts w:eastAsia="Adobe Heiti Std R" w:cs="Arial"/>
                                <w:b/>
                                <w:bCs/>
                                <w:color w:val="595959" w:themeColor="text1" w:themeTint="A6"/>
                                <w:sz w:val="24"/>
                                <w:szCs w:val="24"/>
                                <w:lang w:val="pt-BR"/>
                              </w:rPr>
                              <w:t>INDICAÇÃO</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26135" id="Textfeld 212" o:spid="_x0000_s1040" type="#_x0000_t202" style="position:absolute;left:0;text-align:left;margin-left:46.5pt;margin-top:65.45pt;width:90pt;height:16.1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" filled="f" stroked="f" strokeweight=".5pt">
                <v:textbox inset="0,0,0,0">
                  <w:txbxContent>
                    <w:p w14:paraId="3D5E1080" w14:textId="77777777" w:rsidR="006751A2" w:rsidRPr="00BE226F" w:rsidRDefault="006751A2" w:rsidP="000A0FF2">
                      <w:pPr>
                        <w:spacing w:before="0" w:after="0" w:line="240" w:lineRule="auto"/>
                        <w:ind w:left="0"/>
                        <w:rPr>
                          <w:rFonts w:eastAsia="Adobe Heiti Std R" w:cs="Arial"/>
                          <w:b/>
                          <w:color w:val="595959" w:themeColor="text1" w:themeTint="A6"/>
                          <w:sz w:val="24"/>
                          <w:szCs w:val="24"/>
                        </w:rPr>
                      </w:pPr>
                      <w:r w:rsidRPr="00BE226F">
                        <w:rPr>
                          <w:rFonts w:eastAsia="Adobe Heiti Std R" w:cs="Arial"/>
                          <w:b/>
                          <w:bCs/>
                          <w:color w:val="595959" w:themeColor="text1" w:themeTint="A6"/>
                          <w:sz w:val="24"/>
                          <w:szCs w:val="24"/>
                          <w:lang w:val="pt-BR"/>
                        </w:rPr>
                        <w:t>INDICAÇÃO</w:t>
                      </w:r>
                    </w:p>
                  </w:txbxContent>
                </v:textbox>
              </v:shape>
            </w:pict>
          </mc:Fallback>
        </mc:AlternateContent>
      </w:r>
      <w:r w:rsidR="00D542C9" w:rsidRPr="00BE226F">
        <w:rPr>
          <w:noProof/>
          <w:lang w:val="en-US" w:eastAsia="zh-CN" w:bidi="ar-SA"/>
        </w:rPr>
        <mc:AlternateContent>
          <mc:Choice Requires="wpg">
            <w:drawing>
              <wp:inline distT="0" distB="0" distL="0" distR="0" wp14:anchorId="0024D32D" wp14:editId="2554CD03">
                <wp:extent cx="5472000" cy="2032000"/>
                <wp:effectExtent l="38100" t="38100" r="109855" b="120650"/>
                <wp:docPr id="356" name="Gruppieren 356"/>
                <wp:cNvGraphicFramePr/>
                <a:graphic xmlns:a="http://schemas.openxmlformats.org/drawingml/2006/main">
                  <a:graphicData uri="http://schemas.microsoft.com/office/word/2010/wordprocessingGroup">
                    <wpg:wgp>
                      <wpg:cNvGrpSpPr/>
                      <wpg:grpSpPr>
                        <a:xfrm>
                          <a:off x="0" y="0"/>
                          <a:ext cx="5472000" cy="2032000"/>
                          <a:chOff x="0" y="0"/>
                          <a:chExt cx="5472000" cy="2204647"/>
                        </a:xfrm>
                      </wpg:grpSpPr>
                      <wpg:grpSp>
                        <wpg:cNvPr id="209" name="Gruppieren 209"/>
                        <wpg:cNvGrpSpPr/>
                        <wpg:grpSpPr>
                          <a:xfrm>
                            <a:off x="457200" y="152400"/>
                            <a:ext cx="130175" cy="553720"/>
                            <a:chOff x="0" y="1"/>
                            <a:chExt cx="293370" cy="1242060"/>
                          </a:xfrm>
                          <a:solidFill>
                            <a:srgbClr val="4BB9B9">
                              <a:alpha val="74902"/>
                            </a:srgbClr>
                          </a:solidFill>
                        </wpg:grpSpPr>
                        <wps:wsp>
                          <wps:cNvPr id="210" name="Parallelogramm 4"/>
                          <wps:cNvSpPr/>
                          <wps:spPr>
                            <a:xfrm>
                              <a:off x="19050" y="1"/>
                              <a:ext cx="274320" cy="914399"/>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1"/>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2000" cy="2204647"/>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EA8E43" id="Gruppieren 356" o:spid="_x0000_s1026" style="width:430.85pt;height:160pt;mso-position-horizontal-relative:char;mso-position-vertical-relative:line" coordsize="54720,2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">
                <v:group id="Gruppieren 209" o:spid="_x0000_s1027" style="position:absolute;left:4572;top:1524;width:1301;height:5537" coordorigin=""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arallelogramm 4" o:spid="_x0000_s1028"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29"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30" style="position:absolute;width:54720;height:22046;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w10:anchorlock/>
              </v:group>
            </w:pict>
          </mc:Fallback>
        </mc:AlternateContent>
      </w:r>
    </w:p>
    <w:p w14:paraId="0A7F6535" w14:textId="49E0C60C" w:rsidR="000A0FF2" w:rsidRPr="00BE226F" w:rsidRDefault="009441BC" w:rsidP="00D542C9">
      <w:r w:rsidRPr="00BE226F">
        <w:rPr>
          <w:noProof/>
          <w:lang w:val="en-US" w:eastAsia="zh-CN" w:bidi="ar-SA"/>
        </w:rPr>
        <w:drawing>
          <wp:inline distT="0" distB="0" distL="0" distR="0" wp14:anchorId="4D37A883" wp14:editId="4149A39D">
            <wp:extent cx="3778885" cy="33147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MCDTrimetrischeAnsicht_d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78885" cy="3314700"/>
                    </a:xfrm>
                    <a:prstGeom prst="rect">
                      <a:avLst/>
                    </a:prstGeom>
                  </pic:spPr>
                </pic:pic>
              </a:graphicData>
            </a:graphic>
          </wp:inline>
        </w:drawing>
      </w:r>
    </w:p>
    <w:p w14:paraId="4ACC524F" w14:textId="0D80B18C" w:rsidR="00D542C9" w:rsidRPr="00AE5DA9" w:rsidRDefault="000A0FF2" w:rsidP="00D542C9">
      <w:pPr>
        <w:spacing w:before="0" w:after="0" w:line="240" w:lineRule="auto"/>
        <w:rPr>
          <w:lang w:val="pt-BR"/>
        </w:rPr>
      </w:pPr>
      <w:bookmarkStart w:id="111" w:name="_Ref14427312"/>
      <w:bookmarkStart w:id="112" w:name="_Toc58569143"/>
      <w:r w:rsidRPr="00BE226F">
        <w:rPr>
          <w:lang w:val="pt-BR"/>
        </w:rPr>
        <w:t xml:space="preserve">figura </w:t>
      </w:r>
      <w:r w:rsidRPr="00BE226F">
        <w:rPr>
          <w:lang w:val="pt-BR"/>
        </w:rPr>
        <w:fldChar w:fldCharType="begin"/>
      </w:r>
      <w:r w:rsidRPr="00BE226F">
        <w:rPr>
          <w:lang w:val="pt-BR"/>
        </w:rPr>
        <w:instrText xml:space="preserve"> SEQ Abbildung \* ARABIC </w:instrText>
      </w:r>
      <w:r w:rsidRPr="00BE226F">
        <w:rPr>
          <w:lang w:val="pt-BR"/>
        </w:rPr>
        <w:fldChar w:fldCharType="separate"/>
      </w:r>
      <w:r w:rsidR="00AE4559">
        <w:rPr>
          <w:noProof/>
          <w:lang w:val="pt-BR"/>
        </w:rPr>
        <w:t>19</w:t>
      </w:r>
      <w:r w:rsidRPr="00BE226F">
        <w:rPr>
          <w:lang w:val="pt-BR"/>
        </w:rPr>
        <w:fldChar w:fldCharType="end"/>
      </w:r>
      <w:bookmarkEnd w:id="111"/>
      <w:r w:rsidRPr="00BE226F">
        <w:rPr>
          <w:lang w:val="pt-BR"/>
        </w:rPr>
        <w:t>: Alternar para "</w:t>
      </w:r>
      <w:r w:rsidR="0064660A" w:rsidRPr="00AE5DA9">
        <w:rPr>
          <w:lang w:val="pt-BR"/>
        </w:rPr>
        <w:t>Trimetric view</w:t>
      </w:r>
      <w:r w:rsidRPr="00BE226F">
        <w:rPr>
          <w:lang w:val="pt-BR"/>
        </w:rPr>
        <w:t>" (Visualização trimétrica) no MCD</w:t>
      </w:r>
      <w:bookmarkEnd w:id="112"/>
    </w:p>
    <w:p w14:paraId="6696A896" w14:textId="1B7E6AA8" w:rsidR="00140F3C" w:rsidRPr="00AE5DA9" w:rsidRDefault="00140F3C" w:rsidP="00D542C9">
      <w:pPr>
        <w:spacing w:before="0" w:after="0" w:line="240" w:lineRule="auto"/>
        <w:ind w:left="0"/>
        <w:rPr>
          <w:lang w:val="pt-BR"/>
        </w:rPr>
      </w:pPr>
      <w:r w:rsidRPr="00BE226F">
        <w:rPr>
          <w:lang w:val="pt-BR"/>
        </w:rPr>
        <w:br w:type="page"/>
      </w:r>
    </w:p>
    <w:p w14:paraId="67FDD1D8" w14:textId="6C73210F" w:rsidR="00F1361A" w:rsidRPr="00AE5DA9" w:rsidRDefault="003715B4" w:rsidP="006D324F">
      <w:pPr>
        <w:pStyle w:val="berschrift3"/>
        <w:rPr>
          <w:lang w:val="pt-BR"/>
        </w:rPr>
      </w:pPr>
      <w:bookmarkStart w:id="113" w:name="_Szenario_1:_Bewegung"/>
      <w:bookmarkStart w:id="114" w:name="_Toc16064704"/>
      <w:bookmarkStart w:id="115" w:name="_Ref13486030"/>
      <w:bookmarkStart w:id="116" w:name="_Ref13485941"/>
      <w:bookmarkStart w:id="117" w:name="_Ref11656707"/>
      <w:bookmarkStart w:id="118" w:name="_Toc58569121"/>
      <w:bookmarkEnd w:id="113"/>
      <w:bookmarkEnd w:id="114"/>
      <w:r w:rsidRPr="00BE226F">
        <w:rPr>
          <w:bCs/>
          <w:iCs w:val="0"/>
          <w:lang w:val="pt-BR"/>
        </w:rPr>
        <w:lastRenderedPageBreak/>
        <w:t>Cenário 1: Movimento do sistema de classificação com velocidade constante</w:t>
      </w:r>
      <w:bookmarkEnd w:id="115"/>
      <w:bookmarkEnd w:id="116"/>
      <w:bookmarkEnd w:id="117"/>
      <w:bookmarkEnd w:id="118"/>
    </w:p>
    <w:p w14:paraId="0F684CFC" w14:textId="77777777" w:rsidR="00694211" w:rsidRPr="00BE226F" w:rsidRDefault="00730B1C" w:rsidP="006D324F">
      <w:r w:rsidRPr="00BE226F">
        <w:rPr>
          <w:noProof/>
          <w:lang w:val="en-US" w:eastAsia="zh-CN" w:bidi="ar-SA"/>
        </w:rPr>
        <w:drawing>
          <wp:inline distT="0" distB="0" distL="0" distR="0" wp14:anchorId="0CE1E97A" wp14:editId="411693DE">
            <wp:extent cx="5472000" cy="6303744"/>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zenario1Beschreibung.png"/>
                    <pic:cNvPicPr/>
                  </pic:nvPicPr>
                  <pic:blipFill rotWithShape="1">
                    <a:blip r:embed="rId50">
                      <a:extLst>
                        <a:ext uri="{28A0092B-C50C-407E-A947-70E740481C1C}">
                          <a14:useLocalDpi xmlns:a14="http://schemas.microsoft.com/office/drawing/2010/main" val="0"/>
                        </a:ext>
                      </a:extLst>
                    </a:blip>
                    <a:srcRect r="1001"/>
                    <a:stretch/>
                  </pic:blipFill>
                  <pic:spPr bwMode="auto">
                    <a:xfrm>
                      <a:off x="0" y="0"/>
                      <a:ext cx="5472000" cy="6303744"/>
                    </a:xfrm>
                    <a:prstGeom prst="rect">
                      <a:avLst/>
                    </a:prstGeom>
                    <a:ln>
                      <a:noFill/>
                    </a:ln>
                    <a:extLst>
                      <a:ext uri="{53640926-AAD7-44D8-BBD7-CCE9431645EC}">
                        <a14:shadowObscured xmlns:a14="http://schemas.microsoft.com/office/drawing/2010/main"/>
                      </a:ext>
                    </a:extLst>
                  </pic:spPr>
                </pic:pic>
              </a:graphicData>
            </a:graphic>
          </wp:inline>
        </w:drawing>
      </w:r>
    </w:p>
    <w:p w14:paraId="2F5E24EF" w14:textId="56507602" w:rsidR="00694211" w:rsidRPr="00AE5DA9" w:rsidRDefault="00694211" w:rsidP="00694211">
      <w:pPr>
        <w:pStyle w:val="Beschriftung"/>
        <w:rPr>
          <w:lang w:val="pt-BR"/>
        </w:rPr>
      </w:pPr>
      <w:bookmarkStart w:id="119" w:name="_Ref13484345"/>
      <w:bookmarkStart w:id="120" w:name="_Toc58569144"/>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20</w:t>
      </w:r>
      <w:r w:rsidRPr="00BE226F">
        <w:rPr>
          <w:bCs w:val="0"/>
          <w:lang w:val="pt-BR"/>
        </w:rPr>
        <w:fldChar w:fldCharType="end"/>
      </w:r>
      <w:bookmarkEnd w:id="119"/>
      <w:r w:rsidRPr="00BE226F">
        <w:rPr>
          <w:bCs w:val="0"/>
          <w:lang w:val="pt-BR"/>
        </w:rPr>
        <w:t>: Sequência de operação do cenário 1 na simulação da HMI e exibição de sinais da HMI no modelo MCD (laranja: etapas para o cenário 1; azul: sinais de entrada; verde: sinais de saída)</w:t>
      </w:r>
      <w:bookmarkEnd w:id="120"/>
    </w:p>
    <w:p w14:paraId="49BB9FF1" w14:textId="77777777" w:rsidR="00694211" w:rsidRPr="00AE5DA9" w:rsidRDefault="00694211">
      <w:pPr>
        <w:spacing w:before="0" w:after="0" w:line="240" w:lineRule="auto"/>
        <w:ind w:left="0"/>
        <w:rPr>
          <w:lang w:val="pt-BR"/>
        </w:rPr>
      </w:pPr>
      <w:r w:rsidRPr="00BE226F">
        <w:rPr>
          <w:lang w:val="pt-BR"/>
        </w:rPr>
        <w:br w:type="page"/>
      </w:r>
    </w:p>
    <w:p w14:paraId="3DF3C674" w14:textId="5BD63F2E" w:rsidR="00F1361A" w:rsidRPr="00BE226F" w:rsidRDefault="00F1361A" w:rsidP="00D81E6A">
      <w:pPr>
        <w:pStyle w:val="SiemensNummerierung2"/>
        <w:rPr>
          <w:lang w:val="pt-BR"/>
        </w:rPr>
      </w:pPr>
      <w:r w:rsidRPr="00BE226F">
        <w:rPr>
          <w:lang w:val="pt-BR"/>
        </w:rPr>
        <w:lastRenderedPageBreak/>
        <w:t>Primeiro, restaure a simulação. Para fazer isso, pressione o botão "</w:t>
      </w:r>
      <w:r w:rsidRPr="00BE226F">
        <w:rPr>
          <w:b/>
          <w:bCs/>
          <w:lang w:val="pt-BR"/>
        </w:rPr>
        <w:t>ResetSimulation</w:t>
      </w:r>
      <w:r w:rsidRPr="00BE226F">
        <w:rPr>
          <w:lang w:val="pt-BR"/>
        </w:rPr>
        <w:t xml:space="preserve">" na HMI simulada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etapa 1). Todos os botões devem estar desligados e todos os campos de E/S devem ser redefinidos. Nenhuma alteração pode ser vista na simulação 3D na NX MCD, o corpo cuboide mantém sua posição, o cilindro de expulsão está retraído.</w:t>
      </w:r>
    </w:p>
    <w:p w14:paraId="4C112B2E" w14:textId="6475ACE6" w:rsidR="00075B9D" w:rsidRPr="00AE5DA9" w:rsidRDefault="00075B9D" w:rsidP="00D81E6A">
      <w:pPr>
        <w:pStyle w:val="SiemensNummerierung2"/>
        <w:rPr>
          <w:lang w:val="pt-BR"/>
        </w:rPr>
      </w:pPr>
      <w:r w:rsidRPr="00BE226F">
        <w:rPr>
          <w:lang w:val="pt-BR"/>
        </w:rPr>
        <w:t>Em seguida, clique no botão "</w:t>
      </w:r>
      <w:r w:rsidRPr="00BE226F">
        <w:rPr>
          <w:b/>
          <w:bCs/>
          <w:lang w:val="pt-BR"/>
        </w:rPr>
        <w:t>Constant Speed</w:t>
      </w:r>
      <w:r w:rsidRPr="00BE226F">
        <w:rPr>
          <w:lang w:val="pt-BR"/>
        </w:rPr>
        <w:t>" da esteira transportadora "</w:t>
      </w:r>
      <w:r w:rsidRPr="00BE226F">
        <w:rPr>
          <w:b/>
          <w:bCs/>
          <w:lang w:val="pt-BR"/>
        </w:rPr>
        <w:t>ConveyorShort</w:t>
      </w:r>
      <w:r w:rsidRPr="00BE226F">
        <w:rPr>
          <w:lang w:val="pt-BR"/>
        </w:rPr>
        <w:t xml:space="preserve">" na HMI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etapa 2). Agora você provavelmente verá que a peça de trabalho cuboide está se movendo sobre a primeira esteira transportadora. Se a peça de trabalho tiver atingido a extremidade da esteira transportadora, o sensor luminoso de reflexão "</w:t>
      </w:r>
      <w:r w:rsidRPr="00BE226F">
        <w:rPr>
          <w:b/>
          <w:bCs/>
          <w:lang w:val="pt-BR"/>
        </w:rPr>
        <w:t>LightSensorWorkpieceDetected</w:t>
      </w:r>
      <w:r w:rsidRPr="00BE226F">
        <w:rPr>
          <w:lang w:val="pt-BR"/>
        </w:rPr>
        <w:t xml:space="preserve">"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etapa 3) será acionado, o que incrementará o contador "</w:t>
      </w:r>
      <w:r w:rsidRPr="00BE226F">
        <w:rPr>
          <w:b/>
          <w:bCs/>
          <w:lang w:val="pt-BR"/>
        </w:rPr>
        <w:t>WorkpiecesCounter</w:t>
      </w:r>
      <w:r w:rsidRPr="00BE226F">
        <w:rPr>
          <w:lang w:val="pt-BR"/>
        </w:rPr>
        <w:t xml:space="preserve">"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etapa 4). No entanto, a peça de trabalho permanece parada e não é transportada através da segunda esteira transportadora, pois a segunda esteira transportadora ainda não foi ativada no programa de CLP ou através da HMI.</w:t>
      </w:r>
    </w:p>
    <w:p w14:paraId="49B251C9" w14:textId="7F856F08" w:rsidR="00D021AC" w:rsidRPr="00AE5DA9" w:rsidRDefault="00017BFD" w:rsidP="00D81E6A">
      <w:pPr>
        <w:pStyle w:val="SiemensNummerierung2"/>
        <w:rPr>
          <w:lang w:val="pt-BR"/>
        </w:rPr>
      </w:pPr>
      <w:r w:rsidRPr="00BE226F">
        <w:rPr>
          <w:lang w:val="pt-BR"/>
        </w:rPr>
        <w:t>Para fazer isso, inicie a segunda esteira transportadora "</w:t>
      </w:r>
      <w:r w:rsidRPr="00BE226F">
        <w:rPr>
          <w:b/>
          <w:bCs/>
          <w:lang w:val="pt-BR"/>
        </w:rPr>
        <w:t>ConveyorLong</w:t>
      </w:r>
      <w:r w:rsidRPr="00BE226F">
        <w:rPr>
          <w:lang w:val="pt-BR"/>
        </w:rPr>
        <w:t>" com velocidade constante clicando no botão "</w:t>
      </w:r>
      <w:r w:rsidRPr="00BE226F">
        <w:rPr>
          <w:b/>
          <w:bCs/>
          <w:lang w:val="pt-BR"/>
        </w:rPr>
        <w:t>Constant Speed</w:t>
      </w:r>
      <w:r w:rsidRPr="00BE226F">
        <w:rPr>
          <w:lang w:val="pt-BR"/>
        </w:rPr>
        <w:t xml:space="preserve">"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etapa 5). A peça de trabalho cuboide deve então continuar se movendo. No decorrer desse processo, você pode ver que o sinal "</w:t>
      </w:r>
      <w:r w:rsidRPr="00BE226F">
        <w:rPr>
          <w:b/>
          <w:bCs/>
          <w:lang w:val="pt-BR"/>
        </w:rPr>
        <w:t>LightSensorCylinderDetected</w:t>
      </w:r>
      <w:r w:rsidRPr="00BE226F">
        <w:rPr>
          <w:lang w:val="pt-BR"/>
        </w:rPr>
        <w:t xml:space="preserve">" não é acionado porque os dois sensores luminosos de reflexão intermediários reagem à peça de trabalho. Conforme descrito no </w:t>
      </w:r>
      <w:hyperlink w:anchor="_Modellbeschreibung_des_digitalen" w:history="1">
        <w:r w:rsidRPr="00BE226F">
          <w:rPr>
            <w:rStyle w:val="Hyperlink"/>
            <w:color w:val="0000FF"/>
            <w:lang w:val="pt-BR"/>
          </w:rPr>
          <w:t>capítulo 4.2</w:t>
        </w:r>
      </w:hyperlink>
      <w:r w:rsidRPr="00BE226F">
        <w:rPr>
          <w:lang w:val="pt-BR"/>
        </w:rPr>
        <w:t>, essa definitivamente não é uma peça de trabalho cilíndrica. Para fazer isso, o sensor luminoso de reflexão "</w:t>
      </w:r>
      <w:r w:rsidRPr="00BE226F">
        <w:rPr>
          <w:b/>
          <w:bCs/>
          <w:lang w:val="pt-BR"/>
        </w:rPr>
        <w:t>LightSensorCubeDetected</w:t>
      </w:r>
      <w:r w:rsidRPr="00BE226F">
        <w:rPr>
          <w:lang w:val="pt-BR"/>
        </w:rPr>
        <w:t xml:space="preserve">"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etapa 6) é acionado. Isso faz com que o contador "</w:t>
      </w:r>
      <w:r w:rsidRPr="00BE226F">
        <w:rPr>
          <w:b/>
          <w:bCs/>
          <w:lang w:val="pt-BR"/>
        </w:rPr>
        <w:t>CubeCounter</w:t>
      </w:r>
      <w:r w:rsidRPr="00BE226F">
        <w:rPr>
          <w:lang w:val="pt-BR"/>
        </w:rPr>
        <w:t xml:space="preserve">" seja incrementado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etapa 7). A peça de trabalho cuboide cai então no contêiner traseiro.</w:t>
      </w:r>
    </w:p>
    <w:p w14:paraId="58F87033" w14:textId="46EA852C" w:rsidR="00AF0094" w:rsidRPr="00AE5DA9" w:rsidRDefault="00BE4B8D" w:rsidP="00D81E6A">
      <w:pPr>
        <w:pStyle w:val="SiemensNummerierung2"/>
        <w:rPr>
          <w:lang w:val="pt-BR"/>
        </w:rPr>
      </w:pPr>
      <w:r w:rsidRPr="00BE226F">
        <w:rPr>
          <w:lang w:val="pt-BR"/>
        </w:rPr>
        <w:t>Como agora não há mais peças de trabalho, ative o botão "</w:t>
      </w:r>
      <w:r w:rsidRPr="00BE226F">
        <w:rPr>
          <w:b/>
          <w:bCs/>
          <w:lang w:val="pt-BR"/>
        </w:rPr>
        <w:t>WorkpieceSources</w:t>
      </w:r>
      <w:r w:rsidRPr="00BE226F">
        <w:rPr>
          <w:lang w:val="pt-BR"/>
        </w:rPr>
        <w:t xml:space="preserve">" (ver </w:t>
      </w:r>
      <w:r w:rsidR="00A3466F" w:rsidRPr="00BE226F">
        <w:rPr>
          <w:color w:val="0000FF"/>
          <w:lang w:val="pt-BR"/>
        </w:rPr>
        <w:fldChar w:fldCharType="begin"/>
      </w:r>
      <w:r w:rsidR="00A3466F" w:rsidRPr="00BE226F">
        <w:rPr>
          <w:color w:val="0000FF"/>
          <w:lang w:val="pt-BR"/>
        </w:rPr>
        <w:instrText xml:space="preserve"> REF _Ref13484345 \h  \* MERGEFORMAT </w:instrText>
      </w:r>
      <w:r w:rsidR="00A3466F" w:rsidRPr="00BE226F">
        <w:rPr>
          <w:color w:val="0000FF"/>
          <w:lang w:val="pt-BR"/>
        </w:rPr>
      </w:r>
      <w:r w:rsidR="00A3466F" w:rsidRPr="00BE226F">
        <w:rPr>
          <w:color w:val="0000FF"/>
          <w:lang w:val="pt-BR"/>
        </w:rPr>
        <w:fldChar w:fldCharType="separate"/>
      </w:r>
      <w:r w:rsidR="00AE4559" w:rsidRPr="00AE4559">
        <w:rPr>
          <w:color w:val="0000FF"/>
          <w:u w:val="single"/>
          <w:lang w:val="pt-BR"/>
        </w:rPr>
        <w:t>figura 20</w:t>
      </w:r>
      <w:r w:rsidR="00A3466F" w:rsidRPr="00BE226F">
        <w:rPr>
          <w:color w:val="0000FF"/>
          <w:lang w:val="pt-BR"/>
        </w:rPr>
        <w:fldChar w:fldCharType="end"/>
      </w:r>
      <w:r w:rsidRPr="00BE226F">
        <w:rPr>
          <w:lang w:val="pt-BR"/>
        </w:rPr>
        <w:t>, etapa 8) para gerar mais peças de trabalho virtualmente. Posteriormente, como resultado da simulação MCD, peças de trabalho retangulares e cilíndricas são produzidas em intervalos regulares. Embora a sequência de operação descrita acima não seja alterada para as peças de trabalho retangulares, o seguinte comportamento ocorre no que diz respeito às peças de trabalho cilíndricas: Tal como acontece com as peças de trabalho retangulares, o sensor luminoso de reflexão "</w:t>
      </w:r>
      <w:r w:rsidRPr="00BE226F">
        <w:rPr>
          <w:b/>
          <w:bCs/>
          <w:lang w:val="pt-BR"/>
        </w:rPr>
        <w:t>LightSensorWorkpieceDetected</w:t>
      </w:r>
      <w:r w:rsidRPr="00BE226F">
        <w:rPr>
          <w:lang w:val="pt-BR"/>
        </w:rPr>
        <w:t>" é acionado, o que incrementa o contador "</w:t>
      </w:r>
      <w:r w:rsidRPr="00BE226F">
        <w:rPr>
          <w:b/>
          <w:bCs/>
          <w:lang w:val="pt-BR"/>
        </w:rPr>
        <w:t>Workpiece-Counter</w:t>
      </w:r>
      <w:r w:rsidRPr="00BE226F">
        <w:rPr>
          <w:lang w:val="pt-BR"/>
        </w:rPr>
        <w:t>". Como a altura da peça de trabalho cilíndrica é menor do que a da peça de trabalho cuboide, apenas um dos dois sensores luminosos de reflexão é acionado na parte central. Este objeto é, portanto, identificado como uma peça de trabalho cilíndrica, razão pela qual o sinal "</w:t>
      </w:r>
      <w:r w:rsidRPr="00BE226F">
        <w:rPr>
          <w:b/>
          <w:bCs/>
          <w:lang w:val="pt-BR"/>
        </w:rPr>
        <w:t>LightSensorCylinderDetected</w:t>
      </w:r>
      <w:r w:rsidRPr="00BE226F">
        <w:rPr>
          <w:lang w:val="pt-BR"/>
        </w:rPr>
        <w:t xml:space="preserve">" é acionado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etapa 9), de modo que o contador "</w:t>
      </w:r>
      <w:r w:rsidRPr="00BE226F">
        <w:rPr>
          <w:b/>
          <w:bCs/>
          <w:lang w:val="pt-BR"/>
        </w:rPr>
        <w:t>CylinderCounter</w:t>
      </w:r>
      <w:r w:rsidRPr="00BE226F">
        <w:rPr>
          <w:lang w:val="pt-BR"/>
        </w:rPr>
        <w:t xml:space="preserve">" seja incrementado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xml:space="preserve">, etapa 10). A peça de trabalho cilíndrica é então classificada no contêiner dianteiro por meio do cilindro de expulsão (ver </w:t>
      </w:r>
      <w:r w:rsidRPr="00BE226F">
        <w:rPr>
          <w:color w:val="0000FF"/>
          <w:lang w:val="pt-BR"/>
        </w:rPr>
        <w:fldChar w:fldCharType="begin"/>
      </w:r>
      <w:r w:rsidRPr="00BE226F">
        <w:rPr>
          <w:color w:val="0000FF"/>
          <w:lang w:val="pt-BR"/>
        </w:rPr>
        <w:instrText xml:space="preserve"> REF _Ref13484345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20</w:t>
      </w:r>
      <w:r w:rsidRPr="00BE226F">
        <w:rPr>
          <w:color w:val="0000FF"/>
          <w:lang w:val="pt-BR"/>
        </w:rPr>
        <w:fldChar w:fldCharType="end"/>
      </w:r>
      <w:r w:rsidRPr="00BE226F">
        <w:rPr>
          <w:lang w:val="pt-BR"/>
        </w:rPr>
        <w:t>, etapa 11).</w:t>
      </w:r>
    </w:p>
    <w:p w14:paraId="4DF528BF" w14:textId="77777777" w:rsidR="008A0B6C" w:rsidRPr="00AE5DA9" w:rsidRDefault="008A0B6C">
      <w:pPr>
        <w:spacing w:before="0" w:after="0" w:line="240" w:lineRule="auto"/>
        <w:ind w:left="0"/>
        <w:rPr>
          <w:lang w:val="pt-BR"/>
        </w:rPr>
      </w:pPr>
      <w:r w:rsidRPr="00BE226F">
        <w:rPr>
          <w:lang w:val="pt-BR"/>
        </w:rPr>
        <w:br w:type="page"/>
      </w:r>
    </w:p>
    <w:p w14:paraId="51290785" w14:textId="77777777" w:rsidR="00D817CD" w:rsidRPr="00AE5DA9" w:rsidRDefault="003715B4" w:rsidP="006D324F">
      <w:pPr>
        <w:pStyle w:val="berschrift3"/>
        <w:rPr>
          <w:lang w:val="pt-BR"/>
        </w:rPr>
      </w:pPr>
      <w:bookmarkStart w:id="121" w:name="_Toc58569122"/>
      <w:r w:rsidRPr="00BE226F">
        <w:rPr>
          <w:bCs/>
          <w:iCs w:val="0"/>
          <w:lang w:val="pt-BR"/>
        </w:rPr>
        <w:lastRenderedPageBreak/>
        <w:t>Cenário 2: Movimento do sistema de classificação com velocidade variável</w:t>
      </w:r>
      <w:bookmarkEnd w:id="121"/>
    </w:p>
    <w:p w14:paraId="2E1254E1" w14:textId="77777777" w:rsidR="00730B1C" w:rsidRPr="00BE226F" w:rsidRDefault="00730B1C" w:rsidP="00730B1C">
      <w:pPr>
        <w:keepNext/>
      </w:pPr>
      <w:r w:rsidRPr="00BE226F">
        <w:rPr>
          <w:noProof/>
          <w:lang w:val="en-US" w:eastAsia="zh-CN" w:bidi="ar-SA"/>
        </w:rPr>
        <w:drawing>
          <wp:inline distT="0" distB="0" distL="0" distR="0" wp14:anchorId="4F0781C5" wp14:editId="1A3374EE">
            <wp:extent cx="5472000" cy="631317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zenario2Beschreibung.png"/>
                    <pic:cNvPicPr/>
                  </pic:nvPicPr>
                  <pic:blipFill rotWithShape="1">
                    <a:blip r:embed="rId51">
                      <a:extLst>
                        <a:ext uri="{28A0092B-C50C-407E-A947-70E740481C1C}">
                          <a14:useLocalDpi xmlns:a14="http://schemas.microsoft.com/office/drawing/2010/main" val="0"/>
                        </a:ext>
                      </a:extLst>
                    </a:blip>
                    <a:srcRect l="950" r="1071"/>
                    <a:stretch/>
                  </pic:blipFill>
                  <pic:spPr bwMode="auto">
                    <a:xfrm>
                      <a:off x="0" y="0"/>
                      <a:ext cx="5472000" cy="6313172"/>
                    </a:xfrm>
                    <a:prstGeom prst="rect">
                      <a:avLst/>
                    </a:prstGeom>
                    <a:ln>
                      <a:noFill/>
                    </a:ln>
                    <a:extLst>
                      <a:ext uri="{53640926-AAD7-44D8-BBD7-CCE9431645EC}">
                        <a14:shadowObscured xmlns:a14="http://schemas.microsoft.com/office/drawing/2010/main"/>
                      </a:ext>
                    </a:extLst>
                  </pic:spPr>
                </pic:pic>
              </a:graphicData>
            </a:graphic>
          </wp:inline>
        </w:drawing>
      </w:r>
    </w:p>
    <w:p w14:paraId="104F143B" w14:textId="0C6A1B6B" w:rsidR="00730B1C" w:rsidRPr="00AE5DA9" w:rsidRDefault="00730B1C" w:rsidP="00730B1C">
      <w:pPr>
        <w:pStyle w:val="Beschriftung"/>
        <w:jc w:val="left"/>
        <w:rPr>
          <w:lang w:val="pt-BR"/>
        </w:rPr>
      </w:pPr>
      <w:bookmarkStart w:id="122" w:name="_Ref13572164"/>
      <w:bookmarkStart w:id="123" w:name="_Toc58569145"/>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21</w:t>
      </w:r>
      <w:r w:rsidRPr="00BE226F">
        <w:rPr>
          <w:bCs w:val="0"/>
          <w:lang w:val="pt-BR"/>
        </w:rPr>
        <w:fldChar w:fldCharType="end"/>
      </w:r>
      <w:bookmarkEnd w:id="122"/>
      <w:r w:rsidRPr="00BE226F">
        <w:rPr>
          <w:bCs w:val="0"/>
          <w:lang w:val="pt-BR"/>
        </w:rPr>
        <w:t>: Sequência de operação do cenário 2 na simulação da HMI e exibição de sinais da HMI no modelo MCD (laranja: etapas para o cenário 2; azul: sinais de entrada; verde: sinais de saída)</w:t>
      </w:r>
      <w:bookmarkEnd w:id="123"/>
    </w:p>
    <w:p w14:paraId="44C7E2C4" w14:textId="77777777" w:rsidR="00730B1C" w:rsidRPr="00AE5DA9" w:rsidRDefault="00730B1C">
      <w:pPr>
        <w:spacing w:before="0" w:after="0" w:line="240" w:lineRule="auto"/>
        <w:ind w:left="0"/>
        <w:rPr>
          <w:lang w:val="pt-BR"/>
        </w:rPr>
      </w:pPr>
      <w:r w:rsidRPr="00BE226F">
        <w:rPr>
          <w:lang w:val="pt-BR"/>
        </w:rPr>
        <w:br w:type="page"/>
      </w:r>
    </w:p>
    <w:p w14:paraId="4353500C" w14:textId="710F2BF5" w:rsidR="00AF0094" w:rsidRPr="00AE5DA9" w:rsidRDefault="000D552C" w:rsidP="00F561E9">
      <w:pPr>
        <w:pStyle w:val="SiemensNummerierung2"/>
        <w:spacing w:before="0"/>
        <w:ind w:left="1092"/>
        <w:rPr>
          <w:lang w:val="pt-BR"/>
        </w:rPr>
      </w:pPr>
      <w:r w:rsidRPr="00BE226F">
        <w:rPr>
          <w:lang w:val="pt-BR"/>
        </w:rPr>
        <w:lastRenderedPageBreak/>
        <w:t xml:space="preserve">Para este próximo cenário, desative todos os botões da HMI, pare a simulação na NX MCD clicando no símbolo de parada </w:t>
      </w:r>
      <w:r w:rsidRPr="00BE226F">
        <w:rPr>
          <w:noProof/>
          <w:lang w:val="en-US" w:eastAsia="zh-CN" w:bidi="ar-SA"/>
        </w:rPr>
        <w:drawing>
          <wp:inline distT="0" distB="0" distL="0" distR="0" wp14:anchorId="007EF83E" wp14:editId="43199AAA">
            <wp:extent cx="172800" cy="234000"/>
            <wp:effectExtent l="19050" t="19050" r="17780" b="1397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sidRPr="00BE226F">
        <w:rPr>
          <w:lang w:val="pt-BR"/>
        </w:rPr>
        <w:t xml:space="preserve"> e restaure a simulação clicando em "</w:t>
      </w:r>
      <w:r w:rsidRPr="00BE226F">
        <w:rPr>
          <w:b/>
          <w:bCs/>
          <w:lang w:val="pt-BR"/>
        </w:rPr>
        <w:t>ResetSimulation</w:t>
      </w:r>
      <w:r w:rsidRPr="00BE226F">
        <w:rPr>
          <w:lang w:val="pt-BR"/>
        </w:rPr>
        <w:t xml:space="preserve">" na HMI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1). Em seguida, reinicie a simulação na NX MCD clicando no botão Start (Iniciar)</w:t>
      </w:r>
      <w:r w:rsidRPr="00BE226F">
        <w:rPr>
          <w:noProof/>
          <w:lang w:val="pt-BR"/>
        </w:rPr>
        <w:t xml:space="preserve"> </w:t>
      </w:r>
      <w:r w:rsidRPr="00BE226F">
        <w:rPr>
          <w:noProof/>
          <w:lang w:val="en-US" w:eastAsia="zh-CN" w:bidi="ar-SA"/>
        </w:rPr>
        <w:drawing>
          <wp:inline distT="0" distB="0" distL="0" distR="0" wp14:anchorId="63F6825A" wp14:editId="484F3B2E">
            <wp:extent cx="198000" cy="244800"/>
            <wp:effectExtent l="19050" t="19050" r="12065" b="2222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sidRPr="00BE226F">
        <w:rPr>
          <w:lang w:val="pt-BR"/>
        </w:rPr>
        <w:t>. Na HMI, todos os botões devem agora estar desativados e todos os campos de E/S devem ter sido redefinidos. O corpo cuboide na NX MCD mantém sua posição e o cilindro de expulsão fica retraído.</w:t>
      </w:r>
    </w:p>
    <w:p w14:paraId="6E32A3D7" w14:textId="5D64190E" w:rsidR="004F18EB" w:rsidRPr="00BE226F" w:rsidRDefault="009D59EE" w:rsidP="00F561E9">
      <w:pPr>
        <w:pStyle w:val="SiemensNummerierung2"/>
        <w:ind w:left="1092"/>
        <w:rPr>
          <w:lang w:val="pt-BR"/>
        </w:rPr>
      </w:pPr>
      <w:r w:rsidRPr="00BE226F">
        <w:rPr>
          <w:lang w:val="pt-BR"/>
        </w:rPr>
        <w:t>Selecione o botão"</w:t>
      </w:r>
      <w:r w:rsidRPr="00BE226F">
        <w:rPr>
          <w:b/>
          <w:bCs/>
          <w:lang w:val="pt-BR"/>
        </w:rPr>
        <w:t>Variable Speed</w:t>
      </w:r>
      <w:r w:rsidRPr="00BE226F">
        <w:rPr>
          <w:lang w:val="pt-BR"/>
        </w:rPr>
        <w:t>" da esteira transportadora "</w:t>
      </w:r>
      <w:r w:rsidRPr="00BE226F">
        <w:rPr>
          <w:b/>
          <w:bCs/>
          <w:lang w:val="pt-BR"/>
        </w:rPr>
        <w:t>ConveyorShort</w:t>
      </w:r>
      <w:r w:rsidRPr="00BE226F">
        <w:rPr>
          <w:lang w:val="pt-BR"/>
        </w:rPr>
        <w:t xml:space="preserve">" (ver </w:t>
      </w:r>
      <w:r w:rsidR="00A3466F" w:rsidRPr="00BE226F">
        <w:rPr>
          <w:color w:val="0000FF"/>
          <w:lang w:val="pt-BR"/>
        </w:rPr>
        <w:fldChar w:fldCharType="begin"/>
      </w:r>
      <w:r w:rsidR="00A3466F" w:rsidRPr="00BE226F">
        <w:rPr>
          <w:color w:val="0000FF"/>
          <w:lang w:val="pt-BR"/>
        </w:rPr>
        <w:instrText xml:space="preserve"> REF _Ref13572164 \h  \* MERGEFORMAT </w:instrText>
      </w:r>
      <w:r w:rsidR="00A3466F" w:rsidRPr="00BE226F">
        <w:rPr>
          <w:color w:val="0000FF"/>
          <w:lang w:val="pt-BR"/>
        </w:rPr>
      </w:r>
      <w:r w:rsidR="00A3466F" w:rsidRPr="00BE226F">
        <w:rPr>
          <w:color w:val="0000FF"/>
          <w:lang w:val="pt-BR"/>
        </w:rPr>
        <w:fldChar w:fldCharType="separate"/>
      </w:r>
      <w:r w:rsidR="00AE4559" w:rsidRPr="00AE4559">
        <w:rPr>
          <w:color w:val="0000FF"/>
          <w:u w:val="single"/>
          <w:lang w:val="pt-BR"/>
        </w:rPr>
        <w:t>figura 21</w:t>
      </w:r>
      <w:r w:rsidR="00A3466F" w:rsidRPr="00BE226F">
        <w:rPr>
          <w:color w:val="0000FF"/>
          <w:lang w:val="pt-BR"/>
        </w:rPr>
        <w:fldChar w:fldCharType="end"/>
      </w:r>
      <w:r w:rsidRPr="00BE226F">
        <w:rPr>
          <w:lang w:val="pt-BR"/>
        </w:rPr>
        <w:t xml:space="preserve">, etapa 2). A esteira permanece parada. A razão para isso é que o campo de entrada da velocidade ainda está em 0% e, portanto, o motor ainda não está em funcionamento. Ajuste uma velocidade de 50%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3). Agora, a peça cuboide deve se mover ao longo da primeira esteira transportadora. Na extremidade da esteira transportadora, por meio de um flanco positivo no sensor luminoso de reflexão "</w:t>
      </w:r>
      <w:r w:rsidRPr="00BE226F">
        <w:rPr>
          <w:b/>
          <w:bCs/>
          <w:lang w:val="pt-BR"/>
        </w:rPr>
        <w:t>LightSensorWorkpieceDetected</w:t>
      </w:r>
      <w:r w:rsidRPr="00BE226F">
        <w:rPr>
          <w:lang w:val="pt-BR"/>
        </w:rPr>
        <w:t xml:space="preserve">"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4), o contador "</w:t>
      </w:r>
      <w:r w:rsidRPr="00BE226F">
        <w:rPr>
          <w:b/>
          <w:bCs/>
          <w:lang w:val="pt-BR"/>
        </w:rPr>
        <w:t>Workpiece</w:t>
      </w:r>
      <w:r w:rsidR="00AE5DA9">
        <w:rPr>
          <w:b/>
          <w:bCs/>
          <w:lang w:val="pt-BR"/>
        </w:rPr>
        <w:t xml:space="preserve"> </w:t>
      </w:r>
      <w:r w:rsidRPr="00BE226F">
        <w:rPr>
          <w:b/>
          <w:bCs/>
          <w:lang w:val="pt-BR"/>
        </w:rPr>
        <w:t>Counter</w:t>
      </w:r>
      <w:r w:rsidRPr="00BE226F">
        <w:rPr>
          <w:lang w:val="pt-BR"/>
        </w:rPr>
        <w:t xml:space="preserve">" é incrementado novamente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5). Uma vez que a segunda esteira transportadora ainda não foi ativada, a peça cuboide permanece na extremidade da esteira transportadora.</w:t>
      </w:r>
    </w:p>
    <w:p w14:paraId="27C453E3" w14:textId="251F7ED4" w:rsidR="009D59EE" w:rsidRPr="00BE226F" w:rsidRDefault="009D59EE" w:rsidP="00F561E9">
      <w:pPr>
        <w:pStyle w:val="SiemensNummerierung2"/>
        <w:ind w:left="1092"/>
        <w:rPr>
          <w:lang w:val="en-US"/>
        </w:rPr>
      </w:pPr>
      <w:r w:rsidRPr="00BE226F">
        <w:rPr>
          <w:lang w:val="pt-BR"/>
        </w:rPr>
        <w:t>Primeiro, insira uma velocidade de motor de 50% para a segunda esteira transportadora "</w:t>
      </w:r>
      <w:r w:rsidRPr="00BE226F">
        <w:rPr>
          <w:b/>
          <w:bCs/>
          <w:lang w:val="pt-BR"/>
        </w:rPr>
        <w:t>ConveyorLong</w:t>
      </w:r>
      <w:r w:rsidRPr="00BE226F">
        <w:rPr>
          <w:lang w:val="pt-BR"/>
        </w:rPr>
        <w:t xml:space="preserve">" no campo de entrada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6). Em seguida, ative o botão "</w:t>
      </w:r>
      <w:r w:rsidRPr="00BE226F">
        <w:rPr>
          <w:b/>
          <w:bCs/>
          <w:lang w:val="pt-BR"/>
        </w:rPr>
        <w:t>Variable Speed</w:t>
      </w:r>
      <w:r w:rsidRPr="00BE226F">
        <w:rPr>
          <w:lang w:val="pt-BR"/>
        </w:rPr>
        <w:t>" da esteira transportadora "</w:t>
      </w:r>
      <w:r w:rsidRPr="00BE226F">
        <w:rPr>
          <w:b/>
          <w:bCs/>
          <w:lang w:val="pt-BR"/>
        </w:rPr>
        <w:t>ConveyorLong</w:t>
      </w:r>
      <w:r w:rsidRPr="00BE226F">
        <w:rPr>
          <w:lang w:val="pt-BR"/>
        </w:rPr>
        <w:t xml:space="preserve">"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7). Em seguida, a peça de trabalho cuboide continua se movendo. Também nesse caso, o sinal "</w:t>
      </w:r>
      <w:r w:rsidRPr="00BE226F">
        <w:rPr>
          <w:b/>
          <w:bCs/>
          <w:lang w:val="pt-BR"/>
        </w:rPr>
        <w:t>LightSensorCylinderDetected</w:t>
      </w:r>
      <w:r w:rsidRPr="00BE226F">
        <w:rPr>
          <w:lang w:val="pt-BR"/>
        </w:rPr>
        <w:t>" não é acionado porque ambos os sensores luminosos de reflexão intermediários são acionados. O sinal "</w:t>
      </w:r>
      <w:r w:rsidRPr="00BE226F">
        <w:rPr>
          <w:b/>
          <w:bCs/>
          <w:lang w:val="pt-BR"/>
        </w:rPr>
        <w:t>LightSensorCubeDetected</w:t>
      </w:r>
      <w:r w:rsidRPr="00BE226F">
        <w:rPr>
          <w:lang w:val="pt-BR"/>
        </w:rPr>
        <w:t xml:space="preserve">"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8) é definido, no entanto, o que incrementa o contador "</w:t>
      </w:r>
      <w:r w:rsidRPr="00BE226F">
        <w:rPr>
          <w:b/>
          <w:bCs/>
          <w:lang w:val="pt-BR"/>
        </w:rPr>
        <w:t>CubeCounter</w:t>
      </w:r>
      <w:r w:rsidRPr="00BE226F">
        <w:rPr>
          <w:lang w:val="pt-BR"/>
        </w:rPr>
        <w:t xml:space="preserve">"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9). A peça de trabalho cai então no contêiner traseiro.</w:t>
      </w:r>
    </w:p>
    <w:p w14:paraId="31D2EAC8" w14:textId="5D636668" w:rsidR="006E2A25" w:rsidRPr="00AE5DA9" w:rsidRDefault="00C84B01" w:rsidP="00F561E9">
      <w:pPr>
        <w:pStyle w:val="SiemensNummerierung2"/>
        <w:ind w:left="1092"/>
        <w:rPr>
          <w:lang w:val="pt-BR"/>
        </w:rPr>
      </w:pPr>
      <w:r w:rsidRPr="00BE226F">
        <w:rPr>
          <w:lang w:val="pt-BR"/>
        </w:rPr>
        <w:t>No entanto, outras peças de trabalho ficam de fora, pois a geração de novas peças de trabalho ainda não foi ativada. Para fazer isso, clique no botão "</w:t>
      </w:r>
      <w:r w:rsidRPr="00BE226F">
        <w:rPr>
          <w:b/>
          <w:bCs/>
          <w:lang w:val="pt-BR"/>
        </w:rPr>
        <w:t>WorkpieceSources</w:t>
      </w:r>
      <w:r w:rsidRPr="00BE226F">
        <w:rPr>
          <w:lang w:val="pt-BR"/>
        </w:rPr>
        <w:t xml:space="preserve">"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10). Agora, as peças de trabalho retangulares e cilíndricas devem ser geradas em intervalos regulares. Conforme observado no cenário 1 (</w:t>
      </w:r>
      <w:hyperlink w:anchor="_Szenario_1:_Bewegung" w:history="1">
        <w:r w:rsidRPr="00BE226F">
          <w:rPr>
            <w:rStyle w:val="Hyperlink"/>
            <w:color w:val="0000FF"/>
            <w:lang w:val="pt-BR"/>
          </w:rPr>
          <w:t>capítulo 7.6.1</w:t>
        </w:r>
      </w:hyperlink>
      <w:r w:rsidRPr="00BE226F">
        <w:rPr>
          <w:lang w:val="pt-BR"/>
        </w:rPr>
        <w:t>) a peça de trabalho cilíndrica é claramente identificada devido à altura no centro, razão pela qual o sinal "</w:t>
      </w:r>
      <w:r w:rsidRPr="00BE226F">
        <w:rPr>
          <w:b/>
          <w:bCs/>
          <w:lang w:val="pt-BR"/>
        </w:rPr>
        <w:t>LightSensorCylinderDetected</w:t>
      </w:r>
      <w:r w:rsidRPr="00BE226F">
        <w:rPr>
          <w:lang w:val="pt-BR"/>
        </w:rPr>
        <w:t xml:space="preserve">" é acionado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11) e o contador "</w:t>
      </w:r>
      <w:r w:rsidRPr="00BE226F">
        <w:rPr>
          <w:b/>
          <w:bCs/>
          <w:lang w:val="pt-BR"/>
        </w:rPr>
        <w:t>CylinderCounter</w:t>
      </w:r>
      <w:r w:rsidRPr="00BE226F">
        <w:rPr>
          <w:lang w:val="pt-BR"/>
        </w:rPr>
        <w:t xml:space="preserve">" é incrementado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xml:space="preserve">, etapa 12). A peça de trabalho cilíndrica é então classificada no contêiner dianteiro usando o cilindro de expulsão (ver </w:t>
      </w:r>
      <w:r w:rsidRPr="00BE226F">
        <w:rPr>
          <w:color w:val="0000FF"/>
          <w:lang w:val="pt-BR"/>
        </w:rPr>
        <w:fldChar w:fldCharType="begin"/>
      </w:r>
      <w:r w:rsidRPr="00BE226F">
        <w:rPr>
          <w:color w:val="0000FF"/>
          <w:lang w:val="pt-BR"/>
        </w:rPr>
        <w:instrText xml:space="preserve"> REF _Ref13572164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21</w:t>
      </w:r>
      <w:r w:rsidRPr="00BE226F">
        <w:rPr>
          <w:color w:val="0000FF"/>
          <w:lang w:val="pt-BR"/>
        </w:rPr>
        <w:fldChar w:fldCharType="end"/>
      </w:r>
      <w:r w:rsidRPr="00BE226F">
        <w:rPr>
          <w:lang w:val="pt-BR"/>
        </w:rPr>
        <w:t>, etapa 13).</w:t>
      </w:r>
    </w:p>
    <w:p w14:paraId="0385C0CB" w14:textId="77777777" w:rsidR="00381287" w:rsidRPr="00AE5DA9" w:rsidRDefault="00381287">
      <w:pPr>
        <w:spacing w:before="0" w:after="0" w:line="240" w:lineRule="auto"/>
        <w:ind w:left="0"/>
        <w:rPr>
          <w:lang w:val="pt-BR"/>
        </w:rPr>
      </w:pPr>
      <w:r w:rsidRPr="00BE226F">
        <w:rPr>
          <w:lang w:val="pt-BR"/>
        </w:rPr>
        <w:br w:type="page"/>
      </w:r>
    </w:p>
    <w:p w14:paraId="3D41DFD2" w14:textId="62C4A89B" w:rsidR="008A0B6C" w:rsidRPr="00AE5DA9" w:rsidRDefault="00065C31" w:rsidP="00F561E9">
      <w:pPr>
        <w:pStyle w:val="SiemensNummerierung2"/>
        <w:spacing w:before="0"/>
        <w:ind w:left="1092"/>
        <w:rPr>
          <w:lang w:val="pt-BR"/>
        </w:rPr>
      </w:pPr>
      <w:r w:rsidRPr="00BE226F">
        <w:rPr>
          <w:lang w:val="pt-BR"/>
        </w:rPr>
        <w:lastRenderedPageBreak/>
        <w:t xml:space="preserve">Ao concluir o teste, pare a simulação na NX MCD clicando no símbolo de parada </w:t>
      </w:r>
      <w:r w:rsidRPr="00BE226F">
        <w:rPr>
          <w:noProof/>
          <w:lang w:val="en-US" w:eastAsia="zh-CN" w:bidi="ar-SA"/>
        </w:rPr>
        <w:drawing>
          <wp:inline distT="0" distB="0" distL="0" distR="0" wp14:anchorId="735FCC14" wp14:editId="229E423B">
            <wp:extent cx="172800" cy="234000"/>
            <wp:effectExtent l="19050" t="19050" r="17780" b="139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sidRPr="00BE226F">
        <w:rPr>
          <w:lang w:val="pt-BR"/>
        </w:rPr>
        <w:t>. Reinicialize a HMI pressionando o botão "</w:t>
      </w:r>
      <w:r w:rsidRPr="00BE226F">
        <w:rPr>
          <w:b/>
          <w:bCs/>
          <w:lang w:val="pt-BR"/>
        </w:rPr>
        <w:t>ResetSimulation</w:t>
      </w:r>
      <w:r w:rsidRPr="00BE226F">
        <w:rPr>
          <w:lang w:val="pt-BR"/>
        </w:rPr>
        <w:t xml:space="preserve">". Continue a fechar a instância da HMI simulada do WinCC Runtime Advanced. Pare também o CLP virtual no PLCSIM Advanced. Para fazer isso, abra a janela de controle conforme descrito no </w:t>
      </w:r>
      <w:hyperlink w:anchor="_Starten_einer_virtuellen" w:history="1">
        <w:r w:rsidRPr="00BE226F">
          <w:rPr>
            <w:rStyle w:val="Hyperlink"/>
            <w:color w:val="0000FF"/>
            <w:lang w:val="pt-BR"/>
          </w:rPr>
          <w:t>capítulo 7.3</w:t>
        </w:r>
      </w:hyperlink>
      <w:r w:rsidRPr="00BE226F">
        <w:rPr>
          <w:lang w:val="pt-BR"/>
        </w:rPr>
        <w:t xml:space="preserve">. Você verá o CLP virtual DigTwinAtEdu_PLCSIM com o endereço IP e outros símbolos de controle no lado direito (ver </w:t>
      </w:r>
      <w:r w:rsidRPr="00BE226F">
        <w:rPr>
          <w:color w:val="0000FF"/>
          <w:lang w:val="pt-BR"/>
        </w:rPr>
        <w:fldChar w:fldCharType="begin"/>
      </w:r>
      <w:r w:rsidRPr="00BE226F">
        <w:rPr>
          <w:color w:val="0000FF"/>
          <w:lang w:val="pt-BR"/>
        </w:rPr>
        <w:instrText xml:space="preserve"> REF _Ref13563475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22</w:t>
      </w:r>
      <w:r w:rsidRPr="00BE226F">
        <w:rPr>
          <w:color w:val="0000FF"/>
          <w:lang w:val="pt-BR"/>
        </w:rPr>
        <w:fldChar w:fldCharType="end"/>
      </w:r>
      <w:r w:rsidRPr="00BE226F">
        <w:rPr>
          <w:lang w:val="pt-BR"/>
        </w:rPr>
        <w:t>).</w:t>
      </w:r>
    </w:p>
    <w:p w14:paraId="23345E59" w14:textId="73FCD65B" w:rsidR="00F84C2B" w:rsidRPr="00BE226F" w:rsidRDefault="004E7CFE" w:rsidP="006D324F">
      <w:r w:rsidRPr="00BE226F">
        <w:rPr>
          <w:noProof/>
          <w:lang w:val="en-US" w:eastAsia="zh-CN" w:bidi="ar-SA"/>
        </w:rPr>
        <w:drawing>
          <wp:inline distT="0" distB="0" distL="0" distR="0" wp14:anchorId="45B86216" wp14:editId="2C5FA834">
            <wp:extent cx="3686175" cy="733425"/>
            <wp:effectExtent l="0" t="0" r="9525" b="952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8727"/>
                    <a:stretch/>
                  </pic:blipFill>
                  <pic:spPr bwMode="auto">
                    <a:xfrm>
                      <a:off x="0" y="0"/>
                      <a:ext cx="36861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B1434C1" w14:textId="39267A61" w:rsidR="00B21E25" w:rsidRPr="00162E0B" w:rsidRDefault="00F84C2B" w:rsidP="00F84C2B">
      <w:pPr>
        <w:pStyle w:val="Beschriftung"/>
        <w:rPr>
          <w:lang w:val="pt-BR"/>
        </w:rPr>
      </w:pPr>
      <w:bookmarkStart w:id="124" w:name="_Ref13563475"/>
      <w:bookmarkStart w:id="125" w:name="_Toc58569146"/>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22</w:t>
      </w:r>
      <w:r w:rsidRPr="00BE226F">
        <w:rPr>
          <w:bCs w:val="0"/>
          <w:lang w:val="pt-BR"/>
        </w:rPr>
        <w:fldChar w:fldCharType="end"/>
      </w:r>
      <w:bookmarkEnd w:id="124"/>
      <w:r w:rsidRPr="00BE226F">
        <w:rPr>
          <w:bCs w:val="0"/>
          <w:lang w:val="pt-BR"/>
        </w:rPr>
        <w:t>: Status do CLP virtual, programa de CLP em execução</w:t>
      </w:r>
      <w:bookmarkEnd w:id="125"/>
    </w:p>
    <w:p w14:paraId="4138A156" w14:textId="5E30D716" w:rsidR="006839DC" w:rsidRPr="00AE5DA9" w:rsidRDefault="00DF3E9D" w:rsidP="00F561E9">
      <w:pPr>
        <w:pStyle w:val="SiemensNummerierung2"/>
        <w:ind w:left="1106"/>
        <w:rPr>
          <w:lang w:val="pt-BR"/>
        </w:rPr>
      </w:pPr>
      <w:r w:rsidRPr="00BE226F">
        <w:rPr>
          <w:lang w:val="pt-BR"/>
        </w:rPr>
        <w:t xml:space="preserve">Primeiro, desligue o CLP virtual clicando no símbolo </w:t>
      </w:r>
      <w:r w:rsidRPr="00BE226F">
        <w:rPr>
          <w:noProof/>
          <w:lang w:val="en-US" w:eastAsia="zh-CN" w:bidi="ar-SA"/>
        </w:rPr>
        <w:drawing>
          <wp:inline distT="0" distB="0" distL="0" distR="0" wp14:anchorId="6D9A6C33" wp14:editId="6CC49367">
            <wp:extent cx="209550" cy="200025"/>
            <wp:effectExtent l="0" t="0" r="0" b="952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BE226F">
        <w:rPr>
          <w:lang w:val="pt-BR"/>
        </w:rPr>
        <w:t xml:space="preserve"> </w:t>
      </w:r>
      <w:r w:rsidRPr="00BE226F">
        <w:rPr>
          <w:b/>
          <w:bCs/>
          <w:lang w:val="pt-BR"/>
        </w:rPr>
        <w:t>PowerOff</w:t>
      </w:r>
      <w:r w:rsidRPr="00BE226F">
        <w:rPr>
          <w:lang w:val="pt-BR"/>
        </w:rPr>
        <w:t xml:space="preserve">. A instância é exibida então em cinza, o que significa que ela ficou inativa (ver </w:t>
      </w:r>
      <w:r w:rsidRPr="00BE226F">
        <w:rPr>
          <w:color w:val="0000FF"/>
          <w:lang w:val="pt-BR"/>
        </w:rPr>
        <w:fldChar w:fldCharType="begin"/>
      </w:r>
      <w:r w:rsidRPr="00BE226F">
        <w:rPr>
          <w:color w:val="0000FF"/>
          <w:lang w:val="pt-BR"/>
        </w:rPr>
        <w:instrText xml:space="preserve"> REF _Ref13563497 \h  \* MERGEFORMAT </w:instrText>
      </w:r>
      <w:r w:rsidRPr="00BE226F">
        <w:rPr>
          <w:color w:val="0000FF"/>
          <w:lang w:val="pt-BR"/>
        </w:rPr>
      </w:r>
      <w:r w:rsidRPr="00BE226F">
        <w:rPr>
          <w:color w:val="0000FF"/>
          <w:lang w:val="pt-BR"/>
        </w:rPr>
        <w:fldChar w:fldCharType="separate"/>
      </w:r>
      <w:r w:rsidR="00AE4559" w:rsidRPr="00AE4559">
        <w:rPr>
          <w:color w:val="0000FF"/>
          <w:u w:val="single"/>
          <w:lang w:val="pt-BR"/>
        </w:rPr>
        <w:t>figura 23</w:t>
      </w:r>
      <w:r w:rsidRPr="00BE226F">
        <w:rPr>
          <w:color w:val="0000FF"/>
          <w:lang w:val="pt-BR"/>
        </w:rPr>
        <w:fldChar w:fldCharType="end"/>
      </w:r>
      <w:r w:rsidRPr="00BE226F">
        <w:rPr>
          <w:lang w:val="pt-BR"/>
        </w:rPr>
        <w:t>).</w:t>
      </w:r>
    </w:p>
    <w:p w14:paraId="34923630" w14:textId="0469C35E" w:rsidR="00F84C2B" w:rsidRPr="00BE226F" w:rsidRDefault="004E7CFE" w:rsidP="006D324F">
      <w:r w:rsidRPr="00BE226F">
        <w:rPr>
          <w:noProof/>
          <w:lang w:val="en-US" w:eastAsia="zh-CN" w:bidi="ar-SA"/>
        </w:rPr>
        <w:drawing>
          <wp:inline distT="0" distB="0" distL="0" distR="0" wp14:anchorId="6878B12E" wp14:editId="4C57BF51">
            <wp:extent cx="3686175" cy="704850"/>
            <wp:effectExtent l="0" t="0" r="9525"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6175" cy="704850"/>
                    </a:xfrm>
                    <a:prstGeom prst="rect">
                      <a:avLst/>
                    </a:prstGeom>
                    <a:noFill/>
                    <a:ln>
                      <a:noFill/>
                    </a:ln>
                  </pic:spPr>
                </pic:pic>
              </a:graphicData>
            </a:graphic>
          </wp:inline>
        </w:drawing>
      </w:r>
    </w:p>
    <w:p w14:paraId="68359006" w14:textId="4386AA87" w:rsidR="009F6AFB" w:rsidRPr="00162E0B" w:rsidRDefault="00F84C2B" w:rsidP="00F84C2B">
      <w:pPr>
        <w:pStyle w:val="Beschriftung"/>
        <w:rPr>
          <w:lang w:val="pt-BR"/>
        </w:rPr>
      </w:pPr>
      <w:bookmarkStart w:id="126" w:name="_Ref13563497"/>
      <w:bookmarkStart w:id="127" w:name="_Toc58569147"/>
      <w:r w:rsidRPr="00BE226F">
        <w:rPr>
          <w:bCs w:val="0"/>
          <w:lang w:val="pt-BR"/>
        </w:rPr>
        <w:t xml:space="preserve">figura </w:t>
      </w:r>
      <w:r w:rsidRPr="00BE226F">
        <w:rPr>
          <w:bCs w:val="0"/>
          <w:lang w:val="pt-BR"/>
        </w:rPr>
        <w:fldChar w:fldCharType="begin"/>
      </w:r>
      <w:r w:rsidRPr="00BE226F">
        <w:rPr>
          <w:bCs w:val="0"/>
          <w:lang w:val="pt-BR"/>
        </w:rPr>
        <w:instrText xml:space="preserve"> SEQ Abbildung \* ARABIC </w:instrText>
      </w:r>
      <w:r w:rsidRPr="00BE226F">
        <w:rPr>
          <w:bCs w:val="0"/>
          <w:lang w:val="pt-BR"/>
        </w:rPr>
        <w:fldChar w:fldCharType="separate"/>
      </w:r>
      <w:r w:rsidR="00AE4559">
        <w:rPr>
          <w:bCs w:val="0"/>
          <w:noProof/>
          <w:lang w:val="pt-BR"/>
        </w:rPr>
        <w:t>23</w:t>
      </w:r>
      <w:r w:rsidRPr="00BE226F">
        <w:rPr>
          <w:bCs w:val="0"/>
          <w:lang w:val="pt-BR"/>
        </w:rPr>
        <w:fldChar w:fldCharType="end"/>
      </w:r>
      <w:bookmarkEnd w:id="126"/>
      <w:r w:rsidRPr="00BE226F">
        <w:rPr>
          <w:bCs w:val="0"/>
          <w:lang w:val="pt-BR"/>
        </w:rPr>
        <w:t>: Status do CLP virtual, instância inativa</w:t>
      </w:r>
      <w:bookmarkEnd w:id="127"/>
    </w:p>
    <w:p w14:paraId="69E3260C" w14:textId="77777777" w:rsidR="009F6AFB" w:rsidRPr="00AE5DA9" w:rsidRDefault="009F6AFB" w:rsidP="00F561E9">
      <w:pPr>
        <w:pStyle w:val="SiemensNummerierung2"/>
        <w:ind w:left="1078"/>
        <w:rPr>
          <w:lang w:val="pt-BR"/>
        </w:rPr>
      </w:pPr>
      <w:r w:rsidRPr="00BE226F">
        <w:rPr>
          <w:lang w:val="pt-BR"/>
        </w:rPr>
        <w:t>Por fim, clique no botão "</w:t>
      </w:r>
      <w:r w:rsidRPr="00BE226F">
        <w:rPr>
          <w:b/>
          <w:bCs/>
          <w:lang w:val="pt-BR"/>
        </w:rPr>
        <w:t>Power off and unregister instance</w:t>
      </w:r>
      <w:r w:rsidRPr="00BE226F">
        <w:rPr>
          <w:lang w:val="pt-BR"/>
        </w:rPr>
        <w:t xml:space="preserve">" </w:t>
      </w:r>
      <w:r w:rsidRPr="00BE226F">
        <w:rPr>
          <w:noProof/>
          <w:lang w:val="en-US" w:eastAsia="zh-CN" w:bidi="ar-SA"/>
        </w:rPr>
        <w:drawing>
          <wp:inline distT="0" distB="0" distL="0" distR="0" wp14:anchorId="5AD9071D" wp14:editId="5D536BA7">
            <wp:extent cx="209550" cy="19050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BE226F">
        <w:rPr>
          <w:lang w:val="pt-BR"/>
        </w:rPr>
        <w:t>. Agora a instância do CLP virtual não está mais registrada no sistema.</w:t>
      </w:r>
    </w:p>
    <w:p w14:paraId="4A377B77" w14:textId="77777777" w:rsidR="00116ED0" w:rsidRPr="00AE5DA9" w:rsidRDefault="00116ED0" w:rsidP="003533D6">
      <w:pPr>
        <w:pStyle w:val="TextkrperSCE-Intro"/>
        <w:rPr>
          <w:lang w:val="pt-BR"/>
        </w:rPr>
      </w:pPr>
    </w:p>
    <w:p w14:paraId="4D886DA7" w14:textId="174DFB46" w:rsidR="00116ED0" w:rsidRPr="00AE5DA9" w:rsidRDefault="00116ED0" w:rsidP="006D324F">
      <w:pPr>
        <w:rPr>
          <w:lang w:val="pt-BR"/>
        </w:rPr>
      </w:pPr>
      <w:r w:rsidRPr="00BE226F">
        <w:rPr>
          <w:lang w:val="pt-BR"/>
        </w:rPr>
        <w:t xml:space="preserve">Agora você concluiu o primeiro módulo e executou </w:t>
      </w:r>
      <w:r w:rsidR="001C3D13">
        <w:rPr>
          <w:lang w:val="pt-BR"/>
        </w:rPr>
        <w:t>o</w:t>
      </w:r>
      <w:r w:rsidRPr="00BE226F">
        <w:rPr>
          <w:lang w:val="pt-BR"/>
        </w:rPr>
        <w:t xml:space="preserve"> </w:t>
      </w:r>
      <w:r w:rsidR="001C3D13">
        <w:rPr>
          <w:lang w:val="pt-BR"/>
        </w:rPr>
        <w:t>c</w:t>
      </w:r>
      <w:r w:rsidR="00162E0B">
        <w:rPr>
          <w:lang w:val="pt-BR"/>
        </w:rPr>
        <w:t xml:space="preserve">omissionamento virtual </w:t>
      </w:r>
      <w:r w:rsidRPr="00BE226F">
        <w:rPr>
          <w:lang w:val="pt-BR"/>
        </w:rPr>
        <w:t xml:space="preserve"> de um gêmeo digital pré-fabricado.</w:t>
      </w:r>
    </w:p>
    <w:p w14:paraId="05E38F51" w14:textId="77777777" w:rsidR="00C21AEE" w:rsidRPr="00AE5DA9" w:rsidRDefault="00C21AEE" w:rsidP="00BB3C1E">
      <w:pPr>
        <w:rPr>
          <w:lang w:val="pt-BR"/>
        </w:rPr>
      </w:pPr>
      <w:r w:rsidRPr="00BE226F">
        <w:rPr>
          <w:lang w:val="pt-BR"/>
        </w:rPr>
        <w:t>No próximo módulo, você aprenderá mais detalhes sobre o projeto TIA subjacente.</w:t>
      </w:r>
    </w:p>
    <w:p w14:paraId="5D412971" w14:textId="12BAF6A6" w:rsidR="00DF0AB8" w:rsidRPr="00AE5DA9" w:rsidRDefault="00A854ED" w:rsidP="00DF0AB8">
      <w:pPr>
        <w:pStyle w:val="berschrift2"/>
        <w:rPr>
          <w:lang w:val="pt-BR"/>
        </w:rPr>
      </w:pPr>
      <w:r w:rsidRPr="00BE226F">
        <w:rPr>
          <w:b w:val="0"/>
          <w:lang w:val="pt-BR"/>
        </w:rPr>
        <w:br w:type="page"/>
      </w:r>
      <w:bookmarkStart w:id="128" w:name="_Toc58569123"/>
      <w:r w:rsidRPr="00BE226F">
        <w:rPr>
          <w:bCs/>
          <w:lang w:val="pt-BR"/>
        </w:rPr>
        <w:lastRenderedPageBreak/>
        <w:t>Lista de verificação – orientação passo a passo</w:t>
      </w:r>
      <w:bookmarkEnd w:id="128"/>
    </w:p>
    <w:p w14:paraId="253FBB40" w14:textId="77777777" w:rsidR="00DA1D4B" w:rsidRPr="00AE5DA9" w:rsidRDefault="00DA1D4B" w:rsidP="00DA1D4B">
      <w:pPr>
        <w:rPr>
          <w:lang w:val="pt-BR"/>
        </w:rPr>
      </w:pPr>
      <w:r w:rsidRPr="00BE226F">
        <w:rPr>
          <w:lang w:val="pt-BR"/>
        </w:rPr>
        <w:t>A seguinte lista de verificação permite que os aprendizes/estudantes, de modo independente, verifiquem se todas as etapas de trabalho da orientação passo a passo foram meticulosamente executadas e possibilita uma conclusão do módulo com sucesso.</w:t>
      </w:r>
    </w:p>
    <w:tbl>
      <w:tblPr>
        <w:tblStyle w:val="GridTableLight1"/>
        <w:tblW w:w="8618" w:type="dxa"/>
        <w:tblInd w:w="851" w:type="dxa"/>
        <w:tblLayout w:type="fixed"/>
        <w:tblLook w:val="04A0" w:firstRow="1" w:lastRow="0" w:firstColumn="1" w:lastColumn="0" w:noHBand="0" w:noVBand="1"/>
      </w:tblPr>
      <w:tblGrid>
        <w:gridCol w:w="831"/>
        <w:gridCol w:w="5900"/>
        <w:gridCol w:w="1887"/>
      </w:tblGrid>
      <w:tr w:rsidR="000879A7" w:rsidRPr="00BE226F" w14:paraId="153FFE8C" w14:textId="77777777" w:rsidTr="00D542C9">
        <w:tc>
          <w:tcPr>
            <w:tcW w:w="826" w:type="dxa"/>
            <w:shd w:val="clear" w:color="auto" w:fill="4BB9B9"/>
          </w:tcPr>
          <w:p w14:paraId="5083C671" w14:textId="77777777" w:rsidR="000879A7" w:rsidRPr="00BE226F" w:rsidRDefault="000879A7" w:rsidP="006D324F">
            <w:pPr>
              <w:spacing w:line="276" w:lineRule="auto"/>
              <w:ind w:left="0"/>
              <w:jc w:val="center"/>
              <w:rPr>
                <w:b/>
                <w:color w:val="FFFFFF" w:themeColor="background1"/>
              </w:rPr>
            </w:pPr>
            <w:r w:rsidRPr="00BE226F">
              <w:rPr>
                <w:b/>
                <w:bCs/>
                <w:color w:val="FFFFFF" w:themeColor="background1"/>
                <w:lang w:val="pt-BR"/>
              </w:rPr>
              <w:t>N°</w:t>
            </w:r>
          </w:p>
        </w:tc>
        <w:tc>
          <w:tcPr>
            <w:tcW w:w="5869" w:type="dxa"/>
            <w:shd w:val="clear" w:color="auto" w:fill="4BB9B9"/>
          </w:tcPr>
          <w:p w14:paraId="6A60B670" w14:textId="77777777" w:rsidR="000879A7" w:rsidRPr="00BE226F" w:rsidRDefault="000879A7" w:rsidP="006D324F">
            <w:pPr>
              <w:spacing w:line="276" w:lineRule="auto"/>
              <w:ind w:left="0"/>
              <w:jc w:val="left"/>
              <w:rPr>
                <w:b/>
                <w:color w:val="FFFFFF" w:themeColor="background1"/>
              </w:rPr>
            </w:pPr>
            <w:r w:rsidRPr="00BE226F">
              <w:rPr>
                <w:b/>
                <w:bCs/>
                <w:color w:val="FFFFFF" w:themeColor="background1"/>
                <w:lang w:val="pt-BR"/>
              </w:rPr>
              <w:t>Descrição</w:t>
            </w:r>
          </w:p>
        </w:tc>
        <w:tc>
          <w:tcPr>
            <w:tcW w:w="1877" w:type="dxa"/>
            <w:shd w:val="clear" w:color="auto" w:fill="4BB9B9"/>
          </w:tcPr>
          <w:p w14:paraId="1B43DB47" w14:textId="77777777" w:rsidR="000879A7" w:rsidRPr="00BE226F" w:rsidRDefault="000879A7" w:rsidP="006D324F">
            <w:pPr>
              <w:spacing w:line="276" w:lineRule="auto"/>
              <w:ind w:left="0"/>
              <w:jc w:val="left"/>
              <w:rPr>
                <w:b/>
                <w:color w:val="FFFFFF" w:themeColor="background1"/>
              </w:rPr>
            </w:pPr>
            <w:r w:rsidRPr="00BE226F">
              <w:rPr>
                <w:b/>
                <w:bCs/>
                <w:color w:val="FFFFFF" w:themeColor="background1"/>
                <w:lang w:val="pt-BR"/>
              </w:rPr>
              <w:t>Testado</w:t>
            </w:r>
          </w:p>
        </w:tc>
      </w:tr>
      <w:tr w:rsidR="000879A7" w:rsidRPr="00671108" w14:paraId="75D5A395" w14:textId="77777777" w:rsidTr="00D542C9">
        <w:tc>
          <w:tcPr>
            <w:tcW w:w="826" w:type="dxa"/>
          </w:tcPr>
          <w:p w14:paraId="53150CD6" w14:textId="77777777" w:rsidR="000879A7" w:rsidRPr="00BE226F" w:rsidRDefault="000879A7" w:rsidP="006D324F">
            <w:pPr>
              <w:spacing w:line="276" w:lineRule="auto"/>
              <w:ind w:left="0"/>
              <w:jc w:val="center"/>
            </w:pPr>
            <w:r w:rsidRPr="00BE226F">
              <w:rPr>
                <w:lang w:val="pt-BR"/>
              </w:rPr>
              <w:t>1</w:t>
            </w:r>
          </w:p>
        </w:tc>
        <w:tc>
          <w:tcPr>
            <w:tcW w:w="5869" w:type="dxa"/>
          </w:tcPr>
          <w:p w14:paraId="699A4E9F" w14:textId="77777777" w:rsidR="000879A7" w:rsidRPr="00AE5DA9" w:rsidRDefault="000879A7" w:rsidP="006D324F">
            <w:pPr>
              <w:spacing w:line="276" w:lineRule="auto"/>
              <w:ind w:left="0"/>
              <w:jc w:val="left"/>
              <w:rPr>
                <w:lang w:val="pt-BR"/>
              </w:rPr>
            </w:pPr>
            <w:r w:rsidRPr="00BE226F">
              <w:rPr>
                <w:lang w:val="pt-BR"/>
              </w:rPr>
              <w:t>Arquivos de projeto para o módulo 1 baixados da página inicial de SCE com sucesso.</w:t>
            </w:r>
          </w:p>
        </w:tc>
        <w:tc>
          <w:tcPr>
            <w:tcW w:w="1877" w:type="dxa"/>
          </w:tcPr>
          <w:p w14:paraId="5FC724A4" w14:textId="77777777" w:rsidR="000879A7" w:rsidRPr="00AE5DA9" w:rsidRDefault="000879A7" w:rsidP="006D324F">
            <w:pPr>
              <w:spacing w:line="276" w:lineRule="auto"/>
              <w:ind w:left="0"/>
              <w:jc w:val="left"/>
              <w:rPr>
                <w:lang w:val="pt-BR"/>
              </w:rPr>
            </w:pPr>
          </w:p>
        </w:tc>
      </w:tr>
      <w:tr w:rsidR="000879A7" w:rsidRPr="00671108" w14:paraId="7414A450" w14:textId="77777777" w:rsidTr="00D542C9">
        <w:tc>
          <w:tcPr>
            <w:tcW w:w="826" w:type="dxa"/>
          </w:tcPr>
          <w:p w14:paraId="1FF17C93" w14:textId="77777777" w:rsidR="000879A7" w:rsidRPr="00BE226F" w:rsidRDefault="000879A7" w:rsidP="006D324F">
            <w:pPr>
              <w:spacing w:line="276" w:lineRule="auto"/>
              <w:ind w:left="0"/>
              <w:jc w:val="center"/>
            </w:pPr>
            <w:r w:rsidRPr="00BE226F">
              <w:rPr>
                <w:lang w:val="pt-BR"/>
              </w:rPr>
              <w:t>2</w:t>
            </w:r>
          </w:p>
        </w:tc>
        <w:tc>
          <w:tcPr>
            <w:tcW w:w="5869" w:type="dxa"/>
          </w:tcPr>
          <w:p w14:paraId="0E44C708" w14:textId="77777777" w:rsidR="000879A7" w:rsidRPr="00AE5DA9" w:rsidRDefault="000879A7" w:rsidP="006D324F">
            <w:pPr>
              <w:spacing w:line="276" w:lineRule="auto"/>
              <w:ind w:left="0"/>
              <w:jc w:val="left"/>
              <w:rPr>
                <w:lang w:val="pt-BR"/>
              </w:rPr>
            </w:pPr>
            <w:r w:rsidRPr="00BE226F">
              <w:rPr>
                <w:lang w:val="pt-BR"/>
              </w:rPr>
              <w:t>O projeto TIA para o módulo 1 foi recuperado com sucesso no TIA Portal.</w:t>
            </w:r>
          </w:p>
        </w:tc>
        <w:tc>
          <w:tcPr>
            <w:tcW w:w="1877" w:type="dxa"/>
          </w:tcPr>
          <w:p w14:paraId="7F943726" w14:textId="77777777" w:rsidR="000879A7" w:rsidRPr="00AE5DA9" w:rsidRDefault="000879A7" w:rsidP="006D324F">
            <w:pPr>
              <w:spacing w:line="276" w:lineRule="auto"/>
              <w:ind w:left="0"/>
              <w:jc w:val="left"/>
              <w:rPr>
                <w:lang w:val="pt-BR"/>
              </w:rPr>
            </w:pPr>
          </w:p>
        </w:tc>
      </w:tr>
      <w:tr w:rsidR="000879A7" w:rsidRPr="00671108" w14:paraId="78C27E9E" w14:textId="77777777" w:rsidTr="00D542C9">
        <w:tc>
          <w:tcPr>
            <w:tcW w:w="826" w:type="dxa"/>
          </w:tcPr>
          <w:p w14:paraId="56F08679" w14:textId="77777777" w:rsidR="000879A7" w:rsidRPr="00BE226F" w:rsidRDefault="000879A7" w:rsidP="006D324F">
            <w:pPr>
              <w:spacing w:line="276" w:lineRule="auto"/>
              <w:ind w:left="0"/>
              <w:jc w:val="center"/>
            </w:pPr>
            <w:r w:rsidRPr="00BE226F">
              <w:rPr>
                <w:lang w:val="pt-BR"/>
              </w:rPr>
              <w:t>3</w:t>
            </w:r>
          </w:p>
        </w:tc>
        <w:tc>
          <w:tcPr>
            <w:tcW w:w="5869" w:type="dxa"/>
          </w:tcPr>
          <w:p w14:paraId="6463C212" w14:textId="77777777" w:rsidR="000879A7" w:rsidRPr="00AE5DA9" w:rsidRDefault="000879A7" w:rsidP="006D324F">
            <w:pPr>
              <w:spacing w:line="276" w:lineRule="auto"/>
              <w:ind w:left="0"/>
              <w:jc w:val="left"/>
              <w:rPr>
                <w:lang w:val="pt-BR"/>
              </w:rPr>
            </w:pPr>
            <w:r w:rsidRPr="00BE226F">
              <w:rPr>
                <w:lang w:val="pt-BR"/>
              </w:rPr>
              <w:t>A comunicação Ethernet no projeto TIA foi comparada com o sistema existente e ajustada, se for o caso.</w:t>
            </w:r>
          </w:p>
        </w:tc>
        <w:tc>
          <w:tcPr>
            <w:tcW w:w="1877" w:type="dxa"/>
          </w:tcPr>
          <w:p w14:paraId="62191EE1" w14:textId="77777777" w:rsidR="000879A7" w:rsidRPr="00AE5DA9" w:rsidRDefault="000879A7" w:rsidP="006D324F">
            <w:pPr>
              <w:spacing w:line="276" w:lineRule="auto"/>
              <w:ind w:left="0"/>
              <w:jc w:val="left"/>
              <w:rPr>
                <w:lang w:val="pt-BR"/>
              </w:rPr>
            </w:pPr>
          </w:p>
        </w:tc>
      </w:tr>
      <w:tr w:rsidR="000879A7" w:rsidRPr="00671108" w14:paraId="00C38F37" w14:textId="77777777" w:rsidTr="00D542C9">
        <w:tc>
          <w:tcPr>
            <w:tcW w:w="826" w:type="dxa"/>
          </w:tcPr>
          <w:p w14:paraId="58806E48" w14:textId="77777777" w:rsidR="000879A7" w:rsidRPr="00BE226F" w:rsidRDefault="000879A7" w:rsidP="006D324F">
            <w:pPr>
              <w:spacing w:line="276" w:lineRule="auto"/>
              <w:ind w:left="0"/>
              <w:jc w:val="center"/>
            </w:pPr>
            <w:r w:rsidRPr="00BE226F">
              <w:rPr>
                <w:lang w:val="pt-BR"/>
              </w:rPr>
              <w:t>4</w:t>
            </w:r>
          </w:p>
        </w:tc>
        <w:tc>
          <w:tcPr>
            <w:tcW w:w="5869" w:type="dxa"/>
          </w:tcPr>
          <w:p w14:paraId="521395CC" w14:textId="77777777" w:rsidR="000879A7" w:rsidRPr="00AE5DA9" w:rsidRDefault="000879A7" w:rsidP="006D324F">
            <w:pPr>
              <w:spacing w:line="276" w:lineRule="auto"/>
              <w:ind w:left="0"/>
              <w:jc w:val="left"/>
              <w:rPr>
                <w:lang w:val="pt-BR"/>
              </w:rPr>
            </w:pPr>
            <w:r w:rsidRPr="00BE226F">
              <w:rPr>
                <w:lang w:val="pt-BR"/>
              </w:rPr>
              <w:t>A configuração de hardware e software do programa de CLP foi compilada com sucesso.</w:t>
            </w:r>
          </w:p>
        </w:tc>
        <w:tc>
          <w:tcPr>
            <w:tcW w:w="1877" w:type="dxa"/>
          </w:tcPr>
          <w:p w14:paraId="5466A48D" w14:textId="77777777" w:rsidR="000879A7" w:rsidRPr="00AE5DA9" w:rsidRDefault="000879A7" w:rsidP="006D324F">
            <w:pPr>
              <w:spacing w:line="276" w:lineRule="auto"/>
              <w:ind w:left="0"/>
              <w:jc w:val="left"/>
              <w:rPr>
                <w:lang w:val="pt-BR"/>
              </w:rPr>
            </w:pPr>
          </w:p>
        </w:tc>
      </w:tr>
      <w:tr w:rsidR="000879A7" w:rsidRPr="000914D1" w14:paraId="678505B6" w14:textId="77777777" w:rsidTr="00D542C9">
        <w:tc>
          <w:tcPr>
            <w:tcW w:w="826" w:type="dxa"/>
          </w:tcPr>
          <w:p w14:paraId="6959EA39" w14:textId="77777777" w:rsidR="000879A7" w:rsidRPr="00BE226F" w:rsidRDefault="000879A7" w:rsidP="006D324F">
            <w:pPr>
              <w:spacing w:line="276" w:lineRule="auto"/>
              <w:ind w:left="0"/>
              <w:jc w:val="center"/>
            </w:pPr>
            <w:r w:rsidRPr="00BE226F">
              <w:rPr>
                <w:lang w:val="pt-BR"/>
              </w:rPr>
              <w:t>5</w:t>
            </w:r>
          </w:p>
        </w:tc>
        <w:tc>
          <w:tcPr>
            <w:tcW w:w="5869" w:type="dxa"/>
          </w:tcPr>
          <w:p w14:paraId="397B8438" w14:textId="77777777" w:rsidR="000879A7" w:rsidRPr="00AE5DA9" w:rsidRDefault="000879A7" w:rsidP="006D324F">
            <w:pPr>
              <w:spacing w:line="276" w:lineRule="auto"/>
              <w:ind w:left="0"/>
              <w:jc w:val="left"/>
              <w:rPr>
                <w:lang w:val="pt-BR"/>
              </w:rPr>
            </w:pPr>
            <w:r w:rsidRPr="00BE226F">
              <w:rPr>
                <w:lang w:val="pt-BR"/>
              </w:rPr>
              <w:t>O programa de CLP foi salvo com sucesso.</w:t>
            </w:r>
          </w:p>
        </w:tc>
        <w:tc>
          <w:tcPr>
            <w:tcW w:w="1877" w:type="dxa"/>
          </w:tcPr>
          <w:p w14:paraId="528C32C8" w14:textId="77777777" w:rsidR="000879A7" w:rsidRPr="00AE5DA9" w:rsidRDefault="000879A7" w:rsidP="006D324F">
            <w:pPr>
              <w:spacing w:line="276" w:lineRule="auto"/>
              <w:ind w:left="0"/>
              <w:jc w:val="left"/>
              <w:rPr>
                <w:lang w:val="pt-BR"/>
              </w:rPr>
            </w:pPr>
          </w:p>
        </w:tc>
      </w:tr>
      <w:tr w:rsidR="000879A7" w:rsidRPr="000914D1" w14:paraId="0C2505C5" w14:textId="77777777" w:rsidTr="00D542C9">
        <w:tc>
          <w:tcPr>
            <w:tcW w:w="826" w:type="dxa"/>
          </w:tcPr>
          <w:p w14:paraId="7538F5E6" w14:textId="77777777" w:rsidR="000879A7" w:rsidRPr="00BE226F" w:rsidRDefault="000879A7" w:rsidP="006D324F">
            <w:pPr>
              <w:spacing w:line="276" w:lineRule="auto"/>
              <w:ind w:left="0"/>
              <w:jc w:val="center"/>
            </w:pPr>
            <w:r w:rsidRPr="00BE226F">
              <w:rPr>
                <w:lang w:val="pt-BR"/>
              </w:rPr>
              <w:t>6</w:t>
            </w:r>
          </w:p>
        </w:tc>
        <w:tc>
          <w:tcPr>
            <w:tcW w:w="5869" w:type="dxa"/>
          </w:tcPr>
          <w:p w14:paraId="253E7024" w14:textId="77777777" w:rsidR="000879A7" w:rsidRPr="00162E0B" w:rsidRDefault="000879A7" w:rsidP="006D324F">
            <w:pPr>
              <w:spacing w:line="276" w:lineRule="auto"/>
              <w:ind w:left="0"/>
              <w:jc w:val="left"/>
              <w:rPr>
                <w:lang w:val="pt-BR"/>
              </w:rPr>
            </w:pPr>
            <w:r w:rsidRPr="00BE226F">
              <w:rPr>
                <w:lang w:val="pt-BR"/>
              </w:rPr>
              <w:t>A ferramenta PLCSIM Advanced foi aberta com sucesso.</w:t>
            </w:r>
          </w:p>
        </w:tc>
        <w:tc>
          <w:tcPr>
            <w:tcW w:w="1877" w:type="dxa"/>
          </w:tcPr>
          <w:p w14:paraId="6760EB05" w14:textId="77777777" w:rsidR="000879A7" w:rsidRPr="00162E0B" w:rsidRDefault="000879A7" w:rsidP="006D324F">
            <w:pPr>
              <w:spacing w:line="276" w:lineRule="auto"/>
              <w:ind w:left="0"/>
              <w:jc w:val="left"/>
              <w:rPr>
                <w:lang w:val="pt-BR"/>
              </w:rPr>
            </w:pPr>
          </w:p>
        </w:tc>
      </w:tr>
      <w:tr w:rsidR="000879A7" w:rsidRPr="000914D1" w14:paraId="1B82216E" w14:textId="77777777" w:rsidTr="00D542C9">
        <w:tc>
          <w:tcPr>
            <w:tcW w:w="826" w:type="dxa"/>
          </w:tcPr>
          <w:p w14:paraId="035B2013" w14:textId="77777777" w:rsidR="000879A7" w:rsidRPr="00BE226F" w:rsidRDefault="000879A7" w:rsidP="006D324F">
            <w:pPr>
              <w:spacing w:line="276" w:lineRule="auto"/>
              <w:ind w:left="0"/>
              <w:jc w:val="center"/>
            </w:pPr>
            <w:r w:rsidRPr="00BE226F">
              <w:rPr>
                <w:lang w:val="pt-BR"/>
              </w:rPr>
              <w:t>7</w:t>
            </w:r>
          </w:p>
        </w:tc>
        <w:tc>
          <w:tcPr>
            <w:tcW w:w="5869" w:type="dxa"/>
          </w:tcPr>
          <w:p w14:paraId="59EA33A5" w14:textId="77777777" w:rsidR="000879A7" w:rsidRPr="00AE5DA9" w:rsidRDefault="000879A7" w:rsidP="006D324F">
            <w:pPr>
              <w:spacing w:line="276" w:lineRule="auto"/>
              <w:ind w:left="0"/>
              <w:jc w:val="left"/>
              <w:rPr>
                <w:lang w:val="pt-BR"/>
              </w:rPr>
            </w:pPr>
            <w:r w:rsidRPr="00BE226F">
              <w:rPr>
                <w:lang w:val="pt-BR"/>
              </w:rPr>
              <w:t>O CLP virtual foi configurado no PLCSIM Advanced e iniciado com sucesso.</w:t>
            </w:r>
          </w:p>
        </w:tc>
        <w:tc>
          <w:tcPr>
            <w:tcW w:w="1877" w:type="dxa"/>
          </w:tcPr>
          <w:p w14:paraId="08CC2A5F" w14:textId="77777777" w:rsidR="000879A7" w:rsidRPr="00AE5DA9" w:rsidRDefault="000879A7" w:rsidP="006D324F">
            <w:pPr>
              <w:spacing w:line="276" w:lineRule="auto"/>
              <w:ind w:left="0"/>
              <w:jc w:val="left"/>
              <w:rPr>
                <w:lang w:val="pt-BR"/>
              </w:rPr>
            </w:pPr>
          </w:p>
        </w:tc>
      </w:tr>
      <w:tr w:rsidR="000879A7" w:rsidRPr="000914D1" w14:paraId="3501FCB4" w14:textId="77777777" w:rsidTr="00D542C9">
        <w:tc>
          <w:tcPr>
            <w:tcW w:w="826" w:type="dxa"/>
          </w:tcPr>
          <w:p w14:paraId="6A494529" w14:textId="77777777" w:rsidR="000879A7" w:rsidRPr="00BE226F" w:rsidRDefault="000879A7" w:rsidP="006D324F">
            <w:pPr>
              <w:spacing w:line="276" w:lineRule="auto"/>
              <w:ind w:left="0"/>
              <w:jc w:val="center"/>
            </w:pPr>
            <w:r w:rsidRPr="00BE226F">
              <w:rPr>
                <w:lang w:val="pt-BR"/>
              </w:rPr>
              <w:t>8</w:t>
            </w:r>
          </w:p>
        </w:tc>
        <w:tc>
          <w:tcPr>
            <w:tcW w:w="5869" w:type="dxa"/>
          </w:tcPr>
          <w:p w14:paraId="17EF2BAF" w14:textId="77777777" w:rsidR="000879A7" w:rsidRPr="00AE5DA9" w:rsidRDefault="000879A7" w:rsidP="006D324F">
            <w:pPr>
              <w:spacing w:line="276" w:lineRule="auto"/>
              <w:ind w:left="0"/>
              <w:jc w:val="left"/>
              <w:rPr>
                <w:lang w:val="pt-BR"/>
              </w:rPr>
            </w:pPr>
            <w:r w:rsidRPr="00BE226F">
              <w:rPr>
                <w:lang w:val="pt-BR"/>
              </w:rPr>
              <w:t>O projeto TIA foi carregado com sucesso no CLP virtual.</w:t>
            </w:r>
          </w:p>
        </w:tc>
        <w:tc>
          <w:tcPr>
            <w:tcW w:w="1877" w:type="dxa"/>
          </w:tcPr>
          <w:p w14:paraId="4D6BA0BB" w14:textId="77777777" w:rsidR="000879A7" w:rsidRPr="00AE5DA9" w:rsidRDefault="000879A7" w:rsidP="006D324F">
            <w:pPr>
              <w:spacing w:line="276" w:lineRule="auto"/>
              <w:ind w:left="0"/>
              <w:jc w:val="left"/>
              <w:rPr>
                <w:lang w:val="pt-BR"/>
              </w:rPr>
            </w:pPr>
          </w:p>
        </w:tc>
      </w:tr>
      <w:tr w:rsidR="000879A7" w:rsidRPr="000914D1" w14:paraId="10DC4B4C" w14:textId="77777777" w:rsidTr="00D542C9">
        <w:tc>
          <w:tcPr>
            <w:tcW w:w="826" w:type="dxa"/>
          </w:tcPr>
          <w:p w14:paraId="284845E8" w14:textId="77777777" w:rsidR="000879A7" w:rsidRPr="00BE226F" w:rsidRDefault="000879A7" w:rsidP="006D324F">
            <w:pPr>
              <w:spacing w:line="276" w:lineRule="auto"/>
              <w:ind w:left="0"/>
              <w:jc w:val="center"/>
            </w:pPr>
            <w:r w:rsidRPr="00BE226F">
              <w:rPr>
                <w:lang w:val="pt-BR"/>
              </w:rPr>
              <w:t>9</w:t>
            </w:r>
          </w:p>
        </w:tc>
        <w:tc>
          <w:tcPr>
            <w:tcW w:w="5869" w:type="dxa"/>
          </w:tcPr>
          <w:p w14:paraId="77AE97D1" w14:textId="77777777" w:rsidR="000879A7" w:rsidRPr="00AE5DA9" w:rsidRDefault="000879A7" w:rsidP="006D324F">
            <w:pPr>
              <w:spacing w:line="276" w:lineRule="auto"/>
              <w:ind w:left="0"/>
              <w:jc w:val="left"/>
              <w:rPr>
                <w:lang w:val="pt-BR"/>
              </w:rPr>
            </w:pPr>
            <w:r w:rsidRPr="00BE226F">
              <w:rPr>
                <w:lang w:val="pt-BR"/>
              </w:rPr>
              <w:t>A simulação da HMI foi iniciada com sucesso.</w:t>
            </w:r>
          </w:p>
        </w:tc>
        <w:tc>
          <w:tcPr>
            <w:tcW w:w="1877" w:type="dxa"/>
          </w:tcPr>
          <w:p w14:paraId="00031228" w14:textId="77777777" w:rsidR="000879A7" w:rsidRPr="00AE5DA9" w:rsidRDefault="000879A7" w:rsidP="006D324F">
            <w:pPr>
              <w:spacing w:line="276" w:lineRule="auto"/>
              <w:ind w:left="0"/>
              <w:jc w:val="left"/>
              <w:rPr>
                <w:lang w:val="pt-BR"/>
              </w:rPr>
            </w:pPr>
          </w:p>
        </w:tc>
      </w:tr>
      <w:tr w:rsidR="000879A7" w:rsidRPr="000914D1" w14:paraId="0F007D02" w14:textId="77777777" w:rsidTr="00D542C9">
        <w:tc>
          <w:tcPr>
            <w:tcW w:w="826" w:type="dxa"/>
          </w:tcPr>
          <w:p w14:paraId="6E415004" w14:textId="77777777" w:rsidR="000879A7" w:rsidRPr="00BE226F" w:rsidRDefault="000879A7" w:rsidP="006D324F">
            <w:pPr>
              <w:spacing w:line="276" w:lineRule="auto"/>
              <w:ind w:left="0"/>
              <w:jc w:val="center"/>
            </w:pPr>
            <w:r w:rsidRPr="00BE226F">
              <w:rPr>
                <w:lang w:val="pt-BR"/>
              </w:rPr>
              <w:t>10</w:t>
            </w:r>
          </w:p>
        </w:tc>
        <w:tc>
          <w:tcPr>
            <w:tcW w:w="5869" w:type="dxa"/>
          </w:tcPr>
          <w:p w14:paraId="5AA793FB" w14:textId="77777777" w:rsidR="000879A7" w:rsidRPr="00AE5DA9" w:rsidRDefault="000879A7" w:rsidP="006D324F">
            <w:pPr>
              <w:spacing w:line="276" w:lineRule="auto"/>
              <w:ind w:left="0"/>
              <w:jc w:val="left"/>
              <w:rPr>
                <w:lang w:val="pt-BR"/>
              </w:rPr>
            </w:pPr>
            <w:r w:rsidRPr="00BE226F">
              <w:rPr>
                <w:lang w:val="pt-BR"/>
              </w:rPr>
              <w:t>O arquivo com os modelos 3D foi descompactado com sucesso no sistema Windows.</w:t>
            </w:r>
          </w:p>
        </w:tc>
        <w:tc>
          <w:tcPr>
            <w:tcW w:w="1877" w:type="dxa"/>
          </w:tcPr>
          <w:p w14:paraId="69E4F10D" w14:textId="77777777" w:rsidR="000879A7" w:rsidRPr="00AE5DA9" w:rsidRDefault="000879A7" w:rsidP="006D324F">
            <w:pPr>
              <w:spacing w:line="276" w:lineRule="auto"/>
              <w:ind w:left="0"/>
              <w:jc w:val="left"/>
              <w:rPr>
                <w:lang w:val="pt-BR"/>
              </w:rPr>
            </w:pPr>
          </w:p>
        </w:tc>
      </w:tr>
      <w:tr w:rsidR="000879A7" w:rsidRPr="000914D1" w14:paraId="3CD44ACC" w14:textId="77777777" w:rsidTr="00D542C9">
        <w:tc>
          <w:tcPr>
            <w:tcW w:w="826" w:type="dxa"/>
          </w:tcPr>
          <w:p w14:paraId="20C85DD1" w14:textId="77777777" w:rsidR="000879A7" w:rsidRPr="00BE226F" w:rsidRDefault="000879A7" w:rsidP="006D324F">
            <w:pPr>
              <w:spacing w:line="276" w:lineRule="auto"/>
              <w:ind w:left="0"/>
              <w:jc w:val="center"/>
            </w:pPr>
            <w:r w:rsidRPr="00BE226F">
              <w:rPr>
                <w:lang w:val="pt-BR"/>
              </w:rPr>
              <w:t>11</w:t>
            </w:r>
          </w:p>
        </w:tc>
        <w:tc>
          <w:tcPr>
            <w:tcW w:w="5869" w:type="dxa"/>
          </w:tcPr>
          <w:p w14:paraId="41C3D538" w14:textId="77777777" w:rsidR="000879A7" w:rsidRPr="00AE5DA9" w:rsidRDefault="000879A7" w:rsidP="006D324F">
            <w:pPr>
              <w:spacing w:line="276" w:lineRule="auto"/>
              <w:ind w:left="0"/>
              <w:jc w:val="left"/>
              <w:rPr>
                <w:lang w:val="pt-BR"/>
              </w:rPr>
            </w:pPr>
            <w:r w:rsidRPr="00BE226F">
              <w:rPr>
                <w:lang w:val="pt-BR"/>
              </w:rPr>
              <w:t>O modelo "</w:t>
            </w:r>
            <w:r w:rsidRPr="00BE226F">
              <w:rPr>
                <w:i/>
                <w:iCs/>
                <w:lang w:val="pt-BR"/>
              </w:rPr>
              <w:t>SortingPlant</w:t>
            </w:r>
            <w:r w:rsidRPr="00BE226F">
              <w:rPr>
                <w:lang w:val="pt-BR"/>
              </w:rPr>
              <w:t>" foi aberto com sucesso na ferramenta NX Mechatronics Concept Designer (NX MCD).</w:t>
            </w:r>
          </w:p>
        </w:tc>
        <w:tc>
          <w:tcPr>
            <w:tcW w:w="1877" w:type="dxa"/>
          </w:tcPr>
          <w:p w14:paraId="10D7AB53" w14:textId="77777777" w:rsidR="000879A7" w:rsidRPr="00AE5DA9" w:rsidRDefault="000879A7" w:rsidP="006D324F">
            <w:pPr>
              <w:spacing w:line="276" w:lineRule="auto"/>
              <w:ind w:left="0"/>
              <w:jc w:val="left"/>
              <w:rPr>
                <w:lang w:val="pt-BR"/>
              </w:rPr>
            </w:pPr>
          </w:p>
        </w:tc>
      </w:tr>
      <w:tr w:rsidR="000879A7" w:rsidRPr="00671108" w14:paraId="3F892E5C" w14:textId="77777777" w:rsidTr="00D542C9">
        <w:tc>
          <w:tcPr>
            <w:tcW w:w="826" w:type="dxa"/>
          </w:tcPr>
          <w:p w14:paraId="37463E11" w14:textId="77777777" w:rsidR="000879A7" w:rsidRPr="00BE226F" w:rsidRDefault="000879A7" w:rsidP="006D324F">
            <w:pPr>
              <w:spacing w:line="276" w:lineRule="auto"/>
              <w:ind w:left="0"/>
              <w:jc w:val="center"/>
            </w:pPr>
            <w:r w:rsidRPr="00BE226F">
              <w:rPr>
                <w:lang w:val="pt-BR"/>
              </w:rPr>
              <w:t>12</w:t>
            </w:r>
          </w:p>
        </w:tc>
        <w:tc>
          <w:tcPr>
            <w:tcW w:w="5869" w:type="dxa"/>
          </w:tcPr>
          <w:p w14:paraId="1CC7D05E" w14:textId="77777777" w:rsidR="000879A7" w:rsidRPr="00AE5DA9" w:rsidRDefault="000879A7" w:rsidP="006D324F">
            <w:pPr>
              <w:spacing w:line="276" w:lineRule="auto"/>
              <w:ind w:left="0"/>
              <w:jc w:val="left"/>
              <w:rPr>
                <w:lang w:val="pt-BR"/>
              </w:rPr>
            </w:pPr>
            <w:r w:rsidRPr="00BE226F">
              <w:rPr>
                <w:lang w:val="pt-BR"/>
              </w:rPr>
              <w:t>A simulação do modelo 3D dinâmico foi iniciada com sucesso na NX MCD.</w:t>
            </w:r>
          </w:p>
        </w:tc>
        <w:tc>
          <w:tcPr>
            <w:tcW w:w="1877" w:type="dxa"/>
          </w:tcPr>
          <w:p w14:paraId="389176D9" w14:textId="77777777" w:rsidR="000879A7" w:rsidRPr="00AE5DA9" w:rsidRDefault="000879A7" w:rsidP="006D324F">
            <w:pPr>
              <w:spacing w:line="276" w:lineRule="auto"/>
              <w:ind w:left="0"/>
              <w:jc w:val="left"/>
              <w:rPr>
                <w:lang w:val="pt-BR"/>
              </w:rPr>
            </w:pPr>
          </w:p>
        </w:tc>
      </w:tr>
      <w:tr w:rsidR="000879A7" w:rsidRPr="000914D1" w14:paraId="50475BA4" w14:textId="77777777" w:rsidTr="00D542C9">
        <w:tc>
          <w:tcPr>
            <w:tcW w:w="826" w:type="dxa"/>
          </w:tcPr>
          <w:p w14:paraId="0CC45CDC" w14:textId="77777777" w:rsidR="000879A7" w:rsidRPr="00BE226F" w:rsidRDefault="000879A7" w:rsidP="006D324F">
            <w:pPr>
              <w:spacing w:line="276" w:lineRule="auto"/>
              <w:ind w:left="0"/>
              <w:jc w:val="center"/>
            </w:pPr>
            <w:r w:rsidRPr="00BE226F">
              <w:rPr>
                <w:lang w:val="pt-BR"/>
              </w:rPr>
              <w:t>13</w:t>
            </w:r>
          </w:p>
        </w:tc>
        <w:tc>
          <w:tcPr>
            <w:tcW w:w="5869" w:type="dxa"/>
          </w:tcPr>
          <w:p w14:paraId="642B2ACD" w14:textId="77777777" w:rsidR="000879A7" w:rsidRPr="00AE5DA9" w:rsidRDefault="000879A7" w:rsidP="006D324F">
            <w:pPr>
              <w:spacing w:line="276" w:lineRule="auto"/>
              <w:ind w:left="0"/>
              <w:jc w:val="left"/>
              <w:rPr>
                <w:lang w:val="pt-BR"/>
              </w:rPr>
            </w:pPr>
            <w:r w:rsidRPr="00BE226F">
              <w:rPr>
                <w:lang w:val="pt-BR"/>
              </w:rPr>
              <w:t>O cenário 1 foi testado com sucesso.</w:t>
            </w:r>
          </w:p>
        </w:tc>
        <w:tc>
          <w:tcPr>
            <w:tcW w:w="1877" w:type="dxa"/>
          </w:tcPr>
          <w:p w14:paraId="6715F43B" w14:textId="77777777" w:rsidR="000879A7" w:rsidRPr="00AE5DA9" w:rsidRDefault="000879A7" w:rsidP="006D324F">
            <w:pPr>
              <w:spacing w:line="276" w:lineRule="auto"/>
              <w:ind w:left="0"/>
              <w:jc w:val="left"/>
              <w:rPr>
                <w:lang w:val="pt-BR"/>
              </w:rPr>
            </w:pPr>
          </w:p>
        </w:tc>
      </w:tr>
      <w:tr w:rsidR="000879A7" w:rsidRPr="000914D1" w14:paraId="6D079935" w14:textId="77777777" w:rsidTr="00D542C9">
        <w:tc>
          <w:tcPr>
            <w:tcW w:w="826" w:type="dxa"/>
          </w:tcPr>
          <w:p w14:paraId="5C93851B" w14:textId="77777777" w:rsidR="000879A7" w:rsidRPr="00BE226F" w:rsidRDefault="000879A7" w:rsidP="006D324F">
            <w:pPr>
              <w:spacing w:line="276" w:lineRule="auto"/>
              <w:ind w:left="0"/>
              <w:jc w:val="center"/>
            </w:pPr>
            <w:r w:rsidRPr="00BE226F">
              <w:rPr>
                <w:lang w:val="pt-BR"/>
              </w:rPr>
              <w:t>14</w:t>
            </w:r>
          </w:p>
        </w:tc>
        <w:tc>
          <w:tcPr>
            <w:tcW w:w="5869" w:type="dxa"/>
          </w:tcPr>
          <w:p w14:paraId="2266578B" w14:textId="77777777" w:rsidR="000879A7" w:rsidRPr="00AE5DA9" w:rsidRDefault="000879A7" w:rsidP="006D324F">
            <w:pPr>
              <w:spacing w:line="276" w:lineRule="auto"/>
              <w:ind w:left="0"/>
              <w:jc w:val="left"/>
              <w:rPr>
                <w:lang w:val="pt-BR"/>
              </w:rPr>
            </w:pPr>
            <w:r w:rsidRPr="00BE226F">
              <w:rPr>
                <w:lang w:val="pt-BR"/>
              </w:rPr>
              <w:t>O cenário 2 foi testado com sucesso.</w:t>
            </w:r>
          </w:p>
        </w:tc>
        <w:tc>
          <w:tcPr>
            <w:tcW w:w="1877" w:type="dxa"/>
          </w:tcPr>
          <w:p w14:paraId="4B393734" w14:textId="77777777" w:rsidR="000879A7" w:rsidRPr="00AE5DA9" w:rsidRDefault="000879A7" w:rsidP="006D324F">
            <w:pPr>
              <w:spacing w:line="276" w:lineRule="auto"/>
              <w:ind w:left="0"/>
              <w:jc w:val="left"/>
              <w:rPr>
                <w:lang w:val="pt-BR"/>
              </w:rPr>
            </w:pPr>
          </w:p>
        </w:tc>
      </w:tr>
      <w:tr w:rsidR="000879A7" w:rsidRPr="000914D1" w14:paraId="3F4F2C27" w14:textId="77777777" w:rsidTr="00D542C9">
        <w:tc>
          <w:tcPr>
            <w:tcW w:w="826" w:type="dxa"/>
          </w:tcPr>
          <w:p w14:paraId="578D85DB" w14:textId="77777777" w:rsidR="000879A7" w:rsidRPr="00BE226F" w:rsidRDefault="000879A7" w:rsidP="006D324F">
            <w:pPr>
              <w:spacing w:line="276" w:lineRule="auto"/>
              <w:ind w:left="0"/>
              <w:jc w:val="center"/>
            </w:pPr>
            <w:r w:rsidRPr="00BE226F">
              <w:rPr>
                <w:lang w:val="pt-BR"/>
              </w:rPr>
              <w:t>15</w:t>
            </w:r>
          </w:p>
        </w:tc>
        <w:tc>
          <w:tcPr>
            <w:tcW w:w="5869" w:type="dxa"/>
          </w:tcPr>
          <w:p w14:paraId="6B550948" w14:textId="77777777" w:rsidR="000879A7" w:rsidRPr="00AE5DA9" w:rsidRDefault="000879A7" w:rsidP="006D324F">
            <w:pPr>
              <w:spacing w:line="276" w:lineRule="auto"/>
              <w:ind w:left="0"/>
              <w:jc w:val="left"/>
              <w:rPr>
                <w:lang w:val="pt-BR"/>
              </w:rPr>
            </w:pPr>
            <w:r w:rsidRPr="00BE226F">
              <w:rPr>
                <w:lang w:val="pt-BR"/>
              </w:rPr>
              <w:t>Todas as instâncias de simulação (PLCSIM Advanced, HMI e NX MCD) foram concluídas com sucesso.</w:t>
            </w:r>
          </w:p>
        </w:tc>
        <w:tc>
          <w:tcPr>
            <w:tcW w:w="1877" w:type="dxa"/>
          </w:tcPr>
          <w:p w14:paraId="3852107C" w14:textId="77777777" w:rsidR="000879A7" w:rsidRPr="00AE5DA9" w:rsidRDefault="000879A7" w:rsidP="006D324F">
            <w:pPr>
              <w:keepNext/>
              <w:spacing w:line="276" w:lineRule="auto"/>
              <w:ind w:left="0"/>
              <w:jc w:val="left"/>
              <w:rPr>
                <w:lang w:val="pt-BR"/>
              </w:rPr>
            </w:pPr>
          </w:p>
        </w:tc>
      </w:tr>
    </w:tbl>
    <w:p w14:paraId="48D28265" w14:textId="7E1E5314" w:rsidR="00A854ED" w:rsidRPr="00AE5DA9" w:rsidRDefault="00A854ED" w:rsidP="00A854ED">
      <w:pPr>
        <w:pStyle w:val="Beschriftung"/>
        <w:rPr>
          <w:lang w:val="pt-BR"/>
        </w:rPr>
      </w:pPr>
      <w:bookmarkStart w:id="129" w:name="_Toc58569150"/>
      <w:r w:rsidRPr="00BE226F">
        <w:rPr>
          <w:bCs w:val="0"/>
          <w:lang w:val="pt-BR"/>
        </w:rPr>
        <w:t xml:space="preserve">Tabela </w:t>
      </w:r>
      <w:r w:rsidRPr="00BE226F">
        <w:rPr>
          <w:bCs w:val="0"/>
          <w:lang w:val="pt-BR"/>
        </w:rPr>
        <w:fldChar w:fldCharType="begin"/>
      </w:r>
      <w:r w:rsidRPr="00BE226F">
        <w:rPr>
          <w:bCs w:val="0"/>
          <w:lang w:val="pt-BR"/>
        </w:rPr>
        <w:instrText xml:space="preserve"> SEQ Tabelle \* ARABIC </w:instrText>
      </w:r>
      <w:r w:rsidRPr="00BE226F">
        <w:rPr>
          <w:bCs w:val="0"/>
          <w:lang w:val="pt-BR"/>
        </w:rPr>
        <w:fldChar w:fldCharType="separate"/>
      </w:r>
      <w:r w:rsidR="00AE4559">
        <w:rPr>
          <w:bCs w:val="0"/>
          <w:noProof/>
          <w:lang w:val="pt-BR"/>
        </w:rPr>
        <w:t>3</w:t>
      </w:r>
      <w:r w:rsidRPr="00BE226F">
        <w:rPr>
          <w:bCs w:val="0"/>
          <w:lang w:val="pt-BR"/>
        </w:rPr>
        <w:fldChar w:fldCharType="end"/>
      </w:r>
      <w:r w:rsidRPr="00BE226F">
        <w:rPr>
          <w:bCs w:val="0"/>
          <w:lang w:val="pt-BR"/>
        </w:rPr>
        <w:t>: Lista de verificação da "</w:t>
      </w:r>
      <w:r w:rsidR="00162E0B">
        <w:rPr>
          <w:bCs w:val="0"/>
          <w:lang w:val="pt-BR"/>
        </w:rPr>
        <w:t xml:space="preserve">Comissionamento virtual </w:t>
      </w:r>
      <w:r w:rsidRPr="00BE226F">
        <w:rPr>
          <w:bCs w:val="0"/>
          <w:lang w:val="pt-BR"/>
        </w:rPr>
        <w:t xml:space="preserve"> de uma instalação de fabricação com a ajuda de um modelo 3D dinâmico"</w:t>
      </w:r>
      <w:bookmarkEnd w:id="129"/>
    </w:p>
    <w:p w14:paraId="7D6813BB" w14:textId="1CC9DE14" w:rsidR="000879A7" w:rsidRPr="00AE5DA9" w:rsidRDefault="000879A7">
      <w:pPr>
        <w:spacing w:before="0" w:after="0" w:line="240" w:lineRule="auto"/>
        <w:ind w:left="0"/>
        <w:jc w:val="left"/>
        <w:rPr>
          <w:lang w:val="pt-BR"/>
        </w:rPr>
      </w:pPr>
      <w:r w:rsidRPr="00BE226F">
        <w:rPr>
          <w:lang w:val="pt-BR"/>
        </w:rPr>
        <w:br w:type="page"/>
      </w:r>
    </w:p>
    <w:p w14:paraId="4EE137A7" w14:textId="676C0F6D" w:rsidR="00A854ED" w:rsidRPr="00BE226F" w:rsidRDefault="00A854ED" w:rsidP="00273BDB">
      <w:pPr>
        <w:pStyle w:val="berschrift1"/>
      </w:pPr>
      <w:bookmarkStart w:id="130" w:name="_Toc58569124"/>
      <w:r w:rsidRPr="00BE226F">
        <w:rPr>
          <w:bCs/>
          <w:lang w:val="pt-BR"/>
        </w:rPr>
        <w:lastRenderedPageBreak/>
        <w:t>Informações adicionais</w:t>
      </w:r>
      <w:bookmarkEnd w:id="130"/>
    </w:p>
    <w:bookmarkEnd w:id="4"/>
    <w:bookmarkEnd w:id="5"/>
    <w:p w14:paraId="3C1C0B01" w14:textId="77777777" w:rsidR="00F34F3D" w:rsidRPr="00AE5DA9" w:rsidRDefault="000C3AF2" w:rsidP="00273BDB">
      <w:pPr>
        <w:rPr>
          <w:lang w:val="pt-BR"/>
        </w:rPr>
      </w:pPr>
      <w:r w:rsidRPr="00BE226F">
        <w:rPr>
          <w:lang w:val="pt-BR"/>
        </w:rPr>
        <w:t xml:space="preserve">Você encontrará como dicas de orientação para introdução ou aprofundamento informações adicionais, tais como, por ex.: Iniciando, Vídeos, Tutoriais, Apps, Manuais, Guia de programação e Software/Firmware de teste, no link a seguir: </w:t>
      </w:r>
    </w:p>
    <w:p w14:paraId="39C4CD92" w14:textId="0E201F4B" w:rsidR="001445A0" w:rsidRPr="00AE5DA9" w:rsidRDefault="00262BB4" w:rsidP="001445A0">
      <w:pPr>
        <w:rPr>
          <w:b/>
          <w:lang w:val="pt-BR"/>
        </w:rPr>
      </w:pPr>
      <w:r w:rsidRPr="00BE226F">
        <w:rPr>
          <w:highlight w:val="yellow"/>
          <w:lang w:val="pt-BR"/>
        </w:rPr>
        <w:br/>
      </w:r>
      <w:r w:rsidRPr="00BE226F">
        <w:rPr>
          <w:b/>
          <w:bCs/>
          <w:lang w:val="pt-BR"/>
        </w:rPr>
        <w:t>Pré-visualização “Informações adicionais“ – Em preparação</w:t>
      </w:r>
    </w:p>
    <w:p w14:paraId="3BA8623E" w14:textId="015D385F" w:rsidR="005E79E6" w:rsidRPr="00AE5DA9" w:rsidRDefault="005E79E6" w:rsidP="00A7419F">
      <w:pPr>
        <w:jc w:val="left"/>
        <w:rPr>
          <w:bCs/>
          <w:lang w:val="pt-BR"/>
        </w:rPr>
      </w:pPr>
      <w:r w:rsidRPr="00BE226F">
        <w:rPr>
          <w:lang w:val="pt-BR"/>
        </w:rPr>
        <w:br/>
        <w:t>Aqui estão alguns links interessantes de antemão:</w:t>
      </w:r>
    </w:p>
    <w:p w14:paraId="1CBF3A6A" w14:textId="77777777" w:rsidR="004E7CFE" w:rsidRPr="00AE5DA9" w:rsidRDefault="004E7CFE" w:rsidP="004E7CFE">
      <w:pPr>
        <w:ind w:left="1276" w:hanging="539"/>
        <w:rPr>
          <w:lang w:val="it-IT"/>
        </w:rPr>
      </w:pPr>
      <w:r w:rsidRPr="00AE5DA9">
        <w:rPr>
          <w:lang w:val="it-IT"/>
        </w:rPr>
        <w:t xml:space="preserve">[1] </w:t>
      </w:r>
      <w:r w:rsidRPr="00AE5DA9">
        <w:rPr>
          <w:lang w:val="it-IT"/>
        </w:rPr>
        <w:tab/>
      </w:r>
      <w:hyperlink r:id="rId56" w:history="1">
        <w:r w:rsidRPr="00AE5DA9">
          <w:rPr>
            <w:rStyle w:val="Hyperlink"/>
            <w:color w:val="0000FF"/>
            <w:lang w:val="it-IT"/>
          </w:rPr>
          <w:t>automation.siemens.com/sce-static/media-support/e20001-a110-p260-x-7600.pdf</w:t>
        </w:r>
      </w:hyperlink>
      <w:bookmarkStart w:id="131" w:name="_Ref12873146"/>
    </w:p>
    <w:p w14:paraId="6F30B146" w14:textId="77777777" w:rsidR="004E7CFE" w:rsidRPr="00AE5DA9" w:rsidRDefault="004E7CFE" w:rsidP="004E7CFE">
      <w:pPr>
        <w:ind w:left="1276" w:hanging="539"/>
        <w:rPr>
          <w:rStyle w:val="Hyperlink"/>
          <w:lang w:val="it-IT"/>
        </w:rPr>
      </w:pPr>
      <w:r w:rsidRPr="00AE5DA9">
        <w:rPr>
          <w:lang w:val="it-IT"/>
        </w:rPr>
        <w:t>[2]</w:t>
      </w:r>
      <w:r w:rsidRPr="00AE5DA9">
        <w:rPr>
          <w:lang w:val="it-IT"/>
        </w:rPr>
        <w:tab/>
      </w:r>
      <w:hyperlink r:id="rId57" w:history="1">
        <w:r w:rsidRPr="00AE5DA9">
          <w:rPr>
            <w:rStyle w:val="Hyperlink"/>
            <w:color w:val="0000FF"/>
            <w:lang w:val="it-IT"/>
          </w:rPr>
          <w:t>new.siemens.com/global/en/products/automation/industry-software/automation-software/tia-portal/virtual-commissioning.html</w:t>
        </w:r>
      </w:hyperlink>
      <w:bookmarkEnd w:id="131"/>
    </w:p>
    <w:p w14:paraId="3A0DB02F" w14:textId="77777777" w:rsidR="004E7CFE" w:rsidRPr="00AE5DA9" w:rsidRDefault="004E7CFE" w:rsidP="004E7CFE">
      <w:pPr>
        <w:ind w:left="1276" w:hanging="539"/>
        <w:jc w:val="left"/>
        <w:rPr>
          <w:rStyle w:val="Hyperlink"/>
          <w:color w:val="0000FF"/>
          <w:lang w:val="it-IT"/>
        </w:rPr>
      </w:pPr>
      <w:r w:rsidRPr="00AE5DA9">
        <w:rPr>
          <w:lang w:val="it-IT"/>
        </w:rPr>
        <w:t xml:space="preserve">[3] </w:t>
      </w:r>
      <w:r w:rsidRPr="00AE5DA9">
        <w:rPr>
          <w:lang w:val="it-IT"/>
        </w:rPr>
        <w:tab/>
      </w:r>
      <w:hyperlink r:id="rId58" w:history="1">
        <w:r w:rsidRPr="00AE5DA9">
          <w:rPr>
            <w:rStyle w:val="Hyperlink"/>
            <w:color w:val="0000FF"/>
            <w:lang w:val="it-IT"/>
          </w:rPr>
          <w:t>plm.automation.siemens.com/global/en/products/mechanical-design/mechatronic-concept-design.html</w:t>
        </w:r>
      </w:hyperlink>
    </w:p>
    <w:p w14:paraId="4FFFA515" w14:textId="1D6CF830" w:rsidR="00FD2479" w:rsidRPr="00AE5DA9" w:rsidRDefault="00FD2479" w:rsidP="006D324F">
      <w:pPr>
        <w:ind w:left="1276" w:hanging="539"/>
        <w:jc w:val="left"/>
        <w:rPr>
          <w:color w:val="5F5F5F"/>
          <w:u w:val="single"/>
          <w:lang w:val="it-IT"/>
        </w:rPr>
      </w:pPr>
    </w:p>
    <w:p w14:paraId="3F2C0B58" w14:textId="16ADCBD5" w:rsidR="00C32FE1" w:rsidRPr="00AE5DA9" w:rsidRDefault="000C3AF2" w:rsidP="00C32FE1">
      <w:pPr>
        <w:pStyle w:val="Subline13pt"/>
        <w:jc w:val="left"/>
        <w:rPr>
          <w:rFonts w:ascii="Arial" w:hAnsi="Arial" w:cs="Arial"/>
          <w:lang w:val="pt-BR"/>
        </w:rPr>
      </w:pPr>
      <w:r w:rsidRPr="000914D1">
        <w:rPr>
          <w:b w:val="0"/>
          <w:lang w:val="pt-BR"/>
        </w:rPr>
        <w:br w:type="column"/>
      </w:r>
      <w:r w:rsidRPr="00BE226F">
        <w:rPr>
          <w:b w:val="0"/>
          <w:noProof/>
          <w:lang w:eastAsia="zh-CN"/>
        </w:rPr>
        <w:lastRenderedPageBreak/>
        <w:drawing>
          <wp:anchor distT="0" distB="0" distL="114300" distR="114300" simplePos="0" relativeHeight="251651584" behindDoc="1" locked="1" layoutInCell="0" allowOverlap="1" wp14:anchorId="47A802E8" wp14:editId="6455CEB7">
            <wp:simplePos x="0" y="0"/>
            <wp:positionH relativeFrom="page">
              <wp:posOffset>-220980</wp:posOffset>
            </wp:positionH>
            <wp:positionV relativeFrom="page">
              <wp:align>top</wp:align>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Pr="00BE226F">
        <w:rPr>
          <w:rFonts w:ascii="Arial" w:hAnsi="Arial"/>
          <w:bCs/>
          <w:lang w:val="pt-BR"/>
        </w:rPr>
        <w:t>Mais informações</w:t>
      </w:r>
    </w:p>
    <w:p w14:paraId="17BC0404" w14:textId="630DFC68" w:rsidR="00C32FE1" w:rsidRPr="00AE5DA9" w:rsidRDefault="00C32FE1" w:rsidP="00C32FE1">
      <w:pPr>
        <w:pStyle w:val="Bodytext75pt"/>
        <w:spacing w:after="113" w:line="227" w:lineRule="atLeast"/>
        <w:jc w:val="left"/>
        <w:rPr>
          <w:rFonts w:ascii="Arial" w:hAnsi="Arial" w:cs="Arial"/>
          <w:sz w:val="18"/>
          <w:szCs w:val="22"/>
          <w:lang w:val="pt-BR"/>
        </w:rPr>
      </w:pPr>
      <w:r w:rsidRPr="00BE226F">
        <w:rPr>
          <w:rFonts w:ascii="Arial" w:hAnsi="Arial" w:cs="Arial"/>
          <w:sz w:val="18"/>
          <w:szCs w:val="22"/>
          <w:lang w:val="pt-BR"/>
        </w:rPr>
        <w:t>Siemens Automation Cooperates with Education</w:t>
      </w:r>
      <w:r w:rsidRPr="00BE226F">
        <w:rPr>
          <w:rFonts w:ascii="Arial" w:hAnsi="Arial" w:cs="Arial"/>
          <w:sz w:val="18"/>
          <w:szCs w:val="22"/>
          <w:lang w:val="pt-BR"/>
        </w:rPr>
        <w:br/>
      </w:r>
      <w:r w:rsidRPr="00BE226F">
        <w:rPr>
          <w:rFonts w:ascii="Arial" w:hAnsi="Arial" w:cs="Arial"/>
          <w:b/>
          <w:bCs/>
          <w:sz w:val="18"/>
          <w:szCs w:val="22"/>
          <w:lang w:val="pt-BR"/>
        </w:rPr>
        <w:t>siemens.com/sce</w:t>
      </w:r>
    </w:p>
    <w:p w14:paraId="22F2C726" w14:textId="514AF1BF" w:rsidR="00C32FE1" w:rsidRPr="00AE5DA9" w:rsidRDefault="00C32FE1" w:rsidP="00C32FE1">
      <w:pPr>
        <w:pStyle w:val="Bodytext75pt"/>
        <w:spacing w:after="113" w:line="227" w:lineRule="atLeast"/>
        <w:jc w:val="left"/>
        <w:rPr>
          <w:rFonts w:ascii="Arial" w:hAnsi="Arial" w:cs="Arial"/>
          <w:sz w:val="18"/>
          <w:szCs w:val="22"/>
          <w:lang w:val="pt-BR"/>
        </w:rPr>
      </w:pPr>
      <w:r w:rsidRPr="00BE226F">
        <w:rPr>
          <w:rFonts w:ascii="Arial" w:hAnsi="Arial" w:cs="Arial"/>
          <w:sz w:val="18"/>
          <w:szCs w:val="22"/>
          <w:lang w:val="pt-BR"/>
        </w:rPr>
        <w:t>Documentação de treinamento SCE</w:t>
      </w:r>
      <w:r w:rsidRPr="00BE226F">
        <w:rPr>
          <w:rFonts w:ascii="Arial" w:hAnsi="Arial" w:cs="Arial"/>
          <w:sz w:val="18"/>
          <w:szCs w:val="22"/>
          <w:lang w:val="pt-BR"/>
        </w:rPr>
        <w:br/>
      </w:r>
      <w:r w:rsidRPr="00BE226F">
        <w:rPr>
          <w:rFonts w:ascii="Arial" w:hAnsi="Arial" w:cs="Arial"/>
          <w:b/>
          <w:bCs/>
          <w:sz w:val="18"/>
          <w:szCs w:val="22"/>
          <w:lang w:val="pt-BR"/>
        </w:rPr>
        <w:t>siemens.com/sce/module</w:t>
      </w:r>
    </w:p>
    <w:p w14:paraId="56CED166" w14:textId="36454D8E" w:rsidR="00C32FE1" w:rsidRPr="00AE5DA9" w:rsidRDefault="00C32FE1" w:rsidP="00C32FE1">
      <w:pPr>
        <w:pStyle w:val="Bodytext75pt"/>
        <w:spacing w:after="113" w:line="227" w:lineRule="atLeast"/>
        <w:jc w:val="left"/>
        <w:rPr>
          <w:rFonts w:ascii="Arial" w:hAnsi="Arial" w:cs="Arial"/>
          <w:sz w:val="18"/>
          <w:szCs w:val="22"/>
          <w:lang w:val="pt-BR"/>
        </w:rPr>
      </w:pPr>
      <w:r w:rsidRPr="00BE226F">
        <w:rPr>
          <w:rFonts w:ascii="Arial" w:hAnsi="Arial" w:cs="Arial"/>
          <w:sz w:val="18"/>
          <w:szCs w:val="22"/>
          <w:lang w:val="pt-BR"/>
        </w:rPr>
        <w:t>Pacotes de treinamento SCE</w:t>
      </w:r>
      <w:r w:rsidRPr="00BE226F">
        <w:rPr>
          <w:rFonts w:ascii="Arial" w:hAnsi="Arial" w:cs="Arial"/>
          <w:sz w:val="18"/>
          <w:szCs w:val="22"/>
          <w:lang w:val="pt-BR"/>
        </w:rPr>
        <w:br/>
      </w:r>
      <w:r w:rsidRPr="00BE226F">
        <w:rPr>
          <w:rFonts w:ascii="Arial" w:hAnsi="Arial" w:cs="Arial"/>
          <w:b/>
          <w:bCs/>
          <w:sz w:val="18"/>
          <w:szCs w:val="22"/>
          <w:lang w:val="pt-BR"/>
        </w:rPr>
        <w:t>siemens.com/sce/tp</w:t>
      </w:r>
    </w:p>
    <w:p w14:paraId="574412AA" w14:textId="5D3EAE29" w:rsidR="00C32FE1" w:rsidRPr="00AE5DA9" w:rsidRDefault="00C32FE1" w:rsidP="00C32FE1">
      <w:pPr>
        <w:pStyle w:val="Bodytext75pt"/>
        <w:spacing w:after="113" w:line="227" w:lineRule="atLeast"/>
        <w:jc w:val="left"/>
        <w:rPr>
          <w:rFonts w:ascii="Arial" w:hAnsi="Arial" w:cs="Arial"/>
          <w:sz w:val="18"/>
          <w:szCs w:val="22"/>
          <w:lang w:val="pt-BR"/>
        </w:rPr>
      </w:pPr>
      <w:r w:rsidRPr="00BE226F">
        <w:rPr>
          <w:rFonts w:ascii="Arial" w:hAnsi="Arial" w:cs="Arial"/>
          <w:sz w:val="18"/>
          <w:szCs w:val="22"/>
          <w:lang w:val="pt-BR"/>
        </w:rPr>
        <w:t xml:space="preserve">Parceiro de Contato SCE </w:t>
      </w:r>
      <w:r w:rsidRPr="00BE226F">
        <w:rPr>
          <w:rFonts w:ascii="Arial" w:hAnsi="Arial" w:cs="Arial"/>
          <w:sz w:val="18"/>
          <w:szCs w:val="22"/>
          <w:lang w:val="pt-BR"/>
        </w:rPr>
        <w:br/>
      </w:r>
      <w:r w:rsidRPr="00BE226F">
        <w:rPr>
          <w:rFonts w:ascii="Arial" w:hAnsi="Arial" w:cs="Arial"/>
          <w:b/>
          <w:bCs/>
          <w:sz w:val="18"/>
          <w:szCs w:val="22"/>
          <w:lang w:val="pt-BR"/>
        </w:rPr>
        <w:t>siemens.com/sce/contact</w:t>
      </w:r>
    </w:p>
    <w:p w14:paraId="698CF113" w14:textId="03913671" w:rsidR="00C32FE1" w:rsidRPr="00AE5DA9" w:rsidRDefault="00C32FE1" w:rsidP="00C32FE1">
      <w:pPr>
        <w:pStyle w:val="Bodytext75pt"/>
        <w:spacing w:after="113" w:line="227" w:lineRule="atLeast"/>
        <w:jc w:val="left"/>
        <w:rPr>
          <w:rFonts w:ascii="Arial" w:hAnsi="Arial" w:cs="Arial"/>
          <w:b/>
          <w:sz w:val="18"/>
          <w:szCs w:val="22"/>
          <w:lang w:val="pt-BR"/>
        </w:rPr>
      </w:pPr>
      <w:r w:rsidRPr="00BE226F">
        <w:rPr>
          <w:rFonts w:ascii="Arial" w:hAnsi="Arial" w:cs="Arial"/>
          <w:sz w:val="18"/>
          <w:szCs w:val="22"/>
          <w:lang w:val="pt-BR"/>
        </w:rPr>
        <w:t>Digital Enterprise</w:t>
      </w:r>
      <w:r w:rsidRPr="00BE226F">
        <w:rPr>
          <w:rFonts w:ascii="Arial" w:hAnsi="Arial" w:cs="Arial"/>
          <w:sz w:val="18"/>
          <w:szCs w:val="22"/>
          <w:lang w:val="pt-BR"/>
        </w:rPr>
        <w:br/>
      </w:r>
      <w:r w:rsidRPr="00BE226F">
        <w:rPr>
          <w:rFonts w:ascii="Arial" w:hAnsi="Arial" w:cs="Arial"/>
          <w:b/>
          <w:bCs/>
          <w:sz w:val="18"/>
          <w:szCs w:val="22"/>
          <w:lang w:val="pt-BR"/>
        </w:rPr>
        <w:t>siemens.com/digital-enterprise</w:t>
      </w:r>
    </w:p>
    <w:p w14:paraId="06B30A94" w14:textId="0405EA09" w:rsidR="00C32FE1" w:rsidRPr="00AE5DA9" w:rsidRDefault="00C32FE1" w:rsidP="00C32FE1">
      <w:pPr>
        <w:pStyle w:val="Bodytext75pt"/>
        <w:spacing w:after="113" w:line="227" w:lineRule="atLeast"/>
        <w:jc w:val="left"/>
        <w:rPr>
          <w:rFonts w:ascii="Arial" w:hAnsi="Arial" w:cs="Arial"/>
          <w:sz w:val="18"/>
          <w:szCs w:val="22"/>
          <w:lang w:val="pt-BR"/>
        </w:rPr>
      </w:pPr>
      <w:r w:rsidRPr="00AE5DA9">
        <w:rPr>
          <w:rFonts w:ascii="Arial" w:hAnsi="Arial" w:cs="Arial"/>
          <w:sz w:val="18"/>
          <w:szCs w:val="22"/>
          <w:lang w:val="pt-BR"/>
        </w:rPr>
        <w:t>Totally Integrated Automation (TIA)</w:t>
      </w:r>
      <w:r w:rsidRPr="00AE5DA9">
        <w:rPr>
          <w:rFonts w:ascii="Arial" w:hAnsi="Arial" w:cs="Arial"/>
          <w:sz w:val="18"/>
          <w:szCs w:val="22"/>
          <w:lang w:val="pt-BR"/>
        </w:rPr>
        <w:br/>
      </w:r>
      <w:r w:rsidRPr="00AE5DA9">
        <w:rPr>
          <w:rFonts w:ascii="Arial" w:hAnsi="Arial" w:cs="Arial"/>
          <w:b/>
          <w:bCs/>
          <w:sz w:val="18"/>
          <w:szCs w:val="22"/>
          <w:lang w:val="pt-BR"/>
        </w:rPr>
        <w:t>siemens.com/tia</w:t>
      </w:r>
    </w:p>
    <w:p w14:paraId="1DA98C4F" w14:textId="66EF1716" w:rsidR="00C32FE1" w:rsidRPr="00AE5DA9" w:rsidRDefault="00C32FE1" w:rsidP="00C32FE1">
      <w:pPr>
        <w:pStyle w:val="Bodytext75pt"/>
        <w:spacing w:after="113" w:line="227" w:lineRule="atLeast"/>
        <w:jc w:val="left"/>
        <w:rPr>
          <w:rFonts w:ascii="Arial" w:hAnsi="Arial" w:cs="Arial"/>
          <w:b/>
          <w:sz w:val="18"/>
          <w:szCs w:val="22"/>
          <w:lang w:val="pt-BR"/>
        </w:rPr>
      </w:pPr>
      <w:r w:rsidRPr="00BE226F">
        <w:rPr>
          <w:rFonts w:ascii="Arial" w:hAnsi="Arial" w:cs="Arial"/>
          <w:sz w:val="18"/>
          <w:szCs w:val="22"/>
          <w:lang w:val="pt-BR"/>
        </w:rPr>
        <w:t>TIA Portal</w:t>
      </w:r>
      <w:r w:rsidRPr="00BE226F">
        <w:rPr>
          <w:rFonts w:ascii="Arial" w:hAnsi="Arial" w:cs="Arial"/>
          <w:sz w:val="18"/>
          <w:szCs w:val="22"/>
          <w:lang w:val="pt-BR"/>
        </w:rPr>
        <w:br/>
      </w:r>
      <w:r w:rsidRPr="00BE226F">
        <w:rPr>
          <w:rFonts w:ascii="Arial" w:hAnsi="Arial" w:cs="Arial"/>
          <w:b/>
          <w:bCs/>
          <w:sz w:val="18"/>
          <w:szCs w:val="22"/>
          <w:lang w:val="pt-BR"/>
        </w:rPr>
        <w:t>siemens.com/tia-portal</w:t>
      </w:r>
    </w:p>
    <w:p w14:paraId="4D1C3E2C" w14:textId="2B180FD9" w:rsidR="007204E9" w:rsidRPr="00BE226F" w:rsidRDefault="007204E9" w:rsidP="007204E9">
      <w:pPr>
        <w:pStyle w:val="Bodytext75pt"/>
        <w:spacing w:after="113" w:line="227" w:lineRule="atLeast"/>
        <w:jc w:val="left"/>
        <w:rPr>
          <w:rFonts w:ascii="Arial" w:hAnsi="Arial" w:cs="Arial"/>
          <w:b/>
          <w:sz w:val="18"/>
          <w:szCs w:val="22"/>
        </w:rPr>
      </w:pPr>
      <w:r w:rsidRPr="00162E0B">
        <w:rPr>
          <w:rFonts w:ascii="Arial" w:hAnsi="Arial" w:cs="Arial"/>
          <w:sz w:val="18"/>
          <w:szCs w:val="22"/>
        </w:rPr>
        <w:t>TIA Selection Tool</w:t>
      </w:r>
      <w:r w:rsidRPr="00162E0B">
        <w:rPr>
          <w:rFonts w:ascii="Arial" w:hAnsi="Arial" w:cs="Arial"/>
          <w:sz w:val="18"/>
          <w:szCs w:val="22"/>
        </w:rPr>
        <w:br/>
      </w:r>
      <w:r w:rsidRPr="00162E0B">
        <w:rPr>
          <w:rFonts w:ascii="Arial" w:hAnsi="Arial" w:cs="Arial"/>
          <w:b/>
          <w:bCs/>
          <w:sz w:val="18"/>
          <w:szCs w:val="22"/>
        </w:rPr>
        <w:t>siemens.com/tia/tia-selection-tool</w:t>
      </w:r>
    </w:p>
    <w:p w14:paraId="0C78838D" w14:textId="4E2A20E3" w:rsidR="00C32FE1" w:rsidRPr="00AE5DA9" w:rsidRDefault="00C32FE1" w:rsidP="00C32FE1">
      <w:pPr>
        <w:pStyle w:val="Bodytext75pt"/>
        <w:spacing w:after="113" w:line="227" w:lineRule="atLeast"/>
        <w:jc w:val="left"/>
        <w:rPr>
          <w:rFonts w:ascii="Arial" w:hAnsi="Arial" w:cs="Arial"/>
          <w:sz w:val="18"/>
          <w:szCs w:val="22"/>
          <w:lang w:val="pt-BR"/>
        </w:rPr>
      </w:pPr>
      <w:r w:rsidRPr="00BE226F">
        <w:rPr>
          <w:rFonts w:ascii="Arial" w:hAnsi="Arial" w:cs="Arial"/>
          <w:sz w:val="18"/>
          <w:szCs w:val="22"/>
          <w:lang w:val="pt-BR"/>
        </w:rPr>
        <w:t>Controlador SIMATIC</w:t>
      </w:r>
      <w:r w:rsidRPr="00BE226F">
        <w:rPr>
          <w:rFonts w:ascii="Arial" w:hAnsi="Arial" w:cs="Arial"/>
          <w:sz w:val="18"/>
          <w:szCs w:val="22"/>
          <w:lang w:val="pt-BR"/>
        </w:rPr>
        <w:br/>
      </w:r>
      <w:r w:rsidRPr="00BE226F">
        <w:rPr>
          <w:rFonts w:ascii="Arial" w:hAnsi="Arial" w:cs="Arial"/>
          <w:b/>
          <w:bCs/>
          <w:sz w:val="18"/>
          <w:szCs w:val="22"/>
          <w:lang w:val="pt-BR"/>
        </w:rPr>
        <w:t>siemens.com/controller</w:t>
      </w:r>
    </w:p>
    <w:p w14:paraId="065B6B54" w14:textId="488829D0" w:rsidR="00C32FE1" w:rsidRPr="00AE5DA9" w:rsidRDefault="00C32FE1" w:rsidP="00C32FE1">
      <w:pPr>
        <w:pStyle w:val="Bodytext75pt"/>
        <w:spacing w:after="113" w:line="227" w:lineRule="atLeast"/>
        <w:jc w:val="left"/>
        <w:rPr>
          <w:rFonts w:ascii="Arial" w:hAnsi="Arial" w:cs="Arial"/>
          <w:b/>
          <w:sz w:val="18"/>
          <w:szCs w:val="22"/>
          <w:lang w:val="pt-BR"/>
        </w:rPr>
      </w:pPr>
      <w:r w:rsidRPr="00BE226F">
        <w:rPr>
          <w:rFonts w:ascii="Arial" w:hAnsi="Arial" w:cs="Arial"/>
          <w:sz w:val="18"/>
          <w:szCs w:val="22"/>
          <w:lang w:val="pt-BR"/>
        </w:rPr>
        <w:t xml:space="preserve">Documentação técnica SIMATIC </w:t>
      </w:r>
      <w:r w:rsidRPr="00BE226F">
        <w:rPr>
          <w:rFonts w:ascii="Arial" w:hAnsi="Arial" w:cs="Arial"/>
          <w:sz w:val="18"/>
          <w:szCs w:val="22"/>
          <w:lang w:val="pt-BR"/>
        </w:rPr>
        <w:br/>
      </w:r>
      <w:r w:rsidRPr="00BE226F">
        <w:rPr>
          <w:rFonts w:ascii="Arial" w:hAnsi="Arial" w:cs="Arial"/>
          <w:b/>
          <w:bCs/>
          <w:sz w:val="18"/>
          <w:szCs w:val="22"/>
          <w:lang w:val="pt-BR"/>
        </w:rPr>
        <w:t>siemens.com/simatic-docu</w:t>
      </w:r>
    </w:p>
    <w:p w14:paraId="7C312458" w14:textId="77777777" w:rsidR="00C32FE1" w:rsidRPr="00AE5DA9" w:rsidRDefault="00C32FE1" w:rsidP="00C32FE1">
      <w:pPr>
        <w:pStyle w:val="Bodytext75pt"/>
        <w:spacing w:after="113" w:line="227" w:lineRule="atLeast"/>
        <w:jc w:val="left"/>
        <w:rPr>
          <w:rFonts w:ascii="Arial" w:hAnsi="Arial" w:cs="Arial"/>
          <w:b/>
          <w:sz w:val="18"/>
          <w:szCs w:val="22"/>
          <w:lang w:val="pt-BR"/>
        </w:rPr>
      </w:pPr>
      <w:r w:rsidRPr="00BE226F">
        <w:rPr>
          <w:rFonts w:ascii="Arial" w:hAnsi="Arial" w:cs="Arial"/>
          <w:sz w:val="18"/>
          <w:szCs w:val="22"/>
          <w:lang w:val="pt-BR"/>
        </w:rPr>
        <w:t>Suporte online para indústria</w:t>
      </w:r>
      <w:r w:rsidRPr="00BE226F">
        <w:rPr>
          <w:rFonts w:ascii="Arial" w:hAnsi="Arial" w:cs="Arial"/>
          <w:sz w:val="18"/>
          <w:szCs w:val="22"/>
          <w:lang w:val="pt-BR"/>
        </w:rPr>
        <w:br/>
      </w:r>
      <w:r w:rsidRPr="00BE226F">
        <w:rPr>
          <w:rFonts w:ascii="Arial" w:hAnsi="Arial" w:cs="Arial"/>
          <w:b/>
          <w:bCs/>
          <w:sz w:val="18"/>
          <w:szCs w:val="22"/>
          <w:lang w:val="pt-BR"/>
        </w:rPr>
        <w:t>support.industry.siemens.com</w:t>
      </w:r>
    </w:p>
    <w:p w14:paraId="5941F6B0" w14:textId="0A324FA0" w:rsidR="00AE2575" w:rsidRPr="00AE5DA9" w:rsidRDefault="00C32FE1" w:rsidP="00C32FE1">
      <w:pPr>
        <w:pStyle w:val="Bodytext75pt"/>
        <w:spacing w:after="113" w:line="227" w:lineRule="atLeast"/>
        <w:jc w:val="left"/>
        <w:rPr>
          <w:rFonts w:ascii="Arial" w:hAnsi="Arial" w:cs="Arial"/>
          <w:b/>
          <w:sz w:val="18"/>
          <w:szCs w:val="22"/>
          <w:lang w:val="pt-BR"/>
        </w:rPr>
      </w:pPr>
      <w:r w:rsidRPr="00BE226F">
        <w:rPr>
          <w:rFonts w:ascii="Arial" w:hAnsi="Arial" w:cs="Arial"/>
          <w:sz w:val="18"/>
          <w:szCs w:val="22"/>
          <w:lang w:val="pt-BR"/>
        </w:rPr>
        <w:t xml:space="preserve">Sistema de pedido e catálogo Industry Mall </w:t>
      </w:r>
      <w:r w:rsidRPr="00BE226F">
        <w:rPr>
          <w:rFonts w:ascii="Arial" w:hAnsi="Arial" w:cs="Arial"/>
          <w:sz w:val="18"/>
          <w:szCs w:val="22"/>
          <w:lang w:val="pt-BR"/>
        </w:rPr>
        <w:br/>
      </w:r>
      <w:r w:rsidRPr="00BE226F">
        <w:rPr>
          <w:rFonts w:ascii="Arial" w:hAnsi="Arial" w:cs="Arial"/>
          <w:b/>
          <w:bCs/>
          <w:sz w:val="18"/>
          <w:szCs w:val="22"/>
          <w:lang w:val="pt-BR"/>
        </w:rPr>
        <w:t>mall.industry.siemens.com</w:t>
      </w:r>
    </w:p>
    <w:p w14:paraId="7A259D14" w14:textId="77777777" w:rsidR="00C32FE1" w:rsidRPr="00AE5DA9" w:rsidRDefault="00C32FE1" w:rsidP="00C32FE1">
      <w:pPr>
        <w:pStyle w:val="Bodytext75pt"/>
        <w:jc w:val="left"/>
        <w:rPr>
          <w:rFonts w:ascii="Arial" w:hAnsi="Arial" w:cs="Arial"/>
          <w:lang w:val="pt-BR"/>
        </w:rPr>
      </w:pPr>
    </w:p>
    <w:p w14:paraId="10080BFE" w14:textId="77777777" w:rsidR="00C32FE1" w:rsidRPr="00AE5DA9" w:rsidRDefault="00C32FE1" w:rsidP="00C32FE1">
      <w:pPr>
        <w:pStyle w:val="Bodytext75pt"/>
        <w:jc w:val="left"/>
        <w:rPr>
          <w:rFonts w:ascii="Arial" w:hAnsi="Arial" w:cs="Arial"/>
          <w:lang w:val="pt-BR"/>
        </w:rPr>
      </w:pPr>
    </w:p>
    <w:p w14:paraId="42D93BF4" w14:textId="7EA258B1" w:rsidR="00C32FE1" w:rsidRPr="00AE5DA9" w:rsidRDefault="00D80975" w:rsidP="00C32FE1">
      <w:pPr>
        <w:pStyle w:val="Bodytext75pt"/>
        <w:jc w:val="left"/>
        <w:rPr>
          <w:rFonts w:ascii="Arial" w:hAnsi="Arial" w:cs="Arial"/>
          <w:lang w:val="pt-BR"/>
        </w:rPr>
      </w:pPr>
      <w:r w:rsidRPr="00BE226F">
        <w:rPr>
          <w:rFonts w:ascii="Arial" w:hAnsi="Arial" w:cs="Arial"/>
          <w:lang w:val="pt-BR"/>
        </w:rPr>
        <w:br/>
        <w:t>Siemens</w:t>
      </w:r>
      <w:r w:rsidRPr="00BE226F">
        <w:rPr>
          <w:rFonts w:ascii="Arial" w:hAnsi="Arial" w:cs="Arial"/>
          <w:lang w:val="pt-BR"/>
        </w:rPr>
        <w:br/>
        <w:t xml:space="preserve">Digital Industries, FA </w:t>
      </w:r>
      <w:r w:rsidRPr="00BE226F">
        <w:rPr>
          <w:rFonts w:ascii="Arial" w:hAnsi="Arial" w:cs="Arial"/>
          <w:lang w:val="pt-BR"/>
        </w:rPr>
        <w:br/>
        <w:t>CEP 4848</w:t>
      </w:r>
      <w:r w:rsidRPr="00BE226F">
        <w:rPr>
          <w:rFonts w:ascii="Arial" w:hAnsi="Arial" w:cs="Arial"/>
          <w:lang w:val="pt-BR"/>
        </w:rPr>
        <w:br/>
        <w:t>90026 Nürnberg</w:t>
      </w:r>
      <w:r w:rsidRPr="00BE226F">
        <w:rPr>
          <w:rFonts w:ascii="Arial" w:hAnsi="Arial" w:cs="Arial"/>
          <w:lang w:val="pt-BR"/>
        </w:rPr>
        <w:br/>
        <w:t>Alemanha</w:t>
      </w:r>
    </w:p>
    <w:p w14:paraId="22DDDF7A" w14:textId="77777777" w:rsidR="00C32FE1" w:rsidRPr="00AE5DA9" w:rsidRDefault="00C32FE1" w:rsidP="00C32FE1">
      <w:pPr>
        <w:pStyle w:val="Bodytext75pt"/>
        <w:jc w:val="left"/>
        <w:rPr>
          <w:rFonts w:ascii="Arial" w:hAnsi="Arial" w:cs="Arial"/>
          <w:lang w:val="pt-BR"/>
        </w:rPr>
      </w:pPr>
    </w:p>
    <w:p w14:paraId="34D30B03" w14:textId="24BC1918" w:rsidR="00C32FE1" w:rsidRPr="00AE5DA9" w:rsidRDefault="00C32FE1" w:rsidP="00C32FE1">
      <w:pPr>
        <w:pStyle w:val="Bodytext75pt"/>
        <w:jc w:val="left"/>
        <w:rPr>
          <w:rFonts w:ascii="Arial" w:hAnsi="Arial" w:cs="Arial"/>
          <w:lang w:val="pt-BR"/>
        </w:rPr>
      </w:pPr>
      <w:r w:rsidRPr="00BE226F">
        <w:rPr>
          <w:rFonts w:ascii="Arial" w:hAnsi="Arial" w:cs="Arial"/>
          <w:lang w:val="pt-BR"/>
        </w:rPr>
        <w:t>Sujeito a alterações</w:t>
      </w:r>
      <w:r w:rsidRPr="00BE226F">
        <w:rPr>
          <w:rFonts w:ascii="Arial" w:hAnsi="Arial" w:cs="Arial"/>
          <w:lang w:val="pt-BR"/>
        </w:rPr>
        <w:br/>
        <w:t>© Siemens 202</w:t>
      </w:r>
      <w:r w:rsidR="00AE5DA9">
        <w:rPr>
          <w:rFonts w:ascii="Arial" w:hAnsi="Arial" w:cs="Arial"/>
          <w:lang w:val="pt-BR"/>
        </w:rPr>
        <w:t>1</w:t>
      </w:r>
    </w:p>
    <w:p w14:paraId="1F5A34B4" w14:textId="77777777" w:rsidR="00C32FE1" w:rsidRPr="00AE5DA9" w:rsidRDefault="00C32FE1" w:rsidP="00C32FE1">
      <w:pPr>
        <w:pStyle w:val="Bodytext75pt"/>
        <w:rPr>
          <w:rFonts w:ascii="Arial" w:hAnsi="Arial" w:cs="Arial"/>
          <w:lang w:val="pt-BR"/>
        </w:rPr>
      </w:pPr>
    </w:p>
    <w:p w14:paraId="62A4A339" w14:textId="25F90411" w:rsidR="00C32FE1" w:rsidRPr="00AE5DA9" w:rsidRDefault="00C32FE1" w:rsidP="00C32FE1">
      <w:pPr>
        <w:pStyle w:val="Bodytext75pt"/>
        <w:rPr>
          <w:rFonts w:ascii="Arial" w:hAnsi="Arial" w:cs="Arial"/>
          <w:lang w:val="pt-BR"/>
        </w:rPr>
      </w:pPr>
      <w:r w:rsidRPr="00BE226F">
        <w:rPr>
          <w:rFonts w:ascii="Arial" w:hAnsi="Arial"/>
          <w:noProof/>
          <w:lang w:eastAsia="zh-CN"/>
        </w:rPr>
        <mc:AlternateContent>
          <mc:Choice Requires="wps">
            <w:drawing>
              <wp:anchor distT="0" distB="0" distL="114300" distR="114300" simplePos="0" relativeHeight="251655680" behindDoc="0" locked="1" layoutInCell="1" allowOverlap="1" wp14:anchorId="11A60359" wp14:editId="4AE835A5">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86A86" id="Rechteck 5" o:spid="_x0000_s1026" style="position:absolute;margin-left:-52.95pt;margin-top:803.7pt;width:585.65pt;height:4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BE226F">
        <w:rPr>
          <w:rFonts w:ascii="Arial" w:hAnsi="Arial"/>
          <w:b/>
          <w:bCs/>
          <w:sz w:val="18"/>
          <w:szCs w:val="22"/>
          <w:lang w:val="pt-BR"/>
        </w:rPr>
        <w:t>siemens.com/sce</w:t>
      </w:r>
    </w:p>
    <w:sectPr w:rsidR="00C32FE1" w:rsidRPr="00AE5DA9">
      <w:headerReference w:type="default" r:id="rId60"/>
      <w:footerReference w:type="default" r:id="rId61"/>
      <w:footerReference w:type="first" r:id="rId6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D83B7" w14:textId="77777777" w:rsidR="006751A2" w:rsidRDefault="006751A2">
      <w:pPr>
        <w:spacing w:line="240" w:lineRule="auto"/>
      </w:pPr>
      <w:r>
        <w:separator/>
      </w:r>
    </w:p>
  </w:endnote>
  <w:endnote w:type="continuationSeparator" w:id="0">
    <w:p w14:paraId="5E8D85AE" w14:textId="77777777" w:rsidR="006751A2" w:rsidRDefault="006751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Cambria"/>
    <w:charset w:val="00"/>
    <w:family w:val="auto"/>
    <w:pitch w:val="variable"/>
    <w:sig w:usb0="A00002FF" w:usb1="5000207B" w:usb2="00000000" w:usb3="00000000" w:csb0="0000019F" w:csb1="00000000"/>
  </w:font>
  <w:font w:name="Siemens Serif Semibold">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565D110A" w:rsidR="006751A2" w:rsidRPr="00162E0B" w:rsidRDefault="006751A2" w:rsidP="006F0FA1">
    <w:pPr>
      <w:tabs>
        <w:tab w:val="left" w:pos="3261"/>
        <w:tab w:val="right" w:pos="9923"/>
      </w:tabs>
      <w:spacing w:before="0" w:after="0"/>
      <w:ind w:left="0" w:right="-624"/>
      <w:rPr>
        <w:rFonts w:cs="Arial"/>
        <w:color w:val="000000"/>
        <w:sz w:val="16"/>
        <w:szCs w:val="16"/>
        <w:lang w:val="pt-BR"/>
      </w:rPr>
    </w:pPr>
    <w:r w:rsidRPr="00BE226F">
      <w:rPr>
        <w:color w:val="000000"/>
        <w:sz w:val="16"/>
        <w:szCs w:val="16"/>
        <w:lang w:val="pt-BR"/>
      </w:rPr>
      <w:fldChar w:fldCharType="begin"/>
    </w:r>
    <w:r w:rsidRPr="00BE226F">
      <w:rPr>
        <w:color w:val="000000"/>
        <w:sz w:val="16"/>
        <w:szCs w:val="16"/>
        <w:lang w:val="pt-BR"/>
      </w:rPr>
      <w:instrText xml:space="preserve"> DOCPROPERTY sodocoClasLang \* MERGEFORMAT </w:instrText>
    </w:r>
    <w:r w:rsidRPr="00BE226F">
      <w:rPr>
        <w:color w:val="000000"/>
        <w:sz w:val="16"/>
        <w:szCs w:val="16"/>
        <w:lang w:val="pt-BR"/>
      </w:rPr>
      <w:fldChar w:fldCharType="separate"/>
    </w:r>
    <w:r w:rsidR="00AE4559">
      <w:rPr>
        <w:color w:val="000000"/>
        <w:sz w:val="16"/>
        <w:szCs w:val="16"/>
        <w:lang w:val="pt-BR"/>
      </w:rPr>
      <w:t>Internamente</w:t>
    </w:r>
    <w:r w:rsidRPr="00BE226F">
      <w:rPr>
        <w:color w:val="000000"/>
        <w:sz w:val="16"/>
        <w:szCs w:val="16"/>
        <w:lang w:val="pt-BR"/>
      </w:rPr>
      <w:fldChar w:fldCharType="end"/>
    </w:r>
    <w:r w:rsidRPr="00BE226F">
      <w:rPr>
        <w:color w:val="000000"/>
        <w:sz w:val="16"/>
        <w:szCs w:val="16"/>
        <w:lang w:val="pt-BR"/>
      </w:rPr>
      <w:t xml:space="preserve"> para dispositivos de imagem/ R&amp;D. © Siemens 202</w:t>
    </w:r>
    <w:r>
      <w:rPr>
        <w:color w:val="000000"/>
        <w:sz w:val="16"/>
        <w:szCs w:val="16"/>
        <w:lang w:val="pt-BR"/>
      </w:rPr>
      <w:t>1</w:t>
    </w:r>
    <w:r w:rsidRPr="00BE226F">
      <w:rPr>
        <w:color w:val="000000"/>
        <w:sz w:val="16"/>
        <w:szCs w:val="16"/>
        <w:lang w:val="pt-BR"/>
      </w:rPr>
      <w:t>. Todos os direitos reservados.</w:t>
    </w:r>
    <w:r w:rsidRPr="00BE226F">
      <w:rPr>
        <w:color w:val="000000"/>
        <w:sz w:val="16"/>
        <w:szCs w:val="16"/>
        <w:lang w:val="pt-BR"/>
      </w:rPr>
      <w:tab/>
    </w:r>
    <w:r w:rsidRPr="00BE226F">
      <w:rPr>
        <w:sz w:val="16"/>
        <w:szCs w:val="16"/>
        <w:lang w:val="pt-BR"/>
      </w:rPr>
      <w:fldChar w:fldCharType="begin"/>
    </w:r>
    <w:r w:rsidRPr="00BE226F">
      <w:rPr>
        <w:sz w:val="16"/>
        <w:szCs w:val="16"/>
        <w:lang w:val="pt-BR"/>
      </w:rPr>
      <w:instrText xml:space="preserve"> PAGE </w:instrText>
    </w:r>
    <w:r w:rsidRPr="00BE226F">
      <w:rPr>
        <w:sz w:val="16"/>
        <w:szCs w:val="16"/>
        <w:lang w:val="pt-BR"/>
      </w:rPr>
      <w:fldChar w:fldCharType="separate"/>
    </w:r>
    <w:r>
      <w:rPr>
        <w:noProof/>
        <w:sz w:val="16"/>
        <w:szCs w:val="16"/>
        <w:lang w:val="pt-BR"/>
      </w:rPr>
      <w:t>36</w:t>
    </w:r>
    <w:r w:rsidRPr="00BE226F">
      <w:rPr>
        <w:sz w:val="16"/>
        <w:szCs w:val="16"/>
        <w:lang w:val="pt-BR"/>
      </w:rPr>
      <w:fldChar w:fldCharType="end"/>
    </w:r>
  </w:p>
  <w:p w14:paraId="142BC85E" w14:textId="42E8B01D" w:rsidR="006751A2" w:rsidRPr="00162E0B" w:rsidRDefault="006751A2" w:rsidP="006F0FA1">
    <w:pPr>
      <w:tabs>
        <w:tab w:val="left" w:pos="3261"/>
        <w:tab w:val="right" w:pos="9923"/>
      </w:tabs>
      <w:spacing w:before="0" w:after="0"/>
      <w:ind w:left="0" w:right="-624"/>
      <w:rPr>
        <w:rFonts w:cs="Arial"/>
        <w:color w:val="000000"/>
        <w:sz w:val="16"/>
        <w:szCs w:val="16"/>
        <w:lang w:val="pt-BR"/>
      </w:rPr>
    </w:pPr>
    <w:r w:rsidRPr="00BE226F">
      <w:rPr>
        <w:rFonts w:cs="Arial"/>
        <w:color w:val="000000"/>
        <w:sz w:val="14"/>
        <w:szCs w:val="14"/>
        <w:lang w:val="pt-BR"/>
      </w:rPr>
      <w:fldChar w:fldCharType="begin"/>
    </w:r>
    <w:r w:rsidRPr="00BE226F">
      <w:rPr>
        <w:rFonts w:cs="Arial"/>
        <w:color w:val="000000"/>
        <w:sz w:val="14"/>
        <w:szCs w:val="14"/>
        <w:lang w:val="pt-BR"/>
      </w:rPr>
      <w:instrText xml:space="preserve"> FILENAME \* MERGEFORMAT </w:instrText>
    </w:r>
    <w:r w:rsidRPr="00BE226F">
      <w:rPr>
        <w:rFonts w:cs="Arial"/>
        <w:color w:val="000000"/>
        <w:sz w:val="14"/>
        <w:szCs w:val="14"/>
        <w:lang w:val="pt-BR"/>
      </w:rPr>
      <w:fldChar w:fldCharType="separate"/>
    </w:r>
    <w:r w:rsidR="00AE4559">
      <w:rPr>
        <w:rFonts w:cs="Arial"/>
        <w:noProof/>
        <w:color w:val="000000"/>
        <w:sz w:val="14"/>
        <w:szCs w:val="14"/>
        <w:lang w:val="pt-BR"/>
      </w:rPr>
      <w:t>sce-150-001-mcd-tia-com-digital-twin-at-education-virtual-commissioning-hsd-0919-pt.docx</w:t>
    </w:r>
    <w:r w:rsidRPr="00BE226F">
      <w:rPr>
        <w:rFonts w:cs="Arial"/>
        <w:color w:val="000000"/>
        <w:sz w:val="14"/>
        <w:szCs w:val="14"/>
        <w:lang w:val="pt-B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20854D41" w:rsidR="006751A2" w:rsidRPr="00AE5DA9" w:rsidRDefault="006751A2">
    <w:pPr>
      <w:pStyle w:val="Fuzeile"/>
      <w:tabs>
        <w:tab w:val="clear" w:pos="4536"/>
        <w:tab w:val="clear" w:pos="9072"/>
        <w:tab w:val="right" w:pos="9923"/>
      </w:tabs>
      <w:spacing w:before="0" w:after="0"/>
      <w:ind w:left="0"/>
      <w:rPr>
        <w:lang w:val="pt-BR"/>
      </w:rPr>
    </w:pPr>
    <w:r w:rsidRPr="00BE226F">
      <w:rPr>
        <w:rFonts w:cs="Arial"/>
        <w:color w:val="000000"/>
        <w:sz w:val="16"/>
        <w:szCs w:val="16"/>
        <w:lang w:val="pt-BR"/>
      </w:rPr>
      <w:fldChar w:fldCharType="begin"/>
    </w:r>
    <w:r w:rsidRPr="00BE226F">
      <w:rPr>
        <w:rFonts w:cs="Arial"/>
        <w:color w:val="000000"/>
        <w:sz w:val="16"/>
        <w:szCs w:val="16"/>
        <w:lang w:val="pt-BR"/>
      </w:rPr>
      <w:instrText xml:space="preserve"> DOCPROPERTY sodocoClasLang \* MERGEFORMAT </w:instrText>
    </w:r>
    <w:r w:rsidRPr="00BE226F">
      <w:rPr>
        <w:rFonts w:cs="Arial"/>
        <w:color w:val="000000"/>
        <w:sz w:val="16"/>
        <w:szCs w:val="16"/>
        <w:lang w:val="pt-BR"/>
      </w:rPr>
      <w:fldChar w:fldCharType="separate"/>
    </w:r>
    <w:r w:rsidR="00AE4559">
      <w:rPr>
        <w:rFonts w:cs="Arial"/>
        <w:color w:val="000000"/>
        <w:sz w:val="16"/>
        <w:szCs w:val="16"/>
        <w:lang w:val="pt-BR"/>
      </w:rPr>
      <w:t>Internamente</w:t>
    </w:r>
    <w:r w:rsidRPr="00BE226F">
      <w:rPr>
        <w:rFonts w:cs="Arial"/>
        <w:color w:val="000000"/>
        <w:sz w:val="16"/>
        <w:szCs w:val="16"/>
        <w:lang w:val="pt-BR"/>
      </w:rPr>
      <w:fldChar w:fldCharType="end"/>
    </w:r>
    <w:r w:rsidRPr="00BE226F">
      <w:rPr>
        <w:rFonts w:cs="Arial"/>
        <w:sz w:val="16"/>
        <w:szCs w:val="16"/>
        <w:lang w:val="pt-BR"/>
      </w:rPr>
      <w:t xml:space="preserve"> para dispositivos de imagem/ R&amp;D. </w:t>
    </w:r>
    <w:r w:rsidRPr="00BE226F">
      <w:rPr>
        <w:rFonts w:cs="Arial"/>
        <w:color w:val="000000"/>
        <w:sz w:val="16"/>
        <w:szCs w:val="16"/>
        <w:lang w:val="pt-BR"/>
      </w:rPr>
      <w:t>© Siemens 202</w:t>
    </w:r>
    <w:r>
      <w:rPr>
        <w:rFonts w:cs="Arial"/>
        <w:color w:val="000000"/>
        <w:sz w:val="16"/>
        <w:szCs w:val="16"/>
        <w:lang w:val="pt-BR"/>
      </w:rPr>
      <w:t>1</w:t>
    </w:r>
    <w:r w:rsidRPr="00BE226F">
      <w:rPr>
        <w:rFonts w:cs="Arial"/>
        <w:color w:val="000000"/>
        <w:sz w:val="16"/>
        <w:szCs w:val="16"/>
        <w:lang w:val="pt-BR"/>
      </w:rPr>
      <w:t>. Todos os direitos reservados.</w:t>
    </w:r>
    <w:r w:rsidRPr="00BE226F">
      <w:rPr>
        <w:lang w:val="pt-B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8BA757" w14:textId="77777777" w:rsidR="006751A2" w:rsidRDefault="006751A2">
      <w:pPr>
        <w:spacing w:line="240" w:lineRule="auto"/>
      </w:pPr>
      <w:r>
        <w:separator/>
      </w:r>
    </w:p>
  </w:footnote>
  <w:footnote w:type="continuationSeparator" w:id="0">
    <w:p w14:paraId="18950A22" w14:textId="77777777" w:rsidR="006751A2" w:rsidRDefault="006751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2304E246" w:rsidR="006751A2" w:rsidRPr="00AE5DA9" w:rsidRDefault="006751A2" w:rsidP="00262BB4">
    <w:pPr>
      <w:spacing w:before="0" w:after="0" w:line="0" w:lineRule="atLeast"/>
      <w:ind w:left="0"/>
      <w:rPr>
        <w:color w:val="374B5A"/>
        <w:sz w:val="16"/>
        <w:szCs w:val="16"/>
        <w:lang w:val="pt-BR"/>
      </w:rPr>
    </w:pPr>
    <w:r w:rsidRPr="00BE226F">
      <w:rPr>
        <w:sz w:val="16"/>
        <w:szCs w:val="16"/>
        <w:lang w:val="pt-BR"/>
      </w:rPr>
      <w:tab/>
    </w:r>
    <w:r w:rsidRPr="00BE226F">
      <w:rPr>
        <w:rStyle w:val="Seitenzahl"/>
        <w:b/>
        <w:bCs/>
        <w:color w:val="374B5A"/>
        <w:sz w:val="16"/>
        <w:szCs w:val="16"/>
        <w:lang w:val="pt-BR"/>
      </w:rPr>
      <w:t>Documentação de treinamento | Módulo DigitalTwin@Education 150-001 | Edition 02/202</w:t>
    </w:r>
    <w:r>
      <w:rPr>
        <w:rStyle w:val="Seitenzahl"/>
        <w:b/>
        <w:bCs/>
        <w:color w:val="374B5A"/>
        <w:sz w:val="16"/>
        <w:szCs w:val="16"/>
        <w:lang w:val="pt-BR"/>
      </w:rPr>
      <w:t>1</w:t>
    </w:r>
    <w:r w:rsidRPr="00BE226F">
      <w:rPr>
        <w:rStyle w:val="Seitenzahl"/>
        <w:b/>
        <w:bCs/>
        <w:color w:val="374B5A"/>
        <w:sz w:val="16"/>
        <w:szCs w:val="16"/>
        <w:lang w:val="pt-BR"/>
      </w:rPr>
      <w:t xml:space="preserve"> </w:t>
    </w:r>
    <w:r w:rsidRPr="00BE226F">
      <w:rPr>
        <w:rStyle w:val="Seitenzahl"/>
        <w:color w:val="374B5A"/>
        <w:sz w:val="16"/>
        <w:szCs w:val="16"/>
        <w:lang w:val="pt-BR"/>
      </w:rPr>
      <w:t>|</w:t>
    </w:r>
    <w:r w:rsidRPr="00BE226F">
      <w:rPr>
        <w:rStyle w:val="Seitenzahl"/>
        <w:b/>
        <w:bCs/>
        <w:color w:val="374B5A"/>
        <w:sz w:val="16"/>
        <w:szCs w:val="16"/>
        <w:lang w:val="pt-BR"/>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A04ABD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6D2E4D"/>
    <w:multiLevelType w:val="hybridMultilevel"/>
    <w:tmpl w:val="E76E2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5" w15:restartNumberingAfterBreak="0">
    <w:nsid w:val="10B402A7"/>
    <w:multiLevelType w:val="hybridMultilevel"/>
    <w:tmpl w:val="D9EA6804"/>
    <w:lvl w:ilvl="0" w:tplc="9816E91C">
      <w:start w:val="1"/>
      <w:numFmt w:val="bullet"/>
      <w:lvlText w:val="•"/>
      <w:lvlJc w:val="left"/>
      <w:pPr>
        <w:ind w:left="1428" w:hanging="360"/>
      </w:pPr>
      <w:rPr>
        <w:rFonts w:ascii="Arial" w:hAnsi="Arial" w:hint="default"/>
        <w:u w:color="FFFFFF" w:themeColor="background1"/>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B94C71"/>
    <w:multiLevelType w:val="hybridMultilevel"/>
    <w:tmpl w:val="9C5627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CF06AB0"/>
    <w:multiLevelType w:val="hybridMultilevel"/>
    <w:tmpl w:val="B4C0C1D4"/>
    <w:lvl w:ilvl="0" w:tplc="08FC133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13E750A"/>
    <w:multiLevelType w:val="hybridMultilevel"/>
    <w:tmpl w:val="0568D25A"/>
    <w:lvl w:ilvl="0" w:tplc="4EAEE1FC">
      <w:numFmt w:val="bullet"/>
      <w:lvlText w:val="-"/>
      <w:lvlJc w:val="left"/>
      <w:pPr>
        <w:ind w:left="1296" w:hanging="360"/>
      </w:pPr>
      <w:rPr>
        <w:rFonts w:ascii="Arial" w:eastAsia="Times New Roman" w:hAnsi="Arial" w:cs="Aria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1" w15:restartNumberingAfterBreak="0">
    <w:nsid w:val="21CB1878"/>
    <w:multiLevelType w:val="hybridMultilevel"/>
    <w:tmpl w:val="00087506"/>
    <w:lvl w:ilvl="0" w:tplc="03065302">
      <w:numFmt w:val="bullet"/>
      <w:lvlText w:val=""/>
      <w:lvlJc w:val="left"/>
      <w:pPr>
        <w:ind w:left="936" w:hanging="360"/>
      </w:pPr>
      <w:rPr>
        <w:rFonts w:ascii="Wingdings" w:eastAsia="Times New Roman" w:hAnsi="Wingdings" w:cs="Times New Roman"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12" w15:restartNumberingAfterBreak="0">
    <w:nsid w:val="23220FFA"/>
    <w:multiLevelType w:val="hybridMultilevel"/>
    <w:tmpl w:val="3E48D942"/>
    <w:lvl w:ilvl="0" w:tplc="04070001">
      <w:start w:val="1"/>
      <w:numFmt w:val="bullet"/>
      <w:lvlText w:val=""/>
      <w:lvlJc w:val="left"/>
      <w:pPr>
        <w:ind w:left="2832" w:hanging="360"/>
      </w:pPr>
      <w:rPr>
        <w:rFonts w:ascii="Symbol" w:hAnsi="Symbol" w:hint="default"/>
      </w:rPr>
    </w:lvl>
    <w:lvl w:ilvl="1" w:tplc="04070003" w:tentative="1">
      <w:start w:val="1"/>
      <w:numFmt w:val="bullet"/>
      <w:lvlText w:val="o"/>
      <w:lvlJc w:val="left"/>
      <w:pPr>
        <w:ind w:left="3552" w:hanging="360"/>
      </w:pPr>
      <w:rPr>
        <w:rFonts w:ascii="Courier New" w:hAnsi="Courier New" w:cs="Courier New" w:hint="default"/>
      </w:rPr>
    </w:lvl>
    <w:lvl w:ilvl="2" w:tplc="04070005" w:tentative="1">
      <w:start w:val="1"/>
      <w:numFmt w:val="bullet"/>
      <w:lvlText w:val=""/>
      <w:lvlJc w:val="left"/>
      <w:pPr>
        <w:ind w:left="4272" w:hanging="360"/>
      </w:pPr>
      <w:rPr>
        <w:rFonts w:ascii="Wingdings" w:hAnsi="Wingdings" w:hint="default"/>
      </w:rPr>
    </w:lvl>
    <w:lvl w:ilvl="3" w:tplc="04070001" w:tentative="1">
      <w:start w:val="1"/>
      <w:numFmt w:val="bullet"/>
      <w:lvlText w:val=""/>
      <w:lvlJc w:val="left"/>
      <w:pPr>
        <w:ind w:left="4992" w:hanging="360"/>
      </w:pPr>
      <w:rPr>
        <w:rFonts w:ascii="Symbol" w:hAnsi="Symbol" w:hint="default"/>
      </w:rPr>
    </w:lvl>
    <w:lvl w:ilvl="4" w:tplc="04070003" w:tentative="1">
      <w:start w:val="1"/>
      <w:numFmt w:val="bullet"/>
      <w:lvlText w:val="o"/>
      <w:lvlJc w:val="left"/>
      <w:pPr>
        <w:ind w:left="5712" w:hanging="360"/>
      </w:pPr>
      <w:rPr>
        <w:rFonts w:ascii="Courier New" w:hAnsi="Courier New" w:cs="Courier New" w:hint="default"/>
      </w:rPr>
    </w:lvl>
    <w:lvl w:ilvl="5" w:tplc="04070005" w:tentative="1">
      <w:start w:val="1"/>
      <w:numFmt w:val="bullet"/>
      <w:lvlText w:val=""/>
      <w:lvlJc w:val="left"/>
      <w:pPr>
        <w:ind w:left="6432" w:hanging="360"/>
      </w:pPr>
      <w:rPr>
        <w:rFonts w:ascii="Wingdings" w:hAnsi="Wingdings" w:hint="default"/>
      </w:rPr>
    </w:lvl>
    <w:lvl w:ilvl="6" w:tplc="04070001" w:tentative="1">
      <w:start w:val="1"/>
      <w:numFmt w:val="bullet"/>
      <w:lvlText w:val=""/>
      <w:lvlJc w:val="left"/>
      <w:pPr>
        <w:ind w:left="7152" w:hanging="360"/>
      </w:pPr>
      <w:rPr>
        <w:rFonts w:ascii="Symbol" w:hAnsi="Symbol" w:hint="default"/>
      </w:rPr>
    </w:lvl>
    <w:lvl w:ilvl="7" w:tplc="04070003" w:tentative="1">
      <w:start w:val="1"/>
      <w:numFmt w:val="bullet"/>
      <w:lvlText w:val="o"/>
      <w:lvlJc w:val="left"/>
      <w:pPr>
        <w:ind w:left="7872" w:hanging="360"/>
      </w:pPr>
      <w:rPr>
        <w:rFonts w:ascii="Courier New" w:hAnsi="Courier New" w:cs="Courier New" w:hint="default"/>
      </w:rPr>
    </w:lvl>
    <w:lvl w:ilvl="8" w:tplc="04070005" w:tentative="1">
      <w:start w:val="1"/>
      <w:numFmt w:val="bullet"/>
      <w:lvlText w:val=""/>
      <w:lvlJc w:val="left"/>
      <w:pPr>
        <w:ind w:left="8592" w:hanging="360"/>
      </w:pPr>
      <w:rPr>
        <w:rFonts w:ascii="Wingdings" w:hAnsi="Wingdings" w:hint="default"/>
      </w:rPr>
    </w:lvl>
  </w:abstractNum>
  <w:abstractNum w:abstractNumId="1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2CF0328A"/>
    <w:multiLevelType w:val="hybridMultilevel"/>
    <w:tmpl w:val="50B6B98E"/>
    <w:lvl w:ilvl="0" w:tplc="0407000F">
      <w:start w:val="1"/>
      <w:numFmt w:val="decimal"/>
      <w:lvlText w:val="%1."/>
      <w:lvlJc w:val="left"/>
      <w:pPr>
        <w:ind w:left="1457" w:hanging="360"/>
      </w:pPr>
      <w:rPr>
        <w:rFonts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432146"/>
    <w:multiLevelType w:val="hybridMultilevel"/>
    <w:tmpl w:val="5D0E4798"/>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3A377EEA"/>
    <w:multiLevelType w:val="hybridMultilevel"/>
    <w:tmpl w:val="3984CFD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42A91E2E"/>
    <w:multiLevelType w:val="hybridMultilevel"/>
    <w:tmpl w:val="C9A2EE7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136" w:hanging="360"/>
      </w:pPr>
      <w:rPr>
        <w:rFonts w:ascii="Courier New" w:hAnsi="Courier New" w:cs="Courier New" w:hint="default"/>
      </w:rPr>
    </w:lvl>
    <w:lvl w:ilvl="2" w:tplc="04070005" w:tentative="1">
      <w:start w:val="1"/>
      <w:numFmt w:val="bullet"/>
      <w:lvlText w:val=""/>
      <w:lvlJc w:val="left"/>
      <w:pPr>
        <w:ind w:left="2856" w:hanging="360"/>
      </w:pPr>
      <w:rPr>
        <w:rFonts w:ascii="Wingdings" w:hAnsi="Wingdings" w:hint="default"/>
      </w:rPr>
    </w:lvl>
    <w:lvl w:ilvl="3" w:tplc="04070001" w:tentative="1">
      <w:start w:val="1"/>
      <w:numFmt w:val="bullet"/>
      <w:lvlText w:val=""/>
      <w:lvlJc w:val="left"/>
      <w:pPr>
        <w:ind w:left="3576" w:hanging="360"/>
      </w:pPr>
      <w:rPr>
        <w:rFonts w:ascii="Symbol" w:hAnsi="Symbol" w:hint="default"/>
      </w:rPr>
    </w:lvl>
    <w:lvl w:ilvl="4" w:tplc="04070003" w:tentative="1">
      <w:start w:val="1"/>
      <w:numFmt w:val="bullet"/>
      <w:lvlText w:val="o"/>
      <w:lvlJc w:val="left"/>
      <w:pPr>
        <w:ind w:left="4296" w:hanging="360"/>
      </w:pPr>
      <w:rPr>
        <w:rFonts w:ascii="Courier New" w:hAnsi="Courier New" w:cs="Courier New" w:hint="default"/>
      </w:rPr>
    </w:lvl>
    <w:lvl w:ilvl="5" w:tplc="04070005" w:tentative="1">
      <w:start w:val="1"/>
      <w:numFmt w:val="bullet"/>
      <w:lvlText w:val=""/>
      <w:lvlJc w:val="left"/>
      <w:pPr>
        <w:ind w:left="5016" w:hanging="360"/>
      </w:pPr>
      <w:rPr>
        <w:rFonts w:ascii="Wingdings" w:hAnsi="Wingdings" w:hint="default"/>
      </w:rPr>
    </w:lvl>
    <w:lvl w:ilvl="6" w:tplc="04070001" w:tentative="1">
      <w:start w:val="1"/>
      <w:numFmt w:val="bullet"/>
      <w:lvlText w:val=""/>
      <w:lvlJc w:val="left"/>
      <w:pPr>
        <w:ind w:left="5736" w:hanging="360"/>
      </w:pPr>
      <w:rPr>
        <w:rFonts w:ascii="Symbol" w:hAnsi="Symbol" w:hint="default"/>
      </w:rPr>
    </w:lvl>
    <w:lvl w:ilvl="7" w:tplc="04070003" w:tentative="1">
      <w:start w:val="1"/>
      <w:numFmt w:val="bullet"/>
      <w:lvlText w:val="o"/>
      <w:lvlJc w:val="left"/>
      <w:pPr>
        <w:ind w:left="6456" w:hanging="360"/>
      </w:pPr>
      <w:rPr>
        <w:rFonts w:ascii="Courier New" w:hAnsi="Courier New" w:cs="Courier New" w:hint="default"/>
      </w:rPr>
    </w:lvl>
    <w:lvl w:ilvl="8" w:tplc="04070005" w:tentative="1">
      <w:start w:val="1"/>
      <w:numFmt w:val="bullet"/>
      <w:lvlText w:val=""/>
      <w:lvlJc w:val="left"/>
      <w:pPr>
        <w:ind w:left="7176"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4CB75139"/>
    <w:multiLevelType w:val="hybridMultilevel"/>
    <w:tmpl w:val="8DB262E2"/>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0804BB"/>
    <w:multiLevelType w:val="hybridMultilevel"/>
    <w:tmpl w:val="7598D0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5D4B5147"/>
    <w:multiLevelType w:val="hybridMultilevel"/>
    <w:tmpl w:val="8CA62D8C"/>
    <w:lvl w:ilvl="0" w:tplc="0407000F">
      <w:start w:val="1"/>
      <w:numFmt w:val="decimal"/>
      <w:lvlText w:val="%1."/>
      <w:lvlJc w:val="left"/>
      <w:pPr>
        <w:ind w:left="1500" w:hanging="360"/>
      </w:p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FA2EED"/>
    <w:multiLevelType w:val="hybridMultilevel"/>
    <w:tmpl w:val="FEE2C8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66326C24"/>
    <w:multiLevelType w:val="hybridMultilevel"/>
    <w:tmpl w:val="DA8253BC"/>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73CF1BBE"/>
    <w:multiLevelType w:val="hybridMultilevel"/>
    <w:tmpl w:val="0478BBA4"/>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3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2" w15:restartNumberingAfterBreak="0">
    <w:nsid w:val="79E64C1E"/>
    <w:multiLevelType w:val="multilevel"/>
    <w:tmpl w:val="8BCA6CB6"/>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3"/>
  </w:num>
  <w:num w:numId="5">
    <w:abstractNumId w:val="26"/>
  </w:num>
  <w:num w:numId="6">
    <w:abstractNumId w:val="31"/>
  </w:num>
  <w:num w:numId="7">
    <w:abstractNumId w:val="16"/>
  </w:num>
  <w:num w:numId="8">
    <w:abstractNumId w:val="4"/>
  </w:num>
  <w:num w:numId="9">
    <w:abstractNumId w:val="20"/>
  </w:num>
  <w:num w:numId="10">
    <w:abstractNumId w:val="16"/>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num>
  <w:num w:numId="14">
    <w:abstractNumId w:val="14"/>
  </w:num>
  <w:num w:numId="15">
    <w:abstractNumId w:val="2"/>
  </w:num>
  <w:num w:numId="16">
    <w:abstractNumId w:val="16"/>
  </w:num>
  <w:num w:numId="17">
    <w:abstractNumId w:val="16"/>
  </w:num>
  <w:num w:numId="18">
    <w:abstractNumId w:val="2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2"/>
  </w:num>
  <w:num w:numId="22">
    <w:abstractNumId w:val="1"/>
  </w:num>
  <w:num w:numId="23">
    <w:abstractNumId w:val="11"/>
  </w:num>
  <w:num w:numId="24">
    <w:abstractNumId w:val="10"/>
  </w:num>
  <w:num w:numId="25">
    <w:abstractNumId w:val="18"/>
  </w:num>
  <w:num w:numId="26">
    <w:abstractNumId w:val="28"/>
  </w:num>
  <w:num w:numId="27">
    <w:abstractNumId w:val="9"/>
  </w:num>
  <w:num w:numId="28">
    <w:abstractNumId w:val="19"/>
  </w:num>
  <w:num w:numId="29">
    <w:abstractNumId w:val="12"/>
  </w:num>
  <w:num w:numId="30">
    <w:abstractNumId w:val="24"/>
  </w:num>
  <w:num w:numId="31">
    <w:abstractNumId w:val="25"/>
  </w:num>
  <w:num w:numId="32">
    <w:abstractNumId w:val="30"/>
  </w:num>
  <w:num w:numId="33">
    <w:abstractNumId w:val="17"/>
  </w:num>
  <w:num w:numId="34">
    <w:abstractNumId w:val="5"/>
  </w:num>
  <w:num w:numId="35">
    <w:abstractNumId w:val="21"/>
  </w:num>
  <w:num w:numId="36">
    <w:abstractNumId w:val="29"/>
  </w:num>
  <w:num w:numId="37">
    <w:abstractNumId w:val="3"/>
  </w:num>
  <w:num w:numId="38">
    <w:abstractNumId w:val="7"/>
  </w:num>
  <w:num w:numId="39">
    <w:abstractNumId w:val="4"/>
  </w:num>
  <w:num w:numId="40">
    <w:abstractNumId w:val="32"/>
  </w:num>
  <w:num w:numId="41">
    <w:abstractNumId w:val="32"/>
  </w:num>
  <w:num w:numId="42">
    <w:abstractNumId w:val="26"/>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5"/>
  </w:num>
  <w:num w:numId="46">
    <w:abstractNumId w:val="4"/>
  </w:num>
  <w:num w:numId="47">
    <w:abstractNumId w:val="4"/>
  </w:num>
  <w:num w:numId="4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pt-BR" w:vendorID="64" w:dllVersion="6" w:nlCheck="1" w:checkStyle="0"/>
  <w:activeWritingStyle w:appName="MSWord" w:lang="pt-BR"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14E"/>
    <w:rsid w:val="000017DC"/>
    <w:rsid w:val="000065C1"/>
    <w:rsid w:val="00011753"/>
    <w:rsid w:val="00017BFD"/>
    <w:rsid w:val="00021F20"/>
    <w:rsid w:val="00024776"/>
    <w:rsid w:val="00025C45"/>
    <w:rsid w:val="00027F19"/>
    <w:rsid w:val="00031F13"/>
    <w:rsid w:val="0003517C"/>
    <w:rsid w:val="00040B7F"/>
    <w:rsid w:val="00043BA1"/>
    <w:rsid w:val="0004416E"/>
    <w:rsid w:val="00045F87"/>
    <w:rsid w:val="00052626"/>
    <w:rsid w:val="000533E8"/>
    <w:rsid w:val="00054748"/>
    <w:rsid w:val="00056D4D"/>
    <w:rsid w:val="00061820"/>
    <w:rsid w:val="00065C31"/>
    <w:rsid w:val="000671C9"/>
    <w:rsid w:val="000755F7"/>
    <w:rsid w:val="00075B9D"/>
    <w:rsid w:val="0008342B"/>
    <w:rsid w:val="00084F33"/>
    <w:rsid w:val="000879A7"/>
    <w:rsid w:val="000914D1"/>
    <w:rsid w:val="000A0FF2"/>
    <w:rsid w:val="000A2FCB"/>
    <w:rsid w:val="000B13DA"/>
    <w:rsid w:val="000B579E"/>
    <w:rsid w:val="000C078B"/>
    <w:rsid w:val="000C3AF2"/>
    <w:rsid w:val="000C4A66"/>
    <w:rsid w:val="000C4D32"/>
    <w:rsid w:val="000C51C5"/>
    <w:rsid w:val="000C5366"/>
    <w:rsid w:val="000C7E18"/>
    <w:rsid w:val="000D2AE5"/>
    <w:rsid w:val="000D2B1D"/>
    <w:rsid w:val="000D2B36"/>
    <w:rsid w:val="000D4250"/>
    <w:rsid w:val="000D552C"/>
    <w:rsid w:val="000E5F50"/>
    <w:rsid w:val="000F018B"/>
    <w:rsid w:val="000F171F"/>
    <w:rsid w:val="000F17D7"/>
    <w:rsid w:val="000F6056"/>
    <w:rsid w:val="000F73B6"/>
    <w:rsid w:val="000F7A05"/>
    <w:rsid w:val="00100C99"/>
    <w:rsid w:val="00112478"/>
    <w:rsid w:val="00115273"/>
    <w:rsid w:val="00116ED0"/>
    <w:rsid w:val="0011766C"/>
    <w:rsid w:val="00117D51"/>
    <w:rsid w:val="00122839"/>
    <w:rsid w:val="00134C2C"/>
    <w:rsid w:val="00140F3C"/>
    <w:rsid w:val="00143684"/>
    <w:rsid w:val="001445A0"/>
    <w:rsid w:val="001501F9"/>
    <w:rsid w:val="00154D54"/>
    <w:rsid w:val="00155485"/>
    <w:rsid w:val="00162E0B"/>
    <w:rsid w:val="00162F21"/>
    <w:rsid w:val="00164425"/>
    <w:rsid w:val="0016499F"/>
    <w:rsid w:val="0016555D"/>
    <w:rsid w:val="00165944"/>
    <w:rsid w:val="00166DA2"/>
    <w:rsid w:val="00167971"/>
    <w:rsid w:val="00187827"/>
    <w:rsid w:val="001909A7"/>
    <w:rsid w:val="001B412C"/>
    <w:rsid w:val="001B43DF"/>
    <w:rsid w:val="001C3D13"/>
    <w:rsid w:val="001C571A"/>
    <w:rsid w:val="001D5B6B"/>
    <w:rsid w:val="001D6FA3"/>
    <w:rsid w:val="001E0899"/>
    <w:rsid w:val="001E1C5C"/>
    <w:rsid w:val="001E2532"/>
    <w:rsid w:val="001E689D"/>
    <w:rsid w:val="001E6E6B"/>
    <w:rsid w:val="001F5F88"/>
    <w:rsid w:val="00211675"/>
    <w:rsid w:val="0022152F"/>
    <w:rsid w:val="00224C39"/>
    <w:rsid w:val="00224FD6"/>
    <w:rsid w:val="002274E4"/>
    <w:rsid w:val="00230A74"/>
    <w:rsid w:val="002364E2"/>
    <w:rsid w:val="00241F1B"/>
    <w:rsid w:val="002447BC"/>
    <w:rsid w:val="00245F54"/>
    <w:rsid w:val="002527F4"/>
    <w:rsid w:val="00253C14"/>
    <w:rsid w:val="002550DE"/>
    <w:rsid w:val="00257C2D"/>
    <w:rsid w:val="00262696"/>
    <w:rsid w:val="00262877"/>
    <w:rsid w:val="00262BB4"/>
    <w:rsid w:val="00266115"/>
    <w:rsid w:val="002714C4"/>
    <w:rsid w:val="002717F2"/>
    <w:rsid w:val="00273BDB"/>
    <w:rsid w:val="00274981"/>
    <w:rsid w:val="00285407"/>
    <w:rsid w:val="00290713"/>
    <w:rsid w:val="002A08EA"/>
    <w:rsid w:val="002A2095"/>
    <w:rsid w:val="002A2A70"/>
    <w:rsid w:val="002A3034"/>
    <w:rsid w:val="002A35FB"/>
    <w:rsid w:val="002A4206"/>
    <w:rsid w:val="002A594E"/>
    <w:rsid w:val="002B27E1"/>
    <w:rsid w:val="002B2810"/>
    <w:rsid w:val="002B58B1"/>
    <w:rsid w:val="002B6253"/>
    <w:rsid w:val="002C3636"/>
    <w:rsid w:val="002E2E0F"/>
    <w:rsid w:val="002E3C6D"/>
    <w:rsid w:val="002E416B"/>
    <w:rsid w:val="002E42EA"/>
    <w:rsid w:val="002E5407"/>
    <w:rsid w:val="002F2755"/>
    <w:rsid w:val="002F40A4"/>
    <w:rsid w:val="002F598A"/>
    <w:rsid w:val="002F761B"/>
    <w:rsid w:val="002F7B9C"/>
    <w:rsid w:val="00300269"/>
    <w:rsid w:val="00310966"/>
    <w:rsid w:val="003115BE"/>
    <w:rsid w:val="003137B7"/>
    <w:rsid w:val="00313F15"/>
    <w:rsid w:val="00315742"/>
    <w:rsid w:val="00316FBD"/>
    <w:rsid w:val="0031711C"/>
    <w:rsid w:val="00320EEF"/>
    <w:rsid w:val="00325F74"/>
    <w:rsid w:val="003261F4"/>
    <w:rsid w:val="0033235A"/>
    <w:rsid w:val="00333463"/>
    <w:rsid w:val="00342F8F"/>
    <w:rsid w:val="00344BF8"/>
    <w:rsid w:val="003465E6"/>
    <w:rsid w:val="00350E91"/>
    <w:rsid w:val="003526B5"/>
    <w:rsid w:val="00352E56"/>
    <w:rsid w:val="003533D6"/>
    <w:rsid w:val="00362656"/>
    <w:rsid w:val="003634EB"/>
    <w:rsid w:val="00365CE9"/>
    <w:rsid w:val="00367D34"/>
    <w:rsid w:val="003715B4"/>
    <w:rsid w:val="00374086"/>
    <w:rsid w:val="0038116C"/>
    <w:rsid w:val="00381287"/>
    <w:rsid w:val="00381BB4"/>
    <w:rsid w:val="003864FF"/>
    <w:rsid w:val="0039052C"/>
    <w:rsid w:val="00390A65"/>
    <w:rsid w:val="003950FC"/>
    <w:rsid w:val="00397CEB"/>
    <w:rsid w:val="003A09D8"/>
    <w:rsid w:val="003A17F4"/>
    <w:rsid w:val="003A2964"/>
    <w:rsid w:val="003A2C27"/>
    <w:rsid w:val="003C13B5"/>
    <w:rsid w:val="003C406B"/>
    <w:rsid w:val="003C5023"/>
    <w:rsid w:val="003C6C0B"/>
    <w:rsid w:val="003D058F"/>
    <w:rsid w:val="003D0CF3"/>
    <w:rsid w:val="003D255B"/>
    <w:rsid w:val="003D2977"/>
    <w:rsid w:val="003D6CEF"/>
    <w:rsid w:val="003E522B"/>
    <w:rsid w:val="003E6815"/>
    <w:rsid w:val="003F17FF"/>
    <w:rsid w:val="003F6083"/>
    <w:rsid w:val="003F7AC1"/>
    <w:rsid w:val="00400FAA"/>
    <w:rsid w:val="00400FDA"/>
    <w:rsid w:val="0040406C"/>
    <w:rsid w:val="00405882"/>
    <w:rsid w:val="00415050"/>
    <w:rsid w:val="00416A63"/>
    <w:rsid w:val="00421DD5"/>
    <w:rsid w:val="00421F6C"/>
    <w:rsid w:val="00431920"/>
    <w:rsid w:val="00434EA6"/>
    <w:rsid w:val="00443464"/>
    <w:rsid w:val="00443FDB"/>
    <w:rsid w:val="004507BA"/>
    <w:rsid w:val="00450A11"/>
    <w:rsid w:val="00453D77"/>
    <w:rsid w:val="00455856"/>
    <w:rsid w:val="00462EFD"/>
    <w:rsid w:val="00466770"/>
    <w:rsid w:val="0046771E"/>
    <w:rsid w:val="00470180"/>
    <w:rsid w:val="00472059"/>
    <w:rsid w:val="004738DB"/>
    <w:rsid w:val="0047396C"/>
    <w:rsid w:val="004741F1"/>
    <w:rsid w:val="00477DE1"/>
    <w:rsid w:val="0048275F"/>
    <w:rsid w:val="00483F79"/>
    <w:rsid w:val="004942C1"/>
    <w:rsid w:val="004958F3"/>
    <w:rsid w:val="004A3F6E"/>
    <w:rsid w:val="004A57D2"/>
    <w:rsid w:val="004A637F"/>
    <w:rsid w:val="004B16D8"/>
    <w:rsid w:val="004B382F"/>
    <w:rsid w:val="004B443A"/>
    <w:rsid w:val="004B5DC3"/>
    <w:rsid w:val="004B6F3C"/>
    <w:rsid w:val="004C2525"/>
    <w:rsid w:val="004D11CD"/>
    <w:rsid w:val="004D4D5A"/>
    <w:rsid w:val="004E0D1C"/>
    <w:rsid w:val="004E1412"/>
    <w:rsid w:val="004E431B"/>
    <w:rsid w:val="004E4C1A"/>
    <w:rsid w:val="004E7CFE"/>
    <w:rsid w:val="004F18EB"/>
    <w:rsid w:val="004F285F"/>
    <w:rsid w:val="004F3662"/>
    <w:rsid w:val="004F4FA6"/>
    <w:rsid w:val="004F6926"/>
    <w:rsid w:val="005052E4"/>
    <w:rsid w:val="005123AE"/>
    <w:rsid w:val="0051355B"/>
    <w:rsid w:val="00515228"/>
    <w:rsid w:val="00516684"/>
    <w:rsid w:val="00526578"/>
    <w:rsid w:val="005274AD"/>
    <w:rsid w:val="00530190"/>
    <w:rsid w:val="00531A7D"/>
    <w:rsid w:val="00533638"/>
    <w:rsid w:val="00540D1F"/>
    <w:rsid w:val="00541A01"/>
    <w:rsid w:val="00541AF2"/>
    <w:rsid w:val="0054212D"/>
    <w:rsid w:val="00543070"/>
    <w:rsid w:val="00543214"/>
    <w:rsid w:val="00546111"/>
    <w:rsid w:val="00547374"/>
    <w:rsid w:val="005548AA"/>
    <w:rsid w:val="0055571D"/>
    <w:rsid w:val="00560385"/>
    <w:rsid w:val="00572454"/>
    <w:rsid w:val="00573C3E"/>
    <w:rsid w:val="0057711D"/>
    <w:rsid w:val="00577378"/>
    <w:rsid w:val="0058068A"/>
    <w:rsid w:val="00591204"/>
    <w:rsid w:val="00592CEC"/>
    <w:rsid w:val="00595862"/>
    <w:rsid w:val="00595F7A"/>
    <w:rsid w:val="005967C0"/>
    <w:rsid w:val="005A2755"/>
    <w:rsid w:val="005A4B40"/>
    <w:rsid w:val="005A648C"/>
    <w:rsid w:val="005A7255"/>
    <w:rsid w:val="005B1FC4"/>
    <w:rsid w:val="005B5770"/>
    <w:rsid w:val="005D4470"/>
    <w:rsid w:val="005D4A45"/>
    <w:rsid w:val="005D5D38"/>
    <w:rsid w:val="005D77D7"/>
    <w:rsid w:val="005E2341"/>
    <w:rsid w:val="005E2520"/>
    <w:rsid w:val="005E54F9"/>
    <w:rsid w:val="005E5E67"/>
    <w:rsid w:val="005E79E6"/>
    <w:rsid w:val="005F14F8"/>
    <w:rsid w:val="005F164F"/>
    <w:rsid w:val="005F49AF"/>
    <w:rsid w:val="00605CE5"/>
    <w:rsid w:val="006062A2"/>
    <w:rsid w:val="006159B3"/>
    <w:rsid w:val="00617732"/>
    <w:rsid w:val="0061798D"/>
    <w:rsid w:val="0062237B"/>
    <w:rsid w:val="00623BB8"/>
    <w:rsid w:val="00624860"/>
    <w:rsid w:val="00634885"/>
    <w:rsid w:val="00644A96"/>
    <w:rsid w:val="00645C96"/>
    <w:rsid w:val="0064654D"/>
    <w:rsid w:val="0064660A"/>
    <w:rsid w:val="00653386"/>
    <w:rsid w:val="00654921"/>
    <w:rsid w:val="00656CCD"/>
    <w:rsid w:val="0066212C"/>
    <w:rsid w:val="0066232A"/>
    <w:rsid w:val="00664493"/>
    <w:rsid w:val="00671108"/>
    <w:rsid w:val="006751A2"/>
    <w:rsid w:val="00675439"/>
    <w:rsid w:val="00675553"/>
    <w:rsid w:val="00675C40"/>
    <w:rsid w:val="00681270"/>
    <w:rsid w:val="006839DC"/>
    <w:rsid w:val="00687187"/>
    <w:rsid w:val="00687338"/>
    <w:rsid w:val="0069130C"/>
    <w:rsid w:val="00693E43"/>
    <w:rsid w:val="00694211"/>
    <w:rsid w:val="006960F6"/>
    <w:rsid w:val="0069669F"/>
    <w:rsid w:val="00696813"/>
    <w:rsid w:val="006A1311"/>
    <w:rsid w:val="006A454C"/>
    <w:rsid w:val="006A7A5A"/>
    <w:rsid w:val="006B05D6"/>
    <w:rsid w:val="006B350A"/>
    <w:rsid w:val="006B360E"/>
    <w:rsid w:val="006B372C"/>
    <w:rsid w:val="006B6CF9"/>
    <w:rsid w:val="006C24C5"/>
    <w:rsid w:val="006C4D8E"/>
    <w:rsid w:val="006D04FD"/>
    <w:rsid w:val="006D324F"/>
    <w:rsid w:val="006D5FC5"/>
    <w:rsid w:val="006D6976"/>
    <w:rsid w:val="006D730C"/>
    <w:rsid w:val="006D7659"/>
    <w:rsid w:val="006D78CB"/>
    <w:rsid w:val="006E07A3"/>
    <w:rsid w:val="006E2A25"/>
    <w:rsid w:val="006E3CEB"/>
    <w:rsid w:val="006F0FA1"/>
    <w:rsid w:val="006F2523"/>
    <w:rsid w:val="006F2D7C"/>
    <w:rsid w:val="006F6B4D"/>
    <w:rsid w:val="00703B04"/>
    <w:rsid w:val="007051B9"/>
    <w:rsid w:val="00706E81"/>
    <w:rsid w:val="007102A8"/>
    <w:rsid w:val="00712ADA"/>
    <w:rsid w:val="007204E9"/>
    <w:rsid w:val="00723377"/>
    <w:rsid w:val="0072486D"/>
    <w:rsid w:val="00726BF0"/>
    <w:rsid w:val="00730B1C"/>
    <w:rsid w:val="00731DDE"/>
    <w:rsid w:val="00733169"/>
    <w:rsid w:val="00735FB1"/>
    <w:rsid w:val="0074078E"/>
    <w:rsid w:val="00743AAA"/>
    <w:rsid w:val="00750017"/>
    <w:rsid w:val="00752113"/>
    <w:rsid w:val="0075341F"/>
    <w:rsid w:val="00772E30"/>
    <w:rsid w:val="00786BDC"/>
    <w:rsid w:val="007A41D9"/>
    <w:rsid w:val="007A4338"/>
    <w:rsid w:val="007A7D4F"/>
    <w:rsid w:val="007B0247"/>
    <w:rsid w:val="007B08F3"/>
    <w:rsid w:val="007B133C"/>
    <w:rsid w:val="007B24A1"/>
    <w:rsid w:val="007B2E4A"/>
    <w:rsid w:val="007B5B5E"/>
    <w:rsid w:val="007B60AB"/>
    <w:rsid w:val="007C5F78"/>
    <w:rsid w:val="007D04F8"/>
    <w:rsid w:val="007D1AD9"/>
    <w:rsid w:val="007D2DA9"/>
    <w:rsid w:val="007D408C"/>
    <w:rsid w:val="007D4640"/>
    <w:rsid w:val="007E4D93"/>
    <w:rsid w:val="007E7843"/>
    <w:rsid w:val="007F010E"/>
    <w:rsid w:val="007F219C"/>
    <w:rsid w:val="007F5826"/>
    <w:rsid w:val="00801BBF"/>
    <w:rsid w:val="0080672E"/>
    <w:rsid w:val="00807176"/>
    <w:rsid w:val="008078A2"/>
    <w:rsid w:val="00807D67"/>
    <w:rsid w:val="0081075B"/>
    <w:rsid w:val="008111E2"/>
    <w:rsid w:val="008112C5"/>
    <w:rsid w:val="0081181E"/>
    <w:rsid w:val="00827720"/>
    <w:rsid w:val="00832BC4"/>
    <w:rsid w:val="0083727C"/>
    <w:rsid w:val="008374A0"/>
    <w:rsid w:val="008375B3"/>
    <w:rsid w:val="00844B81"/>
    <w:rsid w:val="008473B1"/>
    <w:rsid w:val="00854C9B"/>
    <w:rsid w:val="00855321"/>
    <w:rsid w:val="008556A9"/>
    <w:rsid w:val="0085586A"/>
    <w:rsid w:val="0086045E"/>
    <w:rsid w:val="00860820"/>
    <w:rsid w:val="008608A0"/>
    <w:rsid w:val="008625E6"/>
    <w:rsid w:val="00863FD8"/>
    <w:rsid w:val="008723F4"/>
    <w:rsid w:val="00874AC3"/>
    <w:rsid w:val="00875C72"/>
    <w:rsid w:val="00881EEA"/>
    <w:rsid w:val="00887C0A"/>
    <w:rsid w:val="00887F3E"/>
    <w:rsid w:val="008931A8"/>
    <w:rsid w:val="00894C76"/>
    <w:rsid w:val="008975B0"/>
    <w:rsid w:val="008A0B6C"/>
    <w:rsid w:val="008A41B0"/>
    <w:rsid w:val="008A50FE"/>
    <w:rsid w:val="008B0429"/>
    <w:rsid w:val="008B3D0B"/>
    <w:rsid w:val="008B5608"/>
    <w:rsid w:val="008D0E64"/>
    <w:rsid w:val="008D22E8"/>
    <w:rsid w:val="008D3F33"/>
    <w:rsid w:val="008E33AD"/>
    <w:rsid w:val="008E44A2"/>
    <w:rsid w:val="008E474E"/>
    <w:rsid w:val="008F27F6"/>
    <w:rsid w:val="008F2D5F"/>
    <w:rsid w:val="008F6037"/>
    <w:rsid w:val="009124B8"/>
    <w:rsid w:val="00921A71"/>
    <w:rsid w:val="00927130"/>
    <w:rsid w:val="00933690"/>
    <w:rsid w:val="00937F8A"/>
    <w:rsid w:val="00943E0B"/>
    <w:rsid w:val="009441BC"/>
    <w:rsid w:val="00945CDD"/>
    <w:rsid w:val="00947316"/>
    <w:rsid w:val="00947594"/>
    <w:rsid w:val="00947677"/>
    <w:rsid w:val="009516AE"/>
    <w:rsid w:val="009528A0"/>
    <w:rsid w:val="00961AC6"/>
    <w:rsid w:val="00976D45"/>
    <w:rsid w:val="00977BE5"/>
    <w:rsid w:val="00980D19"/>
    <w:rsid w:val="00986229"/>
    <w:rsid w:val="0098650D"/>
    <w:rsid w:val="00990C6A"/>
    <w:rsid w:val="00990FC7"/>
    <w:rsid w:val="009964F9"/>
    <w:rsid w:val="00997CD2"/>
    <w:rsid w:val="009A7026"/>
    <w:rsid w:val="009A7928"/>
    <w:rsid w:val="009B18FB"/>
    <w:rsid w:val="009B3ED1"/>
    <w:rsid w:val="009B7F28"/>
    <w:rsid w:val="009C3323"/>
    <w:rsid w:val="009D2D91"/>
    <w:rsid w:val="009D59EE"/>
    <w:rsid w:val="009E63B5"/>
    <w:rsid w:val="009F24CF"/>
    <w:rsid w:val="009F2D9C"/>
    <w:rsid w:val="009F34BF"/>
    <w:rsid w:val="009F6AFB"/>
    <w:rsid w:val="00A0248F"/>
    <w:rsid w:val="00A04E5E"/>
    <w:rsid w:val="00A05777"/>
    <w:rsid w:val="00A10C23"/>
    <w:rsid w:val="00A11F57"/>
    <w:rsid w:val="00A14158"/>
    <w:rsid w:val="00A14CD6"/>
    <w:rsid w:val="00A24121"/>
    <w:rsid w:val="00A2769C"/>
    <w:rsid w:val="00A30F75"/>
    <w:rsid w:val="00A32CB1"/>
    <w:rsid w:val="00A33597"/>
    <w:rsid w:val="00A3466F"/>
    <w:rsid w:val="00A41685"/>
    <w:rsid w:val="00A45888"/>
    <w:rsid w:val="00A53420"/>
    <w:rsid w:val="00A53B4D"/>
    <w:rsid w:val="00A61857"/>
    <w:rsid w:val="00A64848"/>
    <w:rsid w:val="00A65003"/>
    <w:rsid w:val="00A66563"/>
    <w:rsid w:val="00A71CAF"/>
    <w:rsid w:val="00A7419F"/>
    <w:rsid w:val="00A75ADD"/>
    <w:rsid w:val="00A76290"/>
    <w:rsid w:val="00A83AB7"/>
    <w:rsid w:val="00A83D0B"/>
    <w:rsid w:val="00A854ED"/>
    <w:rsid w:val="00A90AD1"/>
    <w:rsid w:val="00A9426D"/>
    <w:rsid w:val="00A94AB7"/>
    <w:rsid w:val="00AA1EA5"/>
    <w:rsid w:val="00AA488B"/>
    <w:rsid w:val="00AB18D3"/>
    <w:rsid w:val="00AB3367"/>
    <w:rsid w:val="00AB453B"/>
    <w:rsid w:val="00AB6D9B"/>
    <w:rsid w:val="00AB7139"/>
    <w:rsid w:val="00AC7A22"/>
    <w:rsid w:val="00AD4152"/>
    <w:rsid w:val="00AD5829"/>
    <w:rsid w:val="00AD773E"/>
    <w:rsid w:val="00AD7F1D"/>
    <w:rsid w:val="00AE0803"/>
    <w:rsid w:val="00AE2575"/>
    <w:rsid w:val="00AE4559"/>
    <w:rsid w:val="00AE5DA9"/>
    <w:rsid w:val="00AE672F"/>
    <w:rsid w:val="00AF0094"/>
    <w:rsid w:val="00AF45F3"/>
    <w:rsid w:val="00AF53F1"/>
    <w:rsid w:val="00B0045F"/>
    <w:rsid w:val="00B1226F"/>
    <w:rsid w:val="00B16595"/>
    <w:rsid w:val="00B171B7"/>
    <w:rsid w:val="00B205C8"/>
    <w:rsid w:val="00B21D7E"/>
    <w:rsid w:val="00B21E25"/>
    <w:rsid w:val="00B24184"/>
    <w:rsid w:val="00B26F7E"/>
    <w:rsid w:val="00B341C1"/>
    <w:rsid w:val="00B41E52"/>
    <w:rsid w:val="00B436E1"/>
    <w:rsid w:val="00B4761B"/>
    <w:rsid w:val="00B47FD5"/>
    <w:rsid w:val="00B54C0C"/>
    <w:rsid w:val="00B57394"/>
    <w:rsid w:val="00B61F23"/>
    <w:rsid w:val="00B659DB"/>
    <w:rsid w:val="00B715E7"/>
    <w:rsid w:val="00B72B91"/>
    <w:rsid w:val="00B75463"/>
    <w:rsid w:val="00B77CA8"/>
    <w:rsid w:val="00B81B24"/>
    <w:rsid w:val="00B8256F"/>
    <w:rsid w:val="00BA1CDE"/>
    <w:rsid w:val="00BA6C22"/>
    <w:rsid w:val="00BA7DBA"/>
    <w:rsid w:val="00BB3C1E"/>
    <w:rsid w:val="00BC68AD"/>
    <w:rsid w:val="00BD1570"/>
    <w:rsid w:val="00BD2D68"/>
    <w:rsid w:val="00BE226F"/>
    <w:rsid w:val="00BE4B8D"/>
    <w:rsid w:val="00BE678C"/>
    <w:rsid w:val="00BF238B"/>
    <w:rsid w:val="00C00DC1"/>
    <w:rsid w:val="00C029AD"/>
    <w:rsid w:val="00C11451"/>
    <w:rsid w:val="00C12C10"/>
    <w:rsid w:val="00C16121"/>
    <w:rsid w:val="00C21AEE"/>
    <w:rsid w:val="00C25939"/>
    <w:rsid w:val="00C30D9F"/>
    <w:rsid w:val="00C31F5E"/>
    <w:rsid w:val="00C32FE1"/>
    <w:rsid w:val="00C353B8"/>
    <w:rsid w:val="00C35DAE"/>
    <w:rsid w:val="00C36284"/>
    <w:rsid w:val="00C47A24"/>
    <w:rsid w:val="00C52C4B"/>
    <w:rsid w:val="00C60B3F"/>
    <w:rsid w:val="00C61AB7"/>
    <w:rsid w:val="00C64BFD"/>
    <w:rsid w:val="00C84579"/>
    <w:rsid w:val="00C84B01"/>
    <w:rsid w:val="00C8663C"/>
    <w:rsid w:val="00C971B6"/>
    <w:rsid w:val="00CA181E"/>
    <w:rsid w:val="00CA19CA"/>
    <w:rsid w:val="00CA60C4"/>
    <w:rsid w:val="00CB3E33"/>
    <w:rsid w:val="00CB712F"/>
    <w:rsid w:val="00CD49A7"/>
    <w:rsid w:val="00CD57B3"/>
    <w:rsid w:val="00CE539E"/>
    <w:rsid w:val="00CF0437"/>
    <w:rsid w:val="00CF0F69"/>
    <w:rsid w:val="00CF4750"/>
    <w:rsid w:val="00D021AC"/>
    <w:rsid w:val="00D03635"/>
    <w:rsid w:val="00D126E2"/>
    <w:rsid w:val="00D12831"/>
    <w:rsid w:val="00D265EF"/>
    <w:rsid w:val="00D275F7"/>
    <w:rsid w:val="00D3070B"/>
    <w:rsid w:val="00D34F55"/>
    <w:rsid w:val="00D35CC6"/>
    <w:rsid w:val="00D40F96"/>
    <w:rsid w:val="00D43416"/>
    <w:rsid w:val="00D43430"/>
    <w:rsid w:val="00D466AB"/>
    <w:rsid w:val="00D4710D"/>
    <w:rsid w:val="00D47FCE"/>
    <w:rsid w:val="00D505DB"/>
    <w:rsid w:val="00D53405"/>
    <w:rsid w:val="00D542C9"/>
    <w:rsid w:val="00D54A75"/>
    <w:rsid w:val="00D62F48"/>
    <w:rsid w:val="00D64918"/>
    <w:rsid w:val="00D66316"/>
    <w:rsid w:val="00D67F5B"/>
    <w:rsid w:val="00D70FFE"/>
    <w:rsid w:val="00D8086F"/>
    <w:rsid w:val="00D80975"/>
    <w:rsid w:val="00D817CD"/>
    <w:rsid w:val="00D81E6A"/>
    <w:rsid w:val="00D84489"/>
    <w:rsid w:val="00D85884"/>
    <w:rsid w:val="00D860AB"/>
    <w:rsid w:val="00D866C2"/>
    <w:rsid w:val="00D902F6"/>
    <w:rsid w:val="00DA1932"/>
    <w:rsid w:val="00DA1D4B"/>
    <w:rsid w:val="00DA45AC"/>
    <w:rsid w:val="00DA7FAA"/>
    <w:rsid w:val="00DB1B3F"/>
    <w:rsid w:val="00DB20AE"/>
    <w:rsid w:val="00DB2731"/>
    <w:rsid w:val="00DB3672"/>
    <w:rsid w:val="00DB3F65"/>
    <w:rsid w:val="00DC2096"/>
    <w:rsid w:val="00DC5E52"/>
    <w:rsid w:val="00DD2279"/>
    <w:rsid w:val="00DD3442"/>
    <w:rsid w:val="00DD447F"/>
    <w:rsid w:val="00DE0426"/>
    <w:rsid w:val="00DE2F62"/>
    <w:rsid w:val="00DE386B"/>
    <w:rsid w:val="00DF0AB8"/>
    <w:rsid w:val="00DF0CD9"/>
    <w:rsid w:val="00DF3469"/>
    <w:rsid w:val="00DF3C66"/>
    <w:rsid w:val="00DF3E9D"/>
    <w:rsid w:val="00DF5F32"/>
    <w:rsid w:val="00DF6D8C"/>
    <w:rsid w:val="00DF735F"/>
    <w:rsid w:val="00DF7483"/>
    <w:rsid w:val="00E02F3B"/>
    <w:rsid w:val="00E02FFE"/>
    <w:rsid w:val="00E12102"/>
    <w:rsid w:val="00E14DB6"/>
    <w:rsid w:val="00E15EE5"/>
    <w:rsid w:val="00E170A5"/>
    <w:rsid w:val="00E21040"/>
    <w:rsid w:val="00E30B9A"/>
    <w:rsid w:val="00E32708"/>
    <w:rsid w:val="00E4012B"/>
    <w:rsid w:val="00E40451"/>
    <w:rsid w:val="00E435DA"/>
    <w:rsid w:val="00E45F3C"/>
    <w:rsid w:val="00E507C1"/>
    <w:rsid w:val="00E54B3C"/>
    <w:rsid w:val="00E55B96"/>
    <w:rsid w:val="00E6154B"/>
    <w:rsid w:val="00E62BD8"/>
    <w:rsid w:val="00E646F9"/>
    <w:rsid w:val="00E71A40"/>
    <w:rsid w:val="00E74042"/>
    <w:rsid w:val="00E80604"/>
    <w:rsid w:val="00E81FFD"/>
    <w:rsid w:val="00E83911"/>
    <w:rsid w:val="00E8553F"/>
    <w:rsid w:val="00E865BA"/>
    <w:rsid w:val="00E91716"/>
    <w:rsid w:val="00E92016"/>
    <w:rsid w:val="00E92AE6"/>
    <w:rsid w:val="00E95F3E"/>
    <w:rsid w:val="00EA0915"/>
    <w:rsid w:val="00EA3AB0"/>
    <w:rsid w:val="00EA71DA"/>
    <w:rsid w:val="00EB0984"/>
    <w:rsid w:val="00EB32F9"/>
    <w:rsid w:val="00EB4267"/>
    <w:rsid w:val="00EB5CA0"/>
    <w:rsid w:val="00EC441E"/>
    <w:rsid w:val="00EC5CBE"/>
    <w:rsid w:val="00ED265E"/>
    <w:rsid w:val="00ED2E9F"/>
    <w:rsid w:val="00ED42C1"/>
    <w:rsid w:val="00ED7736"/>
    <w:rsid w:val="00EE1400"/>
    <w:rsid w:val="00EE2950"/>
    <w:rsid w:val="00EE2D0F"/>
    <w:rsid w:val="00EE3300"/>
    <w:rsid w:val="00EE5527"/>
    <w:rsid w:val="00EF16F0"/>
    <w:rsid w:val="00EF713C"/>
    <w:rsid w:val="00F004F7"/>
    <w:rsid w:val="00F051FE"/>
    <w:rsid w:val="00F1361A"/>
    <w:rsid w:val="00F15996"/>
    <w:rsid w:val="00F16140"/>
    <w:rsid w:val="00F17183"/>
    <w:rsid w:val="00F17F1B"/>
    <w:rsid w:val="00F2351B"/>
    <w:rsid w:val="00F24D98"/>
    <w:rsid w:val="00F3095D"/>
    <w:rsid w:val="00F342C0"/>
    <w:rsid w:val="00F34F3D"/>
    <w:rsid w:val="00F36786"/>
    <w:rsid w:val="00F36891"/>
    <w:rsid w:val="00F44383"/>
    <w:rsid w:val="00F548A9"/>
    <w:rsid w:val="00F561E9"/>
    <w:rsid w:val="00F73A69"/>
    <w:rsid w:val="00F7508E"/>
    <w:rsid w:val="00F804D9"/>
    <w:rsid w:val="00F80A2A"/>
    <w:rsid w:val="00F80CD1"/>
    <w:rsid w:val="00F8221D"/>
    <w:rsid w:val="00F839FE"/>
    <w:rsid w:val="00F83BBD"/>
    <w:rsid w:val="00F84415"/>
    <w:rsid w:val="00F84C2B"/>
    <w:rsid w:val="00F872A7"/>
    <w:rsid w:val="00F92D4F"/>
    <w:rsid w:val="00F94127"/>
    <w:rsid w:val="00FA2374"/>
    <w:rsid w:val="00FA289E"/>
    <w:rsid w:val="00FB1B81"/>
    <w:rsid w:val="00FB1E5F"/>
    <w:rsid w:val="00FB2923"/>
    <w:rsid w:val="00FB562C"/>
    <w:rsid w:val="00FC0ECC"/>
    <w:rsid w:val="00FC7165"/>
    <w:rsid w:val="00FD0E77"/>
    <w:rsid w:val="00FD2479"/>
    <w:rsid w:val="00FD2E10"/>
    <w:rsid w:val="00FD5BD5"/>
    <w:rsid w:val="00FE01BB"/>
    <w:rsid w:val="00FF0740"/>
    <w:rsid w:val="00FF090C"/>
    <w:rsid w:val="00FF1AAC"/>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1040"/>
    <w:pPr>
      <w:spacing w:before="120" w:after="120" w:line="312" w:lineRule="auto"/>
      <w:ind w:left="737"/>
      <w:jc w:val="both"/>
    </w:pPr>
    <w:rPr>
      <w:szCs w:val="22"/>
      <w:lang w:val="de-DE" w:bidi="en-US"/>
    </w:rPr>
  </w:style>
  <w:style w:type="paragraph" w:styleId="berschrift1">
    <w:name w:val="heading 1"/>
    <w:next w:val="Standard"/>
    <w:link w:val="berschrift1Zchn"/>
    <w:qFormat/>
    <w:rsid w:val="00273BDB"/>
    <w:pPr>
      <w:numPr>
        <w:numId w:val="2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9F2D9C"/>
    <w:pPr>
      <w:keepNext/>
      <w:numPr>
        <w:ilvl w:val="1"/>
        <w:numId w:val="21"/>
      </w:numPr>
      <w:spacing w:before="240" w:after="60" w:line="276"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2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1"/>
      </w:numPr>
      <w:spacing w:after="0"/>
      <w:outlineLvl w:val="7"/>
    </w:pPr>
    <w:rPr>
      <w:b/>
      <w:bCs/>
      <w:color w:val="7F7F7F"/>
      <w:szCs w:val="20"/>
    </w:rPr>
  </w:style>
  <w:style w:type="paragraph" w:styleId="berschrift9">
    <w:name w:val="heading 9"/>
    <w:basedOn w:val="Standard"/>
    <w:next w:val="Standard"/>
    <w:link w:val="berschrift9Zchn"/>
    <w:qFormat/>
    <w:pPr>
      <w:numPr>
        <w:ilvl w:val="8"/>
        <w:numId w:val="2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9F2D9C"/>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8"/>
      </w:numPr>
    </w:pPr>
  </w:style>
  <w:style w:type="character" w:customStyle="1" w:styleId="SiemensNummerierung2Zchn">
    <w:name w:val="Siemens Nummerierung 2 Zchn"/>
    <w:basedOn w:val="SiemensNummerierungZchn"/>
    <w:link w:val="SiemensNummerierung2"/>
    <w:rsid w:val="00E45F3C"/>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13"/>
      </w:numPr>
      <w:spacing w:before="0" w:after="0" w:line="288" w:lineRule="auto"/>
    </w:pPr>
    <w:rPr>
      <w:rFonts w:cs="Arial"/>
      <w:szCs w:val="20"/>
      <w:lang w:eastAsia="de-DE" w:bidi="ar-SA"/>
    </w:rPr>
  </w:style>
  <w:style w:type="character" w:customStyle="1" w:styleId="screenshotZchn">
    <w:name w:val="screenshot Zchn"/>
    <w:link w:val="screenshot"/>
    <w:rPr>
      <w:rFonts w:cs="Arial"/>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62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plm.automation.siemens.com/global/en/products/mechanical-design/mechatronic-concept-design.html"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hyperlink" Target="mailto:academics.plm@siemen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automation.siemens.com/sce-static/media-support/e20001-a110-p260-x-7600.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jpe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sc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new.siemens.com/global/en/products/automation/industry-software/automation-software/tia-portal/virtual-commissioning.html"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F6D05A-B459-497E-8EB1-FFEF826ED668}">
  <ds:schemaRefs>
    <ds:schemaRef ds:uri="http://purl.org/dc/terms/"/>
    <ds:schemaRef ds:uri="http://purl.org/dc/dcmitype/"/>
    <ds:schemaRef ds:uri="http://schemas.microsoft.com/office/2006/metadata/properties"/>
    <ds:schemaRef ds:uri="http://schemas.microsoft.com/office/infopath/2007/PartnerControls"/>
    <ds:schemaRef ds:uri="http://purl.org/dc/elements/1.1/"/>
    <ds:schemaRef ds:uri="http://schemas.microsoft.com/sharepoint/v3"/>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9F1AEE7-F29A-46DD-8722-D3F62F088AF9}">
  <ds:schemaRefs>
    <ds:schemaRef ds:uri="http://schemas.openxmlformats.org/officeDocument/2006/bibliography"/>
  </ds:schemaRefs>
</ds:datastoreItem>
</file>

<file path=customXml/itemProps4.xml><?xml version="1.0" encoding="utf-8"?>
<ds:datastoreItem xmlns:ds="http://schemas.openxmlformats.org/officeDocument/2006/customXml" ds:itemID="{58BF07CB-86AD-4AFD-B271-2884426E1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7101</Words>
  <Characters>44738</Characters>
  <Application>Microsoft Office Word</Application>
  <DocSecurity>0</DocSecurity>
  <Lines>372</Lines>
  <Paragraphs>103</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SCE DigitalTwin 150-001</vt:lpstr>
      <vt:lpstr>Virtuelle Inbetriebnahme einer Fertigungsanlage</vt:lpstr>
      <vt:lpstr>Virtuelle Inbetriebnahme einer Fertigungsanlage</vt:lpstr>
    </vt:vector>
  </TitlesOfParts>
  <Company>MD Engineering &amp; Siemens</Company>
  <LinksUpToDate>false</LinksUpToDate>
  <CharactersWithSpaces>51736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 DigitalTwin 150-001</dc:title>
  <dc:subject>TIA Portal</dc:subject>
  <dc:creator>HS Darmstadt</dc:creator>
  <cp:keywords>SCE DigitalTwin 150-001</cp:keywords>
  <cp:lastModifiedBy>Torsten Demar</cp:lastModifiedBy>
  <cp:revision>74</cp:revision>
  <cp:lastPrinted>2021-02-02T13:16:00Z</cp:lastPrinted>
  <dcterms:created xsi:type="dcterms:W3CDTF">2019-12-20T09:00:00Z</dcterms:created>
  <dcterms:modified xsi:type="dcterms:W3CDTF">2021-02-02T13:16:00Z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Restricted</vt:lpwstr>
  </property>
  <property fmtid="{D5CDD505-2E9C-101B-9397-08002B2CF9AE}" pid="5" name="sodocoClasLang">
    <vt:lpwstr>Internamente</vt:lpwstr>
  </property>
  <property fmtid="{D5CDD505-2E9C-101B-9397-08002B2CF9AE}" pid="6" name="sodocoClasLangId">
    <vt:i4>0</vt:i4>
  </property>
  <property fmtid="{D5CDD505-2E9C-101B-9397-08002B2CF9AE}" pid="7" name="sodocoClasId">
    <vt:i4>1</vt:i4>
  </property>
  <property fmtid="{D5CDD505-2E9C-101B-9397-08002B2CF9AE}" pid="8" name="MSIP_Label_a59b6cd5-d141-4a33-8bf1-0ca04484304f_Enabled">
    <vt:lpwstr>true</vt:lpwstr>
  </property>
  <property fmtid="{D5CDD505-2E9C-101B-9397-08002B2CF9AE}" pid="9" name="MSIP_Label_a59b6cd5-d141-4a33-8bf1-0ca04484304f_SetDate">
    <vt:lpwstr>2021-01-28T08:40:49Z</vt:lpwstr>
  </property>
  <property fmtid="{D5CDD505-2E9C-101B-9397-08002B2CF9AE}" pid="10" name="MSIP_Label_a59b6cd5-d141-4a33-8bf1-0ca04484304f_Method">
    <vt:lpwstr>Standard</vt:lpwstr>
  </property>
  <property fmtid="{D5CDD505-2E9C-101B-9397-08002B2CF9AE}" pid="11" name="MSIP_Label_a59b6cd5-d141-4a33-8bf1-0ca04484304f_Name">
    <vt:lpwstr>restricted-default</vt:lpwstr>
  </property>
  <property fmtid="{D5CDD505-2E9C-101B-9397-08002B2CF9AE}" pid="12" name="MSIP_Label_a59b6cd5-d141-4a33-8bf1-0ca04484304f_SiteId">
    <vt:lpwstr>38ae3bcd-9579-4fd4-adda-b42e1495d55a</vt:lpwstr>
  </property>
  <property fmtid="{D5CDD505-2E9C-101B-9397-08002B2CF9AE}" pid="13" name="MSIP_Label_a59b6cd5-d141-4a33-8bf1-0ca04484304f_ActionId">
    <vt:lpwstr>66c48d25-0f28-4232-8e6d-6a61987855a8</vt:lpwstr>
  </property>
  <property fmtid="{D5CDD505-2E9C-101B-9397-08002B2CF9AE}" pid="14" name="MSIP_Label_a59b6cd5-d141-4a33-8bf1-0ca04484304f_ContentBits">
    <vt:lpwstr>0</vt:lpwstr>
  </property>
  <property fmtid="{D5CDD505-2E9C-101B-9397-08002B2CF9AE}" pid="15" name="Document_Confidentiality">
    <vt:lpwstr>Restricted</vt:lpwstr>
  </property>
</Properties>
</file>