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4BE" w:rsidRDefault="00D45B20">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048" behindDoc="1" locked="0" layoutInCell="1" allowOverlap="1" wp14:anchorId="2CDF8174" wp14:editId="1575FB76">
            <wp:simplePos x="0" y="0"/>
            <wp:positionH relativeFrom="column">
              <wp:posOffset>-718820</wp:posOffset>
            </wp:positionH>
            <wp:positionV relativeFrom="paragraph">
              <wp:posOffset>-2246630</wp:posOffset>
            </wp:positionV>
            <wp:extent cx="7560310" cy="8424545"/>
            <wp:effectExtent l="0" t="0" r="2540" b="0"/>
            <wp:wrapNone/>
            <wp:docPr id="13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D45B20">
      <w:pPr>
        <w:pStyle w:val="Textkrper2"/>
        <w:tabs>
          <w:tab w:val="left" w:pos="7176"/>
        </w:tabs>
        <w:spacing w:line="280" w:lineRule="atLeast"/>
        <w:jc w:val="left"/>
        <w:rPr>
          <w:rFonts w:ascii="Arial" w:hAnsi="Arial" w:cs="Arial"/>
          <w:b w:val="0"/>
          <w:color w:val="000080"/>
          <w:sz w:val="44"/>
          <w:szCs w:val="44"/>
        </w:rPr>
      </w:pPr>
      <w:r>
        <w:rPr>
          <w:b w:val="0"/>
        </w:rPr>
        <w:tab/>
      </w: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D45B20">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6C34BE" w:rsidRDefault="006C34BE">
      <w:pPr>
        <w:pStyle w:val="Textkrper2"/>
        <w:spacing w:line="280" w:lineRule="atLeast"/>
        <w:jc w:val="left"/>
        <w:rPr>
          <w:rFonts w:ascii="Arial" w:hAnsi="Arial" w:cs="Arial"/>
          <w:b w:val="0"/>
          <w:color w:val="000080"/>
          <w:sz w:val="44"/>
          <w:szCs w:val="44"/>
        </w:rPr>
      </w:pPr>
    </w:p>
    <w:p w:rsidR="006C34BE" w:rsidRDefault="006D1B05">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RH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B4vARHEAMAAGgGAAAOAAAAAAAAAAAAAAAAAC4C&#10;AABkcnMvZTJvRG9jLnhtbFBLAQItABQABgAIAAAAIQAQXQkL4wAAAAsBAAAPAAAAAAAAAAAAAAAA&#10;AGoFAABkcnMvZG93bnJldi54bWxQSwUGAAAAAAQABADzAAAAegYAAAAA&#10;" fillcolor="#0f1923" stroked="f" strokecolor="#d0d3da">
            <v:fill opacity="46003f"/>
            <v:shadow color="white"/>
            <v:textbox style="mso-next-textbox:#Rectangle 53" inset="8mm,5mm,8.20169mm,1.1mm">
              <w:txbxContent>
                <w:p w:rsidR="006C34BE" w:rsidRDefault="00D45B20">
                  <w:pPr>
                    <w:pStyle w:val="Textkrper2"/>
                    <w:jc w:val="left"/>
                    <w:rPr>
                      <w:rFonts w:ascii="Arial" w:hAnsi="Arial" w:cs="Arial"/>
                      <w:bCs/>
                      <w:color w:val="FFFFFF"/>
                      <w:sz w:val="60"/>
                      <w:szCs w:val="60"/>
                    </w:rPr>
                  </w:pPr>
                  <w:proofErr w:type="spellStart"/>
                  <w:r>
                    <w:rPr>
                      <w:rFonts w:ascii="Arial" w:hAnsi="Arial" w:cs="Arial"/>
                      <w:bCs/>
                      <w:color w:val="FFFFFF"/>
                      <w:sz w:val="60"/>
                      <w:szCs w:val="60"/>
                    </w:rPr>
                    <w:t>Documentação</w:t>
                  </w:r>
                  <w:proofErr w:type="spellEnd"/>
                  <w:r>
                    <w:rPr>
                      <w:rFonts w:ascii="Arial" w:hAnsi="Arial" w:cs="Arial"/>
                      <w:bCs/>
                      <w:color w:val="FFFFFF"/>
                      <w:sz w:val="60"/>
                      <w:szCs w:val="60"/>
                    </w:rPr>
                    <w:t xml:space="preserve"> de </w:t>
                  </w:r>
                  <w:proofErr w:type="spellStart"/>
                  <w:r>
                    <w:rPr>
                      <w:rFonts w:ascii="Arial" w:hAnsi="Arial" w:cs="Arial"/>
                      <w:bCs/>
                      <w:color w:val="FFFFFF"/>
                      <w:sz w:val="60"/>
                      <w:szCs w:val="60"/>
                    </w:rPr>
                    <w:t>treinamento</w:t>
                  </w:r>
                  <w:proofErr w:type="spellEnd"/>
                  <w:r>
                    <w:rPr>
                      <w:rStyle w:val="Seitenzahl"/>
                      <w:bCs/>
                      <w:color w:val="374B5A"/>
                      <w:sz w:val="60"/>
                      <w:szCs w:val="60"/>
                    </w:rPr>
                    <w:t xml:space="preserve"> </w:t>
                  </w:r>
                  <w:r>
                    <w:rPr>
                      <w:rFonts w:ascii="Arial" w:hAnsi="Arial" w:cs="Arial"/>
                      <w:bCs/>
                      <w:color w:val="FFFFFF"/>
                      <w:sz w:val="60"/>
                      <w:szCs w:val="60"/>
                    </w:rPr>
                    <w:t>SCE</w:t>
                  </w:r>
                </w:p>
              </w:txbxContent>
            </v:textbox>
          </v:rect>
        </w:pict>
      </w:r>
    </w:p>
    <w:p w:rsidR="006C34BE" w:rsidRDefault="006C34BE">
      <w:pPr>
        <w:pStyle w:val="Textkrper2"/>
        <w:spacing w:line="280" w:lineRule="atLeast"/>
        <w:jc w:val="left"/>
        <w:rPr>
          <w:rFonts w:ascii="Arial" w:hAnsi="Arial" w:cs="Arial"/>
          <w:b w:val="0"/>
          <w:color w:val="000080"/>
          <w:sz w:val="44"/>
          <w:szCs w:val="44"/>
        </w:rPr>
      </w:pPr>
    </w:p>
    <w:p w:rsidR="006C34BE" w:rsidRDefault="006C34BE">
      <w:pPr>
        <w:pStyle w:val="Textkrper2"/>
        <w:spacing w:line="280" w:lineRule="atLeast"/>
        <w:jc w:val="left"/>
        <w:rPr>
          <w:rFonts w:ascii="Arial" w:hAnsi="Arial" w:cs="Arial"/>
          <w:b w:val="0"/>
          <w:color w:val="000080"/>
          <w:sz w:val="44"/>
          <w:szCs w:val="44"/>
        </w:rPr>
      </w:pPr>
    </w:p>
    <w:p w:rsidR="006C34BE" w:rsidRDefault="006D1B05">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L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STG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H+JbYsFAwAAVwYAAA4AAAAAAAAAAAAAAAAALgIAAGRycy9lMm9Eb2Mu&#10;eG1sUEsBAi0AFAAGAAgAAAAhAN7XZJrhAAAACgEAAA8AAAAAAAAAAAAAAAAAXwUAAGRycy9kb3du&#10;cmV2LnhtbFBLBQYAAAAABAAEAPMAAABtBgAAAAA=&#10;" fillcolor="#879baa" stroked="f">
            <v:shadow color="#eeece1"/>
            <v:textbox style="mso-next-textbox:#Text Box 124" inset="8mm,1.3mm,0,0">
              <w:txbxContent>
                <w:p w:rsidR="006C34BE" w:rsidRDefault="00D45B20">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6C34BE" w:rsidRDefault="006C34BE">
      <w:pPr>
        <w:pStyle w:val="Textkrper2"/>
        <w:spacing w:line="280" w:lineRule="atLeast"/>
        <w:jc w:val="left"/>
        <w:rPr>
          <w:rFonts w:ascii="Arial" w:hAnsi="Arial" w:cs="Arial"/>
          <w:b w:val="0"/>
          <w:color w:val="1F497D"/>
          <w:sz w:val="44"/>
          <w:szCs w:val="44"/>
        </w:rPr>
      </w:pPr>
    </w:p>
    <w:p w:rsidR="006C34BE" w:rsidRDefault="00D45B20">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2096" behindDoc="1" locked="0" layoutInCell="1" allowOverlap="1" wp14:anchorId="6A3C99CF" wp14:editId="31E58007">
            <wp:simplePos x="0" y="0"/>
            <wp:positionH relativeFrom="column">
              <wp:posOffset>4603750</wp:posOffset>
            </wp:positionH>
            <wp:positionV relativeFrom="paragraph">
              <wp:posOffset>110490</wp:posOffset>
            </wp:positionV>
            <wp:extent cx="1753235" cy="864235"/>
            <wp:effectExtent l="0" t="0" r="0" b="0"/>
            <wp:wrapNone/>
            <wp:docPr id="13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072" behindDoc="0" locked="1" layoutInCell="0" allowOverlap="1" wp14:anchorId="4C6D609D" wp14:editId="1B20393C">
            <wp:simplePos x="0" y="0"/>
            <wp:positionH relativeFrom="page">
              <wp:posOffset>720090</wp:posOffset>
            </wp:positionH>
            <wp:positionV relativeFrom="page">
              <wp:posOffset>-28575</wp:posOffset>
            </wp:positionV>
            <wp:extent cx="2019300" cy="1133475"/>
            <wp:effectExtent l="0" t="0" r="0" b="9525"/>
            <wp:wrapNone/>
            <wp:docPr id="13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032-600</w:t>
      </w:r>
    </w:p>
    <w:p w:rsidR="006C34BE" w:rsidRDefault="00D45B20">
      <w:pPr>
        <w:pStyle w:val="Textkrper2"/>
        <w:spacing w:line="280" w:lineRule="atLeast"/>
        <w:jc w:val="left"/>
        <w:rPr>
          <w:rFonts w:ascii="Arial" w:hAnsi="Arial" w:cs="Arial"/>
          <w:b w:val="0"/>
          <w:sz w:val="36"/>
          <w:szCs w:val="36"/>
          <w:lang w:val="es-ES"/>
        </w:rPr>
      </w:pPr>
      <w:r>
        <w:rPr>
          <w:rFonts w:ascii="Arial" w:hAnsi="Arial" w:cs="Arial"/>
          <w:b w:val="0"/>
          <w:sz w:val="36"/>
          <w:szCs w:val="36"/>
          <w:lang w:val="es-ES"/>
        </w:rPr>
        <w:t>Blocos de dados globais</w:t>
      </w:r>
    </w:p>
    <w:p w:rsidR="006C34BE" w:rsidRDefault="00D45B20">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no SIMATIC S7-1500</w:t>
      </w:r>
    </w:p>
    <w:p w:rsidR="006C34BE" w:rsidRDefault="00D45B20">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Pacotes de treinamento SCE associados a esta documentação</w:t>
      </w:r>
    </w:p>
    <w:p w:rsidR="006C34BE" w:rsidRDefault="006C34BE">
      <w:pPr>
        <w:pStyle w:val="KleineberschriftSCE-Intro"/>
        <w:rPr>
          <w:lang w:val="es-ES"/>
        </w:rPr>
      </w:pPr>
    </w:p>
    <w:p w:rsidR="006C34BE" w:rsidRDefault="00D45B20">
      <w:pPr>
        <w:pStyle w:val="KleineberschriftSCE-Intro"/>
      </w:pPr>
      <w:proofErr w:type="spellStart"/>
      <w:r>
        <w:t>Comandos</w:t>
      </w:r>
      <w:proofErr w:type="spellEnd"/>
      <w:r>
        <w:t xml:space="preserve"> SIMATIC</w:t>
      </w:r>
    </w:p>
    <w:p w:rsidR="006C34BE" w:rsidRDefault="00D45B20">
      <w:pPr>
        <w:pStyle w:val="Kopfzeile"/>
        <w:numPr>
          <w:ilvl w:val="0"/>
          <w:numId w:val="13"/>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rsidR="006C34BE" w:rsidRDefault="00D45B20">
      <w:pPr>
        <w:pStyle w:val="Kopfzeile"/>
        <w:numPr>
          <w:ilvl w:val="0"/>
          <w:numId w:val="13"/>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6C34BE" w:rsidRDefault="00D45B20">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rsidR="006C34BE" w:rsidRDefault="00D45B20">
      <w:pPr>
        <w:pStyle w:val="Kopfzeile"/>
        <w:numPr>
          <w:ilvl w:val="0"/>
          <w:numId w:val="13"/>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rsidR="006C34BE" w:rsidRDefault="00D45B20">
      <w:pPr>
        <w:pStyle w:val="Kopfzeile"/>
        <w:numPr>
          <w:ilvl w:val="0"/>
          <w:numId w:val="13"/>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rsidR="006C34BE" w:rsidRDefault="00D45B20">
      <w:pPr>
        <w:pStyle w:val="Kopfzeile"/>
        <w:numPr>
          <w:ilvl w:val="0"/>
          <w:numId w:val="13"/>
        </w:numPr>
        <w:tabs>
          <w:tab w:val="num" w:pos="426"/>
        </w:tabs>
        <w:spacing w:before="0" w:after="0" w:line="240" w:lineRule="auto"/>
        <w:rPr>
          <w:bCs/>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PM 1507 </w:t>
      </w:r>
      <w:r>
        <w:rPr>
          <w:color w:val="000000"/>
        </w:rPr>
        <w:br/>
        <w:t xml:space="preserve">Nº de </w:t>
      </w:r>
      <w:proofErr w:type="spellStart"/>
      <w:r>
        <w:rPr>
          <w:color w:val="000000"/>
        </w:rPr>
        <w:t>referência</w:t>
      </w:r>
      <w:proofErr w:type="spellEnd"/>
      <w:r>
        <w:rPr>
          <w:color w:val="000000"/>
        </w:rPr>
        <w:t>: 6ES7512-1CK00-4AB1</w:t>
      </w:r>
    </w:p>
    <w:p w:rsidR="006C34BE" w:rsidRDefault="00D45B20">
      <w:pPr>
        <w:pStyle w:val="Kopfzeile"/>
        <w:numPr>
          <w:ilvl w:val="0"/>
          <w:numId w:val="13"/>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PM 1507 e CP 1542-5 (PROFIBUS)</w:t>
      </w:r>
      <w:r>
        <w:rPr>
          <w:color w:val="000000"/>
        </w:rPr>
        <w:br/>
        <w:t xml:space="preserve">Nº de </w:t>
      </w:r>
      <w:proofErr w:type="spellStart"/>
      <w:r>
        <w:rPr>
          <w:color w:val="000000"/>
        </w:rPr>
        <w:t>referência</w:t>
      </w:r>
      <w:proofErr w:type="spellEnd"/>
      <w:r>
        <w:rPr>
          <w:color w:val="000000"/>
        </w:rPr>
        <w:t>: 6ES7512-1CK00-4AB2</w:t>
      </w:r>
    </w:p>
    <w:p w:rsidR="006C34BE" w:rsidRDefault="00D45B20">
      <w:pPr>
        <w:pStyle w:val="Kopfzeile"/>
        <w:numPr>
          <w:ilvl w:val="0"/>
          <w:numId w:val="13"/>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color w:val="000000"/>
        </w:rPr>
        <w:br/>
        <w:t xml:space="preserve">Nº de </w:t>
      </w:r>
      <w:proofErr w:type="spellStart"/>
      <w:r>
        <w:rPr>
          <w:color w:val="000000"/>
        </w:rPr>
        <w:t>referência</w:t>
      </w:r>
      <w:proofErr w:type="spellEnd"/>
      <w:r>
        <w:rPr>
          <w:color w:val="000000"/>
        </w:rPr>
        <w:t>: 6ES7512-1CK00-4AB6</w:t>
      </w:r>
    </w:p>
    <w:p w:rsidR="006C34BE" w:rsidRDefault="00D45B20">
      <w:pPr>
        <w:pStyle w:val="Kopfzeile"/>
        <w:numPr>
          <w:ilvl w:val="0"/>
          <w:numId w:val="13"/>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CP 1542-5 (PROFIBUS)</w:t>
      </w:r>
      <w:r>
        <w:rPr>
          <w:color w:val="000000"/>
        </w:rPr>
        <w:br/>
        <w:t xml:space="preserve">Nº de </w:t>
      </w:r>
      <w:proofErr w:type="spellStart"/>
      <w:r>
        <w:rPr>
          <w:color w:val="000000"/>
        </w:rPr>
        <w:t>referência</w:t>
      </w:r>
      <w:proofErr w:type="spellEnd"/>
      <w:r>
        <w:rPr>
          <w:color w:val="000000"/>
        </w:rPr>
        <w:t>: 6ES7512-1CK00-4AB7</w:t>
      </w:r>
    </w:p>
    <w:p w:rsidR="006C34BE" w:rsidRDefault="006C34BE">
      <w:pPr>
        <w:pStyle w:val="Kopfzeile"/>
        <w:tabs>
          <w:tab w:val="clear" w:pos="4536"/>
          <w:tab w:val="clear" w:pos="9072"/>
        </w:tabs>
        <w:spacing w:before="0" w:after="0" w:line="264" w:lineRule="auto"/>
        <w:ind w:left="0" w:right="567"/>
        <w:rPr>
          <w:bCs/>
          <w:color w:val="000000"/>
          <w:lang w:val="es-ES"/>
        </w:rPr>
      </w:pPr>
    </w:p>
    <w:p w:rsidR="006C34BE" w:rsidRDefault="00D45B20">
      <w:pPr>
        <w:pStyle w:val="KleineberschriftSCE-Intro"/>
      </w:pPr>
      <w:r>
        <w:t xml:space="preserve">SIMATIC STEP 7 Software </w:t>
      </w:r>
      <w:proofErr w:type="spellStart"/>
      <w:r>
        <w:t>para</w:t>
      </w:r>
      <w:proofErr w:type="spellEnd"/>
      <w:r>
        <w:t xml:space="preserve"> </w:t>
      </w:r>
      <w:proofErr w:type="spellStart"/>
      <w:r>
        <w:t>treinamento</w:t>
      </w:r>
      <w:proofErr w:type="spellEnd"/>
    </w:p>
    <w:p w:rsidR="006C34BE" w:rsidRDefault="00D45B20">
      <w:pPr>
        <w:pStyle w:val="Kopfzeile"/>
        <w:numPr>
          <w:ilvl w:val="0"/>
          <w:numId w:val="13"/>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rsidR="006C34BE" w:rsidRDefault="00D45B20">
      <w:pPr>
        <w:pStyle w:val="Kopfzeile"/>
        <w:numPr>
          <w:ilvl w:val="0"/>
          <w:numId w:val="13"/>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rsidR="006C34BE" w:rsidRDefault="00D45B20">
      <w:pPr>
        <w:pStyle w:val="Kopfzeile"/>
        <w:numPr>
          <w:ilvl w:val="0"/>
          <w:numId w:val="13"/>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rsidR="006C34BE" w:rsidRDefault="00D45B20">
      <w:pPr>
        <w:pStyle w:val="Kopfzeile"/>
        <w:numPr>
          <w:ilvl w:val="0"/>
          <w:numId w:val="13"/>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rsidR="006C34BE" w:rsidRDefault="006C34BE">
      <w:pPr>
        <w:pStyle w:val="Kopfzeile"/>
        <w:tabs>
          <w:tab w:val="clear" w:pos="4536"/>
          <w:tab w:val="clear" w:pos="9072"/>
        </w:tabs>
        <w:spacing w:before="0" w:after="0" w:line="264" w:lineRule="auto"/>
        <w:ind w:left="0" w:right="567"/>
        <w:rPr>
          <w:b/>
          <w:szCs w:val="20"/>
          <w:lang w:val="es-ES"/>
        </w:rPr>
      </w:pPr>
    </w:p>
    <w:p w:rsidR="006C34BE" w:rsidRDefault="00D45B20">
      <w:pPr>
        <w:pStyle w:val="Kopfzeile"/>
        <w:spacing w:before="0" w:after="0" w:line="264" w:lineRule="auto"/>
        <w:ind w:left="0" w:right="567"/>
        <w:rPr>
          <w:szCs w:val="20"/>
          <w:lang w:val="es-ES"/>
        </w:rPr>
      </w:pPr>
      <w:r>
        <w:rPr>
          <w:szCs w:val="20"/>
          <w:lang w:val="es-ES"/>
        </w:rPr>
        <w:t>Note que os pacotes de treinamento podem ser substituídos por pacotes atualizados quando necessário.</w:t>
      </w:r>
    </w:p>
    <w:p w:rsidR="006C34BE" w:rsidRDefault="00D45B20">
      <w:pPr>
        <w:pStyle w:val="Kopfzeile"/>
        <w:spacing w:before="0" w:after="0" w:line="264" w:lineRule="auto"/>
        <w:ind w:left="0" w:right="567"/>
        <w:rPr>
          <w:color w:val="0000FF"/>
          <w:szCs w:val="20"/>
          <w:u w:val="single"/>
          <w:lang w:val="es-ES"/>
        </w:rPr>
      </w:pPr>
      <w:r>
        <w:rPr>
          <w:szCs w:val="20"/>
          <w:lang w:val="es-ES"/>
        </w:rPr>
        <w:t>Um resumo dos pacotes SCE atualmente disponíveis pode ser encontrado em:</w:t>
      </w:r>
      <w:r>
        <w:rPr>
          <w:lang w:val="es-ES"/>
        </w:rPr>
        <w:t xml:space="preserve"> </w:t>
      </w:r>
      <w:hyperlink r:id="rId12" w:history="1">
        <w:r>
          <w:rPr>
            <w:rStyle w:val="Hyperlink"/>
            <w:color w:val="0000FF"/>
            <w:szCs w:val="20"/>
            <w:lang w:val="es-ES"/>
          </w:rPr>
          <w:t>siemens.com/sce/tp</w:t>
        </w:r>
      </w:hyperlink>
    </w:p>
    <w:p w:rsidR="006C34BE" w:rsidRDefault="00D45B20">
      <w:pPr>
        <w:pStyle w:val="Kopfzeile"/>
        <w:tabs>
          <w:tab w:val="clear" w:pos="4536"/>
          <w:tab w:val="clear" w:pos="9072"/>
        </w:tabs>
        <w:spacing w:before="0" w:after="0" w:line="264" w:lineRule="auto"/>
        <w:ind w:left="0" w:right="567"/>
        <w:rPr>
          <w:b/>
          <w:sz w:val="24"/>
          <w:szCs w:val="24"/>
          <w:lang w:val="es-ES"/>
        </w:rPr>
      </w:pPr>
      <w:r>
        <w:rPr>
          <w:sz w:val="24"/>
          <w:szCs w:val="24"/>
          <w:lang w:val="es-ES"/>
        </w:rPr>
        <w:br/>
      </w:r>
      <w:r>
        <w:rPr>
          <w:sz w:val="24"/>
          <w:szCs w:val="24"/>
          <w:lang w:val="es-ES"/>
        </w:rPr>
        <w:br/>
      </w:r>
      <w:r>
        <w:rPr>
          <w:b/>
          <w:bCs/>
          <w:sz w:val="24"/>
          <w:szCs w:val="24"/>
          <w:lang w:val="es-ES"/>
        </w:rPr>
        <w:t>Treinamentos avançados</w:t>
      </w:r>
    </w:p>
    <w:p w:rsidR="006C34BE" w:rsidRDefault="00D45B20">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6C34BE" w:rsidRDefault="00D45B20">
      <w:pPr>
        <w:pStyle w:val="Kopfzeile"/>
        <w:tabs>
          <w:tab w:val="clear" w:pos="4536"/>
          <w:tab w:val="clear" w:pos="9072"/>
        </w:tabs>
        <w:spacing w:before="0" w:after="0" w:line="264" w:lineRule="auto"/>
        <w:ind w:left="0" w:right="567"/>
        <w:rPr>
          <w:b/>
          <w:szCs w:val="20"/>
          <w:lang w:val="es-ES"/>
        </w:rPr>
      </w:pPr>
      <w:r>
        <w:fldChar w:fldCharType="end"/>
      </w:r>
      <w:r>
        <w:rPr>
          <w:sz w:val="24"/>
          <w:szCs w:val="24"/>
          <w:lang w:val="es-ES"/>
        </w:rPr>
        <w:br/>
      </w:r>
      <w:r>
        <w:rPr>
          <w:sz w:val="24"/>
          <w:szCs w:val="24"/>
          <w:lang w:val="es-ES"/>
        </w:rPr>
        <w:br/>
      </w:r>
      <w:r>
        <w:rPr>
          <w:b/>
          <w:bCs/>
          <w:sz w:val="24"/>
          <w:szCs w:val="24"/>
          <w:lang w:val="es-ES"/>
        </w:rPr>
        <w:t xml:space="preserve">Outras informações sobre o SCE </w:t>
      </w:r>
    </w:p>
    <w:p w:rsidR="00861B68" w:rsidRDefault="006D1B05">
      <w:pPr>
        <w:pStyle w:val="Kopfzeile"/>
        <w:spacing w:before="0" w:after="0" w:line="264" w:lineRule="auto"/>
        <w:ind w:left="0" w:right="567"/>
        <w:jc w:val="both"/>
        <w:rPr>
          <w:b/>
          <w:bCs/>
          <w:sz w:val="24"/>
          <w:szCs w:val="24"/>
          <w:lang w:val="es-ES"/>
        </w:rPr>
      </w:pPr>
      <w:r>
        <w:fldChar w:fldCharType="begin"/>
      </w:r>
      <w:r w:rsidRPr="00124D9C">
        <w:rPr>
          <w:lang w:val="en-US"/>
        </w:rPr>
        <w:instrText xml:space="preserve"> HYPERLINK "http://www.siemens.com/sce" </w:instrText>
      </w:r>
      <w:r>
        <w:fldChar w:fldCharType="separate"/>
      </w:r>
      <w:r w:rsidR="00D45B20">
        <w:rPr>
          <w:rStyle w:val="Hyperlink"/>
          <w:color w:val="0000FF"/>
          <w:szCs w:val="20"/>
          <w:lang w:val="es-ES"/>
        </w:rPr>
        <w:t>siemens.com/sce</w:t>
      </w:r>
      <w:r>
        <w:rPr>
          <w:rStyle w:val="Hyperlink"/>
          <w:color w:val="0000FF"/>
          <w:szCs w:val="20"/>
          <w:lang w:val="es-ES"/>
        </w:rPr>
        <w:fldChar w:fldCharType="end"/>
      </w:r>
      <w:r w:rsidR="00D45B20">
        <w:rPr>
          <w:lang w:val="es-ES"/>
        </w:rPr>
        <w:br/>
      </w:r>
      <w:r w:rsidR="00D45B20">
        <w:rPr>
          <w:sz w:val="24"/>
          <w:szCs w:val="24"/>
          <w:lang w:val="es-ES"/>
        </w:rPr>
        <w:br/>
      </w:r>
      <w:r w:rsidR="00D45B20">
        <w:rPr>
          <w:sz w:val="24"/>
          <w:szCs w:val="24"/>
          <w:lang w:val="es-ES"/>
        </w:rPr>
        <w:br/>
      </w:r>
    </w:p>
    <w:p w:rsidR="00861B68" w:rsidRDefault="00861B68">
      <w:pPr>
        <w:pStyle w:val="Kopfzeile"/>
        <w:spacing w:before="0" w:after="0" w:line="264" w:lineRule="auto"/>
        <w:ind w:left="0" w:right="567"/>
        <w:jc w:val="both"/>
        <w:rPr>
          <w:b/>
          <w:bCs/>
          <w:sz w:val="24"/>
          <w:szCs w:val="24"/>
          <w:lang w:val="es-ES"/>
        </w:rPr>
      </w:pPr>
    </w:p>
    <w:p w:rsidR="00861B68" w:rsidRDefault="00861B68">
      <w:pPr>
        <w:pStyle w:val="Kopfzeile"/>
        <w:spacing w:before="0" w:after="0" w:line="264" w:lineRule="auto"/>
        <w:ind w:left="0" w:right="567"/>
        <w:jc w:val="both"/>
        <w:rPr>
          <w:b/>
          <w:bCs/>
          <w:sz w:val="24"/>
          <w:szCs w:val="24"/>
          <w:lang w:val="es-ES"/>
        </w:rPr>
      </w:pPr>
    </w:p>
    <w:p w:rsidR="00861B68" w:rsidRDefault="00861B68">
      <w:pPr>
        <w:pStyle w:val="Kopfzeile"/>
        <w:spacing w:before="0" w:after="0" w:line="264" w:lineRule="auto"/>
        <w:ind w:left="0" w:right="567"/>
        <w:jc w:val="both"/>
        <w:rPr>
          <w:b/>
          <w:bCs/>
          <w:sz w:val="24"/>
          <w:szCs w:val="24"/>
          <w:lang w:val="es-ES"/>
        </w:rPr>
      </w:pPr>
    </w:p>
    <w:p w:rsidR="00861B68" w:rsidRDefault="00861B68">
      <w:pPr>
        <w:pStyle w:val="Kopfzeile"/>
        <w:spacing w:before="0" w:after="0" w:line="264" w:lineRule="auto"/>
        <w:ind w:left="0" w:right="567"/>
        <w:jc w:val="both"/>
        <w:rPr>
          <w:b/>
          <w:bCs/>
          <w:sz w:val="24"/>
          <w:szCs w:val="24"/>
          <w:lang w:val="es-ES"/>
        </w:rPr>
      </w:pPr>
    </w:p>
    <w:p w:rsidR="00861B68" w:rsidRDefault="00861B68">
      <w:pPr>
        <w:pStyle w:val="Kopfzeile"/>
        <w:spacing w:before="0" w:after="0" w:line="264" w:lineRule="auto"/>
        <w:ind w:left="0" w:right="567"/>
        <w:jc w:val="both"/>
        <w:rPr>
          <w:b/>
          <w:bCs/>
          <w:sz w:val="24"/>
          <w:szCs w:val="24"/>
          <w:lang w:val="es-ES"/>
        </w:rPr>
      </w:pPr>
    </w:p>
    <w:p w:rsidR="00861B68" w:rsidRDefault="00861B68">
      <w:pPr>
        <w:pStyle w:val="Kopfzeile"/>
        <w:spacing w:before="0" w:after="0" w:line="264" w:lineRule="auto"/>
        <w:ind w:left="0" w:right="567"/>
        <w:jc w:val="both"/>
        <w:rPr>
          <w:b/>
          <w:bCs/>
          <w:sz w:val="24"/>
          <w:szCs w:val="24"/>
          <w:lang w:val="es-ES"/>
        </w:rPr>
      </w:pPr>
    </w:p>
    <w:p w:rsidR="00861B68" w:rsidRDefault="00861B68">
      <w:pPr>
        <w:pStyle w:val="Kopfzeile"/>
        <w:spacing w:before="0" w:after="0" w:line="264" w:lineRule="auto"/>
        <w:ind w:left="0" w:right="567"/>
        <w:jc w:val="both"/>
        <w:rPr>
          <w:b/>
          <w:bCs/>
          <w:sz w:val="24"/>
          <w:szCs w:val="24"/>
          <w:lang w:val="es-ES"/>
        </w:rPr>
      </w:pPr>
    </w:p>
    <w:p w:rsidR="00861B68" w:rsidRDefault="00861B68">
      <w:pPr>
        <w:pStyle w:val="Kopfzeile"/>
        <w:spacing w:before="0" w:after="0" w:line="264" w:lineRule="auto"/>
        <w:ind w:left="0" w:right="567"/>
        <w:jc w:val="both"/>
        <w:rPr>
          <w:b/>
          <w:bCs/>
          <w:sz w:val="24"/>
          <w:szCs w:val="24"/>
          <w:lang w:val="es-ES"/>
        </w:rPr>
      </w:pPr>
    </w:p>
    <w:p w:rsidR="00861B68" w:rsidRDefault="00861B68">
      <w:pPr>
        <w:pStyle w:val="Kopfzeile"/>
        <w:spacing w:before="0" w:after="0" w:line="264" w:lineRule="auto"/>
        <w:ind w:left="0" w:right="567"/>
        <w:jc w:val="both"/>
        <w:rPr>
          <w:b/>
          <w:bCs/>
          <w:sz w:val="24"/>
          <w:szCs w:val="24"/>
          <w:lang w:val="es-ES"/>
        </w:rPr>
      </w:pPr>
    </w:p>
    <w:p w:rsidR="006C34BE" w:rsidRDefault="00D45B20">
      <w:pPr>
        <w:pStyle w:val="Kopfzeile"/>
        <w:spacing w:before="0" w:after="0" w:line="264" w:lineRule="auto"/>
        <w:ind w:left="0" w:right="567"/>
        <w:jc w:val="both"/>
        <w:rPr>
          <w:b/>
          <w:bCs/>
          <w:sz w:val="24"/>
          <w:szCs w:val="24"/>
          <w:lang w:val="es-ES"/>
        </w:rPr>
      </w:pPr>
      <w:r>
        <w:rPr>
          <w:b/>
          <w:bCs/>
          <w:sz w:val="24"/>
          <w:szCs w:val="24"/>
          <w:lang w:val="es-ES"/>
        </w:rPr>
        <w:lastRenderedPageBreak/>
        <w:t>Nota sobre o uso</w:t>
      </w:r>
    </w:p>
    <w:p w:rsidR="006C34BE" w:rsidRDefault="00D45B20">
      <w:pPr>
        <w:pStyle w:val="Kopfzeile"/>
        <w:spacing w:before="0" w:after="0" w:line="264" w:lineRule="auto"/>
        <w:ind w:left="0" w:right="567"/>
        <w:jc w:val="both"/>
        <w:rPr>
          <w:color w:val="0000FF"/>
          <w:szCs w:val="20"/>
          <w:u w:val="single"/>
          <w:lang w:val="es-ES"/>
        </w:rPr>
      </w:pPr>
      <w:r>
        <w:rPr>
          <w:szCs w:val="20"/>
          <w:lang w:val="es-ES"/>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rsidR="006C34BE" w:rsidRDefault="006C34BE">
      <w:pPr>
        <w:pStyle w:val="Kopfzeile"/>
        <w:spacing w:before="0" w:after="0" w:line="264" w:lineRule="auto"/>
        <w:ind w:left="0" w:right="567"/>
        <w:jc w:val="both"/>
        <w:rPr>
          <w:szCs w:val="20"/>
          <w:lang w:val="es-ES"/>
        </w:rPr>
      </w:pPr>
    </w:p>
    <w:p w:rsidR="006C34BE" w:rsidRDefault="00D45B20">
      <w:pPr>
        <w:pStyle w:val="Kopfzeile"/>
        <w:spacing w:before="0" w:after="0" w:line="264" w:lineRule="auto"/>
        <w:ind w:left="0" w:right="567"/>
        <w:jc w:val="both"/>
        <w:rPr>
          <w:szCs w:val="20"/>
          <w:lang w:val="es-ES"/>
        </w:rPr>
      </w:pPr>
      <w:r>
        <w:rPr>
          <w:szCs w:val="20"/>
          <w:lang w:val="es-ES"/>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rsidR="006C34BE" w:rsidRDefault="006C34BE">
      <w:pPr>
        <w:pStyle w:val="Kopfzeile"/>
        <w:spacing w:before="0" w:after="0" w:line="264" w:lineRule="auto"/>
        <w:ind w:right="567"/>
        <w:jc w:val="both"/>
        <w:rPr>
          <w:lang w:val="es-ES"/>
        </w:rPr>
      </w:pPr>
    </w:p>
    <w:p w:rsidR="006C34BE" w:rsidRDefault="00D45B20">
      <w:pPr>
        <w:pStyle w:val="Kopfzeile"/>
        <w:tabs>
          <w:tab w:val="clear" w:pos="4536"/>
          <w:tab w:val="clear" w:pos="9072"/>
        </w:tabs>
        <w:spacing w:before="0" w:after="0" w:line="264" w:lineRule="auto"/>
        <w:ind w:left="0" w:right="567"/>
        <w:jc w:val="both"/>
        <w:rPr>
          <w:szCs w:val="20"/>
          <w:lang w:val="es-ES"/>
        </w:rPr>
      </w:pPr>
      <w:r>
        <w:rPr>
          <w:szCs w:val="20"/>
          <w:lang w:val="es-ES"/>
        </w:rPr>
        <w:t xml:space="preserve">As exceções demandam a aprovação por escrito da Siemens AG. Pessoa de contato: Sr. Roland Scheuerer </w:t>
      </w:r>
      <w:r>
        <w:rPr>
          <w:color w:val="0000FF"/>
          <w:szCs w:val="20"/>
          <w:u w:val="single"/>
          <w:lang w:val="es-ES"/>
        </w:rPr>
        <w:t>roland.scheuerer@siemens.com</w:t>
      </w:r>
      <w:r>
        <w:rPr>
          <w:szCs w:val="20"/>
          <w:lang w:val="es-ES"/>
        </w:rPr>
        <w:t>.</w:t>
      </w:r>
    </w:p>
    <w:p w:rsidR="006C34BE" w:rsidRDefault="006C34BE">
      <w:pPr>
        <w:pStyle w:val="Kopfzeile"/>
        <w:spacing w:before="0" w:after="0" w:line="264" w:lineRule="auto"/>
        <w:ind w:left="0" w:right="567"/>
        <w:jc w:val="both"/>
        <w:rPr>
          <w:szCs w:val="20"/>
          <w:lang w:val="es-ES"/>
        </w:rPr>
      </w:pPr>
    </w:p>
    <w:p w:rsidR="006C34BE" w:rsidRDefault="00D45B20">
      <w:pPr>
        <w:pStyle w:val="Kopfzeile"/>
        <w:spacing w:before="0" w:after="0" w:line="264" w:lineRule="auto"/>
        <w:ind w:left="0" w:right="567"/>
        <w:jc w:val="both"/>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rsidR="006C34BE" w:rsidRDefault="006C34BE">
      <w:pPr>
        <w:pStyle w:val="Kopfzeile"/>
        <w:spacing w:before="0" w:after="0" w:line="264" w:lineRule="auto"/>
        <w:ind w:left="0" w:right="567"/>
        <w:jc w:val="both"/>
        <w:rPr>
          <w:szCs w:val="20"/>
          <w:lang w:val="es-ES"/>
        </w:rPr>
      </w:pPr>
    </w:p>
    <w:p w:rsidR="006C34BE" w:rsidRDefault="00D45B20">
      <w:pPr>
        <w:pStyle w:val="Kopfzeile"/>
        <w:spacing w:before="0" w:after="0" w:line="264" w:lineRule="auto"/>
        <w:ind w:left="0" w:right="567"/>
        <w:jc w:val="both"/>
        <w:rPr>
          <w:szCs w:val="20"/>
          <w:lang w:val="es-ES"/>
        </w:rPr>
      </w:pPr>
      <w:r>
        <w:rPr>
          <w:szCs w:val="20"/>
          <w:lang w:val="es-ES"/>
        </w:rPr>
        <w:t xml:space="preserve">A utilização em cursos para clientes industriais é expressamente proibida. O uso comercial dos documentos não é autorizado. </w:t>
      </w:r>
    </w:p>
    <w:p w:rsidR="006C34BE" w:rsidRDefault="006C34BE">
      <w:pPr>
        <w:pStyle w:val="Kopfzeile"/>
        <w:spacing w:before="0" w:after="0" w:line="264" w:lineRule="auto"/>
        <w:ind w:left="0" w:right="567"/>
        <w:jc w:val="both"/>
        <w:rPr>
          <w:szCs w:val="20"/>
          <w:lang w:val="es-ES"/>
        </w:rPr>
      </w:pPr>
    </w:p>
    <w:p w:rsidR="006C34BE" w:rsidRDefault="00D45B20">
      <w:pPr>
        <w:pStyle w:val="Kopfzeile"/>
        <w:tabs>
          <w:tab w:val="clear" w:pos="4536"/>
          <w:tab w:val="clear" w:pos="9072"/>
        </w:tabs>
        <w:spacing w:before="0" w:after="0" w:line="264" w:lineRule="auto"/>
        <w:ind w:left="0" w:right="567"/>
        <w:jc w:val="both"/>
        <w:rPr>
          <w:szCs w:val="20"/>
          <w:lang w:val="es-ES"/>
        </w:rPr>
      </w:pPr>
      <w:r>
        <w:rPr>
          <w:szCs w:val="20"/>
          <w:lang w:val="es-ES"/>
        </w:rPr>
        <w:t>Agradecemos à Universidade Técnica de Dresden, especialmente ao Prof. Dr.-Ing. Leon Urbas e à empresa Michael Dziallas Engineering e todas os envolvidos pelo auxílio na elaboração desta documentação de treinamento.</w:t>
      </w:r>
    </w:p>
    <w:p w:rsidR="006C34BE" w:rsidRDefault="006C34BE">
      <w:pPr>
        <w:tabs>
          <w:tab w:val="left" w:pos="8945"/>
          <w:tab w:val="right" w:pos="9781"/>
        </w:tabs>
        <w:spacing w:before="0" w:after="0" w:line="264" w:lineRule="auto"/>
        <w:ind w:left="0" w:right="-2"/>
        <w:rPr>
          <w:rFonts w:cs="Arial"/>
          <w:b/>
          <w:lang w:val="es-ES"/>
        </w:rPr>
      </w:pPr>
    </w:p>
    <w:bookmarkEnd w:id="0"/>
    <w:bookmarkEnd w:id="1"/>
    <w:p w:rsidR="00861B68" w:rsidRDefault="00861B68">
      <w:pPr>
        <w:spacing w:before="0" w:after="0" w:line="240" w:lineRule="auto"/>
        <w:ind w:left="0"/>
        <w:rPr>
          <w:b/>
          <w:spacing w:val="5"/>
          <w:sz w:val="36"/>
          <w:szCs w:val="36"/>
          <w:lang w:val="es-ES"/>
        </w:rPr>
      </w:pPr>
      <w:r>
        <w:rPr>
          <w:lang w:val="es-ES"/>
        </w:rPr>
        <w:br w:type="page"/>
      </w:r>
    </w:p>
    <w:p w:rsidR="006C34BE" w:rsidRDefault="00D45B20">
      <w:pPr>
        <w:pStyle w:val="Inhaltsverzeichnisberschrift"/>
        <w:numPr>
          <w:ilvl w:val="0"/>
          <w:numId w:val="0"/>
        </w:numPr>
        <w:rPr>
          <w:rStyle w:val="InhaltsverzeichnisZchn"/>
          <w:smallCaps w:val="0"/>
        </w:rPr>
      </w:pPr>
      <w:proofErr w:type="spellStart"/>
      <w:r>
        <w:rPr>
          <w:rStyle w:val="InhaltsverzeichnisZchn"/>
          <w:smallCaps w:val="0"/>
        </w:rPr>
        <w:lastRenderedPageBreak/>
        <w:t>Diretório</w:t>
      </w:r>
      <w:proofErr w:type="spellEnd"/>
    </w:p>
    <w:p w:rsidR="00861B68" w:rsidRDefault="00D45B20">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64051" w:history="1">
        <w:r w:rsidR="00861B68" w:rsidRPr="001B2ABC">
          <w:rPr>
            <w:rStyle w:val="Hyperlink"/>
            <w:noProof/>
          </w:rPr>
          <w:t>1</w:t>
        </w:r>
        <w:r w:rsidR="00861B68">
          <w:rPr>
            <w:rFonts w:asciiTheme="minorHAnsi" w:eastAsiaTheme="minorEastAsia" w:hAnsiTheme="minorHAnsi" w:cstheme="minorBidi"/>
            <w:noProof/>
            <w:sz w:val="22"/>
            <w:lang w:val="en-US" w:bidi="ar-SA"/>
          </w:rPr>
          <w:tab/>
        </w:r>
        <w:r w:rsidR="00861B68" w:rsidRPr="001B2ABC">
          <w:rPr>
            <w:rStyle w:val="Hyperlink"/>
            <w:bCs/>
            <w:noProof/>
          </w:rPr>
          <w:t>Objetivo</w:t>
        </w:r>
        <w:r w:rsidR="00861B68">
          <w:rPr>
            <w:noProof/>
            <w:webHidden/>
          </w:rPr>
          <w:tab/>
        </w:r>
        <w:r w:rsidR="00861B68">
          <w:rPr>
            <w:noProof/>
            <w:webHidden/>
          </w:rPr>
          <w:fldChar w:fldCharType="begin"/>
        </w:r>
        <w:r w:rsidR="00861B68">
          <w:rPr>
            <w:noProof/>
            <w:webHidden/>
          </w:rPr>
          <w:instrText xml:space="preserve"> PAGEREF _Toc486064051 \h </w:instrText>
        </w:r>
        <w:r w:rsidR="00861B68">
          <w:rPr>
            <w:noProof/>
            <w:webHidden/>
          </w:rPr>
        </w:r>
        <w:r w:rsidR="00861B68">
          <w:rPr>
            <w:noProof/>
            <w:webHidden/>
          </w:rPr>
          <w:fldChar w:fldCharType="separate"/>
        </w:r>
        <w:r w:rsidR="00124D9C">
          <w:rPr>
            <w:noProof/>
            <w:webHidden/>
          </w:rPr>
          <w:t>5</w:t>
        </w:r>
        <w:r w:rsidR="00861B68">
          <w:rPr>
            <w:noProof/>
            <w:webHidden/>
          </w:rPr>
          <w:fldChar w:fldCharType="end"/>
        </w:r>
      </w:hyperlink>
    </w:p>
    <w:p w:rsidR="00861B68" w:rsidRDefault="006D1B05">
      <w:pPr>
        <w:pStyle w:val="Verzeichnis1"/>
        <w:rPr>
          <w:rFonts w:asciiTheme="minorHAnsi" w:eastAsiaTheme="minorEastAsia" w:hAnsiTheme="minorHAnsi" w:cstheme="minorBidi"/>
          <w:noProof/>
          <w:sz w:val="22"/>
          <w:lang w:val="en-US" w:bidi="ar-SA"/>
        </w:rPr>
      </w:pPr>
      <w:hyperlink w:anchor="_Toc486064052" w:history="1">
        <w:r w:rsidR="00861B68" w:rsidRPr="001B2ABC">
          <w:rPr>
            <w:rStyle w:val="Hyperlink"/>
            <w:noProof/>
          </w:rPr>
          <w:t>2</w:t>
        </w:r>
        <w:r w:rsidR="00861B68">
          <w:rPr>
            <w:rFonts w:asciiTheme="minorHAnsi" w:eastAsiaTheme="minorEastAsia" w:hAnsiTheme="minorHAnsi" w:cstheme="minorBidi"/>
            <w:noProof/>
            <w:sz w:val="22"/>
            <w:lang w:val="en-US" w:bidi="ar-SA"/>
          </w:rPr>
          <w:tab/>
        </w:r>
        <w:r w:rsidR="00861B68" w:rsidRPr="001B2ABC">
          <w:rPr>
            <w:rStyle w:val="Hyperlink"/>
            <w:bCs/>
            <w:noProof/>
          </w:rPr>
          <w:t>Requisito</w:t>
        </w:r>
        <w:r w:rsidR="00861B68">
          <w:rPr>
            <w:noProof/>
            <w:webHidden/>
          </w:rPr>
          <w:tab/>
        </w:r>
        <w:r w:rsidR="00861B68">
          <w:rPr>
            <w:noProof/>
            <w:webHidden/>
          </w:rPr>
          <w:fldChar w:fldCharType="begin"/>
        </w:r>
        <w:r w:rsidR="00861B68">
          <w:rPr>
            <w:noProof/>
            <w:webHidden/>
          </w:rPr>
          <w:instrText xml:space="preserve"> PAGEREF _Toc486064052 \h </w:instrText>
        </w:r>
        <w:r w:rsidR="00861B68">
          <w:rPr>
            <w:noProof/>
            <w:webHidden/>
          </w:rPr>
        </w:r>
        <w:r w:rsidR="00861B68">
          <w:rPr>
            <w:noProof/>
            <w:webHidden/>
          </w:rPr>
          <w:fldChar w:fldCharType="separate"/>
        </w:r>
        <w:r w:rsidR="00124D9C">
          <w:rPr>
            <w:noProof/>
            <w:webHidden/>
          </w:rPr>
          <w:t>5</w:t>
        </w:r>
        <w:r w:rsidR="00861B68">
          <w:rPr>
            <w:noProof/>
            <w:webHidden/>
          </w:rPr>
          <w:fldChar w:fldCharType="end"/>
        </w:r>
      </w:hyperlink>
    </w:p>
    <w:p w:rsidR="00861B68" w:rsidRDefault="006D1B05">
      <w:pPr>
        <w:pStyle w:val="Verzeichnis1"/>
        <w:rPr>
          <w:rFonts w:asciiTheme="minorHAnsi" w:eastAsiaTheme="minorEastAsia" w:hAnsiTheme="minorHAnsi" w:cstheme="minorBidi"/>
          <w:noProof/>
          <w:sz w:val="22"/>
          <w:lang w:val="en-US" w:bidi="ar-SA"/>
        </w:rPr>
      </w:pPr>
      <w:hyperlink w:anchor="_Toc486064053" w:history="1">
        <w:r w:rsidR="00861B68" w:rsidRPr="001B2ABC">
          <w:rPr>
            <w:rStyle w:val="Hyperlink"/>
            <w:noProof/>
          </w:rPr>
          <w:t>3</w:t>
        </w:r>
        <w:r w:rsidR="00861B68">
          <w:rPr>
            <w:rFonts w:asciiTheme="minorHAnsi" w:eastAsiaTheme="minorEastAsia" w:hAnsiTheme="minorHAnsi" w:cstheme="minorBidi"/>
            <w:noProof/>
            <w:sz w:val="22"/>
            <w:lang w:val="en-US" w:bidi="ar-SA"/>
          </w:rPr>
          <w:tab/>
        </w:r>
        <w:r w:rsidR="00861B68" w:rsidRPr="001B2ABC">
          <w:rPr>
            <w:rStyle w:val="Hyperlink"/>
            <w:bCs/>
            <w:noProof/>
            <w:lang w:val="pt-BR"/>
          </w:rPr>
          <w:t>Hardwares e softwares necessários</w:t>
        </w:r>
        <w:r w:rsidR="00861B68">
          <w:rPr>
            <w:noProof/>
            <w:webHidden/>
          </w:rPr>
          <w:tab/>
        </w:r>
        <w:r w:rsidR="00861B68">
          <w:rPr>
            <w:noProof/>
            <w:webHidden/>
          </w:rPr>
          <w:fldChar w:fldCharType="begin"/>
        </w:r>
        <w:r w:rsidR="00861B68">
          <w:rPr>
            <w:noProof/>
            <w:webHidden/>
          </w:rPr>
          <w:instrText xml:space="preserve"> PAGEREF _Toc486064053 \h </w:instrText>
        </w:r>
        <w:r w:rsidR="00861B68">
          <w:rPr>
            <w:noProof/>
            <w:webHidden/>
          </w:rPr>
        </w:r>
        <w:r w:rsidR="00861B68">
          <w:rPr>
            <w:noProof/>
            <w:webHidden/>
          </w:rPr>
          <w:fldChar w:fldCharType="separate"/>
        </w:r>
        <w:r w:rsidR="00124D9C">
          <w:rPr>
            <w:noProof/>
            <w:webHidden/>
          </w:rPr>
          <w:t>6</w:t>
        </w:r>
        <w:r w:rsidR="00861B68">
          <w:rPr>
            <w:noProof/>
            <w:webHidden/>
          </w:rPr>
          <w:fldChar w:fldCharType="end"/>
        </w:r>
      </w:hyperlink>
    </w:p>
    <w:p w:rsidR="00861B68" w:rsidRDefault="006D1B05">
      <w:pPr>
        <w:pStyle w:val="Verzeichnis1"/>
        <w:rPr>
          <w:rFonts w:asciiTheme="minorHAnsi" w:eastAsiaTheme="minorEastAsia" w:hAnsiTheme="minorHAnsi" w:cstheme="minorBidi"/>
          <w:noProof/>
          <w:sz w:val="22"/>
          <w:lang w:val="en-US" w:bidi="ar-SA"/>
        </w:rPr>
      </w:pPr>
      <w:hyperlink w:anchor="_Toc486064054" w:history="1">
        <w:r w:rsidR="00861B68" w:rsidRPr="001B2ABC">
          <w:rPr>
            <w:rStyle w:val="Hyperlink"/>
            <w:noProof/>
          </w:rPr>
          <w:t>4</w:t>
        </w:r>
        <w:r w:rsidR="00861B68">
          <w:rPr>
            <w:rFonts w:asciiTheme="minorHAnsi" w:eastAsiaTheme="minorEastAsia" w:hAnsiTheme="minorHAnsi" w:cstheme="minorBidi"/>
            <w:noProof/>
            <w:sz w:val="22"/>
            <w:lang w:val="en-US" w:bidi="ar-SA"/>
          </w:rPr>
          <w:tab/>
        </w:r>
        <w:r w:rsidR="00861B68" w:rsidRPr="001B2ABC">
          <w:rPr>
            <w:rStyle w:val="Hyperlink"/>
            <w:bCs/>
            <w:noProof/>
          </w:rPr>
          <w:t>Teoria</w:t>
        </w:r>
        <w:r w:rsidR="00861B68">
          <w:rPr>
            <w:noProof/>
            <w:webHidden/>
          </w:rPr>
          <w:tab/>
        </w:r>
        <w:r w:rsidR="00861B68">
          <w:rPr>
            <w:noProof/>
            <w:webHidden/>
          </w:rPr>
          <w:fldChar w:fldCharType="begin"/>
        </w:r>
        <w:r w:rsidR="00861B68">
          <w:rPr>
            <w:noProof/>
            <w:webHidden/>
          </w:rPr>
          <w:instrText xml:space="preserve"> PAGEREF _Toc486064054 \h </w:instrText>
        </w:r>
        <w:r w:rsidR="00861B68">
          <w:rPr>
            <w:noProof/>
            <w:webHidden/>
          </w:rPr>
        </w:r>
        <w:r w:rsidR="00861B68">
          <w:rPr>
            <w:noProof/>
            <w:webHidden/>
          </w:rPr>
          <w:fldChar w:fldCharType="separate"/>
        </w:r>
        <w:r w:rsidR="00124D9C">
          <w:rPr>
            <w:noProof/>
            <w:webHidden/>
          </w:rPr>
          <w:t>7</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55" w:history="1">
        <w:r w:rsidR="00861B68" w:rsidRPr="001B2ABC">
          <w:rPr>
            <w:rStyle w:val="Hyperlink"/>
            <w:noProof/>
          </w:rPr>
          <w:t>4.1</w:t>
        </w:r>
        <w:r w:rsidR="00861B68">
          <w:rPr>
            <w:rFonts w:asciiTheme="minorHAnsi" w:eastAsiaTheme="minorEastAsia" w:hAnsiTheme="minorHAnsi" w:cstheme="minorBidi"/>
            <w:noProof/>
            <w:sz w:val="22"/>
            <w:lang w:val="en-US" w:bidi="ar-SA"/>
          </w:rPr>
          <w:tab/>
        </w:r>
        <w:r w:rsidR="00861B68" w:rsidRPr="001B2ABC">
          <w:rPr>
            <w:rStyle w:val="Hyperlink"/>
            <w:bCs/>
            <w:noProof/>
          </w:rPr>
          <w:t>Blocos de dados</w:t>
        </w:r>
        <w:r w:rsidR="00861B68">
          <w:rPr>
            <w:noProof/>
            <w:webHidden/>
          </w:rPr>
          <w:tab/>
        </w:r>
        <w:r w:rsidR="00861B68">
          <w:rPr>
            <w:noProof/>
            <w:webHidden/>
          </w:rPr>
          <w:fldChar w:fldCharType="begin"/>
        </w:r>
        <w:r w:rsidR="00861B68">
          <w:rPr>
            <w:noProof/>
            <w:webHidden/>
          </w:rPr>
          <w:instrText xml:space="preserve"> PAGEREF _Toc486064055 \h </w:instrText>
        </w:r>
        <w:r w:rsidR="00861B68">
          <w:rPr>
            <w:noProof/>
            <w:webHidden/>
          </w:rPr>
        </w:r>
        <w:r w:rsidR="00861B68">
          <w:rPr>
            <w:noProof/>
            <w:webHidden/>
          </w:rPr>
          <w:fldChar w:fldCharType="separate"/>
        </w:r>
        <w:r w:rsidR="00124D9C">
          <w:rPr>
            <w:noProof/>
            <w:webHidden/>
          </w:rPr>
          <w:t>7</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56" w:history="1">
        <w:r w:rsidR="00861B68" w:rsidRPr="001B2ABC">
          <w:rPr>
            <w:rStyle w:val="Hyperlink"/>
            <w:noProof/>
            <w:lang w:val="es-ES"/>
          </w:rPr>
          <w:t>4.2</w:t>
        </w:r>
        <w:r w:rsidR="00861B68">
          <w:rPr>
            <w:rFonts w:asciiTheme="minorHAnsi" w:eastAsiaTheme="minorEastAsia" w:hAnsiTheme="minorHAnsi" w:cstheme="minorBidi"/>
            <w:noProof/>
            <w:sz w:val="22"/>
            <w:lang w:val="en-US" w:bidi="ar-SA"/>
          </w:rPr>
          <w:tab/>
        </w:r>
        <w:r w:rsidR="00861B68" w:rsidRPr="001B2ABC">
          <w:rPr>
            <w:rStyle w:val="Hyperlink"/>
            <w:bCs/>
            <w:noProof/>
            <w:lang w:val="es-ES"/>
          </w:rPr>
          <w:t>Tipos de dados no SIMATIC S7-1500</w:t>
        </w:r>
        <w:r w:rsidR="00861B68">
          <w:rPr>
            <w:noProof/>
            <w:webHidden/>
          </w:rPr>
          <w:tab/>
        </w:r>
        <w:r w:rsidR="00861B68">
          <w:rPr>
            <w:noProof/>
            <w:webHidden/>
          </w:rPr>
          <w:fldChar w:fldCharType="begin"/>
        </w:r>
        <w:r w:rsidR="00861B68">
          <w:rPr>
            <w:noProof/>
            <w:webHidden/>
          </w:rPr>
          <w:instrText xml:space="preserve"> PAGEREF _Toc486064056 \h </w:instrText>
        </w:r>
        <w:r w:rsidR="00861B68">
          <w:rPr>
            <w:noProof/>
            <w:webHidden/>
          </w:rPr>
        </w:r>
        <w:r w:rsidR="00861B68">
          <w:rPr>
            <w:noProof/>
            <w:webHidden/>
          </w:rPr>
          <w:fldChar w:fldCharType="separate"/>
        </w:r>
        <w:r w:rsidR="00124D9C">
          <w:rPr>
            <w:noProof/>
            <w:webHidden/>
          </w:rPr>
          <w:t>8</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57" w:history="1">
        <w:r w:rsidR="00861B68" w:rsidRPr="001B2ABC">
          <w:rPr>
            <w:rStyle w:val="Hyperlink"/>
            <w:rFonts w:eastAsia="SimSun"/>
            <w:noProof/>
          </w:rPr>
          <w:t>4.3</w:t>
        </w:r>
        <w:r w:rsidR="00861B68">
          <w:rPr>
            <w:rFonts w:asciiTheme="minorHAnsi" w:eastAsiaTheme="minorEastAsia" w:hAnsiTheme="minorHAnsi" w:cstheme="minorBidi"/>
            <w:noProof/>
            <w:sz w:val="22"/>
            <w:lang w:val="en-US" w:bidi="ar-SA"/>
          </w:rPr>
          <w:tab/>
        </w:r>
        <w:r w:rsidR="00861B68" w:rsidRPr="001B2ABC">
          <w:rPr>
            <w:rStyle w:val="Hyperlink"/>
            <w:rFonts w:eastAsia="SimSun"/>
            <w:bCs/>
            <w:noProof/>
          </w:rPr>
          <w:t>Bloco otimizado</w:t>
        </w:r>
        <w:r w:rsidR="00861B68">
          <w:rPr>
            <w:noProof/>
            <w:webHidden/>
          </w:rPr>
          <w:tab/>
        </w:r>
        <w:r w:rsidR="00861B68">
          <w:rPr>
            <w:noProof/>
            <w:webHidden/>
          </w:rPr>
          <w:fldChar w:fldCharType="begin"/>
        </w:r>
        <w:r w:rsidR="00861B68">
          <w:rPr>
            <w:noProof/>
            <w:webHidden/>
          </w:rPr>
          <w:instrText xml:space="preserve"> PAGEREF _Toc486064057 \h </w:instrText>
        </w:r>
        <w:r w:rsidR="00861B68">
          <w:rPr>
            <w:noProof/>
            <w:webHidden/>
          </w:rPr>
        </w:r>
        <w:r w:rsidR="00861B68">
          <w:rPr>
            <w:noProof/>
            <w:webHidden/>
          </w:rPr>
          <w:fldChar w:fldCharType="separate"/>
        </w:r>
        <w:r w:rsidR="00124D9C">
          <w:rPr>
            <w:noProof/>
            <w:webHidden/>
          </w:rPr>
          <w:t>9</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58" w:history="1">
        <w:r w:rsidR="00861B68" w:rsidRPr="001B2ABC">
          <w:rPr>
            <w:rStyle w:val="Hyperlink"/>
            <w:rFonts w:eastAsia="SimSun"/>
            <w:noProof/>
          </w:rPr>
          <w:t>4.4</w:t>
        </w:r>
        <w:r w:rsidR="00861B68">
          <w:rPr>
            <w:rFonts w:asciiTheme="minorHAnsi" w:eastAsiaTheme="minorEastAsia" w:hAnsiTheme="minorHAnsi" w:cstheme="minorBidi"/>
            <w:noProof/>
            <w:sz w:val="22"/>
            <w:lang w:val="en-US" w:bidi="ar-SA"/>
          </w:rPr>
          <w:tab/>
        </w:r>
        <w:r w:rsidR="00861B68" w:rsidRPr="001B2ABC">
          <w:rPr>
            <w:rStyle w:val="Hyperlink"/>
            <w:bCs/>
            <w:noProof/>
          </w:rPr>
          <w:t>Carregar sem reinicialização</w:t>
        </w:r>
        <w:r w:rsidR="00861B68">
          <w:rPr>
            <w:noProof/>
            <w:webHidden/>
          </w:rPr>
          <w:tab/>
        </w:r>
        <w:r w:rsidR="00861B68">
          <w:rPr>
            <w:noProof/>
            <w:webHidden/>
          </w:rPr>
          <w:fldChar w:fldCharType="begin"/>
        </w:r>
        <w:r w:rsidR="00861B68">
          <w:rPr>
            <w:noProof/>
            <w:webHidden/>
          </w:rPr>
          <w:instrText xml:space="preserve"> PAGEREF _Toc486064058 \h </w:instrText>
        </w:r>
        <w:r w:rsidR="00861B68">
          <w:rPr>
            <w:noProof/>
            <w:webHidden/>
          </w:rPr>
        </w:r>
        <w:r w:rsidR="00861B68">
          <w:rPr>
            <w:noProof/>
            <w:webHidden/>
          </w:rPr>
          <w:fldChar w:fldCharType="separate"/>
        </w:r>
        <w:r w:rsidR="00124D9C">
          <w:rPr>
            <w:noProof/>
            <w:webHidden/>
          </w:rPr>
          <w:t>9</w:t>
        </w:r>
        <w:r w:rsidR="00861B68">
          <w:rPr>
            <w:noProof/>
            <w:webHidden/>
          </w:rPr>
          <w:fldChar w:fldCharType="end"/>
        </w:r>
      </w:hyperlink>
    </w:p>
    <w:p w:rsidR="00861B68" w:rsidRDefault="006D1B05">
      <w:pPr>
        <w:pStyle w:val="Verzeichnis1"/>
        <w:rPr>
          <w:rFonts w:asciiTheme="minorHAnsi" w:eastAsiaTheme="minorEastAsia" w:hAnsiTheme="minorHAnsi" w:cstheme="minorBidi"/>
          <w:noProof/>
          <w:sz w:val="22"/>
          <w:lang w:val="en-US" w:bidi="ar-SA"/>
        </w:rPr>
      </w:pPr>
      <w:hyperlink w:anchor="_Toc486064059" w:history="1">
        <w:r w:rsidR="00861B68" w:rsidRPr="001B2ABC">
          <w:rPr>
            <w:rStyle w:val="Hyperlink"/>
            <w:noProof/>
          </w:rPr>
          <w:t>5</w:t>
        </w:r>
        <w:r w:rsidR="00861B68">
          <w:rPr>
            <w:rFonts w:asciiTheme="minorHAnsi" w:eastAsiaTheme="minorEastAsia" w:hAnsiTheme="minorHAnsi" w:cstheme="minorBidi"/>
            <w:noProof/>
            <w:sz w:val="22"/>
            <w:lang w:val="en-US" w:bidi="ar-SA"/>
          </w:rPr>
          <w:tab/>
        </w:r>
        <w:r w:rsidR="00861B68" w:rsidRPr="001B2ABC">
          <w:rPr>
            <w:rStyle w:val="Hyperlink"/>
            <w:bCs/>
            <w:noProof/>
          </w:rPr>
          <w:t>Definição da tarefa</w:t>
        </w:r>
        <w:r w:rsidR="00861B68">
          <w:rPr>
            <w:noProof/>
            <w:webHidden/>
          </w:rPr>
          <w:tab/>
        </w:r>
        <w:r w:rsidR="00861B68">
          <w:rPr>
            <w:noProof/>
            <w:webHidden/>
          </w:rPr>
          <w:fldChar w:fldCharType="begin"/>
        </w:r>
        <w:r w:rsidR="00861B68">
          <w:rPr>
            <w:noProof/>
            <w:webHidden/>
          </w:rPr>
          <w:instrText xml:space="preserve"> PAGEREF _Toc486064059 \h </w:instrText>
        </w:r>
        <w:r w:rsidR="00861B68">
          <w:rPr>
            <w:noProof/>
            <w:webHidden/>
          </w:rPr>
        </w:r>
        <w:r w:rsidR="00861B68">
          <w:rPr>
            <w:noProof/>
            <w:webHidden/>
          </w:rPr>
          <w:fldChar w:fldCharType="separate"/>
        </w:r>
        <w:r w:rsidR="00124D9C">
          <w:rPr>
            <w:noProof/>
            <w:webHidden/>
          </w:rPr>
          <w:t>10</w:t>
        </w:r>
        <w:r w:rsidR="00861B68">
          <w:rPr>
            <w:noProof/>
            <w:webHidden/>
          </w:rPr>
          <w:fldChar w:fldCharType="end"/>
        </w:r>
      </w:hyperlink>
    </w:p>
    <w:p w:rsidR="00861B68" w:rsidRDefault="006D1B05">
      <w:pPr>
        <w:pStyle w:val="Verzeichnis1"/>
        <w:rPr>
          <w:rFonts w:asciiTheme="minorHAnsi" w:eastAsiaTheme="minorEastAsia" w:hAnsiTheme="minorHAnsi" w:cstheme="minorBidi"/>
          <w:noProof/>
          <w:sz w:val="22"/>
          <w:lang w:val="en-US" w:bidi="ar-SA"/>
        </w:rPr>
      </w:pPr>
      <w:hyperlink w:anchor="_Toc486064060" w:history="1">
        <w:r w:rsidR="00861B68" w:rsidRPr="001B2ABC">
          <w:rPr>
            <w:rStyle w:val="Hyperlink"/>
            <w:noProof/>
          </w:rPr>
          <w:t>6</w:t>
        </w:r>
        <w:r w:rsidR="00861B68">
          <w:rPr>
            <w:rFonts w:asciiTheme="minorHAnsi" w:eastAsiaTheme="minorEastAsia" w:hAnsiTheme="minorHAnsi" w:cstheme="minorBidi"/>
            <w:noProof/>
            <w:sz w:val="22"/>
            <w:lang w:val="en-US" w:bidi="ar-SA"/>
          </w:rPr>
          <w:tab/>
        </w:r>
        <w:r w:rsidR="00861B68" w:rsidRPr="001B2ABC">
          <w:rPr>
            <w:rStyle w:val="Hyperlink"/>
            <w:bCs/>
            <w:noProof/>
          </w:rPr>
          <w:t>Planejamento</w:t>
        </w:r>
        <w:r w:rsidR="00861B68">
          <w:rPr>
            <w:noProof/>
            <w:webHidden/>
          </w:rPr>
          <w:tab/>
        </w:r>
        <w:r w:rsidR="00861B68">
          <w:rPr>
            <w:noProof/>
            <w:webHidden/>
          </w:rPr>
          <w:fldChar w:fldCharType="begin"/>
        </w:r>
        <w:r w:rsidR="00861B68">
          <w:rPr>
            <w:noProof/>
            <w:webHidden/>
          </w:rPr>
          <w:instrText xml:space="preserve"> PAGEREF _Toc486064060 \h </w:instrText>
        </w:r>
        <w:r w:rsidR="00861B68">
          <w:rPr>
            <w:noProof/>
            <w:webHidden/>
          </w:rPr>
        </w:r>
        <w:r w:rsidR="00861B68">
          <w:rPr>
            <w:noProof/>
            <w:webHidden/>
          </w:rPr>
          <w:fldChar w:fldCharType="separate"/>
        </w:r>
        <w:r w:rsidR="00124D9C">
          <w:rPr>
            <w:noProof/>
            <w:webHidden/>
          </w:rPr>
          <w:t>10</w:t>
        </w:r>
        <w:r w:rsidR="00861B68">
          <w:rPr>
            <w:noProof/>
            <w:webHidden/>
          </w:rPr>
          <w:fldChar w:fldCharType="end"/>
        </w:r>
      </w:hyperlink>
    </w:p>
    <w:p w:rsidR="00861B68" w:rsidRDefault="00861B6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61" w:history="1">
        <w:r w:rsidRPr="001B2ABC">
          <w:rPr>
            <w:rStyle w:val="Hyperlink"/>
            <w:noProof/>
            <w:lang w:val="es-ES"/>
          </w:rPr>
          <w:t>6.1</w:t>
        </w:r>
        <w:r>
          <w:rPr>
            <w:rFonts w:asciiTheme="minorHAnsi" w:eastAsiaTheme="minorEastAsia" w:hAnsiTheme="minorHAnsi" w:cstheme="minorBidi"/>
            <w:noProof/>
            <w:sz w:val="22"/>
            <w:lang w:val="en-US" w:bidi="ar-SA"/>
          </w:rPr>
          <w:tab/>
        </w:r>
        <w:r w:rsidRPr="001B2ABC">
          <w:rPr>
            <w:rStyle w:val="Hyperlink"/>
            <w:bCs/>
            <w:noProof/>
            <w:lang w:val="es-ES"/>
          </w:rPr>
          <w:t xml:space="preserve">Bloco de dados globais para o comando de velocidade e monitoramento </w:t>
        </w:r>
        <w:r>
          <w:rPr>
            <w:rStyle w:val="Hyperlink"/>
            <w:bCs/>
            <w:noProof/>
            <w:lang w:val="es-ES"/>
          </w:rPr>
          <w:br/>
        </w:r>
        <w:r>
          <w:rPr>
            <w:rStyle w:val="Hyperlink"/>
            <w:bCs/>
            <w:noProof/>
            <w:lang w:val="es-ES"/>
          </w:rPr>
          <w:tab/>
        </w:r>
        <w:r w:rsidRPr="001B2ABC">
          <w:rPr>
            <w:rStyle w:val="Hyperlink"/>
            <w:bCs/>
            <w:noProof/>
            <w:lang w:val="es-ES"/>
          </w:rPr>
          <w:t>da velocidade do motor</w:t>
        </w:r>
        <w:r>
          <w:rPr>
            <w:noProof/>
            <w:webHidden/>
          </w:rPr>
          <w:tab/>
        </w:r>
        <w:r>
          <w:rPr>
            <w:noProof/>
            <w:webHidden/>
          </w:rPr>
          <w:fldChar w:fldCharType="begin"/>
        </w:r>
        <w:r>
          <w:rPr>
            <w:noProof/>
            <w:webHidden/>
          </w:rPr>
          <w:instrText xml:space="preserve"> PAGEREF _Toc486064061 \h </w:instrText>
        </w:r>
        <w:r>
          <w:rPr>
            <w:noProof/>
            <w:webHidden/>
          </w:rPr>
        </w:r>
        <w:r>
          <w:rPr>
            <w:noProof/>
            <w:webHidden/>
          </w:rPr>
          <w:fldChar w:fldCharType="separate"/>
        </w:r>
        <w:r w:rsidR="00124D9C">
          <w:rPr>
            <w:noProof/>
            <w:webHidden/>
          </w:rPr>
          <w:t>10</w:t>
        </w:r>
        <w:r>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62" w:history="1">
        <w:r w:rsidR="00861B68" w:rsidRPr="001B2ABC">
          <w:rPr>
            <w:rStyle w:val="Hyperlink"/>
            <w:noProof/>
          </w:rPr>
          <w:t>6.2</w:t>
        </w:r>
        <w:r w:rsidR="00861B68">
          <w:rPr>
            <w:rFonts w:asciiTheme="minorHAnsi" w:eastAsiaTheme="minorEastAsia" w:hAnsiTheme="minorHAnsi" w:cstheme="minorBidi"/>
            <w:noProof/>
            <w:sz w:val="22"/>
            <w:lang w:val="en-US" w:bidi="ar-SA"/>
          </w:rPr>
          <w:tab/>
        </w:r>
        <w:r w:rsidR="00861B68" w:rsidRPr="001B2ABC">
          <w:rPr>
            <w:rStyle w:val="Hyperlink"/>
            <w:bCs/>
            <w:noProof/>
          </w:rPr>
          <w:t>Esquema de tecnologia</w:t>
        </w:r>
        <w:r w:rsidR="00861B68">
          <w:rPr>
            <w:noProof/>
            <w:webHidden/>
          </w:rPr>
          <w:tab/>
        </w:r>
        <w:r w:rsidR="00861B68">
          <w:rPr>
            <w:noProof/>
            <w:webHidden/>
          </w:rPr>
          <w:fldChar w:fldCharType="begin"/>
        </w:r>
        <w:r w:rsidR="00861B68">
          <w:rPr>
            <w:noProof/>
            <w:webHidden/>
          </w:rPr>
          <w:instrText xml:space="preserve"> PAGEREF _Toc486064062 \h </w:instrText>
        </w:r>
        <w:r w:rsidR="00861B68">
          <w:rPr>
            <w:noProof/>
            <w:webHidden/>
          </w:rPr>
        </w:r>
        <w:r w:rsidR="00861B68">
          <w:rPr>
            <w:noProof/>
            <w:webHidden/>
          </w:rPr>
          <w:fldChar w:fldCharType="separate"/>
        </w:r>
        <w:r w:rsidR="00124D9C">
          <w:rPr>
            <w:noProof/>
            <w:webHidden/>
          </w:rPr>
          <w:t>11</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63" w:history="1">
        <w:r w:rsidR="00861B68" w:rsidRPr="001B2ABC">
          <w:rPr>
            <w:rStyle w:val="Hyperlink"/>
            <w:noProof/>
          </w:rPr>
          <w:t>6.3</w:t>
        </w:r>
        <w:r w:rsidR="00861B68">
          <w:rPr>
            <w:rFonts w:asciiTheme="minorHAnsi" w:eastAsiaTheme="minorEastAsia" w:hAnsiTheme="minorHAnsi" w:cstheme="minorBidi"/>
            <w:noProof/>
            <w:sz w:val="22"/>
            <w:lang w:val="en-US" w:bidi="ar-SA"/>
          </w:rPr>
          <w:tab/>
        </w:r>
        <w:r w:rsidR="00861B68" w:rsidRPr="001B2ABC">
          <w:rPr>
            <w:rStyle w:val="Hyperlink"/>
            <w:bCs/>
            <w:noProof/>
          </w:rPr>
          <w:t>Tabela de atribuição</w:t>
        </w:r>
        <w:r w:rsidR="00861B68">
          <w:rPr>
            <w:noProof/>
            <w:webHidden/>
          </w:rPr>
          <w:tab/>
        </w:r>
        <w:r w:rsidR="00861B68">
          <w:rPr>
            <w:noProof/>
            <w:webHidden/>
          </w:rPr>
          <w:fldChar w:fldCharType="begin"/>
        </w:r>
        <w:r w:rsidR="00861B68">
          <w:rPr>
            <w:noProof/>
            <w:webHidden/>
          </w:rPr>
          <w:instrText xml:space="preserve"> PAGEREF _Toc486064063 \h </w:instrText>
        </w:r>
        <w:r w:rsidR="00861B68">
          <w:rPr>
            <w:noProof/>
            <w:webHidden/>
          </w:rPr>
        </w:r>
        <w:r w:rsidR="00861B68">
          <w:rPr>
            <w:noProof/>
            <w:webHidden/>
          </w:rPr>
          <w:fldChar w:fldCharType="separate"/>
        </w:r>
        <w:r w:rsidR="00124D9C">
          <w:rPr>
            <w:noProof/>
            <w:webHidden/>
          </w:rPr>
          <w:t>12</w:t>
        </w:r>
        <w:r w:rsidR="00861B68">
          <w:rPr>
            <w:noProof/>
            <w:webHidden/>
          </w:rPr>
          <w:fldChar w:fldCharType="end"/>
        </w:r>
      </w:hyperlink>
    </w:p>
    <w:p w:rsidR="00861B68" w:rsidRDefault="006D1B05">
      <w:pPr>
        <w:pStyle w:val="Verzeichnis1"/>
        <w:rPr>
          <w:rFonts w:asciiTheme="minorHAnsi" w:eastAsiaTheme="minorEastAsia" w:hAnsiTheme="minorHAnsi" w:cstheme="minorBidi"/>
          <w:noProof/>
          <w:sz w:val="22"/>
          <w:lang w:val="en-US" w:bidi="ar-SA"/>
        </w:rPr>
      </w:pPr>
      <w:hyperlink w:anchor="_Toc486064064" w:history="1">
        <w:r w:rsidR="00861B68" w:rsidRPr="001B2ABC">
          <w:rPr>
            <w:rStyle w:val="Hyperlink"/>
            <w:noProof/>
          </w:rPr>
          <w:t>7</w:t>
        </w:r>
        <w:r w:rsidR="00861B68">
          <w:rPr>
            <w:rFonts w:asciiTheme="minorHAnsi" w:eastAsiaTheme="minorEastAsia" w:hAnsiTheme="minorHAnsi" w:cstheme="minorBidi"/>
            <w:noProof/>
            <w:sz w:val="22"/>
            <w:lang w:val="en-US" w:bidi="ar-SA"/>
          </w:rPr>
          <w:tab/>
        </w:r>
        <w:r w:rsidR="00861B68" w:rsidRPr="001B2ABC">
          <w:rPr>
            <w:rStyle w:val="Hyperlink"/>
            <w:bCs/>
            <w:noProof/>
          </w:rPr>
          <w:t>Instrução passo a passo estruturada</w:t>
        </w:r>
        <w:r w:rsidR="00861B68">
          <w:rPr>
            <w:noProof/>
            <w:webHidden/>
          </w:rPr>
          <w:tab/>
        </w:r>
        <w:r w:rsidR="00861B68">
          <w:rPr>
            <w:noProof/>
            <w:webHidden/>
          </w:rPr>
          <w:fldChar w:fldCharType="begin"/>
        </w:r>
        <w:r w:rsidR="00861B68">
          <w:rPr>
            <w:noProof/>
            <w:webHidden/>
          </w:rPr>
          <w:instrText xml:space="preserve"> PAGEREF _Toc486064064 \h </w:instrText>
        </w:r>
        <w:r w:rsidR="00861B68">
          <w:rPr>
            <w:noProof/>
            <w:webHidden/>
          </w:rPr>
        </w:r>
        <w:r w:rsidR="00861B68">
          <w:rPr>
            <w:noProof/>
            <w:webHidden/>
          </w:rPr>
          <w:fldChar w:fldCharType="separate"/>
        </w:r>
        <w:r w:rsidR="00124D9C">
          <w:rPr>
            <w:noProof/>
            <w:webHidden/>
          </w:rPr>
          <w:t>13</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65" w:history="1">
        <w:r w:rsidR="00861B68" w:rsidRPr="001B2ABC">
          <w:rPr>
            <w:rStyle w:val="Hyperlink"/>
            <w:noProof/>
            <w:lang w:val="en-US"/>
          </w:rPr>
          <w:t>7.1</w:t>
        </w:r>
        <w:r w:rsidR="00861B68">
          <w:rPr>
            <w:rFonts w:asciiTheme="minorHAnsi" w:eastAsiaTheme="minorEastAsia" w:hAnsiTheme="minorHAnsi" w:cstheme="minorBidi"/>
            <w:noProof/>
            <w:sz w:val="22"/>
            <w:lang w:val="en-US" w:bidi="ar-SA"/>
          </w:rPr>
          <w:tab/>
        </w:r>
        <w:r w:rsidR="00861B68" w:rsidRPr="001B2ABC">
          <w:rPr>
            <w:rStyle w:val="Hyperlink"/>
            <w:bCs/>
            <w:noProof/>
            <w:lang w:val="en-US"/>
          </w:rPr>
          <w:t>Extrair um projeto atual do arquivo</w:t>
        </w:r>
        <w:r w:rsidR="00861B68">
          <w:rPr>
            <w:noProof/>
            <w:webHidden/>
          </w:rPr>
          <w:tab/>
        </w:r>
        <w:r w:rsidR="00861B68">
          <w:rPr>
            <w:noProof/>
            <w:webHidden/>
          </w:rPr>
          <w:fldChar w:fldCharType="begin"/>
        </w:r>
        <w:r w:rsidR="00861B68">
          <w:rPr>
            <w:noProof/>
            <w:webHidden/>
          </w:rPr>
          <w:instrText xml:space="preserve"> PAGEREF _Toc486064065 \h </w:instrText>
        </w:r>
        <w:r w:rsidR="00861B68">
          <w:rPr>
            <w:noProof/>
            <w:webHidden/>
          </w:rPr>
        </w:r>
        <w:r w:rsidR="00861B68">
          <w:rPr>
            <w:noProof/>
            <w:webHidden/>
          </w:rPr>
          <w:fldChar w:fldCharType="separate"/>
        </w:r>
        <w:r w:rsidR="00124D9C">
          <w:rPr>
            <w:noProof/>
            <w:webHidden/>
          </w:rPr>
          <w:t>13</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66" w:history="1">
        <w:r w:rsidR="00861B68" w:rsidRPr="001B2ABC">
          <w:rPr>
            <w:rStyle w:val="Hyperlink"/>
            <w:noProof/>
            <w:lang w:val="es-ES"/>
          </w:rPr>
          <w:t>7.2</w:t>
        </w:r>
        <w:r w:rsidR="00861B68">
          <w:rPr>
            <w:rFonts w:asciiTheme="minorHAnsi" w:eastAsiaTheme="minorEastAsia" w:hAnsiTheme="minorHAnsi" w:cstheme="minorBidi"/>
            <w:noProof/>
            <w:sz w:val="22"/>
            <w:lang w:val="en-US" w:bidi="ar-SA"/>
          </w:rPr>
          <w:tab/>
        </w:r>
        <w:r w:rsidR="00861B68" w:rsidRPr="001B2ABC">
          <w:rPr>
            <w:rStyle w:val="Hyperlink"/>
            <w:bCs/>
            <w:noProof/>
            <w:lang w:val="es-ES"/>
          </w:rPr>
          <w:t>Criação do bloco de dados globais "VELOCIDADE DO MOTOR"</w:t>
        </w:r>
        <w:r w:rsidR="00861B68">
          <w:rPr>
            <w:noProof/>
            <w:webHidden/>
          </w:rPr>
          <w:tab/>
        </w:r>
        <w:r w:rsidR="00861B68">
          <w:rPr>
            <w:noProof/>
            <w:webHidden/>
          </w:rPr>
          <w:fldChar w:fldCharType="begin"/>
        </w:r>
        <w:r w:rsidR="00861B68">
          <w:rPr>
            <w:noProof/>
            <w:webHidden/>
          </w:rPr>
          <w:instrText xml:space="preserve"> PAGEREF _Toc486064066 \h </w:instrText>
        </w:r>
        <w:r w:rsidR="00861B68">
          <w:rPr>
            <w:noProof/>
            <w:webHidden/>
          </w:rPr>
        </w:r>
        <w:r w:rsidR="00861B68">
          <w:rPr>
            <w:noProof/>
            <w:webHidden/>
          </w:rPr>
          <w:fldChar w:fldCharType="separate"/>
        </w:r>
        <w:r w:rsidR="00124D9C">
          <w:rPr>
            <w:noProof/>
            <w:webHidden/>
          </w:rPr>
          <w:t>15</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67" w:history="1">
        <w:r w:rsidR="00861B68" w:rsidRPr="001B2ABC">
          <w:rPr>
            <w:rStyle w:val="Hyperlink"/>
            <w:noProof/>
            <w:lang w:val="es-ES"/>
          </w:rPr>
          <w:t>7.3</w:t>
        </w:r>
        <w:r w:rsidR="00861B68">
          <w:rPr>
            <w:rFonts w:asciiTheme="minorHAnsi" w:eastAsiaTheme="minorEastAsia" w:hAnsiTheme="minorHAnsi" w:cstheme="minorBidi"/>
            <w:noProof/>
            <w:sz w:val="22"/>
            <w:lang w:val="en-US" w:bidi="ar-SA"/>
          </w:rPr>
          <w:tab/>
        </w:r>
        <w:r w:rsidR="00861B68" w:rsidRPr="001B2ABC">
          <w:rPr>
            <w:rStyle w:val="Hyperlink"/>
            <w:bCs/>
            <w:noProof/>
            <w:lang w:val="es-ES"/>
          </w:rPr>
          <w:t>Acesso aos dados do bloco de dados no módulo organizacional</w:t>
        </w:r>
        <w:r w:rsidR="00861B68">
          <w:rPr>
            <w:noProof/>
            <w:webHidden/>
          </w:rPr>
          <w:tab/>
        </w:r>
        <w:r w:rsidR="00861B68">
          <w:rPr>
            <w:noProof/>
            <w:webHidden/>
          </w:rPr>
          <w:fldChar w:fldCharType="begin"/>
        </w:r>
        <w:r w:rsidR="00861B68">
          <w:rPr>
            <w:noProof/>
            <w:webHidden/>
          </w:rPr>
          <w:instrText xml:space="preserve"> PAGEREF _Toc486064067 \h </w:instrText>
        </w:r>
        <w:r w:rsidR="00861B68">
          <w:rPr>
            <w:noProof/>
            <w:webHidden/>
          </w:rPr>
        </w:r>
        <w:r w:rsidR="00861B68">
          <w:rPr>
            <w:noProof/>
            <w:webHidden/>
          </w:rPr>
          <w:fldChar w:fldCharType="separate"/>
        </w:r>
        <w:r w:rsidR="00124D9C">
          <w:rPr>
            <w:noProof/>
            <w:webHidden/>
          </w:rPr>
          <w:t>20</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68" w:history="1">
        <w:r w:rsidR="00861B68" w:rsidRPr="001B2ABC">
          <w:rPr>
            <w:rStyle w:val="Hyperlink"/>
            <w:noProof/>
          </w:rPr>
          <w:t>7.4</w:t>
        </w:r>
        <w:r w:rsidR="00861B68">
          <w:rPr>
            <w:rFonts w:asciiTheme="minorHAnsi" w:eastAsiaTheme="minorEastAsia" w:hAnsiTheme="minorHAnsi" w:cstheme="minorBidi"/>
            <w:noProof/>
            <w:sz w:val="22"/>
            <w:lang w:val="en-US" w:bidi="ar-SA"/>
          </w:rPr>
          <w:tab/>
        </w:r>
        <w:r w:rsidR="00861B68" w:rsidRPr="001B2ABC">
          <w:rPr>
            <w:rStyle w:val="Hyperlink"/>
            <w:bCs/>
            <w:noProof/>
          </w:rPr>
          <w:t>Salvar programa e compilar</w:t>
        </w:r>
        <w:r w:rsidR="00861B68">
          <w:rPr>
            <w:noProof/>
            <w:webHidden/>
          </w:rPr>
          <w:tab/>
        </w:r>
        <w:r w:rsidR="00861B68">
          <w:rPr>
            <w:noProof/>
            <w:webHidden/>
          </w:rPr>
          <w:fldChar w:fldCharType="begin"/>
        </w:r>
        <w:r w:rsidR="00861B68">
          <w:rPr>
            <w:noProof/>
            <w:webHidden/>
          </w:rPr>
          <w:instrText xml:space="preserve"> PAGEREF _Toc486064068 \h </w:instrText>
        </w:r>
        <w:r w:rsidR="00861B68">
          <w:rPr>
            <w:noProof/>
            <w:webHidden/>
          </w:rPr>
        </w:r>
        <w:r w:rsidR="00861B68">
          <w:rPr>
            <w:noProof/>
            <w:webHidden/>
          </w:rPr>
          <w:fldChar w:fldCharType="separate"/>
        </w:r>
        <w:r w:rsidR="00124D9C">
          <w:rPr>
            <w:noProof/>
            <w:webHidden/>
          </w:rPr>
          <w:t>24</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69" w:history="1">
        <w:r w:rsidR="00861B68" w:rsidRPr="001B2ABC">
          <w:rPr>
            <w:rStyle w:val="Hyperlink"/>
            <w:noProof/>
          </w:rPr>
          <w:t>7.5</w:t>
        </w:r>
        <w:r w:rsidR="00861B68">
          <w:rPr>
            <w:rFonts w:asciiTheme="minorHAnsi" w:eastAsiaTheme="minorEastAsia" w:hAnsiTheme="minorHAnsi" w:cstheme="minorBidi"/>
            <w:noProof/>
            <w:sz w:val="22"/>
            <w:lang w:val="en-US" w:bidi="ar-SA"/>
          </w:rPr>
          <w:tab/>
        </w:r>
        <w:r w:rsidR="00861B68" w:rsidRPr="001B2ABC">
          <w:rPr>
            <w:rStyle w:val="Hyperlink"/>
            <w:bCs/>
            <w:noProof/>
          </w:rPr>
          <w:t>Carregar programa</w:t>
        </w:r>
        <w:r w:rsidR="00861B68">
          <w:rPr>
            <w:noProof/>
            <w:webHidden/>
          </w:rPr>
          <w:tab/>
        </w:r>
        <w:r w:rsidR="00861B68">
          <w:rPr>
            <w:noProof/>
            <w:webHidden/>
          </w:rPr>
          <w:fldChar w:fldCharType="begin"/>
        </w:r>
        <w:r w:rsidR="00861B68">
          <w:rPr>
            <w:noProof/>
            <w:webHidden/>
          </w:rPr>
          <w:instrText xml:space="preserve"> PAGEREF _Toc486064069 \h </w:instrText>
        </w:r>
        <w:r w:rsidR="00861B68">
          <w:rPr>
            <w:noProof/>
            <w:webHidden/>
          </w:rPr>
        </w:r>
        <w:r w:rsidR="00861B68">
          <w:rPr>
            <w:noProof/>
            <w:webHidden/>
          </w:rPr>
          <w:fldChar w:fldCharType="separate"/>
        </w:r>
        <w:r w:rsidR="00124D9C">
          <w:rPr>
            <w:noProof/>
            <w:webHidden/>
          </w:rPr>
          <w:t>25</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70" w:history="1">
        <w:r w:rsidR="00861B68" w:rsidRPr="001B2ABC">
          <w:rPr>
            <w:rStyle w:val="Hyperlink"/>
            <w:noProof/>
            <w:lang w:val="es-ES"/>
          </w:rPr>
          <w:t>7.6</w:t>
        </w:r>
        <w:r w:rsidR="00861B68">
          <w:rPr>
            <w:rFonts w:asciiTheme="minorHAnsi" w:eastAsiaTheme="minorEastAsia" w:hAnsiTheme="minorHAnsi" w:cstheme="minorBidi"/>
            <w:noProof/>
            <w:sz w:val="22"/>
            <w:lang w:val="en-US" w:bidi="ar-SA"/>
          </w:rPr>
          <w:tab/>
        </w:r>
        <w:r w:rsidR="00861B68" w:rsidRPr="001B2ABC">
          <w:rPr>
            <w:rStyle w:val="Hyperlink"/>
            <w:bCs/>
            <w:noProof/>
            <w:lang w:val="es-ES"/>
          </w:rPr>
          <w:t>Observar/comandar valores nos blocos de dados</w:t>
        </w:r>
        <w:r w:rsidR="00861B68">
          <w:rPr>
            <w:noProof/>
            <w:webHidden/>
          </w:rPr>
          <w:tab/>
        </w:r>
        <w:r w:rsidR="00861B68">
          <w:rPr>
            <w:noProof/>
            <w:webHidden/>
          </w:rPr>
          <w:fldChar w:fldCharType="begin"/>
        </w:r>
        <w:r w:rsidR="00861B68">
          <w:rPr>
            <w:noProof/>
            <w:webHidden/>
          </w:rPr>
          <w:instrText xml:space="preserve"> PAGEREF _Toc486064070 \h </w:instrText>
        </w:r>
        <w:r w:rsidR="00861B68">
          <w:rPr>
            <w:noProof/>
            <w:webHidden/>
          </w:rPr>
        </w:r>
        <w:r w:rsidR="00861B68">
          <w:rPr>
            <w:noProof/>
            <w:webHidden/>
          </w:rPr>
          <w:fldChar w:fldCharType="separate"/>
        </w:r>
        <w:r w:rsidR="00124D9C">
          <w:rPr>
            <w:noProof/>
            <w:webHidden/>
          </w:rPr>
          <w:t>26</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71" w:history="1">
        <w:r w:rsidR="00861B68" w:rsidRPr="001B2ABC">
          <w:rPr>
            <w:rStyle w:val="Hyperlink"/>
            <w:noProof/>
            <w:lang w:val="es-ES"/>
          </w:rPr>
          <w:t>7.7</w:t>
        </w:r>
        <w:r w:rsidR="00861B68">
          <w:rPr>
            <w:rFonts w:asciiTheme="minorHAnsi" w:eastAsiaTheme="minorEastAsia" w:hAnsiTheme="minorHAnsi" w:cstheme="minorBidi"/>
            <w:noProof/>
            <w:sz w:val="22"/>
            <w:lang w:val="en-US" w:bidi="ar-SA"/>
          </w:rPr>
          <w:tab/>
        </w:r>
        <w:r w:rsidR="00861B68" w:rsidRPr="001B2ABC">
          <w:rPr>
            <w:rStyle w:val="Hyperlink"/>
            <w:bCs/>
            <w:noProof/>
            <w:lang w:val="es-ES"/>
          </w:rPr>
          <w:t>Inicializar valores de configuração / restabelecer valores de inicialização</w:t>
        </w:r>
        <w:r w:rsidR="00861B68">
          <w:rPr>
            <w:noProof/>
            <w:webHidden/>
          </w:rPr>
          <w:tab/>
        </w:r>
        <w:r w:rsidR="00861B68">
          <w:rPr>
            <w:noProof/>
            <w:webHidden/>
          </w:rPr>
          <w:fldChar w:fldCharType="begin"/>
        </w:r>
        <w:r w:rsidR="00861B68">
          <w:rPr>
            <w:noProof/>
            <w:webHidden/>
          </w:rPr>
          <w:instrText xml:space="preserve"> PAGEREF _Toc486064071 \h </w:instrText>
        </w:r>
        <w:r w:rsidR="00861B68">
          <w:rPr>
            <w:noProof/>
            <w:webHidden/>
          </w:rPr>
        </w:r>
        <w:r w:rsidR="00861B68">
          <w:rPr>
            <w:noProof/>
            <w:webHidden/>
          </w:rPr>
          <w:fldChar w:fldCharType="separate"/>
        </w:r>
        <w:r w:rsidR="00124D9C">
          <w:rPr>
            <w:noProof/>
            <w:webHidden/>
          </w:rPr>
          <w:t>27</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72" w:history="1">
        <w:r w:rsidR="00861B68" w:rsidRPr="001B2ABC">
          <w:rPr>
            <w:rStyle w:val="Hyperlink"/>
            <w:noProof/>
          </w:rPr>
          <w:t>7.8</w:t>
        </w:r>
        <w:r w:rsidR="00861B68">
          <w:rPr>
            <w:rFonts w:asciiTheme="minorHAnsi" w:eastAsiaTheme="minorEastAsia" w:hAnsiTheme="minorHAnsi" w:cstheme="minorBidi"/>
            <w:noProof/>
            <w:sz w:val="22"/>
            <w:lang w:val="en-US" w:bidi="ar-SA"/>
          </w:rPr>
          <w:tab/>
        </w:r>
        <w:r w:rsidR="00861B68" w:rsidRPr="001B2ABC">
          <w:rPr>
            <w:rStyle w:val="Hyperlink"/>
            <w:bCs/>
            <w:noProof/>
          </w:rPr>
          <w:t>Fotos no bloco de dados</w:t>
        </w:r>
        <w:r w:rsidR="00861B68">
          <w:rPr>
            <w:noProof/>
            <w:webHidden/>
          </w:rPr>
          <w:tab/>
        </w:r>
        <w:r w:rsidR="00861B68">
          <w:rPr>
            <w:noProof/>
            <w:webHidden/>
          </w:rPr>
          <w:fldChar w:fldCharType="begin"/>
        </w:r>
        <w:r w:rsidR="00861B68">
          <w:rPr>
            <w:noProof/>
            <w:webHidden/>
          </w:rPr>
          <w:instrText xml:space="preserve"> PAGEREF _Toc486064072 \h </w:instrText>
        </w:r>
        <w:r w:rsidR="00861B68">
          <w:rPr>
            <w:noProof/>
            <w:webHidden/>
          </w:rPr>
        </w:r>
        <w:r w:rsidR="00861B68">
          <w:rPr>
            <w:noProof/>
            <w:webHidden/>
          </w:rPr>
          <w:fldChar w:fldCharType="separate"/>
        </w:r>
        <w:r w:rsidR="00124D9C">
          <w:rPr>
            <w:noProof/>
            <w:webHidden/>
          </w:rPr>
          <w:t>29</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73" w:history="1">
        <w:r w:rsidR="00861B68" w:rsidRPr="001B2ABC">
          <w:rPr>
            <w:rStyle w:val="Hyperlink"/>
            <w:noProof/>
            <w:lang w:val="es-ES"/>
          </w:rPr>
          <w:t>7.9</w:t>
        </w:r>
        <w:r w:rsidR="00861B68">
          <w:rPr>
            <w:rFonts w:asciiTheme="minorHAnsi" w:eastAsiaTheme="minorEastAsia" w:hAnsiTheme="minorHAnsi" w:cstheme="minorBidi"/>
            <w:noProof/>
            <w:sz w:val="22"/>
            <w:lang w:val="en-US" w:bidi="ar-SA"/>
          </w:rPr>
          <w:tab/>
        </w:r>
        <w:r w:rsidR="00861B68" w:rsidRPr="001B2ABC">
          <w:rPr>
            <w:rStyle w:val="Hyperlink"/>
            <w:bCs/>
            <w:noProof/>
            <w:lang w:val="es-ES"/>
          </w:rPr>
          <w:t>Ampliar bloco de dados e carregar sem reinicialização</w:t>
        </w:r>
        <w:r w:rsidR="00861B68">
          <w:rPr>
            <w:noProof/>
            <w:webHidden/>
          </w:rPr>
          <w:tab/>
        </w:r>
        <w:r w:rsidR="00861B68">
          <w:rPr>
            <w:noProof/>
            <w:webHidden/>
          </w:rPr>
          <w:fldChar w:fldCharType="begin"/>
        </w:r>
        <w:r w:rsidR="00861B68">
          <w:rPr>
            <w:noProof/>
            <w:webHidden/>
          </w:rPr>
          <w:instrText xml:space="preserve"> PAGEREF _Toc486064073 \h </w:instrText>
        </w:r>
        <w:r w:rsidR="00861B68">
          <w:rPr>
            <w:noProof/>
            <w:webHidden/>
          </w:rPr>
        </w:r>
        <w:r w:rsidR="00861B68">
          <w:rPr>
            <w:noProof/>
            <w:webHidden/>
          </w:rPr>
          <w:fldChar w:fldCharType="separate"/>
        </w:r>
        <w:r w:rsidR="00124D9C">
          <w:rPr>
            <w:noProof/>
            <w:webHidden/>
          </w:rPr>
          <w:t>33</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74" w:history="1">
        <w:r w:rsidR="00861B68" w:rsidRPr="001B2ABC">
          <w:rPr>
            <w:rStyle w:val="Hyperlink"/>
            <w:noProof/>
          </w:rPr>
          <w:t>7.10</w:t>
        </w:r>
        <w:r w:rsidR="00861B68">
          <w:rPr>
            <w:rFonts w:asciiTheme="minorHAnsi" w:eastAsiaTheme="minorEastAsia" w:hAnsiTheme="minorHAnsi" w:cstheme="minorBidi"/>
            <w:noProof/>
            <w:sz w:val="22"/>
            <w:lang w:val="en-US" w:bidi="ar-SA"/>
          </w:rPr>
          <w:tab/>
        </w:r>
        <w:r w:rsidR="00861B68" w:rsidRPr="001B2ABC">
          <w:rPr>
            <w:rStyle w:val="Hyperlink"/>
            <w:bCs/>
            <w:noProof/>
          </w:rPr>
          <w:t>Arquivamento do projeto</w:t>
        </w:r>
        <w:r w:rsidR="00861B68">
          <w:rPr>
            <w:noProof/>
            <w:webHidden/>
          </w:rPr>
          <w:tab/>
        </w:r>
        <w:r w:rsidR="00861B68">
          <w:rPr>
            <w:noProof/>
            <w:webHidden/>
          </w:rPr>
          <w:fldChar w:fldCharType="begin"/>
        </w:r>
        <w:r w:rsidR="00861B68">
          <w:rPr>
            <w:noProof/>
            <w:webHidden/>
          </w:rPr>
          <w:instrText xml:space="preserve"> PAGEREF _Toc486064074 \h </w:instrText>
        </w:r>
        <w:r w:rsidR="00861B68">
          <w:rPr>
            <w:noProof/>
            <w:webHidden/>
          </w:rPr>
        </w:r>
        <w:r w:rsidR="00861B68">
          <w:rPr>
            <w:noProof/>
            <w:webHidden/>
          </w:rPr>
          <w:fldChar w:fldCharType="separate"/>
        </w:r>
        <w:r w:rsidR="00124D9C">
          <w:rPr>
            <w:noProof/>
            <w:webHidden/>
          </w:rPr>
          <w:t>37</w:t>
        </w:r>
        <w:r w:rsidR="00861B68">
          <w:rPr>
            <w:noProof/>
            <w:webHidden/>
          </w:rPr>
          <w:fldChar w:fldCharType="end"/>
        </w:r>
      </w:hyperlink>
    </w:p>
    <w:p w:rsidR="00861B68" w:rsidRDefault="006D1B05">
      <w:pPr>
        <w:pStyle w:val="Verzeichnis1"/>
        <w:rPr>
          <w:rFonts w:asciiTheme="minorHAnsi" w:eastAsiaTheme="minorEastAsia" w:hAnsiTheme="minorHAnsi" w:cstheme="minorBidi"/>
          <w:noProof/>
          <w:sz w:val="22"/>
          <w:lang w:val="en-US" w:bidi="ar-SA"/>
        </w:rPr>
      </w:pPr>
      <w:hyperlink w:anchor="_Toc486064075" w:history="1">
        <w:r w:rsidR="00861B68" w:rsidRPr="001B2ABC">
          <w:rPr>
            <w:rStyle w:val="Hyperlink"/>
            <w:noProof/>
          </w:rPr>
          <w:t>8</w:t>
        </w:r>
        <w:r w:rsidR="00861B68">
          <w:rPr>
            <w:rFonts w:asciiTheme="minorHAnsi" w:eastAsiaTheme="minorEastAsia" w:hAnsiTheme="minorHAnsi" w:cstheme="minorBidi"/>
            <w:noProof/>
            <w:sz w:val="22"/>
            <w:lang w:val="en-US" w:bidi="ar-SA"/>
          </w:rPr>
          <w:tab/>
        </w:r>
        <w:r w:rsidR="00861B68" w:rsidRPr="001B2ABC">
          <w:rPr>
            <w:rStyle w:val="Hyperlink"/>
            <w:bCs/>
            <w:noProof/>
          </w:rPr>
          <w:t>Lista de verificação</w:t>
        </w:r>
        <w:r w:rsidR="00861B68">
          <w:rPr>
            <w:noProof/>
            <w:webHidden/>
          </w:rPr>
          <w:tab/>
        </w:r>
        <w:r w:rsidR="00861B68">
          <w:rPr>
            <w:noProof/>
            <w:webHidden/>
          </w:rPr>
          <w:fldChar w:fldCharType="begin"/>
        </w:r>
        <w:r w:rsidR="00861B68">
          <w:rPr>
            <w:noProof/>
            <w:webHidden/>
          </w:rPr>
          <w:instrText xml:space="preserve"> PAGEREF _Toc486064075 \h </w:instrText>
        </w:r>
        <w:r w:rsidR="00861B68">
          <w:rPr>
            <w:noProof/>
            <w:webHidden/>
          </w:rPr>
        </w:r>
        <w:r w:rsidR="00861B68">
          <w:rPr>
            <w:noProof/>
            <w:webHidden/>
          </w:rPr>
          <w:fldChar w:fldCharType="separate"/>
        </w:r>
        <w:r w:rsidR="00124D9C">
          <w:rPr>
            <w:noProof/>
            <w:webHidden/>
          </w:rPr>
          <w:t>38</w:t>
        </w:r>
        <w:r w:rsidR="00861B68">
          <w:rPr>
            <w:noProof/>
            <w:webHidden/>
          </w:rPr>
          <w:fldChar w:fldCharType="end"/>
        </w:r>
      </w:hyperlink>
    </w:p>
    <w:p w:rsidR="00861B68" w:rsidRDefault="006D1B05">
      <w:pPr>
        <w:pStyle w:val="Verzeichnis1"/>
        <w:rPr>
          <w:rFonts w:asciiTheme="minorHAnsi" w:eastAsiaTheme="minorEastAsia" w:hAnsiTheme="minorHAnsi" w:cstheme="minorBidi"/>
          <w:noProof/>
          <w:sz w:val="22"/>
          <w:lang w:val="en-US" w:bidi="ar-SA"/>
        </w:rPr>
      </w:pPr>
      <w:hyperlink w:anchor="_Toc486064076" w:history="1">
        <w:r w:rsidR="00861B68" w:rsidRPr="001B2ABC">
          <w:rPr>
            <w:rStyle w:val="Hyperlink"/>
            <w:noProof/>
          </w:rPr>
          <w:t>9</w:t>
        </w:r>
        <w:r w:rsidR="00861B68">
          <w:rPr>
            <w:rFonts w:asciiTheme="minorHAnsi" w:eastAsiaTheme="minorEastAsia" w:hAnsiTheme="minorHAnsi" w:cstheme="minorBidi"/>
            <w:noProof/>
            <w:sz w:val="22"/>
            <w:lang w:val="en-US" w:bidi="ar-SA"/>
          </w:rPr>
          <w:tab/>
        </w:r>
        <w:r w:rsidR="00861B68" w:rsidRPr="001B2ABC">
          <w:rPr>
            <w:rStyle w:val="Hyperlink"/>
            <w:bCs/>
            <w:noProof/>
          </w:rPr>
          <w:t>Exercício</w:t>
        </w:r>
        <w:r w:rsidR="00861B68">
          <w:rPr>
            <w:noProof/>
            <w:webHidden/>
          </w:rPr>
          <w:tab/>
        </w:r>
        <w:r w:rsidR="00861B68">
          <w:rPr>
            <w:noProof/>
            <w:webHidden/>
          </w:rPr>
          <w:fldChar w:fldCharType="begin"/>
        </w:r>
        <w:r w:rsidR="00861B68">
          <w:rPr>
            <w:noProof/>
            <w:webHidden/>
          </w:rPr>
          <w:instrText xml:space="preserve"> PAGEREF _Toc486064076 \h </w:instrText>
        </w:r>
        <w:r w:rsidR="00861B68">
          <w:rPr>
            <w:noProof/>
            <w:webHidden/>
          </w:rPr>
        </w:r>
        <w:r w:rsidR="00861B68">
          <w:rPr>
            <w:noProof/>
            <w:webHidden/>
          </w:rPr>
          <w:fldChar w:fldCharType="separate"/>
        </w:r>
        <w:r w:rsidR="00124D9C">
          <w:rPr>
            <w:noProof/>
            <w:webHidden/>
          </w:rPr>
          <w:t>39</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77" w:history="1">
        <w:r w:rsidR="00861B68" w:rsidRPr="001B2ABC">
          <w:rPr>
            <w:rStyle w:val="Hyperlink"/>
            <w:noProof/>
          </w:rPr>
          <w:t>9.1</w:t>
        </w:r>
        <w:r w:rsidR="00861B68">
          <w:rPr>
            <w:rFonts w:asciiTheme="minorHAnsi" w:eastAsiaTheme="minorEastAsia" w:hAnsiTheme="minorHAnsi" w:cstheme="minorBidi"/>
            <w:noProof/>
            <w:sz w:val="22"/>
            <w:lang w:val="en-US" w:bidi="ar-SA"/>
          </w:rPr>
          <w:tab/>
        </w:r>
        <w:r w:rsidR="00861B68" w:rsidRPr="001B2ABC">
          <w:rPr>
            <w:rStyle w:val="Hyperlink"/>
            <w:bCs/>
            <w:noProof/>
          </w:rPr>
          <w:t>Definição da tarefa – Exercício</w:t>
        </w:r>
        <w:r w:rsidR="00861B68">
          <w:rPr>
            <w:noProof/>
            <w:webHidden/>
          </w:rPr>
          <w:tab/>
        </w:r>
        <w:r w:rsidR="00861B68">
          <w:rPr>
            <w:noProof/>
            <w:webHidden/>
          </w:rPr>
          <w:fldChar w:fldCharType="begin"/>
        </w:r>
        <w:r w:rsidR="00861B68">
          <w:rPr>
            <w:noProof/>
            <w:webHidden/>
          </w:rPr>
          <w:instrText xml:space="preserve"> PAGEREF _Toc486064077 \h </w:instrText>
        </w:r>
        <w:r w:rsidR="00861B68">
          <w:rPr>
            <w:noProof/>
            <w:webHidden/>
          </w:rPr>
        </w:r>
        <w:r w:rsidR="00861B68">
          <w:rPr>
            <w:noProof/>
            <w:webHidden/>
          </w:rPr>
          <w:fldChar w:fldCharType="separate"/>
        </w:r>
        <w:r w:rsidR="00124D9C">
          <w:rPr>
            <w:noProof/>
            <w:webHidden/>
          </w:rPr>
          <w:t>39</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78" w:history="1">
        <w:r w:rsidR="00861B68" w:rsidRPr="001B2ABC">
          <w:rPr>
            <w:rStyle w:val="Hyperlink"/>
            <w:noProof/>
          </w:rPr>
          <w:t>9.2</w:t>
        </w:r>
        <w:r w:rsidR="00861B68">
          <w:rPr>
            <w:rFonts w:asciiTheme="minorHAnsi" w:eastAsiaTheme="minorEastAsia" w:hAnsiTheme="minorHAnsi" w:cstheme="minorBidi"/>
            <w:noProof/>
            <w:sz w:val="22"/>
            <w:lang w:val="en-US" w:bidi="ar-SA"/>
          </w:rPr>
          <w:tab/>
        </w:r>
        <w:r w:rsidR="00861B68" w:rsidRPr="001B2ABC">
          <w:rPr>
            <w:rStyle w:val="Hyperlink"/>
            <w:bCs/>
            <w:noProof/>
          </w:rPr>
          <w:t>Esquema de tecnologia</w:t>
        </w:r>
        <w:r w:rsidR="00861B68">
          <w:rPr>
            <w:noProof/>
            <w:webHidden/>
          </w:rPr>
          <w:tab/>
        </w:r>
        <w:r w:rsidR="00861B68">
          <w:rPr>
            <w:noProof/>
            <w:webHidden/>
          </w:rPr>
          <w:fldChar w:fldCharType="begin"/>
        </w:r>
        <w:r w:rsidR="00861B68">
          <w:rPr>
            <w:noProof/>
            <w:webHidden/>
          </w:rPr>
          <w:instrText xml:space="preserve"> PAGEREF _Toc486064078 \h </w:instrText>
        </w:r>
        <w:r w:rsidR="00861B68">
          <w:rPr>
            <w:noProof/>
            <w:webHidden/>
          </w:rPr>
        </w:r>
        <w:r w:rsidR="00861B68">
          <w:rPr>
            <w:noProof/>
            <w:webHidden/>
          </w:rPr>
          <w:fldChar w:fldCharType="separate"/>
        </w:r>
        <w:r w:rsidR="00124D9C">
          <w:rPr>
            <w:noProof/>
            <w:webHidden/>
          </w:rPr>
          <w:t>39</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79" w:history="1">
        <w:r w:rsidR="00861B68" w:rsidRPr="001B2ABC">
          <w:rPr>
            <w:rStyle w:val="Hyperlink"/>
            <w:noProof/>
          </w:rPr>
          <w:t>9.3</w:t>
        </w:r>
        <w:r w:rsidR="00861B68">
          <w:rPr>
            <w:rFonts w:asciiTheme="minorHAnsi" w:eastAsiaTheme="minorEastAsia" w:hAnsiTheme="minorHAnsi" w:cstheme="minorBidi"/>
            <w:noProof/>
            <w:sz w:val="22"/>
            <w:lang w:val="en-US" w:bidi="ar-SA"/>
          </w:rPr>
          <w:tab/>
        </w:r>
        <w:r w:rsidR="00861B68" w:rsidRPr="001B2ABC">
          <w:rPr>
            <w:rStyle w:val="Hyperlink"/>
            <w:bCs/>
            <w:noProof/>
          </w:rPr>
          <w:t>Tabela de atribuição</w:t>
        </w:r>
        <w:r w:rsidR="00861B68">
          <w:rPr>
            <w:noProof/>
            <w:webHidden/>
          </w:rPr>
          <w:tab/>
        </w:r>
        <w:r w:rsidR="00861B68">
          <w:rPr>
            <w:noProof/>
            <w:webHidden/>
          </w:rPr>
          <w:fldChar w:fldCharType="begin"/>
        </w:r>
        <w:r w:rsidR="00861B68">
          <w:rPr>
            <w:noProof/>
            <w:webHidden/>
          </w:rPr>
          <w:instrText xml:space="preserve"> PAGEREF _Toc486064079 \h </w:instrText>
        </w:r>
        <w:r w:rsidR="00861B68">
          <w:rPr>
            <w:noProof/>
            <w:webHidden/>
          </w:rPr>
        </w:r>
        <w:r w:rsidR="00861B68">
          <w:rPr>
            <w:noProof/>
            <w:webHidden/>
          </w:rPr>
          <w:fldChar w:fldCharType="separate"/>
        </w:r>
        <w:r w:rsidR="00124D9C">
          <w:rPr>
            <w:noProof/>
            <w:webHidden/>
          </w:rPr>
          <w:t>40</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80" w:history="1">
        <w:r w:rsidR="00861B68" w:rsidRPr="001B2ABC">
          <w:rPr>
            <w:rStyle w:val="Hyperlink"/>
            <w:noProof/>
          </w:rPr>
          <w:t>9.4</w:t>
        </w:r>
        <w:r w:rsidR="00861B68">
          <w:rPr>
            <w:rFonts w:asciiTheme="minorHAnsi" w:eastAsiaTheme="minorEastAsia" w:hAnsiTheme="minorHAnsi" w:cstheme="minorBidi"/>
            <w:noProof/>
            <w:sz w:val="22"/>
            <w:lang w:val="en-US" w:bidi="ar-SA"/>
          </w:rPr>
          <w:tab/>
        </w:r>
        <w:r w:rsidR="00861B68" w:rsidRPr="001B2ABC">
          <w:rPr>
            <w:rStyle w:val="Hyperlink"/>
            <w:bCs/>
            <w:noProof/>
          </w:rPr>
          <w:t>Planejamento</w:t>
        </w:r>
        <w:r w:rsidR="00861B68">
          <w:rPr>
            <w:noProof/>
            <w:webHidden/>
          </w:rPr>
          <w:tab/>
        </w:r>
        <w:r w:rsidR="00861B68">
          <w:rPr>
            <w:noProof/>
            <w:webHidden/>
          </w:rPr>
          <w:fldChar w:fldCharType="begin"/>
        </w:r>
        <w:r w:rsidR="00861B68">
          <w:rPr>
            <w:noProof/>
            <w:webHidden/>
          </w:rPr>
          <w:instrText xml:space="preserve"> PAGEREF _Toc486064080 \h </w:instrText>
        </w:r>
        <w:r w:rsidR="00861B68">
          <w:rPr>
            <w:noProof/>
            <w:webHidden/>
          </w:rPr>
        </w:r>
        <w:r w:rsidR="00861B68">
          <w:rPr>
            <w:noProof/>
            <w:webHidden/>
          </w:rPr>
          <w:fldChar w:fldCharType="separate"/>
        </w:r>
        <w:r w:rsidR="00124D9C">
          <w:rPr>
            <w:noProof/>
            <w:webHidden/>
          </w:rPr>
          <w:t>40</w:t>
        </w:r>
        <w:r w:rsidR="00861B68">
          <w:rPr>
            <w:noProof/>
            <w:webHidden/>
          </w:rPr>
          <w:fldChar w:fldCharType="end"/>
        </w:r>
      </w:hyperlink>
    </w:p>
    <w:p w:rsidR="00861B68" w:rsidRDefault="006D1B0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081" w:history="1">
        <w:r w:rsidR="00861B68" w:rsidRPr="001B2ABC">
          <w:rPr>
            <w:rStyle w:val="Hyperlink"/>
            <w:noProof/>
          </w:rPr>
          <w:t>9.5</w:t>
        </w:r>
        <w:r w:rsidR="00861B68">
          <w:rPr>
            <w:rFonts w:asciiTheme="minorHAnsi" w:eastAsiaTheme="minorEastAsia" w:hAnsiTheme="minorHAnsi" w:cstheme="minorBidi"/>
            <w:noProof/>
            <w:sz w:val="22"/>
            <w:lang w:val="en-US" w:bidi="ar-SA"/>
          </w:rPr>
          <w:tab/>
        </w:r>
        <w:r w:rsidR="00861B68" w:rsidRPr="001B2ABC">
          <w:rPr>
            <w:rStyle w:val="Hyperlink"/>
            <w:bCs/>
            <w:noProof/>
          </w:rPr>
          <w:t>Lista de verificação – Exercício</w:t>
        </w:r>
        <w:r w:rsidR="00861B68">
          <w:rPr>
            <w:noProof/>
            <w:webHidden/>
          </w:rPr>
          <w:tab/>
        </w:r>
        <w:r w:rsidR="00861B68">
          <w:rPr>
            <w:noProof/>
            <w:webHidden/>
          </w:rPr>
          <w:fldChar w:fldCharType="begin"/>
        </w:r>
        <w:r w:rsidR="00861B68">
          <w:rPr>
            <w:noProof/>
            <w:webHidden/>
          </w:rPr>
          <w:instrText xml:space="preserve"> PAGEREF _Toc486064081 \h </w:instrText>
        </w:r>
        <w:r w:rsidR="00861B68">
          <w:rPr>
            <w:noProof/>
            <w:webHidden/>
          </w:rPr>
        </w:r>
        <w:r w:rsidR="00861B68">
          <w:rPr>
            <w:noProof/>
            <w:webHidden/>
          </w:rPr>
          <w:fldChar w:fldCharType="separate"/>
        </w:r>
        <w:r w:rsidR="00124D9C">
          <w:rPr>
            <w:noProof/>
            <w:webHidden/>
          </w:rPr>
          <w:t>41</w:t>
        </w:r>
        <w:r w:rsidR="00861B68">
          <w:rPr>
            <w:noProof/>
            <w:webHidden/>
          </w:rPr>
          <w:fldChar w:fldCharType="end"/>
        </w:r>
      </w:hyperlink>
    </w:p>
    <w:p w:rsidR="00861B68" w:rsidRDefault="006D1B05">
      <w:pPr>
        <w:pStyle w:val="Verzeichnis1"/>
        <w:rPr>
          <w:rFonts w:asciiTheme="minorHAnsi" w:eastAsiaTheme="minorEastAsia" w:hAnsiTheme="minorHAnsi" w:cstheme="minorBidi"/>
          <w:noProof/>
          <w:sz w:val="22"/>
          <w:lang w:val="en-US" w:bidi="ar-SA"/>
        </w:rPr>
      </w:pPr>
      <w:hyperlink w:anchor="_Toc486064082" w:history="1">
        <w:r w:rsidR="00861B68" w:rsidRPr="001B2ABC">
          <w:rPr>
            <w:rStyle w:val="Hyperlink"/>
            <w:noProof/>
          </w:rPr>
          <w:t>10</w:t>
        </w:r>
        <w:r w:rsidR="00861B68">
          <w:rPr>
            <w:rFonts w:asciiTheme="minorHAnsi" w:eastAsiaTheme="minorEastAsia" w:hAnsiTheme="minorHAnsi" w:cstheme="minorBidi"/>
            <w:noProof/>
            <w:sz w:val="22"/>
            <w:lang w:val="en-US" w:bidi="ar-SA"/>
          </w:rPr>
          <w:tab/>
        </w:r>
        <w:r w:rsidR="00861B68" w:rsidRPr="001B2ABC">
          <w:rPr>
            <w:rStyle w:val="Hyperlink"/>
            <w:bCs/>
            <w:noProof/>
          </w:rPr>
          <w:t>Informação adicional</w:t>
        </w:r>
        <w:r w:rsidR="00861B68">
          <w:rPr>
            <w:noProof/>
            <w:webHidden/>
          </w:rPr>
          <w:tab/>
        </w:r>
        <w:r w:rsidR="00861B68">
          <w:rPr>
            <w:noProof/>
            <w:webHidden/>
          </w:rPr>
          <w:fldChar w:fldCharType="begin"/>
        </w:r>
        <w:r w:rsidR="00861B68">
          <w:rPr>
            <w:noProof/>
            <w:webHidden/>
          </w:rPr>
          <w:instrText xml:space="preserve"> PAGEREF _Toc486064082 \h </w:instrText>
        </w:r>
        <w:r w:rsidR="00861B68">
          <w:rPr>
            <w:noProof/>
            <w:webHidden/>
          </w:rPr>
        </w:r>
        <w:r w:rsidR="00861B68">
          <w:rPr>
            <w:noProof/>
            <w:webHidden/>
          </w:rPr>
          <w:fldChar w:fldCharType="separate"/>
        </w:r>
        <w:r w:rsidR="00124D9C">
          <w:rPr>
            <w:noProof/>
            <w:webHidden/>
          </w:rPr>
          <w:t>42</w:t>
        </w:r>
        <w:r w:rsidR="00861B68">
          <w:rPr>
            <w:noProof/>
            <w:webHidden/>
          </w:rPr>
          <w:fldChar w:fldCharType="end"/>
        </w:r>
      </w:hyperlink>
    </w:p>
    <w:p w:rsidR="006C34BE" w:rsidRDefault="00D45B20">
      <w:pPr>
        <w:ind w:left="0"/>
        <w:rPr>
          <w:b/>
          <w:bCs/>
        </w:rPr>
      </w:pPr>
      <w:r>
        <w:rPr>
          <w:b/>
          <w:bCs/>
        </w:rPr>
        <w:fldChar w:fldCharType="end"/>
      </w:r>
    </w:p>
    <w:p w:rsidR="006C34BE" w:rsidRDefault="006C34BE">
      <w:pPr>
        <w:ind w:left="0"/>
      </w:pPr>
    </w:p>
    <w:p w:rsidR="006C34BE" w:rsidRDefault="006C34BE">
      <w:pPr>
        <w:rPr>
          <w:spacing w:val="5"/>
          <w:sz w:val="36"/>
          <w:szCs w:val="36"/>
        </w:rPr>
      </w:pPr>
    </w:p>
    <w:p w:rsidR="006C34BE" w:rsidRDefault="00D45B20">
      <w:pPr>
        <w:pStyle w:val="Titel"/>
        <w:rPr>
          <w:sz w:val="48"/>
          <w:szCs w:val="48"/>
          <w:lang w:val="es-ES"/>
        </w:rPr>
      </w:pPr>
      <w:r>
        <w:rPr>
          <w:b w:val="0"/>
          <w:sz w:val="48"/>
          <w:szCs w:val="48"/>
          <w:lang w:val="es-ES"/>
        </w:rPr>
        <w:br w:type="page"/>
      </w:r>
      <w:r>
        <w:rPr>
          <w:bCs/>
          <w:sz w:val="48"/>
          <w:szCs w:val="48"/>
          <w:lang w:val="es-ES"/>
        </w:rPr>
        <w:lastRenderedPageBreak/>
        <w:t xml:space="preserve">Blocos de dados globais no SIMATIC </w:t>
      </w:r>
      <w:r>
        <w:rPr>
          <w:bCs/>
          <w:sz w:val="48"/>
          <w:szCs w:val="48"/>
          <w:lang w:val="es-ES"/>
        </w:rPr>
        <w:br/>
        <w:t>S7-1500</w:t>
      </w:r>
    </w:p>
    <w:p w:rsidR="006C34BE" w:rsidRDefault="00D45B20">
      <w:pPr>
        <w:pStyle w:val="berschrift1"/>
      </w:pPr>
      <w:bookmarkStart w:id="2" w:name="_Toc486064051"/>
      <w:proofErr w:type="spellStart"/>
      <w:r>
        <w:rPr>
          <w:bCs/>
        </w:rPr>
        <w:t>Objetivo</w:t>
      </w:r>
      <w:bookmarkEnd w:id="2"/>
      <w:proofErr w:type="spellEnd"/>
    </w:p>
    <w:p w:rsidR="006C34BE" w:rsidRDefault="00D45B20">
      <w:pPr>
        <w:rPr>
          <w:rFonts w:cs="Arial"/>
          <w:lang w:val="es-ES"/>
        </w:rPr>
      </w:pPr>
      <w:r>
        <w:rPr>
          <w:lang w:val="es-ES"/>
        </w:rPr>
        <w:t>Neste capítulo você irá conhecer a utilização dos bloco de dados globais no SIMATIC S7</w:t>
      </w:r>
      <w:r>
        <w:rPr>
          <w:lang w:val="es-ES"/>
        </w:rPr>
        <w:noBreakHyphen/>
        <w:t xml:space="preserve">1500 com o ferramenta de programação TIA Portal. </w:t>
      </w:r>
    </w:p>
    <w:p w:rsidR="006C34BE" w:rsidRDefault="00D45B20">
      <w:pPr>
        <w:rPr>
          <w:rFonts w:cs="Arial"/>
          <w:lang w:val="es-ES"/>
        </w:rPr>
      </w:pPr>
      <w:r>
        <w:rPr>
          <w:rFonts w:cs="Arial"/>
          <w:lang w:val="es-ES"/>
        </w:rPr>
        <w:t>O módulo explica a construção, a criação e acesso nos blocos de dados globais para o SIMATIC S7-1500. Gradualmente, ele mostra como um bloco de dados globais no TIA Portal criado e o acesso por leitura e escrita nesses dados no programa.</w:t>
      </w:r>
    </w:p>
    <w:p w:rsidR="006C34BE" w:rsidRDefault="00D45B20">
      <w:pPr>
        <w:rPr>
          <w:lang w:val="es-ES"/>
        </w:rPr>
      </w:pPr>
      <w:r>
        <w:rPr>
          <w:lang w:val="pt-BR"/>
        </w:rPr>
        <w:t>Os comandos SIMATIC S7 listados no capítulo 3 podem ser utilizados.</w:t>
      </w:r>
    </w:p>
    <w:p w:rsidR="006C34BE" w:rsidRDefault="00D45B20">
      <w:pPr>
        <w:pStyle w:val="berschrift1"/>
      </w:pPr>
      <w:bookmarkStart w:id="3" w:name="_Toc486064052"/>
      <w:proofErr w:type="spellStart"/>
      <w:r>
        <w:rPr>
          <w:bCs/>
        </w:rPr>
        <w:t>Requisito</w:t>
      </w:r>
      <w:bookmarkEnd w:id="3"/>
      <w:proofErr w:type="spellEnd"/>
    </w:p>
    <w:p w:rsidR="006C34BE" w:rsidRDefault="00D45B20">
      <w:pPr>
        <w:rPr>
          <w:lang w:val="es-ES"/>
        </w:rPr>
      </w:pPr>
      <w:r>
        <w:rPr>
          <w:lang w:val="es-ES"/>
        </w:rPr>
        <w:t>Este capítulo baseia-se no capítulo Valores analógicos com um SIMATIC S7 CPU1516F-3 PN/DP. Para realização deste capítulo, pode-se recorrer ao seguinte projeto: "SCE_PT_032-500_valores_analógicos_R1508.zap13".</w:t>
      </w:r>
    </w:p>
    <w:p w:rsidR="006C34BE" w:rsidRDefault="006C34BE">
      <w:pPr>
        <w:rPr>
          <w:lang w:val="es-ES"/>
        </w:rPr>
      </w:pPr>
    </w:p>
    <w:p w:rsidR="006C34BE" w:rsidRDefault="00D45B20">
      <w:pPr>
        <w:spacing w:before="0" w:after="0" w:line="240" w:lineRule="auto"/>
        <w:ind w:left="0"/>
        <w:rPr>
          <w:b/>
          <w:bCs/>
          <w:spacing w:val="5"/>
          <w:sz w:val="36"/>
          <w:szCs w:val="36"/>
          <w:highlight w:val="yellow"/>
          <w:lang w:val="pt-BR"/>
        </w:rPr>
      </w:pP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r>
        <w:rPr>
          <w:bCs/>
          <w:highlight w:val="yellow"/>
          <w:lang w:val="pt-BR"/>
        </w:rPr>
        <w:br w:type="page"/>
      </w:r>
    </w:p>
    <w:p w:rsidR="006C34BE" w:rsidRDefault="00D45B20">
      <w:pPr>
        <w:pStyle w:val="berschrift1"/>
      </w:pPr>
      <w:bookmarkStart w:id="13" w:name="_Toc486064053"/>
      <w:r>
        <w:rPr>
          <w:bCs/>
          <w:lang w:val="pt-BR"/>
        </w:rPr>
        <w:lastRenderedPageBreak/>
        <w:t>Hardwares e softwares necessários</w:t>
      </w:r>
      <w:bookmarkEnd w:id="4"/>
      <w:bookmarkEnd w:id="5"/>
      <w:bookmarkEnd w:id="6"/>
      <w:bookmarkEnd w:id="7"/>
      <w:bookmarkEnd w:id="8"/>
      <w:bookmarkEnd w:id="9"/>
      <w:bookmarkEnd w:id="10"/>
      <w:bookmarkEnd w:id="11"/>
      <w:bookmarkEnd w:id="12"/>
      <w:bookmarkEnd w:id="13"/>
    </w:p>
    <w:p w:rsidR="006C34BE" w:rsidRPr="00861B68" w:rsidRDefault="00D45B20">
      <w:pPr>
        <w:spacing w:line="360" w:lineRule="auto"/>
        <w:ind w:left="1412" w:hanging="420"/>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rsidR="006C34BE" w:rsidRPr="00861B68" w:rsidRDefault="00D45B20">
      <w:pPr>
        <w:spacing w:line="360" w:lineRule="auto"/>
        <w:rPr>
          <w:lang w:val="en-US"/>
        </w:rPr>
      </w:pPr>
      <w:r>
        <w:rPr>
          <w:b/>
          <w:bCs/>
          <w:lang w:val="pt-BR"/>
        </w:rPr>
        <w:t>2</w:t>
      </w:r>
      <w:r>
        <w:rPr>
          <w:lang w:val="pt-BR"/>
        </w:rPr>
        <w:tab/>
        <w:t>Software SIMATIC STEP 7 Professional no TIA Portal – a partir de V13</w:t>
      </w:r>
    </w:p>
    <w:p w:rsidR="006C34BE" w:rsidRDefault="00D45B20">
      <w:pPr>
        <w:spacing w:line="360" w:lineRule="auto"/>
        <w:ind w:left="1412" w:hanging="420"/>
        <w:rPr>
          <w:lang w:val="es-ES"/>
        </w:rPr>
      </w:pPr>
      <w:r>
        <w:rPr>
          <w:b/>
          <w:bCs/>
          <w:lang w:val="pt-BR"/>
        </w:rPr>
        <w:t>3</w:t>
      </w:r>
      <w:r>
        <w:rPr>
          <w:lang w:val="pt-BR"/>
        </w:rPr>
        <w:tab/>
        <w:t xml:space="preserve">Comando SIMATIC S7-1500/S7-1200/S7-300, p. ex. CPU 1516F-3 PN/DP – </w:t>
      </w:r>
      <w:r>
        <w:rPr>
          <w:lang w:val="pt-BR"/>
        </w:rPr>
        <w:br/>
        <w:t>a partir de Firmware V1.6 com Memory Card e 16DI/16DO assim como 2AI/1AO</w:t>
      </w:r>
      <w:r>
        <w:rPr>
          <w:lang w:val="pt-BR"/>
        </w:rPr>
        <w:br/>
        <w:t>Nota: As entradas digitais e as entradas e saída analógicas deverão ser executadas em um painel de controle.</w:t>
      </w:r>
    </w:p>
    <w:p w:rsidR="006C34BE" w:rsidRDefault="00D45B20">
      <w:pPr>
        <w:spacing w:line="360" w:lineRule="auto"/>
        <w:ind w:left="1416" w:hanging="424"/>
        <w:rPr>
          <w:lang w:val="en-US"/>
        </w:rPr>
      </w:pPr>
      <w:r>
        <w:rPr>
          <w:b/>
          <w:bCs/>
          <w:lang w:val="pt-BR"/>
        </w:rPr>
        <w:t>4</w:t>
      </w:r>
      <w:r>
        <w:rPr>
          <w:lang w:val="pt-BR"/>
        </w:rPr>
        <w:tab/>
        <w:t xml:space="preserve">Conexão Ethernet entre Engineering Station e comando </w:t>
      </w:r>
    </w:p>
    <w:p w:rsidR="006C34BE" w:rsidRDefault="006D1B05">
      <w:pPr>
        <w:spacing w:line="360" w:lineRule="auto"/>
        <w:ind w:left="567"/>
        <w:rPr>
          <w:lang w:val="en-US"/>
        </w:rPr>
      </w:pPr>
      <w:r>
        <w:rPr>
          <w:noProof/>
          <w:lang w:val="pt-BR"/>
        </w:rPr>
        <w:pict>
          <v:shape id="Textfeld 115" o:spid="_x0000_s1067" type="#_x0000_t202" style="position:absolute;left:0;text-align:left;margin-left:297.65pt;margin-top:6.75pt;width:121.6pt;height:1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ECSh8okCAAAcBQAADgAAAAAAAAAAAAAAAAAuAgAAZHJzL2Uyb0RvYy54bWxQSwECLQAUAAYA&#10;CAAAACEAycLSdd4AAAAKAQAADwAAAAAAAAAAAAAAAADjBAAAZHJzL2Rvd25yZXYueG1sUEsFBgAA&#10;AAAEAAQA8wAAAO4FAAAAAA==&#10;" stroked="f">
            <v:textbox>
              <w:txbxContent>
                <w:p w:rsidR="006C34BE" w:rsidRDefault="00D45B20">
                  <w:pPr>
                    <w:ind w:left="0"/>
                  </w:pPr>
                  <w:r>
                    <w:rPr>
                      <w:noProof/>
                      <w:lang w:val="en-US" w:bidi="ar-SA"/>
                    </w:rPr>
                    <w:drawing>
                      <wp:inline distT="0" distB="0" distL="0" distR="0" wp14:anchorId="20FFEFF5" wp14:editId="15A55742">
                        <wp:extent cx="1308100" cy="866140"/>
                        <wp:effectExtent l="0" t="0" r="6350" b="0"/>
                        <wp:docPr id="114" name="Grafik 1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866140"/>
                                </a:xfrm>
                                <a:prstGeom prst="rect">
                                  <a:avLst/>
                                </a:prstGeom>
                                <a:noFill/>
                                <a:ln>
                                  <a:noFill/>
                                </a:ln>
                              </pic:spPr>
                            </pic:pic>
                          </a:graphicData>
                        </a:graphic>
                      </wp:inline>
                    </w:drawing>
                  </w:r>
                </w:p>
                <w:p w:rsidR="006C34BE" w:rsidRPr="00861B68" w:rsidRDefault="00D45B20">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feld 113" o:spid="_x0000_s1066" type="#_x0000_t202" style="position:absolute;left:0;text-align:left;margin-left:69.4pt;margin-top:11.15pt;width:145.7pt;height:1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s6iQIAABw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l1E7OokCAAAcBQAADgAAAAAAAAAAAAAAAAAuAgAAZHJzL2Uyb0RvYy54bWxQSwECLQAUAAYA&#10;CAAAACEArQrxlN4AAAAKAQAADwAAAAAAAAAAAAAAAADjBAAAZHJzL2Rvd25yZXYueG1sUEsFBgAA&#10;AAAEAAQA8wAAAO4FAAAAAA==&#10;" stroked="f">
            <v:textbox>
              <w:txbxContent>
                <w:p w:rsidR="006C34BE" w:rsidRDefault="00D45B20">
                  <w:pPr>
                    <w:ind w:left="0"/>
                    <w:jc w:val="center"/>
                  </w:pPr>
                  <w:r>
                    <w:rPr>
                      <w:noProof/>
                      <w:lang w:val="en-US" w:bidi="ar-SA"/>
                    </w:rPr>
                    <w:drawing>
                      <wp:inline distT="0" distB="0" distL="0" distR="0" wp14:anchorId="24F97B0E" wp14:editId="11F293FE">
                        <wp:extent cx="1040765" cy="1040765"/>
                        <wp:effectExtent l="0" t="0" r="6985" b="6985"/>
                        <wp:docPr id="112" name="Grafik 11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rsidR="006C34BE" w:rsidRDefault="00D45B20">
                  <w:pPr>
                    <w:ind w:left="0"/>
                    <w:jc w:val="center"/>
                    <w:rPr>
                      <w:rFonts w:cs="Arial"/>
                    </w:rPr>
                  </w:pPr>
                  <w:r>
                    <w:rPr>
                      <w:rFonts w:cs="Arial"/>
                      <w:b/>
                      <w:bCs/>
                      <w:lang w:val="pt-BR"/>
                    </w:rPr>
                    <w:t>1</w:t>
                  </w:r>
                  <w:r>
                    <w:rPr>
                      <w:rFonts w:cs="Arial"/>
                      <w:lang w:val="pt-BR"/>
                    </w:rPr>
                    <w:t xml:space="preserve"> Engineering Station</w:t>
                  </w:r>
                </w:p>
              </w:txbxContent>
            </v:textbox>
          </v:shape>
        </w:pict>
      </w:r>
    </w:p>
    <w:p w:rsidR="006C34BE" w:rsidRDefault="006C34BE">
      <w:pPr>
        <w:spacing w:line="360" w:lineRule="auto"/>
        <w:ind w:left="567"/>
        <w:rPr>
          <w:lang w:val="en-US"/>
        </w:rPr>
      </w:pPr>
    </w:p>
    <w:p w:rsidR="006C34BE" w:rsidRDefault="006C34BE">
      <w:pPr>
        <w:spacing w:line="360" w:lineRule="auto"/>
        <w:ind w:left="567"/>
        <w:rPr>
          <w:lang w:val="en-US"/>
        </w:rPr>
      </w:pPr>
    </w:p>
    <w:p w:rsidR="006C34BE" w:rsidRDefault="006D1B05">
      <w:pPr>
        <w:spacing w:line="360" w:lineRule="auto"/>
        <w:ind w:left="567"/>
        <w:rPr>
          <w:lang w:val="en-US"/>
        </w:rPr>
      </w:pPr>
      <w:r>
        <w:rPr>
          <w:noProof/>
          <w:lang w:val="pt-BR"/>
        </w:rPr>
        <w:pict>
          <v:line id="Gerade Verbindung 111" o:spid="_x0000_s1065"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" strokeweight="3pt">
            <v:stroke endarrow="block"/>
          </v:line>
        </w:pict>
      </w:r>
    </w:p>
    <w:p w:rsidR="006C34BE" w:rsidRDefault="006C34BE">
      <w:pPr>
        <w:spacing w:line="360" w:lineRule="auto"/>
        <w:ind w:left="567"/>
        <w:rPr>
          <w:lang w:val="en-US"/>
        </w:rPr>
      </w:pPr>
    </w:p>
    <w:p w:rsidR="006C34BE" w:rsidRDefault="006D1B05">
      <w:pPr>
        <w:spacing w:line="360" w:lineRule="auto"/>
        <w:ind w:left="567"/>
        <w:rPr>
          <w:lang w:val="en-US"/>
        </w:rPr>
      </w:pPr>
      <w:r>
        <w:rPr>
          <w:noProof/>
          <w:lang w:val="pt-BR"/>
        </w:rPr>
        <w:pict>
          <v:group id="Gruppieren 108" o:spid="_x0000_s1063" style="position:absolute;left:0;text-align:left;margin-left:145.5pt;margin-top:19.95pt;width:18.1pt;height:123.8pt;z-index:25167155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">
            <v:line id="Line 41" o:spid="_x0000_s1064"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gjMIAAADcAAAADwAAAGRycy9kb3ducmV2LnhtbERPS0sDMRC+C/6HMEJvNtGC1LVpKUKp&#10;t2Lr4zpuxs1uN5PtZtqu/94UBG/z8T1nthhCq07UpzqyhbuxAUVcRldzZeFtt7qdgkqC7LCNTBZ+&#10;KMFifn01w8LFM7/SaSuVyiGcCrTgRbpC61R6CpjGsSPO3HfsA0qGfaVdj+ccHlp9b8yDDlhzbvDY&#10;0bOncr89BgtrefcbnpivjyZ+1qtmfdhJc7B2dDMsn0AJDfIv/nO/uDzfPMLlmXyB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cgjMIAAADcAAAADwAAAAAAAAAAAAAA&#10;AAChAgAAZHJzL2Rvd25yZXYueG1sUEsFBgAAAAAEAAQA+QAAAJADAAAAAA==&#10;" strokecolor="#00963f" strokeweight="4.5pt"/>
            <v:line id="Line 42"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group>
        </w:pict>
      </w:r>
    </w:p>
    <w:p w:rsidR="006C34BE" w:rsidRDefault="006C34BE">
      <w:pPr>
        <w:spacing w:line="360" w:lineRule="auto"/>
        <w:ind w:left="567"/>
        <w:rPr>
          <w:lang w:val="en-US"/>
        </w:rPr>
      </w:pPr>
    </w:p>
    <w:p w:rsidR="006C34BE" w:rsidRDefault="006D1B05">
      <w:pPr>
        <w:spacing w:line="360" w:lineRule="auto"/>
        <w:ind w:left="567"/>
        <w:rPr>
          <w:lang w:val="en-US"/>
        </w:rPr>
      </w:pPr>
      <w:r>
        <w:rPr>
          <w:noProof/>
          <w:lang w:val="pt-BR"/>
        </w:rPr>
        <w:pict>
          <v:shape id="Textfeld 107" o:spid="_x0000_s1062" type="#_x0000_t202" style="position:absolute;left:0;text-align:left;margin-left:134.75pt;margin-top:3.4pt;width:136.65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CuiUMvHAgAAqgUAAA4AAAAAAAAAAAAAAAAALgIAAGRycy9lMm9Eb2MueG1sUEsBAi0A&#10;FAAGAAgAAAAhADpZkUzdAAAACAEAAA8AAAAAAAAAAAAAAAAAIQUAAGRycy9kb3ducmV2LnhtbFBL&#10;BQYAAAAABAAEAPMAAAArBgAAAAA=&#10;" strokecolor="white">
            <v:textbox inset=",,,.3mm">
              <w:txbxContent>
                <w:p w:rsidR="006C34BE" w:rsidRDefault="00D45B20">
                  <w:pPr>
                    <w:ind w:left="0"/>
                    <w:jc w:val="center"/>
                    <w:rPr>
                      <w:rFonts w:cs="Arial"/>
                    </w:rPr>
                  </w:pPr>
                  <w:r>
                    <w:rPr>
                      <w:rFonts w:cs="Arial"/>
                      <w:b/>
                      <w:bCs/>
                      <w:lang w:val="pt-BR"/>
                    </w:rPr>
                    <w:t>4</w:t>
                  </w:r>
                  <w:r>
                    <w:rPr>
                      <w:rFonts w:cs="Arial"/>
                      <w:lang w:val="pt-BR"/>
                    </w:rPr>
                    <w:t xml:space="preserve"> Conexão Ethernet</w:t>
                  </w:r>
                </w:p>
              </w:txbxContent>
            </v:textbox>
          </v:shape>
        </w:pict>
      </w:r>
    </w:p>
    <w:p w:rsidR="006C34BE" w:rsidRDefault="006C34BE">
      <w:pPr>
        <w:spacing w:line="360" w:lineRule="auto"/>
        <w:ind w:left="567"/>
        <w:rPr>
          <w:lang w:val="en-US"/>
        </w:rPr>
      </w:pPr>
    </w:p>
    <w:p w:rsidR="006C34BE" w:rsidRDefault="006D1B05">
      <w:pPr>
        <w:spacing w:line="360" w:lineRule="auto"/>
        <w:ind w:left="567"/>
        <w:rPr>
          <w:lang w:val="en-US"/>
        </w:rPr>
      </w:pPr>
      <w:r>
        <w:rPr>
          <w:noProof/>
          <w:lang w:val="pt-BR"/>
        </w:rPr>
        <w:pict>
          <v:shape id="Textfeld 106" o:spid="_x0000_s1029" type="#_x0000_t202" style="position:absolute;left:0;text-align:left;margin-left:274.85pt;margin-top:20pt;width:176.05pt;height:8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hWxwIAAKs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" strokecolor="white">
            <v:textbox inset=",,,.3mm">
              <w:txbxContent>
                <w:p w:rsidR="006C34BE" w:rsidRDefault="00D45B20">
                  <w:pPr>
                    <w:ind w:left="0"/>
                    <w:jc w:val="center"/>
                    <w:rPr>
                      <w:rFonts w:cs="Arial"/>
                    </w:rPr>
                  </w:pPr>
                  <w:r>
                    <w:rPr>
                      <w:rFonts w:cs="Arial"/>
                      <w:noProof/>
                      <w:lang w:val="en-US" w:bidi="ar-SA"/>
                    </w:rPr>
                    <w:drawing>
                      <wp:inline distT="0" distB="0" distL="0" distR="0" wp14:anchorId="1F25AB89" wp14:editId="0332760C">
                        <wp:extent cx="2040890" cy="487045"/>
                        <wp:effectExtent l="0" t="0" r="0" b="825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0890" cy="487045"/>
                                </a:xfrm>
                                <a:prstGeom prst="rect">
                                  <a:avLst/>
                                </a:prstGeom>
                                <a:noFill/>
                                <a:ln>
                                  <a:noFill/>
                                </a:ln>
                              </pic:spPr>
                            </pic:pic>
                          </a:graphicData>
                        </a:graphic>
                      </wp:inline>
                    </w:drawing>
                  </w:r>
                </w:p>
                <w:p w:rsidR="006C34BE" w:rsidRDefault="00D45B20">
                  <w:pPr>
                    <w:ind w:left="0"/>
                    <w:jc w:val="center"/>
                    <w:rPr>
                      <w:rFonts w:cs="Arial"/>
                    </w:rPr>
                  </w:pPr>
                  <w:r>
                    <w:rPr>
                      <w:rFonts w:cs="Arial"/>
                      <w:lang w:val="pt-BR"/>
                    </w:rPr>
                    <w:t>Painel de controle</w:t>
                  </w:r>
                </w:p>
              </w:txbxContent>
            </v:textbox>
          </v:shape>
        </w:pict>
      </w:r>
      <w:r>
        <w:rPr>
          <w:noProof/>
          <w:lang w:val="pt-BR"/>
        </w:rPr>
        <w:pict>
          <v:shape id="Textfeld 104" o:spid="_x0000_s1030" type="#_x0000_t202" style="position:absolute;left:0;text-align:left;margin-left:51.2pt;margin-top:14pt;width:272.45pt;height:1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f7xwIAAKs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Cui3f7xwIAAKsFAAAOAAAAAAAAAAAAAAAAAC4CAABkcnMvZTJvRG9jLnhtbFBLAQIt&#10;ABQABgAIAAAAIQB9C1pi3gAAAAoBAAAPAAAAAAAAAAAAAAAAACEFAABkcnMvZG93bnJldi54bWxQ&#10;SwUGAAAAAAQABADzAAAALAYAAAAA&#10;" strokecolor="white">
            <v:textbox inset=",,,.3mm">
              <w:txbxContent>
                <w:p w:rsidR="006C34BE" w:rsidRDefault="00D45B20">
                  <w:pPr>
                    <w:ind w:left="0"/>
                    <w:jc w:val="center"/>
                  </w:pPr>
                  <w:r>
                    <w:rPr>
                      <w:b/>
                      <w:bCs/>
                      <w:noProof/>
                      <w:lang w:val="en-US" w:bidi="ar-SA"/>
                    </w:rPr>
                    <w:drawing>
                      <wp:inline distT="0" distB="0" distL="0" distR="0" wp14:anchorId="6CA9EB53" wp14:editId="4DB5B80D">
                        <wp:extent cx="895985" cy="680085"/>
                        <wp:effectExtent l="0" t="0" r="0" b="5715"/>
                        <wp:docPr id="103" name="Grafik 10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985" cy="680085"/>
                                </a:xfrm>
                                <a:prstGeom prst="rect">
                                  <a:avLst/>
                                </a:prstGeom>
                                <a:noFill/>
                                <a:ln>
                                  <a:noFill/>
                                </a:ln>
                              </pic:spPr>
                            </pic:pic>
                          </a:graphicData>
                        </a:graphic>
                      </wp:inline>
                    </w:drawing>
                  </w:r>
                </w:p>
                <w:p w:rsidR="006C34BE" w:rsidRDefault="00D45B20">
                  <w:pPr>
                    <w:ind w:left="0"/>
                    <w:jc w:val="center"/>
                    <w:rPr>
                      <w:rFonts w:cs="Arial"/>
                    </w:rPr>
                  </w:pPr>
                  <w:r>
                    <w:rPr>
                      <w:b/>
                      <w:bCs/>
                      <w:lang w:val="pt-BR"/>
                    </w:rPr>
                    <w:t>3</w:t>
                  </w:r>
                  <w:r>
                    <w:rPr>
                      <w:lang w:val="pt-BR"/>
                    </w:rPr>
                    <w:t xml:space="preserve"> Comando SIMATIC S7</w:t>
                  </w:r>
                  <w:r w:rsidR="00124D9C">
                    <w:rPr>
                      <w:lang w:val="pt-BR"/>
                    </w:rPr>
                    <w:t>-1500</w:t>
                  </w:r>
                  <w:bookmarkStart w:id="14" w:name="_GoBack"/>
                  <w:bookmarkEnd w:id="14"/>
                </w:p>
              </w:txbxContent>
            </v:textbox>
          </v:shape>
        </w:pict>
      </w:r>
    </w:p>
    <w:p w:rsidR="006C34BE" w:rsidRDefault="006C34BE">
      <w:pPr>
        <w:spacing w:line="360" w:lineRule="auto"/>
        <w:ind w:left="567"/>
        <w:rPr>
          <w:lang w:val="en-US"/>
        </w:rPr>
      </w:pPr>
    </w:p>
    <w:p w:rsidR="006C34BE" w:rsidRDefault="006D1B05">
      <w:pPr>
        <w:spacing w:line="360" w:lineRule="auto"/>
        <w:ind w:left="567"/>
        <w:rPr>
          <w:lang w:val="en-US"/>
        </w:rPr>
      </w:pPr>
      <w:r>
        <w:rPr>
          <w:noProof/>
          <w:lang w:val="pt-BR"/>
        </w:rPr>
        <w:pict>
          <v:shapetype id="_x0000_t32" coordsize="21600,21600" o:spt="32" o:oned="t" path="m,l21600,21600e" filled="f">
            <v:path arrowok="t" fillok="f" o:connecttype="none"/>
            <o:lock v:ext="edit" shapetype="t"/>
          </v:shapetype>
          <v:shape id="Gerade Verbindung mit Pfeil 1" o:spid="_x0000_s1061" type="#_x0000_t32" style="position:absolute;left:0;text-align:left;margin-left:202.45pt;margin-top:1.9pt;width:80.8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">
            <v:stroke dashstyle="1 1"/>
          </v:shape>
        </w:pict>
      </w:r>
    </w:p>
    <w:p w:rsidR="006C34BE" w:rsidRDefault="006C34BE">
      <w:pPr>
        <w:spacing w:line="360" w:lineRule="auto"/>
        <w:ind w:left="567"/>
        <w:rPr>
          <w:lang w:val="en-US"/>
        </w:rPr>
      </w:pPr>
    </w:p>
    <w:p w:rsidR="006C34BE" w:rsidRDefault="006C34BE">
      <w:pPr>
        <w:spacing w:line="360" w:lineRule="auto"/>
        <w:ind w:left="567"/>
        <w:rPr>
          <w:lang w:val="en-US"/>
        </w:rPr>
      </w:pPr>
    </w:p>
    <w:p w:rsidR="006C34BE" w:rsidRDefault="006C34BE">
      <w:pPr>
        <w:spacing w:line="360" w:lineRule="auto"/>
        <w:ind w:left="567"/>
        <w:rPr>
          <w:lang w:val="en-US"/>
        </w:rPr>
      </w:pPr>
    </w:p>
    <w:p w:rsidR="006C34BE" w:rsidRDefault="006C34BE">
      <w:pPr>
        <w:rPr>
          <w:lang w:val="en-US"/>
        </w:rPr>
      </w:pPr>
    </w:p>
    <w:p w:rsidR="006C34BE" w:rsidRDefault="006C34BE">
      <w:pPr>
        <w:rPr>
          <w:lang w:val="en-US"/>
        </w:rPr>
      </w:pPr>
    </w:p>
    <w:p w:rsidR="006C34BE" w:rsidRDefault="006C34BE">
      <w:pPr>
        <w:rPr>
          <w:lang w:val="en-US"/>
        </w:rPr>
      </w:pPr>
    </w:p>
    <w:p w:rsidR="006C34BE" w:rsidRDefault="006C34BE">
      <w:pPr>
        <w:rPr>
          <w:lang w:val="en-US"/>
        </w:rPr>
      </w:pPr>
    </w:p>
    <w:p w:rsidR="006C34BE" w:rsidRDefault="00D45B20">
      <w:pPr>
        <w:rPr>
          <w:lang w:val="en-US"/>
        </w:rPr>
      </w:pPr>
      <w:r>
        <w:rPr>
          <w:lang w:val="en-US"/>
        </w:rPr>
        <w:br w:type="page"/>
      </w:r>
    </w:p>
    <w:p w:rsidR="006C34BE" w:rsidRDefault="00D45B20">
      <w:pPr>
        <w:pStyle w:val="berschrift1"/>
      </w:pPr>
      <w:bookmarkStart w:id="15" w:name="_Toc486064054"/>
      <w:proofErr w:type="spellStart"/>
      <w:r>
        <w:rPr>
          <w:bCs/>
        </w:rPr>
        <w:lastRenderedPageBreak/>
        <w:t>Teoria</w:t>
      </w:r>
      <w:bookmarkEnd w:id="15"/>
      <w:proofErr w:type="spellEnd"/>
    </w:p>
    <w:p w:rsidR="006C34BE" w:rsidRDefault="00D45B20">
      <w:pPr>
        <w:pStyle w:val="berschrift2"/>
      </w:pPr>
      <w:bookmarkStart w:id="16" w:name="_Toc486064055"/>
      <w:proofErr w:type="spellStart"/>
      <w:r>
        <w:rPr>
          <w:bCs/>
        </w:rPr>
        <w:t>Blocos</w:t>
      </w:r>
      <w:proofErr w:type="spellEnd"/>
      <w:r>
        <w:rPr>
          <w:bCs/>
        </w:rPr>
        <w:t xml:space="preserve"> de </w:t>
      </w:r>
      <w:proofErr w:type="spellStart"/>
      <w:r>
        <w:rPr>
          <w:bCs/>
        </w:rPr>
        <w:t>dados</w:t>
      </w:r>
      <w:bookmarkEnd w:id="16"/>
      <w:proofErr w:type="spellEnd"/>
    </w:p>
    <w:p w:rsidR="006C34BE" w:rsidRDefault="00D45B20">
      <w:pPr>
        <w:rPr>
          <w:rFonts w:eastAsia="SimSun" w:cs="Arial"/>
          <w:lang w:val="es-ES"/>
        </w:rPr>
      </w:pPr>
      <w:r>
        <w:rPr>
          <w:rFonts w:cs="Arial"/>
          <w:lang w:val="es-ES"/>
        </w:rPr>
        <w:t>Ao contrário dos blocos de código, os blocos de dados não contém nenhuma instrução, mas são usados para o armazenamento dos dados de usuário.</w:t>
      </w:r>
    </w:p>
    <w:p w:rsidR="006C34BE" w:rsidRDefault="00D45B20">
      <w:pPr>
        <w:rPr>
          <w:lang w:val="es-ES"/>
        </w:rPr>
      </w:pPr>
      <w:r>
        <w:rPr>
          <w:lang w:val="es-ES"/>
        </w:rPr>
        <w:t xml:space="preserve">Portanto, nos blocos de dados estão contidos os dados variáveis, com os quais o programa de aplicativo trabalha. A estrutura dos blocos de dados globais pode ser livremente definida. </w:t>
      </w:r>
    </w:p>
    <w:p w:rsidR="006C34BE" w:rsidRDefault="00D45B20">
      <w:pPr>
        <w:rPr>
          <w:lang w:val="es-ES"/>
        </w:rPr>
      </w:pPr>
      <w:r>
        <w:rPr>
          <w:lang w:val="es-ES"/>
        </w:rPr>
        <w:t xml:space="preserve">Os blocos de dados globais registram os dados, que podem ser utilizados </w:t>
      </w:r>
      <w:r>
        <w:rPr>
          <w:rStyle w:val="IntensiveHervorhebung"/>
          <w:lang w:val="es-ES"/>
        </w:rPr>
        <w:t>por todos os outros blocos</w:t>
      </w:r>
      <w:r>
        <w:rPr>
          <w:lang w:val="es-ES"/>
        </w:rPr>
        <w:t xml:space="preserve"> (consultar a imagem 1). O bloco de dados de instância somente deve ser acessado pelo bloco de função pertinente. A grandeza máxima dos blocos de dados varia dependendo da CPU colocada. </w:t>
      </w:r>
    </w:p>
    <w:p w:rsidR="006C34BE" w:rsidRDefault="006C34BE">
      <w:pPr>
        <w:rPr>
          <w:lang w:val="es-ES"/>
        </w:rPr>
      </w:pPr>
    </w:p>
    <w:p w:rsidR="006C34BE" w:rsidRDefault="006C34BE">
      <w:pPr>
        <w:rPr>
          <w:lang w:val="es-ES"/>
        </w:rPr>
      </w:pPr>
    </w:p>
    <w:bookmarkStart w:id="17" w:name="_Ref381356466"/>
    <w:p w:rsidR="006C34BE" w:rsidRDefault="006D1B05">
      <w:pPr>
        <w:pStyle w:val="Beschriftung"/>
        <w:rPr>
          <w:lang w:val="es-ES"/>
        </w:rPr>
      </w:pPr>
      <w:r>
        <w:rPr>
          <w:bCs w:val="0"/>
          <w:noProof/>
        </w:rPr>
      </w:r>
      <w:r>
        <w:rPr>
          <w:bCs w:val="0"/>
          <w:noProof/>
        </w:rPr>
        <w:pict>
          <v:group id="Group 143" o:spid="_x0000_s1058" style="width:392.05pt;height:151.8pt;mso-position-horizontal-relative:char;mso-position-vertical-relative:line" coordorigin="1701,2435" coordsize="8442,3354">
            <v:rect id="Rechteck 2" o:spid="_x0000_s1060" style="position:absolute;left:1701;top:2435;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O4cQA&#10;AADcAAAADwAAAGRycy9kb3ducmV2LnhtbERP32vCMBB+H+x/CCfspWjqxkQ6o4gg6JjCVNDHW3M2&#10;Zc2lNrF2//0yEPZ2H9/Pm8w6W4mWGl86VjAcpCCIc6dLLhQc9sv+GIQPyBorx6TghzzMpo8PE8y0&#10;u/EntbtQiBjCPkMFJoQ6k9Lnhiz6gauJI3d2jcUQYVNI3eAthttKPqfpSFosOTYYrGlhKP/eXa2C&#10;41Z/zPWlzM2oTU6br/dknb4mSj31uvkbiEBd+Bff3Ssd5w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DuHEAAAA3AAAAA8AAAAAAAAAAAAAAAAAmAIAAGRycy9k&#10;b3ducmV2LnhtbFBLBQYAAAAABAAEAPUAAACJAwAAAAA=&#10;" fillcolor="#006487" stroked="f">
              <v:shadow color="#eeece1" opacity="49150f" offset=".74833mm,.74833mm"/>
              <v:textbox inset="3mm,1.5mm,3mm,1.5mm">
                <w:txbxContent>
                  <w:p w:rsidR="006C34BE" w:rsidRDefault="006C34BE">
                    <w:pPr>
                      <w:pStyle w:val="StandardWeb"/>
                      <w:spacing w:before="0" w:beforeAutospacing="0" w:after="0" w:afterAutospacing="0"/>
                      <w:jc w:val="center"/>
                      <w:textAlignment w:val="baseline"/>
                      <w:rPr>
                        <w:rFonts w:ascii="Arial" w:eastAsia="MS PGothic" w:hAnsi="Arial"/>
                        <w:color w:val="FFFFFF"/>
                        <w:kern w:val="24"/>
                        <w:sz w:val="20"/>
                        <w:szCs w:val="20"/>
                      </w:rPr>
                    </w:pPr>
                  </w:p>
                  <w:p w:rsidR="006C34BE" w:rsidRDefault="00D45B20">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pt-BR"/>
                      </w:rPr>
                      <w:t>Função_10</w:t>
                    </w:r>
                  </w:p>
                </w:txbxContent>
              </v:textbox>
            </v:rect>
            <v:rect id="Rechteck 3" o:spid="_x0000_s1059" style="position:absolute;left:1701;top:3608;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WlcQA&#10;AADcAAAADwAAAGRycy9kb3ducmV2LnhtbERP32vCMBB+H+x/CCfspWjq2EQ6o4gg6JjCVNDHW3M2&#10;Zc2lNrF2//0yEPZ2H9/Pm8w6W4mWGl86VjAcpCCIc6dLLhQc9sv+GIQPyBorx6TghzzMpo8PE8y0&#10;u/EntbtQiBjCPkMFJoQ6k9Lnhiz6gauJI3d2jcUQYVNI3eAthttKPqfpSFosOTYYrGlhKP/eXa2C&#10;41Z/zPWlzM2oTU6br/dknb4mSj31uvkbiEBd+Bff3Ssd5w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lpXEAAAA3AAAAA8AAAAAAAAAAAAAAAAAmAIAAGRycy9k&#10;b3ducmV2LnhtbFBLBQYAAAAABAAEAPUAAACJAwAAAAA=&#10;" fillcolor="#006487" stroked="f">
              <v:shadow color="#eeece1" opacity="49150f" offset=".74833mm,.74833mm"/>
              <v:textbox inset="3mm,1.5mm,3mm,1.5mm">
                <w:txbxContent>
                  <w:p w:rsidR="006C34BE" w:rsidRDefault="006C34BE">
                    <w:pPr>
                      <w:pStyle w:val="StandardWeb"/>
                      <w:spacing w:before="0" w:beforeAutospacing="0" w:after="0" w:afterAutospacing="0"/>
                      <w:jc w:val="center"/>
                      <w:textAlignment w:val="baseline"/>
                      <w:rPr>
                        <w:rFonts w:ascii="Arial" w:eastAsia="MS PGothic" w:hAnsi="Arial"/>
                        <w:color w:val="FFFFFF"/>
                        <w:kern w:val="24"/>
                        <w:sz w:val="20"/>
                        <w:szCs w:val="20"/>
                      </w:rPr>
                    </w:pPr>
                  </w:p>
                  <w:p w:rsidR="006C34BE" w:rsidRDefault="00D45B20">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pt-BR"/>
                      </w:rPr>
                      <w:t>Função_11</w:t>
                    </w:r>
                  </w:p>
                </w:txbxContent>
              </v:textbox>
            </v:rect>
            <v:rect id="Rechteck 4" o:spid="_x0000_s1031" style="position:absolute;left:4998;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zDsQA&#10;AADcAAAADwAAAGRycy9kb3ducmV2LnhtbERP32vCMBB+H+x/CDfwpWiqoEg1igwGKnOgG+jjrbk1&#10;Zc2la2Lt/nsjCL7dx/fz5svOVqKlxpeOFQwHKQji3OmSCwVfn2/9KQgfkDVWjknBP3lYLp6f5php&#10;d+E9tYdQiBjCPkMFJoQ6k9Lnhiz6gauJI/fjGoshwqaQusFLDLeVHKXpRFosOTYYrOnVUP57OFsF&#10;xw/9vtJ/ZW4mbXLafW+TTTpOlOq9dKsZiEBdeIjv7rWO84dj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Mw7EAAAA3AAAAA8AAAAAAAAAAAAAAAAAmAIAAGRycy9k&#10;b3ducmV2LnhtbFBLBQYAAAAABAAEAPUAAACJAwAAAAA=&#10;" fillcolor="#006487" stroked="f">
              <v:shadow color="#eeece1" opacity="49150f" offset=".74833mm,.74833mm"/>
              <v:textbox inset="3mm,1.5mm,3mm,1.5mm">
                <w:txbxContent>
                  <w:p w:rsidR="006C34BE" w:rsidRDefault="00D45B20">
                    <w:pPr>
                      <w:pStyle w:val="StandardWeb"/>
                      <w:spacing w:before="0" w:beforeAutospacing="0" w:after="0" w:afterAutospacing="0" w:line="204" w:lineRule="auto"/>
                      <w:jc w:val="center"/>
                      <w:textAlignment w:val="baseline"/>
                      <w:rPr>
                        <w:sz w:val="18"/>
                        <w:szCs w:val="18"/>
                        <w:lang w:val="es-ES"/>
                      </w:rPr>
                    </w:pPr>
                    <w:r>
                      <w:rPr>
                        <w:rFonts w:ascii="Arial" w:eastAsia="MS PGothic" w:hAnsi="Arial"/>
                        <w:color w:val="FFFFFF"/>
                        <w:kern w:val="24"/>
                        <w:sz w:val="18"/>
                        <w:szCs w:val="18"/>
                        <w:lang w:val="pt-BR"/>
                      </w:rPr>
                      <w:t>Instancia DB (bloco de dados)</w:t>
                    </w:r>
                    <w:r>
                      <w:rPr>
                        <w:rFonts w:ascii="Arial" w:eastAsia="MS PGothic" w:hAnsi="Arial"/>
                        <w:color w:val="FFFFFF"/>
                        <w:kern w:val="24"/>
                        <w:sz w:val="18"/>
                        <w:szCs w:val="18"/>
                        <w:lang w:val="pt-BR"/>
                      </w:rPr>
                      <w:br/>
                      <w:t>(Bloco de dados_Instância)</w:t>
                    </w:r>
                  </w:p>
                </w:txbxContent>
              </v:textbox>
            </v:rect>
            <v:group id="Gruppieren 5" o:spid="_x0000_s1032" style="position:absolute;left:3716;top:2823;width:1282;height:232" coordorigin="14400,27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Gerade Verbindung mit Pfeil 19" o:spid="_x0000_s1033" type="#_x0000_t32" style="position:absolute;left:14400;top:27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DHL4AAADcAAAADwAAAGRycy9kb3ducmV2LnhtbERP24rCMBB9F/Yfwizsm6YV0aUaRRYE&#10;F0FQ9wOGZmyLzaQ0s239eyMIvs3hXGe1GVytOmpD5dlAOklAEefeVlwY+Lvsxt+ggiBbrD2TgTsF&#10;2Kw/RivMrO/5RN1ZChVDOGRooBRpMq1DXpLDMPENceSuvnUoEbaFti32MdzVepokc+2w4thQYkM/&#10;JeW3878zMGM7kxSP4cC76YJDLV3/a435+hy2S1BCg7zFL/fexvnpAp7PxAv0+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m0McvgAAANwAAAAPAAAAAAAAAAAAAAAAAKEC&#10;AABkcnMvZG93bnJldi54bWxQSwUGAAAAAAQABAD5AAAAjAMAAAAA&#10;" strokeweight="2.25pt">
                <v:stroke endarrow="block" endarrowwidth="wide" endarrowlength="long"/>
                <v:shadow color="#eeece1"/>
              </v:shape>
              <v:shape id="Gerade Verbindung mit Pfeil 20" o:spid="_x0000_s1034" type="#_x0000_t32" style="position:absolute;left:14400;top:44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JZMQAAADcAAAADwAAAGRycy9kb3ducmV2LnhtbESPQWvCQBCF70L/wzKF3nRjFW1TVymC&#10;UBQPUel5mh2T0OxsyK4x/nvnIHib4b1575vFqne16qgNlWcD41ECijj3tuLCwOm4GX6AChHZYu2Z&#10;DNwowGr5Mlhgav2VM+oOsVASwiFFA2WMTap1yEtyGEa+IRbt7FuHUda20LbFq4S7Wr8nyUw7rFga&#10;SmxoXVL+f7g4A7u9dsf1/MzTyeb3lvzp7HPb9ca8vfbfX6Ai9fFpflz/WMEfC60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0lkxAAAANwAAAAPAAAAAAAAAAAA&#10;AAAAAKECAABkcnMvZG93bnJldi54bWxQSwUGAAAAAAQABAD5AAAAkgMAAAAA&#10;" strokeweight="2.25pt">
                <v:stroke startarrow="block" startarrowwidth="wide" startarrowlength="long"/>
                <v:shadow color="#eeece1"/>
              </v:shape>
            </v:group>
            <v:group id="Gruppieren 6" o:spid="_x0000_s1035" style="position:absolute;left:3716;top:3746;width:1282;height:233" coordorigin="14400,93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Gerade Verbindung mit Pfeil 17" o:spid="_x0000_s1036" type="#_x0000_t32" style="position:absolute;left:14400;top:93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4R1cIAAADcAAAADwAAAGRycy9kb3ducmV2LnhtbESP0WrCQBBF3wv9h2UKvtWNQWpJXUUK&#10;giIU1H7AkJ0mwexsyE6T+PfOQ6FvM9w7955Zb6fQmoH61ER2sJhnYIjL6BuuHHxf96/vYJIge2wj&#10;k4M7Jdhunp/WWPg48pmGi1RGQzgV6KAW6QprU1lTwDSPHbFqP7EPKLr2lfU9jhoeWptn2ZsN2LA2&#10;1NjRZ03l7fIbHCzZL2WBX+nE+3zFqZVhPHrnZi/T7gOM0CT/5r/rg1f8XPH1GZ3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4R1cIAAADcAAAADwAAAAAAAAAAAAAA&#10;AAChAgAAZHJzL2Rvd25yZXYueG1sUEsFBgAAAAAEAAQA+QAAAJADAAAAAA==&#10;" strokeweight="2.25pt">
                <v:stroke endarrow="block" endarrowwidth="wide" endarrowlength="long"/>
                <v:shadow color="#eeece1"/>
              </v:shape>
              <v:shape id="Gerade Verbindung mit Pfeil 18" o:spid="_x0000_s1037" type="#_x0000_t32" style="position:absolute;left:14400;top:110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qRMAAAADcAAAADwAAAGRycy9kb3ducmV2LnhtbERPy6rCMBDdC/5DGMGdpnrFRzWKCIIo&#10;LnzgemzGtthMSpNb69+bCxfczeE8Z7FqTCFqqlxuWcGgH4EgTqzOOVVwvWx7UxDOI2ssLJOCNzlY&#10;LdutBcbavvhE9dmnIoSwi1FB5n0ZS+mSjAy6vi2JA/ewlUEfYJVKXeErhJtCDqNoLA3mHBoyLGmT&#10;UfI8/xoFh6M0l83kwaOf7e0d3eVptq8bpbqdZj0H4anxX/G/e6fD/OEA/p4JF8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hKkTAAAAA3AAAAA8AAAAAAAAAAAAAAAAA&#10;oQIAAGRycy9kb3ducmV2LnhtbFBLBQYAAAAABAAEAPkAAACOAwAAAAA=&#10;" strokeweight="2.25pt">
                <v:stroke startarrow="block" startarrowwidth="wide" startarrowlength="long"/>
                <v:shadow color="#eeece1"/>
              </v:shape>
            </v:group>
            <v:group id="Gruppieren 7" o:spid="_x0000_s1038" style="position:absolute;left:3716;top:5401;width:1282;height:233" coordorigin="14400,21194"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Gerade Verbindung mit Pfeil 15" o:spid="_x0000_s1039" type="#_x0000_t32" style="position:absolute;left:14400;top:21194;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PosAAAADcAAAADwAAAGRycy9kb3ducmV2LnhtbERP22rCQBB9L/gPywi+1Y1RakndBBEE&#10;S6FQ9QOG7DQJzc6G7JjEv3cLhb7N4VxnV0yuVQP1ofFsYLVMQBGX3jZcGbhejs+voIIgW2w9k4E7&#10;BSjy2dMOM+tH/qLhLJWKIRwyNFCLdJnWoazJYVj6jjhy3753KBH2lbY9jjHctTpNkhftsOHYUGNH&#10;h5rKn/PNGdiw3cgKP8MHH9Mth1aG8d0as5hP+zdQQpP8i//cJxvnp2v4fSZeoP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Mj6LAAAAA3AAAAA8AAAAAAAAAAAAAAAAA&#10;oQIAAGRycy9kb3ducmV2LnhtbFBLBQYAAAAABAAEAPkAAACOAwAAAAA=&#10;" strokeweight="2.25pt">
                <v:stroke endarrow="block" endarrowwidth="wide" endarrowlength="long"/>
                <v:shadow color="#eeece1"/>
              </v:shape>
              <v:shape id="Gerade Verbindung mit Pfeil 16" o:spid="_x0000_s1040" type="#_x0000_t32" style="position:absolute;left:14400;top:22857;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J3MIAAADcAAAADwAAAGRycy9kb3ducmV2LnhtbERPS4vCMBC+C/6HMII3TX2wq7WpLIIg&#10;yh584HlsxrbYTEqTrfXfm4WFvc3H95xk3ZlKtNS40rKCyTgCQZxZXXKu4HLejhYgnEfWWFkmBS9y&#10;sE77vQRjbZ98pPbkcxFC2MWooPC+jqV0WUEG3djWxIG728agD7DJpW7wGcJNJadR9CENlhwaCqxp&#10;U1D2OP0YBYdvac6bzzvPZ9vrK7rJ43LfdkoNB93XCoSnzv+L/9w7HeZP5/D7TLhAp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aJ3MIAAADcAAAADwAAAAAAAAAAAAAA&#10;AAChAgAAZHJzL2Rvd25yZXYueG1sUEsFBgAAAAAEAAQA+QAAAJADAAAAAA==&#10;" strokeweight="2.25pt">
                <v:stroke startarrow="block" startarrowwidth="wide" startarrowlength="long"/>
                <v:shadow color="#eeece1"/>
              </v:shape>
            </v:group>
            <v:group id="Gruppieren 8" o:spid="_x0000_s1041" style="position:absolute;left:3538;top:4563;width:1635;height:233;rotation:-30" coordorigin="13122,15206"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Y7V5wwAAANwAAAAP&#10;AAAAAAAAAAAAAAAAAKoCAABkcnMvZG93bnJldi54bWxQSwUGAAAAAAQABAD6AAAAmgMAAAAA&#10;">
              <v:shape id="Gerade Verbindung mit Pfeil 13" o:spid="_x0000_s1042" type="#_x0000_t32" style="position:absolute;left:13122;top:15206;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sOr4AAADcAAAADwAAAGRycy9kb3ducmV2LnhtbERP24rCMBB9X/Afwgi+ralFXKlGEUFQ&#10;FoRVP2BoxrbYTEoztvXvNwsLvs3hXGe9HVytOmpD5dnAbJqAIs69rbgwcLsePpeggiBbrD2TgRcF&#10;2G5GH2vMrO/5h7qLFCqGcMjQQCnSZFqHvCSHYeob4sjdfetQImwLbVvsY7irdZokC+2w4thQYkP7&#10;kvLH5ekMzNnOZYbn8M2H9ItDLV1/ssZMxsNuBUpokLf43320cX66gL9n4gV68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uyw6vgAAANwAAAAPAAAAAAAAAAAAAAAAAKEC&#10;AABkcnMvZG93bnJldi54bWxQSwUGAAAAAAQABAD5AAAAjAMAAAAA&#10;" strokeweight="2.25pt">
                <v:stroke endarrow="block" endarrowwidth="wide" endarrowlength="long"/>
                <v:shadow color="#eeece1"/>
              </v:shape>
              <v:shape id="Gerade Verbindung mit Pfeil 14" o:spid="_x0000_s1043" type="#_x0000_t32" style="position:absolute;left:13122;top:16869;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Xq8MAAADcAAAADwAAAGRycy9kb3ducmV2LnhtbERPS2vCQBC+F/wPyxR6q5tqqTW6CSIE&#10;SksP0dLzmB2TYHY2ZNc8/n1XEHqbj+8523Q0jeipc7VlBS/zCARxYXXNpYKfY/b8DsJ5ZI2NZVIw&#10;kYM0mT1sMdZ24Jz6gy9FCGEXo4LK+zaW0hUVGXRz2xIH7mw7gz7ArpS6wyGEm0YuouhNGqw5NFTY&#10;0r6i4nK4GgVf39Ic96szvy6z3yk6yXz92Y9KPT2Ouw0IT6P/F9/dHzrMX6zg9ky4Q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EF6vDAAAA3AAAAA8AAAAAAAAAAAAA&#10;AAAAoQIAAGRycy9kb3ducmV2LnhtbFBLBQYAAAAABAAEAPkAAACRAwAAAAA=&#10;" strokeweight="2.25pt">
                <v:stroke startarrow="block" startarrowwidth="wide" startarrowlength="long"/>
                <v:shadow color="#eeece1"/>
              </v:shape>
            </v:group>
            <v:rect id="Rechteck 9" o:spid="_x0000_s1044" style="position:absolute;left:1701;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WLccA&#10;AADcAAAADwAAAGRycy9kb3ducmV2LnhtbESPQWvCQBCF74X+h2UKvQTdVKiU6CpSKKjYglbQ45id&#10;ZkOzs2l2G9N/3zkUepvhvXnvm/ly8I3qqYt1YAMP4xwUcRlszZWB4/vL6AlUTMgWm8Bk4IciLBe3&#10;N3MsbLjynvpDqpSEcCzQgEupLbSOpSOPcRxaYtE+QucxydpV2nZ4lXDf6EmeT7XHmqXBYUvPjsrP&#10;w7c3cHqzu5X9qks37bPz62WbbfLHzJj7u2E1A5VoSP/mv+u1FfyJ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GVi3HAAAA3AAAAA8AAAAAAAAAAAAAAAAAmAIAAGRy&#10;cy9kb3ducmV2LnhtbFBLBQYAAAAABAAEAPUAAACMAwAAAAA=&#10;" fillcolor="#006487" stroked="f">
              <v:shadow color="#eeece1" opacity="49150f" offset=".74833mm,.74833mm"/>
              <v:textbox inset="3mm,1.5mm,3mm,1.5mm">
                <w:txbxContent>
                  <w:p w:rsidR="006C34BE" w:rsidRDefault="00D45B20">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pt-BR"/>
                      </w:rPr>
                      <w:t>Função_</w:t>
                    </w:r>
                    <w:r>
                      <w:rPr>
                        <w:rFonts w:ascii="Arial" w:eastAsia="MS PGothic" w:hAnsi="Arial"/>
                        <w:color w:val="FFFFFF"/>
                        <w:kern w:val="24"/>
                        <w:sz w:val="20"/>
                        <w:szCs w:val="20"/>
                        <w:lang w:val="pt-BR"/>
                      </w:rPr>
                      <w:br/>
                      <w:t>bloco_12</w:t>
                    </w:r>
                  </w:p>
                </w:txbxContent>
              </v:textbox>
            </v:rect>
            <v:rect id="Rechteck 10" o:spid="_x0000_s1045" style="position:absolute;left:4995;top:2435;width:2015;height:2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ztsQA&#10;AADcAAAADwAAAGRycy9kb3ducmV2LnhtbERP32vCMBB+F/wfwgm+lJlOmGg1igwENzZBHWyPZ3M2&#10;xeZSm6x2//0yGPh2H9/PW6w6W4mWGl86VvA4SkEQ506XXCj4OG4epiB8QNZYOSYFP+Rhtez3Fphp&#10;d+M9tYdQiBjCPkMFJoQ6k9Lnhiz6kauJI3d2jcUQYVNI3eAthttKjtN0Ii2WHBsM1vRsKL8cvq2C&#10;z51+W+trmZtJm3y9n16Tl/QpUWo46NZzEIG6cBf/u7c6zh/P4O+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87bEAAAA3AAAAA8AAAAAAAAAAAAAAAAAmAIAAGRycy9k&#10;b3ducmV2LnhtbFBLBQYAAAAABAAEAPUAAACJAwAAAAA=&#10;" fillcolor="#006487" stroked="f">
              <v:shadow color="#eeece1" opacity="49150f" offset=".74833mm,.74833mm"/>
              <v:textbox inset="3mm,1.5mm,3mm,1.5mm">
                <w:txbxContent>
                  <w:p w:rsidR="006C34BE" w:rsidRDefault="006C34BE">
                    <w:pPr>
                      <w:pStyle w:val="StandardWeb"/>
                      <w:spacing w:before="0" w:beforeAutospacing="0" w:after="0" w:afterAutospacing="0" w:line="264" w:lineRule="auto"/>
                      <w:jc w:val="center"/>
                      <w:textAlignment w:val="baseline"/>
                      <w:rPr>
                        <w:rFonts w:ascii="Arial" w:eastAsia="MS PGothic" w:hAnsi="Arial"/>
                        <w:color w:val="FFFFFF"/>
                        <w:kern w:val="24"/>
                        <w:sz w:val="20"/>
                        <w:szCs w:val="20"/>
                      </w:rPr>
                    </w:pPr>
                  </w:p>
                  <w:p w:rsidR="006C34BE" w:rsidRDefault="00D45B20">
                    <w:pPr>
                      <w:pStyle w:val="StandardWeb"/>
                      <w:spacing w:before="0" w:beforeAutospacing="0" w:after="0" w:afterAutospacing="0" w:line="264" w:lineRule="auto"/>
                      <w:jc w:val="center"/>
                      <w:textAlignment w:val="baseline"/>
                      <w:rPr>
                        <w:sz w:val="20"/>
                        <w:szCs w:val="20"/>
                        <w:lang w:val="es-ES"/>
                      </w:rPr>
                    </w:pPr>
                    <w:r>
                      <w:rPr>
                        <w:rFonts w:ascii="Arial" w:eastAsia="MS PGothic" w:hAnsi="Arial"/>
                        <w:color w:val="FFFFFF"/>
                        <w:kern w:val="24"/>
                        <w:sz w:val="20"/>
                        <w:szCs w:val="20"/>
                        <w:lang w:val="pt-BR"/>
                      </w:rPr>
                      <w:t>Global DB (DB = bloco de dados)</w:t>
                    </w:r>
                    <w:r>
                      <w:rPr>
                        <w:rFonts w:ascii="Arial" w:eastAsia="MS PGothic" w:hAnsi="Arial"/>
                        <w:color w:val="FFFFFF"/>
                        <w:kern w:val="24"/>
                        <w:sz w:val="20"/>
                        <w:szCs w:val="20"/>
                        <w:lang w:val="pt-BR"/>
                      </w:rPr>
                      <w:br/>
                      <w:t>(Bloco de dados_Global)</w:t>
                    </w:r>
                  </w:p>
                </w:txbxContent>
              </v:textbox>
            </v:rect>
            <v:shape id="Textfeld 28" o:spid="_x0000_s1046" type="#_x0000_t202" style="position:absolute;left:7160;top:3365;width:2633;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dCsMA&#10;AADcAAAADwAAAGRycy9kb3ducmV2LnhtbESPQYvCQAyF78L+hyGCF1mnK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dCsMAAADcAAAADwAAAAAAAAAAAAAAAACYAgAAZHJzL2Rv&#10;d25yZXYueG1sUEsFBgAAAAAEAAQA9QAAAIgDAAAAAA==&#10;" filled="f" stroked="f">
              <v:textbox inset="0,0,0,0">
                <w:txbxContent>
                  <w:p w:rsidR="006C34BE" w:rsidRDefault="00D45B20">
                    <w:pPr>
                      <w:pStyle w:val="StandardWeb"/>
                      <w:spacing w:before="0" w:beforeAutospacing="0" w:after="0" w:afterAutospacing="0" w:line="264" w:lineRule="auto"/>
                      <w:textAlignment w:val="baseline"/>
                      <w:rPr>
                        <w:sz w:val="20"/>
                        <w:szCs w:val="20"/>
                      </w:rPr>
                    </w:pPr>
                    <w:r>
                      <w:rPr>
                        <w:rFonts w:ascii="Arial" w:eastAsia="MS PGothic" w:hAnsi="Arial"/>
                        <w:color w:val="000000"/>
                        <w:kern w:val="24"/>
                        <w:sz w:val="20"/>
                        <w:szCs w:val="20"/>
                        <w:lang w:val="pt-BR"/>
                      </w:rPr>
                      <w:t>Acesso a todos os blocos</w:t>
                    </w:r>
                  </w:p>
                </w:txbxContent>
              </v:textbox>
            </v:shape>
            <v:shape id="Textfeld 29" o:spid="_x0000_s1047" type="#_x0000_t202" style="position:absolute;left:7160;top:4965;width:2983;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4kcIA&#10;AADcAAAADwAAAGRycy9kb3ducmV2LnhtbERPzWrCQBC+C32HZQpeRDdakJ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iRwgAAANwAAAAPAAAAAAAAAAAAAAAAAJgCAABkcnMvZG93&#10;bnJldi54bWxQSwUGAAAAAAQABAD1AAAAhwMAAAAA&#10;" filled="f" stroked="f">
              <v:textbox inset="0,0,0,0">
                <w:txbxContent>
                  <w:p w:rsidR="006C34BE" w:rsidRDefault="00D45B20">
                    <w:pPr>
                      <w:pStyle w:val="StandardWeb"/>
                      <w:spacing w:before="0" w:beforeAutospacing="0" w:after="0" w:afterAutospacing="0"/>
                      <w:textAlignment w:val="baseline"/>
                      <w:rPr>
                        <w:sz w:val="20"/>
                        <w:szCs w:val="20"/>
                        <w:lang w:val="es-ES"/>
                      </w:rPr>
                    </w:pPr>
                    <w:r>
                      <w:rPr>
                        <w:rFonts w:ascii="Arial" w:eastAsia="MS PGothic" w:hAnsi="Arial"/>
                        <w:color w:val="000000"/>
                        <w:kern w:val="24"/>
                        <w:sz w:val="20"/>
                        <w:szCs w:val="20"/>
                        <w:lang w:val="pt-BR"/>
                      </w:rPr>
                      <w:t>Acesso somente para o bloco de dados de função_12</w:t>
                    </w:r>
                  </w:p>
                </w:txbxContent>
              </v:textbox>
            </v:shape>
            <w10:wrap type="none"/>
            <w10:anchorlock/>
          </v:group>
        </w:pict>
      </w:r>
      <w:r w:rsidR="00D45B20">
        <w:rPr>
          <w:bCs w:val="0"/>
          <w:lang w:val="es-ES"/>
        </w:rPr>
        <w:t xml:space="preserve">Imagem </w:t>
      </w:r>
      <w:bookmarkEnd w:id="17"/>
      <w:r w:rsidR="00D45B20">
        <w:rPr>
          <w:bCs w:val="0"/>
        </w:rPr>
        <w:fldChar w:fldCharType="begin"/>
      </w:r>
      <w:r w:rsidR="00D45B20">
        <w:rPr>
          <w:bCs w:val="0"/>
          <w:lang w:val="es-ES"/>
        </w:rPr>
        <w:instrText xml:space="preserve"> SEQ Abbildung \* ARABIC </w:instrText>
      </w:r>
      <w:r w:rsidR="00D45B20">
        <w:rPr>
          <w:bCs w:val="0"/>
        </w:rPr>
        <w:fldChar w:fldCharType="separate"/>
      </w:r>
      <w:r w:rsidR="00124D9C">
        <w:rPr>
          <w:bCs w:val="0"/>
          <w:noProof/>
          <w:lang w:val="es-ES"/>
        </w:rPr>
        <w:t>1</w:t>
      </w:r>
      <w:r w:rsidR="00D45B20">
        <w:rPr>
          <w:bCs w:val="0"/>
          <w:noProof/>
        </w:rPr>
        <w:fldChar w:fldCharType="end"/>
      </w:r>
      <w:r w:rsidR="00D45B20">
        <w:rPr>
          <w:bCs w:val="0"/>
          <w:lang w:val="es-ES"/>
        </w:rPr>
        <w:t>: Diferença entre bloco de dados globais e bloco de dados de instância.</w:t>
      </w:r>
    </w:p>
    <w:p w:rsidR="006C34BE" w:rsidRDefault="00D45B20">
      <w:pPr>
        <w:rPr>
          <w:rFonts w:eastAsia="SimSun" w:cs="Arial"/>
          <w:lang w:val="es-ES"/>
        </w:rPr>
      </w:pPr>
      <w:r>
        <w:rPr>
          <w:rFonts w:eastAsia="SimSun" w:cs="Arial"/>
          <w:lang w:val="es-ES"/>
        </w:rPr>
        <w:br w:type="page"/>
      </w:r>
      <w:r>
        <w:rPr>
          <w:rFonts w:eastAsia="SimSun" w:cs="Arial"/>
          <w:lang w:val="es-ES"/>
        </w:rPr>
        <w:lastRenderedPageBreak/>
        <w:t xml:space="preserve">Os exemplos de aplicação para os </w:t>
      </w:r>
      <w:r>
        <w:rPr>
          <w:rFonts w:eastAsia="SimSun" w:cs="Arial"/>
          <w:b/>
          <w:bCs/>
          <w:lang w:val="es-ES"/>
        </w:rPr>
        <w:t>blocos de dados globais</w:t>
      </w:r>
      <w:r>
        <w:rPr>
          <w:rFonts w:eastAsia="SimSun" w:cs="Arial"/>
          <w:lang w:val="es-ES"/>
        </w:rPr>
        <w:t xml:space="preserve"> são:</w:t>
      </w:r>
    </w:p>
    <w:p w:rsidR="006C34BE" w:rsidRDefault="00D45B20">
      <w:pPr>
        <w:pStyle w:val="SiemenseinfacheAufzhlung"/>
        <w:numPr>
          <w:ilvl w:val="0"/>
          <w:numId w:val="6"/>
        </w:numPr>
        <w:spacing w:before="0"/>
        <w:rPr>
          <w:rFonts w:eastAsia="SimSun"/>
          <w:lang w:val="es-ES"/>
        </w:rPr>
      </w:pPr>
      <w:r>
        <w:rPr>
          <w:rFonts w:eastAsia="SimSun"/>
          <w:lang w:val="es-ES"/>
        </w:rPr>
        <w:t>Armazenamento das informações de um sistema de armazenamento. "Que produto encontra-se onde?"</w:t>
      </w:r>
    </w:p>
    <w:p w:rsidR="006C34BE" w:rsidRDefault="00D45B20">
      <w:pPr>
        <w:pStyle w:val="SiemenseinfacheAufzhlung"/>
        <w:numPr>
          <w:ilvl w:val="0"/>
          <w:numId w:val="6"/>
        </w:numPr>
        <w:spacing w:before="0"/>
        <w:rPr>
          <w:rFonts w:eastAsia="SimSun"/>
          <w:lang w:val="es-ES"/>
        </w:rPr>
      </w:pPr>
      <w:r>
        <w:rPr>
          <w:rFonts w:eastAsia="SimSun"/>
          <w:lang w:val="es-ES"/>
        </w:rPr>
        <w:t>Armazenamento de receitas referentes a determinados produtos.</w:t>
      </w:r>
    </w:p>
    <w:p w:rsidR="006C34BE" w:rsidRDefault="00D45B20">
      <w:pPr>
        <w:rPr>
          <w:rFonts w:eastAsia="SimSun"/>
          <w:lang w:val="es-ES"/>
        </w:rPr>
      </w:pPr>
      <w:r>
        <w:rPr>
          <w:rFonts w:eastAsia="SimSun"/>
          <w:lang w:val="es-ES"/>
        </w:rPr>
        <w:t>Os dados de blocos de dados serão na maior parte mantidos em armazenamento. Assim estes são mantidos, mesmo se a energia falhar ou após STOP/START da CPU.</w:t>
      </w:r>
    </w:p>
    <w:p w:rsidR="006C34BE" w:rsidRDefault="00D45B20">
      <w:pPr>
        <w:pStyle w:val="berschrift2"/>
        <w:rPr>
          <w:lang w:val="es-ES"/>
        </w:rPr>
      </w:pPr>
      <w:bookmarkStart w:id="18" w:name="_Toc486064056"/>
      <w:r>
        <w:rPr>
          <w:bCs/>
          <w:lang w:val="es-ES"/>
        </w:rPr>
        <w:t>Tipos de dados no SIMATIC S7-1500</w:t>
      </w:r>
      <w:bookmarkEnd w:id="18"/>
    </w:p>
    <w:p w:rsidR="006C34BE" w:rsidRDefault="00D45B20">
      <w:pPr>
        <w:pStyle w:val="Standardeinzug"/>
        <w:spacing w:line="288" w:lineRule="auto"/>
        <w:ind w:left="964"/>
        <w:rPr>
          <w:rFonts w:ascii="Arial" w:hAnsi="Arial" w:cs="Arial"/>
          <w:lang w:val="es-ES"/>
        </w:rPr>
      </w:pPr>
      <w:r>
        <w:rPr>
          <w:rFonts w:ascii="Arial" w:hAnsi="Arial" w:cs="Arial"/>
          <w:lang w:val="es-ES"/>
        </w:rPr>
        <w:t>Em um SIMATIC S7-1500 há uma quantidade de inúmeros tipos de dados, com os quais diversos formatos numéricos serão representados. A seguir está uma lista de alguns tipos de dados elementares.</w:t>
      </w:r>
    </w:p>
    <w:p w:rsidR="006C34BE" w:rsidRDefault="006C34BE">
      <w:pPr>
        <w:pStyle w:val="Standardeinzug"/>
        <w:spacing w:line="288" w:lineRule="auto"/>
        <w:ind w:left="964"/>
        <w:rPr>
          <w:rFonts w:ascii="Arial" w:hAnsi="Arial" w:cs="Arial"/>
          <w:lang w:val="es-ES"/>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2880"/>
      </w:tblGrid>
      <w:tr w:rsidR="006C34BE">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b/>
                <w:snapToGrid w:val="0"/>
                <w:sz w:val="20"/>
                <w:szCs w:val="20"/>
              </w:rPr>
            </w:pPr>
            <w:proofErr w:type="spellStart"/>
            <w:r>
              <w:rPr>
                <w:rStyle w:val="CuerpodeltextoTrebuchetMS"/>
                <w:rFonts w:ascii="Arial" w:hAnsi="Arial" w:cs="Arial"/>
                <w:b/>
                <w:bCs/>
                <w:snapToGrid w:val="0"/>
                <w:sz w:val="20"/>
                <w:szCs w:val="20"/>
              </w:rPr>
              <w:t>Tipo</w:t>
            </w:r>
            <w:proofErr w:type="spellEnd"/>
            <w:r>
              <w:rPr>
                <w:rStyle w:val="CuerpodeltextoTrebuchetMS"/>
                <w:rFonts w:ascii="Arial" w:hAnsi="Arial" w:cs="Arial"/>
                <w:b/>
                <w:bCs/>
                <w:snapToGrid w:val="0"/>
                <w:sz w:val="20"/>
                <w:szCs w:val="20"/>
              </w:rPr>
              <w:t xml:space="preserve"> de </w:t>
            </w:r>
            <w:proofErr w:type="spellStart"/>
            <w:r>
              <w:rPr>
                <w:rStyle w:val="CuerpodeltextoTrebuchetMS"/>
                <w:rFonts w:ascii="Arial" w:hAnsi="Arial" w:cs="Arial"/>
                <w:b/>
                <w:bCs/>
                <w:snapToGrid w:val="0"/>
                <w:sz w:val="20"/>
                <w:szCs w:val="20"/>
              </w:rPr>
              <w:t>dados</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b/>
                <w:snapToGrid w:val="0"/>
                <w:sz w:val="20"/>
                <w:szCs w:val="20"/>
              </w:rPr>
            </w:pPr>
            <w:proofErr w:type="spellStart"/>
            <w:r>
              <w:rPr>
                <w:rStyle w:val="CuerpodeltextoTrebuchetMS"/>
                <w:rFonts w:ascii="Arial" w:hAnsi="Arial" w:cs="Arial"/>
                <w:b/>
                <w:bCs/>
                <w:snapToGrid w:val="0"/>
                <w:sz w:val="20"/>
                <w:szCs w:val="20"/>
              </w:rPr>
              <w:t>Grandeza</w:t>
            </w:r>
            <w:proofErr w:type="spellEnd"/>
            <w:r>
              <w:rPr>
                <w:rStyle w:val="CuerpodeltextoTrebuchetMS"/>
                <w:rFonts w:ascii="Arial" w:hAnsi="Arial" w:cs="Arial"/>
                <w:b/>
                <w:bCs/>
                <w:snapToGrid w:val="0"/>
                <w:sz w:val="20"/>
                <w:szCs w:val="20"/>
              </w:rPr>
              <w:t xml:space="preserve"> (Bit)</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b/>
                <w:snapToGrid w:val="0"/>
                <w:sz w:val="20"/>
                <w:szCs w:val="20"/>
              </w:rPr>
            </w:pPr>
            <w:proofErr w:type="spellStart"/>
            <w:r>
              <w:rPr>
                <w:rStyle w:val="CuerpodeltextoTrebuchetMS"/>
                <w:rFonts w:ascii="Arial" w:hAnsi="Arial" w:cs="Arial"/>
                <w:b/>
                <w:bCs/>
                <w:snapToGrid w:val="0"/>
                <w:sz w:val="20"/>
                <w:szCs w:val="20"/>
              </w:rPr>
              <w:t>Área</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b/>
                <w:snapToGrid w:val="0"/>
                <w:sz w:val="20"/>
                <w:szCs w:val="20"/>
              </w:rPr>
            </w:pPr>
            <w:proofErr w:type="spellStart"/>
            <w:r>
              <w:rPr>
                <w:rStyle w:val="CuerpodeltextoTrebuchetMS"/>
                <w:rFonts w:ascii="Arial" w:hAnsi="Arial" w:cs="Arial"/>
                <w:b/>
                <w:bCs/>
                <w:snapToGrid w:val="0"/>
                <w:sz w:val="20"/>
                <w:szCs w:val="20"/>
              </w:rPr>
              <w:t>Exemplo</w:t>
            </w:r>
            <w:proofErr w:type="spellEnd"/>
            <w:r>
              <w:rPr>
                <w:rStyle w:val="CuerpodeltextoTrebuchetMS"/>
                <w:rFonts w:ascii="Arial" w:hAnsi="Arial" w:cs="Arial"/>
                <w:b/>
                <w:bCs/>
                <w:snapToGrid w:val="0"/>
                <w:sz w:val="20"/>
                <w:szCs w:val="20"/>
              </w:rPr>
              <w:t xml:space="preserve"> de </w:t>
            </w:r>
            <w:proofErr w:type="spellStart"/>
            <w:r>
              <w:rPr>
                <w:rStyle w:val="CuerpodeltextoTrebuchetMS"/>
                <w:rFonts w:ascii="Arial" w:hAnsi="Arial" w:cs="Arial"/>
                <w:b/>
                <w:bCs/>
                <w:snapToGrid w:val="0"/>
                <w:sz w:val="20"/>
                <w:szCs w:val="20"/>
              </w:rPr>
              <w:t>entrada</w:t>
            </w:r>
            <w:proofErr w:type="spellEnd"/>
            <w:r>
              <w:rPr>
                <w:rStyle w:val="CuerpodeltextoTrebuchetMS"/>
                <w:rFonts w:ascii="Arial" w:hAnsi="Arial" w:cs="Arial"/>
                <w:b/>
                <w:bCs/>
                <w:snapToGrid w:val="0"/>
                <w:sz w:val="20"/>
                <w:szCs w:val="20"/>
              </w:rPr>
              <w:t xml:space="preserve"> </w:t>
            </w:r>
            <w:proofErr w:type="spellStart"/>
            <w:r>
              <w:rPr>
                <w:rStyle w:val="CuerpodeltextoTrebuchetMS"/>
                <w:rFonts w:ascii="Arial" w:hAnsi="Arial" w:cs="Arial"/>
                <w:b/>
                <w:bCs/>
                <w:snapToGrid w:val="0"/>
                <w:sz w:val="20"/>
                <w:szCs w:val="20"/>
              </w:rPr>
              <w:t>constante</w:t>
            </w:r>
            <w:proofErr w:type="spellEnd"/>
          </w:p>
        </w:tc>
      </w:tr>
      <w:tr w:rsidR="006C34BE">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Bool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a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TRUE, FALSE, O, 1</w:t>
            </w:r>
          </w:p>
        </w:tc>
      </w:tr>
      <w:tr w:rsidR="006C34BE">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a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16#12, 16#AB</w:t>
            </w:r>
          </w:p>
        </w:tc>
      </w:tr>
      <w:tr w:rsidR="006C34BE">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 a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16#ABCD, 16#0001</w:t>
            </w:r>
          </w:p>
        </w:tc>
      </w:tr>
      <w:tr w:rsidR="006C34BE">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DWord</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16#00000000 a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16#02468ACE</w:t>
            </w:r>
          </w:p>
        </w:tc>
      </w:tr>
      <w:tr w:rsidR="006C34BE">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Char</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a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 'r', '@'</w:t>
            </w:r>
          </w:p>
        </w:tc>
      </w:tr>
      <w:tr w:rsidR="006C34BE">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-128 a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123,-123</w:t>
            </w:r>
          </w:p>
        </w:tc>
      </w:tr>
      <w:tr w:rsidR="006C34BE">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-32.768 a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6C34BE">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-2.147.483.648 a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6C34BE">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a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6C34BE">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Ulnt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a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6C34BE">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a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6C34BE">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 xml:space="preserve">+/-1,18 x 10 -38 a +/-3,40 x 10 </w:t>
            </w:r>
            <w:r>
              <w:rPr>
                <w:rStyle w:val="CuerpodeltextoTrebuchetMS"/>
                <w:rFonts w:ascii="Arial" w:hAnsi="Arial" w:cs="Arial"/>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123,456, -3,4, -1,2E+12, </w:t>
            </w:r>
          </w:p>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3,4E-3</w:t>
            </w:r>
          </w:p>
        </w:tc>
      </w:tr>
      <w:tr w:rsidR="006C34BE">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LReal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a +/-1,79 x 10 </w:t>
            </w:r>
            <w:r>
              <w:rPr>
                <w:rStyle w:val="CuerpodeltextoTrebuchetMS"/>
                <w:rFonts w:ascii="Arial" w:hAnsi="Arial" w:cs="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rsidR="006C34BE" w:rsidRDefault="00D45B20">
            <w:pPr>
              <w:pStyle w:val="Cuerpodeltexto0"/>
              <w:shd w:val="clear" w:color="auto" w:fill="auto"/>
              <w:spacing w:line="219" w:lineRule="exact"/>
              <w:ind w:left="80"/>
              <w:rPr>
                <w:snapToGrid w:val="0"/>
                <w:sz w:val="20"/>
                <w:szCs w:val="20"/>
              </w:rPr>
            </w:pPr>
            <w:r>
              <w:rPr>
                <w:rStyle w:val="CuerpodeltextoTrebuchetMS"/>
                <w:rFonts w:ascii="Arial" w:hAnsi="Arial" w:cs="Arial"/>
                <w:snapToGrid w:val="0"/>
                <w:sz w:val="20"/>
                <w:szCs w:val="20"/>
              </w:rPr>
              <w:t>-1,2E+40</w:t>
            </w:r>
          </w:p>
        </w:tc>
      </w:tr>
      <w:tr w:rsidR="006C34BE">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38" w:lineRule="exact"/>
              <w:ind w:left="80"/>
              <w:rPr>
                <w:rStyle w:val="CuerpodeltextoTrebuchetMS"/>
                <w:rFonts w:ascii="Arial" w:hAnsi="Arial" w:cs="Arial"/>
                <w:snapToGrid w:val="0"/>
                <w:sz w:val="20"/>
                <w:szCs w:val="20"/>
                <w:lang w:val="en-US"/>
              </w:rPr>
            </w:pPr>
            <w:r>
              <w:rPr>
                <w:rStyle w:val="CuerpodeltextoTrebuchetMS"/>
                <w:rFonts w:ascii="Arial" w:hAnsi="Arial" w:cs="Arial"/>
                <w:snapToGrid w:val="0"/>
                <w:sz w:val="20"/>
                <w:szCs w:val="20"/>
                <w:lang w:val="en-US"/>
              </w:rPr>
              <w:t xml:space="preserve">T#-24d_20h_31 m_23s_648ms a T#24d_20h_31 m_23s_647ms </w:t>
            </w:r>
          </w:p>
          <w:p w:rsidR="006C34BE" w:rsidRDefault="00D45B20">
            <w:pPr>
              <w:pStyle w:val="Cuerpodeltexto0"/>
              <w:shd w:val="clear" w:color="auto" w:fill="auto"/>
              <w:spacing w:line="238" w:lineRule="exact"/>
              <w:ind w:left="80"/>
              <w:rPr>
                <w:snapToGrid w:val="0"/>
                <w:sz w:val="20"/>
                <w:szCs w:val="20"/>
                <w:lang w:val="es-ES"/>
              </w:rPr>
            </w:pPr>
            <w:r>
              <w:rPr>
                <w:rStyle w:val="CuerpodeltextoTrebuchetMS"/>
                <w:rFonts w:ascii="Arial" w:hAnsi="Arial" w:cs="Arial"/>
                <w:snapToGrid w:val="0"/>
                <w:sz w:val="20"/>
                <w:szCs w:val="20"/>
                <w:lang w:val="es-ES"/>
              </w:rPr>
              <w:t>Salvo como: -2,147.483,648 ms a +2,147,483,647 ms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rsidR="006C34BE" w:rsidRDefault="00D45B20">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5#-2d</w:t>
            </w:r>
          </w:p>
          <w:p w:rsidR="006C34BE" w:rsidRDefault="00D45B20">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T#1d_2h_15m_30x_45ms</w:t>
            </w:r>
          </w:p>
        </w:tc>
      </w:tr>
      <w:tr w:rsidR="006C34BE">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proofErr w:type="spellStart"/>
            <w:r>
              <w:rPr>
                <w:rStyle w:val="CuerpodeltextoTrebuchetMS"/>
                <w:rFonts w:ascii="Arial" w:hAnsi="Arial" w:cs="Arial"/>
                <w:snapToGrid w:val="0"/>
                <w:sz w:val="20"/>
                <w:szCs w:val="20"/>
              </w:rPr>
              <w:t>Variável</w:t>
            </w:r>
            <w:proofErr w:type="spellEnd"/>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lang w:val="es-ES"/>
              </w:rPr>
            </w:pPr>
            <w:r>
              <w:rPr>
                <w:rStyle w:val="CuerpodeltextoTrebuchetMS"/>
                <w:rFonts w:ascii="Arial" w:hAnsi="Arial" w:cs="Arial"/>
                <w:snapToGrid w:val="0"/>
                <w:sz w:val="20"/>
                <w:szCs w:val="20"/>
                <w:lang w:val="es-ES"/>
              </w:rPr>
              <w:t>0 a 254 caracteres na grandeza em bytes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'ABC'</w:t>
            </w:r>
          </w:p>
        </w:tc>
      </w:tr>
      <w:tr w:rsidR="006C34BE" w:rsidRPr="00124D9C">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Array (</w:t>
            </w:r>
            <w:proofErr w:type="spellStart"/>
            <w:r>
              <w:rPr>
                <w:rStyle w:val="CuerpodeltextoTrebuchetMS"/>
                <w:rFonts w:ascii="Arial" w:hAnsi="Arial" w:cs="Arial"/>
                <w:snapToGrid w:val="0"/>
                <w:sz w:val="20"/>
                <w:szCs w:val="20"/>
              </w:rPr>
              <w:t>arranjos</w:t>
            </w:r>
            <w:proofErr w:type="spellEnd"/>
            <w:r>
              <w:rPr>
                <w:rStyle w:val="CuerpodeltextoTrebuchetMS"/>
                <w:rFonts w:ascii="Arial" w:hAnsi="Arial" w:cs="Arial"/>
                <w:snapToGrid w:val="0"/>
                <w:sz w:val="20"/>
                <w:szCs w:val="20"/>
              </w:rPr>
              <w: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6C34BE">
            <w:pPr>
              <w:pStyle w:val="Cuerpodeltexto0"/>
              <w:shd w:val="clear" w:color="auto" w:fill="auto"/>
              <w:spacing w:line="240" w:lineRule="auto"/>
              <w:ind w:left="80"/>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spacing w:before="100" w:beforeAutospacing="1" w:after="100" w:afterAutospacing="1" w:line="240" w:lineRule="auto"/>
              <w:ind w:left="0"/>
              <w:textAlignment w:val="bottom"/>
              <w:rPr>
                <w:snapToGrid w:val="0"/>
                <w:szCs w:val="20"/>
                <w:lang w:val="es-ES"/>
              </w:rPr>
            </w:pPr>
            <w:r>
              <w:rPr>
                <w:rFonts w:cs="Arial"/>
                <w:szCs w:val="20"/>
                <w:lang w:val="es-ES"/>
              </w:rPr>
              <w:t xml:space="preserve">Com os arrays, os dados de um tipo único serão ordenados um atrás do outro e continuamente dirigidos à área de endereço. As propriedades de cada elemento array são iguais e serão projetadas nas variáveis de array.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6C34BE">
            <w:pPr>
              <w:pStyle w:val="Cuerpodeltexto0"/>
              <w:shd w:val="clear" w:color="auto" w:fill="auto"/>
              <w:spacing w:line="240" w:lineRule="auto"/>
              <w:ind w:left="80"/>
              <w:rPr>
                <w:snapToGrid w:val="0"/>
                <w:sz w:val="20"/>
                <w:szCs w:val="20"/>
                <w:lang w:val="es-ES"/>
              </w:rPr>
            </w:pPr>
          </w:p>
        </w:tc>
      </w:tr>
      <w:tr w:rsidR="006C34BE" w:rsidRPr="00124D9C">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Struct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6C34BE">
            <w:pPr>
              <w:pStyle w:val="Cuerpodeltexto0"/>
              <w:shd w:val="clear" w:color="auto" w:fill="auto"/>
              <w:spacing w:line="240" w:lineRule="auto"/>
              <w:ind w:left="80"/>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spacing w:before="100" w:beforeAutospacing="1" w:after="100" w:afterAutospacing="1" w:line="240" w:lineRule="auto"/>
              <w:ind w:left="0"/>
              <w:textAlignment w:val="bottom"/>
              <w:rPr>
                <w:snapToGrid w:val="0"/>
                <w:szCs w:val="20"/>
                <w:lang w:val="es-ES"/>
              </w:rPr>
            </w:pPr>
            <w:r>
              <w:rPr>
                <w:rFonts w:cs="Arial"/>
                <w:szCs w:val="20"/>
                <w:lang w:val="es-ES"/>
              </w:rPr>
              <w:t xml:space="preserve">O tipo de dado STRUCT representa uma estrutura de dados, que é composta por um número fixo de componentes de diferentes tipos de dados. Mesmo componentes do tipo de dado STRUCT ou ARRAY podem ser ligados em uma estrutura.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6C34BE">
            <w:pPr>
              <w:pStyle w:val="Cuerpodeltexto0"/>
              <w:shd w:val="clear" w:color="auto" w:fill="auto"/>
              <w:spacing w:line="240" w:lineRule="auto"/>
              <w:rPr>
                <w:snapToGrid w:val="0"/>
                <w:sz w:val="20"/>
                <w:szCs w:val="20"/>
                <w:lang w:val="es-ES"/>
              </w:rPr>
            </w:pPr>
          </w:p>
        </w:tc>
      </w:tr>
      <w:tr w:rsidR="006C34BE" w:rsidRPr="00124D9C">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6C34BE" w:rsidRDefault="006C34BE">
            <w:pPr>
              <w:pStyle w:val="Cuerpodeltexto0"/>
              <w:shd w:val="clear" w:color="auto" w:fill="auto"/>
              <w:spacing w:line="240" w:lineRule="auto"/>
              <w:ind w:left="80"/>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6C34BE" w:rsidRDefault="00D45B20">
            <w:pPr>
              <w:pStyle w:val="Cuerpodeltexto0"/>
              <w:shd w:val="clear" w:color="auto" w:fill="auto"/>
              <w:spacing w:line="240" w:lineRule="auto"/>
              <w:rPr>
                <w:snapToGrid w:val="0"/>
                <w:sz w:val="20"/>
                <w:szCs w:val="20"/>
                <w:lang w:val="es-ES"/>
              </w:rPr>
            </w:pPr>
            <w:r>
              <w:rPr>
                <w:rStyle w:val="CuerpodeltextoTrebuchetMS"/>
                <w:rFonts w:ascii="Arial" w:hAnsi="Arial" w:cs="Arial"/>
                <w:snapToGrid w:val="0"/>
                <w:sz w:val="20"/>
                <w:szCs w:val="20"/>
                <w:lang w:val="es-ES"/>
              </w:rPr>
              <w:t>Outros tipos de dados podem ser consultadas na ajuda online.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C34BE" w:rsidRDefault="006C34BE">
            <w:pPr>
              <w:pStyle w:val="Cuerpodeltexto0"/>
              <w:shd w:val="clear" w:color="auto" w:fill="auto"/>
              <w:spacing w:line="240" w:lineRule="auto"/>
              <w:ind w:left="80"/>
              <w:rPr>
                <w:snapToGrid w:val="0"/>
                <w:sz w:val="20"/>
                <w:szCs w:val="20"/>
                <w:lang w:val="es-ES"/>
              </w:rPr>
            </w:pPr>
          </w:p>
        </w:tc>
      </w:tr>
    </w:tbl>
    <w:p w:rsidR="006C34BE" w:rsidRDefault="006C34BE">
      <w:pPr>
        <w:rPr>
          <w:rFonts w:eastAsia="SimSun"/>
          <w:lang w:val="es-ES"/>
        </w:rPr>
      </w:pPr>
    </w:p>
    <w:p w:rsidR="006C34BE" w:rsidRDefault="00D45B20">
      <w:pPr>
        <w:pStyle w:val="berschrift2"/>
        <w:rPr>
          <w:rFonts w:eastAsia="SimSun"/>
        </w:rPr>
      </w:pPr>
      <w:bookmarkStart w:id="19" w:name="_Toc486064057"/>
      <w:proofErr w:type="spellStart"/>
      <w:r>
        <w:rPr>
          <w:rFonts w:eastAsia="SimSun"/>
          <w:bCs/>
        </w:rPr>
        <w:lastRenderedPageBreak/>
        <w:t>Bloco</w:t>
      </w:r>
      <w:proofErr w:type="spellEnd"/>
      <w:r>
        <w:rPr>
          <w:rFonts w:eastAsia="SimSun"/>
          <w:bCs/>
        </w:rPr>
        <w:t xml:space="preserve"> </w:t>
      </w:r>
      <w:proofErr w:type="spellStart"/>
      <w:r>
        <w:rPr>
          <w:rFonts w:eastAsia="SimSun"/>
          <w:bCs/>
        </w:rPr>
        <w:t>otimizado</w:t>
      </w:r>
      <w:bookmarkEnd w:id="19"/>
      <w:proofErr w:type="spellEnd"/>
    </w:p>
    <w:p w:rsidR="006C34BE" w:rsidRDefault="00D45B20">
      <w:pPr>
        <w:rPr>
          <w:rFonts w:eastAsia="SimSun"/>
          <w:lang w:val="es-ES"/>
        </w:rPr>
      </w:pPr>
      <w:r>
        <w:rPr>
          <w:rFonts w:eastAsia="SimSun"/>
          <w:lang w:val="es-ES"/>
        </w:rPr>
        <w:t>Controladores do S7-1500 possuem armazenamento otimizado de dados. Nos blocos otimizados todas as variáveis são automaticamente classificadas de acordo com seu tipo de dados. Com a classificação é assegurado que as lacunas de dados entre as variáveis sejam reduzidas ao mínimo e as variáveis para o processador armazenadas com acesso otimizado.</w:t>
      </w:r>
    </w:p>
    <w:p w:rsidR="006C34BE" w:rsidRDefault="00D45B20">
      <w:pPr>
        <w:pStyle w:val="SiemenseinfacheAufzhlung"/>
        <w:rPr>
          <w:rFonts w:eastAsia="SimSun"/>
          <w:lang w:val="es-ES"/>
        </w:rPr>
      </w:pPr>
      <w:r>
        <w:rPr>
          <w:rFonts w:eastAsia="SimSun"/>
          <w:lang w:val="es-ES"/>
        </w:rPr>
        <w:t>O acesso é sempre o mais rápido possível, porque o armazenamento de arquivos é otimizado pelo sistema e é independente da declaração.</w:t>
      </w:r>
    </w:p>
    <w:p w:rsidR="006C34BE" w:rsidRDefault="00D45B20">
      <w:pPr>
        <w:pStyle w:val="SiemenseinfacheAufzhlung"/>
        <w:rPr>
          <w:rFonts w:eastAsia="SimSun"/>
          <w:lang w:val="es-ES"/>
        </w:rPr>
      </w:pPr>
      <w:r>
        <w:rPr>
          <w:rFonts w:eastAsia="SimSun"/>
          <w:lang w:val="es-ES"/>
        </w:rPr>
        <w:t>Não há nenhum risco de inconsistências causadas por acessos defeituosos absolutos, já que geralmente se acessa simbolicamente.</w:t>
      </w:r>
    </w:p>
    <w:p w:rsidR="006C34BE" w:rsidRDefault="00D45B20">
      <w:pPr>
        <w:pStyle w:val="SiemenseinfacheAufzhlung"/>
        <w:rPr>
          <w:rFonts w:eastAsia="SimSun"/>
          <w:lang w:val="es-ES"/>
        </w:rPr>
      </w:pPr>
      <w:r>
        <w:rPr>
          <w:rFonts w:eastAsia="SimSun"/>
          <w:lang w:val="es-ES"/>
        </w:rPr>
        <w:t>Declaração de alterações não causam erros de acesso, já que, por exemplo, os acessos se dão simbolicamente nos sistemas de visualização de processos..</w:t>
      </w:r>
    </w:p>
    <w:p w:rsidR="006C34BE" w:rsidRDefault="00D45B20">
      <w:pPr>
        <w:pStyle w:val="SiemenseinfacheAufzhlung"/>
        <w:rPr>
          <w:rFonts w:eastAsia="SimSun"/>
          <w:lang w:val="es-ES"/>
        </w:rPr>
      </w:pPr>
      <w:r>
        <w:rPr>
          <w:rFonts w:eastAsia="SimSun"/>
          <w:lang w:val="es-ES"/>
        </w:rPr>
        <w:t>Variáveis individuais podem ser definidas de forma direcionada como remanescentes.</w:t>
      </w:r>
    </w:p>
    <w:p w:rsidR="006C34BE" w:rsidRDefault="00D45B20">
      <w:pPr>
        <w:pStyle w:val="SiemenseinfacheAufzhlung"/>
        <w:rPr>
          <w:rFonts w:eastAsia="SimSun"/>
        </w:rPr>
      </w:pPr>
      <w:r>
        <w:rPr>
          <w:rFonts w:eastAsia="SimSun"/>
          <w:lang w:val="es-ES"/>
        </w:rPr>
        <w:t xml:space="preserve">Nenhuma configuração necessária/possível no bloco de dados de instância. </w:t>
      </w:r>
      <w:proofErr w:type="spellStart"/>
      <w:r>
        <w:rPr>
          <w:rFonts w:eastAsia="SimSun"/>
        </w:rPr>
        <w:t>Tudo</w:t>
      </w:r>
      <w:proofErr w:type="spellEnd"/>
      <w:r>
        <w:rPr>
          <w:rFonts w:eastAsia="SimSun"/>
        </w:rPr>
        <w:t xml:space="preserve"> é </w:t>
      </w:r>
      <w:proofErr w:type="spellStart"/>
      <w:r>
        <w:rPr>
          <w:rFonts w:eastAsia="SimSun"/>
        </w:rPr>
        <w:t>definido</w:t>
      </w:r>
      <w:proofErr w:type="spellEnd"/>
      <w:r>
        <w:rPr>
          <w:rFonts w:eastAsia="SimSun"/>
        </w:rPr>
        <w:t xml:space="preserve"> </w:t>
      </w:r>
      <w:proofErr w:type="spellStart"/>
      <w:r>
        <w:rPr>
          <w:rFonts w:eastAsia="SimSun"/>
        </w:rPr>
        <w:t>no</w:t>
      </w:r>
      <w:proofErr w:type="spellEnd"/>
      <w:r>
        <w:rPr>
          <w:rFonts w:eastAsia="SimSun"/>
        </w:rPr>
        <w:t xml:space="preserve"> FB </w:t>
      </w:r>
      <w:proofErr w:type="spellStart"/>
      <w:r>
        <w:rPr>
          <w:rFonts w:eastAsia="SimSun"/>
        </w:rPr>
        <w:t>associado</w:t>
      </w:r>
      <w:proofErr w:type="spellEnd"/>
      <w:r>
        <w:rPr>
          <w:rFonts w:eastAsia="SimSun"/>
        </w:rPr>
        <w:t xml:space="preserve"> (p. </w:t>
      </w:r>
      <w:proofErr w:type="gramStart"/>
      <w:r>
        <w:rPr>
          <w:rFonts w:eastAsia="SimSun"/>
        </w:rPr>
        <w:t>ex.,</w:t>
      </w:r>
      <w:proofErr w:type="gramEnd"/>
      <w:r>
        <w:rPr>
          <w:rFonts w:eastAsia="SimSun"/>
        </w:rPr>
        <w:t xml:space="preserve"> </w:t>
      </w:r>
      <w:proofErr w:type="spellStart"/>
      <w:r>
        <w:rPr>
          <w:rFonts w:eastAsia="SimSun"/>
        </w:rPr>
        <w:t>retenção</w:t>
      </w:r>
      <w:proofErr w:type="spellEnd"/>
      <w:r>
        <w:rPr>
          <w:rFonts w:eastAsia="SimSun"/>
        </w:rPr>
        <w:t>).</w:t>
      </w:r>
    </w:p>
    <w:p w:rsidR="006C34BE" w:rsidRDefault="00D45B20">
      <w:pPr>
        <w:pStyle w:val="SiemenseinfacheAufzhlung"/>
        <w:rPr>
          <w:rFonts w:eastAsia="SimSun"/>
          <w:lang w:val="es-ES"/>
        </w:rPr>
      </w:pPr>
      <w:r>
        <w:rPr>
          <w:rFonts w:eastAsia="SimSun"/>
          <w:lang w:val="es-ES"/>
        </w:rPr>
        <w:t>As reservas de armazenamento no bloco de dados permitem a alteração sem perda dos valores atuais (carregar sem reinicialização).</w:t>
      </w:r>
    </w:p>
    <w:p w:rsidR="006C34BE" w:rsidRDefault="00D45B20">
      <w:pPr>
        <w:pStyle w:val="berschrift2"/>
        <w:rPr>
          <w:rFonts w:eastAsia="SimSun"/>
        </w:rPr>
      </w:pPr>
      <w:bookmarkStart w:id="20" w:name="_Toc486064058"/>
      <w:proofErr w:type="spellStart"/>
      <w:r>
        <w:rPr>
          <w:bCs/>
        </w:rPr>
        <w:t>Carregar</w:t>
      </w:r>
      <w:proofErr w:type="spellEnd"/>
      <w:r>
        <w:rPr>
          <w:bCs/>
        </w:rPr>
        <w:t xml:space="preserve"> </w:t>
      </w:r>
      <w:proofErr w:type="spellStart"/>
      <w:r>
        <w:rPr>
          <w:bCs/>
        </w:rPr>
        <w:t>sem</w:t>
      </w:r>
      <w:proofErr w:type="spellEnd"/>
      <w:r>
        <w:rPr>
          <w:bCs/>
        </w:rPr>
        <w:t xml:space="preserve"> </w:t>
      </w:r>
      <w:proofErr w:type="spellStart"/>
      <w:r>
        <w:rPr>
          <w:bCs/>
        </w:rPr>
        <w:t>reinicialização</w:t>
      </w:r>
      <w:bookmarkEnd w:id="20"/>
      <w:proofErr w:type="spellEnd"/>
    </w:p>
    <w:p w:rsidR="006C34BE" w:rsidRDefault="00D45B20">
      <w:pPr>
        <w:rPr>
          <w:rFonts w:eastAsia="SimSun"/>
          <w:lang w:val="es-ES"/>
        </w:rPr>
      </w:pPr>
      <w:r>
        <w:rPr>
          <w:rFonts w:eastAsia="SimSun"/>
          <w:lang w:val="es-ES"/>
        </w:rPr>
        <w:t>Para alterar posteriormente os programas de usuário que já estão em execução, controladores S7-1500 oferecem a possibilidade de expandir as interfaces de blocos otimizados de função ou dados durante a operação. Você pode carregar os blocos alterados, sem colocar o comando no STOP e sem influenciar os valores atuais de variáveis já carregadas.</w:t>
      </w:r>
    </w:p>
    <w:p w:rsidR="006C34BE" w:rsidRDefault="006D1B05">
      <w:pPr>
        <w:rPr>
          <w:rFonts w:eastAsia="SimSun"/>
        </w:rPr>
      </w:pPr>
      <w:r>
        <w:rPr>
          <w:noProof/>
        </w:rPr>
        <w:pict>
          <v:shape id="Text Box 2" o:spid="_x0000_s1048" type="#_x0000_t202" style="position:absolute;left:0;text-align:left;margin-left:185.2pt;margin-top:41.5pt;width:46.6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ow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" filled="f" stroked="f">
            <v:textbox inset="0,0,0,0">
              <w:txbxContent>
                <w:p w:rsidR="006C34BE" w:rsidRDefault="00D45B20">
                  <w:pPr>
                    <w:tabs>
                      <w:tab w:val="left" w:pos="993"/>
                    </w:tabs>
                    <w:spacing w:before="0" w:after="0" w:line="360" w:lineRule="auto"/>
                    <w:ind w:left="0"/>
                    <w:rPr>
                      <w:color w:val="FFFFFF"/>
                      <w:sz w:val="16"/>
                    </w:rPr>
                  </w:pPr>
                  <w:r>
                    <w:rPr>
                      <w:color w:val="FFFFFF"/>
                      <w:sz w:val="16"/>
                      <w:lang w:val="pt-BR"/>
                    </w:rPr>
                    <w:t>Nome</w:t>
                  </w:r>
                </w:p>
                <w:p w:rsidR="006C34BE" w:rsidRDefault="006C34BE">
                  <w:pPr>
                    <w:spacing w:before="0" w:after="0" w:line="360" w:lineRule="auto"/>
                    <w:ind w:left="0"/>
                    <w:rPr>
                      <w:sz w:val="16"/>
                    </w:rPr>
                  </w:pPr>
                </w:p>
              </w:txbxContent>
            </v:textbox>
          </v:shape>
        </w:pict>
      </w:r>
      <w:r>
        <w:rPr>
          <w:noProof/>
        </w:rPr>
        <w:pict>
          <v:shape id="_x0000_s1049" type="#_x0000_t202" style="position:absolute;left:0;text-align:left;margin-left:266.15pt;margin-top:41.5pt;width:73.6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6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" filled="f" stroked="f">
            <v:textbox inset="0,0,0,0">
              <w:txbxContent>
                <w:p w:rsidR="006C34BE" w:rsidRDefault="00D45B20">
                  <w:pPr>
                    <w:tabs>
                      <w:tab w:val="left" w:pos="993"/>
                    </w:tabs>
                    <w:spacing w:before="0" w:after="0" w:line="360" w:lineRule="auto"/>
                    <w:ind w:left="0"/>
                    <w:rPr>
                      <w:color w:val="FFFFFF"/>
                      <w:sz w:val="16"/>
                    </w:rPr>
                  </w:pPr>
                  <w:r>
                    <w:rPr>
                      <w:color w:val="FFFFFF"/>
                      <w:sz w:val="16"/>
                      <w:lang w:val="pt-BR"/>
                    </w:rPr>
                    <w:t>Nome</w:t>
                  </w:r>
                  <w:r>
                    <w:rPr>
                      <w:color w:val="FFFFFF"/>
                      <w:sz w:val="16"/>
                      <w:lang w:val="pt-BR"/>
                    </w:rPr>
                    <w:tab/>
                    <w:t>valor</w:t>
                  </w:r>
                </w:p>
                <w:p w:rsidR="006C34BE" w:rsidRDefault="006C34BE">
                  <w:pPr>
                    <w:spacing w:before="0" w:after="0" w:line="360" w:lineRule="auto"/>
                    <w:ind w:left="0"/>
                    <w:rPr>
                      <w:sz w:val="16"/>
                    </w:rPr>
                  </w:pPr>
                </w:p>
              </w:txbxContent>
            </v:textbox>
          </v:shape>
        </w:pict>
      </w:r>
      <w:r>
        <w:rPr>
          <w:noProof/>
        </w:rPr>
        <w:pict>
          <v:shape id="_x0000_s1050" type="#_x0000_t202" style="position:absolute;left:0;text-align:left;margin-left:64.2pt;margin-top:3.95pt;width:66.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OKsg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" filled="f" stroked="f">
            <v:textbox inset="0,0,0,0">
              <w:txbxContent>
                <w:p w:rsidR="006C34BE" w:rsidRDefault="00D45B20">
                  <w:pPr>
                    <w:ind w:left="0"/>
                    <w:jc w:val="center"/>
                    <w:rPr>
                      <w:b/>
                      <w:sz w:val="16"/>
                    </w:rPr>
                  </w:pPr>
                  <w:r>
                    <w:rPr>
                      <w:b/>
                      <w:bCs/>
                      <w:sz w:val="16"/>
                      <w:lang w:val="pt-BR"/>
                    </w:rPr>
                    <w:t xml:space="preserve">Módulo no </w:t>
                  </w:r>
                  <w:r>
                    <w:rPr>
                      <w:sz w:val="16"/>
                      <w:lang w:val="pt-BR"/>
                    </w:rPr>
                    <w:br/>
                  </w:r>
                  <w:r>
                    <w:rPr>
                      <w:b/>
                      <w:bCs/>
                      <w:sz w:val="16"/>
                      <w:lang w:val="pt-BR"/>
                    </w:rPr>
                    <w:t>do comando</w:t>
                  </w:r>
                </w:p>
              </w:txbxContent>
            </v:textbox>
          </v:shape>
        </w:pict>
      </w:r>
      <w:r>
        <w:rPr>
          <w:noProof/>
        </w:rPr>
        <w:pict>
          <v:shape id="_x0000_s1051" type="#_x0000_t202" style="position:absolute;left:0;text-align:left;margin-left:311.8pt;margin-top:55.05pt;width:20.1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Azsw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" filled="f" stroked="f">
            <v:textbox inset="0,0,0,0">
              <w:txbxContent>
                <w:p w:rsidR="006C34BE" w:rsidRDefault="00D45B20">
                  <w:pPr>
                    <w:spacing w:before="0" w:after="0" w:line="360" w:lineRule="auto"/>
                    <w:ind w:left="0"/>
                    <w:jc w:val="right"/>
                    <w:rPr>
                      <w:b/>
                      <w:sz w:val="16"/>
                    </w:rPr>
                  </w:pPr>
                  <w:r>
                    <w:rPr>
                      <w:b/>
                      <w:bCs/>
                      <w:sz w:val="16"/>
                      <w:lang w:val="pt-BR"/>
                    </w:rPr>
                    <w:t>3.4</w:t>
                  </w:r>
                </w:p>
                <w:p w:rsidR="006C34BE" w:rsidRDefault="006C34BE">
                  <w:pPr>
                    <w:spacing w:before="0" w:after="0" w:line="360" w:lineRule="auto"/>
                    <w:ind w:left="0"/>
                    <w:jc w:val="right"/>
                    <w:rPr>
                      <w:sz w:val="16"/>
                    </w:rPr>
                  </w:pPr>
                </w:p>
              </w:txbxContent>
            </v:textbox>
          </v:shape>
        </w:pict>
      </w:r>
      <w:r>
        <w:rPr>
          <w:noProof/>
        </w:rPr>
        <w:pict>
          <v:shape id="_x0000_s1052" type="#_x0000_t202" style="position:absolute;left:0;text-align:left;margin-left:105.9pt;margin-top:55.05pt;width:20.1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ZBsw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" filled="f" stroked="f">
            <v:textbox inset="0,0,0,0">
              <w:txbxContent>
                <w:p w:rsidR="006C34BE" w:rsidRDefault="00D45B20">
                  <w:pPr>
                    <w:spacing w:before="0" w:after="0" w:line="360" w:lineRule="auto"/>
                    <w:ind w:left="0"/>
                    <w:jc w:val="right"/>
                    <w:rPr>
                      <w:b/>
                      <w:sz w:val="16"/>
                    </w:rPr>
                  </w:pPr>
                  <w:r>
                    <w:rPr>
                      <w:b/>
                      <w:bCs/>
                      <w:sz w:val="16"/>
                      <w:lang w:val="pt-BR"/>
                    </w:rPr>
                    <w:t>3.4</w:t>
                  </w:r>
                </w:p>
                <w:p w:rsidR="006C34BE" w:rsidRDefault="006C34BE">
                  <w:pPr>
                    <w:spacing w:before="0" w:after="0" w:line="360" w:lineRule="auto"/>
                    <w:ind w:left="0"/>
                    <w:jc w:val="right"/>
                    <w:rPr>
                      <w:sz w:val="16"/>
                    </w:rPr>
                  </w:pPr>
                </w:p>
              </w:txbxContent>
            </v:textbox>
          </v:shape>
        </w:pict>
      </w:r>
      <w:r>
        <w:rPr>
          <w:noProof/>
        </w:rPr>
        <w:pict>
          <v:shape id="_x0000_s1053" type="#_x0000_t202" style="position:absolute;left:0;text-align:left;margin-left:267.25pt;margin-top:55.05pt;width:47.3pt;height:6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1rw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" filled="f" stroked="f">
            <v:textbox inset="0,0,0,0">
              <w:txbxContent>
                <w:p w:rsidR="006C34BE" w:rsidRDefault="00D45B20">
                  <w:pPr>
                    <w:spacing w:before="0" w:after="0" w:line="360" w:lineRule="auto"/>
                    <w:ind w:left="0"/>
                    <w:rPr>
                      <w:sz w:val="16"/>
                    </w:rPr>
                  </w:pPr>
                  <w:r>
                    <w:rPr>
                      <w:sz w:val="16"/>
                      <w:lang w:val="pt-BR"/>
                    </w:rPr>
                    <w:t>Variável1</w:t>
                  </w:r>
                </w:p>
                <w:p w:rsidR="006C34BE" w:rsidRDefault="00D45B20">
                  <w:pPr>
                    <w:spacing w:before="0" w:after="0" w:line="360" w:lineRule="auto"/>
                    <w:ind w:left="0"/>
                    <w:rPr>
                      <w:sz w:val="16"/>
                    </w:rPr>
                  </w:pPr>
                  <w:r>
                    <w:rPr>
                      <w:sz w:val="16"/>
                      <w:lang w:val="pt-BR"/>
                    </w:rPr>
                    <w:t>Variável2</w:t>
                  </w:r>
                </w:p>
                <w:p w:rsidR="006C34BE" w:rsidRDefault="00D45B20">
                  <w:pPr>
                    <w:spacing w:before="0" w:after="0" w:line="360" w:lineRule="auto"/>
                    <w:ind w:left="0"/>
                    <w:rPr>
                      <w:sz w:val="16"/>
                    </w:rPr>
                  </w:pPr>
                  <w:r>
                    <w:rPr>
                      <w:sz w:val="16"/>
                      <w:lang w:val="pt-BR"/>
                    </w:rPr>
                    <w:t>Variável3</w:t>
                  </w:r>
                </w:p>
                <w:p w:rsidR="006C34BE" w:rsidRDefault="00D45B20">
                  <w:pPr>
                    <w:spacing w:before="0" w:after="0" w:line="360" w:lineRule="auto"/>
                    <w:ind w:left="0"/>
                    <w:rPr>
                      <w:b/>
                      <w:sz w:val="16"/>
                    </w:rPr>
                  </w:pPr>
                  <w:r>
                    <w:rPr>
                      <w:b/>
                      <w:bCs/>
                      <w:sz w:val="16"/>
                      <w:lang w:val="pt-BR"/>
                    </w:rPr>
                    <w:t>Variável4</w:t>
                  </w:r>
                </w:p>
                <w:p w:rsidR="006C34BE" w:rsidRDefault="00D45B20">
                  <w:pPr>
                    <w:spacing w:before="0" w:after="0" w:line="360" w:lineRule="auto"/>
                    <w:ind w:left="0"/>
                    <w:rPr>
                      <w:b/>
                      <w:sz w:val="16"/>
                    </w:rPr>
                  </w:pPr>
                  <w:r>
                    <w:rPr>
                      <w:b/>
                      <w:bCs/>
                      <w:sz w:val="16"/>
                      <w:lang w:val="pt-BR"/>
                    </w:rPr>
                    <w:t>Variável5</w:t>
                  </w:r>
                </w:p>
                <w:p w:rsidR="006C34BE" w:rsidRDefault="006C34BE">
                  <w:pPr>
                    <w:spacing w:before="0" w:after="0" w:line="360" w:lineRule="auto"/>
                    <w:ind w:left="0"/>
                    <w:rPr>
                      <w:sz w:val="16"/>
                    </w:rPr>
                  </w:pPr>
                </w:p>
              </w:txbxContent>
            </v:textbox>
          </v:shape>
        </w:pict>
      </w:r>
      <w:r>
        <w:rPr>
          <w:noProof/>
        </w:rPr>
        <w:pict>
          <v:shape id="_x0000_s1054" type="#_x0000_t202" style="position:absolute;left:0;text-align:left;margin-left:187.4pt;margin-top:55.05pt;width:47.3pt;height:6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ldrw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" filled="f" stroked="f">
            <v:textbox inset="0,0,0,0">
              <w:txbxContent>
                <w:p w:rsidR="006C34BE" w:rsidRDefault="00D45B20">
                  <w:pPr>
                    <w:spacing w:before="0" w:after="0" w:line="360" w:lineRule="auto"/>
                    <w:ind w:left="0"/>
                    <w:rPr>
                      <w:sz w:val="16"/>
                    </w:rPr>
                  </w:pPr>
                  <w:r>
                    <w:rPr>
                      <w:sz w:val="16"/>
                      <w:lang w:val="pt-BR"/>
                    </w:rPr>
                    <w:t>Variável1</w:t>
                  </w:r>
                </w:p>
                <w:p w:rsidR="006C34BE" w:rsidRDefault="00D45B20">
                  <w:pPr>
                    <w:spacing w:before="0" w:after="0" w:line="360" w:lineRule="auto"/>
                    <w:ind w:left="0"/>
                    <w:rPr>
                      <w:sz w:val="16"/>
                    </w:rPr>
                  </w:pPr>
                  <w:r>
                    <w:rPr>
                      <w:sz w:val="16"/>
                      <w:lang w:val="pt-BR"/>
                    </w:rPr>
                    <w:t>Variável2</w:t>
                  </w:r>
                </w:p>
                <w:p w:rsidR="006C34BE" w:rsidRDefault="00D45B20">
                  <w:pPr>
                    <w:spacing w:before="0" w:after="0" w:line="360" w:lineRule="auto"/>
                    <w:ind w:left="0"/>
                    <w:rPr>
                      <w:sz w:val="16"/>
                    </w:rPr>
                  </w:pPr>
                  <w:r>
                    <w:rPr>
                      <w:sz w:val="16"/>
                      <w:lang w:val="pt-BR"/>
                    </w:rPr>
                    <w:t>Variável3</w:t>
                  </w:r>
                </w:p>
                <w:p w:rsidR="006C34BE" w:rsidRDefault="00D45B20">
                  <w:pPr>
                    <w:spacing w:before="0" w:after="0" w:line="360" w:lineRule="auto"/>
                    <w:ind w:left="0"/>
                    <w:rPr>
                      <w:b/>
                      <w:sz w:val="16"/>
                    </w:rPr>
                  </w:pPr>
                  <w:r>
                    <w:rPr>
                      <w:b/>
                      <w:bCs/>
                      <w:sz w:val="16"/>
                      <w:lang w:val="pt-BR"/>
                    </w:rPr>
                    <w:t>Variável4</w:t>
                  </w:r>
                </w:p>
                <w:p w:rsidR="006C34BE" w:rsidRDefault="00D45B20">
                  <w:pPr>
                    <w:spacing w:before="0" w:after="0" w:line="360" w:lineRule="auto"/>
                    <w:ind w:left="0"/>
                    <w:rPr>
                      <w:b/>
                      <w:sz w:val="16"/>
                    </w:rPr>
                  </w:pPr>
                  <w:r>
                    <w:rPr>
                      <w:b/>
                      <w:bCs/>
                      <w:sz w:val="16"/>
                      <w:lang w:val="pt-BR"/>
                    </w:rPr>
                    <w:t>Variável5</w:t>
                  </w:r>
                </w:p>
                <w:p w:rsidR="006C34BE" w:rsidRDefault="006C34BE">
                  <w:pPr>
                    <w:spacing w:before="0" w:after="0" w:line="360" w:lineRule="auto"/>
                    <w:ind w:left="0"/>
                    <w:rPr>
                      <w:sz w:val="16"/>
                    </w:rPr>
                  </w:pPr>
                </w:p>
              </w:txbxContent>
            </v:textbox>
          </v:shape>
        </w:pict>
      </w:r>
      <w:r>
        <w:rPr>
          <w:noProof/>
        </w:rPr>
        <w:pict>
          <v:shape id="_x0000_s1055" type="#_x0000_t202" style="position:absolute;left:0;text-align:left;margin-left:61.45pt;margin-top:55.05pt;width:66.25pt;height:4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vDtAIAALI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" filled="f" stroked="f">
            <v:textbox inset="0,0,0,0">
              <w:txbxContent>
                <w:p w:rsidR="006C34BE" w:rsidRDefault="00D45B20">
                  <w:pPr>
                    <w:spacing w:before="0" w:after="0" w:line="360" w:lineRule="auto"/>
                    <w:ind w:left="0"/>
                    <w:rPr>
                      <w:sz w:val="16"/>
                    </w:rPr>
                  </w:pPr>
                  <w:r>
                    <w:rPr>
                      <w:sz w:val="16"/>
                      <w:lang w:val="pt-BR"/>
                    </w:rPr>
                    <w:t>Variável1</w:t>
                  </w:r>
                </w:p>
                <w:p w:rsidR="006C34BE" w:rsidRDefault="00D45B20">
                  <w:pPr>
                    <w:spacing w:before="0" w:after="0" w:line="360" w:lineRule="auto"/>
                    <w:ind w:left="0"/>
                    <w:rPr>
                      <w:sz w:val="16"/>
                    </w:rPr>
                  </w:pPr>
                  <w:r>
                    <w:rPr>
                      <w:sz w:val="16"/>
                      <w:lang w:val="pt-BR"/>
                    </w:rPr>
                    <w:t>Variável2</w:t>
                  </w:r>
                </w:p>
                <w:p w:rsidR="006C34BE" w:rsidRDefault="00D45B20">
                  <w:pPr>
                    <w:spacing w:before="0" w:after="0" w:line="360" w:lineRule="auto"/>
                    <w:ind w:left="0"/>
                    <w:rPr>
                      <w:sz w:val="16"/>
                    </w:rPr>
                  </w:pPr>
                  <w:r>
                    <w:rPr>
                      <w:sz w:val="16"/>
                      <w:lang w:val="pt-BR"/>
                    </w:rPr>
                    <w:t>Variável3</w:t>
                  </w:r>
                </w:p>
                <w:p w:rsidR="006C34BE" w:rsidRDefault="006C34BE">
                  <w:pPr>
                    <w:spacing w:before="0" w:after="0" w:line="360" w:lineRule="auto"/>
                    <w:ind w:left="0"/>
                    <w:rPr>
                      <w:sz w:val="16"/>
                    </w:rPr>
                  </w:pPr>
                </w:p>
              </w:txbxContent>
            </v:textbox>
          </v:shape>
        </w:pict>
      </w:r>
      <w:r>
        <w:rPr>
          <w:noProof/>
        </w:rPr>
        <w:pict>
          <v:shape id="_x0000_s1056" type="#_x0000_t202" style="position:absolute;left:0;text-align:left;margin-left:267.85pt;margin-top:5.6pt;width:66.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Wsw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" filled="f" stroked="f">
            <v:textbox inset="0,0,0,0">
              <w:txbxContent>
                <w:p w:rsidR="006C34BE" w:rsidRDefault="00D45B20">
                  <w:pPr>
                    <w:ind w:left="0"/>
                    <w:jc w:val="center"/>
                    <w:rPr>
                      <w:b/>
                      <w:sz w:val="16"/>
                    </w:rPr>
                  </w:pPr>
                  <w:r>
                    <w:rPr>
                      <w:b/>
                      <w:bCs/>
                      <w:sz w:val="16"/>
                      <w:lang w:val="pt-BR"/>
                    </w:rPr>
                    <w:t xml:space="preserve">Módulo no </w:t>
                  </w:r>
                  <w:r>
                    <w:rPr>
                      <w:sz w:val="16"/>
                      <w:lang w:val="pt-BR"/>
                    </w:rPr>
                    <w:br/>
                  </w:r>
                  <w:r>
                    <w:rPr>
                      <w:b/>
                      <w:bCs/>
                      <w:sz w:val="16"/>
                      <w:lang w:val="pt-BR"/>
                    </w:rPr>
                    <w:t>do comando</w:t>
                  </w:r>
                </w:p>
              </w:txbxContent>
            </v:textbox>
          </v:shape>
        </w:pict>
      </w:r>
      <w:r>
        <w:rPr>
          <w:noProof/>
        </w:rPr>
        <w:pict>
          <v:shape id="_x0000_s1057" type="#_x0000_t202" style="position:absolute;left:0;text-align:left;margin-left:177.9pt;margin-top:5.6pt;width:66.2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OQsg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" filled="f" stroked="f">
            <v:textbox inset="0,0,0,0">
              <w:txbxContent>
                <w:p w:rsidR="006C34BE" w:rsidRDefault="00D45B20">
                  <w:pPr>
                    <w:ind w:left="0"/>
                    <w:jc w:val="center"/>
                    <w:rPr>
                      <w:b/>
                      <w:sz w:val="16"/>
                    </w:rPr>
                  </w:pPr>
                  <w:r>
                    <w:rPr>
                      <w:b/>
                      <w:bCs/>
                      <w:sz w:val="16"/>
                      <w:lang w:val="pt-BR"/>
                    </w:rPr>
                    <w:t xml:space="preserve">Módulo </w:t>
                  </w:r>
                  <w:r>
                    <w:rPr>
                      <w:sz w:val="16"/>
                      <w:lang w:val="pt-BR"/>
                    </w:rPr>
                    <w:br/>
                  </w:r>
                  <w:r>
                    <w:rPr>
                      <w:b/>
                      <w:bCs/>
                      <w:sz w:val="16"/>
                      <w:lang w:val="pt-BR"/>
                    </w:rPr>
                    <w:t>no projeto</w:t>
                  </w:r>
                </w:p>
              </w:txbxContent>
            </v:textbox>
          </v:shape>
        </w:pict>
      </w:r>
      <w:r w:rsidR="00D45B20">
        <w:rPr>
          <w:noProof/>
          <w:lang w:val="en-US" w:bidi="ar-SA"/>
        </w:rPr>
        <w:drawing>
          <wp:inline distT="0" distB="0" distL="0" distR="0" wp14:anchorId="082869BF" wp14:editId="116D7492">
            <wp:extent cx="3733800" cy="1968500"/>
            <wp:effectExtent l="0" t="0" r="0" b="0"/>
            <wp:docPr id="2" name="Bild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1968500"/>
                    </a:xfrm>
                    <a:prstGeom prst="rect">
                      <a:avLst/>
                    </a:prstGeom>
                    <a:noFill/>
                    <a:ln>
                      <a:noFill/>
                    </a:ln>
                  </pic:spPr>
                </pic:pic>
              </a:graphicData>
            </a:graphic>
          </wp:inline>
        </w:drawing>
      </w:r>
    </w:p>
    <w:p w:rsidR="006C34BE" w:rsidRDefault="00D45B20">
      <w:pPr>
        <w:pStyle w:val="Beschriftung"/>
        <w:rPr>
          <w:lang w:val="es-ES"/>
        </w:rPr>
      </w:pPr>
      <w:r>
        <w:rPr>
          <w:bCs w:val="0"/>
          <w:lang w:val="es-ES"/>
        </w:rPr>
        <w:t xml:space="preserve">Imagem </w:t>
      </w:r>
      <w:r>
        <w:rPr>
          <w:bCs w:val="0"/>
        </w:rPr>
        <w:fldChar w:fldCharType="begin"/>
      </w:r>
      <w:r>
        <w:rPr>
          <w:bCs w:val="0"/>
          <w:lang w:val="es-ES"/>
        </w:rPr>
        <w:instrText xml:space="preserve"> SEQ Abbildung \* ARABIC </w:instrText>
      </w:r>
      <w:r>
        <w:rPr>
          <w:bCs w:val="0"/>
        </w:rPr>
        <w:fldChar w:fldCharType="separate"/>
      </w:r>
      <w:r w:rsidR="00124D9C">
        <w:rPr>
          <w:bCs w:val="0"/>
          <w:noProof/>
          <w:lang w:val="es-ES"/>
        </w:rPr>
        <w:t>2</w:t>
      </w:r>
      <w:r>
        <w:rPr>
          <w:bCs w:val="0"/>
          <w:noProof/>
        </w:rPr>
        <w:fldChar w:fldCharType="end"/>
      </w:r>
      <w:r>
        <w:rPr>
          <w:bCs w:val="0"/>
          <w:lang w:val="es-ES"/>
        </w:rPr>
        <w:t>: Carregar sem reinicialização</w:t>
      </w:r>
    </w:p>
    <w:p w:rsidR="006C34BE" w:rsidRDefault="00D45B20">
      <w:pPr>
        <w:rPr>
          <w:rFonts w:eastAsia="SimSun"/>
          <w:lang w:val="es-ES"/>
        </w:rPr>
      </w:pPr>
      <w:r>
        <w:rPr>
          <w:rFonts w:eastAsia="SimSun"/>
          <w:lang w:val="es-ES"/>
        </w:rPr>
        <w:t>As seguintes etapas podem ser executadas, durante o comando em RUN:</w:t>
      </w:r>
    </w:p>
    <w:p w:rsidR="006C34BE" w:rsidRDefault="00D45B20">
      <w:pPr>
        <w:rPr>
          <w:rFonts w:eastAsia="SimSun"/>
          <w:lang w:val="es-ES"/>
        </w:rPr>
      </w:pPr>
      <w:r>
        <w:rPr>
          <w:rFonts w:eastAsia="SimSun"/>
          <w:lang w:val="es-ES"/>
        </w:rPr>
        <w:t>1. Ativar "carregar sem reinicialização"</w:t>
      </w:r>
    </w:p>
    <w:p w:rsidR="006C34BE" w:rsidRDefault="00D45B20">
      <w:pPr>
        <w:rPr>
          <w:rFonts w:eastAsia="SimSun"/>
          <w:lang w:val="es-ES"/>
        </w:rPr>
      </w:pPr>
      <w:r>
        <w:rPr>
          <w:rFonts w:eastAsia="SimSun"/>
          <w:lang w:val="es-ES"/>
        </w:rPr>
        <w:t>2. Adicionar variáveis redefinidas no bloco já existente</w:t>
      </w:r>
    </w:p>
    <w:p w:rsidR="006C34BE" w:rsidRDefault="00D45B20">
      <w:pPr>
        <w:rPr>
          <w:rFonts w:eastAsia="SimSun"/>
          <w:lang w:val="es-ES"/>
        </w:rPr>
      </w:pPr>
      <w:r>
        <w:rPr>
          <w:rFonts w:eastAsia="SimSun"/>
          <w:lang w:val="es-ES"/>
        </w:rPr>
        <w:t>3. Carregar bloco avançado no comando</w:t>
      </w:r>
    </w:p>
    <w:p w:rsidR="006C34BE" w:rsidRDefault="00D45B20">
      <w:pPr>
        <w:rPr>
          <w:rFonts w:eastAsia="SimSun"/>
          <w:lang w:val="es-ES"/>
        </w:rPr>
      </w:pPr>
      <w:r>
        <w:rPr>
          <w:rFonts w:eastAsia="SimSun"/>
          <w:lang w:val="es-ES"/>
        </w:rPr>
        <w:t>As variáveis novas definidas serão inicializadas. As variáveis possuem seu valor atual.</w:t>
      </w:r>
    </w:p>
    <w:p w:rsidR="006C34BE" w:rsidRDefault="00D45B20">
      <w:pPr>
        <w:rPr>
          <w:rFonts w:eastAsia="SimSun"/>
          <w:lang w:val="es-ES"/>
        </w:rPr>
      </w:pPr>
      <w:r>
        <w:rPr>
          <w:rFonts w:eastAsia="SimSun"/>
          <w:lang w:val="es-ES"/>
        </w:rPr>
        <w:t>Pré-requisito é que uma reserva de armazenamento para o bloco tenha sido definida antes e ele tenha sido carregado com esta reserva de armazenamento na CPU.</w:t>
      </w:r>
    </w:p>
    <w:p w:rsidR="006C34BE" w:rsidRDefault="00D45B20">
      <w:pPr>
        <w:pStyle w:val="berschrift1"/>
      </w:pPr>
      <w:r>
        <w:rPr>
          <w:b w:val="0"/>
          <w:lang w:val="es-ES"/>
        </w:rPr>
        <w:br w:type="page"/>
      </w:r>
      <w:bookmarkStart w:id="21" w:name="_Toc486064059"/>
      <w:proofErr w:type="spellStart"/>
      <w:r>
        <w:rPr>
          <w:bCs/>
        </w:rPr>
        <w:lastRenderedPageBreak/>
        <w:t>Definição</w:t>
      </w:r>
      <w:proofErr w:type="spellEnd"/>
      <w:r>
        <w:rPr>
          <w:bCs/>
        </w:rPr>
        <w:t xml:space="preserve"> da </w:t>
      </w:r>
      <w:proofErr w:type="spellStart"/>
      <w:r>
        <w:rPr>
          <w:bCs/>
        </w:rPr>
        <w:t>tarefa</w:t>
      </w:r>
      <w:bookmarkEnd w:id="21"/>
      <w:proofErr w:type="spellEnd"/>
    </w:p>
    <w:p w:rsidR="006C34BE" w:rsidRDefault="00D45B20">
      <w:pPr>
        <w:rPr>
          <w:lang w:val="es-ES"/>
        </w:rPr>
      </w:pPr>
      <w:r>
        <w:rPr>
          <w:lang w:val="es-ES"/>
        </w:rPr>
        <w:t>Neste capítulo o programa (do capítulo) do "SCE_PT_032-500 valores analógicos" deve ser avançado em um bloco de dados, que dispõe centralmente o parâmetro para as duas funções "</w:t>
      </w:r>
      <w:r>
        <w:rPr>
          <w:noProof/>
          <w:lang w:val="es-ES"/>
        </w:rPr>
        <w:t>CONTROLE DE VELOCIDADE DO MOTOR"</w:t>
      </w:r>
      <w:r>
        <w:rPr>
          <w:lang w:val="es-ES"/>
        </w:rPr>
        <w:t xml:space="preserve"> [FC10] e "</w:t>
      </w:r>
      <w:r>
        <w:rPr>
          <w:noProof/>
          <w:lang w:val="es-ES"/>
        </w:rPr>
        <w:t>MONITORAMENTO DA VELOCIDADE DO MOTOR"</w:t>
      </w:r>
      <w:r>
        <w:rPr>
          <w:lang w:val="es-ES"/>
        </w:rPr>
        <w:t xml:space="preserve"> [FC11].</w:t>
      </w:r>
    </w:p>
    <w:p w:rsidR="006C34BE" w:rsidRDefault="00D45B20">
      <w:pPr>
        <w:pStyle w:val="berschrift1"/>
      </w:pPr>
      <w:bookmarkStart w:id="22" w:name="_Toc486064060"/>
      <w:proofErr w:type="spellStart"/>
      <w:r>
        <w:rPr>
          <w:bCs/>
        </w:rPr>
        <w:t>Planejamento</w:t>
      </w:r>
      <w:bookmarkEnd w:id="22"/>
      <w:proofErr w:type="spellEnd"/>
    </w:p>
    <w:p w:rsidR="006C34BE" w:rsidRDefault="00D45B20">
      <w:pPr>
        <w:rPr>
          <w:lang w:val="es-ES"/>
        </w:rPr>
      </w:pPr>
      <w:r>
        <w:rPr>
          <w:lang w:val="es-ES"/>
        </w:rPr>
        <w:t>O gerenciamento de dados e especificação de valor nominal para as funções "</w:t>
      </w:r>
      <w:r>
        <w:rPr>
          <w:noProof/>
          <w:lang w:val="es-ES"/>
        </w:rPr>
        <w:t>CONTROLE DE VELOCIDADE DO MOTOR"</w:t>
      </w:r>
      <w:r>
        <w:rPr>
          <w:lang w:val="es-ES"/>
        </w:rPr>
        <w:t xml:space="preserve"> [FC10] e "</w:t>
      </w:r>
      <w:r>
        <w:rPr>
          <w:noProof/>
          <w:lang w:val="es-ES"/>
        </w:rPr>
        <w:t>MONITORAMENTO DA VELOCIDADE DO MOTOR"</w:t>
      </w:r>
      <w:r>
        <w:rPr>
          <w:lang w:val="es-ES"/>
        </w:rPr>
        <w:t xml:space="preserve"> [FC11] devem ser feitos através do bloco de dados globais "VELOCIDADE DO MOTOR" [DB2].</w:t>
      </w:r>
    </w:p>
    <w:p w:rsidR="006C34BE" w:rsidRDefault="00D45B20">
      <w:pPr>
        <w:rPr>
          <w:lang w:val="es-ES"/>
        </w:rPr>
      </w:pPr>
      <w:r>
        <w:rPr>
          <w:lang w:val="es-ES"/>
        </w:rPr>
        <w:t>Isto será feito como extensão do projeto "032-500_valores_analógicos". Este projeto deve ser desarquivado.</w:t>
      </w:r>
    </w:p>
    <w:p w:rsidR="006C34BE" w:rsidRDefault="00D45B20">
      <w:pPr>
        <w:rPr>
          <w:spacing w:val="-4"/>
          <w:lang w:val="es-ES"/>
        </w:rPr>
      </w:pPr>
      <w:r>
        <w:rPr>
          <w:lang w:val="es-ES"/>
        </w:rPr>
        <w:t>No módulo organizacional "Main" [OB1] as duas funções "</w:t>
      </w:r>
      <w:r>
        <w:rPr>
          <w:noProof/>
          <w:lang w:val="es-ES"/>
        </w:rPr>
        <w:t>CONTROLE DE VELOCIDADE DO MOTOR"</w:t>
      </w:r>
      <w:r>
        <w:rPr>
          <w:lang w:val="es-ES"/>
        </w:rPr>
        <w:t xml:space="preserve"> [FC10] e "</w:t>
      </w:r>
      <w:r>
        <w:rPr>
          <w:noProof/>
          <w:lang w:val="es-ES"/>
        </w:rPr>
        <w:t>MONITORAMENTO DA VELOCIDADE DO MOTOR"</w:t>
      </w:r>
      <w:r>
        <w:rPr>
          <w:lang w:val="es-ES"/>
        </w:rPr>
        <w:t xml:space="preserve"> [FC11] devem ser ligadas primeiro com as variáveis do bloco de dados globais "VELOCIDADE DO MOTOR" [DB2].</w:t>
      </w:r>
    </w:p>
    <w:p w:rsidR="006C34BE" w:rsidRDefault="006C34BE">
      <w:pPr>
        <w:rPr>
          <w:lang w:val="es-ES"/>
        </w:rPr>
      </w:pPr>
    </w:p>
    <w:p w:rsidR="006C34BE" w:rsidRDefault="00D45B20">
      <w:pPr>
        <w:pStyle w:val="berschrift2"/>
        <w:rPr>
          <w:lang w:val="es-ES"/>
        </w:rPr>
      </w:pPr>
      <w:bookmarkStart w:id="23" w:name="_Toc486064061"/>
      <w:r>
        <w:rPr>
          <w:bCs/>
          <w:lang w:val="es-ES"/>
        </w:rPr>
        <w:t>Bloco de dados globais para o comando de velocidade e monitoramento da velocidade do motor</w:t>
      </w:r>
      <w:bookmarkEnd w:id="23"/>
    </w:p>
    <w:p w:rsidR="006C34BE" w:rsidRDefault="00D45B20">
      <w:pPr>
        <w:rPr>
          <w:lang w:val="es-ES"/>
        </w:rPr>
      </w:pPr>
      <w:r>
        <w:rPr>
          <w:lang w:val="es-ES"/>
        </w:rPr>
        <w:t>O valor nominal de velocidade e valor real de velocidade serão colocadas em formato de dados real (número de ponto flutuante 32-Bit) como primeiras variáveis no bloco de dados "VELOCIDADE DO MOTOR" [DB2]. Assim o valor nominal de velocidade recebe o valor de inicialização + 14 rpm.</w:t>
      </w:r>
    </w:p>
    <w:p w:rsidR="006C34BE" w:rsidRDefault="00D45B20">
      <w:pPr>
        <w:rPr>
          <w:lang w:val="es-ES"/>
        </w:rPr>
      </w:pPr>
      <w:r>
        <w:rPr>
          <w:lang w:val="es-ES"/>
        </w:rPr>
        <w:t>Em seguida uma estrutura (Struct) 'velocidade_positiva' para o monitoramento dos limites de velocidade será posta.</w:t>
      </w:r>
    </w:p>
    <w:p w:rsidR="006C34BE" w:rsidRDefault="00D45B20">
      <w:pPr>
        <w:rPr>
          <w:lang w:val="es-ES"/>
        </w:rPr>
      </w:pPr>
      <w:r>
        <w:rPr>
          <w:lang w:val="es-ES"/>
        </w:rPr>
        <w:t>Esta estrutura contém duas variáveis 'limite de distúrbio' (valor de inicialização + 15 rpm) e 'limite de aviso' (valor de inicialização + 10 rpm) no formato de dados real (número de ponto flutuante 32-Bit) e as duas variáveis 'aviso' e 'alerta' no formato de dados bool (número binário).</w:t>
      </w:r>
    </w:p>
    <w:p w:rsidR="006C34BE" w:rsidRDefault="00D45B20">
      <w:pPr>
        <w:rPr>
          <w:lang w:val="es-ES"/>
        </w:rPr>
      </w:pPr>
      <w:r>
        <w:rPr>
          <w:lang w:val="es-ES"/>
        </w:rPr>
        <w:t>A estrutura (Struct) 'velocidade_positiva' será adicionado como cópia novamente e renomeado 'velocidade_negativa' para o monitoramento dos limites de velocidade negativos.</w:t>
      </w:r>
    </w:p>
    <w:p w:rsidR="006C34BE" w:rsidRDefault="00D45B20">
      <w:pPr>
        <w:rPr>
          <w:lang w:val="es-ES"/>
        </w:rPr>
      </w:pPr>
      <w:r>
        <w:rPr>
          <w:lang w:val="es-ES"/>
        </w:rPr>
        <w:t>A variável 'limite de distúrbio' recebe aqui o valor de inicialização - 16 rpm e o 'limite de aviso' o valor de inicialização - 14 rpm.</w:t>
      </w:r>
    </w:p>
    <w:p w:rsidR="006C34BE" w:rsidRDefault="006C34BE">
      <w:pPr>
        <w:rPr>
          <w:lang w:val="es-ES"/>
        </w:rPr>
      </w:pPr>
    </w:p>
    <w:p w:rsidR="006C34BE" w:rsidRDefault="00D45B20">
      <w:pPr>
        <w:pStyle w:val="berschrift2"/>
        <w:numPr>
          <w:ilvl w:val="1"/>
          <w:numId w:val="7"/>
        </w:numPr>
        <w:spacing w:line="240" w:lineRule="auto"/>
      </w:pPr>
      <w:bookmarkStart w:id="24" w:name="_Toc420571708"/>
      <w:r>
        <w:rPr>
          <w:b w:val="0"/>
          <w:lang w:val="es-ES"/>
        </w:rPr>
        <w:br w:type="page"/>
      </w:r>
      <w:bookmarkStart w:id="25" w:name="_Toc486064062"/>
      <w:proofErr w:type="spellStart"/>
      <w:r>
        <w:rPr>
          <w:bCs/>
        </w:rPr>
        <w:lastRenderedPageBreak/>
        <w:t>Esquema</w:t>
      </w:r>
      <w:proofErr w:type="spellEnd"/>
      <w:r>
        <w:rPr>
          <w:bCs/>
        </w:rPr>
        <w:t xml:space="preserve"> de </w:t>
      </w:r>
      <w:proofErr w:type="spellStart"/>
      <w:r>
        <w:rPr>
          <w:bCs/>
        </w:rPr>
        <w:t>tecnologia</w:t>
      </w:r>
      <w:bookmarkEnd w:id="24"/>
      <w:bookmarkEnd w:id="25"/>
      <w:proofErr w:type="spellEnd"/>
    </w:p>
    <w:p w:rsidR="006C34BE" w:rsidRDefault="00D45B20">
      <w:pPr>
        <w:rPr>
          <w:noProof/>
          <w:lang w:val="es-ES"/>
        </w:rPr>
      </w:pPr>
      <w:r>
        <w:rPr>
          <w:noProof/>
          <w:lang w:val="es-ES"/>
        </w:rPr>
        <w:t>Aqui você pode ver o esquema de tecnologia para a tarefa.</w:t>
      </w:r>
    </w:p>
    <w:p w:rsidR="006C34BE" w:rsidRDefault="006C34BE">
      <w:pPr>
        <w:rPr>
          <w:noProof/>
          <w:lang w:val="es-ES"/>
        </w:rPr>
      </w:pPr>
    </w:p>
    <w:p w:rsidR="006C34BE" w:rsidRDefault="00D45B20">
      <w:r>
        <w:rPr>
          <w:noProof/>
          <w:lang w:val="en-US" w:bidi="ar-SA"/>
        </w:rPr>
        <w:drawing>
          <wp:inline distT="0" distB="0" distL="0" distR="0" wp14:anchorId="2F1DC7A4" wp14:editId="2480BB87">
            <wp:extent cx="5765800" cy="1790700"/>
            <wp:effectExtent l="0" t="0" r="635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6C34BE" w:rsidRDefault="00D45B20">
      <w:pPr>
        <w:pStyle w:val="Beschriftung"/>
      </w:pPr>
      <w:proofErr w:type="spellStart"/>
      <w:r>
        <w:rPr>
          <w:bCs w:val="0"/>
        </w:rPr>
        <w:t>Imagem</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124D9C">
        <w:rPr>
          <w:bCs w:val="0"/>
          <w:noProof/>
        </w:rPr>
        <w:t>3</w:t>
      </w:r>
      <w:r>
        <w:rPr>
          <w:bCs w:val="0"/>
          <w:noProof/>
        </w:rPr>
        <w:fldChar w:fldCharType="end"/>
      </w:r>
      <w:r>
        <w:rPr>
          <w:bCs w:val="0"/>
        </w:rPr>
        <w:t xml:space="preserve">: </w:t>
      </w:r>
      <w:proofErr w:type="spellStart"/>
      <w:r>
        <w:rPr>
          <w:bCs w:val="0"/>
        </w:rPr>
        <w:t>Esquema</w:t>
      </w:r>
      <w:proofErr w:type="spellEnd"/>
      <w:r>
        <w:rPr>
          <w:bCs w:val="0"/>
        </w:rPr>
        <w:t xml:space="preserve"> de </w:t>
      </w:r>
      <w:proofErr w:type="spellStart"/>
      <w:r>
        <w:rPr>
          <w:bCs w:val="0"/>
        </w:rPr>
        <w:t>tecnologia</w:t>
      </w:r>
      <w:proofErr w:type="spellEnd"/>
    </w:p>
    <w:p w:rsidR="006C34BE" w:rsidRDefault="00D45B20">
      <w:pPr>
        <w:keepNext/>
      </w:pPr>
      <w:r>
        <w:rPr>
          <w:noProof/>
          <w:lang w:val="en-US" w:bidi="ar-SA"/>
        </w:rPr>
        <w:drawing>
          <wp:inline distT="0" distB="0" distL="0" distR="0" wp14:anchorId="79A6FD2C" wp14:editId="164B825A">
            <wp:extent cx="5765800" cy="1168400"/>
            <wp:effectExtent l="0" t="0" r="6350" b="0"/>
            <wp:docPr id="4"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6C34BE" w:rsidRDefault="00D45B20">
      <w:pPr>
        <w:pStyle w:val="Beschriftung"/>
      </w:pPr>
      <w:proofErr w:type="spellStart"/>
      <w:r>
        <w:rPr>
          <w:bCs w:val="0"/>
        </w:rPr>
        <w:t>Imagem</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124D9C">
        <w:rPr>
          <w:bCs w:val="0"/>
          <w:noProof/>
        </w:rPr>
        <w:t>4</w:t>
      </w:r>
      <w:r>
        <w:rPr>
          <w:bCs w:val="0"/>
          <w:noProof/>
        </w:rPr>
        <w:fldChar w:fldCharType="end"/>
      </w:r>
      <w:r>
        <w:rPr>
          <w:bCs w:val="0"/>
        </w:rPr>
        <w:t xml:space="preserve">: </w:t>
      </w:r>
      <w:proofErr w:type="spellStart"/>
      <w:r>
        <w:rPr>
          <w:bCs w:val="0"/>
        </w:rPr>
        <w:t>Painel</w:t>
      </w:r>
      <w:proofErr w:type="spellEnd"/>
      <w:r>
        <w:rPr>
          <w:bCs w:val="0"/>
        </w:rPr>
        <w:t xml:space="preserve"> de </w:t>
      </w:r>
      <w:proofErr w:type="spellStart"/>
      <w:r>
        <w:rPr>
          <w:bCs w:val="0"/>
        </w:rPr>
        <w:t>comando</w:t>
      </w:r>
      <w:proofErr w:type="spellEnd"/>
    </w:p>
    <w:p w:rsidR="006C34BE" w:rsidRDefault="006C34BE"/>
    <w:p w:rsidR="006C34BE" w:rsidRDefault="00D45B20">
      <w:pPr>
        <w:pStyle w:val="berschrift2"/>
        <w:numPr>
          <w:ilvl w:val="1"/>
          <w:numId w:val="7"/>
        </w:numPr>
        <w:spacing w:line="240" w:lineRule="auto"/>
      </w:pPr>
      <w:r>
        <w:rPr>
          <w:b w:val="0"/>
        </w:rPr>
        <w:br w:type="page"/>
      </w:r>
      <w:bookmarkStart w:id="26" w:name="_Toc420571709"/>
      <w:bookmarkStart w:id="27" w:name="_Toc418509624"/>
      <w:bookmarkStart w:id="28" w:name="_Toc418368570"/>
      <w:bookmarkStart w:id="29" w:name="_Toc486064063"/>
      <w:proofErr w:type="spellStart"/>
      <w:r>
        <w:rPr>
          <w:bCs/>
        </w:rPr>
        <w:lastRenderedPageBreak/>
        <w:t>Tabela</w:t>
      </w:r>
      <w:proofErr w:type="spellEnd"/>
      <w:r>
        <w:rPr>
          <w:bCs/>
        </w:rPr>
        <w:t xml:space="preserve"> de </w:t>
      </w:r>
      <w:proofErr w:type="spellStart"/>
      <w:r>
        <w:rPr>
          <w:bCs/>
        </w:rPr>
        <w:t>atribuição</w:t>
      </w:r>
      <w:bookmarkEnd w:id="26"/>
      <w:bookmarkEnd w:id="27"/>
      <w:bookmarkEnd w:id="28"/>
      <w:bookmarkEnd w:id="29"/>
      <w:proofErr w:type="spellEnd"/>
    </w:p>
    <w:p w:rsidR="006C34BE" w:rsidRDefault="00D45B20">
      <w:pPr>
        <w:rPr>
          <w:lang w:val="es-ES"/>
        </w:rPr>
      </w:pPr>
      <w:r>
        <w:rPr>
          <w:lang w:val="es-ES"/>
        </w:rPr>
        <w:t>Os seguintes sinais são necessários como operandos globais para esta tarefa.</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6C34BE">
        <w:trPr>
          <w:trHeight w:hRule="exact" w:val="397"/>
        </w:trPr>
        <w:tc>
          <w:tcPr>
            <w:tcW w:w="1101" w:type="dxa"/>
            <w:vAlign w:val="center"/>
          </w:tcPr>
          <w:p w:rsidR="006C34BE" w:rsidRDefault="00D45B20">
            <w:pPr>
              <w:ind w:left="0"/>
              <w:jc w:val="center"/>
              <w:rPr>
                <w:b/>
              </w:rPr>
            </w:pPr>
            <w:r>
              <w:rPr>
                <w:b/>
                <w:bCs/>
              </w:rPr>
              <w:t>DE</w:t>
            </w:r>
          </w:p>
        </w:tc>
        <w:tc>
          <w:tcPr>
            <w:tcW w:w="980" w:type="dxa"/>
            <w:vAlign w:val="center"/>
          </w:tcPr>
          <w:p w:rsidR="006C34BE" w:rsidRDefault="00D45B20">
            <w:pPr>
              <w:ind w:left="0"/>
              <w:jc w:val="center"/>
              <w:rPr>
                <w:b/>
              </w:rPr>
            </w:pPr>
            <w:proofErr w:type="spellStart"/>
            <w:r>
              <w:rPr>
                <w:b/>
                <w:bCs/>
              </w:rPr>
              <w:t>Tipo</w:t>
            </w:r>
            <w:proofErr w:type="spellEnd"/>
          </w:p>
        </w:tc>
        <w:tc>
          <w:tcPr>
            <w:tcW w:w="1416" w:type="dxa"/>
            <w:vAlign w:val="center"/>
          </w:tcPr>
          <w:p w:rsidR="006C34BE" w:rsidRDefault="00D45B20">
            <w:pPr>
              <w:ind w:left="0"/>
              <w:jc w:val="center"/>
              <w:rPr>
                <w:b/>
                <w:sz w:val="16"/>
                <w:szCs w:val="16"/>
              </w:rPr>
            </w:pPr>
            <w:proofErr w:type="spellStart"/>
            <w:r>
              <w:rPr>
                <w:b/>
                <w:bCs/>
                <w:sz w:val="16"/>
                <w:szCs w:val="16"/>
              </w:rPr>
              <w:t>Identificação</w:t>
            </w:r>
            <w:proofErr w:type="spellEnd"/>
          </w:p>
        </w:tc>
        <w:tc>
          <w:tcPr>
            <w:tcW w:w="4368" w:type="dxa"/>
            <w:vAlign w:val="center"/>
          </w:tcPr>
          <w:p w:rsidR="006C34BE" w:rsidRDefault="00D45B20">
            <w:pPr>
              <w:ind w:left="0"/>
              <w:rPr>
                <w:b/>
              </w:rPr>
            </w:pPr>
            <w:proofErr w:type="spellStart"/>
            <w:r>
              <w:rPr>
                <w:b/>
                <w:bCs/>
              </w:rPr>
              <w:t>Integrada</w:t>
            </w:r>
            <w:proofErr w:type="spellEnd"/>
          </w:p>
        </w:tc>
        <w:tc>
          <w:tcPr>
            <w:tcW w:w="1633" w:type="dxa"/>
            <w:vAlign w:val="center"/>
          </w:tcPr>
          <w:p w:rsidR="006C34BE" w:rsidRDefault="00D45B20">
            <w:pPr>
              <w:ind w:left="0"/>
              <w:jc w:val="center"/>
              <w:rPr>
                <w:b/>
              </w:rPr>
            </w:pPr>
            <w:r>
              <w:rPr>
                <w:b/>
                <w:bCs/>
              </w:rPr>
              <w:t>NC/NO</w:t>
            </w:r>
          </w:p>
        </w:tc>
      </w:tr>
      <w:tr w:rsidR="006C34BE">
        <w:trPr>
          <w:trHeight w:hRule="exact" w:val="397"/>
        </w:trPr>
        <w:tc>
          <w:tcPr>
            <w:tcW w:w="1101" w:type="dxa"/>
            <w:vAlign w:val="center"/>
          </w:tcPr>
          <w:p w:rsidR="006C34BE" w:rsidRDefault="00D45B20">
            <w:pPr>
              <w:ind w:left="0"/>
              <w:jc w:val="center"/>
            </w:pPr>
            <w:r>
              <w:t>E 0.0</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-A1</w:t>
            </w:r>
          </w:p>
        </w:tc>
        <w:tc>
          <w:tcPr>
            <w:tcW w:w="4368" w:type="dxa"/>
            <w:vAlign w:val="center"/>
          </w:tcPr>
          <w:p w:rsidR="006C34BE" w:rsidRDefault="00D45B20">
            <w:pPr>
              <w:ind w:left="0"/>
              <w:rPr>
                <w:lang w:val="es-ES"/>
              </w:rPr>
            </w:pPr>
            <w:r>
              <w:rPr>
                <w:lang w:val="es-ES"/>
              </w:rPr>
              <w:t>Aviso PARADA DE EMERGÊNCIA ok</w:t>
            </w:r>
          </w:p>
        </w:tc>
        <w:tc>
          <w:tcPr>
            <w:tcW w:w="1633" w:type="dxa"/>
            <w:vAlign w:val="center"/>
          </w:tcPr>
          <w:p w:rsidR="006C34BE" w:rsidRDefault="00D45B20">
            <w:pPr>
              <w:ind w:left="0"/>
              <w:jc w:val="center"/>
            </w:pPr>
            <w:r>
              <w:t>NC</w:t>
            </w:r>
          </w:p>
        </w:tc>
      </w:tr>
      <w:tr w:rsidR="006C34BE">
        <w:trPr>
          <w:trHeight w:hRule="exact" w:val="397"/>
        </w:trPr>
        <w:tc>
          <w:tcPr>
            <w:tcW w:w="1101" w:type="dxa"/>
            <w:vAlign w:val="center"/>
          </w:tcPr>
          <w:p w:rsidR="006C34BE" w:rsidRDefault="00D45B20">
            <w:pPr>
              <w:ind w:left="0"/>
              <w:jc w:val="center"/>
            </w:pPr>
            <w:r>
              <w:t>E 0.1</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-K0</w:t>
            </w:r>
          </w:p>
        </w:tc>
        <w:tc>
          <w:tcPr>
            <w:tcW w:w="4368" w:type="dxa"/>
            <w:vAlign w:val="center"/>
          </w:tcPr>
          <w:p w:rsidR="006C34BE" w:rsidRDefault="00D45B20">
            <w:pPr>
              <w:ind w:left="0"/>
            </w:pPr>
            <w:r>
              <w:t>"</w:t>
            </w:r>
            <w:proofErr w:type="spellStart"/>
            <w:r>
              <w:t>Ligar</w:t>
            </w:r>
            <w:proofErr w:type="spellEnd"/>
            <w:r>
              <w:t xml:space="preserve">" </w:t>
            </w:r>
            <w:proofErr w:type="spellStart"/>
            <w:r>
              <w:t>instalação</w:t>
            </w:r>
            <w:proofErr w:type="spellEnd"/>
          </w:p>
        </w:tc>
        <w:tc>
          <w:tcPr>
            <w:tcW w:w="1633" w:type="dxa"/>
            <w:vAlign w:val="center"/>
          </w:tcPr>
          <w:p w:rsidR="006C34BE" w:rsidRDefault="00D45B20">
            <w:pPr>
              <w:ind w:left="0"/>
              <w:jc w:val="center"/>
            </w:pPr>
            <w:r>
              <w:t>NO</w:t>
            </w:r>
          </w:p>
        </w:tc>
      </w:tr>
      <w:tr w:rsidR="006C34BE">
        <w:trPr>
          <w:trHeight w:hRule="exact" w:val="798"/>
        </w:trPr>
        <w:tc>
          <w:tcPr>
            <w:tcW w:w="1101" w:type="dxa"/>
            <w:vAlign w:val="center"/>
          </w:tcPr>
          <w:p w:rsidR="006C34BE" w:rsidRDefault="00D45B20">
            <w:pPr>
              <w:ind w:left="0"/>
              <w:jc w:val="center"/>
            </w:pPr>
            <w:r>
              <w:t>E 0.2</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-S0</w:t>
            </w:r>
          </w:p>
        </w:tc>
        <w:tc>
          <w:tcPr>
            <w:tcW w:w="4368" w:type="dxa"/>
            <w:vAlign w:val="center"/>
          </w:tcPr>
          <w:p w:rsidR="006C34BE" w:rsidRDefault="00D45B20">
            <w:pPr>
              <w:ind w:left="0"/>
              <w:rPr>
                <w:lang w:val="es-ES"/>
              </w:rPr>
            </w:pPr>
            <w:r>
              <w:rPr>
                <w:lang w:val="es-ES"/>
              </w:rPr>
              <w:t>Interruptor de seleção da operação manual (0)/ automática (1)</w:t>
            </w:r>
          </w:p>
        </w:tc>
        <w:tc>
          <w:tcPr>
            <w:tcW w:w="1633" w:type="dxa"/>
            <w:vAlign w:val="center"/>
          </w:tcPr>
          <w:p w:rsidR="006C34BE" w:rsidRDefault="00D45B20">
            <w:pPr>
              <w:ind w:left="0"/>
              <w:jc w:val="center"/>
            </w:pPr>
            <w:r>
              <w:t>Manual = 0</w:t>
            </w:r>
          </w:p>
          <w:p w:rsidR="006C34BE" w:rsidRDefault="00D45B20">
            <w:pPr>
              <w:ind w:left="0"/>
              <w:jc w:val="center"/>
            </w:pPr>
            <w:proofErr w:type="spellStart"/>
            <w:r>
              <w:t>Automático</w:t>
            </w:r>
            <w:proofErr w:type="spellEnd"/>
            <w:r>
              <w:t xml:space="preserve"> =1</w:t>
            </w:r>
          </w:p>
        </w:tc>
      </w:tr>
      <w:tr w:rsidR="006C34BE">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rPr>
                <w:lang w:val="es-ES"/>
              </w:rPr>
            </w:pPr>
            <w:r>
              <w:rPr>
                <w:lang w:val="es-ES"/>
              </w:rPr>
              <w:t>Botão de início do sistema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NO</w:t>
            </w:r>
          </w:p>
        </w:tc>
      </w:tr>
      <w:tr w:rsidR="006C34BE">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rPr>
                <w:lang w:val="es-ES"/>
              </w:rPr>
            </w:pPr>
            <w:r>
              <w:rPr>
                <w:lang w:val="es-ES"/>
              </w:rPr>
              <w:t>Botão de parada do sistema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NC</w:t>
            </w:r>
          </w:p>
        </w:tc>
      </w:tr>
      <w:tr w:rsidR="006C34BE">
        <w:trPr>
          <w:trHeight w:hRule="exact" w:val="397"/>
        </w:trPr>
        <w:tc>
          <w:tcPr>
            <w:tcW w:w="1101" w:type="dxa"/>
            <w:vAlign w:val="center"/>
          </w:tcPr>
          <w:p w:rsidR="006C34BE" w:rsidRDefault="00D45B20">
            <w:pPr>
              <w:ind w:left="0"/>
              <w:jc w:val="center"/>
            </w:pPr>
            <w:r>
              <w:t>E 0.5</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-B1</w:t>
            </w:r>
          </w:p>
        </w:tc>
        <w:tc>
          <w:tcPr>
            <w:tcW w:w="4368" w:type="dxa"/>
            <w:vAlign w:val="center"/>
          </w:tcPr>
          <w:p w:rsidR="006C34BE" w:rsidRDefault="00D45B20">
            <w:pPr>
              <w:ind w:left="0"/>
              <w:rPr>
                <w:lang w:val="es-ES"/>
              </w:rPr>
            </w:pPr>
            <w:r>
              <w:rPr>
                <w:lang w:val="es-ES"/>
              </w:rPr>
              <w:t>Sensor do cilindro -M4 recolhido</w:t>
            </w:r>
          </w:p>
        </w:tc>
        <w:tc>
          <w:tcPr>
            <w:tcW w:w="1633" w:type="dxa"/>
            <w:vAlign w:val="center"/>
          </w:tcPr>
          <w:p w:rsidR="006C34BE" w:rsidRDefault="00D45B20">
            <w:pPr>
              <w:ind w:left="0"/>
              <w:jc w:val="center"/>
            </w:pPr>
            <w:r>
              <w:t>NO</w:t>
            </w:r>
          </w:p>
        </w:tc>
      </w:tr>
      <w:tr w:rsidR="006C34BE">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pPr>
            <w:r>
              <w:t xml:space="preserve">Sensor da </w:t>
            </w:r>
            <w:proofErr w:type="spellStart"/>
            <w:r>
              <w:t>rampa</w:t>
            </w:r>
            <w:proofErr w:type="spellEnd"/>
            <w:r>
              <w:t xml:space="preserve"> </w:t>
            </w:r>
            <w:proofErr w:type="spellStart"/>
            <w:r>
              <w:t>ocupado</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NO</w:t>
            </w:r>
          </w:p>
        </w:tc>
      </w:tr>
      <w:tr w:rsidR="006C34BE">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rPr>
                <w:lang w:val="es-ES"/>
              </w:rPr>
            </w:pPr>
            <w:r>
              <w:rPr>
                <w:lang w:val="es-ES"/>
              </w:rPr>
              <w:t>Sensor para a peça no final da correia</w:t>
            </w:r>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NO</w:t>
            </w:r>
          </w:p>
        </w:tc>
      </w:tr>
      <w:tr w:rsidR="006C34BE" w:rsidRPr="00124D9C">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rPr>
                <w:lang w:val="es-ES"/>
              </w:rPr>
            </w:pPr>
            <w:r>
              <w:rPr>
                <w:lang w:val="es-ES"/>
              </w:rPr>
              <w:t>Sensor de valor efetivo da rotação do motor +/-10V corresponde a +/- 50 rpm</w:t>
            </w:r>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6C34BE">
            <w:pPr>
              <w:ind w:left="0"/>
              <w:jc w:val="center"/>
              <w:rPr>
                <w:lang w:val="es-ES"/>
              </w:rPr>
            </w:pPr>
          </w:p>
        </w:tc>
      </w:tr>
    </w:tbl>
    <w:p w:rsidR="006C34BE" w:rsidRDefault="006C34BE">
      <w:pPr>
        <w:rPr>
          <w:lang w:val="es-E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6C34BE">
        <w:trPr>
          <w:trHeight w:hRule="exact" w:val="397"/>
        </w:trPr>
        <w:tc>
          <w:tcPr>
            <w:tcW w:w="1101" w:type="dxa"/>
            <w:vAlign w:val="center"/>
          </w:tcPr>
          <w:p w:rsidR="006C34BE" w:rsidRDefault="00D45B20">
            <w:pPr>
              <w:ind w:left="0"/>
              <w:jc w:val="center"/>
              <w:rPr>
                <w:b/>
              </w:rPr>
            </w:pPr>
            <w:r>
              <w:rPr>
                <w:b/>
                <w:bCs/>
              </w:rPr>
              <w:t>DA</w:t>
            </w:r>
          </w:p>
        </w:tc>
        <w:tc>
          <w:tcPr>
            <w:tcW w:w="980" w:type="dxa"/>
            <w:vAlign w:val="center"/>
          </w:tcPr>
          <w:p w:rsidR="006C34BE" w:rsidRDefault="00D45B20">
            <w:pPr>
              <w:ind w:left="0"/>
              <w:jc w:val="center"/>
              <w:rPr>
                <w:b/>
              </w:rPr>
            </w:pPr>
            <w:proofErr w:type="spellStart"/>
            <w:r>
              <w:rPr>
                <w:b/>
                <w:bCs/>
              </w:rPr>
              <w:t>Tipo</w:t>
            </w:r>
            <w:proofErr w:type="spellEnd"/>
          </w:p>
        </w:tc>
        <w:tc>
          <w:tcPr>
            <w:tcW w:w="1416" w:type="dxa"/>
            <w:vAlign w:val="center"/>
          </w:tcPr>
          <w:p w:rsidR="006C34BE" w:rsidRDefault="00D45B20">
            <w:pPr>
              <w:ind w:left="0"/>
              <w:jc w:val="center"/>
              <w:rPr>
                <w:b/>
                <w:sz w:val="16"/>
                <w:szCs w:val="16"/>
              </w:rPr>
            </w:pPr>
            <w:proofErr w:type="spellStart"/>
            <w:r>
              <w:rPr>
                <w:b/>
                <w:bCs/>
                <w:sz w:val="16"/>
                <w:szCs w:val="16"/>
              </w:rPr>
              <w:t>Identificação</w:t>
            </w:r>
            <w:proofErr w:type="spellEnd"/>
          </w:p>
        </w:tc>
        <w:tc>
          <w:tcPr>
            <w:tcW w:w="4368" w:type="dxa"/>
            <w:vAlign w:val="center"/>
          </w:tcPr>
          <w:p w:rsidR="006C34BE" w:rsidRDefault="00D45B20">
            <w:pPr>
              <w:ind w:left="0"/>
              <w:rPr>
                <w:b/>
              </w:rPr>
            </w:pPr>
            <w:proofErr w:type="spellStart"/>
            <w:r>
              <w:rPr>
                <w:b/>
                <w:bCs/>
              </w:rPr>
              <w:t>Integrada</w:t>
            </w:r>
            <w:proofErr w:type="spellEnd"/>
          </w:p>
        </w:tc>
        <w:tc>
          <w:tcPr>
            <w:tcW w:w="1633" w:type="dxa"/>
            <w:vAlign w:val="center"/>
          </w:tcPr>
          <w:p w:rsidR="006C34BE" w:rsidRDefault="006C34BE">
            <w:pPr>
              <w:ind w:left="0"/>
              <w:jc w:val="center"/>
              <w:rPr>
                <w:b/>
              </w:rPr>
            </w:pPr>
          </w:p>
        </w:tc>
      </w:tr>
      <w:tr w:rsidR="006C34BE" w:rsidRPr="00124D9C">
        <w:trPr>
          <w:trHeight w:hRule="exact" w:val="397"/>
        </w:trPr>
        <w:tc>
          <w:tcPr>
            <w:tcW w:w="1101" w:type="dxa"/>
            <w:vAlign w:val="center"/>
          </w:tcPr>
          <w:p w:rsidR="006C34BE" w:rsidRDefault="00D45B20">
            <w:pPr>
              <w:ind w:left="0"/>
              <w:jc w:val="center"/>
            </w:pPr>
            <w:r>
              <w:t>A 0.2</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-Q3</w:t>
            </w:r>
          </w:p>
        </w:tc>
        <w:tc>
          <w:tcPr>
            <w:tcW w:w="4368" w:type="dxa"/>
            <w:vAlign w:val="center"/>
          </w:tcPr>
          <w:p w:rsidR="006C34BE" w:rsidRDefault="00D45B20">
            <w:pPr>
              <w:ind w:left="0"/>
              <w:rPr>
                <w:lang w:val="es-ES"/>
              </w:rPr>
            </w:pPr>
            <w:r>
              <w:rPr>
                <w:lang w:val="es-ES"/>
              </w:rPr>
              <w:t>Motor da correia -M1 em rotação variável</w:t>
            </w:r>
          </w:p>
        </w:tc>
        <w:tc>
          <w:tcPr>
            <w:tcW w:w="1633" w:type="dxa"/>
            <w:vAlign w:val="center"/>
          </w:tcPr>
          <w:p w:rsidR="006C34BE" w:rsidRDefault="006C34BE">
            <w:pPr>
              <w:ind w:left="0"/>
              <w:jc w:val="center"/>
              <w:rPr>
                <w:lang w:val="es-ES"/>
              </w:rPr>
            </w:pPr>
          </w:p>
        </w:tc>
      </w:tr>
      <w:tr w:rsidR="006C34BE" w:rsidRPr="00124D9C">
        <w:trPr>
          <w:trHeight w:hRule="exact" w:val="762"/>
        </w:trPr>
        <w:tc>
          <w:tcPr>
            <w:tcW w:w="1101" w:type="dxa"/>
            <w:vAlign w:val="center"/>
          </w:tcPr>
          <w:p w:rsidR="006C34BE" w:rsidRDefault="00D45B20">
            <w:pPr>
              <w:ind w:left="0"/>
              <w:jc w:val="center"/>
            </w:pPr>
            <w:r>
              <w:t>AW 64</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-U1</w:t>
            </w:r>
          </w:p>
        </w:tc>
        <w:tc>
          <w:tcPr>
            <w:tcW w:w="4368" w:type="dxa"/>
            <w:vAlign w:val="center"/>
          </w:tcPr>
          <w:p w:rsidR="006C34BE" w:rsidRDefault="00D45B20">
            <w:pPr>
              <w:ind w:left="0"/>
              <w:rPr>
                <w:lang w:val="es-ES"/>
              </w:rPr>
            </w:pPr>
            <w:r>
              <w:rPr>
                <w:lang w:val="es-ES"/>
              </w:rPr>
              <w:t>Valor de ajuste da rotação do motor em 2 direções +/-10V corresponde a +/- 50 rpm</w:t>
            </w:r>
          </w:p>
        </w:tc>
        <w:tc>
          <w:tcPr>
            <w:tcW w:w="1633" w:type="dxa"/>
            <w:vAlign w:val="center"/>
          </w:tcPr>
          <w:p w:rsidR="006C34BE" w:rsidRDefault="006C34BE">
            <w:pPr>
              <w:ind w:left="0"/>
              <w:jc w:val="center"/>
              <w:rPr>
                <w:lang w:val="es-ES"/>
              </w:rPr>
            </w:pPr>
          </w:p>
        </w:tc>
      </w:tr>
    </w:tbl>
    <w:p w:rsidR="006C34BE" w:rsidRDefault="006C34BE">
      <w:pPr>
        <w:rPr>
          <w:rStyle w:val="Hervorhebung"/>
          <w:lang w:val="es-ES"/>
        </w:rPr>
      </w:pPr>
    </w:p>
    <w:p w:rsidR="006C34BE" w:rsidRDefault="006C34BE">
      <w:pPr>
        <w:rPr>
          <w:rStyle w:val="Hervorhebung"/>
          <w:lang w:val="es-ES"/>
        </w:rPr>
      </w:pPr>
    </w:p>
    <w:p w:rsidR="006C34BE" w:rsidRDefault="00D45B20">
      <w:pPr>
        <w:rPr>
          <w:b/>
          <w:bCs/>
          <w:i/>
          <w:iCs/>
          <w:spacing w:val="10"/>
          <w:lang w:val="es-ES"/>
        </w:rPr>
      </w:pPr>
      <w:r>
        <w:rPr>
          <w:rStyle w:val="Hervorhebung"/>
          <w:lang w:val="es-ES"/>
        </w:rPr>
        <w:t>Legenda referente à lista de atribuições</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Saída</w:t>
            </w:r>
            <w:proofErr w:type="spellEnd"/>
            <w:r>
              <w:t xml:space="preserve"> digital</w:t>
            </w:r>
          </w:p>
        </w:tc>
      </w:tr>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SA</w:t>
            </w:r>
          </w:p>
        </w:tc>
        <w:tc>
          <w:tcPr>
            <w:tcW w:w="2551"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Saída</w:t>
            </w:r>
            <w:proofErr w:type="spellEnd"/>
            <w:r>
              <w:t xml:space="preserve"> </w:t>
            </w:r>
            <w:proofErr w:type="spellStart"/>
            <w:r>
              <w:t>analógica</w:t>
            </w:r>
            <w:proofErr w:type="spellEnd"/>
          </w:p>
        </w:tc>
      </w:tr>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Saída</w:t>
            </w:r>
            <w:proofErr w:type="spellEnd"/>
          </w:p>
        </w:tc>
      </w:tr>
    </w:tbl>
    <w:p w:rsidR="006C34BE" w:rsidRDefault="006C34BE"/>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DE</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Entrada</w:t>
            </w:r>
            <w:proofErr w:type="spellEnd"/>
            <w:r>
              <w:t xml:space="preserve"> digital</w:t>
            </w:r>
          </w:p>
        </w:tc>
      </w:tr>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EA</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Entrada</w:t>
            </w:r>
            <w:proofErr w:type="spellEnd"/>
            <w:r>
              <w:t xml:space="preserve"> </w:t>
            </w:r>
            <w:proofErr w:type="spellStart"/>
            <w:r>
              <w:t>analógica</w:t>
            </w:r>
            <w:proofErr w:type="spellEnd"/>
          </w:p>
        </w:tc>
      </w:tr>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E</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Entrada</w:t>
            </w:r>
            <w:proofErr w:type="spellEnd"/>
          </w:p>
        </w:tc>
      </w:tr>
      <w:tr w:rsidR="006C34BE" w:rsidRPr="00124D9C">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rPr>
                <w:lang w:val="en-US"/>
              </w:rPr>
            </w:pPr>
            <w:r>
              <w:rPr>
                <w:lang w:val="en-US"/>
              </w:rPr>
              <w:t xml:space="preserve">Normally Closed </w:t>
            </w:r>
            <w:r>
              <w:rPr>
                <w:lang w:val="en-US"/>
              </w:rPr>
              <w:br/>
              <w:t>(</w:t>
            </w:r>
            <w:proofErr w:type="spellStart"/>
            <w:r>
              <w:rPr>
                <w:lang w:val="en-US"/>
              </w:rPr>
              <w:t>contato</w:t>
            </w:r>
            <w:proofErr w:type="spellEnd"/>
            <w:r>
              <w:rPr>
                <w:lang w:val="en-US"/>
              </w:rPr>
              <w:t xml:space="preserve"> de </w:t>
            </w:r>
            <w:proofErr w:type="spellStart"/>
            <w:r>
              <w:rPr>
                <w:lang w:val="en-US"/>
              </w:rPr>
              <w:t>interrupção</w:t>
            </w:r>
            <w:proofErr w:type="spellEnd"/>
            <w:r>
              <w:rPr>
                <w:lang w:val="en-US"/>
              </w:rPr>
              <w:t>)</w:t>
            </w:r>
          </w:p>
        </w:tc>
      </w:tr>
      <w:tr w:rsidR="006C34BE" w:rsidRPr="00124D9C">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rPr>
                <w:szCs w:val="20"/>
                <w:lang w:val="es-ES"/>
              </w:rPr>
            </w:pPr>
            <w:r>
              <w:rPr>
                <w:szCs w:val="20"/>
                <w:lang w:val="es-ES"/>
              </w:rPr>
              <w:t xml:space="preserve">Normally Open </w:t>
            </w:r>
            <w:r>
              <w:rPr>
                <w:szCs w:val="20"/>
                <w:lang w:val="es-ES"/>
              </w:rPr>
              <w:br/>
              <w:t>(contato de estabelecimento)</w:t>
            </w:r>
          </w:p>
        </w:tc>
      </w:tr>
    </w:tbl>
    <w:p w:rsidR="006C34BE" w:rsidRDefault="006C34BE">
      <w:pPr>
        <w:rPr>
          <w:lang w:val="es-ES"/>
        </w:rPr>
      </w:pPr>
    </w:p>
    <w:p w:rsidR="006C34BE" w:rsidRDefault="006C34BE">
      <w:pPr>
        <w:rPr>
          <w:lang w:val="es-ES"/>
        </w:rPr>
      </w:pPr>
    </w:p>
    <w:p w:rsidR="006C34BE" w:rsidRDefault="006C34BE">
      <w:pPr>
        <w:rPr>
          <w:lang w:val="es-ES"/>
        </w:rPr>
      </w:pPr>
    </w:p>
    <w:p w:rsidR="006C34BE" w:rsidRDefault="006C34BE">
      <w:pPr>
        <w:rPr>
          <w:lang w:val="es-ES"/>
        </w:rPr>
      </w:pPr>
    </w:p>
    <w:p w:rsidR="006C34BE" w:rsidRDefault="006C34BE">
      <w:pPr>
        <w:rPr>
          <w:lang w:val="es-ES"/>
        </w:rPr>
      </w:pPr>
    </w:p>
    <w:p w:rsidR="006C34BE" w:rsidRDefault="00D45B20">
      <w:pPr>
        <w:pStyle w:val="berschrift1"/>
      </w:pPr>
      <w:r>
        <w:rPr>
          <w:b w:val="0"/>
          <w:lang w:val="es-ES"/>
        </w:rPr>
        <w:br w:type="page"/>
      </w:r>
      <w:bookmarkStart w:id="30" w:name="_Toc486064064"/>
      <w:proofErr w:type="spellStart"/>
      <w:r>
        <w:rPr>
          <w:bCs/>
        </w:rPr>
        <w:lastRenderedPageBreak/>
        <w:t>Instrução</w:t>
      </w:r>
      <w:proofErr w:type="spellEnd"/>
      <w:r>
        <w:rPr>
          <w:bCs/>
        </w:rPr>
        <w:t xml:space="preserve"> </w:t>
      </w:r>
      <w:proofErr w:type="spellStart"/>
      <w:r>
        <w:rPr>
          <w:bCs/>
        </w:rPr>
        <w:t>passo</w:t>
      </w:r>
      <w:proofErr w:type="spellEnd"/>
      <w:r>
        <w:rPr>
          <w:bCs/>
        </w:rPr>
        <w:t xml:space="preserve"> a </w:t>
      </w:r>
      <w:proofErr w:type="spellStart"/>
      <w:r>
        <w:rPr>
          <w:bCs/>
        </w:rPr>
        <w:t>passo</w:t>
      </w:r>
      <w:proofErr w:type="spellEnd"/>
      <w:r>
        <w:rPr>
          <w:bCs/>
        </w:rPr>
        <w:t xml:space="preserve"> </w:t>
      </w:r>
      <w:proofErr w:type="spellStart"/>
      <w:r>
        <w:rPr>
          <w:bCs/>
        </w:rPr>
        <w:t>estruturada</w:t>
      </w:r>
      <w:bookmarkEnd w:id="30"/>
      <w:proofErr w:type="spellEnd"/>
    </w:p>
    <w:p w:rsidR="006C34BE" w:rsidRDefault="00D45B20">
      <w:pPr>
        <w:rPr>
          <w:lang w:val="es-ES"/>
        </w:rPr>
      </w:pPr>
      <w:r>
        <w:rPr>
          <w:lang w:val="es-ES"/>
        </w:rPr>
        <w:t>A seguir, você verá uma instrução de como implementar o planejamento. Se você já lida bem com assunto, os passos enumerados serão suficientes para o procedimento. Caso contrário, oriente-se com os seguintes passos ilustrados na instrução.</w:t>
      </w:r>
    </w:p>
    <w:p w:rsidR="006C34BE" w:rsidRPr="00861B68" w:rsidRDefault="00D45B20">
      <w:pPr>
        <w:pStyle w:val="berschrift2"/>
        <w:rPr>
          <w:lang w:val="en-US"/>
        </w:rPr>
      </w:pPr>
      <w:bookmarkStart w:id="31" w:name="_Toc486064065"/>
      <w:proofErr w:type="spellStart"/>
      <w:r w:rsidRPr="00861B68">
        <w:rPr>
          <w:bCs/>
          <w:lang w:val="en-US"/>
        </w:rPr>
        <w:t>Extrair</w:t>
      </w:r>
      <w:proofErr w:type="spellEnd"/>
      <w:r w:rsidRPr="00861B68">
        <w:rPr>
          <w:bCs/>
          <w:lang w:val="en-US"/>
        </w:rPr>
        <w:t xml:space="preserve"> um </w:t>
      </w:r>
      <w:proofErr w:type="spellStart"/>
      <w:r w:rsidRPr="00861B68">
        <w:rPr>
          <w:bCs/>
          <w:lang w:val="en-US"/>
        </w:rPr>
        <w:t>projeto</w:t>
      </w:r>
      <w:proofErr w:type="spellEnd"/>
      <w:r w:rsidRPr="00861B68">
        <w:rPr>
          <w:bCs/>
          <w:lang w:val="en-US"/>
        </w:rPr>
        <w:t xml:space="preserve"> </w:t>
      </w:r>
      <w:proofErr w:type="spellStart"/>
      <w:r w:rsidRPr="00861B68">
        <w:rPr>
          <w:bCs/>
          <w:lang w:val="en-US"/>
        </w:rPr>
        <w:t>atual</w:t>
      </w:r>
      <w:proofErr w:type="spellEnd"/>
      <w:r w:rsidRPr="00861B68">
        <w:rPr>
          <w:bCs/>
          <w:lang w:val="en-US"/>
        </w:rPr>
        <w:t xml:space="preserve"> do </w:t>
      </w:r>
      <w:proofErr w:type="spellStart"/>
      <w:r w:rsidRPr="00861B68">
        <w:rPr>
          <w:bCs/>
          <w:lang w:val="en-US"/>
        </w:rPr>
        <w:t>arquivo</w:t>
      </w:r>
      <w:bookmarkEnd w:id="31"/>
      <w:proofErr w:type="spellEnd"/>
    </w:p>
    <w:p w:rsidR="006C34BE" w:rsidRDefault="00D45B20">
      <w:pPr>
        <w:pStyle w:val="SiemensNummerierung2"/>
        <w:rPr>
          <w:lang w:val="es-ES"/>
        </w:rPr>
      </w:pPr>
      <w:r>
        <w:rPr>
          <w:lang w:val="es-ES"/>
        </w:rPr>
        <w:t xml:space="preserve">Antes que possamos ampliar o projeto "SCE_PT_032-500_valores_analógicos_R1508.zap13" do capítulo "SCE_PT_032-500 Analoge valores", devemos desarquivá-lo. Para extrair do arquivo de um projeto atual, você deve procurar na visualização do projeto em </w:t>
      </w:r>
      <w:r>
        <w:sym w:font="Symbol" w:char="F0AE"/>
      </w:r>
      <w:r>
        <w:rPr>
          <w:lang w:val="es-ES"/>
        </w:rPr>
        <w:t xml:space="preserve"> Project (Projeto) </w:t>
      </w:r>
      <w:r>
        <w:sym w:font="Symbol" w:char="F0AE"/>
      </w:r>
      <w:r>
        <w:rPr>
          <w:lang w:val="es-ES"/>
        </w:rPr>
        <w:t xml:space="preserve"> Retrieve (Extrair) o arquivo correspondente. Confirme a seguir sua seleção com Abrir. </w:t>
      </w:r>
      <w:r>
        <w:rPr>
          <w:lang w:val="es-ES"/>
        </w:rPr>
        <w:br/>
        <w:t>(</w:t>
      </w:r>
      <w:r>
        <w:sym w:font="Symbol" w:char="F0AE"/>
      </w:r>
      <w:r>
        <w:rPr>
          <w:lang w:val="es-ES"/>
        </w:rPr>
        <w:t xml:space="preserve"> Descompactar </w:t>
      </w:r>
      <w:r>
        <w:sym w:font="Symbol" w:char="F0AE"/>
      </w:r>
      <w:r>
        <w:rPr>
          <w:lang w:val="es-ES"/>
        </w:rPr>
        <w:t>Projeto</w:t>
      </w:r>
      <w:r>
        <w:sym w:font="Symbol" w:char="F0AE"/>
      </w:r>
      <w:r>
        <w:rPr>
          <w:lang w:val="es-ES"/>
        </w:rPr>
        <w:t xml:space="preserve"> Abrir seleção de um arquivo.zap </w:t>
      </w:r>
      <w:r>
        <w:sym w:font="Symbol" w:char="F0AE"/>
      </w:r>
      <w:r>
        <w:rPr>
          <w:lang w:val="es-ES"/>
        </w:rPr>
        <w:t>)</w:t>
      </w:r>
    </w:p>
    <w:p w:rsidR="006C34BE" w:rsidRDefault="00D45B20">
      <w:pPr>
        <w:pStyle w:val="SiemensNummerierung2"/>
        <w:numPr>
          <w:ilvl w:val="0"/>
          <w:numId w:val="0"/>
        </w:numPr>
        <w:ind w:left="1409"/>
      </w:pPr>
      <w:r>
        <w:rPr>
          <w:noProof/>
          <w:lang w:val="en-US" w:bidi="ar-SA"/>
        </w:rPr>
        <w:drawing>
          <wp:inline distT="0" distB="0" distL="0" distR="0" wp14:anchorId="69D46E11" wp14:editId="158F64EF">
            <wp:extent cx="1778000" cy="2857500"/>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0" cy="28575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SiemensNummerierung2"/>
        <w:rPr>
          <w:lang w:val="es-ES"/>
        </w:rPr>
      </w:pPr>
      <w:r>
        <w:rPr>
          <w:lang w:val="es-ES"/>
        </w:rPr>
        <w:t xml:space="preserve">Em seguida pode ser selecionado o diretório de destino em que o projeto descompactado será salvo. Confirme a sua seleção com "OK". </w:t>
      </w:r>
      <w:r>
        <w:rPr>
          <w:lang w:val="es-ES"/>
        </w:rPr>
        <w:br/>
        <w:t>(</w:t>
      </w:r>
      <w:r>
        <w:sym w:font="Symbol" w:char="F0AE"/>
      </w:r>
      <w:r>
        <w:rPr>
          <w:lang w:val="es-ES"/>
        </w:rPr>
        <w:t xml:space="preserve"> Target directory (Diretório de destino) </w:t>
      </w:r>
      <w:r>
        <w:sym w:font="Symbol" w:char="F0AE"/>
      </w:r>
      <w:r>
        <w:rPr>
          <w:lang w:val="es-ES"/>
        </w:rPr>
        <w:t>OK)</w:t>
      </w:r>
    </w:p>
    <w:p w:rsidR="006C34BE" w:rsidRDefault="006C34BE">
      <w:pPr>
        <w:pStyle w:val="SiemensNummerierung2"/>
        <w:numPr>
          <w:ilvl w:val="0"/>
          <w:numId w:val="0"/>
        </w:numPr>
        <w:ind w:left="1409"/>
        <w:rPr>
          <w:noProof/>
          <w:lang w:val="es-ES"/>
        </w:rPr>
      </w:pPr>
    </w:p>
    <w:p w:rsidR="006C34BE" w:rsidRDefault="00D45B20">
      <w:pPr>
        <w:pStyle w:val="SiemensNummerierung2"/>
      </w:pPr>
      <w:r>
        <w:rPr>
          <w:lang w:val="es-ES"/>
        </w:rPr>
        <w:br w:type="page"/>
      </w:r>
      <w:r>
        <w:rPr>
          <w:lang w:val="es-ES"/>
        </w:rPr>
        <w:lastRenderedPageBreak/>
        <w:t>Salvar o projeto aberto pelo nome 032</w:t>
      </w:r>
      <w:r>
        <w:rPr>
          <w:lang w:val="es-ES"/>
        </w:rPr>
        <w:noBreakHyphen/>
        <w:t xml:space="preserve"> 600_bloco de dados globais. </w:t>
      </w:r>
      <w:r>
        <w:rPr>
          <w:lang w:val="es-ES"/>
        </w:rPr>
        <w:br/>
      </w:r>
      <w:r>
        <w:t>(</w:t>
      </w:r>
      <w:r>
        <w:sym w:font="Symbol" w:char="F0AE"/>
      </w:r>
      <w:r>
        <w:t xml:space="preserve"> </w:t>
      </w:r>
      <w:proofErr w:type="spellStart"/>
      <w:r>
        <w:t>Salvar</w:t>
      </w:r>
      <w:proofErr w:type="spellEnd"/>
      <w:r>
        <w:t xml:space="preserve"> </w:t>
      </w:r>
      <w:proofErr w:type="spellStart"/>
      <w:r>
        <w:t>projeto</w:t>
      </w:r>
      <w:proofErr w:type="spellEnd"/>
      <w:r>
        <w:t xml:space="preserve"> </w:t>
      </w:r>
      <w:r>
        <w:sym w:font="Symbol" w:char="F0AE"/>
      </w:r>
      <w:r>
        <w:t xml:space="preserve"> </w:t>
      </w:r>
      <w:proofErr w:type="spellStart"/>
      <w:r>
        <w:t>Salvar</w:t>
      </w:r>
      <w:proofErr w:type="spellEnd"/>
      <w:r>
        <w:t xml:space="preserve"> </w:t>
      </w:r>
      <w:proofErr w:type="spellStart"/>
      <w:r>
        <w:t>em</w:t>
      </w:r>
      <w:proofErr w:type="spellEnd"/>
      <w:r>
        <w:t xml:space="preserve"> … </w:t>
      </w:r>
      <w:r>
        <w:sym w:font="Symbol" w:char="F0AE"/>
      </w:r>
      <w:r>
        <w:t xml:space="preserve"> 032-600_blocos de </w:t>
      </w:r>
      <w:proofErr w:type="spellStart"/>
      <w:r>
        <w:t>dados</w:t>
      </w:r>
      <w:proofErr w:type="spellEnd"/>
      <w:r>
        <w:t xml:space="preserve"> </w:t>
      </w:r>
      <w:proofErr w:type="spellStart"/>
      <w:r>
        <w:t>globais</w:t>
      </w:r>
      <w:proofErr w:type="spellEnd"/>
      <w:r>
        <w:t xml:space="preserve"> </w:t>
      </w:r>
      <w:r>
        <w:sym w:font="Symbol" w:char="F0AE"/>
      </w:r>
      <w:r>
        <w:t>)</w:t>
      </w:r>
    </w:p>
    <w:p w:rsidR="006C34BE" w:rsidRDefault="00D45B20">
      <w:r>
        <w:rPr>
          <w:noProof/>
          <w:lang w:val="en-US" w:bidi="ar-SA"/>
        </w:rPr>
        <w:drawing>
          <wp:inline distT="0" distB="0" distL="0" distR="0" wp14:anchorId="391FE7BC" wp14:editId="1809F902">
            <wp:extent cx="5651500" cy="2806700"/>
            <wp:effectExtent l="0" t="0" r="635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r="10846" b="17508"/>
                    <a:stretch>
                      <a:fillRect/>
                    </a:stretch>
                  </pic:blipFill>
                  <pic:spPr bwMode="auto">
                    <a:xfrm>
                      <a:off x="0" y="0"/>
                      <a:ext cx="5651500" cy="2806700"/>
                    </a:xfrm>
                    <a:prstGeom prst="rect">
                      <a:avLst/>
                    </a:prstGeom>
                    <a:noFill/>
                    <a:ln>
                      <a:noFill/>
                    </a:ln>
                  </pic:spPr>
                </pic:pic>
              </a:graphicData>
            </a:graphic>
          </wp:inline>
        </w:drawing>
      </w:r>
    </w:p>
    <w:p w:rsidR="006C34BE" w:rsidRDefault="006C34BE">
      <w:pPr>
        <w:spacing w:before="0" w:after="0" w:line="240" w:lineRule="auto"/>
        <w:ind w:left="0"/>
        <w:rPr>
          <w:rFonts w:cs="Arial"/>
          <w:b/>
        </w:rPr>
      </w:pPr>
    </w:p>
    <w:p w:rsidR="006C34BE" w:rsidRDefault="00D45B20">
      <w:pPr>
        <w:pStyle w:val="berschrift2"/>
        <w:rPr>
          <w:lang w:val="es-ES"/>
        </w:rPr>
      </w:pPr>
      <w:r>
        <w:rPr>
          <w:b w:val="0"/>
          <w:lang w:val="es-ES"/>
        </w:rPr>
        <w:br w:type="page"/>
      </w:r>
      <w:bookmarkStart w:id="32" w:name="_Toc486064066"/>
      <w:r>
        <w:rPr>
          <w:bCs/>
          <w:lang w:val="es-ES"/>
        </w:rPr>
        <w:lastRenderedPageBreak/>
        <w:t>Criação do bloco de dados globais "VELOCIDADE DO MOTOR"</w:t>
      </w:r>
      <w:bookmarkEnd w:id="32"/>
    </w:p>
    <w:p w:rsidR="006C34BE" w:rsidRDefault="00D45B20">
      <w:pPr>
        <w:pStyle w:val="SiemensNummerierung2"/>
        <w:rPr>
          <w:lang w:val="es-ES"/>
        </w:rPr>
      </w:pPr>
      <w:r>
        <w:rPr>
          <w:lang w:val="es-ES"/>
        </w:rPr>
        <w:t>Selecione a pasta 'módulo do programa' de sua CPU 1516F-3 PN/DP e clique depois em "adicionar novo módulo", para colocar lá um bloco de dados globais.</w:t>
      </w:r>
    </w:p>
    <w:p w:rsidR="006C34BE" w:rsidRDefault="00D45B20">
      <w:pPr>
        <w:pStyle w:val="SiemensNummerierung2"/>
        <w:numPr>
          <w:ilvl w:val="0"/>
          <w:numId w:val="0"/>
        </w:numPr>
        <w:ind w:left="1409"/>
        <w:rPr>
          <w:lang w:val="es-ES"/>
        </w:rPr>
      </w:pPr>
      <w:r>
        <w:rPr>
          <w:lang w:val="es-ES"/>
        </w:rPr>
        <w:t>(</w:t>
      </w:r>
      <w:r>
        <w:sym w:font="Symbol" w:char="F0AE"/>
      </w:r>
      <w:r>
        <w:rPr>
          <w:lang w:val="es-ES"/>
        </w:rPr>
        <w:t xml:space="preserve"> CPU_1516F [CPU 1516F-3 PN/DP] </w:t>
      </w:r>
      <w:r>
        <w:sym w:font="Symbol" w:char="F0AE"/>
      </w:r>
      <w:r>
        <w:rPr>
          <w:lang w:val="es-ES"/>
        </w:rPr>
        <w:t xml:space="preserve"> adicionar novo bloco) </w:t>
      </w:r>
    </w:p>
    <w:p w:rsidR="006C34BE" w:rsidRDefault="00D45B20">
      <w:pPr>
        <w:pStyle w:val="SiemensNummerierung2"/>
        <w:numPr>
          <w:ilvl w:val="0"/>
          <w:numId w:val="0"/>
        </w:numPr>
        <w:ind w:left="1409"/>
      </w:pPr>
      <w:r>
        <w:rPr>
          <w:noProof/>
          <w:lang w:val="en-US" w:bidi="ar-SA"/>
        </w:rPr>
        <w:drawing>
          <wp:inline distT="0" distB="0" distL="0" distR="0" wp14:anchorId="51A26FCF" wp14:editId="5FA826DF">
            <wp:extent cx="1612900" cy="2247900"/>
            <wp:effectExtent l="0" t="0" r="6350" b="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0" cy="2247900"/>
                    </a:xfrm>
                    <a:prstGeom prst="rect">
                      <a:avLst/>
                    </a:prstGeom>
                    <a:noFill/>
                    <a:ln>
                      <a:noFill/>
                    </a:ln>
                  </pic:spPr>
                </pic:pic>
              </a:graphicData>
            </a:graphic>
          </wp:inline>
        </w:drawing>
      </w:r>
    </w:p>
    <w:p w:rsidR="006C34BE" w:rsidRDefault="00D45B20">
      <w:pPr>
        <w:pStyle w:val="SiemensNummerierung2"/>
        <w:rPr>
          <w:lang w:val="es-ES"/>
        </w:rPr>
      </w:pPr>
      <w:r>
        <w:rPr>
          <w:lang w:val="es-ES"/>
        </w:rPr>
        <w:t xml:space="preserve">No diálogo a seguir selecione </w:t>
      </w:r>
      <w:r>
        <w:rPr>
          <w:noProof/>
          <w:lang w:val="en-US" w:bidi="ar-SA"/>
        </w:rPr>
        <w:drawing>
          <wp:inline distT="0" distB="0" distL="0" distR="0" wp14:anchorId="50E82E93" wp14:editId="764F9703">
            <wp:extent cx="241300" cy="254000"/>
            <wp:effectExtent l="0" t="0" r="635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Pr>
          <w:lang w:val="es-ES"/>
        </w:rPr>
        <w:t xml:space="preserve">e nomeie seu novo módulo: "VELOCIDADE DO MOTOR". Selecionar com tipo 'BD-Global', o número 2 será atribuído automaticamente. Ative a marca de verificação' Adicionar o novo e abrir'. Clique então em "OK". </w:t>
      </w:r>
      <w:r>
        <w:rPr>
          <w:lang w:val="es-ES"/>
        </w:rPr>
        <w:br/>
        <w:t>(</w:t>
      </w:r>
      <w:r>
        <w:sym w:font="Symbol" w:char="F0AE"/>
      </w:r>
      <w:r>
        <w:rPr>
          <w:noProof/>
          <w:lang w:val="en-US" w:bidi="ar-SA"/>
        </w:rPr>
        <w:drawing>
          <wp:inline distT="0" distB="0" distL="0" distR="0" wp14:anchorId="66615795" wp14:editId="3F69D4F5">
            <wp:extent cx="241300" cy="254000"/>
            <wp:effectExtent l="0" t="0" r="635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sym w:font="Symbol" w:char="F0AE"/>
      </w:r>
      <w:r>
        <w:rPr>
          <w:lang w:val="es-ES"/>
        </w:rPr>
        <w:t xml:space="preserve"> Nome: VELOCIDADE DO MOTOR </w:t>
      </w:r>
      <w:r>
        <w:sym w:font="Symbol" w:char="F0AE"/>
      </w:r>
      <w:r>
        <w:rPr>
          <w:lang w:val="es-ES"/>
        </w:rPr>
        <w:t xml:space="preserve"> tipo: BD-Global-DB </w:t>
      </w:r>
      <w:r>
        <w:sym w:font="Symbol" w:char="F0AE"/>
      </w:r>
      <w:r>
        <w:rPr>
          <w:lang w:val="es-ES"/>
        </w:rPr>
        <w:t xml:space="preserve"> </w:t>
      </w:r>
      <w:r>
        <w:rPr>
          <w:noProof/>
          <w:lang w:val="en-US" w:bidi="ar-SA"/>
        </w:rPr>
        <w:drawing>
          <wp:inline distT="0" distB="0" distL="0" distR="0" wp14:anchorId="5A1B8F12" wp14:editId="6E4C9E19">
            <wp:extent cx="114300" cy="127000"/>
            <wp:effectExtent l="0" t="0" r="0" b="6350"/>
            <wp:docPr id="1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lang w:val="es-ES"/>
        </w:rPr>
        <w:t xml:space="preserve"> adicionar novo e abrir</w:t>
      </w:r>
      <w:r>
        <w:sym w:font="Symbol" w:char="F0AE"/>
      </w:r>
      <w:r>
        <w:rPr>
          <w:lang w:val="es-ES"/>
        </w:rPr>
        <w:t xml:space="preserve"> OK)</w:t>
      </w:r>
    </w:p>
    <w:p w:rsidR="006C34BE" w:rsidRDefault="00D45B20">
      <w:pPr>
        <w:pStyle w:val="SiemensNummerierung2"/>
        <w:numPr>
          <w:ilvl w:val="0"/>
          <w:numId w:val="0"/>
        </w:numPr>
        <w:ind w:left="1409"/>
      </w:pPr>
      <w:r>
        <w:rPr>
          <w:noProof/>
          <w:lang w:val="en-US" w:bidi="ar-SA"/>
        </w:rPr>
        <w:drawing>
          <wp:inline distT="0" distB="0" distL="0" distR="0" wp14:anchorId="0C5A08E4" wp14:editId="7513C434">
            <wp:extent cx="3835400" cy="3327400"/>
            <wp:effectExtent l="0" t="0" r="0" b="635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5400" cy="3327400"/>
                    </a:xfrm>
                    <a:prstGeom prst="rect">
                      <a:avLst/>
                    </a:prstGeom>
                    <a:noFill/>
                    <a:ln>
                      <a:noFill/>
                    </a:ln>
                  </pic:spPr>
                </pic:pic>
              </a:graphicData>
            </a:graphic>
          </wp:inline>
        </w:drawing>
      </w:r>
    </w:p>
    <w:p w:rsidR="006C34BE" w:rsidRDefault="00D45B20">
      <w:pPr>
        <w:pStyle w:val="SiemensNummerierung2"/>
        <w:rPr>
          <w:lang w:val="es-ES"/>
        </w:rPr>
      </w:pPr>
      <w:r>
        <w:rPr>
          <w:lang w:val="es-ES"/>
        </w:rPr>
        <w:lastRenderedPageBreak/>
        <w:t xml:space="preserve">O bloco de dados "VELOCIDADE DO MOTOR" será exibido automaticamente. Coloque primeiro as variáveis mostradas aqui, 'valor nominal de velocidade' e 'valor real de velocidade' com os comentários pertinentes. Selecione como tipo de dado 'Real'. Dê ao 'valor nominal de velocidade' um valor de inicialização de 10,0 rpm. </w:t>
      </w:r>
      <w:r>
        <w:rPr>
          <w:lang w:val="es-ES"/>
        </w:rPr>
        <w:br/>
        <w:t>(</w:t>
      </w:r>
      <w:r>
        <w:sym w:font="Symbol" w:char="F0AE"/>
      </w:r>
      <w:r>
        <w:rPr>
          <w:lang w:val="es-ES"/>
        </w:rPr>
        <w:t xml:space="preserve"> valor nominal de velocidade </w:t>
      </w:r>
      <w:r>
        <w:sym w:font="Symbol" w:char="F0AE"/>
      </w:r>
      <w:r>
        <w:rPr>
          <w:lang w:val="es-ES"/>
        </w:rPr>
        <w:t xml:space="preserve"> Real </w:t>
      </w:r>
      <w:r>
        <w:sym w:font="Symbol" w:char="F0AE"/>
      </w:r>
      <w:r>
        <w:rPr>
          <w:lang w:val="es-ES"/>
        </w:rPr>
        <w:t xml:space="preserve"> 10,0 </w:t>
      </w:r>
      <w:r>
        <w:sym w:font="Symbol" w:char="F0AE"/>
      </w:r>
      <w:r>
        <w:rPr>
          <w:lang w:val="es-ES"/>
        </w:rPr>
        <w:t xml:space="preserve"> valor real de velocidade </w:t>
      </w:r>
      <w:r>
        <w:sym w:font="Symbol" w:char="F0AE"/>
      </w:r>
      <w:r>
        <w:rPr>
          <w:lang w:val="es-ES"/>
        </w:rPr>
        <w:t xml:space="preserve"> Real)</w:t>
      </w:r>
    </w:p>
    <w:p w:rsidR="006C34BE" w:rsidRDefault="00D45B20">
      <w:pPr>
        <w:pStyle w:val="SiemensNummerierung2"/>
        <w:numPr>
          <w:ilvl w:val="0"/>
          <w:numId w:val="0"/>
        </w:numPr>
        <w:ind w:left="1134"/>
      </w:pPr>
      <w:r>
        <w:rPr>
          <w:noProof/>
          <w:lang w:val="en-US" w:bidi="ar-SA"/>
        </w:rPr>
        <w:drawing>
          <wp:inline distT="0" distB="0" distL="0" distR="0" wp14:anchorId="125AF3A2" wp14:editId="4641412D">
            <wp:extent cx="5600700" cy="11303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1130300"/>
                    </a:xfrm>
                    <a:prstGeom prst="rect">
                      <a:avLst/>
                    </a:prstGeom>
                    <a:noFill/>
                    <a:ln>
                      <a:noFill/>
                    </a:ln>
                  </pic:spPr>
                </pic:pic>
              </a:graphicData>
            </a:graphic>
          </wp:inline>
        </w:drawing>
      </w:r>
    </w:p>
    <w:p w:rsidR="006C34BE" w:rsidRDefault="00D45B20">
      <w:pPr>
        <w:pStyle w:val="Hinweise"/>
        <w:rPr>
          <w:lang w:val="es-ES"/>
        </w:rPr>
      </w:pPr>
      <w:r>
        <w:rPr>
          <w:b/>
          <w:bCs/>
          <w:iCs/>
          <w:lang w:val="es-ES"/>
        </w:rPr>
        <w:t>Indicação:</w:t>
      </w:r>
      <w:r>
        <w:rPr>
          <w:iCs/>
          <w:lang w:val="es-ES"/>
        </w:rPr>
        <w:t xml:space="preserve"> Tome cuidado para usar os tipos de dados corretos.</w:t>
      </w:r>
    </w:p>
    <w:p w:rsidR="006C34BE" w:rsidRDefault="006C34BE">
      <w:pPr>
        <w:pStyle w:val="SiemensNummerierung2"/>
        <w:numPr>
          <w:ilvl w:val="0"/>
          <w:numId w:val="0"/>
        </w:numPr>
        <w:ind w:left="1409"/>
        <w:rPr>
          <w:lang w:val="es-ES"/>
        </w:rPr>
      </w:pPr>
    </w:p>
    <w:p w:rsidR="006C34BE" w:rsidRDefault="00D45B20">
      <w:pPr>
        <w:pStyle w:val="SiemensNummerierung2"/>
      </w:pPr>
      <w:r>
        <w:rPr>
          <w:lang w:val="es-ES"/>
        </w:rPr>
        <w:t xml:space="preserve">Na próxima etapa colocaremos uma estrutura de variáveis 'Struct', para diversificá-la mais tarde. </w:t>
      </w:r>
      <w:r>
        <w:rPr>
          <w:lang w:val="es-ES"/>
        </w:rPr>
        <w:br/>
      </w:r>
      <w:r>
        <w:t>(</w:t>
      </w:r>
      <w:r>
        <w:sym w:font="Symbol" w:char="F0AE"/>
      </w:r>
      <w:r>
        <w:t xml:space="preserve"> </w:t>
      </w:r>
      <w:proofErr w:type="spellStart"/>
      <w:r>
        <w:t>Struct</w:t>
      </w:r>
      <w:proofErr w:type="spellEnd"/>
      <w:r>
        <w:t>)</w:t>
      </w:r>
    </w:p>
    <w:p w:rsidR="006C34BE" w:rsidRDefault="00D45B20">
      <w:pPr>
        <w:pStyle w:val="SiemensNummerierung2"/>
        <w:numPr>
          <w:ilvl w:val="0"/>
          <w:numId w:val="0"/>
        </w:numPr>
        <w:ind w:left="1134"/>
      </w:pPr>
      <w:r>
        <w:rPr>
          <w:noProof/>
          <w:lang w:val="en-US" w:bidi="ar-SA"/>
        </w:rPr>
        <w:drawing>
          <wp:inline distT="0" distB="0" distL="0" distR="0" wp14:anchorId="506E4572" wp14:editId="316B080C">
            <wp:extent cx="5613400" cy="1892300"/>
            <wp:effectExtent l="0" t="0" r="6350"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18923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Pr="00861B68" w:rsidRDefault="00D45B20">
      <w:pPr>
        <w:pStyle w:val="SiemensNummerierung2"/>
        <w:rPr>
          <w:lang w:val="en-US"/>
        </w:rPr>
      </w:pPr>
      <w:r>
        <w:rPr>
          <w:lang w:val="es-ES"/>
        </w:rPr>
        <w:br w:type="page"/>
      </w:r>
      <w:r>
        <w:rPr>
          <w:lang w:val="es-ES"/>
        </w:rPr>
        <w:lastRenderedPageBreak/>
        <w:t xml:space="preserve">Dê o nome à estrutura 'velocidade_positiva' e um comentário. </w:t>
      </w:r>
      <w:r>
        <w:rPr>
          <w:lang w:val="es-ES"/>
        </w:rPr>
        <w:br/>
      </w:r>
      <w:r w:rsidRPr="00861B68">
        <w:rPr>
          <w:lang w:val="en-US"/>
        </w:rPr>
        <w:t>(</w:t>
      </w:r>
      <w:r>
        <w:sym w:font="Symbol" w:char="F0AE"/>
      </w:r>
      <w:r w:rsidRPr="00861B68">
        <w:rPr>
          <w:lang w:val="en-US"/>
        </w:rPr>
        <w:t xml:space="preserve"> </w:t>
      </w:r>
      <w:proofErr w:type="spellStart"/>
      <w:r w:rsidRPr="00861B68">
        <w:rPr>
          <w:lang w:val="en-US"/>
        </w:rPr>
        <w:t>velocidade_positiva</w:t>
      </w:r>
      <w:proofErr w:type="spellEnd"/>
      <w:r w:rsidRPr="00861B68">
        <w:rPr>
          <w:lang w:val="en-US"/>
        </w:rPr>
        <w:t>)</w:t>
      </w:r>
    </w:p>
    <w:p w:rsidR="006C34BE" w:rsidRDefault="00D45B20">
      <w:pPr>
        <w:pStyle w:val="SiemensNummerierung2"/>
        <w:numPr>
          <w:ilvl w:val="0"/>
          <w:numId w:val="0"/>
        </w:numPr>
        <w:ind w:left="1134"/>
      </w:pPr>
      <w:r>
        <w:rPr>
          <w:noProof/>
          <w:lang w:val="en-US" w:bidi="ar-SA"/>
        </w:rPr>
        <w:drawing>
          <wp:inline distT="0" distB="0" distL="0" distR="0" wp14:anchorId="722081D5" wp14:editId="6421C189">
            <wp:extent cx="5600700" cy="1447800"/>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14478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SiemensNummerierung2"/>
        <w:rPr>
          <w:lang w:val="es-ES"/>
        </w:rPr>
      </w:pPr>
      <w:r>
        <w:rPr>
          <w:lang w:val="es-ES"/>
        </w:rPr>
        <w:t>Coloque as variáveis para o monitoramento da velocidade mostradas aqui abaixo da estrutura com os determinados valores de inicialização.</w:t>
      </w:r>
    </w:p>
    <w:p w:rsidR="006C34BE" w:rsidRDefault="00D45B20">
      <w:pPr>
        <w:pStyle w:val="SiemensNummerierung2"/>
        <w:numPr>
          <w:ilvl w:val="0"/>
          <w:numId w:val="0"/>
        </w:numPr>
        <w:ind w:left="1134"/>
      </w:pPr>
      <w:r>
        <w:rPr>
          <w:noProof/>
          <w:lang w:val="en-US" w:bidi="ar-SA"/>
        </w:rPr>
        <w:drawing>
          <wp:inline distT="0" distB="0" distL="0" distR="0" wp14:anchorId="7E0A9A07" wp14:editId="77C40902">
            <wp:extent cx="5600700" cy="163830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1638300"/>
                    </a:xfrm>
                    <a:prstGeom prst="rect">
                      <a:avLst/>
                    </a:prstGeom>
                    <a:noFill/>
                    <a:ln>
                      <a:noFill/>
                    </a:ln>
                  </pic:spPr>
                </pic:pic>
              </a:graphicData>
            </a:graphic>
          </wp:inline>
        </w:drawing>
      </w:r>
    </w:p>
    <w:p w:rsidR="006C34BE" w:rsidRDefault="00D45B20">
      <w:pPr>
        <w:pStyle w:val="Hinweise"/>
        <w:rPr>
          <w:lang w:val="es-ES"/>
        </w:rPr>
      </w:pPr>
      <w:r>
        <w:rPr>
          <w:b/>
          <w:bCs/>
          <w:iCs/>
          <w:lang w:val="es-ES"/>
        </w:rPr>
        <w:t>Indicação:</w:t>
      </w:r>
      <w:r>
        <w:rPr>
          <w:iCs/>
          <w:lang w:val="es-ES"/>
        </w:rPr>
        <w:t xml:space="preserve"> Tome cuidado para usar os tipos de dados corretos.</w:t>
      </w:r>
    </w:p>
    <w:p w:rsidR="006C34BE" w:rsidRDefault="006C34BE">
      <w:pPr>
        <w:pStyle w:val="SiemensNummerierung2"/>
        <w:numPr>
          <w:ilvl w:val="0"/>
          <w:numId w:val="0"/>
        </w:numPr>
        <w:ind w:left="1409"/>
        <w:rPr>
          <w:lang w:val="es-ES"/>
        </w:rPr>
      </w:pPr>
    </w:p>
    <w:p w:rsidR="006C34BE" w:rsidRDefault="00D45B20">
      <w:pPr>
        <w:pStyle w:val="SiemensNummerierung2"/>
      </w:pPr>
      <w:r>
        <w:rPr>
          <w:lang w:val="es-ES"/>
        </w:rPr>
        <w:br w:type="page"/>
      </w:r>
      <w:r>
        <w:rPr>
          <w:lang w:val="es-ES"/>
        </w:rPr>
        <w:lastRenderedPageBreak/>
        <w:t xml:space="preserve">Marque então a estrutura e copie-a. </w:t>
      </w:r>
      <w:r>
        <w:rPr>
          <w:lang w:val="es-ES"/>
        </w:rPr>
        <w:br/>
      </w:r>
      <w:r>
        <w:t>(</w:t>
      </w:r>
      <w:r>
        <w:sym w:font="Symbol" w:char="F0AE"/>
      </w:r>
      <w:r>
        <w:t xml:space="preserve"> </w:t>
      </w:r>
      <w:proofErr w:type="spellStart"/>
      <w:r>
        <w:t>copiar</w:t>
      </w:r>
      <w:proofErr w:type="spellEnd"/>
      <w:r>
        <w:t>)</w:t>
      </w:r>
    </w:p>
    <w:p w:rsidR="006C34BE" w:rsidRDefault="00D45B20">
      <w:pPr>
        <w:pStyle w:val="SiemensNummerierung2"/>
        <w:numPr>
          <w:ilvl w:val="0"/>
          <w:numId w:val="0"/>
        </w:numPr>
        <w:ind w:left="1134"/>
      </w:pPr>
      <w:r>
        <w:rPr>
          <w:noProof/>
          <w:lang w:val="en-US" w:bidi="ar-SA"/>
        </w:rPr>
        <w:drawing>
          <wp:inline distT="0" distB="0" distL="0" distR="0" wp14:anchorId="369A8558" wp14:editId="60FA3EEF">
            <wp:extent cx="5207000" cy="2209800"/>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l="14195" t="9792" r="12759" b="32153"/>
                    <a:stretch>
                      <a:fillRect/>
                    </a:stretch>
                  </pic:blipFill>
                  <pic:spPr bwMode="auto">
                    <a:xfrm>
                      <a:off x="0" y="0"/>
                      <a:ext cx="5207000" cy="22098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SiemensNummerierung2"/>
      </w:pPr>
      <w:r>
        <w:rPr>
          <w:lang w:val="es-ES"/>
        </w:rPr>
        <w:t xml:space="preserve">Adicione a estrutura copiada abaixo de 'velocidade_positiva' novamente. </w:t>
      </w:r>
      <w:r>
        <w:rPr>
          <w:lang w:val="es-ES"/>
        </w:rPr>
        <w:br/>
      </w:r>
      <w:r>
        <w:t>(</w:t>
      </w:r>
      <w:r>
        <w:sym w:font="Symbol" w:char="F0AE"/>
      </w:r>
      <w:r>
        <w:rPr>
          <w:noProof/>
        </w:rPr>
        <w:t xml:space="preserve"> Adicionar</w:t>
      </w:r>
      <w:r>
        <w:t>)</w:t>
      </w:r>
    </w:p>
    <w:p w:rsidR="006C34BE" w:rsidRDefault="00D45B20">
      <w:pPr>
        <w:pStyle w:val="SiemensNummerierung2"/>
        <w:numPr>
          <w:ilvl w:val="0"/>
          <w:numId w:val="0"/>
        </w:numPr>
        <w:ind w:left="1134"/>
      </w:pPr>
      <w:r>
        <w:rPr>
          <w:noProof/>
          <w:lang w:val="en-US" w:bidi="ar-SA"/>
        </w:rPr>
        <w:drawing>
          <wp:inline distT="0" distB="0" distL="0" distR="0" wp14:anchorId="7B4D38FA" wp14:editId="5C8FCD13">
            <wp:extent cx="5207000" cy="2413000"/>
            <wp:effectExtent l="0" t="0" r="0" b="635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l="14195" t="9496" r="12599" b="27299"/>
                    <a:stretch>
                      <a:fillRect/>
                    </a:stretch>
                  </pic:blipFill>
                  <pic:spPr bwMode="auto">
                    <a:xfrm>
                      <a:off x="0" y="0"/>
                      <a:ext cx="5207000" cy="2413000"/>
                    </a:xfrm>
                    <a:prstGeom prst="rect">
                      <a:avLst/>
                    </a:prstGeom>
                    <a:noFill/>
                    <a:ln>
                      <a:noFill/>
                    </a:ln>
                  </pic:spPr>
                </pic:pic>
              </a:graphicData>
            </a:graphic>
          </wp:inline>
        </w:drawing>
      </w:r>
    </w:p>
    <w:p w:rsidR="006C34BE" w:rsidRDefault="00D45B20">
      <w:pPr>
        <w:pStyle w:val="SiemensNummerierung2"/>
      </w:pPr>
      <w:r>
        <w:rPr>
          <w:lang w:val="es-ES"/>
        </w:rPr>
        <w:br w:type="page"/>
      </w:r>
      <w:r>
        <w:rPr>
          <w:lang w:val="es-ES"/>
        </w:rPr>
        <w:lastRenderedPageBreak/>
        <w:t xml:space="preserve">Renomeie a nova estrutura na 'velocidade_negativa' e faça novamente um comentário. </w:t>
      </w:r>
      <w:r>
        <w:rPr>
          <w:lang w:val="es-ES"/>
        </w:rPr>
        <w:br/>
      </w:r>
      <w:r>
        <w:t>(</w:t>
      </w:r>
      <w:r>
        <w:sym w:font="Symbol" w:char="F0AE"/>
      </w:r>
      <w:r>
        <w:t xml:space="preserve"> </w:t>
      </w:r>
      <w:proofErr w:type="spellStart"/>
      <w:r>
        <w:t>velocidade</w:t>
      </w:r>
      <w:proofErr w:type="spellEnd"/>
      <w:r>
        <w:t xml:space="preserve"> </w:t>
      </w:r>
      <w:proofErr w:type="spellStart"/>
      <w:r>
        <w:t>negativa</w:t>
      </w:r>
      <w:proofErr w:type="spellEnd"/>
      <w:r>
        <w:t>)</w:t>
      </w:r>
    </w:p>
    <w:p w:rsidR="006C34BE" w:rsidRDefault="00D45B20">
      <w:pPr>
        <w:pStyle w:val="SiemensNummerierung2"/>
        <w:numPr>
          <w:ilvl w:val="0"/>
          <w:numId w:val="0"/>
        </w:numPr>
        <w:ind w:left="1409"/>
      </w:pPr>
      <w:r>
        <w:rPr>
          <w:noProof/>
          <w:lang w:val="en-US" w:bidi="ar-SA"/>
        </w:rPr>
        <w:drawing>
          <wp:inline distT="0" distB="0" distL="0" distR="0" wp14:anchorId="13BB2E4B" wp14:editId="0EEBA54D">
            <wp:extent cx="5397500" cy="2298700"/>
            <wp:effectExtent l="0" t="0" r="0" b="635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SiemensNummerierung2"/>
      </w:pPr>
      <w:r>
        <w:rPr>
          <w:noProof/>
          <w:lang w:val="es-ES"/>
        </w:rPr>
        <w:t xml:space="preserve">Não se esqueça de clicar sobre </w:t>
      </w:r>
      <w:r>
        <w:rPr>
          <w:noProof/>
          <w:lang w:val="en-US" w:bidi="ar-SA"/>
        </w:rPr>
        <w:drawing>
          <wp:inline distT="0" distB="0" distL="0" distR="0" wp14:anchorId="01313B57" wp14:editId="58BE2D34">
            <wp:extent cx="850900" cy="177800"/>
            <wp:effectExtent l="0" t="0" r="6350" b="0"/>
            <wp:docPr id="19" name="Bild 1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SaveButton_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noProof/>
          <w:lang w:val="es-ES"/>
        </w:rPr>
        <w:t>. O bloco de dados globais concluído "VELOCIDADE DO MOTOR" [DB2] é representado a seguir.</w:t>
      </w:r>
      <w:r>
        <w:rPr>
          <w:lang w:val="es-ES"/>
        </w:rPr>
        <w:t xml:space="preserve"> Verifique ainda se em todas as variáveis do </w:t>
      </w:r>
      <w:r>
        <w:rPr>
          <w:noProof/>
          <w:lang w:val="en-US" w:bidi="ar-SA"/>
        </w:rPr>
        <w:drawing>
          <wp:inline distT="0" distB="0" distL="0" distR="0" wp14:anchorId="12D9115D" wp14:editId="2C7BEA30">
            <wp:extent cx="114300" cy="127000"/>
            <wp:effectExtent l="0" t="0" r="0" b="6350"/>
            <wp:docPr id="2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na retenção foram postas e o devido valor de inicialização inserido. Assim os dados no bloco (de dados) também são mantidos após uma queda de tensão ou STOP/START da CPU. As opções </w:t>
      </w:r>
      <w:r>
        <w:rPr>
          <w:noProof/>
          <w:lang w:val="en-US" w:bidi="ar-SA"/>
        </w:rPr>
        <w:drawing>
          <wp:inline distT="0" distB="0" distL="0" distR="0" wp14:anchorId="28D3FF44" wp14:editId="67F4A6A6">
            <wp:extent cx="114300" cy="127000"/>
            <wp:effectExtent l="0" t="0" r="0" b="6350"/>
            <wp:docPr id="2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'Acessível a partir de HMI' e </w:t>
      </w:r>
      <w:r>
        <w:rPr>
          <w:noProof/>
          <w:lang w:val="en-US" w:bidi="ar-SA"/>
        </w:rPr>
        <w:drawing>
          <wp:inline distT="0" distB="0" distL="0" distR="0" wp14:anchorId="2FAA0B11" wp14:editId="29776012">
            <wp:extent cx="114300" cy="127000"/>
            <wp:effectExtent l="0" t="0" r="0" b="635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'Visível no HMI' devem ser marcadas também em toda parte, para que todas as variáveis em extensões futuras deste projeto dos sistemas da visualização (Human Machine Interface) sejam disponíveis. </w:t>
      </w:r>
      <w:r>
        <w:rPr>
          <w:lang w:val="es-ES"/>
        </w:rPr>
        <w:t xml:space="preserve">A opção </w:t>
      </w:r>
      <w:r>
        <w:rPr>
          <w:noProof/>
          <w:lang w:val="en-US" w:bidi="ar-SA"/>
        </w:rPr>
        <w:drawing>
          <wp:inline distT="0" distB="0" distL="0" distR="0" wp14:anchorId="63AD64A9" wp14:editId="0DFB843C">
            <wp:extent cx="114300" cy="127000"/>
            <wp:effectExtent l="0" t="0" r="0" b="6350"/>
            <wp:docPr id="2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lang w:val="es-ES"/>
        </w:rPr>
        <w:t xml:space="preserve"> 'valor de configuração' ativamos apenas nos valores de especificação em nosso bloco de dados. </w:t>
      </w:r>
      <w:r>
        <w:t>(</w:t>
      </w:r>
      <w:r>
        <w:sym w:font="Symbol" w:char="F0AE"/>
      </w:r>
      <w:r>
        <w:t xml:space="preserve"> </w:t>
      </w:r>
      <w:r>
        <w:rPr>
          <w:noProof/>
          <w:lang w:val="en-US" w:bidi="ar-SA"/>
        </w:rPr>
        <w:drawing>
          <wp:inline distT="0" distB="0" distL="0" distR="0" wp14:anchorId="050CA74D" wp14:editId="517ADC9C">
            <wp:extent cx="114300" cy="127000"/>
            <wp:effectExtent l="0" t="0" r="0"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716E29E1" wp14:editId="2A499B72">
            <wp:extent cx="114300" cy="127000"/>
            <wp:effectExtent l="0" t="0" r="0" b="6350"/>
            <wp:docPr id="25"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64DD1DE2" wp14:editId="11D04D28">
            <wp:extent cx="114300" cy="127000"/>
            <wp:effectExtent l="0" t="0" r="0" b="6350"/>
            <wp:docPr id="2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7F2CBA24" wp14:editId="71EDE346">
            <wp:extent cx="114300" cy="127000"/>
            <wp:effectExtent l="0" t="0" r="0" b="6350"/>
            <wp:docPr id="27"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w:t>
      </w:r>
    </w:p>
    <w:p w:rsidR="006C34BE" w:rsidRDefault="00D45B20">
      <w:pPr>
        <w:pStyle w:val="SiemensNummerierung2"/>
        <w:numPr>
          <w:ilvl w:val="0"/>
          <w:numId w:val="0"/>
        </w:numPr>
        <w:ind w:left="1409"/>
      </w:pPr>
      <w:r>
        <w:rPr>
          <w:noProof/>
          <w:lang w:val="en-US" w:bidi="ar-SA"/>
        </w:rPr>
        <w:drawing>
          <wp:inline distT="0" distB="0" distL="0" distR="0" wp14:anchorId="4E34D95C" wp14:editId="5C836BAC">
            <wp:extent cx="5397500" cy="2298700"/>
            <wp:effectExtent l="0" t="0" r="0" b="635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6C34BE" w:rsidRDefault="00D45B20">
      <w:pPr>
        <w:pStyle w:val="Hinweise"/>
        <w:rPr>
          <w:lang w:val="es-ES"/>
        </w:rPr>
      </w:pPr>
      <w:r>
        <w:rPr>
          <w:b/>
          <w:bCs/>
          <w:iCs/>
          <w:lang w:val="es-ES"/>
        </w:rPr>
        <w:t>Indicação:</w:t>
      </w:r>
      <w:r>
        <w:rPr>
          <w:iCs/>
          <w:lang w:val="es-ES"/>
        </w:rPr>
        <w:t xml:space="preserve"> A utilização dos valores de configuração será descrita mais tarde neste guia de passo-a-passo.</w:t>
      </w:r>
    </w:p>
    <w:p w:rsidR="006C34BE" w:rsidRDefault="00D45B20">
      <w:pPr>
        <w:pStyle w:val="berschrift2"/>
        <w:rPr>
          <w:lang w:val="es-ES"/>
        </w:rPr>
      </w:pPr>
      <w:bookmarkStart w:id="33" w:name="_Ref401572038"/>
      <w:r>
        <w:rPr>
          <w:b w:val="0"/>
          <w:lang w:val="es-ES"/>
        </w:rPr>
        <w:br w:type="page"/>
      </w:r>
      <w:bookmarkStart w:id="34" w:name="_Toc486064067"/>
      <w:bookmarkEnd w:id="33"/>
      <w:r>
        <w:rPr>
          <w:bCs/>
          <w:lang w:val="es-ES"/>
        </w:rPr>
        <w:lastRenderedPageBreak/>
        <w:t>Acesso aos dados do bloco de dados no módulo organizacional</w:t>
      </w:r>
      <w:bookmarkEnd w:id="34"/>
    </w:p>
    <w:p w:rsidR="006C34BE" w:rsidRDefault="00D45B20">
      <w:pPr>
        <w:pStyle w:val="SiemensNummerierung2"/>
        <w:rPr>
          <w:lang w:val="es-ES"/>
        </w:rPr>
      </w:pPr>
      <w:r>
        <w:rPr>
          <w:lang w:val="es-ES"/>
        </w:rPr>
        <w:t>Abra o módulo organizacional Main"[OB1] com um clique duplo.</w:t>
      </w:r>
    </w:p>
    <w:p w:rsidR="006C34BE" w:rsidRDefault="00D45B20">
      <w:pPr>
        <w:pStyle w:val="SiemensNummerierung2"/>
        <w:numPr>
          <w:ilvl w:val="0"/>
          <w:numId w:val="0"/>
        </w:numPr>
        <w:ind w:left="1409"/>
      </w:pPr>
      <w:r>
        <w:rPr>
          <w:noProof/>
          <w:lang w:val="en-US" w:bidi="ar-SA"/>
        </w:rPr>
        <w:drawing>
          <wp:inline distT="0" distB="0" distL="0" distR="0" wp14:anchorId="38C689BD" wp14:editId="339EF2D9">
            <wp:extent cx="1892300" cy="2768600"/>
            <wp:effectExtent l="0" t="0" r="0"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2300" cy="27686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SiemensNummerierung2"/>
      </w:pPr>
      <w:r>
        <w:rPr>
          <w:lang w:val="es-ES"/>
        </w:rPr>
        <w:t xml:space="preserve">Excluir as variáveis temporárias desnecessárias no Main"[OB1]. Somente a variável booleana 'CONTROLE DE VELOCIDADE DO MOTOR_Ret_Val' ainda será requerida. </w:t>
      </w:r>
      <w:r>
        <w:rPr>
          <w:lang w:val="es-ES"/>
        </w:rPr>
        <w:br/>
      </w:r>
      <w:r>
        <w:t>(</w:t>
      </w:r>
      <w:r>
        <w:sym w:font="Symbol" w:char="F0AE"/>
      </w:r>
      <w:r>
        <w:t xml:space="preserve"> </w:t>
      </w:r>
      <w:proofErr w:type="spellStart"/>
      <w:r>
        <w:t>Deletar</w:t>
      </w:r>
      <w:proofErr w:type="spellEnd"/>
      <w:r>
        <w:t>)</w:t>
      </w:r>
    </w:p>
    <w:p w:rsidR="006C34BE" w:rsidRDefault="00D45B20">
      <w:pPr>
        <w:pStyle w:val="SiemensNummerierung2"/>
        <w:numPr>
          <w:ilvl w:val="0"/>
          <w:numId w:val="0"/>
        </w:numPr>
        <w:ind w:left="1409"/>
        <w:rPr>
          <w:noProof/>
        </w:rPr>
      </w:pPr>
      <w:r>
        <w:rPr>
          <w:noProof/>
          <w:lang w:val="en-US" w:bidi="ar-SA"/>
        </w:rPr>
        <w:drawing>
          <wp:inline distT="0" distB="0" distL="0" distR="0" wp14:anchorId="73D74AD7" wp14:editId="255F1C68">
            <wp:extent cx="5029200" cy="3302000"/>
            <wp:effectExtent l="0" t="0" r="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22057" t="9998" r="29288" b="30429"/>
                    <a:stretch>
                      <a:fillRect/>
                    </a:stretch>
                  </pic:blipFill>
                  <pic:spPr bwMode="auto">
                    <a:xfrm>
                      <a:off x="0" y="0"/>
                      <a:ext cx="5029200" cy="33020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SiemensNummerierung2"/>
      </w:pPr>
      <w:r>
        <w:rPr>
          <w:lang w:val="es-ES"/>
        </w:rPr>
        <w:br w:type="page"/>
      </w:r>
      <w:r>
        <w:rPr>
          <w:lang w:val="es-ES"/>
        </w:rPr>
        <w:lastRenderedPageBreak/>
        <w:t xml:space="preserve">Em seguida, permita a exibição do bloco de dados "VELOCIDADE DO MOTOR"[DB2] e módulo organizacional "Main"[OB1] em sequência, clicando no símbolo </w:t>
      </w:r>
      <w:r>
        <w:rPr>
          <w:noProof/>
          <w:lang w:val="en-US" w:bidi="ar-SA"/>
        </w:rPr>
        <w:drawing>
          <wp:inline distT="0" distB="0" distL="0" distR="0" wp14:anchorId="4CD196D3" wp14:editId="1F93FCB6">
            <wp:extent cx="177800" cy="152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lang w:val="es-ES"/>
        </w:rPr>
        <w:t xml:space="preserve"> dividindo a área do editor na vertical. </w:t>
      </w:r>
      <w:r>
        <w:rPr>
          <w:lang w:val="es-ES"/>
        </w:rPr>
        <w:br/>
      </w:r>
      <w:r>
        <w:t>(</w:t>
      </w:r>
      <w:r>
        <w:sym w:font="Symbol" w:char="F0AE"/>
      </w:r>
      <w:r>
        <w:t xml:space="preserve"> </w:t>
      </w:r>
      <w:r>
        <w:rPr>
          <w:noProof/>
          <w:lang w:val="en-US" w:bidi="ar-SA"/>
        </w:rPr>
        <w:drawing>
          <wp:inline distT="0" distB="0" distL="0" distR="0" wp14:anchorId="0B52A6B7" wp14:editId="7CD270BA">
            <wp:extent cx="177800" cy="1524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t>)</w:t>
      </w:r>
    </w:p>
    <w:p w:rsidR="006C34BE" w:rsidRDefault="00D45B20">
      <w:pPr>
        <w:pStyle w:val="SiemensNummerierung2"/>
        <w:numPr>
          <w:ilvl w:val="0"/>
          <w:numId w:val="0"/>
        </w:numPr>
        <w:ind w:left="1134"/>
      </w:pPr>
      <w:r>
        <w:rPr>
          <w:noProof/>
          <w:lang w:val="en-US" w:bidi="ar-SA"/>
        </w:rPr>
        <w:drawing>
          <wp:inline distT="0" distB="0" distL="0" distR="0" wp14:anchorId="303B7CE4" wp14:editId="75331143">
            <wp:extent cx="5537200" cy="2971800"/>
            <wp:effectExtent l="0" t="0" r="635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7200" cy="29718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SiemensNummerierung2"/>
      </w:pPr>
      <w:r>
        <w:rPr>
          <w:lang w:val="es-ES"/>
        </w:rPr>
        <w:t xml:space="preserve">Arraste então as variáveis necessárias para a ligação com o mouse via 'Drag &amp; Drop' do bloco de dados "VELOCIDADE DO MOTOR"[DB2] nas conexões das funções solicitadas e blocos funcionais no módulo organizacional "Main"[OB1]. Primeiro arrastamos a variável 'Valor real de velocidade' na saída 'Valor real de velocidade' do módulo "MONITORAMENTO DE VELOCIDADE_DO MOTOR"[FC11]. </w:t>
      </w:r>
      <w:r>
        <w:rPr>
          <w:lang w:val="es-ES"/>
        </w:rPr>
        <w:br/>
      </w:r>
      <w:r>
        <w:t>(</w:t>
      </w:r>
      <w:r>
        <w:sym w:font="Symbol" w:char="F0AE"/>
      </w:r>
      <w:r>
        <w:t xml:space="preserve"> </w:t>
      </w:r>
      <w:proofErr w:type="spellStart"/>
      <w:r>
        <w:t>valor</w:t>
      </w:r>
      <w:proofErr w:type="spellEnd"/>
      <w:r>
        <w:t xml:space="preserve"> real de </w:t>
      </w:r>
      <w:proofErr w:type="spellStart"/>
      <w:r>
        <w:t>velocidade</w:t>
      </w:r>
      <w:proofErr w:type="spellEnd"/>
      <w:r>
        <w:t>)</w:t>
      </w:r>
    </w:p>
    <w:p w:rsidR="006C34BE" w:rsidRDefault="00D45B20">
      <w:pPr>
        <w:pStyle w:val="SiemensNummerierung2"/>
        <w:numPr>
          <w:ilvl w:val="0"/>
          <w:numId w:val="0"/>
        </w:numPr>
        <w:ind w:left="993"/>
      </w:pPr>
      <w:r>
        <w:rPr>
          <w:noProof/>
          <w:lang w:val="en-US" w:bidi="ar-SA"/>
        </w:rPr>
        <w:drawing>
          <wp:inline distT="0" distB="0" distL="0" distR="0" wp14:anchorId="432A40C2" wp14:editId="47033143">
            <wp:extent cx="5676900" cy="2603500"/>
            <wp:effectExtent l="0" t="0" r="0" b="635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l="1595" t="9781" r="1711" b="7446"/>
                    <a:stretch>
                      <a:fillRect/>
                    </a:stretch>
                  </pic:blipFill>
                  <pic:spPr bwMode="auto">
                    <a:xfrm>
                      <a:off x="0" y="0"/>
                      <a:ext cx="5676900" cy="26035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SiemensNummerierung2"/>
        <w:rPr>
          <w:lang w:val="es-ES"/>
        </w:rPr>
      </w:pPr>
      <w:r>
        <w:rPr>
          <w:lang w:val="es-ES"/>
        </w:rPr>
        <w:br w:type="page"/>
      </w:r>
      <w:r>
        <w:rPr>
          <w:lang w:val="es-ES"/>
        </w:rPr>
        <w:lastRenderedPageBreak/>
        <w:t xml:space="preserve">Ligue também os outros contatos na rede 1, como mostrado aqui, com variáveis do bloco de dados "VELOCIDADE DO MOTOR"[DB2]. </w:t>
      </w:r>
    </w:p>
    <w:p w:rsidR="006C34BE" w:rsidRDefault="00D45B20">
      <w:pPr>
        <w:pStyle w:val="SiemensNummerierung2"/>
        <w:numPr>
          <w:ilvl w:val="0"/>
          <w:numId w:val="0"/>
        </w:numPr>
        <w:ind w:left="1409"/>
      </w:pPr>
      <w:r>
        <w:rPr>
          <w:noProof/>
          <w:lang w:val="en-US" w:bidi="ar-SA"/>
        </w:rPr>
        <w:drawing>
          <wp:inline distT="0" distB="0" distL="0" distR="0" wp14:anchorId="6085A88F" wp14:editId="02A07242">
            <wp:extent cx="4406900" cy="441960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l="345"/>
                    <a:stretch>
                      <a:fillRect/>
                    </a:stretch>
                  </pic:blipFill>
                  <pic:spPr bwMode="auto">
                    <a:xfrm>
                      <a:off x="0" y="0"/>
                      <a:ext cx="4406900" cy="44196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SiemensNummerierung2"/>
        <w:rPr>
          <w:lang w:val="es-ES"/>
        </w:rPr>
      </w:pPr>
      <w:r>
        <w:rPr>
          <w:lang w:val="es-ES"/>
        </w:rPr>
        <w:t xml:space="preserve">Ligue também os contatos na rede 2 como mostrado aqui, com as variáveis do bloco de dados "VELOCIDADE DO MOTOR"[DB2]. </w:t>
      </w:r>
    </w:p>
    <w:p w:rsidR="006C34BE" w:rsidRDefault="00D45B20">
      <w:pPr>
        <w:pStyle w:val="SiemensNummerierung2"/>
        <w:numPr>
          <w:ilvl w:val="0"/>
          <w:numId w:val="0"/>
        </w:numPr>
        <w:ind w:left="1409"/>
      </w:pPr>
      <w:r>
        <w:rPr>
          <w:noProof/>
          <w:lang w:val="en-US" w:bidi="ar-SA"/>
        </w:rPr>
        <w:drawing>
          <wp:inline distT="0" distB="0" distL="0" distR="0" wp14:anchorId="604C0E90" wp14:editId="60D79A2E">
            <wp:extent cx="4432300" cy="2273300"/>
            <wp:effectExtent l="0" t="0" r="635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l="397"/>
                    <a:stretch>
                      <a:fillRect/>
                    </a:stretch>
                  </pic:blipFill>
                  <pic:spPr bwMode="auto">
                    <a:xfrm>
                      <a:off x="0" y="0"/>
                      <a:ext cx="4432300" cy="2273300"/>
                    </a:xfrm>
                    <a:prstGeom prst="rect">
                      <a:avLst/>
                    </a:prstGeom>
                    <a:noFill/>
                    <a:ln>
                      <a:noFill/>
                    </a:ln>
                  </pic:spPr>
                </pic:pic>
              </a:graphicData>
            </a:graphic>
          </wp:inline>
        </w:drawing>
      </w:r>
    </w:p>
    <w:p w:rsidR="006C34BE" w:rsidRDefault="00D45B20">
      <w:pPr>
        <w:pStyle w:val="SiemensNummerierung2"/>
        <w:rPr>
          <w:lang w:val="es-ES"/>
        </w:rPr>
      </w:pPr>
      <w:r>
        <w:rPr>
          <w:lang w:val="es-ES"/>
        </w:rPr>
        <w:br w:type="page"/>
      </w:r>
      <w:r>
        <w:rPr>
          <w:lang w:val="es-ES"/>
        </w:rPr>
        <w:lastRenderedPageBreak/>
        <w:t xml:space="preserve">Ligue também os contatos na rede 3 – veja a imagem – com as variáveis do bloco de dados "VELOCIDADE DO MOTOR"[DB2]. </w:t>
      </w:r>
    </w:p>
    <w:p w:rsidR="006C34BE" w:rsidRDefault="00D45B20">
      <w:pPr>
        <w:pStyle w:val="SiemensNummerierung2"/>
        <w:numPr>
          <w:ilvl w:val="0"/>
          <w:numId w:val="0"/>
        </w:numPr>
        <w:ind w:left="1409"/>
      </w:pPr>
      <w:r>
        <w:rPr>
          <w:noProof/>
          <w:lang w:val="en-US" w:bidi="ar-SA"/>
        </w:rPr>
        <w:drawing>
          <wp:inline distT="0" distB="0" distL="0" distR="0" wp14:anchorId="4A42CED2" wp14:editId="00052EA7">
            <wp:extent cx="5041900" cy="4826000"/>
            <wp:effectExtent l="0" t="0" r="635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1900" cy="48260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berschrift2"/>
      </w:pPr>
      <w:r>
        <w:rPr>
          <w:b w:val="0"/>
        </w:rPr>
        <w:br w:type="page"/>
      </w:r>
      <w:bookmarkStart w:id="35" w:name="_Toc486064068"/>
      <w:proofErr w:type="spellStart"/>
      <w:r>
        <w:rPr>
          <w:bCs/>
        </w:rPr>
        <w:lastRenderedPageBreak/>
        <w:t>Salvar</w:t>
      </w:r>
      <w:proofErr w:type="spellEnd"/>
      <w:r>
        <w:rPr>
          <w:bCs/>
        </w:rPr>
        <w:t xml:space="preserve"> </w:t>
      </w:r>
      <w:proofErr w:type="spellStart"/>
      <w:r>
        <w:rPr>
          <w:bCs/>
        </w:rPr>
        <w:t>programa</w:t>
      </w:r>
      <w:proofErr w:type="spellEnd"/>
      <w:r>
        <w:rPr>
          <w:bCs/>
        </w:rPr>
        <w:t xml:space="preserve"> e </w:t>
      </w:r>
      <w:proofErr w:type="spellStart"/>
      <w:r>
        <w:rPr>
          <w:bCs/>
        </w:rPr>
        <w:t>compilar</w:t>
      </w:r>
      <w:bookmarkEnd w:id="35"/>
      <w:proofErr w:type="spellEnd"/>
    </w:p>
    <w:p w:rsidR="006C34BE" w:rsidRDefault="00D45B20">
      <w:pPr>
        <w:pStyle w:val="SiemensNummerierung2"/>
      </w:pPr>
      <w:r>
        <w:rPr>
          <w:lang w:val="es-ES"/>
        </w:rPr>
        <w:t xml:space="preserve">Para salvar o seu projeto, clique no botão do menu </w:t>
      </w:r>
      <w:r>
        <w:rPr>
          <w:noProof/>
          <w:lang w:val="en-US" w:bidi="ar-SA"/>
        </w:rPr>
        <w:drawing>
          <wp:inline distT="0" distB="0" distL="0" distR="0" wp14:anchorId="61DB6068" wp14:editId="380E6846">
            <wp:extent cx="850900" cy="177800"/>
            <wp:effectExtent l="0" t="0" r="6350" b="0"/>
            <wp:docPr id="38"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lang w:val="es-ES"/>
        </w:rPr>
        <w:t xml:space="preserve">. Para compilar todos os blocos clique na pasta "módulo do programa" e selecione o símbolo no menu </w:t>
      </w:r>
      <w:r>
        <w:rPr>
          <w:noProof/>
          <w:lang w:val="en-US" w:bidi="ar-SA"/>
        </w:rPr>
        <w:drawing>
          <wp:inline distT="0" distB="0" distL="0" distR="0" wp14:anchorId="1BC31BC0" wp14:editId="270C51D2">
            <wp:extent cx="203200" cy="190500"/>
            <wp:effectExtent l="0" t="0" r="6350" b="0"/>
            <wp:docPr id="3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Pr>
          <w:lang w:val="es-ES"/>
        </w:rPr>
        <w:t xml:space="preserve"> para compilar. </w:t>
      </w:r>
      <w:r>
        <w:rPr>
          <w:lang w:val="es-ES"/>
        </w:rPr>
        <w:br/>
      </w:r>
      <w:r>
        <w:t>(</w:t>
      </w:r>
      <w:r>
        <w:sym w:font="Symbol" w:char="F0AE"/>
      </w:r>
      <w:r>
        <w:rPr>
          <w:noProof/>
          <w:lang w:val="en-US" w:bidi="ar-SA"/>
        </w:rPr>
        <w:drawing>
          <wp:inline distT="0" distB="0" distL="0" distR="0" wp14:anchorId="1EAB9A31" wp14:editId="3847066B">
            <wp:extent cx="850900" cy="177800"/>
            <wp:effectExtent l="0" t="0" r="6350" b="0"/>
            <wp:docPr id="40"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t xml:space="preserve"> </w:t>
      </w:r>
      <w:r>
        <w:sym w:font="Symbol" w:char="F0AE"/>
      </w:r>
      <w:r>
        <w:t xml:space="preserve"> </w:t>
      </w:r>
      <w:proofErr w:type="spellStart"/>
      <w:r>
        <w:t>Módulo</w:t>
      </w:r>
      <w:proofErr w:type="spellEnd"/>
      <w:r>
        <w:t xml:space="preserve"> do </w:t>
      </w:r>
      <w:proofErr w:type="spellStart"/>
      <w:r>
        <w:t>programa</w:t>
      </w:r>
      <w:proofErr w:type="spellEnd"/>
      <w:r>
        <w:t xml:space="preserve"> </w:t>
      </w:r>
      <w:r>
        <w:sym w:font="Symbol" w:char="F0AE"/>
      </w:r>
      <w:r>
        <w:t xml:space="preserve"> </w:t>
      </w:r>
      <w:r>
        <w:rPr>
          <w:noProof/>
          <w:lang w:val="en-US" w:bidi="ar-SA"/>
        </w:rPr>
        <w:drawing>
          <wp:inline distT="0" distB="0" distL="0" distR="0" wp14:anchorId="17CE0EB1" wp14:editId="57164B48">
            <wp:extent cx="203200" cy="190500"/>
            <wp:effectExtent l="0" t="0" r="6350" b="0"/>
            <wp:docPr id="4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t>)</w:t>
      </w:r>
    </w:p>
    <w:p w:rsidR="006C34BE" w:rsidRDefault="00D45B20">
      <w:pPr>
        <w:pStyle w:val="SiemensNummerierung2"/>
        <w:numPr>
          <w:ilvl w:val="0"/>
          <w:numId w:val="0"/>
        </w:numPr>
        <w:ind w:left="993"/>
        <w:rPr>
          <w:noProof/>
        </w:rPr>
      </w:pPr>
      <w:r>
        <w:rPr>
          <w:noProof/>
          <w:lang w:val="en-US" w:bidi="ar-SA"/>
        </w:rPr>
        <w:drawing>
          <wp:inline distT="0" distB="0" distL="0" distR="0" wp14:anchorId="0D52DEBA" wp14:editId="3F3749AE">
            <wp:extent cx="5664200" cy="3416300"/>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l="6786" t="2234" r="13719" b="8678"/>
                    <a:stretch>
                      <a:fillRect/>
                    </a:stretch>
                  </pic:blipFill>
                  <pic:spPr bwMode="auto">
                    <a:xfrm>
                      <a:off x="0" y="0"/>
                      <a:ext cx="5664200" cy="3416300"/>
                    </a:xfrm>
                    <a:prstGeom prst="rect">
                      <a:avLst/>
                    </a:prstGeom>
                    <a:noFill/>
                    <a:ln>
                      <a:noFill/>
                    </a:ln>
                  </pic:spPr>
                </pic:pic>
              </a:graphicData>
            </a:graphic>
          </wp:inline>
        </w:drawing>
      </w:r>
    </w:p>
    <w:p w:rsidR="006C34BE" w:rsidRDefault="00D45B20">
      <w:pPr>
        <w:pStyle w:val="SiemensNummerierung2"/>
        <w:rPr>
          <w:lang w:val="es-ES"/>
        </w:rPr>
      </w:pPr>
      <w:r>
        <w:rPr>
          <w:lang w:val="es-ES"/>
        </w:rPr>
        <w:t>Na área 'Info', 'Compilar' será mostrado em seguida, qual bloco pôde ser compilado com êxito.</w:t>
      </w:r>
    </w:p>
    <w:p w:rsidR="006C34BE" w:rsidRDefault="00D45B20">
      <w:pPr>
        <w:pStyle w:val="SiemensNummerierung2"/>
        <w:numPr>
          <w:ilvl w:val="0"/>
          <w:numId w:val="0"/>
        </w:numPr>
        <w:ind w:left="1409"/>
      </w:pPr>
      <w:r>
        <w:rPr>
          <w:noProof/>
          <w:lang w:val="en-US" w:bidi="ar-SA"/>
        </w:rPr>
        <w:drawing>
          <wp:inline distT="0" distB="0" distL="0" distR="0" wp14:anchorId="47127652" wp14:editId="2A520706">
            <wp:extent cx="5384800" cy="1587500"/>
            <wp:effectExtent l="0" t="0" r="635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4800" cy="1587500"/>
                    </a:xfrm>
                    <a:prstGeom prst="rect">
                      <a:avLst/>
                    </a:prstGeom>
                    <a:noFill/>
                    <a:ln>
                      <a:noFill/>
                    </a:ln>
                  </pic:spPr>
                </pic:pic>
              </a:graphicData>
            </a:graphic>
          </wp:inline>
        </w:drawing>
      </w:r>
    </w:p>
    <w:p w:rsidR="006C34BE" w:rsidRDefault="006C34BE">
      <w:pPr>
        <w:spacing w:before="0" w:after="0" w:line="240" w:lineRule="auto"/>
        <w:ind w:left="0"/>
        <w:rPr>
          <w:b/>
          <w:szCs w:val="28"/>
        </w:rPr>
      </w:pPr>
    </w:p>
    <w:p w:rsidR="006C34BE" w:rsidRDefault="00D45B20">
      <w:pPr>
        <w:pStyle w:val="berschrift2"/>
      </w:pPr>
      <w:r>
        <w:rPr>
          <w:b w:val="0"/>
        </w:rPr>
        <w:br w:type="page"/>
      </w:r>
      <w:bookmarkStart w:id="36" w:name="_Toc486064069"/>
      <w:proofErr w:type="spellStart"/>
      <w:r>
        <w:rPr>
          <w:bCs/>
        </w:rPr>
        <w:lastRenderedPageBreak/>
        <w:t>Carregar</w:t>
      </w:r>
      <w:proofErr w:type="spellEnd"/>
      <w:r>
        <w:rPr>
          <w:bCs/>
        </w:rPr>
        <w:t xml:space="preserve"> </w:t>
      </w:r>
      <w:proofErr w:type="spellStart"/>
      <w:r>
        <w:rPr>
          <w:bCs/>
        </w:rPr>
        <w:t>programa</w:t>
      </w:r>
      <w:bookmarkEnd w:id="36"/>
      <w:proofErr w:type="spellEnd"/>
    </w:p>
    <w:p w:rsidR="006C34BE" w:rsidRDefault="00D45B20">
      <w:pPr>
        <w:pStyle w:val="SiemensNummerierung2"/>
      </w:pPr>
      <w:r>
        <w:rPr>
          <w:lang w:val="es-ES"/>
        </w:rPr>
        <w:t xml:space="preserve">Após uma compilação bem sucedida, o comando completo pode ser carregado com o programa criado, incluindo a configuração de hardware, como foi já descrito antes nos módulos. </w:t>
      </w:r>
      <w:r>
        <w:rPr>
          <w:lang w:val="es-ES"/>
        </w:rPr>
        <w:br/>
      </w:r>
      <w:r>
        <w:t>(</w:t>
      </w:r>
      <w:r>
        <w:sym w:font="Symbol" w:char="F0AE"/>
      </w:r>
      <w:r>
        <w:t xml:space="preserve"> </w:t>
      </w:r>
      <w:r>
        <w:rPr>
          <w:noProof/>
          <w:lang w:val="en-US" w:bidi="ar-SA"/>
        </w:rPr>
        <w:drawing>
          <wp:inline distT="0" distB="0" distL="0" distR="0" wp14:anchorId="27E445DA" wp14:editId="7B587969">
            <wp:extent cx="203200" cy="177800"/>
            <wp:effectExtent l="0" t="0" r="6350" b="0"/>
            <wp:docPr id="4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t>)</w:t>
      </w:r>
    </w:p>
    <w:p w:rsidR="006C34BE" w:rsidRDefault="00D45B20">
      <w:pPr>
        <w:ind w:left="993"/>
      </w:pPr>
      <w:r>
        <w:rPr>
          <w:noProof/>
          <w:lang w:val="en-US" w:bidi="ar-SA"/>
        </w:rPr>
        <w:drawing>
          <wp:inline distT="0" distB="0" distL="0" distR="0" wp14:anchorId="0C369A59" wp14:editId="25CBFCB5">
            <wp:extent cx="5676900" cy="34290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l="7050" t="2197" r="12903" b="7689"/>
                    <a:stretch>
                      <a:fillRect/>
                    </a:stretch>
                  </pic:blipFill>
                  <pic:spPr bwMode="auto">
                    <a:xfrm>
                      <a:off x="0" y="0"/>
                      <a:ext cx="5676900" cy="3429000"/>
                    </a:xfrm>
                    <a:prstGeom prst="rect">
                      <a:avLst/>
                    </a:prstGeom>
                    <a:noFill/>
                    <a:ln>
                      <a:noFill/>
                    </a:ln>
                  </pic:spPr>
                </pic:pic>
              </a:graphicData>
            </a:graphic>
          </wp:inline>
        </w:drawing>
      </w:r>
    </w:p>
    <w:p w:rsidR="006C34BE" w:rsidRDefault="006C34BE">
      <w:pPr>
        <w:spacing w:before="0" w:after="0" w:line="240" w:lineRule="auto"/>
        <w:ind w:left="0"/>
        <w:rPr>
          <w:b/>
          <w:szCs w:val="28"/>
        </w:rPr>
      </w:pPr>
    </w:p>
    <w:p w:rsidR="006C34BE" w:rsidRDefault="00D45B20">
      <w:pPr>
        <w:pStyle w:val="berschrift2"/>
        <w:rPr>
          <w:lang w:val="es-ES"/>
        </w:rPr>
      </w:pPr>
      <w:r>
        <w:rPr>
          <w:b w:val="0"/>
          <w:lang w:val="es-ES"/>
        </w:rPr>
        <w:br w:type="page"/>
      </w:r>
      <w:bookmarkStart w:id="37" w:name="_Toc486064070"/>
      <w:r>
        <w:rPr>
          <w:bCs/>
          <w:lang w:val="es-ES"/>
        </w:rPr>
        <w:lastRenderedPageBreak/>
        <w:t>Observar/comandar valores nos blocos de dados</w:t>
      </w:r>
      <w:bookmarkEnd w:id="37"/>
      <w:r>
        <w:rPr>
          <w:b w:val="0"/>
          <w:lang w:val="es-ES"/>
        </w:rPr>
        <w:t xml:space="preserve"> </w:t>
      </w:r>
    </w:p>
    <w:p w:rsidR="006C34BE" w:rsidRDefault="00D45B20">
      <w:pPr>
        <w:pStyle w:val="SiemensNummerierung2"/>
      </w:pPr>
      <w:r>
        <w:rPr>
          <w:lang w:val="es-ES"/>
        </w:rPr>
        <w:t>Para observar as variáveis de um bloco de dados carregado, o bloco desejado deve ter sido aberto. Em seguida a observação pode ser ligada/desligada com um clique sobre o símbolo</w:t>
      </w:r>
      <w:r>
        <w:rPr>
          <w:noProof/>
          <w:lang w:val="es-ES"/>
        </w:rPr>
        <w:t xml:space="preserve"> </w:t>
      </w:r>
      <w:r>
        <w:rPr>
          <w:noProof/>
          <w:lang w:val="en-US" w:bidi="ar-SA"/>
        </w:rPr>
        <w:drawing>
          <wp:inline distT="0" distB="0" distL="0" distR="0" wp14:anchorId="1DAA8452" wp14:editId="31A30C17">
            <wp:extent cx="215900" cy="203200"/>
            <wp:effectExtent l="0" t="0" r="0" b="6350"/>
            <wp:docPr id="4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noProof/>
          <w:lang w:val="es-ES"/>
        </w:rPr>
        <w:t xml:space="preserve">. </w:t>
      </w:r>
      <w:r>
        <w:rPr>
          <w:noProof/>
          <w:lang w:val="es-ES"/>
        </w:rPr>
        <w:br/>
      </w:r>
      <w:r>
        <w:t>(</w:t>
      </w:r>
      <w:r>
        <w:sym w:font="Symbol" w:char="F0AE"/>
      </w:r>
      <w:r>
        <w:t xml:space="preserve"> VELOCIDADE DO MOTOR [DB2] </w:t>
      </w:r>
      <w:r>
        <w:sym w:font="Symbol" w:char="F0AE"/>
      </w:r>
      <w:r>
        <w:t xml:space="preserve"> </w:t>
      </w:r>
      <w:r>
        <w:rPr>
          <w:noProof/>
          <w:lang w:val="en-US" w:bidi="ar-SA"/>
        </w:rPr>
        <w:drawing>
          <wp:inline distT="0" distB="0" distL="0" distR="0" wp14:anchorId="5713A113" wp14:editId="27174420">
            <wp:extent cx="215900" cy="203200"/>
            <wp:effectExtent l="0" t="0" r="0" b="6350"/>
            <wp:docPr id="4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t>)</w:t>
      </w:r>
    </w:p>
    <w:p w:rsidR="006C34BE" w:rsidRDefault="00D45B20">
      <w:pPr>
        <w:pStyle w:val="SiemensNummerierung2"/>
        <w:numPr>
          <w:ilvl w:val="0"/>
          <w:numId w:val="0"/>
        </w:numPr>
        <w:ind w:left="1134"/>
      </w:pPr>
      <w:r>
        <w:rPr>
          <w:noProof/>
          <w:lang w:val="en-US" w:bidi="ar-SA"/>
        </w:rPr>
        <w:drawing>
          <wp:inline distT="0" distB="0" distL="0" distR="0" wp14:anchorId="429D3A85" wp14:editId="24DAD151">
            <wp:extent cx="5562600" cy="3124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l="5423" t="1111" r="6857" b="7419"/>
                    <a:stretch>
                      <a:fillRect/>
                    </a:stretch>
                  </pic:blipFill>
                  <pic:spPr bwMode="auto">
                    <a:xfrm>
                      <a:off x="0" y="0"/>
                      <a:ext cx="5562600" cy="3124200"/>
                    </a:xfrm>
                    <a:prstGeom prst="rect">
                      <a:avLst/>
                    </a:prstGeom>
                    <a:noFill/>
                    <a:ln>
                      <a:noFill/>
                    </a:ln>
                  </pic:spPr>
                </pic:pic>
              </a:graphicData>
            </a:graphic>
          </wp:inline>
        </w:drawing>
      </w:r>
    </w:p>
    <w:p w:rsidR="006C34BE" w:rsidRDefault="006C34BE">
      <w:pPr>
        <w:pStyle w:val="SiemensNummerierung2"/>
        <w:numPr>
          <w:ilvl w:val="0"/>
          <w:numId w:val="0"/>
        </w:numPr>
        <w:ind w:left="1409"/>
        <w:rPr>
          <w:noProof/>
        </w:rPr>
      </w:pPr>
    </w:p>
    <w:p w:rsidR="006C34BE" w:rsidRDefault="00D45B20">
      <w:pPr>
        <w:pStyle w:val="SiemensNummerierung2"/>
        <w:rPr>
          <w:lang w:val="es-ES"/>
        </w:rPr>
      </w:pPr>
      <w:r>
        <w:rPr>
          <w:lang w:val="es-ES"/>
        </w:rPr>
        <w:t xml:space="preserve">Na coluna 'Valor de observação' os valores atuais disponibilizados na CPU podem ser agora observados. </w:t>
      </w:r>
    </w:p>
    <w:p w:rsidR="006C34BE" w:rsidRDefault="00D45B20">
      <w:pPr>
        <w:pStyle w:val="SiemensNummerierung2"/>
        <w:numPr>
          <w:ilvl w:val="0"/>
          <w:numId w:val="0"/>
        </w:numPr>
        <w:ind w:left="1418"/>
        <w:rPr>
          <w:noProof/>
        </w:rPr>
      </w:pPr>
      <w:r>
        <w:rPr>
          <w:noProof/>
          <w:lang w:val="en-US" w:bidi="ar-SA"/>
        </w:rPr>
        <w:drawing>
          <wp:inline distT="0" distB="0" distL="0" distR="0" wp14:anchorId="799CD176" wp14:editId="101C8F2F">
            <wp:extent cx="5029200" cy="2451100"/>
            <wp:effectExtent l="0" t="0" r="0" b="635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2451100"/>
                    </a:xfrm>
                    <a:prstGeom prst="rect">
                      <a:avLst/>
                    </a:prstGeom>
                    <a:noFill/>
                    <a:ln>
                      <a:noFill/>
                    </a:ln>
                  </pic:spPr>
                </pic:pic>
              </a:graphicData>
            </a:graphic>
          </wp:inline>
        </w:drawing>
      </w:r>
    </w:p>
    <w:p w:rsidR="006C34BE" w:rsidRDefault="00D45B20">
      <w:pPr>
        <w:pStyle w:val="SiemensNummerierung2"/>
      </w:pPr>
      <w:r>
        <w:rPr>
          <w:lang w:val="es-ES"/>
        </w:rPr>
        <w:br w:type="page"/>
      </w:r>
      <w:r>
        <w:rPr>
          <w:lang w:val="es-ES"/>
        </w:rPr>
        <w:lastRenderedPageBreak/>
        <w:t xml:space="preserve">Com clique direito em um dos valores, é possível abrir o diálogo para 'Comandar' este valor. </w:t>
      </w:r>
      <w:r>
        <w:t>(</w:t>
      </w:r>
      <w:r>
        <w:sym w:font="Symbol" w:char="F0AE"/>
      </w:r>
      <w:r>
        <w:t xml:space="preserve"> </w:t>
      </w:r>
      <w:proofErr w:type="spellStart"/>
      <w:r>
        <w:t>Comandar</w:t>
      </w:r>
      <w:proofErr w:type="spellEnd"/>
      <w:r>
        <w:t xml:space="preserve"> </w:t>
      </w:r>
      <w:r>
        <w:sym w:font="Symbol" w:char="F0AE"/>
      </w:r>
      <w:r>
        <w:t xml:space="preserve"> </w:t>
      </w:r>
      <w:proofErr w:type="spellStart"/>
      <w:r>
        <w:t>valor</w:t>
      </w:r>
      <w:proofErr w:type="spellEnd"/>
      <w:r>
        <w:t xml:space="preserve"> de </w:t>
      </w:r>
      <w:proofErr w:type="spellStart"/>
      <w:r>
        <w:t>comando</w:t>
      </w:r>
      <w:proofErr w:type="spellEnd"/>
      <w:r>
        <w:t xml:space="preserve">: 14,0 </w:t>
      </w:r>
      <w:r>
        <w:sym w:font="Symbol" w:char="F0AE"/>
      </w:r>
      <w:r>
        <w:t xml:space="preserve"> OK)</w:t>
      </w:r>
    </w:p>
    <w:p w:rsidR="006C34BE" w:rsidRDefault="00D45B20">
      <w:pPr>
        <w:pStyle w:val="SiemensNummerierung2"/>
        <w:numPr>
          <w:ilvl w:val="0"/>
          <w:numId w:val="0"/>
        </w:numPr>
        <w:ind w:left="1409"/>
      </w:pPr>
      <w:r>
        <w:rPr>
          <w:noProof/>
          <w:lang w:val="en-US" w:bidi="ar-SA"/>
        </w:rPr>
        <w:drawing>
          <wp:inline distT="0" distB="0" distL="0" distR="0" wp14:anchorId="32ADC688" wp14:editId="4FA61BAF">
            <wp:extent cx="5054600" cy="246380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4600" cy="2463800"/>
                    </a:xfrm>
                    <a:prstGeom prst="rect">
                      <a:avLst/>
                    </a:prstGeom>
                    <a:noFill/>
                    <a:ln>
                      <a:noFill/>
                    </a:ln>
                  </pic:spPr>
                </pic:pic>
              </a:graphicData>
            </a:graphic>
          </wp:inline>
        </w:drawing>
      </w:r>
    </w:p>
    <w:p w:rsidR="006C34BE" w:rsidRDefault="00D45B20">
      <w:pPr>
        <w:pStyle w:val="berschrift2"/>
        <w:rPr>
          <w:lang w:val="es-ES"/>
        </w:rPr>
      </w:pPr>
      <w:bookmarkStart w:id="38" w:name="_Toc486064071"/>
      <w:r>
        <w:rPr>
          <w:bCs/>
          <w:lang w:val="es-ES"/>
        </w:rPr>
        <w:t>Inicializar valores de configuração / restabelecer valores de inicialização</w:t>
      </w:r>
      <w:bookmarkEnd w:id="38"/>
    </w:p>
    <w:p w:rsidR="006C34BE" w:rsidRDefault="00D45B20">
      <w:pPr>
        <w:pStyle w:val="SiemensNummerierung2"/>
      </w:pPr>
      <w:r>
        <w:rPr>
          <w:lang w:val="es-ES"/>
        </w:rPr>
        <w:t xml:space="preserve">Clicando no símbolo </w:t>
      </w:r>
      <w:r>
        <w:rPr>
          <w:noProof/>
          <w:lang w:val="en-US" w:bidi="ar-SA"/>
        </w:rPr>
        <w:drawing>
          <wp:inline distT="0" distB="0" distL="0" distR="0" wp14:anchorId="3280DEF8" wp14:editId="14F69422">
            <wp:extent cx="165100" cy="177800"/>
            <wp:effectExtent l="0" t="0" r="635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lang w:val="es-ES"/>
        </w:rPr>
        <w:t xml:space="preserve"> é possível inicializar os valores de configuração. Nas variáveis com tiques </w:t>
      </w:r>
      <w:r>
        <w:rPr>
          <w:noProof/>
          <w:lang w:val="en-US" w:bidi="ar-SA"/>
        </w:rPr>
        <w:drawing>
          <wp:inline distT="0" distB="0" distL="0" distR="0" wp14:anchorId="529D8D21" wp14:editId="013C0E59">
            <wp:extent cx="114300" cy="127000"/>
            <wp:effectExtent l="0" t="0" r="0" b="6350"/>
            <wp:docPr id="5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lang w:val="es-ES"/>
        </w:rPr>
        <w:t xml:space="preserve"> no 'valor de configuração', será aceito em seguida o valor de inicialização como valor atual. </w:t>
      </w:r>
      <w:r>
        <w:t>(</w:t>
      </w:r>
      <w:r>
        <w:sym w:font="Symbol" w:char="F0AE"/>
      </w:r>
      <w:r>
        <w:rPr>
          <w:noProof/>
          <w:lang w:val="en-US" w:bidi="ar-SA"/>
        </w:rPr>
        <w:drawing>
          <wp:inline distT="0" distB="0" distL="0" distR="0" wp14:anchorId="77FF1A43" wp14:editId="109F6372">
            <wp:extent cx="165100" cy="177800"/>
            <wp:effectExtent l="0" t="0" r="635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t>)</w:t>
      </w:r>
    </w:p>
    <w:p w:rsidR="006C34BE" w:rsidRDefault="00D45B20">
      <w:pPr>
        <w:pStyle w:val="SiemensNummerierung2"/>
        <w:numPr>
          <w:ilvl w:val="0"/>
          <w:numId w:val="0"/>
        </w:numPr>
        <w:ind w:left="1409"/>
      </w:pPr>
      <w:r>
        <w:rPr>
          <w:noProof/>
          <w:lang w:val="en-US" w:bidi="ar-SA"/>
        </w:rPr>
        <w:drawing>
          <wp:inline distT="0" distB="0" distL="0" distR="0" wp14:anchorId="4DB6C908" wp14:editId="784B0FB8">
            <wp:extent cx="5003800" cy="1930400"/>
            <wp:effectExtent l="0" t="0" r="635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l="25140" t="9998" r="1942" b="37457"/>
                    <a:stretch>
                      <a:fillRect/>
                    </a:stretch>
                  </pic:blipFill>
                  <pic:spPr bwMode="auto">
                    <a:xfrm>
                      <a:off x="0" y="0"/>
                      <a:ext cx="5003800" cy="1930400"/>
                    </a:xfrm>
                    <a:prstGeom prst="rect">
                      <a:avLst/>
                    </a:prstGeom>
                    <a:noFill/>
                    <a:ln>
                      <a:noFill/>
                    </a:ln>
                  </pic:spPr>
                </pic:pic>
              </a:graphicData>
            </a:graphic>
          </wp:inline>
        </w:drawing>
      </w:r>
    </w:p>
    <w:p w:rsidR="006C34BE" w:rsidRDefault="00D45B20">
      <w:pPr>
        <w:pStyle w:val="SiemensNummerierung2"/>
        <w:numPr>
          <w:ilvl w:val="0"/>
          <w:numId w:val="0"/>
        </w:numPr>
        <w:ind w:left="1409"/>
      </w:pPr>
      <w:r>
        <w:rPr>
          <w:noProof/>
          <w:lang w:val="en-US" w:bidi="ar-SA"/>
        </w:rPr>
        <w:drawing>
          <wp:inline distT="0" distB="0" distL="0" distR="0" wp14:anchorId="72A7018C" wp14:editId="0BF353DF">
            <wp:extent cx="5003800" cy="2044700"/>
            <wp:effectExtent l="0" t="0" r="635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3800" cy="2044700"/>
                    </a:xfrm>
                    <a:prstGeom prst="rect">
                      <a:avLst/>
                    </a:prstGeom>
                    <a:noFill/>
                    <a:ln>
                      <a:noFill/>
                    </a:ln>
                  </pic:spPr>
                </pic:pic>
              </a:graphicData>
            </a:graphic>
          </wp:inline>
        </w:drawing>
      </w:r>
      <w:r>
        <w:br w:type="page"/>
      </w:r>
    </w:p>
    <w:p w:rsidR="006C34BE" w:rsidRDefault="00D45B20">
      <w:pPr>
        <w:pStyle w:val="SiemensNummerierung2"/>
      </w:pPr>
      <w:r>
        <w:rPr>
          <w:lang w:val="es-ES"/>
        </w:rPr>
        <w:lastRenderedPageBreak/>
        <w:t xml:space="preserve">O reajuste de todos os valores iniciais se faz com um clique no símbolo </w:t>
      </w:r>
      <w:r>
        <w:rPr>
          <w:noProof/>
          <w:lang w:val="en-US" w:bidi="ar-SA"/>
        </w:rPr>
        <w:drawing>
          <wp:inline distT="0" distB="0" distL="0" distR="0" wp14:anchorId="10E536CE" wp14:editId="4474376E">
            <wp:extent cx="165100" cy="165100"/>
            <wp:effectExtent l="0" t="0" r="6350" b="635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 xml:space="preserve">. </w:t>
      </w:r>
      <w:r>
        <w:rPr>
          <w:lang w:val="es-ES"/>
        </w:rPr>
        <w:br/>
      </w:r>
      <w:r>
        <w:t>(</w:t>
      </w:r>
      <w:r>
        <w:sym w:font="Symbol" w:char="F0AE"/>
      </w:r>
      <w:r>
        <w:t xml:space="preserve"> </w:t>
      </w:r>
      <w:r>
        <w:rPr>
          <w:noProof/>
          <w:lang w:val="en-US" w:bidi="ar-SA"/>
        </w:rPr>
        <w:drawing>
          <wp:inline distT="0" distB="0" distL="0" distR="0" wp14:anchorId="397F5273" wp14:editId="648AD74C">
            <wp:extent cx="165100" cy="165100"/>
            <wp:effectExtent l="0" t="0" r="6350" b="635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6C34BE" w:rsidRDefault="00D45B20">
      <w:pPr>
        <w:pStyle w:val="SiemensNummerierung2"/>
        <w:numPr>
          <w:ilvl w:val="0"/>
          <w:numId w:val="0"/>
        </w:numPr>
        <w:ind w:left="1409"/>
        <w:rPr>
          <w:noProof/>
        </w:rPr>
      </w:pPr>
      <w:r>
        <w:rPr>
          <w:noProof/>
          <w:lang w:val="en-US" w:bidi="ar-SA"/>
        </w:rPr>
        <w:drawing>
          <wp:inline distT="0" distB="0" distL="0" distR="0" wp14:anchorId="3D72706D" wp14:editId="6A4FDC10">
            <wp:extent cx="5041900" cy="2057400"/>
            <wp:effectExtent l="0" t="0" r="635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l="28917" t="9781" r="1770" b="37466"/>
                    <a:stretch>
                      <a:fillRect/>
                    </a:stretch>
                  </pic:blipFill>
                  <pic:spPr bwMode="auto">
                    <a:xfrm>
                      <a:off x="0" y="0"/>
                      <a:ext cx="5041900" cy="2057400"/>
                    </a:xfrm>
                    <a:prstGeom prst="rect">
                      <a:avLst/>
                    </a:prstGeom>
                    <a:noFill/>
                    <a:ln>
                      <a:noFill/>
                    </a:ln>
                  </pic:spPr>
                </pic:pic>
              </a:graphicData>
            </a:graphic>
          </wp:inline>
        </w:drawing>
      </w:r>
    </w:p>
    <w:p w:rsidR="006C34BE" w:rsidRDefault="00D45B20">
      <w:pPr>
        <w:pStyle w:val="SiemensNummerierung2"/>
        <w:numPr>
          <w:ilvl w:val="0"/>
          <w:numId w:val="0"/>
        </w:numPr>
        <w:ind w:left="1409"/>
        <w:rPr>
          <w:noProof/>
        </w:rPr>
      </w:pPr>
      <w:r>
        <w:rPr>
          <w:noProof/>
          <w:lang w:val="en-US" w:bidi="ar-SA"/>
        </w:rPr>
        <w:drawing>
          <wp:inline distT="0" distB="0" distL="0" distR="0" wp14:anchorId="14BA432F" wp14:editId="48B00EBB">
            <wp:extent cx="5041900" cy="2070100"/>
            <wp:effectExtent l="0" t="0" r="6350" b="635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1900" cy="2070100"/>
                    </a:xfrm>
                    <a:prstGeom prst="rect">
                      <a:avLst/>
                    </a:prstGeom>
                    <a:noFill/>
                    <a:ln>
                      <a:noFill/>
                    </a:ln>
                  </pic:spPr>
                </pic:pic>
              </a:graphicData>
            </a:graphic>
          </wp:inline>
        </w:drawing>
      </w:r>
    </w:p>
    <w:p w:rsidR="006C34BE" w:rsidRDefault="006C34BE">
      <w:pPr>
        <w:pStyle w:val="SiemensNummerierung2"/>
        <w:numPr>
          <w:ilvl w:val="0"/>
          <w:numId w:val="0"/>
        </w:numPr>
        <w:ind w:left="1409"/>
        <w:rPr>
          <w:noProof/>
        </w:rPr>
      </w:pPr>
    </w:p>
    <w:p w:rsidR="006C34BE" w:rsidRDefault="006C34BE">
      <w:pPr>
        <w:pStyle w:val="SiemensNummerierung2"/>
        <w:numPr>
          <w:ilvl w:val="0"/>
          <w:numId w:val="0"/>
        </w:numPr>
        <w:ind w:left="1409"/>
        <w:rPr>
          <w:noProof/>
        </w:rPr>
      </w:pPr>
    </w:p>
    <w:p w:rsidR="006C34BE" w:rsidRDefault="00D45B20">
      <w:pPr>
        <w:pStyle w:val="berschrift2"/>
      </w:pPr>
      <w:r>
        <w:rPr>
          <w:b w:val="0"/>
        </w:rPr>
        <w:br w:type="page"/>
      </w:r>
      <w:bookmarkStart w:id="39" w:name="_Toc486064072"/>
      <w:r>
        <w:rPr>
          <w:bCs/>
        </w:rPr>
        <w:lastRenderedPageBreak/>
        <w:t xml:space="preserve">Fotos </w:t>
      </w:r>
      <w:proofErr w:type="spellStart"/>
      <w:r>
        <w:rPr>
          <w:bCs/>
        </w:rPr>
        <w:t>no</w:t>
      </w:r>
      <w:proofErr w:type="spellEnd"/>
      <w:r>
        <w:rPr>
          <w:bCs/>
        </w:rPr>
        <w:t xml:space="preserve"> </w:t>
      </w:r>
      <w:proofErr w:type="spellStart"/>
      <w:r>
        <w:rPr>
          <w:bCs/>
        </w:rPr>
        <w:t>bloco</w:t>
      </w:r>
      <w:proofErr w:type="spellEnd"/>
      <w:r>
        <w:rPr>
          <w:bCs/>
        </w:rPr>
        <w:t xml:space="preserve"> de </w:t>
      </w:r>
      <w:proofErr w:type="spellStart"/>
      <w:r>
        <w:rPr>
          <w:bCs/>
        </w:rPr>
        <w:t>dados</w:t>
      </w:r>
      <w:bookmarkEnd w:id="39"/>
      <w:proofErr w:type="spellEnd"/>
    </w:p>
    <w:p w:rsidR="006C34BE" w:rsidRDefault="00D45B20">
      <w:pPr>
        <w:pStyle w:val="SiemensNummerierung2"/>
      </w:pPr>
      <w:r>
        <w:rPr>
          <w:lang w:val="es-ES"/>
        </w:rPr>
        <w:t xml:space="preserve">Clicando no símbolo </w:t>
      </w:r>
      <w:r>
        <w:rPr>
          <w:noProof/>
          <w:lang w:val="en-US" w:bidi="ar-SA"/>
        </w:rPr>
        <w:drawing>
          <wp:inline distT="0" distB="0" distL="0" distR="0" wp14:anchorId="2531FFAA" wp14:editId="0A29ED89">
            <wp:extent cx="165100" cy="177800"/>
            <wp:effectExtent l="0" t="0" r="635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lang w:val="es-ES"/>
        </w:rPr>
        <w:t xml:space="preserve"> a foto dos valores de observação podem ser feitas, para aceitar estes valores como valores de inicialização ou para reproduzir mais tarde novamente na CPU. </w:t>
      </w:r>
      <w:r>
        <w:rPr>
          <w:lang w:val="es-ES"/>
        </w:rPr>
        <w:br/>
      </w:r>
      <w:r>
        <w:t>(</w:t>
      </w:r>
      <w:r>
        <w:sym w:font="Symbol" w:char="F0AE"/>
      </w:r>
      <w:r>
        <w:t xml:space="preserve"> </w:t>
      </w:r>
      <w:r>
        <w:rPr>
          <w:noProof/>
          <w:lang w:val="en-US" w:bidi="ar-SA"/>
        </w:rPr>
        <w:drawing>
          <wp:inline distT="0" distB="0" distL="0" distR="0" wp14:anchorId="058A4CE8" wp14:editId="25B5133C">
            <wp:extent cx="165100" cy="177800"/>
            <wp:effectExtent l="0" t="0" r="635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t>)</w:t>
      </w:r>
    </w:p>
    <w:p w:rsidR="006C34BE" w:rsidRDefault="00D45B20">
      <w:pPr>
        <w:pStyle w:val="SiemensNummerierung2"/>
        <w:numPr>
          <w:ilvl w:val="0"/>
          <w:numId w:val="0"/>
        </w:numPr>
        <w:ind w:left="1409"/>
      </w:pPr>
      <w:r>
        <w:rPr>
          <w:noProof/>
          <w:lang w:val="en-US" w:bidi="ar-SA"/>
        </w:rPr>
        <w:drawing>
          <wp:inline distT="0" distB="0" distL="0" distR="0" wp14:anchorId="2EAFAC0E" wp14:editId="246864F6">
            <wp:extent cx="5016500" cy="1955800"/>
            <wp:effectExtent l="0" t="0" r="0" b="635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l="25574" t="10141" r="1857" b="37387"/>
                    <a:stretch>
                      <a:fillRect/>
                    </a:stretch>
                  </pic:blipFill>
                  <pic:spPr bwMode="auto">
                    <a:xfrm>
                      <a:off x="0" y="0"/>
                      <a:ext cx="5016500" cy="1955800"/>
                    </a:xfrm>
                    <a:prstGeom prst="rect">
                      <a:avLst/>
                    </a:prstGeom>
                    <a:noFill/>
                    <a:ln>
                      <a:noFill/>
                    </a:ln>
                  </pic:spPr>
                </pic:pic>
              </a:graphicData>
            </a:graphic>
          </wp:inline>
        </w:drawing>
      </w:r>
    </w:p>
    <w:p w:rsidR="006C34BE" w:rsidRDefault="00D45B20">
      <w:pPr>
        <w:pStyle w:val="SiemensNummerierung2"/>
        <w:numPr>
          <w:ilvl w:val="0"/>
          <w:numId w:val="0"/>
        </w:numPr>
        <w:ind w:left="1409"/>
      </w:pPr>
      <w:r>
        <w:rPr>
          <w:noProof/>
          <w:lang w:val="en-US" w:bidi="ar-SA"/>
        </w:rPr>
        <w:drawing>
          <wp:inline distT="0" distB="0" distL="0" distR="0" wp14:anchorId="53F5FCF8" wp14:editId="1EF69A80">
            <wp:extent cx="5029200" cy="1955800"/>
            <wp:effectExtent l="0" t="0" r="0" b="635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1955800"/>
                    </a:xfrm>
                    <a:prstGeom prst="rect">
                      <a:avLst/>
                    </a:prstGeom>
                    <a:noFill/>
                    <a:ln>
                      <a:noFill/>
                    </a:ln>
                  </pic:spPr>
                </pic:pic>
              </a:graphicData>
            </a:graphic>
          </wp:inline>
        </w:drawing>
      </w:r>
    </w:p>
    <w:p w:rsidR="006C34BE" w:rsidRDefault="006C34BE">
      <w:pPr>
        <w:pStyle w:val="SiemensNummerierung2"/>
        <w:numPr>
          <w:ilvl w:val="0"/>
          <w:numId w:val="0"/>
        </w:numPr>
        <w:ind w:left="1409"/>
        <w:rPr>
          <w:noProof/>
        </w:rPr>
      </w:pPr>
    </w:p>
    <w:p w:rsidR="006C34BE" w:rsidRDefault="00D45B20">
      <w:pPr>
        <w:pStyle w:val="SiemensNummerierung2"/>
        <w:rPr>
          <w:lang w:val="es-ES"/>
        </w:rPr>
      </w:pPr>
      <w:r>
        <w:rPr>
          <w:lang w:val="es-ES"/>
        </w:rPr>
        <w:br w:type="page"/>
      </w:r>
      <w:r>
        <w:rPr>
          <w:lang w:val="es-ES"/>
        </w:rPr>
        <w:lastRenderedPageBreak/>
        <w:t xml:space="preserve">A aceitação dos valores da foto ocorre alternativamente com um clique no símbolo </w:t>
      </w:r>
      <w:r>
        <w:rPr>
          <w:noProof/>
          <w:lang w:val="en-US" w:bidi="ar-SA"/>
        </w:rPr>
        <w:drawing>
          <wp:inline distT="0" distB="0" distL="0" distR="0" wp14:anchorId="7591E342" wp14:editId="78C8551B">
            <wp:extent cx="165100" cy="165100"/>
            <wp:effectExtent l="0" t="0" r="6350" b="635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 xml:space="preserve"> para todos os valores ou clicando no símbolo </w:t>
      </w:r>
      <w:r>
        <w:rPr>
          <w:noProof/>
          <w:lang w:val="en-US" w:bidi="ar-SA"/>
        </w:rPr>
        <w:drawing>
          <wp:inline distT="0" distB="0" distL="0" distR="0" wp14:anchorId="3875EFDC" wp14:editId="1F7F98ED">
            <wp:extent cx="165100" cy="1651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 xml:space="preserve"> apenas para os valores de inicialização. Na maior parte, serão requeridos aqui somente os valores de configuração </w:t>
      </w:r>
      <w:r>
        <w:rPr>
          <w:lang w:val="es-ES"/>
        </w:rPr>
        <w:br/>
        <w:t>(</w:t>
      </w:r>
      <w:r>
        <w:sym w:font="Symbol" w:char="F0AE"/>
      </w:r>
      <w:r>
        <w:rPr>
          <w:lang w:val="es-ES"/>
        </w:rPr>
        <w:t xml:space="preserve"> </w:t>
      </w:r>
      <w:r>
        <w:rPr>
          <w:noProof/>
          <w:lang w:val="en-US" w:bidi="ar-SA"/>
        </w:rPr>
        <w:drawing>
          <wp:inline distT="0" distB="0" distL="0" distR="0" wp14:anchorId="7D1A72F1" wp14:editId="7AB88640">
            <wp:extent cx="165100" cy="165100"/>
            <wp:effectExtent l="0" t="0" r="6350" b="635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w:t>
      </w:r>
    </w:p>
    <w:p w:rsidR="006C34BE" w:rsidRDefault="00D45B20">
      <w:pPr>
        <w:pStyle w:val="SiemensNummerierung2"/>
        <w:numPr>
          <w:ilvl w:val="0"/>
          <w:numId w:val="0"/>
        </w:numPr>
        <w:ind w:left="1409"/>
      </w:pPr>
      <w:r>
        <w:rPr>
          <w:noProof/>
          <w:lang w:val="en-US" w:bidi="ar-SA"/>
        </w:rPr>
        <w:drawing>
          <wp:inline distT="0" distB="0" distL="0" distR="0" wp14:anchorId="14034B73" wp14:editId="5D723A8A">
            <wp:extent cx="5003800" cy="1968500"/>
            <wp:effectExtent l="0" t="0" r="635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l="25574" t="9682" r="1857" b="37141"/>
                    <a:stretch>
                      <a:fillRect/>
                    </a:stretch>
                  </pic:blipFill>
                  <pic:spPr bwMode="auto">
                    <a:xfrm>
                      <a:off x="0" y="0"/>
                      <a:ext cx="5003800" cy="1968500"/>
                    </a:xfrm>
                    <a:prstGeom prst="rect">
                      <a:avLst/>
                    </a:prstGeom>
                    <a:noFill/>
                    <a:ln>
                      <a:noFill/>
                    </a:ln>
                  </pic:spPr>
                </pic:pic>
              </a:graphicData>
            </a:graphic>
          </wp:inline>
        </w:drawing>
      </w:r>
    </w:p>
    <w:p w:rsidR="006C34BE" w:rsidRDefault="00D45B20">
      <w:pPr>
        <w:pStyle w:val="SiemensNummerierung2"/>
        <w:numPr>
          <w:ilvl w:val="0"/>
          <w:numId w:val="0"/>
        </w:numPr>
        <w:ind w:left="1409"/>
        <w:rPr>
          <w:noProof/>
        </w:rPr>
      </w:pPr>
      <w:r>
        <w:rPr>
          <w:noProof/>
          <w:lang w:val="en-US" w:bidi="ar-SA"/>
        </w:rPr>
        <w:drawing>
          <wp:inline distT="0" distB="0" distL="0" distR="0" wp14:anchorId="023CB014" wp14:editId="6D3BB0FA">
            <wp:extent cx="5003800" cy="1955800"/>
            <wp:effectExtent l="0" t="0" r="6350" b="635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l="25574" t="9903" r="1857" b="37379"/>
                    <a:stretch>
                      <a:fillRect/>
                    </a:stretch>
                  </pic:blipFill>
                  <pic:spPr bwMode="auto">
                    <a:xfrm>
                      <a:off x="0" y="0"/>
                      <a:ext cx="5003800" cy="1955800"/>
                    </a:xfrm>
                    <a:prstGeom prst="rect">
                      <a:avLst/>
                    </a:prstGeom>
                    <a:noFill/>
                    <a:ln>
                      <a:noFill/>
                    </a:ln>
                  </pic:spPr>
                </pic:pic>
              </a:graphicData>
            </a:graphic>
          </wp:inline>
        </w:drawing>
      </w:r>
    </w:p>
    <w:p w:rsidR="006C34BE" w:rsidRDefault="00D45B20">
      <w:pPr>
        <w:pStyle w:val="SiemensNummerierung2"/>
        <w:numPr>
          <w:ilvl w:val="0"/>
          <w:numId w:val="0"/>
        </w:numPr>
        <w:ind w:left="1409"/>
        <w:rPr>
          <w:noProof/>
        </w:rPr>
      </w:pPr>
      <w:r>
        <w:rPr>
          <w:noProof/>
          <w:lang w:val="en-US" w:bidi="ar-SA"/>
        </w:rPr>
        <w:drawing>
          <wp:inline distT="0" distB="0" distL="0" distR="0" wp14:anchorId="26014C21" wp14:editId="1AD24836">
            <wp:extent cx="5016500" cy="1943100"/>
            <wp:effectExtent l="0" t="0" r="0" b="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6500" cy="1943100"/>
                    </a:xfrm>
                    <a:prstGeom prst="rect">
                      <a:avLst/>
                    </a:prstGeom>
                    <a:noFill/>
                    <a:ln>
                      <a:noFill/>
                    </a:ln>
                  </pic:spPr>
                </pic:pic>
              </a:graphicData>
            </a:graphic>
          </wp:inline>
        </w:drawing>
      </w:r>
    </w:p>
    <w:p w:rsidR="006C34BE" w:rsidRDefault="00D45B20">
      <w:pPr>
        <w:pStyle w:val="SiemensNummerierung2"/>
      </w:pPr>
      <w:r>
        <w:rPr>
          <w:lang w:val="es-ES"/>
        </w:rPr>
        <w:br w:type="page"/>
      </w:r>
      <w:r>
        <w:rPr>
          <w:lang w:val="es-ES"/>
        </w:rPr>
        <w:lastRenderedPageBreak/>
        <w:t xml:space="preserve">Para reproduzir dados armazenados intermediariamente na foto novamente na CPU, é preciso clicar no símbolo </w:t>
      </w:r>
      <w:r>
        <w:rPr>
          <w:noProof/>
          <w:lang w:val="en-US" w:bidi="ar-SA"/>
        </w:rPr>
        <w:drawing>
          <wp:inline distT="0" distB="0" distL="0" distR="0" wp14:anchorId="1028F844" wp14:editId="0EC90878">
            <wp:extent cx="165100" cy="152400"/>
            <wp:effectExtent l="0" t="0" r="635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Pr>
          <w:lang w:val="es-ES"/>
        </w:rPr>
        <w:t xml:space="preserve">. </w:t>
      </w:r>
      <w:r>
        <w:rPr>
          <w:lang w:val="es-ES"/>
        </w:rPr>
        <w:br/>
      </w:r>
      <w:r>
        <w:t>(</w:t>
      </w:r>
      <w:r>
        <w:sym w:font="Symbol" w:char="F0AE"/>
      </w:r>
      <w:r>
        <w:t xml:space="preserve"> </w:t>
      </w:r>
      <w:r>
        <w:rPr>
          <w:noProof/>
          <w:lang w:val="en-US" w:bidi="ar-SA"/>
        </w:rPr>
        <w:drawing>
          <wp:inline distT="0" distB="0" distL="0" distR="0" wp14:anchorId="5156AD2C" wp14:editId="053E5910">
            <wp:extent cx="165100" cy="152400"/>
            <wp:effectExtent l="0" t="0" r="635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w:t>
      </w:r>
    </w:p>
    <w:p w:rsidR="006C34BE" w:rsidRDefault="00D45B20">
      <w:pPr>
        <w:pStyle w:val="SiemensNummerierung2"/>
        <w:numPr>
          <w:ilvl w:val="0"/>
          <w:numId w:val="0"/>
        </w:numPr>
        <w:ind w:left="1409"/>
        <w:rPr>
          <w:noProof/>
        </w:rPr>
      </w:pPr>
      <w:r>
        <w:rPr>
          <w:noProof/>
          <w:lang w:val="en-US" w:bidi="ar-SA"/>
        </w:rPr>
        <w:drawing>
          <wp:inline distT="0" distB="0" distL="0" distR="0" wp14:anchorId="43EB79C1" wp14:editId="3BAAAAC5">
            <wp:extent cx="5016500" cy="1930400"/>
            <wp:effectExtent l="0" t="0" r="0" b="0"/>
            <wp:docPr id="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l="25574" t="10397" r="1857" b="37616"/>
                    <a:stretch>
                      <a:fillRect/>
                    </a:stretch>
                  </pic:blipFill>
                  <pic:spPr bwMode="auto">
                    <a:xfrm>
                      <a:off x="0" y="0"/>
                      <a:ext cx="5016500" cy="1930400"/>
                    </a:xfrm>
                    <a:prstGeom prst="rect">
                      <a:avLst/>
                    </a:prstGeom>
                    <a:noFill/>
                    <a:ln>
                      <a:noFill/>
                    </a:ln>
                  </pic:spPr>
                </pic:pic>
              </a:graphicData>
            </a:graphic>
          </wp:inline>
        </w:drawing>
      </w:r>
    </w:p>
    <w:p w:rsidR="006C34BE" w:rsidRDefault="00D45B20">
      <w:pPr>
        <w:pStyle w:val="SiemensNummerierung2"/>
        <w:numPr>
          <w:ilvl w:val="0"/>
          <w:numId w:val="0"/>
        </w:numPr>
        <w:ind w:left="1409"/>
        <w:rPr>
          <w:noProof/>
        </w:rPr>
      </w:pPr>
      <w:r>
        <w:rPr>
          <w:noProof/>
          <w:lang w:val="en-US" w:bidi="ar-SA"/>
        </w:rPr>
        <w:drawing>
          <wp:inline distT="0" distB="0" distL="0" distR="0" wp14:anchorId="1D661040" wp14:editId="6F8A2211">
            <wp:extent cx="5016500" cy="1955800"/>
            <wp:effectExtent l="0" t="0" r="0" b="635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6500" cy="1955800"/>
                    </a:xfrm>
                    <a:prstGeom prst="rect">
                      <a:avLst/>
                    </a:prstGeom>
                    <a:noFill/>
                    <a:ln>
                      <a:noFill/>
                    </a:ln>
                  </pic:spPr>
                </pic:pic>
              </a:graphicData>
            </a:graphic>
          </wp:inline>
        </w:drawing>
      </w:r>
    </w:p>
    <w:p w:rsidR="006C34BE" w:rsidRDefault="00D45B20">
      <w:pPr>
        <w:pStyle w:val="SiemensNummerierung2"/>
      </w:pPr>
      <w:r>
        <w:rPr>
          <w:lang w:val="es-ES"/>
        </w:rPr>
        <w:br w:type="page"/>
      </w:r>
      <w:r>
        <w:rPr>
          <w:lang w:val="es-ES"/>
        </w:rPr>
        <w:lastRenderedPageBreak/>
        <w:t xml:space="preserve">Desejando sobrescrever todos os valores de configuração com os valores de inicialização, basta dar um clique em </w:t>
      </w:r>
      <w:r>
        <w:rPr>
          <w:noProof/>
          <w:lang w:val="en-US" w:bidi="ar-SA"/>
        </w:rPr>
        <w:drawing>
          <wp:inline distT="0" distB="0" distL="0" distR="0" wp14:anchorId="2149D692" wp14:editId="28B96433">
            <wp:extent cx="165100" cy="165100"/>
            <wp:effectExtent l="0" t="0" r="6350" b="635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 xml:space="preserve">. Os valores na CPU, em quais a opção 'valor de configuração' não foi selecionada, permanecem. </w:t>
      </w:r>
      <w:r>
        <w:rPr>
          <w:lang w:val="es-ES"/>
        </w:rPr>
        <w:br/>
      </w:r>
      <w:r>
        <w:t>(</w:t>
      </w:r>
      <w:r>
        <w:sym w:font="Symbol" w:char="F0AE"/>
      </w:r>
      <w:r>
        <w:t xml:space="preserve"> </w:t>
      </w:r>
      <w:r>
        <w:rPr>
          <w:noProof/>
          <w:lang w:val="en-US" w:bidi="ar-SA"/>
        </w:rPr>
        <w:drawing>
          <wp:inline distT="0" distB="0" distL="0" distR="0" wp14:anchorId="6B45C51A" wp14:editId="6EA768B5">
            <wp:extent cx="165100" cy="165100"/>
            <wp:effectExtent l="0" t="0" r="6350" b="635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6C34BE" w:rsidRDefault="00D45B20">
      <w:pPr>
        <w:pStyle w:val="SiemensNummerierung2"/>
        <w:numPr>
          <w:ilvl w:val="0"/>
          <w:numId w:val="0"/>
        </w:numPr>
        <w:ind w:left="1409"/>
      </w:pPr>
      <w:r>
        <w:rPr>
          <w:noProof/>
          <w:lang w:val="en-US" w:bidi="ar-SA"/>
        </w:rPr>
        <w:drawing>
          <wp:inline distT="0" distB="0" distL="0" distR="0" wp14:anchorId="2768E81C" wp14:editId="7E9D337D">
            <wp:extent cx="5041900" cy="1968500"/>
            <wp:effectExtent l="0" t="0" r="6350" b="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a:extLst>
                        <a:ext uri="{28A0092B-C50C-407E-A947-70E740481C1C}">
                          <a14:useLocalDpi xmlns:a14="http://schemas.microsoft.com/office/drawing/2010/main" val="0"/>
                        </a:ext>
                      </a:extLst>
                    </a:blip>
                    <a:srcRect l="25436" t="9666" r="1862" b="37636"/>
                    <a:stretch>
                      <a:fillRect/>
                    </a:stretch>
                  </pic:blipFill>
                  <pic:spPr bwMode="auto">
                    <a:xfrm>
                      <a:off x="0" y="0"/>
                      <a:ext cx="5041900" cy="1968500"/>
                    </a:xfrm>
                    <a:prstGeom prst="rect">
                      <a:avLst/>
                    </a:prstGeom>
                    <a:noFill/>
                    <a:ln>
                      <a:noFill/>
                    </a:ln>
                  </pic:spPr>
                </pic:pic>
              </a:graphicData>
            </a:graphic>
          </wp:inline>
        </w:drawing>
      </w:r>
    </w:p>
    <w:p w:rsidR="006C34BE" w:rsidRDefault="00D45B20">
      <w:pPr>
        <w:pStyle w:val="SiemensNummerierung2"/>
        <w:numPr>
          <w:ilvl w:val="0"/>
          <w:numId w:val="0"/>
        </w:numPr>
        <w:ind w:left="1409"/>
        <w:rPr>
          <w:noProof/>
        </w:rPr>
      </w:pPr>
      <w:r>
        <w:rPr>
          <w:noProof/>
          <w:lang w:val="en-US" w:bidi="ar-SA"/>
        </w:rPr>
        <w:drawing>
          <wp:inline distT="0" distB="0" distL="0" distR="0" wp14:anchorId="6FCD40E3" wp14:editId="303F35AF">
            <wp:extent cx="5054600" cy="1968500"/>
            <wp:effectExtent l="0" t="0" r="0" b="0"/>
            <wp:docPr id="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4600" cy="1968500"/>
                    </a:xfrm>
                    <a:prstGeom prst="rect">
                      <a:avLst/>
                    </a:prstGeom>
                    <a:noFill/>
                    <a:ln>
                      <a:noFill/>
                    </a:ln>
                  </pic:spPr>
                </pic:pic>
              </a:graphicData>
            </a:graphic>
          </wp:inline>
        </w:drawing>
      </w:r>
    </w:p>
    <w:p w:rsidR="006C34BE" w:rsidRDefault="006C34BE">
      <w:pPr>
        <w:pStyle w:val="SiemensNummerierung2"/>
        <w:numPr>
          <w:ilvl w:val="0"/>
          <w:numId w:val="0"/>
        </w:numPr>
        <w:ind w:left="1409"/>
        <w:rPr>
          <w:noProof/>
        </w:rPr>
      </w:pPr>
    </w:p>
    <w:p w:rsidR="006C34BE" w:rsidRDefault="00D45B20">
      <w:pPr>
        <w:pStyle w:val="berschrift2"/>
        <w:rPr>
          <w:lang w:val="es-ES"/>
        </w:rPr>
      </w:pPr>
      <w:r>
        <w:rPr>
          <w:b w:val="0"/>
          <w:lang w:val="es-ES"/>
        </w:rPr>
        <w:br w:type="page"/>
      </w:r>
      <w:bookmarkStart w:id="40" w:name="_Toc486064073"/>
      <w:r>
        <w:rPr>
          <w:bCs/>
          <w:lang w:val="es-ES"/>
        </w:rPr>
        <w:lastRenderedPageBreak/>
        <w:t>Ampliar bloco de dados e carregar sem reinicialização</w:t>
      </w:r>
      <w:bookmarkEnd w:id="40"/>
    </w:p>
    <w:p w:rsidR="006C34BE" w:rsidRDefault="00D45B20">
      <w:pPr>
        <w:pStyle w:val="SiemensNummerierung2"/>
      </w:pPr>
      <w:r>
        <w:rPr>
          <w:lang w:val="es-ES"/>
        </w:rPr>
        <w:t xml:space="preserve">Para que seja possível 'carregar sem reinicialização' do bloco de dados "VELOCIDADE DO MOTOR"[DB2], você deve </w:t>
      </w:r>
      <w:r>
        <w:rPr>
          <w:noProof/>
          <w:lang w:val="en-US" w:bidi="ar-SA"/>
        </w:rPr>
        <w:drawing>
          <wp:inline distT="0" distB="0" distL="0" distR="0" wp14:anchorId="03FB3FBD" wp14:editId="58C8DBDF">
            <wp:extent cx="584200" cy="165100"/>
            <wp:effectExtent l="0" t="0" r="6350" b="6350"/>
            <wp:docPr id="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rPr>
          <w:lang w:val="es-ES"/>
        </w:rPr>
        <w:t xml:space="preserve">, para abrir em seguida as propriedades do bloco de dados. </w:t>
      </w:r>
      <w:r>
        <w:rPr>
          <w:lang w:val="es-ES"/>
        </w:rPr>
        <w:br/>
      </w:r>
      <w:r>
        <w:t>(</w:t>
      </w:r>
      <w:r>
        <w:sym w:font="Symbol" w:char="F0AE"/>
      </w:r>
      <w:r>
        <w:rPr>
          <w:noProof/>
          <w:lang w:val="en-US" w:bidi="ar-SA"/>
        </w:rPr>
        <w:drawing>
          <wp:inline distT="0" distB="0" distL="0" distR="0" wp14:anchorId="2CA7EC47" wp14:editId="412039B5">
            <wp:extent cx="584200" cy="165100"/>
            <wp:effectExtent l="0" t="0" r="6350" b="635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t xml:space="preserve"> </w:t>
      </w:r>
      <w:r>
        <w:sym w:font="Symbol" w:char="F0AE"/>
      </w:r>
      <w:r>
        <w:t xml:space="preserve"> VELOCIDADE DO MOTOR[DB2] </w:t>
      </w:r>
      <w:r>
        <w:sym w:font="Symbol" w:char="F0AE"/>
      </w:r>
      <w:r>
        <w:t xml:space="preserve"> </w:t>
      </w:r>
      <w:proofErr w:type="spellStart"/>
      <w:r>
        <w:t>propriedades</w:t>
      </w:r>
      <w:proofErr w:type="spellEnd"/>
      <w:r>
        <w:t>)</w:t>
      </w:r>
    </w:p>
    <w:p w:rsidR="006C34BE" w:rsidRDefault="00D45B20">
      <w:pPr>
        <w:pStyle w:val="SiemensNummerierung2"/>
        <w:numPr>
          <w:ilvl w:val="0"/>
          <w:numId w:val="0"/>
        </w:numPr>
        <w:ind w:left="1134"/>
      </w:pPr>
      <w:r>
        <w:rPr>
          <w:noProof/>
          <w:lang w:val="en-US" w:bidi="ar-SA"/>
        </w:rPr>
        <w:drawing>
          <wp:inline distT="0" distB="0" distL="0" distR="0" wp14:anchorId="0C52AD66" wp14:editId="5AD2D0F5">
            <wp:extent cx="5549900" cy="2997200"/>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49900" cy="2997200"/>
                    </a:xfrm>
                    <a:prstGeom prst="rect">
                      <a:avLst/>
                    </a:prstGeom>
                    <a:noFill/>
                    <a:ln>
                      <a:noFill/>
                    </a:ln>
                  </pic:spPr>
                </pic:pic>
              </a:graphicData>
            </a:graphic>
          </wp:inline>
        </w:drawing>
      </w:r>
    </w:p>
    <w:p w:rsidR="006C34BE" w:rsidRDefault="006C34BE">
      <w:pPr>
        <w:pStyle w:val="SiemensNummerierung2"/>
        <w:numPr>
          <w:ilvl w:val="0"/>
          <w:numId w:val="0"/>
        </w:numPr>
        <w:ind w:left="1409"/>
        <w:rPr>
          <w:noProof/>
        </w:rPr>
      </w:pPr>
    </w:p>
    <w:p w:rsidR="006C34BE" w:rsidRDefault="00D45B20">
      <w:pPr>
        <w:pStyle w:val="SiemensNummerierung2"/>
      </w:pPr>
      <w:r>
        <w:rPr>
          <w:lang w:val="es-ES"/>
        </w:rPr>
        <w:t xml:space="preserve">Coloque o tique nas propriedades 'Geral' </w:t>
      </w:r>
      <w:r>
        <w:rPr>
          <w:noProof/>
          <w:lang w:val="en-US" w:bidi="ar-SA"/>
        </w:rPr>
        <w:drawing>
          <wp:inline distT="0" distB="0" distL="0" distR="0" wp14:anchorId="64A73BF7" wp14:editId="7EB46152">
            <wp:extent cx="114300" cy="127000"/>
            <wp:effectExtent l="0" t="0" r="0" b="6350"/>
            <wp:docPr id="8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lang w:val="es-ES"/>
        </w:rPr>
        <w:t xml:space="preserve"> no 'Atributo' 'Acesso otimizado de bloco'.</w:t>
      </w:r>
      <w:r>
        <w:rPr>
          <w:lang w:val="es-ES"/>
        </w:rPr>
        <w:br/>
      </w:r>
      <w:r>
        <w:t>(</w:t>
      </w:r>
      <w:r>
        <w:sym w:font="Symbol" w:char="F0AE"/>
      </w:r>
      <w:r>
        <w:t xml:space="preserve"> </w:t>
      </w:r>
      <w:proofErr w:type="spellStart"/>
      <w:r>
        <w:t>Geral</w:t>
      </w:r>
      <w:proofErr w:type="spellEnd"/>
      <w:r>
        <w:t xml:space="preserve"> </w:t>
      </w:r>
      <w:r>
        <w:sym w:font="Symbol" w:char="F0AE"/>
      </w:r>
      <w:r>
        <w:t xml:space="preserve"> </w:t>
      </w:r>
      <w:proofErr w:type="spellStart"/>
      <w:r>
        <w:t>Atributo</w:t>
      </w:r>
      <w:proofErr w:type="spellEnd"/>
      <w:r>
        <w:t xml:space="preserve"> </w:t>
      </w:r>
      <w:r>
        <w:sym w:font="Symbol" w:char="F0AE"/>
      </w:r>
      <w:r>
        <w:t xml:space="preserve"> </w:t>
      </w:r>
      <w:r>
        <w:rPr>
          <w:noProof/>
          <w:lang w:val="en-US" w:bidi="ar-SA"/>
        </w:rPr>
        <w:drawing>
          <wp:inline distT="0" distB="0" distL="0" distR="0" wp14:anchorId="69068AE3" wp14:editId="3B0B094C">
            <wp:extent cx="114300" cy="127000"/>
            <wp:effectExtent l="0" t="0" r="0" b="6350"/>
            <wp:docPr id="8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roofErr w:type="spellStart"/>
      <w:r>
        <w:t>Acesso</w:t>
      </w:r>
      <w:proofErr w:type="spellEnd"/>
      <w:r>
        <w:t xml:space="preserve"> </w:t>
      </w:r>
      <w:proofErr w:type="spellStart"/>
      <w:r>
        <w:t>otimizado</w:t>
      </w:r>
      <w:proofErr w:type="spellEnd"/>
      <w:r>
        <w:t xml:space="preserve"> de </w:t>
      </w:r>
      <w:proofErr w:type="spellStart"/>
      <w:r>
        <w:t>bloco</w:t>
      </w:r>
      <w:proofErr w:type="spellEnd"/>
      <w:r>
        <w:t>)</w:t>
      </w:r>
    </w:p>
    <w:p w:rsidR="006C34BE" w:rsidRDefault="00D45B20">
      <w:pPr>
        <w:pStyle w:val="SiemensNummerierung2"/>
        <w:numPr>
          <w:ilvl w:val="0"/>
          <w:numId w:val="0"/>
        </w:numPr>
        <w:ind w:left="1409"/>
      </w:pPr>
      <w:r>
        <w:rPr>
          <w:noProof/>
          <w:lang w:val="en-US" w:bidi="ar-SA"/>
        </w:rPr>
        <w:drawing>
          <wp:inline distT="0" distB="0" distL="0" distR="0" wp14:anchorId="3170727D" wp14:editId="41E502FF">
            <wp:extent cx="4140200" cy="1816100"/>
            <wp:effectExtent l="0" t="0" r="0"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0200" cy="1816100"/>
                    </a:xfrm>
                    <a:prstGeom prst="rect">
                      <a:avLst/>
                    </a:prstGeom>
                    <a:noFill/>
                    <a:ln>
                      <a:noFill/>
                    </a:ln>
                  </pic:spPr>
                </pic:pic>
              </a:graphicData>
            </a:graphic>
          </wp:inline>
        </w:drawing>
      </w:r>
    </w:p>
    <w:p w:rsidR="006C34BE" w:rsidRDefault="006C34BE">
      <w:pPr>
        <w:pStyle w:val="SiemensNummerierung2"/>
        <w:numPr>
          <w:ilvl w:val="0"/>
          <w:numId w:val="0"/>
        </w:numPr>
        <w:ind w:left="1409"/>
        <w:rPr>
          <w:noProof/>
        </w:rPr>
      </w:pPr>
    </w:p>
    <w:p w:rsidR="006C34BE" w:rsidRDefault="00D45B20">
      <w:pPr>
        <w:pStyle w:val="SiemensNummerierung2"/>
      </w:pPr>
      <w:r>
        <w:rPr>
          <w:lang w:val="es-ES"/>
        </w:rPr>
        <w:br w:type="page"/>
      </w:r>
      <w:r>
        <w:rPr>
          <w:lang w:val="es-ES"/>
        </w:rPr>
        <w:lastRenderedPageBreak/>
        <w:t xml:space="preserve">Ao 'carregar sem reinicialização', atribua ao bloco de dados uma 'Reserva na memória retentiva'. </w:t>
      </w:r>
      <w:r>
        <w:rPr>
          <w:lang w:val="es-ES"/>
        </w:rPr>
        <w:br/>
      </w:r>
      <w:r>
        <w:t>(</w:t>
      </w:r>
      <w:r>
        <w:sym w:font="Symbol" w:char="F0AE"/>
      </w:r>
      <w:r>
        <w:t xml:space="preserve"> </w:t>
      </w:r>
      <w:proofErr w:type="spellStart"/>
      <w:r>
        <w:t>Carregar</w:t>
      </w:r>
      <w:proofErr w:type="spellEnd"/>
      <w:r>
        <w:t xml:space="preserve"> </w:t>
      </w:r>
      <w:proofErr w:type="spellStart"/>
      <w:r>
        <w:t>sem</w:t>
      </w:r>
      <w:proofErr w:type="spellEnd"/>
      <w:r>
        <w:t xml:space="preserve"> </w:t>
      </w:r>
      <w:proofErr w:type="spellStart"/>
      <w:r>
        <w:t>reinicialização</w:t>
      </w:r>
      <w:proofErr w:type="spellEnd"/>
      <w:r>
        <w:t xml:space="preserve"> </w:t>
      </w:r>
      <w:r>
        <w:sym w:font="Symbol" w:char="F0AE"/>
      </w:r>
      <w:r>
        <w:t xml:space="preserve"> </w:t>
      </w:r>
      <w:proofErr w:type="spellStart"/>
      <w:r>
        <w:t>Reserva</w:t>
      </w:r>
      <w:proofErr w:type="spellEnd"/>
      <w:r>
        <w:t xml:space="preserve"> na </w:t>
      </w:r>
      <w:proofErr w:type="spellStart"/>
      <w:r>
        <w:t>memória</w:t>
      </w:r>
      <w:proofErr w:type="spellEnd"/>
      <w:r>
        <w:t xml:space="preserve"> </w:t>
      </w:r>
      <w:proofErr w:type="spellStart"/>
      <w:r>
        <w:t>retentiva</w:t>
      </w:r>
      <w:proofErr w:type="spellEnd"/>
      <w:r>
        <w:t xml:space="preserve"> </w:t>
      </w:r>
      <w:r>
        <w:sym w:font="Symbol" w:char="F0AE"/>
      </w:r>
      <w:r>
        <w:t xml:space="preserve"> 10 Bits </w:t>
      </w:r>
      <w:r>
        <w:sym w:font="Symbol" w:char="F0AE"/>
      </w:r>
      <w:r>
        <w:t xml:space="preserve"> OK)</w:t>
      </w:r>
    </w:p>
    <w:p w:rsidR="006C34BE" w:rsidRDefault="00D45B20">
      <w:pPr>
        <w:pStyle w:val="SiemensNummerierung2"/>
        <w:numPr>
          <w:ilvl w:val="0"/>
          <w:numId w:val="0"/>
        </w:numPr>
        <w:ind w:left="1409"/>
      </w:pPr>
      <w:r>
        <w:rPr>
          <w:noProof/>
          <w:lang w:val="en-US" w:bidi="ar-SA"/>
        </w:rPr>
        <w:drawing>
          <wp:inline distT="0" distB="0" distL="0" distR="0" wp14:anchorId="09B0C576" wp14:editId="5D93E4A8">
            <wp:extent cx="4127500" cy="1854200"/>
            <wp:effectExtent l="0" t="0" r="6350" b="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27500" cy="1854200"/>
                    </a:xfrm>
                    <a:prstGeom prst="rect">
                      <a:avLst/>
                    </a:prstGeom>
                    <a:noFill/>
                    <a:ln>
                      <a:noFill/>
                    </a:ln>
                  </pic:spPr>
                </pic:pic>
              </a:graphicData>
            </a:graphic>
          </wp:inline>
        </w:drawing>
      </w:r>
    </w:p>
    <w:p w:rsidR="006C34BE" w:rsidRDefault="006C34BE">
      <w:pPr>
        <w:pStyle w:val="SiemensNummerierung2"/>
        <w:numPr>
          <w:ilvl w:val="0"/>
          <w:numId w:val="0"/>
        </w:numPr>
        <w:ind w:left="1409"/>
        <w:rPr>
          <w:noProof/>
        </w:rPr>
      </w:pPr>
    </w:p>
    <w:p w:rsidR="006C34BE" w:rsidRDefault="00D45B20">
      <w:pPr>
        <w:pStyle w:val="SiemensNummerierung2"/>
      </w:pPr>
      <w:r>
        <w:rPr>
          <w:lang w:val="es-ES"/>
        </w:rPr>
        <w:t xml:space="preserve">Carregue em seguida seu bloco de dados "VELOCIDADE DO MOTOR" [DB] mais uma vez no comando e selecione </w:t>
      </w:r>
      <w:r>
        <w:rPr>
          <w:noProof/>
          <w:lang w:val="en-US" w:bidi="ar-SA"/>
        </w:rPr>
        <w:drawing>
          <wp:inline distT="0" distB="0" distL="0" distR="0" wp14:anchorId="0DB7E1FE" wp14:editId="62658265">
            <wp:extent cx="584200" cy="177800"/>
            <wp:effectExtent l="0" t="0" r="635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Pr>
          <w:lang w:val="es-ES"/>
        </w:rPr>
        <w:t xml:space="preserve">. </w:t>
      </w:r>
      <w:r>
        <w:rPr>
          <w:lang w:val="es-ES"/>
        </w:rPr>
        <w:br/>
      </w:r>
      <w:r>
        <w:t>(</w:t>
      </w:r>
      <w:r>
        <w:sym w:font="Symbol" w:char="F0AE"/>
      </w:r>
      <w:r>
        <w:t xml:space="preserve"> VELOCIDADE DO MOTOR [DB] </w:t>
      </w:r>
      <w:r>
        <w:sym w:font="Symbol" w:char="F0AE"/>
      </w:r>
      <w:r>
        <w:t xml:space="preserve"> </w:t>
      </w:r>
      <w:r>
        <w:rPr>
          <w:noProof/>
          <w:lang w:val="en-US" w:bidi="ar-SA"/>
        </w:rPr>
        <w:drawing>
          <wp:inline distT="0" distB="0" distL="0" distR="0" wp14:anchorId="6B485493" wp14:editId="50E17D38">
            <wp:extent cx="203200" cy="177800"/>
            <wp:effectExtent l="0" t="0" r="6350" b="0"/>
            <wp:docPr id="8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sym w:font="Symbol" w:char="F0AE"/>
      </w:r>
      <w:r>
        <w:t xml:space="preserve"> </w:t>
      </w:r>
      <w:r>
        <w:rPr>
          <w:noProof/>
          <w:lang w:val="en-US" w:bidi="ar-SA"/>
        </w:rPr>
        <w:drawing>
          <wp:inline distT="0" distB="0" distL="0" distR="0" wp14:anchorId="758DA3E2" wp14:editId="55D50D6F">
            <wp:extent cx="584200" cy="177800"/>
            <wp:effectExtent l="0" t="0" r="635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t>)</w:t>
      </w:r>
    </w:p>
    <w:p w:rsidR="006C34BE" w:rsidRDefault="00D45B20">
      <w:pPr>
        <w:pStyle w:val="SiemensNummerierung2"/>
        <w:numPr>
          <w:ilvl w:val="0"/>
          <w:numId w:val="0"/>
        </w:numPr>
        <w:ind w:left="1134"/>
      </w:pPr>
      <w:r>
        <w:rPr>
          <w:noProof/>
          <w:lang w:val="en-US" w:bidi="ar-SA"/>
        </w:rPr>
        <w:drawing>
          <wp:inline distT="0" distB="0" distL="0" distR="0" wp14:anchorId="69715096" wp14:editId="3B2D6E99">
            <wp:extent cx="5562600" cy="2997200"/>
            <wp:effectExtent l="0" t="0" r="0" b="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62600" cy="2997200"/>
                    </a:xfrm>
                    <a:prstGeom prst="rect">
                      <a:avLst/>
                    </a:prstGeom>
                    <a:noFill/>
                    <a:ln>
                      <a:noFill/>
                    </a:ln>
                  </pic:spPr>
                </pic:pic>
              </a:graphicData>
            </a:graphic>
          </wp:inline>
        </w:drawing>
      </w:r>
    </w:p>
    <w:p w:rsidR="006C34BE" w:rsidRDefault="00D45B20">
      <w:pPr>
        <w:pStyle w:val="SiemensNummerierung2"/>
      </w:pPr>
      <w:r>
        <w:rPr>
          <w:lang w:val="es-ES"/>
        </w:rPr>
        <w:br w:type="page"/>
      </w:r>
      <w:r>
        <w:rPr>
          <w:lang w:val="es-ES"/>
        </w:rPr>
        <w:lastRenderedPageBreak/>
        <w:t xml:space="preserve">Ative agora com um clique no símbolo </w:t>
      </w:r>
      <w:r>
        <w:rPr>
          <w:noProof/>
          <w:lang w:val="en-US" w:bidi="ar-SA"/>
        </w:rPr>
        <w:drawing>
          <wp:inline distT="0" distB="0" distL="0" distR="0" wp14:anchorId="58F8B0D5" wp14:editId="57A4BFA2">
            <wp:extent cx="177800" cy="165100"/>
            <wp:effectExtent l="0" t="0" r="0" b="635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Pr>
          <w:lang w:val="es-ES"/>
        </w:rPr>
        <w:t xml:space="preserve"> carregar sem reinicialização e confirme a pergunta de segurança com 'OK'. </w:t>
      </w:r>
      <w:r>
        <w:rPr>
          <w:lang w:val="es-ES"/>
        </w:rPr>
        <w:br/>
      </w:r>
      <w:r>
        <w:t>(</w:t>
      </w:r>
      <w:r>
        <w:sym w:font="Symbol" w:char="F0AE"/>
      </w:r>
      <w:r>
        <w:t xml:space="preserve"> </w:t>
      </w:r>
      <w:r>
        <w:rPr>
          <w:noProof/>
          <w:lang w:val="en-US" w:bidi="ar-SA"/>
        </w:rPr>
        <w:drawing>
          <wp:inline distT="0" distB="0" distL="0" distR="0" wp14:anchorId="6658850A" wp14:editId="6CF4ACA4">
            <wp:extent cx="177800" cy="165100"/>
            <wp:effectExtent l="0" t="0" r="0" b="635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t xml:space="preserve"> </w:t>
      </w:r>
      <w:r>
        <w:sym w:font="Symbol" w:char="F0AE"/>
      </w:r>
      <w:r>
        <w:t xml:space="preserve"> OK)</w:t>
      </w:r>
    </w:p>
    <w:p w:rsidR="006C34BE" w:rsidRDefault="00D45B20">
      <w:pPr>
        <w:pStyle w:val="SiemensNummerierung2"/>
        <w:numPr>
          <w:ilvl w:val="0"/>
          <w:numId w:val="0"/>
        </w:numPr>
        <w:ind w:left="1409"/>
      </w:pPr>
      <w:r>
        <w:rPr>
          <w:noProof/>
          <w:lang w:val="en-US" w:bidi="ar-SA"/>
        </w:rPr>
        <w:drawing>
          <wp:inline distT="0" distB="0" distL="0" distR="0" wp14:anchorId="019011E2" wp14:editId="0F0AB9C9">
            <wp:extent cx="5041900" cy="2070100"/>
            <wp:effectExtent l="0" t="0" r="6350" b="6350"/>
            <wp:docPr id="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l="28937" t="9860" r="1793" b="37425"/>
                    <a:stretch>
                      <a:fillRect/>
                    </a:stretch>
                  </pic:blipFill>
                  <pic:spPr bwMode="auto">
                    <a:xfrm>
                      <a:off x="0" y="0"/>
                      <a:ext cx="5041900" cy="2070100"/>
                    </a:xfrm>
                    <a:prstGeom prst="rect">
                      <a:avLst/>
                    </a:prstGeom>
                    <a:noFill/>
                    <a:ln>
                      <a:noFill/>
                    </a:ln>
                  </pic:spPr>
                </pic:pic>
              </a:graphicData>
            </a:graphic>
          </wp:inline>
        </w:drawing>
      </w:r>
    </w:p>
    <w:p w:rsidR="006C34BE" w:rsidRDefault="00D45B20">
      <w:pPr>
        <w:pStyle w:val="SiemensNummerierung2"/>
        <w:numPr>
          <w:ilvl w:val="0"/>
          <w:numId w:val="0"/>
        </w:numPr>
        <w:ind w:left="1409"/>
        <w:rPr>
          <w:noProof/>
        </w:rPr>
      </w:pPr>
      <w:r>
        <w:rPr>
          <w:noProof/>
          <w:lang w:val="en-US" w:bidi="ar-SA"/>
        </w:rPr>
        <w:drawing>
          <wp:inline distT="0" distB="0" distL="0" distR="0" wp14:anchorId="29860DB8" wp14:editId="16C90594">
            <wp:extent cx="3822700" cy="1866900"/>
            <wp:effectExtent l="0" t="0" r="635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2700" cy="1866900"/>
                    </a:xfrm>
                    <a:prstGeom prst="rect">
                      <a:avLst/>
                    </a:prstGeom>
                    <a:noFill/>
                    <a:ln>
                      <a:noFill/>
                    </a:ln>
                  </pic:spPr>
                </pic:pic>
              </a:graphicData>
            </a:graphic>
          </wp:inline>
        </w:drawing>
      </w:r>
    </w:p>
    <w:p w:rsidR="006C34BE" w:rsidRDefault="00D45B20">
      <w:pPr>
        <w:pStyle w:val="SiemensNummerierung2"/>
        <w:rPr>
          <w:lang w:val="es-ES"/>
        </w:rPr>
      </w:pPr>
      <w:r>
        <w:rPr>
          <w:lang w:val="es-ES"/>
        </w:rPr>
        <w:br w:type="page"/>
      </w:r>
      <w:r>
        <w:rPr>
          <w:lang w:val="es-ES"/>
        </w:rPr>
        <w:lastRenderedPageBreak/>
        <w:t xml:space="preserve">Adicione agora uma variável desejada em seu bloco de dados. </w:t>
      </w:r>
      <w:r>
        <w:rPr>
          <w:lang w:val="es-ES"/>
        </w:rPr>
        <w:br/>
        <w:t>(</w:t>
      </w:r>
      <w:r>
        <w:sym w:font="Symbol" w:char="F0AE"/>
      </w:r>
      <w:r>
        <w:rPr>
          <w:lang w:val="es-ES"/>
        </w:rPr>
        <w:t xml:space="preserve"> Nome: Valor_teste </w:t>
      </w:r>
      <w:r>
        <w:sym w:font="Symbol" w:char="F0AE"/>
      </w:r>
      <w:r>
        <w:rPr>
          <w:lang w:val="es-ES"/>
        </w:rPr>
        <w:t xml:space="preserve"> tipo de dado: Real </w:t>
      </w:r>
      <w:r>
        <w:sym w:font="Symbol" w:char="F0AE"/>
      </w:r>
      <w:r>
        <w:rPr>
          <w:lang w:val="es-ES"/>
        </w:rPr>
        <w:t xml:space="preserve"> valor de inicialização: 99)</w:t>
      </w:r>
    </w:p>
    <w:p w:rsidR="006C34BE" w:rsidRDefault="00D45B20">
      <w:pPr>
        <w:pStyle w:val="SiemensNummerierung2"/>
        <w:numPr>
          <w:ilvl w:val="0"/>
          <w:numId w:val="0"/>
        </w:numPr>
        <w:ind w:left="1409"/>
      </w:pPr>
      <w:r>
        <w:rPr>
          <w:noProof/>
          <w:lang w:val="en-US" w:bidi="ar-SA"/>
        </w:rPr>
        <w:drawing>
          <wp:inline distT="0" distB="0" distL="0" distR="0" wp14:anchorId="38E7C3AA" wp14:editId="2E4A1821">
            <wp:extent cx="5041900" cy="2273300"/>
            <wp:effectExtent l="0" t="0" r="6350" b="0"/>
            <wp:docPr id="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1900" cy="2273300"/>
                    </a:xfrm>
                    <a:prstGeom prst="rect">
                      <a:avLst/>
                    </a:prstGeom>
                    <a:noFill/>
                    <a:ln>
                      <a:noFill/>
                    </a:ln>
                  </pic:spPr>
                </pic:pic>
              </a:graphicData>
            </a:graphic>
          </wp:inline>
        </w:drawing>
      </w:r>
    </w:p>
    <w:p w:rsidR="006C34BE" w:rsidRDefault="006C34BE">
      <w:pPr>
        <w:pStyle w:val="SiemensNummerierung2"/>
        <w:numPr>
          <w:ilvl w:val="0"/>
          <w:numId w:val="0"/>
        </w:numPr>
        <w:ind w:left="1409"/>
        <w:rPr>
          <w:noProof/>
        </w:rPr>
      </w:pPr>
    </w:p>
    <w:p w:rsidR="006C34BE" w:rsidRDefault="00D45B20">
      <w:pPr>
        <w:pStyle w:val="SiemensNummerierung2"/>
      </w:pPr>
      <w:r>
        <w:rPr>
          <w:lang w:val="es-ES"/>
        </w:rPr>
        <w:t xml:space="preserve">Carregue então mais uma vez seu bloco de dados "VELOCIDADE DO MOTOR" [DB] no comando. </w:t>
      </w:r>
      <w:r>
        <w:t>(</w:t>
      </w:r>
      <w:r>
        <w:sym w:font="Symbol" w:char="F0AE"/>
      </w:r>
      <w:r>
        <w:t xml:space="preserve">VELOCIDADE DO MOTOR [DB] </w:t>
      </w:r>
      <w:r>
        <w:sym w:font="Symbol" w:char="F0AE"/>
      </w:r>
      <w:r>
        <w:t xml:space="preserve"> </w:t>
      </w:r>
      <w:r>
        <w:rPr>
          <w:noProof/>
          <w:lang w:val="en-US" w:bidi="ar-SA"/>
        </w:rPr>
        <w:drawing>
          <wp:inline distT="0" distB="0" distL="0" distR="0" wp14:anchorId="6B8C712B" wp14:editId="05DE6DE5">
            <wp:extent cx="203200" cy="177800"/>
            <wp:effectExtent l="0" t="0" r="6350" b="0"/>
            <wp:docPr id="9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t xml:space="preserve"> </w:t>
      </w:r>
      <w:r>
        <w:sym w:font="Symbol" w:char="F0AE"/>
      </w:r>
      <w:r>
        <w:t xml:space="preserve"> </w:t>
      </w:r>
      <w:proofErr w:type="spellStart"/>
      <w:r>
        <w:t>carregar</w:t>
      </w:r>
      <w:proofErr w:type="spellEnd"/>
      <w:r>
        <w:t>)</w:t>
      </w:r>
    </w:p>
    <w:p w:rsidR="006C34BE" w:rsidRDefault="00D45B20">
      <w:pPr>
        <w:pStyle w:val="SiemensNummerierung2"/>
        <w:numPr>
          <w:ilvl w:val="0"/>
          <w:numId w:val="0"/>
        </w:numPr>
        <w:ind w:left="1409"/>
      </w:pPr>
      <w:r>
        <w:rPr>
          <w:noProof/>
          <w:lang w:val="en-US" w:bidi="ar-SA"/>
        </w:rPr>
        <w:drawing>
          <wp:inline distT="0" distB="0" distL="0" distR="0" wp14:anchorId="412A93A1" wp14:editId="196E4C20">
            <wp:extent cx="5588000" cy="2997200"/>
            <wp:effectExtent l="0" t="0" r="0" b="0"/>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8000" cy="2997200"/>
                    </a:xfrm>
                    <a:prstGeom prst="rect">
                      <a:avLst/>
                    </a:prstGeom>
                    <a:noFill/>
                    <a:ln>
                      <a:noFill/>
                    </a:ln>
                  </pic:spPr>
                </pic:pic>
              </a:graphicData>
            </a:graphic>
          </wp:inline>
        </w:drawing>
      </w:r>
    </w:p>
    <w:p w:rsidR="006C34BE" w:rsidRDefault="00D45B20">
      <w:pPr>
        <w:pStyle w:val="SiemensNummerierung2"/>
        <w:numPr>
          <w:ilvl w:val="0"/>
          <w:numId w:val="0"/>
        </w:numPr>
        <w:ind w:left="1409"/>
        <w:rPr>
          <w:noProof/>
        </w:rPr>
      </w:pPr>
      <w:r>
        <w:rPr>
          <w:noProof/>
          <w:lang w:val="en-US" w:bidi="ar-SA"/>
        </w:rPr>
        <w:drawing>
          <wp:inline distT="0" distB="0" distL="0" distR="0" wp14:anchorId="376B29CA" wp14:editId="252EECC5">
            <wp:extent cx="3771900" cy="1689100"/>
            <wp:effectExtent l="0" t="0" r="0" b="6350"/>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1689100"/>
                    </a:xfrm>
                    <a:prstGeom prst="rect">
                      <a:avLst/>
                    </a:prstGeom>
                    <a:noFill/>
                    <a:ln>
                      <a:noFill/>
                    </a:ln>
                  </pic:spPr>
                </pic:pic>
              </a:graphicData>
            </a:graphic>
          </wp:inline>
        </w:drawing>
      </w:r>
    </w:p>
    <w:p w:rsidR="006C34BE" w:rsidRDefault="00D45B20">
      <w:pPr>
        <w:pStyle w:val="SiemensNummerierung2"/>
      </w:pPr>
      <w:r>
        <w:rPr>
          <w:lang w:val="es-ES"/>
        </w:rPr>
        <w:br w:type="page"/>
      </w:r>
      <w:r>
        <w:rPr>
          <w:lang w:val="es-ES"/>
        </w:rPr>
        <w:lastRenderedPageBreak/>
        <w:t>Se você observar mais uma vez o bloco com um clique em '</w:t>
      </w:r>
      <w:r>
        <w:rPr>
          <w:noProof/>
          <w:lang w:val="en-US" w:bidi="ar-SA"/>
        </w:rPr>
        <w:drawing>
          <wp:inline distT="0" distB="0" distL="0" distR="0" wp14:anchorId="143E18DC" wp14:editId="2D4C7ADA">
            <wp:extent cx="215900" cy="203200"/>
            <wp:effectExtent l="0" t="0" r="0" b="6350"/>
            <wp:docPr id="9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noProof/>
          <w:lang w:val="es-ES"/>
        </w:rPr>
        <w:t xml:space="preserve">', verá que os valores de observação não foram sobrescritos pelos valores de inicialização. </w:t>
      </w:r>
      <w:r>
        <w:rPr>
          <w:noProof/>
          <w:lang w:val="es-ES"/>
        </w:rPr>
        <w:br/>
      </w:r>
      <w:r>
        <w:t>(</w:t>
      </w:r>
      <w:r>
        <w:sym w:font="Symbol" w:char="F0AE"/>
      </w:r>
      <w:r>
        <w:t xml:space="preserve"> </w:t>
      </w:r>
      <w:r>
        <w:rPr>
          <w:noProof/>
          <w:lang w:val="en-US" w:bidi="ar-SA"/>
        </w:rPr>
        <w:drawing>
          <wp:inline distT="0" distB="0" distL="0" distR="0" wp14:anchorId="6A11C93F" wp14:editId="47625DBD">
            <wp:extent cx="215900" cy="203200"/>
            <wp:effectExtent l="0" t="0" r="0" b="6350"/>
            <wp:docPr id="9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t>)</w:t>
      </w:r>
    </w:p>
    <w:p w:rsidR="006C34BE" w:rsidRDefault="00D45B20">
      <w:pPr>
        <w:pStyle w:val="SiemensNummerierung2"/>
        <w:numPr>
          <w:ilvl w:val="0"/>
          <w:numId w:val="0"/>
        </w:numPr>
        <w:ind w:left="1409"/>
      </w:pPr>
      <w:r>
        <w:rPr>
          <w:noProof/>
          <w:lang w:val="en-US" w:bidi="ar-SA"/>
        </w:rPr>
        <w:drawing>
          <wp:inline distT="0" distB="0" distL="0" distR="0" wp14:anchorId="23B2EC0F" wp14:editId="2216D178">
            <wp:extent cx="5041900" cy="2171700"/>
            <wp:effectExtent l="0" t="0" r="635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1900" cy="2171700"/>
                    </a:xfrm>
                    <a:prstGeom prst="rect">
                      <a:avLst/>
                    </a:prstGeom>
                    <a:noFill/>
                    <a:ln>
                      <a:noFill/>
                    </a:ln>
                  </pic:spPr>
                </pic:pic>
              </a:graphicData>
            </a:graphic>
          </wp:inline>
        </w:drawing>
      </w:r>
    </w:p>
    <w:p w:rsidR="006C34BE" w:rsidRDefault="006C34BE">
      <w:pPr>
        <w:pStyle w:val="SiemensNummerierung2"/>
        <w:numPr>
          <w:ilvl w:val="0"/>
          <w:numId w:val="0"/>
        </w:numPr>
        <w:ind w:left="1409"/>
      </w:pPr>
    </w:p>
    <w:p w:rsidR="006C34BE" w:rsidRDefault="00D45B20">
      <w:pPr>
        <w:pStyle w:val="berschrift2"/>
      </w:pPr>
      <w:bookmarkStart w:id="41" w:name="_Toc412051847"/>
      <w:r>
        <w:rPr>
          <w:bCs/>
        </w:rPr>
        <w:t xml:space="preserve"> </w:t>
      </w:r>
      <w:bookmarkStart w:id="42" w:name="_Toc486064074"/>
      <w:proofErr w:type="spellStart"/>
      <w:r>
        <w:rPr>
          <w:bCs/>
        </w:rPr>
        <w:t>Arquivamento</w:t>
      </w:r>
      <w:proofErr w:type="spellEnd"/>
      <w:r>
        <w:rPr>
          <w:bCs/>
        </w:rPr>
        <w:t xml:space="preserve"> do </w:t>
      </w:r>
      <w:proofErr w:type="spellStart"/>
      <w:r>
        <w:rPr>
          <w:bCs/>
        </w:rPr>
        <w:t>projeto</w:t>
      </w:r>
      <w:bookmarkEnd w:id="41"/>
      <w:bookmarkEnd w:id="42"/>
      <w:proofErr w:type="spellEnd"/>
    </w:p>
    <w:p w:rsidR="006C34BE" w:rsidRDefault="00D45B20">
      <w:pPr>
        <w:pStyle w:val="SiemensNummerierung2"/>
      </w:pPr>
      <w:r>
        <w:rPr>
          <w:lang w:val="es-ES"/>
        </w:rPr>
        <w:t xml:space="preserve">Finalmente, ainda pretendemos arquivar o projeto completo. Por favor, selecione no menu </w:t>
      </w:r>
      <w:r>
        <w:sym w:font="Symbol" w:char="F0AE"/>
      </w:r>
      <w:r>
        <w:rPr>
          <w:lang w:val="es-ES"/>
        </w:rPr>
        <w:t xml:space="preserve"> 'projeto' </w:t>
      </w:r>
      <w:r>
        <w:sym w:font="Symbol" w:char="F0AE"/>
      </w:r>
      <w:r>
        <w:rPr>
          <w:lang w:val="es-ES"/>
        </w:rPr>
        <w:t xml:space="preserve"> 'Arquivar …'. Abra uma pasta, na qual você queira arquivar seu projeto e salve seu projeto como tipo de dado 'TIA Portal-Arquivos de projeto'. </w:t>
      </w:r>
      <w:r>
        <w:rPr>
          <w:lang w:val="es-ES"/>
        </w:rPr>
        <w:br/>
        <w:t>(</w:t>
      </w:r>
      <w:r>
        <w:sym w:font="Symbol" w:char="F0AE"/>
      </w:r>
      <w:r>
        <w:rPr>
          <w:lang w:val="es-ES"/>
        </w:rPr>
        <w:t xml:space="preserve"> Projeto </w:t>
      </w:r>
      <w:r>
        <w:sym w:font="Symbol" w:char="F0AE"/>
      </w:r>
      <w:r>
        <w:rPr>
          <w:lang w:val="es-ES"/>
        </w:rPr>
        <w:t xml:space="preserve"> Arquivar </w:t>
      </w:r>
      <w:r>
        <w:sym w:font="Symbol" w:char="F0AE"/>
      </w:r>
      <w:r>
        <w:rPr>
          <w:lang w:val="es-ES"/>
        </w:rPr>
        <w:t xml:space="preserve"> TIA Portal-Arquivos de projeto </w:t>
      </w:r>
      <w:r>
        <w:sym w:font="Symbol" w:char="F0AE"/>
      </w:r>
      <w:r>
        <w:rPr>
          <w:lang w:val="es-ES"/>
        </w:rPr>
        <w:t xml:space="preserve"> 032-600_bloco de dados globais…. </w:t>
      </w:r>
      <w:r>
        <w:sym w:font="Symbol" w:char="F0AE"/>
      </w:r>
      <w:r>
        <w:t>Save (</w:t>
      </w:r>
      <w:proofErr w:type="spellStart"/>
      <w:r>
        <w:t>Salvar</w:t>
      </w:r>
      <w:proofErr w:type="spellEnd"/>
      <w:r>
        <w:t>))</w:t>
      </w:r>
    </w:p>
    <w:p w:rsidR="006C34BE" w:rsidRDefault="00D45B20">
      <w:r>
        <w:rPr>
          <w:noProof/>
          <w:lang w:val="en-US" w:bidi="ar-SA"/>
        </w:rPr>
        <w:drawing>
          <wp:inline distT="0" distB="0" distL="0" distR="0" wp14:anchorId="606EB026" wp14:editId="11688D8E">
            <wp:extent cx="5321300" cy="2882900"/>
            <wp:effectExtent l="0" t="0" r="0" b="0"/>
            <wp:docPr id="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a:extLst>
                        <a:ext uri="{28A0092B-C50C-407E-A947-70E740481C1C}">
                          <a14:useLocalDpi xmlns:a14="http://schemas.microsoft.com/office/drawing/2010/main" val="0"/>
                        </a:ext>
                      </a:extLst>
                    </a:blip>
                    <a:srcRect l="5426" t="6139" r="7765" b="6139"/>
                    <a:stretch>
                      <a:fillRect/>
                    </a:stretch>
                  </pic:blipFill>
                  <pic:spPr bwMode="auto">
                    <a:xfrm>
                      <a:off x="0" y="0"/>
                      <a:ext cx="5321300" cy="2882900"/>
                    </a:xfrm>
                    <a:prstGeom prst="rect">
                      <a:avLst/>
                    </a:prstGeom>
                    <a:noFill/>
                    <a:ln>
                      <a:noFill/>
                    </a:ln>
                  </pic:spPr>
                </pic:pic>
              </a:graphicData>
            </a:graphic>
          </wp:inline>
        </w:drawing>
      </w:r>
    </w:p>
    <w:p w:rsidR="006C34BE" w:rsidRDefault="006C34BE">
      <w:pPr>
        <w:pStyle w:val="SiemensNummerierung2"/>
        <w:numPr>
          <w:ilvl w:val="0"/>
          <w:numId w:val="0"/>
        </w:numPr>
        <w:ind w:left="1409"/>
        <w:rPr>
          <w:b/>
          <w:i/>
          <w:sz w:val="24"/>
        </w:rPr>
      </w:pPr>
    </w:p>
    <w:p w:rsidR="006C34BE" w:rsidRDefault="00D45B20">
      <w:pPr>
        <w:pStyle w:val="berschrift1"/>
      </w:pPr>
      <w:r>
        <w:rPr>
          <w:b w:val="0"/>
        </w:rPr>
        <w:br w:type="page"/>
      </w:r>
      <w:bookmarkStart w:id="43" w:name="_Toc486064075"/>
      <w:proofErr w:type="spellStart"/>
      <w:r>
        <w:rPr>
          <w:bCs/>
        </w:rPr>
        <w:lastRenderedPageBreak/>
        <w:t>Lista</w:t>
      </w:r>
      <w:proofErr w:type="spellEnd"/>
      <w:r>
        <w:rPr>
          <w:bCs/>
        </w:rPr>
        <w:t xml:space="preserve"> de </w:t>
      </w:r>
      <w:proofErr w:type="spellStart"/>
      <w:r>
        <w:rPr>
          <w:bCs/>
        </w:rPr>
        <w:t>verificação</w:t>
      </w:r>
      <w:bookmarkEnd w:id="43"/>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pPr>
            <w:proofErr w:type="spellStart"/>
            <w:r>
              <w:t>Descrição</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D45B20">
            <w:pPr>
              <w:ind w:left="0"/>
            </w:pPr>
            <w:proofErr w:type="spellStart"/>
            <w:r>
              <w:t>Verificado</w:t>
            </w:r>
            <w:proofErr w:type="spellEnd"/>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Bloco de dados VELOCIDADE DO MOTOR [DB2] criado com êxito.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Alterações de programa executadas no Main [OB1].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Compilação bem sucedida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Carregamento bem sucedido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Ligar o sistema (-K0 = 1)</w:t>
            </w:r>
          </w:p>
          <w:p w:rsidR="006C34BE" w:rsidRDefault="00D45B20">
            <w:pPr>
              <w:spacing w:before="0" w:after="0"/>
              <w:ind w:left="0"/>
              <w:rPr>
                <w:lang w:val="es-ES"/>
              </w:rPr>
            </w:pPr>
            <w:r>
              <w:rPr>
                <w:lang w:val="es-ES"/>
              </w:rPr>
              <w:t>Cilindro recolhido / Mensagem de retorno ativada (-B1 = 1)</w:t>
            </w:r>
          </w:p>
          <w:p w:rsidR="006C34BE" w:rsidRDefault="00D45B20">
            <w:pPr>
              <w:spacing w:before="0" w:after="0"/>
              <w:ind w:left="0"/>
              <w:rPr>
                <w:lang w:val="es-ES"/>
              </w:rPr>
            </w:pPr>
            <w:r>
              <w:rPr>
                <w:lang w:val="es-ES"/>
              </w:rPr>
              <w:t>DESLIGA EMERGÊNCIA (-A1 = 1) não ativado</w:t>
            </w:r>
          </w:p>
          <w:p w:rsidR="006C34BE" w:rsidRDefault="00D45B20">
            <w:pPr>
              <w:spacing w:before="0" w:after="0"/>
              <w:ind w:left="0"/>
              <w:rPr>
                <w:lang w:val="es-ES"/>
              </w:rPr>
            </w:pPr>
            <w:r>
              <w:rPr>
                <w:lang w:val="es-ES"/>
              </w:rPr>
              <w:t>Modo de operação AUTOMÁTICO (-S0 = 1)</w:t>
            </w:r>
          </w:p>
          <w:p w:rsidR="006C34BE" w:rsidRDefault="00D45B20">
            <w:pPr>
              <w:spacing w:before="0" w:after="0"/>
              <w:ind w:left="0"/>
              <w:rPr>
                <w:lang w:val="es-ES"/>
              </w:rPr>
            </w:pPr>
            <w:r>
              <w:rPr>
                <w:lang w:val="es-ES"/>
              </w:rPr>
              <w:t>Botão de parada do automático não acionado (-S2 = 1)</w:t>
            </w:r>
          </w:p>
          <w:p w:rsidR="006C34BE" w:rsidRDefault="00D45B20">
            <w:pPr>
              <w:spacing w:before="0" w:after="0"/>
              <w:ind w:left="0"/>
              <w:rPr>
                <w:lang w:val="es-ES"/>
              </w:rPr>
            </w:pPr>
            <w:r>
              <w:rPr>
                <w:lang w:val="es-ES"/>
              </w:rPr>
              <w:t>Acionar brevemente o botão de partida automática (-S1 = 1)</w:t>
            </w:r>
          </w:p>
          <w:p w:rsidR="006C34BE" w:rsidRDefault="00D45B20">
            <w:pPr>
              <w:spacing w:before="0" w:after="0"/>
              <w:ind w:left="0"/>
              <w:rPr>
                <w:lang w:val="es-ES"/>
              </w:rPr>
            </w:pPr>
            <w:r>
              <w:rPr>
                <w:lang w:val="es-ES"/>
              </w:rPr>
              <w:t>Sensor da rampa ocupada ativado (-B4 = 1)</w:t>
            </w:r>
          </w:p>
          <w:p w:rsidR="006C34BE" w:rsidRDefault="00D45B20">
            <w:pPr>
              <w:spacing w:before="0" w:after="0"/>
              <w:ind w:left="0"/>
              <w:rPr>
                <w:lang w:val="es-ES"/>
              </w:rPr>
            </w:pPr>
            <w:r>
              <w:rPr>
                <w:lang w:val="es-ES"/>
              </w:rPr>
              <w:t xml:space="preserve">em seguida liga o motor da correia-M1 em rotação variável </w:t>
            </w:r>
            <w:r>
              <w:rPr>
                <w:lang w:val="es-ES"/>
              </w:rPr>
              <w:br/>
              <w:t>(-Q3 = 1) comuta para ligado e permanece ligado.</w:t>
            </w:r>
          </w:p>
          <w:p w:rsidR="006C34BE" w:rsidRDefault="00D45B20">
            <w:pPr>
              <w:spacing w:before="0" w:after="0"/>
              <w:ind w:left="0"/>
              <w:rPr>
                <w:lang w:val="es-ES"/>
              </w:rPr>
            </w:pPr>
            <w:r>
              <w:rPr>
                <w:lang w:val="es-ES"/>
              </w:rPr>
              <w:t>A velocidade corresponde ao valor nominal de rotação na área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Sensor do final da correia ativado (-B7 = 1) </w:t>
            </w:r>
            <w:r>
              <w:sym w:font="Symbol" w:char="F0AE"/>
            </w:r>
            <w:r>
              <w:rPr>
                <w:lang w:val="es-ES"/>
              </w:rPr>
              <w:t xml:space="preserve"> -Q3 = 0 </w:t>
            </w:r>
            <w:r>
              <w:rPr>
                <w:lang w:val="es-ES"/>
              </w:rPr>
              <w:br/>
              <w:t>(após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Acionar brevemente o botão de parada do automático </w:t>
            </w:r>
            <w:r>
              <w:rPr>
                <w:lang w:val="es-ES"/>
              </w:rPr>
              <w:br/>
              <w:t xml:space="preserve">(-S2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Ativar PARADA DE EMERGÊNCIA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Tipo de operação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pPr>
            <w:proofErr w:type="spellStart"/>
            <w:r>
              <w:t>Desligar</w:t>
            </w:r>
            <w:proofErr w:type="spellEnd"/>
            <w:r>
              <w:t xml:space="preserve"> </w:t>
            </w:r>
            <w:proofErr w:type="spellStart"/>
            <w:r>
              <w:t>instalação</w:t>
            </w:r>
            <w:proofErr w:type="spellEnd"/>
            <w:r>
              <w:t xml:space="preserve">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Cilindro não recolhido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Rotação &gt; Limite de velocidade, distúrbio máx</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Rotação &lt; Limite de velocidade, distúrbio mín</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pPr>
            <w:proofErr w:type="spellStart"/>
            <w:r>
              <w:t>Projeto</w:t>
            </w:r>
            <w:proofErr w:type="spellEnd"/>
            <w:r>
              <w:t xml:space="preserve"> </w:t>
            </w:r>
            <w:proofErr w:type="spellStart"/>
            <w:r>
              <w:t>arquivado</w:t>
            </w:r>
            <w:proofErr w:type="spellEnd"/>
            <w:r>
              <w:t xml:space="preserve"> </w:t>
            </w:r>
            <w:proofErr w:type="spellStart"/>
            <w:r>
              <w:t>com</w:t>
            </w:r>
            <w:proofErr w:type="spellEnd"/>
            <w:r>
              <w:t xml:space="preserve"> </w:t>
            </w:r>
            <w:proofErr w:type="spellStart"/>
            <w:r>
              <w:t>sucesso</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pPr>
          </w:p>
        </w:tc>
      </w:tr>
    </w:tbl>
    <w:p w:rsidR="006C34BE" w:rsidRDefault="006C34BE">
      <w:pPr>
        <w:pStyle w:val="SiemensNummerierung2"/>
        <w:numPr>
          <w:ilvl w:val="0"/>
          <w:numId w:val="0"/>
        </w:numPr>
        <w:ind w:left="1049"/>
      </w:pPr>
    </w:p>
    <w:p w:rsidR="006C34BE" w:rsidRDefault="00D45B20">
      <w:pPr>
        <w:pStyle w:val="berschrift1"/>
        <w:numPr>
          <w:ilvl w:val="0"/>
          <w:numId w:val="7"/>
        </w:numPr>
      </w:pPr>
      <w:r>
        <w:rPr>
          <w:b w:val="0"/>
        </w:rPr>
        <w:br w:type="page"/>
      </w:r>
      <w:bookmarkStart w:id="44" w:name="_Toc424900123"/>
      <w:bookmarkStart w:id="45" w:name="_Toc486064076"/>
      <w:proofErr w:type="spellStart"/>
      <w:r>
        <w:rPr>
          <w:bCs/>
        </w:rPr>
        <w:lastRenderedPageBreak/>
        <w:t>Exercício</w:t>
      </w:r>
      <w:bookmarkEnd w:id="44"/>
      <w:bookmarkEnd w:id="45"/>
      <w:proofErr w:type="spellEnd"/>
    </w:p>
    <w:p w:rsidR="006C34BE" w:rsidRDefault="00D45B20">
      <w:pPr>
        <w:pStyle w:val="berschrift2"/>
        <w:numPr>
          <w:ilvl w:val="1"/>
          <w:numId w:val="7"/>
        </w:numPr>
      </w:pPr>
      <w:bookmarkStart w:id="46" w:name="_Toc424900124"/>
      <w:bookmarkStart w:id="47" w:name="_Toc486064077"/>
      <w:proofErr w:type="spellStart"/>
      <w:r>
        <w:rPr>
          <w:bCs/>
        </w:rPr>
        <w:t>Definição</w:t>
      </w:r>
      <w:proofErr w:type="spellEnd"/>
      <w:r>
        <w:rPr>
          <w:bCs/>
        </w:rPr>
        <w:t xml:space="preserve"> da </w:t>
      </w:r>
      <w:proofErr w:type="spellStart"/>
      <w:r>
        <w:rPr>
          <w:bCs/>
        </w:rPr>
        <w:t>tarefa</w:t>
      </w:r>
      <w:proofErr w:type="spellEnd"/>
      <w:r>
        <w:rPr>
          <w:bCs/>
        </w:rPr>
        <w:t xml:space="preserve"> – </w:t>
      </w:r>
      <w:proofErr w:type="spellStart"/>
      <w:r>
        <w:rPr>
          <w:bCs/>
        </w:rPr>
        <w:t>Exercício</w:t>
      </w:r>
      <w:bookmarkEnd w:id="46"/>
      <w:bookmarkEnd w:id="47"/>
      <w:proofErr w:type="spellEnd"/>
      <w:r>
        <w:rPr>
          <w:b w:val="0"/>
        </w:rPr>
        <w:t xml:space="preserve"> </w:t>
      </w:r>
    </w:p>
    <w:p w:rsidR="006C34BE" w:rsidRDefault="00D45B20">
      <w:pPr>
        <w:rPr>
          <w:lang w:val="es-ES"/>
        </w:rPr>
      </w:pPr>
      <w:r>
        <w:rPr>
          <w:lang w:val="es-ES"/>
        </w:rPr>
        <w:t>Neste exercício um outro bloco de dados globais "MAGAZIN_PLASTIK" [DB3] deve ser apresentado adicionalmente..</w:t>
      </w:r>
    </w:p>
    <w:p w:rsidR="006C34BE" w:rsidRDefault="00D45B20">
      <w:pPr>
        <w:rPr>
          <w:lang w:val="es-ES"/>
        </w:rPr>
      </w:pPr>
      <w:r>
        <w:rPr>
          <w:lang w:val="es-ES"/>
        </w:rPr>
        <w:t>O valor nominal e valor real do contador para as peças plásticas deve ser determinado neste bloco de dados e exibidos.</w:t>
      </w:r>
    </w:p>
    <w:p w:rsidR="006C34BE" w:rsidRDefault="00D45B20">
      <w:pPr>
        <w:rPr>
          <w:lang w:val="es-ES"/>
        </w:rPr>
      </w:pPr>
      <w:r>
        <w:rPr>
          <w:lang w:val="es-ES"/>
        </w:rPr>
        <w:t>Além disso, serão adicionados para o bloco funcional "MOTOR_AUTO" [FB1] uma entrada comutável para a especificação do valor nominal e uma saída para a exibição do valor real.</w:t>
      </w:r>
    </w:p>
    <w:p w:rsidR="006C34BE" w:rsidRDefault="006C34BE">
      <w:pPr>
        <w:rPr>
          <w:lang w:val="es-ES"/>
        </w:rPr>
      </w:pPr>
    </w:p>
    <w:p w:rsidR="006C34BE" w:rsidRDefault="00D45B20">
      <w:pPr>
        <w:pStyle w:val="berschrift2"/>
        <w:numPr>
          <w:ilvl w:val="1"/>
          <w:numId w:val="7"/>
        </w:numPr>
        <w:spacing w:line="240" w:lineRule="auto"/>
      </w:pPr>
      <w:bookmarkStart w:id="48" w:name="_Toc424900125"/>
      <w:bookmarkStart w:id="49" w:name="_Toc486064078"/>
      <w:proofErr w:type="spellStart"/>
      <w:r>
        <w:rPr>
          <w:bCs/>
        </w:rPr>
        <w:t>Esquema</w:t>
      </w:r>
      <w:proofErr w:type="spellEnd"/>
      <w:r>
        <w:rPr>
          <w:bCs/>
        </w:rPr>
        <w:t xml:space="preserve"> de </w:t>
      </w:r>
      <w:proofErr w:type="spellStart"/>
      <w:r>
        <w:rPr>
          <w:bCs/>
        </w:rPr>
        <w:t>tecnologia</w:t>
      </w:r>
      <w:bookmarkEnd w:id="48"/>
      <w:bookmarkEnd w:id="49"/>
      <w:proofErr w:type="spellEnd"/>
    </w:p>
    <w:p w:rsidR="006C34BE" w:rsidRDefault="00D45B20">
      <w:pPr>
        <w:rPr>
          <w:noProof/>
          <w:lang w:val="es-ES"/>
        </w:rPr>
      </w:pPr>
      <w:r>
        <w:rPr>
          <w:noProof/>
          <w:lang w:val="es-ES"/>
        </w:rPr>
        <w:t>Aqui você pode ver o esquema de tecnologia para a tarefa.</w:t>
      </w:r>
    </w:p>
    <w:p w:rsidR="006C34BE" w:rsidRDefault="006C34BE">
      <w:pPr>
        <w:rPr>
          <w:noProof/>
          <w:lang w:val="es-ES"/>
        </w:rPr>
      </w:pPr>
    </w:p>
    <w:p w:rsidR="006C34BE" w:rsidRDefault="00D45B20">
      <w:r>
        <w:rPr>
          <w:noProof/>
          <w:lang w:val="en-US" w:bidi="ar-SA"/>
        </w:rPr>
        <w:drawing>
          <wp:inline distT="0" distB="0" distL="0" distR="0" wp14:anchorId="730B3BB4" wp14:editId="10FE4E4C">
            <wp:extent cx="5765800" cy="1790700"/>
            <wp:effectExtent l="0" t="0" r="6350" b="0"/>
            <wp:docPr id="10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6C34BE" w:rsidRDefault="00D45B20">
      <w:pPr>
        <w:pStyle w:val="Beschriftung"/>
      </w:pPr>
      <w:proofErr w:type="spellStart"/>
      <w:r>
        <w:rPr>
          <w:bCs w:val="0"/>
        </w:rPr>
        <w:t>Imagem</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124D9C">
        <w:rPr>
          <w:bCs w:val="0"/>
          <w:noProof/>
        </w:rPr>
        <w:t>5</w:t>
      </w:r>
      <w:r>
        <w:rPr>
          <w:bCs w:val="0"/>
          <w:noProof/>
        </w:rPr>
        <w:fldChar w:fldCharType="end"/>
      </w:r>
      <w:r>
        <w:rPr>
          <w:bCs w:val="0"/>
        </w:rPr>
        <w:t xml:space="preserve">: </w:t>
      </w:r>
      <w:proofErr w:type="spellStart"/>
      <w:r>
        <w:rPr>
          <w:bCs w:val="0"/>
        </w:rPr>
        <w:t>Esquema</w:t>
      </w:r>
      <w:proofErr w:type="spellEnd"/>
      <w:r>
        <w:rPr>
          <w:bCs w:val="0"/>
        </w:rPr>
        <w:t xml:space="preserve"> de </w:t>
      </w:r>
      <w:proofErr w:type="spellStart"/>
      <w:r>
        <w:rPr>
          <w:bCs w:val="0"/>
        </w:rPr>
        <w:t>tecnologia</w:t>
      </w:r>
      <w:proofErr w:type="spellEnd"/>
    </w:p>
    <w:p w:rsidR="006C34BE" w:rsidRDefault="00D45B20">
      <w:pPr>
        <w:keepNext/>
      </w:pPr>
      <w:r>
        <w:rPr>
          <w:noProof/>
          <w:lang w:val="en-US" w:bidi="ar-SA"/>
        </w:rPr>
        <w:drawing>
          <wp:inline distT="0" distB="0" distL="0" distR="0" wp14:anchorId="070E6E4A" wp14:editId="4FA9B498">
            <wp:extent cx="5765800" cy="1168400"/>
            <wp:effectExtent l="0" t="0" r="6350" b="0"/>
            <wp:docPr id="10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6C34BE" w:rsidRDefault="00D45B20">
      <w:pPr>
        <w:pStyle w:val="Beschriftung"/>
      </w:pPr>
      <w:proofErr w:type="spellStart"/>
      <w:r>
        <w:rPr>
          <w:bCs w:val="0"/>
        </w:rPr>
        <w:t>Imagem</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124D9C">
        <w:rPr>
          <w:bCs w:val="0"/>
          <w:noProof/>
        </w:rPr>
        <w:t>6</w:t>
      </w:r>
      <w:r>
        <w:rPr>
          <w:bCs w:val="0"/>
          <w:noProof/>
        </w:rPr>
        <w:fldChar w:fldCharType="end"/>
      </w:r>
      <w:r>
        <w:rPr>
          <w:bCs w:val="0"/>
        </w:rPr>
        <w:t xml:space="preserve">: </w:t>
      </w:r>
      <w:proofErr w:type="spellStart"/>
      <w:r>
        <w:rPr>
          <w:bCs w:val="0"/>
        </w:rPr>
        <w:t>Painel</w:t>
      </w:r>
      <w:proofErr w:type="spellEnd"/>
      <w:r>
        <w:rPr>
          <w:bCs w:val="0"/>
        </w:rPr>
        <w:t xml:space="preserve"> de </w:t>
      </w:r>
      <w:proofErr w:type="spellStart"/>
      <w:r>
        <w:rPr>
          <w:bCs w:val="0"/>
        </w:rPr>
        <w:t>comando</w:t>
      </w:r>
      <w:proofErr w:type="spellEnd"/>
    </w:p>
    <w:p w:rsidR="006C34BE" w:rsidRDefault="006C34BE"/>
    <w:p w:rsidR="006C34BE" w:rsidRDefault="00D45B20">
      <w:pPr>
        <w:pStyle w:val="berschrift2"/>
        <w:numPr>
          <w:ilvl w:val="1"/>
          <w:numId w:val="7"/>
        </w:numPr>
        <w:spacing w:line="240" w:lineRule="auto"/>
      </w:pPr>
      <w:r>
        <w:rPr>
          <w:b w:val="0"/>
        </w:rPr>
        <w:br w:type="page"/>
      </w:r>
      <w:bookmarkStart w:id="50" w:name="_Toc424900126"/>
      <w:bookmarkStart w:id="51" w:name="_Toc486064079"/>
      <w:proofErr w:type="spellStart"/>
      <w:r>
        <w:rPr>
          <w:bCs/>
        </w:rPr>
        <w:lastRenderedPageBreak/>
        <w:t>Tabela</w:t>
      </w:r>
      <w:proofErr w:type="spellEnd"/>
      <w:r>
        <w:rPr>
          <w:bCs/>
        </w:rPr>
        <w:t xml:space="preserve"> de </w:t>
      </w:r>
      <w:proofErr w:type="spellStart"/>
      <w:r>
        <w:rPr>
          <w:bCs/>
        </w:rPr>
        <w:t>atribuição</w:t>
      </w:r>
      <w:bookmarkEnd w:id="50"/>
      <w:bookmarkEnd w:id="51"/>
      <w:proofErr w:type="spellEnd"/>
    </w:p>
    <w:p w:rsidR="006C34BE" w:rsidRDefault="00D45B20">
      <w:pPr>
        <w:rPr>
          <w:lang w:val="es-ES"/>
        </w:rPr>
      </w:pPr>
      <w:r>
        <w:rPr>
          <w:lang w:val="es-ES"/>
        </w:rPr>
        <w:t>Os seguintes sinais são necessários como operandos globais para esta tarefa.</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6C34BE">
        <w:trPr>
          <w:trHeight w:hRule="exact" w:val="397"/>
        </w:trPr>
        <w:tc>
          <w:tcPr>
            <w:tcW w:w="1101" w:type="dxa"/>
            <w:vAlign w:val="center"/>
          </w:tcPr>
          <w:p w:rsidR="006C34BE" w:rsidRDefault="00D45B20">
            <w:pPr>
              <w:ind w:left="0"/>
              <w:jc w:val="center"/>
              <w:rPr>
                <w:b/>
              </w:rPr>
            </w:pPr>
            <w:r>
              <w:rPr>
                <w:b/>
                <w:bCs/>
              </w:rPr>
              <w:t>DE</w:t>
            </w:r>
          </w:p>
        </w:tc>
        <w:tc>
          <w:tcPr>
            <w:tcW w:w="980" w:type="dxa"/>
            <w:vAlign w:val="center"/>
          </w:tcPr>
          <w:p w:rsidR="006C34BE" w:rsidRDefault="00D45B20">
            <w:pPr>
              <w:ind w:left="0"/>
              <w:jc w:val="center"/>
              <w:rPr>
                <w:b/>
              </w:rPr>
            </w:pPr>
            <w:proofErr w:type="spellStart"/>
            <w:r>
              <w:rPr>
                <w:b/>
                <w:bCs/>
              </w:rPr>
              <w:t>Tipo</w:t>
            </w:r>
            <w:proofErr w:type="spellEnd"/>
          </w:p>
        </w:tc>
        <w:tc>
          <w:tcPr>
            <w:tcW w:w="1416" w:type="dxa"/>
            <w:vAlign w:val="center"/>
          </w:tcPr>
          <w:p w:rsidR="006C34BE" w:rsidRDefault="00D45B20">
            <w:pPr>
              <w:ind w:left="0"/>
              <w:jc w:val="center"/>
              <w:rPr>
                <w:b/>
                <w:sz w:val="16"/>
                <w:szCs w:val="16"/>
              </w:rPr>
            </w:pPr>
            <w:proofErr w:type="spellStart"/>
            <w:r>
              <w:rPr>
                <w:b/>
                <w:bCs/>
                <w:sz w:val="16"/>
                <w:szCs w:val="16"/>
              </w:rPr>
              <w:t>Identificação</w:t>
            </w:r>
            <w:proofErr w:type="spellEnd"/>
          </w:p>
        </w:tc>
        <w:tc>
          <w:tcPr>
            <w:tcW w:w="4368" w:type="dxa"/>
            <w:vAlign w:val="center"/>
          </w:tcPr>
          <w:p w:rsidR="006C34BE" w:rsidRDefault="00D45B20">
            <w:pPr>
              <w:ind w:left="0"/>
              <w:rPr>
                <w:b/>
              </w:rPr>
            </w:pPr>
            <w:proofErr w:type="spellStart"/>
            <w:r>
              <w:rPr>
                <w:b/>
                <w:bCs/>
              </w:rPr>
              <w:t>Integrada</w:t>
            </w:r>
            <w:proofErr w:type="spellEnd"/>
          </w:p>
        </w:tc>
        <w:tc>
          <w:tcPr>
            <w:tcW w:w="1633" w:type="dxa"/>
            <w:vAlign w:val="center"/>
          </w:tcPr>
          <w:p w:rsidR="006C34BE" w:rsidRDefault="00D45B20">
            <w:pPr>
              <w:ind w:left="0"/>
              <w:jc w:val="center"/>
              <w:rPr>
                <w:b/>
              </w:rPr>
            </w:pPr>
            <w:r>
              <w:rPr>
                <w:b/>
                <w:bCs/>
              </w:rPr>
              <w:t>NC/NO</w:t>
            </w:r>
          </w:p>
        </w:tc>
      </w:tr>
      <w:tr w:rsidR="006C34BE">
        <w:trPr>
          <w:trHeight w:hRule="exact" w:val="397"/>
        </w:trPr>
        <w:tc>
          <w:tcPr>
            <w:tcW w:w="1101" w:type="dxa"/>
            <w:vAlign w:val="center"/>
          </w:tcPr>
          <w:p w:rsidR="006C34BE" w:rsidRDefault="00D45B20">
            <w:pPr>
              <w:ind w:left="0"/>
              <w:jc w:val="center"/>
            </w:pPr>
            <w:r>
              <w:t>E 0.0</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-A1</w:t>
            </w:r>
          </w:p>
        </w:tc>
        <w:tc>
          <w:tcPr>
            <w:tcW w:w="4368" w:type="dxa"/>
            <w:vAlign w:val="center"/>
          </w:tcPr>
          <w:p w:rsidR="006C34BE" w:rsidRDefault="00D45B20">
            <w:pPr>
              <w:ind w:left="0"/>
              <w:rPr>
                <w:lang w:val="es-ES"/>
              </w:rPr>
            </w:pPr>
            <w:r>
              <w:rPr>
                <w:lang w:val="es-ES"/>
              </w:rPr>
              <w:t>Aviso PARADA DE EMERGÊNCIA ok</w:t>
            </w:r>
          </w:p>
        </w:tc>
        <w:tc>
          <w:tcPr>
            <w:tcW w:w="1633" w:type="dxa"/>
            <w:vAlign w:val="center"/>
          </w:tcPr>
          <w:p w:rsidR="006C34BE" w:rsidRDefault="00D45B20">
            <w:pPr>
              <w:ind w:left="0"/>
              <w:jc w:val="center"/>
            </w:pPr>
            <w:r>
              <w:t>NC</w:t>
            </w:r>
          </w:p>
        </w:tc>
      </w:tr>
      <w:tr w:rsidR="006C34BE">
        <w:trPr>
          <w:trHeight w:hRule="exact" w:val="397"/>
        </w:trPr>
        <w:tc>
          <w:tcPr>
            <w:tcW w:w="1101" w:type="dxa"/>
            <w:vAlign w:val="center"/>
          </w:tcPr>
          <w:p w:rsidR="006C34BE" w:rsidRDefault="00D45B20">
            <w:pPr>
              <w:ind w:left="0"/>
              <w:jc w:val="center"/>
            </w:pPr>
            <w:r>
              <w:t>E 0.1</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-K0</w:t>
            </w:r>
          </w:p>
        </w:tc>
        <w:tc>
          <w:tcPr>
            <w:tcW w:w="4368" w:type="dxa"/>
            <w:vAlign w:val="center"/>
          </w:tcPr>
          <w:p w:rsidR="006C34BE" w:rsidRDefault="00D45B20">
            <w:pPr>
              <w:ind w:left="0"/>
            </w:pPr>
            <w:r>
              <w:t>"</w:t>
            </w:r>
            <w:proofErr w:type="spellStart"/>
            <w:r>
              <w:t>Ligar</w:t>
            </w:r>
            <w:proofErr w:type="spellEnd"/>
            <w:r>
              <w:t xml:space="preserve">" </w:t>
            </w:r>
            <w:proofErr w:type="spellStart"/>
            <w:r>
              <w:t>instalação</w:t>
            </w:r>
            <w:proofErr w:type="spellEnd"/>
          </w:p>
        </w:tc>
        <w:tc>
          <w:tcPr>
            <w:tcW w:w="1633" w:type="dxa"/>
            <w:vAlign w:val="center"/>
          </w:tcPr>
          <w:p w:rsidR="006C34BE" w:rsidRDefault="00D45B20">
            <w:pPr>
              <w:ind w:left="0"/>
              <w:jc w:val="center"/>
            </w:pPr>
            <w:r>
              <w:t>NO</w:t>
            </w:r>
          </w:p>
        </w:tc>
      </w:tr>
      <w:tr w:rsidR="006C34BE">
        <w:trPr>
          <w:trHeight w:hRule="exact" w:val="798"/>
        </w:trPr>
        <w:tc>
          <w:tcPr>
            <w:tcW w:w="1101" w:type="dxa"/>
            <w:vAlign w:val="center"/>
          </w:tcPr>
          <w:p w:rsidR="006C34BE" w:rsidRDefault="00D45B20">
            <w:pPr>
              <w:ind w:left="0"/>
              <w:jc w:val="center"/>
            </w:pPr>
            <w:r>
              <w:t>E 0.2</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-S0</w:t>
            </w:r>
          </w:p>
        </w:tc>
        <w:tc>
          <w:tcPr>
            <w:tcW w:w="4368" w:type="dxa"/>
            <w:vAlign w:val="center"/>
          </w:tcPr>
          <w:p w:rsidR="006C34BE" w:rsidRDefault="00D45B20">
            <w:pPr>
              <w:ind w:left="0"/>
              <w:rPr>
                <w:lang w:val="es-ES"/>
              </w:rPr>
            </w:pPr>
            <w:r>
              <w:rPr>
                <w:lang w:val="es-ES"/>
              </w:rPr>
              <w:t>Interruptor de seleção da operação manual (0)/ automática (1)</w:t>
            </w:r>
          </w:p>
        </w:tc>
        <w:tc>
          <w:tcPr>
            <w:tcW w:w="1633" w:type="dxa"/>
            <w:vAlign w:val="center"/>
          </w:tcPr>
          <w:p w:rsidR="006C34BE" w:rsidRDefault="00D45B20">
            <w:pPr>
              <w:ind w:left="0"/>
              <w:jc w:val="center"/>
            </w:pPr>
            <w:r>
              <w:t>Manual = 0</w:t>
            </w:r>
          </w:p>
          <w:p w:rsidR="006C34BE" w:rsidRDefault="00D45B20">
            <w:pPr>
              <w:ind w:left="0"/>
              <w:jc w:val="center"/>
            </w:pPr>
            <w:proofErr w:type="spellStart"/>
            <w:r>
              <w:t>Automático</w:t>
            </w:r>
            <w:proofErr w:type="spellEnd"/>
            <w:r>
              <w:t xml:space="preserve"> =1</w:t>
            </w:r>
          </w:p>
        </w:tc>
      </w:tr>
      <w:tr w:rsidR="006C34BE">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rPr>
                <w:lang w:val="es-ES"/>
              </w:rPr>
            </w:pPr>
            <w:r>
              <w:rPr>
                <w:lang w:val="es-ES"/>
              </w:rPr>
              <w:t>Botão de início do sistema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NO</w:t>
            </w:r>
          </w:p>
        </w:tc>
      </w:tr>
      <w:tr w:rsidR="006C34BE">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rPr>
                <w:lang w:val="es-ES"/>
              </w:rPr>
            </w:pPr>
            <w:r>
              <w:rPr>
                <w:lang w:val="es-ES"/>
              </w:rPr>
              <w:t>Botão de parada do sistema automático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NC</w:t>
            </w:r>
          </w:p>
        </w:tc>
      </w:tr>
      <w:tr w:rsidR="006C34BE">
        <w:trPr>
          <w:trHeight w:hRule="exact" w:val="397"/>
        </w:trPr>
        <w:tc>
          <w:tcPr>
            <w:tcW w:w="1101" w:type="dxa"/>
            <w:vAlign w:val="center"/>
          </w:tcPr>
          <w:p w:rsidR="006C34BE" w:rsidRDefault="00D45B20">
            <w:pPr>
              <w:ind w:left="0"/>
              <w:jc w:val="center"/>
            </w:pPr>
            <w:r>
              <w:t>E 0.5</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-B1</w:t>
            </w:r>
          </w:p>
        </w:tc>
        <w:tc>
          <w:tcPr>
            <w:tcW w:w="4368" w:type="dxa"/>
            <w:vAlign w:val="center"/>
          </w:tcPr>
          <w:p w:rsidR="006C34BE" w:rsidRDefault="00D45B20">
            <w:pPr>
              <w:ind w:left="0"/>
              <w:rPr>
                <w:lang w:val="es-ES"/>
              </w:rPr>
            </w:pPr>
            <w:r>
              <w:rPr>
                <w:lang w:val="es-ES"/>
              </w:rPr>
              <w:t>Sensor do cilindro -M4 recolhido</w:t>
            </w:r>
          </w:p>
        </w:tc>
        <w:tc>
          <w:tcPr>
            <w:tcW w:w="1633" w:type="dxa"/>
            <w:vAlign w:val="center"/>
          </w:tcPr>
          <w:p w:rsidR="006C34BE" w:rsidRDefault="00D45B20">
            <w:pPr>
              <w:ind w:left="0"/>
              <w:jc w:val="center"/>
            </w:pPr>
            <w:r>
              <w:t>NO</w:t>
            </w:r>
          </w:p>
        </w:tc>
      </w:tr>
      <w:tr w:rsidR="006C34BE">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pPr>
            <w:r>
              <w:t xml:space="preserve">Sensor da </w:t>
            </w:r>
            <w:proofErr w:type="spellStart"/>
            <w:r>
              <w:t>rampa</w:t>
            </w:r>
            <w:proofErr w:type="spellEnd"/>
            <w:r>
              <w:t xml:space="preserve"> </w:t>
            </w:r>
            <w:proofErr w:type="spellStart"/>
            <w:r>
              <w:t>ocupado</w:t>
            </w:r>
            <w:proofErr w:type="spellEnd"/>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NO</w:t>
            </w:r>
          </w:p>
        </w:tc>
      </w:tr>
      <w:tr w:rsidR="006C34BE">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rPr>
                <w:lang w:val="es-ES"/>
              </w:rPr>
            </w:pPr>
            <w:r>
              <w:rPr>
                <w:lang w:val="es-ES"/>
              </w:rPr>
              <w:t>Sensor para a peça no final da correia</w:t>
            </w:r>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NO</w:t>
            </w:r>
          </w:p>
        </w:tc>
      </w:tr>
      <w:tr w:rsidR="006C34BE" w:rsidRPr="00124D9C">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6C34BE" w:rsidRDefault="00D45B20">
            <w:pPr>
              <w:ind w:left="0"/>
              <w:rPr>
                <w:lang w:val="es-ES"/>
              </w:rPr>
            </w:pPr>
            <w:r>
              <w:rPr>
                <w:lang w:val="es-ES"/>
              </w:rPr>
              <w:t>Sensor de valor efetivo da rotação do motor +/-10V corresponde a +/- 50 rpm</w:t>
            </w:r>
          </w:p>
        </w:tc>
        <w:tc>
          <w:tcPr>
            <w:tcW w:w="1633" w:type="dxa"/>
            <w:tcBorders>
              <w:top w:val="single" w:sz="4" w:space="0" w:color="000000"/>
              <w:left w:val="single" w:sz="4" w:space="0" w:color="000000"/>
              <w:bottom w:val="single" w:sz="4" w:space="0" w:color="000000"/>
              <w:right w:val="single" w:sz="4" w:space="0" w:color="000000"/>
            </w:tcBorders>
            <w:vAlign w:val="center"/>
          </w:tcPr>
          <w:p w:rsidR="006C34BE" w:rsidRDefault="006C34BE">
            <w:pPr>
              <w:ind w:left="0"/>
              <w:jc w:val="center"/>
              <w:rPr>
                <w:lang w:val="es-ES"/>
              </w:rPr>
            </w:pPr>
          </w:p>
        </w:tc>
      </w:tr>
    </w:tbl>
    <w:p w:rsidR="006C34BE" w:rsidRDefault="006C34BE">
      <w:pPr>
        <w:rPr>
          <w:lang w:val="es-E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6C34BE">
        <w:trPr>
          <w:trHeight w:hRule="exact" w:val="397"/>
        </w:trPr>
        <w:tc>
          <w:tcPr>
            <w:tcW w:w="1101" w:type="dxa"/>
            <w:vAlign w:val="center"/>
          </w:tcPr>
          <w:p w:rsidR="006C34BE" w:rsidRDefault="00D45B20">
            <w:pPr>
              <w:ind w:left="0"/>
              <w:jc w:val="center"/>
              <w:rPr>
                <w:b/>
              </w:rPr>
            </w:pPr>
            <w:r>
              <w:rPr>
                <w:b/>
                <w:bCs/>
              </w:rPr>
              <w:t>DA</w:t>
            </w:r>
          </w:p>
        </w:tc>
        <w:tc>
          <w:tcPr>
            <w:tcW w:w="980" w:type="dxa"/>
            <w:vAlign w:val="center"/>
          </w:tcPr>
          <w:p w:rsidR="006C34BE" w:rsidRDefault="00D45B20">
            <w:pPr>
              <w:ind w:left="0"/>
              <w:jc w:val="center"/>
              <w:rPr>
                <w:b/>
              </w:rPr>
            </w:pPr>
            <w:proofErr w:type="spellStart"/>
            <w:r>
              <w:rPr>
                <w:b/>
                <w:bCs/>
              </w:rPr>
              <w:t>Tipo</w:t>
            </w:r>
            <w:proofErr w:type="spellEnd"/>
          </w:p>
        </w:tc>
        <w:tc>
          <w:tcPr>
            <w:tcW w:w="1416" w:type="dxa"/>
            <w:vAlign w:val="center"/>
          </w:tcPr>
          <w:p w:rsidR="006C34BE" w:rsidRDefault="00D45B20">
            <w:pPr>
              <w:ind w:left="0"/>
              <w:jc w:val="center"/>
              <w:rPr>
                <w:b/>
                <w:sz w:val="16"/>
                <w:szCs w:val="16"/>
              </w:rPr>
            </w:pPr>
            <w:proofErr w:type="spellStart"/>
            <w:r>
              <w:rPr>
                <w:b/>
                <w:bCs/>
                <w:sz w:val="16"/>
                <w:szCs w:val="16"/>
              </w:rPr>
              <w:t>Identificação</w:t>
            </w:r>
            <w:proofErr w:type="spellEnd"/>
          </w:p>
        </w:tc>
        <w:tc>
          <w:tcPr>
            <w:tcW w:w="4368" w:type="dxa"/>
            <w:vAlign w:val="center"/>
          </w:tcPr>
          <w:p w:rsidR="006C34BE" w:rsidRDefault="00D45B20">
            <w:pPr>
              <w:ind w:left="0"/>
              <w:rPr>
                <w:b/>
              </w:rPr>
            </w:pPr>
            <w:proofErr w:type="spellStart"/>
            <w:r>
              <w:rPr>
                <w:b/>
                <w:bCs/>
              </w:rPr>
              <w:t>Integrada</w:t>
            </w:r>
            <w:proofErr w:type="spellEnd"/>
          </w:p>
        </w:tc>
        <w:tc>
          <w:tcPr>
            <w:tcW w:w="1633" w:type="dxa"/>
            <w:vAlign w:val="center"/>
          </w:tcPr>
          <w:p w:rsidR="006C34BE" w:rsidRDefault="006C34BE">
            <w:pPr>
              <w:ind w:left="0"/>
              <w:jc w:val="center"/>
              <w:rPr>
                <w:b/>
              </w:rPr>
            </w:pPr>
          </w:p>
        </w:tc>
      </w:tr>
      <w:tr w:rsidR="006C34BE" w:rsidRPr="00124D9C">
        <w:trPr>
          <w:trHeight w:hRule="exact" w:val="397"/>
        </w:trPr>
        <w:tc>
          <w:tcPr>
            <w:tcW w:w="1101" w:type="dxa"/>
            <w:vAlign w:val="center"/>
          </w:tcPr>
          <w:p w:rsidR="006C34BE" w:rsidRDefault="00D45B20">
            <w:pPr>
              <w:ind w:left="0"/>
              <w:jc w:val="center"/>
            </w:pPr>
            <w:r>
              <w:t>A 0.2</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-Q3</w:t>
            </w:r>
          </w:p>
        </w:tc>
        <w:tc>
          <w:tcPr>
            <w:tcW w:w="4368" w:type="dxa"/>
            <w:vAlign w:val="center"/>
          </w:tcPr>
          <w:p w:rsidR="006C34BE" w:rsidRDefault="00D45B20">
            <w:pPr>
              <w:ind w:left="0"/>
              <w:rPr>
                <w:lang w:val="es-ES"/>
              </w:rPr>
            </w:pPr>
            <w:r>
              <w:rPr>
                <w:lang w:val="es-ES"/>
              </w:rPr>
              <w:t>Motor da correia -M1 em rotação variável</w:t>
            </w:r>
          </w:p>
        </w:tc>
        <w:tc>
          <w:tcPr>
            <w:tcW w:w="1633" w:type="dxa"/>
            <w:vAlign w:val="center"/>
          </w:tcPr>
          <w:p w:rsidR="006C34BE" w:rsidRDefault="006C34BE">
            <w:pPr>
              <w:ind w:left="0"/>
              <w:jc w:val="center"/>
              <w:rPr>
                <w:lang w:val="es-ES"/>
              </w:rPr>
            </w:pPr>
          </w:p>
        </w:tc>
      </w:tr>
      <w:tr w:rsidR="006C34BE" w:rsidRPr="00124D9C">
        <w:trPr>
          <w:trHeight w:hRule="exact" w:val="796"/>
        </w:trPr>
        <w:tc>
          <w:tcPr>
            <w:tcW w:w="1101" w:type="dxa"/>
            <w:vAlign w:val="center"/>
          </w:tcPr>
          <w:p w:rsidR="006C34BE" w:rsidRDefault="00D45B20">
            <w:pPr>
              <w:ind w:left="0"/>
              <w:jc w:val="center"/>
            </w:pPr>
            <w:r>
              <w:t>AW 64</w:t>
            </w:r>
          </w:p>
        </w:tc>
        <w:tc>
          <w:tcPr>
            <w:tcW w:w="980" w:type="dxa"/>
            <w:vAlign w:val="center"/>
          </w:tcPr>
          <w:p w:rsidR="006C34BE" w:rsidRDefault="00D45B20">
            <w:pPr>
              <w:ind w:left="0"/>
              <w:jc w:val="center"/>
            </w:pPr>
            <w:r>
              <w:t>BOOL</w:t>
            </w:r>
          </w:p>
        </w:tc>
        <w:tc>
          <w:tcPr>
            <w:tcW w:w="1416" w:type="dxa"/>
            <w:vAlign w:val="center"/>
          </w:tcPr>
          <w:p w:rsidR="006C34BE" w:rsidRDefault="00D45B20">
            <w:pPr>
              <w:ind w:left="0"/>
              <w:jc w:val="center"/>
            </w:pPr>
            <w:r>
              <w:t>-U1</w:t>
            </w:r>
          </w:p>
        </w:tc>
        <w:tc>
          <w:tcPr>
            <w:tcW w:w="4368" w:type="dxa"/>
            <w:vAlign w:val="center"/>
          </w:tcPr>
          <w:p w:rsidR="006C34BE" w:rsidRDefault="00D45B20">
            <w:pPr>
              <w:ind w:left="0"/>
              <w:rPr>
                <w:lang w:val="es-ES"/>
              </w:rPr>
            </w:pPr>
            <w:r>
              <w:rPr>
                <w:lang w:val="es-ES"/>
              </w:rPr>
              <w:t>Valor de ajuste da rotação do motor em duas direções +/-10V corresponde a +/- 50 rpm</w:t>
            </w:r>
          </w:p>
        </w:tc>
        <w:tc>
          <w:tcPr>
            <w:tcW w:w="1633" w:type="dxa"/>
            <w:vAlign w:val="center"/>
          </w:tcPr>
          <w:p w:rsidR="006C34BE" w:rsidRDefault="006C34BE">
            <w:pPr>
              <w:ind w:left="0"/>
              <w:jc w:val="center"/>
              <w:rPr>
                <w:lang w:val="es-ES"/>
              </w:rPr>
            </w:pPr>
          </w:p>
        </w:tc>
      </w:tr>
    </w:tbl>
    <w:p w:rsidR="006C34BE" w:rsidRDefault="006C34BE">
      <w:pPr>
        <w:ind w:left="0"/>
        <w:rPr>
          <w:rStyle w:val="Hervorhebung"/>
          <w:lang w:val="es-ES"/>
        </w:rPr>
      </w:pPr>
    </w:p>
    <w:p w:rsidR="006C34BE" w:rsidRDefault="00D45B20">
      <w:pPr>
        <w:rPr>
          <w:b/>
          <w:bCs/>
          <w:i/>
          <w:iCs/>
          <w:spacing w:val="10"/>
          <w:lang w:val="es-ES"/>
        </w:rPr>
      </w:pPr>
      <w:r>
        <w:rPr>
          <w:rStyle w:val="Hervorhebung"/>
          <w:lang w:val="es-ES"/>
        </w:rPr>
        <w:t>Legenda referente à lista de atribuições</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Saída</w:t>
            </w:r>
            <w:proofErr w:type="spellEnd"/>
            <w:r>
              <w:t xml:space="preserve"> digital</w:t>
            </w:r>
          </w:p>
        </w:tc>
      </w:tr>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SA</w:t>
            </w:r>
          </w:p>
        </w:tc>
        <w:tc>
          <w:tcPr>
            <w:tcW w:w="2551"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Saída</w:t>
            </w:r>
            <w:proofErr w:type="spellEnd"/>
            <w:r>
              <w:t xml:space="preserve"> </w:t>
            </w:r>
            <w:proofErr w:type="spellStart"/>
            <w:r>
              <w:t>analógica</w:t>
            </w:r>
            <w:proofErr w:type="spellEnd"/>
          </w:p>
        </w:tc>
      </w:tr>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Saída</w:t>
            </w:r>
            <w:proofErr w:type="spellEnd"/>
          </w:p>
        </w:tc>
      </w:tr>
    </w:tbl>
    <w:p w:rsidR="006C34BE" w:rsidRDefault="006C34BE"/>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DE</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Entrada</w:t>
            </w:r>
            <w:proofErr w:type="spellEnd"/>
            <w:r>
              <w:t xml:space="preserve"> digital</w:t>
            </w:r>
          </w:p>
        </w:tc>
      </w:tr>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EA</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Entrada</w:t>
            </w:r>
            <w:proofErr w:type="spellEnd"/>
            <w:r>
              <w:t xml:space="preserve"> </w:t>
            </w:r>
            <w:proofErr w:type="spellStart"/>
            <w:r>
              <w:t>analógica</w:t>
            </w:r>
            <w:proofErr w:type="spellEnd"/>
          </w:p>
        </w:tc>
      </w:tr>
      <w:tr w:rsidR="006C34BE">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E</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proofErr w:type="spellStart"/>
            <w:r>
              <w:t>Entrada</w:t>
            </w:r>
            <w:proofErr w:type="spellEnd"/>
          </w:p>
        </w:tc>
      </w:tr>
      <w:tr w:rsidR="006C34BE" w:rsidRPr="00124D9C">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rPr>
                <w:lang w:val="en-US"/>
              </w:rPr>
            </w:pPr>
            <w:r>
              <w:rPr>
                <w:lang w:val="en-US"/>
              </w:rPr>
              <w:t xml:space="preserve">Normally Closed </w:t>
            </w:r>
            <w:r>
              <w:rPr>
                <w:lang w:val="en-US"/>
              </w:rPr>
              <w:br/>
              <w:t>(</w:t>
            </w:r>
            <w:proofErr w:type="spellStart"/>
            <w:r>
              <w:rPr>
                <w:lang w:val="en-US"/>
              </w:rPr>
              <w:t>contato</w:t>
            </w:r>
            <w:proofErr w:type="spellEnd"/>
            <w:r>
              <w:rPr>
                <w:lang w:val="en-US"/>
              </w:rPr>
              <w:t xml:space="preserve"> de </w:t>
            </w:r>
            <w:proofErr w:type="spellStart"/>
            <w:r>
              <w:rPr>
                <w:lang w:val="en-US"/>
              </w:rPr>
              <w:t>interrupção</w:t>
            </w:r>
            <w:proofErr w:type="spellEnd"/>
            <w:r>
              <w:rPr>
                <w:lang w:val="en-US"/>
              </w:rPr>
              <w:t>)</w:t>
            </w:r>
          </w:p>
        </w:tc>
      </w:tr>
      <w:tr w:rsidR="006C34BE" w:rsidRPr="00124D9C">
        <w:tc>
          <w:tcPr>
            <w:tcW w:w="676"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rsidR="006C34BE" w:rsidRDefault="00D45B20">
            <w:pPr>
              <w:ind w:left="0"/>
              <w:rPr>
                <w:szCs w:val="20"/>
                <w:lang w:val="es-ES"/>
              </w:rPr>
            </w:pPr>
            <w:r>
              <w:rPr>
                <w:szCs w:val="20"/>
                <w:lang w:val="es-ES"/>
              </w:rPr>
              <w:t xml:space="preserve">Normally Open </w:t>
            </w:r>
            <w:r>
              <w:rPr>
                <w:szCs w:val="20"/>
                <w:lang w:val="es-ES"/>
              </w:rPr>
              <w:br/>
              <w:t>(contato de estabelecimento)</w:t>
            </w:r>
          </w:p>
        </w:tc>
      </w:tr>
    </w:tbl>
    <w:p w:rsidR="006C34BE" w:rsidRDefault="006C34BE">
      <w:pPr>
        <w:rPr>
          <w:lang w:val="es-ES"/>
        </w:rPr>
      </w:pPr>
    </w:p>
    <w:p w:rsidR="006C34BE" w:rsidRDefault="006C34BE">
      <w:pPr>
        <w:rPr>
          <w:lang w:val="es-ES"/>
        </w:rPr>
      </w:pPr>
    </w:p>
    <w:p w:rsidR="006C34BE" w:rsidRDefault="006C34BE">
      <w:pPr>
        <w:rPr>
          <w:lang w:val="es-ES"/>
        </w:rPr>
      </w:pPr>
    </w:p>
    <w:p w:rsidR="006C34BE" w:rsidRDefault="006C34BE">
      <w:pPr>
        <w:rPr>
          <w:lang w:val="es-ES"/>
        </w:rPr>
      </w:pPr>
    </w:p>
    <w:p w:rsidR="006C34BE" w:rsidRDefault="006C34BE">
      <w:pPr>
        <w:rPr>
          <w:lang w:val="es-ES"/>
        </w:rPr>
      </w:pPr>
    </w:p>
    <w:p w:rsidR="006C34BE" w:rsidRDefault="006C34BE">
      <w:pPr>
        <w:rPr>
          <w:lang w:val="es-ES"/>
        </w:rPr>
      </w:pPr>
    </w:p>
    <w:p w:rsidR="006C34BE" w:rsidRDefault="006C34BE">
      <w:pPr>
        <w:rPr>
          <w:lang w:val="es-ES"/>
        </w:rPr>
      </w:pPr>
    </w:p>
    <w:p w:rsidR="006C34BE" w:rsidRDefault="006C34BE">
      <w:pPr>
        <w:rPr>
          <w:lang w:val="es-ES"/>
        </w:rPr>
      </w:pPr>
    </w:p>
    <w:p w:rsidR="006C34BE" w:rsidRDefault="00D45B20">
      <w:pPr>
        <w:pStyle w:val="berschrift2"/>
        <w:numPr>
          <w:ilvl w:val="1"/>
          <w:numId w:val="7"/>
        </w:numPr>
      </w:pPr>
      <w:bookmarkStart w:id="52" w:name="_Toc424900127"/>
      <w:bookmarkStart w:id="53" w:name="_Toc486064080"/>
      <w:proofErr w:type="spellStart"/>
      <w:r>
        <w:rPr>
          <w:bCs/>
        </w:rPr>
        <w:t>Planejamento</w:t>
      </w:r>
      <w:bookmarkEnd w:id="52"/>
      <w:bookmarkEnd w:id="53"/>
      <w:proofErr w:type="spellEnd"/>
    </w:p>
    <w:p w:rsidR="006C34BE" w:rsidRDefault="00D45B20">
      <w:pPr>
        <w:rPr>
          <w:lang w:val="es-ES"/>
        </w:rPr>
      </w:pPr>
      <w:r>
        <w:rPr>
          <w:lang w:val="es-ES"/>
        </w:rPr>
        <w:t>Agora, planeja de modo autônomo a implementação da definição da tarefa.</w:t>
      </w:r>
    </w:p>
    <w:p w:rsidR="006C34BE" w:rsidRDefault="006C34BE">
      <w:pPr>
        <w:rPr>
          <w:lang w:val="es-ES"/>
        </w:rPr>
      </w:pPr>
    </w:p>
    <w:p w:rsidR="006C34BE" w:rsidRDefault="00D45B20">
      <w:pPr>
        <w:pStyle w:val="berschrift2"/>
        <w:numPr>
          <w:ilvl w:val="1"/>
          <w:numId w:val="7"/>
        </w:numPr>
      </w:pPr>
      <w:bookmarkStart w:id="54" w:name="_Toc424900128"/>
      <w:bookmarkStart w:id="55" w:name="_Toc486064081"/>
      <w:proofErr w:type="spellStart"/>
      <w:r>
        <w:rPr>
          <w:bCs/>
        </w:rPr>
        <w:lastRenderedPageBreak/>
        <w:t>Lista</w:t>
      </w:r>
      <w:proofErr w:type="spellEnd"/>
      <w:r>
        <w:rPr>
          <w:bCs/>
        </w:rPr>
        <w:t xml:space="preserve"> de </w:t>
      </w:r>
      <w:proofErr w:type="spellStart"/>
      <w:r>
        <w:rPr>
          <w:bCs/>
        </w:rPr>
        <w:t>verificação</w:t>
      </w:r>
      <w:proofErr w:type="spellEnd"/>
      <w:r>
        <w:rPr>
          <w:bCs/>
        </w:rPr>
        <w:t xml:space="preserve"> – </w:t>
      </w:r>
      <w:proofErr w:type="spellStart"/>
      <w:r>
        <w:rPr>
          <w:bCs/>
        </w:rPr>
        <w:t>Exercício</w:t>
      </w:r>
      <w:bookmarkEnd w:id="54"/>
      <w:bookmarkEnd w:id="55"/>
      <w:proofErr w:type="spellEnd"/>
    </w:p>
    <w:p w:rsidR="006C34BE" w:rsidRDefault="006C34BE"/>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pPr>
            <w:proofErr w:type="spellStart"/>
            <w:r>
              <w:t>Descrição</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D45B20">
            <w:pPr>
              <w:ind w:left="0"/>
            </w:pPr>
            <w:proofErr w:type="spellStart"/>
            <w:r>
              <w:t>Verificado</w:t>
            </w:r>
            <w:proofErr w:type="spellEnd"/>
          </w:p>
        </w:tc>
      </w:tr>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Bloco de dados MAGAZINE_PLÁSTICO [DB3] criado com êxito.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Alterações de programa executadas no MOTOR_AUTO [FB1].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rPr>
                <w:lang w:val="es-ES"/>
              </w:rPr>
              <w:t xml:space="preserve"> </w:t>
            </w: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Alterações de programa executadas no Main [OB1].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Compilação bem sucedida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Carregamento bem sucedido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Ligar o sistema (-K0 = 1)</w:t>
            </w:r>
          </w:p>
          <w:p w:rsidR="006C34BE" w:rsidRDefault="00D45B20">
            <w:pPr>
              <w:spacing w:before="0" w:after="0"/>
              <w:ind w:left="0"/>
              <w:rPr>
                <w:lang w:val="es-ES"/>
              </w:rPr>
            </w:pPr>
            <w:r>
              <w:rPr>
                <w:lang w:val="es-ES"/>
              </w:rPr>
              <w:t>Cilindro recolhido / Mensagem de retorno ativada (-B1 = 1)</w:t>
            </w:r>
          </w:p>
          <w:p w:rsidR="006C34BE" w:rsidRDefault="00D45B20">
            <w:pPr>
              <w:spacing w:before="0" w:after="0"/>
              <w:ind w:left="0"/>
              <w:rPr>
                <w:lang w:val="es-ES"/>
              </w:rPr>
            </w:pPr>
            <w:r>
              <w:rPr>
                <w:lang w:val="es-ES"/>
              </w:rPr>
              <w:t>DESLIGA EMERGÊNCIA (-A1 = 1) não ativado</w:t>
            </w:r>
          </w:p>
          <w:p w:rsidR="006C34BE" w:rsidRDefault="00D45B20">
            <w:pPr>
              <w:spacing w:before="0" w:after="0"/>
              <w:ind w:left="0"/>
              <w:rPr>
                <w:lang w:val="es-ES"/>
              </w:rPr>
            </w:pPr>
            <w:r>
              <w:rPr>
                <w:lang w:val="es-ES"/>
              </w:rPr>
              <w:t>Modo de operação AUTOMÁTICO (-S0 = 1)</w:t>
            </w:r>
          </w:p>
          <w:p w:rsidR="006C34BE" w:rsidRDefault="00D45B20">
            <w:pPr>
              <w:spacing w:before="0" w:after="0"/>
              <w:ind w:left="0"/>
              <w:rPr>
                <w:lang w:val="es-ES"/>
              </w:rPr>
            </w:pPr>
            <w:r>
              <w:rPr>
                <w:lang w:val="es-ES"/>
              </w:rPr>
              <w:t>Botão de parada do automático não acionado (-S2 = 1)</w:t>
            </w:r>
          </w:p>
          <w:p w:rsidR="006C34BE" w:rsidRDefault="00D45B20">
            <w:pPr>
              <w:spacing w:before="0" w:after="0"/>
              <w:ind w:left="0"/>
              <w:rPr>
                <w:lang w:val="es-ES"/>
              </w:rPr>
            </w:pPr>
            <w:r>
              <w:rPr>
                <w:lang w:val="es-ES"/>
              </w:rPr>
              <w:t>Acionar brevemente o botão de partida automática (-S1 = 1)</w:t>
            </w:r>
          </w:p>
          <w:p w:rsidR="006C34BE" w:rsidRDefault="00D45B20">
            <w:pPr>
              <w:spacing w:before="0" w:after="0"/>
              <w:ind w:left="0"/>
              <w:rPr>
                <w:lang w:val="es-ES"/>
              </w:rPr>
            </w:pPr>
            <w:r>
              <w:rPr>
                <w:lang w:val="es-ES"/>
              </w:rPr>
              <w:t>Sensor da rampa ocupada ativado (-B4 = 1)</w:t>
            </w:r>
          </w:p>
          <w:p w:rsidR="006C34BE" w:rsidRDefault="00D45B20">
            <w:pPr>
              <w:spacing w:before="0" w:after="0"/>
              <w:ind w:left="0"/>
              <w:rPr>
                <w:lang w:val="es-ES"/>
              </w:rPr>
            </w:pPr>
            <w:r>
              <w:rPr>
                <w:lang w:val="es-ES"/>
              </w:rPr>
              <w:t>então o motor da correia -M1 avança na velocidade variável (-Q3 = 1)</w:t>
            </w:r>
          </w:p>
          <w:p w:rsidR="006C34BE" w:rsidRDefault="00D45B20">
            <w:pPr>
              <w:spacing w:before="0" w:after="0"/>
              <w:ind w:left="0"/>
              <w:rPr>
                <w:lang w:val="es-ES"/>
              </w:rPr>
            </w:pPr>
            <w:r>
              <w:rPr>
                <w:lang w:val="es-ES"/>
              </w:rPr>
              <w:t>comuta para ligado e permanece ligado.</w:t>
            </w:r>
          </w:p>
          <w:p w:rsidR="006C34BE" w:rsidRDefault="00D45B20">
            <w:pPr>
              <w:spacing w:before="0" w:after="0"/>
              <w:ind w:left="0"/>
              <w:rPr>
                <w:lang w:val="es-ES"/>
              </w:rPr>
            </w:pPr>
            <w:r>
              <w:rPr>
                <w:lang w:val="es-ES"/>
              </w:rPr>
              <w:t>A velocidade corresponde ao valor nominal de rotação na área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Sensor do final da correia ativado (-B7 = 1) </w:t>
            </w:r>
            <w:r>
              <w:sym w:font="Symbol" w:char="F0AE"/>
            </w:r>
            <w:r>
              <w:rPr>
                <w:lang w:val="es-ES"/>
              </w:rPr>
              <w:t xml:space="preserve"> -Q3 = 0 </w:t>
            </w:r>
            <w:r>
              <w:rPr>
                <w:lang w:val="es-ES"/>
              </w:rPr>
              <w:br/>
              <w:t>(após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Acionar brevemente o botão de parada do automático </w:t>
            </w:r>
            <w:r>
              <w:rPr>
                <w:lang w:val="es-ES"/>
              </w:rPr>
              <w:br/>
              <w:t xml:space="preserve">(-S2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Ativar PARADA DE EMERGÊNCIA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Tipo de operação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pPr>
            <w:proofErr w:type="spellStart"/>
            <w:r>
              <w:t>Desligar</w:t>
            </w:r>
            <w:proofErr w:type="spellEnd"/>
            <w:r>
              <w:t xml:space="preserve"> </w:t>
            </w:r>
            <w:proofErr w:type="spellStart"/>
            <w:r>
              <w:t>instalação</w:t>
            </w:r>
            <w:proofErr w:type="spellEnd"/>
            <w:r>
              <w:t xml:space="preserve">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 xml:space="preserve">Cilindro não recolhido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Rotação&gt; Limite de velocidade, distúrbio máx</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rsidRPr="00124D9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rPr>
                <w:lang w:val="es-ES"/>
              </w:rPr>
            </w:pPr>
            <w:r>
              <w:rPr>
                <w:lang w:val="es-ES"/>
              </w:rPr>
              <w:t>Rotação&lt; Limite de velocidade, distúrbio mín</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rPr>
                <w:lang w:val="es-ES"/>
              </w:rPr>
            </w:pPr>
          </w:p>
        </w:tc>
      </w:tr>
      <w:tr w:rsidR="006C34B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4BE" w:rsidRDefault="00D45B20">
            <w:pPr>
              <w:spacing w:before="0" w:after="0"/>
              <w:ind w:left="0"/>
            </w:pPr>
            <w:proofErr w:type="spellStart"/>
            <w:r>
              <w:t>Projeto</w:t>
            </w:r>
            <w:proofErr w:type="spellEnd"/>
            <w:r>
              <w:t xml:space="preserve"> </w:t>
            </w:r>
            <w:proofErr w:type="spellStart"/>
            <w:r>
              <w:t>arquivado</w:t>
            </w:r>
            <w:proofErr w:type="spellEnd"/>
            <w:r>
              <w:t xml:space="preserve"> </w:t>
            </w:r>
            <w:proofErr w:type="spellStart"/>
            <w:r>
              <w:t>com</w:t>
            </w:r>
            <w:proofErr w:type="spellEnd"/>
            <w:r>
              <w:t xml:space="preserve"> </w:t>
            </w:r>
            <w:proofErr w:type="spellStart"/>
            <w:r>
              <w:t>sucesso</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6C34BE" w:rsidRDefault="006C34BE">
            <w:pPr>
              <w:ind w:left="0"/>
            </w:pPr>
          </w:p>
        </w:tc>
      </w:tr>
    </w:tbl>
    <w:p w:rsidR="006C34BE" w:rsidRDefault="00D45B20">
      <w:pPr>
        <w:pStyle w:val="berschrift1"/>
        <w:numPr>
          <w:ilvl w:val="0"/>
          <w:numId w:val="7"/>
        </w:numPr>
      </w:pPr>
      <w:r>
        <w:rPr>
          <w:b w:val="0"/>
        </w:rPr>
        <w:br w:type="page"/>
      </w:r>
      <w:bookmarkStart w:id="56" w:name="_Toc424900129"/>
      <w:bookmarkStart w:id="57" w:name="_Toc486064082"/>
      <w:proofErr w:type="spellStart"/>
      <w:r>
        <w:rPr>
          <w:bCs/>
        </w:rPr>
        <w:lastRenderedPageBreak/>
        <w:t>Informação</w:t>
      </w:r>
      <w:proofErr w:type="spellEnd"/>
      <w:r>
        <w:rPr>
          <w:bCs/>
        </w:rPr>
        <w:t xml:space="preserve"> </w:t>
      </w:r>
      <w:proofErr w:type="spellStart"/>
      <w:r>
        <w:rPr>
          <w:bCs/>
        </w:rPr>
        <w:t>adicional</w:t>
      </w:r>
      <w:bookmarkEnd w:id="56"/>
      <w:bookmarkEnd w:id="57"/>
      <w:proofErr w:type="spellEnd"/>
    </w:p>
    <w:p w:rsidR="006C34BE" w:rsidRDefault="006C34BE">
      <w:pPr>
        <w:rPr>
          <w:rStyle w:val="Fett"/>
        </w:rPr>
      </w:pPr>
    </w:p>
    <w:p w:rsidR="006C34BE" w:rsidRDefault="00D45B20">
      <w:pPr>
        <w:pStyle w:val="SiemensNummerierung2"/>
        <w:numPr>
          <w:ilvl w:val="0"/>
          <w:numId w:val="0"/>
        </w:numPr>
        <w:ind w:left="708"/>
        <w:rPr>
          <w:rStyle w:val="Hyperlink"/>
          <w:color w:val="0000FF"/>
          <w:lang w:val="es-ES"/>
        </w:rPr>
      </w:pPr>
      <w:r>
        <w:rPr>
          <w:lang w:val="es-ES"/>
        </w:rPr>
        <w:t>Para o treinamento inicial ou aprofundamento, é possível encontrar informações adicionais de orientação, como: Getting Started, vídeos, tutoriais, aplicativos, manuais, guias de programação e testes de software/firmware, no link a seguir:</w:t>
      </w:r>
      <w:r>
        <w:rPr>
          <w:lang w:val="es-ES"/>
        </w:rPr>
        <w:tab/>
        <w:t xml:space="preserve"> </w:t>
      </w:r>
      <w:r>
        <w:rPr>
          <w:lang w:val="es-ES"/>
        </w:rPr>
        <w:br/>
      </w:r>
      <w:r>
        <w:rPr>
          <w:lang w:val="es-ES"/>
        </w:rPr>
        <w:br/>
      </w:r>
      <w:hyperlink r:id="rId87" w:history="1">
        <w:r>
          <w:rPr>
            <w:rStyle w:val="Hyperlink"/>
            <w:color w:val="0000FF"/>
            <w:lang w:val="es-ES"/>
          </w:rPr>
          <w:t xml:space="preserve">www.siemens.com/sce/s7-1500 </w:t>
        </w:r>
      </w:hyperlink>
    </w:p>
    <w:p w:rsidR="006C34BE" w:rsidRDefault="006C34BE">
      <w:pPr>
        <w:rPr>
          <w:lang w:val="es-ES"/>
        </w:rPr>
      </w:pPr>
    </w:p>
    <w:sectPr w:rsidR="006C34BE" w:rsidSect="00861B68">
      <w:headerReference w:type="default" r:id="rId88"/>
      <w:footerReference w:type="default" r:id="rId89"/>
      <w:footerReference w:type="first" r:id="rId90"/>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B05" w:rsidRDefault="006D1B05">
      <w:pPr>
        <w:spacing w:line="240" w:lineRule="auto"/>
      </w:pPr>
      <w:r>
        <w:separator/>
      </w:r>
    </w:p>
  </w:endnote>
  <w:endnote w:type="continuationSeparator" w:id="0">
    <w:p w:rsidR="006D1B05" w:rsidRDefault="006D1B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BE" w:rsidRDefault="00D45B20">
    <w:pPr>
      <w:tabs>
        <w:tab w:val="left" w:pos="3261"/>
        <w:tab w:val="right" w:pos="9923"/>
      </w:tabs>
      <w:spacing w:before="0" w:after="0" w:line="360" w:lineRule="auto"/>
      <w:ind w:left="0"/>
      <w:rPr>
        <w:rFonts w:cs="Arial"/>
        <w:color w:val="000000"/>
        <w:sz w:val="16"/>
        <w:szCs w:val="16"/>
        <w:lang w:val="es-ES"/>
      </w:rPr>
    </w:pPr>
    <w:r>
      <w:rPr>
        <w:color w:val="000000"/>
        <w:sz w:val="16"/>
        <w:szCs w:val="16"/>
        <w:lang w:val="pt-BR"/>
      </w:rPr>
      <w:t>Gratuito para o uso</w:t>
    </w:r>
    <w:r>
      <w:rPr>
        <w:sz w:val="16"/>
        <w:szCs w:val="16"/>
        <w:lang w:val="pt-BR"/>
      </w:rPr>
      <w:t xml:space="preserve"> em centros de treinamento/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sidR="00124D9C">
      <w:rPr>
        <w:noProof/>
        <w:sz w:val="16"/>
        <w:szCs w:val="16"/>
        <w:lang w:val="pt-BR"/>
      </w:rPr>
      <w:t>4</w:t>
    </w:r>
    <w:r>
      <w:rPr>
        <w:sz w:val="16"/>
        <w:szCs w:val="16"/>
        <w:lang w:val="pt-BR"/>
      </w:rPr>
      <w:fldChar w:fldCharType="end"/>
    </w:r>
    <w:r>
      <w:rPr>
        <w:color w:val="000000"/>
        <w:sz w:val="16"/>
        <w:szCs w:val="16"/>
        <w:lang w:val="pt-BR"/>
      </w:rPr>
      <w:br/>
    </w:r>
    <w:r>
      <w:rPr>
        <w:color w:val="000000"/>
        <w:sz w:val="14"/>
        <w:szCs w:val="14"/>
        <w:lang w:val="pt-BR"/>
      </w:rPr>
      <w:fldChar w:fldCharType="begin"/>
    </w:r>
    <w:r>
      <w:rPr>
        <w:color w:val="000000"/>
        <w:sz w:val="14"/>
        <w:szCs w:val="14"/>
        <w:lang w:val="pt-BR"/>
      </w:rPr>
      <w:instrText xml:space="preserve"> FILENAME   \* MERGEFORMAT </w:instrText>
    </w:r>
    <w:r>
      <w:rPr>
        <w:color w:val="000000"/>
        <w:sz w:val="14"/>
        <w:szCs w:val="14"/>
        <w:lang w:val="pt-BR"/>
      </w:rPr>
      <w:fldChar w:fldCharType="separate"/>
    </w:r>
    <w:r w:rsidR="00124D9C">
      <w:rPr>
        <w:noProof/>
        <w:color w:val="000000"/>
        <w:sz w:val="14"/>
        <w:szCs w:val="14"/>
        <w:lang w:val="pt-BR"/>
      </w:rPr>
      <w:t>SCE_PT_032-600 Global Data Blocks_S7-1500_R1703.docx</w:t>
    </w:r>
    <w:r>
      <w:rPr>
        <w:color w:val="000000"/>
        <w:sz w:val="14"/>
        <w:szCs w:val="14"/>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BE" w:rsidRDefault="00D45B20">
    <w:pPr>
      <w:pStyle w:val="Fuzeile"/>
      <w:tabs>
        <w:tab w:val="clear" w:pos="4536"/>
        <w:tab w:val="clear" w:pos="9072"/>
        <w:tab w:val="right" w:pos="9923"/>
      </w:tabs>
      <w:spacing w:before="0" w:after="0" w:line="360" w:lineRule="auto"/>
      <w:ind w:left="0"/>
    </w:pPr>
    <w:r>
      <w:rPr>
        <w:color w:val="000000"/>
        <w:sz w:val="16"/>
        <w:szCs w:val="16"/>
        <w:lang w:val="es-ES"/>
      </w:rPr>
      <w:t>Gratuito para o uso</w:t>
    </w:r>
    <w:r>
      <w:rPr>
        <w:sz w:val="16"/>
        <w:szCs w:val="16"/>
        <w:lang w:val="es-ES"/>
      </w:rPr>
      <w:t xml:space="preserve"> em centros de treinamento/ pesquisa e desenvolvimento. </w:t>
    </w:r>
    <w:r>
      <w:rPr>
        <w:color w:val="000000"/>
        <w:sz w:val="16"/>
        <w:szCs w:val="16"/>
      </w:rPr>
      <w:t xml:space="preserve">© Siemens AG 2017. </w:t>
    </w:r>
    <w:proofErr w:type="spellStart"/>
    <w:r>
      <w:rPr>
        <w:color w:val="000000"/>
        <w:sz w:val="16"/>
        <w:szCs w:val="16"/>
      </w:rPr>
      <w:t>Todos</w:t>
    </w:r>
    <w:proofErr w:type="spellEnd"/>
    <w:r>
      <w:rPr>
        <w:color w:val="000000"/>
        <w:sz w:val="16"/>
        <w:szCs w:val="16"/>
      </w:rPr>
      <w:t xml:space="preserve"> </w:t>
    </w:r>
    <w:proofErr w:type="spellStart"/>
    <w:r>
      <w:rPr>
        <w:color w:val="000000"/>
        <w:sz w:val="16"/>
        <w:szCs w:val="16"/>
      </w:rPr>
      <w:t>os</w:t>
    </w:r>
    <w:proofErr w:type="spellEnd"/>
    <w:r>
      <w:rPr>
        <w:color w:val="000000"/>
        <w:sz w:val="16"/>
        <w:szCs w:val="16"/>
      </w:rPr>
      <w:t xml:space="preserve"> </w:t>
    </w:r>
    <w:proofErr w:type="spellStart"/>
    <w:r>
      <w:rPr>
        <w:color w:val="000000"/>
        <w:sz w:val="16"/>
        <w:szCs w:val="16"/>
      </w:rPr>
      <w:t>direitos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B05" w:rsidRDefault="006D1B05">
      <w:pPr>
        <w:spacing w:line="240" w:lineRule="auto"/>
      </w:pPr>
      <w:r>
        <w:separator/>
      </w:r>
    </w:p>
  </w:footnote>
  <w:footnote w:type="continuationSeparator" w:id="0">
    <w:p w:rsidR="006D1B05" w:rsidRDefault="006D1B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BE" w:rsidRDefault="00D45B20">
    <w:pPr>
      <w:spacing w:before="0" w:after="0" w:line="0" w:lineRule="atLeast"/>
      <w:ind w:left="0"/>
      <w:jc w:val="right"/>
      <w:rPr>
        <w:color w:val="374B5A"/>
        <w:sz w:val="18"/>
        <w:szCs w:val="18"/>
        <w:lang w:val="es-ES"/>
      </w:rPr>
    </w:pPr>
    <w:r>
      <w:rPr>
        <w:rStyle w:val="Seitenzahl"/>
        <w:b/>
        <w:bCs/>
        <w:color w:val="374B5A"/>
        <w:sz w:val="18"/>
        <w:szCs w:val="18"/>
        <w:lang w:val="es-ES"/>
      </w:rPr>
      <w:t xml:space="preserve">Documentação de treinamento SCE </w:t>
    </w:r>
    <w:r>
      <w:rPr>
        <w:rStyle w:val="Seitenzahl"/>
        <w:color w:val="374B5A"/>
        <w:sz w:val="18"/>
        <w:szCs w:val="18"/>
        <w:lang w:val="es-ES"/>
      </w:rPr>
      <w:t>|</w:t>
    </w:r>
    <w:r>
      <w:rPr>
        <w:rStyle w:val="Seitenzahl"/>
        <w:b/>
        <w:bCs/>
        <w:color w:val="374B5A"/>
        <w:sz w:val="18"/>
        <w:szCs w:val="18"/>
        <w:lang w:val="es-ES"/>
      </w:rPr>
      <w:t xml:space="preserve"> Módulo TIA Portal 032-600, Edição 05/2017 </w:t>
    </w:r>
    <w:r>
      <w:rPr>
        <w:rStyle w:val="Seitenzahl"/>
        <w:color w:val="374B5A"/>
        <w:sz w:val="18"/>
        <w:szCs w:val="18"/>
        <w:lang w:val="es-ES"/>
      </w:rPr>
      <w:t>|</w:t>
    </w:r>
    <w:r>
      <w:rPr>
        <w:rStyle w:val="Seitenzahl"/>
        <w:b/>
        <w:bCs/>
        <w:color w:val="374B5A"/>
        <w:sz w:val="18"/>
        <w:szCs w:val="18"/>
        <w:lang w:val="es-E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AE0C8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9"/>
  </w:num>
  <w:num w:numId="6">
    <w:abstractNumId w:val="10"/>
  </w:num>
  <w:num w:numId="7">
    <w:abstractNumId w:val="5"/>
  </w:num>
  <w:num w:numId="8">
    <w:abstractNumId w:val="2"/>
  </w:num>
  <w:num w:numId="9">
    <w:abstractNumId w:val="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4BE"/>
    <w:rsid w:val="00124D9C"/>
    <w:rsid w:val="006C34BE"/>
    <w:rsid w:val="006D1B05"/>
    <w:rsid w:val="00861B68"/>
    <w:rsid w:val="00D45B2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13"/>
        <o:r id="V:Rule2" type="connector" idref="#Gerade Verbindung mit Pfeil 20"/>
        <o:r id="V:Rule3" type="connector" idref="#Gerade Verbindung mit Pfeil 19"/>
        <o:r id="V:Rule4" type="connector" idref="#Gerade Verbindung mit Pfeil 17"/>
        <o:r id="V:Rule5" type="connector" idref="#Gerade Verbindung mit Pfeil 14"/>
        <o:r id="V:Rule6" type="connector" idref="#Gerade Verbindung mit Pfeil 18"/>
        <o:r id="V:Rule7" type="connector" idref="#Gerade Verbindung mit Pfeil 16"/>
        <o:r id="V:Rule8" type="connector" idref="#Gerade Verbindung mit Pfeil 1"/>
        <o:r id="V:Rule9" type="connector" idref="#Gerade Verbindung mit Pfeil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39051234">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oter" Target="footer1.xml"/><Relationship Id="rId16" Type="http://schemas.openxmlformats.org/officeDocument/2006/relationships/image" Target="media/image7.jpeg"/><Relationship Id="rId11" Type="http://schemas.openxmlformats.org/officeDocument/2006/relationships/image" Target="media/image3.w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footer" Target="footer2.xml"/><Relationship Id="rId95" Type="http://schemas.openxmlformats.org/officeDocument/2006/relationships/customXml" Target="../customXml/item4.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www.siemens.com/sce/s7-1500"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2BECB15-C498-44F1-BF93-4CE0BBE53335}"/>
</file>

<file path=customXml/itemProps2.xml><?xml version="1.0" encoding="utf-8"?>
<ds:datastoreItem xmlns:ds="http://schemas.openxmlformats.org/officeDocument/2006/customXml" ds:itemID="{C2A765F2-61AF-466F-9578-10BC306B47B2}"/>
</file>

<file path=customXml/itemProps3.xml><?xml version="1.0" encoding="utf-8"?>
<ds:datastoreItem xmlns:ds="http://schemas.openxmlformats.org/officeDocument/2006/customXml" ds:itemID="{12BDA627-3513-42FC-8CA3-27162EFBD149}"/>
</file>

<file path=customXml/itemProps4.xml><?xml version="1.0" encoding="utf-8"?>
<ds:datastoreItem xmlns:ds="http://schemas.openxmlformats.org/officeDocument/2006/customXml" ds:itemID="{4EB38D77-39AA-4F00-ACE2-D2577EB041AD}"/>
</file>

<file path=docProps/app.xml><?xml version="1.0" encoding="utf-8"?>
<Properties xmlns="http://schemas.openxmlformats.org/officeDocument/2006/extended-properties" xmlns:vt="http://schemas.openxmlformats.org/officeDocument/2006/docPropsVTypes">
  <Template>Normal.dotm</Template>
  <TotalTime>0</TotalTime>
  <Pages>1</Pages>
  <Words>4375</Words>
  <Characters>24941</Characters>
  <Application>Microsoft Office Word</Application>
  <DocSecurity>0</DocSecurity>
  <Lines>207</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29258</CharactersWithSpaces>
  <SharedDoc>false</SharedDoc>
  <HLinks>
    <vt:vector size="210" baseType="variant">
      <vt:variant>
        <vt:i4>6815790</vt:i4>
      </vt:variant>
      <vt:variant>
        <vt:i4>219</vt:i4>
      </vt:variant>
      <vt:variant>
        <vt:i4>0</vt:i4>
      </vt:variant>
      <vt:variant>
        <vt:i4>5</vt:i4>
      </vt:variant>
      <vt:variant>
        <vt:lpwstr>http://www.siemens.com/sce/s7-1500</vt:lpwstr>
      </vt:variant>
      <vt:variant>
        <vt:lpwstr/>
      </vt:variant>
      <vt:variant>
        <vt:i4>1769526</vt:i4>
      </vt:variant>
      <vt:variant>
        <vt:i4>191</vt:i4>
      </vt:variant>
      <vt:variant>
        <vt:i4>0</vt:i4>
      </vt:variant>
      <vt:variant>
        <vt:i4>5</vt:i4>
      </vt:variant>
      <vt:variant>
        <vt:lpwstr/>
      </vt:variant>
      <vt:variant>
        <vt:lpwstr>_Toc431378447</vt:lpwstr>
      </vt:variant>
      <vt:variant>
        <vt:i4>1769526</vt:i4>
      </vt:variant>
      <vt:variant>
        <vt:i4>185</vt:i4>
      </vt:variant>
      <vt:variant>
        <vt:i4>0</vt:i4>
      </vt:variant>
      <vt:variant>
        <vt:i4>5</vt:i4>
      </vt:variant>
      <vt:variant>
        <vt:lpwstr/>
      </vt:variant>
      <vt:variant>
        <vt:lpwstr>_Toc431378446</vt:lpwstr>
      </vt:variant>
      <vt:variant>
        <vt:i4>1769526</vt:i4>
      </vt:variant>
      <vt:variant>
        <vt:i4>179</vt:i4>
      </vt:variant>
      <vt:variant>
        <vt:i4>0</vt:i4>
      </vt:variant>
      <vt:variant>
        <vt:i4>5</vt:i4>
      </vt:variant>
      <vt:variant>
        <vt:lpwstr/>
      </vt:variant>
      <vt:variant>
        <vt:lpwstr>_Toc431378445</vt:lpwstr>
      </vt:variant>
      <vt:variant>
        <vt:i4>1769526</vt:i4>
      </vt:variant>
      <vt:variant>
        <vt:i4>173</vt:i4>
      </vt:variant>
      <vt:variant>
        <vt:i4>0</vt:i4>
      </vt:variant>
      <vt:variant>
        <vt:i4>5</vt:i4>
      </vt:variant>
      <vt:variant>
        <vt:lpwstr/>
      </vt:variant>
      <vt:variant>
        <vt:lpwstr>_Toc431378444</vt:lpwstr>
      </vt:variant>
      <vt:variant>
        <vt:i4>1769526</vt:i4>
      </vt:variant>
      <vt:variant>
        <vt:i4>167</vt:i4>
      </vt:variant>
      <vt:variant>
        <vt:i4>0</vt:i4>
      </vt:variant>
      <vt:variant>
        <vt:i4>5</vt:i4>
      </vt:variant>
      <vt:variant>
        <vt:lpwstr/>
      </vt:variant>
      <vt:variant>
        <vt:lpwstr>_Toc431378443</vt:lpwstr>
      </vt:variant>
      <vt:variant>
        <vt:i4>1769526</vt:i4>
      </vt:variant>
      <vt:variant>
        <vt:i4>161</vt:i4>
      </vt:variant>
      <vt:variant>
        <vt:i4>0</vt:i4>
      </vt:variant>
      <vt:variant>
        <vt:i4>5</vt:i4>
      </vt:variant>
      <vt:variant>
        <vt:lpwstr/>
      </vt:variant>
      <vt:variant>
        <vt:lpwstr>_Toc431378442</vt:lpwstr>
      </vt:variant>
      <vt:variant>
        <vt:i4>1769526</vt:i4>
      </vt:variant>
      <vt:variant>
        <vt:i4>155</vt:i4>
      </vt:variant>
      <vt:variant>
        <vt:i4>0</vt:i4>
      </vt:variant>
      <vt:variant>
        <vt:i4>5</vt:i4>
      </vt:variant>
      <vt:variant>
        <vt:lpwstr/>
      </vt:variant>
      <vt:variant>
        <vt:lpwstr>_Toc431378441</vt:lpwstr>
      </vt:variant>
      <vt:variant>
        <vt:i4>1769526</vt:i4>
      </vt:variant>
      <vt:variant>
        <vt:i4>149</vt:i4>
      </vt:variant>
      <vt:variant>
        <vt:i4>0</vt:i4>
      </vt:variant>
      <vt:variant>
        <vt:i4>5</vt:i4>
      </vt:variant>
      <vt:variant>
        <vt:lpwstr/>
      </vt:variant>
      <vt:variant>
        <vt:lpwstr>_Toc431378440</vt:lpwstr>
      </vt:variant>
      <vt:variant>
        <vt:i4>1835062</vt:i4>
      </vt:variant>
      <vt:variant>
        <vt:i4>143</vt:i4>
      </vt:variant>
      <vt:variant>
        <vt:i4>0</vt:i4>
      </vt:variant>
      <vt:variant>
        <vt:i4>5</vt:i4>
      </vt:variant>
      <vt:variant>
        <vt:lpwstr/>
      </vt:variant>
      <vt:variant>
        <vt:lpwstr>_Toc431378439</vt:lpwstr>
      </vt:variant>
      <vt:variant>
        <vt:i4>1835062</vt:i4>
      </vt:variant>
      <vt:variant>
        <vt:i4>137</vt:i4>
      </vt:variant>
      <vt:variant>
        <vt:i4>0</vt:i4>
      </vt:variant>
      <vt:variant>
        <vt:i4>5</vt:i4>
      </vt:variant>
      <vt:variant>
        <vt:lpwstr/>
      </vt:variant>
      <vt:variant>
        <vt:lpwstr>_Toc431378438</vt:lpwstr>
      </vt:variant>
      <vt:variant>
        <vt:i4>1835062</vt:i4>
      </vt:variant>
      <vt:variant>
        <vt:i4>131</vt:i4>
      </vt:variant>
      <vt:variant>
        <vt:i4>0</vt:i4>
      </vt:variant>
      <vt:variant>
        <vt:i4>5</vt:i4>
      </vt:variant>
      <vt:variant>
        <vt:lpwstr/>
      </vt:variant>
      <vt:variant>
        <vt:lpwstr>_Toc431378437</vt:lpwstr>
      </vt:variant>
      <vt:variant>
        <vt:i4>1835062</vt:i4>
      </vt:variant>
      <vt:variant>
        <vt:i4>125</vt:i4>
      </vt:variant>
      <vt:variant>
        <vt:i4>0</vt:i4>
      </vt:variant>
      <vt:variant>
        <vt:i4>5</vt:i4>
      </vt:variant>
      <vt:variant>
        <vt:lpwstr/>
      </vt:variant>
      <vt:variant>
        <vt:lpwstr>_Toc431378436</vt:lpwstr>
      </vt:variant>
      <vt:variant>
        <vt:i4>1835062</vt:i4>
      </vt:variant>
      <vt:variant>
        <vt:i4>119</vt:i4>
      </vt:variant>
      <vt:variant>
        <vt:i4>0</vt:i4>
      </vt:variant>
      <vt:variant>
        <vt:i4>5</vt:i4>
      </vt:variant>
      <vt:variant>
        <vt:lpwstr/>
      </vt:variant>
      <vt:variant>
        <vt:lpwstr>_Toc431378435</vt:lpwstr>
      </vt:variant>
      <vt:variant>
        <vt:i4>1835062</vt:i4>
      </vt:variant>
      <vt:variant>
        <vt:i4>113</vt:i4>
      </vt:variant>
      <vt:variant>
        <vt:i4>0</vt:i4>
      </vt:variant>
      <vt:variant>
        <vt:i4>5</vt:i4>
      </vt:variant>
      <vt:variant>
        <vt:lpwstr/>
      </vt:variant>
      <vt:variant>
        <vt:lpwstr>_Toc431378434</vt:lpwstr>
      </vt:variant>
      <vt:variant>
        <vt:i4>1835062</vt:i4>
      </vt:variant>
      <vt:variant>
        <vt:i4>107</vt:i4>
      </vt:variant>
      <vt:variant>
        <vt:i4>0</vt:i4>
      </vt:variant>
      <vt:variant>
        <vt:i4>5</vt:i4>
      </vt:variant>
      <vt:variant>
        <vt:lpwstr/>
      </vt:variant>
      <vt:variant>
        <vt:lpwstr>_Toc431378433</vt:lpwstr>
      </vt:variant>
      <vt:variant>
        <vt:i4>1835062</vt:i4>
      </vt:variant>
      <vt:variant>
        <vt:i4>101</vt:i4>
      </vt:variant>
      <vt:variant>
        <vt:i4>0</vt:i4>
      </vt:variant>
      <vt:variant>
        <vt:i4>5</vt:i4>
      </vt:variant>
      <vt:variant>
        <vt:lpwstr/>
      </vt:variant>
      <vt:variant>
        <vt:lpwstr>_Toc431378432</vt:lpwstr>
      </vt:variant>
      <vt:variant>
        <vt:i4>1835062</vt:i4>
      </vt:variant>
      <vt:variant>
        <vt:i4>95</vt:i4>
      </vt:variant>
      <vt:variant>
        <vt:i4>0</vt:i4>
      </vt:variant>
      <vt:variant>
        <vt:i4>5</vt:i4>
      </vt:variant>
      <vt:variant>
        <vt:lpwstr/>
      </vt:variant>
      <vt:variant>
        <vt:lpwstr>_Toc431378431</vt:lpwstr>
      </vt:variant>
      <vt:variant>
        <vt:i4>1835062</vt:i4>
      </vt:variant>
      <vt:variant>
        <vt:i4>89</vt:i4>
      </vt:variant>
      <vt:variant>
        <vt:i4>0</vt:i4>
      </vt:variant>
      <vt:variant>
        <vt:i4>5</vt:i4>
      </vt:variant>
      <vt:variant>
        <vt:lpwstr/>
      </vt:variant>
      <vt:variant>
        <vt:lpwstr>_Toc431378430</vt:lpwstr>
      </vt:variant>
      <vt:variant>
        <vt:i4>1900598</vt:i4>
      </vt:variant>
      <vt:variant>
        <vt:i4>83</vt:i4>
      </vt:variant>
      <vt:variant>
        <vt:i4>0</vt:i4>
      </vt:variant>
      <vt:variant>
        <vt:i4>5</vt:i4>
      </vt:variant>
      <vt:variant>
        <vt:lpwstr/>
      </vt:variant>
      <vt:variant>
        <vt:lpwstr>_Toc431378429</vt:lpwstr>
      </vt:variant>
      <vt:variant>
        <vt:i4>1900598</vt:i4>
      </vt:variant>
      <vt:variant>
        <vt:i4>77</vt:i4>
      </vt:variant>
      <vt:variant>
        <vt:i4>0</vt:i4>
      </vt:variant>
      <vt:variant>
        <vt:i4>5</vt:i4>
      </vt:variant>
      <vt:variant>
        <vt:lpwstr/>
      </vt:variant>
      <vt:variant>
        <vt:lpwstr>_Toc431378428</vt:lpwstr>
      </vt:variant>
      <vt:variant>
        <vt:i4>1900598</vt:i4>
      </vt:variant>
      <vt:variant>
        <vt:i4>71</vt:i4>
      </vt:variant>
      <vt:variant>
        <vt:i4>0</vt:i4>
      </vt:variant>
      <vt:variant>
        <vt:i4>5</vt:i4>
      </vt:variant>
      <vt:variant>
        <vt:lpwstr/>
      </vt:variant>
      <vt:variant>
        <vt:lpwstr>_Toc431378427</vt:lpwstr>
      </vt:variant>
      <vt:variant>
        <vt:i4>1900598</vt:i4>
      </vt:variant>
      <vt:variant>
        <vt:i4>65</vt:i4>
      </vt:variant>
      <vt:variant>
        <vt:i4>0</vt:i4>
      </vt:variant>
      <vt:variant>
        <vt:i4>5</vt:i4>
      </vt:variant>
      <vt:variant>
        <vt:lpwstr/>
      </vt:variant>
      <vt:variant>
        <vt:lpwstr>_Toc431378426</vt:lpwstr>
      </vt:variant>
      <vt:variant>
        <vt:i4>1900598</vt:i4>
      </vt:variant>
      <vt:variant>
        <vt:i4>59</vt:i4>
      </vt:variant>
      <vt:variant>
        <vt:i4>0</vt:i4>
      </vt:variant>
      <vt:variant>
        <vt:i4>5</vt:i4>
      </vt:variant>
      <vt:variant>
        <vt:lpwstr/>
      </vt:variant>
      <vt:variant>
        <vt:lpwstr>_Toc431378425</vt:lpwstr>
      </vt:variant>
      <vt:variant>
        <vt:i4>1900598</vt:i4>
      </vt:variant>
      <vt:variant>
        <vt:i4>53</vt:i4>
      </vt:variant>
      <vt:variant>
        <vt:i4>0</vt:i4>
      </vt:variant>
      <vt:variant>
        <vt:i4>5</vt:i4>
      </vt:variant>
      <vt:variant>
        <vt:lpwstr/>
      </vt:variant>
      <vt:variant>
        <vt:lpwstr>_Toc431378424</vt:lpwstr>
      </vt:variant>
      <vt:variant>
        <vt:i4>1900598</vt:i4>
      </vt:variant>
      <vt:variant>
        <vt:i4>47</vt:i4>
      </vt:variant>
      <vt:variant>
        <vt:i4>0</vt:i4>
      </vt:variant>
      <vt:variant>
        <vt:i4>5</vt:i4>
      </vt:variant>
      <vt:variant>
        <vt:lpwstr/>
      </vt:variant>
      <vt:variant>
        <vt:lpwstr>_Toc431378423</vt:lpwstr>
      </vt:variant>
      <vt:variant>
        <vt:i4>1900598</vt:i4>
      </vt:variant>
      <vt:variant>
        <vt:i4>41</vt:i4>
      </vt:variant>
      <vt:variant>
        <vt:i4>0</vt:i4>
      </vt:variant>
      <vt:variant>
        <vt:i4>5</vt:i4>
      </vt:variant>
      <vt:variant>
        <vt:lpwstr/>
      </vt:variant>
      <vt:variant>
        <vt:lpwstr>_Toc431378422</vt:lpwstr>
      </vt:variant>
      <vt:variant>
        <vt:i4>1900598</vt:i4>
      </vt:variant>
      <vt:variant>
        <vt:i4>35</vt:i4>
      </vt:variant>
      <vt:variant>
        <vt:i4>0</vt:i4>
      </vt:variant>
      <vt:variant>
        <vt:i4>5</vt:i4>
      </vt:variant>
      <vt:variant>
        <vt:lpwstr/>
      </vt:variant>
      <vt:variant>
        <vt:lpwstr>_Toc431378421</vt:lpwstr>
      </vt:variant>
      <vt:variant>
        <vt:i4>1900598</vt:i4>
      </vt:variant>
      <vt:variant>
        <vt:i4>29</vt:i4>
      </vt:variant>
      <vt:variant>
        <vt:i4>0</vt:i4>
      </vt:variant>
      <vt:variant>
        <vt:i4>5</vt:i4>
      </vt:variant>
      <vt:variant>
        <vt:lpwstr/>
      </vt:variant>
      <vt:variant>
        <vt:lpwstr>_Toc431378420</vt:lpwstr>
      </vt:variant>
      <vt:variant>
        <vt:i4>1966134</vt:i4>
      </vt:variant>
      <vt:variant>
        <vt:i4>23</vt:i4>
      </vt:variant>
      <vt:variant>
        <vt:i4>0</vt:i4>
      </vt:variant>
      <vt:variant>
        <vt:i4>5</vt:i4>
      </vt:variant>
      <vt:variant>
        <vt:lpwstr/>
      </vt:variant>
      <vt:variant>
        <vt:lpwstr>_Toc431378419</vt:lpwstr>
      </vt:variant>
      <vt:variant>
        <vt:i4>1966134</vt:i4>
      </vt:variant>
      <vt:variant>
        <vt:i4>17</vt:i4>
      </vt:variant>
      <vt:variant>
        <vt:i4>0</vt:i4>
      </vt:variant>
      <vt:variant>
        <vt:i4>5</vt:i4>
      </vt:variant>
      <vt:variant>
        <vt:lpwstr/>
      </vt:variant>
      <vt:variant>
        <vt:lpwstr>_Toc431378418</vt:lpwstr>
      </vt:variant>
      <vt:variant>
        <vt:i4>1966134</vt:i4>
      </vt:variant>
      <vt:variant>
        <vt:i4>11</vt:i4>
      </vt:variant>
      <vt:variant>
        <vt:i4>0</vt:i4>
      </vt:variant>
      <vt:variant>
        <vt:i4>5</vt:i4>
      </vt:variant>
      <vt:variant>
        <vt:lpwstr/>
      </vt:variant>
      <vt:variant>
        <vt:lpwstr>_Toc431378417</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12</cp:revision>
  <cp:lastPrinted>2017-06-24T09:49:00Z</cp:lastPrinted>
  <dcterms:created xsi:type="dcterms:W3CDTF">2017-05-05T12:51:00Z</dcterms:created>
  <dcterms:modified xsi:type="dcterms:W3CDTF">2017-06-24T09:49:00Z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