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96" w:rsidRDefault="002A5E27">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46976" behindDoc="1" locked="0" layoutInCell="1" allowOverlap="1" wp14:anchorId="511643D5" wp14:editId="5E351121">
            <wp:simplePos x="0" y="0"/>
            <wp:positionH relativeFrom="column">
              <wp:posOffset>-718820</wp:posOffset>
            </wp:positionH>
            <wp:positionV relativeFrom="paragraph">
              <wp:posOffset>-2246630</wp:posOffset>
            </wp:positionV>
            <wp:extent cx="7560310" cy="8424545"/>
            <wp:effectExtent l="0" t="0" r="2540" b="0"/>
            <wp:wrapNone/>
            <wp:docPr id="8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2A5E27">
      <w:pPr>
        <w:pStyle w:val="Textkrper2"/>
        <w:tabs>
          <w:tab w:val="left" w:pos="7176"/>
        </w:tabs>
        <w:spacing w:line="280" w:lineRule="atLeast"/>
        <w:jc w:val="left"/>
        <w:rPr>
          <w:rFonts w:ascii="Arial" w:hAnsi="Arial" w:cs="Arial"/>
          <w:b w:val="0"/>
          <w:color w:val="000080"/>
          <w:sz w:val="44"/>
          <w:szCs w:val="44"/>
        </w:rPr>
      </w:pPr>
      <w:r>
        <w:rPr>
          <w:b w:val="0"/>
        </w:rPr>
        <w:tab/>
      </w: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2A5E27">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D25A96" w:rsidRDefault="00D25A96">
      <w:pPr>
        <w:pStyle w:val="Textkrper2"/>
        <w:spacing w:line="280" w:lineRule="atLeast"/>
        <w:jc w:val="left"/>
        <w:rPr>
          <w:rFonts w:ascii="Arial" w:hAnsi="Arial" w:cs="Arial"/>
          <w:b w:val="0"/>
          <w:color w:val="000080"/>
          <w:sz w:val="44"/>
          <w:szCs w:val="44"/>
        </w:rPr>
      </w:pPr>
    </w:p>
    <w:p w:rsidR="00D25A96" w:rsidRDefault="00FD48AA">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D25A96" w:rsidRDefault="002A5E27">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D25A96" w:rsidRDefault="00D25A96">
      <w:pPr>
        <w:pStyle w:val="Textkrper2"/>
        <w:spacing w:line="280" w:lineRule="atLeast"/>
        <w:jc w:val="left"/>
        <w:rPr>
          <w:rFonts w:ascii="Arial" w:hAnsi="Arial" w:cs="Arial"/>
          <w:b w:val="0"/>
          <w:color w:val="000080"/>
          <w:sz w:val="44"/>
          <w:szCs w:val="44"/>
        </w:rPr>
      </w:pPr>
    </w:p>
    <w:p w:rsidR="00D25A96" w:rsidRDefault="00D25A96">
      <w:pPr>
        <w:pStyle w:val="Textkrper2"/>
        <w:spacing w:line="280" w:lineRule="atLeast"/>
        <w:jc w:val="left"/>
        <w:rPr>
          <w:rFonts w:ascii="Arial" w:hAnsi="Arial" w:cs="Arial"/>
          <w:b w:val="0"/>
          <w:color w:val="000080"/>
          <w:sz w:val="44"/>
          <w:szCs w:val="44"/>
        </w:rPr>
      </w:pPr>
    </w:p>
    <w:p w:rsidR="00D25A96" w:rsidRDefault="00FD48AA">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inset="8mm,1.3mm,0,0">
              <w:txbxContent>
                <w:p w:rsidR="00D25A96" w:rsidRDefault="002A5E27">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D25A96" w:rsidRDefault="00D25A96">
      <w:pPr>
        <w:pStyle w:val="Textkrper2"/>
        <w:spacing w:line="280" w:lineRule="atLeast"/>
        <w:jc w:val="left"/>
        <w:rPr>
          <w:rFonts w:ascii="Arial" w:hAnsi="Arial" w:cs="Arial"/>
          <w:b w:val="0"/>
          <w:color w:val="1F497D"/>
          <w:sz w:val="44"/>
          <w:szCs w:val="44"/>
        </w:rPr>
      </w:pPr>
    </w:p>
    <w:p w:rsidR="00D25A96" w:rsidRDefault="002A5E27">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49024" behindDoc="1" locked="0" layoutInCell="1" allowOverlap="1" wp14:anchorId="34DEF528" wp14:editId="686FD506">
            <wp:simplePos x="0" y="0"/>
            <wp:positionH relativeFrom="column">
              <wp:posOffset>4603750</wp:posOffset>
            </wp:positionH>
            <wp:positionV relativeFrom="paragraph">
              <wp:posOffset>110490</wp:posOffset>
            </wp:positionV>
            <wp:extent cx="1753235" cy="864235"/>
            <wp:effectExtent l="0" t="0" r="0" b="0"/>
            <wp:wrapNone/>
            <wp:docPr id="84"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8000" behindDoc="0" locked="1" layoutInCell="0" allowOverlap="1" wp14:anchorId="254C2AB0" wp14:editId="760E5DCD">
            <wp:simplePos x="0" y="0"/>
            <wp:positionH relativeFrom="page">
              <wp:posOffset>720090</wp:posOffset>
            </wp:positionH>
            <wp:positionV relativeFrom="page">
              <wp:posOffset>-28575</wp:posOffset>
            </wp:positionV>
            <wp:extent cx="2019300" cy="1133475"/>
            <wp:effectExtent l="0" t="0" r="0" b="9525"/>
            <wp:wrapNone/>
            <wp:docPr id="83"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032-500 TIA Portal</w:t>
      </w:r>
    </w:p>
    <w:p w:rsidR="00AC1972" w:rsidRDefault="002A5E27">
      <w:pPr>
        <w:pStyle w:val="Textkrper2"/>
        <w:spacing w:line="280" w:lineRule="atLeast"/>
        <w:jc w:val="left"/>
        <w:rPr>
          <w:rFonts w:ascii="Arial" w:hAnsi="Arial" w:cs="Arial"/>
          <w:b w:val="0"/>
          <w:sz w:val="36"/>
          <w:szCs w:val="36"/>
          <w:lang w:val="fr-FR"/>
        </w:rPr>
      </w:pPr>
      <w:r>
        <w:rPr>
          <w:rFonts w:ascii="Arial" w:hAnsi="Arial" w:cs="Arial"/>
          <w:b w:val="0"/>
          <w:sz w:val="36"/>
          <w:szCs w:val="36"/>
          <w:lang w:val="fr-FR"/>
        </w:rPr>
        <w:t xml:space="preserve">Valeurs analogiques pour </w:t>
      </w:r>
    </w:p>
    <w:p w:rsidR="00D25A96" w:rsidRDefault="002A5E27">
      <w:pPr>
        <w:pStyle w:val="Textkrper2"/>
        <w:spacing w:line="280" w:lineRule="atLeast"/>
        <w:jc w:val="left"/>
        <w:rPr>
          <w:rFonts w:ascii="Arial" w:hAnsi="Arial" w:cs="Arial"/>
          <w:b w:val="0"/>
          <w:sz w:val="36"/>
          <w:szCs w:val="36"/>
          <w:lang w:val="fr-FR"/>
        </w:rPr>
      </w:pPr>
      <w:r>
        <w:rPr>
          <w:rFonts w:ascii="Arial" w:hAnsi="Arial" w:cs="Arial"/>
          <w:b w:val="0"/>
          <w:sz w:val="36"/>
          <w:szCs w:val="36"/>
          <w:lang w:val="fr-FR"/>
        </w:rPr>
        <w:t>SIMATIC S7-1500</w:t>
      </w:r>
    </w:p>
    <w:p w:rsidR="00AC1972" w:rsidRDefault="00AC1972">
      <w:pPr>
        <w:pStyle w:val="Kopfzeile"/>
        <w:tabs>
          <w:tab w:val="clear" w:pos="4536"/>
          <w:tab w:val="clear" w:pos="9072"/>
        </w:tabs>
        <w:spacing w:before="0" w:after="0" w:line="264" w:lineRule="auto"/>
        <w:ind w:left="0" w:right="-527"/>
        <w:rPr>
          <w:color w:val="FF0000"/>
          <w:lang w:val="fr-FR"/>
        </w:rPr>
      </w:pPr>
    </w:p>
    <w:p w:rsidR="00AC1972" w:rsidRDefault="00AC1972" w:rsidP="00AC1972">
      <w:pPr>
        <w:pStyle w:val="Kopfzeile"/>
        <w:tabs>
          <w:tab w:val="clear" w:pos="4536"/>
          <w:tab w:val="clear" w:pos="9072"/>
        </w:tabs>
        <w:spacing w:before="0" w:after="0" w:line="264" w:lineRule="auto"/>
        <w:ind w:left="0" w:right="-527"/>
        <w:jc w:val="center"/>
        <w:rPr>
          <w:lang w:val="fr-FR"/>
        </w:rPr>
      </w:pPr>
    </w:p>
    <w:p w:rsidR="00D25A96" w:rsidRDefault="002A5E27">
      <w:pPr>
        <w:pStyle w:val="Kopfzeile"/>
        <w:tabs>
          <w:tab w:val="clear" w:pos="4536"/>
          <w:tab w:val="clear" w:pos="9072"/>
        </w:tabs>
        <w:spacing w:before="0" w:after="0" w:line="264" w:lineRule="auto"/>
        <w:ind w:left="0" w:right="-527"/>
        <w:rPr>
          <w:b/>
          <w:szCs w:val="20"/>
          <w:lang w:val="fr-FR"/>
        </w:rPr>
      </w:pPr>
      <w:r w:rsidRPr="00AC1972">
        <w:rPr>
          <w:lang w:val="fr-FR"/>
        </w:rPr>
        <w:br w:type="page"/>
      </w:r>
      <w:r>
        <w:rPr>
          <w:b/>
          <w:bCs/>
          <w:sz w:val="24"/>
          <w:szCs w:val="24"/>
          <w:lang w:val="fr-FR"/>
        </w:rPr>
        <w:lastRenderedPageBreak/>
        <w:t>Packages SCE pour formateurs adaptés à ces dossiers de formation</w:t>
      </w:r>
    </w:p>
    <w:p w:rsidR="00D25A96" w:rsidRDefault="00D25A96">
      <w:pPr>
        <w:pStyle w:val="KleineberschriftSCE-Intro"/>
        <w:rPr>
          <w:lang w:val="fr-FR"/>
        </w:rPr>
      </w:pPr>
    </w:p>
    <w:p w:rsidR="00D25A96" w:rsidRDefault="002A5E27">
      <w:pPr>
        <w:pStyle w:val="KleineberschriftSCE-Intro"/>
      </w:pPr>
      <w:proofErr w:type="spellStart"/>
      <w:r>
        <w:t>Automates</w:t>
      </w:r>
      <w:proofErr w:type="spellEnd"/>
      <w:r>
        <w:t xml:space="preserve"> SIMATIC</w:t>
      </w:r>
    </w:p>
    <w:p w:rsidR="00D25A96" w:rsidRDefault="002A5E27">
      <w:pPr>
        <w:pStyle w:val="Kopfzeile"/>
        <w:numPr>
          <w:ilvl w:val="0"/>
          <w:numId w:val="15"/>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rsidR="00D25A96" w:rsidRDefault="002A5E27">
      <w:pPr>
        <w:pStyle w:val="Kopfzeile"/>
        <w:numPr>
          <w:ilvl w:val="0"/>
          <w:numId w:val="15"/>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D25A96" w:rsidRDefault="002A5E27">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rsidR="00D25A96" w:rsidRDefault="002A5E27">
      <w:pPr>
        <w:pStyle w:val="Kopfzeile"/>
        <w:numPr>
          <w:ilvl w:val="0"/>
          <w:numId w:val="15"/>
        </w:numPr>
        <w:tabs>
          <w:tab w:val="num" w:pos="426"/>
        </w:tabs>
        <w:spacing w:before="0" w:after="0" w:line="240" w:lineRule="auto"/>
        <w:rPr>
          <w:bCs/>
          <w:color w:val="000000"/>
          <w:lang w:val="fr-FR"/>
        </w:rPr>
      </w:pPr>
      <w:r>
        <w:rPr>
          <w:b/>
          <w:bCs/>
          <w:color w:val="000000"/>
          <w:lang w:val="fr-FR"/>
        </w:rPr>
        <w:t xml:space="preserve">SIMATIC CPU 1516F PN/DP </w:t>
      </w:r>
      <w:proofErr w:type="spellStart"/>
      <w:r>
        <w:rPr>
          <w:b/>
          <w:bCs/>
          <w:color w:val="000000"/>
          <w:lang w:val="fr-FR"/>
        </w:rPr>
        <w:t>Safety</w:t>
      </w:r>
      <w:proofErr w:type="spellEnd"/>
      <w:r>
        <w:rPr>
          <w:color w:val="000000"/>
          <w:lang w:val="fr-FR"/>
        </w:rPr>
        <w:br/>
        <w:t>N° d'article : 6ES7516-3FN00-4AB2</w:t>
      </w:r>
    </w:p>
    <w:p w:rsidR="00D25A96" w:rsidRPr="00AC1972" w:rsidRDefault="002A5E27">
      <w:pPr>
        <w:pStyle w:val="Kopfzeile"/>
        <w:numPr>
          <w:ilvl w:val="0"/>
          <w:numId w:val="15"/>
        </w:numPr>
        <w:tabs>
          <w:tab w:val="num" w:pos="426"/>
        </w:tabs>
        <w:spacing w:before="0" w:after="0" w:line="240" w:lineRule="auto"/>
        <w:rPr>
          <w:bCs/>
          <w:color w:val="000000"/>
          <w:lang w:val="en-US"/>
        </w:rPr>
      </w:pPr>
      <w:r w:rsidRPr="00AC1972">
        <w:rPr>
          <w:b/>
          <w:color w:val="000000"/>
          <w:lang w:val="en-US"/>
        </w:rPr>
        <w:t>SIMATIC S7 CPU 1516-3 PN/DP</w:t>
      </w:r>
      <w:r w:rsidRPr="00AC1972">
        <w:rPr>
          <w:b/>
          <w:color w:val="000000"/>
          <w:lang w:val="en-US"/>
        </w:rPr>
        <w:br/>
      </w:r>
      <w:r>
        <w:rPr>
          <w:color w:val="000000"/>
          <w:lang w:val="fr-FR"/>
        </w:rPr>
        <w:t>N° d'article</w:t>
      </w:r>
      <w:r w:rsidRPr="00AC1972">
        <w:rPr>
          <w:bCs/>
          <w:color w:val="000000"/>
          <w:lang w:val="en-US"/>
        </w:rPr>
        <w:t>: 6ES7516-3AN00-4AB3</w:t>
      </w:r>
    </w:p>
    <w:p w:rsidR="00D25A96" w:rsidRDefault="002A5E27">
      <w:pPr>
        <w:pStyle w:val="Kopfzeile"/>
        <w:numPr>
          <w:ilvl w:val="0"/>
          <w:numId w:val="15"/>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rsidR="00D25A96" w:rsidRDefault="002A5E27">
      <w:pPr>
        <w:pStyle w:val="Kopfzeile"/>
        <w:numPr>
          <w:ilvl w:val="0"/>
          <w:numId w:val="15"/>
        </w:numPr>
        <w:tabs>
          <w:tab w:val="num" w:pos="426"/>
        </w:tabs>
        <w:spacing w:before="0" w:after="0" w:line="240" w:lineRule="auto"/>
        <w:rPr>
          <w:color w:val="000000"/>
          <w:lang w:val="fr-FR"/>
        </w:rPr>
      </w:pPr>
      <w:r>
        <w:rPr>
          <w:b/>
          <w:bCs/>
          <w:color w:val="000000"/>
          <w:lang w:val="fr-FR"/>
        </w:rPr>
        <w:t>SIMATIC CPU 1512C PN avec logiciel, PM 1507 et CP 1542-5 (PROFIBUS</w:t>
      </w:r>
      <w:proofErr w:type="gramStart"/>
      <w:r>
        <w:rPr>
          <w:b/>
          <w:bCs/>
          <w:color w:val="000000"/>
          <w:lang w:val="fr-FR"/>
        </w:rPr>
        <w:t>)</w:t>
      </w:r>
      <w:proofErr w:type="gramEnd"/>
      <w:r>
        <w:rPr>
          <w:color w:val="000000"/>
          <w:lang w:val="fr-FR"/>
        </w:rPr>
        <w:br/>
        <w:t>N° d'article : 6ES7512-1CK00-4AB2</w:t>
      </w:r>
    </w:p>
    <w:p w:rsidR="00D25A96" w:rsidRDefault="002A5E27">
      <w:pPr>
        <w:pStyle w:val="Kopfzeile"/>
        <w:numPr>
          <w:ilvl w:val="0"/>
          <w:numId w:val="15"/>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rsidR="00D25A96" w:rsidRDefault="002A5E27">
      <w:pPr>
        <w:pStyle w:val="Kopfzeile"/>
        <w:numPr>
          <w:ilvl w:val="0"/>
          <w:numId w:val="15"/>
        </w:numPr>
        <w:tabs>
          <w:tab w:val="num" w:pos="426"/>
        </w:tabs>
        <w:spacing w:before="0" w:after="0" w:line="240" w:lineRule="auto"/>
        <w:rPr>
          <w:color w:val="000000"/>
          <w:lang w:val="fr-FR"/>
        </w:rPr>
      </w:pPr>
      <w:r>
        <w:rPr>
          <w:b/>
          <w:bCs/>
          <w:color w:val="000000"/>
          <w:lang w:val="fr-FR"/>
        </w:rPr>
        <w:t>SIMATIC CPU 1512C PN avec logiciel et CP 1542-5 (PROFIBUS</w:t>
      </w:r>
      <w:proofErr w:type="gramStart"/>
      <w:r>
        <w:rPr>
          <w:b/>
          <w:bCs/>
          <w:color w:val="000000"/>
          <w:lang w:val="fr-FR"/>
        </w:rPr>
        <w:t>)</w:t>
      </w:r>
      <w:proofErr w:type="gramEnd"/>
      <w:r>
        <w:rPr>
          <w:color w:val="000000"/>
          <w:lang w:val="fr-FR"/>
        </w:rPr>
        <w:br/>
        <w:t>N° d'article : 6ES7512-1CK00-4AB7</w:t>
      </w:r>
    </w:p>
    <w:p w:rsidR="00D25A96" w:rsidRDefault="00D25A96">
      <w:pPr>
        <w:pStyle w:val="Kopfzeile"/>
        <w:tabs>
          <w:tab w:val="clear" w:pos="4536"/>
          <w:tab w:val="clear" w:pos="9072"/>
        </w:tabs>
        <w:spacing w:before="0" w:after="0" w:line="264" w:lineRule="auto"/>
        <w:ind w:left="0" w:right="567"/>
        <w:rPr>
          <w:bCs/>
          <w:color w:val="000000"/>
          <w:lang w:val="fr-FR"/>
        </w:rPr>
      </w:pPr>
    </w:p>
    <w:p w:rsidR="00D25A96" w:rsidRDefault="002A5E27">
      <w:pPr>
        <w:pStyle w:val="KleineberschriftSCE-Intro"/>
        <w:rPr>
          <w:lang w:val="en-US"/>
        </w:rPr>
      </w:pPr>
      <w:r>
        <w:rPr>
          <w:lang w:val="en-US"/>
        </w:rPr>
        <w:t>SIMATIC STEP 7 Software for Training</w:t>
      </w:r>
    </w:p>
    <w:p w:rsidR="00D25A96" w:rsidRDefault="002A5E27">
      <w:pPr>
        <w:pStyle w:val="Kopfzeile"/>
        <w:numPr>
          <w:ilvl w:val="0"/>
          <w:numId w:val="15"/>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rsidR="00D25A96" w:rsidRDefault="002A5E27">
      <w:pPr>
        <w:pStyle w:val="Kopfzeile"/>
        <w:numPr>
          <w:ilvl w:val="0"/>
          <w:numId w:val="15"/>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D25A96" w:rsidRDefault="002A5E27">
      <w:pPr>
        <w:pStyle w:val="Kopfzeile"/>
        <w:numPr>
          <w:ilvl w:val="0"/>
          <w:numId w:val="15"/>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rsidR="00D25A96" w:rsidRDefault="002A5E27">
      <w:pPr>
        <w:pStyle w:val="Kopfzeile"/>
        <w:numPr>
          <w:ilvl w:val="0"/>
          <w:numId w:val="15"/>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D25A96" w:rsidRDefault="00D25A96">
      <w:pPr>
        <w:pStyle w:val="Kopfzeile"/>
        <w:tabs>
          <w:tab w:val="clear" w:pos="4536"/>
          <w:tab w:val="clear" w:pos="9072"/>
        </w:tabs>
        <w:spacing w:before="0" w:after="0" w:line="264" w:lineRule="auto"/>
        <w:ind w:left="142" w:right="567"/>
        <w:rPr>
          <w:b/>
          <w:color w:val="000000"/>
          <w:lang w:val="fr-FR"/>
        </w:rPr>
      </w:pPr>
    </w:p>
    <w:p w:rsidR="00D25A96" w:rsidRDefault="00D25A96">
      <w:pPr>
        <w:pStyle w:val="Kopfzeile"/>
        <w:tabs>
          <w:tab w:val="clear" w:pos="4536"/>
          <w:tab w:val="clear" w:pos="9072"/>
        </w:tabs>
        <w:spacing w:before="0" w:after="0" w:line="264" w:lineRule="auto"/>
        <w:ind w:left="142" w:right="567"/>
        <w:rPr>
          <w:b/>
          <w:color w:val="000000"/>
          <w:lang w:val="fr-FR"/>
        </w:rPr>
      </w:pPr>
    </w:p>
    <w:p w:rsidR="00D25A96" w:rsidRDefault="002A5E27">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rsidR="00D25A96" w:rsidRDefault="002A5E27">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r w:rsidR="00FD48AA">
        <w:fldChar w:fldCharType="begin"/>
      </w:r>
      <w:r w:rsidR="00FD48AA" w:rsidRPr="00AA3CBB">
        <w:rPr>
          <w:lang w:val="en-US"/>
        </w:rPr>
        <w:instrText xml:space="preserve"> HYPERLINK "http://www.siemens.com/sce/tp" </w:instrText>
      </w:r>
      <w:r w:rsidR="00FD48AA">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r w:rsidR="00FD48AA">
        <w:rPr>
          <w:rStyle w:val="Hyperlink"/>
          <w:color w:val="0000FF"/>
          <w:szCs w:val="20"/>
          <w:lang w:val="fr-FR"/>
        </w:rPr>
        <w:fldChar w:fldCharType="end"/>
      </w:r>
    </w:p>
    <w:p w:rsidR="00D25A96" w:rsidRDefault="002A5E27">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sz w:val="24"/>
          <w:szCs w:val="24"/>
          <w:lang w:val="fr-FR"/>
        </w:rPr>
        <w:br/>
      </w:r>
      <w:r>
        <w:rPr>
          <w:b/>
          <w:bCs/>
          <w:sz w:val="24"/>
          <w:szCs w:val="24"/>
          <w:lang w:val="fr-FR"/>
        </w:rPr>
        <w:t>Formations</w:t>
      </w:r>
    </w:p>
    <w:p w:rsidR="00D25A96" w:rsidRDefault="002A5E27">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rsidR="00D25A96" w:rsidRDefault="002A5E27">
      <w:pPr>
        <w:pStyle w:val="Kopfzeile"/>
        <w:tabs>
          <w:tab w:val="clear" w:pos="4536"/>
          <w:tab w:val="clear" w:pos="9072"/>
        </w:tabs>
        <w:spacing w:before="0" w:after="0" w:line="264" w:lineRule="auto"/>
        <w:ind w:left="0" w:right="567"/>
        <w:rPr>
          <w:b/>
          <w:szCs w:val="20"/>
          <w:lang w:val="fr-FR"/>
        </w:rPr>
      </w:pPr>
      <w: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rsidR="00AC1972" w:rsidRDefault="002A5E27">
      <w:pPr>
        <w:pStyle w:val="Kopfzeile"/>
        <w:spacing w:before="0" w:after="0" w:line="264" w:lineRule="auto"/>
        <w:ind w:left="0" w:right="567"/>
        <w:jc w:val="both"/>
        <w:rPr>
          <w:b/>
          <w:bCs/>
          <w:sz w:val="24"/>
          <w:szCs w:val="24"/>
          <w:lang w:val="fr-FR"/>
        </w:rPr>
      </w:pPr>
      <w:hyperlink r:id="rId12" w:history="1">
        <w:r>
          <w:rPr>
            <w:rStyle w:val="Hyperlink"/>
            <w:color w:val="0000FF"/>
            <w:szCs w:val="20"/>
            <w:lang w:val="fr-FR"/>
          </w:rPr>
          <w:t>siemens.com/</w:t>
        </w:r>
        <w:proofErr w:type="spellStart"/>
        <w:r>
          <w:rPr>
            <w:rStyle w:val="Hyperlink"/>
            <w:color w:val="0000FF"/>
            <w:szCs w:val="20"/>
            <w:lang w:val="fr-FR"/>
          </w:rPr>
          <w:t>sce</w:t>
        </w:r>
        <w:proofErr w:type="spellEnd"/>
      </w:hyperlink>
      <w:r>
        <w:rPr>
          <w:lang w:val="fr-FR"/>
        </w:rPr>
        <w:br/>
      </w:r>
      <w:r>
        <w:rPr>
          <w:sz w:val="24"/>
          <w:szCs w:val="24"/>
          <w:lang w:val="fr-FR"/>
        </w:rPr>
        <w:br/>
      </w:r>
      <w:r>
        <w:rPr>
          <w:sz w:val="24"/>
          <w:szCs w:val="24"/>
          <w:lang w:val="fr-FR"/>
        </w:rPr>
        <w:br/>
      </w:r>
    </w:p>
    <w:p w:rsidR="00AC1972" w:rsidRDefault="00AC1972">
      <w:pPr>
        <w:pStyle w:val="Kopfzeile"/>
        <w:spacing w:before="0" w:after="0" w:line="264" w:lineRule="auto"/>
        <w:ind w:left="0" w:right="567"/>
        <w:jc w:val="both"/>
        <w:rPr>
          <w:b/>
          <w:bCs/>
          <w:sz w:val="24"/>
          <w:szCs w:val="24"/>
          <w:lang w:val="fr-FR"/>
        </w:rPr>
      </w:pPr>
    </w:p>
    <w:p w:rsidR="00AC1972" w:rsidRDefault="00AC1972">
      <w:pPr>
        <w:pStyle w:val="Kopfzeile"/>
        <w:spacing w:before="0" w:after="0" w:line="264" w:lineRule="auto"/>
        <w:ind w:left="0" w:right="567"/>
        <w:jc w:val="both"/>
        <w:rPr>
          <w:b/>
          <w:bCs/>
          <w:sz w:val="24"/>
          <w:szCs w:val="24"/>
          <w:lang w:val="fr-FR"/>
        </w:rPr>
      </w:pPr>
    </w:p>
    <w:p w:rsidR="00AC1972" w:rsidRDefault="00AC1972">
      <w:pPr>
        <w:pStyle w:val="Kopfzeile"/>
        <w:spacing w:before="0" w:after="0" w:line="264" w:lineRule="auto"/>
        <w:ind w:left="0" w:right="567"/>
        <w:jc w:val="both"/>
        <w:rPr>
          <w:b/>
          <w:bCs/>
          <w:sz w:val="24"/>
          <w:szCs w:val="24"/>
          <w:lang w:val="fr-FR"/>
        </w:rPr>
      </w:pPr>
    </w:p>
    <w:p w:rsidR="00AC1972" w:rsidRDefault="00AC1972">
      <w:pPr>
        <w:pStyle w:val="Kopfzeile"/>
        <w:spacing w:before="0" w:after="0" w:line="264" w:lineRule="auto"/>
        <w:ind w:left="0" w:right="567"/>
        <w:jc w:val="both"/>
        <w:rPr>
          <w:b/>
          <w:bCs/>
          <w:sz w:val="24"/>
          <w:szCs w:val="24"/>
          <w:lang w:val="fr-FR"/>
        </w:rPr>
      </w:pPr>
    </w:p>
    <w:p w:rsidR="00AC1972" w:rsidRDefault="00AC1972">
      <w:pPr>
        <w:pStyle w:val="Kopfzeile"/>
        <w:spacing w:before="0" w:after="0" w:line="264" w:lineRule="auto"/>
        <w:ind w:left="0" w:right="567"/>
        <w:jc w:val="both"/>
        <w:rPr>
          <w:b/>
          <w:bCs/>
          <w:sz w:val="24"/>
          <w:szCs w:val="24"/>
          <w:lang w:val="fr-FR"/>
        </w:rPr>
      </w:pPr>
    </w:p>
    <w:p w:rsidR="00AC1972" w:rsidRDefault="00AC1972">
      <w:pPr>
        <w:pStyle w:val="Kopfzeile"/>
        <w:spacing w:before="0" w:after="0" w:line="264" w:lineRule="auto"/>
        <w:ind w:left="0" w:right="567"/>
        <w:jc w:val="both"/>
        <w:rPr>
          <w:b/>
          <w:bCs/>
          <w:sz w:val="24"/>
          <w:szCs w:val="24"/>
          <w:lang w:val="fr-FR"/>
        </w:rPr>
      </w:pPr>
    </w:p>
    <w:p w:rsidR="00AC1972" w:rsidRDefault="00AC1972">
      <w:pPr>
        <w:pStyle w:val="Kopfzeile"/>
        <w:spacing w:before="0" w:after="0" w:line="264" w:lineRule="auto"/>
        <w:ind w:left="0" w:right="567"/>
        <w:jc w:val="both"/>
        <w:rPr>
          <w:b/>
          <w:bCs/>
          <w:sz w:val="24"/>
          <w:szCs w:val="24"/>
          <w:lang w:val="fr-FR"/>
        </w:rPr>
      </w:pPr>
    </w:p>
    <w:p w:rsidR="00AC1972" w:rsidRDefault="00AC1972">
      <w:pPr>
        <w:pStyle w:val="Kopfzeile"/>
        <w:spacing w:before="0" w:after="0" w:line="264" w:lineRule="auto"/>
        <w:ind w:left="0" w:right="567"/>
        <w:jc w:val="both"/>
        <w:rPr>
          <w:b/>
          <w:bCs/>
          <w:sz w:val="24"/>
          <w:szCs w:val="24"/>
          <w:lang w:val="fr-FR"/>
        </w:rPr>
      </w:pPr>
    </w:p>
    <w:p w:rsidR="00D25A96" w:rsidRDefault="002A5E27">
      <w:pPr>
        <w:pStyle w:val="Kopfzeile"/>
        <w:spacing w:before="0" w:after="0" w:line="264" w:lineRule="auto"/>
        <w:ind w:left="0" w:right="567"/>
        <w:jc w:val="both"/>
        <w:rPr>
          <w:b/>
          <w:bCs/>
          <w:sz w:val="24"/>
          <w:szCs w:val="24"/>
          <w:lang w:val="fr-FR"/>
        </w:rPr>
      </w:pPr>
      <w:r>
        <w:rPr>
          <w:b/>
          <w:bCs/>
          <w:sz w:val="24"/>
          <w:szCs w:val="24"/>
          <w:lang w:val="fr-FR"/>
        </w:rPr>
        <w:t>Remarque d’utilisation</w:t>
      </w:r>
    </w:p>
    <w:p w:rsidR="00D25A96" w:rsidRDefault="002A5E27">
      <w:pPr>
        <w:pStyle w:val="Kopfzeile"/>
        <w:spacing w:before="0" w:after="0" w:line="264" w:lineRule="auto"/>
        <w:ind w:left="0" w:right="567"/>
        <w:jc w:val="both"/>
        <w:rPr>
          <w:color w:val="0000FF"/>
          <w:szCs w:val="20"/>
          <w:u w:val="single"/>
          <w:lang w:val="fr-FR"/>
        </w:rPr>
      </w:pPr>
      <w:r>
        <w:rPr>
          <w:szCs w:val="20"/>
          <w:lang w:val="fr-FR"/>
        </w:rPr>
        <w:lastRenderedPageBreak/>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rsidR="00D25A96" w:rsidRDefault="00D25A96">
      <w:pPr>
        <w:pStyle w:val="Kopfzeile"/>
        <w:spacing w:before="0" w:after="0" w:line="264" w:lineRule="auto"/>
        <w:ind w:left="0" w:right="567"/>
        <w:jc w:val="both"/>
        <w:rPr>
          <w:szCs w:val="20"/>
          <w:lang w:val="fr-FR"/>
        </w:rPr>
      </w:pPr>
    </w:p>
    <w:p w:rsidR="00D25A96" w:rsidRDefault="002A5E27">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rsidR="00D25A96" w:rsidRDefault="00D25A96">
      <w:pPr>
        <w:pStyle w:val="Kopfzeile"/>
        <w:spacing w:before="0" w:after="0" w:line="264" w:lineRule="auto"/>
        <w:ind w:right="567"/>
        <w:jc w:val="both"/>
        <w:rPr>
          <w:lang w:val="fr-FR"/>
        </w:rPr>
      </w:pPr>
    </w:p>
    <w:p w:rsidR="00D25A96" w:rsidRDefault="002A5E27">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 Siemens AG. Interlocuteur : Monsieur Roland Scheuerer </w:t>
      </w:r>
      <w:r>
        <w:rPr>
          <w:color w:val="0000FF"/>
          <w:szCs w:val="20"/>
          <w:u w:val="single"/>
          <w:lang w:val="fr-FR"/>
        </w:rPr>
        <w:t>roland.scheuerer@siemens.com</w:t>
      </w:r>
      <w:r>
        <w:rPr>
          <w:szCs w:val="20"/>
          <w:lang w:val="fr-FR"/>
        </w:rPr>
        <w:t>.</w:t>
      </w:r>
    </w:p>
    <w:p w:rsidR="00D25A96" w:rsidRDefault="00D25A96">
      <w:pPr>
        <w:pStyle w:val="Kopfzeile"/>
        <w:spacing w:before="0" w:after="0" w:line="264" w:lineRule="auto"/>
        <w:ind w:left="0" w:right="567"/>
        <w:jc w:val="both"/>
        <w:rPr>
          <w:szCs w:val="20"/>
          <w:lang w:val="fr-FR"/>
        </w:rPr>
      </w:pPr>
    </w:p>
    <w:p w:rsidR="00D25A96" w:rsidRDefault="002A5E27">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rsidR="00D25A96" w:rsidRDefault="00D25A96">
      <w:pPr>
        <w:pStyle w:val="Kopfzeile"/>
        <w:spacing w:before="0" w:after="0" w:line="264" w:lineRule="auto"/>
        <w:ind w:left="0" w:right="567"/>
        <w:jc w:val="both"/>
        <w:rPr>
          <w:szCs w:val="20"/>
          <w:lang w:val="fr-FR"/>
        </w:rPr>
      </w:pPr>
    </w:p>
    <w:p w:rsidR="00D25A96" w:rsidRDefault="002A5E27">
      <w:pPr>
        <w:pStyle w:val="Kopfzeile"/>
        <w:spacing w:before="0" w:after="0" w:line="264" w:lineRule="auto"/>
        <w:ind w:left="0" w:right="567"/>
        <w:jc w:val="both"/>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rsidR="00D25A96" w:rsidRDefault="00D25A96">
      <w:pPr>
        <w:pStyle w:val="Kopfzeile"/>
        <w:spacing w:before="0" w:after="0" w:line="264" w:lineRule="auto"/>
        <w:ind w:left="0" w:right="567"/>
        <w:jc w:val="both"/>
        <w:rPr>
          <w:szCs w:val="20"/>
          <w:lang w:val="fr-FR"/>
        </w:rPr>
      </w:pPr>
    </w:p>
    <w:p w:rsidR="00D25A96" w:rsidRDefault="002A5E27">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M. le professeur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la société Michael Dziallas Engineering ainsi que toutes les personnes ayant contribué à la réalisation des dossiers de formation SCE.</w:t>
      </w:r>
    </w:p>
    <w:p w:rsidR="00D25A96" w:rsidRDefault="00D25A96">
      <w:pPr>
        <w:tabs>
          <w:tab w:val="left" w:pos="8945"/>
          <w:tab w:val="right" w:pos="9781"/>
        </w:tabs>
        <w:spacing w:before="0" w:after="0" w:line="264" w:lineRule="auto"/>
        <w:ind w:left="0" w:right="-2"/>
        <w:rPr>
          <w:rFonts w:cs="Arial"/>
          <w:b/>
          <w:lang w:val="fr-FR"/>
        </w:rPr>
      </w:pPr>
    </w:p>
    <w:bookmarkEnd w:id="0"/>
    <w:bookmarkEnd w:id="1"/>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AC1972" w:rsidRPr="00AA3CBB" w:rsidRDefault="00AC1972">
      <w:pPr>
        <w:pStyle w:val="Inhaltsverzeichnisberschrift"/>
        <w:numPr>
          <w:ilvl w:val="0"/>
          <w:numId w:val="0"/>
        </w:numPr>
        <w:rPr>
          <w:rStyle w:val="InhaltsverzeichnisZchn"/>
          <w:smallCaps w:val="0"/>
          <w:lang w:val="en-US"/>
        </w:rPr>
      </w:pPr>
    </w:p>
    <w:p w:rsidR="00D25A96" w:rsidRDefault="002A5E27">
      <w:pPr>
        <w:pStyle w:val="Inhaltsverzeichnisberschrift"/>
        <w:numPr>
          <w:ilvl w:val="0"/>
          <w:numId w:val="0"/>
        </w:numPr>
        <w:rPr>
          <w:rStyle w:val="InhaltsverzeichnisZchn"/>
          <w:smallCaps w:val="0"/>
        </w:rPr>
      </w:pPr>
      <w:proofErr w:type="spellStart"/>
      <w:r>
        <w:rPr>
          <w:rStyle w:val="InhaltsverzeichnisZchn"/>
          <w:smallCaps w:val="0"/>
        </w:rPr>
        <w:lastRenderedPageBreak/>
        <w:t>Sommaire</w:t>
      </w:r>
      <w:proofErr w:type="spellEnd"/>
    </w:p>
    <w:p w:rsidR="00AC1972" w:rsidRDefault="002A5E27">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7240" w:history="1">
        <w:r w:rsidR="00AC1972" w:rsidRPr="005C0091">
          <w:rPr>
            <w:rStyle w:val="Hyperlink"/>
            <w:noProof/>
          </w:rPr>
          <w:t>1</w:t>
        </w:r>
        <w:r w:rsidR="00AC1972">
          <w:rPr>
            <w:rFonts w:asciiTheme="minorHAnsi" w:eastAsiaTheme="minorEastAsia" w:hAnsiTheme="minorHAnsi" w:cstheme="minorBidi"/>
            <w:noProof/>
            <w:sz w:val="22"/>
            <w:lang w:val="en-US" w:bidi="ar-SA"/>
          </w:rPr>
          <w:tab/>
        </w:r>
        <w:r w:rsidR="00AC1972" w:rsidRPr="005C0091">
          <w:rPr>
            <w:rStyle w:val="Hyperlink"/>
            <w:bCs/>
            <w:noProof/>
          </w:rPr>
          <w:t>Objectif</w:t>
        </w:r>
        <w:r w:rsidR="00AC1972">
          <w:rPr>
            <w:noProof/>
            <w:webHidden/>
          </w:rPr>
          <w:tab/>
        </w:r>
        <w:r w:rsidR="00AC1972">
          <w:rPr>
            <w:noProof/>
            <w:webHidden/>
          </w:rPr>
          <w:fldChar w:fldCharType="begin"/>
        </w:r>
        <w:r w:rsidR="00AC1972">
          <w:rPr>
            <w:noProof/>
            <w:webHidden/>
          </w:rPr>
          <w:instrText xml:space="preserve"> PAGEREF _Toc486007240 \h </w:instrText>
        </w:r>
        <w:r w:rsidR="00AC1972">
          <w:rPr>
            <w:noProof/>
            <w:webHidden/>
          </w:rPr>
        </w:r>
        <w:r w:rsidR="00AC1972">
          <w:rPr>
            <w:noProof/>
            <w:webHidden/>
          </w:rPr>
          <w:fldChar w:fldCharType="separate"/>
        </w:r>
        <w:r w:rsidR="00AA3CBB">
          <w:rPr>
            <w:noProof/>
            <w:webHidden/>
          </w:rPr>
          <w:t>5</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41" w:history="1">
        <w:r w:rsidR="00AC1972" w:rsidRPr="005C0091">
          <w:rPr>
            <w:rStyle w:val="Hyperlink"/>
            <w:noProof/>
          </w:rPr>
          <w:t>2</w:t>
        </w:r>
        <w:r w:rsidR="00AC1972">
          <w:rPr>
            <w:rFonts w:asciiTheme="minorHAnsi" w:eastAsiaTheme="minorEastAsia" w:hAnsiTheme="minorHAnsi" w:cstheme="minorBidi"/>
            <w:noProof/>
            <w:sz w:val="22"/>
            <w:lang w:val="en-US" w:bidi="ar-SA"/>
          </w:rPr>
          <w:tab/>
        </w:r>
        <w:r w:rsidR="00AC1972" w:rsidRPr="005C0091">
          <w:rPr>
            <w:rStyle w:val="Hyperlink"/>
            <w:bCs/>
            <w:noProof/>
          </w:rPr>
          <w:t>Conditions requises</w:t>
        </w:r>
        <w:r w:rsidR="00AC1972">
          <w:rPr>
            <w:noProof/>
            <w:webHidden/>
          </w:rPr>
          <w:tab/>
        </w:r>
        <w:r w:rsidR="00AC1972">
          <w:rPr>
            <w:noProof/>
            <w:webHidden/>
          </w:rPr>
          <w:fldChar w:fldCharType="begin"/>
        </w:r>
        <w:r w:rsidR="00AC1972">
          <w:rPr>
            <w:noProof/>
            <w:webHidden/>
          </w:rPr>
          <w:instrText xml:space="preserve"> PAGEREF _Toc486007241 \h </w:instrText>
        </w:r>
        <w:r w:rsidR="00AC1972">
          <w:rPr>
            <w:noProof/>
            <w:webHidden/>
          </w:rPr>
        </w:r>
        <w:r w:rsidR="00AC1972">
          <w:rPr>
            <w:noProof/>
            <w:webHidden/>
          </w:rPr>
          <w:fldChar w:fldCharType="separate"/>
        </w:r>
        <w:r w:rsidR="00AA3CBB">
          <w:rPr>
            <w:noProof/>
            <w:webHidden/>
          </w:rPr>
          <w:t>5</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42" w:history="1">
        <w:r w:rsidR="00AC1972" w:rsidRPr="005C0091">
          <w:rPr>
            <w:rStyle w:val="Hyperlink"/>
            <w:noProof/>
          </w:rPr>
          <w:t>3</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Configurations matérielles et logicielles requises</w:t>
        </w:r>
        <w:r w:rsidR="00AC1972">
          <w:rPr>
            <w:noProof/>
            <w:webHidden/>
          </w:rPr>
          <w:tab/>
        </w:r>
        <w:r w:rsidR="00AC1972">
          <w:rPr>
            <w:noProof/>
            <w:webHidden/>
          </w:rPr>
          <w:fldChar w:fldCharType="begin"/>
        </w:r>
        <w:r w:rsidR="00AC1972">
          <w:rPr>
            <w:noProof/>
            <w:webHidden/>
          </w:rPr>
          <w:instrText xml:space="preserve"> PAGEREF _Toc486007242 \h </w:instrText>
        </w:r>
        <w:r w:rsidR="00AC1972">
          <w:rPr>
            <w:noProof/>
            <w:webHidden/>
          </w:rPr>
        </w:r>
        <w:r w:rsidR="00AC1972">
          <w:rPr>
            <w:noProof/>
            <w:webHidden/>
          </w:rPr>
          <w:fldChar w:fldCharType="separate"/>
        </w:r>
        <w:r w:rsidR="00AA3CBB">
          <w:rPr>
            <w:noProof/>
            <w:webHidden/>
          </w:rPr>
          <w:t>6</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43" w:history="1">
        <w:r w:rsidR="00AC1972" w:rsidRPr="005C0091">
          <w:rPr>
            <w:rStyle w:val="Hyperlink"/>
            <w:noProof/>
          </w:rPr>
          <w:t>4</w:t>
        </w:r>
        <w:r w:rsidR="00AC1972">
          <w:rPr>
            <w:rFonts w:asciiTheme="minorHAnsi" w:eastAsiaTheme="minorEastAsia" w:hAnsiTheme="minorHAnsi" w:cstheme="minorBidi"/>
            <w:noProof/>
            <w:sz w:val="22"/>
            <w:lang w:val="en-US" w:bidi="ar-SA"/>
          </w:rPr>
          <w:tab/>
        </w:r>
        <w:r w:rsidR="00AC1972" w:rsidRPr="005C0091">
          <w:rPr>
            <w:rStyle w:val="Hyperlink"/>
            <w:bCs/>
            <w:noProof/>
          </w:rPr>
          <w:t>Théorie</w:t>
        </w:r>
        <w:r w:rsidR="00AC1972">
          <w:rPr>
            <w:noProof/>
            <w:webHidden/>
          </w:rPr>
          <w:tab/>
        </w:r>
        <w:r w:rsidR="00AC1972">
          <w:rPr>
            <w:noProof/>
            <w:webHidden/>
          </w:rPr>
          <w:fldChar w:fldCharType="begin"/>
        </w:r>
        <w:r w:rsidR="00AC1972">
          <w:rPr>
            <w:noProof/>
            <w:webHidden/>
          </w:rPr>
          <w:instrText xml:space="preserve"> PAGEREF _Toc486007243 \h </w:instrText>
        </w:r>
        <w:r w:rsidR="00AC1972">
          <w:rPr>
            <w:noProof/>
            <w:webHidden/>
          </w:rPr>
        </w:r>
        <w:r w:rsidR="00AC1972">
          <w:rPr>
            <w:noProof/>
            <w:webHidden/>
          </w:rPr>
          <w:fldChar w:fldCharType="separate"/>
        </w:r>
        <w:r w:rsidR="00AA3CBB">
          <w:rPr>
            <w:noProof/>
            <w:webHidden/>
          </w:rPr>
          <w:t>7</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44" w:history="1">
        <w:r w:rsidR="00AC1972" w:rsidRPr="005C0091">
          <w:rPr>
            <w:rStyle w:val="Hyperlink"/>
            <w:noProof/>
          </w:rPr>
          <w:t>4.1</w:t>
        </w:r>
        <w:r w:rsidR="00AC1972">
          <w:rPr>
            <w:rFonts w:asciiTheme="minorHAnsi" w:eastAsiaTheme="minorEastAsia" w:hAnsiTheme="minorHAnsi" w:cstheme="minorBidi"/>
            <w:noProof/>
            <w:sz w:val="22"/>
            <w:lang w:val="en-US" w:bidi="ar-SA"/>
          </w:rPr>
          <w:tab/>
        </w:r>
        <w:r w:rsidR="00AC1972" w:rsidRPr="005C0091">
          <w:rPr>
            <w:rStyle w:val="Hyperlink"/>
            <w:bCs/>
            <w:noProof/>
          </w:rPr>
          <w:t>Signaux analogiques</w:t>
        </w:r>
        <w:r w:rsidR="00AC1972">
          <w:rPr>
            <w:noProof/>
            <w:webHidden/>
          </w:rPr>
          <w:tab/>
        </w:r>
        <w:r w:rsidR="00AC1972">
          <w:rPr>
            <w:noProof/>
            <w:webHidden/>
          </w:rPr>
          <w:fldChar w:fldCharType="begin"/>
        </w:r>
        <w:r w:rsidR="00AC1972">
          <w:rPr>
            <w:noProof/>
            <w:webHidden/>
          </w:rPr>
          <w:instrText xml:space="preserve"> PAGEREF _Toc486007244 \h </w:instrText>
        </w:r>
        <w:r w:rsidR="00AC1972">
          <w:rPr>
            <w:noProof/>
            <w:webHidden/>
          </w:rPr>
        </w:r>
        <w:r w:rsidR="00AC1972">
          <w:rPr>
            <w:noProof/>
            <w:webHidden/>
          </w:rPr>
          <w:fldChar w:fldCharType="separate"/>
        </w:r>
        <w:r w:rsidR="00AA3CBB">
          <w:rPr>
            <w:noProof/>
            <w:webHidden/>
          </w:rPr>
          <w:t>7</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45" w:history="1">
        <w:r w:rsidR="00AC1972" w:rsidRPr="005C0091">
          <w:rPr>
            <w:rStyle w:val="Hyperlink"/>
            <w:noProof/>
          </w:rPr>
          <w:t>4.2</w:t>
        </w:r>
        <w:r w:rsidR="00AC1972">
          <w:rPr>
            <w:rFonts w:asciiTheme="minorHAnsi" w:eastAsiaTheme="minorEastAsia" w:hAnsiTheme="minorHAnsi" w:cstheme="minorBidi"/>
            <w:noProof/>
            <w:sz w:val="22"/>
            <w:lang w:val="en-US" w:bidi="ar-SA"/>
          </w:rPr>
          <w:tab/>
        </w:r>
        <w:r w:rsidR="00AC1972" w:rsidRPr="005C0091">
          <w:rPr>
            <w:rStyle w:val="Hyperlink"/>
            <w:bCs/>
            <w:noProof/>
          </w:rPr>
          <w:t>Transducteurs de mesure</w:t>
        </w:r>
        <w:r w:rsidR="00AC1972">
          <w:rPr>
            <w:noProof/>
            <w:webHidden/>
          </w:rPr>
          <w:tab/>
        </w:r>
        <w:r w:rsidR="00AC1972">
          <w:rPr>
            <w:noProof/>
            <w:webHidden/>
          </w:rPr>
          <w:fldChar w:fldCharType="begin"/>
        </w:r>
        <w:r w:rsidR="00AC1972">
          <w:rPr>
            <w:noProof/>
            <w:webHidden/>
          </w:rPr>
          <w:instrText xml:space="preserve"> PAGEREF _Toc486007245 \h </w:instrText>
        </w:r>
        <w:r w:rsidR="00AC1972">
          <w:rPr>
            <w:noProof/>
            <w:webHidden/>
          </w:rPr>
        </w:r>
        <w:r w:rsidR="00AC1972">
          <w:rPr>
            <w:noProof/>
            <w:webHidden/>
          </w:rPr>
          <w:fldChar w:fldCharType="separate"/>
        </w:r>
        <w:r w:rsidR="00AA3CBB">
          <w:rPr>
            <w:noProof/>
            <w:webHidden/>
          </w:rPr>
          <w:t>8</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46" w:history="1">
        <w:r w:rsidR="00AC1972" w:rsidRPr="005C0091">
          <w:rPr>
            <w:rStyle w:val="Hyperlink"/>
            <w:noProof/>
          </w:rPr>
          <w:t>4.3</w:t>
        </w:r>
        <w:r w:rsidR="00AC1972">
          <w:rPr>
            <w:rFonts w:asciiTheme="minorHAnsi" w:eastAsiaTheme="minorEastAsia" w:hAnsiTheme="minorHAnsi" w:cstheme="minorBidi"/>
            <w:noProof/>
            <w:sz w:val="22"/>
            <w:lang w:val="en-US" w:bidi="ar-SA"/>
          </w:rPr>
          <w:tab/>
        </w:r>
        <w:r w:rsidR="00AC1972" w:rsidRPr="005C0091">
          <w:rPr>
            <w:rStyle w:val="Hyperlink"/>
            <w:bCs/>
            <w:noProof/>
          </w:rPr>
          <w:t>Modules analogiques – Convertisseur analogique/numérique</w:t>
        </w:r>
        <w:r w:rsidR="00AC1972">
          <w:rPr>
            <w:noProof/>
            <w:webHidden/>
          </w:rPr>
          <w:tab/>
        </w:r>
        <w:r w:rsidR="00AC1972">
          <w:rPr>
            <w:noProof/>
            <w:webHidden/>
          </w:rPr>
          <w:fldChar w:fldCharType="begin"/>
        </w:r>
        <w:r w:rsidR="00AC1972">
          <w:rPr>
            <w:noProof/>
            <w:webHidden/>
          </w:rPr>
          <w:instrText xml:space="preserve"> PAGEREF _Toc486007246 \h </w:instrText>
        </w:r>
        <w:r w:rsidR="00AC1972">
          <w:rPr>
            <w:noProof/>
            <w:webHidden/>
          </w:rPr>
        </w:r>
        <w:r w:rsidR="00AC1972">
          <w:rPr>
            <w:noProof/>
            <w:webHidden/>
          </w:rPr>
          <w:fldChar w:fldCharType="separate"/>
        </w:r>
        <w:r w:rsidR="00AA3CBB">
          <w:rPr>
            <w:noProof/>
            <w:webHidden/>
          </w:rPr>
          <w:t>8</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47" w:history="1">
        <w:r w:rsidR="00AC1972" w:rsidRPr="005C0091">
          <w:rPr>
            <w:rStyle w:val="Hyperlink"/>
            <w:noProof/>
            <w:lang w:val="fr-FR"/>
          </w:rPr>
          <w:t>4.4</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Types de données dans SIMATIC S7-1500</w:t>
        </w:r>
        <w:r w:rsidR="00AC1972">
          <w:rPr>
            <w:noProof/>
            <w:webHidden/>
          </w:rPr>
          <w:tab/>
        </w:r>
        <w:r w:rsidR="00AC1972">
          <w:rPr>
            <w:noProof/>
            <w:webHidden/>
          </w:rPr>
          <w:fldChar w:fldCharType="begin"/>
        </w:r>
        <w:r w:rsidR="00AC1972">
          <w:rPr>
            <w:noProof/>
            <w:webHidden/>
          </w:rPr>
          <w:instrText xml:space="preserve"> PAGEREF _Toc486007247 \h </w:instrText>
        </w:r>
        <w:r w:rsidR="00AC1972">
          <w:rPr>
            <w:noProof/>
            <w:webHidden/>
          </w:rPr>
        </w:r>
        <w:r w:rsidR="00AC1972">
          <w:rPr>
            <w:noProof/>
            <w:webHidden/>
          </w:rPr>
          <w:fldChar w:fldCharType="separate"/>
        </w:r>
        <w:r w:rsidR="00AA3CBB">
          <w:rPr>
            <w:noProof/>
            <w:webHidden/>
          </w:rPr>
          <w:t>9</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48" w:history="1">
        <w:r w:rsidR="00AC1972" w:rsidRPr="005C0091">
          <w:rPr>
            <w:rStyle w:val="Hyperlink"/>
            <w:noProof/>
            <w:lang w:val="fr-FR"/>
          </w:rPr>
          <w:t>4.5</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Lecture et écriture de valeurs analogiques</w:t>
        </w:r>
        <w:r w:rsidR="00AC1972">
          <w:rPr>
            <w:noProof/>
            <w:webHidden/>
          </w:rPr>
          <w:tab/>
        </w:r>
        <w:r w:rsidR="00AC1972">
          <w:rPr>
            <w:noProof/>
            <w:webHidden/>
          </w:rPr>
          <w:fldChar w:fldCharType="begin"/>
        </w:r>
        <w:r w:rsidR="00AC1972">
          <w:rPr>
            <w:noProof/>
            <w:webHidden/>
          </w:rPr>
          <w:instrText xml:space="preserve"> PAGEREF _Toc486007248 \h </w:instrText>
        </w:r>
        <w:r w:rsidR="00AC1972">
          <w:rPr>
            <w:noProof/>
            <w:webHidden/>
          </w:rPr>
        </w:r>
        <w:r w:rsidR="00AC1972">
          <w:rPr>
            <w:noProof/>
            <w:webHidden/>
          </w:rPr>
          <w:fldChar w:fldCharType="separate"/>
        </w:r>
        <w:r w:rsidR="00AA3CBB">
          <w:rPr>
            <w:noProof/>
            <w:webHidden/>
          </w:rPr>
          <w:t>10</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49" w:history="1">
        <w:r w:rsidR="00AC1972" w:rsidRPr="005C0091">
          <w:rPr>
            <w:rStyle w:val="Hyperlink"/>
            <w:noProof/>
          </w:rPr>
          <w:t>4.6</w:t>
        </w:r>
        <w:r w:rsidR="00AC1972">
          <w:rPr>
            <w:rFonts w:asciiTheme="minorHAnsi" w:eastAsiaTheme="minorEastAsia" w:hAnsiTheme="minorHAnsi" w:cstheme="minorBidi"/>
            <w:noProof/>
            <w:sz w:val="22"/>
            <w:lang w:val="en-US" w:bidi="ar-SA"/>
          </w:rPr>
          <w:tab/>
        </w:r>
        <w:r w:rsidR="00AC1972" w:rsidRPr="005C0091">
          <w:rPr>
            <w:rStyle w:val="Hyperlink"/>
            <w:bCs/>
            <w:noProof/>
          </w:rPr>
          <w:t>Normalisation des valeurs analogiques</w:t>
        </w:r>
        <w:r w:rsidR="00AC1972">
          <w:rPr>
            <w:noProof/>
            <w:webHidden/>
          </w:rPr>
          <w:tab/>
        </w:r>
        <w:r w:rsidR="00AC1972">
          <w:rPr>
            <w:noProof/>
            <w:webHidden/>
          </w:rPr>
          <w:fldChar w:fldCharType="begin"/>
        </w:r>
        <w:r w:rsidR="00AC1972">
          <w:rPr>
            <w:noProof/>
            <w:webHidden/>
          </w:rPr>
          <w:instrText xml:space="preserve"> PAGEREF _Toc486007249 \h </w:instrText>
        </w:r>
        <w:r w:rsidR="00AC1972">
          <w:rPr>
            <w:noProof/>
            <w:webHidden/>
          </w:rPr>
        </w:r>
        <w:r w:rsidR="00AC1972">
          <w:rPr>
            <w:noProof/>
            <w:webHidden/>
          </w:rPr>
          <w:fldChar w:fldCharType="separate"/>
        </w:r>
        <w:r w:rsidR="00AA3CBB">
          <w:rPr>
            <w:noProof/>
            <w:webHidden/>
          </w:rPr>
          <w:t>11</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50" w:history="1">
        <w:r w:rsidR="00AC1972" w:rsidRPr="005C0091">
          <w:rPr>
            <w:rStyle w:val="Hyperlink"/>
            <w:noProof/>
          </w:rPr>
          <w:t>5</w:t>
        </w:r>
        <w:r w:rsidR="00AC1972">
          <w:rPr>
            <w:rFonts w:asciiTheme="minorHAnsi" w:eastAsiaTheme="minorEastAsia" w:hAnsiTheme="minorHAnsi" w:cstheme="minorBidi"/>
            <w:noProof/>
            <w:sz w:val="22"/>
            <w:lang w:val="en-US" w:bidi="ar-SA"/>
          </w:rPr>
          <w:tab/>
        </w:r>
        <w:r w:rsidR="00AC1972" w:rsidRPr="005C0091">
          <w:rPr>
            <w:rStyle w:val="Hyperlink"/>
            <w:bCs/>
            <w:noProof/>
          </w:rPr>
          <w:t>Énoncé du problème</w:t>
        </w:r>
        <w:r w:rsidR="00AC1972">
          <w:rPr>
            <w:noProof/>
            <w:webHidden/>
          </w:rPr>
          <w:tab/>
        </w:r>
        <w:r w:rsidR="00AC1972">
          <w:rPr>
            <w:noProof/>
            <w:webHidden/>
          </w:rPr>
          <w:fldChar w:fldCharType="begin"/>
        </w:r>
        <w:r w:rsidR="00AC1972">
          <w:rPr>
            <w:noProof/>
            <w:webHidden/>
          </w:rPr>
          <w:instrText xml:space="preserve"> PAGEREF _Toc486007250 \h </w:instrText>
        </w:r>
        <w:r w:rsidR="00AC1972">
          <w:rPr>
            <w:noProof/>
            <w:webHidden/>
          </w:rPr>
        </w:r>
        <w:r w:rsidR="00AC1972">
          <w:rPr>
            <w:noProof/>
            <w:webHidden/>
          </w:rPr>
          <w:fldChar w:fldCharType="separate"/>
        </w:r>
        <w:r w:rsidR="00AA3CBB">
          <w:rPr>
            <w:noProof/>
            <w:webHidden/>
          </w:rPr>
          <w:t>12</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51" w:history="1">
        <w:r w:rsidR="00AC1972" w:rsidRPr="005C0091">
          <w:rPr>
            <w:rStyle w:val="Hyperlink"/>
            <w:noProof/>
          </w:rPr>
          <w:t>6</w:t>
        </w:r>
        <w:r w:rsidR="00AC1972">
          <w:rPr>
            <w:rFonts w:asciiTheme="minorHAnsi" w:eastAsiaTheme="minorEastAsia" w:hAnsiTheme="minorHAnsi" w:cstheme="minorBidi"/>
            <w:noProof/>
            <w:sz w:val="22"/>
            <w:lang w:val="en-US" w:bidi="ar-SA"/>
          </w:rPr>
          <w:tab/>
        </w:r>
        <w:r w:rsidR="00AC1972" w:rsidRPr="005C0091">
          <w:rPr>
            <w:rStyle w:val="Hyperlink"/>
            <w:bCs/>
            <w:noProof/>
          </w:rPr>
          <w:t>Planification</w:t>
        </w:r>
        <w:r w:rsidR="00AC1972">
          <w:rPr>
            <w:noProof/>
            <w:webHidden/>
          </w:rPr>
          <w:tab/>
        </w:r>
        <w:r w:rsidR="00AC1972">
          <w:rPr>
            <w:noProof/>
            <w:webHidden/>
          </w:rPr>
          <w:fldChar w:fldCharType="begin"/>
        </w:r>
        <w:r w:rsidR="00AC1972">
          <w:rPr>
            <w:noProof/>
            <w:webHidden/>
          </w:rPr>
          <w:instrText xml:space="preserve"> PAGEREF _Toc486007251 \h </w:instrText>
        </w:r>
        <w:r w:rsidR="00AC1972">
          <w:rPr>
            <w:noProof/>
            <w:webHidden/>
          </w:rPr>
        </w:r>
        <w:r w:rsidR="00AC1972">
          <w:rPr>
            <w:noProof/>
            <w:webHidden/>
          </w:rPr>
          <w:fldChar w:fldCharType="separate"/>
        </w:r>
        <w:r w:rsidR="00AA3CBB">
          <w:rPr>
            <w:noProof/>
            <w:webHidden/>
          </w:rPr>
          <w:t>12</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52" w:history="1">
        <w:r w:rsidR="00AC1972" w:rsidRPr="005C0091">
          <w:rPr>
            <w:rStyle w:val="Hyperlink"/>
            <w:noProof/>
            <w:lang w:val="fr-FR"/>
          </w:rPr>
          <w:t>6.1</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Commande analogique de la vitesse du convoyeur</w:t>
        </w:r>
        <w:r w:rsidR="00AC1972">
          <w:rPr>
            <w:noProof/>
            <w:webHidden/>
          </w:rPr>
          <w:tab/>
        </w:r>
        <w:r w:rsidR="00AC1972">
          <w:rPr>
            <w:noProof/>
            <w:webHidden/>
          </w:rPr>
          <w:fldChar w:fldCharType="begin"/>
        </w:r>
        <w:r w:rsidR="00AC1972">
          <w:rPr>
            <w:noProof/>
            <w:webHidden/>
          </w:rPr>
          <w:instrText xml:space="preserve"> PAGEREF _Toc486007252 \h </w:instrText>
        </w:r>
        <w:r w:rsidR="00AC1972">
          <w:rPr>
            <w:noProof/>
            <w:webHidden/>
          </w:rPr>
        </w:r>
        <w:r w:rsidR="00AC1972">
          <w:rPr>
            <w:noProof/>
            <w:webHidden/>
          </w:rPr>
          <w:fldChar w:fldCharType="separate"/>
        </w:r>
        <w:r w:rsidR="00AA3CBB">
          <w:rPr>
            <w:noProof/>
            <w:webHidden/>
          </w:rPr>
          <w:t>12</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53" w:history="1">
        <w:r w:rsidR="00AC1972" w:rsidRPr="005C0091">
          <w:rPr>
            <w:rStyle w:val="Hyperlink"/>
            <w:noProof/>
          </w:rPr>
          <w:t>6.2</w:t>
        </w:r>
        <w:r w:rsidR="00AC1972">
          <w:rPr>
            <w:rFonts w:asciiTheme="minorHAnsi" w:eastAsiaTheme="minorEastAsia" w:hAnsiTheme="minorHAnsi" w:cstheme="minorBidi"/>
            <w:noProof/>
            <w:sz w:val="22"/>
            <w:lang w:val="en-US" w:bidi="ar-SA"/>
          </w:rPr>
          <w:tab/>
        </w:r>
        <w:r w:rsidR="00AC1972" w:rsidRPr="005C0091">
          <w:rPr>
            <w:rStyle w:val="Hyperlink"/>
            <w:bCs/>
            <w:noProof/>
          </w:rPr>
          <w:t>Schéma technologique</w:t>
        </w:r>
        <w:r w:rsidR="00AC1972">
          <w:rPr>
            <w:noProof/>
            <w:webHidden/>
          </w:rPr>
          <w:tab/>
        </w:r>
        <w:r w:rsidR="00AC1972">
          <w:rPr>
            <w:noProof/>
            <w:webHidden/>
          </w:rPr>
          <w:fldChar w:fldCharType="begin"/>
        </w:r>
        <w:r w:rsidR="00AC1972">
          <w:rPr>
            <w:noProof/>
            <w:webHidden/>
          </w:rPr>
          <w:instrText xml:space="preserve"> PAGEREF _Toc486007253 \h </w:instrText>
        </w:r>
        <w:r w:rsidR="00AC1972">
          <w:rPr>
            <w:noProof/>
            <w:webHidden/>
          </w:rPr>
        </w:r>
        <w:r w:rsidR="00AC1972">
          <w:rPr>
            <w:noProof/>
            <w:webHidden/>
          </w:rPr>
          <w:fldChar w:fldCharType="separate"/>
        </w:r>
        <w:r w:rsidR="00AA3CBB">
          <w:rPr>
            <w:noProof/>
            <w:webHidden/>
          </w:rPr>
          <w:t>13</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54" w:history="1">
        <w:r w:rsidR="00AC1972" w:rsidRPr="005C0091">
          <w:rPr>
            <w:rStyle w:val="Hyperlink"/>
            <w:noProof/>
          </w:rPr>
          <w:t>6.3</w:t>
        </w:r>
        <w:r w:rsidR="00AC1972">
          <w:rPr>
            <w:rFonts w:asciiTheme="minorHAnsi" w:eastAsiaTheme="minorEastAsia" w:hAnsiTheme="minorHAnsi" w:cstheme="minorBidi"/>
            <w:noProof/>
            <w:sz w:val="22"/>
            <w:lang w:val="en-US" w:bidi="ar-SA"/>
          </w:rPr>
          <w:tab/>
        </w:r>
        <w:r w:rsidR="00AC1972" w:rsidRPr="005C0091">
          <w:rPr>
            <w:rStyle w:val="Hyperlink"/>
            <w:bCs/>
            <w:noProof/>
          </w:rPr>
          <w:t>Tableau d'affectation</w:t>
        </w:r>
        <w:r w:rsidR="00AC1972">
          <w:rPr>
            <w:noProof/>
            <w:webHidden/>
          </w:rPr>
          <w:tab/>
        </w:r>
        <w:r w:rsidR="00AC1972">
          <w:rPr>
            <w:noProof/>
            <w:webHidden/>
          </w:rPr>
          <w:fldChar w:fldCharType="begin"/>
        </w:r>
        <w:r w:rsidR="00AC1972">
          <w:rPr>
            <w:noProof/>
            <w:webHidden/>
          </w:rPr>
          <w:instrText xml:space="preserve"> PAGEREF _Toc486007254 \h </w:instrText>
        </w:r>
        <w:r w:rsidR="00AC1972">
          <w:rPr>
            <w:noProof/>
            <w:webHidden/>
          </w:rPr>
        </w:r>
        <w:r w:rsidR="00AC1972">
          <w:rPr>
            <w:noProof/>
            <w:webHidden/>
          </w:rPr>
          <w:fldChar w:fldCharType="separate"/>
        </w:r>
        <w:r w:rsidR="00AA3CBB">
          <w:rPr>
            <w:noProof/>
            <w:webHidden/>
          </w:rPr>
          <w:t>14</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55" w:history="1">
        <w:r w:rsidR="00AC1972" w:rsidRPr="005C0091">
          <w:rPr>
            <w:rStyle w:val="Hyperlink"/>
            <w:noProof/>
          </w:rPr>
          <w:t>7</w:t>
        </w:r>
        <w:r w:rsidR="00AC1972">
          <w:rPr>
            <w:rFonts w:asciiTheme="minorHAnsi" w:eastAsiaTheme="minorEastAsia" w:hAnsiTheme="minorHAnsi" w:cstheme="minorBidi"/>
            <w:noProof/>
            <w:sz w:val="22"/>
            <w:lang w:val="en-US" w:bidi="ar-SA"/>
          </w:rPr>
          <w:tab/>
        </w:r>
        <w:r w:rsidR="00AC1972" w:rsidRPr="005C0091">
          <w:rPr>
            <w:rStyle w:val="Hyperlink"/>
            <w:bCs/>
            <w:noProof/>
          </w:rPr>
          <w:t>Instructions structurées par étapes</w:t>
        </w:r>
        <w:r w:rsidR="00AC1972">
          <w:rPr>
            <w:noProof/>
            <w:webHidden/>
          </w:rPr>
          <w:tab/>
        </w:r>
        <w:r w:rsidR="00AC1972">
          <w:rPr>
            <w:noProof/>
            <w:webHidden/>
          </w:rPr>
          <w:fldChar w:fldCharType="begin"/>
        </w:r>
        <w:r w:rsidR="00AC1972">
          <w:rPr>
            <w:noProof/>
            <w:webHidden/>
          </w:rPr>
          <w:instrText xml:space="preserve"> PAGEREF _Toc486007255 \h </w:instrText>
        </w:r>
        <w:r w:rsidR="00AC1972">
          <w:rPr>
            <w:noProof/>
            <w:webHidden/>
          </w:rPr>
        </w:r>
        <w:r w:rsidR="00AC1972">
          <w:rPr>
            <w:noProof/>
            <w:webHidden/>
          </w:rPr>
          <w:fldChar w:fldCharType="separate"/>
        </w:r>
        <w:r w:rsidR="00AA3CBB">
          <w:rPr>
            <w:noProof/>
            <w:webHidden/>
          </w:rPr>
          <w:t>15</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56" w:history="1">
        <w:r w:rsidR="00AC1972" w:rsidRPr="005C0091">
          <w:rPr>
            <w:rStyle w:val="Hyperlink"/>
            <w:noProof/>
          </w:rPr>
          <w:t>7.1</w:t>
        </w:r>
        <w:r w:rsidR="00AC1972">
          <w:rPr>
            <w:rFonts w:asciiTheme="minorHAnsi" w:eastAsiaTheme="minorEastAsia" w:hAnsiTheme="minorHAnsi" w:cstheme="minorBidi"/>
            <w:noProof/>
            <w:sz w:val="22"/>
            <w:lang w:val="en-US" w:bidi="ar-SA"/>
          </w:rPr>
          <w:tab/>
        </w:r>
        <w:r w:rsidR="00AC1972" w:rsidRPr="005C0091">
          <w:rPr>
            <w:rStyle w:val="Hyperlink"/>
            <w:bCs/>
            <w:noProof/>
          </w:rPr>
          <w:t>Désarchiver un projet existant</w:t>
        </w:r>
        <w:r w:rsidR="00AC1972">
          <w:rPr>
            <w:noProof/>
            <w:webHidden/>
          </w:rPr>
          <w:tab/>
        </w:r>
        <w:r w:rsidR="00AC1972">
          <w:rPr>
            <w:noProof/>
            <w:webHidden/>
          </w:rPr>
          <w:fldChar w:fldCharType="begin"/>
        </w:r>
        <w:r w:rsidR="00AC1972">
          <w:rPr>
            <w:noProof/>
            <w:webHidden/>
          </w:rPr>
          <w:instrText xml:space="preserve"> PAGEREF _Toc486007256 \h </w:instrText>
        </w:r>
        <w:r w:rsidR="00AC1972">
          <w:rPr>
            <w:noProof/>
            <w:webHidden/>
          </w:rPr>
        </w:r>
        <w:r w:rsidR="00AC1972">
          <w:rPr>
            <w:noProof/>
            <w:webHidden/>
          </w:rPr>
          <w:fldChar w:fldCharType="separate"/>
        </w:r>
        <w:r w:rsidR="00AA3CBB">
          <w:rPr>
            <w:noProof/>
            <w:webHidden/>
          </w:rPr>
          <w:t>15</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57" w:history="1">
        <w:r w:rsidR="00AC1972" w:rsidRPr="005C0091">
          <w:rPr>
            <w:rStyle w:val="Hyperlink"/>
            <w:noProof/>
            <w:lang w:val="fr-FR"/>
          </w:rPr>
          <w:t>7.2</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Création de la fonction "MOTOR_ SPEEDCONTROL"</w:t>
        </w:r>
        <w:r w:rsidR="00AC1972">
          <w:rPr>
            <w:noProof/>
            <w:webHidden/>
          </w:rPr>
          <w:tab/>
        </w:r>
        <w:r w:rsidR="00AC1972">
          <w:rPr>
            <w:noProof/>
            <w:webHidden/>
          </w:rPr>
          <w:fldChar w:fldCharType="begin"/>
        </w:r>
        <w:r w:rsidR="00AC1972">
          <w:rPr>
            <w:noProof/>
            <w:webHidden/>
          </w:rPr>
          <w:instrText xml:space="preserve"> PAGEREF _Toc486007257 \h </w:instrText>
        </w:r>
        <w:r w:rsidR="00AC1972">
          <w:rPr>
            <w:noProof/>
            <w:webHidden/>
          </w:rPr>
        </w:r>
        <w:r w:rsidR="00AC1972">
          <w:rPr>
            <w:noProof/>
            <w:webHidden/>
          </w:rPr>
          <w:fldChar w:fldCharType="separate"/>
        </w:r>
        <w:r w:rsidR="00AA3CBB">
          <w:rPr>
            <w:noProof/>
            <w:webHidden/>
          </w:rPr>
          <w:t>17</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58" w:history="1">
        <w:r w:rsidR="00AC1972" w:rsidRPr="005C0091">
          <w:rPr>
            <w:rStyle w:val="Hyperlink"/>
            <w:noProof/>
            <w:lang w:val="fr-FR"/>
          </w:rPr>
          <w:t>7.3</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Configuration de la voie de sortie analogique</w:t>
        </w:r>
        <w:r w:rsidR="00AC1972">
          <w:rPr>
            <w:noProof/>
            <w:webHidden/>
          </w:rPr>
          <w:tab/>
        </w:r>
        <w:r w:rsidR="00AC1972">
          <w:rPr>
            <w:noProof/>
            <w:webHidden/>
          </w:rPr>
          <w:fldChar w:fldCharType="begin"/>
        </w:r>
        <w:r w:rsidR="00AC1972">
          <w:rPr>
            <w:noProof/>
            <w:webHidden/>
          </w:rPr>
          <w:instrText xml:space="preserve"> PAGEREF _Toc486007258 \h </w:instrText>
        </w:r>
        <w:r w:rsidR="00AC1972">
          <w:rPr>
            <w:noProof/>
            <w:webHidden/>
          </w:rPr>
        </w:r>
        <w:r w:rsidR="00AC1972">
          <w:rPr>
            <w:noProof/>
            <w:webHidden/>
          </w:rPr>
          <w:fldChar w:fldCharType="separate"/>
        </w:r>
        <w:r w:rsidR="00AA3CBB">
          <w:rPr>
            <w:noProof/>
            <w:webHidden/>
          </w:rPr>
          <w:t>24</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59" w:history="1">
        <w:r w:rsidR="00AC1972" w:rsidRPr="005C0091">
          <w:rPr>
            <w:rStyle w:val="Hyperlink"/>
            <w:noProof/>
            <w:lang w:val="fr-FR"/>
          </w:rPr>
          <w:t>7.4</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Extension de la table des variables avec des signaux analogiques</w:t>
        </w:r>
        <w:r w:rsidR="00AC1972">
          <w:rPr>
            <w:noProof/>
            <w:webHidden/>
          </w:rPr>
          <w:tab/>
        </w:r>
        <w:r w:rsidR="00AC1972">
          <w:rPr>
            <w:noProof/>
            <w:webHidden/>
          </w:rPr>
          <w:fldChar w:fldCharType="begin"/>
        </w:r>
        <w:r w:rsidR="00AC1972">
          <w:rPr>
            <w:noProof/>
            <w:webHidden/>
          </w:rPr>
          <w:instrText xml:space="preserve"> PAGEREF _Toc486007259 \h </w:instrText>
        </w:r>
        <w:r w:rsidR="00AC1972">
          <w:rPr>
            <w:noProof/>
            <w:webHidden/>
          </w:rPr>
        </w:r>
        <w:r w:rsidR="00AC1972">
          <w:rPr>
            <w:noProof/>
            <w:webHidden/>
          </w:rPr>
          <w:fldChar w:fldCharType="separate"/>
        </w:r>
        <w:r w:rsidR="00AA3CBB">
          <w:rPr>
            <w:noProof/>
            <w:webHidden/>
          </w:rPr>
          <w:t>25</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0" w:history="1">
        <w:r w:rsidR="00AC1972" w:rsidRPr="005C0091">
          <w:rPr>
            <w:rStyle w:val="Hyperlink"/>
            <w:noProof/>
            <w:lang w:val="fr-FR"/>
          </w:rPr>
          <w:t>7.5</w:t>
        </w:r>
        <w:r w:rsidR="00AC1972">
          <w:rPr>
            <w:rFonts w:asciiTheme="minorHAnsi" w:eastAsiaTheme="minorEastAsia" w:hAnsiTheme="minorHAnsi" w:cstheme="minorBidi"/>
            <w:noProof/>
            <w:sz w:val="22"/>
            <w:lang w:val="en-US" w:bidi="ar-SA"/>
          </w:rPr>
          <w:tab/>
        </w:r>
        <w:r w:rsidR="00AC1972" w:rsidRPr="005C0091">
          <w:rPr>
            <w:rStyle w:val="Hyperlink"/>
            <w:bCs/>
            <w:noProof/>
            <w:lang w:val="fr-FR"/>
          </w:rPr>
          <w:t>Appel du bloc dans le bloc d'organisation</w:t>
        </w:r>
        <w:r w:rsidR="00AC1972">
          <w:rPr>
            <w:noProof/>
            <w:webHidden/>
          </w:rPr>
          <w:tab/>
        </w:r>
        <w:r w:rsidR="00AC1972">
          <w:rPr>
            <w:noProof/>
            <w:webHidden/>
          </w:rPr>
          <w:fldChar w:fldCharType="begin"/>
        </w:r>
        <w:r w:rsidR="00AC1972">
          <w:rPr>
            <w:noProof/>
            <w:webHidden/>
          </w:rPr>
          <w:instrText xml:space="preserve"> PAGEREF _Toc486007260 \h </w:instrText>
        </w:r>
        <w:r w:rsidR="00AC1972">
          <w:rPr>
            <w:noProof/>
            <w:webHidden/>
          </w:rPr>
        </w:r>
        <w:r w:rsidR="00AC1972">
          <w:rPr>
            <w:noProof/>
            <w:webHidden/>
          </w:rPr>
          <w:fldChar w:fldCharType="separate"/>
        </w:r>
        <w:r w:rsidR="00AA3CBB">
          <w:rPr>
            <w:noProof/>
            <w:webHidden/>
          </w:rPr>
          <w:t>26</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1" w:history="1">
        <w:r w:rsidR="00AC1972" w:rsidRPr="005C0091">
          <w:rPr>
            <w:rStyle w:val="Hyperlink"/>
            <w:noProof/>
          </w:rPr>
          <w:t>7.6</w:t>
        </w:r>
        <w:r w:rsidR="00AC1972">
          <w:rPr>
            <w:rFonts w:asciiTheme="minorHAnsi" w:eastAsiaTheme="minorEastAsia" w:hAnsiTheme="minorHAnsi" w:cstheme="minorBidi"/>
            <w:noProof/>
            <w:sz w:val="22"/>
            <w:lang w:val="en-US" w:bidi="ar-SA"/>
          </w:rPr>
          <w:tab/>
        </w:r>
        <w:r w:rsidR="00AC1972" w:rsidRPr="005C0091">
          <w:rPr>
            <w:rStyle w:val="Hyperlink"/>
            <w:bCs/>
            <w:noProof/>
          </w:rPr>
          <w:t>Enregistrer et compiler le programme</w:t>
        </w:r>
        <w:r w:rsidR="00AC1972">
          <w:rPr>
            <w:noProof/>
            <w:webHidden/>
          </w:rPr>
          <w:tab/>
        </w:r>
        <w:r w:rsidR="00AC1972">
          <w:rPr>
            <w:noProof/>
            <w:webHidden/>
          </w:rPr>
          <w:fldChar w:fldCharType="begin"/>
        </w:r>
        <w:r w:rsidR="00AC1972">
          <w:rPr>
            <w:noProof/>
            <w:webHidden/>
          </w:rPr>
          <w:instrText xml:space="preserve"> PAGEREF _Toc486007261 \h </w:instrText>
        </w:r>
        <w:r w:rsidR="00AC1972">
          <w:rPr>
            <w:noProof/>
            <w:webHidden/>
          </w:rPr>
        </w:r>
        <w:r w:rsidR="00AC1972">
          <w:rPr>
            <w:noProof/>
            <w:webHidden/>
          </w:rPr>
          <w:fldChar w:fldCharType="separate"/>
        </w:r>
        <w:r w:rsidR="00AA3CBB">
          <w:rPr>
            <w:noProof/>
            <w:webHidden/>
          </w:rPr>
          <w:t>29</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2" w:history="1">
        <w:r w:rsidR="00AC1972" w:rsidRPr="005C0091">
          <w:rPr>
            <w:rStyle w:val="Hyperlink"/>
            <w:noProof/>
          </w:rPr>
          <w:t>7.7</w:t>
        </w:r>
        <w:r w:rsidR="00AC1972">
          <w:rPr>
            <w:rFonts w:asciiTheme="minorHAnsi" w:eastAsiaTheme="minorEastAsia" w:hAnsiTheme="minorHAnsi" w:cstheme="minorBidi"/>
            <w:noProof/>
            <w:sz w:val="22"/>
            <w:lang w:val="en-US" w:bidi="ar-SA"/>
          </w:rPr>
          <w:tab/>
        </w:r>
        <w:r w:rsidR="00AC1972" w:rsidRPr="005C0091">
          <w:rPr>
            <w:rStyle w:val="Hyperlink"/>
            <w:bCs/>
            <w:noProof/>
          </w:rPr>
          <w:t>Charger le programme</w:t>
        </w:r>
        <w:r w:rsidR="00AC1972">
          <w:rPr>
            <w:noProof/>
            <w:webHidden/>
          </w:rPr>
          <w:tab/>
        </w:r>
        <w:r w:rsidR="00AC1972">
          <w:rPr>
            <w:noProof/>
            <w:webHidden/>
          </w:rPr>
          <w:fldChar w:fldCharType="begin"/>
        </w:r>
        <w:r w:rsidR="00AC1972">
          <w:rPr>
            <w:noProof/>
            <w:webHidden/>
          </w:rPr>
          <w:instrText xml:space="preserve"> PAGEREF _Toc486007262 \h </w:instrText>
        </w:r>
        <w:r w:rsidR="00AC1972">
          <w:rPr>
            <w:noProof/>
            <w:webHidden/>
          </w:rPr>
        </w:r>
        <w:r w:rsidR="00AC1972">
          <w:rPr>
            <w:noProof/>
            <w:webHidden/>
          </w:rPr>
          <w:fldChar w:fldCharType="separate"/>
        </w:r>
        <w:r w:rsidR="00AA3CBB">
          <w:rPr>
            <w:noProof/>
            <w:webHidden/>
          </w:rPr>
          <w:t>30</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3" w:history="1">
        <w:r w:rsidR="00AC1972" w:rsidRPr="005C0091">
          <w:rPr>
            <w:rStyle w:val="Hyperlink"/>
            <w:noProof/>
          </w:rPr>
          <w:t>7.8</w:t>
        </w:r>
        <w:r w:rsidR="00AC1972">
          <w:rPr>
            <w:rFonts w:asciiTheme="minorHAnsi" w:eastAsiaTheme="minorEastAsia" w:hAnsiTheme="minorHAnsi" w:cstheme="minorBidi"/>
            <w:noProof/>
            <w:sz w:val="22"/>
            <w:lang w:val="en-US" w:bidi="ar-SA"/>
          </w:rPr>
          <w:tab/>
        </w:r>
        <w:r w:rsidR="00AC1972" w:rsidRPr="005C0091">
          <w:rPr>
            <w:rStyle w:val="Hyperlink"/>
            <w:bCs/>
            <w:noProof/>
          </w:rPr>
          <w:t>Visualiser les blocs de programme</w:t>
        </w:r>
        <w:r w:rsidR="00AC1972">
          <w:rPr>
            <w:noProof/>
            <w:webHidden/>
          </w:rPr>
          <w:tab/>
        </w:r>
        <w:r w:rsidR="00AC1972">
          <w:rPr>
            <w:noProof/>
            <w:webHidden/>
          </w:rPr>
          <w:fldChar w:fldCharType="begin"/>
        </w:r>
        <w:r w:rsidR="00AC1972">
          <w:rPr>
            <w:noProof/>
            <w:webHidden/>
          </w:rPr>
          <w:instrText xml:space="preserve"> PAGEREF _Toc486007263 \h </w:instrText>
        </w:r>
        <w:r w:rsidR="00AC1972">
          <w:rPr>
            <w:noProof/>
            <w:webHidden/>
          </w:rPr>
        </w:r>
        <w:r w:rsidR="00AC1972">
          <w:rPr>
            <w:noProof/>
            <w:webHidden/>
          </w:rPr>
          <w:fldChar w:fldCharType="separate"/>
        </w:r>
        <w:r w:rsidR="00AA3CBB">
          <w:rPr>
            <w:noProof/>
            <w:webHidden/>
          </w:rPr>
          <w:t>31</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4" w:history="1">
        <w:r w:rsidR="00AC1972" w:rsidRPr="005C0091">
          <w:rPr>
            <w:rStyle w:val="Hyperlink"/>
            <w:noProof/>
          </w:rPr>
          <w:t>7.9</w:t>
        </w:r>
        <w:r w:rsidR="00AC1972">
          <w:rPr>
            <w:rFonts w:asciiTheme="minorHAnsi" w:eastAsiaTheme="minorEastAsia" w:hAnsiTheme="minorHAnsi" w:cstheme="minorBidi"/>
            <w:noProof/>
            <w:sz w:val="22"/>
            <w:lang w:val="en-US" w:bidi="ar-SA"/>
          </w:rPr>
          <w:tab/>
        </w:r>
        <w:r w:rsidR="00AC1972" w:rsidRPr="005C0091">
          <w:rPr>
            <w:rStyle w:val="Hyperlink"/>
            <w:bCs/>
            <w:noProof/>
          </w:rPr>
          <w:t>Archivage du projet</w:t>
        </w:r>
        <w:r w:rsidR="00AC1972">
          <w:rPr>
            <w:noProof/>
            <w:webHidden/>
          </w:rPr>
          <w:tab/>
        </w:r>
        <w:r w:rsidR="00AC1972">
          <w:rPr>
            <w:noProof/>
            <w:webHidden/>
          </w:rPr>
          <w:fldChar w:fldCharType="begin"/>
        </w:r>
        <w:r w:rsidR="00AC1972">
          <w:rPr>
            <w:noProof/>
            <w:webHidden/>
          </w:rPr>
          <w:instrText xml:space="preserve"> PAGEREF _Toc486007264 \h </w:instrText>
        </w:r>
        <w:r w:rsidR="00AC1972">
          <w:rPr>
            <w:noProof/>
            <w:webHidden/>
          </w:rPr>
        </w:r>
        <w:r w:rsidR="00AC1972">
          <w:rPr>
            <w:noProof/>
            <w:webHidden/>
          </w:rPr>
          <w:fldChar w:fldCharType="separate"/>
        </w:r>
        <w:r w:rsidR="00AA3CBB">
          <w:rPr>
            <w:noProof/>
            <w:webHidden/>
          </w:rPr>
          <w:t>33</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65" w:history="1">
        <w:r w:rsidR="00AC1972" w:rsidRPr="005C0091">
          <w:rPr>
            <w:rStyle w:val="Hyperlink"/>
            <w:noProof/>
          </w:rPr>
          <w:t>8</w:t>
        </w:r>
        <w:r w:rsidR="00AC1972">
          <w:rPr>
            <w:rFonts w:asciiTheme="minorHAnsi" w:eastAsiaTheme="minorEastAsia" w:hAnsiTheme="minorHAnsi" w:cstheme="minorBidi"/>
            <w:noProof/>
            <w:sz w:val="22"/>
            <w:lang w:val="en-US" w:bidi="ar-SA"/>
          </w:rPr>
          <w:tab/>
        </w:r>
        <w:r w:rsidR="00AC1972" w:rsidRPr="005C0091">
          <w:rPr>
            <w:rStyle w:val="Hyperlink"/>
            <w:bCs/>
            <w:noProof/>
          </w:rPr>
          <w:t>Liste de contrôle</w:t>
        </w:r>
        <w:r w:rsidR="00AC1972">
          <w:rPr>
            <w:noProof/>
            <w:webHidden/>
          </w:rPr>
          <w:tab/>
        </w:r>
        <w:r w:rsidR="00AC1972">
          <w:rPr>
            <w:noProof/>
            <w:webHidden/>
          </w:rPr>
          <w:fldChar w:fldCharType="begin"/>
        </w:r>
        <w:r w:rsidR="00AC1972">
          <w:rPr>
            <w:noProof/>
            <w:webHidden/>
          </w:rPr>
          <w:instrText xml:space="preserve"> PAGEREF _Toc486007265 \h </w:instrText>
        </w:r>
        <w:r w:rsidR="00AC1972">
          <w:rPr>
            <w:noProof/>
            <w:webHidden/>
          </w:rPr>
        </w:r>
        <w:r w:rsidR="00AC1972">
          <w:rPr>
            <w:noProof/>
            <w:webHidden/>
          </w:rPr>
          <w:fldChar w:fldCharType="separate"/>
        </w:r>
        <w:r w:rsidR="00AA3CBB">
          <w:rPr>
            <w:noProof/>
            <w:webHidden/>
          </w:rPr>
          <w:t>34</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66" w:history="1">
        <w:r w:rsidR="00AC1972" w:rsidRPr="005C0091">
          <w:rPr>
            <w:rStyle w:val="Hyperlink"/>
            <w:noProof/>
          </w:rPr>
          <w:t>9</w:t>
        </w:r>
        <w:r w:rsidR="00AC1972">
          <w:rPr>
            <w:rFonts w:asciiTheme="minorHAnsi" w:eastAsiaTheme="minorEastAsia" w:hAnsiTheme="minorHAnsi" w:cstheme="minorBidi"/>
            <w:noProof/>
            <w:sz w:val="22"/>
            <w:lang w:val="en-US" w:bidi="ar-SA"/>
          </w:rPr>
          <w:tab/>
        </w:r>
        <w:r w:rsidR="00AC1972" w:rsidRPr="005C0091">
          <w:rPr>
            <w:rStyle w:val="Hyperlink"/>
            <w:bCs/>
            <w:noProof/>
          </w:rPr>
          <w:t>Exercice</w:t>
        </w:r>
        <w:r w:rsidR="00AC1972">
          <w:rPr>
            <w:noProof/>
            <w:webHidden/>
          </w:rPr>
          <w:tab/>
        </w:r>
        <w:r w:rsidR="00AC1972">
          <w:rPr>
            <w:noProof/>
            <w:webHidden/>
          </w:rPr>
          <w:fldChar w:fldCharType="begin"/>
        </w:r>
        <w:r w:rsidR="00AC1972">
          <w:rPr>
            <w:noProof/>
            <w:webHidden/>
          </w:rPr>
          <w:instrText xml:space="preserve"> PAGEREF _Toc486007266 \h </w:instrText>
        </w:r>
        <w:r w:rsidR="00AC1972">
          <w:rPr>
            <w:noProof/>
            <w:webHidden/>
          </w:rPr>
        </w:r>
        <w:r w:rsidR="00AC1972">
          <w:rPr>
            <w:noProof/>
            <w:webHidden/>
          </w:rPr>
          <w:fldChar w:fldCharType="separate"/>
        </w:r>
        <w:r w:rsidR="00AA3CBB">
          <w:rPr>
            <w:noProof/>
            <w:webHidden/>
          </w:rPr>
          <w:t>35</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7" w:history="1">
        <w:r w:rsidR="00AC1972" w:rsidRPr="005C0091">
          <w:rPr>
            <w:rStyle w:val="Hyperlink"/>
            <w:noProof/>
          </w:rPr>
          <w:t>9.1</w:t>
        </w:r>
        <w:r w:rsidR="00AC1972">
          <w:rPr>
            <w:rFonts w:asciiTheme="minorHAnsi" w:eastAsiaTheme="minorEastAsia" w:hAnsiTheme="minorHAnsi" w:cstheme="minorBidi"/>
            <w:noProof/>
            <w:sz w:val="22"/>
            <w:lang w:val="en-US" w:bidi="ar-SA"/>
          </w:rPr>
          <w:tab/>
        </w:r>
        <w:r w:rsidR="00AC1972" w:rsidRPr="005C0091">
          <w:rPr>
            <w:rStyle w:val="Hyperlink"/>
            <w:bCs/>
            <w:noProof/>
          </w:rPr>
          <w:t>Énoncé du problème - exercice</w:t>
        </w:r>
        <w:r w:rsidR="00AC1972">
          <w:rPr>
            <w:noProof/>
            <w:webHidden/>
          </w:rPr>
          <w:tab/>
        </w:r>
        <w:r w:rsidR="00AC1972">
          <w:rPr>
            <w:noProof/>
            <w:webHidden/>
          </w:rPr>
          <w:fldChar w:fldCharType="begin"/>
        </w:r>
        <w:r w:rsidR="00AC1972">
          <w:rPr>
            <w:noProof/>
            <w:webHidden/>
          </w:rPr>
          <w:instrText xml:space="preserve"> PAGEREF _Toc486007267 \h </w:instrText>
        </w:r>
        <w:r w:rsidR="00AC1972">
          <w:rPr>
            <w:noProof/>
            <w:webHidden/>
          </w:rPr>
        </w:r>
        <w:r w:rsidR="00AC1972">
          <w:rPr>
            <w:noProof/>
            <w:webHidden/>
          </w:rPr>
          <w:fldChar w:fldCharType="separate"/>
        </w:r>
        <w:r w:rsidR="00AA3CBB">
          <w:rPr>
            <w:noProof/>
            <w:webHidden/>
          </w:rPr>
          <w:t>35</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8" w:history="1">
        <w:r w:rsidR="00AC1972" w:rsidRPr="005C0091">
          <w:rPr>
            <w:rStyle w:val="Hyperlink"/>
            <w:noProof/>
          </w:rPr>
          <w:t>9.2</w:t>
        </w:r>
        <w:r w:rsidR="00AC1972">
          <w:rPr>
            <w:rFonts w:asciiTheme="minorHAnsi" w:eastAsiaTheme="minorEastAsia" w:hAnsiTheme="minorHAnsi" w:cstheme="minorBidi"/>
            <w:noProof/>
            <w:sz w:val="22"/>
            <w:lang w:val="en-US" w:bidi="ar-SA"/>
          </w:rPr>
          <w:tab/>
        </w:r>
        <w:r w:rsidR="00AC1972" w:rsidRPr="005C0091">
          <w:rPr>
            <w:rStyle w:val="Hyperlink"/>
            <w:bCs/>
            <w:noProof/>
          </w:rPr>
          <w:t>Schéma technologique</w:t>
        </w:r>
        <w:r w:rsidR="00AC1972">
          <w:rPr>
            <w:noProof/>
            <w:webHidden/>
          </w:rPr>
          <w:tab/>
        </w:r>
        <w:r w:rsidR="00AC1972">
          <w:rPr>
            <w:noProof/>
            <w:webHidden/>
          </w:rPr>
          <w:fldChar w:fldCharType="begin"/>
        </w:r>
        <w:r w:rsidR="00AC1972">
          <w:rPr>
            <w:noProof/>
            <w:webHidden/>
          </w:rPr>
          <w:instrText xml:space="preserve"> PAGEREF _Toc486007268 \h </w:instrText>
        </w:r>
        <w:r w:rsidR="00AC1972">
          <w:rPr>
            <w:noProof/>
            <w:webHidden/>
          </w:rPr>
        </w:r>
        <w:r w:rsidR="00AC1972">
          <w:rPr>
            <w:noProof/>
            <w:webHidden/>
          </w:rPr>
          <w:fldChar w:fldCharType="separate"/>
        </w:r>
        <w:r w:rsidR="00AA3CBB">
          <w:rPr>
            <w:noProof/>
            <w:webHidden/>
          </w:rPr>
          <w:t>36</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69" w:history="1">
        <w:r w:rsidR="00AC1972" w:rsidRPr="005C0091">
          <w:rPr>
            <w:rStyle w:val="Hyperlink"/>
            <w:noProof/>
          </w:rPr>
          <w:t>9.3</w:t>
        </w:r>
        <w:r w:rsidR="00AC1972">
          <w:rPr>
            <w:rFonts w:asciiTheme="minorHAnsi" w:eastAsiaTheme="minorEastAsia" w:hAnsiTheme="minorHAnsi" w:cstheme="minorBidi"/>
            <w:noProof/>
            <w:sz w:val="22"/>
            <w:lang w:val="en-US" w:bidi="ar-SA"/>
          </w:rPr>
          <w:tab/>
        </w:r>
        <w:r w:rsidR="00AC1972" w:rsidRPr="005C0091">
          <w:rPr>
            <w:rStyle w:val="Hyperlink"/>
            <w:bCs/>
            <w:noProof/>
          </w:rPr>
          <w:t>Tableau d'affectation</w:t>
        </w:r>
        <w:r w:rsidR="00AC1972">
          <w:rPr>
            <w:noProof/>
            <w:webHidden/>
          </w:rPr>
          <w:tab/>
        </w:r>
        <w:r w:rsidR="00AC1972">
          <w:rPr>
            <w:noProof/>
            <w:webHidden/>
          </w:rPr>
          <w:fldChar w:fldCharType="begin"/>
        </w:r>
        <w:r w:rsidR="00AC1972">
          <w:rPr>
            <w:noProof/>
            <w:webHidden/>
          </w:rPr>
          <w:instrText xml:space="preserve"> PAGEREF _Toc486007269 \h </w:instrText>
        </w:r>
        <w:r w:rsidR="00AC1972">
          <w:rPr>
            <w:noProof/>
            <w:webHidden/>
          </w:rPr>
        </w:r>
        <w:r w:rsidR="00AC1972">
          <w:rPr>
            <w:noProof/>
            <w:webHidden/>
          </w:rPr>
          <w:fldChar w:fldCharType="separate"/>
        </w:r>
        <w:r w:rsidR="00AA3CBB">
          <w:rPr>
            <w:noProof/>
            <w:webHidden/>
          </w:rPr>
          <w:t>37</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70" w:history="1">
        <w:r w:rsidR="00AC1972" w:rsidRPr="005C0091">
          <w:rPr>
            <w:rStyle w:val="Hyperlink"/>
            <w:noProof/>
          </w:rPr>
          <w:t>9.4</w:t>
        </w:r>
        <w:r w:rsidR="00AC1972">
          <w:rPr>
            <w:rFonts w:asciiTheme="minorHAnsi" w:eastAsiaTheme="minorEastAsia" w:hAnsiTheme="minorHAnsi" w:cstheme="minorBidi"/>
            <w:noProof/>
            <w:sz w:val="22"/>
            <w:lang w:val="en-US" w:bidi="ar-SA"/>
          </w:rPr>
          <w:tab/>
        </w:r>
        <w:r w:rsidR="00AC1972" w:rsidRPr="005C0091">
          <w:rPr>
            <w:rStyle w:val="Hyperlink"/>
            <w:bCs/>
            <w:noProof/>
          </w:rPr>
          <w:t>Planification</w:t>
        </w:r>
        <w:r w:rsidR="00AC1972">
          <w:rPr>
            <w:noProof/>
            <w:webHidden/>
          </w:rPr>
          <w:tab/>
        </w:r>
        <w:r w:rsidR="00AC1972">
          <w:rPr>
            <w:noProof/>
            <w:webHidden/>
          </w:rPr>
          <w:fldChar w:fldCharType="begin"/>
        </w:r>
        <w:r w:rsidR="00AC1972">
          <w:rPr>
            <w:noProof/>
            <w:webHidden/>
          </w:rPr>
          <w:instrText xml:space="preserve"> PAGEREF _Toc486007270 \h </w:instrText>
        </w:r>
        <w:r w:rsidR="00AC1972">
          <w:rPr>
            <w:noProof/>
            <w:webHidden/>
          </w:rPr>
        </w:r>
        <w:r w:rsidR="00AC1972">
          <w:rPr>
            <w:noProof/>
            <w:webHidden/>
          </w:rPr>
          <w:fldChar w:fldCharType="separate"/>
        </w:r>
        <w:r w:rsidR="00AA3CBB">
          <w:rPr>
            <w:noProof/>
            <w:webHidden/>
          </w:rPr>
          <w:t>37</w:t>
        </w:r>
        <w:r w:rsidR="00AC1972">
          <w:rPr>
            <w:noProof/>
            <w:webHidden/>
          </w:rPr>
          <w:fldChar w:fldCharType="end"/>
        </w:r>
      </w:hyperlink>
    </w:p>
    <w:p w:rsidR="00AC1972" w:rsidRDefault="00FD48A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7271" w:history="1">
        <w:r w:rsidR="00AC1972" w:rsidRPr="005C0091">
          <w:rPr>
            <w:rStyle w:val="Hyperlink"/>
            <w:noProof/>
          </w:rPr>
          <w:t>9.5</w:t>
        </w:r>
        <w:r w:rsidR="00AC1972">
          <w:rPr>
            <w:rFonts w:asciiTheme="minorHAnsi" w:eastAsiaTheme="minorEastAsia" w:hAnsiTheme="minorHAnsi" w:cstheme="minorBidi"/>
            <w:noProof/>
            <w:sz w:val="22"/>
            <w:lang w:val="en-US" w:bidi="ar-SA"/>
          </w:rPr>
          <w:tab/>
        </w:r>
        <w:r w:rsidR="00AC1972" w:rsidRPr="005C0091">
          <w:rPr>
            <w:rStyle w:val="Hyperlink"/>
            <w:bCs/>
            <w:noProof/>
          </w:rPr>
          <w:t>Liste de contrôle – Exercice</w:t>
        </w:r>
        <w:r w:rsidR="00AC1972">
          <w:rPr>
            <w:noProof/>
            <w:webHidden/>
          </w:rPr>
          <w:tab/>
        </w:r>
        <w:r w:rsidR="00AC1972">
          <w:rPr>
            <w:noProof/>
            <w:webHidden/>
          </w:rPr>
          <w:fldChar w:fldCharType="begin"/>
        </w:r>
        <w:r w:rsidR="00AC1972">
          <w:rPr>
            <w:noProof/>
            <w:webHidden/>
          </w:rPr>
          <w:instrText xml:space="preserve"> PAGEREF _Toc486007271 \h </w:instrText>
        </w:r>
        <w:r w:rsidR="00AC1972">
          <w:rPr>
            <w:noProof/>
            <w:webHidden/>
          </w:rPr>
        </w:r>
        <w:r w:rsidR="00AC1972">
          <w:rPr>
            <w:noProof/>
            <w:webHidden/>
          </w:rPr>
          <w:fldChar w:fldCharType="separate"/>
        </w:r>
        <w:r w:rsidR="00AA3CBB">
          <w:rPr>
            <w:noProof/>
            <w:webHidden/>
          </w:rPr>
          <w:t>38</w:t>
        </w:r>
        <w:r w:rsidR="00AC1972">
          <w:rPr>
            <w:noProof/>
            <w:webHidden/>
          </w:rPr>
          <w:fldChar w:fldCharType="end"/>
        </w:r>
      </w:hyperlink>
    </w:p>
    <w:p w:rsidR="00AC1972" w:rsidRDefault="00FD48AA">
      <w:pPr>
        <w:pStyle w:val="Verzeichnis1"/>
        <w:rPr>
          <w:rFonts w:asciiTheme="minorHAnsi" w:eastAsiaTheme="minorEastAsia" w:hAnsiTheme="minorHAnsi" w:cstheme="minorBidi"/>
          <w:noProof/>
          <w:sz w:val="22"/>
          <w:lang w:val="en-US" w:bidi="ar-SA"/>
        </w:rPr>
      </w:pPr>
      <w:hyperlink w:anchor="_Toc486007272" w:history="1">
        <w:r w:rsidR="00AC1972" w:rsidRPr="005C0091">
          <w:rPr>
            <w:rStyle w:val="Hyperlink"/>
            <w:noProof/>
          </w:rPr>
          <w:t>10</w:t>
        </w:r>
        <w:r w:rsidR="00AC1972">
          <w:rPr>
            <w:rFonts w:asciiTheme="minorHAnsi" w:eastAsiaTheme="minorEastAsia" w:hAnsiTheme="minorHAnsi" w:cstheme="minorBidi"/>
            <w:noProof/>
            <w:sz w:val="22"/>
            <w:lang w:val="en-US" w:bidi="ar-SA"/>
          </w:rPr>
          <w:tab/>
        </w:r>
        <w:r w:rsidR="00AC1972" w:rsidRPr="005C0091">
          <w:rPr>
            <w:rStyle w:val="Hyperlink"/>
            <w:bCs/>
            <w:noProof/>
          </w:rPr>
          <w:t>Informations complémentaires</w:t>
        </w:r>
        <w:r w:rsidR="00AC1972">
          <w:rPr>
            <w:noProof/>
            <w:webHidden/>
          </w:rPr>
          <w:tab/>
        </w:r>
        <w:r w:rsidR="00AC1972">
          <w:rPr>
            <w:noProof/>
            <w:webHidden/>
          </w:rPr>
          <w:fldChar w:fldCharType="begin"/>
        </w:r>
        <w:r w:rsidR="00AC1972">
          <w:rPr>
            <w:noProof/>
            <w:webHidden/>
          </w:rPr>
          <w:instrText xml:space="preserve"> PAGEREF _Toc486007272 \h </w:instrText>
        </w:r>
        <w:r w:rsidR="00AC1972">
          <w:rPr>
            <w:noProof/>
            <w:webHidden/>
          </w:rPr>
        </w:r>
        <w:r w:rsidR="00AC1972">
          <w:rPr>
            <w:noProof/>
            <w:webHidden/>
          </w:rPr>
          <w:fldChar w:fldCharType="separate"/>
        </w:r>
        <w:r w:rsidR="00AA3CBB">
          <w:rPr>
            <w:noProof/>
            <w:webHidden/>
          </w:rPr>
          <w:t>39</w:t>
        </w:r>
        <w:r w:rsidR="00AC1972">
          <w:rPr>
            <w:noProof/>
            <w:webHidden/>
          </w:rPr>
          <w:fldChar w:fldCharType="end"/>
        </w:r>
      </w:hyperlink>
    </w:p>
    <w:p w:rsidR="00D25A96" w:rsidRDefault="002A5E27">
      <w:pPr>
        <w:ind w:left="0"/>
        <w:rPr>
          <w:b/>
          <w:bCs/>
        </w:rPr>
      </w:pPr>
      <w:r>
        <w:rPr>
          <w:b/>
          <w:bCs/>
        </w:rPr>
        <w:fldChar w:fldCharType="end"/>
      </w:r>
    </w:p>
    <w:p w:rsidR="00D25A96" w:rsidRDefault="00D25A96">
      <w:pPr>
        <w:ind w:left="0"/>
      </w:pPr>
    </w:p>
    <w:p w:rsidR="00D25A96" w:rsidRDefault="002A5E27">
      <w:pPr>
        <w:pStyle w:val="Titel"/>
        <w:rPr>
          <w:sz w:val="48"/>
          <w:szCs w:val="48"/>
          <w:lang w:val="fr-FR"/>
        </w:rPr>
      </w:pPr>
      <w:r>
        <w:rPr>
          <w:b w:val="0"/>
          <w:sz w:val="48"/>
          <w:szCs w:val="48"/>
          <w:lang w:val="fr-FR"/>
        </w:rPr>
        <w:br w:type="page"/>
      </w:r>
      <w:r>
        <w:rPr>
          <w:bCs/>
          <w:sz w:val="48"/>
          <w:szCs w:val="48"/>
          <w:lang w:val="fr-FR"/>
        </w:rPr>
        <w:lastRenderedPageBreak/>
        <w:t>Les valeurs analogiques dans SIMATIC S7-1500</w:t>
      </w:r>
    </w:p>
    <w:p w:rsidR="00D25A96" w:rsidRDefault="002A5E27">
      <w:pPr>
        <w:pStyle w:val="berschrift1"/>
      </w:pPr>
      <w:bookmarkStart w:id="2" w:name="_Toc486007240"/>
      <w:proofErr w:type="spellStart"/>
      <w:r>
        <w:rPr>
          <w:bCs/>
        </w:rPr>
        <w:t>Objectif</w:t>
      </w:r>
      <w:bookmarkEnd w:id="2"/>
      <w:proofErr w:type="spellEnd"/>
    </w:p>
    <w:p w:rsidR="00D25A96" w:rsidRDefault="002A5E27">
      <w:pPr>
        <w:rPr>
          <w:rFonts w:cs="Arial"/>
          <w:lang w:val="fr-FR"/>
        </w:rPr>
      </w:pPr>
      <w:r>
        <w:rPr>
          <w:lang w:val="fr-FR"/>
        </w:rPr>
        <w:t xml:space="preserve">Ce chapitre présente le traitement des valeurs analogiques pour SIMATIC S7-1500 avec l'outil de programmation TIA PORTAL. </w:t>
      </w:r>
    </w:p>
    <w:p w:rsidR="00D25A96" w:rsidRDefault="002A5E27">
      <w:pPr>
        <w:rPr>
          <w:rFonts w:cs="Arial"/>
          <w:lang w:val="fr-FR"/>
        </w:rPr>
      </w:pPr>
      <w:r>
        <w:rPr>
          <w:rFonts w:cs="Arial"/>
          <w:lang w:val="fr-FR"/>
        </w:rPr>
        <w:t>Le module décrit l'acquisition et le traitement de signaux analogiques et présente par étapes l'accès en écriture et en lecture aux valeurs analogiques dans SIMATIC S7-1500.</w:t>
      </w:r>
    </w:p>
    <w:p w:rsidR="00D25A96" w:rsidRDefault="002A5E27">
      <w:pPr>
        <w:rPr>
          <w:lang w:val="fr-FR"/>
        </w:rPr>
      </w:pPr>
      <w:r>
        <w:rPr>
          <w:lang w:val="fr-FR"/>
        </w:rPr>
        <w:t>Les automates SIMATIC S7 énumérés au chapitre 3 peuvent être utilisés.</w:t>
      </w:r>
    </w:p>
    <w:p w:rsidR="00D25A96" w:rsidRDefault="002A5E27">
      <w:pPr>
        <w:pStyle w:val="berschrift1"/>
      </w:pPr>
      <w:bookmarkStart w:id="3" w:name="_Toc486007241"/>
      <w:proofErr w:type="spellStart"/>
      <w:r>
        <w:rPr>
          <w:bCs/>
        </w:rPr>
        <w:t>Conditions</w:t>
      </w:r>
      <w:proofErr w:type="spellEnd"/>
      <w:r>
        <w:rPr>
          <w:bCs/>
        </w:rPr>
        <w:t xml:space="preserve"> </w:t>
      </w:r>
      <w:proofErr w:type="spellStart"/>
      <w:r>
        <w:rPr>
          <w:bCs/>
        </w:rPr>
        <w:t>requises</w:t>
      </w:r>
      <w:bookmarkEnd w:id="3"/>
      <w:proofErr w:type="spellEnd"/>
    </w:p>
    <w:p w:rsidR="00D25A96" w:rsidRDefault="002A5E27">
      <w:pPr>
        <w:rPr>
          <w:lang w:val="fr-FR"/>
        </w:rPr>
      </w:pPr>
      <w:r>
        <w:rPr>
          <w:lang w:val="fr-FR"/>
        </w:rPr>
        <w:t xml:space="preserve">Ce chapitre s'appuie sur le chapitre Temporisations et compteurs CEI avec SIMATIC S7 CPU1516F-3 PN/DP. Pour ce chapitre, vous pouvez par ex. utiliser le projet suivant : 032-300 IEC </w:t>
      </w:r>
      <w:proofErr w:type="spellStart"/>
      <w:r>
        <w:rPr>
          <w:lang w:val="fr-FR"/>
        </w:rPr>
        <w:t>Timers</w:t>
      </w:r>
      <w:proofErr w:type="spellEnd"/>
      <w:r>
        <w:rPr>
          <w:lang w:val="fr-FR"/>
        </w:rPr>
        <w:t xml:space="preserve"> and Counters.zap13</w:t>
      </w:r>
    </w:p>
    <w:p w:rsidR="00D25A96" w:rsidRDefault="002A5E27">
      <w:pPr>
        <w:spacing w:before="0" w:after="0" w:line="240" w:lineRule="auto"/>
        <w:ind w:left="0"/>
        <w:rPr>
          <w:lang w:val="fr-FR"/>
        </w:rPr>
      </w:pPr>
      <w:r>
        <w:rPr>
          <w:lang w:val="fr-FR"/>
        </w:rPr>
        <w:br w:type="page"/>
      </w:r>
    </w:p>
    <w:p w:rsidR="00D25A96" w:rsidRDefault="002A5E27">
      <w:pPr>
        <w:pStyle w:val="berschrift1"/>
      </w:pPr>
      <w:bookmarkStart w:id="4" w:name="_Toc476568303"/>
      <w:bookmarkStart w:id="5" w:name="_Toc476508744"/>
      <w:bookmarkStart w:id="6" w:name="_Toc476508455"/>
      <w:bookmarkStart w:id="7" w:name="_Toc476508053"/>
      <w:bookmarkStart w:id="8" w:name="_Toc476507553"/>
      <w:bookmarkStart w:id="9" w:name="_Toc476507354"/>
      <w:bookmarkStart w:id="10" w:name="_Toc476506833"/>
      <w:bookmarkStart w:id="11" w:name="_Toc462187877"/>
      <w:bookmarkStart w:id="12" w:name="_Toc486007242"/>
      <w:r>
        <w:rPr>
          <w:bCs/>
          <w:lang w:val="fr-FR"/>
        </w:rPr>
        <w:lastRenderedPageBreak/>
        <w:t>Configurations matérielles et logicielles requises</w:t>
      </w:r>
      <w:bookmarkEnd w:id="4"/>
      <w:bookmarkEnd w:id="5"/>
      <w:bookmarkEnd w:id="6"/>
      <w:bookmarkEnd w:id="7"/>
      <w:bookmarkEnd w:id="8"/>
      <w:bookmarkEnd w:id="9"/>
      <w:bookmarkEnd w:id="10"/>
      <w:bookmarkEnd w:id="11"/>
      <w:bookmarkEnd w:id="12"/>
    </w:p>
    <w:p w:rsidR="00D25A96" w:rsidRDefault="002A5E27">
      <w:pPr>
        <w:spacing w:line="360" w:lineRule="auto"/>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rsidR="00D25A96" w:rsidRDefault="002A5E27">
      <w:pPr>
        <w:spacing w:line="360" w:lineRule="auto"/>
        <w:rPr>
          <w:lang w:val="fr-FR"/>
        </w:rPr>
      </w:pPr>
      <w:r>
        <w:rPr>
          <w:b/>
          <w:bCs/>
          <w:lang w:val="fr-FR"/>
        </w:rPr>
        <w:t>2</w:t>
      </w:r>
      <w:r>
        <w:rPr>
          <w:lang w:val="fr-FR"/>
        </w:rPr>
        <w:tab/>
        <w:t>Logiciel SIMATIC STEP 7 Professional dans TIA Portal – à partir de V13</w:t>
      </w:r>
    </w:p>
    <w:p w:rsidR="00D25A96" w:rsidRDefault="002A5E27">
      <w:pPr>
        <w:spacing w:line="360" w:lineRule="auto"/>
        <w:ind w:left="1412" w:hanging="420"/>
        <w:rPr>
          <w:lang w:val="fr-FR"/>
        </w:rPr>
      </w:pPr>
      <w:r>
        <w:rPr>
          <w:b/>
          <w:bCs/>
          <w:lang w:val="fr-FR"/>
        </w:rPr>
        <w:t>3</w:t>
      </w:r>
      <w:r>
        <w:rPr>
          <w:lang w:val="fr-FR"/>
        </w:rPr>
        <w:tab/>
        <w:t xml:space="preserve">Automate SIMATIC S7-1500/S7-1200/S7-300, par exemple CPU 1516F-3 PN/DP – </w:t>
      </w:r>
      <w:r>
        <w:rPr>
          <w:lang w:val="fr-FR"/>
        </w:rPr>
        <w:br/>
        <w:t xml:space="preserve">à partir du </w:t>
      </w:r>
      <w:proofErr w:type="spellStart"/>
      <w:r>
        <w:rPr>
          <w:lang w:val="fr-FR"/>
        </w:rPr>
        <w:t>firmware</w:t>
      </w:r>
      <w:proofErr w:type="spellEnd"/>
      <w:r>
        <w:rPr>
          <w:lang w:val="fr-FR"/>
        </w:rPr>
        <w:t xml:space="preserve"> V1.6 avec carte mémoire et 16DI/16DO ainsi que 2AI/1AO</w:t>
      </w:r>
      <w:r>
        <w:rPr>
          <w:lang w:val="fr-FR"/>
        </w:rPr>
        <w:br/>
        <w:t>Remarque : les entrées TOR et les entrées/sorties analogiques doivent être mises en évidence sur un pupitre.</w:t>
      </w:r>
    </w:p>
    <w:p w:rsidR="00D25A96" w:rsidRDefault="002A5E27">
      <w:pPr>
        <w:spacing w:line="360" w:lineRule="auto"/>
        <w:ind w:left="1416" w:hanging="424"/>
        <w:rPr>
          <w:lang w:val="fr-FR"/>
        </w:rPr>
      </w:pPr>
      <w:r>
        <w:rPr>
          <w:b/>
          <w:bCs/>
          <w:lang w:val="fr-FR"/>
        </w:rPr>
        <w:t>4</w:t>
      </w:r>
      <w:r>
        <w:rPr>
          <w:lang w:val="fr-FR"/>
        </w:rPr>
        <w:tab/>
        <w:t xml:space="preserve">Connexion Ethernet entre la station d'ingénierie et l'automate </w:t>
      </w:r>
    </w:p>
    <w:p w:rsidR="00D25A96" w:rsidRDefault="00FD48AA">
      <w:pPr>
        <w:spacing w:line="360" w:lineRule="auto"/>
        <w:ind w:left="567"/>
        <w:rPr>
          <w:lang w:val="fr-FR"/>
        </w:rPr>
      </w:pPr>
      <w:r>
        <w:rPr>
          <w:noProof/>
          <w:lang w:val="fr-FR"/>
        </w:rPr>
        <w:pict>
          <v:shape id="Textfeld 79" o:spid="_x0000_s1054" type="#_x0000_t202" style="position:absolute;left:0;text-align:left;margin-left:297.65pt;margin-top:6.75pt;width:121.6pt;height:1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iUiAIAABo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DQG8iUiAIAABoFAAAOAAAAAAAAAAAAAAAAAC4CAABkcnMvZTJvRG9jLnhtbFBLAQItABQABgAI&#10;AAAAIQDJwtJ13gAAAAoBAAAPAAAAAAAAAAAAAAAAAOIEAABkcnMvZG93bnJldi54bWxQSwUGAAAA&#10;AAQABADzAAAA7QUAAAAA&#10;" stroked="f">
            <v:textbox>
              <w:txbxContent>
                <w:p w:rsidR="00D25A96" w:rsidRDefault="002A5E27">
                  <w:pPr>
                    <w:ind w:left="0"/>
                  </w:pPr>
                  <w:r>
                    <w:rPr>
                      <w:noProof/>
                      <w:lang w:val="en-US" w:bidi="ar-SA"/>
                    </w:rPr>
                    <w:drawing>
                      <wp:inline distT="0" distB="0" distL="0" distR="0" wp14:anchorId="0701C1F3" wp14:editId="697A46F7">
                        <wp:extent cx="1310005" cy="866775"/>
                        <wp:effectExtent l="0" t="0" r="4445" b="9525"/>
                        <wp:docPr id="78" name="Grafik 7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D25A96" w:rsidRDefault="002A5E27">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feld 77" o:spid="_x0000_s1053" type="#_x0000_t202" style="position:absolute;left:0;text-align:left;margin-left:69.4pt;margin-top:11.15pt;width:145.7pt;height:1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kliQ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5jU5JYkCAAAaBQAADgAAAAAAAAAAAAAAAAAuAgAAZHJzL2Uyb0RvYy54bWxQSwECLQAUAAYA&#10;CAAAACEArQrxlN4AAAAKAQAADwAAAAAAAAAAAAAAAADjBAAAZHJzL2Rvd25yZXYueG1sUEsFBgAA&#10;AAAEAAQA8wAAAO4FAAAAAA==&#10;" stroked="f">
            <v:textbox>
              <w:txbxContent>
                <w:p w:rsidR="00D25A96" w:rsidRDefault="002A5E27">
                  <w:pPr>
                    <w:ind w:left="0"/>
                    <w:jc w:val="center"/>
                  </w:pPr>
                  <w:r>
                    <w:rPr>
                      <w:noProof/>
                      <w:lang w:val="en-US" w:bidi="ar-SA"/>
                    </w:rPr>
                    <w:drawing>
                      <wp:inline distT="0" distB="0" distL="0" distR="0" wp14:anchorId="73CB0E68" wp14:editId="4FF4AF6E">
                        <wp:extent cx="1038225" cy="1038225"/>
                        <wp:effectExtent l="0" t="0" r="9525" b="9525"/>
                        <wp:docPr id="76" name="Grafik 7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D25A96" w:rsidRDefault="002A5E27">
                  <w:pPr>
                    <w:ind w:left="0"/>
                    <w:jc w:val="center"/>
                    <w:rPr>
                      <w:rFonts w:cs="Arial"/>
                    </w:rPr>
                  </w:pPr>
                  <w:r>
                    <w:rPr>
                      <w:rFonts w:cs="Arial"/>
                      <w:b/>
                      <w:bCs/>
                      <w:lang w:val="fr-FR"/>
                    </w:rPr>
                    <w:t xml:space="preserve">1 </w:t>
                  </w:r>
                  <w:r>
                    <w:rPr>
                      <w:rFonts w:cs="Arial"/>
                      <w:lang w:val="fr-FR"/>
                    </w:rPr>
                    <w:t>Station d'ingénierie</w:t>
                  </w:r>
                </w:p>
              </w:txbxContent>
            </v:textbox>
          </v:shape>
        </w:pict>
      </w:r>
    </w:p>
    <w:p w:rsidR="00D25A96" w:rsidRDefault="00D25A96">
      <w:pPr>
        <w:spacing w:line="360" w:lineRule="auto"/>
        <w:ind w:left="567"/>
        <w:rPr>
          <w:lang w:val="fr-FR"/>
        </w:rPr>
      </w:pPr>
    </w:p>
    <w:p w:rsidR="00D25A96" w:rsidRDefault="00D25A96">
      <w:pPr>
        <w:spacing w:line="360" w:lineRule="auto"/>
        <w:ind w:left="567"/>
        <w:rPr>
          <w:lang w:val="fr-FR"/>
        </w:rPr>
      </w:pPr>
    </w:p>
    <w:p w:rsidR="00D25A96" w:rsidRDefault="00FD48AA">
      <w:pPr>
        <w:spacing w:line="360" w:lineRule="auto"/>
        <w:ind w:left="567"/>
        <w:rPr>
          <w:lang w:val="fr-FR"/>
        </w:rPr>
      </w:pPr>
      <w:r>
        <w:rPr>
          <w:noProof/>
          <w:lang w:val="fr-FR"/>
        </w:rPr>
        <w:pict>
          <v:line id="Gerade Verbindung 75" o:spid="_x0000_s1052"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CsQGz86AgAAZAQAAA4AAAAAAAAA&#10;AAAAAAAALgIAAGRycy9lMm9Eb2MueG1sUEsBAi0AFAAGAAgAAAAhAH9i3WndAAAACQEAAA8AAAAA&#10;AAAAAAAAAAAAlAQAAGRycy9kb3ducmV2LnhtbFBLBQYAAAAABAAEAPMAAACeBQAAAAA=&#10;" strokeweight="3pt">
            <v:stroke endarrow="block"/>
          </v:line>
        </w:pict>
      </w:r>
    </w:p>
    <w:p w:rsidR="00D25A96" w:rsidRDefault="00D25A96">
      <w:pPr>
        <w:spacing w:line="360" w:lineRule="auto"/>
        <w:ind w:left="567"/>
        <w:rPr>
          <w:lang w:val="fr-FR"/>
        </w:rPr>
      </w:pPr>
    </w:p>
    <w:p w:rsidR="00D25A96" w:rsidRDefault="00FD48AA">
      <w:pPr>
        <w:spacing w:line="360" w:lineRule="auto"/>
        <w:ind w:left="567"/>
        <w:rPr>
          <w:lang w:val="fr-FR"/>
        </w:rPr>
      </w:pPr>
      <w:r>
        <w:rPr>
          <w:noProof/>
          <w:lang w:val="fr-FR"/>
        </w:rPr>
        <w:pict>
          <v:group id="Gruppieren 72" o:spid="_x0000_s1050" style="position:absolute;left:0;text-align:left;margin-left:145.5pt;margin-top:19.95pt;width:18.1pt;height:123.8pt;z-index:25167462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">
            <v:line id="Line 28" o:spid="_x0000_s105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hbMMAAADbAAAADwAAAGRycy9kb3ducmV2LnhtbESPQWvCQBSE70L/w/IKvdVNK7Qlukop&#10;iL1J1er1mX1mE7NvY/ap6b/vFgoeh5n5hpnMet+oC3WxCmzgaZiBIi6Crbg0sFnPH99ARUG22AQm&#10;Az8UYTa9G0wwt+HKX3RZSakShGOOBpxIm2sdC0ce4zC0xMk7hM6jJNmV2nZ4TXDf6Ocse9EeK04L&#10;Dlv6cFQcV2dvYCHfbsmjbL+tw66a14vTWuqTMQ/3/fsYlFAvt/B/+9MaeB3B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4WzDAAAA2wAAAA8AAAAAAAAAAAAA&#10;AAAAoQIAAGRycy9kb3ducmV2LnhtbFBLBQYAAAAABAAEAPkAAACRAwAAAAA=&#10;" strokecolor="#00963f" strokeweight="4.5pt"/>
            <v:line id="Line 2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5GMQAAADbAAAADwAAAGRycy9kb3ducmV2LnhtbESPX2vCQBDE3wv9DscW+lYv/UOV6Cml&#10;IPpWqra+rrltLmluL+ZWTb+9Jwh9HGbmN8xk1vtGHamLVWADj4MMFHERbMWlgc16/jACFQXZYhOY&#10;DPxRhNn09maCuQ0n/qTjSkqVIBxzNOBE2lzrWDjyGAehJU7eT+g8SpJdqW2HpwT3jX7KslftseK0&#10;4LCld0fF7+rgDSzky33wc7b7rsO2mteL/VrqvTH3d/3bGJRQL//ha3tpDQxf4PIl/QA9P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3kYxAAAANsAAAAPAAAAAAAAAAAA&#10;AAAAAKECAABkcnMvZG93bnJldi54bWxQSwUGAAAAAAQABAD5AAAAkgMAAAAA&#10;" strokecolor="#00963f" strokeweight="4.5pt"/>
          </v:group>
        </w:pict>
      </w:r>
    </w:p>
    <w:p w:rsidR="00D25A96" w:rsidRDefault="00D25A96">
      <w:pPr>
        <w:spacing w:line="360" w:lineRule="auto"/>
        <w:ind w:left="567"/>
        <w:rPr>
          <w:lang w:val="fr-FR"/>
        </w:rPr>
      </w:pPr>
    </w:p>
    <w:p w:rsidR="00D25A96" w:rsidRDefault="00FD48AA">
      <w:pPr>
        <w:spacing w:line="360" w:lineRule="auto"/>
        <w:ind w:left="567"/>
        <w:rPr>
          <w:lang w:val="fr-FR"/>
        </w:rPr>
      </w:pPr>
      <w:r>
        <w:rPr>
          <w:noProof/>
          <w:lang w:val="fr-FR"/>
        </w:rPr>
        <w:pict>
          <v:shape id="Textfeld 71" o:spid="_x0000_s1049" type="#_x0000_t202" style="position:absolute;left:0;text-align:left;margin-left:134.75pt;margin-top:3.4pt;width:136.65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E/XGibHAgAAqAUAAA4AAAAAAAAAAAAAAAAALgIAAGRycy9lMm9Eb2MueG1sUEsBAi0A&#10;FAAGAAgAAAAhADpZkUzdAAAACAEAAA8AAAAAAAAAAAAAAAAAIQUAAGRycy9kb3ducmV2LnhtbFBL&#10;BQYAAAAABAAEAPMAAAArBgAAAAA=&#10;" strokecolor="white">
            <v:textbox inset=",,,.3mm">
              <w:txbxContent>
                <w:p w:rsidR="00D25A96" w:rsidRDefault="002A5E27">
                  <w:pPr>
                    <w:ind w:left="0"/>
                    <w:jc w:val="center"/>
                    <w:rPr>
                      <w:rFonts w:cs="Arial"/>
                    </w:rPr>
                  </w:pPr>
                  <w:r>
                    <w:rPr>
                      <w:rFonts w:cs="Arial"/>
                      <w:b/>
                      <w:bCs/>
                      <w:lang w:val="fr-FR"/>
                    </w:rPr>
                    <w:t>4</w:t>
                  </w:r>
                  <w:r>
                    <w:rPr>
                      <w:rFonts w:cs="Arial"/>
                      <w:lang w:val="fr-FR"/>
                    </w:rPr>
                    <w:t xml:space="preserve"> Connexion Ethernet</w:t>
                  </w:r>
                </w:p>
              </w:txbxContent>
            </v:textbox>
          </v:shape>
        </w:pict>
      </w:r>
    </w:p>
    <w:p w:rsidR="00D25A96" w:rsidRDefault="00D25A96">
      <w:pPr>
        <w:spacing w:line="360" w:lineRule="auto"/>
        <w:ind w:left="567"/>
        <w:rPr>
          <w:lang w:val="fr-FR"/>
        </w:rPr>
      </w:pPr>
    </w:p>
    <w:p w:rsidR="00D25A96" w:rsidRDefault="00FD48AA">
      <w:pPr>
        <w:spacing w:line="360" w:lineRule="auto"/>
        <w:ind w:left="567"/>
        <w:rPr>
          <w:lang w:val="fr-FR"/>
        </w:rPr>
      </w:pPr>
      <w:r>
        <w:rPr>
          <w:noProof/>
          <w:lang w:val="fr-FR"/>
        </w:rPr>
        <w:pict>
          <v:shape id="Textfeld 70" o:spid="_x0000_s1029" type="#_x0000_t202" style="position:absolute;left:0;text-align:left;margin-left:274.85pt;margin-top:20pt;width:176.05pt;height:8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KM7pYzGAgAAqAUAAA4AAAAAAAAAAAAAAAAALgIAAGRycy9lMm9Eb2MueG1sUEsBAi0A&#10;FAAGAAgAAAAhAI5hLmveAAAACgEAAA8AAAAAAAAAAAAAAAAAIAUAAGRycy9kb3ducmV2LnhtbFBL&#10;BQYAAAAABAAEAPMAAAArBgAAAAA=&#10;" strokecolor="white">
            <v:textbox inset=",,,.3mm">
              <w:txbxContent>
                <w:p w:rsidR="00D25A96" w:rsidRDefault="002A5E27">
                  <w:pPr>
                    <w:ind w:left="0"/>
                    <w:jc w:val="center"/>
                    <w:rPr>
                      <w:rFonts w:cs="Arial"/>
                    </w:rPr>
                  </w:pPr>
                  <w:r>
                    <w:rPr>
                      <w:rFonts w:cs="Arial"/>
                      <w:noProof/>
                      <w:lang w:val="en-US" w:bidi="ar-SA"/>
                    </w:rPr>
                    <w:drawing>
                      <wp:inline distT="0" distB="0" distL="0" distR="0" wp14:anchorId="56815DDE" wp14:editId="3BFADFB2">
                        <wp:extent cx="2043430" cy="485775"/>
                        <wp:effectExtent l="0" t="0" r="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D25A96" w:rsidRDefault="002A5E27">
                  <w:pPr>
                    <w:ind w:left="0"/>
                    <w:jc w:val="center"/>
                    <w:rPr>
                      <w:rFonts w:cs="Arial"/>
                    </w:rPr>
                  </w:pPr>
                  <w:r>
                    <w:rPr>
                      <w:rFonts w:cs="Arial"/>
                      <w:lang w:val="fr-FR"/>
                    </w:rPr>
                    <w:t>Pupitre</w:t>
                  </w:r>
                </w:p>
              </w:txbxContent>
            </v:textbox>
          </v:shape>
        </w:pict>
      </w:r>
      <w:r>
        <w:rPr>
          <w:noProof/>
          <w:lang w:val="fr-FR"/>
        </w:rPr>
        <w:pict>
          <v:shape id="Textfeld 68" o:spid="_x0000_s1030" type="#_x0000_t202" style="position:absolute;left:0;text-align:left;margin-left:51.2pt;margin-top:14pt;width:272.45pt;height:1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NlifnbGAgAAqQUAAA4AAAAAAAAAAAAAAAAALgIAAGRycy9lMm9Eb2MueG1sUEsBAi0A&#10;FAAGAAgAAAAhAH0LWmLeAAAACgEAAA8AAAAAAAAAAAAAAAAAIAUAAGRycy9kb3ducmV2LnhtbFBL&#10;BQYAAAAABAAEAPMAAAArBgAAAAA=&#10;" strokecolor="white">
            <v:textbox inset=",,,.3mm">
              <w:txbxContent>
                <w:p w:rsidR="00D25A96" w:rsidRDefault="002A5E27">
                  <w:pPr>
                    <w:ind w:left="0"/>
                    <w:jc w:val="center"/>
                  </w:pPr>
                  <w:r>
                    <w:rPr>
                      <w:b/>
                      <w:bCs/>
                      <w:noProof/>
                      <w:lang w:val="en-US" w:bidi="ar-SA"/>
                    </w:rPr>
                    <w:drawing>
                      <wp:inline distT="0" distB="0" distL="0" distR="0" wp14:anchorId="40171860" wp14:editId="510EE175">
                        <wp:extent cx="895350" cy="681355"/>
                        <wp:effectExtent l="0" t="0" r="0" b="4445"/>
                        <wp:docPr id="67" name="Grafik 6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D25A96" w:rsidRDefault="002A5E27">
                  <w:pPr>
                    <w:ind w:left="0"/>
                    <w:jc w:val="center"/>
                    <w:rPr>
                      <w:rFonts w:cs="Arial"/>
                    </w:rPr>
                  </w:pPr>
                  <w:r>
                    <w:rPr>
                      <w:b/>
                      <w:bCs/>
                      <w:lang w:val="fr-FR"/>
                    </w:rPr>
                    <w:t>3</w:t>
                  </w:r>
                  <w:r>
                    <w:rPr>
                      <w:lang w:val="fr-FR"/>
                    </w:rPr>
                    <w:t xml:space="preserve"> Automate SIMATIC </w:t>
                  </w:r>
                  <w:r>
                    <w:rPr>
                      <w:lang w:val="fr-FR"/>
                    </w:rPr>
                    <w:t>S7</w:t>
                  </w:r>
                  <w:r w:rsidR="00AA3CBB">
                    <w:rPr>
                      <w:lang w:val="fr-FR"/>
                    </w:rPr>
                    <w:t>-1500</w:t>
                  </w:r>
                  <w:bookmarkStart w:id="13" w:name="_GoBack"/>
                  <w:bookmarkEnd w:id="13"/>
                </w:p>
              </w:txbxContent>
            </v:textbox>
          </v:shape>
        </w:pict>
      </w:r>
    </w:p>
    <w:p w:rsidR="00D25A96" w:rsidRDefault="00D25A96">
      <w:pPr>
        <w:spacing w:line="360" w:lineRule="auto"/>
        <w:ind w:left="567"/>
        <w:rPr>
          <w:lang w:val="fr-FR"/>
        </w:rPr>
      </w:pPr>
    </w:p>
    <w:p w:rsidR="00D25A96" w:rsidRDefault="00FD48AA">
      <w:pPr>
        <w:spacing w:line="360" w:lineRule="auto"/>
        <w:ind w:left="567"/>
        <w:rPr>
          <w:lang w:val="fr-FR"/>
        </w:rPr>
      </w:pPr>
      <w:r>
        <w:rPr>
          <w:noProof/>
          <w:lang w:val="fr-FR"/>
        </w:rPr>
        <w:pict>
          <v:shapetype id="_x0000_t32" coordsize="21600,21600" o:spt="32" o:oned="t" path="m,l21600,21600e" filled="f">
            <v:path arrowok="t" fillok="f" o:connecttype="none"/>
            <o:lock v:ext="edit" shapetype="t"/>
          </v:shapetype>
          <v:shape id="Gerade Verbindung mit Pfeil 66" o:spid="_x0000_s1048" type="#_x0000_t32" style="position:absolute;left:0;text-align:left;margin-left:202.45pt;margin-top:1.9pt;width:80.8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LABJtRBAgAAawQAAA4A&#10;AAAAAAAAAAAAAAAALgIAAGRycy9lMm9Eb2MueG1sUEsBAi0AFAAGAAgAAAAhAPXDxhXcAAAABwEA&#10;AA8AAAAAAAAAAAAAAAAAmwQAAGRycy9kb3ducmV2LnhtbFBLBQYAAAAABAAEAPMAAACkBQAAAAA=&#10;">
            <v:stroke dashstyle="1 1"/>
          </v:shape>
        </w:pict>
      </w:r>
    </w:p>
    <w:p w:rsidR="00D25A96" w:rsidRDefault="00D25A96">
      <w:pPr>
        <w:spacing w:line="360" w:lineRule="auto"/>
        <w:ind w:left="567"/>
        <w:rPr>
          <w:lang w:val="fr-FR"/>
        </w:rPr>
      </w:pPr>
    </w:p>
    <w:p w:rsidR="00D25A96" w:rsidRDefault="00D25A96">
      <w:pPr>
        <w:spacing w:line="360" w:lineRule="auto"/>
        <w:ind w:left="567"/>
        <w:rPr>
          <w:lang w:val="fr-FR"/>
        </w:rPr>
      </w:pPr>
    </w:p>
    <w:p w:rsidR="00D25A96" w:rsidRDefault="00D25A96">
      <w:pPr>
        <w:spacing w:line="360" w:lineRule="auto"/>
        <w:ind w:left="567"/>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2A5E27">
      <w:pPr>
        <w:rPr>
          <w:lang w:val="fr-FR"/>
        </w:rPr>
      </w:pPr>
      <w:r>
        <w:rPr>
          <w:lang w:val="fr-FR"/>
        </w:rPr>
        <w:br w:type="page"/>
      </w:r>
    </w:p>
    <w:p w:rsidR="00D25A96" w:rsidRDefault="002A5E27">
      <w:pPr>
        <w:pStyle w:val="berschrift1"/>
      </w:pPr>
      <w:bookmarkStart w:id="14" w:name="_Toc486007243"/>
      <w:proofErr w:type="spellStart"/>
      <w:r>
        <w:rPr>
          <w:bCs/>
        </w:rPr>
        <w:lastRenderedPageBreak/>
        <w:t>Théorie</w:t>
      </w:r>
      <w:bookmarkEnd w:id="14"/>
      <w:proofErr w:type="spellEnd"/>
    </w:p>
    <w:p w:rsidR="00D25A96" w:rsidRDefault="002A5E27">
      <w:pPr>
        <w:pStyle w:val="berschrift2"/>
      </w:pPr>
      <w:bookmarkStart w:id="15" w:name="_Toc486007244"/>
      <w:proofErr w:type="spellStart"/>
      <w:r>
        <w:rPr>
          <w:bCs/>
        </w:rPr>
        <w:t>Signaux</w:t>
      </w:r>
      <w:proofErr w:type="spellEnd"/>
      <w:r>
        <w:rPr>
          <w:bCs/>
        </w:rPr>
        <w:t xml:space="preserve"> </w:t>
      </w:r>
      <w:proofErr w:type="spellStart"/>
      <w:r>
        <w:rPr>
          <w:bCs/>
        </w:rPr>
        <w:t>analogiques</w:t>
      </w:r>
      <w:bookmarkEnd w:id="15"/>
      <w:proofErr w:type="spellEnd"/>
    </w:p>
    <w:p w:rsidR="00D25A96" w:rsidRDefault="002A5E27">
      <w:pPr>
        <w:rPr>
          <w:rFonts w:eastAsia="SimSun"/>
          <w:lang w:val="fr-FR"/>
        </w:rPr>
      </w:pPr>
      <w:r>
        <w:rPr>
          <w:rFonts w:eastAsia="SimSun"/>
          <w:lang w:val="fr-FR"/>
        </w:rPr>
        <w:t>A la différence des signaux binaires qui ne peuvent prendre que les deux états "Tension disponible +24V" et "Tension indisponible 0V", les signaux analogiques sont capables (dans une certaine plage donnée) de prendre n'importe quelle valeur. Le potentiomètre est un exemple type de capteur analogique. Suivant la position de la molette, il est possible de régler une résistance quelconque jusqu'à une valeur maximum.</w:t>
      </w:r>
    </w:p>
    <w:p w:rsidR="00D25A96" w:rsidRDefault="00D25A96">
      <w:pPr>
        <w:rPr>
          <w:rFonts w:eastAsia="SimSun"/>
          <w:lang w:val="fr-FR"/>
        </w:rPr>
      </w:pPr>
    </w:p>
    <w:p w:rsidR="00D25A96" w:rsidRDefault="002A5E27">
      <w:pPr>
        <w:rPr>
          <w:rFonts w:eastAsia="SimSun"/>
          <w:lang w:val="fr-FR"/>
        </w:rPr>
      </w:pPr>
      <w:r>
        <w:rPr>
          <w:rFonts w:eastAsia="SimSun"/>
          <w:lang w:val="fr-FR"/>
        </w:rPr>
        <w:t xml:space="preserve">Exemples de grandeurs analogiques </w:t>
      </w:r>
      <w:proofErr w:type="gramStart"/>
      <w:r>
        <w:rPr>
          <w:rFonts w:eastAsia="SimSun"/>
          <w:lang w:val="fr-FR"/>
        </w:rPr>
        <w:t xml:space="preserve">dans le </w:t>
      </w:r>
      <w:proofErr w:type="gramEnd"/>
      <w:r>
        <w:rPr>
          <w:rFonts w:eastAsia="SimSun"/>
          <w:lang w:val="fr-FR"/>
        </w:rPr>
        <w:t xml:space="preserve"> technique de l’automation :</w:t>
      </w:r>
    </w:p>
    <w:p w:rsidR="00D25A96" w:rsidRDefault="002A5E27">
      <w:pPr>
        <w:rPr>
          <w:rFonts w:eastAsia="SimSun"/>
          <w:lang w:val="fr-FR"/>
        </w:rPr>
      </w:pPr>
      <w:r>
        <w:rPr>
          <w:rFonts w:eastAsia="SimSun"/>
          <w:lang w:val="fr-FR"/>
        </w:rPr>
        <w:t>-</w:t>
      </w:r>
      <w:r>
        <w:rPr>
          <w:rFonts w:eastAsia="SimSun"/>
          <w:lang w:val="fr-FR"/>
        </w:rPr>
        <w:tab/>
        <w:t>Température -50 ... +150 °C</w:t>
      </w:r>
    </w:p>
    <w:p w:rsidR="00D25A96" w:rsidRDefault="002A5E27">
      <w:pPr>
        <w:rPr>
          <w:rFonts w:eastAsia="SimSun"/>
          <w:lang w:val="fr-FR"/>
        </w:rPr>
      </w:pPr>
      <w:r>
        <w:rPr>
          <w:rFonts w:eastAsia="SimSun"/>
          <w:lang w:val="fr-FR"/>
        </w:rPr>
        <w:t>-</w:t>
      </w:r>
      <w:r>
        <w:rPr>
          <w:rFonts w:eastAsia="SimSun"/>
          <w:lang w:val="fr-FR"/>
        </w:rPr>
        <w:tab/>
        <w:t>Débit 0 ... 200l/min</w:t>
      </w:r>
    </w:p>
    <w:p w:rsidR="00D25A96" w:rsidRDefault="002A5E27">
      <w:pPr>
        <w:rPr>
          <w:rFonts w:eastAsia="SimSun"/>
        </w:rPr>
      </w:pPr>
      <w:r>
        <w:rPr>
          <w:rFonts w:eastAsia="SimSun"/>
          <w:lang w:val="fr-FR"/>
        </w:rPr>
        <w:t>-</w:t>
      </w:r>
      <w:r>
        <w:rPr>
          <w:rFonts w:eastAsia="SimSun"/>
          <w:lang w:val="fr-FR"/>
        </w:rPr>
        <w:tab/>
        <w:t xml:space="preserve">Vitesse -500 ... </w:t>
      </w:r>
      <w:r>
        <w:rPr>
          <w:rFonts w:eastAsia="SimSun"/>
        </w:rPr>
        <w:t xml:space="preserve">+50 </w:t>
      </w:r>
      <w:proofErr w:type="spellStart"/>
      <w:r>
        <w:rPr>
          <w:rFonts w:eastAsia="SimSun"/>
        </w:rPr>
        <w:t>tr</w:t>
      </w:r>
      <w:proofErr w:type="spellEnd"/>
      <w:r>
        <w:rPr>
          <w:rFonts w:eastAsia="SimSun"/>
        </w:rPr>
        <w:t xml:space="preserve">/min </w:t>
      </w:r>
    </w:p>
    <w:p w:rsidR="00D25A96" w:rsidRDefault="002A5E27">
      <w:pPr>
        <w:rPr>
          <w:rFonts w:eastAsia="SimSun"/>
        </w:rPr>
      </w:pPr>
      <w:r>
        <w:rPr>
          <w:rFonts w:eastAsia="SimSun"/>
        </w:rPr>
        <w:t>-</w:t>
      </w:r>
      <w:r>
        <w:rPr>
          <w:rFonts w:eastAsia="SimSun"/>
        </w:rPr>
        <w:tab/>
        <w:t>etc.</w:t>
      </w:r>
    </w:p>
    <w:p w:rsidR="00D25A96" w:rsidRDefault="00D25A96">
      <w:pPr>
        <w:rPr>
          <w:rFonts w:eastAsia="SimSun"/>
        </w:rPr>
      </w:pPr>
    </w:p>
    <w:p w:rsidR="00D25A96" w:rsidRDefault="002A5E27">
      <w:pPr>
        <w:pStyle w:val="berschrift2"/>
      </w:pPr>
      <w:r>
        <w:rPr>
          <w:b w:val="0"/>
        </w:rPr>
        <w:br w:type="page"/>
      </w:r>
      <w:bookmarkStart w:id="16" w:name="_Toc486007245"/>
      <w:proofErr w:type="spellStart"/>
      <w:r>
        <w:rPr>
          <w:bCs/>
        </w:rPr>
        <w:lastRenderedPageBreak/>
        <w:t>Transducteurs</w:t>
      </w:r>
      <w:proofErr w:type="spellEnd"/>
      <w:r>
        <w:rPr>
          <w:bCs/>
        </w:rPr>
        <w:t xml:space="preserve"> de </w:t>
      </w:r>
      <w:proofErr w:type="spellStart"/>
      <w:r>
        <w:rPr>
          <w:bCs/>
        </w:rPr>
        <w:t>mesure</w:t>
      </w:r>
      <w:bookmarkEnd w:id="16"/>
      <w:proofErr w:type="spellEnd"/>
    </w:p>
    <w:p w:rsidR="00D25A96" w:rsidRDefault="002A5E27">
      <w:pPr>
        <w:rPr>
          <w:rFonts w:eastAsia="SimSun"/>
          <w:lang w:val="fr-FR"/>
        </w:rPr>
      </w:pPr>
      <w:r>
        <w:rPr>
          <w:rFonts w:eastAsia="SimSun"/>
          <w:lang w:val="fr-FR"/>
        </w:rPr>
        <w:t>A l’aide d’un transducteur de mesure, ces valeurs  sont changées en tensions, en courants ou en résistances électriques. Pour l'acquisition d'une vitesse par exemple, la plage de vitesse de 500 ... 1500 tr/min peut être convertie par un transducteur de mesure en une plage de tension de 0... +10V. Pour une vitesse mesurée de 865 tr/min, le transducteur de mesure afficherait une tension de 3,65 V.</w:t>
      </w:r>
    </w:p>
    <w:p w:rsidR="00D25A96" w:rsidRDefault="00FD48AA">
      <w:pPr>
        <w:rPr>
          <w:rFonts w:eastAsia="SimSun"/>
          <w:lang w:val="fr-FR"/>
        </w:rPr>
      </w:pPr>
      <w:r>
        <w:rPr>
          <w:rFonts w:eastAsia="SimSun"/>
          <w:noProof/>
        </w:rPr>
        <w:pict>
          <v:shape id="Text Box 152" o:spid="_x0000_s1047" type="#_x0000_t202" style="position:absolute;left:0;text-align:left;margin-left:199.7pt;margin-top:16.75pt;width:139.6pt;height: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3+gw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5x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" stroked="f">
            <v:textbox inset=".5mm,.3mm,.5mm,.3mm">
              <w:txbxContent>
                <w:p w:rsidR="00D25A96" w:rsidRDefault="002A5E27">
                  <w:pPr>
                    <w:spacing w:line="360" w:lineRule="auto"/>
                  </w:pPr>
                  <w:r>
                    <w:rPr>
                      <w:rFonts w:cs="Arial"/>
                      <w:b/>
                      <w:bCs/>
                      <w:sz w:val="18"/>
                      <w:lang w:val="fr-FR"/>
                    </w:rPr>
                    <w:t xml:space="preserve">1 500 tr/min </w:t>
                  </w:r>
                </w:p>
              </w:txbxContent>
            </v:textbox>
          </v:shape>
        </w:pict>
      </w:r>
    </w:p>
    <w:p w:rsidR="00D25A96" w:rsidRDefault="00FD48AA">
      <w:pPr>
        <w:rPr>
          <w:rFonts w:eastAsia="SimSun"/>
        </w:rPr>
      </w:pPr>
      <w:r>
        <w:rPr>
          <w:rFonts w:eastAsia="SimSun"/>
          <w:noProof/>
        </w:rPr>
        <w:pict>
          <v:shape id="Text Box 154" o:spid="_x0000_s1046" type="#_x0000_t202" style="position:absolute;left:0;text-align:left;margin-left:136.35pt;margin-top:42.2pt;width:55.1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" stroked="f">
            <v:textbox inset=".5mm,.3mm,.5mm,.3mm">
              <w:txbxContent>
                <w:p w:rsidR="00D25A96" w:rsidRDefault="002A5E27">
                  <w:pPr>
                    <w:spacing w:before="0" w:after="0" w:line="240" w:lineRule="auto"/>
                    <w:ind w:left="0"/>
                  </w:pPr>
                  <w:r>
                    <w:rPr>
                      <w:rFonts w:cs="Arial"/>
                      <w:sz w:val="18"/>
                      <w:lang w:val="fr-FR"/>
                    </w:rPr>
                    <w:t>1 000 tr/min</w:t>
                  </w:r>
                </w:p>
              </w:txbxContent>
            </v:textbox>
          </v:shape>
        </w:pict>
      </w:r>
      <w:r>
        <w:rPr>
          <w:rFonts w:eastAsia="SimSun"/>
          <w:noProof/>
        </w:rPr>
        <w:pict>
          <v:shape id="Text Box 153" o:spid="_x0000_s1045" type="#_x0000_t202" style="position:absolute;left:0;text-align:left;margin-left:211.75pt;margin-top:78.95pt;width:115.55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AJ&#10;hFJohQIAABkFAAAOAAAAAAAAAAAAAAAAAC4CAABkcnMvZTJvRG9jLnhtbFBLAQItABQABgAIAAAA&#10;IQAG4XRm3gAAAAsBAAAPAAAAAAAAAAAAAAAAAN8EAABkcnMvZG93bnJldi54bWxQSwUGAAAAAAQA&#10;BADzAAAA6gUAAAAA&#10;" stroked="f">
            <v:textbox inset=".5mm,.3mm,.5mm,.3mm">
              <w:txbxContent>
                <w:p w:rsidR="00D25A96" w:rsidRDefault="002A5E27">
                  <w:pPr>
                    <w:spacing w:line="360" w:lineRule="auto"/>
                  </w:pPr>
                  <w:r>
                    <w:rPr>
                      <w:rFonts w:cs="Arial"/>
                      <w:b/>
                      <w:bCs/>
                      <w:sz w:val="18"/>
                      <w:lang w:val="fr-FR"/>
                    </w:rPr>
                    <w:t>+10 V</w:t>
                  </w:r>
                </w:p>
              </w:txbxContent>
            </v:textbox>
          </v:shape>
        </w:pict>
      </w:r>
      <w:r>
        <w:rPr>
          <w:rFonts w:eastAsia="SimSun"/>
          <w:noProof/>
        </w:rPr>
        <w:pict>
          <v:shape id="Text Box 151" o:spid="_x0000_s1031" type="#_x0000_t202" style="position:absolute;left:0;text-align:left;margin-left:284.1pt;margin-top:33.15pt;width:173.6pt;height:3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" stroked="f">
            <v:textbox inset=".5mm,.3mm,.5mm,.3mm">
              <w:txbxContent>
                <w:p w:rsidR="00D25A96" w:rsidRDefault="002A5E27">
                  <w:pPr>
                    <w:spacing w:before="0" w:after="0" w:line="240" w:lineRule="auto"/>
                    <w:ind w:left="0"/>
                    <w:jc w:val="both"/>
                    <w:rPr>
                      <w:rFonts w:cs="Arial"/>
                      <w:b/>
                      <w:sz w:val="18"/>
                    </w:rPr>
                  </w:pPr>
                  <w:r>
                    <w:rPr>
                      <w:rFonts w:cs="Arial"/>
                      <w:b/>
                      <w:bCs/>
                      <w:sz w:val="18"/>
                    </w:rPr>
                    <w:t>10 V : 1 000 tr/min = 0,01 V/tr/min</w:t>
                  </w:r>
                </w:p>
                <w:p w:rsidR="00D25A96" w:rsidRDefault="002A5E27">
                  <w:pPr>
                    <w:spacing w:before="0" w:after="0" w:line="240" w:lineRule="auto"/>
                    <w:ind w:left="0"/>
                    <w:jc w:val="both"/>
                  </w:pPr>
                  <w:r>
                    <w:rPr>
                      <w:rFonts w:cs="Arial"/>
                      <w:b/>
                      <w:bCs/>
                      <w:sz w:val="18"/>
                    </w:rPr>
                    <w:t>365 tr/min x 0,01 V/tr/min = 3,65 V</w:t>
                  </w:r>
                </w:p>
              </w:txbxContent>
            </v:textbox>
          </v:shape>
        </w:pict>
      </w:r>
      <w:r w:rsidR="002A5E27">
        <w:rPr>
          <w:rFonts w:eastAsia="SimSun"/>
          <w:noProof/>
          <w:lang w:val="en-US" w:bidi="ar-SA"/>
        </w:rPr>
        <w:drawing>
          <wp:inline distT="0" distB="0" distL="0" distR="0" wp14:anchorId="39F2B034" wp14:editId="2E5E98A1">
            <wp:extent cx="4972050" cy="12230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2050" cy="1223010"/>
                    </a:xfrm>
                    <a:prstGeom prst="rect">
                      <a:avLst/>
                    </a:prstGeom>
                    <a:noFill/>
                    <a:ln>
                      <a:noFill/>
                    </a:ln>
                  </pic:spPr>
                </pic:pic>
              </a:graphicData>
            </a:graphic>
          </wp:inline>
        </w:drawing>
      </w:r>
    </w:p>
    <w:p w:rsidR="00D25A96" w:rsidRDefault="00D25A96">
      <w:pPr>
        <w:rPr>
          <w:rFonts w:eastAsia="SimSun"/>
        </w:rPr>
      </w:pPr>
    </w:p>
    <w:p w:rsidR="00D25A96" w:rsidRDefault="002A5E27">
      <w:pPr>
        <w:pStyle w:val="berschrift2"/>
      </w:pPr>
      <w:bookmarkStart w:id="17" w:name="_Toc486007246"/>
      <w:r>
        <w:rPr>
          <w:bCs/>
        </w:rPr>
        <w:t xml:space="preserve">Modules </w:t>
      </w:r>
      <w:proofErr w:type="spellStart"/>
      <w:r>
        <w:rPr>
          <w:bCs/>
        </w:rPr>
        <w:t>analogiques</w:t>
      </w:r>
      <w:proofErr w:type="spellEnd"/>
      <w:r>
        <w:rPr>
          <w:bCs/>
        </w:rPr>
        <w:t xml:space="preserve"> – </w:t>
      </w:r>
      <w:proofErr w:type="spellStart"/>
      <w:r>
        <w:rPr>
          <w:bCs/>
        </w:rPr>
        <w:t>Convertisseur</w:t>
      </w:r>
      <w:proofErr w:type="spellEnd"/>
      <w:r>
        <w:rPr>
          <w:bCs/>
        </w:rPr>
        <w:t xml:space="preserve"> </w:t>
      </w:r>
      <w:proofErr w:type="spellStart"/>
      <w:r>
        <w:rPr>
          <w:bCs/>
        </w:rPr>
        <w:t>analogique</w:t>
      </w:r>
      <w:proofErr w:type="spellEnd"/>
      <w:r>
        <w:rPr>
          <w:bCs/>
        </w:rPr>
        <w:t>/</w:t>
      </w:r>
      <w:proofErr w:type="spellStart"/>
      <w:r>
        <w:rPr>
          <w:bCs/>
        </w:rPr>
        <w:t>numérique</w:t>
      </w:r>
      <w:bookmarkEnd w:id="17"/>
      <w:proofErr w:type="spellEnd"/>
    </w:p>
    <w:p w:rsidR="00D25A96" w:rsidRDefault="00D25A96">
      <w:pPr>
        <w:rPr>
          <w:rFonts w:eastAsia="SimSun"/>
        </w:rPr>
      </w:pPr>
    </w:p>
    <w:p w:rsidR="00D25A96" w:rsidRDefault="002A5E27">
      <w:pPr>
        <w:rPr>
          <w:rFonts w:eastAsia="SimSun"/>
          <w:lang w:val="fr-FR"/>
        </w:rPr>
      </w:pPr>
      <w:r>
        <w:rPr>
          <w:rFonts w:eastAsia="SimSun"/>
          <w:lang w:val="fr-FR"/>
        </w:rPr>
        <w:t>Ces tensions, courants ou résistances électriques sont connectés à un module analogique qui numérise le signal pour poursuivre le traitement dans l'API.</w:t>
      </w:r>
    </w:p>
    <w:p w:rsidR="00D25A96" w:rsidRDefault="002A5E27">
      <w:pPr>
        <w:rPr>
          <w:rFonts w:eastAsia="SimSun"/>
          <w:lang w:val="fr-FR"/>
        </w:rPr>
      </w:pPr>
      <w:r>
        <w:rPr>
          <w:rFonts w:eastAsia="SimSun"/>
          <w:lang w:val="fr-FR"/>
        </w:rPr>
        <w:t xml:space="preserve">Si les variables analogiques sont traitées dans un API, les valeurs de tension, de courant et de résistance lues doivent être converties en information numérique. La valeur analogique est convertie en un profil binaire. Cette conversion est appelée Conversion Analogique/Numérique (CAN). Cela signifie, par exemple, que la valeur de tension 3,65V est stockée en tant qu'information dans une série de chiffres binaires. </w:t>
      </w:r>
    </w:p>
    <w:p w:rsidR="00D25A96" w:rsidRDefault="002A5E27">
      <w:pPr>
        <w:rPr>
          <w:rFonts w:eastAsia="SimSun"/>
          <w:lang w:val="fr-FR"/>
        </w:rPr>
      </w:pPr>
      <w:r>
        <w:rPr>
          <w:rFonts w:eastAsia="SimSun"/>
          <w:lang w:val="fr-FR"/>
        </w:rPr>
        <w:t>Pour les produits SIMATIC, le résultat de cette conversion est toujours un mot de 16 bits. Le CAN (convertisseur analogique/numérique) intégré utilisé sur le module d'entrées analogique numérise le signal analogique à acquérir et calcule sa valeur approchée par une courbe en escalier. Les paramètres les plus importants d'un CAN sont sa résolution et sa vitesse de conversion.</w:t>
      </w:r>
    </w:p>
    <w:p w:rsidR="00D25A96" w:rsidRDefault="002A5E27">
      <w:pPr>
        <w:rPr>
          <w:rFonts w:eastAsia="SimSun"/>
        </w:rPr>
      </w:pPr>
      <w:r>
        <w:rPr>
          <w:rFonts w:eastAsia="SimSun"/>
          <w:noProof/>
          <w:lang w:val="en-US" w:bidi="ar-SA"/>
        </w:rPr>
        <w:drawing>
          <wp:inline distT="0" distB="0" distL="0" distR="0" wp14:anchorId="7E1214E1" wp14:editId="16B7E504">
            <wp:extent cx="3040380" cy="2366010"/>
            <wp:effectExtent l="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380" cy="2366010"/>
                    </a:xfrm>
                    <a:prstGeom prst="rect">
                      <a:avLst/>
                    </a:prstGeom>
                    <a:noFill/>
                    <a:ln>
                      <a:noFill/>
                    </a:ln>
                  </pic:spPr>
                </pic:pic>
              </a:graphicData>
            </a:graphic>
          </wp:inline>
        </w:drawing>
      </w:r>
    </w:p>
    <w:p w:rsidR="00D25A96" w:rsidRDefault="00D25A96">
      <w:pPr>
        <w:rPr>
          <w:rFonts w:eastAsia="SimSun"/>
        </w:rPr>
      </w:pPr>
    </w:p>
    <w:p w:rsidR="00D25A96" w:rsidRDefault="002A5E27">
      <w:pPr>
        <w:rPr>
          <w:rFonts w:eastAsia="SimSun"/>
          <w:lang w:val="fr-FR"/>
        </w:rPr>
      </w:pPr>
      <w:r>
        <w:rPr>
          <w:rFonts w:eastAsia="SimSun"/>
          <w:lang w:val="fr-FR"/>
        </w:rPr>
        <w:t>1 : Valeur analogique</w:t>
      </w:r>
    </w:p>
    <w:p w:rsidR="00D25A96" w:rsidRDefault="002A5E27">
      <w:pPr>
        <w:rPr>
          <w:rFonts w:eastAsia="SimSun"/>
          <w:lang w:val="fr-FR"/>
        </w:rPr>
      </w:pPr>
      <w:r>
        <w:rPr>
          <w:rFonts w:eastAsia="SimSun"/>
          <w:lang w:val="fr-FR"/>
        </w:rPr>
        <w:t>2 : Valeur numérique</w:t>
      </w:r>
    </w:p>
    <w:p w:rsidR="00D25A96" w:rsidRDefault="00D25A96">
      <w:pPr>
        <w:rPr>
          <w:rFonts w:eastAsia="SimSun"/>
          <w:lang w:val="fr-FR"/>
        </w:rPr>
      </w:pPr>
    </w:p>
    <w:p w:rsidR="00D25A96" w:rsidRDefault="002A5E27">
      <w:pPr>
        <w:rPr>
          <w:rFonts w:eastAsia="SimSun"/>
          <w:lang w:val="fr-FR"/>
        </w:rPr>
      </w:pPr>
      <w:r>
        <w:rPr>
          <w:rFonts w:eastAsia="SimSun"/>
          <w:lang w:val="fr-FR"/>
        </w:rPr>
        <w:lastRenderedPageBreak/>
        <w:t>Plus le nombre de chiffres binaires utilisés pour la représentation numérique est grand, plus la résolution est haute. Si, par exemple, 1 seul bit était disponible pour la plage de tension 0... +10V, la seule information fournie serait que la tension mesurée est dans la fourchette de 0... +5V ou +5V... +10V. Avec 2 bits, la plage peut être divisée en quatre fourchettes individuelles, 0 ... 2,5 / 2,5 ... 5 / 5 ... 7,5 / 7,5 ... 10V. En automatique, les convertisseurs analogiques/numériques standards convertissent sur 8 ou 11 bits.</w:t>
      </w:r>
    </w:p>
    <w:p w:rsidR="00D25A96" w:rsidRDefault="002A5E27">
      <w:pPr>
        <w:rPr>
          <w:rFonts w:eastAsia="SimSun"/>
          <w:lang w:val="fr-FR"/>
        </w:rPr>
      </w:pPr>
      <w:r>
        <w:rPr>
          <w:rFonts w:eastAsia="SimSun"/>
          <w:lang w:val="fr-FR"/>
        </w:rPr>
        <w:t>Avec un CAN 8 bits, on obtient 256 plages de valeurs, et avec un CAN 11 bits on monte à une résolution de 2048 plages.</w:t>
      </w:r>
    </w:p>
    <w:p w:rsidR="00D25A96" w:rsidRDefault="00FD48AA">
      <w:pPr>
        <w:rPr>
          <w:rFonts w:eastAsia="SimSun"/>
        </w:rPr>
      </w:pPr>
      <w:r>
        <w:rPr>
          <w:noProof/>
        </w:rPr>
        <w:pict>
          <v:shape id="_x0000_s1033" type="#_x0000_t202" style="position:absolute;left:0;text-align:left;margin-left:268pt;margin-top:22.2pt;width:181.5pt;height:4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" stroked="f">
            <v:textbox inset=".5mm,.3mm,.5mm,.3mm">
              <w:txbxContent>
                <w:p w:rsidR="00D25A96" w:rsidRDefault="002A5E27">
                  <w:pPr>
                    <w:spacing w:before="0" w:after="0" w:line="240" w:lineRule="auto"/>
                    <w:ind w:left="0"/>
                    <w:jc w:val="both"/>
                    <w:rPr>
                      <w:rFonts w:cs="Arial"/>
                      <w:b/>
                      <w:sz w:val="18"/>
                      <w:lang w:val="fr-FR"/>
                    </w:rPr>
                  </w:pPr>
                  <w:r>
                    <w:rPr>
                      <w:rFonts w:cs="Arial"/>
                      <w:b/>
                      <w:bCs/>
                      <w:sz w:val="18"/>
                      <w:lang w:val="fr-FR"/>
                    </w:rPr>
                    <w:t>10 V : 2048 = 0,0048828</w:t>
                  </w:r>
                </w:p>
                <w:p w:rsidR="00D25A96" w:rsidRDefault="002A5E27">
                  <w:pPr>
                    <w:spacing w:before="0" w:after="0" w:line="240" w:lineRule="auto"/>
                    <w:ind w:left="0"/>
                    <w:rPr>
                      <w:lang w:val="fr-FR"/>
                    </w:rPr>
                  </w:pPr>
                  <w:r>
                    <w:rPr>
                      <w:rFonts w:cs="Arial"/>
                      <w:sz w:val="18"/>
                      <w:lang w:val="fr-FR"/>
                    </w:rPr>
                    <w:sym w:font="Wingdings" w:char="F0E0"/>
                  </w:r>
                  <w:r>
                    <w:rPr>
                      <w:rFonts w:cs="Arial"/>
                      <w:b/>
                      <w:bCs/>
                      <w:sz w:val="18"/>
                      <w:lang w:val="fr-FR"/>
                    </w:rPr>
                    <w:t xml:space="preserve"> </w:t>
                  </w:r>
                  <w:proofErr w:type="gramStart"/>
                  <w:r>
                    <w:rPr>
                      <w:rFonts w:cs="Arial"/>
                      <w:b/>
                      <w:bCs/>
                      <w:sz w:val="18"/>
                      <w:lang w:val="fr-FR"/>
                    </w:rPr>
                    <w:t>des</w:t>
                  </w:r>
                  <w:proofErr w:type="gramEnd"/>
                  <w:r>
                    <w:rPr>
                      <w:rFonts w:cs="Arial"/>
                      <w:b/>
                      <w:bCs/>
                      <w:sz w:val="18"/>
                      <w:lang w:val="fr-FR"/>
                    </w:rPr>
                    <w:t xml:space="preserve"> différences de tension</w:t>
                  </w:r>
                  <w:r>
                    <w:rPr>
                      <w:rFonts w:cs="Arial"/>
                      <w:sz w:val="18"/>
                      <w:lang w:val="fr-FR"/>
                    </w:rPr>
                    <w:t xml:space="preserve"> </w:t>
                  </w:r>
                  <w:r>
                    <w:rPr>
                      <w:rFonts w:cs="Arial"/>
                      <w:sz w:val="18"/>
                      <w:lang w:val="fr-FR"/>
                    </w:rPr>
                    <w:br/>
                  </w:r>
                  <w:r>
                    <w:rPr>
                      <w:rFonts w:cs="Arial"/>
                      <w:b/>
                      <w:bCs/>
                      <w:sz w:val="18"/>
                      <w:lang w:val="fr-FR"/>
                    </w:rPr>
                    <w:t>&lt;5 mV peuvent être détectées</w:t>
                  </w:r>
                </w:p>
              </w:txbxContent>
            </v:textbox>
          </v:shape>
        </w:pict>
      </w:r>
      <w:r>
        <w:rPr>
          <w:noProof/>
        </w:rPr>
        <w:pict>
          <v:shape id="_x0000_s1034" type="#_x0000_t202" style="position:absolute;left:0;text-align:left;margin-left:125.95pt;margin-top:42.55pt;width:66.4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" stroked="f">
            <v:textbox inset=".5mm,.3mm,.5mm,.3mm">
              <w:txbxContent>
                <w:p w:rsidR="00D25A96" w:rsidRDefault="002A5E27">
                  <w:pPr>
                    <w:spacing w:before="0" w:after="0" w:line="240" w:lineRule="auto"/>
                    <w:ind w:left="0"/>
                    <w:jc w:val="center"/>
                  </w:pPr>
                  <w:r>
                    <w:rPr>
                      <w:rFonts w:cs="Arial"/>
                      <w:sz w:val="18"/>
                      <w:lang w:val="fr-FR"/>
                    </w:rPr>
                    <w:t>11 bits</w:t>
                  </w:r>
                </w:p>
              </w:txbxContent>
            </v:textbox>
          </v:shape>
        </w:pict>
      </w:r>
      <w:r>
        <w:rPr>
          <w:noProof/>
        </w:rPr>
        <w:pict>
          <v:shape id="_x0000_s1035" type="#_x0000_t202" style="position:absolute;left:0;text-align:left;margin-left:237.05pt;margin-top:65.75pt;width:66.4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" stroked="f">
            <v:textbox inset=".5mm,.3mm,.5mm,.3mm">
              <w:txbxContent>
                <w:p w:rsidR="00D25A96" w:rsidRDefault="002A5E27">
                  <w:pPr>
                    <w:spacing w:before="0" w:after="0" w:line="240" w:lineRule="auto"/>
                    <w:ind w:left="0"/>
                    <w:jc w:val="both"/>
                  </w:pPr>
                  <w:r>
                    <w:rPr>
                      <w:rFonts w:cs="Arial"/>
                      <w:b/>
                      <w:bCs/>
                      <w:sz w:val="18"/>
                      <w:lang w:val="fr-FR"/>
                    </w:rPr>
                    <w:t>2048</w:t>
                  </w:r>
                </w:p>
              </w:txbxContent>
            </v:textbox>
          </v:shape>
        </w:pict>
      </w:r>
      <w:r>
        <w:rPr>
          <w:noProof/>
        </w:rPr>
        <w:pict>
          <v:shape id="_x0000_s1036" type="#_x0000_t202" style="position:absolute;left:0;text-align:left;margin-left:231pt;margin-top:2.6pt;width:66.4pt;height:1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" stroked="f">
            <v:textbox inset=".5mm,.3mm,.5mm,.3mm">
              <w:txbxContent>
                <w:p w:rsidR="00D25A96" w:rsidRDefault="002A5E27">
                  <w:pPr>
                    <w:spacing w:before="0" w:after="0" w:line="240" w:lineRule="auto"/>
                    <w:ind w:left="0"/>
                    <w:jc w:val="both"/>
                  </w:pPr>
                  <w:r>
                    <w:rPr>
                      <w:rFonts w:cs="Arial"/>
                      <w:b/>
                      <w:bCs/>
                      <w:sz w:val="18"/>
                      <w:lang w:val="fr-FR"/>
                    </w:rPr>
                    <w:t>20 mA/10 V</w:t>
                  </w:r>
                </w:p>
              </w:txbxContent>
            </v:textbox>
          </v:shape>
        </w:pict>
      </w:r>
      <w:r>
        <w:rPr>
          <w:noProof/>
        </w:rPr>
        <w:pict>
          <v:shape id="_x0000_s1037" type="#_x0000_t202" style="position:absolute;left:0;text-align:left;margin-left:50.85pt;margin-top:4.75pt;width:66.4pt;height:1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" stroked="f">
            <v:textbox inset=".5mm,.3mm,.5mm,.3mm">
              <w:txbxContent>
                <w:p w:rsidR="00D25A96" w:rsidRDefault="002A5E27">
                  <w:pPr>
                    <w:spacing w:before="0" w:after="0" w:line="240" w:lineRule="auto"/>
                    <w:ind w:left="0"/>
                    <w:jc w:val="both"/>
                  </w:pPr>
                  <w:r>
                    <w:rPr>
                      <w:rFonts w:cs="Arial"/>
                      <w:b/>
                      <w:bCs/>
                      <w:sz w:val="18"/>
                      <w:lang w:val="fr-FR"/>
                    </w:rPr>
                    <w:t>0A/0V</w:t>
                  </w:r>
                </w:p>
              </w:txbxContent>
            </v:textbox>
          </v:shape>
        </w:pict>
      </w:r>
      <w:r w:rsidR="002A5E27">
        <w:rPr>
          <w:noProof/>
          <w:lang w:val="en-US" w:bidi="ar-SA"/>
        </w:rPr>
        <w:drawing>
          <wp:inline distT="0" distB="0" distL="0" distR="0" wp14:anchorId="27D985E0" wp14:editId="5EF1976C">
            <wp:extent cx="4972050" cy="1005840"/>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1005840"/>
                    </a:xfrm>
                    <a:prstGeom prst="rect">
                      <a:avLst/>
                    </a:prstGeom>
                    <a:noFill/>
                    <a:ln>
                      <a:noFill/>
                    </a:ln>
                  </pic:spPr>
                </pic:pic>
              </a:graphicData>
            </a:graphic>
          </wp:inline>
        </w:drawing>
      </w:r>
    </w:p>
    <w:p w:rsidR="00D25A96" w:rsidRDefault="00D25A96">
      <w:pPr>
        <w:rPr>
          <w:rFonts w:eastAsia="SimSun"/>
        </w:rPr>
      </w:pPr>
    </w:p>
    <w:p w:rsidR="00D25A96" w:rsidRDefault="002A5E27">
      <w:pPr>
        <w:pStyle w:val="berschrift2"/>
        <w:rPr>
          <w:lang w:val="fr-FR"/>
        </w:rPr>
      </w:pPr>
      <w:bookmarkStart w:id="18" w:name="_Toc486007247"/>
      <w:r>
        <w:rPr>
          <w:bCs/>
          <w:lang w:val="fr-FR"/>
        </w:rPr>
        <w:t>Types de données dans SIMATIC S7-1500</w:t>
      </w:r>
      <w:bookmarkEnd w:id="18"/>
    </w:p>
    <w:p w:rsidR="00D25A96" w:rsidRDefault="002A5E27">
      <w:pPr>
        <w:pStyle w:val="Standardeinzug"/>
        <w:spacing w:line="288" w:lineRule="auto"/>
        <w:ind w:left="964"/>
        <w:rPr>
          <w:rFonts w:ascii="Arial" w:hAnsi="Arial" w:cs="Arial"/>
          <w:lang w:val="fr-FR"/>
        </w:rPr>
      </w:pPr>
      <w:r>
        <w:rPr>
          <w:rFonts w:ascii="Arial" w:hAnsi="Arial" w:cs="Arial"/>
          <w:lang w:val="fr-FR"/>
        </w:rPr>
        <w:t>Un SIMATIC S7-1500 a un grand nombre de types de données différents qui sont utilisés pour représenter les différents formats numériques. Quelques types de données de base sont listés ci-dessous.</w:t>
      </w:r>
    </w:p>
    <w:p w:rsidR="00D25A96" w:rsidRDefault="00D25A96">
      <w:pPr>
        <w:pStyle w:val="Standardeinzug"/>
        <w:spacing w:line="288" w:lineRule="auto"/>
        <w:ind w:left="964"/>
        <w:rPr>
          <w:rFonts w:ascii="Arial" w:hAnsi="Arial" w:cs="Arial"/>
          <w:lang w:val="fr-FR"/>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999"/>
      </w:tblGrid>
      <w:tr w:rsidR="00D25A96">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 xml:space="preserve">Type de </w:t>
            </w:r>
            <w:proofErr w:type="spellStart"/>
            <w:r>
              <w:rPr>
                <w:rStyle w:val="CuerpodeltextoTrebuchetMS"/>
                <w:rFonts w:ascii="Arial" w:hAnsi="Arial" w:cs="Arial"/>
                <w:b/>
                <w:bCs/>
                <w:snapToGrid w:val="0"/>
                <w:sz w:val="20"/>
                <w:szCs w:val="20"/>
              </w:rPr>
              <w:t>données</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Taille (</w:t>
            </w:r>
            <w:proofErr w:type="spellStart"/>
            <w:r>
              <w:rPr>
                <w:rStyle w:val="CuerpodeltextoTrebuchetMS"/>
                <w:rFonts w:ascii="Arial" w:hAnsi="Arial" w:cs="Arial"/>
                <w:b/>
                <w:bCs/>
                <w:snapToGrid w:val="0"/>
                <w:sz w:val="20"/>
                <w:szCs w:val="20"/>
              </w:rPr>
              <w:t>bit</w:t>
            </w:r>
            <w:proofErr w:type="spellEnd"/>
            <w:r>
              <w:rPr>
                <w:rStyle w:val="CuerpodeltextoTrebuchetMS"/>
                <w:rFonts w:ascii="Arial" w:hAnsi="Arial" w:cs="Arial"/>
                <w:b/>
                <w:bCs/>
                <w:snapToGrid w:val="0"/>
                <w:sz w:val="20"/>
                <w:szCs w:val="20"/>
              </w:rPr>
              <w: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Plage</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cs="Arial"/>
                <w:b/>
                <w:bCs/>
                <w:snapToGrid w:val="0"/>
                <w:sz w:val="20"/>
                <w:szCs w:val="20"/>
              </w:rPr>
              <w:t>Exemple</w:t>
            </w:r>
            <w:proofErr w:type="spellEnd"/>
            <w:r>
              <w:rPr>
                <w:rStyle w:val="CuerpodeltextoTrebuchetMS"/>
                <w:rFonts w:ascii="Arial" w:hAnsi="Arial" w:cs="Arial"/>
                <w:b/>
                <w:bCs/>
                <w:snapToGrid w:val="0"/>
                <w:sz w:val="20"/>
                <w:szCs w:val="20"/>
              </w:rPr>
              <w:t xml:space="preserve"> </w:t>
            </w:r>
            <w:proofErr w:type="spellStart"/>
            <w:r>
              <w:rPr>
                <w:rStyle w:val="CuerpodeltextoTrebuchetMS"/>
                <w:rFonts w:ascii="Arial" w:hAnsi="Arial" w:cs="Arial"/>
                <w:b/>
                <w:bCs/>
                <w:snapToGrid w:val="0"/>
                <w:sz w:val="20"/>
                <w:szCs w:val="20"/>
              </w:rPr>
              <w:t>d'entrée</w:t>
            </w:r>
            <w:proofErr w:type="spellEnd"/>
            <w:r>
              <w:rPr>
                <w:rStyle w:val="CuerpodeltextoTrebuchetMS"/>
                <w:rFonts w:ascii="Arial" w:hAnsi="Arial" w:cs="Arial"/>
                <w:b/>
                <w:bCs/>
                <w:snapToGrid w:val="0"/>
                <w:sz w:val="20"/>
                <w:szCs w:val="20"/>
              </w:rPr>
              <w:t xml:space="preserve"> </w:t>
            </w:r>
            <w:proofErr w:type="spellStart"/>
            <w:r>
              <w:rPr>
                <w:rStyle w:val="CuerpodeltextoTrebuchetMS"/>
                <w:rFonts w:ascii="Arial" w:hAnsi="Arial" w:cs="Arial"/>
                <w:b/>
                <w:bCs/>
                <w:snapToGrid w:val="0"/>
                <w:sz w:val="20"/>
                <w:szCs w:val="20"/>
              </w:rPr>
              <w:t>constante</w:t>
            </w:r>
            <w:proofErr w:type="spellEnd"/>
          </w:p>
        </w:tc>
      </w:tr>
      <w:tr w:rsidR="00D25A96">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1</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D25A96">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à 16#FF</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D25A96">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 à 16#FFFF</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D25A96">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16#00000000 à 16#FFFFFFFF</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D25A96">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Char</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à 16#FF</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D25A96">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-128 à 127</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123,-123</w:t>
            </w:r>
          </w:p>
        </w:tc>
      </w:tr>
      <w:tr w:rsidR="00D25A96">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b/>
                <w:snapToGrid w:val="0"/>
                <w:sz w:val="20"/>
                <w:szCs w:val="20"/>
              </w:rPr>
            </w:pPr>
            <w:proofErr w:type="spellStart"/>
            <w:r>
              <w:rPr>
                <w:rStyle w:val="CuerpodeltextoTrebuchetMS"/>
                <w:rFonts w:ascii="Arial" w:hAnsi="Arial" w:cs="Arial"/>
                <w:b/>
                <w:bCs/>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-32.768 à 32.767</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123, -123</w:t>
            </w:r>
          </w:p>
        </w:tc>
      </w:tr>
      <w:tr w:rsidR="00D25A96">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-2.147.483.648 à 2.147.483.647</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D25A96">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255</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D25A96">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65.535</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D25A96">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à 4.294.967.295</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D25A96">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 xml:space="preserve">+/-1,18 x 10 -38 à +/-3,40 x 10 </w:t>
            </w:r>
            <w:r>
              <w:rPr>
                <w:rStyle w:val="CuerpodeltextoTrebuchetMS"/>
                <w:rFonts w:ascii="Arial" w:hAnsi="Arial" w:cs="Arial"/>
                <w:b/>
                <w:bCs/>
                <w:snapToGrid w:val="0"/>
                <w:sz w:val="20"/>
                <w:szCs w:val="20"/>
                <w:vertAlign w:val="superscript"/>
              </w:rPr>
              <w:t>38</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123,456, -3,4, -1,2E+12, 3,4E-3</w:t>
            </w:r>
          </w:p>
        </w:tc>
      </w:tr>
      <w:tr w:rsidR="00D25A96">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à +/-1,79 x 10 </w:t>
            </w:r>
            <w:r>
              <w:rPr>
                <w:rStyle w:val="CuerpodeltextoTrebuchetMS"/>
                <w:rFonts w:ascii="Arial" w:hAnsi="Arial" w:cs="Arial"/>
                <w:snapToGrid w:val="0"/>
                <w:sz w:val="20"/>
                <w:szCs w:val="20"/>
                <w:vertAlign w:val="superscript"/>
              </w:rPr>
              <w:t>308</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D25A96" w:rsidRDefault="002A5E27">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D25A96">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38" w:lineRule="exact"/>
              <w:ind w:left="80"/>
              <w:rPr>
                <w:rStyle w:val="CuerpodeltextoTrebuchetMS"/>
                <w:rFonts w:ascii="Arial" w:hAnsi="Arial" w:cs="Arial"/>
                <w:snapToGrid w:val="0"/>
                <w:sz w:val="20"/>
                <w:szCs w:val="20"/>
                <w:lang w:val="fr-FR"/>
              </w:rPr>
            </w:pPr>
            <w:r>
              <w:rPr>
                <w:rStyle w:val="CuerpodeltextoTrebuchetMS"/>
                <w:rFonts w:ascii="Arial" w:hAnsi="Arial" w:cs="Arial"/>
                <w:snapToGrid w:val="0"/>
                <w:sz w:val="20"/>
                <w:szCs w:val="20"/>
                <w:lang w:val="fr-FR"/>
              </w:rPr>
              <w:t xml:space="preserve">T#-24d_20h_31 m_23s_648ms à T#24d_20h_31 m_23s_647ms </w:t>
            </w:r>
          </w:p>
          <w:p w:rsidR="00D25A96" w:rsidRDefault="002A5E27">
            <w:pPr>
              <w:pStyle w:val="Cuerpodeltexto0"/>
              <w:shd w:val="clear" w:color="auto" w:fill="auto"/>
              <w:spacing w:line="238" w:lineRule="exact"/>
              <w:ind w:left="80"/>
              <w:rPr>
                <w:snapToGrid w:val="0"/>
                <w:sz w:val="20"/>
                <w:szCs w:val="20"/>
                <w:lang w:val="fr-FR"/>
              </w:rPr>
            </w:pPr>
            <w:r>
              <w:rPr>
                <w:rStyle w:val="CuerpodeltextoTrebuchetMS"/>
                <w:rFonts w:ascii="Arial" w:hAnsi="Arial" w:cs="Arial"/>
                <w:snapToGrid w:val="0"/>
                <w:sz w:val="20"/>
                <w:szCs w:val="20"/>
                <w:lang w:val="fr-FR"/>
              </w:rPr>
              <w:t>Mémorisé en tant que : -2,147.483</w:t>
            </w:r>
            <w:proofErr w:type="gramStart"/>
            <w:r>
              <w:rPr>
                <w:rStyle w:val="CuerpodeltextoTrebuchetMS"/>
                <w:rFonts w:ascii="Arial" w:hAnsi="Arial" w:cs="Arial"/>
                <w:snapToGrid w:val="0"/>
                <w:sz w:val="20"/>
                <w:szCs w:val="20"/>
                <w:lang w:val="fr-FR"/>
              </w:rPr>
              <w:t>,648</w:t>
            </w:r>
            <w:proofErr w:type="gramEnd"/>
            <w:r>
              <w:rPr>
                <w:rStyle w:val="CuerpodeltextoTrebuchetMS"/>
                <w:rFonts w:ascii="Arial" w:hAnsi="Arial" w:cs="Arial"/>
                <w:snapToGrid w:val="0"/>
                <w:sz w:val="20"/>
                <w:szCs w:val="20"/>
                <w:lang w:val="fr-FR"/>
              </w:rPr>
              <w:t xml:space="preserve"> ms à +2,147,483,647 ms</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D25A96" w:rsidRDefault="002A5E27">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rsidR="00D25A96" w:rsidRDefault="002A5E27">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D25A96">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Chaîne</w:t>
            </w:r>
            <w:proofErr w:type="spellEnd"/>
            <w:r>
              <w:rPr>
                <w:rStyle w:val="CuerpodeltextoTrebuchetMS"/>
                <w:rFonts w:ascii="Arial" w:hAnsi="Arial" w:cs="Arial"/>
                <w:snapToGrid w:val="0"/>
                <w:sz w:val="20"/>
                <w:szCs w:val="20"/>
              </w:rPr>
              <w:t xml:space="preserve"> de </w:t>
            </w:r>
            <w:proofErr w:type="spellStart"/>
            <w:r>
              <w:rPr>
                <w:rStyle w:val="CuerpodeltextoTrebuchetMS"/>
                <w:rFonts w:ascii="Arial" w:hAnsi="Arial" w:cs="Arial"/>
                <w:snapToGrid w:val="0"/>
                <w:sz w:val="20"/>
                <w:szCs w:val="20"/>
              </w:rPr>
              <w:t>caractères</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Variable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lang w:val="fr-FR"/>
              </w:rPr>
            </w:pPr>
            <w:r>
              <w:rPr>
                <w:rStyle w:val="CuerpodeltextoTrebuchetMS"/>
                <w:rFonts w:ascii="Arial" w:hAnsi="Arial" w:cs="Arial"/>
                <w:snapToGrid w:val="0"/>
                <w:sz w:val="20"/>
                <w:szCs w:val="20"/>
                <w:lang w:val="fr-FR"/>
              </w:rPr>
              <w:t>0 à 254 caractères en taille d'octet</w:t>
            </w:r>
          </w:p>
        </w:tc>
        <w:tc>
          <w:tcPr>
            <w:tcW w:w="2999" w:type="dxa"/>
            <w:tcBorders>
              <w:top w:val="single" w:sz="4" w:space="0" w:color="auto"/>
              <w:left w:val="single" w:sz="4" w:space="0" w:color="auto"/>
              <w:bottom w:val="single" w:sz="4" w:space="0" w:color="auto"/>
              <w:right w:val="single" w:sz="4" w:space="0" w:color="auto"/>
            </w:tcBorders>
            <w:shd w:val="clear" w:color="auto" w:fill="FFFFFF"/>
          </w:tcPr>
          <w:p w:rsidR="00D25A96" w:rsidRDefault="002A5E27">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bl>
    <w:p w:rsidR="00D25A96" w:rsidRDefault="002A5E27">
      <w:pPr>
        <w:pStyle w:val="Hinweise"/>
        <w:rPr>
          <w:lang w:val="fr-FR"/>
        </w:rPr>
      </w:pPr>
      <w:r>
        <w:rPr>
          <w:b/>
          <w:bCs/>
          <w:iCs/>
          <w:lang w:val="fr-FR"/>
        </w:rPr>
        <w:t xml:space="preserve">Remarque : </w:t>
      </w:r>
      <w:r>
        <w:rPr>
          <w:iCs/>
          <w:lang w:val="fr-FR"/>
        </w:rPr>
        <w:t xml:space="preserve">Pour le traitement des valeurs analogiques, les types de données </w:t>
      </w:r>
      <w:r>
        <w:rPr>
          <w:b/>
          <w:bCs/>
          <w:iCs/>
          <w:lang w:val="fr-FR"/>
        </w:rPr>
        <w:t>INT</w:t>
      </w:r>
      <w:r>
        <w:rPr>
          <w:iCs/>
          <w:lang w:val="fr-FR"/>
        </w:rPr>
        <w:t xml:space="preserve"> et </w:t>
      </w:r>
      <w:r>
        <w:rPr>
          <w:b/>
          <w:bCs/>
          <w:iCs/>
          <w:lang w:val="fr-FR"/>
        </w:rPr>
        <w:t>REAL</w:t>
      </w:r>
      <w:r>
        <w:rPr>
          <w:iCs/>
          <w:lang w:val="fr-FR"/>
        </w:rPr>
        <w:t xml:space="preserve"> jouent un rôle important. En effet, les valeurs analogiques sont présentes sous forme d'entiers 16 bits au format </w:t>
      </w:r>
      <w:r>
        <w:rPr>
          <w:b/>
          <w:bCs/>
          <w:iCs/>
          <w:lang w:val="fr-FR"/>
        </w:rPr>
        <w:t>INT</w:t>
      </w:r>
      <w:r>
        <w:rPr>
          <w:iCs/>
          <w:lang w:val="fr-FR"/>
        </w:rPr>
        <w:t xml:space="preserve"> et du fait des erreurs d'arrondi que l'on rencontre avec INT, seuls les nombres à virgule flottante de type </w:t>
      </w:r>
      <w:r>
        <w:rPr>
          <w:b/>
          <w:bCs/>
          <w:iCs/>
          <w:lang w:val="fr-FR"/>
        </w:rPr>
        <w:t>REAL</w:t>
      </w:r>
      <w:r>
        <w:rPr>
          <w:iCs/>
          <w:lang w:val="fr-FR"/>
        </w:rPr>
        <w:t xml:space="preserve"> sont utilisables pour assurer un traitement précis.</w:t>
      </w:r>
    </w:p>
    <w:p w:rsidR="00D25A96" w:rsidRDefault="002A5E27">
      <w:pPr>
        <w:pStyle w:val="berschrift2"/>
        <w:rPr>
          <w:lang w:val="fr-FR"/>
        </w:rPr>
      </w:pPr>
      <w:r>
        <w:rPr>
          <w:b w:val="0"/>
          <w:lang w:val="fr-FR"/>
        </w:rPr>
        <w:br w:type="page"/>
      </w:r>
      <w:bookmarkStart w:id="19" w:name="_Toc486007248"/>
      <w:r>
        <w:rPr>
          <w:bCs/>
          <w:lang w:val="fr-FR"/>
        </w:rPr>
        <w:lastRenderedPageBreak/>
        <w:t>Lecture et écriture de valeurs analogiques</w:t>
      </w:r>
      <w:bookmarkEnd w:id="19"/>
    </w:p>
    <w:p w:rsidR="00D25A96" w:rsidRDefault="002A5E27">
      <w:pPr>
        <w:pStyle w:val="Standardeinzug"/>
        <w:spacing w:line="288" w:lineRule="auto"/>
        <w:ind w:left="964"/>
        <w:rPr>
          <w:rFonts w:ascii="Arial" w:hAnsi="Arial" w:cs="Arial"/>
          <w:lang w:val="fr-FR"/>
        </w:rPr>
      </w:pPr>
      <w:r>
        <w:rPr>
          <w:rFonts w:ascii="Arial" w:hAnsi="Arial" w:cs="Arial"/>
          <w:lang w:val="fr-FR"/>
        </w:rPr>
        <w:t>Les valeurs analogiques sont lues dans l'API ou écrites comme informations de mot. L'accès à ces mots s'effectue par ex. avec les opérandes :</w:t>
      </w:r>
    </w:p>
    <w:p w:rsidR="00D25A96" w:rsidRDefault="00D25A96">
      <w:pPr>
        <w:pStyle w:val="Standardeinzug"/>
        <w:spacing w:line="288" w:lineRule="auto"/>
        <w:ind w:left="964"/>
        <w:rPr>
          <w:rFonts w:ascii="Arial" w:hAnsi="Arial" w:cs="Arial"/>
          <w:lang w:val="fr-FR"/>
        </w:rPr>
      </w:pPr>
    </w:p>
    <w:p w:rsidR="00D25A96" w:rsidRDefault="002A5E27">
      <w:pPr>
        <w:pStyle w:val="Standardeinzug"/>
        <w:spacing w:line="288" w:lineRule="auto"/>
        <w:ind w:left="964"/>
        <w:rPr>
          <w:rFonts w:ascii="Arial" w:hAnsi="Arial" w:cs="Arial"/>
          <w:lang w:val="fr-FR"/>
        </w:rPr>
      </w:pPr>
      <w:r>
        <w:rPr>
          <w:rFonts w:ascii="Arial" w:hAnsi="Arial" w:cs="Arial"/>
          <w:lang w:val="fr-FR"/>
        </w:rPr>
        <w:t>%EW 64</w:t>
      </w:r>
      <w:r>
        <w:rPr>
          <w:rFonts w:ascii="Arial" w:hAnsi="Arial" w:cs="Arial"/>
          <w:lang w:val="fr-FR"/>
        </w:rPr>
        <w:tab/>
      </w:r>
      <w:r>
        <w:rPr>
          <w:rFonts w:ascii="Arial" w:hAnsi="Arial" w:cs="Arial"/>
          <w:lang w:val="fr-FR"/>
        </w:rPr>
        <w:tab/>
        <w:t>mot d'entrée analogique 64</w:t>
      </w:r>
    </w:p>
    <w:p w:rsidR="00D25A96" w:rsidRDefault="002A5E27">
      <w:pPr>
        <w:pStyle w:val="Standardeinzug"/>
        <w:spacing w:line="288" w:lineRule="auto"/>
        <w:ind w:left="964"/>
        <w:rPr>
          <w:rFonts w:ascii="Arial" w:hAnsi="Arial" w:cs="Arial"/>
          <w:lang w:val="fr-FR"/>
        </w:rPr>
      </w:pPr>
      <w:r>
        <w:rPr>
          <w:rFonts w:ascii="Arial" w:hAnsi="Arial" w:cs="Arial"/>
          <w:lang w:val="fr-FR"/>
        </w:rPr>
        <w:t>%AW 64</w:t>
      </w:r>
      <w:r>
        <w:rPr>
          <w:rFonts w:ascii="Arial" w:hAnsi="Arial" w:cs="Arial"/>
          <w:lang w:val="fr-FR"/>
        </w:rPr>
        <w:tab/>
      </w:r>
      <w:r>
        <w:rPr>
          <w:rFonts w:ascii="Arial" w:hAnsi="Arial" w:cs="Arial"/>
          <w:lang w:val="fr-FR"/>
        </w:rPr>
        <w:tab/>
        <w:t>mot de sortie analogique 64</w:t>
      </w:r>
    </w:p>
    <w:p w:rsidR="00D25A96" w:rsidRDefault="00D25A96">
      <w:pPr>
        <w:pStyle w:val="Standardeinzug"/>
        <w:spacing w:line="288" w:lineRule="auto"/>
        <w:ind w:left="964"/>
        <w:rPr>
          <w:rFonts w:ascii="Arial" w:hAnsi="Arial" w:cs="Arial"/>
          <w:lang w:val="fr-FR"/>
        </w:rPr>
      </w:pPr>
    </w:p>
    <w:p w:rsidR="00D25A96" w:rsidRDefault="002A5E27">
      <w:pPr>
        <w:pStyle w:val="Standardeinzug"/>
        <w:spacing w:line="288" w:lineRule="auto"/>
        <w:ind w:left="964"/>
        <w:rPr>
          <w:rFonts w:ascii="Arial" w:hAnsi="Arial" w:cs="Arial"/>
          <w:lang w:val="fr-FR"/>
        </w:rPr>
      </w:pPr>
      <w:r>
        <w:rPr>
          <w:rFonts w:ascii="Arial" w:hAnsi="Arial" w:cs="Arial"/>
          <w:lang w:val="fr-FR"/>
        </w:rPr>
        <w:t xml:space="preserve">À chaque valeur analogique (voie) est assigné un mot d'entrée ou un mot de sortie. Le format </w:t>
      </w:r>
      <w:proofErr w:type="gramStart"/>
      <w:r>
        <w:rPr>
          <w:rFonts w:ascii="Arial" w:hAnsi="Arial" w:cs="Arial"/>
          <w:lang w:val="fr-FR"/>
        </w:rPr>
        <w:t xml:space="preserve">est </w:t>
      </w:r>
      <w:r>
        <w:rPr>
          <w:rFonts w:ascii="Arial" w:hAnsi="Arial" w:cs="Arial"/>
          <w:b/>
          <w:bCs/>
          <w:lang w:val="fr-FR"/>
        </w:rPr>
        <w:t>,Int</w:t>
      </w:r>
      <w:proofErr w:type="gramEnd"/>
      <w:r>
        <w:rPr>
          <w:rFonts w:ascii="Arial" w:hAnsi="Arial" w:cs="Arial"/>
          <w:b/>
          <w:bCs/>
          <w:lang w:val="fr-FR"/>
        </w:rPr>
        <w:t>`</w:t>
      </w:r>
      <w:r>
        <w:rPr>
          <w:rFonts w:ascii="Arial" w:hAnsi="Arial" w:cs="Arial"/>
          <w:lang w:val="fr-FR"/>
        </w:rPr>
        <w:t xml:space="preserve"> (pour </w:t>
      </w:r>
      <w:proofErr w:type="spellStart"/>
      <w:r>
        <w:rPr>
          <w:rFonts w:ascii="Arial" w:hAnsi="Arial" w:cs="Arial"/>
          <w:lang w:val="fr-FR"/>
        </w:rPr>
        <w:t>integer</w:t>
      </w:r>
      <w:proofErr w:type="spellEnd"/>
      <w:r>
        <w:rPr>
          <w:rFonts w:ascii="Arial" w:hAnsi="Arial" w:cs="Arial"/>
          <w:lang w:val="fr-FR"/>
        </w:rPr>
        <w:t>), un entier.</w:t>
      </w:r>
    </w:p>
    <w:p w:rsidR="00D25A96" w:rsidRDefault="00D25A96">
      <w:pPr>
        <w:pStyle w:val="Standardeinzug"/>
        <w:spacing w:line="288" w:lineRule="auto"/>
        <w:ind w:left="964"/>
        <w:rPr>
          <w:rFonts w:ascii="Arial" w:hAnsi="Arial" w:cs="Arial"/>
          <w:lang w:val="fr-FR"/>
        </w:rPr>
      </w:pPr>
    </w:p>
    <w:p w:rsidR="00D25A96" w:rsidRDefault="002A5E27">
      <w:pPr>
        <w:pStyle w:val="Standardeinzug"/>
        <w:spacing w:line="288" w:lineRule="auto"/>
        <w:ind w:left="964"/>
        <w:rPr>
          <w:rFonts w:ascii="Arial" w:hAnsi="Arial" w:cs="Arial"/>
        </w:rPr>
      </w:pPr>
      <w:r>
        <w:rPr>
          <w:rFonts w:ascii="Arial" w:hAnsi="Arial" w:cs="Arial"/>
          <w:lang w:val="fr-FR"/>
        </w:rPr>
        <w:t xml:space="preserve">L'adressage des valeurs d'entrée et des valeurs de sortie dépend de l'adressage dans la vue des appareils. </w:t>
      </w:r>
      <w:r>
        <w:rPr>
          <w:rFonts w:ascii="Arial" w:hAnsi="Arial" w:cs="Arial"/>
        </w:rPr>
        <w:t xml:space="preserve">Par </w:t>
      </w:r>
      <w:proofErr w:type="spellStart"/>
      <w:proofErr w:type="gramStart"/>
      <w:r>
        <w:rPr>
          <w:rFonts w:ascii="Arial" w:hAnsi="Arial" w:cs="Arial"/>
        </w:rPr>
        <w:t>exemple</w:t>
      </w:r>
      <w:proofErr w:type="spellEnd"/>
      <w:r>
        <w:rPr>
          <w:rFonts w:ascii="Arial" w:hAnsi="Arial" w:cs="Arial"/>
        </w:rPr>
        <w:t> :</w:t>
      </w:r>
      <w:proofErr w:type="gramEnd"/>
    </w:p>
    <w:p w:rsidR="00D25A96" w:rsidRDefault="002A5E27">
      <w:pPr>
        <w:pStyle w:val="Standardeinzug"/>
        <w:spacing w:line="288" w:lineRule="auto"/>
        <w:ind w:left="709"/>
        <w:rPr>
          <w:rFonts w:ascii="Arial" w:hAnsi="Arial" w:cs="Arial"/>
        </w:rPr>
      </w:pPr>
      <w:r>
        <w:rPr>
          <w:noProof/>
          <w:lang w:val="en-US" w:eastAsia="en-US"/>
        </w:rPr>
        <w:drawing>
          <wp:inline distT="0" distB="0" distL="0" distR="0" wp14:anchorId="754AFB26" wp14:editId="5891D6BE">
            <wp:extent cx="5829300" cy="2548890"/>
            <wp:effectExtent l="0" t="0" r="0" b="381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l="19298" t="9792" r="1918" b="26112"/>
                    <a:stretch>
                      <a:fillRect/>
                    </a:stretch>
                  </pic:blipFill>
                  <pic:spPr bwMode="auto">
                    <a:xfrm>
                      <a:off x="0" y="0"/>
                      <a:ext cx="5829300" cy="2548890"/>
                    </a:xfrm>
                    <a:prstGeom prst="rect">
                      <a:avLst/>
                    </a:prstGeom>
                    <a:noFill/>
                    <a:ln>
                      <a:noFill/>
                    </a:ln>
                  </pic:spPr>
                </pic:pic>
              </a:graphicData>
            </a:graphic>
          </wp:inline>
        </w:drawing>
      </w:r>
    </w:p>
    <w:p w:rsidR="00D25A96" w:rsidRDefault="00D25A96">
      <w:pPr>
        <w:pStyle w:val="Standardeinzug"/>
        <w:spacing w:line="288" w:lineRule="auto"/>
        <w:ind w:left="964"/>
        <w:rPr>
          <w:rFonts w:ascii="Arial" w:hAnsi="Arial" w:cs="Arial"/>
        </w:rPr>
      </w:pPr>
    </w:p>
    <w:p w:rsidR="00D25A96" w:rsidRDefault="002A5E27">
      <w:pPr>
        <w:overflowPunct w:val="0"/>
        <w:autoSpaceDE w:val="0"/>
        <w:autoSpaceDN w:val="0"/>
        <w:adjustRightInd w:val="0"/>
        <w:spacing w:before="0" w:after="0" w:line="288" w:lineRule="auto"/>
        <w:ind w:left="964"/>
        <w:textAlignment w:val="baseline"/>
        <w:rPr>
          <w:rFonts w:cs="Arial"/>
          <w:szCs w:val="20"/>
          <w:lang w:val="fr-FR"/>
        </w:rPr>
      </w:pPr>
      <w:r>
        <w:rPr>
          <w:rFonts w:cs="Arial"/>
          <w:szCs w:val="20"/>
          <w:lang w:val="fr-FR"/>
        </w:rPr>
        <w:t>L'adresse de la première entrée analogique serait dans ce cas %EW 64, celle de la deuxième entrée analogique %EW 66, celle de la troisième entrée analogique %EW 68, celle de la quatrième entrée analogique EW70, celle de la cinquième entrée analogique EW72, celle de la sixième entrée analogique EW74, celle de la septième entrée analogique EW76 et celle de la huitième entrée analogique EW78.</w:t>
      </w:r>
    </w:p>
    <w:p w:rsidR="00D25A96" w:rsidRDefault="00D25A96">
      <w:pPr>
        <w:overflowPunct w:val="0"/>
        <w:autoSpaceDE w:val="0"/>
        <w:autoSpaceDN w:val="0"/>
        <w:adjustRightInd w:val="0"/>
        <w:spacing w:before="0" w:after="0" w:line="288" w:lineRule="auto"/>
        <w:ind w:left="964"/>
        <w:textAlignment w:val="baseline"/>
        <w:rPr>
          <w:rFonts w:cs="Arial"/>
          <w:szCs w:val="20"/>
          <w:lang w:val="fr-FR"/>
        </w:rPr>
      </w:pPr>
    </w:p>
    <w:p w:rsidR="00D25A96" w:rsidRDefault="002A5E27">
      <w:pPr>
        <w:overflowPunct w:val="0"/>
        <w:autoSpaceDE w:val="0"/>
        <w:autoSpaceDN w:val="0"/>
        <w:adjustRightInd w:val="0"/>
        <w:spacing w:before="0" w:after="0" w:line="288" w:lineRule="auto"/>
        <w:ind w:left="964"/>
        <w:textAlignment w:val="baseline"/>
        <w:rPr>
          <w:rFonts w:cs="Arial"/>
          <w:szCs w:val="20"/>
          <w:lang w:val="fr-FR"/>
        </w:rPr>
      </w:pPr>
      <w:r>
        <w:rPr>
          <w:rFonts w:cs="Arial"/>
          <w:szCs w:val="20"/>
          <w:lang w:val="fr-FR"/>
        </w:rPr>
        <w:t>L'adresse de la première sortie analogique serait dans ce cas %AW 64, celle de la deuxième sortie analogique %AW 66, celle de la sortie analogique %AW68 et celle de la quatrième sortie analogique AW70.</w:t>
      </w:r>
    </w:p>
    <w:p w:rsidR="00D25A96" w:rsidRDefault="00D25A96">
      <w:pPr>
        <w:overflowPunct w:val="0"/>
        <w:autoSpaceDE w:val="0"/>
        <w:autoSpaceDN w:val="0"/>
        <w:adjustRightInd w:val="0"/>
        <w:spacing w:before="0" w:after="0" w:line="288" w:lineRule="auto"/>
        <w:ind w:left="964"/>
        <w:textAlignment w:val="baseline"/>
        <w:rPr>
          <w:rFonts w:cs="Arial"/>
          <w:szCs w:val="20"/>
          <w:lang w:val="fr-FR"/>
        </w:rPr>
      </w:pPr>
    </w:p>
    <w:p w:rsidR="00D25A96" w:rsidRDefault="00D25A96">
      <w:pPr>
        <w:overflowPunct w:val="0"/>
        <w:autoSpaceDE w:val="0"/>
        <w:autoSpaceDN w:val="0"/>
        <w:adjustRightInd w:val="0"/>
        <w:spacing w:before="0" w:after="0" w:line="288" w:lineRule="auto"/>
        <w:ind w:left="964"/>
        <w:textAlignment w:val="baseline"/>
        <w:rPr>
          <w:rFonts w:cs="Arial"/>
          <w:szCs w:val="20"/>
          <w:lang w:val="fr-FR"/>
        </w:rPr>
      </w:pPr>
    </w:p>
    <w:p w:rsidR="00D25A96" w:rsidRDefault="002A5E27">
      <w:pPr>
        <w:spacing w:before="0" w:after="0" w:line="288" w:lineRule="auto"/>
        <w:ind w:left="964"/>
        <w:rPr>
          <w:rFonts w:cs="Arial"/>
          <w:szCs w:val="20"/>
          <w:lang w:val="fr-FR"/>
        </w:rPr>
      </w:pPr>
      <w:r>
        <w:rPr>
          <w:rFonts w:cs="Arial"/>
          <w:szCs w:val="20"/>
          <w:lang w:val="fr-FR"/>
        </w:rPr>
        <w:br w:type="page"/>
      </w:r>
      <w:r>
        <w:rPr>
          <w:rFonts w:cs="Arial"/>
          <w:szCs w:val="20"/>
          <w:lang w:val="fr-FR"/>
        </w:rPr>
        <w:lastRenderedPageBreak/>
        <w:t>La transformation d'une valeur analogique en vue d'un traitement dans un API est la même pour les entrées et les sorties analogiques.</w:t>
      </w:r>
    </w:p>
    <w:p w:rsidR="00D25A96" w:rsidRDefault="002A5E27">
      <w:pPr>
        <w:spacing w:before="0" w:after="0" w:line="288" w:lineRule="auto"/>
        <w:ind w:left="964"/>
        <w:rPr>
          <w:rFonts w:cs="Arial"/>
          <w:szCs w:val="20"/>
          <w:lang w:val="fr-FR"/>
        </w:rPr>
      </w:pPr>
      <w:r>
        <w:rPr>
          <w:rFonts w:cs="Arial"/>
          <w:szCs w:val="20"/>
          <w:lang w:val="fr-FR"/>
        </w:rPr>
        <w:t>Les plages de valeurs numérisées ressemblent à ceci :</w:t>
      </w:r>
    </w:p>
    <w:p w:rsidR="00D25A96" w:rsidRDefault="00D25A96">
      <w:pPr>
        <w:pStyle w:val="Standardeinzug"/>
        <w:spacing w:line="288" w:lineRule="auto"/>
        <w:ind w:left="964"/>
        <w:rPr>
          <w:rFonts w:ascii="Arial" w:hAnsi="Arial" w:cs="Arial"/>
          <w:lang w:val="fr-FR"/>
        </w:rPr>
      </w:pPr>
    </w:p>
    <w:p w:rsidR="00D25A96" w:rsidRDefault="00FD48AA">
      <w:pPr>
        <w:pStyle w:val="Standardeinzug"/>
        <w:spacing w:line="288" w:lineRule="auto"/>
        <w:ind w:left="964"/>
        <w:rPr>
          <w:rFonts w:ascii="Arial" w:hAnsi="Arial" w:cs="Arial"/>
        </w:rPr>
      </w:pPr>
      <w:r>
        <w:rPr>
          <w:noProof/>
        </w:rPr>
        <w:pict>
          <v:shape id="_x0000_s1038" type="#_x0000_t202" style="position:absolute;left:0;text-align:left;margin-left:326.05pt;margin-top:75.9pt;width:151.95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" stroked="f">
            <v:textbox inset=".5mm,.3mm,.5mm,.3mm">
              <w:txbxContent>
                <w:p w:rsidR="00D25A96" w:rsidRDefault="002A5E27">
                  <w:pPr>
                    <w:spacing w:before="0" w:after="0" w:line="240" w:lineRule="auto"/>
                    <w:ind w:left="0"/>
                    <w:rPr>
                      <w:lang w:val="fr-FR"/>
                    </w:rPr>
                  </w:pPr>
                  <w:r>
                    <w:rPr>
                      <w:rFonts w:cs="Arial"/>
                      <w:b/>
                      <w:bCs/>
                      <w:sz w:val="18"/>
                      <w:lang w:val="fr-FR"/>
                    </w:rPr>
                    <w:t>Valeur numérisée pour poursuite du traitement dans un API</w:t>
                  </w:r>
                </w:p>
              </w:txbxContent>
            </v:textbox>
          </v:shape>
        </w:pict>
      </w:r>
      <w:r>
        <w:rPr>
          <w:noProof/>
        </w:rPr>
        <w:pict>
          <v:shape id="_x0000_s1039" type="#_x0000_t202" style="position:absolute;left:0;text-align:left;margin-left:326.05pt;margin-top:10.65pt;width:140.9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" stroked="f">
            <v:textbox inset=".5mm,.3mm,.5mm,.3mm">
              <w:txbxContent>
                <w:p w:rsidR="00D25A96" w:rsidRDefault="002A5E27">
                  <w:pPr>
                    <w:spacing w:before="0" w:after="0" w:line="240" w:lineRule="auto"/>
                    <w:ind w:left="0"/>
                    <w:jc w:val="both"/>
                    <w:rPr>
                      <w:lang w:val="fr-FR"/>
                    </w:rPr>
                  </w:pPr>
                  <w:r>
                    <w:rPr>
                      <w:rFonts w:cs="Arial"/>
                      <w:b/>
                      <w:bCs/>
                      <w:sz w:val="18"/>
                      <w:lang w:val="fr-FR"/>
                    </w:rPr>
                    <w:t>Plage nominale de la valeur analogique</w:t>
                  </w:r>
                </w:p>
              </w:txbxContent>
            </v:textbox>
          </v:shape>
        </w:pict>
      </w:r>
      <w:r>
        <w:rPr>
          <w:noProof/>
        </w:rPr>
        <w:pict>
          <v:shape id="_x0000_s1040" type="#_x0000_t202" style="position:absolute;left:0;text-align:left;margin-left:157.2pt;margin-top:21.35pt;width:55.75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" stroked="f">
            <v:textbox inset=".5mm,.3mm,.5mm,.3mm">
              <w:txbxContent>
                <w:p w:rsidR="00D25A96" w:rsidRDefault="002A5E27">
                  <w:pPr>
                    <w:spacing w:before="0" w:after="0" w:line="240" w:lineRule="auto"/>
                    <w:ind w:left="0"/>
                    <w:jc w:val="both"/>
                  </w:pPr>
                  <w:r>
                    <w:rPr>
                      <w:rFonts w:cs="Arial"/>
                      <w:b/>
                      <w:bCs/>
                      <w:sz w:val="18"/>
                      <w:lang w:val="fr-FR"/>
                    </w:rPr>
                    <w:t>10 mA/5 V</w:t>
                  </w:r>
                </w:p>
              </w:txbxContent>
            </v:textbox>
          </v:shape>
        </w:pict>
      </w:r>
      <w:r>
        <w:rPr>
          <w:noProof/>
        </w:rPr>
        <w:pict>
          <v:shape id="_x0000_s1041" type="#_x0000_t202" style="position:absolute;left:0;text-align:left;margin-left:51.85pt;margin-top:20.05pt;width:66.4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" stroked="f">
            <v:textbox inset=".5mm,.3mm,.5mm,.3mm">
              <w:txbxContent>
                <w:p w:rsidR="00D25A96" w:rsidRDefault="002A5E27">
                  <w:pPr>
                    <w:spacing w:before="0" w:after="0" w:line="240" w:lineRule="auto"/>
                    <w:ind w:left="0"/>
                    <w:jc w:val="both"/>
                  </w:pPr>
                  <w:r>
                    <w:rPr>
                      <w:rFonts w:cs="Arial"/>
                      <w:b/>
                      <w:bCs/>
                      <w:sz w:val="18"/>
                      <w:lang w:val="fr-FR"/>
                    </w:rPr>
                    <w:t>0A/0V</w:t>
                  </w:r>
                </w:p>
              </w:txbxContent>
            </v:textbox>
          </v:shape>
        </w:pict>
      </w:r>
      <w:r>
        <w:rPr>
          <w:noProof/>
        </w:rPr>
        <w:pict>
          <v:shape id="_x0000_s1042" type="#_x0000_t202" style="position:absolute;left:0;text-align:left;margin-left:199.2pt;margin-top:75.15pt;width:66.4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" stroked="f">
            <v:textbox inset=".5mm,.3mm,.5mm,.3mm">
              <w:txbxContent>
                <w:p w:rsidR="00D25A96" w:rsidRDefault="002A5E27">
                  <w:pPr>
                    <w:spacing w:before="0" w:after="0" w:line="240" w:lineRule="auto"/>
                    <w:ind w:left="0"/>
                    <w:jc w:val="both"/>
                  </w:pPr>
                  <w:r>
                    <w:rPr>
                      <w:rFonts w:cs="Arial"/>
                      <w:b/>
                      <w:bCs/>
                      <w:sz w:val="18"/>
                      <w:lang w:val="fr-FR"/>
                    </w:rPr>
                    <w:t>27648</w:t>
                  </w:r>
                </w:p>
              </w:txbxContent>
            </v:textbox>
          </v:shape>
        </w:pict>
      </w:r>
      <w:r>
        <w:rPr>
          <w:noProof/>
        </w:rPr>
        <w:pict>
          <v:shape id="_x0000_s1043" type="#_x0000_t202" style="position:absolute;left:0;text-align:left;margin-left:107.8pt;margin-top:75.15pt;width:66.4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y8hw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" stroked="f">
            <v:textbox inset=".5mm,.3mm,.5mm,.3mm">
              <w:txbxContent>
                <w:p w:rsidR="00D25A96" w:rsidRDefault="002A5E27">
                  <w:pPr>
                    <w:spacing w:before="0" w:after="0" w:line="240" w:lineRule="auto"/>
                    <w:ind w:left="0"/>
                    <w:jc w:val="both"/>
                  </w:pPr>
                  <w:r>
                    <w:rPr>
                      <w:rFonts w:cs="Arial"/>
                      <w:b/>
                      <w:bCs/>
                      <w:sz w:val="18"/>
                      <w:lang w:val="fr-FR"/>
                    </w:rPr>
                    <w:t>13824</w:t>
                  </w:r>
                </w:p>
              </w:txbxContent>
            </v:textbox>
          </v:shape>
        </w:pict>
      </w:r>
      <w:r>
        <w:rPr>
          <w:noProof/>
        </w:rPr>
        <w:pict>
          <v:shape id="_x0000_s1044" type="#_x0000_t202" style="position:absolute;left:0;text-align:left;margin-left:260.05pt;margin-top:21.55pt;width:55.7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" stroked="f">
            <v:textbox inset=".5mm,.3mm,.5mm,.3mm">
              <w:txbxContent>
                <w:p w:rsidR="00D25A96" w:rsidRDefault="002A5E27">
                  <w:pPr>
                    <w:spacing w:before="0" w:after="0" w:line="240" w:lineRule="auto"/>
                    <w:ind w:left="0"/>
                    <w:jc w:val="both"/>
                  </w:pPr>
                  <w:r>
                    <w:rPr>
                      <w:rFonts w:cs="Arial"/>
                      <w:b/>
                      <w:bCs/>
                      <w:sz w:val="18"/>
                      <w:lang w:val="fr-FR"/>
                    </w:rPr>
                    <w:t>20 mA/10 V</w:t>
                  </w:r>
                </w:p>
              </w:txbxContent>
            </v:textbox>
          </v:shape>
        </w:pict>
      </w:r>
      <w:r w:rsidR="002A5E27">
        <w:rPr>
          <w:noProof/>
          <w:lang w:val="en-US" w:eastAsia="en-US"/>
        </w:rPr>
        <w:drawing>
          <wp:inline distT="0" distB="0" distL="0" distR="0" wp14:anchorId="6DE80D1D" wp14:editId="7A4C066C">
            <wp:extent cx="5383530" cy="1428750"/>
            <wp:effectExtent l="0" t="0" r="762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3530" cy="1428750"/>
                    </a:xfrm>
                    <a:prstGeom prst="rect">
                      <a:avLst/>
                    </a:prstGeom>
                    <a:noFill/>
                    <a:ln>
                      <a:noFill/>
                    </a:ln>
                  </pic:spPr>
                </pic:pic>
              </a:graphicData>
            </a:graphic>
          </wp:inline>
        </w:drawing>
      </w:r>
    </w:p>
    <w:p w:rsidR="00D25A96" w:rsidRDefault="00D25A96">
      <w:pPr>
        <w:pStyle w:val="Standardeinzug"/>
        <w:spacing w:line="288" w:lineRule="auto"/>
        <w:ind w:left="964"/>
        <w:rPr>
          <w:rFonts w:ascii="Arial" w:hAnsi="Arial" w:cs="Arial"/>
        </w:rPr>
      </w:pPr>
    </w:p>
    <w:p w:rsidR="00D25A96" w:rsidRDefault="002A5E27">
      <w:pPr>
        <w:spacing w:before="0" w:after="0" w:line="288" w:lineRule="auto"/>
        <w:ind w:left="964"/>
        <w:rPr>
          <w:rFonts w:cs="Arial"/>
          <w:szCs w:val="20"/>
          <w:lang w:val="fr-FR"/>
        </w:rPr>
      </w:pPr>
      <w:r>
        <w:rPr>
          <w:rFonts w:cs="Arial"/>
          <w:szCs w:val="20"/>
          <w:lang w:val="fr-FR"/>
        </w:rPr>
        <w:t>Ces valeurs numérisées doivent souvent être encore normalisées par un traitement dans l'API.</w:t>
      </w:r>
    </w:p>
    <w:p w:rsidR="00D25A96" w:rsidRDefault="00D25A96">
      <w:pPr>
        <w:pStyle w:val="Standardeinzug"/>
        <w:spacing w:line="288" w:lineRule="auto"/>
        <w:ind w:left="964"/>
        <w:rPr>
          <w:rFonts w:ascii="Arial" w:hAnsi="Arial" w:cs="Arial"/>
          <w:lang w:val="fr-FR"/>
        </w:rPr>
      </w:pPr>
    </w:p>
    <w:p w:rsidR="00D25A96" w:rsidRDefault="002A5E27">
      <w:pPr>
        <w:pStyle w:val="berschrift2"/>
      </w:pPr>
      <w:bookmarkStart w:id="20" w:name="_Toc486007249"/>
      <w:proofErr w:type="spellStart"/>
      <w:r>
        <w:rPr>
          <w:bCs/>
        </w:rPr>
        <w:t>Normalisation</w:t>
      </w:r>
      <w:proofErr w:type="spellEnd"/>
      <w:r>
        <w:rPr>
          <w:bCs/>
        </w:rPr>
        <w:t xml:space="preserve"> des </w:t>
      </w:r>
      <w:proofErr w:type="spellStart"/>
      <w:r>
        <w:rPr>
          <w:bCs/>
        </w:rPr>
        <w:t>valeurs</w:t>
      </w:r>
      <w:proofErr w:type="spellEnd"/>
      <w:r>
        <w:rPr>
          <w:bCs/>
        </w:rPr>
        <w:t xml:space="preserve"> </w:t>
      </w:r>
      <w:proofErr w:type="spellStart"/>
      <w:r>
        <w:rPr>
          <w:bCs/>
        </w:rPr>
        <w:t>analogiques</w:t>
      </w:r>
      <w:bookmarkEnd w:id="20"/>
      <w:proofErr w:type="spellEnd"/>
    </w:p>
    <w:p w:rsidR="00D25A96" w:rsidRDefault="00D25A96">
      <w:pPr>
        <w:pStyle w:val="Standardeinzug"/>
        <w:spacing w:line="288" w:lineRule="auto"/>
        <w:ind w:left="964"/>
        <w:rPr>
          <w:rFonts w:ascii="Arial" w:hAnsi="Arial" w:cs="Arial"/>
        </w:rPr>
      </w:pPr>
    </w:p>
    <w:p w:rsidR="00D25A96" w:rsidRDefault="002A5E27">
      <w:pPr>
        <w:spacing w:before="0" w:after="0" w:line="288" w:lineRule="auto"/>
        <w:ind w:left="964"/>
        <w:rPr>
          <w:rFonts w:cs="Arial"/>
          <w:szCs w:val="20"/>
          <w:lang w:val="fr-FR"/>
        </w:rPr>
      </w:pPr>
      <w:r>
        <w:rPr>
          <w:rFonts w:cs="Arial"/>
          <w:szCs w:val="20"/>
          <w:lang w:val="fr-FR"/>
        </w:rPr>
        <w:t>Si une valeur d'entrée analogique est présente en tant que valeur numérisée dans une plage +/- 27648, elle doit habituellement être normalisée pour que les valeurs numériques correspondent à des valeurs physiques du processus.</w:t>
      </w:r>
    </w:p>
    <w:p w:rsidR="00D25A96" w:rsidRDefault="00D25A96">
      <w:pPr>
        <w:spacing w:before="0" w:after="0" w:line="288" w:lineRule="auto"/>
        <w:ind w:left="964"/>
        <w:rPr>
          <w:rFonts w:cs="Arial"/>
          <w:szCs w:val="20"/>
          <w:lang w:val="fr-FR"/>
        </w:rPr>
      </w:pPr>
    </w:p>
    <w:p w:rsidR="00D25A96" w:rsidRDefault="002A5E27">
      <w:pPr>
        <w:overflowPunct w:val="0"/>
        <w:autoSpaceDE w:val="0"/>
        <w:autoSpaceDN w:val="0"/>
        <w:adjustRightInd w:val="0"/>
        <w:spacing w:before="0" w:after="0" w:line="288" w:lineRule="auto"/>
        <w:ind w:left="964"/>
        <w:textAlignment w:val="baseline"/>
        <w:rPr>
          <w:rFonts w:cs="Arial"/>
          <w:szCs w:val="20"/>
          <w:lang w:val="fr-FR"/>
        </w:rPr>
      </w:pPr>
      <w:r>
        <w:rPr>
          <w:rFonts w:cs="Arial"/>
          <w:szCs w:val="20"/>
          <w:lang w:val="fr-FR"/>
        </w:rPr>
        <w:t>La sortie analogique est également réalisée par la transmission d'une valeur normée qui doit être ensuite être mise à l’échelle à la valeur de la sortie +/- 27648.</w:t>
      </w:r>
    </w:p>
    <w:p w:rsidR="00D25A96" w:rsidRDefault="00D25A96">
      <w:pPr>
        <w:overflowPunct w:val="0"/>
        <w:autoSpaceDE w:val="0"/>
        <w:autoSpaceDN w:val="0"/>
        <w:adjustRightInd w:val="0"/>
        <w:spacing w:before="0" w:after="0" w:line="288" w:lineRule="auto"/>
        <w:ind w:left="964"/>
        <w:textAlignment w:val="baseline"/>
        <w:rPr>
          <w:rFonts w:cs="Arial"/>
          <w:szCs w:val="20"/>
          <w:lang w:val="fr-FR"/>
        </w:rPr>
      </w:pPr>
    </w:p>
    <w:p w:rsidR="00D25A96" w:rsidRDefault="002A5E27">
      <w:pPr>
        <w:spacing w:before="0" w:after="0" w:line="288" w:lineRule="auto"/>
        <w:ind w:left="964"/>
        <w:rPr>
          <w:rFonts w:cs="Arial"/>
          <w:szCs w:val="20"/>
          <w:lang w:val="fr-FR"/>
        </w:rPr>
      </w:pPr>
      <w:r>
        <w:rPr>
          <w:rFonts w:cs="Arial"/>
          <w:szCs w:val="20"/>
          <w:lang w:val="fr-FR"/>
        </w:rPr>
        <w:t>Dans le TIA Portal, on aura recours à des blocs standards ou à des opérations de calculs    programmés   pour la normalisation et la  mise à l’échelle.</w:t>
      </w:r>
    </w:p>
    <w:p w:rsidR="00D25A96" w:rsidRDefault="002A5E27">
      <w:pPr>
        <w:spacing w:before="0" w:after="0" w:line="288" w:lineRule="auto"/>
        <w:ind w:left="964"/>
        <w:rPr>
          <w:rFonts w:cs="Arial"/>
          <w:szCs w:val="20"/>
          <w:lang w:val="fr-FR"/>
        </w:rPr>
      </w:pPr>
      <w:r>
        <w:rPr>
          <w:rFonts w:cs="Arial"/>
          <w:szCs w:val="20"/>
          <w:lang w:val="fr-FR"/>
        </w:rPr>
        <w:t xml:space="preserve">Pour que cela soit aussi exact que possible, les valeurs à </w:t>
      </w:r>
      <w:proofErr w:type="spellStart"/>
      <w:r>
        <w:rPr>
          <w:rFonts w:cs="Arial"/>
          <w:szCs w:val="20"/>
          <w:lang w:val="fr-FR"/>
        </w:rPr>
        <w:t>normer</w:t>
      </w:r>
      <w:proofErr w:type="spellEnd"/>
      <w:r>
        <w:rPr>
          <w:rFonts w:cs="Arial"/>
          <w:szCs w:val="20"/>
          <w:lang w:val="fr-FR"/>
        </w:rPr>
        <w:t xml:space="preserve"> doivent être converties en format de données REAL, pour minimiser les erreurs d'arrondi. </w:t>
      </w:r>
    </w:p>
    <w:p w:rsidR="00D25A96" w:rsidRDefault="00D25A96">
      <w:pPr>
        <w:spacing w:before="0" w:after="0" w:line="288" w:lineRule="auto"/>
        <w:ind w:left="964"/>
        <w:rPr>
          <w:rFonts w:cs="Arial"/>
          <w:szCs w:val="20"/>
          <w:lang w:val="fr-FR"/>
        </w:rPr>
      </w:pPr>
    </w:p>
    <w:p w:rsidR="00D25A96" w:rsidRDefault="002A5E27">
      <w:pPr>
        <w:pStyle w:val="berschrift1"/>
      </w:pPr>
      <w:r>
        <w:rPr>
          <w:b w:val="0"/>
          <w:lang w:val="fr-FR"/>
        </w:rPr>
        <w:br w:type="page"/>
      </w:r>
      <w:bookmarkStart w:id="21" w:name="_Toc486007250"/>
      <w:proofErr w:type="spellStart"/>
      <w:r>
        <w:rPr>
          <w:bCs/>
        </w:rPr>
        <w:lastRenderedPageBreak/>
        <w:t>Énoncé</w:t>
      </w:r>
      <w:proofErr w:type="spellEnd"/>
      <w:r>
        <w:rPr>
          <w:bCs/>
        </w:rPr>
        <w:t xml:space="preserve"> du </w:t>
      </w:r>
      <w:proofErr w:type="spellStart"/>
      <w:r>
        <w:rPr>
          <w:bCs/>
        </w:rPr>
        <w:t>problème</w:t>
      </w:r>
      <w:bookmarkEnd w:id="21"/>
      <w:proofErr w:type="spellEnd"/>
    </w:p>
    <w:p w:rsidR="00D25A96" w:rsidRDefault="002A5E27">
      <w:pPr>
        <w:rPr>
          <w:lang w:val="fr-FR"/>
        </w:rPr>
      </w:pPr>
      <w:r>
        <w:rPr>
          <w:lang w:val="fr-FR"/>
        </w:rPr>
        <w:t xml:space="preserve">Ce chapitre vise à étendre le programme du chapitre Temporisations et compteurs CEI "SCE_FR_032-300 IEC </w:t>
      </w:r>
      <w:proofErr w:type="spellStart"/>
      <w:r>
        <w:rPr>
          <w:lang w:val="fr-FR"/>
        </w:rPr>
        <w:t>Timers</w:t>
      </w:r>
      <w:proofErr w:type="spellEnd"/>
      <w:r>
        <w:rPr>
          <w:lang w:val="fr-FR"/>
        </w:rPr>
        <w:t xml:space="preserve"> and </w:t>
      </w:r>
      <w:proofErr w:type="spellStart"/>
      <w:r>
        <w:rPr>
          <w:lang w:val="fr-FR"/>
        </w:rPr>
        <w:t>Counters</w:t>
      </w:r>
      <w:proofErr w:type="spellEnd"/>
      <w:r>
        <w:rPr>
          <w:lang w:val="fr-FR"/>
        </w:rPr>
        <w:t>" par une fonction de commande analogique de la vitesse du convoyeur.</w:t>
      </w:r>
    </w:p>
    <w:p w:rsidR="00D25A96" w:rsidRDefault="002A5E27">
      <w:pPr>
        <w:pStyle w:val="berschrift1"/>
      </w:pPr>
      <w:bookmarkStart w:id="22" w:name="_Toc486007251"/>
      <w:proofErr w:type="spellStart"/>
      <w:r>
        <w:rPr>
          <w:bCs/>
        </w:rPr>
        <w:t>Planification</w:t>
      </w:r>
      <w:bookmarkEnd w:id="22"/>
      <w:proofErr w:type="spellEnd"/>
    </w:p>
    <w:p w:rsidR="00D25A96" w:rsidRDefault="002A5E27">
      <w:pPr>
        <w:rPr>
          <w:lang w:val="fr-FR"/>
        </w:rPr>
      </w:pPr>
      <w:r>
        <w:rPr>
          <w:lang w:val="fr-FR"/>
        </w:rPr>
        <w:t>La programmation de la commande analogique de la vitesse du convoyeur s'effectue dans la fonction "</w:t>
      </w:r>
      <w:r>
        <w:rPr>
          <w:noProof/>
          <w:lang w:val="fr-FR"/>
        </w:rPr>
        <w:t>MOTOR_ SPEEDCONTROL"</w:t>
      </w:r>
      <w:r>
        <w:rPr>
          <w:lang w:val="fr-FR"/>
        </w:rPr>
        <w:t xml:space="preserve"> [FC10] en tant qu'extension du projet "SCE_FR_032-300 IEC </w:t>
      </w:r>
      <w:proofErr w:type="spellStart"/>
      <w:r>
        <w:rPr>
          <w:lang w:val="fr-FR"/>
        </w:rPr>
        <w:t>Timers</w:t>
      </w:r>
      <w:proofErr w:type="spellEnd"/>
      <w:r>
        <w:rPr>
          <w:lang w:val="fr-FR"/>
        </w:rPr>
        <w:t xml:space="preserve"> and </w:t>
      </w:r>
      <w:proofErr w:type="spellStart"/>
      <w:r>
        <w:rPr>
          <w:lang w:val="fr-FR"/>
        </w:rPr>
        <w:t>Counters</w:t>
      </w:r>
      <w:proofErr w:type="spellEnd"/>
      <w:r>
        <w:rPr>
          <w:lang w:val="fr-FR"/>
        </w:rPr>
        <w:t>". Ce projet doit être désarchivé pour que cette fonction puisse être ajoutée. La fonction "</w:t>
      </w:r>
      <w:r>
        <w:rPr>
          <w:noProof/>
          <w:lang w:val="fr-FR"/>
        </w:rPr>
        <w:t>MOTOR_ SPEEDCONTROL"</w:t>
      </w:r>
      <w:r>
        <w:rPr>
          <w:lang w:val="fr-FR"/>
        </w:rPr>
        <w:t xml:space="preserve"> [FC10] est appelée et connectée dans le bloc d'organisation "Main" [OB1]. La commande du moteur du convoyeur doit être modifiée </w:t>
      </w:r>
      <w:proofErr w:type="gramStart"/>
      <w:r>
        <w:rPr>
          <w:lang w:val="fr-FR"/>
        </w:rPr>
        <w:t>à</w:t>
      </w:r>
      <w:proofErr w:type="gramEnd"/>
      <w:r>
        <w:rPr>
          <w:lang w:val="fr-FR"/>
        </w:rPr>
        <w:t xml:space="preserve"> –Q3 (moteur du convoyeur -M1 vitesse variable).</w:t>
      </w:r>
    </w:p>
    <w:p w:rsidR="00D25A96" w:rsidRDefault="00D25A96">
      <w:pPr>
        <w:rPr>
          <w:lang w:val="fr-FR"/>
        </w:rPr>
      </w:pPr>
    </w:p>
    <w:p w:rsidR="00D25A96" w:rsidRDefault="002A5E27">
      <w:pPr>
        <w:pStyle w:val="berschrift2"/>
        <w:rPr>
          <w:lang w:val="fr-FR"/>
        </w:rPr>
      </w:pPr>
      <w:bookmarkStart w:id="23" w:name="_Toc486007252"/>
      <w:r>
        <w:rPr>
          <w:bCs/>
          <w:lang w:val="fr-FR"/>
        </w:rPr>
        <w:t>Commande analogique de la vitesse du convoyeur</w:t>
      </w:r>
      <w:bookmarkEnd w:id="23"/>
    </w:p>
    <w:p w:rsidR="00D25A96" w:rsidRDefault="002A5E27">
      <w:pPr>
        <w:rPr>
          <w:lang w:val="fr-FR"/>
        </w:rPr>
      </w:pPr>
      <w:r>
        <w:rPr>
          <w:lang w:val="fr-FR"/>
        </w:rPr>
        <w:t>La consigne de vitesse doit être transmise à une entrée de la fonction "</w:t>
      </w:r>
      <w:r>
        <w:rPr>
          <w:noProof/>
          <w:lang w:val="fr-FR"/>
        </w:rPr>
        <w:t>MOTOR_ SPEEDCONTROL"</w:t>
      </w:r>
      <w:r>
        <w:rPr>
          <w:lang w:val="fr-FR"/>
        </w:rPr>
        <w:t xml:space="preserve"> [FC10] en tours par minute (plage : +/- 50 tr/min). Le type de données est ici virgule flottante 32 bits (Real).</w:t>
      </w:r>
    </w:p>
    <w:p w:rsidR="00D25A96" w:rsidRDefault="002A5E27">
      <w:pPr>
        <w:rPr>
          <w:lang w:val="fr-FR"/>
        </w:rPr>
      </w:pPr>
      <w:r>
        <w:rPr>
          <w:lang w:val="fr-FR"/>
        </w:rPr>
        <w:t>Dans la fonction, il faut d'abord vérifier que la consigne de vitesse est correctement saisie dans la plage +/- 50 tr/min.</w:t>
      </w:r>
    </w:p>
    <w:p w:rsidR="00D25A96" w:rsidRDefault="002A5E27">
      <w:pPr>
        <w:rPr>
          <w:lang w:val="fr-FR"/>
        </w:rPr>
      </w:pPr>
      <w:r>
        <w:rPr>
          <w:lang w:val="fr-FR"/>
        </w:rPr>
        <w:t>Si la consigne de vitesse n'est pas comprise dans la plage de +/- 50 tr/min, il faut attribuer à la sortie la valeur de réglage de vitesse 0 avec le type de données entier 16 bits (Int). La valeur TRUE (1) est attribuée à la valeur de retour de la fonction (</w:t>
      </w:r>
      <w:proofErr w:type="spellStart"/>
      <w:r>
        <w:rPr>
          <w:lang w:val="fr-FR"/>
        </w:rPr>
        <w:t>Ret_Val</w:t>
      </w:r>
      <w:proofErr w:type="spellEnd"/>
      <w:r>
        <w:rPr>
          <w:lang w:val="fr-FR"/>
        </w:rPr>
        <w:t>).</w:t>
      </w:r>
    </w:p>
    <w:p w:rsidR="00D25A96" w:rsidRDefault="00D25A96">
      <w:pPr>
        <w:rPr>
          <w:lang w:val="fr-FR"/>
        </w:rPr>
      </w:pPr>
    </w:p>
    <w:p w:rsidR="00D25A96" w:rsidRDefault="002A5E27">
      <w:pPr>
        <w:rPr>
          <w:lang w:val="fr-FR"/>
        </w:rPr>
      </w:pPr>
      <w:r>
        <w:rPr>
          <w:lang w:val="fr-FR"/>
        </w:rPr>
        <w:t>Si la consigne de vitesse est comprise dans la plage +/- 50 tr/min, cette valeur doit d'abord être normée à la plage 0...1 puis être mise à l’échelle en tant que valeur de réglage de vitesse sur la sortie analogique à +/- 27648 avec le type de donnée entier 16 bits (Int).</w:t>
      </w:r>
    </w:p>
    <w:p w:rsidR="00D25A96" w:rsidRDefault="00D25A96">
      <w:pPr>
        <w:rPr>
          <w:lang w:val="fr-FR"/>
        </w:rPr>
      </w:pPr>
    </w:p>
    <w:p w:rsidR="00D25A96" w:rsidRDefault="002A5E27">
      <w:pPr>
        <w:rPr>
          <w:lang w:val="fr-FR"/>
        </w:rPr>
      </w:pPr>
      <w:r>
        <w:rPr>
          <w:lang w:val="fr-FR"/>
        </w:rPr>
        <w:t>La sortie est connectée avec le signal -U1 (valeur de réglage de la vitesse du moteur dans les deux directions +/-10V correspondent à +/- 50 tr/min).</w:t>
      </w:r>
    </w:p>
    <w:p w:rsidR="00D25A96" w:rsidRDefault="00D25A96">
      <w:pPr>
        <w:rPr>
          <w:lang w:val="fr-FR"/>
        </w:rPr>
      </w:pPr>
    </w:p>
    <w:p w:rsidR="00D25A96" w:rsidRDefault="00D25A96">
      <w:pPr>
        <w:rPr>
          <w:lang w:val="fr-FR"/>
        </w:rPr>
      </w:pPr>
    </w:p>
    <w:p w:rsidR="00D25A96" w:rsidRDefault="002A5E27">
      <w:pPr>
        <w:pStyle w:val="berschrift2"/>
        <w:numPr>
          <w:ilvl w:val="1"/>
          <w:numId w:val="7"/>
        </w:numPr>
        <w:spacing w:line="240" w:lineRule="auto"/>
      </w:pPr>
      <w:bookmarkStart w:id="24" w:name="_Toc420571708"/>
      <w:r>
        <w:rPr>
          <w:b w:val="0"/>
          <w:lang w:val="fr-FR"/>
        </w:rPr>
        <w:br w:type="page"/>
      </w:r>
      <w:bookmarkStart w:id="25" w:name="_Toc486007253"/>
      <w:proofErr w:type="spellStart"/>
      <w:r>
        <w:rPr>
          <w:bCs/>
        </w:rPr>
        <w:lastRenderedPageBreak/>
        <w:t>Schéma</w:t>
      </w:r>
      <w:proofErr w:type="spellEnd"/>
      <w:r>
        <w:rPr>
          <w:bCs/>
        </w:rPr>
        <w:t xml:space="preserve"> </w:t>
      </w:r>
      <w:proofErr w:type="spellStart"/>
      <w:r>
        <w:rPr>
          <w:bCs/>
        </w:rPr>
        <w:t>technologique</w:t>
      </w:r>
      <w:bookmarkEnd w:id="24"/>
      <w:bookmarkEnd w:id="25"/>
      <w:proofErr w:type="spellEnd"/>
    </w:p>
    <w:p w:rsidR="00D25A96" w:rsidRDefault="002A5E27">
      <w:pPr>
        <w:rPr>
          <w:noProof/>
          <w:lang w:val="fr-FR"/>
        </w:rPr>
      </w:pPr>
      <w:r>
        <w:rPr>
          <w:noProof/>
          <w:lang w:val="fr-FR"/>
        </w:rPr>
        <w:t>Vous voyez ici le schéma technologique de l'énoncé du problème.</w:t>
      </w:r>
    </w:p>
    <w:p w:rsidR="00D25A96" w:rsidRDefault="00D25A96">
      <w:pPr>
        <w:rPr>
          <w:noProof/>
          <w:lang w:val="fr-FR"/>
        </w:rPr>
      </w:pPr>
    </w:p>
    <w:p w:rsidR="00D25A96" w:rsidRDefault="002A5E27">
      <w:r>
        <w:rPr>
          <w:noProof/>
          <w:lang w:val="en-US" w:bidi="ar-SA"/>
        </w:rPr>
        <w:drawing>
          <wp:inline distT="0" distB="0" distL="0" distR="0" wp14:anchorId="519F44DC" wp14:editId="66218DDA">
            <wp:extent cx="5760720" cy="1794510"/>
            <wp:effectExtent l="0" t="0" r="0" b="0"/>
            <wp:docPr id="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D25A96" w:rsidRDefault="002A5E27">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AA3CBB">
        <w:rPr>
          <w:bCs w:val="0"/>
          <w:noProof/>
        </w:rPr>
        <w:t>1</w:t>
      </w:r>
      <w:r>
        <w:rPr>
          <w:bCs w:val="0"/>
          <w:noProof/>
        </w:rPr>
        <w:fldChar w:fldCharType="end"/>
      </w:r>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rsidR="00D25A96" w:rsidRDefault="002A5E27">
      <w:pPr>
        <w:keepNext/>
      </w:pPr>
      <w:r>
        <w:rPr>
          <w:noProof/>
          <w:lang w:val="en-US" w:bidi="ar-SA"/>
        </w:rPr>
        <w:drawing>
          <wp:inline distT="0" distB="0" distL="0" distR="0" wp14:anchorId="304BCD8C" wp14:editId="6719362B">
            <wp:extent cx="5760720" cy="1165860"/>
            <wp:effectExtent l="0" t="0" r="0" b="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D25A96" w:rsidRDefault="002A5E27">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AA3CBB">
        <w:rPr>
          <w:bCs w:val="0"/>
          <w:noProof/>
        </w:rPr>
        <w:t>2</w:t>
      </w:r>
      <w:r>
        <w:rPr>
          <w:bCs w:val="0"/>
          <w:noProof/>
        </w:rPr>
        <w:fldChar w:fldCharType="end"/>
      </w:r>
      <w:r>
        <w:rPr>
          <w:bCs w:val="0"/>
        </w:rPr>
        <w:t xml:space="preserve"> : </w:t>
      </w:r>
      <w:proofErr w:type="spellStart"/>
      <w:r>
        <w:rPr>
          <w:bCs w:val="0"/>
        </w:rPr>
        <w:t>Pupitre</w:t>
      </w:r>
      <w:proofErr w:type="spellEnd"/>
      <w:r>
        <w:rPr>
          <w:bCs w:val="0"/>
        </w:rPr>
        <w:t xml:space="preserve"> de </w:t>
      </w:r>
      <w:proofErr w:type="spellStart"/>
      <w:r>
        <w:rPr>
          <w:bCs w:val="0"/>
        </w:rPr>
        <w:t>commande</w:t>
      </w:r>
      <w:proofErr w:type="spellEnd"/>
    </w:p>
    <w:p w:rsidR="00D25A96" w:rsidRDefault="00D25A96"/>
    <w:p w:rsidR="00D25A96" w:rsidRDefault="002A5E27">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6007254"/>
      <w:r>
        <w:rPr>
          <w:bCs/>
        </w:rPr>
        <w:lastRenderedPageBreak/>
        <w:t xml:space="preserve">Tableau </w:t>
      </w:r>
      <w:proofErr w:type="spellStart"/>
      <w:r>
        <w:rPr>
          <w:bCs/>
        </w:rPr>
        <w:t>d'affectation</w:t>
      </w:r>
      <w:bookmarkEnd w:id="26"/>
      <w:bookmarkEnd w:id="27"/>
      <w:bookmarkEnd w:id="28"/>
      <w:bookmarkEnd w:id="29"/>
      <w:proofErr w:type="spellEnd"/>
    </w:p>
    <w:p w:rsidR="00D25A96" w:rsidRDefault="002A5E27">
      <w:pPr>
        <w:rPr>
          <w:lang w:val="fr-FR"/>
        </w:rPr>
      </w:pPr>
      <w:r>
        <w:rPr>
          <w:lang w:val="fr-FR"/>
        </w:rPr>
        <w:t>Les signaux suivants seront nécessaires pour cette tâche, au titre d'opérandes globaux.</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583"/>
        <w:gridCol w:w="1418"/>
      </w:tblGrid>
      <w:tr w:rsidR="00D25A96">
        <w:trPr>
          <w:trHeight w:hRule="exact" w:val="397"/>
        </w:trPr>
        <w:tc>
          <w:tcPr>
            <w:tcW w:w="1101" w:type="dxa"/>
            <w:vAlign w:val="center"/>
          </w:tcPr>
          <w:p w:rsidR="00D25A96" w:rsidRDefault="002A5E27">
            <w:pPr>
              <w:ind w:left="0"/>
              <w:jc w:val="center"/>
              <w:rPr>
                <w:b/>
              </w:rPr>
            </w:pPr>
            <w:r>
              <w:rPr>
                <w:b/>
                <w:bCs/>
              </w:rPr>
              <w:t>DI</w:t>
            </w:r>
          </w:p>
        </w:tc>
        <w:tc>
          <w:tcPr>
            <w:tcW w:w="980" w:type="dxa"/>
            <w:vAlign w:val="center"/>
          </w:tcPr>
          <w:p w:rsidR="00D25A96" w:rsidRDefault="002A5E27">
            <w:pPr>
              <w:ind w:left="0"/>
              <w:jc w:val="center"/>
              <w:rPr>
                <w:b/>
              </w:rPr>
            </w:pPr>
            <w:r>
              <w:rPr>
                <w:b/>
                <w:bCs/>
              </w:rPr>
              <w:t>Type</w:t>
            </w:r>
          </w:p>
        </w:tc>
        <w:tc>
          <w:tcPr>
            <w:tcW w:w="1416" w:type="dxa"/>
            <w:vAlign w:val="center"/>
          </w:tcPr>
          <w:p w:rsidR="00D25A96" w:rsidRDefault="002A5E27">
            <w:pPr>
              <w:ind w:left="0"/>
              <w:jc w:val="center"/>
              <w:rPr>
                <w:b/>
                <w:sz w:val="16"/>
                <w:szCs w:val="16"/>
              </w:rPr>
            </w:pPr>
            <w:proofErr w:type="spellStart"/>
            <w:r>
              <w:rPr>
                <w:b/>
                <w:bCs/>
                <w:sz w:val="16"/>
                <w:szCs w:val="16"/>
              </w:rPr>
              <w:t>Désignation</w:t>
            </w:r>
            <w:proofErr w:type="spellEnd"/>
          </w:p>
        </w:tc>
        <w:tc>
          <w:tcPr>
            <w:tcW w:w="4583" w:type="dxa"/>
            <w:vAlign w:val="center"/>
          </w:tcPr>
          <w:p w:rsidR="00D25A96" w:rsidRDefault="002A5E27">
            <w:pPr>
              <w:ind w:left="0"/>
              <w:rPr>
                <w:b/>
              </w:rPr>
            </w:pPr>
            <w:proofErr w:type="spellStart"/>
            <w:r>
              <w:rPr>
                <w:b/>
                <w:bCs/>
              </w:rPr>
              <w:t>Fonction</w:t>
            </w:r>
            <w:proofErr w:type="spellEnd"/>
          </w:p>
        </w:tc>
        <w:tc>
          <w:tcPr>
            <w:tcW w:w="1418" w:type="dxa"/>
            <w:vAlign w:val="center"/>
          </w:tcPr>
          <w:p w:rsidR="00D25A96" w:rsidRDefault="002A5E27">
            <w:pPr>
              <w:ind w:left="0"/>
              <w:jc w:val="center"/>
              <w:rPr>
                <w:b/>
              </w:rPr>
            </w:pPr>
            <w:r>
              <w:rPr>
                <w:b/>
                <w:bCs/>
              </w:rPr>
              <w:t>NF/NO</w:t>
            </w:r>
          </w:p>
        </w:tc>
      </w:tr>
      <w:tr w:rsidR="00D25A96">
        <w:trPr>
          <w:trHeight w:hRule="exact" w:val="397"/>
        </w:trPr>
        <w:tc>
          <w:tcPr>
            <w:tcW w:w="1101" w:type="dxa"/>
            <w:vAlign w:val="center"/>
          </w:tcPr>
          <w:p w:rsidR="00D25A96" w:rsidRDefault="002A5E27">
            <w:pPr>
              <w:ind w:left="0"/>
              <w:jc w:val="center"/>
            </w:pPr>
            <w:r>
              <w:t>E 0.0</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-A1</w:t>
            </w:r>
          </w:p>
        </w:tc>
        <w:tc>
          <w:tcPr>
            <w:tcW w:w="4583" w:type="dxa"/>
            <w:vAlign w:val="center"/>
          </w:tcPr>
          <w:p w:rsidR="00D25A96" w:rsidRDefault="002A5E27">
            <w:pPr>
              <w:ind w:left="0"/>
            </w:pPr>
            <w:r>
              <w:t xml:space="preserve">Alarme </w:t>
            </w:r>
            <w:proofErr w:type="spellStart"/>
            <w:r>
              <w:t>Arrêt</w:t>
            </w:r>
            <w:proofErr w:type="spellEnd"/>
            <w:r>
              <w:t xml:space="preserve"> </w:t>
            </w:r>
            <w:proofErr w:type="spellStart"/>
            <w:r>
              <w:t>d'urgence</w:t>
            </w:r>
            <w:proofErr w:type="spellEnd"/>
            <w:r>
              <w:t xml:space="preserve"> ok</w:t>
            </w:r>
          </w:p>
        </w:tc>
        <w:tc>
          <w:tcPr>
            <w:tcW w:w="1418" w:type="dxa"/>
            <w:vAlign w:val="center"/>
          </w:tcPr>
          <w:p w:rsidR="00D25A96" w:rsidRDefault="002A5E27">
            <w:pPr>
              <w:ind w:left="0"/>
              <w:jc w:val="center"/>
            </w:pPr>
            <w:r>
              <w:t>NF</w:t>
            </w:r>
          </w:p>
        </w:tc>
      </w:tr>
      <w:tr w:rsidR="00D25A96">
        <w:trPr>
          <w:trHeight w:hRule="exact" w:val="397"/>
        </w:trPr>
        <w:tc>
          <w:tcPr>
            <w:tcW w:w="1101" w:type="dxa"/>
            <w:vAlign w:val="center"/>
          </w:tcPr>
          <w:p w:rsidR="00D25A96" w:rsidRDefault="002A5E27">
            <w:pPr>
              <w:ind w:left="0"/>
              <w:jc w:val="center"/>
            </w:pPr>
            <w:r>
              <w:t>E 0.1</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-K0</w:t>
            </w:r>
          </w:p>
        </w:tc>
        <w:tc>
          <w:tcPr>
            <w:tcW w:w="4583" w:type="dxa"/>
            <w:vAlign w:val="center"/>
          </w:tcPr>
          <w:p w:rsidR="00D25A96" w:rsidRDefault="002A5E27">
            <w:pPr>
              <w:ind w:left="0"/>
            </w:pPr>
            <w:r>
              <w:t>Installation "Marche"</w:t>
            </w:r>
          </w:p>
        </w:tc>
        <w:tc>
          <w:tcPr>
            <w:tcW w:w="1418" w:type="dxa"/>
            <w:vAlign w:val="center"/>
          </w:tcPr>
          <w:p w:rsidR="00D25A96" w:rsidRDefault="002A5E27">
            <w:pPr>
              <w:ind w:left="0"/>
              <w:jc w:val="center"/>
            </w:pPr>
            <w:r>
              <w:t>NO</w:t>
            </w:r>
          </w:p>
        </w:tc>
      </w:tr>
      <w:tr w:rsidR="00D25A96">
        <w:trPr>
          <w:trHeight w:hRule="exact" w:val="798"/>
        </w:trPr>
        <w:tc>
          <w:tcPr>
            <w:tcW w:w="1101" w:type="dxa"/>
            <w:vAlign w:val="center"/>
          </w:tcPr>
          <w:p w:rsidR="00D25A96" w:rsidRDefault="002A5E27">
            <w:pPr>
              <w:ind w:left="0"/>
              <w:jc w:val="center"/>
            </w:pPr>
            <w:r>
              <w:t>E 0.2</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-S0</w:t>
            </w:r>
          </w:p>
        </w:tc>
        <w:tc>
          <w:tcPr>
            <w:tcW w:w="4583" w:type="dxa"/>
            <w:vAlign w:val="center"/>
          </w:tcPr>
          <w:p w:rsidR="00D25A96" w:rsidRDefault="002A5E27">
            <w:pPr>
              <w:ind w:left="0"/>
            </w:pPr>
            <w:proofErr w:type="spellStart"/>
            <w:r>
              <w:t>Commutateur</w:t>
            </w:r>
            <w:proofErr w:type="spellEnd"/>
            <w:r>
              <w:t xml:space="preserve"> </w:t>
            </w:r>
            <w:proofErr w:type="spellStart"/>
            <w:r>
              <w:t>mode</w:t>
            </w:r>
            <w:proofErr w:type="spellEnd"/>
            <w:r>
              <w:t xml:space="preserve"> </w:t>
            </w:r>
            <w:proofErr w:type="spellStart"/>
            <w:r>
              <w:t>manuel</w:t>
            </w:r>
            <w:proofErr w:type="spellEnd"/>
            <w:r>
              <w:t xml:space="preserve"> (0) / </w:t>
            </w:r>
            <w:proofErr w:type="spellStart"/>
            <w:r>
              <w:t>automatique</w:t>
            </w:r>
            <w:proofErr w:type="spellEnd"/>
            <w:r>
              <w:t xml:space="preserve"> (1)</w:t>
            </w:r>
          </w:p>
        </w:tc>
        <w:tc>
          <w:tcPr>
            <w:tcW w:w="1418" w:type="dxa"/>
            <w:vAlign w:val="center"/>
          </w:tcPr>
          <w:p w:rsidR="00D25A96" w:rsidRDefault="002A5E27">
            <w:pPr>
              <w:ind w:left="0"/>
              <w:jc w:val="center"/>
            </w:pPr>
            <w:r>
              <w:t>Manuel = 0</w:t>
            </w:r>
          </w:p>
          <w:p w:rsidR="00D25A96" w:rsidRDefault="002A5E27">
            <w:pPr>
              <w:ind w:left="0"/>
              <w:jc w:val="center"/>
            </w:pPr>
            <w:r>
              <w:t>Auto=1</w:t>
            </w:r>
          </w:p>
        </w:tc>
      </w:tr>
      <w:tr w:rsidR="00D25A96">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-S1</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pPr>
            <w:r>
              <w:t xml:space="preserve">Bouton </w:t>
            </w:r>
            <w:proofErr w:type="spellStart"/>
            <w:r>
              <w:t>poussoir</w:t>
            </w:r>
            <w:proofErr w:type="spellEnd"/>
            <w:r>
              <w:t xml:space="preserve"> </w:t>
            </w:r>
            <w:proofErr w:type="spellStart"/>
            <w:r>
              <w:t>démarrage</w:t>
            </w:r>
            <w:proofErr w:type="spellEnd"/>
            <w:r>
              <w:t xml:space="preserve"> </w:t>
            </w:r>
            <w:proofErr w:type="spellStart"/>
            <w:r>
              <w:t>automatique</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NO</w:t>
            </w:r>
          </w:p>
        </w:tc>
      </w:tr>
      <w:tr w:rsidR="00D25A96">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-S2</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pPr>
            <w:r>
              <w:t xml:space="preserve">Bouton </w:t>
            </w:r>
            <w:proofErr w:type="spellStart"/>
            <w:r>
              <w:t>poussoir</w:t>
            </w:r>
            <w:proofErr w:type="spellEnd"/>
            <w:r>
              <w:t xml:space="preserve"> </w:t>
            </w:r>
            <w:proofErr w:type="spellStart"/>
            <w:r>
              <w:t>arrêt</w:t>
            </w:r>
            <w:proofErr w:type="spellEnd"/>
            <w:r>
              <w:t xml:space="preserve"> </w:t>
            </w:r>
            <w:proofErr w:type="spellStart"/>
            <w:r>
              <w:t>automatique</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NF</w:t>
            </w:r>
          </w:p>
        </w:tc>
      </w:tr>
      <w:tr w:rsidR="00D25A96">
        <w:trPr>
          <w:trHeight w:hRule="exact" w:val="397"/>
        </w:trPr>
        <w:tc>
          <w:tcPr>
            <w:tcW w:w="1101" w:type="dxa"/>
            <w:vAlign w:val="center"/>
          </w:tcPr>
          <w:p w:rsidR="00D25A96" w:rsidRDefault="002A5E27">
            <w:pPr>
              <w:ind w:left="0"/>
              <w:jc w:val="center"/>
            </w:pPr>
            <w:r>
              <w:t>E 0.5</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-B1</w:t>
            </w:r>
          </w:p>
        </w:tc>
        <w:tc>
          <w:tcPr>
            <w:tcW w:w="4583" w:type="dxa"/>
            <w:vAlign w:val="center"/>
          </w:tcPr>
          <w:p w:rsidR="00D25A96" w:rsidRDefault="002A5E27">
            <w:pPr>
              <w:ind w:left="0"/>
            </w:pPr>
            <w:proofErr w:type="spellStart"/>
            <w:r>
              <w:t>Capteur</w:t>
            </w:r>
            <w:proofErr w:type="spellEnd"/>
            <w:r>
              <w:t xml:space="preserve"> </w:t>
            </w:r>
            <w:proofErr w:type="spellStart"/>
            <w:r>
              <w:t>vérin</w:t>
            </w:r>
            <w:proofErr w:type="spellEnd"/>
            <w:r>
              <w:t xml:space="preserve"> -M4 </w:t>
            </w:r>
            <w:proofErr w:type="spellStart"/>
            <w:r>
              <w:t>rentré</w:t>
            </w:r>
            <w:proofErr w:type="spellEnd"/>
          </w:p>
        </w:tc>
        <w:tc>
          <w:tcPr>
            <w:tcW w:w="1418" w:type="dxa"/>
            <w:vAlign w:val="center"/>
          </w:tcPr>
          <w:p w:rsidR="00D25A96" w:rsidRDefault="002A5E27">
            <w:pPr>
              <w:ind w:left="0"/>
              <w:jc w:val="center"/>
            </w:pPr>
            <w:r>
              <w:t>NO</w:t>
            </w:r>
          </w:p>
        </w:tc>
      </w:tr>
      <w:tr w:rsidR="00D25A96">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-B4</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pPr>
            <w:proofErr w:type="spellStart"/>
            <w:r>
              <w:t>Capteur</w:t>
            </w:r>
            <w:proofErr w:type="spellEnd"/>
            <w:r>
              <w:t xml:space="preserve"> </w:t>
            </w:r>
            <w:proofErr w:type="spellStart"/>
            <w:r>
              <w:t>toboggan</w:t>
            </w:r>
            <w:proofErr w:type="spellEnd"/>
            <w:r>
              <w:t xml:space="preserve"> </w:t>
            </w:r>
            <w:proofErr w:type="spellStart"/>
            <w:r>
              <w:t>affecté</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NO</w:t>
            </w:r>
          </w:p>
        </w:tc>
      </w:tr>
      <w:tr w:rsidR="00D25A96">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-B7</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rPr>
                <w:lang w:val="fr-FR"/>
              </w:rPr>
            </w:pPr>
            <w:r>
              <w:rPr>
                <w:lang w:val="fr-FR"/>
              </w:rPr>
              <w:t>Capteur de pièce en fin de convoyeur</w:t>
            </w:r>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NO</w:t>
            </w:r>
          </w:p>
        </w:tc>
      </w:tr>
    </w:tbl>
    <w:p w:rsidR="00D25A96" w:rsidRDefault="00D25A96"/>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980"/>
        <w:gridCol w:w="1416"/>
        <w:gridCol w:w="4583"/>
        <w:gridCol w:w="1418"/>
      </w:tblGrid>
      <w:tr w:rsidR="00D25A96">
        <w:trPr>
          <w:trHeight w:hRule="exact" w:val="397"/>
        </w:trPr>
        <w:tc>
          <w:tcPr>
            <w:tcW w:w="1101" w:type="dxa"/>
            <w:vAlign w:val="center"/>
          </w:tcPr>
          <w:p w:rsidR="00D25A96" w:rsidRDefault="002A5E27">
            <w:pPr>
              <w:ind w:left="0"/>
              <w:jc w:val="center"/>
              <w:rPr>
                <w:b/>
              </w:rPr>
            </w:pPr>
            <w:r>
              <w:rPr>
                <w:b/>
                <w:bCs/>
              </w:rPr>
              <w:t>DO</w:t>
            </w:r>
          </w:p>
        </w:tc>
        <w:tc>
          <w:tcPr>
            <w:tcW w:w="980" w:type="dxa"/>
            <w:vAlign w:val="center"/>
          </w:tcPr>
          <w:p w:rsidR="00D25A96" w:rsidRDefault="002A5E27">
            <w:pPr>
              <w:ind w:left="0"/>
              <w:jc w:val="center"/>
              <w:rPr>
                <w:b/>
              </w:rPr>
            </w:pPr>
            <w:r>
              <w:rPr>
                <w:b/>
                <w:bCs/>
              </w:rPr>
              <w:t>Type</w:t>
            </w:r>
          </w:p>
        </w:tc>
        <w:tc>
          <w:tcPr>
            <w:tcW w:w="1416" w:type="dxa"/>
            <w:vAlign w:val="center"/>
          </w:tcPr>
          <w:p w:rsidR="00D25A96" w:rsidRDefault="002A5E27">
            <w:pPr>
              <w:ind w:left="0"/>
              <w:jc w:val="center"/>
              <w:rPr>
                <w:b/>
                <w:sz w:val="16"/>
                <w:szCs w:val="16"/>
              </w:rPr>
            </w:pPr>
            <w:proofErr w:type="spellStart"/>
            <w:r>
              <w:rPr>
                <w:b/>
                <w:bCs/>
                <w:sz w:val="16"/>
                <w:szCs w:val="16"/>
              </w:rPr>
              <w:t>Désignation</w:t>
            </w:r>
            <w:proofErr w:type="spellEnd"/>
          </w:p>
        </w:tc>
        <w:tc>
          <w:tcPr>
            <w:tcW w:w="4583" w:type="dxa"/>
            <w:vAlign w:val="center"/>
          </w:tcPr>
          <w:p w:rsidR="00D25A96" w:rsidRDefault="002A5E27">
            <w:pPr>
              <w:ind w:left="0"/>
              <w:rPr>
                <w:b/>
              </w:rPr>
            </w:pPr>
            <w:proofErr w:type="spellStart"/>
            <w:r>
              <w:rPr>
                <w:b/>
                <w:bCs/>
              </w:rPr>
              <w:t>Fonction</w:t>
            </w:r>
            <w:proofErr w:type="spellEnd"/>
          </w:p>
        </w:tc>
        <w:tc>
          <w:tcPr>
            <w:tcW w:w="1418" w:type="dxa"/>
            <w:vAlign w:val="center"/>
          </w:tcPr>
          <w:p w:rsidR="00D25A96" w:rsidRDefault="00D25A96">
            <w:pPr>
              <w:ind w:left="0"/>
              <w:jc w:val="center"/>
              <w:rPr>
                <w:b/>
              </w:rPr>
            </w:pPr>
          </w:p>
        </w:tc>
      </w:tr>
      <w:tr w:rsidR="00D25A96" w:rsidRPr="00AA3CBB">
        <w:trPr>
          <w:trHeight w:hRule="exact" w:val="397"/>
        </w:trPr>
        <w:tc>
          <w:tcPr>
            <w:tcW w:w="1101" w:type="dxa"/>
            <w:vAlign w:val="center"/>
          </w:tcPr>
          <w:p w:rsidR="00D25A96" w:rsidRDefault="002A5E27">
            <w:pPr>
              <w:ind w:left="0"/>
              <w:jc w:val="center"/>
            </w:pPr>
            <w:r>
              <w:t>A 0.2</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-Q3</w:t>
            </w:r>
          </w:p>
        </w:tc>
        <w:tc>
          <w:tcPr>
            <w:tcW w:w="4583" w:type="dxa"/>
            <w:vAlign w:val="center"/>
          </w:tcPr>
          <w:p w:rsidR="00D25A96" w:rsidRDefault="002A5E27">
            <w:pPr>
              <w:ind w:left="0"/>
              <w:rPr>
                <w:lang w:val="fr-FR"/>
              </w:rPr>
            </w:pPr>
            <w:r>
              <w:rPr>
                <w:lang w:val="fr-FR"/>
              </w:rPr>
              <w:t>Moteur du convoyeur -M1 vitesse variable</w:t>
            </w:r>
          </w:p>
        </w:tc>
        <w:tc>
          <w:tcPr>
            <w:tcW w:w="1418" w:type="dxa"/>
            <w:vAlign w:val="center"/>
          </w:tcPr>
          <w:p w:rsidR="00D25A96" w:rsidRDefault="00D25A96">
            <w:pPr>
              <w:ind w:left="0"/>
              <w:jc w:val="center"/>
              <w:rPr>
                <w:lang w:val="fr-FR"/>
              </w:rPr>
            </w:pPr>
          </w:p>
        </w:tc>
      </w:tr>
      <w:tr w:rsidR="00D25A96">
        <w:tc>
          <w:tcPr>
            <w:tcW w:w="1101" w:type="dxa"/>
            <w:vAlign w:val="center"/>
          </w:tcPr>
          <w:p w:rsidR="00D25A96" w:rsidRDefault="002A5E27">
            <w:pPr>
              <w:ind w:left="0"/>
              <w:jc w:val="center"/>
            </w:pPr>
            <w:r>
              <w:t>AW 64</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-U1</w:t>
            </w:r>
          </w:p>
        </w:tc>
        <w:tc>
          <w:tcPr>
            <w:tcW w:w="4583" w:type="dxa"/>
            <w:vAlign w:val="center"/>
          </w:tcPr>
          <w:p w:rsidR="00D25A96" w:rsidRDefault="002A5E27">
            <w:pPr>
              <w:ind w:left="0"/>
              <w:rPr>
                <w:lang w:val="fr-FR"/>
              </w:rPr>
            </w:pPr>
            <w:r>
              <w:rPr>
                <w:lang w:val="fr-FR"/>
              </w:rPr>
              <w:t xml:space="preserve">Valeur de réglage de la vitesse du moteur dans les deux directions +/-10V correspondent à </w:t>
            </w:r>
            <w:r>
              <w:rPr>
                <w:lang w:val="fr-FR"/>
              </w:rPr>
              <w:br/>
              <w:t>+/- 50 tr/min</w:t>
            </w:r>
          </w:p>
        </w:tc>
        <w:tc>
          <w:tcPr>
            <w:tcW w:w="1418" w:type="dxa"/>
            <w:vAlign w:val="center"/>
          </w:tcPr>
          <w:p w:rsidR="00D25A96" w:rsidRDefault="00D25A96">
            <w:pPr>
              <w:ind w:left="0"/>
              <w:jc w:val="center"/>
              <w:rPr>
                <w:lang w:val="fr-FR"/>
              </w:rPr>
            </w:pPr>
          </w:p>
        </w:tc>
      </w:tr>
    </w:tbl>
    <w:p w:rsidR="00D25A96" w:rsidRDefault="00D25A96">
      <w:pPr>
        <w:ind w:left="0"/>
        <w:rPr>
          <w:rStyle w:val="Hervorhebung"/>
          <w:lang w:val="fr-FR"/>
        </w:rPr>
      </w:pPr>
    </w:p>
    <w:p w:rsidR="00D25A96" w:rsidRDefault="002A5E27">
      <w:pPr>
        <w:rPr>
          <w:b/>
          <w:bCs/>
          <w:i/>
          <w:iCs/>
          <w:spacing w:val="10"/>
        </w:rPr>
      </w:pPr>
      <w:proofErr w:type="spellStart"/>
      <w:r>
        <w:rPr>
          <w:rStyle w:val="Hervorhebung"/>
        </w:rPr>
        <w:t>Légende</w:t>
      </w:r>
      <w:proofErr w:type="spellEnd"/>
      <w:r>
        <w:rPr>
          <w:rStyle w:val="Hervorhebung"/>
        </w:rPr>
        <w:t xml:space="preserve"> de la liste </w:t>
      </w:r>
      <w:proofErr w:type="spellStart"/>
      <w:r>
        <w:rPr>
          <w:rStyle w:val="Hervorhebung"/>
        </w:rPr>
        <w:t>d'affectation</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Sortie</w:t>
            </w:r>
            <w:proofErr w:type="spellEnd"/>
            <w:r>
              <w:t xml:space="preserve"> TOR</w:t>
            </w:r>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Sortie</w:t>
            </w:r>
            <w:proofErr w:type="spellEnd"/>
            <w:r>
              <w:t xml:space="preserve"> </w:t>
            </w:r>
            <w:proofErr w:type="spellStart"/>
            <w:r>
              <w:t>analogique</w:t>
            </w:r>
            <w:proofErr w:type="spellEnd"/>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Sortie</w:t>
            </w:r>
            <w:proofErr w:type="spellEnd"/>
          </w:p>
        </w:tc>
      </w:tr>
    </w:tbl>
    <w:p w:rsidR="00D25A96" w:rsidRDefault="00D25A96"/>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DI</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Entrée</w:t>
            </w:r>
            <w:proofErr w:type="spellEnd"/>
            <w:r>
              <w:t xml:space="preserve"> TOR</w:t>
            </w:r>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AI</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Entrée</w:t>
            </w:r>
            <w:proofErr w:type="spellEnd"/>
            <w:r>
              <w:t xml:space="preserve"> </w:t>
            </w:r>
            <w:proofErr w:type="spellStart"/>
            <w:r>
              <w:t>analogique</w:t>
            </w:r>
            <w:proofErr w:type="spellEnd"/>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I</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Entrée</w:t>
            </w:r>
            <w:proofErr w:type="spellEnd"/>
          </w:p>
        </w:tc>
      </w:tr>
      <w:tr w:rsidR="00D25A96" w:rsidRPr="00AA3CBB">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NF</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rPr>
                <w:lang w:val="fr-FR"/>
              </w:rPr>
            </w:pPr>
            <w:r>
              <w:rPr>
                <w:lang w:val="fr-FR"/>
              </w:rPr>
              <w:t xml:space="preserve">Normalement fermé </w:t>
            </w:r>
            <w:r>
              <w:rPr>
                <w:lang w:val="fr-FR"/>
              </w:rPr>
              <w:br/>
              <w:t>(contact à ouverture)</w:t>
            </w:r>
          </w:p>
        </w:tc>
      </w:tr>
      <w:tr w:rsidR="00D25A96" w:rsidRPr="00AA3CBB">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rPr>
                <w:szCs w:val="20"/>
                <w:lang w:val="fr-FR"/>
              </w:rPr>
            </w:pPr>
            <w:r>
              <w:rPr>
                <w:szCs w:val="20"/>
                <w:lang w:val="fr-FR"/>
              </w:rPr>
              <w:t xml:space="preserve">Normalement ouvert </w:t>
            </w:r>
            <w:r>
              <w:rPr>
                <w:szCs w:val="20"/>
                <w:lang w:val="fr-FR"/>
              </w:rPr>
              <w:br/>
              <w:t>(contact à fermeture)</w:t>
            </w:r>
          </w:p>
        </w:tc>
      </w:tr>
    </w:tbl>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2A5E27">
      <w:pPr>
        <w:pStyle w:val="berschrift1"/>
      </w:pPr>
      <w:r>
        <w:rPr>
          <w:b w:val="0"/>
          <w:lang w:val="fr-FR"/>
        </w:rPr>
        <w:br w:type="page"/>
      </w:r>
      <w:bookmarkStart w:id="30" w:name="_Toc486007255"/>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30"/>
      <w:proofErr w:type="spellEnd"/>
    </w:p>
    <w:p w:rsidR="00D25A96" w:rsidRDefault="002A5E27">
      <w:pPr>
        <w:rPr>
          <w:lang w:val="fr-FR"/>
        </w:rPr>
      </w:pPr>
      <w:r>
        <w:rPr>
          <w:lang w:val="fr-FR"/>
        </w:rPr>
        <w:t>Vous trouverez ci-après des instructions pour réaliser la planification. Si vous êtes déjà expérimenté, les étapes numérotées vous suffisent. Dans le cas contraire, orientez-vous à l'aide des étapes suivantes des instructions.</w:t>
      </w:r>
    </w:p>
    <w:p w:rsidR="00D25A96" w:rsidRDefault="002A5E27">
      <w:pPr>
        <w:pStyle w:val="berschrift2"/>
      </w:pPr>
      <w:bookmarkStart w:id="31" w:name="_Toc486007256"/>
      <w:proofErr w:type="spellStart"/>
      <w:r>
        <w:rPr>
          <w:bCs/>
        </w:rPr>
        <w:t>Désarchiver</w:t>
      </w:r>
      <w:proofErr w:type="spellEnd"/>
      <w:r>
        <w:rPr>
          <w:bCs/>
        </w:rPr>
        <w:t xml:space="preserve"> </w:t>
      </w:r>
      <w:proofErr w:type="spellStart"/>
      <w:r>
        <w:rPr>
          <w:bCs/>
        </w:rPr>
        <w:t>un</w:t>
      </w:r>
      <w:proofErr w:type="spellEnd"/>
      <w:r>
        <w:rPr>
          <w:bCs/>
        </w:rPr>
        <w:t xml:space="preserve"> </w:t>
      </w:r>
      <w:proofErr w:type="spellStart"/>
      <w:r>
        <w:rPr>
          <w:bCs/>
        </w:rPr>
        <w:t>projet</w:t>
      </w:r>
      <w:proofErr w:type="spellEnd"/>
      <w:r>
        <w:rPr>
          <w:bCs/>
        </w:rPr>
        <w:t xml:space="preserve"> </w:t>
      </w:r>
      <w:proofErr w:type="spellStart"/>
      <w:r>
        <w:rPr>
          <w:bCs/>
        </w:rPr>
        <w:t>existant</w:t>
      </w:r>
      <w:bookmarkEnd w:id="31"/>
      <w:proofErr w:type="spellEnd"/>
    </w:p>
    <w:p w:rsidR="00D25A96" w:rsidRDefault="002A5E27">
      <w:pPr>
        <w:pStyle w:val="SiemensNummerierung2"/>
        <w:rPr>
          <w:lang w:val="fr-FR"/>
        </w:rPr>
      </w:pPr>
      <w:r>
        <w:rPr>
          <w:lang w:val="fr-FR"/>
        </w:rPr>
        <w:t xml:space="preserve">Avant de pouvoir étendre le projet "032-300 IEC </w:t>
      </w:r>
      <w:proofErr w:type="spellStart"/>
      <w:r>
        <w:rPr>
          <w:lang w:val="fr-FR"/>
        </w:rPr>
        <w:t>Timers</w:t>
      </w:r>
      <w:proofErr w:type="spellEnd"/>
      <w:r>
        <w:rPr>
          <w:lang w:val="fr-FR"/>
        </w:rPr>
        <w:t xml:space="preserve"> and Counters.zap13" du chapitre Temporisations et compteurs CEI "SCE_FR_032-300 IEC </w:t>
      </w:r>
      <w:proofErr w:type="spellStart"/>
      <w:r>
        <w:rPr>
          <w:lang w:val="fr-FR"/>
        </w:rPr>
        <w:t>Timers</w:t>
      </w:r>
      <w:proofErr w:type="spellEnd"/>
      <w:r>
        <w:rPr>
          <w:lang w:val="fr-FR"/>
        </w:rPr>
        <w:t xml:space="preserve"> and Counters_S7-1500", il faut le désarchiver. Pour désarchiver un projet existant, vous devez rechercher l'archive à partir de la vue de projet sous </w:t>
      </w:r>
      <w:r>
        <w:sym w:font="Symbol" w:char="F0AE"/>
      </w:r>
      <w:r>
        <w:rPr>
          <w:lang w:val="fr-FR"/>
        </w:rPr>
        <w:t xml:space="preserve"> Projet </w:t>
      </w:r>
      <w:r>
        <w:sym w:font="Symbol" w:char="F0AE"/>
      </w:r>
      <w:r>
        <w:rPr>
          <w:lang w:val="fr-FR"/>
        </w:rPr>
        <w:t xml:space="preserve"> Désarchiver. Confirmez votre choix avec "Ouvrir". </w:t>
      </w:r>
      <w:r>
        <w:rPr>
          <w:lang w:val="fr-FR"/>
        </w:rPr>
        <w:br/>
      </w:r>
      <w:proofErr w:type="gramStart"/>
      <w:r>
        <w:rPr>
          <w:lang w:val="fr-FR"/>
        </w:rPr>
        <w:t xml:space="preserve">( </w:t>
      </w:r>
      <w:r>
        <w:sym w:font="Symbol" w:char="F0AE"/>
      </w:r>
      <w:proofErr w:type="gramEnd"/>
      <w:r>
        <w:rPr>
          <w:lang w:val="fr-FR"/>
        </w:rPr>
        <w:t xml:space="preserve"> Projet </w:t>
      </w:r>
      <w:r>
        <w:sym w:font="Symbol" w:char="F0AE"/>
      </w:r>
      <w:r>
        <w:rPr>
          <w:lang w:val="fr-FR"/>
        </w:rPr>
        <w:t xml:space="preserve"> Désarchiver </w:t>
      </w:r>
      <w:r>
        <w:sym w:font="Symbol" w:char="F0AE"/>
      </w:r>
      <w:r>
        <w:rPr>
          <w:lang w:val="fr-FR"/>
        </w:rPr>
        <w:t xml:space="preserve"> Sélection d'une archive .zap </w:t>
      </w:r>
      <w:r>
        <w:sym w:font="Symbol" w:char="F0AE"/>
      </w:r>
      <w:r>
        <w:rPr>
          <w:lang w:val="fr-FR"/>
        </w:rPr>
        <w:t xml:space="preserve"> Ouvrir)</w:t>
      </w:r>
    </w:p>
    <w:p w:rsidR="00D25A96" w:rsidRDefault="002A5E27">
      <w:pPr>
        <w:pStyle w:val="SiemensNummerierung2"/>
        <w:numPr>
          <w:ilvl w:val="0"/>
          <w:numId w:val="0"/>
        </w:numPr>
        <w:ind w:left="1409"/>
      </w:pPr>
      <w:r>
        <w:rPr>
          <w:noProof/>
          <w:lang w:val="en-US" w:bidi="ar-SA"/>
        </w:rPr>
        <w:drawing>
          <wp:inline distT="0" distB="0" distL="0" distR="0" wp14:anchorId="4D40064F" wp14:editId="2C3ED3C0">
            <wp:extent cx="1771650" cy="2857500"/>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pPr>
      <w:r>
        <w:rPr>
          <w:lang w:val="fr-FR"/>
        </w:rPr>
        <w:t xml:space="preserve">Sélectionner ensuite le répertoire cible pour enregistrer le projet désarchivé. </w:t>
      </w:r>
      <w:proofErr w:type="spellStart"/>
      <w:r w:rsidRPr="00AC1972">
        <w:rPr>
          <w:lang w:val="en-US"/>
        </w:rPr>
        <w:t>Confirmez</w:t>
      </w:r>
      <w:proofErr w:type="spellEnd"/>
      <w:r w:rsidRPr="00AC1972">
        <w:rPr>
          <w:lang w:val="en-US"/>
        </w:rPr>
        <w:t xml:space="preserve"> </w:t>
      </w:r>
      <w:proofErr w:type="spellStart"/>
      <w:r w:rsidRPr="00AC1972">
        <w:rPr>
          <w:lang w:val="en-US"/>
        </w:rPr>
        <w:t>votre</w:t>
      </w:r>
      <w:proofErr w:type="spellEnd"/>
      <w:r w:rsidRPr="00AC1972">
        <w:rPr>
          <w:lang w:val="en-US"/>
        </w:rPr>
        <w:t xml:space="preserve"> </w:t>
      </w:r>
      <w:proofErr w:type="spellStart"/>
      <w:r w:rsidRPr="00AC1972">
        <w:rPr>
          <w:lang w:val="en-US"/>
        </w:rPr>
        <w:t>sélection</w:t>
      </w:r>
      <w:proofErr w:type="spellEnd"/>
      <w:r w:rsidRPr="00AC1972">
        <w:rPr>
          <w:lang w:val="en-US"/>
        </w:rPr>
        <w:t xml:space="preserve"> par "OK". </w:t>
      </w:r>
      <w:r w:rsidRPr="00AC1972">
        <w:rPr>
          <w:lang w:val="en-US"/>
        </w:rPr>
        <w:br/>
      </w:r>
      <w:r>
        <w:t>(</w:t>
      </w:r>
      <w:r>
        <w:sym w:font="Symbol" w:char="F0AE"/>
      </w:r>
      <w:r>
        <w:t xml:space="preserve"> </w:t>
      </w:r>
      <w:proofErr w:type="spellStart"/>
      <w:r>
        <w:t>Répertoire</w:t>
      </w:r>
      <w:proofErr w:type="spellEnd"/>
      <w:r>
        <w:t xml:space="preserve"> </w:t>
      </w:r>
      <w:proofErr w:type="spellStart"/>
      <w:r>
        <w:t>cible</w:t>
      </w:r>
      <w:proofErr w:type="spellEnd"/>
      <w:r>
        <w:t xml:space="preserve"> </w:t>
      </w:r>
      <w:r>
        <w:sym w:font="Symbol" w:char="F0AE"/>
      </w:r>
      <w:r>
        <w:t xml:space="preserve"> OK)</w:t>
      </w:r>
    </w:p>
    <w:p w:rsidR="00D25A96" w:rsidRDefault="00D25A96">
      <w:pPr>
        <w:pStyle w:val="SiemensNummerierung2"/>
        <w:numPr>
          <w:ilvl w:val="0"/>
          <w:numId w:val="0"/>
        </w:numPr>
        <w:ind w:left="1409"/>
        <w:rPr>
          <w:noProof/>
        </w:rPr>
      </w:pPr>
    </w:p>
    <w:p w:rsidR="00D25A96" w:rsidRDefault="002A5E27">
      <w:pPr>
        <w:pStyle w:val="SiemensNummerierung2"/>
        <w:rPr>
          <w:lang w:val="fr-FR"/>
        </w:rPr>
      </w:pPr>
      <w:r>
        <w:rPr>
          <w:lang w:val="fr-FR"/>
        </w:rPr>
        <w:br w:type="page"/>
      </w:r>
      <w:r>
        <w:rPr>
          <w:lang w:val="fr-FR"/>
        </w:rPr>
        <w:lastRenderedPageBreak/>
        <w:t xml:space="preserve">Enregistrer le projet sous 032-500_Analog_Values_S7-1500. </w:t>
      </w:r>
      <w:r>
        <w:rPr>
          <w:lang w:val="fr-FR"/>
        </w:rPr>
        <w:br/>
        <w:t>(</w:t>
      </w:r>
      <w:r>
        <w:sym w:font="Symbol" w:char="F0AE"/>
      </w:r>
      <w:r>
        <w:rPr>
          <w:lang w:val="fr-FR"/>
        </w:rPr>
        <w:t xml:space="preserve"> Projet </w:t>
      </w:r>
      <w:r>
        <w:sym w:font="Symbol" w:char="F0AE"/>
      </w:r>
      <w:r>
        <w:rPr>
          <w:lang w:val="fr-FR"/>
        </w:rPr>
        <w:t xml:space="preserve"> Enregistrer sous ...</w:t>
      </w:r>
      <w:r>
        <w:sym w:font="Symbol" w:char="F0AE"/>
      </w:r>
      <w:r>
        <w:rPr>
          <w:lang w:val="fr-FR"/>
        </w:rPr>
        <w:t xml:space="preserve"> 032-500_Analog_Values </w:t>
      </w:r>
      <w:r>
        <w:sym w:font="Symbol" w:char="F0AE"/>
      </w:r>
      <w:r>
        <w:rPr>
          <w:lang w:val="fr-FR"/>
        </w:rPr>
        <w:t xml:space="preserve"> Enregistrer)</w:t>
      </w:r>
    </w:p>
    <w:p w:rsidR="00D25A96" w:rsidRDefault="002A5E27">
      <w:r>
        <w:rPr>
          <w:noProof/>
          <w:lang w:val="en-US" w:bidi="ar-SA"/>
        </w:rPr>
        <w:drawing>
          <wp:inline distT="0" distB="0" distL="0" distR="0" wp14:anchorId="014E386F" wp14:editId="30D798F9">
            <wp:extent cx="5657850" cy="3040380"/>
            <wp:effectExtent l="0" t="0" r="0" b="762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7850" cy="3040380"/>
                    </a:xfrm>
                    <a:prstGeom prst="rect">
                      <a:avLst/>
                    </a:prstGeom>
                    <a:noFill/>
                    <a:ln>
                      <a:noFill/>
                    </a:ln>
                  </pic:spPr>
                </pic:pic>
              </a:graphicData>
            </a:graphic>
          </wp:inline>
        </w:drawing>
      </w:r>
    </w:p>
    <w:p w:rsidR="00D25A96" w:rsidRDefault="00D25A96">
      <w:pPr>
        <w:spacing w:before="0" w:after="0" w:line="240" w:lineRule="auto"/>
        <w:ind w:left="0"/>
        <w:rPr>
          <w:rFonts w:cs="Arial"/>
          <w:b/>
        </w:rPr>
      </w:pPr>
    </w:p>
    <w:p w:rsidR="00D25A96" w:rsidRDefault="002A5E27">
      <w:pPr>
        <w:pStyle w:val="berschrift2"/>
        <w:rPr>
          <w:lang w:val="fr-FR"/>
        </w:rPr>
      </w:pPr>
      <w:r>
        <w:rPr>
          <w:b w:val="0"/>
          <w:lang w:val="fr-FR"/>
        </w:rPr>
        <w:br w:type="page"/>
      </w:r>
      <w:bookmarkStart w:id="32" w:name="_Toc486007257"/>
      <w:r>
        <w:rPr>
          <w:bCs/>
          <w:lang w:val="fr-FR"/>
        </w:rPr>
        <w:lastRenderedPageBreak/>
        <w:t>Création de la fonction "MOTOR_ SPEEDCONTROL"</w:t>
      </w:r>
      <w:bookmarkEnd w:id="32"/>
    </w:p>
    <w:p w:rsidR="00D25A96" w:rsidRDefault="002A5E27">
      <w:pPr>
        <w:pStyle w:val="SiemensNummerierung2"/>
        <w:rPr>
          <w:lang w:val="fr-FR"/>
        </w:rPr>
      </w:pPr>
      <w:r>
        <w:rPr>
          <w:lang w:val="fr-FR"/>
        </w:rPr>
        <w:t>Choisissez le dossier "Blocs de programme" de votre CPU 1516F-3 PN/DP et cliquez ensuite sur "Ajouter nouveau bloc" afin de créer une nouvelle fonction à cet endroit.</w:t>
      </w:r>
    </w:p>
    <w:p w:rsidR="00D25A96" w:rsidRDefault="002A5E27">
      <w:pPr>
        <w:pStyle w:val="SiemensNummerierung2"/>
        <w:numPr>
          <w:ilvl w:val="0"/>
          <w:numId w:val="0"/>
        </w:numPr>
        <w:ind w:left="1409"/>
        <w:rPr>
          <w:lang w:val="fr-FR"/>
        </w:rPr>
      </w:pPr>
      <w:r>
        <w:rPr>
          <w:lang w:val="fr-FR"/>
        </w:rPr>
        <w:t>(</w:t>
      </w:r>
      <w:r>
        <w:sym w:font="Symbol" w:char="F0AE"/>
      </w:r>
      <w:r>
        <w:rPr>
          <w:lang w:val="fr-FR"/>
        </w:rPr>
        <w:t xml:space="preserve"> CPU_1516F [CPU 1516F-3 PN/DP] </w:t>
      </w:r>
      <w:r>
        <w:sym w:font="Symbol" w:char="F0AE"/>
      </w:r>
      <w:r>
        <w:rPr>
          <w:lang w:val="fr-FR"/>
        </w:rPr>
        <w:t xml:space="preserve"> Ajouter nouveau bloc) </w:t>
      </w:r>
    </w:p>
    <w:p w:rsidR="00D25A96" w:rsidRDefault="002A5E27">
      <w:pPr>
        <w:pStyle w:val="SiemensNummerierung2"/>
        <w:numPr>
          <w:ilvl w:val="0"/>
          <w:numId w:val="0"/>
        </w:numPr>
        <w:ind w:left="1409"/>
      </w:pPr>
      <w:r>
        <w:rPr>
          <w:noProof/>
          <w:lang w:val="en-US" w:bidi="ar-SA"/>
        </w:rPr>
        <w:drawing>
          <wp:inline distT="0" distB="0" distL="0" distR="0" wp14:anchorId="5A144719" wp14:editId="56F869BA">
            <wp:extent cx="2125980" cy="2731770"/>
            <wp:effectExtent l="0" t="0" r="762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5980" cy="2731770"/>
                    </a:xfrm>
                    <a:prstGeom prst="rect">
                      <a:avLst/>
                    </a:prstGeom>
                    <a:noFill/>
                    <a:ln>
                      <a:noFill/>
                    </a:ln>
                  </pic:spPr>
                </pic:pic>
              </a:graphicData>
            </a:graphic>
          </wp:inline>
        </w:drawing>
      </w:r>
    </w:p>
    <w:p w:rsidR="00D25A96" w:rsidRDefault="002A5E27">
      <w:pPr>
        <w:pStyle w:val="SiemensNummerierung2"/>
      </w:pPr>
      <w:r>
        <w:rPr>
          <w:noProof/>
          <w:lang w:val="fr-FR"/>
        </w:rPr>
        <w:t xml:space="preserve">Dans le dialogue suivant, sélectionnez </w:t>
      </w:r>
      <w:r>
        <w:rPr>
          <w:noProof/>
          <w:lang w:val="en-US" w:bidi="ar-SA"/>
        </w:rPr>
        <w:drawing>
          <wp:inline distT="0" distB="0" distL="0" distR="0" wp14:anchorId="12FCEC6D" wp14:editId="0C06BBA3">
            <wp:extent cx="274320" cy="217170"/>
            <wp:effectExtent l="0" t="0" r="0" b="0"/>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Pr>
          <w:noProof/>
          <w:lang w:val="fr-FR"/>
        </w:rPr>
        <w:t xml:space="preserve"> et nommez votre nouveau bloc avec le nom : "MOTOR_ SPEEDCONTROL". Choisissez le langage LOG et attribuez manuellement le numéro 10. </w:t>
      </w:r>
      <w:r>
        <w:rPr>
          <w:lang w:val="fr-FR"/>
        </w:rPr>
        <w:t xml:space="preserve">Activez la case à cocher "Ajouter nouveau et ouvrir". </w:t>
      </w:r>
      <w:r>
        <w:rPr>
          <w:noProof/>
        </w:rPr>
        <w:t>Cliquez sur "OK".</w:t>
      </w:r>
    </w:p>
    <w:p w:rsidR="00D25A96" w:rsidRDefault="002A5E27">
      <w:pPr>
        <w:pStyle w:val="SiemensNummerierung2"/>
        <w:numPr>
          <w:ilvl w:val="0"/>
          <w:numId w:val="0"/>
        </w:numPr>
        <w:ind w:left="1409"/>
        <w:rPr>
          <w:lang w:val="fr-FR"/>
        </w:rPr>
      </w:pPr>
      <w:r>
        <w:rPr>
          <w:noProof/>
          <w:lang w:val="fr-FR"/>
        </w:rPr>
        <w:t>(</w:t>
      </w:r>
      <w:r>
        <w:sym w:font="Symbol" w:char="F0AE"/>
      </w:r>
      <w:proofErr w:type="gramStart"/>
      <w:r>
        <w:rPr>
          <w:lang w:val="fr-FR"/>
        </w:rPr>
        <w:t xml:space="preserve"> </w:t>
      </w:r>
      <w:proofErr w:type="gramEnd"/>
      <w:r>
        <w:rPr>
          <w:noProof/>
          <w:lang w:val="en-US" w:bidi="ar-SA"/>
        </w:rPr>
        <w:drawing>
          <wp:inline distT="0" distB="0" distL="0" distR="0" wp14:anchorId="79590BDE" wp14:editId="68293191">
            <wp:extent cx="274320" cy="217170"/>
            <wp:effectExtent l="0" t="0" r="0" b="0"/>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sym w:font="Symbol" w:char="F0AE"/>
      </w:r>
      <w:r>
        <w:rPr>
          <w:lang w:val="fr-FR"/>
        </w:rPr>
        <w:t xml:space="preserve"> Nom : </w:t>
      </w:r>
      <w:r>
        <w:rPr>
          <w:noProof/>
          <w:lang w:val="fr-FR"/>
        </w:rPr>
        <w:t>MOTOR_ SPEEDCONTROL</w:t>
      </w:r>
      <w:r>
        <w:rPr>
          <w:lang w:val="fr-FR"/>
        </w:rPr>
        <w:t xml:space="preserve"> </w:t>
      </w:r>
      <w:r>
        <w:sym w:font="Symbol" w:char="F0AE"/>
      </w:r>
      <w:r>
        <w:rPr>
          <w:lang w:val="fr-FR"/>
        </w:rPr>
        <w:t xml:space="preserve"> Langue : LOG</w:t>
      </w:r>
      <w:r>
        <w:sym w:font="Symbol" w:char="F0AE"/>
      </w:r>
      <w:r>
        <w:rPr>
          <w:lang w:val="fr-FR"/>
        </w:rPr>
        <w:t xml:space="preserve"> Numéro : 10 manuel </w:t>
      </w:r>
      <w:r>
        <w:sym w:font="Symbol" w:char="F0AE"/>
      </w:r>
      <w:r>
        <w:rPr>
          <w:lang w:val="fr-FR"/>
        </w:rPr>
        <w:t xml:space="preserve"> </w:t>
      </w:r>
      <w:r>
        <w:rPr>
          <w:noProof/>
          <w:lang w:val="en-US" w:bidi="ar-SA"/>
        </w:rPr>
        <w:drawing>
          <wp:inline distT="0" distB="0" distL="0" distR="0" wp14:anchorId="0F5F7380" wp14:editId="5BDEB796">
            <wp:extent cx="114300" cy="125730"/>
            <wp:effectExtent l="0" t="0" r="0" b="7620"/>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25730"/>
                    </a:xfrm>
                    <a:prstGeom prst="rect">
                      <a:avLst/>
                    </a:prstGeom>
                    <a:noFill/>
                    <a:ln>
                      <a:noFill/>
                    </a:ln>
                  </pic:spPr>
                </pic:pic>
              </a:graphicData>
            </a:graphic>
          </wp:inline>
        </w:drawing>
      </w:r>
      <w:r>
        <w:rPr>
          <w:lang w:val="fr-FR"/>
        </w:rPr>
        <w:t xml:space="preserve"> Ajouter nouveau et ouvrir </w:t>
      </w:r>
      <w:r>
        <w:sym w:font="Symbol" w:char="F0AE"/>
      </w:r>
      <w:r>
        <w:rPr>
          <w:lang w:val="fr-FR"/>
        </w:rPr>
        <w:t xml:space="preserve"> OK)</w:t>
      </w:r>
    </w:p>
    <w:p w:rsidR="00D25A96" w:rsidRDefault="002A5E27">
      <w:pPr>
        <w:pStyle w:val="SiemensNummerierung2"/>
        <w:numPr>
          <w:ilvl w:val="0"/>
          <w:numId w:val="0"/>
        </w:numPr>
        <w:ind w:left="1409"/>
      </w:pPr>
      <w:r>
        <w:rPr>
          <w:noProof/>
          <w:lang w:val="en-US" w:bidi="ar-SA"/>
        </w:rPr>
        <w:drawing>
          <wp:inline distT="0" distB="0" distL="0" distR="0" wp14:anchorId="0A35D747" wp14:editId="4E9073D7">
            <wp:extent cx="3463290" cy="3028950"/>
            <wp:effectExtent l="0" t="0" r="381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3290" cy="3028950"/>
                    </a:xfrm>
                    <a:prstGeom prst="rect">
                      <a:avLst/>
                    </a:prstGeom>
                    <a:noFill/>
                    <a:ln>
                      <a:noFill/>
                    </a:ln>
                  </pic:spPr>
                </pic:pic>
              </a:graphicData>
            </a:graphic>
          </wp:inline>
        </w:drawing>
      </w:r>
    </w:p>
    <w:p w:rsidR="00D25A96" w:rsidRDefault="002A5E27">
      <w:pPr>
        <w:pStyle w:val="SiemensNummerierung2"/>
      </w:pPr>
      <w:r>
        <w:rPr>
          <w:lang w:val="fr-FR"/>
        </w:rPr>
        <w:br w:type="page"/>
      </w:r>
      <w:r>
        <w:rPr>
          <w:lang w:val="fr-FR"/>
        </w:rPr>
        <w:lastRenderedPageBreak/>
        <w:t>Créez les variables locales indiquées ici avec les commentaires et modifiez le type de données de la variable "Return" de "</w:t>
      </w:r>
      <w:proofErr w:type="spellStart"/>
      <w:r>
        <w:rPr>
          <w:lang w:val="fr-FR"/>
        </w:rPr>
        <w:t>Void</w:t>
      </w:r>
      <w:proofErr w:type="spellEnd"/>
      <w:r>
        <w:rPr>
          <w:lang w:val="fr-FR"/>
        </w:rPr>
        <w:t>" à "</w:t>
      </w:r>
      <w:proofErr w:type="spellStart"/>
      <w:r>
        <w:rPr>
          <w:lang w:val="fr-FR"/>
        </w:rPr>
        <w:t>Bool</w:t>
      </w:r>
      <w:proofErr w:type="spellEnd"/>
      <w:r>
        <w:rPr>
          <w:lang w:val="fr-FR"/>
        </w:rPr>
        <w:t xml:space="preserve">". </w:t>
      </w:r>
      <w:r>
        <w:rPr>
          <w:lang w:val="fr-FR"/>
        </w:rPr>
        <w:br/>
      </w:r>
      <w:r>
        <w:t>(</w:t>
      </w:r>
      <w:r>
        <w:sym w:font="Symbol" w:char="F0AE"/>
      </w:r>
      <w:r>
        <w:t xml:space="preserve"> Bool)</w:t>
      </w:r>
    </w:p>
    <w:p w:rsidR="00D25A96" w:rsidRDefault="002A5E27">
      <w:pPr>
        <w:pStyle w:val="SiemensNummerierung2"/>
        <w:numPr>
          <w:ilvl w:val="0"/>
          <w:numId w:val="0"/>
        </w:numPr>
        <w:ind w:left="1409"/>
        <w:rPr>
          <w:b/>
        </w:rPr>
      </w:pPr>
      <w:r>
        <w:rPr>
          <w:noProof/>
          <w:lang w:val="en-US" w:bidi="ar-SA"/>
        </w:rPr>
        <w:drawing>
          <wp:inline distT="0" distB="0" distL="0" distR="0" wp14:anchorId="16B8F006" wp14:editId="4FDCE5C1">
            <wp:extent cx="5052060" cy="381762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2060" cy="3817620"/>
                    </a:xfrm>
                    <a:prstGeom prst="rect">
                      <a:avLst/>
                    </a:prstGeom>
                    <a:noFill/>
                    <a:ln>
                      <a:noFill/>
                    </a:ln>
                  </pic:spPr>
                </pic:pic>
              </a:graphicData>
            </a:graphic>
          </wp:inline>
        </w:drawing>
      </w:r>
    </w:p>
    <w:p w:rsidR="00D25A96" w:rsidRDefault="002A5E27">
      <w:pPr>
        <w:pStyle w:val="Hinweise"/>
        <w:rPr>
          <w:lang w:val="fr-FR"/>
        </w:rPr>
      </w:pPr>
      <w:r>
        <w:rPr>
          <w:b/>
          <w:bCs/>
          <w:iCs/>
          <w:lang w:val="fr-FR"/>
        </w:rPr>
        <w:t>Remarque :</w:t>
      </w:r>
      <w:r>
        <w:rPr>
          <w:iCs/>
          <w:lang w:val="fr-FR"/>
        </w:rPr>
        <w:t xml:space="preserve"> Veillez à utiliser le bon type de données.</w:t>
      </w:r>
    </w:p>
    <w:p w:rsidR="00D25A96" w:rsidRDefault="002A5E27">
      <w:pPr>
        <w:pStyle w:val="SiemensNummerierung2"/>
      </w:pPr>
      <w:r>
        <w:rPr>
          <w:lang w:val="fr-FR"/>
        </w:rPr>
        <w:t xml:space="preserve">Insérez dans le premier réseau une affectation </w:t>
      </w:r>
      <w:r>
        <w:rPr>
          <w:noProof/>
          <w:lang w:val="en-US" w:bidi="ar-SA"/>
        </w:rPr>
        <w:drawing>
          <wp:inline distT="0" distB="0" distL="0" distR="0" wp14:anchorId="6866F334" wp14:editId="508D06C7">
            <wp:extent cx="251460" cy="1943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fr-FR"/>
        </w:rPr>
        <w:t xml:space="preserve"> et avant elle un </w:t>
      </w:r>
      <w:proofErr w:type="gramStart"/>
      <w:r>
        <w:rPr>
          <w:lang w:val="fr-FR"/>
        </w:rPr>
        <w:t xml:space="preserve">ET </w:t>
      </w:r>
      <w:proofErr w:type="gramEnd"/>
      <w:r>
        <w:rPr>
          <w:noProof/>
          <w:lang w:val="en-US" w:bidi="ar-SA"/>
        </w:rPr>
        <w:drawing>
          <wp:inline distT="0" distB="0" distL="0" distR="0" wp14:anchorId="4D49E7EB" wp14:editId="2753043B">
            <wp:extent cx="251460" cy="1714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fr-FR"/>
        </w:rPr>
        <w:t xml:space="preserve">. Faites glisser ensuite le "Comparateur" "Inférieur ou égal" des "Instructions de base" sur la première entrée de l'opération </w:t>
      </w:r>
      <w:proofErr w:type="gramStart"/>
      <w:r>
        <w:rPr>
          <w:lang w:val="fr-FR"/>
        </w:rPr>
        <w:t xml:space="preserve">ET </w:t>
      </w:r>
      <w:proofErr w:type="gramEnd"/>
      <w:r>
        <w:rPr>
          <w:noProof/>
          <w:lang w:val="en-US" w:bidi="ar-SA"/>
        </w:rPr>
        <w:drawing>
          <wp:inline distT="0" distB="0" distL="0" distR="0" wp14:anchorId="36D60774" wp14:editId="4BE8B393">
            <wp:extent cx="251460" cy="1714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fr-FR"/>
        </w:rPr>
        <w:t xml:space="preserve">. </w:t>
      </w:r>
      <w:r>
        <w:rPr>
          <w:lang w:val="fr-FR"/>
        </w:rPr>
        <w:br/>
      </w:r>
      <w:r>
        <w:t>(</w:t>
      </w:r>
      <w:r>
        <w:sym w:font="Symbol" w:char="F0AE"/>
      </w:r>
      <w:r>
        <w:t xml:space="preserve"> </w:t>
      </w:r>
      <w:r>
        <w:rPr>
          <w:noProof/>
          <w:lang w:val="en-US" w:bidi="ar-SA"/>
        </w:rPr>
        <w:drawing>
          <wp:inline distT="0" distB="0" distL="0" distR="0" wp14:anchorId="393DDE5A" wp14:editId="1587F545">
            <wp:extent cx="251460" cy="1943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1BD911FD" wp14:editId="7193DA0B">
            <wp:extent cx="251460" cy="1714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t xml:space="preserve"> </w:t>
      </w:r>
      <w:r>
        <w:sym w:font="Symbol" w:char="F0AE"/>
      </w:r>
      <w:r>
        <w:t xml:space="preserve"> </w:t>
      </w:r>
      <w:proofErr w:type="spellStart"/>
      <w:r>
        <w:t>Instructions</w:t>
      </w:r>
      <w:proofErr w:type="spellEnd"/>
      <w:r>
        <w:t xml:space="preserve"> de </w:t>
      </w:r>
      <w:proofErr w:type="spellStart"/>
      <w:r>
        <w:t>base</w:t>
      </w:r>
      <w:proofErr w:type="spellEnd"/>
      <w:r>
        <w:t xml:space="preserve"> </w:t>
      </w:r>
      <w:r>
        <w:sym w:font="Symbol" w:char="F0AE"/>
      </w:r>
      <w:r>
        <w:t xml:space="preserve"> </w:t>
      </w:r>
      <w:proofErr w:type="spellStart"/>
      <w:r>
        <w:t>Comparateur</w:t>
      </w:r>
      <w:proofErr w:type="spellEnd"/>
      <w:r>
        <w:t xml:space="preserve"> </w:t>
      </w:r>
      <w:r>
        <w:sym w:font="Symbol" w:char="F0AE"/>
      </w:r>
      <w:r>
        <w:t xml:space="preserve"> CMP&lt;=)</w:t>
      </w:r>
    </w:p>
    <w:p w:rsidR="00D25A96" w:rsidRDefault="002A5E27">
      <w:pPr>
        <w:pStyle w:val="SiemensNummerierung2"/>
        <w:numPr>
          <w:ilvl w:val="0"/>
          <w:numId w:val="0"/>
        </w:numPr>
        <w:ind w:left="1409"/>
      </w:pPr>
      <w:r>
        <w:rPr>
          <w:noProof/>
          <w:lang w:val="en-US" w:bidi="ar-SA"/>
        </w:rPr>
        <w:drawing>
          <wp:inline distT="0" distB="0" distL="0" distR="0" wp14:anchorId="5020CE9B" wp14:editId="15A2FED5">
            <wp:extent cx="5063490" cy="2514600"/>
            <wp:effectExtent l="0" t="0" r="381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l="31154" t="10089" b="26112"/>
                    <a:stretch>
                      <a:fillRect/>
                    </a:stretch>
                  </pic:blipFill>
                  <pic:spPr bwMode="auto">
                    <a:xfrm>
                      <a:off x="0" y="0"/>
                      <a:ext cx="5063490" cy="2514600"/>
                    </a:xfrm>
                    <a:prstGeom prst="rect">
                      <a:avLst/>
                    </a:prstGeom>
                    <a:noFill/>
                    <a:ln>
                      <a:noFill/>
                    </a:ln>
                  </pic:spPr>
                </pic:pic>
              </a:graphicData>
            </a:graphic>
          </wp:inline>
        </w:drawing>
      </w:r>
    </w:p>
    <w:p w:rsidR="00D25A96" w:rsidRDefault="002A5E27">
      <w:pPr>
        <w:pStyle w:val="SiemensNummerierung2"/>
      </w:pPr>
      <w:r>
        <w:rPr>
          <w:lang w:val="fr-FR"/>
        </w:rPr>
        <w:br w:type="page"/>
      </w:r>
      <w:r>
        <w:rPr>
          <w:lang w:val="fr-FR"/>
        </w:rPr>
        <w:lastRenderedPageBreak/>
        <w:t xml:space="preserve">Faites glisser le "Comparateur", "Supérieur ou égal" sur la deuxième entrée de l'opération </w:t>
      </w:r>
      <w:proofErr w:type="gramStart"/>
      <w:r>
        <w:rPr>
          <w:lang w:val="fr-FR"/>
        </w:rPr>
        <w:t xml:space="preserve">ET </w:t>
      </w:r>
      <w:proofErr w:type="gramEnd"/>
      <w:r>
        <w:rPr>
          <w:noProof/>
          <w:lang w:val="en-US" w:bidi="ar-SA"/>
        </w:rPr>
        <w:drawing>
          <wp:inline distT="0" distB="0" distL="0" distR="0" wp14:anchorId="2916E1C9" wp14:editId="6DE09C88">
            <wp:extent cx="251460" cy="1714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fr-FR"/>
        </w:rPr>
        <w:t xml:space="preserve">. </w:t>
      </w:r>
      <w:r>
        <w:rPr>
          <w:lang w:val="fr-FR"/>
        </w:rPr>
        <w:br/>
      </w:r>
      <w:r>
        <w:t>(</w:t>
      </w:r>
      <w:r>
        <w:sym w:font="Symbol" w:char="F0AE"/>
      </w:r>
      <w:r>
        <w:t xml:space="preserve"> </w:t>
      </w:r>
      <w:proofErr w:type="spellStart"/>
      <w:r>
        <w:t>Instructions</w:t>
      </w:r>
      <w:proofErr w:type="spellEnd"/>
      <w:r>
        <w:t xml:space="preserve"> de </w:t>
      </w:r>
      <w:proofErr w:type="spellStart"/>
      <w:r>
        <w:t>base</w:t>
      </w:r>
      <w:proofErr w:type="spellEnd"/>
      <w:r>
        <w:t xml:space="preserve"> </w:t>
      </w:r>
      <w:r>
        <w:sym w:font="Symbol" w:char="F0AE"/>
      </w:r>
      <w:r>
        <w:t xml:space="preserve"> </w:t>
      </w:r>
      <w:proofErr w:type="spellStart"/>
      <w:r>
        <w:t>Comparateur</w:t>
      </w:r>
      <w:proofErr w:type="spellEnd"/>
      <w:r>
        <w:t xml:space="preserve"> </w:t>
      </w:r>
      <w:r>
        <w:sym w:font="Symbol" w:char="F0AE"/>
      </w:r>
      <w:r>
        <w:t xml:space="preserve"> CMP&gt;=)</w:t>
      </w:r>
    </w:p>
    <w:p w:rsidR="00D25A96" w:rsidRDefault="002A5E27">
      <w:pPr>
        <w:pStyle w:val="SiemensNummerierung2"/>
        <w:numPr>
          <w:ilvl w:val="0"/>
          <w:numId w:val="0"/>
        </w:numPr>
        <w:ind w:left="1409"/>
      </w:pPr>
      <w:r>
        <w:rPr>
          <w:noProof/>
          <w:lang w:val="en-US" w:bidi="ar-SA"/>
        </w:rPr>
        <w:drawing>
          <wp:inline distT="0" distB="0" distL="0" distR="0" wp14:anchorId="5CE1F64E" wp14:editId="63B2F390">
            <wp:extent cx="5029200" cy="2971800"/>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l="31343" t="9792" r="1912" b="17191"/>
                    <a:stretch>
                      <a:fillRect/>
                    </a:stretch>
                  </pic:blipFill>
                  <pic:spPr bwMode="auto">
                    <a:xfrm>
                      <a:off x="0" y="0"/>
                      <a:ext cx="5029200" cy="297180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rPr>
          <w:lang w:val="fr-FR"/>
        </w:rPr>
      </w:pPr>
      <w:r>
        <w:rPr>
          <w:lang w:val="fr-FR"/>
        </w:rPr>
        <w:t>Connectez maintenant les contacts dans le réseau 1 avec les constantes et les variables locales, comme indiqué ici. Les types de données dans les comparateurs seront automatiquement modifiés en "Real".</w:t>
      </w:r>
    </w:p>
    <w:p w:rsidR="00D25A96" w:rsidRDefault="002A5E27">
      <w:pPr>
        <w:pStyle w:val="SiemensNummerierung2"/>
        <w:numPr>
          <w:ilvl w:val="0"/>
          <w:numId w:val="0"/>
        </w:numPr>
        <w:ind w:left="1409"/>
      </w:pPr>
      <w:r>
        <w:rPr>
          <w:noProof/>
          <w:lang w:val="en-US" w:bidi="ar-SA"/>
        </w:rPr>
        <w:drawing>
          <wp:inline distT="0" distB="0" distL="0" distR="0" wp14:anchorId="6336C45C" wp14:editId="4717F096">
            <wp:extent cx="4994910" cy="3120390"/>
            <wp:effectExtent l="0" t="0" r="0" b="381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l="31235" t="9792" r="1912" b="13057"/>
                    <a:stretch>
                      <a:fillRect/>
                    </a:stretch>
                  </pic:blipFill>
                  <pic:spPr bwMode="auto">
                    <a:xfrm>
                      <a:off x="0" y="0"/>
                      <a:ext cx="4994910" cy="3120390"/>
                    </a:xfrm>
                    <a:prstGeom prst="rect">
                      <a:avLst/>
                    </a:prstGeom>
                    <a:noFill/>
                    <a:ln>
                      <a:noFill/>
                    </a:ln>
                  </pic:spPr>
                </pic:pic>
              </a:graphicData>
            </a:graphic>
          </wp:inline>
        </w:drawing>
      </w:r>
    </w:p>
    <w:p w:rsidR="00D25A96" w:rsidRDefault="002A5E27">
      <w:pPr>
        <w:pStyle w:val="SiemensNummerierung2"/>
      </w:pPr>
      <w:r>
        <w:rPr>
          <w:lang w:val="fr-FR"/>
        </w:rPr>
        <w:br w:type="page"/>
      </w:r>
      <w:r>
        <w:rPr>
          <w:lang w:val="fr-FR"/>
        </w:rPr>
        <w:lastRenderedPageBreak/>
        <w:t xml:space="preserve">Dans le réseau 2, faites maintenant glisser le "Convertisseur" "NORM_X" pour normaliser la consigne de vitesse de +/-50 tr/min à +/- 1. </w:t>
      </w:r>
      <w:r>
        <w:rPr>
          <w:lang w:val="fr-FR"/>
        </w:rPr>
        <w:br/>
      </w:r>
      <w:r>
        <w:t>(</w:t>
      </w:r>
      <w:r>
        <w:sym w:font="Symbol" w:char="F0AE"/>
      </w:r>
      <w:r>
        <w:t xml:space="preserve"> </w:t>
      </w:r>
      <w:proofErr w:type="spellStart"/>
      <w:r>
        <w:t>Instructions</w:t>
      </w:r>
      <w:proofErr w:type="spellEnd"/>
      <w:r>
        <w:t xml:space="preserve"> de </w:t>
      </w:r>
      <w:proofErr w:type="spellStart"/>
      <w:r>
        <w:t>base</w:t>
      </w:r>
      <w:proofErr w:type="spellEnd"/>
      <w:r>
        <w:t xml:space="preserve"> </w:t>
      </w:r>
      <w:r>
        <w:sym w:font="Symbol" w:char="F0AE"/>
      </w:r>
      <w:r>
        <w:t xml:space="preserve"> </w:t>
      </w:r>
      <w:proofErr w:type="spellStart"/>
      <w:r>
        <w:t>Convertisseur</w:t>
      </w:r>
      <w:proofErr w:type="spellEnd"/>
      <w:r>
        <w:t xml:space="preserve"> </w:t>
      </w:r>
      <w:r>
        <w:sym w:font="Symbol" w:char="F0AE"/>
      </w:r>
      <w:r>
        <w:t xml:space="preserve"> NORM_X)</w:t>
      </w:r>
    </w:p>
    <w:p w:rsidR="00D25A96" w:rsidRDefault="002A5E27">
      <w:pPr>
        <w:pStyle w:val="SiemensNummerierung2"/>
        <w:numPr>
          <w:ilvl w:val="0"/>
          <w:numId w:val="0"/>
        </w:numPr>
        <w:ind w:left="1409"/>
      </w:pPr>
      <w:r>
        <w:rPr>
          <w:noProof/>
          <w:lang w:val="en-US" w:bidi="ar-SA"/>
        </w:rPr>
        <w:drawing>
          <wp:inline distT="0" distB="0" distL="0" distR="0" wp14:anchorId="7C758B4C" wp14:editId="446DD686">
            <wp:extent cx="5029200" cy="28003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l="31155" t="9792" r="1755" b="20772"/>
                    <a:stretch>
                      <a:fillRect/>
                    </a:stretch>
                  </pic:blipFill>
                  <pic:spPr bwMode="auto">
                    <a:xfrm>
                      <a:off x="0" y="0"/>
                      <a:ext cx="5029200" cy="280035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rPr>
          <w:lang w:val="fr-FR"/>
        </w:rPr>
      </w:pPr>
      <w:r>
        <w:rPr>
          <w:lang w:val="fr-FR"/>
        </w:rPr>
        <w:t>Connectez maintenant les contacts dans le réseau 2 avec les constantes et les variables locales, comme indiqué ici. Les types de données dans "NORM_X" sont automatiquement modifiés en "Real".</w:t>
      </w:r>
    </w:p>
    <w:p w:rsidR="00D25A96" w:rsidRDefault="002A5E27">
      <w:pPr>
        <w:pStyle w:val="SiemensNummerierung2"/>
        <w:numPr>
          <w:ilvl w:val="0"/>
          <w:numId w:val="0"/>
        </w:numPr>
        <w:ind w:left="1409"/>
      </w:pPr>
      <w:r>
        <w:rPr>
          <w:noProof/>
          <w:lang w:val="en-US" w:bidi="ar-SA"/>
        </w:rPr>
        <w:drawing>
          <wp:inline distT="0" distB="0" distL="0" distR="0" wp14:anchorId="44CBAC85" wp14:editId="54A63BFD">
            <wp:extent cx="5040630" cy="3108960"/>
            <wp:effectExtent l="0" t="0" r="762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3108960"/>
                    </a:xfrm>
                    <a:prstGeom prst="rect">
                      <a:avLst/>
                    </a:prstGeom>
                    <a:noFill/>
                    <a:ln>
                      <a:noFill/>
                    </a:ln>
                  </pic:spPr>
                </pic:pic>
              </a:graphicData>
            </a:graphic>
          </wp:inline>
        </w:drawing>
      </w:r>
    </w:p>
    <w:p w:rsidR="00D25A96" w:rsidRDefault="002A5E27">
      <w:pPr>
        <w:pStyle w:val="SiemensNummerierung2"/>
      </w:pPr>
      <w:r>
        <w:rPr>
          <w:lang w:val="fr-FR"/>
        </w:rPr>
        <w:br w:type="page"/>
      </w:r>
      <w:r>
        <w:rPr>
          <w:lang w:val="fr-FR"/>
        </w:rPr>
        <w:lastRenderedPageBreak/>
        <w:t xml:space="preserve">Dans le réseau 3, faites glisser le "Convertisseur" "SCALE_X" pour </w:t>
      </w:r>
      <w:proofErr w:type="spellStart"/>
      <w:r>
        <w:rPr>
          <w:lang w:val="fr-FR"/>
        </w:rPr>
        <w:t>dénormaliser</w:t>
      </w:r>
      <w:proofErr w:type="spellEnd"/>
      <w:r>
        <w:rPr>
          <w:lang w:val="fr-FR"/>
        </w:rPr>
        <w:t xml:space="preserve"> la consigne de vitesse de +/- 1 à la plage pour la sortie analogique +/-27648. </w:t>
      </w:r>
      <w:r>
        <w:rPr>
          <w:lang w:val="fr-FR"/>
        </w:rPr>
        <w:br/>
      </w:r>
      <w:r>
        <w:t>(</w:t>
      </w:r>
      <w:r>
        <w:sym w:font="Symbol" w:char="F0AE"/>
      </w:r>
      <w:r>
        <w:t xml:space="preserve"> </w:t>
      </w:r>
      <w:proofErr w:type="spellStart"/>
      <w:r>
        <w:t>Instructions</w:t>
      </w:r>
      <w:proofErr w:type="spellEnd"/>
      <w:r>
        <w:t xml:space="preserve"> de </w:t>
      </w:r>
      <w:proofErr w:type="spellStart"/>
      <w:r>
        <w:t>base</w:t>
      </w:r>
      <w:proofErr w:type="spellEnd"/>
      <w:r>
        <w:t xml:space="preserve"> </w:t>
      </w:r>
      <w:r>
        <w:sym w:font="Symbol" w:char="F0AE"/>
      </w:r>
      <w:r>
        <w:t xml:space="preserve"> </w:t>
      </w:r>
      <w:proofErr w:type="spellStart"/>
      <w:r>
        <w:t>Convertisseur</w:t>
      </w:r>
      <w:proofErr w:type="spellEnd"/>
      <w:r>
        <w:t xml:space="preserve"> </w:t>
      </w:r>
      <w:r>
        <w:sym w:font="Symbol" w:char="F0AE"/>
      </w:r>
      <w:r>
        <w:t xml:space="preserve"> SCALE_X)</w:t>
      </w:r>
    </w:p>
    <w:p w:rsidR="00D25A96" w:rsidRDefault="002A5E27">
      <w:pPr>
        <w:pStyle w:val="SiemensNummerierung2"/>
        <w:numPr>
          <w:ilvl w:val="0"/>
          <w:numId w:val="0"/>
        </w:numPr>
        <w:ind w:left="1409"/>
      </w:pPr>
      <w:r>
        <w:rPr>
          <w:noProof/>
          <w:lang w:val="en-US" w:bidi="ar-SA"/>
        </w:rPr>
        <w:drawing>
          <wp:inline distT="0" distB="0" distL="0" distR="0" wp14:anchorId="0858324E" wp14:editId="3A8E8233">
            <wp:extent cx="5017770" cy="3097530"/>
            <wp:effectExtent l="0" t="0" r="0" b="762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l="31154" t="9792" r="1912" b="13057"/>
                    <a:stretch>
                      <a:fillRect/>
                    </a:stretch>
                  </pic:blipFill>
                  <pic:spPr bwMode="auto">
                    <a:xfrm>
                      <a:off x="0" y="0"/>
                      <a:ext cx="5017770" cy="309753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rPr>
          <w:lang w:val="fr-FR"/>
        </w:rPr>
      </w:pPr>
      <w:r>
        <w:rPr>
          <w:lang w:val="fr-FR"/>
        </w:rPr>
        <w:t>Connectez ensuite les contacts dans le réseau 3 avec les constantes et les variables locales, comme indiqué ici. Les types de données dans "SCALE_X" seront automatiquement modifiés en "Real" ou "Int".</w:t>
      </w:r>
    </w:p>
    <w:p w:rsidR="00D25A96" w:rsidRDefault="002A5E27">
      <w:pPr>
        <w:pStyle w:val="SiemensNummerierung2"/>
        <w:numPr>
          <w:ilvl w:val="0"/>
          <w:numId w:val="0"/>
        </w:numPr>
        <w:ind w:left="1409"/>
      </w:pPr>
      <w:r>
        <w:rPr>
          <w:noProof/>
          <w:lang w:val="en-US" w:bidi="ar-SA"/>
        </w:rPr>
        <w:drawing>
          <wp:inline distT="0" distB="0" distL="0" distR="0" wp14:anchorId="0825AA49" wp14:editId="28025823">
            <wp:extent cx="5017770" cy="296037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7770" cy="2960370"/>
                    </a:xfrm>
                    <a:prstGeom prst="rect">
                      <a:avLst/>
                    </a:prstGeom>
                    <a:noFill/>
                    <a:ln>
                      <a:noFill/>
                    </a:ln>
                  </pic:spPr>
                </pic:pic>
              </a:graphicData>
            </a:graphic>
          </wp:inline>
        </w:drawing>
      </w:r>
    </w:p>
    <w:p w:rsidR="00D25A96" w:rsidRDefault="002A5E27">
      <w:pPr>
        <w:pStyle w:val="SiemensNummerierung2"/>
      </w:pPr>
      <w:r>
        <w:rPr>
          <w:lang w:val="fr-FR"/>
        </w:rPr>
        <w:br w:type="page"/>
      </w:r>
      <w:r>
        <w:rPr>
          <w:lang w:val="fr-FR"/>
        </w:rPr>
        <w:lastRenderedPageBreak/>
        <w:t xml:space="preserve">Insérez une affectation </w:t>
      </w:r>
      <w:r>
        <w:rPr>
          <w:noProof/>
          <w:lang w:val="en-US" w:bidi="ar-SA"/>
        </w:rPr>
        <w:drawing>
          <wp:inline distT="0" distB="0" distL="0" distR="0" wp14:anchorId="7CFBF13B" wp14:editId="68625F50">
            <wp:extent cx="251460" cy="19431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fr-FR"/>
        </w:rPr>
        <w:t xml:space="preserve"> dans le quatrième réseau. Faites ensuite glisser l'ordre "Move" à partir du dossier "Transfert" dans les "Instructions de base" et déposez-le devant l'affectation. </w:t>
      </w:r>
      <w:r>
        <w:rPr>
          <w:lang w:val="fr-FR"/>
        </w:rPr>
        <w:br/>
      </w:r>
      <w:r>
        <w:t>(</w:t>
      </w:r>
      <w:r>
        <w:sym w:font="Symbol" w:char="F0AE"/>
      </w:r>
      <w:r>
        <w:t xml:space="preserve"> </w:t>
      </w:r>
      <w:r>
        <w:rPr>
          <w:noProof/>
          <w:lang w:val="en-US" w:bidi="ar-SA"/>
        </w:rPr>
        <w:drawing>
          <wp:inline distT="0" distB="0" distL="0" distR="0" wp14:anchorId="20EF7C12" wp14:editId="1E77899F">
            <wp:extent cx="251460" cy="19431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t xml:space="preserve"> </w:t>
      </w:r>
      <w:r>
        <w:sym w:font="Symbol" w:char="F0AE"/>
      </w:r>
      <w:r>
        <w:t xml:space="preserve"> </w:t>
      </w:r>
      <w:proofErr w:type="spellStart"/>
      <w:r>
        <w:t>Instructions</w:t>
      </w:r>
      <w:proofErr w:type="spellEnd"/>
      <w:r>
        <w:t xml:space="preserve"> de </w:t>
      </w:r>
      <w:proofErr w:type="spellStart"/>
      <w:r>
        <w:t>base</w:t>
      </w:r>
      <w:proofErr w:type="spellEnd"/>
      <w:r>
        <w:t xml:space="preserve"> </w:t>
      </w:r>
      <w:r>
        <w:sym w:font="Symbol" w:char="F0AE"/>
      </w:r>
      <w:r>
        <w:t xml:space="preserve"> </w:t>
      </w:r>
      <w:proofErr w:type="spellStart"/>
      <w:r>
        <w:t>Transfert</w:t>
      </w:r>
      <w:proofErr w:type="spellEnd"/>
      <w:r>
        <w:t xml:space="preserve"> </w:t>
      </w:r>
      <w:r>
        <w:sym w:font="Symbol" w:char="F0AE"/>
      </w:r>
      <w:r>
        <w:t xml:space="preserve"> MOVE)</w:t>
      </w:r>
    </w:p>
    <w:p w:rsidR="00D25A96" w:rsidRDefault="002A5E27">
      <w:pPr>
        <w:pStyle w:val="SiemensNummerierung2"/>
        <w:numPr>
          <w:ilvl w:val="0"/>
          <w:numId w:val="0"/>
        </w:numPr>
        <w:ind w:left="1409"/>
      </w:pPr>
      <w:r>
        <w:rPr>
          <w:noProof/>
          <w:lang w:val="en-US" w:bidi="ar-SA"/>
        </w:rPr>
        <w:drawing>
          <wp:inline distT="0" distB="0" distL="0" distR="0" wp14:anchorId="6AE74C63" wp14:editId="466A5193">
            <wp:extent cx="5029200" cy="267462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l="31291" t="9792" r="1912" b="23740"/>
                    <a:stretch>
                      <a:fillRect/>
                    </a:stretch>
                  </pic:blipFill>
                  <pic:spPr bwMode="auto">
                    <a:xfrm>
                      <a:off x="0" y="0"/>
                      <a:ext cx="5029200" cy="2674620"/>
                    </a:xfrm>
                    <a:prstGeom prst="rect">
                      <a:avLst/>
                    </a:prstGeom>
                    <a:noFill/>
                    <a:ln>
                      <a:noFill/>
                    </a:ln>
                  </pic:spPr>
                </pic:pic>
              </a:graphicData>
            </a:graphic>
          </wp:inline>
        </w:drawing>
      </w:r>
    </w:p>
    <w:p w:rsidR="00D25A96" w:rsidRDefault="002A5E27">
      <w:pPr>
        <w:pStyle w:val="SiemensNummerierung2"/>
        <w:rPr>
          <w:lang w:val="fr-FR"/>
        </w:rPr>
      </w:pPr>
      <w:r>
        <w:rPr>
          <w:lang w:val="fr-FR"/>
        </w:rPr>
        <w:t xml:space="preserve">Connectez ensuite les contacts dans le réseau 4 avec les constantes et les variables locales, comme indiqué ici. Si la consigne de vitesse ne se situe pas dans la plage </w:t>
      </w:r>
      <w:r>
        <w:rPr>
          <w:lang w:val="fr-FR"/>
        </w:rPr>
        <w:br/>
        <w:t>+/- 50 tr/min, la valeur "0" est écrite sur la sortie analogique et la valeur TRUE est affectée à la valeur de retour (Return) de la fonction "MOTOR_ SPEEDCONTROL".</w:t>
      </w:r>
    </w:p>
    <w:p w:rsidR="00D25A96" w:rsidRDefault="002A5E27">
      <w:pPr>
        <w:pStyle w:val="SiemensNummerierung2"/>
        <w:numPr>
          <w:ilvl w:val="0"/>
          <w:numId w:val="0"/>
        </w:numPr>
        <w:ind w:left="1409"/>
      </w:pPr>
      <w:r>
        <w:rPr>
          <w:noProof/>
          <w:lang w:val="en-US" w:bidi="ar-SA"/>
        </w:rPr>
        <w:drawing>
          <wp:inline distT="0" distB="0" distL="0" distR="0" wp14:anchorId="77C8458C" wp14:editId="59210132">
            <wp:extent cx="5040630" cy="2571750"/>
            <wp:effectExtent l="0" t="0" r="7620"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2571750"/>
                    </a:xfrm>
                    <a:prstGeom prst="rect">
                      <a:avLst/>
                    </a:prstGeom>
                    <a:noFill/>
                    <a:ln>
                      <a:noFill/>
                    </a:ln>
                  </pic:spPr>
                </pic:pic>
              </a:graphicData>
            </a:graphic>
          </wp:inline>
        </w:drawing>
      </w:r>
    </w:p>
    <w:p w:rsidR="00D25A96" w:rsidRDefault="002A5E27">
      <w:pPr>
        <w:pStyle w:val="SiemensNummerierung2"/>
        <w:rPr>
          <w:lang w:val="fr-FR"/>
        </w:rPr>
      </w:pPr>
      <w:r>
        <w:rPr>
          <w:noProof/>
          <w:lang w:val="fr-FR"/>
        </w:rPr>
        <w:br w:type="page"/>
      </w:r>
      <w:r>
        <w:rPr>
          <w:noProof/>
          <w:lang w:val="fr-FR"/>
        </w:rPr>
        <w:lastRenderedPageBreak/>
        <w:t xml:space="preserve">N'oubliez pas de cliquer sur </w:t>
      </w:r>
      <w:r>
        <w:rPr>
          <w:noProof/>
          <w:lang w:val="en-US" w:bidi="ar-SA"/>
        </w:rPr>
        <w:drawing>
          <wp:inline distT="0" distB="0" distL="0" distR="0" wp14:anchorId="6237C63C" wp14:editId="10BCDB4B">
            <wp:extent cx="845820" cy="182880"/>
            <wp:effectExtent l="0" t="0" r="0" b="7620"/>
            <wp:docPr id="33" name="Bild 33"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SaveButton_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noProof/>
          <w:lang w:val="fr-FR"/>
        </w:rPr>
        <w:t>. La fonction "MOTOR_ SPEEDCONTROL" [FC10] programmée est représentée ci-après en langage LOG.</w:t>
      </w:r>
    </w:p>
    <w:p w:rsidR="00D25A96" w:rsidRDefault="002A5E27">
      <w:pPr>
        <w:pStyle w:val="SiemensNummerierung2"/>
        <w:numPr>
          <w:ilvl w:val="0"/>
          <w:numId w:val="0"/>
        </w:numPr>
        <w:ind w:left="1409"/>
      </w:pPr>
      <w:r>
        <w:rPr>
          <w:noProof/>
          <w:lang w:val="en-US" w:bidi="ar-SA"/>
        </w:rPr>
        <w:drawing>
          <wp:inline distT="0" distB="0" distL="0" distR="0" wp14:anchorId="38358A83" wp14:editId="790F9B41">
            <wp:extent cx="4206240" cy="4629150"/>
            <wp:effectExtent l="0" t="0" r="3810"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6240" cy="4629150"/>
                    </a:xfrm>
                    <a:prstGeom prst="rect">
                      <a:avLst/>
                    </a:prstGeom>
                    <a:noFill/>
                    <a:ln>
                      <a:noFill/>
                    </a:ln>
                  </pic:spPr>
                </pic:pic>
              </a:graphicData>
            </a:graphic>
          </wp:inline>
        </w:drawing>
      </w:r>
      <w:r>
        <w:rPr>
          <w:noProof/>
          <w:lang w:val="en-US" w:bidi="ar-SA"/>
        </w:rPr>
        <w:drawing>
          <wp:inline distT="0" distB="0" distL="0" distR="0" wp14:anchorId="66C3FA62" wp14:editId="07695F7E">
            <wp:extent cx="4217670" cy="364617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l="311"/>
                    <a:stretch>
                      <a:fillRect/>
                    </a:stretch>
                  </pic:blipFill>
                  <pic:spPr bwMode="auto">
                    <a:xfrm>
                      <a:off x="0" y="0"/>
                      <a:ext cx="4217670" cy="3646170"/>
                    </a:xfrm>
                    <a:prstGeom prst="rect">
                      <a:avLst/>
                    </a:prstGeom>
                    <a:noFill/>
                    <a:ln>
                      <a:noFill/>
                    </a:ln>
                  </pic:spPr>
                </pic:pic>
              </a:graphicData>
            </a:graphic>
          </wp:inline>
        </w:drawing>
      </w:r>
    </w:p>
    <w:p w:rsidR="00D25A96" w:rsidRDefault="002A5E27">
      <w:pPr>
        <w:pStyle w:val="berschrift2"/>
        <w:rPr>
          <w:lang w:val="fr-FR"/>
        </w:rPr>
      </w:pPr>
      <w:bookmarkStart w:id="33" w:name="_Ref401572038"/>
      <w:r>
        <w:rPr>
          <w:b w:val="0"/>
          <w:lang w:val="fr-FR"/>
        </w:rPr>
        <w:br w:type="page"/>
      </w:r>
      <w:bookmarkStart w:id="34" w:name="_Toc486007258"/>
      <w:bookmarkEnd w:id="33"/>
      <w:r>
        <w:rPr>
          <w:bCs/>
          <w:lang w:val="fr-FR"/>
        </w:rPr>
        <w:lastRenderedPageBreak/>
        <w:t>Configuration de la voie de sortie analogique</w:t>
      </w:r>
      <w:bookmarkEnd w:id="34"/>
    </w:p>
    <w:p w:rsidR="00D25A96" w:rsidRDefault="002A5E27">
      <w:pPr>
        <w:pStyle w:val="SiemensNummerierung2"/>
        <w:rPr>
          <w:lang w:val="fr-FR"/>
        </w:rPr>
      </w:pPr>
      <w:r>
        <w:rPr>
          <w:lang w:val="fr-FR"/>
        </w:rPr>
        <w:t xml:space="preserve">Ouvrez la "Configuration </w:t>
      </w:r>
      <w:proofErr w:type="spellStart"/>
      <w:r>
        <w:rPr>
          <w:lang w:val="fr-FR"/>
        </w:rPr>
        <w:t>des</w:t>
      </w:r>
      <w:proofErr w:type="spellEnd"/>
      <w:r>
        <w:rPr>
          <w:lang w:val="fr-FR"/>
        </w:rPr>
        <w:t xml:space="preserve"> </w:t>
      </w:r>
      <w:proofErr w:type="gramStart"/>
      <w:r>
        <w:rPr>
          <w:lang w:val="fr-FR"/>
        </w:rPr>
        <w:t>l'appareils</w:t>
      </w:r>
      <w:proofErr w:type="gramEnd"/>
      <w:r>
        <w:rPr>
          <w:lang w:val="fr-FR"/>
        </w:rPr>
        <w:t>" avec un double-clic.</w:t>
      </w:r>
    </w:p>
    <w:p w:rsidR="00D25A96" w:rsidRDefault="002A5E27">
      <w:pPr>
        <w:pStyle w:val="SiemensNummerierung2"/>
        <w:numPr>
          <w:ilvl w:val="0"/>
          <w:numId w:val="0"/>
        </w:numPr>
        <w:ind w:left="1409"/>
      </w:pPr>
      <w:r>
        <w:rPr>
          <w:noProof/>
          <w:lang w:val="en-US" w:bidi="ar-SA"/>
        </w:rPr>
        <w:drawing>
          <wp:inline distT="0" distB="0" distL="0" distR="0" wp14:anchorId="708108BD" wp14:editId="21391BB2">
            <wp:extent cx="1737360" cy="188595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7360" cy="1885950"/>
                    </a:xfrm>
                    <a:prstGeom prst="rect">
                      <a:avLst/>
                    </a:prstGeom>
                    <a:noFill/>
                    <a:ln>
                      <a:noFill/>
                    </a:ln>
                  </pic:spPr>
                </pic:pic>
              </a:graphicData>
            </a:graphic>
          </wp:inline>
        </w:drawing>
      </w:r>
    </w:p>
    <w:p w:rsidR="00D25A96" w:rsidRDefault="002A5E27">
      <w:pPr>
        <w:pStyle w:val="SiemensNummerierung2"/>
        <w:rPr>
          <w:lang w:val="fr-FR"/>
        </w:rPr>
      </w:pPr>
      <w:r>
        <w:rPr>
          <w:lang w:val="fr-FR"/>
        </w:rPr>
        <w:t xml:space="preserve">Vérifiez le réglage de l'adresse et la configuration de la voie de sortie analogique 0. </w:t>
      </w:r>
      <w:r>
        <w:rPr>
          <w:lang w:val="fr-FR"/>
        </w:rPr>
        <w:br/>
        <w:t>(</w:t>
      </w:r>
      <w:r>
        <w:sym w:font="Symbol" w:char="F0AE"/>
      </w:r>
      <w:r>
        <w:rPr>
          <w:lang w:val="fr-FR"/>
        </w:rPr>
        <w:t xml:space="preserve"> Adresse -A : 64…71 </w:t>
      </w:r>
      <w:r>
        <w:sym w:font="Symbol" w:char="F0AE"/>
      </w:r>
      <w:r>
        <w:rPr>
          <w:lang w:val="fr-FR"/>
        </w:rPr>
        <w:t xml:space="preserve"> Propriétés </w:t>
      </w:r>
      <w:r>
        <w:sym w:font="Symbol" w:char="F0AE"/>
      </w:r>
      <w:r>
        <w:rPr>
          <w:lang w:val="fr-FR"/>
        </w:rPr>
        <w:t xml:space="preserve"> Généralités </w:t>
      </w:r>
      <w:r>
        <w:sym w:font="Symbol" w:char="F0AE"/>
      </w:r>
      <w:r>
        <w:rPr>
          <w:lang w:val="fr-FR"/>
        </w:rPr>
        <w:t xml:space="preserve"> Sortie 0 - 3 </w:t>
      </w:r>
      <w:r>
        <w:sym w:font="Symbol" w:char="F0AE"/>
      </w:r>
      <w:r>
        <w:rPr>
          <w:lang w:val="fr-FR"/>
        </w:rPr>
        <w:t xml:space="preserve"> Sorties </w:t>
      </w:r>
      <w:r>
        <w:sym w:font="Symbol" w:char="F0AE"/>
      </w:r>
      <w:r>
        <w:rPr>
          <w:lang w:val="fr-FR"/>
        </w:rPr>
        <w:t xml:space="preserve"> Voie 0 </w:t>
      </w:r>
      <w:r>
        <w:sym w:font="Symbol" w:char="F0AE"/>
      </w:r>
      <w:r>
        <w:rPr>
          <w:lang w:val="fr-FR"/>
        </w:rPr>
        <w:t xml:space="preserve"> Type de sortie : Tension </w:t>
      </w:r>
      <w:r>
        <w:sym w:font="Symbol" w:char="F0AE"/>
      </w:r>
      <w:r>
        <w:rPr>
          <w:lang w:val="fr-FR"/>
        </w:rPr>
        <w:t xml:space="preserve"> Plage de sortie : +/- 10 V </w:t>
      </w:r>
      <w:r>
        <w:sym w:font="Symbol" w:char="F0AE"/>
      </w:r>
      <w:r>
        <w:rPr>
          <w:lang w:val="fr-FR"/>
        </w:rPr>
        <w:t xml:space="preserve"> Réaction à l'arrêt de la CPU : Coupure)</w:t>
      </w:r>
    </w:p>
    <w:p w:rsidR="00D25A96" w:rsidRDefault="002A5E27">
      <w:pPr>
        <w:pStyle w:val="SiemensNummerierung2"/>
        <w:numPr>
          <w:ilvl w:val="0"/>
          <w:numId w:val="0"/>
        </w:numPr>
        <w:ind w:left="1409"/>
      </w:pPr>
      <w:r>
        <w:rPr>
          <w:noProof/>
          <w:lang w:val="en-US" w:bidi="ar-SA"/>
        </w:rPr>
        <w:drawing>
          <wp:inline distT="0" distB="0" distL="0" distR="0" wp14:anchorId="26E837D5" wp14:editId="35B2BAC0">
            <wp:extent cx="5040630" cy="2297430"/>
            <wp:effectExtent l="0" t="0" r="7620" b="762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2297430"/>
                    </a:xfrm>
                    <a:prstGeom prst="rect">
                      <a:avLst/>
                    </a:prstGeom>
                    <a:noFill/>
                    <a:ln>
                      <a:noFill/>
                    </a:ln>
                  </pic:spPr>
                </pic:pic>
              </a:graphicData>
            </a:graphic>
          </wp:inline>
        </w:drawing>
      </w:r>
      <w:r>
        <w:rPr>
          <w:noProof/>
          <w:lang w:val="en-US" w:bidi="ar-SA"/>
        </w:rPr>
        <w:drawing>
          <wp:inline distT="0" distB="0" distL="0" distR="0" wp14:anchorId="24B31F75" wp14:editId="06CA9ED4">
            <wp:extent cx="5040630" cy="2480310"/>
            <wp:effectExtent l="0" t="0" r="762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2480310"/>
                    </a:xfrm>
                    <a:prstGeom prst="rect">
                      <a:avLst/>
                    </a:prstGeom>
                    <a:noFill/>
                    <a:ln>
                      <a:noFill/>
                    </a:ln>
                  </pic:spPr>
                </pic:pic>
              </a:graphicData>
            </a:graphic>
          </wp:inline>
        </w:drawing>
      </w:r>
    </w:p>
    <w:p w:rsidR="00D25A96" w:rsidRDefault="002A5E27">
      <w:pPr>
        <w:pStyle w:val="berschrift2"/>
        <w:rPr>
          <w:lang w:val="fr-FR"/>
        </w:rPr>
      </w:pPr>
      <w:r>
        <w:rPr>
          <w:b w:val="0"/>
          <w:lang w:val="fr-FR"/>
        </w:rPr>
        <w:br w:type="page"/>
      </w:r>
      <w:bookmarkStart w:id="35" w:name="_Toc486007259"/>
      <w:r>
        <w:rPr>
          <w:bCs/>
          <w:lang w:val="fr-FR"/>
        </w:rPr>
        <w:lastRenderedPageBreak/>
        <w:t>Extension de la table des variables avec des signaux analogiques</w:t>
      </w:r>
      <w:bookmarkEnd w:id="35"/>
    </w:p>
    <w:p w:rsidR="00D25A96" w:rsidRDefault="002A5E27">
      <w:pPr>
        <w:pStyle w:val="SiemensNummerierung2"/>
        <w:rPr>
          <w:lang w:val="fr-FR"/>
        </w:rPr>
      </w:pPr>
      <w:r>
        <w:rPr>
          <w:lang w:val="fr-FR"/>
        </w:rPr>
        <w:t xml:space="preserve">Ouvrez la table des variables de l'installation de tri "Tag </w:t>
      </w:r>
      <w:proofErr w:type="spellStart"/>
      <w:r>
        <w:rPr>
          <w:lang w:val="fr-FR"/>
        </w:rPr>
        <w:t>table_sorting</w:t>
      </w:r>
      <w:proofErr w:type="spellEnd"/>
      <w:r>
        <w:rPr>
          <w:lang w:val="fr-FR"/>
        </w:rPr>
        <w:t xml:space="preserve"> station" avec un double-clic.</w:t>
      </w:r>
    </w:p>
    <w:p w:rsidR="00D25A96" w:rsidRDefault="002A5E27">
      <w:pPr>
        <w:pStyle w:val="SiemensNummerierung2"/>
        <w:numPr>
          <w:ilvl w:val="0"/>
          <w:numId w:val="0"/>
        </w:numPr>
        <w:ind w:left="1409"/>
      </w:pPr>
      <w:r>
        <w:rPr>
          <w:noProof/>
          <w:lang w:val="en-US" w:bidi="ar-SA"/>
        </w:rPr>
        <w:drawing>
          <wp:inline distT="0" distB="0" distL="0" distR="0" wp14:anchorId="263BDDE5" wp14:editId="61BC5A7A">
            <wp:extent cx="2057400" cy="2800350"/>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l="6219" t="-298" r="69824" b="39465"/>
                    <a:stretch>
                      <a:fillRect/>
                    </a:stretch>
                  </pic:blipFill>
                  <pic:spPr bwMode="auto">
                    <a:xfrm>
                      <a:off x="0" y="0"/>
                      <a:ext cx="2057400" cy="280035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pPr>
      <w:r>
        <w:rPr>
          <w:lang w:val="fr-FR"/>
        </w:rPr>
        <w:t xml:space="preserve">Complétez la table des variables de l'installation de tri "Tag </w:t>
      </w:r>
      <w:proofErr w:type="spellStart"/>
      <w:r>
        <w:rPr>
          <w:lang w:val="fr-FR"/>
        </w:rPr>
        <w:t>table_sorting</w:t>
      </w:r>
      <w:proofErr w:type="spellEnd"/>
      <w:r>
        <w:rPr>
          <w:lang w:val="fr-FR"/>
        </w:rPr>
        <w:t xml:space="preserve"> station" avec les variables globales pour le traitement des valeurs analogiques. Vous pouvez ajouter une entrée analogique –B8 et une sortie analogique –U1. </w:t>
      </w:r>
      <w:r>
        <w:rPr>
          <w:lang w:val="fr-FR"/>
        </w:rPr>
        <w:br/>
      </w:r>
      <w:r>
        <w:t>(</w:t>
      </w:r>
      <w:r>
        <w:sym w:font="Symbol" w:char="F0AE"/>
      </w:r>
      <w:r>
        <w:t xml:space="preserve"> -U1 </w:t>
      </w:r>
      <w:r>
        <w:sym w:font="Symbol" w:char="F0AE"/>
      </w:r>
      <w:r>
        <w:t xml:space="preserve"> %AW64 </w:t>
      </w:r>
      <w:r>
        <w:sym w:font="Symbol" w:char="F0AE"/>
      </w:r>
      <w:r>
        <w:t xml:space="preserve"> -B8 </w:t>
      </w:r>
      <w:r>
        <w:sym w:font="Symbol" w:char="F0AE"/>
      </w:r>
      <w:r>
        <w:t xml:space="preserve"> %EW64)</w:t>
      </w:r>
    </w:p>
    <w:p w:rsidR="00D25A96" w:rsidRDefault="002A5E27">
      <w:pPr>
        <w:pStyle w:val="SiemensNummerierung2"/>
        <w:numPr>
          <w:ilvl w:val="0"/>
          <w:numId w:val="0"/>
        </w:numPr>
        <w:ind w:left="1409"/>
      </w:pPr>
      <w:r>
        <w:rPr>
          <w:noProof/>
          <w:lang w:val="en-US" w:bidi="ar-SA"/>
        </w:rPr>
        <w:drawing>
          <wp:inline distT="0" distB="0" distL="0" distR="0" wp14:anchorId="11E7F4AE" wp14:editId="0AA28271">
            <wp:extent cx="5052060" cy="253746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2060" cy="253746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berschrift2"/>
        <w:rPr>
          <w:lang w:val="fr-FR"/>
        </w:rPr>
      </w:pPr>
      <w:r>
        <w:rPr>
          <w:b w:val="0"/>
          <w:lang w:val="fr-FR"/>
        </w:rPr>
        <w:br w:type="page"/>
      </w:r>
      <w:bookmarkStart w:id="36" w:name="_Toc486007260"/>
      <w:r>
        <w:rPr>
          <w:bCs/>
          <w:lang w:val="fr-FR"/>
        </w:rPr>
        <w:lastRenderedPageBreak/>
        <w:t>Appel du bloc dans le bloc d'organisation</w:t>
      </w:r>
      <w:bookmarkEnd w:id="36"/>
    </w:p>
    <w:p w:rsidR="00D25A96" w:rsidRDefault="002A5E27">
      <w:pPr>
        <w:pStyle w:val="SiemensNummerierung2"/>
        <w:rPr>
          <w:lang w:val="fr-FR"/>
        </w:rPr>
      </w:pPr>
      <w:r>
        <w:rPr>
          <w:lang w:val="fr-FR"/>
        </w:rPr>
        <w:t>Ouvrez le bloc d'organisation "Main [OB1]" par un double clic.</w:t>
      </w:r>
    </w:p>
    <w:p w:rsidR="00D25A96" w:rsidRDefault="002A5E27">
      <w:pPr>
        <w:pStyle w:val="SiemensNummerierung2"/>
        <w:numPr>
          <w:ilvl w:val="0"/>
          <w:numId w:val="0"/>
        </w:numPr>
        <w:ind w:left="1409"/>
      </w:pPr>
      <w:r>
        <w:rPr>
          <w:noProof/>
          <w:lang w:val="en-US" w:bidi="ar-SA"/>
        </w:rPr>
        <w:drawing>
          <wp:inline distT="0" distB="0" distL="0" distR="0" wp14:anchorId="1772EA9E" wp14:editId="2E9F6067">
            <wp:extent cx="2320290" cy="2628900"/>
            <wp:effectExtent l="0" t="0" r="381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0290" cy="2628900"/>
                    </a:xfrm>
                    <a:prstGeom prst="rect">
                      <a:avLst/>
                    </a:prstGeom>
                    <a:noFill/>
                    <a:ln>
                      <a:noFill/>
                    </a:ln>
                  </pic:spPr>
                </pic:pic>
              </a:graphicData>
            </a:graphic>
          </wp:inline>
        </w:drawing>
      </w:r>
    </w:p>
    <w:p w:rsidR="00D25A96" w:rsidRDefault="002A5E27">
      <w:pPr>
        <w:pStyle w:val="SiemensNummerierung2"/>
      </w:pPr>
      <w:r>
        <w:rPr>
          <w:lang w:val="fr-FR"/>
        </w:rPr>
        <w:t>Complétez les variables locales de l'OB1 avec la variable temporaire "</w:t>
      </w:r>
      <w:proofErr w:type="spellStart"/>
      <w:r>
        <w:rPr>
          <w:lang w:val="fr-FR"/>
        </w:rPr>
        <w:t>Motor_speed_monitoring_Ret_Val</w:t>
      </w:r>
      <w:proofErr w:type="spellEnd"/>
      <w:r>
        <w:rPr>
          <w:lang w:val="fr-FR"/>
        </w:rPr>
        <w:t xml:space="preserve">". Celle-ci sera nécessaire pour connecter la valeur de retour de la fonction "MOTOR_ SPEEDCONTROL". </w:t>
      </w:r>
      <w:r>
        <w:rPr>
          <w:lang w:val="fr-FR"/>
        </w:rPr>
        <w:br/>
      </w:r>
      <w:r>
        <w:t>(</w:t>
      </w:r>
      <w:r>
        <w:sym w:font="Symbol" w:char="F0AE"/>
      </w:r>
      <w:r>
        <w:t xml:space="preserve"> </w:t>
      </w:r>
      <w:proofErr w:type="spellStart"/>
      <w:r>
        <w:t>Temp</w:t>
      </w:r>
      <w:proofErr w:type="spellEnd"/>
      <w:r>
        <w:t xml:space="preserve"> </w:t>
      </w:r>
      <w:r>
        <w:sym w:font="Symbol" w:char="F0AE"/>
      </w:r>
      <w:r>
        <w:t xml:space="preserve"> </w:t>
      </w:r>
      <w:proofErr w:type="spellStart"/>
      <w:r>
        <w:t>Motor_speed_monitoring_Ret_Val</w:t>
      </w:r>
      <w:proofErr w:type="spellEnd"/>
      <w:r>
        <w:t xml:space="preserve"> </w:t>
      </w:r>
      <w:r>
        <w:sym w:font="Symbol" w:char="F0AE"/>
      </w:r>
      <w:r>
        <w:t xml:space="preserve"> </w:t>
      </w:r>
      <w:proofErr w:type="spellStart"/>
      <w:r>
        <w:t>Bool</w:t>
      </w:r>
      <w:proofErr w:type="spellEnd"/>
      <w:r>
        <w:t>)</w:t>
      </w:r>
    </w:p>
    <w:p w:rsidR="00D25A96" w:rsidRDefault="002A5E27">
      <w:pPr>
        <w:pStyle w:val="SiemensNummerierung2"/>
        <w:numPr>
          <w:ilvl w:val="0"/>
          <w:numId w:val="0"/>
        </w:numPr>
        <w:ind w:left="1409"/>
        <w:rPr>
          <w:b/>
          <w:noProof/>
        </w:rPr>
      </w:pPr>
      <w:r>
        <w:rPr>
          <w:noProof/>
          <w:lang w:val="en-US" w:bidi="ar-SA"/>
        </w:rPr>
        <w:drawing>
          <wp:inline distT="0" distB="0" distL="0" distR="0" wp14:anchorId="33422151" wp14:editId="0B04E85C">
            <wp:extent cx="5040630" cy="1748790"/>
            <wp:effectExtent l="0" t="0" r="7620" b="381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174879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pPr>
      <w:r>
        <w:rPr>
          <w:lang w:val="fr-FR"/>
        </w:rPr>
        <w:br w:type="page"/>
      </w:r>
      <w:r>
        <w:rPr>
          <w:lang w:val="fr-FR"/>
        </w:rPr>
        <w:lastRenderedPageBreak/>
        <w:t xml:space="preserve">Sélectionnez le titre de bloc de l'OB1 puis cliquez </w:t>
      </w:r>
      <w:proofErr w:type="gramStart"/>
      <w:r>
        <w:rPr>
          <w:lang w:val="fr-FR"/>
        </w:rPr>
        <w:t xml:space="preserve">sur </w:t>
      </w:r>
      <w:proofErr w:type="gramEnd"/>
      <w:r>
        <w:rPr>
          <w:noProof/>
          <w:lang w:val="en-US" w:bidi="ar-SA"/>
        </w:rPr>
        <w:drawing>
          <wp:inline distT="0" distB="0" distL="0" distR="0" wp14:anchorId="5652D348" wp14:editId="42806465">
            <wp:extent cx="171450" cy="1714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fr-FR"/>
        </w:rPr>
        <w:t xml:space="preserve">, pour insérer un nouveau réseau 1 avant les autres réseaux. </w:t>
      </w:r>
      <w:r>
        <w:rPr>
          <w:lang w:val="fr-FR"/>
        </w:rPr>
        <w:br/>
      </w:r>
      <w:r>
        <w:t>(</w:t>
      </w:r>
      <w:r>
        <w:sym w:font="Symbol" w:char="F0AE"/>
      </w:r>
      <w:r>
        <w:t xml:space="preserve"> </w:t>
      </w:r>
      <w:r>
        <w:rPr>
          <w:noProof/>
          <w:lang w:val="en-US" w:bidi="ar-SA"/>
        </w:rPr>
        <w:drawing>
          <wp:inline distT="0" distB="0" distL="0" distR="0" wp14:anchorId="52985E77" wp14:editId="3A6CEB06">
            <wp:extent cx="171450" cy="1714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w:t>
      </w:r>
    </w:p>
    <w:p w:rsidR="00D25A96" w:rsidRDefault="002A5E27">
      <w:pPr>
        <w:pStyle w:val="SiemensNummerierung2"/>
        <w:numPr>
          <w:ilvl w:val="0"/>
          <w:numId w:val="0"/>
        </w:numPr>
        <w:ind w:left="1409"/>
      </w:pPr>
      <w:r>
        <w:rPr>
          <w:noProof/>
          <w:lang w:val="en-US" w:bidi="ar-SA"/>
        </w:rPr>
        <w:drawing>
          <wp:inline distT="0" distB="0" distL="0" distR="0" wp14:anchorId="7F811F51" wp14:editId="179B53F9">
            <wp:extent cx="5040630" cy="2594610"/>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259461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rPr>
          <w:lang w:val="fr-FR"/>
        </w:rPr>
      </w:pPr>
      <w:r>
        <w:rPr>
          <w:lang w:val="fr-FR"/>
        </w:rPr>
        <w:t>Faites glisser la fonction "MOTOR_ SPEEDCONTROL [FC10]" dans le réseau 1 sur la ligne verte.</w:t>
      </w:r>
    </w:p>
    <w:p w:rsidR="00D25A96" w:rsidRDefault="002A5E27">
      <w:pPr>
        <w:pStyle w:val="SiemensNummerierung2"/>
        <w:numPr>
          <w:ilvl w:val="0"/>
          <w:numId w:val="0"/>
        </w:numPr>
        <w:ind w:left="993"/>
      </w:pPr>
      <w:r>
        <w:rPr>
          <w:noProof/>
          <w:lang w:val="en-US" w:bidi="ar-SA"/>
        </w:rPr>
        <w:drawing>
          <wp:inline distT="0" distB="0" distL="0" distR="0" wp14:anchorId="3CF1405D" wp14:editId="0E3EFF83">
            <wp:extent cx="5657850" cy="2731770"/>
            <wp:effectExtent l="0" t="0" r="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l="4466" r="14012" b="26706"/>
                    <a:stretch>
                      <a:fillRect/>
                    </a:stretch>
                  </pic:blipFill>
                  <pic:spPr bwMode="auto">
                    <a:xfrm>
                      <a:off x="0" y="0"/>
                      <a:ext cx="5657850" cy="273177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rPr>
          <w:lang w:val="fr-FR"/>
        </w:rPr>
      </w:pPr>
      <w:r>
        <w:rPr>
          <w:lang w:val="fr-FR"/>
        </w:rPr>
        <w:br w:type="page"/>
      </w:r>
      <w:r>
        <w:rPr>
          <w:lang w:val="fr-FR"/>
        </w:rPr>
        <w:lastRenderedPageBreak/>
        <w:t xml:space="preserve">Connectez les contacts avec les constantes et les variables globales et locales, comme représenté ci-après. </w:t>
      </w:r>
    </w:p>
    <w:p w:rsidR="00D25A96" w:rsidRDefault="002A5E27">
      <w:pPr>
        <w:pStyle w:val="SiemensNummerierung2"/>
        <w:numPr>
          <w:ilvl w:val="0"/>
          <w:numId w:val="0"/>
        </w:numPr>
        <w:ind w:left="1409"/>
      </w:pPr>
      <w:r>
        <w:rPr>
          <w:noProof/>
          <w:lang w:val="en-US" w:bidi="ar-SA"/>
        </w:rPr>
        <w:drawing>
          <wp:inline distT="0" distB="0" distL="0" distR="0" wp14:anchorId="21DD0242" wp14:editId="36AC6443">
            <wp:extent cx="4686300" cy="356616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6300" cy="356616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SiemensNummerierung2"/>
      </w:pPr>
      <w:r>
        <w:rPr>
          <w:lang w:val="fr-FR"/>
        </w:rPr>
        <w:t>Modifiez la connexion de la variable de sortie "</w:t>
      </w:r>
      <w:proofErr w:type="spellStart"/>
      <w:r>
        <w:rPr>
          <w:lang w:val="fr-FR"/>
        </w:rPr>
        <w:t>Conveyor_motor_automatic_mode</w:t>
      </w:r>
      <w:proofErr w:type="spellEnd"/>
      <w:r>
        <w:rPr>
          <w:lang w:val="fr-FR"/>
        </w:rPr>
        <w:t>" dans le réseau 2 sur "-Q3" (</w:t>
      </w:r>
      <w:proofErr w:type="spellStart"/>
      <w:r>
        <w:rPr>
          <w:lang w:val="fr-FR"/>
        </w:rPr>
        <w:t>Conveyor</w:t>
      </w:r>
      <w:proofErr w:type="spellEnd"/>
      <w:r>
        <w:rPr>
          <w:lang w:val="fr-FR"/>
        </w:rPr>
        <w:t xml:space="preserve"> </w:t>
      </w:r>
      <w:proofErr w:type="spellStart"/>
      <w:r>
        <w:rPr>
          <w:lang w:val="fr-FR"/>
        </w:rPr>
        <w:t>motor</w:t>
      </w:r>
      <w:proofErr w:type="spellEnd"/>
      <w:r>
        <w:rPr>
          <w:lang w:val="fr-FR"/>
        </w:rPr>
        <w:t xml:space="preserve"> -M1 variable speed (moteur de convoyeur –M1 vitesse variable)), afin que le moteur de convoyeur soit commandé en tenant compte de la vitesse analogique transmise. </w:t>
      </w:r>
      <w:r>
        <w:t>(</w:t>
      </w:r>
      <w:r>
        <w:sym w:font="Symbol" w:char="F0AE"/>
      </w:r>
      <w:r>
        <w:t xml:space="preserve"> -Q3)</w:t>
      </w:r>
    </w:p>
    <w:p w:rsidR="00D25A96" w:rsidRDefault="002A5E27">
      <w:pPr>
        <w:pStyle w:val="SiemensNummerierung2"/>
        <w:numPr>
          <w:ilvl w:val="0"/>
          <w:numId w:val="0"/>
        </w:numPr>
        <w:ind w:left="1409"/>
      </w:pPr>
      <w:r>
        <w:rPr>
          <w:noProof/>
          <w:lang w:val="en-US" w:bidi="ar-SA"/>
        </w:rPr>
        <w:drawing>
          <wp:inline distT="0" distB="0" distL="0" distR="0" wp14:anchorId="0E8F205B" wp14:editId="23D8F783">
            <wp:extent cx="4686300" cy="34061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6300" cy="3406140"/>
                    </a:xfrm>
                    <a:prstGeom prst="rect">
                      <a:avLst/>
                    </a:prstGeom>
                    <a:noFill/>
                    <a:ln>
                      <a:noFill/>
                    </a:ln>
                  </pic:spPr>
                </pic:pic>
              </a:graphicData>
            </a:graphic>
          </wp:inline>
        </w:drawing>
      </w:r>
    </w:p>
    <w:p w:rsidR="00D25A96" w:rsidRDefault="002A5E27">
      <w:pPr>
        <w:pStyle w:val="berschrift2"/>
      </w:pPr>
      <w:r>
        <w:rPr>
          <w:b w:val="0"/>
        </w:rPr>
        <w:br w:type="page"/>
      </w:r>
      <w:bookmarkStart w:id="37" w:name="_Toc486007261"/>
      <w:proofErr w:type="spellStart"/>
      <w:r>
        <w:rPr>
          <w:bCs/>
        </w:rPr>
        <w:lastRenderedPageBreak/>
        <w:t>Enregistrer</w:t>
      </w:r>
      <w:proofErr w:type="spellEnd"/>
      <w:r>
        <w:rPr>
          <w:bCs/>
        </w:rPr>
        <w:t xml:space="preserve"> et </w:t>
      </w:r>
      <w:proofErr w:type="spellStart"/>
      <w:r>
        <w:rPr>
          <w:bCs/>
        </w:rPr>
        <w:t>compiler</w:t>
      </w:r>
      <w:proofErr w:type="spellEnd"/>
      <w:r>
        <w:rPr>
          <w:bCs/>
        </w:rPr>
        <w:t xml:space="preserve"> le </w:t>
      </w:r>
      <w:proofErr w:type="spellStart"/>
      <w:r>
        <w:rPr>
          <w:bCs/>
        </w:rPr>
        <w:t>programme</w:t>
      </w:r>
      <w:bookmarkEnd w:id="37"/>
      <w:proofErr w:type="spellEnd"/>
    </w:p>
    <w:p w:rsidR="00D25A96" w:rsidRDefault="002A5E27">
      <w:pPr>
        <w:pStyle w:val="SiemensNummerierung2"/>
      </w:pPr>
      <w:r>
        <w:rPr>
          <w:lang w:val="fr-FR"/>
        </w:rPr>
        <w:t>Pour enregistrer le projet, sélectionnez le bouton "</w:t>
      </w:r>
      <w:r>
        <w:rPr>
          <w:noProof/>
          <w:lang w:val="en-US" w:bidi="ar-SA"/>
        </w:rPr>
        <w:drawing>
          <wp:inline distT="0" distB="0" distL="0" distR="0" wp14:anchorId="559C15C2" wp14:editId="5FFBA404">
            <wp:extent cx="845820" cy="182880"/>
            <wp:effectExtent l="0" t="0" r="0" b="7620"/>
            <wp:docPr id="49"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lang w:val="fr-FR"/>
        </w:rPr>
        <w:t xml:space="preserve">" dans le menu. Pour compiler tous les blocs, cliquez sur le dossier "Blocs de programme" et dans le menu sur le </w:t>
      </w:r>
      <w:proofErr w:type="gramStart"/>
      <w:r>
        <w:rPr>
          <w:lang w:val="fr-FR"/>
        </w:rPr>
        <w:t xml:space="preserve">symbole </w:t>
      </w:r>
      <w:proofErr w:type="gramEnd"/>
      <w:r>
        <w:rPr>
          <w:noProof/>
          <w:lang w:val="en-US" w:bidi="ar-SA"/>
        </w:rPr>
        <w:drawing>
          <wp:inline distT="0" distB="0" distL="0" distR="0" wp14:anchorId="53D026E9" wp14:editId="7371A357">
            <wp:extent cx="205740" cy="194310"/>
            <wp:effectExtent l="0" t="0" r="3810"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rPr>
          <w:lang w:val="fr-FR"/>
        </w:rPr>
        <w:t xml:space="preserve">. </w:t>
      </w:r>
      <w:r>
        <w:rPr>
          <w:lang w:val="fr-FR"/>
        </w:rPr>
        <w:br/>
      </w:r>
      <w:r>
        <w:t>(</w:t>
      </w:r>
      <w:r>
        <w:sym w:font="Symbol" w:char="F0AE"/>
      </w:r>
      <w:r>
        <w:rPr>
          <w:noProof/>
          <w:lang w:val="en-US" w:bidi="ar-SA"/>
        </w:rPr>
        <w:drawing>
          <wp:inline distT="0" distB="0" distL="0" distR="0" wp14:anchorId="6994339E" wp14:editId="758D2DB4">
            <wp:extent cx="845820" cy="182880"/>
            <wp:effectExtent l="0" t="0" r="0" b="7620"/>
            <wp:docPr id="51"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t xml:space="preserve"> </w:t>
      </w:r>
      <w:r>
        <w:sym w:font="Symbol" w:char="F0AE"/>
      </w:r>
      <w:r>
        <w:t xml:space="preserve"> </w:t>
      </w:r>
      <w:proofErr w:type="spellStart"/>
      <w:r>
        <w:t>Blocs</w:t>
      </w:r>
      <w:proofErr w:type="spellEnd"/>
      <w:r>
        <w:t xml:space="preserve"> de </w:t>
      </w:r>
      <w:proofErr w:type="spellStart"/>
      <w:r>
        <w:t>programme</w:t>
      </w:r>
      <w:proofErr w:type="spellEnd"/>
      <w:r>
        <w:t xml:space="preserve"> </w:t>
      </w:r>
      <w:r>
        <w:sym w:font="Symbol" w:char="F0AE"/>
      </w:r>
      <w:r>
        <w:t xml:space="preserve"> </w:t>
      </w:r>
      <w:r>
        <w:rPr>
          <w:noProof/>
          <w:lang w:val="en-US" w:bidi="ar-SA"/>
        </w:rPr>
        <w:drawing>
          <wp:inline distT="0" distB="0" distL="0" distR="0" wp14:anchorId="441F5584" wp14:editId="01207DDA">
            <wp:extent cx="205740" cy="194310"/>
            <wp:effectExtent l="0" t="0" r="3810"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t>)</w:t>
      </w:r>
    </w:p>
    <w:p w:rsidR="00D25A96" w:rsidRDefault="002A5E27">
      <w:pPr>
        <w:pStyle w:val="SiemensNummerierung2"/>
        <w:numPr>
          <w:ilvl w:val="0"/>
          <w:numId w:val="0"/>
        </w:numPr>
        <w:ind w:left="993"/>
        <w:rPr>
          <w:noProof/>
        </w:rPr>
      </w:pPr>
      <w:r>
        <w:rPr>
          <w:noProof/>
          <w:lang w:val="en-US" w:bidi="ar-SA"/>
        </w:rPr>
        <w:drawing>
          <wp:inline distT="0" distB="0" distL="0" distR="0" wp14:anchorId="5688BFF4" wp14:editId="5738D07A">
            <wp:extent cx="5657850" cy="301752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l="12216" t="1366" r="5742" b="17528"/>
                    <a:stretch>
                      <a:fillRect/>
                    </a:stretch>
                  </pic:blipFill>
                  <pic:spPr bwMode="auto">
                    <a:xfrm>
                      <a:off x="0" y="0"/>
                      <a:ext cx="5657850" cy="3017520"/>
                    </a:xfrm>
                    <a:prstGeom prst="rect">
                      <a:avLst/>
                    </a:prstGeom>
                    <a:noFill/>
                    <a:ln>
                      <a:noFill/>
                    </a:ln>
                  </pic:spPr>
                </pic:pic>
              </a:graphicData>
            </a:graphic>
          </wp:inline>
        </w:drawing>
      </w:r>
    </w:p>
    <w:p w:rsidR="00D25A96" w:rsidRDefault="002A5E27">
      <w:pPr>
        <w:pStyle w:val="SiemensNummerierung2"/>
        <w:rPr>
          <w:lang w:val="fr-FR"/>
        </w:rPr>
      </w:pPr>
      <w:r>
        <w:rPr>
          <w:lang w:val="fr-FR"/>
        </w:rPr>
        <w:t>Les blocs compilés avec succès sont affichés dans la zone "Info" "Compiler".</w:t>
      </w:r>
    </w:p>
    <w:p w:rsidR="00D25A96" w:rsidRDefault="002A5E27">
      <w:pPr>
        <w:pStyle w:val="SiemensNummerierung2"/>
        <w:numPr>
          <w:ilvl w:val="0"/>
          <w:numId w:val="0"/>
        </w:numPr>
        <w:ind w:left="1409"/>
      </w:pPr>
      <w:r>
        <w:rPr>
          <w:noProof/>
          <w:lang w:val="en-US" w:bidi="ar-SA"/>
        </w:rPr>
        <w:drawing>
          <wp:inline distT="0" distB="0" distL="0" distR="0" wp14:anchorId="39A2BFA6" wp14:editId="339F094A">
            <wp:extent cx="5063490" cy="1634490"/>
            <wp:effectExtent l="0" t="0" r="3810" b="381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3490" cy="1634490"/>
                    </a:xfrm>
                    <a:prstGeom prst="rect">
                      <a:avLst/>
                    </a:prstGeom>
                    <a:noFill/>
                    <a:ln>
                      <a:noFill/>
                    </a:ln>
                  </pic:spPr>
                </pic:pic>
              </a:graphicData>
            </a:graphic>
          </wp:inline>
        </w:drawing>
      </w:r>
    </w:p>
    <w:p w:rsidR="00D25A96" w:rsidRDefault="00D25A96">
      <w:pPr>
        <w:spacing w:before="0" w:after="0" w:line="240" w:lineRule="auto"/>
        <w:ind w:left="0"/>
        <w:rPr>
          <w:b/>
          <w:szCs w:val="28"/>
        </w:rPr>
      </w:pPr>
    </w:p>
    <w:p w:rsidR="00D25A96" w:rsidRDefault="002A5E27">
      <w:pPr>
        <w:pStyle w:val="berschrift2"/>
      </w:pPr>
      <w:r>
        <w:rPr>
          <w:b w:val="0"/>
        </w:rPr>
        <w:br w:type="page"/>
      </w:r>
      <w:bookmarkStart w:id="38" w:name="_Toc486007262"/>
      <w:proofErr w:type="spellStart"/>
      <w:r>
        <w:rPr>
          <w:bCs/>
        </w:rPr>
        <w:lastRenderedPageBreak/>
        <w:t>Charger</w:t>
      </w:r>
      <w:proofErr w:type="spellEnd"/>
      <w:r>
        <w:rPr>
          <w:bCs/>
        </w:rPr>
        <w:t xml:space="preserve"> le </w:t>
      </w:r>
      <w:proofErr w:type="spellStart"/>
      <w:r>
        <w:rPr>
          <w:bCs/>
        </w:rPr>
        <w:t>programme</w:t>
      </w:r>
      <w:bookmarkEnd w:id="38"/>
      <w:proofErr w:type="spellEnd"/>
    </w:p>
    <w:p w:rsidR="00D25A96" w:rsidRDefault="002A5E27">
      <w:pPr>
        <w:pStyle w:val="SiemensNummerierung2"/>
      </w:pPr>
      <w:r>
        <w:rPr>
          <w:lang w:val="fr-FR"/>
        </w:rPr>
        <w:t xml:space="preserve">Une fois la compilation terminée avec succès, le programme créé, y compris la configuration matérielle, peut être chargé dans l'automate comme décrit dans les modules précédents. </w:t>
      </w:r>
      <w:r>
        <w:rPr>
          <w:lang w:val="fr-FR"/>
        </w:rPr>
        <w:br/>
      </w:r>
      <w:r>
        <w:t>(</w:t>
      </w:r>
      <w:r>
        <w:sym w:font="Symbol" w:char="F0AE"/>
      </w:r>
      <w:r>
        <w:t xml:space="preserve"> </w:t>
      </w:r>
      <w:r>
        <w:rPr>
          <w:noProof/>
          <w:lang w:val="en-US" w:bidi="ar-SA"/>
        </w:rPr>
        <w:drawing>
          <wp:inline distT="0" distB="0" distL="0" distR="0" wp14:anchorId="77342862" wp14:editId="26FE22E7">
            <wp:extent cx="205740" cy="171450"/>
            <wp:effectExtent l="0" t="0" r="3810"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t>)</w:t>
      </w:r>
    </w:p>
    <w:p w:rsidR="00D25A96" w:rsidRDefault="002A5E27">
      <w:pPr>
        <w:ind w:left="993"/>
      </w:pPr>
      <w:r>
        <w:rPr>
          <w:noProof/>
          <w:lang w:val="en-US" w:bidi="ar-SA"/>
        </w:rPr>
        <w:drawing>
          <wp:inline distT="0" distB="0" distL="0" distR="0" wp14:anchorId="7E8DAF96" wp14:editId="1C960C20">
            <wp:extent cx="5657850" cy="3017520"/>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l="12163" t="1546" r="5783" b="17194"/>
                    <a:stretch>
                      <a:fillRect/>
                    </a:stretch>
                  </pic:blipFill>
                  <pic:spPr bwMode="auto">
                    <a:xfrm>
                      <a:off x="0" y="0"/>
                      <a:ext cx="5657850" cy="3017520"/>
                    </a:xfrm>
                    <a:prstGeom prst="rect">
                      <a:avLst/>
                    </a:prstGeom>
                    <a:noFill/>
                    <a:ln>
                      <a:noFill/>
                    </a:ln>
                  </pic:spPr>
                </pic:pic>
              </a:graphicData>
            </a:graphic>
          </wp:inline>
        </w:drawing>
      </w:r>
    </w:p>
    <w:p w:rsidR="00D25A96" w:rsidRDefault="00D25A96">
      <w:pPr>
        <w:spacing w:before="0" w:after="0" w:line="240" w:lineRule="auto"/>
        <w:ind w:left="0"/>
        <w:rPr>
          <w:b/>
          <w:szCs w:val="28"/>
        </w:rPr>
      </w:pPr>
    </w:p>
    <w:p w:rsidR="00D25A96" w:rsidRDefault="002A5E27">
      <w:pPr>
        <w:pStyle w:val="berschrift2"/>
      </w:pPr>
      <w:r>
        <w:rPr>
          <w:b w:val="0"/>
        </w:rPr>
        <w:br w:type="page"/>
      </w:r>
      <w:bookmarkStart w:id="39" w:name="_Toc486007263"/>
      <w:proofErr w:type="spellStart"/>
      <w:r>
        <w:rPr>
          <w:bCs/>
        </w:rPr>
        <w:lastRenderedPageBreak/>
        <w:t>Visualiser</w:t>
      </w:r>
      <w:proofErr w:type="spellEnd"/>
      <w:r>
        <w:rPr>
          <w:bCs/>
        </w:rPr>
        <w:t xml:space="preserve"> les </w:t>
      </w:r>
      <w:proofErr w:type="spellStart"/>
      <w:r>
        <w:rPr>
          <w:bCs/>
        </w:rPr>
        <w:t>blocs</w:t>
      </w:r>
      <w:proofErr w:type="spellEnd"/>
      <w:r>
        <w:rPr>
          <w:bCs/>
        </w:rPr>
        <w:t xml:space="preserve"> de </w:t>
      </w:r>
      <w:proofErr w:type="spellStart"/>
      <w:r>
        <w:rPr>
          <w:bCs/>
        </w:rPr>
        <w:t>programme</w:t>
      </w:r>
      <w:bookmarkEnd w:id="39"/>
      <w:proofErr w:type="spellEnd"/>
    </w:p>
    <w:p w:rsidR="00D25A96" w:rsidRDefault="002A5E27">
      <w:pPr>
        <w:pStyle w:val="SiemensNummerierung2"/>
      </w:pPr>
      <w:r>
        <w:rPr>
          <w:lang w:val="fr-FR"/>
        </w:rPr>
        <w:t xml:space="preserve">Pour visualiser le programme chargé, le bloc voulu doit être ouvert. Ensuite, vous pouvez afficher ou masquer la visualisation en cliquant sur </w:t>
      </w:r>
      <w:proofErr w:type="gramStart"/>
      <w:r>
        <w:rPr>
          <w:lang w:val="fr-FR"/>
        </w:rPr>
        <w:t>l'icône</w:t>
      </w:r>
      <w:r>
        <w:rPr>
          <w:noProof/>
          <w:lang w:val="fr-FR"/>
        </w:rPr>
        <w:t xml:space="preserve"> </w:t>
      </w:r>
      <w:proofErr w:type="gramEnd"/>
      <w:r>
        <w:rPr>
          <w:noProof/>
          <w:lang w:val="en-US" w:bidi="ar-SA"/>
        </w:rPr>
        <w:drawing>
          <wp:inline distT="0" distB="0" distL="0" distR="0" wp14:anchorId="435BDA0D" wp14:editId="35C907EE">
            <wp:extent cx="217170" cy="205740"/>
            <wp:effectExtent l="0" t="0" r="0" b="381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rPr>
          <w:noProof/>
          <w:lang w:val="fr-FR"/>
        </w:rPr>
        <w:t xml:space="preserve">. </w:t>
      </w:r>
      <w:r>
        <w:rPr>
          <w:noProof/>
          <w:lang w:val="fr-FR"/>
        </w:rPr>
        <w:br/>
      </w:r>
      <w:r>
        <w:t>(</w:t>
      </w:r>
      <w:r>
        <w:sym w:font="Symbol" w:char="F0AE"/>
      </w:r>
      <w:r>
        <w:t xml:space="preserve"> Main [OB1] </w:t>
      </w:r>
      <w:r>
        <w:sym w:font="Symbol" w:char="F0AE"/>
      </w:r>
      <w:r>
        <w:t xml:space="preserve"> </w:t>
      </w:r>
      <w:r>
        <w:rPr>
          <w:noProof/>
          <w:lang w:val="en-US" w:bidi="ar-SA"/>
        </w:rPr>
        <w:drawing>
          <wp:inline distT="0" distB="0" distL="0" distR="0" wp14:anchorId="7C41FBD1" wp14:editId="0A667046">
            <wp:extent cx="217170" cy="205740"/>
            <wp:effectExtent l="0" t="0" r="0" b="3810"/>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t>)</w:t>
      </w:r>
    </w:p>
    <w:p w:rsidR="00D25A96" w:rsidRDefault="002A5E27">
      <w:pPr>
        <w:pStyle w:val="SiemensNummerierung2"/>
        <w:numPr>
          <w:ilvl w:val="0"/>
          <w:numId w:val="0"/>
        </w:numPr>
        <w:ind w:left="1409"/>
      </w:pPr>
      <w:r>
        <w:rPr>
          <w:noProof/>
          <w:lang w:val="en-US" w:bidi="ar-SA"/>
        </w:rPr>
        <w:drawing>
          <wp:inline distT="0" distB="0" distL="0" distR="0" wp14:anchorId="16EDDDC3" wp14:editId="3E613B63">
            <wp:extent cx="4503420" cy="2960370"/>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3420" cy="2960370"/>
                    </a:xfrm>
                    <a:prstGeom prst="rect">
                      <a:avLst/>
                    </a:prstGeom>
                    <a:noFill/>
                    <a:ln>
                      <a:noFill/>
                    </a:ln>
                  </pic:spPr>
                </pic:pic>
              </a:graphicData>
            </a:graphic>
          </wp:inline>
        </w:drawing>
      </w:r>
    </w:p>
    <w:p w:rsidR="00D25A96" w:rsidRDefault="002A5E27">
      <w:pPr>
        <w:pStyle w:val="SiemensNummerierung2"/>
        <w:numPr>
          <w:ilvl w:val="0"/>
          <w:numId w:val="0"/>
        </w:numPr>
        <w:ind w:left="1409"/>
        <w:rPr>
          <w:noProof/>
        </w:rPr>
      </w:pPr>
      <w:r>
        <w:rPr>
          <w:noProof/>
          <w:lang w:val="en-US" w:bidi="ar-SA"/>
        </w:rPr>
        <w:drawing>
          <wp:inline distT="0" distB="0" distL="0" distR="0" wp14:anchorId="33300BA0" wp14:editId="553AB79D">
            <wp:extent cx="4491990" cy="316611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1990" cy="3166110"/>
                    </a:xfrm>
                    <a:prstGeom prst="rect">
                      <a:avLst/>
                    </a:prstGeom>
                    <a:noFill/>
                    <a:ln>
                      <a:noFill/>
                    </a:ln>
                  </pic:spPr>
                </pic:pic>
              </a:graphicData>
            </a:graphic>
          </wp:inline>
        </w:drawing>
      </w:r>
    </w:p>
    <w:p w:rsidR="00D25A96" w:rsidRDefault="002A5E27">
      <w:pPr>
        <w:pStyle w:val="SiemensNummerierung2"/>
      </w:pPr>
      <w:r>
        <w:rPr>
          <w:lang w:val="fr-FR"/>
        </w:rPr>
        <w:br w:type="page"/>
      </w:r>
      <w:r>
        <w:rPr>
          <w:lang w:val="fr-FR"/>
        </w:rPr>
        <w:lastRenderedPageBreak/>
        <w:t xml:space="preserve">La fonction "MOTOR_ SPEEDCONTROL" [FC10] appelée dans le bloc d'organisation "Main [OB1]" peut être ouverte et visualisée avec un clic droit (sélectionner "Ouvrir et visualiser") et le code programme de la fonction visualisé. </w:t>
      </w:r>
      <w:r>
        <w:rPr>
          <w:lang w:val="fr-FR"/>
        </w:rPr>
        <w:br/>
      </w:r>
      <w:r>
        <w:t>(</w:t>
      </w:r>
      <w:r>
        <w:sym w:font="Symbol" w:char="F0AE"/>
      </w:r>
      <w:r>
        <w:t xml:space="preserve"> MOTOR_ SPEEDCONTROL [FC10] </w:t>
      </w:r>
      <w:r>
        <w:sym w:font="Symbol" w:char="F0AE"/>
      </w:r>
      <w:proofErr w:type="spellStart"/>
      <w:r>
        <w:t>Ouvrir</w:t>
      </w:r>
      <w:proofErr w:type="spellEnd"/>
      <w:r>
        <w:t xml:space="preserve"> et </w:t>
      </w:r>
      <w:proofErr w:type="spellStart"/>
      <w:r>
        <w:t>visualiser</w:t>
      </w:r>
      <w:proofErr w:type="spellEnd"/>
      <w:r>
        <w:t>)</w:t>
      </w:r>
    </w:p>
    <w:p w:rsidR="00D25A96" w:rsidRDefault="002A5E27">
      <w:pPr>
        <w:pStyle w:val="SiemensNummerierung2"/>
        <w:numPr>
          <w:ilvl w:val="0"/>
          <w:numId w:val="0"/>
        </w:numPr>
        <w:ind w:left="1409"/>
      </w:pPr>
      <w:r>
        <w:rPr>
          <w:noProof/>
          <w:lang w:val="en-US" w:bidi="ar-SA"/>
        </w:rPr>
        <w:drawing>
          <wp:inline distT="0" distB="0" distL="0" distR="0" wp14:anchorId="48A2EE9B" wp14:editId="2DA891B8">
            <wp:extent cx="4503420" cy="2948940"/>
            <wp:effectExtent l="0" t="0" r="0" b="381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03420" cy="2948940"/>
                    </a:xfrm>
                    <a:prstGeom prst="rect">
                      <a:avLst/>
                    </a:prstGeom>
                    <a:noFill/>
                    <a:ln>
                      <a:noFill/>
                    </a:ln>
                  </pic:spPr>
                </pic:pic>
              </a:graphicData>
            </a:graphic>
          </wp:inline>
        </w:drawing>
      </w:r>
    </w:p>
    <w:p w:rsidR="00D25A96" w:rsidRDefault="002A5E27">
      <w:pPr>
        <w:pStyle w:val="SiemensNummerierung2"/>
        <w:numPr>
          <w:ilvl w:val="0"/>
          <w:numId w:val="0"/>
        </w:numPr>
        <w:ind w:left="1409"/>
        <w:rPr>
          <w:noProof/>
        </w:rPr>
      </w:pPr>
      <w:r>
        <w:rPr>
          <w:noProof/>
          <w:lang w:val="en-US" w:bidi="ar-SA"/>
        </w:rPr>
        <w:drawing>
          <wp:inline distT="0" distB="0" distL="0" distR="0" wp14:anchorId="36EAF86A" wp14:editId="6F48D9AA">
            <wp:extent cx="4503420" cy="3234690"/>
            <wp:effectExtent l="0" t="0" r="0" b="381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r="108"/>
                    <a:stretch>
                      <a:fillRect/>
                    </a:stretch>
                  </pic:blipFill>
                  <pic:spPr bwMode="auto">
                    <a:xfrm>
                      <a:off x="0" y="0"/>
                      <a:ext cx="4503420" cy="3234690"/>
                    </a:xfrm>
                    <a:prstGeom prst="rect">
                      <a:avLst/>
                    </a:prstGeom>
                    <a:noFill/>
                    <a:ln>
                      <a:noFill/>
                    </a:ln>
                  </pic:spPr>
                </pic:pic>
              </a:graphicData>
            </a:graphic>
          </wp:inline>
        </w:drawing>
      </w:r>
    </w:p>
    <w:p w:rsidR="00D25A96" w:rsidRDefault="00D25A96">
      <w:pPr>
        <w:pStyle w:val="SiemensNummerierung2"/>
        <w:numPr>
          <w:ilvl w:val="0"/>
          <w:numId w:val="0"/>
        </w:numPr>
        <w:ind w:left="1409"/>
      </w:pPr>
    </w:p>
    <w:p w:rsidR="00D25A96" w:rsidRDefault="002A5E27">
      <w:pPr>
        <w:pStyle w:val="berschrift2"/>
      </w:pPr>
      <w:r>
        <w:rPr>
          <w:b w:val="0"/>
        </w:rPr>
        <w:br w:type="page"/>
      </w:r>
      <w:bookmarkStart w:id="40" w:name="_Toc412051847"/>
      <w:bookmarkStart w:id="41" w:name="_Toc486007264"/>
      <w:proofErr w:type="spellStart"/>
      <w:r>
        <w:rPr>
          <w:bCs/>
        </w:rPr>
        <w:lastRenderedPageBreak/>
        <w:t>Archivage</w:t>
      </w:r>
      <w:proofErr w:type="spellEnd"/>
      <w:r>
        <w:rPr>
          <w:bCs/>
        </w:rPr>
        <w:t xml:space="preserve"> du </w:t>
      </w:r>
      <w:proofErr w:type="spellStart"/>
      <w:r>
        <w:rPr>
          <w:bCs/>
        </w:rPr>
        <w:t>projet</w:t>
      </w:r>
      <w:bookmarkEnd w:id="40"/>
      <w:bookmarkEnd w:id="41"/>
      <w:proofErr w:type="spellEnd"/>
    </w:p>
    <w:p w:rsidR="00D25A96" w:rsidRDefault="002A5E27">
      <w:pPr>
        <w:pStyle w:val="SiemensNummerierung2"/>
        <w:rPr>
          <w:lang w:val="fr-FR"/>
        </w:rPr>
      </w:pPr>
      <w:r>
        <w:rPr>
          <w:lang w:val="fr-FR"/>
        </w:rPr>
        <w:t xml:space="preserve">Pour finir, nous voulons archiver le projet complet. Dans le menu </w:t>
      </w:r>
      <w:r>
        <w:sym w:font="Symbol" w:char="F0AE"/>
      </w:r>
      <w:r>
        <w:rPr>
          <w:lang w:val="fr-FR"/>
        </w:rPr>
        <w:t xml:space="preserve"> "Projet", sélectionnez la commande </w:t>
      </w:r>
      <w:r>
        <w:sym w:font="Symbol" w:char="F0AE"/>
      </w:r>
      <w:r>
        <w:rPr>
          <w:lang w:val="fr-FR"/>
        </w:rPr>
        <w:t xml:space="preserve"> "Archiver…". Choisissez le dossier d'archivage du projet et enregistrez le projet au format "Archive de projet TIA Portal". </w:t>
      </w:r>
      <w:r>
        <w:rPr>
          <w:lang w:val="fr-FR"/>
        </w:rPr>
        <w:br/>
        <w:t>(</w:t>
      </w:r>
      <w:r>
        <w:sym w:font="Symbol" w:char="F0AE"/>
      </w:r>
      <w:r>
        <w:rPr>
          <w:lang w:val="fr-FR"/>
        </w:rPr>
        <w:t xml:space="preserve"> Projet </w:t>
      </w:r>
      <w:r>
        <w:sym w:font="Symbol" w:char="F0AE"/>
      </w:r>
      <w:r>
        <w:rPr>
          <w:lang w:val="fr-FR"/>
        </w:rPr>
        <w:t xml:space="preserve"> Archiver </w:t>
      </w:r>
      <w:r>
        <w:sym w:font="Symbol" w:char="F0AE"/>
      </w:r>
      <w:r>
        <w:rPr>
          <w:lang w:val="fr-FR"/>
        </w:rPr>
        <w:t xml:space="preserve"> Archive de projet TIA Portal </w:t>
      </w:r>
      <w:r>
        <w:sym w:font="Symbol" w:char="F0AE"/>
      </w:r>
      <w:r>
        <w:rPr>
          <w:lang w:val="fr-FR"/>
        </w:rPr>
        <w:t xml:space="preserve"> 032-500_Analog_Values…. </w:t>
      </w:r>
      <w:r>
        <w:rPr>
          <w:lang w:val="fr-FR"/>
        </w:rPr>
        <w:br/>
      </w:r>
      <w:r>
        <w:sym w:font="Symbol" w:char="F0AE"/>
      </w:r>
      <w:r>
        <w:rPr>
          <w:lang w:val="fr-FR"/>
        </w:rPr>
        <w:t xml:space="preserve"> Enregistrer)</w:t>
      </w:r>
    </w:p>
    <w:p w:rsidR="00D25A96" w:rsidRDefault="002A5E27">
      <w:r>
        <w:rPr>
          <w:noProof/>
          <w:lang w:val="en-US" w:bidi="ar-SA"/>
        </w:rPr>
        <w:drawing>
          <wp:inline distT="0" distB="0" distL="0" distR="0" wp14:anchorId="58D342D2" wp14:editId="3BB75A11">
            <wp:extent cx="5657850" cy="332613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l="12177" t="1794" r="13924" b="17409"/>
                    <a:stretch>
                      <a:fillRect/>
                    </a:stretch>
                  </pic:blipFill>
                  <pic:spPr bwMode="auto">
                    <a:xfrm>
                      <a:off x="0" y="0"/>
                      <a:ext cx="5657850" cy="3326130"/>
                    </a:xfrm>
                    <a:prstGeom prst="rect">
                      <a:avLst/>
                    </a:prstGeom>
                    <a:noFill/>
                    <a:ln>
                      <a:noFill/>
                    </a:ln>
                  </pic:spPr>
                </pic:pic>
              </a:graphicData>
            </a:graphic>
          </wp:inline>
        </w:drawing>
      </w:r>
    </w:p>
    <w:p w:rsidR="00D25A96" w:rsidRDefault="00D25A96">
      <w:pPr>
        <w:pStyle w:val="SiemensNummerierung2"/>
        <w:numPr>
          <w:ilvl w:val="0"/>
          <w:numId w:val="0"/>
        </w:numPr>
        <w:ind w:left="1409"/>
        <w:rPr>
          <w:b/>
          <w:i/>
          <w:sz w:val="24"/>
        </w:rPr>
      </w:pPr>
    </w:p>
    <w:p w:rsidR="00D25A96" w:rsidRDefault="002A5E27">
      <w:pPr>
        <w:pStyle w:val="berschrift1"/>
      </w:pPr>
      <w:r>
        <w:rPr>
          <w:b w:val="0"/>
        </w:rPr>
        <w:br w:type="page"/>
      </w:r>
      <w:bookmarkStart w:id="42" w:name="_Toc486007265"/>
      <w:r>
        <w:rPr>
          <w:bCs/>
        </w:rPr>
        <w:lastRenderedPageBreak/>
        <w:t xml:space="preserve">Liste de </w:t>
      </w:r>
      <w:proofErr w:type="spellStart"/>
      <w:r>
        <w:rPr>
          <w:bCs/>
        </w:rPr>
        <w:t>contrôle</w:t>
      </w:r>
      <w:bookmarkEnd w:id="42"/>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2A5E27">
            <w:pPr>
              <w:ind w:left="0"/>
            </w:pPr>
            <w:proofErr w:type="spellStart"/>
            <w:r>
              <w:t>Vérifié</w:t>
            </w:r>
            <w:proofErr w:type="spellEnd"/>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Compilation réussie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Chargement réussi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Mettre en marche l'installation (-K0 = 1)</w:t>
            </w:r>
          </w:p>
          <w:p w:rsidR="00D25A96" w:rsidRDefault="002A5E27">
            <w:pPr>
              <w:spacing w:before="0" w:after="0"/>
              <w:ind w:left="0"/>
              <w:rPr>
                <w:lang w:val="fr-FR"/>
              </w:rPr>
            </w:pPr>
            <w:r>
              <w:rPr>
                <w:lang w:val="fr-FR"/>
              </w:rPr>
              <w:t>Vérin rentré / Réponse activée (-B1 = 1)</w:t>
            </w:r>
          </w:p>
          <w:p w:rsidR="00D25A96" w:rsidRDefault="002A5E27">
            <w:pPr>
              <w:spacing w:before="0" w:after="0"/>
              <w:ind w:left="0"/>
              <w:rPr>
                <w:lang w:val="fr-FR"/>
              </w:rPr>
            </w:pPr>
            <w:r>
              <w:rPr>
                <w:lang w:val="fr-FR"/>
              </w:rPr>
              <w:t>Arrêt d'urgence (-A1 = 1) non activé</w:t>
            </w:r>
          </w:p>
          <w:p w:rsidR="00D25A96" w:rsidRDefault="002A5E27">
            <w:pPr>
              <w:spacing w:before="0" w:after="0"/>
              <w:ind w:left="0"/>
              <w:rPr>
                <w:lang w:val="fr-FR"/>
              </w:rPr>
            </w:pPr>
            <w:r>
              <w:rPr>
                <w:lang w:val="fr-FR"/>
              </w:rPr>
              <w:t>Mode AUTOMATIQUE (-S0 = 1)</w:t>
            </w:r>
          </w:p>
          <w:p w:rsidR="00D25A96" w:rsidRDefault="002A5E27">
            <w:pPr>
              <w:spacing w:before="0" w:after="0"/>
              <w:ind w:left="0"/>
              <w:rPr>
                <w:lang w:val="fr-FR"/>
              </w:rPr>
            </w:pPr>
            <w:r>
              <w:rPr>
                <w:lang w:val="fr-FR"/>
              </w:rPr>
              <w:t>Bouton Arrêt Automatique non actionné (-S2 = 1)</w:t>
            </w:r>
          </w:p>
          <w:p w:rsidR="00D25A96" w:rsidRDefault="002A5E27">
            <w:pPr>
              <w:spacing w:before="0" w:after="0"/>
              <w:ind w:left="0"/>
              <w:rPr>
                <w:lang w:val="fr-FR"/>
              </w:rPr>
            </w:pPr>
            <w:r>
              <w:rPr>
                <w:lang w:val="fr-FR"/>
              </w:rPr>
              <w:t xml:space="preserve">Actionner brièvement le bouton Démarrage automatique </w:t>
            </w:r>
            <w:r>
              <w:rPr>
                <w:lang w:val="fr-FR"/>
              </w:rPr>
              <w:br/>
              <w:t>(-S1 = 1)</w:t>
            </w:r>
          </w:p>
          <w:p w:rsidR="00D25A96" w:rsidRDefault="002A5E27">
            <w:pPr>
              <w:spacing w:before="0" w:after="0"/>
              <w:ind w:left="0"/>
              <w:rPr>
                <w:lang w:val="fr-FR"/>
              </w:rPr>
            </w:pPr>
            <w:r>
              <w:rPr>
                <w:lang w:val="fr-FR"/>
              </w:rPr>
              <w:t>Capteur toboggan affecté activé (-B4 = 1)</w:t>
            </w:r>
          </w:p>
          <w:p w:rsidR="00D25A96" w:rsidRDefault="002A5E27">
            <w:pPr>
              <w:spacing w:before="0" w:after="0"/>
              <w:ind w:left="0"/>
              <w:rPr>
                <w:lang w:val="fr-FR"/>
              </w:rPr>
            </w:pPr>
            <w:r>
              <w:rPr>
                <w:lang w:val="fr-FR"/>
              </w:rPr>
              <w:t>puis le moteur du convoyeur -M1 vitesse variable se met en marche (-Q3 = 1) et reste actif.</w:t>
            </w:r>
          </w:p>
          <w:p w:rsidR="00D25A96" w:rsidRDefault="002A5E27">
            <w:pPr>
              <w:spacing w:before="0" w:after="0"/>
              <w:ind w:left="0"/>
              <w:rPr>
                <w:lang w:val="fr-FR"/>
              </w:rPr>
            </w:pPr>
            <w:r>
              <w:rPr>
                <w:lang w:val="fr-FR"/>
              </w:rPr>
              <w:t xml:space="preserve">La vitesse correspond à la consigne de vitesse dans la plage </w:t>
            </w:r>
            <w:r>
              <w:rPr>
                <w:lang w:val="fr-FR"/>
              </w:rPr>
              <w:br/>
              <w:t>+/- 50 tr/min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Capteur fin du convoyeur (-B7 = 1) </w:t>
            </w:r>
            <w:r>
              <w:sym w:font="Symbol" w:char="F0AE"/>
            </w:r>
            <w:r>
              <w:rPr>
                <w:lang w:val="fr-FR"/>
              </w:rPr>
              <w:t xml:space="preserve"> -Q3 = 0 </w:t>
            </w:r>
            <w:r>
              <w:rPr>
                <w:lang w:val="fr-FR"/>
              </w:rPr>
              <w:br/>
              <w:t>(après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Actionner brièvement le bouton arrêt automatique </w:t>
            </w:r>
            <w:r>
              <w:rPr>
                <w:lang w:val="fr-FR"/>
              </w:rPr>
              <w:br/>
              <w:t xml:space="preserve">(-S2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Activer l'arrêt d'urgence (-A1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pPr>
            <w:r>
              <w:t xml:space="preserve">Mode </w:t>
            </w:r>
            <w:proofErr w:type="spellStart"/>
            <w:r>
              <w:t>manuel</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Mettre l'installation à l'arrêt (-K0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Vérin non rentré (-B1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Le projet a été archivé avec succès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bl>
    <w:p w:rsidR="00D25A96" w:rsidRDefault="00D25A96">
      <w:pPr>
        <w:pStyle w:val="SiemensNummerierung2"/>
        <w:numPr>
          <w:ilvl w:val="0"/>
          <w:numId w:val="0"/>
        </w:numPr>
        <w:ind w:left="1049"/>
        <w:rPr>
          <w:lang w:val="fr-FR"/>
        </w:rPr>
      </w:pPr>
    </w:p>
    <w:p w:rsidR="00D25A96" w:rsidRDefault="00D25A96">
      <w:pPr>
        <w:rPr>
          <w:lang w:val="fr-FR"/>
        </w:rPr>
      </w:pPr>
    </w:p>
    <w:p w:rsidR="00D25A96" w:rsidRDefault="002A5E27">
      <w:pPr>
        <w:pStyle w:val="berschrift1"/>
      </w:pPr>
      <w:r>
        <w:rPr>
          <w:b w:val="0"/>
          <w:lang w:val="fr-FR"/>
        </w:rPr>
        <w:br w:type="page"/>
      </w:r>
      <w:bookmarkStart w:id="43" w:name="_Toc486007266"/>
      <w:proofErr w:type="spellStart"/>
      <w:r>
        <w:rPr>
          <w:bCs/>
        </w:rPr>
        <w:lastRenderedPageBreak/>
        <w:t>Exercice</w:t>
      </w:r>
      <w:bookmarkEnd w:id="43"/>
      <w:proofErr w:type="spellEnd"/>
    </w:p>
    <w:p w:rsidR="00D25A96" w:rsidRDefault="002A5E27">
      <w:pPr>
        <w:pStyle w:val="berschrift2"/>
      </w:pPr>
      <w:bookmarkStart w:id="44" w:name="_Toc486007267"/>
      <w:proofErr w:type="spellStart"/>
      <w:r>
        <w:rPr>
          <w:bCs/>
        </w:rPr>
        <w:t>Énoncé</w:t>
      </w:r>
      <w:proofErr w:type="spellEnd"/>
      <w:r>
        <w:rPr>
          <w:bCs/>
        </w:rPr>
        <w:t xml:space="preserve"> du </w:t>
      </w:r>
      <w:proofErr w:type="spellStart"/>
      <w:r>
        <w:rPr>
          <w:bCs/>
        </w:rPr>
        <w:t>problème</w:t>
      </w:r>
      <w:proofErr w:type="spellEnd"/>
      <w:r>
        <w:rPr>
          <w:bCs/>
        </w:rPr>
        <w:t xml:space="preserve"> - </w:t>
      </w:r>
      <w:proofErr w:type="spellStart"/>
      <w:r>
        <w:rPr>
          <w:bCs/>
        </w:rPr>
        <w:t>exercice</w:t>
      </w:r>
      <w:bookmarkEnd w:id="44"/>
      <w:proofErr w:type="spellEnd"/>
      <w:r>
        <w:rPr>
          <w:b w:val="0"/>
        </w:rPr>
        <w:t xml:space="preserve"> </w:t>
      </w:r>
    </w:p>
    <w:p w:rsidR="00D25A96" w:rsidRDefault="002A5E27">
      <w:pPr>
        <w:rPr>
          <w:lang w:val="fr-FR"/>
        </w:rPr>
      </w:pPr>
      <w:r>
        <w:rPr>
          <w:lang w:val="fr-FR"/>
        </w:rPr>
        <w:t>Dans cet exercice, la fonction "MOTOR_SPEEDMONITORING" [FC11] (surveillance de la vitesse du moteur) doit être créée en supplément.</w:t>
      </w:r>
    </w:p>
    <w:p w:rsidR="00D25A96" w:rsidRDefault="002A5E27">
      <w:pPr>
        <w:rPr>
          <w:lang w:val="fr-FR"/>
        </w:rPr>
      </w:pPr>
      <w:r>
        <w:rPr>
          <w:lang w:val="fr-FR"/>
        </w:rPr>
        <w:t>La valeur réelle est mise à disposition sous forme de valeur analogique -B8 (Capteur Valeur réelle de vitesse du moteur +/-10V correspondent à +/- 50 tr/min) et interrogée à une entrée de la fonction "MOTOR_SPEEDMONITORING" [FC11]. Le type de données est ici un nombre entier 16 bits (Int).</w:t>
      </w:r>
    </w:p>
    <w:p w:rsidR="00D25A96" w:rsidRDefault="002A5E27">
      <w:pPr>
        <w:rPr>
          <w:lang w:val="fr-FR"/>
        </w:rPr>
      </w:pPr>
      <w:r>
        <w:rPr>
          <w:lang w:val="fr-FR"/>
        </w:rPr>
        <w:t>Dans la fonction, cette valeur de mesure de vitesse est d'abord normalisée à la plage +/-1 en tant que nombre à virgule flottante 32 bits (Real).</w:t>
      </w:r>
    </w:p>
    <w:p w:rsidR="00D25A96" w:rsidRDefault="002A5E27">
      <w:pPr>
        <w:rPr>
          <w:lang w:val="fr-FR"/>
        </w:rPr>
      </w:pPr>
      <w:r>
        <w:rPr>
          <w:lang w:val="fr-FR"/>
        </w:rPr>
        <w:t xml:space="preserve">Ensuite, la valeur de mesure de vitesse normalisée sera </w:t>
      </w:r>
      <w:proofErr w:type="spellStart"/>
      <w:r>
        <w:rPr>
          <w:lang w:val="fr-FR"/>
        </w:rPr>
        <w:t>dénormalisée</w:t>
      </w:r>
      <w:proofErr w:type="spellEnd"/>
      <w:r>
        <w:rPr>
          <w:lang w:val="fr-FR"/>
        </w:rPr>
        <w:t xml:space="preserve"> en tours par minute (plage : +/- 50 tr/min) sous forme de nombre à virgule flottante 32 bits (Real) et mise à disposition sur une sortie.</w:t>
      </w:r>
    </w:p>
    <w:p w:rsidR="00D25A96" w:rsidRDefault="002A5E27">
      <w:pPr>
        <w:rPr>
          <w:lang w:val="fr-FR"/>
        </w:rPr>
      </w:pPr>
      <w:r>
        <w:rPr>
          <w:lang w:val="fr-FR"/>
        </w:rPr>
        <w:t>Les quatre valeurs limites suivantes peuvent être transmises sous forme de nombre à virgule flottante 32 bits (Real) sur les entrées de bloc, aux fins de la surveillance dans la fonction :</w:t>
      </w:r>
    </w:p>
    <w:p w:rsidR="00D25A96" w:rsidRDefault="002A5E27">
      <w:pPr>
        <w:rPr>
          <w:lang w:val="fr-FR"/>
        </w:rPr>
      </w:pPr>
      <w:r>
        <w:rPr>
          <w:lang w:val="fr-FR"/>
        </w:rPr>
        <w:t>Vitesse &gt; seuil de vitesse erreur max</w:t>
      </w:r>
    </w:p>
    <w:p w:rsidR="00D25A96" w:rsidRDefault="002A5E27">
      <w:pPr>
        <w:rPr>
          <w:lang w:val="fr-FR"/>
        </w:rPr>
      </w:pPr>
      <w:r>
        <w:rPr>
          <w:lang w:val="fr-FR"/>
        </w:rPr>
        <w:t>Vitesse &gt; seuil de vitesse avertissement max</w:t>
      </w:r>
    </w:p>
    <w:p w:rsidR="00D25A96" w:rsidRDefault="002A5E27">
      <w:pPr>
        <w:rPr>
          <w:lang w:val="fr-FR"/>
        </w:rPr>
      </w:pPr>
      <w:r>
        <w:rPr>
          <w:lang w:val="fr-FR"/>
        </w:rPr>
        <w:t>Vitesse &lt; seuil de vitesse avertissement min</w:t>
      </w:r>
    </w:p>
    <w:p w:rsidR="00D25A96" w:rsidRDefault="002A5E27">
      <w:pPr>
        <w:rPr>
          <w:lang w:val="fr-FR"/>
        </w:rPr>
      </w:pPr>
      <w:r>
        <w:rPr>
          <w:lang w:val="fr-FR"/>
        </w:rPr>
        <w:t>Vitesse &lt; seuil de vitesse erreur min</w:t>
      </w:r>
    </w:p>
    <w:p w:rsidR="00D25A96" w:rsidRDefault="00D25A96">
      <w:pPr>
        <w:rPr>
          <w:lang w:val="fr-FR"/>
        </w:rPr>
      </w:pPr>
    </w:p>
    <w:p w:rsidR="00D25A96" w:rsidRDefault="002A5E27">
      <w:pPr>
        <w:rPr>
          <w:lang w:val="fr-FR"/>
        </w:rPr>
      </w:pPr>
      <w:r>
        <w:rPr>
          <w:lang w:val="fr-FR"/>
        </w:rPr>
        <w:t>Si un seuil est dépassé par le haut ou par le bas, la valeur TRUE (1) est affectée au bit de sortie correspondant.</w:t>
      </w:r>
    </w:p>
    <w:p w:rsidR="00D25A96" w:rsidRDefault="00D25A96">
      <w:pPr>
        <w:rPr>
          <w:lang w:val="fr-FR"/>
        </w:rPr>
      </w:pPr>
    </w:p>
    <w:p w:rsidR="00D25A96" w:rsidRDefault="002A5E27">
      <w:pPr>
        <w:rPr>
          <w:lang w:val="fr-FR"/>
        </w:rPr>
      </w:pPr>
      <w:r>
        <w:rPr>
          <w:lang w:val="fr-FR"/>
        </w:rPr>
        <w:t>Si un défaut se produit, la coupure de sécurité du bloc fonctionnel "MOTOR_AUTO" [FB1] doit être activée.</w:t>
      </w:r>
    </w:p>
    <w:p w:rsidR="00D25A96" w:rsidRDefault="00D25A96">
      <w:pPr>
        <w:rPr>
          <w:lang w:val="fr-FR"/>
        </w:rPr>
      </w:pPr>
    </w:p>
    <w:p w:rsidR="00D25A96" w:rsidRDefault="00D25A96">
      <w:pPr>
        <w:rPr>
          <w:lang w:val="fr-FR"/>
        </w:rPr>
      </w:pPr>
    </w:p>
    <w:p w:rsidR="00D25A96" w:rsidRDefault="002A5E27">
      <w:pPr>
        <w:pStyle w:val="berschrift2"/>
        <w:numPr>
          <w:ilvl w:val="1"/>
          <w:numId w:val="7"/>
        </w:numPr>
        <w:spacing w:line="240" w:lineRule="auto"/>
      </w:pPr>
      <w:r>
        <w:rPr>
          <w:b w:val="0"/>
          <w:lang w:val="fr-FR"/>
        </w:rPr>
        <w:br w:type="page"/>
      </w:r>
      <w:bookmarkStart w:id="45" w:name="_Toc486007268"/>
      <w:proofErr w:type="spellStart"/>
      <w:r>
        <w:rPr>
          <w:bCs/>
        </w:rPr>
        <w:lastRenderedPageBreak/>
        <w:t>Schéma</w:t>
      </w:r>
      <w:proofErr w:type="spellEnd"/>
      <w:r>
        <w:rPr>
          <w:bCs/>
        </w:rPr>
        <w:t xml:space="preserve"> </w:t>
      </w:r>
      <w:proofErr w:type="spellStart"/>
      <w:r>
        <w:rPr>
          <w:bCs/>
        </w:rPr>
        <w:t>technologique</w:t>
      </w:r>
      <w:bookmarkEnd w:id="45"/>
      <w:proofErr w:type="spellEnd"/>
    </w:p>
    <w:p w:rsidR="00D25A96" w:rsidRDefault="002A5E27">
      <w:pPr>
        <w:rPr>
          <w:noProof/>
          <w:lang w:val="fr-FR"/>
        </w:rPr>
      </w:pPr>
      <w:r>
        <w:rPr>
          <w:noProof/>
          <w:lang w:val="fr-FR"/>
        </w:rPr>
        <w:t>Vous voyez ici le schéma technologique de l'énoncé du problème.</w:t>
      </w:r>
    </w:p>
    <w:p w:rsidR="00D25A96" w:rsidRDefault="00D25A96">
      <w:pPr>
        <w:rPr>
          <w:noProof/>
          <w:lang w:val="fr-FR"/>
        </w:rPr>
      </w:pPr>
    </w:p>
    <w:p w:rsidR="00D25A96" w:rsidRDefault="002A5E27">
      <w:r>
        <w:rPr>
          <w:noProof/>
          <w:lang w:val="en-US" w:bidi="ar-SA"/>
        </w:rPr>
        <w:drawing>
          <wp:inline distT="0" distB="0" distL="0" distR="0" wp14:anchorId="0407079C" wp14:editId="1CBB9F73">
            <wp:extent cx="5760720" cy="1794510"/>
            <wp:effectExtent l="0" t="0" r="0" b="0"/>
            <wp:docPr id="6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D25A96" w:rsidRDefault="002A5E27">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AA3CBB">
        <w:rPr>
          <w:bCs w:val="0"/>
          <w:noProof/>
        </w:rPr>
        <w:t>3</w:t>
      </w:r>
      <w:r>
        <w:rPr>
          <w:bCs w:val="0"/>
          <w:noProof/>
        </w:rPr>
        <w:fldChar w:fldCharType="end"/>
      </w:r>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rsidR="00D25A96" w:rsidRDefault="002A5E27">
      <w:pPr>
        <w:keepNext/>
      </w:pPr>
      <w:r>
        <w:rPr>
          <w:noProof/>
          <w:lang w:val="en-US" w:bidi="ar-SA"/>
        </w:rPr>
        <w:drawing>
          <wp:inline distT="0" distB="0" distL="0" distR="0" wp14:anchorId="64E0C5F5" wp14:editId="1E173746">
            <wp:extent cx="5760720" cy="1165860"/>
            <wp:effectExtent l="0" t="0" r="0" b="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D25A96" w:rsidRDefault="002A5E27">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AA3CBB">
        <w:rPr>
          <w:bCs w:val="0"/>
          <w:noProof/>
        </w:rPr>
        <w:t>4</w:t>
      </w:r>
      <w:r>
        <w:rPr>
          <w:bCs w:val="0"/>
          <w:noProof/>
        </w:rPr>
        <w:fldChar w:fldCharType="end"/>
      </w:r>
      <w:r>
        <w:rPr>
          <w:bCs w:val="0"/>
        </w:rPr>
        <w:t xml:space="preserve"> : </w:t>
      </w:r>
      <w:proofErr w:type="spellStart"/>
      <w:r>
        <w:rPr>
          <w:bCs w:val="0"/>
        </w:rPr>
        <w:t>Pupitre</w:t>
      </w:r>
      <w:proofErr w:type="spellEnd"/>
      <w:r>
        <w:rPr>
          <w:bCs w:val="0"/>
        </w:rPr>
        <w:t xml:space="preserve"> de </w:t>
      </w:r>
      <w:proofErr w:type="spellStart"/>
      <w:r>
        <w:rPr>
          <w:bCs w:val="0"/>
        </w:rPr>
        <w:t>commande</w:t>
      </w:r>
      <w:proofErr w:type="spellEnd"/>
    </w:p>
    <w:p w:rsidR="00D25A96" w:rsidRDefault="00D25A96"/>
    <w:p w:rsidR="00D25A96" w:rsidRDefault="002A5E27">
      <w:pPr>
        <w:pStyle w:val="berschrift2"/>
        <w:numPr>
          <w:ilvl w:val="1"/>
          <w:numId w:val="7"/>
        </w:numPr>
        <w:spacing w:line="240" w:lineRule="auto"/>
      </w:pPr>
      <w:r>
        <w:rPr>
          <w:b w:val="0"/>
        </w:rPr>
        <w:br w:type="page"/>
      </w:r>
      <w:bookmarkStart w:id="46" w:name="_Toc486007269"/>
      <w:r>
        <w:rPr>
          <w:bCs/>
        </w:rPr>
        <w:lastRenderedPageBreak/>
        <w:t xml:space="preserve">Tableau </w:t>
      </w:r>
      <w:proofErr w:type="spellStart"/>
      <w:r>
        <w:rPr>
          <w:bCs/>
        </w:rPr>
        <w:t>d'affectation</w:t>
      </w:r>
      <w:bookmarkEnd w:id="46"/>
      <w:proofErr w:type="spellEnd"/>
    </w:p>
    <w:p w:rsidR="00D25A96" w:rsidRDefault="002A5E27">
      <w:pPr>
        <w:rPr>
          <w:lang w:val="fr-FR"/>
        </w:rPr>
      </w:pPr>
      <w:r>
        <w:rPr>
          <w:lang w:val="fr-FR"/>
        </w:rPr>
        <w:t>Les signaux suivants seront nécessaires pour cette tâche, au titre d'opérandes globaux.</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583"/>
        <w:gridCol w:w="1418"/>
      </w:tblGrid>
      <w:tr w:rsidR="00D25A96">
        <w:trPr>
          <w:trHeight w:hRule="exact" w:val="397"/>
        </w:trPr>
        <w:tc>
          <w:tcPr>
            <w:tcW w:w="1101" w:type="dxa"/>
            <w:vAlign w:val="center"/>
          </w:tcPr>
          <w:p w:rsidR="00D25A96" w:rsidRDefault="002A5E27">
            <w:pPr>
              <w:ind w:left="0"/>
              <w:jc w:val="center"/>
              <w:rPr>
                <w:b/>
              </w:rPr>
            </w:pPr>
            <w:r>
              <w:rPr>
                <w:b/>
                <w:bCs/>
              </w:rPr>
              <w:t>DI</w:t>
            </w:r>
          </w:p>
        </w:tc>
        <w:tc>
          <w:tcPr>
            <w:tcW w:w="980" w:type="dxa"/>
            <w:vAlign w:val="center"/>
          </w:tcPr>
          <w:p w:rsidR="00D25A96" w:rsidRDefault="002A5E27">
            <w:pPr>
              <w:ind w:left="0"/>
              <w:jc w:val="center"/>
              <w:rPr>
                <w:b/>
              </w:rPr>
            </w:pPr>
            <w:r>
              <w:rPr>
                <w:b/>
                <w:bCs/>
              </w:rPr>
              <w:t>Type</w:t>
            </w:r>
          </w:p>
        </w:tc>
        <w:tc>
          <w:tcPr>
            <w:tcW w:w="1416" w:type="dxa"/>
            <w:vAlign w:val="center"/>
          </w:tcPr>
          <w:p w:rsidR="00D25A96" w:rsidRDefault="002A5E27">
            <w:pPr>
              <w:ind w:left="0"/>
              <w:jc w:val="center"/>
              <w:rPr>
                <w:b/>
                <w:sz w:val="16"/>
                <w:szCs w:val="16"/>
              </w:rPr>
            </w:pPr>
            <w:proofErr w:type="spellStart"/>
            <w:r>
              <w:rPr>
                <w:b/>
                <w:bCs/>
                <w:sz w:val="16"/>
                <w:szCs w:val="16"/>
              </w:rPr>
              <w:t>Désignation</w:t>
            </w:r>
            <w:proofErr w:type="spellEnd"/>
          </w:p>
        </w:tc>
        <w:tc>
          <w:tcPr>
            <w:tcW w:w="4583" w:type="dxa"/>
            <w:vAlign w:val="center"/>
          </w:tcPr>
          <w:p w:rsidR="00D25A96" w:rsidRDefault="002A5E27">
            <w:pPr>
              <w:ind w:left="0"/>
              <w:rPr>
                <w:b/>
              </w:rPr>
            </w:pPr>
            <w:proofErr w:type="spellStart"/>
            <w:r>
              <w:rPr>
                <w:b/>
                <w:bCs/>
              </w:rPr>
              <w:t>Fonction</w:t>
            </w:r>
            <w:proofErr w:type="spellEnd"/>
          </w:p>
        </w:tc>
        <w:tc>
          <w:tcPr>
            <w:tcW w:w="1418" w:type="dxa"/>
            <w:vAlign w:val="center"/>
          </w:tcPr>
          <w:p w:rsidR="00D25A96" w:rsidRDefault="002A5E27">
            <w:pPr>
              <w:ind w:left="0"/>
              <w:jc w:val="center"/>
              <w:rPr>
                <w:b/>
              </w:rPr>
            </w:pPr>
            <w:r>
              <w:rPr>
                <w:b/>
                <w:bCs/>
              </w:rPr>
              <w:t>NF/NO</w:t>
            </w:r>
          </w:p>
        </w:tc>
      </w:tr>
      <w:tr w:rsidR="00D25A96">
        <w:trPr>
          <w:trHeight w:hRule="exact" w:val="397"/>
        </w:trPr>
        <w:tc>
          <w:tcPr>
            <w:tcW w:w="1101" w:type="dxa"/>
            <w:vAlign w:val="center"/>
          </w:tcPr>
          <w:p w:rsidR="00D25A96" w:rsidRDefault="002A5E27">
            <w:pPr>
              <w:ind w:left="0"/>
              <w:jc w:val="center"/>
            </w:pPr>
            <w:r>
              <w:t>E 0.0</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-A1</w:t>
            </w:r>
          </w:p>
        </w:tc>
        <w:tc>
          <w:tcPr>
            <w:tcW w:w="4583" w:type="dxa"/>
            <w:vAlign w:val="center"/>
          </w:tcPr>
          <w:p w:rsidR="00D25A96" w:rsidRDefault="002A5E27">
            <w:pPr>
              <w:ind w:left="0"/>
            </w:pPr>
            <w:r>
              <w:t xml:space="preserve">Alarme </w:t>
            </w:r>
            <w:proofErr w:type="spellStart"/>
            <w:r>
              <w:t>Arrêt</w:t>
            </w:r>
            <w:proofErr w:type="spellEnd"/>
            <w:r>
              <w:t xml:space="preserve"> </w:t>
            </w:r>
            <w:proofErr w:type="spellStart"/>
            <w:r>
              <w:t>d'urgence</w:t>
            </w:r>
            <w:proofErr w:type="spellEnd"/>
            <w:r>
              <w:t xml:space="preserve"> ok</w:t>
            </w:r>
          </w:p>
        </w:tc>
        <w:tc>
          <w:tcPr>
            <w:tcW w:w="1418" w:type="dxa"/>
            <w:vAlign w:val="center"/>
          </w:tcPr>
          <w:p w:rsidR="00D25A96" w:rsidRDefault="002A5E27">
            <w:pPr>
              <w:ind w:left="0"/>
              <w:jc w:val="center"/>
            </w:pPr>
            <w:r>
              <w:t>NF</w:t>
            </w:r>
          </w:p>
        </w:tc>
      </w:tr>
      <w:tr w:rsidR="00D25A96">
        <w:trPr>
          <w:trHeight w:hRule="exact" w:val="397"/>
        </w:trPr>
        <w:tc>
          <w:tcPr>
            <w:tcW w:w="1101" w:type="dxa"/>
            <w:vAlign w:val="center"/>
          </w:tcPr>
          <w:p w:rsidR="00D25A96" w:rsidRDefault="002A5E27">
            <w:pPr>
              <w:ind w:left="0"/>
              <w:jc w:val="center"/>
            </w:pPr>
            <w:r>
              <w:t>E 0.1</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-K0</w:t>
            </w:r>
          </w:p>
        </w:tc>
        <w:tc>
          <w:tcPr>
            <w:tcW w:w="4583" w:type="dxa"/>
            <w:vAlign w:val="center"/>
          </w:tcPr>
          <w:p w:rsidR="00D25A96" w:rsidRDefault="002A5E27">
            <w:pPr>
              <w:ind w:left="0"/>
            </w:pPr>
            <w:r>
              <w:t>Installation "Marche"</w:t>
            </w:r>
          </w:p>
        </w:tc>
        <w:tc>
          <w:tcPr>
            <w:tcW w:w="1418" w:type="dxa"/>
            <w:vAlign w:val="center"/>
          </w:tcPr>
          <w:p w:rsidR="00D25A96" w:rsidRDefault="002A5E27">
            <w:pPr>
              <w:ind w:left="0"/>
              <w:jc w:val="center"/>
            </w:pPr>
            <w:r>
              <w:t>NO</w:t>
            </w:r>
          </w:p>
        </w:tc>
      </w:tr>
      <w:tr w:rsidR="00D25A96">
        <w:trPr>
          <w:trHeight w:hRule="exact" w:val="798"/>
        </w:trPr>
        <w:tc>
          <w:tcPr>
            <w:tcW w:w="1101" w:type="dxa"/>
            <w:vAlign w:val="center"/>
          </w:tcPr>
          <w:p w:rsidR="00D25A96" w:rsidRDefault="002A5E27">
            <w:pPr>
              <w:ind w:left="0"/>
              <w:jc w:val="center"/>
            </w:pPr>
            <w:r>
              <w:t>E 0.2</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-S0</w:t>
            </w:r>
          </w:p>
        </w:tc>
        <w:tc>
          <w:tcPr>
            <w:tcW w:w="4583" w:type="dxa"/>
            <w:vAlign w:val="center"/>
          </w:tcPr>
          <w:p w:rsidR="00D25A96" w:rsidRDefault="002A5E27">
            <w:pPr>
              <w:ind w:left="0"/>
            </w:pPr>
            <w:proofErr w:type="spellStart"/>
            <w:r>
              <w:t>Commutateur</w:t>
            </w:r>
            <w:proofErr w:type="spellEnd"/>
            <w:r>
              <w:t xml:space="preserve"> </w:t>
            </w:r>
            <w:proofErr w:type="spellStart"/>
            <w:r>
              <w:t>mode</w:t>
            </w:r>
            <w:proofErr w:type="spellEnd"/>
            <w:r>
              <w:t xml:space="preserve"> </w:t>
            </w:r>
            <w:proofErr w:type="spellStart"/>
            <w:r>
              <w:t>manuel</w:t>
            </w:r>
            <w:proofErr w:type="spellEnd"/>
            <w:r>
              <w:t xml:space="preserve"> (0) / </w:t>
            </w:r>
            <w:proofErr w:type="spellStart"/>
            <w:r>
              <w:t>automatique</w:t>
            </w:r>
            <w:proofErr w:type="spellEnd"/>
            <w:r>
              <w:t xml:space="preserve"> (1)</w:t>
            </w:r>
          </w:p>
        </w:tc>
        <w:tc>
          <w:tcPr>
            <w:tcW w:w="1418" w:type="dxa"/>
            <w:vAlign w:val="center"/>
          </w:tcPr>
          <w:p w:rsidR="00D25A96" w:rsidRDefault="002A5E27">
            <w:pPr>
              <w:ind w:left="0"/>
              <w:jc w:val="center"/>
            </w:pPr>
            <w:r>
              <w:t>Manuel = 0</w:t>
            </w:r>
          </w:p>
          <w:p w:rsidR="00D25A96" w:rsidRDefault="002A5E27">
            <w:pPr>
              <w:ind w:left="0"/>
              <w:jc w:val="center"/>
            </w:pPr>
            <w:r>
              <w:t>Auto=1</w:t>
            </w:r>
          </w:p>
        </w:tc>
      </w:tr>
      <w:tr w:rsidR="00D25A96">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-S1</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pPr>
            <w:r>
              <w:t xml:space="preserve">Bouton </w:t>
            </w:r>
            <w:proofErr w:type="spellStart"/>
            <w:r>
              <w:t>poussoir</w:t>
            </w:r>
            <w:proofErr w:type="spellEnd"/>
            <w:r>
              <w:t xml:space="preserve"> </w:t>
            </w:r>
            <w:proofErr w:type="spellStart"/>
            <w:r>
              <w:t>démarrage</w:t>
            </w:r>
            <w:proofErr w:type="spellEnd"/>
            <w:r>
              <w:t xml:space="preserve"> </w:t>
            </w:r>
            <w:proofErr w:type="spellStart"/>
            <w:r>
              <w:t>automatique</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NO</w:t>
            </w:r>
          </w:p>
        </w:tc>
      </w:tr>
      <w:tr w:rsidR="00D25A96">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-S2</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pPr>
            <w:r>
              <w:t xml:space="preserve">Bouton </w:t>
            </w:r>
            <w:proofErr w:type="spellStart"/>
            <w:r>
              <w:t>poussoir</w:t>
            </w:r>
            <w:proofErr w:type="spellEnd"/>
            <w:r>
              <w:t xml:space="preserve"> </w:t>
            </w:r>
            <w:proofErr w:type="spellStart"/>
            <w:r>
              <w:t>arrêt</w:t>
            </w:r>
            <w:proofErr w:type="spellEnd"/>
            <w:r>
              <w:t xml:space="preserve"> </w:t>
            </w:r>
            <w:proofErr w:type="spellStart"/>
            <w:r>
              <w:t>automatique</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NF</w:t>
            </w:r>
          </w:p>
        </w:tc>
      </w:tr>
      <w:tr w:rsidR="00D25A96">
        <w:trPr>
          <w:trHeight w:hRule="exact" w:val="397"/>
        </w:trPr>
        <w:tc>
          <w:tcPr>
            <w:tcW w:w="1101" w:type="dxa"/>
            <w:vAlign w:val="center"/>
          </w:tcPr>
          <w:p w:rsidR="00D25A96" w:rsidRDefault="002A5E27">
            <w:pPr>
              <w:ind w:left="0"/>
              <w:jc w:val="center"/>
            </w:pPr>
            <w:r>
              <w:t>E 0.5</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-B1</w:t>
            </w:r>
          </w:p>
        </w:tc>
        <w:tc>
          <w:tcPr>
            <w:tcW w:w="4583" w:type="dxa"/>
            <w:vAlign w:val="center"/>
          </w:tcPr>
          <w:p w:rsidR="00D25A96" w:rsidRDefault="002A5E27">
            <w:pPr>
              <w:ind w:left="0"/>
            </w:pPr>
            <w:proofErr w:type="spellStart"/>
            <w:r>
              <w:t>Capteur</w:t>
            </w:r>
            <w:proofErr w:type="spellEnd"/>
            <w:r>
              <w:t xml:space="preserve"> </w:t>
            </w:r>
            <w:proofErr w:type="spellStart"/>
            <w:r>
              <w:t>vérin</w:t>
            </w:r>
            <w:proofErr w:type="spellEnd"/>
            <w:r>
              <w:t xml:space="preserve"> -M4 </w:t>
            </w:r>
            <w:proofErr w:type="spellStart"/>
            <w:r>
              <w:t>rentré</w:t>
            </w:r>
            <w:proofErr w:type="spellEnd"/>
          </w:p>
        </w:tc>
        <w:tc>
          <w:tcPr>
            <w:tcW w:w="1418" w:type="dxa"/>
            <w:vAlign w:val="center"/>
          </w:tcPr>
          <w:p w:rsidR="00D25A96" w:rsidRDefault="002A5E27">
            <w:pPr>
              <w:ind w:left="0"/>
              <w:jc w:val="center"/>
            </w:pPr>
            <w:r>
              <w:t>NO</w:t>
            </w:r>
          </w:p>
        </w:tc>
      </w:tr>
      <w:tr w:rsidR="00D25A96">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-B4</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pPr>
            <w:proofErr w:type="spellStart"/>
            <w:r>
              <w:t>Capteur</w:t>
            </w:r>
            <w:proofErr w:type="spellEnd"/>
            <w:r>
              <w:t xml:space="preserve"> </w:t>
            </w:r>
            <w:proofErr w:type="spellStart"/>
            <w:r>
              <w:t>toboggan</w:t>
            </w:r>
            <w:proofErr w:type="spellEnd"/>
            <w:r>
              <w:t xml:space="preserve"> </w:t>
            </w:r>
            <w:proofErr w:type="spellStart"/>
            <w:r>
              <w:t>affecté</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NO</w:t>
            </w:r>
          </w:p>
        </w:tc>
      </w:tr>
      <w:tr w:rsidR="00D25A96">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-B7</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rPr>
                <w:lang w:val="fr-FR"/>
              </w:rPr>
            </w:pPr>
            <w:r>
              <w:rPr>
                <w:lang w:val="fr-FR"/>
              </w:rPr>
              <w:t>Capteur de pièce en fin de convoyeur</w:t>
            </w:r>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NO</w:t>
            </w:r>
          </w:p>
        </w:tc>
      </w:tr>
      <w:tr w:rsidR="00D25A96" w:rsidRPr="00AA3CBB">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jc w:val="center"/>
            </w:pPr>
            <w:r>
              <w:t>-B8</w:t>
            </w:r>
          </w:p>
        </w:tc>
        <w:tc>
          <w:tcPr>
            <w:tcW w:w="4583" w:type="dxa"/>
            <w:tcBorders>
              <w:top w:val="single" w:sz="4" w:space="0" w:color="000000"/>
              <w:left w:val="single" w:sz="4" w:space="0" w:color="000000"/>
              <w:bottom w:val="single" w:sz="4" w:space="0" w:color="000000"/>
              <w:right w:val="single" w:sz="4" w:space="0" w:color="000000"/>
            </w:tcBorders>
            <w:vAlign w:val="center"/>
          </w:tcPr>
          <w:p w:rsidR="00D25A96" w:rsidRDefault="002A5E27">
            <w:pPr>
              <w:ind w:left="0"/>
              <w:rPr>
                <w:lang w:val="fr-FR"/>
              </w:rPr>
            </w:pPr>
            <w:r>
              <w:rPr>
                <w:lang w:val="fr-FR"/>
              </w:rPr>
              <w:t>Capteur Mesure vitesse du moteur +/-10V correspondent à +/- 50 tr/min</w:t>
            </w:r>
          </w:p>
        </w:tc>
        <w:tc>
          <w:tcPr>
            <w:tcW w:w="1418" w:type="dxa"/>
            <w:tcBorders>
              <w:top w:val="single" w:sz="4" w:space="0" w:color="000000"/>
              <w:left w:val="single" w:sz="4" w:space="0" w:color="000000"/>
              <w:bottom w:val="single" w:sz="4" w:space="0" w:color="000000"/>
              <w:right w:val="single" w:sz="4" w:space="0" w:color="000000"/>
            </w:tcBorders>
            <w:vAlign w:val="center"/>
          </w:tcPr>
          <w:p w:rsidR="00D25A96" w:rsidRDefault="00D25A96">
            <w:pPr>
              <w:ind w:left="0"/>
              <w:jc w:val="center"/>
              <w:rPr>
                <w:lang w:val="fr-FR"/>
              </w:rPr>
            </w:pPr>
          </w:p>
        </w:tc>
      </w:tr>
    </w:tbl>
    <w:p w:rsidR="00D25A96" w:rsidRDefault="00D25A96">
      <w:pPr>
        <w:rPr>
          <w:lang w:val="fr-FR"/>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980"/>
        <w:gridCol w:w="1416"/>
        <w:gridCol w:w="4583"/>
        <w:gridCol w:w="1418"/>
      </w:tblGrid>
      <w:tr w:rsidR="00D25A96">
        <w:trPr>
          <w:trHeight w:hRule="exact" w:val="397"/>
        </w:trPr>
        <w:tc>
          <w:tcPr>
            <w:tcW w:w="1101" w:type="dxa"/>
            <w:vAlign w:val="center"/>
          </w:tcPr>
          <w:p w:rsidR="00D25A96" w:rsidRDefault="002A5E27">
            <w:pPr>
              <w:ind w:left="0"/>
              <w:jc w:val="center"/>
              <w:rPr>
                <w:b/>
              </w:rPr>
            </w:pPr>
            <w:r>
              <w:rPr>
                <w:b/>
                <w:bCs/>
              </w:rPr>
              <w:t>DO</w:t>
            </w:r>
          </w:p>
        </w:tc>
        <w:tc>
          <w:tcPr>
            <w:tcW w:w="980" w:type="dxa"/>
            <w:vAlign w:val="center"/>
          </w:tcPr>
          <w:p w:rsidR="00D25A96" w:rsidRDefault="002A5E27">
            <w:pPr>
              <w:ind w:left="0"/>
              <w:jc w:val="center"/>
              <w:rPr>
                <w:b/>
              </w:rPr>
            </w:pPr>
            <w:r>
              <w:rPr>
                <w:b/>
                <w:bCs/>
              </w:rPr>
              <w:t>Type</w:t>
            </w:r>
          </w:p>
        </w:tc>
        <w:tc>
          <w:tcPr>
            <w:tcW w:w="1416" w:type="dxa"/>
            <w:vAlign w:val="center"/>
          </w:tcPr>
          <w:p w:rsidR="00D25A96" w:rsidRDefault="002A5E27">
            <w:pPr>
              <w:ind w:left="0"/>
              <w:jc w:val="center"/>
              <w:rPr>
                <w:b/>
                <w:sz w:val="16"/>
                <w:szCs w:val="16"/>
              </w:rPr>
            </w:pPr>
            <w:proofErr w:type="spellStart"/>
            <w:r>
              <w:rPr>
                <w:b/>
                <w:bCs/>
                <w:sz w:val="16"/>
                <w:szCs w:val="16"/>
              </w:rPr>
              <w:t>Désignation</w:t>
            </w:r>
            <w:proofErr w:type="spellEnd"/>
          </w:p>
        </w:tc>
        <w:tc>
          <w:tcPr>
            <w:tcW w:w="4583" w:type="dxa"/>
            <w:vAlign w:val="center"/>
          </w:tcPr>
          <w:p w:rsidR="00D25A96" w:rsidRDefault="002A5E27">
            <w:pPr>
              <w:ind w:left="0"/>
              <w:rPr>
                <w:b/>
              </w:rPr>
            </w:pPr>
            <w:proofErr w:type="spellStart"/>
            <w:r>
              <w:rPr>
                <w:b/>
                <w:bCs/>
              </w:rPr>
              <w:t>Fonction</w:t>
            </w:r>
            <w:proofErr w:type="spellEnd"/>
          </w:p>
        </w:tc>
        <w:tc>
          <w:tcPr>
            <w:tcW w:w="1418" w:type="dxa"/>
            <w:vAlign w:val="center"/>
          </w:tcPr>
          <w:p w:rsidR="00D25A96" w:rsidRDefault="00D25A96">
            <w:pPr>
              <w:ind w:left="0"/>
              <w:jc w:val="center"/>
              <w:rPr>
                <w:b/>
              </w:rPr>
            </w:pPr>
          </w:p>
        </w:tc>
      </w:tr>
      <w:tr w:rsidR="00D25A96" w:rsidRPr="00AA3CBB">
        <w:trPr>
          <w:trHeight w:hRule="exact" w:val="397"/>
        </w:trPr>
        <w:tc>
          <w:tcPr>
            <w:tcW w:w="1101" w:type="dxa"/>
            <w:vAlign w:val="center"/>
          </w:tcPr>
          <w:p w:rsidR="00D25A96" w:rsidRDefault="002A5E27">
            <w:pPr>
              <w:ind w:left="0"/>
              <w:jc w:val="center"/>
            </w:pPr>
            <w:r>
              <w:t>A 0.2</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-Q3</w:t>
            </w:r>
          </w:p>
        </w:tc>
        <w:tc>
          <w:tcPr>
            <w:tcW w:w="4583" w:type="dxa"/>
            <w:vAlign w:val="center"/>
          </w:tcPr>
          <w:p w:rsidR="00D25A96" w:rsidRDefault="002A5E27">
            <w:pPr>
              <w:ind w:left="0"/>
              <w:rPr>
                <w:lang w:val="fr-FR"/>
              </w:rPr>
            </w:pPr>
            <w:r>
              <w:rPr>
                <w:lang w:val="fr-FR"/>
              </w:rPr>
              <w:t>Moteur du convoyeur -M1 vitesse variable</w:t>
            </w:r>
          </w:p>
        </w:tc>
        <w:tc>
          <w:tcPr>
            <w:tcW w:w="1418" w:type="dxa"/>
            <w:vAlign w:val="center"/>
          </w:tcPr>
          <w:p w:rsidR="00D25A96" w:rsidRDefault="00D25A96">
            <w:pPr>
              <w:ind w:left="0"/>
              <w:jc w:val="center"/>
              <w:rPr>
                <w:lang w:val="fr-FR"/>
              </w:rPr>
            </w:pPr>
          </w:p>
        </w:tc>
      </w:tr>
      <w:tr w:rsidR="00D25A96" w:rsidRPr="00AA3CBB">
        <w:tc>
          <w:tcPr>
            <w:tcW w:w="1101" w:type="dxa"/>
            <w:vAlign w:val="center"/>
          </w:tcPr>
          <w:p w:rsidR="00D25A96" w:rsidRDefault="002A5E27">
            <w:pPr>
              <w:ind w:left="0"/>
              <w:jc w:val="center"/>
            </w:pPr>
            <w:r>
              <w:t>AW 64</w:t>
            </w:r>
          </w:p>
        </w:tc>
        <w:tc>
          <w:tcPr>
            <w:tcW w:w="980" w:type="dxa"/>
            <w:vAlign w:val="center"/>
          </w:tcPr>
          <w:p w:rsidR="00D25A96" w:rsidRDefault="002A5E27">
            <w:pPr>
              <w:ind w:left="0"/>
              <w:jc w:val="center"/>
            </w:pPr>
            <w:r>
              <w:t>BOOL</w:t>
            </w:r>
          </w:p>
        </w:tc>
        <w:tc>
          <w:tcPr>
            <w:tcW w:w="1416" w:type="dxa"/>
            <w:vAlign w:val="center"/>
          </w:tcPr>
          <w:p w:rsidR="00D25A96" w:rsidRDefault="002A5E27">
            <w:pPr>
              <w:ind w:left="0"/>
              <w:jc w:val="center"/>
            </w:pPr>
            <w:r>
              <w:t>-U1</w:t>
            </w:r>
          </w:p>
        </w:tc>
        <w:tc>
          <w:tcPr>
            <w:tcW w:w="4583" w:type="dxa"/>
            <w:vAlign w:val="center"/>
          </w:tcPr>
          <w:p w:rsidR="00D25A96" w:rsidRDefault="002A5E27">
            <w:pPr>
              <w:ind w:left="0"/>
              <w:rPr>
                <w:lang w:val="fr-FR"/>
              </w:rPr>
            </w:pPr>
            <w:r>
              <w:rPr>
                <w:lang w:val="fr-FR"/>
              </w:rPr>
              <w:t xml:space="preserve">Valeur de réglage de la vitesse du moteur dans les 2 directions +/-10V correspondent à </w:t>
            </w:r>
            <w:r>
              <w:rPr>
                <w:lang w:val="fr-FR"/>
              </w:rPr>
              <w:br/>
              <w:t>+/- 50 tr/min</w:t>
            </w:r>
          </w:p>
        </w:tc>
        <w:tc>
          <w:tcPr>
            <w:tcW w:w="1418" w:type="dxa"/>
            <w:vAlign w:val="center"/>
          </w:tcPr>
          <w:p w:rsidR="00D25A96" w:rsidRDefault="00D25A96">
            <w:pPr>
              <w:ind w:left="0"/>
              <w:jc w:val="center"/>
              <w:rPr>
                <w:lang w:val="fr-FR"/>
              </w:rPr>
            </w:pPr>
          </w:p>
        </w:tc>
      </w:tr>
    </w:tbl>
    <w:p w:rsidR="00D25A96" w:rsidRDefault="00D25A96">
      <w:pPr>
        <w:rPr>
          <w:rStyle w:val="Hervorhebung"/>
          <w:lang w:val="fr-FR"/>
        </w:rPr>
      </w:pPr>
    </w:p>
    <w:p w:rsidR="00D25A96" w:rsidRDefault="002A5E27">
      <w:pPr>
        <w:rPr>
          <w:b/>
          <w:bCs/>
          <w:i/>
          <w:iCs/>
          <w:spacing w:val="10"/>
        </w:rPr>
      </w:pPr>
      <w:proofErr w:type="spellStart"/>
      <w:r>
        <w:rPr>
          <w:rStyle w:val="Hervorhebung"/>
        </w:rPr>
        <w:t>Légende</w:t>
      </w:r>
      <w:proofErr w:type="spellEnd"/>
      <w:r>
        <w:rPr>
          <w:rStyle w:val="Hervorhebung"/>
        </w:rPr>
        <w:t xml:space="preserve"> de la liste </w:t>
      </w:r>
      <w:proofErr w:type="spellStart"/>
      <w:r>
        <w:rPr>
          <w:rStyle w:val="Hervorhebung"/>
        </w:rPr>
        <w:t>d'affectation</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Sortie</w:t>
            </w:r>
            <w:proofErr w:type="spellEnd"/>
            <w:r>
              <w:t xml:space="preserve"> TOR</w:t>
            </w:r>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Sortie</w:t>
            </w:r>
            <w:proofErr w:type="spellEnd"/>
            <w:r>
              <w:t xml:space="preserve"> </w:t>
            </w:r>
            <w:proofErr w:type="spellStart"/>
            <w:r>
              <w:t>analogique</w:t>
            </w:r>
            <w:proofErr w:type="spellEnd"/>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Sortie</w:t>
            </w:r>
            <w:proofErr w:type="spellEnd"/>
          </w:p>
        </w:tc>
      </w:tr>
    </w:tbl>
    <w:p w:rsidR="00D25A96" w:rsidRDefault="00D25A96"/>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DI</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Entrée</w:t>
            </w:r>
            <w:proofErr w:type="spellEnd"/>
            <w:r>
              <w:t xml:space="preserve"> TOR</w:t>
            </w:r>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AI</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Entrée</w:t>
            </w:r>
            <w:proofErr w:type="spellEnd"/>
            <w:r>
              <w:t xml:space="preserve"> </w:t>
            </w:r>
            <w:proofErr w:type="spellStart"/>
            <w:r>
              <w:t>analogique</w:t>
            </w:r>
            <w:proofErr w:type="spellEnd"/>
          </w:p>
        </w:tc>
      </w:tr>
      <w:tr w:rsidR="00D25A96">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I</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proofErr w:type="spellStart"/>
            <w:r>
              <w:t>Entrée</w:t>
            </w:r>
            <w:proofErr w:type="spellEnd"/>
          </w:p>
        </w:tc>
      </w:tr>
      <w:tr w:rsidR="00D25A96" w:rsidRPr="00AA3CBB">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NF</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rPr>
                <w:lang w:val="fr-FR"/>
              </w:rPr>
            </w:pPr>
            <w:r>
              <w:rPr>
                <w:lang w:val="fr-FR"/>
              </w:rPr>
              <w:t xml:space="preserve">Normalement fermé </w:t>
            </w:r>
            <w:r>
              <w:rPr>
                <w:lang w:val="fr-FR"/>
              </w:rPr>
              <w:br/>
              <w:t>(contact à ouverture)</w:t>
            </w:r>
          </w:p>
        </w:tc>
      </w:tr>
      <w:tr w:rsidR="00D25A96" w:rsidRPr="00AA3CBB">
        <w:tc>
          <w:tcPr>
            <w:tcW w:w="676"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D25A96" w:rsidRDefault="002A5E27">
            <w:pPr>
              <w:ind w:left="0"/>
              <w:rPr>
                <w:szCs w:val="20"/>
                <w:lang w:val="fr-FR"/>
              </w:rPr>
            </w:pPr>
            <w:r>
              <w:rPr>
                <w:szCs w:val="20"/>
                <w:lang w:val="fr-FR"/>
              </w:rPr>
              <w:t xml:space="preserve">Normalement ouvert </w:t>
            </w:r>
            <w:r>
              <w:rPr>
                <w:szCs w:val="20"/>
                <w:lang w:val="fr-FR"/>
              </w:rPr>
              <w:br/>
              <w:t>(contact à fermeture)</w:t>
            </w:r>
          </w:p>
        </w:tc>
      </w:tr>
    </w:tbl>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D25A96">
      <w:pPr>
        <w:rPr>
          <w:lang w:val="fr-FR"/>
        </w:rPr>
      </w:pPr>
    </w:p>
    <w:p w:rsidR="00D25A96" w:rsidRDefault="002A5E27">
      <w:pPr>
        <w:pStyle w:val="berschrift2"/>
        <w:numPr>
          <w:ilvl w:val="1"/>
          <w:numId w:val="7"/>
        </w:numPr>
        <w:spacing w:line="240" w:lineRule="auto"/>
      </w:pPr>
      <w:bookmarkStart w:id="47" w:name="_Toc486007270"/>
      <w:proofErr w:type="spellStart"/>
      <w:r>
        <w:rPr>
          <w:bCs/>
        </w:rPr>
        <w:t>Planification</w:t>
      </w:r>
      <w:bookmarkEnd w:id="47"/>
      <w:proofErr w:type="spellEnd"/>
    </w:p>
    <w:p w:rsidR="00D25A96" w:rsidRDefault="002A5E27">
      <w:pPr>
        <w:rPr>
          <w:lang w:val="fr-FR"/>
        </w:rPr>
      </w:pPr>
      <w:r>
        <w:rPr>
          <w:lang w:val="fr-FR"/>
        </w:rPr>
        <w:t>Planifiez seul la réalisation de l'énoncé.</w:t>
      </w:r>
    </w:p>
    <w:p w:rsidR="00D25A96" w:rsidRDefault="002A5E27">
      <w:pPr>
        <w:pStyle w:val="berschrift2"/>
        <w:numPr>
          <w:ilvl w:val="1"/>
          <w:numId w:val="7"/>
        </w:numPr>
        <w:spacing w:line="240" w:lineRule="auto"/>
      </w:pPr>
      <w:r>
        <w:rPr>
          <w:b w:val="0"/>
          <w:lang w:val="fr-FR"/>
        </w:rPr>
        <w:br w:type="page"/>
      </w:r>
      <w:bookmarkStart w:id="48" w:name="_Toc486007271"/>
      <w:r>
        <w:rPr>
          <w:bCs/>
        </w:rPr>
        <w:lastRenderedPageBreak/>
        <w:t xml:space="preserve">Liste </w:t>
      </w:r>
      <w:proofErr w:type="spellStart"/>
      <w:r>
        <w:rPr>
          <w:bCs/>
        </w:rPr>
        <w:t>de</w:t>
      </w:r>
      <w:proofErr w:type="spellEnd"/>
      <w:r>
        <w:rPr>
          <w:bCs/>
        </w:rPr>
        <w:t xml:space="preserve"> </w:t>
      </w:r>
      <w:proofErr w:type="spellStart"/>
      <w:r>
        <w:rPr>
          <w:bCs/>
        </w:rPr>
        <w:t>contrôle</w:t>
      </w:r>
      <w:proofErr w:type="spellEnd"/>
      <w:r>
        <w:rPr>
          <w:bCs/>
        </w:rPr>
        <w:t xml:space="preserve"> – </w:t>
      </w:r>
      <w:proofErr w:type="spellStart"/>
      <w:r>
        <w:rPr>
          <w:bCs/>
        </w:rPr>
        <w:t>Exercice</w:t>
      </w:r>
      <w:bookmarkEnd w:id="48"/>
      <w:proofErr w:type="spellEnd"/>
    </w:p>
    <w:p w:rsidR="00D25A96" w:rsidRDefault="00D25A96"/>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2A5E27">
            <w:pPr>
              <w:ind w:left="0"/>
            </w:pPr>
            <w:proofErr w:type="spellStart"/>
            <w:r>
              <w:t>Vérifié</w:t>
            </w:r>
            <w:proofErr w:type="spellEnd"/>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Compilation réussie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Chargement réussi et sans message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Mettre en marche l'installation (-K0 = 1)</w:t>
            </w:r>
          </w:p>
          <w:p w:rsidR="00D25A96" w:rsidRDefault="002A5E27">
            <w:pPr>
              <w:spacing w:before="0" w:after="0"/>
              <w:ind w:left="0"/>
              <w:rPr>
                <w:lang w:val="fr-FR"/>
              </w:rPr>
            </w:pPr>
            <w:r>
              <w:rPr>
                <w:lang w:val="fr-FR"/>
              </w:rPr>
              <w:t>Vérin rentré / Réponse activée (-B1 = 1)</w:t>
            </w:r>
          </w:p>
          <w:p w:rsidR="00D25A96" w:rsidRDefault="002A5E27">
            <w:pPr>
              <w:spacing w:before="0" w:after="0"/>
              <w:ind w:left="0"/>
              <w:rPr>
                <w:lang w:val="fr-FR"/>
              </w:rPr>
            </w:pPr>
            <w:r>
              <w:rPr>
                <w:lang w:val="fr-FR"/>
              </w:rPr>
              <w:t>Arrêt d'urgence (-A1 = 1) non activé</w:t>
            </w:r>
          </w:p>
          <w:p w:rsidR="00D25A96" w:rsidRDefault="002A5E27">
            <w:pPr>
              <w:spacing w:before="0" w:after="0"/>
              <w:ind w:left="0"/>
              <w:rPr>
                <w:lang w:val="fr-FR"/>
              </w:rPr>
            </w:pPr>
            <w:r>
              <w:rPr>
                <w:lang w:val="fr-FR"/>
              </w:rPr>
              <w:t>Mode AUTOMATIQUE (-S0 = 1)</w:t>
            </w:r>
          </w:p>
          <w:p w:rsidR="00D25A96" w:rsidRDefault="002A5E27">
            <w:pPr>
              <w:spacing w:before="0" w:after="0"/>
              <w:ind w:left="0"/>
              <w:rPr>
                <w:lang w:val="fr-FR"/>
              </w:rPr>
            </w:pPr>
            <w:r>
              <w:rPr>
                <w:lang w:val="fr-FR"/>
              </w:rPr>
              <w:t>Bouton Arrêt Automatique non actionné (-S2 = 1)</w:t>
            </w:r>
          </w:p>
          <w:p w:rsidR="00D25A96" w:rsidRDefault="002A5E27">
            <w:pPr>
              <w:spacing w:before="0" w:after="0"/>
              <w:ind w:left="0"/>
              <w:rPr>
                <w:lang w:val="fr-FR"/>
              </w:rPr>
            </w:pPr>
            <w:r>
              <w:rPr>
                <w:lang w:val="fr-FR"/>
              </w:rPr>
              <w:t xml:space="preserve">Actionner brièvement le bouton Démarrage automatique </w:t>
            </w:r>
            <w:r>
              <w:rPr>
                <w:lang w:val="fr-FR"/>
              </w:rPr>
              <w:br/>
              <w:t>(-S1 = 1)</w:t>
            </w:r>
          </w:p>
          <w:p w:rsidR="00D25A96" w:rsidRDefault="002A5E27">
            <w:pPr>
              <w:spacing w:before="0" w:after="0"/>
              <w:ind w:left="0"/>
              <w:rPr>
                <w:lang w:val="fr-FR"/>
              </w:rPr>
            </w:pPr>
            <w:r>
              <w:rPr>
                <w:lang w:val="fr-FR"/>
              </w:rPr>
              <w:t>Capteur toboggan affecté activé (-B4 = 1)</w:t>
            </w:r>
          </w:p>
          <w:p w:rsidR="00D25A96" w:rsidRDefault="002A5E27">
            <w:pPr>
              <w:spacing w:before="0" w:after="0"/>
              <w:ind w:left="0"/>
              <w:rPr>
                <w:lang w:val="fr-FR"/>
              </w:rPr>
            </w:pPr>
            <w:r>
              <w:rPr>
                <w:lang w:val="fr-FR"/>
              </w:rPr>
              <w:t>puis le moteur du convoyeur -M1 vitesse variable se met en marche (-Q3 = 1) et reste actif.</w:t>
            </w:r>
          </w:p>
          <w:p w:rsidR="00D25A96" w:rsidRDefault="002A5E27">
            <w:pPr>
              <w:spacing w:before="0" w:after="0"/>
              <w:ind w:left="0"/>
              <w:rPr>
                <w:lang w:val="fr-FR"/>
              </w:rPr>
            </w:pPr>
            <w:r>
              <w:rPr>
                <w:lang w:val="fr-FR"/>
              </w:rPr>
              <w:t xml:space="preserve">La vitesse correspond à la consigne de vitesse dans la plage </w:t>
            </w:r>
            <w:r>
              <w:rPr>
                <w:lang w:val="fr-FR"/>
              </w:rPr>
              <w:br/>
              <w:t>+/- 50 tr/min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Capteur fin du convoyeur (-B7 = 1) </w:t>
            </w:r>
            <w:r>
              <w:sym w:font="Symbol" w:char="F0AE"/>
            </w:r>
            <w:r>
              <w:rPr>
                <w:lang w:val="fr-FR"/>
              </w:rPr>
              <w:t xml:space="preserve"> -Q3 = 0 </w:t>
            </w:r>
            <w:r>
              <w:rPr>
                <w:lang w:val="fr-FR"/>
              </w:rPr>
              <w:br/>
              <w:t>(après 2 secondes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Actionner brièvement le bouton arrêt automatique </w:t>
            </w:r>
            <w:r>
              <w:rPr>
                <w:lang w:val="fr-FR"/>
              </w:rPr>
              <w:br/>
              <w:t xml:space="preserve">(-S2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Activer l'arrêt d'urgence (-A1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pPr>
            <w:r>
              <w:t xml:space="preserve">Mode </w:t>
            </w:r>
            <w:proofErr w:type="spellStart"/>
            <w:r>
              <w:t>manuel</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Mettre l'installation à l'arrêt (-K0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Vérin non rentré (-B1 = 0)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Vitesse &gt; seuil de vitesse erreur max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 xml:space="preserve">Vitesse &lt; seuil de vitesse erreur min </w:t>
            </w:r>
            <w:r>
              <w:sym w:font="Symbol" w:char="F0AE"/>
            </w:r>
            <w:r>
              <w:rPr>
                <w:lang w:val="fr-FR"/>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r w:rsidR="00D25A96" w:rsidRPr="00AA3CB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A96" w:rsidRDefault="002A5E27">
            <w:pPr>
              <w:spacing w:before="0" w:after="0"/>
              <w:ind w:left="0"/>
              <w:rPr>
                <w:lang w:val="fr-FR"/>
              </w:rPr>
            </w:pPr>
            <w:r>
              <w:rPr>
                <w:lang w:val="fr-FR"/>
              </w:rPr>
              <w:t>Le projet a été archivé avec succès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A96" w:rsidRDefault="00D25A96">
            <w:pPr>
              <w:ind w:left="0"/>
              <w:rPr>
                <w:lang w:val="fr-FR"/>
              </w:rPr>
            </w:pPr>
          </w:p>
        </w:tc>
      </w:tr>
    </w:tbl>
    <w:p w:rsidR="00D25A96" w:rsidRDefault="002A5E27">
      <w:pPr>
        <w:pStyle w:val="berschrift1"/>
      </w:pPr>
      <w:r>
        <w:rPr>
          <w:b w:val="0"/>
          <w:lang w:val="fr-FR"/>
        </w:rPr>
        <w:br w:type="page"/>
      </w:r>
      <w:bookmarkStart w:id="49" w:name="_Toc486007272"/>
      <w:proofErr w:type="spellStart"/>
      <w:r>
        <w:rPr>
          <w:bCs/>
        </w:rPr>
        <w:lastRenderedPageBreak/>
        <w:t>Informations</w:t>
      </w:r>
      <w:proofErr w:type="spellEnd"/>
      <w:r>
        <w:rPr>
          <w:bCs/>
        </w:rPr>
        <w:t xml:space="preserve"> </w:t>
      </w:r>
      <w:proofErr w:type="spellStart"/>
      <w:r>
        <w:rPr>
          <w:bCs/>
        </w:rPr>
        <w:t>complémentaires</w:t>
      </w:r>
      <w:bookmarkEnd w:id="49"/>
      <w:proofErr w:type="spellEnd"/>
    </w:p>
    <w:p w:rsidR="00D25A96" w:rsidRDefault="00D25A96">
      <w:pPr>
        <w:rPr>
          <w:rStyle w:val="Fett"/>
        </w:rPr>
      </w:pPr>
    </w:p>
    <w:p w:rsidR="00D25A96" w:rsidRDefault="002A5E27">
      <w:pPr>
        <w:pStyle w:val="SiemensNummerierung2"/>
        <w:numPr>
          <w:ilvl w:val="0"/>
          <w:numId w:val="0"/>
        </w:numPr>
        <w:ind w:left="708"/>
        <w:rPr>
          <w:rStyle w:val="Hyperlink"/>
          <w:color w:val="0000FF"/>
          <w:lang w:val="fr-FR"/>
        </w:rPr>
      </w:pPr>
      <w:r>
        <w:rPr>
          <w:lang w:val="fr-FR"/>
        </w:rPr>
        <w:t xml:space="preserve">Des informations complémentaires vous sont proposées afin de vous aider à vous exercer ou à titre d'approfondissement, par ex.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tab/>
        <w:t xml:space="preserve"> </w:t>
      </w:r>
      <w:r>
        <w:rPr>
          <w:lang w:val="fr-FR"/>
        </w:rPr>
        <w:br/>
      </w:r>
      <w:r>
        <w:rPr>
          <w:lang w:val="fr-FR"/>
        </w:rPr>
        <w:br/>
      </w:r>
      <w:hyperlink r:id="rId68" w:history="1">
        <w:r>
          <w:rPr>
            <w:rStyle w:val="Hyperlink"/>
            <w:color w:val="0000FF"/>
            <w:lang w:val="fr-FR"/>
          </w:rPr>
          <w:t>www.siemens.com/sce/s7-1500</w:t>
        </w:r>
      </w:hyperlink>
    </w:p>
    <w:p w:rsidR="00D25A96" w:rsidRDefault="00D25A96">
      <w:pPr>
        <w:rPr>
          <w:lang w:val="fr-FR"/>
        </w:rPr>
      </w:pPr>
    </w:p>
    <w:sectPr w:rsidR="00D25A96" w:rsidSect="00AC1972">
      <w:headerReference w:type="default" r:id="rId69"/>
      <w:footerReference w:type="default" r:id="rId70"/>
      <w:footerReference w:type="first" r:id="rId71"/>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8AA" w:rsidRDefault="00FD48AA">
      <w:pPr>
        <w:spacing w:line="240" w:lineRule="auto"/>
      </w:pPr>
      <w:r>
        <w:separator/>
      </w:r>
    </w:p>
  </w:endnote>
  <w:endnote w:type="continuationSeparator" w:id="0">
    <w:p w:rsidR="00FD48AA" w:rsidRDefault="00FD48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A96" w:rsidRDefault="002A5E27">
    <w:pPr>
      <w:tabs>
        <w:tab w:val="left" w:pos="3261"/>
        <w:tab w:val="right" w:pos="9923"/>
      </w:tabs>
      <w:spacing w:before="0" w:after="0" w:line="360" w:lineRule="auto"/>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AA3CBB">
      <w:rPr>
        <w:noProof/>
        <w:sz w:val="16"/>
        <w:szCs w:val="16"/>
        <w:lang w:val="fr-FR"/>
      </w:rPr>
      <w:t>4</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sidR="00AA3CBB">
      <w:rPr>
        <w:noProof/>
        <w:color w:val="000000"/>
        <w:sz w:val="14"/>
        <w:szCs w:val="14"/>
        <w:lang w:val="fr-FR"/>
      </w:rPr>
      <w:t>SCE_FR_032-500 Analog Values_S7-1500_R1703.docx</w:t>
    </w:r>
    <w:r>
      <w:rPr>
        <w:color w:val="000000"/>
        <w:sz w:val="14"/>
        <w:szCs w:val="14"/>
        <w:lang w:val="fr-FR"/>
      </w:rPr>
      <w:fldChar w:fldCharType="end"/>
    </w:r>
    <w:r>
      <w:rPr>
        <w:color w:val="000000"/>
        <w:lang w:val="fr-FR"/>
      </w:rPr>
      <w:tab/>
    </w:r>
    <w:r>
      <w:rPr>
        <w:color w:val="000000"/>
        <w:lang w:val="fr-FR"/>
      </w:rPr>
      <w:tab/>
    </w:r>
    <w:r>
      <w:rPr>
        <w:color w:val="000000"/>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A96" w:rsidRDefault="002A5E27">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8AA" w:rsidRDefault="00FD48AA">
      <w:pPr>
        <w:spacing w:line="240" w:lineRule="auto"/>
      </w:pPr>
      <w:r>
        <w:separator/>
      </w:r>
    </w:p>
  </w:footnote>
  <w:footnote w:type="continuationSeparator" w:id="0">
    <w:p w:rsidR="00FD48AA" w:rsidRDefault="00FD48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A96" w:rsidRDefault="002A5E27">
    <w:pPr>
      <w:spacing w:before="0" w:after="0" w:line="0" w:lineRule="atLeast"/>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032-500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1B9CA2C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5"/>
  </w:num>
  <w:num w:numId="8">
    <w:abstractNumId w:val="2"/>
  </w:num>
  <w:num w:numId="9">
    <w:abstractNumId w:val="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5"/>
  </w:num>
  <w:num w:numId="1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A96"/>
    <w:rsid w:val="002A5E27"/>
    <w:rsid w:val="00AA3CBB"/>
    <w:rsid w:val="00AC1972"/>
    <w:rsid w:val="00D25A96"/>
    <w:rsid w:val="00FD48A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57982470">
      <w:bodyDiv w:val="1"/>
      <w:marLeft w:val="0"/>
      <w:marRight w:val="0"/>
      <w:marTop w:val="0"/>
      <w:marBottom w:val="0"/>
      <w:divBdr>
        <w:top w:val="none" w:sz="0" w:space="0" w:color="auto"/>
        <w:left w:val="none" w:sz="0" w:space="0" w:color="auto"/>
        <w:bottom w:val="none" w:sz="0" w:space="0" w:color="auto"/>
        <w:right w:val="none" w:sz="0" w:space="0" w:color="auto"/>
      </w:divBdr>
    </w:div>
    <w:div w:id="700133378">
      <w:bodyDiv w:val="1"/>
      <w:marLeft w:val="0"/>
      <w:marRight w:val="0"/>
      <w:marTop w:val="0"/>
      <w:marBottom w:val="0"/>
      <w:divBdr>
        <w:top w:val="none" w:sz="0" w:space="0" w:color="auto"/>
        <w:left w:val="none" w:sz="0" w:space="0" w:color="auto"/>
        <w:bottom w:val="none" w:sz="0" w:space="0" w:color="auto"/>
        <w:right w:val="none" w:sz="0" w:space="0" w:color="auto"/>
      </w:divBdr>
    </w:div>
    <w:div w:id="858202871">
      <w:bodyDiv w:val="1"/>
      <w:marLeft w:val="0"/>
      <w:marRight w:val="0"/>
      <w:marTop w:val="0"/>
      <w:marBottom w:val="0"/>
      <w:divBdr>
        <w:top w:val="none" w:sz="0" w:space="0" w:color="auto"/>
        <w:left w:val="none" w:sz="0" w:space="0" w:color="auto"/>
        <w:bottom w:val="none" w:sz="0" w:space="0" w:color="auto"/>
        <w:right w:val="none" w:sz="0" w:space="0" w:color="auto"/>
      </w:divBdr>
    </w:div>
    <w:div w:id="115476300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106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www.siemens.com/sce/s7-1500"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iemens.com/sce" TargetMode="External"/><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footer" Target="foot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579A8B-0B9E-4664-8B4C-70CD670D5BF5}"/>
</file>

<file path=customXml/itemProps2.xml><?xml version="1.0" encoding="utf-8"?>
<ds:datastoreItem xmlns:ds="http://schemas.openxmlformats.org/officeDocument/2006/customXml" ds:itemID="{9221F0B0-34A2-448C-9840-DDCC42189D6C}"/>
</file>

<file path=customXml/itemProps3.xml><?xml version="1.0" encoding="utf-8"?>
<ds:datastoreItem xmlns:ds="http://schemas.openxmlformats.org/officeDocument/2006/customXml" ds:itemID="{B1A375B5-E2B1-4F75-A308-AD08276DA87B}"/>
</file>

<file path=customXml/itemProps4.xml><?xml version="1.0" encoding="utf-8"?>
<ds:datastoreItem xmlns:ds="http://schemas.openxmlformats.org/officeDocument/2006/customXml" ds:itemID="{FB619D5F-D116-46A1-9493-09293683F47A}"/>
</file>

<file path=docProps/app.xml><?xml version="1.0" encoding="utf-8"?>
<Properties xmlns="http://schemas.openxmlformats.org/officeDocument/2006/extended-properties" xmlns:vt="http://schemas.openxmlformats.org/officeDocument/2006/docPropsVTypes">
  <Template>Normal.dotm</Template>
  <TotalTime>0</TotalTime>
  <Pages>1</Pages>
  <Words>4447</Words>
  <Characters>25348</Characters>
  <Application>Microsoft Office Word</Application>
  <DocSecurity>0</DocSecurity>
  <Lines>211</Lines>
  <Paragraphs>59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29736</CharactersWithSpaces>
  <SharedDoc>false</SharedDoc>
  <HLinks>
    <vt:vector size="216" baseType="variant">
      <vt:variant>
        <vt:i4>6815790</vt:i4>
      </vt:variant>
      <vt:variant>
        <vt:i4>216</vt:i4>
      </vt:variant>
      <vt:variant>
        <vt:i4>0</vt:i4>
      </vt:variant>
      <vt:variant>
        <vt:i4>5</vt:i4>
      </vt:variant>
      <vt:variant>
        <vt:lpwstr>http://www.siemens.com/sce/s7-1500</vt:lpwstr>
      </vt:variant>
      <vt:variant>
        <vt:lpwstr/>
      </vt:variant>
      <vt:variant>
        <vt:i4>1507379</vt:i4>
      </vt:variant>
      <vt:variant>
        <vt:i4>197</vt:i4>
      </vt:variant>
      <vt:variant>
        <vt:i4>0</vt:i4>
      </vt:variant>
      <vt:variant>
        <vt:i4>5</vt:i4>
      </vt:variant>
      <vt:variant>
        <vt:lpwstr/>
      </vt:variant>
      <vt:variant>
        <vt:lpwstr>_Toc431377171</vt:lpwstr>
      </vt:variant>
      <vt:variant>
        <vt:i4>1507379</vt:i4>
      </vt:variant>
      <vt:variant>
        <vt:i4>191</vt:i4>
      </vt:variant>
      <vt:variant>
        <vt:i4>0</vt:i4>
      </vt:variant>
      <vt:variant>
        <vt:i4>5</vt:i4>
      </vt:variant>
      <vt:variant>
        <vt:lpwstr/>
      </vt:variant>
      <vt:variant>
        <vt:lpwstr>_Toc431377170</vt:lpwstr>
      </vt:variant>
      <vt:variant>
        <vt:i4>1441843</vt:i4>
      </vt:variant>
      <vt:variant>
        <vt:i4>185</vt:i4>
      </vt:variant>
      <vt:variant>
        <vt:i4>0</vt:i4>
      </vt:variant>
      <vt:variant>
        <vt:i4>5</vt:i4>
      </vt:variant>
      <vt:variant>
        <vt:lpwstr/>
      </vt:variant>
      <vt:variant>
        <vt:lpwstr>_Toc431377169</vt:lpwstr>
      </vt:variant>
      <vt:variant>
        <vt:i4>1441843</vt:i4>
      </vt:variant>
      <vt:variant>
        <vt:i4>179</vt:i4>
      </vt:variant>
      <vt:variant>
        <vt:i4>0</vt:i4>
      </vt:variant>
      <vt:variant>
        <vt:i4>5</vt:i4>
      </vt:variant>
      <vt:variant>
        <vt:lpwstr/>
      </vt:variant>
      <vt:variant>
        <vt:lpwstr>_Toc431377168</vt:lpwstr>
      </vt:variant>
      <vt:variant>
        <vt:i4>1441843</vt:i4>
      </vt:variant>
      <vt:variant>
        <vt:i4>173</vt:i4>
      </vt:variant>
      <vt:variant>
        <vt:i4>0</vt:i4>
      </vt:variant>
      <vt:variant>
        <vt:i4>5</vt:i4>
      </vt:variant>
      <vt:variant>
        <vt:lpwstr/>
      </vt:variant>
      <vt:variant>
        <vt:lpwstr>_Toc431377167</vt:lpwstr>
      </vt:variant>
      <vt:variant>
        <vt:i4>1441843</vt:i4>
      </vt:variant>
      <vt:variant>
        <vt:i4>167</vt:i4>
      </vt:variant>
      <vt:variant>
        <vt:i4>0</vt:i4>
      </vt:variant>
      <vt:variant>
        <vt:i4>5</vt:i4>
      </vt:variant>
      <vt:variant>
        <vt:lpwstr/>
      </vt:variant>
      <vt:variant>
        <vt:lpwstr>_Toc431377166</vt:lpwstr>
      </vt:variant>
      <vt:variant>
        <vt:i4>1441843</vt:i4>
      </vt:variant>
      <vt:variant>
        <vt:i4>161</vt:i4>
      </vt:variant>
      <vt:variant>
        <vt:i4>0</vt:i4>
      </vt:variant>
      <vt:variant>
        <vt:i4>5</vt:i4>
      </vt:variant>
      <vt:variant>
        <vt:lpwstr/>
      </vt:variant>
      <vt:variant>
        <vt:lpwstr>_Toc431377165</vt:lpwstr>
      </vt:variant>
      <vt:variant>
        <vt:i4>1441843</vt:i4>
      </vt:variant>
      <vt:variant>
        <vt:i4>155</vt:i4>
      </vt:variant>
      <vt:variant>
        <vt:i4>0</vt:i4>
      </vt:variant>
      <vt:variant>
        <vt:i4>5</vt:i4>
      </vt:variant>
      <vt:variant>
        <vt:lpwstr/>
      </vt:variant>
      <vt:variant>
        <vt:lpwstr>_Toc431377164</vt:lpwstr>
      </vt:variant>
      <vt:variant>
        <vt:i4>1441843</vt:i4>
      </vt:variant>
      <vt:variant>
        <vt:i4>149</vt:i4>
      </vt:variant>
      <vt:variant>
        <vt:i4>0</vt:i4>
      </vt:variant>
      <vt:variant>
        <vt:i4>5</vt:i4>
      </vt:variant>
      <vt:variant>
        <vt:lpwstr/>
      </vt:variant>
      <vt:variant>
        <vt:lpwstr>_Toc431377163</vt:lpwstr>
      </vt:variant>
      <vt:variant>
        <vt:i4>1441843</vt:i4>
      </vt:variant>
      <vt:variant>
        <vt:i4>143</vt:i4>
      </vt:variant>
      <vt:variant>
        <vt:i4>0</vt:i4>
      </vt:variant>
      <vt:variant>
        <vt:i4>5</vt:i4>
      </vt:variant>
      <vt:variant>
        <vt:lpwstr/>
      </vt:variant>
      <vt:variant>
        <vt:lpwstr>_Toc431377162</vt:lpwstr>
      </vt:variant>
      <vt:variant>
        <vt:i4>1441843</vt:i4>
      </vt:variant>
      <vt:variant>
        <vt:i4>137</vt:i4>
      </vt:variant>
      <vt:variant>
        <vt:i4>0</vt:i4>
      </vt:variant>
      <vt:variant>
        <vt:i4>5</vt:i4>
      </vt:variant>
      <vt:variant>
        <vt:lpwstr/>
      </vt:variant>
      <vt:variant>
        <vt:lpwstr>_Toc431377161</vt:lpwstr>
      </vt:variant>
      <vt:variant>
        <vt:i4>1441843</vt:i4>
      </vt:variant>
      <vt:variant>
        <vt:i4>131</vt:i4>
      </vt:variant>
      <vt:variant>
        <vt:i4>0</vt:i4>
      </vt:variant>
      <vt:variant>
        <vt:i4>5</vt:i4>
      </vt:variant>
      <vt:variant>
        <vt:lpwstr/>
      </vt:variant>
      <vt:variant>
        <vt:lpwstr>_Toc431377160</vt:lpwstr>
      </vt:variant>
      <vt:variant>
        <vt:i4>1376307</vt:i4>
      </vt:variant>
      <vt:variant>
        <vt:i4>125</vt:i4>
      </vt:variant>
      <vt:variant>
        <vt:i4>0</vt:i4>
      </vt:variant>
      <vt:variant>
        <vt:i4>5</vt:i4>
      </vt:variant>
      <vt:variant>
        <vt:lpwstr/>
      </vt:variant>
      <vt:variant>
        <vt:lpwstr>_Toc431377159</vt:lpwstr>
      </vt:variant>
      <vt:variant>
        <vt:i4>1376307</vt:i4>
      </vt:variant>
      <vt:variant>
        <vt:i4>119</vt:i4>
      </vt:variant>
      <vt:variant>
        <vt:i4>0</vt:i4>
      </vt:variant>
      <vt:variant>
        <vt:i4>5</vt:i4>
      </vt:variant>
      <vt:variant>
        <vt:lpwstr/>
      </vt:variant>
      <vt:variant>
        <vt:lpwstr>_Toc431377158</vt:lpwstr>
      </vt:variant>
      <vt:variant>
        <vt:i4>1376307</vt:i4>
      </vt:variant>
      <vt:variant>
        <vt:i4>113</vt:i4>
      </vt:variant>
      <vt:variant>
        <vt:i4>0</vt:i4>
      </vt:variant>
      <vt:variant>
        <vt:i4>5</vt:i4>
      </vt:variant>
      <vt:variant>
        <vt:lpwstr/>
      </vt:variant>
      <vt:variant>
        <vt:lpwstr>_Toc431377157</vt:lpwstr>
      </vt:variant>
      <vt:variant>
        <vt:i4>1376307</vt:i4>
      </vt:variant>
      <vt:variant>
        <vt:i4>107</vt:i4>
      </vt:variant>
      <vt:variant>
        <vt:i4>0</vt:i4>
      </vt:variant>
      <vt:variant>
        <vt:i4>5</vt:i4>
      </vt:variant>
      <vt:variant>
        <vt:lpwstr/>
      </vt:variant>
      <vt:variant>
        <vt:lpwstr>_Toc431377156</vt:lpwstr>
      </vt:variant>
      <vt:variant>
        <vt:i4>1376307</vt:i4>
      </vt:variant>
      <vt:variant>
        <vt:i4>101</vt:i4>
      </vt:variant>
      <vt:variant>
        <vt:i4>0</vt:i4>
      </vt:variant>
      <vt:variant>
        <vt:i4>5</vt:i4>
      </vt:variant>
      <vt:variant>
        <vt:lpwstr/>
      </vt:variant>
      <vt:variant>
        <vt:lpwstr>_Toc431377155</vt:lpwstr>
      </vt:variant>
      <vt:variant>
        <vt:i4>1376307</vt:i4>
      </vt:variant>
      <vt:variant>
        <vt:i4>95</vt:i4>
      </vt:variant>
      <vt:variant>
        <vt:i4>0</vt:i4>
      </vt:variant>
      <vt:variant>
        <vt:i4>5</vt:i4>
      </vt:variant>
      <vt:variant>
        <vt:lpwstr/>
      </vt:variant>
      <vt:variant>
        <vt:lpwstr>_Toc431377154</vt:lpwstr>
      </vt:variant>
      <vt:variant>
        <vt:i4>1376307</vt:i4>
      </vt:variant>
      <vt:variant>
        <vt:i4>89</vt:i4>
      </vt:variant>
      <vt:variant>
        <vt:i4>0</vt:i4>
      </vt:variant>
      <vt:variant>
        <vt:i4>5</vt:i4>
      </vt:variant>
      <vt:variant>
        <vt:lpwstr/>
      </vt:variant>
      <vt:variant>
        <vt:lpwstr>_Toc431377153</vt:lpwstr>
      </vt:variant>
      <vt:variant>
        <vt:i4>1376307</vt:i4>
      </vt:variant>
      <vt:variant>
        <vt:i4>83</vt:i4>
      </vt:variant>
      <vt:variant>
        <vt:i4>0</vt:i4>
      </vt:variant>
      <vt:variant>
        <vt:i4>5</vt:i4>
      </vt:variant>
      <vt:variant>
        <vt:lpwstr/>
      </vt:variant>
      <vt:variant>
        <vt:lpwstr>_Toc431377152</vt:lpwstr>
      </vt:variant>
      <vt:variant>
        <vt:i4>1376307</vt:i4>
      </vt:variant>
      <vt:variant>
        <vt:i4>77</vt:i4>
      </vt:variant>
      <vt:variant>
        <vt:i4>0</vt:i4>
      </vt:variant>
      <vt:variant>
        <vt:i4>5</vt:i4>
      </vt:variant>
      <vt:variant>
        <vt:lpwstr/>
      </vt:variant>
      <vt:variant>
        <vt:lpwstr>_Toc431377151</vt:lpwstr>
      </vt:variant>
      <vt:variant>
        <vt:i4>1376307</vt:i4>
      </vt:variant>
      <vt:variant>
        <vt:i4>71</vt:i4>
      </vt:variant>
      <vt:variant>
        <vt:i4>0</vt:i4>
      </vt:variant>
      <vt:variant>
        <vt:i4>5</vt:i4>
      </vt:variant>
      <vt:variant>
        <vt:lpwstr/>
      </vt:variant>
      <vt:variant>
        <vt:lpwstr>_Toc431377150</vt:lpwstr>
      </vt:variant>
      <vt:variant>
        <vt:i4>1310771</vt:i4>
      </vt:variant>
      <vt:variant>
        <vt:i4>65</vt:i4>
      </vt:variant>
      <vt:variant>
        <vt:i4>0</vt:i4>
      </vt:variant>
      <vt:variant>
        <vt:i4>5</vt:i4>
      </vt:variant>
      <vt:variant>
        <vt:lpwstr/>
      </vt:variant>
      <vt:variant>
        <vt:lpwstr>_Toc431377149</vt:lpwstr>
      </vt:variant>
      <vt:variant>
        <vt:i4>1310771</vt:i4>
      </vt:variant>
      <vt:variant>
        <vt:i4>59</vt:i4>
      </vt:variant>
      <vt:variant>
        <vt:i4>0</vt:i4>
      </vt:variant>
      <vt:variant>
        <vt:i4>5</vt:i4>
      </vt:variant>
      <vt:variant>
        <vt:lpwstr/>
      </vt:variant>
      <vt:variant>
        <vt:lpwstr>_Toc431377148</vt:lpwstr>
      </vt:variant>
      <vt:variant>
        <vt:i4>1310771</vt:i4>
      </vt:variant>
      <vt:variant>
        <vt:i4>53</vt:i4>
      </vt:variant>
      <vt:variant>
        <vt:i4>0</vt:i4>
      </vt:variant>
      <vt:variant>
        <vt:i4>5</vt:i4>
      </vt:variant>
      <vt:variant>
        <vt:lpwstr/>
      </vt:variant>
      <vt:variant>
        <vt:lpwstr>_Toc431377147</vt:lpwstr>
      </vt:variant>
      <vt:variant>
        <vt:i4>1310771</vt:i4>
      </vt:variant>
      <vt:variant>
        <vt:i4>47</vt:i4>
      </vt:variant>
      <vt:variant>
        <vt:i4>0</vt:i4>
      </vt:variant>
      <vt:variant>
        <vt:i4>5</vt:i4>
      </vt:variant>
      <vt:variant>
        <vt:lpwstr/>
      </vt:variant>
      <vt:variant>
        <vt:lpwstr>_Toc431377146</vt:lpwstr>
      </vt:variant>
      <vt:variant>
        <vt:i4>1310771</vt:i4>
      </vt:variant>
      <vt:variant>
        <vt:i4>41</vt:i4>
      </vt:variant>
      <vt:variant>
        <vt:i4>0</vt:i4>
      </vt:variant>
      <vt:variant>
        <vt:i4>5</vt:i4>
      </vt:variant>
      <vt:variant>
        <vt:lpwstr/>
      </vt:variant>
      <vt:variant>
        <vt:lpwstr>_Toc431377145</vt:lpwstr>
      </vt:variant>
      <vt:variant>
        <vt:i4>1310771</vt:i4>
      </vt:variant>
      <vt:variant>
        <vt:i4>35</vt:i4>
      </vt:variant>
      <vt:variant>
        <vt:i4>0</vt:i4>
      </vt:variant>
      <vt:variant>
        <vt:i4>5</vt:i4>
      </vt:variant>
      <vt:variant>
        <vt:lpwstr/>
      </vt:variant>
      <vt:variant>
        <vt:lpwstr>_Toc431377144</vt:lpwstr>
      </vt:variant>
      <vt:variant>
        <vt:i4>1310771</vt:i4>
      </vt:variant>
      <vt:variant>
        <vt:i4>29</vt:i4>
      </vt:variant>
      <vt:variant>
        <vt:i4>0</vt:i4>
      </vt:variant>
      <vt:variant>
        <vt:i4>5</vt:i4>
      </vt:variant>
      <vt:variant>
        <vt:lpwstr/>
      </vt:variant>
      <vt:variant>
        <vt:lpwstr>_Toc431377143</vt:lpwstr>
      </vt:variant>
      <vt:variant>
        <vt:i4>1310771</vt:i4>
      </vt:variant>
      <vt:variant>
        <vt:i4>23</vt:i4>
      </vt:variant>
      <vt:variant>
        <vt:i4>0</vt:i4>
      </vt:variant>
      <vt:variant>
        <vt:i4>5</vt:i4>
      </vt:variant>
      <vt:variant>
        <vt:lpwstr/>
      </vt:variant>
      <vt:variant>
        <vt:lpwstr>_Toc431377142</vt:lpwstr>
      </vt:variant>
      <vt:variant>
        <vt:i4>1310771</vt:i4>
      </vt:variant>
      <vt:variant>
        <vt:i4>17</vt:i4>
      </vt:variant>
      <vt:variant>
        <vt:i4>0</vt:i4>
      </vt:variant>
      <vt:variant>
        <vt:i4>5</vt:i4>
      </vt:variant>
      <vt:variant>
        <vt:lpwstr/>
      </vt:variant>
      <vt:variant>
        <vt:lpwstr>_Toc431377141</vt:lpwstr>
      </vt:variant>
      <vt:variant>
        <vt:i4>1310771</vt:i4>
      </vt:variant>
      <vt:variant>
        <vt:i4>11</vt:i4>
      </vt:variant>
      <vt:variant>
        <vt:i4>0</vt:i4>
      </vt:variant>
      <vt:variant>
        <vt:i4>5</vt:i4>
      </vt:variant>
      <vt:variant>
        <vt:lpwstr/>
      </vt:variant>
      <vt:variant>
        <vt:lpwstr>_Toc431377140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13</cp:revision>
  <cp:lastPrinted>2017-06-24T10:15:00Z</cp:lastPrinted>
  <dcterms:created xsi:type="dcterms:W3CDTF">2017-05-04T07:33:00Z</dcterms:created>
  <dcterms:modified xsi:type="dcterms:W3CDTF">2017-06-24T10:15:00Z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