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overflowPunct w:val="0"/>
        <w:snapToGrid w:val="0"/>
        <w:spacing w:line="280" w:lineRule="atLeast"/>
        <w:jc w:val="both"/>
        <w:rPr>
          <w:rFonts w:ascii="Siemens Sans" w:eastAsia="SimSun" w:hAnsi="Siemens Sans" w:cs="Arial"/>
          <w:b w:val="0"/>
          <w:bCs/>
          <w:sz w:val="40"/>
          <w:szCs w:val="40"/>
        </w:rPr>
      </w:pPr>
      <w:bookmarkStart w:id="0" w:name="OLE_LINK1"/>
      <w:bookmarkStart w:id="1" w:name="OLE_LINK2"/>
      <w:r>
        <w:rPr>
          <w:rFonts w:eastAsia="SimSun"/>
          <w:bCs/>
          <w:noProof/>
          <w:lang w:val="en-US" w:eastAsia="en-US"/>
        </w:rPr>
        <w:drawing>
          <wp:anchor distT="0" distB="0" distL="114300" distR="114300" simplePos="0" relativeHeight="251654656"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7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tabs>
          <w:tab w:val="left" w:pos="7176"/>
        </w:tabs>
        <w:overflowPunct w:val="0"/>
        <w:snapToGrid w:val="0"/>
        <w:spacing w:line="280" w:lineRule="atLeast"/>
        <w:jc w:val="both"/>
        <w:rPr>
          <w:rFonts w:ascii="Arial" w:eastAsia="SimSun" w:hAnsi="Arial" w:cs="Arial"/>
          <w:b w:val="0"/>
          <w:color w:val="000080"/>
          <w:sz w:val="44"/>
          <w:szCs w:val="44"/>
        </w:rPr>
      </w:pPr>
      <w:r>
        <w:rPr>
          <w:rFonts w:eastAsia="SimSun"/>
          <w:b w:val="0"/>
        </w:rPr>
        <w:tab/>
      </w: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r>
        <w:rPr>
          <w:rFonts w:ascii="Arial" w:eastAsia="SimSun" w:hAnsi="Arial" w:cs="Arial"/>
          <w:b w:val="0"/>
          <w:color w:val="000080"/>
          <w:sz w:val="44"/>
          <w:szCs w:val="44"/>
        </w:rPr>
        <w:br/>
      </w: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rect id="Rectangle 53" o:spid="_x0000_s1026" style="position:absolute;left:0;text-align:left;margin-left:-22.7pt;margin-top:12.65pt;width:561.25pt;height:7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tUEAMAAGc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CJSUtUEAMAAGc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pPr>
                    <w:pStyle w:val="Textkrper2"/>
                    <w:jc w:val="left"/>
                    <w:rPr>
                      <w:rFonts w:ascii="Arial" w:eastAsia="SimSun" w:hAnsi="Arial" w:cs="Arial"/>
                      <w:bCs/>
                      <w:color w:val="FFFFFF"/>
                      <w:sz w:val="72"/>
                      <w:szCs w:val="72"/>
                      <w:lang w:val="de-DE"/>
                    </w:rPr>
                  </w:pPr>
                  <w:r>
                    <w:rPr>
                      <w:rFonts w:ascii="Arial" w:eastAsia="SimSun" w:hAnsi="Arial" w:cs="Arial"/>
                      <w:bCs/>
                      <w:color w:val="FFFFFF"/>
                      <w:sz w:val="72"/>
                      <w:szCs w:val="72"/>
                      <w:lang w:eastAsia="zh-CN"/>
                    </w:rPr>
                    <w:t xml:space="preserve">SCE </w:t>
                  </w:r>
                  <w:r>
                    <w:rPr>
                      <w:rFonts w:ascii="Arial" w:eastAsia="SimSun" w:hAnsi="Arial" w:cs="Arial"/>
                      <w:bCs/>
                      <w:color w:val="FFFFFF"/>
                      <w:sz w:val="72"/>
                      <w:szCs w:val="72"/>
                      <w:lang w:eastAsia="zh-CN"/>
                    </w:rPr>
                    <w:t>培训资料</w:t>
                  </w:r>
                  <w:r>
                    <w:rPr>
                      <w:rFonts w:ascii="Arial" w:eastAsia="SimSun" w:hAnsi="Arial" w:cs="Arial"/>
                      <w:bCs/>
                      <w:color w:val="FFFFFF"/>
                      <w:sz w:val="72"/>
                      <w:szCs w:val="72"/>
                      <w:lang w:val="de-DE" w:eastAsia="zh-CN"/>
                    </w:rPr>
                    <w:t xml:space="preserve"> </w:t>
                  </w:r>
                </w:p>
              </w:txbxContent>
            </v:textbox>
          </v:rect>
        </w:pict>
      </w: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p>
    <w:p>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Gf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BTi2GfAwMAAFYGAAAOAAAAAAAAAAAAAAAAAC4CAABkcnMvZTJvRG9jLnht&#10;bFBLAQItABQABgAIAAAAIQDe12Sa4QAAAAoBAAAPAAAAAAAAAAAAAAAAAF0FAABkcnMvZG93bnJl&#10;di54bWxQSwUGAAAAAAQABADzAAAAawYAAAAA&#10;" fillcolor="#879baa" stroked="f">
            <v:shadow color="#eeece1"/>
            <v:textbox inset="8mm,1.3mm,0,0">
              <w:txbxContent>
                <w:p>
                  <w:pPr>
                    <w:pStyle w:val="StandardWeb"/>
                    <w:spacing w:before="0" w:beforeAutospacing="0" w:after="0" w:afterAutospacing="0"/>
                    <w:textAlignment w:val="baseline"/>
                    <w:rPr>
                      <w:rFonts w:ascii="Arial" w:hAnsi="Arial" w:cs="Arial"/>
                      <w:color w:val="FFFFFF" w:themeColor="background1"/>
                      <w:sz w:val="26"/>
                      <w:szCs w:val="26"/>
                      <w:lang w:val="en-US"/>
                    </w:rPr>
                  </w:pPr>
                  <w:r>
                    <w:rPr>
                      <w:rFonts w:ascii="Arial" w:hAnsi="Arial"/>
                      <w:color w:val="FFFFFF"/>
                      <w:sz w:val="26"/>
                      <w:szCs w:val="26"/>
                      <w:lang w:val="en-US"/>
                    </w:rPr>
                    <w:t xml:space="preserve">Siemens Automation Cooperates with </w:t>
                  </w:r>
                  <w:r>
                    <w:rPr>
                      <w:rFonts w:ascii="Arial" w:hAnsi="Arial"/>
                      <w:color w:val="FFFFFF" w:themeColor="background1"/>
                      <w:sz w:val="26"/>
                      <w:szCs w:val="26"/>
                      <w:lang w:val="en-US"/>
                    </w:rPr>
                    <w:t>Education |</w:t>
                  </w:r>
                  <w:r>
                    <w:rPr>
                      <w:rFonts w:ascii="Tahoma" w:hAnsi="Tahoma"/>
                      <w:color w:val="FFFFFF" w:themeColor="background1"/>
                      <w:sz w:val="26"/>
                      <w:szCs w:val="26"/>
                      <w:lang w:val="en-US"/>
                    </w:rPr>
                    <w:t xml:space="preserve"> </w:t>
                  </w:r>
                  <w:r>
                    <w:rPr>
                      <w:rFonts w:ascii="Arial" w:hAnsi="Arial"/>
                      <w:color w:val="FFFFFF" w:themeColor="background1"/>
                      <w:sz w:val="26"/>
                      <w:szCs w:val="26"/>
                      <w:lang w:val="en-US"/>
                    </w:rPr>
                    <w:t>2017/05</w:t>
                  </w:r>
                </w:p>
              </w:txbxContent>
            </v:textbox>
          </v:shape>
        </w:pict>
      </w:r>
    </w:p>
    <w:p>
      <w:pPr>
        <w:pStyle w:val="Textkrper2"/>
        <w:overflowPunct w:val="0"/>
        <w:snapToGrid w:val="0"/>
        <w:spacing w:line="280" w:lineRule="atLeast"/>
        <w:jc w:val="both"/>
        <w:rPr>
          <w:rFonts w:ascii="Arial" w:eastAsia="SimSun" w:hAnsi="Arial" w:cs="Arial"/>
          <w:b w:val="0"/>
          <w:color w:val="1F497D"/>
          <w:sz w:val="44"/>
          <w:szCs w:val="44"/>
        </w:rPr>
      </w:pPr>
    </w:p>
    <w:p>
      <w:pPr>
        <w:pStyle w:val="Textkrper2"/>
        <w:overflowPunct w:val="0"/>
        <w:snapToGrid w:val="0"/>
        <w:spacing w:before="120" w:line="280" w:lineRule="atLeast"/>
        <w:jc w:val="both"/>
        <w:rPr>
          <w:rFonts w:ascii="Arial" w:eastAsia="SimSun" w:hAnsi="Arial" w:cs="Arial"/>
          <w:b w:val="0"/>
          <w:color w:val="1F497D"/>
          <w:sz w:val="44"/>
          <w:szCs w:val="44"/>
        </w:rPr>
      </w:pPr>
      <w:r>
        <w:rPr>
          <w:rFonts w:ascii="Arial" w:eastAsia="SimSun" w:hAnsi="Arial"/>
          <w:b w:val="0"/>
          <w:noProof/>
          <w:sz w:val="36"/>
          <w:szCs w:val="36"/>
          <w:lang w:val="en-US" w:eastAsia="en-US"/>
        </w:rPr>
        <w:drawing>
          <wp:anchor distT="0" distB="0" distL="114300" distR="114300" simplePos="0" relativeHeight="251656704"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7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rFonts w:eastAsia="SimSun"/>
          <w:b w:val="0"/>
          <w:noProof/>
          <w:lang w:val="en-US" w:eastAsia="en-US"/>
        </w:rPr>
        <w:drawing>
          <wp:anchor distT="0" distB="0" distL="114300" distR="114300" simplePos="0" relativeHeight="251655680"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7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proofErr w:type="spellStart"/>
      <w:r>
        <w:rPr>
          <w:rFonts w:eastAsia="SimSun"/>
          <w:b w:val="0"/>
          <w:color w:val="1F497D"/>
          <w:sz w:val="44"/>
          <w:szCs w:val="44"/>
        </w:rPr>
        <w:t>博途</w:t>
      </w:r>
      <w:proofErr w:type="spellEnd"/>
      <w:r>
        <w:rPr>
          <w:rFonts w:ascii="Arial" w:eastAsia="SimSun" w:hAnsi="Arial"/>
          <w:b w:val="0"/>
          <w:color w:val="1F497D"/>
          <w:sz w:val="44"/>
          <w:szCs w:val="44"/>
        </w:rPr>
        <w:t xml:space="preserve"> (TIA Portal) </w:t>
      </w:r>
      <w:proofErr w:type="spellStart"/>
      <w:r>
        <w:rPr>
          <w:rFonts w:eastAsia="SimSun"/>
          <w:b w:val="0"/>
          <w:color w:val="1F497D"/>
          <w:sz w:val="44"/>
          <w:szCs w:val="44"/>
        </w:rPr>
        <w:t>模块</w:t>
      </w:r>
      <w:proofErr w:type="spellEnd"/>
      <w:r>
        <w:rPr>
          <w:rFonts w:ascii="Arial" w:eastAsia="SimSun" w:hAnsi="Arial"/>
          <w:b w:val="0"/>
          <w:color w:val="1F497D"/>
          <w:sz w:val="44"/>
          <w:szCs w:val="44"/>
        </w:rPr>
        <w:t xml:space="preserve"> 032-300</w:t>
      </w:r>
    </w:p>
    <w:p>
      <w:pPr>
        <w:pStyle w:val="Textkrper2"/>
        <w:overflowPunct w:val="0"/>
        <w:snapToGrid w:val="0"/>
        <w:spacing w:line="280" w:lineRule="atLeast"/>
        <w:jc w:val="left"/>
        <w:rPr>
          <w:rFonts w:ascii="Arial" w:eastAsia="SimSun" w:hAnsi="Arial" w:cs="Arial"/>
          <w:b w:val="0"/>
          <w:sz w:val="36"/>
          <w:szCs w:val="36"/>
        </w:rPr>
      </w:pPr>
      <w:r>
        <w:rPr>
          <w:rFonts w:ascii="Arial" w:eastAsia="SimSun" w:hAnsi="Arial" w:cs="Arial"/>
          <w:b w:val="0"/>
          <w:sz w:val="36"/>
          <w:szCs w:val="36"/>
        </w:rPr>
        <w:t xml:space="preserve">IEC </w:t>
      </w:r>
      <w:proofErr w:type="spellStart"/>
      <w:r>
        <w:rPr>
          <w:rFonts w:ascii="Arial" w:eastAsia="SimSun" w:hAnsi="Arial" w:cs="Arial"/>
          <w:b w:val="0"/>
          <w:sz w:val="36"/>
          <w:szCs w:val="36"/>
        </w:rPr>
        <w:t>定时器和</w:t>
      </w:r>
      <w:proofErr w:type="spellEnd"/>
      <w:r>
        <w:rPr>
          <w:rFonts w:ascii="Arial" w:eastAsia="SimSun" w:hAnsi="Arial" w:cs="Arial"/>
          <w:b w:val="0"/>
          <w:sz w:val="36"/>
          <w:szCs w:val="36"/>
        </w:rPr>
        <w:t xml:space="preserve"> IEC </w:t>
      </w:r>
      <w:proofErr w:type="spellStart"/>
      <w:r>
        <w:rPr>
          <w:rFonts w:ascii="Arial" w:eastAsia="SimSun" w:hAnsi="Arial" w:cs="Arial"/>
          <w:b w:val="0"/>
          <w:sz w:val="36"/>
          <w:szCs w:val="36"/>
        </w:rPr>
        <w:t>计数器</w:t>
      </w:r>
      <w:proofErr w:type="spellEnd"/>
    </w:p>
    <w:p>
      <w:pPr>
        <w:pStyle w:val="Textkrper2"/>
        <w:overflowPunct w:val="0"/>
        <w:snapToGrid w:val="0"/>
        <w:spacing w:line="280" w:lineRule="atLeast"/>
        <w:jc w:val="left"/>
        <w:rPr>
          <w:rFonts w:ascii="Arial" w:eastAsia="SimSun" w:hAnsi="Arial" w:cs="Arial"/>
          <w:b w:val="0"/>
          <w:bCs/>
          <w:sz w:val="36"/>
          <w:szCs w:val="36"/>
        </w:rPr>
      </w:pPr>
      <w:r>
        <w:rPr>
          <w:rFonts w:ascii="Arial" w:eastAsia="SimSun" w:hAnsi="Arial" w:cs="Arial"/>
          <w:b w:val="0"/>
          <w:sz w:val="36"/>
          <w:szCs w:val="36"/>
        </w:rPr>
        <w:t xml:space="preserve">SIMATIC S7-1500 </w:t>
      </w:r>
      <w:proofErr w:type="spellStart"/>
      <w:r>
        <w:rPr>
          <w:rFonts w:ascii="Arial" w:eastAsia="SimSun" w:hAnsi="Arial" w:cs="Arial"/>
          <w:b w:val="0"/>
          <w:sz w:val="36"/>
          <w:szCs w:val="36"/>
        </w:rPr>
        <w:t>实例应用</w:t>
      </w:r>
      <w:proofErr w:type="spellEnd"/>
      <w:r>
        <w:rPr>
          <w:rFonts w:ascii="Arial" w:eastAsia="SimSun" w:hAnsi="Arial" w:cs="Arial"/>
          <w:b w:val="0"/>
          <w:sz w:val="36"/>
          <w:szCs w:val="36"/>
        </w:rPr>
        <w:t xml:space="preserve">  </w:t>
      </w:r>
      <w:r>
        <w:rPr>
          <w:rFonts w:ascii="Arial" w:eastAsia="SimSun" w:hAnsi="Arial" w:cs="Arial"/>
          <w:b w:val="0"/>
          <w:sz w:val="36"/>
          <w:szCs w:val="36"/>
        </w:rPr>
        <w:br/>
      </w:r>
    </w:p>
    <w:p>
      <w:pPr>
        <w:pStyle w:val="Kopfzeile"/>
        <w:tabs>
          <w:tab w:val="clear" w:pos="4536"/>
          <w:tab w:val="clear" w:pos="9072"/>
        </w:tabs>
        <w:overflowPunct w:val="0"/>
        <w:snapToGrid w:val="0"/>
        <w:spacing w:before="0" w:after="0" w:line="264" w:lineRule="auto"/>
        <w:ind w:left="0" w:right="-527"/>
        <w:jc w:val="both"/>
        <w:rPr>
          <w:rFonts w:eastAsia="SimSun"/>
          <w:b/>
          <w:szCs w:val="20"/>
        </w:rPr>
      </w:pPr>
      <w:r>
        <w:rPr>
          <w:rFonts w:eastAsia="SimSun"/>
          <w:color w:val="FF0000"/>
        </w:rPr>
        <w:br w:type="page"/>
      </w:r>
      <w:proofErr w:type="spellStart"/>
      <w:r>
        <w:rPr>
          <w:rFonts w:eastAsia="SimSun"/>
          <w:b/>
          <w:bCs/>
          <w:sz w:val="24"/>
          <w:szCs w:val="24"/>
        </w:rPr>
        <w:lastRenderedPageBreak/>
        <w:t>本培训资料适用于以下</w:t>
      </w:r>
      <w:proofErr w:type="spellEnd"/>
      <w:r>
        <w:rPr>
          <w:rFonts w:eastAsia="SimSun"/>
          <w:b/>
          <w:bCs/>
          <w:sz w:val="24"/>
          <w:szCs w:val="24"/>
        </w:rPr>
        <w:t xml:space="preserve"> SCE </w:t>
      </w:r>
      <w:proofErr w:type="spellStart"/>
      <w:r>
        <w:rPr>
          <w:rFonts w:eastAsia="SimSun"/>
          <w:b/>
          <w:bCs/>
          <w:sz w:val="24"/>
          <w:szCs w:val="24"/>
        </w:rPr>
        <w:t>教育培训产品</w:t>
      </w:r>
      <w:proofErr w:type="spellEnd"/>
    </w:p>
    <w:p>
      <w:pPr>
        <w:pStyle w:val="Kopfzeile"/>
        <w:tabs>
          <w:tab w:val="clear" w:pos="4536"/>
          <w:tab w:val="clear" w:pos="9072"/>
        </w:tabs>
        <w:overflowPunct w:val="0"/>
        <w:snapToGrid w:val="0"/>
        <w:spacing w:before="0" w:after="0" w:line="264" w:lineRule="auto"/>
        <w:ind w:left="0" w:right="567"/>
        <w:jc w:val="both"/>
        <w:rPr>
          <w:rFonts w:eastAsia="SimSun"/>
          <w:b/>
          <w:bCs/>
          <w:color w:val="000000"/>
        </w:rPr>
      </w:pPr>
    </w:p>
    <w:p>
      <w:pPr>
        <w:pStyle w:val="KleineberschriftSCE-Intro"/>
        <w:overflowPunct w:val="0"/>
        <w:snapToGrid w:val="0"/>
        <w:rPr>
          <w:rFonts w:eastAsia="SimSun"/>
        </w:rPr>
      </w:pPr>
      <w:r>
        <w:rPr>
          <w:rFonts w:eastAsia="SimSun"/>
        </w:rPr>
        <w:t xml:space="preserve">SIMATIC </w:t>
      </w:r>
      <w:proofErr w:type="spellStart"/>
      <w:r>
        <w:rPr>
          <w:rFonts w:eastAsia="SimSun"/>
        </w:rPr>
        <w:t>控制系统</w:t>
      </w:r>
      <w:proofErr w:type="spellEnd"/>
    </w:p>
    <w:p>
      <w:pPr>
        <w:pStyle w:val="Kopfzeile"/>
        <w:numPr>
          <w:ilvl w:val="0"/>
          <w:numId w:val="12"/>
        </w:numPr>
        <w:tabs>
          <w:tab w:val="num" w:pos="426"/>
        </w:tabs>
        <w:overflowPunct w:val="0"/>
        <w:snapToGrid w:val="0"/>
        <w:spacing w:before="0" w:after="0" w:line="240" w:lineRule="auto"/>
        <w:rPr>
          <w:rFonts w:eastAsia="SimSun"/>
          <w:b/>
          <w:bCs/>
          <w:color w:val="000000"/>
          <w:lang w:val="en-US"/>
        </w:rPr>
      </w:pPr>
      <w:r>
        <w:rPr>
          <w:rFonts w:eastAsia="SimSun"/>
          <w:b/>
          <w:bCs/>
          <w:color w:val="000000"/>
          <w:lang w:val="en-US"/>
        </w:rPr>
        <w:t xml:space="preserve">SIMATIC ET 200SP Open Controller CPU 1515SP PC </w:t>
      </w:r>
      <w:proofErr w:type="spellStart"/>
      <w:r>
        <w:rPr>
          <w:rFonts w:eastAsia="SimSun"/>
          <w:b/>
          <w:bCs/>
          <w:color w:val="000000"/>
          <w:lang w:val="en-US"/>
        </w:rPr>
        <w:t>F</w:t>
      </w:r>
      <w:r>
        <w:rPr>
          <w:rFonts w:eastAsia="SimSun"/>
          <w:b/>
          <w:bCs/>
          <w:color w:val="000000"/>
          <w:lang w:val="de-DE"/>
        </w:rPr>
        <w:t>和</w:t>
      </w:r>
      <w:proofErr w:type="spellEnd"/>
      <w:r>
        <w:rPr>
          <w:rFonts w:eastAsia="SimSun"/>
          <w:b/>
          <w:bCs/>
          <w:color w:val="000000"/>
          <w:lang w:val="en-US"/>
        </w:rPr>
        <w:t xml:space="preserve"> HMI RT SW</w:t>
      </w:r>
      <w:r>
        <w:rPr>
          <w:rFonts w:eastAsia="SimSun"/>
          <w:b/>
          <w:bCs/>
          <w:color w:val="000000"/>
          <w:lang w:val="en-US"/>
        </w:rPr>
        <w:br/>
      </w:r>
      <w:r>
        <w:rPr>
          <w:rFonts w:eastAsia="SimSun"/>
          <w:bCs/>
          <w:color w:val="000000"/>
          <w:lang w:val="de-DE"/>
        </w:rPr>
        <w:t>订货号</w:t>
      </w:r>
      <w:r>
        <w:rPr>
          <w:rFonts w:eastAsia="SimSun"/>
          <w:bCs/>
          <w:color w:val="000000"/>
          <w:lang w:val="en-US"/>
        </w:rPr>
        <w:t>：</w:t>
      </w:r>
      <w:r>
        <w:rPr>
          <w:rFonts w:eastAsia="SimSun"/>
          <w:bCs/>
          <w:color w:val="000000"/>
          <w:lang w:val="en-US"/>
        </w:rPr>
        <w:t>6ES7677-2FA41-4AB1</w:t>
      </w:r>
    </w:p>
    <w:p>
      <w:pPr>
        <w:pStyle w:val="Kopfzeile"/>
        <w:numPr>
          <w:ilvl w:val="0"/>
          <w:numId w:val="12"/>
        </w:numPr>
        <w:tabs>
          <w:tab w:val="num" w:pos="426"/>
        </w:tabs>
        <w:overflowPunct w:val="0"/>
        <w:snapToGrid w:val="0"/>
        <w:spacing w:before="0" w:after="0" w:line="240" w:lineRule="auto"/>
        <w:rPr>
          <w:rFonts w:eastAsia="SimSun"/>
          <w:b/>
          <w:bCs/>
          <w:color w:val="000000"/>
          <w:lang w:val="en-US"/>
        </w:rPr>
      </w:pPr>
      <w:r>
        <w:rPr>
          <w:rFonts w:eastAsia="SimSun"/>
          <w:b/>
          <w:bCs/>
          <w:color w:val="000000"/>
          <w:lang w:val="en-US"/>
        </w:rPr>
        <w:t>SIMATIC ET 200SP Distributed Controller CPU 1512SP F-1 PN Safety</w:t>
      </w:r>
    </w:p>
    <w:p>
      <w:pPr>
        <w:pStyle w:val="Kopfzeile"/>
        <w:overflowPunct w:val="0"/>
        <w:snapToGrid w:val="0"/>
        <w:spacing w:before="0" w:after="0" w:line="240" w:lineRule="auto"/>
        <w:ind w:left="360"/>
        <w:rPr>
          <w:rFonts w:eastAsia="SimSun"/>
          <w:bCs/>
          <w:color w:val="000000"/>
          <w:lang w:val="de-DE"/>
        </w:rPr>
      </w:pPr>
      <w:proofErr w:type="spellStart"/>
      <w:r>
        <w:rPr>
          <w:rFonts w:eastAsia="SimSun"/>
          <w:bCs/>
          <w:color w:val="000000"/>
          <w:lang w:val="de-DE"/>
        </w:rPr>
        <w:t>订货号</w:t>
      </w:r>
      <w:proofErr w:type="spellEnd"/>
      <w:r>
        <w:rPr>
          <w:rFonts w:eastAsia="SimSun"/>
          <w:bCs/>
          <w:color w:val="000000"/>
          <w:lang w:val="de-DE"/>
        </w:rPr>
        <w:t>：</w:t>
      </w:r>
      <w:r>
        <w:rPr>
          <w:rFonts w:eastAsia="SimSun"/>
          <w:bCs/>
          <w:color w:val="000000"/>
          <w:lang w:val="de-DE"/>
        </w:rPr>
        <w:t>6ES7512-1SK00-4AB2</w:t>
      </w:r>
    </w:p>
    <w:p>
      <w:pPr>
        <w:pStyle w:val="Kopfzeile"/>
        <w:numPr>
          <w:ilvl w:val="0"/>
          <w:numId w:val="12"/>
        </w:numPr>
        <w:tabs>
          <w:tab w:val="num" w:pos="426"/>
        </w:tabs>
        <w:overflowPunct w:val="0"/>
        <w:snapToGrid w:val="0"/>
        <w:spacing w:before="0" w:after="0" w:line="240" w:lineRule="auto"/>
        <w:rPr>
          <w:rFonts w:eastAsia="SimSun"/>
          <w:bCs/>
          <w:color w:val="000000"/>
        </w:rPr>
      </w:pPr>
      <w:r>
        <w:rPr>
          <w:rFonts w:eastAsia="SimSun"/>
          <w:b/>
          <w:bCs/>
          <w:color w:val="000000"/>
        </w:rPr>
        <w:t>SIMATIC CPU 1516F PN/DP Safety</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6ES7516-3FN00-4AB2</w:t>
      </w:r>
    </w:p>
    <w:p>
      <w:pPr>
        <w:pStyle w:val="Kopfzeile"/>
        <w:numPr>
          <w:ilvl w:val="0"/>
          <w:numId w:val="12"/>
        </w:numPr>
        <w:tabs>
          <w:tab w:val="num" w:pos="426"/>
        </w:tabs>
        <w:spacing w:before="0" w:after="0" w:line="240" w:lineRule="auto"/>
        <w:rPr>
          <w:bCs/>
          <w:color w:val="000000"/>
        </w:rPr>
      </w:pPr>
      <w:r>
        <w:rPr>
          <w:b/>
          <w:color w:val="000000"/>
        </w:rPr>
        <w:t>SIMATIC S7 CPU 1516-3 PN/DP</w:t>
      </w:r>
      <w:r>
        <w:rPr>
          <w:b/>
          <w:color w:val="000000"/>
        </w:rPr>
        <w:br/>
      </w:r>
      <w:proofErr w:type="spellStart"/>
      <w:r>
        <w:rPr>
          <w:rFonts w:eastAsia="SimSun"/>
          <w:color w:val="000000"/>
        </w:rPr>
        <w:t>订货号</w:t>
      </w:r>
      <w:proofErr w:type="spellEnd"/>
      <w:r>
        <w:rPr>
          <w:rFonts w:eastAsia="SimSun"/>
          <w:color w:val="000000"/>
        </w:rPr>
        <w:t>：</w:t>
      </w:r>
      <w:r>
        <w:rPr>
          <w:bCs/>
          <w:color w:val="000000"/>
        </w:rPr>
        <w:t>6ES7516-3AN00-4AB3</w:t>
      </w:r>
    </w:p>
    <w:p>
      <w:pPr>
        <w:pStyle w:val="Kopfzeile"/>
        <w:numPr>
          <w:ilvl w:val="0"/>
          <w:numId w:val="12"/>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CPU 1512C </w:t>
      </w:r>
      <w:proofErr w:type="spellStart"/>
      <w:r>
        <w:rPr>
          <w:rFonts w:eastAsia="SimSun"/>
          <w:b/>
          <w:bCs/>
          <w:color w:val="000000"/>
        </w:rPr>
        <w:t>PN</w:t>
      </w:r>
      <w:r>
        <w:rPr>
          <w:rFonts w:eastAsia="SimSun"/>
          <w:b/>
          <w:bCs/>
          <w:color w:val="000000"/>
        </w:rPr>
        <w:t>（带软件和</w:t>
      </w:r>
      <w:proofErr w:type="spellEnd"/>
      <w:r>
        <w:rPr>
          <w:rFonts w:eastAsia="SimSun"/>
          <w:b/>
          <w:bCs/>
          <w:color w:val="000000"/>
        </w:rPr>
        <w:t xml:space="preserve"> PM 1507</w:t>
      </w:r>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6ES7512-1CK00-4AB1</w:t>
      </w:r>
    </w:p>
    <w:p>
      <w:pPr>
        <w:pStyle w:val="Kopfzeile"/>
        <w:numPr>
          <w:ilvl w:val="0"/>
          <w:numId w:val="12"/>
        </w:numPr>
        <w:tabs>
          <w:tab w:val="num" w:pos="426"/>
        </w:tabs>
        <w:overflowPunct w:val="0"/>
        <w:snapToGrid w:val="0"/>
        <w:spacing w:before="0" w:after="0" w:line="240" w:lineRule="auto"/>
        <w:rPr>
          <w:rFonts w:eastAsia="SimSun"/>
          <w:color w:val="000000"/>
        </w:rPr>
      </w:pPr>
      <w:r>
        <w:rPr>
          <w:rFonts w:eastAsia="SimSun"/>
          <w:b/>
          <w:bCs/>
          <w:color w:val="000000"/>
        </w:rPr>
        <w:t xml:space="preserve">SIMATIC CPU 1512C </w:t>
      </w:r>
      <w:proofErr w:type="spellStart"/>
      <w:r>
        <w:rPr>
          <w:rFonts w:eastAsia="SimSun"/>
          <w:b/>
          <w:bCs/>
          <w:color w:val="000000"/>
        </w:rPr>
        <w:t>PN</w:t>
      </w:r>
      <w:r>
        <w:rPr>
          <w:rFonts w:eastAsia="SimSun"/>
          <w:b/>
          <w:bCs/>
          <w:color w:val="000000"/>
        </w:rPr>
        <w:t>（带软件</w:t>
      </w:r>
      <w:proofErr w:type="spellEnd"/>
      <w:r>
        <w:rPr>
          <w:rFonts w:eastAsia="SimSun"/>
          <w:b/>
          <w:bCs/>
          <w:color w:val="000000"/>
        </w:rPr>
        <w:t>、</w:t>
      </w:r>
      <w:r>
        <w:rPr>
          <w:rFonts w:eastAsia="SimSun"/>
          <w:b/>
          <w:bCs/>
          <w:color w:val="000000"/>
        </w:rPr>
        <w:t xml:space="preserve">PM 1507 </w:t>
      </w:r>
      <w:r>
        <w:rPr>
          <w:rFonts w:eastAsia="SimSun"/>
          <w:b/>
          <w:bCs/>
          <w:color w:val="000000"/>
        </w:rPr>
        <w:t>和</w:t>
      </w:r>
      <w:r>
        <w:rPr>
          <w:rFonts w:eastAsia="SimSun"/>
          <w:b/>
          <w:bCs/>
          <w:color w:val="000000"/>
        </w:rPr>
        <w:t xml:space="preserve"> CP 1542-5 (PROFIBUS)</w:t>
      </w:r>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6ES7512-1CK00-4AB2</w:t>
      </w:r>
    </w:p>
    <w:p>
      <w:pPr>
        <w:pStyle w:val="Kopfzeile"/>
        <w:numPr>
          <w:ilvl w:val="0"/>
          <w:numId w:val="12"/>
        </w:numPr>
        <w:tabs>
          <w:tab w:val="num" w:pos="426"/>
        </w:tabs>
        <w:overflowPunct w:val="0"/>
        <w:snapToGrid w:val="0"/>
        <w:spacing w:before="0" w:after="0" w:line="240" w:lineRule="auto"/>
        <w:rPr>
          <w:rFonts w:eastAsia="SimSun"/>
          <w:color w:val="000000"/>
        </w:rPr>
      </w:pPr>
      <w:r>
        <w:rPr>
          <w:rFonts w:eastAsia="SimSun"/>
          <w:b/>
          <w:bCs/>
          <w:color w:val="000000"/>
        </w:rPr>
        <w:t xml:space="preserve">SIMATIC CPU 1512C </w:t>
      </w:r>
      <w:proofErr w:type="spellStart"/>
      <w:r>
        <w:rPr>
          <w:rFonts w:eastAsia="SimSun"/>
          <w:b/>
          <w:bCs/>
          <w:color w:val="000000"/>
        </w:rPr>
        <w:t>PN</w:t>
      </w:r>
      <w:r>
        <w:rPr>
          <w:rFonts w:eastAsia="SimSun"/>
          <w:b/>
          <w:bCs/>
          <w:color w:val="000000"/>
        </w:rPr>
        <w:t>（带软件</w:t>
      </w:r>
      <w:proofErr w:type="spellEnd"/>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6ES7512-1CK00-4AB6</w:t>
      </w:r>
    </w:p>
    <w:p>
      <w:pPr>
        <w:pStyle w:val="Kopfzeile"/>
        <w:numPr>
          <w:ilvl w:val="0"/>
          <w:numId w:val="12"/>
        </w:numPr>
        <w:tabs>
          <w:tab w:val="num" w:pos="426"/>
        </w:tabs>
        <w:overflowPunct w:val="0"/>
        <w:snapToGrid w:val="0"/>
        <w:spacing w:before="0" w:after="0" w:line="240" w:lineRule="auto"/>
        <w:rPr>
          <w:rFonts w:eastAsia="SimSun"/>
          <w:color w:val="000000"/>
        </w:rPr>
      </w:pPr>
      <w:r>
        <w:rPr>
          <w:rFonts w:eastAsia="SimSun"/>
          <w:b/>
          <w:bCs/>
          <w:color w:val="000000"/>
        </w:rPr>
        <w:t xml:space="preserve">SIMATIC CPU 1512C </w:t>
      </w:r>
      <w:proofErr w:type="spellStart"/>
      <w:r>
        <w:rPr>
          <w:rFonts w:eastAsia="SimSun"/>
          <w:b/>
          <w:bCs/>
          <w:color w:val="000000"/>
        </w:rPr>
        <w:t>PN</w:t>
      </w:r>
      <w:r>
        <w:rPr>
          <w:rFonts w:eastAsia="SimSun"/>
          <w:b/>
          <w:bCs/>
          <w:color w:val="000000"/>
        </w:rPr>
        <w:t>（带软件和</w:t>
      </w:r>
      <w:proofErr w:type="spellEnd"/>
      <w:r>
        <w:rPr>
          <w:rFonts w:eastAsia="SimSun"/>
          <w:b/>
          <w:bCs/>
          <w:color w:val="000000"/>
        </w:rPr>
        <w:t xml:space="preserve"> CP 1542-5 (PROFIBUS)</w:t>
      </w:r>
      <w:r>
        <w:rPr>
          <w:rFonts w:eastAsia="SimSun"/>
          <w:b/>
          <w:bCs/>
          <w:color w:val="000000"/>
        </w:rPr>
        <w:t>）</w:t>
      </w:r>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6ES7512-1CK00-4AB7</w:t>
      </w:r>
    </w:p>
    <w:p>
      <w:pPr>
        <w:pStyle w:val="KleineberschriftSCE-Intro"/>
        <w:overflowPunct w:val="0"/>
        <w:snapToGrid w:val="0"/>
        <w:jc w:val="left"/>
        <w:rPr>
          <w:rFonts w:eastAsia="SimSun"/>
          <w:lang w:val="de-DE"/>
        </w:rPr>
      </w:pPr>
    </w:p>
    <w:p>
      <w:pPr>
        <w:pStyle w:val="KleineberschriftSCE-Intro"/>
        <w:overflowPunct w:val="0"/>
        <w:snapToGrid w:val="0"/>
        <w:jc w:val="left"/>
        <w:rPr>
          <w:rFonts w:eastAsia="SimSun"/>
        </w:rPr>
      </w:pPr>
      <w:r>
        <w:rPr>
          <w:rFonts w:eastAsia="SimSun"/>
        </w:rPr>
        <w:t xml:space="preserve">SIMATIC STEP 7 </w:t>
      </w:r>
      <w:proofErr w:type="spellStart"/>
      <w:r>
        <w:rPr>
          <w:rFonts w:eastAsia="SimSun"/>
        </w:rPr>
        <w:t>培训软件</w:t>
      </w:r>
      <w:proofErr w:type="spellEnd"/>
    </w:p>
    <w:p>
      <w:pPr>
        <w:pStyle w:val="Kopfzeile"/>
        <w:numPr>
          <w:ilvl w:val="0"/>
          <w:numId w:val="12"/>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w:t>
      </w:r>
      <w:proofErr w:type="spellStart"/>
      <w:r>
        <w:rPr>
          <w:rFonts w:eastAsia="SimSun"/>
          <w:b/>
          <w:bCs/>
          <w:color w:val="000000"/>
        </w:rPr>
        <w:t>单独许可证</w:t>
      </w:r>
      <w:proofErr w:type="spellEnd"/>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6ES7822-1AA04-4YA5</w:t>
      </w:r>
    </w:p>
    <w:p>
      <w:pPr>
        <w:pStyle w:val="Kopfzeile"/>
        <w:numPr>
          <w:ilvl w:val="0"/>
          <w:numId w:val="12"/>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SP1 - 6 </w:t>
      </w:r>
      <w:proofErr w:type="spellStart"/>
      <w:r>
        <w:rPr>
          <w:rFonts w:eastAsia="SimSun"/>
          <w:b/>
          <w:bCs/>
          <w:color w:val="000000"/>
        </w:rPr>
        <w:t>套课堂许可证包</w:t>
      </w:r>
      <w:proofErr w:type="spellEnd"/>
      <w:r>
        <w:rPr>
          <w:rFonts w:eastAsia="SimSun"/>
          <w:color w:val="000000"/>
        </w:rPr>
        <w:br/>
      </w:r>
      <w:proofErr w:type="spellStart"/>
      <w:r>
        <w:rPr>
          <w:rFonts w:eastAsia="SimSun"/>
          <w:color w:val="000000"/>
        </w:rPr>
        <w:t>订货号</w:t>
      </w:r>
      <w:proofErr w:type="spellEnd"/>
      <w:r>
        <w:rPr>
          <w:rFonts w:eastAsia="SimSun"/>
          <w:color w:val="000000"/>
        </w:rPr>
        <w:t>：</w:t>
      </w:r>
      <w:r>
        <w:rPr>
          <w:rFonts w:eastAsia="SimSun"/>
          <w:color w:val="000000"/>
        </w:rPr>
        <w:t>6ES7822-1BA04-4YA5</w:t>
      </w:r>
    </w:p>
    <w:p>
      <w:pPr>
        <w:pStyle w:val="Kopfzeile"/>
        <w:numPr>
          <w:ilvl w:val="0"/>
          <w:numId w:val="12"/>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SP1 - 6 </w:t>
      </w:r>
      <w:proofErr w:type="spellStart"/>
      <w:r>
        <w:rPr>
          <w:rFonts w:eastAsia="SimSun"/>
          <w:b/>
          <w:bCs/>
          <w:color w:val="000000"/>
        </w:rPr>
        <w:t>套升级版许可证包</w:t>
      </w:r>
      <w:proofErr w:type="spellEnd"/>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6ES7822-1AA04-4YE5</w:t>
      </w:r>
    </w:p>
    <w:p>
      <w:pPr>
        <w:pStyle w:val="Kopfzeile"/>
        <w:numPr>
          <w:ilvl w:val="0"/>
          <w:numId w:val="12"/>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SP1 - 20 </w:t>
      </w:r>
      <w:proofErr w:type="spellStart"/>
      <w:r>
        <w:rPr>
          <w:rFonts w:eastAsia="SimSun"/>
          <w:b/>
          <w:bCs/>
          <w:color w:val="000000"/>
        </w:rPr>
        <w:t>件套学生许可证</w:t>
      </w:r>
      <w:proofErr w:type="spellEnd"/>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6ES7822-1AC04-4YA5</w:t>
      </w:r>
    </w:p>
    <w:p>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pPr>
        <w:pStyle w:val="Kopfzeile"/>
        <w:tabs>
          <w:tab w:val="clear" w:pos="4536"/>
          <w:tab w:val="clear" w:pos="9072"/>
        </w:tabs>
        <w:overflowPunct w:val="0"/>
        <w:snapToGrid w:val="0"/>
        <w:spacing w:before="0" w:after="0" w:line="264" w:lineRule="auto"/>
        <w:ind w:left="0" w:right="567"/>
        <w:jc w:val="both"/>
        <w:rPr>
          <w:rFonts w:eastAsia="SimSun"/>
          <w:b/>
          <w:szCs w:val="20"/>
          <w:lang w:val="en-US"/>
        </w:rPr>
      </w:pPr>
    </w:p>
    <w:p>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请注意，必要时会使用后续培训产品代替本培训产品</w:t>
      </w:r>
      <w:proofErr w:type="spellEnd"/>
      <w:r>
        <w:rPr>
          <w:rFonts w:eastAsia="SimSun"/>
          <w:szCs w:val="20"/>
        </w:rPr>
        <w:t>。</w:t>
      </w:r>
    </w:p>
    <w:p>
      <w:pPr>
        <w:pStyle w:val="Kopfzeile"/>
        <w:overflowPunct w:val="0"/>
        <w:snapToGrid w:val="0"/>
        <w:spacing w:before="0" w:after="0" w:line="264" w:lineRule="auto"/>
        <w:ind w:left="0" w:right="567"/>
        <w:jc w:val="both"/>
        <w:rPr>
          <w:rFonts w:eastAsia="SimSun"/>
          <w:color w:val="0000FF"/>
          <w:szCs w:val="20"/>
          <w:u w:val="single"/>
        </w:rPr>
      </w:pPr>
      <w:proofErr w:type="spellStart"/>
      <w:r>
        <w:rPr>
          <w:rFonts w:eastAsia="SimSun"/>
          <w:szCs w:val="20"/>
        </w:rPr>
        <w:t>可通过以下网页获得最新的</w:t>
      </w:r>
      <w:proofErr w:type="spellEnd"/>
      <w:r>
        <w:rPr>
          <w:rFonts w:eastAsia="SimSun"/>
          <w:szCs w:val="20"/>
        </w:rPr>
        <w:t xml:space="preserve"> SCE </w:t>
      </w:r>
      <w:proofErr w:type="spellStart"/>
      <w:r>
        <w:rPr>
          <w:rFonts w:eastAsia="SimSun"/>
          <w:szCs w:val="20"/>
        </w:rPr>
        <w:t>可用培训产品概览</w:t>
      </w:r>
      <w:proofErr w:type="spellEnd"/>
      <w:r>
        <w:rPr>
          <w:rFonts w:eastAsia="SimSun"/>
          <w:szCs w:val="20"/>
        </w:rPr>
        <w:t>：</w:t>
      </w:r>
      <w:hyperlink r:id="rId12" w:history="1">
        <w:r>
          <w:rPr>
            <w:rStyle w:val="Hyperlink"/>
            <w:rFonts w:eastAsia="SimSun"/>
            <w:color w:val="0000FF"/>
            <w:szCs w:val="20"/>
          </w:rPr>
          <w:t>siemens.com/</w:t>
        </w:r>
        <w:proofErr w:type="spellStart"/>
        <w:r>
          <w:rPr>
            <w:rStyle w:val="Hyperlink"/>
            <w:rFonts w:eastAsia="SimSun"/>
            <w:color w:val="0000FF"/>
            <w:szCs w:val="20"/>
          </w:rPr>
          <w:t>sce</w:t>
        </w:r>
        <w:proofErr w:type="spellEnd"/>
        <w:r>
          <w:rPr>
            <w:rStyle w:val="Hyperlink"/>
            <w:rFonts w:eastAsia="SimSun"/>
            <w:color w:val="0000FF"/>
            <w:szCs w:val="20"/>
          </w:rPr>
          <w:t>/</w:t>
        </w:r>
        <w:proofErr w:type="spellStart"/>
        <w:r>
          <w:rPr>
            <w:rStyle w:val="Hyperlink"/>
            <w:rFonts w:eastAsia="SimSun"/>
            <w:color w:val="0000FF"/>
            <w:szCs w:val="20"/>
          </w:rPr>
          <w:t>tp</w:t>
        </w:r>
        <w:proofErr w:type="spellEnd"/>
      </w:hyperlink>
    </w:p>
    <w:p>
      <w:pPr>
        <w:pStyle w:val="Kopfzeile"/>
        <w:tabs>
          <w:tab w:val="clear" w:pos="4536"/>
          <w:tab w:val="clear" w:pos="9072"/>
        </w:tabs>
        <w:overflowPunct w:val="0"/>
        <w:snapToGrid w:val="0"/>
        <w:spacing w:before="0" w:after="0" w:line="264" w:lineRule="auto"/>
        <w:ind w:left="0" w:right="567"/>
        <w:jc w:val="both"/>
        <w:rPr>
          <w:rFonts w:eastAsia="SimSun"/>
          <w:b/>
          <w:szCs w:val="20"/>
        </w:rPr>
      </w:pPr>
    </w:p>
    <w:p>
      <w:pPr>
        <w:pStyle w:val="Kopfzeile"/>
        <w:tabs>
          <w:tab w:val="clear" w:pos="4536"/>
          <w:tab w:val="clear" w:pos="9072"/>
        </w:tabs>
        <w:overflowPunct w:val="0"/>
        <w:snapToGrid w:val="0"/>
        <w:spacing w:before="0" w:after="0" w:line="264" w:lineRule="auto"/>
        <w:ind w:left="0" w:right="567"/>
        <w:jc w:val="both"/>
        <w:rPr>
          <w:rFonts w:eastAsia="SimSun"/>
          <w:b/>
          <w:szCs w:val="20"/>
        </w:rPr>
      </w:pPr>
    </w:p>
    <w:p>
      <w:pPr>
        <w:pStyle w:val="Kopfzeile"/>
        <w:tabs>
          <w:tab w:val="clear" w:pos="4536"/>
          <w:tab w:val="clear" w:pos="9072"/>
        </w:tabs>
        <w:overflowPunct w:val="0"/>
        <w:snapToGrid w:val="0"/>
        <w:spacing w:before="0" w:after="0" w:line="264" w:lineRule="auto"/>
        <w:ind w:left="0" w:right="567"/>
        <w:jc w:val="both"/>
        <w:rPr>
          <w:rFonts w:eastAsia="SimSun"/>
          <w:b/>
          <w:sz w:val="24"/>
          <w:szCs w:val="24"/>
        </w:rPr>
      </w:pPr>
      <w:proofErr w:type="spellStart"/>
      <w:r>
        <w:rPr>
          <w:rFonts w:eastAsia="SimSun"/>
          <w:b/>
          <w:bCs/>
          <w:sz w:val="24"/>
          <w:szCs w:val="24"/>
        </w:rPr>
        <w:t>培训课程</w:t>
      </w:r>
      <w:proofErr w:type="spellEnd"/>
    </w:p>
    <w:p>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各地的</w:t>
      </w:r>
      <w:proofErr w:type="spellEnd"/>
      <w:r>
        <w:rPr>
          <w:rFonts w:eastAsia="SimSun"/>
          <w:szCs w:val="20"/>
        </w:rPr>
        <w:t xml:space="preserve"> Siemens SCE </w:t>
      </w:r>
      <w:proofErr w:type="spellStart"/>
      <w:r>
        <w:rPr>
          <w:rFonts w:eastAsia="SimSun"/>
          <w:szCs w:val="20"/>
        </w:rPr>
        <w:t>课程培训请联系当地的</w:t>
      </w:r>
      <w:proofErr w:type="spellEnd"/>
      <w:r>
        <w:rPr>
          <w:rFonts w:eastAsia="SimSun"/>
          <w:szCs w:val="20"/>
        </w:rPr>
        <w:t xml:space="preserve"> SCE </w:t>
      </w:r>
      <w:proofErr w:type="spellStart"/>
      <w:r>
        <w:rPr>
          <w:rFonts w:eastAsia="SimSun"/>
          <w:szCs w:val="20"/>
        </w:rPr>
        <w:t>联系人</w:t>
      </w:r>
      <w:proofErr w:type="spellEnd"/>
      <w:r>
        <w:rPr>
          <w:rFonts w:eastAsia="SimSun"/>
          <w:szCs w:val="20"/>
        </w:rPr>
        <w:t>。</w:t>
      </w:r>
    </w:p>
    <w:p>
      <w:pPr>
        <w:pStyle w:val="Kopfzeile"/>
        <w:overflowPunct w:val="0"/>
        <w:snapToGrid w:val="0"/>
        <w:spacing w:before="0" w:after="0" w:line="264" w:lineRule="auto"/>
        <w:ind w:left="0" w:right="567"/>
        <w:jc w:val="both"/>
        <w:rPr>
          <w:rStyle w:val="Hyperlink"/>
          <w:rFonts w:eastAsia="SimSun"/>
          <w:color w:val="0000FF"/>
          <w:szCs w:val="20"/>
        </w:rPr>
      </w:pPr>
      <w:r>
        <w:rPr>
          <w:rFonts w:eastAsia="SimSun"/>
        </w:rPr>
        <w:fldChar w:fldCharType="begin"/>
      </w:r>
      <w:r>
        <w:rPr>
          <w:rFonts w:eastAsia="SimSun"/>
        </w:rPr>
        <w:instrText>HYPERLINK "http://www.siemens.com/contact"</w:instrText>
      </w:r>
      <w:r>
        <w:rPr>
          <w:rFonts w:eastAsia="SimSun"/>
        </w:rPr>
        <w:fldChar w:fldCharType="separate"/>
      </w:r>
      <w:r>
        <w:rPr>
          <w:rStyle w:val="Hyperlink"/>
          <w:rFonts w:eastAsia="SimSun"/>
          <w:color w:val="0000FF"/>
          <w:szCs w:val="20"/>
        </w:rPr>
        <w:t>siemens.com/</w:t>
      </w:r>
      <w:proofErr w:type="spellStart"/>
      <w:r>
        <w:rPr>
          <w:rStyle w:val="Hyperlink"/>
          <w:rFonts w:eastAsia="SimSun"/>
          <w:color w:val="0000FF"/>
          <w:szCs w:val="20"/>
        </w:rPr>
        <w:t>sce</w:t>
      </w:r>
      <w:proofErr w:type="spellEnd"/>
      <w:r>
        <w:rPr>
          <w:rStyle w:val="Hyperlink"/>
          <w:rFonts w:eastAsia="SimSun"/>
          <w:color w:val="0000FF"/>
          <w:szCs w:val="20"/>
        </w:rPr>
        <w:t>/contact</w:t>
      </w:r>
    </w:p>
    <w:p>
      <w:pPr>
        <w:pStyle w:val="Kopfzeile"/>
        <w:tabs>
          <w:tab w:val="clear" w:pos="4536"/>
          <w:tab w:val="clear" w:pos="9072"/>
        </w:tabs>
        <w:overflowPunct w:val="0"/>
        <w:snapToGrid w:val="0"/>
        <w:spacing w:before="0" w:after="0" w:line="264" w:lineRule="auto"/>
        <w:ind w:left="0" w:right="567"/>
        <w:jc w:val="both"/>
        <w:rPr>
          <w:rFonts w:eastAsia="SimSun"/>
          <w:b/>
          <w:szCs w:val="20"/>
        </w:rPr>
      </w:pPr>
      <w:r>
        <w:rPr>
          <w:rFonts w:eastAsia="SimSun"/>
          <w:b/>
          <w:bCs/>
        </w:rPr>
        <w:fldChar w:fldCharType="end"/>
      </w:r>
    </w:p>
    <w:p>
      <w:pPr>
        <w:pStyle w:val="Kopfzeile"/>
        <w:tabs>
          <w:tab w:val="clear" w:pos="4536"/>
          <w:tab w:val="clear" w:pos="9072"/>
        </w:tabs>
        <w:overflowPunct w:val="0"/>
        <w:snapToGrid w:val="0"/>
        <w:spacing w:before="0" w:after="0" w:line="264" w:lineRule="auto"/>
        <w:ind w:left="0" w:right="567"/>
        <w:jc w:val="both"/>
        <w:rPr>
          <w:rFonts w:eastAsia="SimSun"/>
          <w:b/>
          <w:szCs w:val="20"/>
        </w:rPr>
      </w:pPr>
    </w:p>
    <w:p>
      <w:pPr>
        <w:pStyle w:val="Kopfzeile"/>
        <w:tabs>
          <w:tab w:val="clear" w:pos="4536"/>
          <w:tab w:val="clear" w:pos="9072"/>
        </w:tabs>
        <w:overflowPunct w:val="0"/>
        <w:snapToGrid w:val="0"/>
        <w:spacing w:before="0" w:after="0" w:line="264" w:lineRule="auto"/>
        <w:ind w:left="0" w:right="567"/>
        <w:jc w:val="both"/>
        <w:rPr>
          <w:rFonts w:eastAsia="SimSun"/>
          <w:b/>
          <w:szCs w:val="20"/>
        </w:rPr>
      </w:pPr>
      <w:proofErr w:type="spellStart"/>
      <w:r>
        <w:rPr>
          <w:rFonts w:eastAsia="SimSun"/>
          <w:b/>
          <w:bCs/>
          <w:sz w:val="24"/>
          <w:szCs w:val="24"/>
        </w:rPr>
        <w:t>有关</w:t>
      </w:r>
      <w:proofErr w:type="spellEnd"/>
      <w:r>
        <w:rPr>
          <w:rFonts w:eastAsia="SimSun"/>
          <w:b/>
          <w:bCs/>
          <w:sz w:val="24"/>
          <w:szCs w:val="24"/>
        </w:rPr>
        <w:t xml:space="preserve"> SCE </w:t>
      </w:r>
      <w:proofErr w:type="spellStart"/>
      <w:r>
        <w:rPr>
          <w:rFonts w:eastAsia="SimSun"/>
          <w:b/>
          <w:bCs/>
          <w:sz w:val="24"/>
          <w:szCs w:val="24"/>
        </w:rPr>
        <w:t>的其它信息</w:t>
      </w:r>
      <w:proofErr w:type="spellEnd"/>
      <w:r>
        <w:rPr>
          <w:rFonts w:eastAsia="SimSun"/>
          <w:b/>
          <w:bCs/>
          <w:sz w:val="24"/>
          <w:szCs w:val="24"/>
        </w:rPr>
        <w:t xml:space="preserve"> </w:t>
      </w:r>
    </w:p>
    <w:p>
      <w:pPr>
        <w:pStyle w:val="Kopfzeile"/>
        <w:tabs>
          <w:tab w:val="clear" w:pos="4536"/>
          <w:tab w:val="clear" w:pos="9072"/>
        </w:tabs>
        <w:overflowPunct w:val="0"/>
        <w:snapToGrid w:val="0"/>
        <w:spacing w:before="0" w:after="0" w:line="264" w:lineRule="auto"/>
        <w:ind w:left="0" w:right="567"/>
        <w:jc w:val="both"/>
        <w:rPr>
          <w:rStyle w:val="Hyperlink"/>
          <w:rFonts w:eastAsia="SimSun"/>
          <w:color w:val="0000FF"/>
          <w:szCs w:val="20"/>
        </w:rPr>
      </w:pPr>
      <w:hyperlink r:id="rId13" w:history="1">
        <w:r>
          <w:rPr>
            <w:rStyle w:val="Hyperlink"/>
            <w:rFonts w:eastAsia="SimSun"/>
            <w:color w:val="0000FF"/>
            <w:szCs w:val="20"/>
          </w:rPr>
          <w:t>siemens.com/sce</w:t>
        </w:r>
      </w:hyperlink>
    </w:p>
    <w:p>
      <w:pPr>
        <w:pStyle w:val="Kopfzeile"/>
        <w:tabs>
          <w:tab w:val="clear" w:pos="4536"/>
          <w:tab w:val="clear" w:pos="9072"/>
        </w:tabs>
        <w:overflowPunct w:val="0"/>
        <w:snapToGrid w:val="0"/>
        <w:spacing w:before="0" w:after="0" w:line="264" w:lineRule="auto"/>
        <w:ind w:left="0" w:right="567"/>
        <w:jc w:val="both"/>
        <w:rPr>
          <w:rFonts w:eastAsia="SimSun"/>
          <w:b/>
          <w:szCs w:val="20"/>
        </w:rPr>
      </w:pPr>
    </w:p>
    <w:p>
      <w:pPr>
        <w:pStyle w:val="Kopfzeile"/>
        <w:tabs>
          <w:tab w:val="clear" w:pos="4536"/>
          <w:tab w:val="clear" w:pos="9072"/>
        </w:tabs>
        <w:overflowPunct w:val="0"/>
        <w:snapToGrid w:val="0"/>
        <w:spacing w:before="0" w:after="0" w:line="264" w:lineRule="auto"/>
        <w:ind w:left="0" w:right="567"/>
        <w:jc w:val="both"/>
        <w:rPr>
          <w:rFonts w:eastAsia="SimSun"/>
          <w:b/>
          <w:szCs w:val="20"/>
        </w:rPr>
      </w:pPr>
    </w:p>
    <w:p>
      <w:pPr>
        <w:pStyle w:val="Kopfzeile"/>
        <w:overflowPunct w:val="0"/>
        <w:snapToGrid w:val="0"/>
        <w:spacing w:before="0" w:after="0" w:line="264" w:lineRule="auto"/>
        <w:ind w:left="0" w:right="567"/>
        <w:jc w:val="both"/>
        <w:rPr>
          <w:rFonts w:eastAsia="SimSun"/>
          <w:b/>
          <w:sz w:val="24"/>
          <w:szCs w:val="24"/>
        </w:rPr>
      </w:pPr>
      <w:proofErr w:type="spellStart"/>
      <w:r>
        <w:rPr>
          <w:rFonts w:eastAsia="SimSun"/>
          <w:b/>
          <w:bCs/>
          <w:sz w:val="24"/>
          <w:szCs w:val="24"/>
        </w:rPr>
        <w:t>使用说明</w:t>
      </w:r>
      <w:proofErr w:type="spellEnd"/>
    </w:p>
    <w:p>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集成自动化解决方案</w:t>
      </w:r>
      <w:proofErr w:type="spellEnd"/>
      <w:r>
        <w:rPr>
          <w:rFonts w:eastAsia="SimSun"/>
          <w:szCs w:val="20"/>
        </w:rPr>
        <w:t xml:space="preserve"> - </w:t>
      </w:r>
      <w:proofErr w:type="spellStart"/>
      <w:r>
        <w:rPr>
          <w:rFonts w:eastAsia="SimSun"/>
          <w:szCs w:val="20"/>
        </w:rPr>
        <w:t>全集成自动化</w:t>
      </w:r>
      <w:proofErr w:type="spellEnd"/>
      <w:r>
        <w:rPr>
          <w:rFonts w:eastAsia="SimSun"/>
          <w:szCs w:val="20"/>
        </w:rPr>
        <w:t xml:space="preserve"> (TIA) </w:t>
      </w:r>
      <w:proofErr w:type="spellStart"/>
      <w:r>
        <w:rPr>
          <w:rFonts w:eastAsia="SimSun"/>
          <w:szCs w:val="20"/>
        </w:rPr>
        <w:t>的培训资料适用于</w:t>
      </w:r>
      <w:proofErr w:type="spellEnd"/>
      <w:r>
        <w:rPr>
          <w:rFonts w:eastAsia="SimSun"/>
          <w:szCs w:val="20"/>
        </w:rPr>
        <w:t>“</w:t>
      </w:r>
      <w:proofErr w:type="spellStart"/>
      <w:r>
        <w:rPr>
          <w:rFonts w:eastAsia="SimSun"/>
          <w:szCs w:val="20"/>
        </w:rPr>
        <w:t>西门子自动化教育合作项目</w:t>
      </w:r>
      <w:proofErr w:type="spellEnd"/>
      <w:r>
        <w:rPr>
          <w:rFonts w:eastAsia="SimSun"/>
          <w:szCs w:val="20"/>
        </w:rPr>
        <w:t xml:space="preserve"> (SCE)”</w:t>
      </w:r>
      <w:r>
        <w:rPr>
          <w:rFonts w:eastAsia="SimSun"/>
          <w:szCs w:val="20"/>
        </w:rPr>
        <w:t>，</w:t>
      </w:r>
      <w:proofErr w:type="spellStart"/>
      <w:r>
        <w:rPr>
          <w:rFonts w:eastAsia="SimSun"/>
          <w:szCs w:val="20"/>
        </w:rPr>
        <w:t>专门用于公共教育机构和研发机构的培训</w:t>
      </w:r>
      <w:proofErr w:type="spellEnd"/>
      <w:r>
        <w:rPr>
          <w:rFonts w:eastAsia="SimSun"/>
          <w:szCs w:val="20"/>
        </w:rPr>
        <w:t>。</w:t>
      </w:r>
      <w:r>
        <w:rPr>
          <w:rFonts w:eastAsia="SimSun"/>
          <w:szCs w:val="20"/>
        </w:rPr>
        <w:t xml:space="preserve">Siemens AG </w:t>
      </w:r>
      <w:proofErr w:type="spellStart"/>
      <w:r>
        <w:rPr>
          <w:rFonts w:eastAsia="SimSun"/>
          <w:szCs w:val="20"/>
        </w:rPr>
        <w:t>对其内容不提供任何担保</w:t>
      </w:r>
      <w:proofErr w:type="spellEnd"/>
      <w:r>
        <w:rPr>
          <w:rFonts w:eastAsia="SimSun"/>
          <w:szCs w:val="20"/>
        </w:rPr>
        <w:t>。</w:t>
      </w:r>
    </w:p>
    <w:p>
      <w:pPr>
        <w:pStyle w:val="Kopfzeile"/>
        <w:overflowPunct w:val="0"/>
        <w:snapToGrid w:val="0"/>
        <w:spacing w:before="0" w:after="0" w:line="264" w:lineRule="auto"/>
        <w:ind w:left="0" w:right="567"/>
        <w:jc w:val="both"/>
        <w:rPr>
          <w:rFonts w:eastAsia="SimSun"/>
          <w:szCs w:val="20"/>
        </w:rPr>
      </w:pPr>
    </w:p>
    <w:p>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本资料仅可用于</w:t>
      </w:r>
      <w:proofErr w:type="spellEnd"/>
      <w:r>
        <w:rPr>
          <w:rFonts w:eastAsia="SimSun"/>
          <w:szCs w:val="20"/>
        </w:rPr>
        <w:t xml:space="preserve"> Siemens </w:t>
      </w:r>
      <w:proofErr w:type="spellStart"/>
      <w:r>
        <w:rPr>
          <w:rFonts w:eastAsia="SimSun"/>
          <w:szCs w:val="20"/>
        </w:rPr>
        <w:t>产品</w:t>
      </w:r>
      <w:proofErr w:type="spellEnd"/>
      <w:r>
        <w:rPr>
          <w:rFonts w:eastAsia="SimSun"/>
          <w:szCs w:val="20"/>
        </w:rPr>
        <w:t>/</w:t>
      </w:r>
      <w:r>
        <w:rPr>
          <w:rFonts w:eastAsia="SimSun"/>
          <w:szCs w:val="20"/>
        </w:rPr>
        <w:t>系统的首次培训。即允许全部或部分复印本资料并当面转交给培训人员，令其在培训框架范围内使用。允许在公共培训场合出于培训目的转发、复制本资料或传播其内容。</w:t>
      </w:r>
    </w:p>
    <w:p>
      <w:pPr>
        <w:pStyle w:val="Kopfzeile"/>
        <w:overflowPunct w:val="0"/>
        <w:snapToGrid w:val="0"/>
        <w:spacing w:before="0" w:after="0" w:line="264" w:lineRule="auto"/>
        <w:ind w:left="0" w:right="567"/>
        <w:jc w:val="both"/>
        <w:rPr>
          <w:rFonts w:eastAsia="SimSun"/>
          <w:szCs w:val="20"/>
        </w:rPr>
      </w:pPr>
    </w:p>
    <w:p>
      <w:pPr>
        <w:pStyle w:val="Kopfzeile"/>
        <w:tabs>
          <w:tab w:val="clear" w:pos="4536"/>
          <w:tab w:val="clear" w:pos="9072"/>
        </w:tabs>
        <w:overflowPunct w:val="0"/>
        <w:snapToGrid w:val="0"/>
        <w:spacing w:before="0" w:after="0" w:line="264" w:lineRule="auto"/>
        <w:ind w:left="0" w:right="567"/>
        <w:jc w:val="both"/>
        <w:rPr>
          <w:rFonts w:eastAsia="SimSun"/>
          <w:szCs w:val="20"/>
        </w:rPr>
      </w:pPr>
    </w:p>
    <w:p>
      <w:pPr>
        <w:pStyle w:val="Kopfzeile"/>
        <w:tabs>
          <w:tab w:val="clear" w:pos="4536"/>
          <w:tab w:val="clear" w:pos="9072"/>
        </w:tabs>
        <w:overflowPunct w:val="0"/>
        <w:snapToGrid w:val="0"/>
        <w:spacing w:before="0" w:after="0" w:line="264" w:lineRule="auto"/>
        <w:ind w:left="0" w:right="567"/>
        <w:rPr>
          <w:rFonts w:eastAsia="SimSun"/>
          <w:szCs w:val="20"/>
        </w:rPr>
      </w:pPr>
      <w:proofErr w:type="spellStart"/>
      <w:r>
        <w:rPr>
          <w:rFonts w:eastAsia="SimSun"/>
          <w:szCs w:val="20"/>
        </w:rPr>
        <w:lastRenderedPageBreak/>
        <w:t>例外情况需经</w:t>
      </w:r>
      <w:proofErr w:type="spellEnd"/>
      <w:r>
        <w:rPr>
          <w:rFonts w:eastAsia="SimSun"/>
          <w:szCs w:val="20"/>
        </w:rPr>
        <w:t xml:space="preserve"> Siemens AG </w:t>
      </w:r>
      <w:proofErr w:type="spellStart"/>
      <w:r>
        <w:rPr>
          <w:rFonts w:eastAsia="SimSun"/>
          <w:szCs w:val="20"/>
        </w:rPr>
        <w:t>联系人的书面许可</w:t>
      </w:r>
      <w:proofErr w:type="spellEnd"/>
      <w:r>
        <w:rPr>
          <w:rFonts w:eastAsia="SimSun"/>
          <w:szCs w:val="20"/>
        </w:rPr>
        <w:t>：</w:t>
      </w:r>
      <w:bookmarkStart w:id="2" w:name="_GoBack"/>
      <w:bookmarkEnd w:id="2"/>
      <w:r>
        <w:rPr>
          <w:rFonts w:eastAsia="SimSun"/>
          <w:szCs w:val="20"/>
        </w:rPr>
        <w:br/>
        <w:t xml:space="preserve">Roland Scheuerer </w:t>
      </w:r>
      <w:proofErr w:type="spellStart"/>
      <w:r>
        <w:rPr>
          <w:rFonts w:eastAsia="SimSun"/>
          <w:szCs w:val="20"/>
        </w:rPr>
        <w:t>先生</w:t>
      </w:r>
      <w:proofErr w:type="spellEnd"/>
      <w:r>
        <w:rPr>
          <w:rFonts w:eastAsia="SimSun"/>
          <w:szCs w:val="20"/>
        </w:rPr>
        <w:t xml:space="preserve"> </w:t>
      </w:r>
      <w:r>
        <w:rPr>
          <w:rFonts w:eastAsia="SimSun"/>
          <w:color w:val="0000FF"/>
          <w:szCs w:val="20"/>
          <w:u w:val="single"/>
        </w:rPr>
        <w:t>roland.scheuerer@siemens.com</w:t>
      </w:r>
      <w:r>
        <w:rPr>
          <w:rFonts w:eastAsia="SimSun"/>
          <w:szCs w:val="20"/>
        </w:rPr>
        <w:t>。</w:t>
      </w:r>
    </w:p>
    <w:p>
      <w:pPr>
        <w:pStyle w:val="Kopfzeile"/>
        <w:overflowPunct w:val="0"/>
        <w:snapToGrid w:val="0"/>
        <w:spacing w:before="0" w:after="0" w:line="264" w:lineRule="auto"/>
        <w:ind w:left="0" w:right="567"/>
        <w:jc w:val="both"/>
        <w:rPr>
          <w:rFonts w:eastAsia="SimSun"/>
          <w:szCs w:val="20"/>
        </w:rPr>
      </w:pPr>
    </w:p>
    <w:p>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违者须承担赔偿损失责任。保留包含翻译在内的所有权利，尤其针对授予专利或</w:t>
      </w:r>
      <w:proofErr w:type="spellEnd"/>
      <w:r>
        <w:rPr>
          <w:rFonts w:eastAsia="SimSun"/>
          <w:szCs w:val="20"/>
        </w:rPr>
        <w:t xml:space="preserve"> GM </w:t>
      </w:r>
      <w:proofErr w:type="spellStart"/>
      <w:r>
        <w:rPr>
          <w:rFonts w:eastAsia="SimSun"/>
          <w:szCs w:val="20"/>
        </w:rPr>
        <w:t>记录方面的权利</w:t>
      </w:r>
      <w:proofErr w:type="spellEnd"/>
      <w:r>
        <w:rPr>
          <w:rFonts w:eastAsia="SimSun"/>
          <w:szCs w:val="20"/>
        </w:rPr>
        <w:t>。</w:t>
      </w:r>
    </w:p>
    <w:p>
      <w:pPr>
        <w:pStyle w:val="Kopfzeile"/>
        <w:overflowPunct w:val="0"/>
        <w:snapToGrid w:val="0"/>
        <w:spacing w:before="0" w:after="0" w:line="264" w:lineRule="auto"/>
        <w:ind w:left="0" w:right="567"/>
        <w:jc w:val="both"/>
        <w:rPr>
          <w:rFonts w:eastAsia="SimSun"/>
          <w:szCs w:val="20"/>
        </w:rPr>
      </w:pPr>
    </w:p>
    <w:p>
      <w:pPr>
        <w:pStyle w:val="Kopfzeile"/>
        <w:overflowPunct w:val="0"/>
        <w:snapToGrid w:val="0"/>
        <w:spacing w:before="0" w:after="0" w:line="264" w:lineRule="auto"/>
        <w:ind w:left="0" w:right="567"/>
        <w:jc w:val="both"/>
        <w:rPr>
          <w:rFonts w:eastAsia="SimSun"/>
          <w:szCs w:val="20"/>
        </w:rPr>
      </w:pPr>
      <w:proofErr w:type="spellStart"/>
      <w:r>
        <w:rPr>
          <w:rFonts w:eastAsia="SimSun"/>
          <w:szCs w:val="20"/>
        </w:rPr>
        <w:t>严禁用于工业客户培训课程。我们绝不允许该资料用于商业目的</w:t>
      </w:r>
      <w:proofErr w:type="spellEnd"/>
      <w:r>
        <w:rPr>
          <w:rFonts w:eastAsia="SimSun"/>
          <w:szCs w:val="20"/>
        </w:rPr>
        <w:t>。</w:t>
      </w:r>
    </w:p>
    <w:p>
      <w:pPr>
        <w:pStyle w:val="Kopfzeile"/>
        <w:overflowPunct w:val="0"/>
        <w:snapToGrid w:val="0"/>
        <w:spacing w:before="0" w:after="0" w:line="264" w:lineRule="auto"/>
        <w:ind w:left="0" w:right="567"/>
        <w:jc w:val="both"/>
        <w:rPr>
          <w:rFonts w:eastAsia="SimSun"/>
          <w:szCs w:val="20"/>
        </w:rPr>
      </w:pPr>
    </w:p>
    <w:p>
      <w:pPr>
        <w:pStyle w:val="Kopfzeile"/>
        <w:tabs>
          <w:tab w:val="clear" w:pos="4536"/>
          <w:tab w:val="clear" w:pos="9072"/>
        </w:tabs>
        <w:overflowPunct w:val="0"/>
        <w:snapToGrid w:val="0"/>
        <w:spacing w:before="0" w:after="0" w:line="264" w:lineRule="auto"/>
        <w:ind w:left="0" w:right="567"/>
        <w:jc w:val="both"/>
        <w:rPr>
          <w:rFonts w:eastAsia="SimSun"/>
          <w:szCs w:val="20"/>
          <w:lang w:val="en-US"/>
        </w:rPr>
      </w:pPr>
      <w:proofErr w:type="spellStart"/>
      <w:r>
        <w:rPr>
          <w:rFonts w:eastAsia="SimSun"/>
          <w:szCs w:val="20"/>
        </w:rPr>
        <w:t>感谢德累斯顿工业大学</w:t>
      </w:r>
      <w:r>
        <w:rPr>
          <w:rFonts w:eastAsia="SimSun"/>
          <w:szCs w:val="20"/>
          <w:lang w:val="en-US"/>
        </w:rPr>
        <w:t>，</w:t>
      </w:r>
      <w:r>
        <w:rPr>
          <w:rFonts w:eastAsia="SimSun"/>
          <w:szCs w:val="20"/>
        </w:rPr>
        <w:t>特别是</w:t>
      </w:r>
      <w:proofErr w:type="spellEnd"/>
      <w:r>
        <w:rPr>
          <w:rFonts w:eastAsia="SimSun"/>
          <w:szCs w:val="20"/>
          <w:lang w:val="en-US"/>
        </w:rPr>
        <w:t xml:space="preserve"> Leon </w:t>
      </w:r>
      <w:proofErr w:type="spellStart"/>
      <w:r>
        <w:rPr>
          <w:rFonts w:eastAsia="SimSun"/>
          <w:szCs w:val="20"/>
          <w:lang w:val="en-US"/>
        </w:rPr>
        <w:t>Urbas</w:t>
      </w:r>
      <w:proofErr w:type="spellEnd"/>
      <w:r>
        <w:rPr>
          <w:rFonts w:eastAsia="SimSun"/>
          <w:szCs w:val="20"/>
          <w:lang w:val="en-US"/>
        </w:rPr>
        <w:t xml:space="preserve"> </w:t>
      </w:r>
      <w:proofErr w:type="spellStart"/>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proofErr w:type="spellEnd"/>
      <w:r>
        <w:rPr>
          <w:rFonts w:eastAsia="SimSun"/>
          <w:szCs w:val="20"/>
          <w:lang w:val="en-US"/>
        </w:rPr>
        <w:t xml:space="preserve"> Michael </w:t>
      </w:r>
      <w:proofErr w:type="spellStart"/>
      <w:r>
        <w:rPr>
          <w:rFonts w:eastAsia="SimSun"/>
          <w:szCs w:val="20"/>
          <w:lang w:val="en-US"/>
        </w:rPr>
        <w:t>Dziallas</w:t>
      </w:r>
      <w:proofErr w:type="spellEnd"/>
      <w:r>
        <w:rPr>
          <w:rFonts w:eastAsia="SimSun"/>
          <w:szCs w:val="20"/>
          <w:lang w:val="en-US"/>
        </w:rPr>
        <w:t xml:space="preserve"> </w:t>
      </w:r>
      <w:proofErr w:type="spellStart"/>
      <w:r>
        <w:rPr>
          <w:rFonts w:eastAsia="SimSun"/>
          <w:szCs w:val="20"/>
        </w:rPr>
        <w:t>工程公司和全体人员对本</w:t>
      </w:r>
      <w:proofErr w:type="spellEnd"/>
      <w:r>
        <w:rPr>
          <w:rFonts w:eastAsia="SimSun"/>
          <w:szCs w:val="20"/>
          <w:lang w:val="en-US"/>
        </w:rPr>
        <w:t xml:space="preserve"> SCE </w:t>
      </w:r>
      <w:proofErr w:type="spellStart"/>
      <w:r>
        <w:rPr>
          <w:rFonts w:eastAsia="SimSun"/>
          <w:szCs w:val="20"/>
        </w:rPr>
        <w:t>培训资料制作过程的支持</w:t>
      </w:r>
      <w:proofErr w:type="spellEnd"/>
      <w:r>
        <w:rPr>
          <w:rFonts w:eastAsia="SimSun"/>
          <w:szCs w:val="20"/>
        </w:rPr>
        <w:t>。</w:t>
      </w:r>
    </w:p>
    <w:p>
      <w:pPr>
        <w:tabs>
          <w:tab w:val="left" w:pos="8945"/>
          <w:tab w:val="right" w:pos="9781"/>
        </w:tabs>
        <w:overflowPunct w:val="0"/>
        <w:snapToGrid w:val="0"/>
        <w:spacing w:before="0" w:after="0" w:line="264" w:lineRule="auto"/>
        <w:ind w:left="0" w:right="-2"/>
        <w:jc w:val="both"/>
        <w:rPr>
          <w:rFonts w:eastAsia="SimSun" w:cs="Arial"/>
          <w:b/>
        </w:rPr>
      </w:pPr>
    </w:p>
    <w:p>
      <w:pPr>
        <w:pStyle w:val="berschrift1"/>
        <w:overflowPunct w:val="0"/>
        <w:snapToGrid w:val="0"/>
        <w:jc w:val="both"/>
        <w:rPr>
          <w:rFonts w:eastAsia="SimSun"/>
          <w:spacing w:val="0"/>
        </w:rPr>
        <w:sectPr>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pPr>
        <w:pStyle w:val="Inhaltsverzeichnisberschrift"/>
        <w:numPr>
          <w:ilvl w:val="0"/>
          <w:numId w:val="0"/>
        </w:numPr>
        <w:overflowPunct w:val="0"/>
        <w:snapToGrid w:val="0"/>
        <w:jc w:val="both"/>
        <w:rPr>
          <w:rStyle w:val="InhaltsverzeichnisZchn"/>
          <w:rFonts w:eastAsia="SimSun"/>
          <w:spacing w:val="0"/>
        </w:rPr>
      </w:pPr>
      <w:proofErr w:type="spellStart"/>
      <w:r>
        <w:rPr>
          <w:rStyle w:val="InhaltsverzeichnisZchn"/>
          <w:rFonts w:eastAsia="SimSun"/>
          <w:b/>
          <w:bCs/>
        </w:rPr>
        <w:lastRenderedPageBreak/>
        <w:t>目录</w:t>
      </w:r>
      <w:proofErr w:type="spellEnd"/>
    </w:p>
    <w:p>
      <w:pPr>
        <w:pStyle w:val="Verzeichnis1"/>
        <w:rPr>
          <w:rFonts w:asciiTheme="minorHAnsi" w:hAnsiTheme="minorHAnsi" w:cstheme="minorBidi"/>
          <w:noProof/>
          <w:sz w:val="22"/>
          <w:lang w:eastAsia="de-DE" w:bidi="ar-SA"/>
        </w:rPr>
      </w:pPr>
      <w:r>
        <w:rPr>
          <w:rFonts w:eastAsia="SimSun"/>
        </w:rPr>
        <w:fldChar w:fldCharType="begin"/>
      </w:r>
      <w:r>
        <w:rPr>
          <w:rFonts w:eastAsia="SimSun"/>
        </w:rPr>
        <w:instrText xml:space="preserve"> TOC \o "1-3" \h \z \u </w:instrText>
      </w:r>
      <w:r>
        <w:rPr>
          <w:rFonts w:eastAsia="SimSun"/>
        </w:rPr>
        <w:fldChar w:fldCharType="separate"/>
      </w:r>
      <w:hyperlink w:anchor="_Toc483223615" w:history="1">
        <w:r>
          <w:rPr>
            <w:rStyle w:val="Hyperlink"/>
            <w:rFonts w:eastAsia="SimSun"/>
            <w:noProof/>
          </w:rPr>
          <w:t>1</w:t>
        </w:r>
        <w:r>
          <w:rPr>
            <w:rFonts w:asciiTheme="minorHAnsi" w:hAnsiTheme="minorHAnsi" w:cstheme="minorBidi"/>
            <w:noProof/>
            <w:sz w:val="22"/>
            <w:lang w:eastAsia="de-DE"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_Toc483223615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hAnsiTheme="minorHAnsi" w:cstheme="minorBidi"/>
          <w:noProof/>
          <w:sz w:val="22"/>
          <w:lang w:eastAsia="de-DE" w:bidi="ar-SA"/>
        </w:rPr>
      </w:pPr>
      <w:hyperlink w:anchor="_Toc483223616" w:history="1">
        <w:r>
          <w:rPr>
            <w:rStyle w:val="Hyperlink"/>
            <w:rFonts w:eastAsia="SimSun"/>
            <w:noProof/>
          </w:rPr>
          <w:t>2</w:t>
        </w:r>
        <w:r>
          <w:rPr>
            <w:rFonts w:asciiTheme="minorHAnsi" w:hAnsiTheme="minorHAnsi" w:cstheme="minorBidi"/>
            <w:noProof/>
            <w:sz w:val="22"/>
            <w:lang w:eastAsia="de-DE"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_Toc483223616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hAnsiTheme="minorHAnsi" w:cstheme="minorBidi"/>
          <w:noProof/>
          <w:sz w:val="22"/>
          <w:lang w:eastAsia="de-DE" w:bidi="ar-SA"/>
        </w:rPr>
      </w:pPr>
      <w:hyperlink w:anchor="_Toc483223617" w:history="1">
        <w:r>
          <w:rPr>
            <w:rStyle w:val="Hyperlink"/>
            <w:noProof/>
          </w:rPr>
          <w:t>3</w:t>
        </w:r>
        <w:r>
          <w:rPr>
            <w:rFonts w:asciiTheme="minorHAnsi" w:hAnsiTheme="minorHAnsi" w:cstheme="minorBidi"/>
            <w:noProof/>
            <w:sz w:val="22"/>
            <w:lang w:eastAsia="de-DE" w:bidi="ar-SA"/>
          </w:rPr>
          <w:tab/>
        </w:r>
        <w:r>
          <w:rPr>
            <w:rStyle w:val="Hyperlink"/>
            <w:rFonts w:hint="eastAsia"/>
            <w:bCs/>
            <w:noProof/>
            <w:lang w:eastAsia="zh-CN"/>
          </w:rPr>
          <w:t>所需的硬件和软件</w:t>
        </w:r>
        <w:r>
          <w:rPr>
            <w:noProof/>
            <w:webHidden/>
          </w:rPr>
          <w:tab/>
        </w:r>
        <w:r>
          <w:rPr>
            <w:noProof/>
            <w:webHidden/>
          </w:rPr>
          <w:fldChar w:fldCharType="begin"/>
        </w:r>
        <w:r>
          <w:rPr>
            <w:noProof/>
            <w:webHidden/>
          </w:rPr>
          <w:instrText xml:space="preserve"> PAGEREF _Toc483223617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hAnsiTheme="minorHAnsi" w:cstheme="minorBidi"/>
          <w:noProof/>
          <w:sz w:val="22"/>
          <w:lang w:eastAsia="de-DE" w:bidi="ar-SA"/>
        </w:rPr>
      </w:pPr>
      <w:hyperlink w:anchor="_Toc483223618" w:history="1">
        <w:r>
          <w:rPr>
            <w:rStyle w:val="Hyperlink"/>
            <w:rFonts w:eastAsia="SimSun"/>
            <w:noProof/>
          </w:rPr>
          <w:t>4</w:t>
        </w:r>
        <w:r>
          <w:rPr>
            <w:rFonts w:asciiTheme="minorHAnsi" w:hAnsiTheme="minorHAnsi" w:cstheme="minorBidi"/>
            <w:noProof/>
            <w:sz w:val="22"/>
            <w:lang w:eastAsia="de-DE" w:bidi="ar-SA"/>
          </w:rPr>
          <w:tab/>
        </w:r>
        <w:r>
          <w:rPr>
            <w:rStyle w:val="Hyperlink"/>
            <w:rFonts w:eastAsia="SimSun" w:hint="eastAsia"/>
            <w:bCs/>
            <w:noProof/>
          </w:rPr>
          <w:t>理论</w:t>
        </w:r>
        <w:r>
          <w:rPr>
            <w:noProof/>
            <w:webHidden/>
          </w:rPr>
          <w:tab/>
        </w:r>
        <w:r>
          <w:rPr>
            <w:noProof/>
            <w:webHidden/>
          </w:rPr>
          <w:fldChar w:fldCharType="begin"/>
        </w:r>
        <w:r>
          <w:rPr>
            <w:noProof/>
            <w:webHidden/>
          </w:rPr>
          <w:instrText xml:space="preserve"> PAGEREF _Toc483223618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eastAsia="de-DE" w:bidi="ar-SA"/>
        </w:rPr>
      </w:pPr>
      <w:hyperlink w:anchor="_Toc483223619" w:history="1">
        <w:r>
          <w:rPr>
            <w:rStyle w:val="Hyperlink"/>
            <w:rFonts w:eastAsia="SimSun"/>
            <w:noProof/>
          </w:rPr>
          <w:t>4.1</w:t>
        </w:r>
        <w:r>
          <w:rPr>
            <w:rFonts w:asciiTheme="minorHAnsi" w:hAnsiTheme="minorHAnsi" w:cstheme="minorBidi"/>
            <w:noProof/>
            <w:sz w:val="22"/>
            <w:lang w:eastAsia="de-DE" w:bidi="ar-SA"/>
          </w:rPr>
          <w:tab/>
        </w:r>
        <w:r>
          <w:rPr>
            <w:rStyle w:val="Hyperlink"/>
            <w:rFonts w:eastAsia="SimSun"/>
            <w:bCs/>
            <w:noProof/>
          </w:rPr>
          <w:t>SIMATIC S7-1500</w:t>
        </w:r>
        <w:r>
          <w:rPr>
            <w:rStyle w:val="Hyperlink"/>
            <w:rFonts w:eastAsia="SimSun" w:hint="eastAsia"/>
            <w:bCs/>
            <w:noProof/>
          </w:rPr>
          <w:t>中的单实例和多实例</w:t>
        </w:r>
        <w:r>
          <w:rPr>
            <w:noProof/>
            <w:webHidden/>
          </w:rPr>
          <w:tab/>
        </w:r>
        <w:r>
          <w:rPr>
            <w:noProof/>
            <w:webHidden/>
          </w:rPr>
          <w:fldChar w:fldCharType="begin"/>
        </w:r>
        <w:r>
          <w:rPr>
            <w:noProof/>
            <w:webHidden/>
          </w:rPr>
          <w:instrText xml:space="preserve"> PAGEREF _Toc483223619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eastAsia="de-DE" w:bidi="ar-SA"/>
        </w:rPr>
      </w:pPr>
      <w:hyperlink w:anchor="_Toc483223620" w:history="1">
        <w:r>
          <w:rPr>
            <w:rStyle w:val="Hyperlink"/>
            <w:rFonts w:eastAsia="SimSun"/>
            <w:noProof/>
          </w:rPr>
          <w:t>4.1.1</w:t>
        </w:r>
        <w:r>
          <w:rPr>
            <w:rFonts w:asciiTheme="minorHAnsi" w:hAnsiTheme="minorHAnsi" w:cstheme="minorBidi"/>
            <w:noProof/>
            <w:sz w:val="22"/>
            <w:lang w:eastAsia="de-DE" w:bidi="ar-SA"/>
          </w:rPr>
          <w:tab/>
        </w:r>
        <w:r>
          <w:rPr>
            <w:rStyle w:val="Hyperlink"/>
            <w:rFonts w:eastAsia="SimSun" w:hint="eastAsia"/>
            <w:bCs/>
            <w:noProof/>
          </w:rPr>
          <w:t>背景数据块</w:t>
        </w:r>
        <w:r>
          <w:rPr>
            <w:rStyle w:val="Hyperlink"/>
            <w:rFonts w:eastAsia="SimSun"/>
            <w:bCs/>
            <w:noProof/>
          </w:rPr>
          <w:t>/</w:t>
        </w:r>
        <w:r>
          <w:rPr>
            <w:rStyle w:val="Hyperlink"/>
            <w:rFonts w:eastAsia="SimSun" w:hint="eastAsia"/>
            <w:bCs/>
            <w:noProof/>
          </w:rPr>
          <w:t>单实例</w:t>
        </w:r>
        <w:r>
          <w:rPr>
            <w:noProof/>
            <w:webHidden/>
          </w:rPr>
          <w:tab/>
        </w:r>
        <w:r>
          <w:rPr>
            <w:noProof/>
            <w:webHidden/>
          </w:rPr>
          <w:fldChar w:fldCharType="begin"/>
        </w:r>
        <w:r>
          <w:rPr>
            <w:noProof/>
            <w:webHidden/>
          </w:rPr>
          <w:instrText xml:space="preserve"> PAGEREF _Toc483223620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hAnsiTheme="minorHAnsi" w:cstheme="minorBidi"/>
          <w:noProof/>
          <w:sz w:val="22"/>
          <w:lang w:eastAsia="de-DE" w:bidi="ar-SA"/>
        </w:rPr>
      </w:pPr>
      <w:hyperlink w:anchor="_Toc483223621" w:history="1">
        <w:r>
          <w:rPr>
            <w:rStyle w:val="Hyperlink"/>
            <w:rFonts w:eastAsia="SimSun"/>
            <w:noProof/>
          </w:rPr>
          <w:t>4.1.2</w:t>
        </w:r>
        <w:r>
          <w:rPr>
            <w:rFonts w:asciiTheme="minorHAnsi" w:hAnsiTheme="minorHAnsi" w:cstheme="minorBidi"/>
            <w:noProof/>
            <w:sz w:val="22"/>
            <w:lang w:eastAsia="de-DE" w:bidi="ar-SA"/>
          </w:rPr>
          <w:tab/>
        </w:r>
        <w:r>
          <w:rPr>
            <w:rStyle w:val="Hyperlink"/>
            <w:rFonts w:eastAsia="SimSun" w:hint="eastAsia"/>
            <w:bCs/>
            <w:noProof/>
          </w:rPr>
          <w:t>多实例</w:t>
        </w:r>
        <w:r>
          <w:rPr>
            <w:noProof/>
            <w:webHidden/>
          </w:rPr>
          <w:tab/>
        </w:r>
        <w:r>
          <w:rPr>
            <w:noProof/>
            <w:webHidden/>
          </w:rPr>
          <w:fldChar w:fldCharType="begin"/>
        </w:r>
        <w:r>
          <w:rPr>
            <w:noProof/>
            <w:webHidden/>
          </w:rPr>
          <w:instrText xml:space="preserve"> PAGEREF _Toc483223621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hAnsiTheme="minorHAnsi" w:cstheme="minorBidi"/>
          <w:noProof/>
          <w:sz w:val="22"/>
          <w:lang w:eastAsia="de-DE" w:bidi="ar-SA"/>
        </w:rPr>
      </w:pPr>
      <w:hyperlink w:anchor="_Toc483223622" w:history="1">
        <w:r>
          <w:rPr>
            <w:rStyle w:val="Hyperlink"/>
            <w:rFonts w:eastAsia="SimSun"/>
            <w:noProof/>
          </w:rPr>
          <w:t>5</w:t>
        </w:r>
        <w:r>
          <w:rPr>
            <w:rFonts w:asciiTheme="minorHAnsi" w:hAnsiTheme="minorHAnsi" w:cstheme="minorBidi"/>
            <w:noProof/>
            <w:sz w:val="22"/>
            <w:lang w:eastAsia="de-DE"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PAGEREF _Toc483223622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hAnsiTheme="minorHAnsi" w:cstheme="minorBidi"/>
          <w:noProof/>
          <w:sz w:val="22"/>
          <w:lang w:eastAsia="de-DE" w:bidi="ar-SA"/>
        </w:rPr>
      </w:pPr>
      <w:hyperlink w:anchor="_Toc483223623" w:history="1">
        <w:r>
          <w:rPr>
            <w:rStyle w:val="Hyperlink"/>
            <w:rFonts w:eastAsia="SimSun"/>
            <w:noProof/>
          </w:rPr>
          <w:t>6</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_Toc483223623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eastAsia="de-DE" w:bidi="ar-SA"/>
        </w:rPr>
      </w:pPr>
      <w:hyperlink w:anchor="_Toc483223624" w:history="1">
        <w:r>
          <w:rPr>
            <w:rStyle w:val="Hyperlink"/>
            <w:rFonts w:eastAsia="SimSun"/>
            <w:noProof/>
          </w:rPr>
          <w:t>6.1</w:t>
        </w:r>
        <w:r>
          <w:rPr>
            <w:rFonts w:asciiTheme="minorHAnsi" w:hAnsiTheme="minorHAnsi" w:cstheme="minorBidi"/>
            <w:noProof/>
            <w:sz w:val="22"/>
            <w:lang w:eastAsia="de-DE" w:bidi="ar-SA"/>
          </w:rPr>
          <w:tab/>
        </w:r>
        <w:r>
          <w:rPr>
            <w:rStyle w:val="Hyperlink"/>
            <w:rFonts w:eastAsia="SimSun" w:hint="eastAsia"/>
            <w:bCs/>
            <w:noProof/>
          </w:rPr>
          <w:t>自动运行模式</w:t>
        </w:r>
        <w:r>
          <w:rPr>
            <w:rStyle w:val="Hyperlink"/>
            <w:rFonts w:eastAsia="SimSun"/>
            <w:bCs/>
            <w:noProof/>
          </w:rPr>
          <w:t>-</w:t>
        </w:r>
        <w:r>
          <w:rPr>
            <w:rStyle w:val="Hyperlink"/>
            <w:rFonts w:eastAsia="SimSun" w:hint="eastAsia"/>
            <w:bCs/>
            <w:noProof/>
          </w:rPr>
          <w:t>带有定时器功能的输送带电机</w:t>
        </w:r>
        <w:r>
          <w:rPr>
            <w:noProof/>
            <w:webHidden/>
          </w:rPr>
          <w:tab/>
        </w:r>
        <w:r>
          <w:rPr>
            <w:noProof/>
            <w:webHidden/>
          </w:rPr>
          <w:fldChar w:fldCharType="begin"/>
        </w:r>
        <w:r>
          <w:rPr>
            <w:noProof/>
            <w:webHidden/>
          </w:rPr>
          <w:instrText xml:space="preserve"> PAGEREF _Toc483223624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hAnsiTheme="minorHAnsi" w:cstheme="minorBidi"/>
          <w:noProof/>
          <w:sz w:val="22"/>
          <w:lang w:eastAsia="de-DE" w:bidi="ar-SA"/>
        </w:rPr>
      </w:pPr>
      <w:hyperlink w:anchor="_Toc483223625" w:history="1">
        <w:r>
          <w:rPr>
            <w:rStyle w:val="Hyperlink"/>
            <w:rFonts w:eastAsia="SimSun"/>
            <w:noProof/>
          </w:rPr>
          <w:t>7</w:t>
        </w:r>
        <w:r>
          <w:rPr>
            <w:rFonts w:asciiTheme="minorHAnsi" w:hAnsiTheme="minorHAnsi" w:cstheme="minorBidi"/>
            <w:noProof/>
            <w:sz w:val="22"/>
            <w:lang w:eastAsia="de-DE" w:bidi="ar-SA"/>
          </w:rPr>
          <w:tab/>
        </w:r>
        <w:r>
          <w:rPr>
            <w:rStyle w:val="Hyperlink"/>
            <w:rFonts w:eastAsia="SimSun" w:hint="eastAsia"/>
            <w:bCs/>
            <w:noProof/>
          </w:rPr>
          <w:t>结构化逐步式引导指南</w:t>
        </w:r>
        <w:r>
          <w:rPr>
            <w:noProof/>
            <w:webHidden/>
          </w:rPr>
          <w:tab/>
        </w:r>
        <w:r>
          <w:rPr>
            <w:noProof/>
            <w:webHidden/>
          </w:rPr>
          <w:fldChar w:fldCharType="begin"/>
        </w:r>
        <w:r>
          <w:rPr>
            <w:noProof/>
            <w:webHidden/>
          </w:rPr>
          <w:instrText xml:space="preserve"> PAGEREF _Toc483223625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eastAsia="de-DE" w:bidi="ar-SA"/>
        </w:rPr>
      </w:pPr>
      <w:hyperlink w:anchor="_Toc483223626" w:history="1">
        <w:r>
          <w:rPr>
            <w:rStyle w:val="Hyperlink"/>
            <w:rFonts w:eastAsia="SimSun"/>
            <w:noProof/>
          </w:rPr>
          <w:t>7.1</w:t>
        </w:r>
        <w:r>
          <w:rPr>
            <w:rFonts w:asciiTheme="minorHAnsi" w:hAnsiTheme="minorHAnsi" w:cstheme="minorBidi"/>
            <w:noProof/>
            <w:sz w:val="22"/>
            <w:lang w:eastAsia="de-DE" w:bidi="ar-SA"/>
          </w:rPr>
          <w:tab/>
        </w:r>
        <w:r>
          <w:rPr>
            <w:rStyle w:val="Hyperlink"/>
            <w:rFonts w:eastAsia="SimSun" w:hint="eastAsia"/>
            <w:bCs/>
            <w:noProof/>
          </w:rPr>
          <w:t>取消现有项目归档</w:t>
        </w:r>
        <w:r>
          <w:rPr>
            <w:noProof/>
            <w:webHidden/>
          </w:rPr>
          <w:tab/>
        </w:r>
        <w:r>
          <w:rPr>
            <w:noProof/>
            <w:webHidden/>
          </w:rPr>
          <w:fldChar w:fldCharType="begin"/>
        </w:r>
        <w:r>
          <w:rPr>
            <w:noProof/>
            <w:webHidden/>
          </w:rPr>
          <w:instrText xml:space="preserve"> PAGEREF _Toc483223626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eastAsia="de-DE" w:bidi="ar-SA"/>
        </w:rPr>
      </w:pPr>
      <w:hyperlink w:anchor="_Toc483223627" w:history="1">
        <w:r>
          <w:rPr>
            <w:rStyle w:val="Hyperlink"/>
            <w:rFonts w:eastAsia="SimSun"/>
            <w:noProof/>
          </w:rPr>
          <w:t>7.2</w:t>
        </w:r>
        <w:r>
          <w:rPr>
            <w:rFonts w:asciiTheme="minorHAnsi" w:hAnsiTheme="minorHAnsi" w:cstheme="minorBidi"/>
            <w:noProof/>
            <w:sz w:val="22"/>
            <w:lang w:eastAsia="de-DE" w:bidi="ar-SA"/>
          </w:rPr>
          <w:tab/>
        </w:r>
        <w:r>
          <w:rPr>
            <w:rStyle w:val="Hyperlink"/>
            <w:rFonts w:eastAsia="SimSun" w:hint="eastAsia"/>
            <w:bCs/>
            <w:noProof/>
          </w:rPr>
          <w:t>为功能块</w:t>
        </w:r>
        <w:r>
          <w:rPr>
            <w:rStyle w:val="Hyperlink"/>
            <w:rFonts w:eastAsia="SimSun"/>
            <w:bCs/>
            <w:noProof/>
          </w:rPr>
          <w:t xml:space="preserve"> FB1“</w:t>
        </w:r>
        <w:r>
          <w:rPr>
            <w:rStyle w:val="Hyperlink"/>
            <w:rFonts w:eastAsia="SimSun" w:hint="eastAsia"/>
            <w:bCs/>
            <w:noProof/>
          </w:rPr>
          <w:t>自动电机</w:t>
        </w:r>
        <w:r>
          <w:rPr>
            <w:rStyle w:val="Hyperlink"/>
            <w:rFonts w:eastAsia="SimSun"/>
            <w:bCs/>
            <w:noProof/>
          </w:rPr>
          <w:t>”</w:t>
        </w:r>
        <w:r>
          <w:rPr>
            <w:rStyle w:val="Hyperlink"/>
            <w:rFonts w:eastAsia="SimSun" w:hint="eastAsia"/>
            <w:bCs/>
            <w:noProof/>
          </w:rPr>
          <w:t>扩展一个</w:t>
        </w:r>
        <w:r>
          <w:rPr>
            <w:rStyle w:val="Hyperlink"/>
            <w:rFonts w:eastAsia="SimSun"/>
            <w:bCs/>
            <w:noProof/>
          </w:rPr>
          <w:t xml:space="preserve"> TP </w:t>
        </w:r>
        <w:r>
          <w:rPr>
            <w:rStyle w:val="Hyperlink"/>
            <w:rFonts w:eastAsia="SimSun" w:hint="eastAsia"/>
            <w:bCs/>
            <w:noProof/>
          </w:rPr>
          <w:t>型</w:t>
        </w:r>
        <w:r>
          <w:rPr>
            <w:rStyle w:val="Hyperlink"/>
            <w:rFonts w:eastAsia="SimSun"/>
            <w:bCs/>
            <w:noProof/>
          </w:rPr>
          <w:t xml:space="preserve"> IEC </w:t>
        </w:r>
        <w:r>
          <w:rPr>
            <w:rStyle w:val="Hyperlink"/>
            <w:rFonts w:eastAsia="SimSun" w:hint="eastAsia"/>
            <w:bCs/>
            <w:noProof/>
          </w:rPr>
          <w:t>计时器</w:t>
        </w:r>
        <w:r>
          <w:rPr>
            <w:noProof/>
            <w:webHidden/>
          </w:rPr>
          <w:tab/>
        </w:r>
        <w:r>
          <w:rPr>
            <w:noProof/>
            <w:webHidden/>
          </w:rPr>
          <w:fldChar w:fldCharType="begin"/>
        </w:r>
        <w:r>
          <w:rPr>
            <w:noProof/>
            <w:webHidden/>
          </w:rPr>
          <w:instrText xml:space="preserve"> PAGEREF _Toc483223627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eastAsia="de-DE" w:bidi="ar-SA"/>
        </w:rPr>
      </w:pPr>
      <w:hyperlink w:anchor="_Toc483223628" w:history="1">
        <w:r>
          <w:rPr>
            <w:rStyle w:val="Hyperlink"/>
            <w:rFonts w:eastAsia="SimSun"/>
            <w:noProof/>
          </w:rPr>
          <w:t>7.3</w:t>
        </w:r>
        <w:r>
          <w:rPr>
            <w:rFonts w:asciiTheme="minorHAnsi" w:hAnsiTheme="minorHAnsi" w:cstheme="minorBidi"/>
            <w:noProof/>
            <w:sz w:val="22"/>
            <w:lang w:eastAsia="de-DE" w:bidi="ar-SA"/>
          </w:rPr>
          <w:tab/>
        </w:r>
        <w:r>
          <w:rPr>
            <w:rStyle w:val="Hyperlink"/>
            <w:rFonts w:eastAsia="SimSun" w:hint="eastAsia"/>
            <w:bCs/>
            <w:noProof/>
          </w:rPr>
          <w:t>在组织块中刷新模块调用</w:t>
        </w:r>
        <w:r>
          <w:rPr>
            <w:noProof/>
            <w:webHidden/>
          </w:rPr>
          <w:tab/>
        </w:r>
        <w:r>
          <w:rPr>
            <w:noProof/>
            <w:webHidden/>
          </w:rPr>
          <w:fldChar w:fldCharType="begin"/>
        </w:r>
        <w:r>
          <w:rPr>
            <w:noProof/>
            <w:webHidden/>
          </w:rPr>
          <w:instrText xml:space="preserve"> PAGEREF _Toc483223628 \h </w:instrText>
        </w:r>
        <w:r>
          <w:rPr>
            <w:noProof/>
            <w:webHidden/>
          </w:rPr>
        </w:r>
        <w:r>
          <w:rPr>
            <w:noProof/>
            <w:webHidden/>
          </w:rPr>
          <w:fldChar w:fldCharType="separate"/>
        </w:r>
        <w:r>
          <w:rPr>
            <w:noProof/>
            <w:webHidden/>
          </w:rPr>
          <w:t>19</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eastAsia="de-DE" w:bidi="ar-SA"/>
        </w:rPr>
      </w:pPr>
      <w:hyperlink w:anchor="_Toc483223629" w:history="1">
        <w:r>
          <w:rPr>
            <w:rStyle w:val="Hyperlink"/>
            <w:rFonts w:eastAsia="SimSun"/>
            <w:noProof/>
          </w:rPr>
          <w:t>7.4</w:t>
        </w:r>
        <w:r>
          <w:rPr>
            <w:rFonts w:asciiTheme="minorHAnsi" w:hAnsiTheme="minorHAnsi" w:cstheme="minorBidi"/>
            <w:noProof/>
            <w:sz w:val="22"/>
            <w:lang w:eastAsia="de-DE" w:bidi="ar-SA"/>
          </w:rPr>
          <w:tab/>
        </w:r>
        <w:r>
          <w:rPr>
            <w:rStyle w:val="Hyperlink"/>
            <w:rFonts w:eastAsia="SimSun" w:hint="eastAsia"/>
            <w:bCs/>
            <w:noProof/>
          </w:rPr>
          <w:t>保存程序并编译</w:t>
        </w:r>
        <w:r>
          <w:rPr>
            <w:noProof/>
            <w:webHidden/>
          </w:rPr>
          <w:tab/>
        </w:r>
        <w:r>
          <w:rPr>
            <w:noProof/>
            <w:webHidden/>
          </w:rPr>
          <w:fldChar w:fldCharType="begin"/>
        </w:r>
        <w:r>
          <w:rPr>
            <w:noProof/>
            <w:webHidden/>
          </w:rPr>
          <w:instrText xml:space="preserve"> PAGEREF _Toc483223629 \h </w:instrText>
        </w:r>
        <w:r>
          <w:rPr>
            <w:noProof/>
            <w:webHidden/>
          </w:rPr>
        </w:r>
        <w:r>
          <w:rPr>
            <w:noProof/>
            <w:webHidden/>
          </w:rPr>
          <w:fldChar w:fldCharType="separate"/>
        </w:r>
        <w:r>
          <w:rPr>
            <w:noProof/>
            <w:webHidden/>
          </w:rPr>
          <w:t>20</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eastAsia="de-DE" w:bidi="ar-SA"/>
        </w:rPr>
      </w:pPr>
      <w:hyperlink w:anchor="_Toc483223630" w:history="1">
        <w:r>
          <w:rPr>
            <w:rStyle w:val="Hyperlink"/>
            <w:rFonts w:eastAsia="SimSun"/>
            <w:noProof/>
          </w:rPr>
          <w:t>7.5</w:t>
        </w:r>
        <w:r>
          <w:rPr>
            <w:rFonts w:asciiTheme="minorHAnsi" w:hAnsiTheme="minorHAnsi" w:cstheme="minorBidi"/>
            <w:noProof/>
            <w:sz w:val="22"/>
            <w:lang w:eastAsia="de-DE" w:bidi="ar-SA"/>
          </w:rPr>
          <w:tab/>
        </w:r>
        <w:r>
          <w:rPr>
            <w:rStyle w:val="Hyperlink"/>
            <w:rFonts w:eastAsia="SimSun" w:hint="eastAsia"/>
            <w:bCs/>
            <w:noProof/>
          </w:rPr>
          <w:t>加载程序</w:t>
        </w:r>
        <w:r>
          <w:rPr>
            <w:noProof/>
            <w:webHidden/>
          </w:rPr>
          <w:tab/>
        </w:r>
        <w:r>
          <w:rPr>
            <w:noProof/>
            <w:webHidden/>
          </w:rPr>
          <w:fldChar w:fldCharType="begin"/>
        </w:r>
        <w:r>
          <w:rPr>
            <w:noProof/>
            <w:webHidden/>
          </w:rPr>
          <w:instrText xml:space="preserve"> PAGEREF _Toc483223630 \h </w:instrText>
        </w:r>
        <w:r>
          <w:rPr>
            <w:noProof/>
            <w:webHidden/>
          </w:rPr>
        </w:r>
        <w:r>
          <w:rPr>
            <w:noProof/>
            <w:webHidden/>
          </w:rPr>
          <w:fldChar w:fldCharType="separate"/>
        </w:r>
        <w:r>
          <w:rPr>
            <w:noProof/>
            <w:webHidden/>
          </w:rPr>
          <w:t>21</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eastAsia="de-DE" w:bidi="ar-SA"/>
        </w:rPr>
      </w:pPr>
      <w:hyperlink w:anchor="_Toc483223631" w:history="1">
        <w:r>
          <w:rPr>
            <w:rStyle w:val="Hyperlink"/>
            <w:rFonts w:eastAsia="SimSun"/>
            <w:noProof/>
          </w:rPr>
          <w:t>7.6</w:t>
        </w:r>
        <w:r>
          <w:rPr>
            <w:rFonts w:asciiTheme="minorHAnsi" w:hAnsiTheme="minorHAnsi" w:cstheme="minorBidi"/>
            <w:noProof/>
            <w:sz w:val="22"/>
            <w:lang w:eastAsia="de-DE" w:bidi="ar-SA"/>
          </w:rPr>
          <w:tab/>
        </w:r>
        <w:r>
          <w:rPr>
            <w:rStyle w:val="Hyperlink"/>
            <w:rFonts w:eastAsia="SimSun" w:hint="eastAsia"/>
            <w:bCs/>
            <w:noProof/>
          </w:rPr>
          <w:t>观测程序块</w:t>
        </w:r>
        <w:r>
          <w:rPr>
            <w:noProof/>
            <w:webHidden/>
          </w:rPr>
          <w:tab/>
        </w:r>
        <w:r>
          <w:rPr>
            <w:noProof/>
            <w:webHidden/>
          </w:rPr>
          <w:fldChar w:fldCharType="begin"/>
        </w:r>
        <w:r>
          <w:rPr>
            <w:noProof/>
            <w:webHidden/>
          </w:rPr>
          <w:instrText xml:space="preserve"> PAGEREF _Toc483223631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eastAsia="de-DE" w:bidi="ar-SA"/>
        </w:rPr>
      </w:pPr>
      <w:hyperlink w:anchor="_Toc483223632" w:history="1">
        <w:r>
          <w:rPr>
            <w:rStyle w:val="Hyperlink"/>
            <w:rFonts w:eastAsia="SimSun"/>
            <w:noProof/>
          </w:rPr>
          <w:t>7.7</w:t>
        </w:r>
        <w:r>
          <w:rPr>
            <w:rFonts w:asciiTheme="minorHAnsi" w:hAnsiTheme="minorHAnsi" w:cstheme="minorBidi"/>
            <w:noProof/>
            <w:sz w:val="22"/>
            <w:lang w:eastAsia="de-DE"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_Toc483223632 \h </w:instrText>
        </w:r>
        <w:r>
          <w:rPr>
            <w:noProof/>
            <w:webHidden/>
          </w:rPr>
        </w:r>
        <w:r>
          <w:rPr>
            <w:noProof/>
            <w:webHidden/>
          </w:rPr>
          <w:fldChar w:fldCharType="separate"/>
        </w:r>
        <w:r>
          <w:rPr>
            <w:noProof/>
            <w:webHidden/>
          </w:rPr>
          <w:t>24</w:t>
        </w:r>
        <w:r>
          <w:rPr>
            <w:noProof/>
            <w:webHidden/>
          </w:rPr>
          <w:fldChar w:fldCharType="end"/>
        </w:r>
      </w:hyperlink>
    </w:p>
    <w:p>
      <w:pPr>
        <w:pStyle w:val="Verzeichnis1"/>
        <w:rPr>
          <w:rFonts w:asciiTheme="minorHAnsi" w:hAnsiTheme="minorHAnsi" w:cstheme="minorBidi"/>
          <w:noProof/>
          <w:sz w:val="22"/>
          <w:lang w:eastAsia="de-DE" w:bidi="ar-SA"/>
        </w:rPr>
      </w:pPr>
      <w:hyperlink w:anchor="_Toc483223633" w:history="1">
        <w:r>
          <w:rPr>
            <w:rStyle w:val="Hyperlink"/>
            <w:rFonts w:eastAsia="SimSun"/>
            <w:noProof/>
          </w:rPr>
          <w:t>8</w:t>
        </w:r>
        <w:r>
          <w:rPr>
            <w:rFonts w:asciiTheme="minorHAnsi" w:hAnsiTheme="minorHAnsi" w:cstheme="minorBidi"/>
            <w:noProof/>
            <w:sz w:val="22"/>
            <w:lang w:eastAsia="de-DE"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_Toc483223633 \h </w:instrText>
        </w:r>
        <w:r>
          <w:rPr>
            <w:noProof/>
            <w:webHidden/>
          </w:rPr>
        </w:r>
        <w:r>
          <w:rPr>
            <w:noProof/>
            <w:webHidden/>
          </w:rPr>
          <w:fldChar w:fldCharType="separate"/>
        </w:r>
        <w:r>
          <w:rPr>
            <w:noProof/>
            <w:webHidden/>
          </w:rPr>
          <w:t>25</w:t>
        </w:r>
        <w:r>
          <w:rPr>
            <w:noProof/>
            <w:webHidden/>
          </w:rPr>
          <w:fldChar w:fldCharType="end"/>
        </w:r>
      </w:hyperlink>
    </w:p>
    <w:p>
      <w:pPr>
        <w:pStyle w:val="Verzeichnis1"/>
        <w:rPr>
          <w:rFonts w:asciiTheme="minorHAnsi" w:hAnsiTheme="minorHAnsi" w:cstheme="minorBidi"/>
          <w:noProof/>
          <w:sz w:val="22"/>
          <w:lang w:eastAsia="de-DE" w:bidi="ar-SA"/>
        </w:rPr>
      </w:pPr>
      <w:hyperlink w:anchor="_Toc483223634" w:history="1">
        <w:r>
          <w:rPr>
            <w:rStyle w:val="Hyperlink"/>
            <w:rFonts w:eastAsia="SimSun"/>
            <w:noProof/>
          </w:rPr>
          <w:t>9</w:t>
        </w:r>
        <w:r>
          <w:rPr>
            <w:rFonts w:asciiTheme="minorHAnsi" w:hAnsiTheme="minorHAnsi" w:cstheme="minorBidi"/>
            <w:noProof/>
            <w:sz w:val="22"/>
            <w:lang w:eastAsia="de-DE" w:bidi="ar-SA"/>
          </w:rPr>
          <w:tab/>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_Toc483223634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eastAsia="de-DE" w:bidi="ar-SA"/>
        </w:rPr>
      </w:pPr>
      <w:hyperlink w:anchor="_Toc483223635" w:history="1">
        <w:r>
          <w:rPr>
            <w:rStyle w:val="Hyperlink"/>
            <w:rFonts w:eastAsia="SimSun"/>
            <w:noProof/>
          </w:rPr>
          <w:t>9.1</w:t>
        </w:r>
        <w:r>
          <w:rPr>
            <w:rFonts w:asciiTheme="minorHAnsi" w:hAnsiTheme="minorHAnsi" w:cstheme="minorBidi"/>
            <w:noProof/>
            <w:sz w:val="22"/>
            <w:lang w:eastAsia="de-DE" w:bidi="ar-SA"/>
          </w:rPr>
          <w:tab/>
        </w:r>
        <w:r>
          <w:rPr>
            <w:rStyle w:val="Hyperlink"/>
            <w:rFonts w:eastAsia="SimSun" w:hint="eastAsia"/>
            <w:bCs/>
            <w:noProof/>
          </w:rPr>
          <w:t>任务要求</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_Toc483223635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eastAsia="de-DE" w:bidi="ar-SA"/>
        </w:rPr>
      </w:pPr>
      <w:hyperlink w:anchor="_Toc483223636" w:history="1">
        <w:r>
          <w:rPr>
            <w:rStyle w:val="Hyperlink"/>
            <w:rFonts w:eastAsia="SimSun"/>
            <w:noProof/>
          </w:rPr>
          <w:t>9.2</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_Toc483223636 \h </w:instrText>
        </w:r>
        <w:r>
          <w:rPr>
            <w:noProof/>
            <w:webHidden/>
          </w:rPr>
        </w:r>
        <w:r>
          <w:rPr>
            <w:noProof/>
            <w:webHidden/>
          </w:rPr>
          <w:fldChar w:fldCharType="separate"/>
        </w:r>
        <w:r>
          <w:rPr>
            <w:noProof/>
            <w:webHidden/>
          </w:rPr>
          <w:t>26</w:t>
        </w:r>
        <w:r>
          <w:rPr>
            <w:noProof/>
            <w:webHidden/>
          </w:rPr>
          <w:fldChar w:fldCharType="end"/>
        </w:r>
      </w:hyperlink>
    </w:p>
    <w:p>
      <w:pPr>
        <w:pStyle w:val="Verzeichnis2"/>
        <w:tabs>
          <w:tab w:val="left" w:pos="880"/>
          <w:tab w:val="right" w:leader="dot" w:pos="9344"/>
        </w:tabs>
        <w:rPr>
          <w:rFonts w:asciiTheme="minorHAnsi" w:hAnsiTheme="minorHAnsi" w:cstheme="minorBidi"/>
          <w:noProof/>
          <w:sz w:val="22"/>
          <w:lang w:eastAsia="de-DE" w:bidi="ar-SA"/>
        </w:rPr>
      </w:pPr>
      <w:hyperlink w:anchor="_Toc483223637" w:history="1">
        <w:r>
          <w:rPr>
            <w:rStyle w:val="Hyperlink"/>
            <w:rFonts w:eastAsia="SimSun"/>
            <w:noProof/>
          </w:rPr>
          <w:t>9.3</w:t>
        </w:r>
        <w:r>
          <w:rPr>
            <w:rFonts w:asciiTheme="minorHAnsi" w:hAnsiTheme="minorHAnsi" w:cstheme="minorBidi"/>
            <w:noProof/>
            <w:sz w:val="22"/>
            <w:lang w:eastAsia="de-DE" w:bidi="ar-SA"/>
          </w:rPr>
          <w:tab/>
        </w:r>
        <w:r>
          <w:rPr>
            <w:rStyle w:val="Hyperlink"/>
            <w:rFonts w:eastAsia="SimSun" w:hint="eastAsia"/>
            <w:bCs/>
            <w:noProof/>
          </w:rPr>
          <w:t>检查清单</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_Toc483223637 \h </w:instrText>
        </w:r>
        <w:r>
          <w:rPr>
            <w:noProof/>
            <w:webHidden/>
          </w:rPr>
        </w:r>
        <w:r>
          <w:rPr>
            <w:noProof/>
            <w:webHidden/>
          </w:rPr>
          <w:fldChar w:fldCharType="separate"/>
        </w:r>
        <w:r>
          <w:rPr>
            <w:noProof/>
            <w:webHidden/>
          </w:rPr>
          <w:t>27</w:t>
        </w:r>
        <w:r>
          <w:rPr>
            <w:noProof/>
            <w:webHidden/>
          </w:rPr>
          <w:fldChar w:fldCharType="end"/>
        </w:r>
      </w:hyperlink>
    </w:p>
    <w:p>
      <w:pPr>
        <w:pStyle w:val="Verzeichnis1"/>
        <w:rPr>
          <w:rFonts w:asciiTheme="minorHAnsi" w:hAnsiTheme="minorHAnsi" w:cstheme="minorBidi"/>
          <w:noProof/>
          <w:sz w:val="22"/>
          <w:lang w:eastAsia="de-DE" w:bidi="ar-SA"/>
        </w:rPr>
      </w:pPr>
      <w:hyperlink w:anchor="_Toc483223638" w:history="1">
        <w:r>
          <w:rPr>
            <w:rStyle w:val="Hyperlink"/>
            <w:rFonts w:eastAsia="SimSun"/>
            <w:noProof/>
          </w:rPr>
          <w:t>10</w:t>
        </w:r>
        <w:r>
          <w:rPr>
            <w:rFonts w:asciiTheme="minorHAnsi" w:hAnsiTheme="minorHAnsi" w:cstheme="minorBidi"/>
            <w:noProof/>
            <w:sz w:val="22"/>
            <w:lang w:eastAsia="de-DE" w:bidi="ar-SA"/>
          </w:rPr>
          <w:tab/>
        </w:r>
        <w:r>
          <w:rPr>
            <w:rStyle w:val="Hyperlink"/>
            <w:rFonts w:eastAsia="SimSun" w:hint="eastAsia"/>
            <w:bCs/>
            <w:noProof/>
          </w:rPr>
          <w:t>更多相关信息</w:t>
        </w:r>
        <w:r>
          <w:rPr>
            <w:noProof/>
            <w:webHidden/>
          </w:rPr>
          <w:tab/>
        </w:r>
        <w:r>
          <w:rPr>
            <w:noProof/>
            <w:webHidden/>
          </w:rPr>
          <w:fldChar w:fldCharType="begin"/>
        </w:r>
        <w:r>
          <w:rPr>
            <w:noProof/>
            <w:webHidden/>
          </w:rPr>
          <w:instrText xml:space="preserve"> PAGEREF _Toc483223638 \h </w:instrText>
        </w:r>
        <w:r>
          <w:rPr>
            <w:noProof/>
            <w:webHidden/>
          </w:rPr>
        </w:r>
        <w:r>
          <w:rPr>
            <w:noProof/>
            <w:webHidden/>
          </w:rPr>
          <w:fldChar w:fldCharType="separate"/>
        </w:r>
        <w:r>
          <w:rPr>
            <w:noProof/>
            <w:webHidden/>
          </w:rPr>
          <w:t>28</w:t>
        </w:r>
        <w:r>
          <w:rPr>
            <w:noProof/>
            <w:webHidden/>
          </w:rPr>
          <w:fldChar w:fldCharType="end"/>
        </w:r>
      </w:hyperlink>
    </w:p>
    <w:p>
      <w:pPr>
        <w:overflowPunct w:val="0"/>
        <w:snapToGrid w:val="0"/>
        <w:ind w:left="0"/>
        <w:jc w:val="both"/>
        <w:rPr>
          <w:rFonts w:eastAsia="SimSun"/>
          <w:b/>
          <w:bCs/>
        </w:rPr>
      </w:pPr>
      <w:r>
        <w:rPr>
          <w:rFonts w:eastAsia="SimSun"/>
          <w:b/>
          <w:bCs/>
        </w:rPr>
        <w:fldChar w:fldCharType="end"/>
      </w:r>
    </w:p>
    <w:p>
      <w:pPr>
        <w:overflowPunct w:val="0"/>
        <w:snapToGrid w:val="0"/>
        <w:ind w:left="0"/>
        <w:jc w:val="both"/>
        <w:rPr>
          <w:rFonts w:eastAsia="SimSun"/>
        </w:rPr>
      </w:pPr>
    </w:p>
    <w:p>
      <w:pPr>
        <w:overflowPunct w:val="0"/>
        <w:snapToGrid w:val="0"/>
        <w:jc w:val="both"/>
        <w:rPr>
          <w:rFonts w:eastAsia="SimSun"/>
          <w:sz w:val="36"/>
          <w:szCs w:val="36"/>
        </w:rPr>
      </w:pPr>
      <w:r>
        <w:rPr>
          <w:rFonts w:eastAsia="SimSun"/>
        </w:rPr>
        <w:br w:type="page"/>
      </w:r>
    </w:p>
    <w:p>
      <w:pPr>
        <w:pStyle w:val="Titel"/>
        <w:overflowPunct w:val="0"/>
        <w:snapToGrid w:val="0"/>
        <w:jc w:val="both"/>
        <w:rPr>
          <w:rFonts w:eastAsia="SimSun"/>
          <w:bCs/>
        </w:rPr>
      </w:pPr>
      <w:r>
        <w:rPr>
          <w:rFonts w:eastAsia="SimSun"/>
          <w:bCs/>
        </w:rPr>
        <w:lastRenderedPageBreak/>
        <w:t xml:space="preserve">IEC </w:t>
      </w:r>
      <w:proofErr w:type="spellStart"/>
      <w:r>
        <w:rPr>
          <w:rFonts w:eastAsia="SimSun"/>
          <w:bCs/>
        </w:rPr>
        <w:t>定时器和</w:t>
      </w:r>
      <w:proofErr w:type="spellEnd"/>
      <w:r>
        <w:rPr>
          <w:rFonts w:eastAsia="SimSun"/>
          <w:bCs/>
        </w:rPr>
        <w:t xml:space="preserve"> IEC </w:t>
      </w:r>
      <w:proofErr w:type="spellStart"/>
      <w:r>
        <w:rPr>
          <w:rFonts w:eastAsia="SimSun"/>
          <w:bCs/>
        </w:rPr>
        <w:t>计数器</w:t>
      </w:r>
      <w:proofErr w:type="spellEnd"/>
    </w:p>
    <w:p>
      <w:pPr>
        <w:pStyle w:val="Titel"/>
        <w:overflowPunct w:val="0"/>
        <w:snapToGrid w:val="0"/>
        <w:jc w:val="both"/>
        <w:rPr>
          <w:rFonts w:eastAsia="SimSun"/>
        </w:rPr>
      </w:pPr>
      <w:r>
        <w:rPr>
          <w:rFonts w:eastAsia="SimSun"/>
          <w:bCs/>
        </w:rPr>
        <w:t xml:space="preserve">SIMATIC S7-1500 </w:t>
      </w:r>
      <w:proofErr w:type="spellStart"/>
      <w:r>
        <w:rPr>
          <w:rFonts w:eastAsia="SimSun"/>
          <w:bCs/>
        </w:rPr>
        <w:t>实例应用</w:t>
      </w:r>
      <w:proofErr w:type="spellEnd"/>
    </w:p>
    <w:p>
      <w:pPr>
        <w:pStyle w:val="berschrift1"/>
        <w:overflowPunct w:val="0"/>
        <w:snapToGrid w:val="0"/>
        <w:jc w:val="both"/>
        <w:rPr>
          <w:rFonts w:eastAsia="SimSun"/>
          <w:spacing w:val="0"/>
        </w:rPr>
      </w:pPr>
      <w:bookmarkStart w:id="3" w:name="_Toc483223615"/>
      <w:proofErr w:type="spellStart"/>
      <w:r>
        <w:rPr>
          <w:rFonts w:eastAsia="SimSun"/>
          <w:bCs/>
        </w:rPr>
        <w:t>目标</w:t>
      </w:r>
      <w:bookmarkEnd w:id="3"/>
      <w:proofErr w:type="spellEnd"/>
    </w:p>
    <w:p>
      <w:pPr>
        <w:overflowPunct w:val="0"/>
        <w:snapToGrid w:val="0"/>
        <w:jc w:val="both"/>
        <w:rPr>
          <w:rFonts w:eastAsia="SimSun"/>
          <w:spacing w:val="6"/>
        </w:rPr>
      </w:pPr>
      <w:proofErr w:type="spellStart"/>
      <w:r>
        <w:rPr>
          <w:rFonts w:eastAsia="SimSun"/>
        </w:rPr>
        <w:t>本章中</w:t>
      </w:r>
      <w:proofErr w:type="spellEnd"/>
      <w:proofErr w:type="gramStart"/>
      <w:r>
        <w:rPr>
          <w:rFonts w:eastAsia="SimSun"/>
        </w:rPr>
        <w:t>,</w:t>
      </w:r>
      <w:proofErr w:type="spellStart"/>
      <w:r>
        <w:rPr>
          <w:rFonts w:eastAsia="SimSun"/>
        </w:rPr>
        <w:t>您将学习如何在</w:t>
      </w:r>
      <w:proofErr w:type="spellEnd"/>
      <w:proofErr w:type="gramEnd"/>
      <w:r>
        <w:rPr>
          <w:rFonts w:eastAsia="SimSun"/>
        </w:rPr>
        <w:t xml:space="preserve"> TIA Portal </w:t>
      </w:r>
      <w:proofErr w:type="spellStart"/>
      <w:r>
        <w:rPr>
          <w:rFonts w:eastAsia="SimSun"/>
        </w:rPr>
        <w:t>编程工具中运用单实例和多实例编程</w:t>
      </w:r>
      <w:proofErr w:type="spellEnd"/>
      <w:r>
        <w:rPr>
          <w:rFonts w:eastAsia="SimSun"/>
        </w:rPr>
        <w:t>SIMATIC S7-1500</w:t>
      </w:r>
    </w:p>
    <w:p>
      <w:pPr>
        <w:overflowPunct w:val="0"/>
        <w:snapToGrid w:val="0"/>
        <w:jc w:val="both"/>
        <w:rPr>
          <w:rFonts w:eastAsia="SimSun" w:cs="Arial"/>
          <w:spacing w:val="-4"/>
        </w:rPr>
      </w:pPr>
      <w:proofErr w:type="spellStart"/>
      <w:r>
        <w:rPr>
          <w:rFonts w:eastAsia="SimSun" w:cs="Arial"/>
        </w:rPr>
        <w:t>此模块介绍了不同类型的实例模块，并逐步介绍了为程序块扩展</w:t>
      </w:r>
      <w:proofErr w:type="spellEnd"/>
      <w:r>
        <w:rPr>
          <w:rFonts w:eastAsia="SimSun" w:cs="Arial"/>
        </w:rPr>
        <w:t xml:space="preserve"> IEC </w:t>
      </w:r>
      <w:proofErr w:type="spellStart"/>
      <w:r>
        <w:rPr>
          <w:rFonts w:eastAsia="SimSun" w:cs="Arial"/>
        </w:rPr>
        <w:t>定时器和</w:t>
      </w:r>
      <w:proofErr w:type="spellEnd"/>
      <w:r>
        <w:rPr>
          <w:rFonts w:eastAsia="SimSun" w:cs="Arial"/>
        </w:rPr>
        <w:t xml:space="preserve"> IEC </w:t>
      </w:r>
      <w:proofErr w:type="spellStart"/>
      <w:r>
        <w:rPr>
          <w:rFonts w:eastAsia="SimSun" w:cs="Arial"/>
        </w:rPr>
        <w:t>计数器的方法</w:t>
      </w:r>
      <w:proofErr w:type="spellEnd"/>
      <w:r>
        <w:rPr>
          <w:rFonts w:eastAsia="SimSun" w:cs="Arial"/>
        </w:rPr>
        <w:t>。</w:t>
      </w:r>
    </w:p>
    <w:p>
      <w:pPr>
        <w:rPr>
          <w:rFonts w:cs="Arial"/>
          <w:lang w:val="en-US"/>
        </w:rPr>
      </w:pPr>
      <w:r>
        <w:rPr>
          <w:rFonts w:cs="Arial"/>
          <w:lang w:eastAsia="zh-CN"/>
        </w:rPr>
        <w:t>可以使用第</w:t>
      </w:r>
      <w:r>
        <w:rPr>
          <w:rFonts w:cs="Arial"/>
          <w:lang w:val="en-US" w:eastAsia="zh-CN"/>
        </w:rPr>
        <w:t xml:space="preserve"> 3 </w:t>
      </w:r>
      <w:r>
        <w:rPr>
          <w:rFonts w:cs="Arial"/>
          <w:lang w:eastAsia="zh-CN"/>
        </w:rPr>
        <w:t>章所述的</w:t>
      </w:r>
      <w:r>
        <w:rPr>
          <w:rFonts w:cs="Arial"/>
          <w:lang w:val="en-US" w:eastAsia="zh-CN"/>
        </w:rPr>
        <w:t xml:space="preserve"> SIMATIC S7 </w:t>
      </w:r>
      <w:r>
        <w:rPr>
          <w:rFonts w:cs="Arial"/>
          <w:lang w:eastAsia="zh-CN"/>
        </w:rPr>
        <w:t>控制器。</w:t>
      </w:r>
    </w:p>
    <w:p>
      <w:pPr>
        <w:pStyle w:val="berschrift1"/>
        <w:overflowPunct w:val="0"/>
        <w:snapToGrid w:val="0"/>
        <w:jc w:val="both"/>
        <w:rPr>
          <w:rFonts w:eastAsia="SimSun"/>
          <w:spacing w:val="0"/>
        </w:rPr>
      </w:pPr>
      <w:bookmarkStart w:id="4" w:name="_Toc483223616"/>
      <w:proofErr w:type="spellStart"/>
      <w:r>
        <w:rPr>
          <w:rFonts w:eastAsia="SimSun"/>
          <w:bCs/>
        </w:rPr>
        <w:t>前提条件</w:t>
      </w:r>
      <w:bookmarkEnd w:id="4"/>
      <w:proofErr w:type="spellEnd"/>
    </w:p>
    <w:p>
      <w:pPr>
        <w:overflowPunct w:val="0"/>
        <w:snapToGrid w:val="0"/>
        <w:spacing w:after="0"/>
        <w:jc w:val="both"/>
        <w:rPr>
          <w:rFonts w:eastAsia="SimSun"/>
          <w:lang w:val="en-US"/>
        </w:rPr>
      </w:pPr>
      <w:proofErr w:type="spellStart"/>
      <w:r>
        <w:rPr>
          <w:rFonts w:eastAsia="SimSun"/>
        </w:rPr>
        <w:t>本章的基础是</w:t>
      </w:r>
      <w:proofErr w:type="spellEnd"/>
      <w:r>
        <w:rPr>
          <w:rFonts w:eastAsia="SimSun"/>
        </w:rPr>
        <w:t xml:space="preserve"> SIMATIC S7 CPU1516F-3 PN/DP </w:t>
      </w:r>
      <w:proofErr w:type="spellStart"/>
      <w:r>
        <w:rPr>
          <w:rFonts w:eastAsia="SimSun"/>
        </w:rPr>
        <w:t>功能块编程。为完成本章的学习</w:t>
      </w:r>
      <w:r>
        <w:rPr>
          <w:rFonts w:eastAsia="SimSun"/>
          <w:lang w:val="en-US"/>
        </w:rPr>
        <w:t>，</w:t>
      </w:r>
      <w:r>
        <w:rPr>
          <w:rFonts w:eastAsia="SimSun"/>
        </w:rPr>
        <w:t>您可能需要重新温习如下项目</w:t>
      </w:r>
      <w:proofErr w:type="spellEnd"/>
      <w:r>
        <w:rPr>
          <w:rFonts w:eastAsia="SimSun"/>
          <w:lang w:val="en-US"/>
        </w:rPr>
        <w:t>：</w:t>
      </w:r>
    </w:p>
    <w:p>
      <w:pPr>
        <w:overflowPunct w:val="0"/>
        <w:snapToGrid w:val="0"/>
        <w:spacing w:before="0"/>
        <w:jc w:val="both"/>
        <w:rPr>
          <w:rFonts w:eastAsia="SimSun"/>
          <w:lang w:val="en-US"/>
        </w:rPr>
      </w:pPr>
      <w:r>
        <w:rPr>
          <w:rFonts w:eastAsia="SimSun"/>
          <w:lang w:val="en-US"/>
        </w:rPr>
        <w:t xml:space="preserve">032-200_FB </w:t>
      </w:r>
      <w:r>
        <w:rPr>
          <w:rFonts w:eastAsia="SimSun"/>
        </w:rPr>
        <w:t>编程</w:t>
      </w:r>
      <w:r>
        <w:rPr>
          <w:rFonts w:eastAsia="SimSun"/>
          <w:lang w:val="en-US"/>
        </w:rPr>
        <w:t>_R1503.zap13</w:t>
      </w:r>
    </w:p>
    <w:p>
      <w:pPr>
        <w:spacing w:before="0" w:after="0" w:line="240" w:lineRule="auto"/>
        <w:ind w:left="0"/>
        <w:rPr>
          <w:b/>
          <w:bCs/>
          <w:spacing w:val="5"/>
          <w:sz w:val="36"/>
          <w:szCs w:val="36"/>
          <w:highlight w:val="yellow"/>
          <w:lang w:val="en-US" w:eastAsia="zh-CN"/>
        </w:rPr>
      </w:pPr>
      <w:bookmarkStart w:id="5" w:name="_Toc476508053"/>
      <w:bookmarkStart w:id="6" w:name="_Toc476507553"/>
      <w:bookmarkStart w:id="7" w:name="_Toc476507354"/>
      <w:bookmarkStart w:id="8" w:name="_Toc476506833"/>
      <w:bookmarkStart w:id="9" w:name="_Toc462187877"/>
      <w:r>
        <w:rPr>
          <w:bCs/>
          <w:highlight w:val="yellow"/>
          <w:lang w:val="en-US" w:eastAsia="zh-CN"/>
        </w:rPr>
        <w:br w:type="page"/>
      </w:r>
    </w:p>
    <w:p>
      <w:pPr>
        <w:pStyle w:val="berschrift1"/>
      </w:pPr>
      <w:bookmarkStart w:id="10" w:name="_Toc483223617"/>
      <w:r>
        <w:rPr>
          <w:bCs/>
          <w:lang w:eastAsia="zh-CN"/>
        </w:rPr>
        <w:lastRenderedPageBreak/>
        <w:t>所需的硬件和软件</w:t>
      </w:r>
      <w:bookmarkEnd w:id="5"/>
      <w:bookmarkEnd w:id="6"/>
      <w:bookmarkEnd w:id="7"/>
      <w:bookmarkEnd w:id="8"/>
      <w:bookmarkEnd w:id="9"/>
      <w:bookmarkEnd w:id="10"/>
    </w:p>
    <w:p>
      <w:pPr>
        <w:spacing w:line="360" w:lineRule="auto"/>
        <w:ind w:left="1412" w:hanging="420"/>
      </w:pPr>
      <w:r>
        <w:rPr>
          <w:b/>
          <w:bCs/>
          <w:lang w:eastAsia="zh-CN"/>
        </w:rPr>
        <w:t>1</w:t>
      </w:r>
      <w:r>
        <w:rPr>
          <w:lang w:eastAsia="zh-CN"/>
        </w:rPr>
        <w:tab/>
      </w:r>
      <w:r>
        <w:rPr>
          <w:lang w:eastAsia="zh-CN"/>
        </w:rPr>
        <w:t>工程组态站：硬件和操作系统是工程组态站的前提</w:t>
      </w:r>
      <w:r>
        <w:rPr>
          <w:lang w:eastAsia="zh-CN"/>
        </w:rPr>
        <w:t xml:space="preserve"> </w:t>
      </w:r>
      <w:r>
        <w:rPr>
          <w:lang w:eastAsia="zh-CN"/>
        </w:rPr>
        <w:br/>
      </w:r>
      <w:r>
        <w:rPr>
          <w:lang w:eastAsia="zh-CN"/>
        </w:rPr>
        <w:t>（更多信息参见博途</w:t>
      </w:r>
      <w:r>
        <w:rPr>
          <w:lang w:eastAsia="zh-CN"/>
        </w:rPr>
        <w:t xml:space="preserve"> (TIA Portal) </w:t>
      </w:r>
      <w:r>
        <w:rPr>
          <w:lang w:eastAsia="zh-CN"/>
        </w:rPr>
        <w:t>安装</w:t>
      </w:r>
      <w:r>
        <w:rPr>
          <w:lang w:eastAsia="zh-CN"/>
        </w:rPr>
        <w:t xml:space="preserve"> DVD </w:t>
      </w:r>
      <w:r>
        <w:rPr>
          <w:lang w:eastAsia="zh-CN"/>
        </w:rPr>
        <w:t>里的自述文件）</w:t>
      </w:r>
    </w:p>
    <w:p>
      <w:pPr>
        <w:spacing w:line="360" w:lineRule="auto"/>
      </w:pPr>
      <w:r>
        <w:rPr>
          <w:b/>
          <w:bCs/>
          <w:lang w:eastAsia="zh-CN"/>
        </w:rPr>
        <w:t>2</w:t>
      </w:r>
      <w:r>
        <w:rPr>
          <w:lang w:eastAsia="zh-CN"/>
        </w:rPr>
        <w:tab/>
      </w:r>
      <w:r>
        <w:rPr>
          <w:lang w:eastAsia="zh-CN"/>
        </w:rPr>
        <w:t>博途</w:t>
      </w:r>
      <w:r>
        <w:rPr>
          <w:lang w:eastAsia="zh-CN"/>
        </w:rPr>
        <w:t xml:space="preserve"> (TIA Portal)</w:t>
      </w:r>
      <w:r>
        <w:rPr>
          <w:b/>
        </w:rPr>
        <w:t xml:space="preserve"> </w:t>
      </w:r>
      <w:r>
        <w:rPr>
          <w:rFonts w:hint="eastAsia"/>
          <w:lang w:eastAsia="zh-CN"/>
        </w:rPr>
        <w:t>中的</w:t>
      </w:r>
      <w:r>
        <w:rPr>
          <w:rFonts w:hint="eastAsia"/>
          <w:b/>
          <w:lang w:eastAsia="zh-CN"/>
        </w:rPr>
        <w:t xml:space="preserve"> </w:t>
      </w:r>
      <w:r>
        <w:t xml:space="preserve">SIMATIC STEP 7 Professional </w:t>
      </w:r>
      <w:r>
        <w:rPr>
          <w:rFonts w:hint="eastAsia"/>
          <w:lang w:eastAsia="zh-CN"/>
        </w:rPr>
        <w:t>软件</w:t>
      </w:r>
      <w:r>
        <w:t xml:space="preserve"> –</w:t>
      </w:r>
      <w:r>
        <w:rPr>
          <w:rFonts w:hint="eastAsia"/>
          <w:lang w:eastAsia="zh-CN"/>
        </w:rPr>
        <w:t xml:space="preserve"> </w:t>
      </w:r>
      <w:r>
        <w:rPr>
          <w:lang w:eastAsia="zh-CN"/>
        </w:rPr>
        <w:t>V</w:t>
      </w:r>
      <w:r>
        <w:t>13</w:t>
      </w:r>
      <w:r>
        <w:rPr>
          <w:rFonts w:hint="eastAsia"/>
          <w:lang w:eastAsia="zh-CN"/>
        </w:rPr>
        <w:t xml:space="preserve"> </w:t>
      </w:r>
      <w:r>
        <w:rPr>
          <w:rFonts w:hint="eastAsia"/>
          <w:lang w:eastAsia="zh-CN"/>
        </w:rPr>
        <w:t>及以上版本</w:t>
      </w:r>
    </w:p>
    <w:p>
      <w:pPr>
        <w:spacing w:line="360" w:lineRule="auto"/>
        <w:ind w:left="1412" w:hanging="420"/>
      </w:pPr>
      <w:r>
        <w:rPr>
          <w:b/>
          <w:bCs/>
          <w:lang w:eastAsia="zh-CN"/>
        </w:rPr>
        <w:t>3</w:t>
      </w:r>
      <w:r>
        <w:rPr>
          <w:lang w:eastAsia="zh-CN"/>
        </w:rPr>
        <w:tab/>
      </w:r>
      <w:r>
        <w:rPr>
          <w:lang w:eastAsia="zh-CN"/>
        </w:rPr>
        <w:t>控制器</w:t>
      </w:r>
      <w:r>
        <w:rPr>
          <w:lang w:eastAsia="zh-CN"/>
        </w:rPr>
        <w:t xml:space="preserve"> SIMATIC S7-1500/S7-1200/S7-300</w:t>
      </w:r>
      <w:r>
        <w:rPr>
          <w:lang w:eastAsia="zh-CN"/>
        </w:rPr>
        <w:t>，例如</w:t>
      </w:r>
      <w:r>
        <w:rPr>
          <w:lang w:eastAsia="zh-CN"/>
        </w:rPr>
        <w:t xml:space="preserve"> CPU 1516F-3 PN/DP – </w:t>
      </w:r>
      <w:r>
        <w:rPr>
          <w:lang w:eastAsia="zh-CN"/>
        </w:rPr>
        <w:br/>
      </w:r>
      <w:r>
        <w:rPr>
          <w:lang w:eastAsia="zh-CN"/>
        </w:rPr>
        <w:t>固件</w:t>
      </w:r>
      <w:r>
        <w:rPr>
          <w:lang w:eastAsia="zh-CN"/>
        </w:rPr>
        <w:t xml:space="preserve"> V1.6 </w:t>
      </w:r>
      <w:r>
        <w:rPr>
          <w:lang w:eastAsia="zh-CN"/>
        </w:rPr>
        <w:t>及以上版本，带存储卡和</w:t>
      </w:r>
      <w:r>
        <w:rPr>
          <w:lang w:eastAsia="zh-CN"/>
        </w:rPr>
        <w:t xml:space="preserve"> 16DI/16DO </w:t>
      </w:r>
      <w:r>
        <w:rPr>
          <w:lang w:eastAsia="zh-CN"/>
        </w:rPr>
        <w:t>以及</w:t>
      </w:r>
      <w:r>
        <w:rPr>
          <w:lang w:eastAsia="zh-CN"/>
        </w:rPr>
        <w:t xml:space="preserve"> 2AI/1AO</w:t>
      </w:r>
      <w:r>
        <w:rPr>
          <w:lang w:eastAsia="zh-CN"/>
        </w:rPr>
        <w:br/>
      </w:r>
      <w:r>
        <w:rPr>
          <w:lang w:eastAsia="zh-CN"/>
        </w:rPr>
        <w:t>提示：数字输入端应布线至开关面板。</w:t>
      </w:r>
    </w:p>
    <w:p>
      <w:pPr>
        <w:spacing w:line="360" w:lineRule="auto"/>
        <w:ind w:left="1416" w:hanging="424"/>
      </w:pPr>
      <w:r>
        <w:rPr>
          <w:b/>
          <w:bCs/>
          <w:lang w:eastAsia="zh-CN"/>
        </w:rPr>
        <w:t>4</w:t>
      </w:r>
      <w:r>
        <w:rPr>
          <w:lang w:eastAsia="zh-CN"/>
        </w:rPr>
        <w:tab/>
      </w:r>
      <w:r>
        <w:rPr>
          <w:lang w:eastAsia="zh-CN"/>
        </w:rPr>
        <w:t>工程组态站和控制器之间的以太网连接</w:t>
      </w:r>
      <w:r>
        <w:rPr>
          <w:lang w:eastAsia="zh-CN"/>
        </w:rPr>
        <w:t xml:space="preserve"> </w:t>
      </w:r>
    </w:p>
    <w:p>
      <w:pPr>
        <w:spacing w:line="360" w:lineRule="auto"/>
        <w:ind w:left="567"/>
      </w:pPr>
      <w:r>
        <w:rPr>
          <w:noProof/>
          <w:lang w:eastAsia="zh-CN"/>
        </w:rPr>
        <w:pict>
          <v:shape id="Text Box 36" o:spid="_x0000_s1028" type="#_x0000_t202" style="position:absolute;left:0;text-align:left;margin-left:297.65pt;margin-top:6.75pt;width:121.6pt;height:199.1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W1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asPVtYYCAAAZ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10005" cy="866775"/>
                        <wp:effectExtent l="0" t="0" r="0" b="0"/>
                        <wp:docPr id="44" name="Grafik 4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en-US" w:eastAsia="zh-CN"/>
                    </w:rPr>
                  </w:pPr>
                  <w:r>
                    <w:rPr>
                      <w:rFonts w:cs="Arial"/>
                      <w:b/>
                      <w:bCs/>
                      <w:lang w:val="en-US" w:eastAsia="zh-CN"/>
                    </w:rPr>
                    <w:t xml:space="preserve">2 </w:t>
                  </w:r>
                  <w:r>
                    <w:rPr>
                      <w:rFonts w:cs="Arial"/>
                      <w:lang w:val="en-US" w:eastAsia="zh-CN"/>
                    </w:rPr>
                    <w:t>SIMATIC STEP 7 Professional</w:t>
                  </w:r>
                  <w:r>
                    <w:rPr>
                      <w:rFonts w:cs="Arial"/>
                      <w:lang w:val="en-US" w:eastAsia="zh-CN"/>
                    </w:rPr>
                    <w:t>（</w:t>
                  </w:r>
                  <w:r>
                    <w:rPr>
                      <w:rFonts w:cs="Arial"/>
                      <w:lang w:eastAsia="zh-CN"/>
                    </w:rPr>
                    <w:t>博途</w:t>
                  </w:r>
                  <w:r>
                    <w:rPr>
                      <w:rFonts w:cs="Arial"/>
                      <w:lang w:val="en-US" w:eastAsia="zh-CN"/>
                    </w:rPr>
                    <w:t>），</w:t>
                  </w:r>
                  <w:r>
                    <w:rPr>
                      <w:rFonts w:cs="Arial"/>
                      <w:lang w:val="en-US" w:eastAsia="zh-CN"/>
                    </w:rPr>
                    <w:t xml:space="preserve">V13 </w:t>
                  </w:r>
                  <w:r>
                    <w:rPr>
                      <w:rFonts w:cs="Arial"/>
                      <w:lang w:eastAsia="zh-CN"/>
                    </w:rPr>
                    <w:t>及以上版本</w:t>
                  </w:r>
                </w:p>
                <w:p>
                  <w:pPr>
                    <w:ind w:left="0"/>
                    <w:jc w:val="center"/>
                    <w:rPr>
                      <w:rFonts w:cs="Arial"/>
                      <w:lang w:val="en-US"/>
                    </w:rPr>
                  </w:pPr>
                </w:p>
              </w:txbxContent>
            </v:textbox>
          </v:shape>
        </w:pict>
      </w:r>
      <w:r>
        <w:rPr>
          <w:noProof/>
          <w:lang w:eastAsia="zh-CN"/>
        </w:rPr>
        <w:pict>
          <v:shape id="Text Box 38" o:spid="_x0000_s1029" type="#_x0000_t202" style="position:absolute;left:0;text-align:left;margin-left:69.4pt;margin-top:11.15pt;width:145.7pt;height:1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z8iAIAABk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zCZz8iAIAABk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225" cy="1038225"/>
                        <wp:effectExtent l="0" t="0" r="0" b="0"/>
                        <wp:docPr id="43" name="Grafik 4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eastAsia="zh-CN"/>
                    </w:rPr>
                    <w:t xml:space="preserve">1 </w:t>
                  </w:r>
                  <w:r>
                    <w:rPr>
                      <w:rFonts w:cs="Arial"/>
                      <w:lang w:eastAsia="zh-CN"/>
                    </w:rPr>
                    <w:t>工程组态站</w:t>
                  </w:r>
                </w:p>
              </w:txbxContent>
            </v:textbox>
          </v:shape>
        </w:pict>
      </w:r>
    </w:p>
    <w:p>
      <w:pPr>
        <w:spacing w:line="360" w:lineRule="auto"/>
        <w:ind w:left="567"/>
      </w:pPr>
    </w:p>
    <w:p>
      <w:pPr>
        <w:spacing w:line="360" w:lineRule="auto"/>
        <w:ind w:left="567"/>
      </w:pPr>
    </w:p>
    <w:p>
      <w:pPr>
        <w:spacing w:line="360" w:lineRule="auto"/>
        <w:ind w:left="567"/>
      </w:pPr>
      <w:r>
        <w:rPr>
          <w:noProof/>
          <w:lang w:eastAsia="zh-CN"/>
        </w:rPr>
        <w:pict>
          <v:line id="Line 40" o:spid="_x0000_s1068"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BMDU7LLwIAAFcEAAAOAAAAAAAAAAAAAAAAAC4CAABk&#10;cnMvZTJvRG9jLnhtbFBLAQItABQABgAIAAAAIQB/Yt1p3QAAAAkBAAAPAAAAAAAAAAAAAAAAAIkE&#10;AABkcnMvZG93bnJldi54bWxQSwUGAAAAAAQABADzAAAAkwUAAAAA&#10;" strokeweight="3pt">
            <v:stroke endarrow="block"/>
          </v:line>
        </w:pict>
      </w:r>
    </w:p>
    <w:p>
      <w:pPr>
        <w:spacing w:line="360" w:lineRule="auto"/>
        <w:ind w:left="567"/>
      </w:pPr>
    </w:p>
    <w:p>
      <w:pPr>
        <w:spacing w:line="360" w:lineRule="auto"/>
        <w:ind w:left="567"/>
      </w:pPr>
      <w:r>
        <w:rPr>
          <w:noProof/>
          <w:lang w:eastAsia="zh-CN"/>
        </w:rPr>
        <w:pict>
          <v:group id="Group 41" o:spid="_x0000_s1065" style="position:absolute;left:0;text-align:left;margin-left:145.5pt;margin-top:19.95pt;width:18.1pt;height:123.8pt;z-index:25166796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MEcNXScAgAAxgcAAA4AAAAAAAAAAAAAAAAALgIAAGRy&#10;cy9lMm9Eb2MueG1sUEsBAi0AFAAGAAgAAAAhAIf7JwnhAAAACgEAAA8AAAAAAAAAAAAAAAAA9gQA&#10;AGRycy9kb3ducmV2LnhtbFBLBQYAAAAABAAEAPMAAAAEBgAAAAA=&#10;">
            <v:line id="Line 42" o:spid="_x0000_s106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JP8MAAADbAAAADwAAAGRycy9kb3ducmV2LnhtbESPQWvCQBSE7wX/w/IK3uqmtRS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GCT/DAAAA2wAAAA8AAAAAAAAAAAAA&#10;AAAAoQIAAGRycy9kb3ducmV2LnhtbFBLBQYAAAAABAAEAPkAAACRAwAAAAA=&#10;" strokecolor="#00963f" strokeweight="4.5pt"/>
            <v:line id="Line 43" o:spid="_x0000_s1066"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spMMAAADbAAAADwAAAGRycy9kb3ducmV2LnhtbESPQWvCQBSE7wX/w/IK3uqmlRaJriKC&#10;2Fup2np9Zp/ZxOzbmH3V9N93C4Ueh5n5hpktet+oK3WxCmzgcZSBIi6Crbg0sN+tHyagoiBbbAKT&#10;gW+KsJgP7maY23Djd7pupVQJwjFHA06kzbWOhSOPcRRa4uSdQudRkuxKbTu8Jbhv9FOWvWiPFacF&#10;hy2tHBXn7Zc3sJEP98bj7PhZh0O1rjeXndQXY4b3/XIKSqiX//Bf+9UamDzD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KrKTDAAAA2wAAAA8AAAAAAAAAAAAA&#10;AAAAoQIAAGRycy9kb3ducmV2LnhtbFBLBQYAAAAABAAEAPkAAACRAwAAAAA=&#10;" strokecolor="#00963f" strokeweight="4.5pt"/>
          </v:group>
        </w:pict>
      </w:r>
    </w:p>
    <w:p>
      <w:pPr>
        <w:spacing w:line="360" w:lineRule="auto"/>
        <w:ind w:left="567"/>
      </w:pPr>
    </w:p>
    <w:p>
      <w:pPr>
        <w:spacing w:line="360" w:lineRule="auto"/>
        <w:ind w:left="567"/>
      </w:pPr>
      <w:r>
        <w:rPr>
          <w:noProof/>
          <w:lang w:eastAsia="zh-CN"/>
        </w:rPr>
        <w:pict>
          <v:shape id="Text Box 39" o:spid="_x0000_s1030" type="#_x0000_t202" style="position:absolute;left:0;text-align:left;margin-left:134.75pt;margin-top:3.4pt;width:136.65pt;height:28.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VxSBr8MCAACnBQAADgAAAAAAAAAAAAAAAAAuAgAAZHJzL2Uyb0RvYy54bWxQSwECLQAUAAYA&#10;CAAAACEAOlmRTN0AAAAIAQAADwAAAAAAAAAAAAAAAAAdBQAAZHJzL2Rvd25yZXYueG1sUEsFBgAA&#10;AAAEAAQA8wAAACcGAAAAAA==&#10;" strokecolor="white">
            <v:textbox inset=",,,.3mm">
              <w:txbxContent>
                <w:p>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pPr>
        <w:spacing w:line="360" w:lineRule="auto"/>
        <w:ind w:left="567"/>
      </w:pPr>
    </w:p>
    <w:p>
      <w:pPr>
        <w:spacing w:line="360" w:lineRule="auto"/>
        <w:ind w:left="567"/>
      </w:pPr>
      <w:r>
        <w:rPr>
          <w:noProof/>
          <w:lang w:eastAsia="zh-CN"/>
        </w:rPr>
        <w:pict>
          <v:shape id="Text Box 44" o:spid="_x0000_s1031" type="#_x0000_t202" style="position:absolute;left:0;text-align:left;margin-left:274.85pt;margin-top:20pt;width:176.05pt;height:84.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J282RHGAgAAqAUAAA4AAAAAAAAAAAAAAAAALgIAAGRycy9lMm9Eb2MueG1sUEsBAi0A&#10;FAAGAAgAAAAhAI5hLmveAAAACgEAAA8AAAAAAAAAAAAAAAAAIAUAAGRycy9kb3ducmV2LnhtbFBL&#10;BQYAAAAABAAEAPMAAAArBgAAAAA=&#10;" strokecolor="white">
            <v:textbox inset=",,,.3mm">
              <w:txbxContent>
                <w:p>
                  <w:pPr>
                    <w:ind w:left="0"/>
                    <w:jc w:val="center"/>
                    <w:rPr>
                      <w:rFonts w:cs="Arial"/>
                    </w:rPr>
                  </w:pPr>
                  <w:r>
                    <w:rPr>
                      <w:rFonts w:cs="Arial"/>
                      <w:noProof/>
                      <w:lang w:val="en-US" w:bidi="ar-SA"/>
                    </w:rPr>
                    <w:drawing>
                      <wp:inline distT="0" distB="0" distL="0" distR="0">
                        <wp:extent cx="2043430" cy="48577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pPr>
                    <w:ind w:left="0"/>
                    <w:jc w:val="center"/>
                    <w:rPr>
                      <w:rFonts w:cs="Arial"/>
                    </w:rPr>
                  </w:pPr>
                  <w:r>
                    <w:rPr>
                      <w:rFonts w:cs="Arial"/>
                      <w:lang w:eastAsia="zh-CN"/>
                    </w:rPr>
                    <w:t>开关面板</w:t>
                  </w:r>
                </w:p>
              </w:txbxContent>
            </v:textbox>
          </v:shape>
        </w:pict>
      </w:r>
      <w:r>
        <w:rPr>
          <w:noProof/>
          <w:lang w:eastAsia="zh-CN"/>
        </w:rPr>
        <w:pict>
          <v:shape id="Text Box 37" o:spid="_x0000_s1032" type="#_x0000_t202" style="position:absolute;left:0;text-align:left;margin-left:51.2pt;margin-top:14pt;width:272.45pt;height:111.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Yb+j9sUCAACoBQAADgAAAAAAAAAAAAAAAAAuAgAAZHJzL2Uyb0RvYy54bWxQSwECLQAU&#10;AAYACAAAACEAfQtaYt4AAAAKAQAADwAAAAAAAAAAAAAAAAAfBQAAZHJzL2Rvd25yZXYueG1sUEsF&#10;BgAAAAAEAAQA8wAAACoGAAAAAA==&#10;" strokecolor="white">
            <v:textbox inset=",,,.3mm">
              <w:txbxContent>
                <w:p>
                  <w:pPr>
                    <w:ind w:left="0"/>
                    <w:jc w:val="center"/>
                  </w:pPr>
                  <w:r>
                    <w:rPr>
                      <w:b/>
                      <w:bCs/>
                      <w:noProof/>
                      <w:lang w:val="en-US" w:bidi="ar-SA"/>
                    </w:rPr>
                    <w:drawing>
                      <wp:inline distT="0" distB="0" distL="0" distR="0">
                        <wp:extent cx="895350" cy="681355"/>
                        <wp:effectExtent l="0" t="0" r="0" b="0"/>
                        <wp:docPr id="41" name="Grafik 4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w:t>
                  </w:r>
                </w:p>
              </w:txbxContent>
            </v:textbox>
          </v:shape>
        </w:pict>
      </w:r>
    </w:p>
    <w:p>
      <w:pPr>
        <w:spacing w:line="360" w:lineRule="auto"/>
        <w:ind w:left="567"/>
      </w:pPr>
    </w:p>
    <w:p>
      <w:pPr>
        <w:spacing w:line="360" w:lineRule="auto"/>
        <w:ind w:left="567"/>
      </w:pPr>
      <w:r>
        <w:rPr>
          <w:noProof/>
        </w:rPr>
        <w:pict>
          <v:shapetype id="_x0000_t32" coordsize="21600,21600" o:spt="32" o:oned="t" path="m,l21600,21600e" filled="f">
            <v:path arrowok="t" fillok="f" o:connecttype="none"/>
            <o:lock v:ext="edit" shapetype="t"/>
          </v:shapetype>
          <v:shape id="AutoShape 45" o:spid="_x0000_s1064" type="#_x0000_t32" style="position:absolute;left:0;text-align:left;margin-left:202.45pt;margin-top:1.9pt;width:80.8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">
            <v:stroke dashstyle="1 1"/>
          </v:shape>
        </w:pict>
      </w:r>
    </w:p>
    <w:p>
      <w:pPr>
        <w:spacing w:line="360" w:lineRule="auto"/>
        <w:ind w:left="567"/>
      </w:pPr>
    </w:p>
    <w:p>
      <w:pPr>
        <w:spacing w:line="360" w:lineRule="auto"/>
        <w:ind w:left="567"/>
      </w:pPr>
    </w:p>
    <w:p>
      <w:pPr>
        <w:spacing w:line="360" w:lineRule="auto"/>
        <w:ind w:left="567"/>
      </w:pPr>
    </w:p>
    <w:p/>
    <w:p/>
    <w:p>
      <w:pPr>
        <w:overflowPunct w:val="0"/>
        <w:snapToGrid w:val="0"/>
        <w:spacing w:before="0"/>
        <w:jc w:val="both"/>
        <w:rPr>
          <w:rFonts w:eastAsia="SimSun"/>
        </w:rPr>
      </w:pPr>
      <w:r>
        <w:br w:type="page"/>
      </w:r>
    </w:p>
    <w:p>
      <w:pPr>
        <w:pStyle w:val="berschrift1"/>
        <w:overflowPunct w:val="0"/>
        <w:snapToGrid w:val="0"/>
        <w:jc w:val="both"/>
        <w:rPr>
          <w:rFonts w:eastAsia="SimSun"/>
          <w:spacing w:val="0"/>
        </w:rPr>
      </w:pPr>
      <w:bookmarkStart w:id="11" w:name="_Toc483223618"/>
      <w:proofErr w:type="spellStart"/>
      <w:r>
        <w:rPr>
          <w:rFonts w:eastAsia="SimSun"/>
          <w:bCs/>
        </w:rPr>
        <w:lastRenderedPageBreak/>
        <w:t>理论</w:t>
      </w:r>
      <w:bookmarkEnd w:id="11"/>
      <w:proofErr w:type="spellEnd"/>
    </w:p>
    <w:p>
      <w:pPr>
        <w:pStyle w:val="berschrift2"/>
        <w:overflowPunct w:val="0"/>
        <w:snapToGrid w:val="0"/>
        <w:rPr>
          <w:rFonts w:eastAsia="SimSun"/>
        </w:rPr>
      </w:pPr>
      <w:bookmarkStart w:id="12" w:name="_Toc483223619"/>
      <w:r>
        <w:rPr>
          <w:rFonts w:eastAsia="SimSun"/>
          <w:bCs/>
        </w:rPr>
        <w:t>SIMATIC S7-1500</w:t>
      </w:r>
      <w:proofErr w:type="spellStart"/>
      <w:r>
        <w:rPr>
          <w:rFonts w:eastAsia="SimSun"/>
          <w:bCs/>
        </w:rPr>
        <w:t>中的单实例和多实例</w:t>
      </w:r>
      <w:bookmarkEnd w:id="12"/>
      <w:proofErr w:type="spellEnd"/>
    </w:p>
    <w:p>
      <w:pPr>
        <w:overflowPunct w:val="0"/>
        <w:snapToGrid w:val="0"/>
        <w:jc w:val="both"/>
        <w:rPr>
          <w:rFonts w:eastAsia="SimSun"/>
          <w:lang w:val="en-US"/>
        </w:rPr>
      </w:pPr>
      <w:proofErr w:type="spellStart"/>
      <w:r>
        <w:rPr>
          <w:rFonts w:eastAsia="SimSun"/>
        </w:rPr>
        <w:t>功能块的调用被称为</w:t>
      </w:r>
      <w:r>
        <w:rPr>
          <w:rFonts w:eastAsia="SimSun"/>
          <w:b/>
          <w:bCs/>
        </w:rPr>
        <w:t>实例</w:t>
      </w:r>
      <w:r>
        <w:rPr>
          <w:rFonts w:eastAsia="SimSun"/>
        </w:rPr>
        <w:t>。功能块的每次调用均对应一个</w:t>
      </w:r>
      <w:r>
        <w:rPr>
          <w:rFonts w:eastAsia="SimSun"/>
          <w:b/>
          <w:bCs/>
        </w:rPr>
        <w:t>实例</w:t>
      </w:r>
      <w:r>
        <w:rPr>
          <w:rFonts w:eastAsia="SimSun"/>
        </w:rPr>
        <w:t>，实例起到数据存储器的作用。实例里保存着功能块的实际参数和静态数据</w:t>
      </w:r>
      <w:proofErr w:type="spellEnd"/>
      <w:r>
        <w:rPr>
          <w:rFonts w:eastAsia="SimSun"/>
        </w:rPr>
        <w:t>。</w:t>
      </w:r>
    </w:p>
    <w:p>
      <w:pPr>
        <w:overflowPunct w:val="0"/>
        <w:snapToGrid w:val="0"/>
        <w:jc w:val="both"/>
        <w:rPr>
          <w:rFonts w:eastAsia="SimSun"/>
          <w:lang w:val="en-US"/>
        </w:rPr>
      </w:pPr>
      <w:proofErr w:type="spellStart"/>
      <w:r>
        <w:rPr>
          <w:rFonts w:eastAsia="SimSun"/>
        </w:rPr>
        <w:t>功能块里所列出的变量决定了背景数据块的结构</w:t>
      </w:r>
      <w:proofErr w:type="spellEnd"/>
      <w:r>
        <w:rPr>
          <w:rFonts w:eastAsia="SimSun"/>
        </w:rPr>
        <w:t>。</w:t>
      </w:r>
    </w:p>
    <w:p>
      <w:pPr>
        <w:overflowPunct w:val="0"/>
        <w:snapToGrid w:val="0"/>
        <w:jc w:val="both"/>
        <w:rPr>
          <w:rFonts w:eastAsia="SimSun"/>
          <w:b/>
          <w:lang w:val="en-US"/>
        </w:rPr>
      </w:pPr>
    </w:p>
    <w:p>
      <w:pPr>
        <w:overflowPunct w:val="0"/>
        <w:snapToGrid w:val="0"/>
        <w:jc w:val="both"/>
        <w:rPr>
          <w:rFonts w:eastAsia="SimSun"/>
          <w:b/>
          <w:lang w:val="en-US"/>
        </w:rPr>
      </w:pPr>
      <w:proofErr w:type="spellStart"/>
      <w:r>
        <w:rPr>
          <w:rFonts w:eastAsia="SimSun"/>
          <w:b/>
          <w:bCs/>
        </w:rPr>
        <w:t>单实例和多实例的运用</w:t>
      </w:r>
      <w:proofErr w:type="spellEnd"/>
    </w:p>
    <w:p>
      <w:pPr>
        <w:overflowPunct w:val="0"/>
        <w:snapToGrid w:val="0"/>
        <w:jc w:val="both"/>
        <w:rPr>
          <w:rFonts w:eastAsia="SimSun"/>
          <w:lang w:val="en-US"/>
        </w:rPr>
      </w:pPr>
      <w:proofErr w:type="spellStart"/>
      <w:r>
        <w:rPr>
          <w:rFonts w:eastAsia="SimSun"/>
        </w:rPr>
        <w:t>实例可按照以下方式完成对应</w:t>
      </w:r>
      <w:proofErr w:type="spellEnd"/>
      <w:r>
        <w:rPr>
          <w:rFonts w:eastAsia="SimSun"/>
          <w:lang w:val="en-US"/>
        </w:rPr>
        <w:t>：</w:t>
      </w:r>
    </w:p>
    <w:p>
      <w:pPr>
        <w:overflowPunct w:val="0"/>
        <w:snapToGrid w:val="0"/>
        <w:jc w:val="both"/>
        <w:rPr>
          <w:rFonts w:eastAsia="SimSun"/>
          <w:lang w:val="en-US"/>
        </w:rPr>
      </w:pPr>
      <w:proofErr w:type="spellStart"/>
      <w:r>
        <w:rPr>
          <w:rFonts w:eastAsia="SimSun"/>
        </w:rPr>
        <w:t>作为</w:t>
      </w:r>
      <w:r>
        <w:rPr>
          <w:rFonts w:eastAsia="SimSun"/>
          <w:b/>
          <w:bCs/>
        </w:rPr>
        <w:t>单实例</w:t>
      </w:r>
      <w:r>
        <w:rPr>
          <w:rFonts w:eastAsia="SimSun"/>
        </w:rPr>
        <w:t>来调用</w:t>
      </w:r>
      <w:proofErr w:type="spellEnd"/>
      <w:r>
        <w:rPr>
          <w:rFonts w:eastAsia="SimSun"/>
          <w:lang w:val="en-US"/>
        </w:rPr>
        <w:t>：</w:t>
      </w:r>
    </w:p>
    <w:p>
      <w:pPr>
        <w:overflowPunct w:val="0"/>
        <w:snapToGrid w:val="0"/>
        <w:jc w:val="both"/>
        <w:rPr>
          <w:rFonts w:eastAsia="SimSun"/>
          <w:lang w:val="en-US"/>
        </w:rPr>
      </w:pPr>
      <w:r>
        <w:rPr>
          <w:rFonts w:eastAsia="SimSun"/>
          <w:szCs w:val="18"/>
          <w:lang w:val="en-US"/>
        </w:rPr>
        <w:t xml:space="preserve">- </w:t>
      </w:r>
      <w:proofErr w:type="spellStart"/>
      <w:r>
        <w:rPr>
          <w:rFonts w:eastAsia="SimSun"/>
        </w:rPr>
        <w:t>为一个功能块的每个实例各分配一个背景数据块</w:t>
      </w:r>
      <w:proofErr w:type="spellEnd"/>
      <w:r>
        <w:rPr>
          <w:rFonts w:eastAsia="SimSun"/>
        </w:rPr>
        <w:t>。</w:t>
      </w:r>
    </w:p>
    <w:p>
      <w:pPr>
        <w:overflowPunct w:val="0"/>
        <w:snapToGrid w:val="0"/>
        <w:jc w:val="both"/>
        <w:rPr>
          <w:rFonts w:eastAsia="SimSun"/>
          <w:lang w:val="en-US"/>
        </w:rPr>
      </w:pPr>
      <w:proofErr w:type="spellStart"/>
      <w:r>
        <w:rPr>
          <w:rFonts w:eastAsia="SimSun"/>
        </w:rPr>
        <w:t>作为</w:t>
      </w:r>
      <w:r>
        <w:rPr>
          <w:rFonts w:eastAsia="SimSun"/>
          <w:b/>
          <w:bCs/>
        </w:rPr>
        <w:t>多实例</w:t>
      </w:r>
      <w:r>
        <w:rPr>
          <w:rFonts w:eastAsia="SimSun"/>
        </w:rPr>
        <w:t>来调用</w:t>
      </w:r>
      <w:proofErr w:type="spellEnd"/>
      <w:r>
        <w:rPr>
          <w:rFonts w:eastAsia="SimSun"/>
          <w:lang w:val="en-US"/>
        </w:rPr>
        <w:t>：</w:t>
      </w:r>
    </w:p>
    <w:p>
      <w:pPr>
        <w:overflowPunct w:val="0"/>
        <w:snapToGrid w:val="0"/>
        <w:jc w:val="both"/>
        <w:rPr>
          <w:rFonts w:eastAsia="SimSun"/>
        </w:rPr>
      </w:pPr>
      <w:r>
        <w:rPr>
          <w:rFonts w:eastAsia="SimSun"/>
          <w:szCs w:val="18"/>
        </w:rPr>
        <w:t xml:space="preserve">- </w:t>
      </w:r>
      <w:proofErr w:type="spellStart"/>
      <w:r>
        <w:rPr>
          <w:rFonts w:eastAsia="SimSun"/>
        </w:rPr>
        <w:t>为一个或多个功能块的多个实例分配一个背景数据块</w:t>
      </w:r>
      <w:proofErr w:type="spellEnd"/>
      <w:r>
        <w:rPr>
          <w:rFonts w:eastAsia="SimSun"/>
        </w:rPr>
        <w:t>。</w:t>
      </w:r>
    </w:p>
    <w:p>
      <w:pPr>
        <w:overflowPunct w:val="0"/>
        <w:snapToGrid w:val="0"/>
        <w:jc w:val="both"/>
        <w:rPr>
          <w:rFonts w:eastAsia="SimSun"/>
        </w:rPr>
      </w:pPr>
    </w:p>
    <w:p>
      <w:pPr>
        <w:pStyle w:val="berschrift3"/>
        <w:overflowPunct w:val="0"/>
        <w:snapToGrid w:val="0"/>
        <w:jc w:val="both"/>
        <w:rPr>
          <w:rFonts w:eastAsia="SimSun"/>
          <w:spacing w:val="0"/>
        </w:rPr>
      </w:pPr>
      <w:r>
        <w:rPr>
          <w:rFonts w:eastAsia="SimSun"/>
          <w:b w:val="0"/>
          <w:i w:val="0"/>
          <w:iCs w:val="0"/>
        </w:rPr>
        <w:br w:type="page"/>
      </w:r>
      <w:bookmarkStart w:id="13" w:name="_Toc483223620"/>
      <w:proofErr w:type="spellStart"/>
      <w:r>
        <w:rPr>
          <w:rFonts w:eastAsia="SimSun"/>
          <w:bCs/>
        </w:rPr>
        <w:lastRenderedPageBreak/>
        <w:t>背景数据块</w:t>
      </w:r>
      <w:proofErr w:type="spellEnd"/>
      <w:r>
        <w:rPr>
          <w:rFonts w:eastAsia="SimSun"/>
          <w:bCs/>
        </w:rPr>
        <w:t>/</w:t>
      </w:r>
      <w:proofErr w:type="spellStart"/>
      <w:r>
        <w:rPr>
          <w:rFonts w:eastAsia="SimSun"/>
          <w:bCs/>
        </w:rPr>
        <w:t>单实例</w:t>
      </w:r>
      <w:bookmarkEnd w:id="13"/>
      <w:proofErr w:type="spellEnd"/>
    </w:p>
    <w:p>
      <w:pPr>
        <w:overflowPunct w:val="0"/>
        <w:snapToGrid w:val="0"/>
        <w:jc w:val="both"/>
        <w:rPr>
          <w:rFonts w:eastAsia="SimSun"/>
        </w:rPr>
      </w:pPr>
      <w:proofErr w:type="spellStart"/>
      <w:r>
        <w:rPr>
          <w:rFonts w:eastAsia="SimSun"/>
        </w:rPr>
        <w:t>所调用的功能块若对应于一个单独的</w:t>
      </w:r>
      <w:hyperlink r:id="rId21" w:anchor="#" w:history="1">
        <w:r>
          <w:rPr>
            <w:rFonts w:eastAsia="SimSun"/>
          </w:rPr>
          <w:t>背景数据块</w:t>
        </w:r>
      </w:hyperlink>
      <w:r>
        <w:rPr>
          <w:rFonts w:eastAsia="SimSun"/>
        </w:rPr>
        <w:t>，则将其称作</w:t>
      </w:r>
      <w:r>
        <w:rPr>
          <w:rFonts w:eastAsia="SimSun"/>
          <w:b/>
          <w:bCs/>
        </w:rPr>
        <w:t>单实例</w:t>
      </w:r>
      <w:proofErr w:type="spellEnd"/>
      <w:r>
        <w:rPr>
          <w:rFonts w:eastAsia="SimSun"/>
        </w:rPr>
        <w:t>。</w:t>
      </w:r>
    </w:p>
    <w:p>
      <w:pPr>
        <w:overflowPunct w:val="0"/>
        <w:snapToGrid w:val="0"/>
        <w:jc w:val="both"/>
        <w:rPr>
          <w:rFonts w:eastAsia="SimSun"/>
        </w:rPr>
      </w:pPr>
      <w:proofErr w:type="spellStart"/>
      <w:r>
        <w:rPr>
          <w:rFonts w:eastAsia="SimSun"/>
        </w:rPr>
        <w:t>若功能块是按照有库访问能力的标准模块规则来创建的，则这种功能块也可以进行多次调用</w:t>
      </w:r>
      <w:proofErr w:type="spellEnd"/>
      <w:r>
        <w:rPr>
          <w:rFonts w:eastAsia="SimSun"/>
        </w:rPr>
        <w:t>。</w:t>
      </w:r>
    </w:p>
    <w:p>
      <w:pPr>
        <w:overflowPunct w:val="0"/>
        <w:snapToGrid w:val="0"/>
        <w:jc w:val="both"/>
        <w:rPr>
          <w:rFonts w:eastAsia="SimSun"/>
        </w:rPr>
      </w:pPr>
      <w:proofErr w:type="spellStart"/>
      <w:r>
        <w:rPr>
          <w:rFonts w:eastAsia="SimSun"/>
        </w:rPr>
        <w:t>但每次作为单实例来调用时，必须将其对应到另一个背景数据块中</w:t>
      </w:r>
      <w:proofErr w:type="spellEnd"/>
      <w:r>
        <w:rPr>
          <w:rFonts w:eastAsia="SimSun"/>
        </w:rPr>
        <w:t>。</w:t>
      </w:r>
    </w:p>
    <w:p>
      <w:pPr>
        <w:overflowPunct w:val="0"/>
        <w:snapToGrid w:val="0"/>
        <w:spacing w:before="100" w:beforeAutospacing="1" w:after="100" w:afterAutospacing="1" w:line="288" w:lineRule="auto"/>
        <w:jc w:val="both"/>
        <w:rPr>
          <w:rFonts w:eastAsia="SimSun" w:cs="Arial"/>
          <w:b/>
          <w:szCs w:val="20"/>
        </w:rPr>
      </w:pPr>
      <w:proofErr w:type="spellStart"/>
      <w:r>
        <w:rPr>
          <w:rFonts w:eastAsia="SimSun" w:cs="Arial"/>
          <w:b/>
          <w:bCs/>
          <w:szCs w:val="20"/>
        </w:rPr>
        <w:t>单实例的示例说明</w:t>
      </w:r>
      <w:proofErr w:type="spellEnd"/>
      <w:r>
        <w:rPr>
          <w:rFonts w:eastAsia="SimSun" w:cs="Arial"/>
          <w:b/>
          <w:bCs/>
          <w:szCs w:val="20"/>
        </w:rPr>
        <w:t>：</w:t>
      </w:r>
    </w:p>
    <w:p>
      <w:pPr>
        <w:overflowPunct w:val="0"/>
        <w:snapToGrid w:val="0"/>
        <w:jc w:val="both"/>
        <w:rPr>
          <w:rFonts w:eastAsia="SimSun"/>
        </w:rPr>
      </w:pPr>
      <w:proofErr w:type="spellStart"/>
      <w:r>
        <w:rPr>
          <w:rFonts w:eastAsia="SimSun"/>
        </w:rPr>
        <w:t>下图展示的是两台电机利用一个功能块</w:t>
      </w:r>
      <w:proofErr w:type="spellEnd"/>
      <w:r>
        <w:rPr>
          <w:rFonts w:eastAsia="SimSun"/>
        </w:rPr>
        <w:t xml:space="preserve"> FB10 </w:t>
      </w:r>
      <w:proofErr w:type="spellStart"/>
      <w:r>
        <w:rPr>
          <w:rFonts w:eastAsia="SimSun"/>
        </w:rPr>
        <w:t>和两个不同数据块来完成控制</w:t>
      </w:r>
      <w:proofErr w:type="spellEnd"/>
      <w:r>
        <w:rPr>
          <w:rFonts w:eastAsia="SimSun"/>
        </w:rPr>
        <w:t>：</w:t>
      </w:r>
    </w:p>
    <w:p>
      <w:pPr>
        <w:overflowPunct w:val="0"/>
        <w:snapToGrid w:val="0"/>
        <w:jc w:val="both"/>
        <w:rPr>
          <w:rFonts w:eastAsia="SimSun"/>
        </w:rPr>
      </w:pPr>
      <w:proofErr w:type="spellStart"/>
      <w:r>
        <w:rPr>
          <w:rFonts w:eastAsia="SimSun"/>
        </w:rPr>
        <w:t>各个电机的不同数据（例如转速、热机启动时间、总运行时间）均保存在</w:t>
      </w:r>
      <w:proofErr w:type="spellEnd"/>
      <w:r>
        <w:rPr>
          <w:rFonts w:eastAsia="SimSun"/>
        </w:rPr>
        <w:t>DB10</w:t>
      </w:r>
      <w:r>
        <w:rPr>
          <w:rFonts w:eastAsia="SimSun"/>
        </w:rPr>
        <w:t>和</w:t>
      </w:r>
      <w:r>
        <w:rPr>
          <w:rFonts w:eastAsia="SimSun"/>
        </w:rPr>
        <w:t>DB11</w:t>
      </w:r>
      <w:proofErr w:type="spellStart"/>
      <w:r>
        <w:rPr>
          <w:rFonts w:eastAsia="SimSun"/>
        </w:rPr>
        <w:t>两个不同的背景数据块中</w:t>
      </w:r>
      <w:proofErr w:type="spellEnd"/>
      <w:r>
        <w:rPr>
          <w:rFonts w:eastAsia="SimSun"/>
        </w:rPr>
        <w:t>。</w:t>
      </w:r>
    </w:p>
    <w:p>
      <w:pPr>
        <w:overflowPunct w:val="0"/>
        <w:snapToGrid w:val="0"/>
        <w:jc w:val="both"/>
        <w:rPr>
          <w:rFonts w:eastAsia="SimSun"/>
        </w:rPr>
      </w:pPr>
    </w:p>
    <w:p>
      <w:pPr>
        <w:overflowPunct w:val="0"/>
        <w:snapToGrid w:val="0"/>
        <w:spacing w:before="100" w:beforeAutospacing="1" w:after="100" w:afterAutospacing="1" w:line="288" w:lineRule="auto"/>
        <w:jc w:val="both"/>
        <w:rPr>
          <w:rFonts w:eastAsia="SimSun" w:cs="Arial"/>
          <w:szCs w:val="20"/>
        </w:rPr>
      </w:pPr>
      <w:r>
        <w:rPr>
          <w:rFonts w:eastAsia="SimSun" w:cs="Arial"/>
          <w:noProof/>
          <w:szCs w:val="20"/>
        </w:rPr>
        <w:pict>
          <v:group id="Group 115" o:spid="_x0000_s1033" style="position:absolute;left:0;text-align:left;margin-left:40.2pt;margin-top:1.85pt;width:434.25pt;height:196.35pt;z-index:251659776"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">
            <v:shape id="Text Box 116" o:spid="_x0000_s1034"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pPr>
                      <w:spacing w:before="0" w:after="0"/>
                      <w:ind w:left="0"/>
                      <w:jc w:val="center"/>
                      <w:rPr>
                        <w:rFonts w:eastAsia="SimSun" w:cs="Arial"/>
                      </w:rPr>
                    </w:pPr>
                    <w:r>
                      <w:rPr>
                        <w:rFonts w:eastAsia="SimSun" w:cs="Arial"/>
                        <w:lang w:eastAsia="zh-CN"/>
                      </w:rPr>
                      <w:t>OB1</w:t>
                    </w:r>
                  </w:p>
                  <w:p>
                    <w:pPr>
                      <w:spacing w:before="0" w:after="0"/>
                      <w:ind w:left="0"/>
                      <w:rPr>
                        <w:rFonts w:eastAsia="SimSun" w:cs="Arial"/>
                      </w:rPr>
                    </w:pPr>
                  </w:p>
                  <w:p>
                    <w:pPr>
                      <w:spacing w:before="0" w:after="0"/>
                      <w:ind w:left="0"/>
                      <w:rPr>
                        <w:rFonts w:eastAsia="SimSun" w:cs="Arial"/>
                      </w:rPr>
                    </w:pPr>
                    <w:r>
                      <w:rPr>
                        <w:rFonts w:eastAsia="SimSun" w:cs="Arial"/>
                        <w:lang w:eastAsia="zh-CN"/>
                      </w:rPr>
                      <w:t>调用</w:t>
                    </w:r>
                    <w:r>
                      <w:rPr>
                        <w:rFonts w:eastAsia="SimSun" w:cs="Arial"/>
                        <w:lang w:eastAsia="zh-CN"/>
                      </w:rPr>
                      <w:t xml:space="preserve"> FC1</w:t>
                    </w:r>
                  </w:p>
                  <w:p>
                    <w:pPr>
                      <w:spacing w:before="0" w:after="0"/>
                      <w:ind w:left="0"/>
                      <w:rPr>
                        <w:rFonts w:eastAsia="SimSun" w:cs="Arial"/>
                      </w:rPr>
                    </w:pPr>
                  </w:p>
                </w:txbxContent>
              </v:textbox>
            </v:shape>
            <v:line id="Line 117" o:spid="_x0000_s1035"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9pcMAAADbAAAADwAAAGRycy9kb3ducmV2LnhtbESPQWvCQBSE70L/w/IKvZmNHqKkWUWF&#10;giA9RAWvz+xrEsy+DbvbJP77bqHQ4zAz3zDFdjKdGMj51rKCRZKCIK6sbrlWcL18zNcgfEDW2Fkm&#10;BU/ysN28zArMtR25pOEcahEh7HNU0ITQ51L6qiGDPrE9cfS+rDMYonS11A7HCDedXKZpJg22HBca&#10;7OnQUPU4fxsF+8++fOr7yqeH22p9mUanSzwp9fY67d5BBJrCf/ivfdQKsi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U/aXDAAAA2wAAAA8AAAAAAAAAAAAA&#10;AAAAoQIAAGRycy9kb3ducmV2LnhtbFBLBQYAAAAABAAEAPkAAACRAwAAAAA=&#10;" strokeweight="3pt">
              <v:stroke endarrow="block"/>
            </v:line>
            <v:line id="Line 118" o:spid="_x0000_s1036"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xh8QAAADbAAAADwAAAGRycy9kb3ducmV2LnhtbESPwWrDMBBE74X+g9hCb7XcxoTgWgkl&#10;JaTkEuoUcl2sje3EWhlJjt2/rwKBHofZebNTrCbTiSs531pW8JqkIIgrq1uuFfwcNi8LED4ga+ws&#10;k4Jf8rBaPj4UmGs78jddy1CLCGGfo4ImhD6X0lcNGfSJ7Ymjd7LOYIjS1VI7HCPcdPItTefSYMux&#10;ocGe1g1Vl3Iw8Y3OrXezhb5kw57C9hOPQ3Y+KvX8NH28gwg0hf/je/pLK5jP4LYlA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vGHxAAAANsAAAAPAAAAAAAAAAAA&#10;AAAAAKECAABkcnMvZG93bnJldi54bWxQSwUGAAAAAAQABAD5AAAAkgMAAAAA&#10;" strokeweight="3pt">
              <v:stroke endarrow="block"/>
            </v:line>
            <v:group id="Group 119" o:spid="_x0000_s1037"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120" o:spid="_x0000_s1038"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pPr>
                        <w:spacing w:before="0" w:after="0"/>
                        <w:ind w:left="0"/>
                        <w:jc w:val="center"/>
                        <w:rPr>
                          <w:rFonts w:eastAsia="SimSun" w:cs="Arial"/>
                        </w:rPr>
                      </w:pPr>
                      <w:r>
                        <w:rPr>
                          <w:rFonts w:eastAsia="SimSun" w:cs="Arial"/>
                          <w:lang w:eastAsia="zh-CN"/>
                        </w:rPr>
                        <w:t>DB11</w:t>
                      </w:r>
                    </w:p>
                    <w:p>
                      <w:pPr>
                        <w:spacing w:before="0" w:after="0"/>
                        <w:ind w:left="0"/>
                        <w:rPr>
                          <w:rFonts w:eastAsia="SimSun" w:cs="Arial"/>
                        </w:rPr>
                      </w:pPr>
                    </w:p>
                    <w:p>
                      <w:pPr>
                        <w:spacing w:before="0" w:after="0"/>
                        <w:ind w:left="0"/>
                        <w:jc w:val="both"/>
                        <w:rPr>
                          <w:rFonts w:eastAsia="SimSun" w:cs="Arial"/>
                        </w:rPr>
                      </w:pPr>
                      <w:r>
                        <w:rPr>
                          <w:rFonts w:eastAsia="SimSun" w:cs="Arial"/>
                          <w:lang w:eastAsia="zh-CN"/>
                        </w:rPr>
                        <w:t>用于第二次调用电机</w:t>
                      </w:r>
                      <w:r>
                        <w:rPr>
                          <w:rFonts w:eastAsia="SimSun" w:cs="Arial"/>
                          <w:lang w:eastAsia="zh-CN"/>
                        </w:rPr>
                        <w:t xml:space="preserve"> 2 </w:t>
                      </w:r>
                      <w:r>
                        <w:rPr>
                          <w:rFonts w:eastAsia="SimSun" w:cs="Arial"/>
                          <w:lang w:eastAsia="zh-CN"/>
                        </w:rPr>
                        <w:t>数据的背景数据块</w:t>
                      </w:r>
                    </w:p>
                  </w:txbxContent>
                </v:textbox>
              </v:shape>
              <v:shape id="Text Box 121" o:spid="_x0000_s1039"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pPr>
                        <w:spacing w:before="0" w:after="0"/>
                        <w:ind w:left="0"/>
                        <w:jc w:val="center"/>
                        <w:rPr>
                          <w:rFonts w:eastAsia="SimSun" w:cs="Arial"/>
                        </w:rPr>
                      </w:pPr>
                      <w:r>
                        <w:rPr>
                          <w:rFonts w:eastAsia="SimSun" w:cs="Arial"/>
                          <w:lang w:eastAsia="zh-CN"/>
                        </w:rPr>
                        <w:t>DB10</w:t>
                      </w:r>
                    </w:p>
                    <w:p>
                      <w:pPr>
                        <w:spacing w:before="0" w:after="0"/>
                        <w:ind w:left="0"/>
                        <w:jc w:val="both"/>
                        <w:rPr>
                          <w:rFonts w:eastAsia="SimSun" w:cs="Arial"/>
                        </w:rPr>
                      </w:pPr>
                    </w:p>
                    <w:p>
                      <w:pPr>
                        <w:spacing w:before="0" w:after="0"/>
                        <w:ind w:left="0"/>
                        <w:jc w:val="both"/>
                        <w:rPr>
                          <w:rFonts w:eastAsia="SimSun" w:cs="Arial"/>
                        </w:rPr>
                      </w:pPr>
                      <w:r>
                        <w:rPr>
                          <w:rFonts w:eastAsia="SimSun" w:cs="Arial"/>
                          <w:lang w:eastAsia="zh-CN"/>
                        </w:rPr>
                        <w:t>用于第一次调用电机</w:t>
                      </w:r>
                      <w:r>
                        <w:rPr>
                          <w:rFonts w:eastAsia="SimSun" w:cs="Arial"/>
                          <w:lang w:eastAsia="zh-CN"/>
                        </w:rPr>
                        <w:t xml:space="preserve"> 1 </w:t>
                      </w:r>
                      <w:r>
                        <w:rPr>
                          <w:rFonts w:eastAsia="SimSun" w:cs="Arial"/>
                          <w:lang w:eastAsia="zh-CN"/>
                        </w:rPr>
                        <w:t>数据的背景数据块</w:t>
                      </w:r>
                    </w:p>
                  </w:txbxContent>
                </v:textbox>
              </v:shape>
              <v:shape id="Text Box 122" o:spid="_x0000_s1040"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pPr>
                        <w:spacing w:before="0" w:after="0"/>
                        <w:ind w:left="0"/>
                        <w:jc w:val="center"/>
                        <w:rPr>
                          <w:rFonts w:eastAsia="SimSun" w:cs="Arial"/>
                        </w:rPr>
                      </w:pPr>
                      <w:r>
                        <w:rPr>
                          <w:rFonts w:eastAsia="SimSun" w:cs="Arial"/>
                          <w:lang w:eastAsia="zh-CN"/>
                        </w:rPr>
                        <w:t>FC1</w:t>
                      </w:r>
                    </w:p>
                    <w:p>
                      <w:pPr>
                        <w:spacing w:before="0" w:after="0"/>
                        <w:ind w:left="0"/>
                        <w:jc w:val="both"/>
                        <w:rPr>
                          <w:rFonts w:eastAsia="SimSun" w:cs="Arial"/>
                        </w:rPr>
                      </w:pPr>
                    </w:p>
                    <w:p>
                      <w:pPr>
                        <w:spacing w:before="0" w:after="0"/>
                        <w:ind w:left="0"/>
                        <w:jc w:val="both"/>
                        <w:rPr>
                          <w:rFonts w:eastAsia="SimSun" w:cs="Arial"/>
                        </w:rPr>
                      </w:pPr>
                      <w:r>
                        <w:rPr>
                          <w:rFonts w:eastAsia="SimSun" w:cs="Arial"/>
                          <w:lang w:eastAsia="zh-CN"/>
                        </w:rPr>
                        <w:t xml:space="preserve">DB10 </w:t>
                      </w:r>
                      <w:r>
                        <w:rPr>
                          <w:rFonts w:eastAsia="SimSun" w:cs="Arial"/>
                          <w:lang w:eastAsia="zh-CN"/>
                        </w:rPr>
                        <w:t>调用</w:t>
                      </w:r>
                      <w:r>
                        <w:rPr>
                          <w:rFonts w:eastAsia="SimSun" w:cs="Arial"/>
                          <w:lang w:eastAsia="zh-CN"/>
                        </w:rPr>
                        <w:t xml:space="preserve"> FB10</w:t>
                      </w:r>
                    </w:p>
                    <w:p>
                      <w:pPr>
                        <w:spacing w:before="0" w:after="0"/>
                        <w:ind w:left="0"/>
                        <w:jc w:val="both"/>
                        <w:rPr>
                          <w:rFonts w:eastAsia="SimSun" w:cs="Arial"/>
                        </w:rPr>
                      </w:pPr>
                      <w:r>
                        <w:rPr>
                          <w:rFonts w:eastAsia="SimSun" w:cs="Arial"/>
                          <w:lang w:eastAsia="zh-CN"/>
                        </w:rPr>
                        <w:t>用于控制电机</w:t>
                      </w:r>
                      <w:r>
                        <w:rPr>
                          <w:rFonts w:eastAsia="SimSun" w:cs="Arial"/>
                          <w:lang w:eastAsia="zh-CN"/>
                        </w:rPr>
                        <w:t xml:space="preserve"> 1</w:t>
                      </w:r>
                    </w:p>
                    <w:p>
                      <w:pPr>
                        <w:spacing w:before="0" w:after="0"/>
                        <w:ind w:left="0"/>
                        <w:jc w:val="both"/>
                        <w:rPr>
                          <w:rFonts w:eastAsia="SimSun" w:cs="Arial"/>
                        </w:rPr>
                      </w:pPr>
                    </w:p>
                    <w:p>
                      <w:pPr>
                        <w:spacing w:before="0" w:after="0"/>
                        <w:ind w:left="0"/>
                        <w:jc w:val="both"/>
                        <w:rPr>
                          <w:rFonts w:eastAsia="SimSun" w:cs="Arial"/>
                        </w:rPr>
                      </w:pPr>
                    </w:p>
                    <w:p>
                      <w:pPr>
                        <w:spacing w:before="0" w:after="0"/>
                        <w:ind w:left="0"/>
                        <w:jc w:val="both"/>
                        <w:rPr>
                          <w:rFonts w:eastAsia="SimSun" w:cs="Arial"/>
                        </w:rPr>
                      </w:pPr>
                    </w:p>
                    <w:p>
                      <w:pPr>
                        <w:spacing w:before="0" w:after="0"/>
                        <w:ind w:left="0"/>
                        <w:jc w:val="both"/>
                        <w:rPr>
                          <w:rFonts w:eastAsia="SimSun" w:cs="Arial"/>
                        </w:rPr>
                      </w:pPr>
                      <w:r>
                        <w:rPr>
                          <w:rFonts w:eastAsia="SimSun" w:cs="Arial"/>
                          <w:lang w:eastAsia="zh-CN"/>
                        </w:rPr>
                        <w:t xml:space="preserve">DB11 </w:t>
                      </w:r>
                      <w:r>
                        <w:rPr>
                          <w:rFonts w:eastAsia="SimSun" w:cs="Arial"/>
                          <w:lang w:eastAsia="zh-CN"/>
                        </w:rPr>
                        <w:t>调用</w:t>
                      </w:r>
                      <w:r>
                        <w:rPr>
                          <w:rFonts w:eastAsia="SimSun" w:cs="Arial"/>
                          <w:lang w:eastAsia="zh-CN"/>
                        </w:rPr>
                        <w:t xml:space="preserve"> FB10</w:t>
                      </w:r>
                    </w:p>
                    <w:p>
                      <w:pPr>
                        <w:spacing w:before="0" w:after="0"/>
                        <w:ind w:left="0"/>
                        <w:jc w:val="both"/>
                        <w:rPr>
                          <w:rFonts w:eastAsia="SimSun" w:cs="Arial"/>
                        </w:rPr>
                      </w:pPr>
                      <w:r>
                        <w:rPr>
                          <w:rFonts w:eastAsia="SimSun" w:cs="Arial"/>
                          <w:lang w:eastAsia="zh-CN"/>
                        </w:rPr>
                        <w:t>用于控制电机</w:t>
                      </w:r>
                      <w:r>
                        <w:rPr>
                          <w:rFonts w:eastAsia="SimSun" w:cs="Arial"/>
                          <w:lang w:eastAsia="zh-CN"/>
                        </w:rPr>
                        <w:t xml:space="preserve"> 2</w:t>
                      </w:r>
                    </w:p>
                    <w:p>
                      <w:pPr>
                        <w:jc w:val="both"/>
                        <w:rPr>
                          <w:rFonts w:eastAsia="SimSun" w:cs="Arial"/>
                        </w:rPr>
                      </w:pPr>
                    </w:p>
                  </w:txbxContent>
                </v:textbox>
              </v:shape>
              <v:shape id="Text Box 123" o:spid="_x0000_s1041"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pPr>
                        <w:spacing w:before="0" w:after="0"/>
                        <w:ind w:left="0"/>
                        <w:jc w:val="center"/>
                        <w:rPr>
                          <w:rFonts w:eastAsia="SimSun" w:cs="Arial"/>
                        </w:rPr>
                      </w:pPr>
                      <w:r>
                        <w:rPr>
                          <w:rFonts w:eastAsia="SimSun" w:cs="Arial"/>
                          <w:lang w:eastAsia="zh-CN"/>
                        </w:rPr>
                        <w:t>FB10</w:t>
                      </w:r>
                    </w:p>
                    <w:p>
                      <w:pPr>
                        <w:spacing w:before="0" w:after="0"/>
                        <w:ind w:left="0"/>
                        <w:rPr>
                          <w:rFonts w:eastAsia="SimSun" w:cs="Arial"/>
                        </w:rPr>
                      </w:pPr>
                    </w:p>
                    <w:p>
                      <w:pPr>
                        <w:spacing w:before="0" w:after="0"/>
                        <w:ind w:left="0"/>
                        <w:rPr>
                          <w:rFonts w:eastAsia="SimSun" w:cs="Arial"/>
                          <w:sz w:val="19"/>
                          <w:szCs w:val="19"/>
                        </w:rPr>
                      </w:pPr>
                      <w:r>
                        <w:rPr>
                          <w:rFonts w:eastAsia="SimSun" w:cs="Arial"/>
                          <w:sz w:val="19"/>
                          <w:szCs w:val="19"/>
                          <w:lang w:eastAsia="zh-CN"/>
                        </w:rPr>
                        <w:t>带有电机程序的标准模块</w:t>
                      </w:r>
                    </w:p>
                  </w:txbxContent>
                </v:textbox>
              </v:shape>
              <v:shape id="_x0000_s1042"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pPr>
                        <w:spacing w:before="0" w:after="0"/>
                        <w:ind w:left="0"/>
                        <w:jc w:val="center"/>
                        <w:rPr>
                          <w:rFonts w:eastAsia="SimSun" w:cs="Arial"/>
                        </w:rPr>
                      </w:pPr>
                      <w:r>
                        <w:rPr>
                          <w:rFonts w:eastAsia="SimSun" w:cs="Arial"/>
                          <w:lang w:eastAsia="zh-CN"/>
                        </w:rPr>
                        <w:t>FB10</w:t>
                      </w:r>
                    </w:p>
                    <w:p>
                      <w:pPr>
                        <w:spacing w:before="0" w:after="0"/>
                        <w:ind w:left="0"/>
                        <w:rPr>
                          <w:rFonts w:eastAsia="SimSun" w:cs="Arial"/>
                        </w:rPr>
                      </w:pPr>
                    </w:p>
                    <w:p>
                      <w:pPr>
                        <w:spacing w:before="0" w:after="0"/>
                        <w:ind w:left="0"/>
                        <w:rPr>
                          <w:rFonts w:eastAsia="SimSun" w:cs="Arial"/>
                          <w:sz w:val="19"/>
                          <w:szCs w:val="19"/>
                        </w:rPr>
                      </w:pPr>
                      <w:r>
                        <w:rPr>
                          <w:rFonts w:eastAsia="SimSun" w:cs="Arial"/>
                          <w:sz w:val="19"/>
                          <w:szCs w:val="19"/>
                          <w:lang w:eastAsia="zh-CN"/>
                        </w:rPr>
                        <w:t>带有电机程序的标准模块</w:t>
                      </w:r>
                    </w:p>
                  </w:txbxContent>
                </v:textbox>
              </v:shape>
              <v:group id="Group 125" o:spid="_x0000_s1043"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Line 126" o:spid="_x0000_s1044"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D8MAAADbAAAADwAAAGRycy9kb3ducmV2LnhtbESPzWrDMBCE74W8g9hAbo2cHGrjRgmt&#10;IVAoPTgp9Lq1NraJtTKS6p+3jwqBHIeZ+YbZHSbTiYGcby0r2KwTEMSV1S3XCr7Px+cMhA/IGjvL&#10;pGAmD4f94mmHubYjlzScQi0ihH2OCpoQ+lxKXzVk0K9tTxy9i3UGQ5SultrhGOGmk9skeZEGW44L&#10;DfZUNFRdT39GwftXX876N/VJ8ZNm52l0usRPpVbL6e0VRKApPML39odWkG7g/0v8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f9Q/DAAAA2wAAAA8AAAAAAAAAAAAA&#10;AAAAoQIAAGRycy9kb3ducmV2LnhtbFBLBQYAAAAABAAEAPkAAACRAwAAAAA=&#10;" strokeweight="3pt">
                  <v:stroke endarrow="block"/>
                </v:line>
                <v:line id="Line 127" o:spid="_x0000_s1045"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LsQAAADbAAAADwAAAGRycy9kb3ducmV2LnhtbESPQWvCQBCF70L/wzKF3uqmbagS3UhR&#10;xNKLmBa8DtkxSZOdDbsbjf++WxA8Pt68781brkbTiTM531hW8DJNQBCXVjdcKfj53j7PQfiArLGz&#10;TAqu5GGVP0yWmGl74QOdi1CJCGGfoYI6hD6T0pc1GfRT2xNH72SdwRClq6R2eIlw08nXJHmXBhuO&#10;DTX2tK6pbIvBxDc6t/56m+s2HfYUdhs8DunvUamnx/FjASLQGO7Ht/SnVjBL4X9LBI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v8uxAAAANsAAAAPAAAAAAAAAAAA&#10;AAAAAKECAABkcnMvZG93bnJldi54bWxQSwUGAAAAAAQABAD5AAAAkgMAAAAA&#10;" strokeweight="3pt">
                  <v:stroke endarrow="block"/>
                </v:line>
              </v:group>
              <v:group id="Group 128" o:spid="_x0000_s1046"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29" o:spid="_x0000_s1047"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4MMAAADbAAAADwAAAGRycy9kb3ducmV2LnhtbESPzWrDMBCE74W+g9hCbo3cHuLgWg5p&#10;oFAIPTgJ5LqxtraJtTKS6p+3jwqBHIeZ+YbJN5PpxEDOt5YVvC0TEMSV1S3XCk7Hr9c1CB+QNXaW&#10;ScFMHjbF81OOmbYjlzQcQi0ihH2GCpoQ+kxKXzVk0C9tTxy9X+sMhihdLbXDMcJNJ9+TZCUNthwX&#10;Guxp11B1PfwZBZ8/fTnrS+qT3TldH6fR6RL3Si1epu0HiEBTeITv7W+tIE3h/0v8A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yODDAAAA2wAAAA8AAAAAAAAAAAAA&#10;AAAAoQIAAGRycy9kb3ducmV2LnhtbFBLBQYAAAAABAAEAPkAAACRAwAAAAA=&#10;" strokeweight="3pt">
                  <v:stroke endarrow="block"/>
                </v:line>
                <v:line id="Line 130" o:spid="_x0000_s1048"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1K8QAAADbAAAADwAAAGRycy9kb3ducmV2LnhtbESPTWvCQBCG7wX/wzKCt7rxgyqpq4gi&#10;ll6KWvA6ZKdJanY27G40/fedQ6HH4Z33mWdWm9416k4h1p4NTMYZKOLC25pLA5+Xw/MSVEzIFhvP&#10;ZOCHImzWg6cV5tY/+ET3cyqVQDjmaKBKqc21jkVFDuPYt8SSffngMMkYSm0DPgTuGj3NshftsGa5&#10;UGFLu4qK27lzotGE3ftsaW/z7oPScY/Xbv59NWY07LevoBL16X/5r/1mDSxEV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UrxAAAANsAAAAPAAAAAAAAAAAA&#10;AAAAAKECAABkcnMvZG93bnJldi54bWxQSwUGAAAAAAQABAD5AAAAkgMAAAAA&#10;" strokeweight="3pt">
                  <v:stroke endarrow="block"/>
                </v:line>
              </v:group>
            </v:group>
          </v:group>
        </w:pict>
      </w:r>
    </w:p>
    <w:p>
      <w:pPr>
        <w:overflowPunct w:val="0"/>
        <w:snapToGrid w:val="0"/>
        <w:spacing w:before="100" w:beforeAutospacing="1" w:after="100" w:afterAutospacing="1" w:line="288" w:lineRule="auto"/>
        <w:jc w:val="both"/>
        <w:rPr>
          <w:rFonts w:eastAsia="SimSun" w:cs="Arial"/>
          <w:szCs w:val="20"/>
        </w:rPr>
      </w:pPr>
    </w:p>
    <w:p>
      <w:pPr>
        <w:tabs>
          <w:tab w:val="left" w:pos="2865"/>
        </w:tabs>
        <w:overflowPunct w:val="0"/>
        <w:snapToGrid w:val="0"/>
        <w:spacing w:before="100" w:beforeAutospacing="1" w:after="100" w:afterAutospacing="1" w:line="288" w:lineRule="auto"/>
        <w:jc w:val="both"/>
        <w:rPr>
          <w:rFonts w:eastAsia="SimSun" w:cs="Arial"/>
          <w:szCs w:val="20"/>
        </w:rPr>
      </w:pPr>
    </w:p>
    <w:p>
      <w:pPr>
        <w:overflowPunct w:val="0"/>
        <w:snapToGrid w:val="0"/>
        <w:spacing w:before="100" w:beforeAutospacing="1" w:after="100" w:afterAutospacing="1" w:line="288" w:lineRule="auto"/>
        <w:jc w:val="both"/>
        <w:rPr>
          <w:rFonts w:eastAsia="SimSun" w:cs="Arial"/>
          <w:szCs w:val="20"/>
        </w:rPr>
      </w:pPr>
    </w:p>
    <w:p>
      <w:pPr>
        <w:overflowPunct w:val="0"/>
        <w:snapToGrid w:val="0"/>
        <w:spacing w:before="100" w:beforeAutospacing="1" w:after="100" w:afterAutospacing="1" w:line="288" w:lineRule="auto"/>
        <w:jc w:val="both"/>
        <w:rPr>
          <w:rFonts w:eastAsia="SimSun" w:cs="Arial"/>
          <w:szCs w:val="20"/>
        </w:rPr>
      </w:pPr>
    </w:p>
    <w:p>
      <w:pPr>
        <w:overflowPunct w:val="0"/>
        <w:snapToGrid w:val="0"/>
        <w:spacing w:before="100" w:beforeAutospacing="1" w:after="100" w:afterAutospacing="1" w:line="288" w:lineRule="auto"/>
        <w:jc w:val="both"/>
        <w:rPr>
          <w:rFonts w:eastAsia="SimSun" w:cs="Arial"/>
          <w:szCs w:val="20"/>
        </w:rPr>
      </w:pPr>
    </w:p>
    <w:p>
      <w:pPr>
        <w:overflowPunct w:val="0"/>
        <w:snapToGrid w:val="0"/>
        <w:spacing w:before="100" w:beforeAutospacing="1" w:after="100" w:afterAutospacing="1" w:line="288" w:lineRule="auto"/>
        <w:jc w:val="both"/>
        <w:rPr>
          <w:rFonts w:eastAsia="SimSun" w:cs="Arial"/>
          <w:szCs w:val="20"/>
        </w:rPr>
      </w:pPr>
    </w:p>
    <w:p>
      <w:pPr>
        <w:overflowPunct w:val="0"/>
        <w:snapToGrid w:val="0"/>
        <w:spacing w:before="100" w:beforeAutospacing="1" w:after="100" w:afterAutospacing="1" w:line="288" w:lineRule="auto"/>
        <w:jc w:val="both"/>
        <w:rPr>
          <w:rFonts w:eastAsia="SimSun" w:cs="Arial"/>
          <w:szCs w:val="20"/>
        </w:rPr>
      </w:pPr>
    </w:p>
    <w:p>
      <w:pPr>
        <w:tabs>
          <w:tab w:val="left" w:pos="993"/>
        </w:tabs>
        <w:overflowPunct w:val="0"/>
        <w:snapToGrid w:val="0"/>
        <w:spacing w:before="0" w:after="0" w:line="288" w:lineRule="auto"/>
        <w:jc w:val="both"/>
        <w:rPr>
          <w:rFonts w:eastAsia="SimSun" w:cs="Arial"/>
          <w:szCs w:val="20"/>
        </w:rPr>
      </w:pPr>
    </w:p>
    <w:p>
      <w:pPr>
        <w:pStyle w:val="Hinweise"/>
        <w:overflowPunct w:val="0"/>
        <w:snapToGrid w:val="0"/>
        <w:rPr>
          <w:rFonts w:eastAsia="SimSun"/>
        </w:rPr>
      </w:pPr>
      <w:r>
        <w:rPr>
          <w:rFonts w:eastAsia="SimSun"/>
          <w:b/>
          <w:bCs/>
          <w:iCs/>
        </w:rPr>
        <w:t>提示：</w:t>
      </w:r>
      <w:r>
        <w:rPr>
          <w:rFonts w:eastAsia="SimSun"/>
          <w:iCs/>
        </w:rPr>
        <w:t>一些像定时器和计数器的指令，操作方法同功能块一样。若调用这些指令，它们也同样需要一个对应的存储区，例如一个背景数据块形式的存储区。</w:t>
      </w:r>
    </w:p>
    <w:p>
      <w:pPr>
        <w:overflowPunct w:val="0"/>
        <w:snapToGrid w:val="0"/>
        <w:jc w:val="both"/>
        <w:rPr>
          <w:rFonts w:eastAsia="SimSun"/>
          <w:lang w:val="en-US"/>
        </w:rPr>
      </w:pPr>
    </w:p>
    <w:p>
      <w:pPr>
        <w:overflowPunct w:val="0"/>
        <w:snapToGrid w:val="0"/>
        <w:jc w:val="both"/>
        <w:rPr>
          <w:rFonts w:eastAsia="SimSun"/>
          <w:lang w:val="en-US"/>
        </w:rPr>
      </w:pPr>
    </w:p>
    <w:p>
      <w:pPr>
        <w:pStyle w:val="berschrift3"/>
        <w:overflowPunct w:val="0"/>
        <w:snapToGrid w:val="0"/>
        <w:jc w:val="both"/>
        <w:rPr>
          <w:rFonts w:eastAsia="SimSun"/>
          <w:spacing w:val="0"/>
        </w:rPr>
      </w:pPr>
      <w:r>
        <w:rPr>
          <w:rFonts w:eastAsia="SimSun"/>
          <w:b w:val="0"/>
          <w:i w:val="0"/>
          <w:iCs w:val="0"/>
          <w:lang w:val="en-US"/>
        </w:rPr>
        <w:br w:type="page"/>
      </w:r>
      <w:bookmarkStart w:id="14" w:name="_Toc483223621"/>
      <w:proofErr w:type="spellStart"/>
      <w:r>
        <w:rPr>
          <w:rFonts w:eastAsia="SimSun"/>
          <w:bCs/>
        </w:rPr>
        <w:lastRenderedPageBreak/>
        <w:t>多实例</w:t>
      </w:r>
      <w:bookmarkEnd w:id="14"/>
      <w:proofErr w:type="spellEnd"/>
    </w:p>
    <w:p>
      <w:pPr>
        <w:overflowPunct w:val="0"/>
        <w:snapToGrid w:val="0"/>
        <w:jc w:val="both"/>
        <w:rPr>
          <w:rFonts w:eastAsia="SimSun"/>
        </w:rPr>
      </w:pPr>
      <w:proofErr w:type="spellStart"/>
      <w:r>
        <w:rPr>
          <w:rFonts w:eastAsia="SimSun"/>
        </w:rPr>
        <w:t>鉴于所使用的</w:t>
      </w:r>
      <w:proofErr w:type="spellEnd"/>
      <w:r>
        <w:rPr>
          <w:rFonts w:eastAsia="SimSun"/>
        </w:rPr>
        <w:t xml:space="preserve"> CPU </w:t>
      </w:r>
      <w:proofErr w:type="spellStart"/>
      <w:r>
        <w:rPr>
          <w:rFonts w:eastAsia="SimSun"/>
        </w:rPr>
        <w:t>的存储空间不大，您可能希望限制各个实例的背景数据块数量</w:t>
      </w:r>
      <w:proofErr w:type="spellEnd"/>
      <w:r>
        <w:rPr>
          <w:rFonts w:eastAsia="SimSun"/>
        </w:rPr>
        <w:t>。</w:t>
      </w:r>
    </w:p>
    <w:p>
      <w:pPr>
        <w:overflowPunct w:val="0"/>
        <w:snapToGrid w:val="0"/>
        <w:jc w:val="both"/>
        <w:rPr>
          <w:rFonts w:eastAsia="SimSun"/>
        </w:rPr>
      </w:pPr>
      <w:r>
        <w:rPr>
          <w:rFonts w:eastAsia="SimSun"/>
        </w:rPr>
        <w:t>如果您需要将已有的功能块、定时器、计数器等调用到用户程序的某个功能块中时，无需自带（即额外的）背景数据块便可完成这一类功能块的调用。</w:t>
      </w:r>
    </w:p>
    <w:p>
      <w:pPr>
        <w:overflowPunct w:val="0"/>
        <w:snapToGrid w:val="0"/>
        <w:jc w:val="both"/>
        <w:rPr>
          <w:rFonts w:eastAsia="SimSun"/>
        </w:rPr>
      </w:pPr>
      <w:proofErr w:type="spellStart"/>
      <w:r>
        <w:rPr>
          <w:rFonts w:eastAsia="SimSun"/>
        </w:rPr>
        <w:t>可简单选择</w:t>
      </w:r>
      <w:proofErr w:type="spellEnd"/>
      <w:r>
        <w:rPr>
          <w:rFonts w:eastAsia="SimSun"/>
          <w:b/>
          <w:bCs/>
        </w:rPr>
        <w:t xml:space="preserve"> “</w:t>
      </w:r>
      <w:proofErr w:type="spellStart"/>
      <w:r>
        <w:rPr>
          <w:rFonts w:eastAsia="SimSun"/>
          <w:b/>
          <w:bCs/>
        </w:rPr>
        <w:t>多实例</w:t>
      </w:r>
      <w:proofErr w:type="spellEnd"/>
      <w:r>
        <w:rPr>
          <w:rFonts w:eastAsia="SimSun"/>
          <w:b/>
          <w:bCs/>
        </w:rPr>
        <w:t>”</w:t>
      </w:r>
      <w:r>
        <w:rPr>
          <w:rFonts w:eastAsia="SimSun"/>
        </w:rPr>
        <w:t>：</w:t>
      </w:r>
    </w:p>
    <w:p>
      <w:pPr>
        <w:overflowPunct w:val="0"/>
        <w:snapToGrid w:val="0"/>
        <w:jc w:val="both"/>
        <w:rPr>
          <w:rFonts w:eastAsia="SimSun"/>
        </w:rPr>
      </w:pPr>
    </w:p>
    <w:p>
      <w:pPr>
        <w:overflowPunct w:val="0"/>
        <w:snapToGrid w:val="0"/>
        <w:jc w:val="both"/>
        <w:rPr>
          <w:rFonts w:eastAsia="SimSun"/>
        </w:rPr>
      </w:pPr>
      <w:r>
        <w:rPr>
          <w:rFonts w:eastAsia="SimSun"/>
          <w:noProof/>
          <w:lang w:val="en-US" w:bidi="ar-SA"/>
        </w:rPr>
        <w:drawing>
          <wp:inline distT="0" distB="0" distL="0" distR="0">
            <wp:extent cx="4156075" cy="266001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6075" cy="2660015"/>
                    </a:xfrm>
                    <a:prstGeom prst="rect">
                      <a:avLst/>
                    </a:prstGeom>
                    <a:noFill/>
                    <a:ln>
                      <a:noFill/>
                    </a:ln>
                  </pic:spPr>
                </pic:pic>
              </a:graphicData>
            </a:graphic>
          </wp:inline>
        </w:drawing>
      </w:r>
    </w:p>
    <w:p>
      <w:pPr>
        <w:pStyle w:val="Hinweise"/>
        <w:overflowPunct w:val="0"/>
        <w:snapToGrid w:val="0"/>
        <w:rPr>
          <w:rFonts w:eastAsia="SimSun"/>
          <w:b/>
        </w:rPr>
      </w:pPr>
    </w:p>
    <w:p>
      <w:pPr>
        <w:pStyle w:val="Hinweise"/>
        <w:overflowPunct w:val="0"/>
        <w:snapToGrid w:val="0"/>
        <w:rPr>
          <w:rFonts w:eastAsia="SimSun"/>
        </w:rPr>
      </w:pPr>
      <w:proofErr w:type="spellStart"/>
      <w:r>
        <w:rPr>
          <w:rFonts w:eastAsia="SimSun"/>
          <w:b/>
          <w:bCs/>
          <w:iCs/>
        </w:rPr>
        <w:t>提示：</w:t>
      </w:r>
      <w:r>
        <w:rPr>
          <w:rFonts w:eastAsia="SimSun"/>
          <w:iCs/>
        </w:rPr>
        <w:t>多实例可以将所调用功能块的数据放在发出指令功能块的背景数据块中</w:t>
      </w:r>
      <w:proofErr w:type="spellEnd"/>
      <w:r>
        <w:rPr>
          <w:rFonts w:eastAsia="SimSun"/>
          <w:iCs/>
        </w:rPr>
        <w:t>。</w:t>
      </w:r>
    </w:p>
    <w:p>
      <w:pPr>
        <w:pStyle w:val="Hinweise"/>
        <w:overflowPunct w:val="0"/>
        <w:snapToGrid w:val="0"/>
        <w:rPr>
          <w:rFonts w:eastAsia="SimSun"/>
        </w:rPr>
      </w:pPr>
      <w:proofErr w:type="spellStart"/>
      <w:r>
        <w:rPr>
          <w:rFonts w:eastAsia="SimSun"/>
          <w:iCs/>
        </w:rPr>
        <w:t>发出调用指令的模块在这个过程中必须始终是一个功能块</w:t>
      </w:r>
      <w:proofErr w:type="spellEnd"/>
      <w:r>
        <w:rPr>
          <w:rFonts w:eastAsia="SimSun"/>
          <w:iCs/>
        </w:rPr>
        <w:t>。</w:t>
      </w:r>
    </w:p>
    <w:p>
      <w:pPr>
        <w:pStyle w:val="Hinweise"/>
        <w:overflowPunct w:val="0"/>
        <w:snapToGrid w:val="0"/>
        <w:rPr>
          <w:rFonts w:eastAsia="SimSun"/>
        </w:rPr>
      </w:pPr>
      <w:proofErr w:type="spellStart"/>
      <w:r>
        <w:rPr>
          <w:rFonts w:eastAsia="SimSun"/>
          <w:iCs/>
        </w:rPr>
        <w:t>由此</w:t>
      </w:r>
      <w:proofErr w:type="spellEnd"/>
      <w:proofErr w:type="gramStart"/>
      <w:r>
        <w:rPr>
          <w:rFonts w:eastAsia="SimSun"/>
          <w:iCs/>
        </w:rPr>
        <w:t>,</w:t>
      </w:r>
      <w:proofErr w:type="spellStart"/>
      <w:r>
        <w:rPr>
          <w:rFonts w:eastAsia="SimSun"/>
          <w:iCs/>
        </w:rPr>
        <w:t>可将实例数据集中在一个背景数据块里即可充分利用可用的数据块</w:t>
      </w:r>
      <w:proofErr w:type="spellEnd"/>
      <w:proofErr w:type="gramEnd"/>
      <w:r>
        <w:rPr>
          <w:rFonts w:eastAsia="SimSun"/>
          <w:iCs/>
        </w:rPr>
        <w:t>。</w:t>
      </w:r>
    </w:p>
    <w:p>
      <w:pPr>
        <w:pStyle w:val="Hinweise"/>
        <w:overflowPunct w:val="0"/>
        <w:snapToGrid w:val="0"/>
        <w:rPr>
          <w:rFonts w:eastAsia="SimSun"/>
        </w:rPr>
      </w:pPr>
      <w:proofErr w:type="spellStart"/>
      <w:r>
        <w:rPr>
          <w:rFonts w:eastAsia="SimSun"/>
          <w:iCs/>
        </w:rPr>
        <w:t>若发出调用指令的模块仍可作为标准模块重复利用，上述过程也会反复进行</w:t>
      </w:r>
      <w:proofErr w:type="spellEnd"/>
      <w:r>
        <w:rPr>
          <w:rFonts w:eastAsia="SimSun"/>
          <w:iCs/>
        </w:rPr>
        <w:t>。</w:t>
      </w:r>
    </w:p>
    <w:p>
      <w:pPr>
        <w:overflowPunct w:val="0"/>
        <w:snapToGrid w:val="0"/>
        <w:jc w:val="both"/>
        <w:rPr>
          <w:rFonts w:eastAsia="SimSun"/>
        </w:rPr>
      </w:pPr>
    </w:p>
    <w:p>
      <w:pPr>
        <w:overflowPunct w:val="0"/>
        <w:snapToGrid w:val="0"/>
        <w:jc w:val="both"/>
        <w:rPr>
          <w:rFonts w:eastAsia="SimSun"/>
        </w:rPr>
      </w:pPr>
      <w:r>
        <w:rPr>
          <w:rFonts w:eastAsia="SimSun"/>
        </w:rPr>
        <w:br w:type="page"/>
      </w:r>
    </w:p>
    <w:p>
      <w:pPr>
        <w:overflowPunct w:val="0"/>
        <w:snapToGrid w:val="0"/>
        <w:jc w:val="both"/>
        <w:rPr>
          <w:rFonts w:eastAsia="SimSun" w:cs="Arial"/>
          <w:b/>
        </w:rPr>
      </w:pPr>
      <w:proofErr w:type="spellStart"/>
      <w:r>
        <w:rPr>
          <w:rFonts w:eastAsia="SimSun" w:cs="Arial"/>
          <w:b/>
          <w:bCs/>
        </w:rPr>
        <w:lastRenderedPageBreak/>
        <w:t>多实例的示例说明</w:t>
      </w:r>
      <w:proofErr w:type="spellEnd"/>
      <w:r>
        <w:rPr>
          <w:rFonts w:eastAsia="SimSun" w:cs="Arial"/>
          <w:b/>
          <w:bCs/>
        </w:rPr>
        <w:t>：</w:t>
      </w:r>
    </w:p>
    <w:p>
      <w:pPr>
        <w:overflowPunct w:val="0"/>
        <w:snapToGrid w:val="0"/>
        <w:jc w:val="both"/>
        <w:rPr>
          <w:rFonts w:eastAsia="SimSun" w:cs="Arial"/>
        </w:rPr>
      </w:pPr>
      <w:proofErr w:type="spellStart"/>
      <w:r>
        <w:rPr>
          <w:rFonts w:eastAsia="SimSun"/>
        </w:rPr>
        <w:t>下图展示了在一个功能块内两次调用一个</w:t>
      </w:r>
      <w:proofErr w:type="spellEnd"/>
      <w:r>
        <w:rPr>
          <w:rFonts w:eastAsia="SimSun"/>
        </w:rPr>
        <w:t xml:space="preserve"> TP</w:t>
      </w:r>
      <w:r>
        <w:rPr>
          <w:rFonts w:eastAsia="SimSun"/>
        </w:rPr>
        <w:t>（</w:t>
      </w:r>
      <w:proofErr w:type="spellStart"/>
      <w:r>
        <w:rPr>
          <w:rFonts w:eastAsia="SimSun"/>
        </w:rPr>
        <w:t>脉冲）类型</w:t>
      </w:r>
      <w:proofErr w:type="spellEnd"/>
      <w:r>
        <w:rPr>
          <w:rFonts w:eastAsia="SimSun"/>
        </w:rPr>
        <w:t>“IEC</w:t>
      </w:r>
      <w:proofErr w:type="spellStart"/>
      <w:r>
        <w:rPr>
          <w:rFonts w:eastAsia="SimSun"/>
        </w:rPr>
        <w:t>计时器</w:t>
      </w:r>
      <w:proofErr w:type="spellEnd"/>
      <w:r>
        <w:rPr>
          <w:rFonts w:eastAsia="SimSun"/>
        </w:rPr>
        <w:t>”</w:t>
      </w:r>
      <w:proofErr w:type="spellStart"/>
      <w:r>
        <w:rPr>
          <w:rFonts w:eastAsia="SimSun"/>
        </w:rPr>
        <w:t>的方法</w:t>
      </w:r>
      <w:proofErr w:type="spellEnd"/>
      <w:r>
        <w:rPr>
          <w:rFonts w:eastAsia="SimSun"/>
        </w:rPr>
        <w:t>。</w:t>
      </w:r>
    </w:p>
    <w:p>
      <w:pPr>
        <w:overflowPunct w:val="0"/>
        <w:snapToGrid w:val="0"/>
        <w:jc w:val="both"/>
        <w:rPr>
          <w:rFonts w:eastAsia="SimSun" w:cs="Arial"/>
        </w:rPr>
      </w:pPr>
      <w:proofErr w:type="spellStart"/>
      <w:r>
        <w:rPr>
          <w:rFonts w:eastAsia="SimSun" w:cs="Arial"/>
        </w:rPr>
        <w:t>两个计数器的不同数据将作为不同</w:t>
      </w:r>
      <w:r>
        <w:rPr>
          <w:rFonts w:eastAsia="SimSun" w:cs="Arial"/>
          <w:b/>
          <w:bCs/>
        </w:rPr>
        <w:t>多实例，</w:t>
      </w:r>
      <w:r>
        <w:rPr>
          <w:rFonts w:eastAsia="SimSun" w:cs="Arial"/>
        </w:rPr>
        <w:t>保存在发出调用指令的功能块</w:t>
      </w:r>
      <w:proofErr w:type="spellEnd"/>
      <w:r>
        <w:rPr>
          <w:rFonts w:eastAsia="SimSun" w:cs="Arial"/>
        </w:rPr>
        <w:t xml:space="preserve"> FB1 </w:t>
      </w:r>
      <w:proofErr w:type="spellStart"/>
      <w:r>
        <w:rPr>
          <w:rFonts w:eastAsia="SimSun" w:cs="Arial"/>
        </w:rPr>
        <w:t>的背景数据块</w:t>
      </w:r>
      <w:proofErr w:type="spellEnd"/>
      <w:r>
        <w:rPr>
          <w:rFonts w:eastAsia="SimSun" w:cs="Arial"/>
        </w:rPr>
        <w:t xml:space="preserve"> DB1 </w:t>
      </w:r>
      <w:r>
        <w:rPr>
          <w:rFonts w:eastAsia="SimSun" w:cs="Arial"/>
        </w:rPr>
        <w:t>中。</w:t>
      </w:r>
    </w:p>
    <w:p>
      <w:pPr>
        <w:overflowPunct w:val="0"/>
        <w:snapToGrid w:val="0"/>
        <w:jc w:val="both"/>
        <w:rPr>
          <w:rFonts w:eastAsia="SimSun"/>
        </w:rPr>
      </w:pPr>
    </w:p>
    <w:p>
      <w:pPr>
        <w:overflowPunct w:val="0"/>
        <w:snapToGrid w:val="0"/>
        <w:jc w:val="both"/>
        <w:rPr>
          <w:rFonts w:eastAsia="SimSun"/>
        </w:rPr>
      </w:pPr>
      <w:r>
        <w:rPr>
          <w:rFonts w:eastAsia="SimSun"/>
          <w:noProof/>
        </w:rPr>
        <w:pict>
          <v:group id="Group 131" o:spid="_x0000_s1049" style="position:absolute;left:0;text-align:left;margin-left:43.95pt;margin-top:4.75pt;width:436pt;height:196.35pt;z-index:251660800"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">
            <v:shape id="Text Box 132" o:spid="_x0000_s1050"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pPr>
                      <w:spacing w:before="0" w:after="0"/>
                      <w:ind w:left="0"/>
                      <w:rPr>
                        <w:rFonts w:eastAsia="SimSun" w:cs="Arial"/>
                      </w:rPr>
                    </w:pPr>
                    <w:r>
                      <w:rPr>
                        <w:rFonts w:eastAsia="SimSun" w:cs="Arial"/>
                        <w:lang w:eastAsia="zh-CN"/>
                      </w:rPr>
                      <w:t>DB1</w:t>
                    </w:r>
                  </w:p>
                  <w:p>
                    <w:pPr>
                      <w:spacing w:before="0" w:after="0"/>
                      <w:ind w:left="0"/>
                      <w:rPr>
                        <w:rFonts w:eastAsia="SimSun" w:cs="Arial"/>
                      </w:rPr>
                    </w:pPr>
                    <w:r>
                      <w:rPr>
                        <w:rFonts w:eastAsia="SimSun" w:cs="Arial"/>
                        <w:lang w:eastAsia="zh-CN"/>
                      </w:rPr>
                      <w:t>（用于</w:t>
                    </w:r>
                    <w:r>
                      <w:rPr>
                        <w:rFonts w:eastAsia="SimSun" w:cs="Arial"/>
                        <w:lang w:eastAsia="zh-CN"/>
                      </w:rPr>
                      <w:t xml:space="preserve"> FB1 </w:t>
                    </w:r>
                    <w:r>
                      <w:rPr>
                        <w:rFonts w:eastAsia="SimSun" w:cs="Arial"/>
                        <w:lang w:eastAsia="zh-CN"/>
                      </w:rPr>
                      <w:t>的背景数据块）</w:t>
                    </w:r>
                  </w:p>
                  <w:p>
                    <w:pPr>
                      <w:spacing w:before="0" w:after="0"/>
                      <w:ind w:left="0"/>
                      <w:rPr>
                        <w:rFonts w:eastAsia="SimSun" w:cs="Arial"/>
                      </w:rPr>
                    </w:pPr>
                  </w:p>
                  <w:p>
                    <w:pPr>
                      <w:spacing w:before="0" w:after="0"/>
                      <w:ind w:left="0"/>
                      <w:rPr>
                        <w:rFonts w:eastAsia="SimSun" w:cs="Arial"/>
                      </w:rPr>
                    </w:pPr>
                  </w:p>
                  <w:p>
                    <w:pPr>
                      <w:spacing w:before="0" w:after="0"/>
                      <w:ind w:left="0"/>
                      <w:rPr>
                        <w:rFonts w:eastAsia="SimSun" w:cs="Arial"/>
                      </w:rPr>
                    </w:pPr>
                  </w:p>
                  <w:p>
                    <w:pPr>
                      <w:spacing w:before="0" w:after="0"/>
                      <w:ind w:left="0"/>
                      <w:rPr>
                        <w:rFonts w:eastAsia="SimSun" w:cs="Arial"/>
                      </w:rPr>
                    </w:pPr>
                    <w:r>
                      <w:rPr>
                        <w:rFonts w:eastAsia="SimSun" w:cs="Arial"/>
                        <w:lang w:eastAsia="zh-CN"/>
                      </w:rPr>
                      <w:t>静态变量</w:t>
                    </w:r>
                    <w:r>
                      <w:rPr>
                        <w:rFonts w:eastAsia="SimSun" w:cs="Arial"/>
                        <w:lang w:eastAsia="zh-CN"/>
                      </w:rPr>
                      <w:t xml:space="preserve"> (Static) </w:t>
                    </w:r>
                  </w:p>
                  <w:p>
                    <w:pPr>
                      <w:spacing w:before="0" w:after="0"/>
                      <w:ind w:left="0"/>
                      <w:rPr>
                        <w:rFonts w:eastAsia="SimSun" w:cs="Arial"/>
                      </w:rPr>
                    </w:pPr>
                  </w:p>
                  <w:p>
                    <w:pPr>
                      <w:spacing w:before="0" w:after="0"/>
                      <w:ind w:left="0"/>
                      <w:rPr>
                        <w:rFonts w:eastAsia="SimSun" w:cs="Arial"/>
                      </w:rPr>
                    </w:pPr>
                    <w:r>
                      <w:rPr>
                        <w:rFonts w:eastAsia="SimSun"/>
                        <w:lang w:eastAsia="zh-CN"/>
                      </w:rPr>
                      <w:t>#</w:t>
                    </w:r>
                    <w:r>
                      <w:rPr>
                        <w:rFonts w:eastAsia="SimSun"/>
                        <w:lang w:eastAsia="zh-CN"/>
                      </w:rPr>
                      <w:t>时间</w:t>
                    </w:r>
                    <w:r>
                      <w:rPr>
                        <w:rFonts w:eastAsia="SimSun"/>
                        <w:lang w:eastAsia="zh-CN"/>
                      </w:rPr>
                      <w:t xml:space="preserve"> 1“IEC</w:t>
                    </w:r>
                    <w:r>
                      <w:rPr>
                        <w:rFonts w:eastAsia="SimSun"/>
                        <w:lang w:eastAsia="zh-CN"/>
                      </w:rPr>
                      <w:t>计时器</w:t>
                    </w:r>
                    <w:r>
                      <w:rPr>
                        <w:rFonts w:eastAsia="SimSun"/>
                        <w:lang w:eastAsia="zh-CN"/>
                      </w:rPr>
                      <w:t>”</w:t>
                    </w:r>
                  </w:p>
                  <w:p>
                    <w:pPr>
                      <w:spacing w:before="0" w:after="0"/>
                      <w:ind w:left="0"/>
                      <w:rPr>
                        <w:rFonts w:eastAsia="SimSun" w:cs="Arial"/>
                      </w:rPr>
                    </w:pPr>
                    <w:r>
                      <w:rPr>
                        <w:rFonts w:eastAsia="SimSun"/>
                        <w:lang w:eastAsia="zh-CN"/>
                      </w:rPr>
                      <w:t>#</w:t>
                    </w:r>
                    <w:r>
                      <w:rPr>
                        <w:rFonts w:eastAsia="SimSun"/>
                        <w:lang w:eastAsia="zh-CN"/>
                      </w:rPr>
                      <w:t>时间</w:t>
                    </w:r>
                    <w:r>
                      <w:rPr>
                        <w:rFonts w:eastAsia="SimSun"/>
                        <w:lang w:eastAsia="zh-CN"/>
                      </w:rPr>
                      <w:t xml:space="preserve"> 2“IEC</w:t>
                    </w:r>
                    <w:r>
                      <w:rPr>
                        <w:rFonts w:eastAsia="SimSun"/>
                        <w:lang w:eastAsia="zh-CN"/>
                      </w:rPr>
                      <w:t>计时器</w:t>
                    </w:r>
                    <w:r>
                      <w:rPr>
                        <w:rFonts w:eastAsia="SimSun"/>
                        <w:lang w:eastAsia="zh-CN"/>
                      </w:rPr>
                      <w:t>”</w:t>
                    </w:r>
                    <w:r>
                      <w:rPr>
                        <w:rFonts w:eastAsia="SimSun"/>
                        <w:lang w:eastAsia="zh-CN"/>
                      </w:rPr>
                      <w:t>作为多实例</w:t>
                    </w:r>
                    <w:r>
                      <w:rPr>
                        <w:rFonts w:eastAsia="SimSun"/>
                        <w:lang w:eastAsia="zh-CN"/>
                      </w:rPr>
                      <w:t xml:space="preserve"> </w:t>
                    </w:r>
                  </w:p>
                </w:txbxContent>
              </v:textbox>
            </v:shape>
            <v:shape id="Text Box 133" o:spid="_x0000_s1051"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pPr>
                      <w:spacing w:before="0" w:after="0"/>
                      <w:ind w:left="0"/>
                      <w:rPr>
                        <w:rFonts w:eastAsia="SimSun" w:cs="Arial"/>
                      </w:rPr>
                    </w:pPr>
                    <w:r>
                      <w:rPr>
                        <w:rFonts w:eastAsia="SimSun" w:cs="Arial"/>
                        <w:lang w:eastAsia="zh-CN"/>
                      </w:rPr>
                      <w:t>OB1</w:t>
                    </w:r>
                  </w:p>
                  <w:p>
                    <w:pPr>
                      <w:spacing w:before="0" w:after="0"/>
                      <w:ind w:left="0"/>
                      <w:rPr>
                        <w:rFonts w:eastAsia="SimSun" w:cs="Arial"/>
                      </w:rPr>
                    </w:pPr>
                  </w:p>
                  <w:p>
                    <w:pPr>
                      <w:spacing w:before="0" w:after="0"/>
                      <w:ind w:left="0"/>
                      <w:rPr>
                        <w:rFonts w:eastAsia="SimSun" w:cs="Arial"/>
                      </w:rPr>
                    </w:pPr>
                    <w:r>
                      <w:rPr>
                        <w:rFonts w:eastAsia="SimSun" w:cs="Arial"/>
                        <w:lang w:eastAsia="zh-CN"/>
                      </w:rPr>
                      <w:t>使用实例</w:t>
                    </w:r>
                    <w:r>
                      <w:rPr>
                        <w:rFonts w:eastAsia="SimSun" w:cs="Arial"/>
                        <w:lang w:eastAsia="zh-CN"/>
                      </w:rPr>
                      <w:t xml:space="preserve"> DB1 </w:t>
                    </w:r>
                    <w:r>
                      <w:rPr>
                        <w:rFonts w:eastAsia="SimSun" w:cs="Arial"/>
                        <w:lang w:eastAsia="zh-CN"/>
                      </w:rPr>
                      <w:t>调用</w:t>
                    </w:r>
                    <w:r>
                      <w:rPr>
                        <w:rFonts w:eastAsia="SimSun" w:cs="Arial"/>
                        <w:lang w:eastAsia="zh-CN"/>
                      </w:rPr>
                      <w:t xml:space="preserve"> FB1</w:t>
                    </w:r>
                  </w:p>
                  <w:p>
                    <w:pPr>
                      <w:rPr>
                        <w:rFonts w:eastAsia="SimSun" w:cs="Arial"/>
                      </w:rPr>
                    </w:pPr>
                  </w:p>
                </w:txbxContent>
              </v:textbox>
            </v:shape>
            <v:group id="Group 134" o:spid="_x0000_s1052"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135" o:spid="_x0000_s1053"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tMQAAADbAAAADwAAAGRycy9kb3ducmV2LnhtbESPQWvCQBSE70L/w/IKvZlNS9E0dZVW&#10;KAjiIYnQ62v2mQSzb8Pu1sR/7wqFHoeZ+YZZbSbTiws531lW8JykIIhrqztuFByrr3kGwgdkjb1l&#10;UnAlD5v1w2yFubYjF3QpQyMihH2OCtoQhlxKX7dk0Cd2II7eyTqDIUrXSO1wjHDTy5c0XUiDHceF&#10;FgfatlSfy1+j4PMwFFf9s/Tp9nuZVdPodIF7pZ4ep493EIGm8B/+a++0gtc3uH+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TO0xAAAANsAAAAPAAAAAAAAAAAA&#10;AAAAAKECAABkcnMvZG93bnJldi54bWxQSwUGAAAAAAQABAD5AAAAkgMAAAAA&#10;" strokeweight="3pt">
                <v:stroke endarrow="block"/>
              </v:line>
              <v:line id="Line 136" o:spid="_x0000_s1054"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ClTcQAAADbAAAADwAAAGRycy9kb3ducmV2LnhtbESPTWvCQBCG7wX/wzKCt7rxoyKpq4gi&#10;ll6KWvA6ZKdJanY27G40/fedQ6HH4Z33mWdWm9416k4h1p4NTMYZKOLC25pLA5+Xw/MSVEzIFhvP&#10;ZOCHImzWg6cV5tY/+ET3cyqVQDjmaKBKqc21jkVFDuPYt8SSffngMMkYSm0DPgTuGj3NsoV2WLNc&#10;qLClXUXF7dw50WjC7n22tLd590HpuMdrN/++GjMa9ttXUIn69L/8136zBl7EX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KVNxAAAANsAAAAPAAAAAAAAAAAA&#10;AAAAAKECAABkcnMvZG93bnJldi54bWxQSwUGAAAAAAQABAD5AAAAkgMAAAAA&#10;" strokeweight="3pt">
                <v:stroke endarrow="block"/>
              </v:line>
            </v:group>
            <v:shape id="Text Box 137" o:spid="_x0000_s1055"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pPr>
                      <w:spacing w:before="0" w:after="0"/>
                      <w:ind w:left="0"/>
                      <w:rPr>
                        <w:rFonts w:eastAsia="SimSun" w:cs="Arial"/>
                      </w:rPr>
                    </w:pPr>
                    <w:r>
                      <w:rPr>
                        <w:rFonts w:eastAsia="SimSun" w:cs="Arial"/>
                        <w:lang w:eastAsia="zh-CN"/>
                      </w:rPr>
                      <w:t>FB1</w:t>
                    </w:r>
                  </w:p>
                  <w:p>
                    <w:pPr>
                      <w:spacing w:before="0" w:after="0"/>
                      <w:ind w:left="0"/>
                      <w:rPr>
                        <w:rFonts w:eastAsia="SimSun" w:cs="Arial"/>
                      </w:rPr>
                    </w:pPr>
                  </w:p>
                  <w:p>
                    <w:pPr>
                      <w:spacing w:before="0" w:after="0"/>
                      <w:ind w:left="0"/>
                      <w:rPr>
                        <w:rFonts w:eastAsia="SimSun" w:cs="Arial"/>
                      </w:rPr>
                    </w:pPr>
                    <w:r>
                      <w:rPr>
                        <w:rFonts w:eastAsia="SimSun"/>
                        <w:lang w:eastAsia="zh-CN"/>
                      </w:rPr>
                      <w:t>作为多实例</w:t>
                    </w:r>
                    <w:r>
                      <w:rPr>
                        <w:rFonts w:eastAsia="SimSun"/>
                        <w:lang w:eastAsia="zh-CN"/>
                      </w:rPr>
                      <w:t xml:space="preserve"> #</w:t>
                    </w:r>
                    <w:r>
                      <w:rPr>
                        <w:rFonts w:eastAsia="SimSun"/>
                        <w:lang w:eastAsia="zh-CN"/>
                      </w:rPr>
                      <w:t>时间</w:t>
                    </w:r>
                    <w:r>
                      <w:rPr>
                        <w:rFonts w:eastAsia="SimSun"/>
                        <w:lang w:eastAsia="zh-CN"/>
                      </w:rPr>
                      <w:t xml:space="preserve"> 1 </w:t>
                    </w:r>
                    <w:r>
                      <w:rPr>
                        <w:rFonts w:eastAsia="SimSun"/>
                        <w:lang w:eastAsia="zh-CN"/>
                      </w:rPr>
                      <w:t>调用</w:t>
                    </w:r>
                    <w:r>
                      <w:rPr>
                        <w:rFonts w:eastAsia="SimSun"/>
                        <w:lang w:eastAsia="zh-CN"/>
                      </w:rPr>
                      <w:t xml:space="preserve">“IEC </w:t>
                    </w:r>
                    <w:r>
                      <w:rPr>
                        <w:rFonts w:eastAsia="SimSun"/>
                        <w:lang w:eastAsia="zh-CN"/>
                      </w:rPr>
                      <w:t>计</w:t>
                    </w:r>
                    <w:r>
                      <w:rPr>
                        <w:rFonts w:eastAsia="SimSun"/>
                        <w:lang w:eastAsia="zh-CN"/>
                      </w:rPr>
                      <w:br/>
                    </w:r>
                    <w:r>
                      <w:rPr>
                        <w:rFonts w:eastAsia="SimSun"/>
                        <w:lang w:eastAsia="zh-CN"/>
                      </w:rPr>
                      <w:t>时器</w:t>
                    </w:r>
                    <w:r>
                      <w:rPr>
                        <w:rFonts w:eastAsia="SimSun"/>
                        <w:lang w:eastAsia="zh-CN"/>
                      </w:rPr>
                      <w:t>”</w:t>
                    </w:r>
                  </w:p>
                  <w:p>
                    <w:pPr>
                      <w:spacing w:before="0" w:after="0"/>
                      <w:ind w:left="0"/>
                      <w:jc w:val="both"/>
                      <w:rPr>
                        <w:rFonts w:eastAsia="SimSun" w:cs="Arial"/>
                      </w:rPr>
                    </w:pPr>
                  </w:p>
                  <w:p>
                    <w:pPr>
                      <w:spacing w:before="0" w:after="0"/>
                      <w:ind w:left="0"/>
                      <w:jc w:val="both"/>
                      <w:rPr>
                        <w:rFonts w:eastAsia="SimSun" w:cs="Arial"/>
                      </w:rPr>
                    </w:pPr>
                  </w:p>
                  <w:p>
                    <w:pPr>
                      <w:spacing w:before="0" w:after="0"/>
                      <w:ind w:left="0"/>
                      <w:jc w:val="both"/>
                      <w:rPr>
                        <w:rFonts w:eastAsia="SimSun" w:cs="Arial"/>
                      </w:rPr>
                    </w:pPr>
                  </w:p>
                  <w:p>
                    <w:pPr>
                      <w:spacing w:before="0" w:after="0"/>
                      <w:ind w:left="0"/>
                      <w:rPr>
                        <w:rFonts w:eastAsia="SimSun" w:cs="Arial"/>
                      </w:rPr>
                    </w:pPr>
                    <w:r>
                      <w:rPr>
                        <w:rFonts w:eastAsia="SimSun"/>
                        <w:lang w:eastAsia="zh-CN"/>
                      </w:rPr>
                      <w:t>作为多实例</w:t>
                    </w:r>
                    <w:r>
                      <w:rPr>
                        <w:rFonts w:eastAsia="SimSun"/>
                        <w:lang w:eastAsia="zh-CN"/>
                      </w:rPr>
                      <w:t xml:space="preserve"> #</w:t>
                    </w:r>
                    <w:r>
                      <w:rPr>
                        <w:rFonts w:eastAsia="SimSun"/>
                        <w:lang w:eastAsia="zh-CN"/>
                      </w:rPr>
                      <w:t>时间</w:t>
                    </w:r>
                    <w:r>
                      <w:rPr>
                        <w:rFonts w:eastAsia="SimSun"/>
                        <w:lang w:eastAsia="zh-CN"/>
                      </w:rPr>
                      <w:t xml:space="preserve"> 2 </w:t>
                    </w:r>
                    <w:r>
                      <w:rPr>
                        <w:rFonts w:eastAsia="SimSun"/>
                        <w:lang w:eastAsia="zh-CN"/>
                      </w:rPr>
                      <w:t>调用</w:t>
                    </w:r>
                    <w:r>
                      <w:rPr>
                        <w:rFonts w:eastAsia="SimSun"/>
                        <w:lang w:eastAsia="zh-CN"/>
                      </w:rPr>
                      <w:t xml:space="preserve">“IEC </w:t>
                    </w:r>
                    <w:r>
                      <w:rPr>
                        <w:rFonts w:eastAsia="SimSun"/>
                        <w:lang w:eastAsia="zh-CN"/>
                      </w:rPr>
                      <w:t>计</w:t>
                    </w:r>
                    <w:r>
                      <w:rPr>
                        <w:rFonts w:eastAsia="SimSun"/>
                        <w:lang w:eastAsia="zh-CN"/>
                      </w:rPr>
                      <w:br/>
                    </w:r>
                    <w:r>
                      <w:rPr>
                        <w:rFonts w:eastAsia="SimSun"/>
                        <w:lang w:eastAsia="zh-CN"/>
                      </w:rPr>
                      <w:t>时器</w:t>
                    </w:r>
                    <w:r>
                      <w:rPr>
                        <w:rFonts w:eastAsia="SimSun"/>
                        <w:lang w:eastAsia="zh-CN"/>
                      </w:rPr>
                      <w:t>”</w:t>
                    </w:r>
                  </w:p>
                  <w:p>
                    <w:pPr>
                      <w:spacing w:before="0" w:after="0"/>
                      <w:ind w:left="0"/>
                      <w:rPr>
                        <w:rFonts w:eastAsia="SimSun" w:cs="Arial"/>
                      </w:rPr>
                    </w:pPr>
                  </w:p>
                </w:txbxContent>
              </v:textbox>
            </v:shape>
            <v:shape id="Text Box 138" o:spid="_x0000_s1056"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pPr>
                      <w:spacing w:before="0" w:after="0"/>
                      <w:ind w:left="0"/>
                      <w:rPr>
                        <w:rFonts w:eastAsia="SimSun" w:cs="Arial"/>
                      </w:rPr>
                    </w:pPr>
                    <w:r>
                      <w:rPr>
                        <w:rFonts w:eastAsia="SimSun"/>
                        <w:lang w:eastAsia="zh-CN"/>
                      </w:rPr>
                      <w:t>#</w:t>
                    </w:r>
                    <w:r>
                      <w:rPr>
                        <w:rFonts w:eastAsia="SimSun"/>
                        <w:lang w:eastAsia="zh-CN"/>
                      </w:rPr>
                      <w:t>时间</w:t>
                    </w:r>
                    <w:r>
                      <w:rPr>
                        <w:rFonts w:eastAsia="SimSun"/>
                        <w:lang w:eastAsia="zh-CN"/>
                      </w:rPr>
                      <w:t xml:space="preserve"> 2</w:t>
                    </w:r>
                    <w:r>
                      <w:rPr>
                        <w:rFonts w:eastAsia="SimSun"/>
                        <w:lang w:eastAsia="zh-CN"/>
                      </w:rPr>
                      <w:br/>
                    </w:r>
                    <w:r>
                      <w:rPr>
                        <w:rFonts w:eastAsia="SimSun"/>
                        <w:lang w:eastAsia="zh-CN"/>
                      </w:rPr>
                      <w:t>类型为</w:t>
                    </w:r>
                    <w:r>
                      <w:rPr>
                        <w:rFonts w:eastAsia="SimSun"/>
                        <w:lang w:eastAsia="zh-CN"/>
                      </w:rPr>
                      <w:t xml:space="preserve">“IEC </w:t>
                    </w:r>
                    <w:r>
                      <w:rPr>
                        <w:rFonts w:eastAsia="SimSun"/>
                        <w:lang w:eastAsia="zh-CN"/>
                      </w:rPr>
                      <w:t>计时器</w:t>
                    </w:r>
                    <w:r>
                      <w:rPr>
                        <w:rFonts w:eastAsia="SimSun"/>
                        <w:lang w:eastAsia="zh-CN"/>
                      </w:rPr>
                      <w:t>”</w:t>
                    </w:r>
                  </w:p>
                </w:txbxContent>
              </v:textbox>
            </v:shape>
            <v:shape id="Text Box 139" o:spid="_x0000_s1057"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pPr>
                      <w:spacing w:before="0" w:after="0"/>
                      <w:ind w:left="0"/>
                      <w:rPr>
                        <w:rFonts w:eastAsia="SimSun" w:cs="Arial"/>
                      </w:rPr>
                    </w:pPr>
                    <w:r>
                      <w:rPr>
                        <w:rFonts w:eastAsia="SimSun"/>
                        <w:lang w:eastAsia="zh-CN"/>
                      </w:rPr>
                      <w:t>#</w:t>
                    </w:r>
                    <w:r>
                      <w:rPr>
                        <w:rFonts w:eastAsia="SimSun"/>
                        <w:lang w:eastAsia="zh-CN"/>
                      </w:rPr>
                      <w:t>时间</w:t>
                    </w:r>
                    <w:r>
                      <w:rPr>
                        <w:rFonts w:eastAsia="SimSun"/>
                        <w:lang w:eastAsia="zh-CN"/>
                      </w:rPr>
                      <w:t xml:space="preserve"> 1</w:t>
                    </w:r>
                    <w:r>
                      <w:rPr>
                        <w:rFonts w:eastAsia="SimSun"/>
                        <w:lang w:eastAsia="zh-CN"/>
                      </w:rPr>
                      <w:br/>
                    </w:r>
                    <w:r>
                      <w:rPr>
                        <w:rFonts w:eastAsia="SimSun"/>
                        <w:lang w:eastAsia="zh-CN"/>
                      </w:rPr>
                      <w:t>类型为</w:t>
                    </w:r>
                    <w:r>
                      <w:rPr>
                        <w:rFonts w:eastAsia="SimSun"/>
                        <w:lang w:eastAsia="zh-CN"/>
                      </w:rPr>
                      <w:t xml:space="preserve">“IEC </w:t>
                    </w:r>
                    <w:r>
                      <w:rPr>
                        <w:rFonts w:eastAsia="SimSun"/>
                        <w:lang w:eastAsia="zh-CN"/>
                      </w:rPr>
                      <w:t>计</w:t>
                    </w:r>
                    <w:r>
                      <w:rPr>
                        <w:rFonts w:eastAsia="SimSun"/>
                        <w:lang w:eastAsia="zh-CN"/>
                      </w:rPr>
                      <w:br/>
                    </w:r>
                    <w:r>
                      <w:rPr>
                        <w:rFonts w:eastAsia="SimSun"/>
                        <w:lang w:eastAsia="zh-CN"/>
                      </w:rPr>
                      <w:t>时器</w:t>
                    </w:r>
                    <w:r>
                      <w:rPr>
                        <w:rFonts w:eastAsia="SimSun"/>
                        <w:lang w:eastAsia="zh-CN"/>
                      </w:rPr>
                      <w:t>”</w:t>
                    </w:r>
                  </w:p>
                </w:txbxContent>
              </v:textbox>
            </v:shape>
            <v:group id="Group 140" o:spid="_x0000_s1058"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141" o:spid="_x0000_s1059"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vbMQAAADbAAAADwAAAGRycy9kb3ducmV2LnhtbESPzWrDMBCE74G+g9hCb4ncgJvgRAlt&#10;oFAoPdgO9Lq1NraptTKS4p+3rwqBHIeZ+YbZHyfTiYGcby0reF4lIIgrq1uuFZzL9+UWhA/IGjvL&#10;pGAmD8fDw2KPmbYj5zQUoRYRwj5DBU0IfSalrxoy6Fe2J47exTqDIUpXS+1wjHDTyXWSvEiDLceF&#10;Bns6NVT9Flej4O2rz2f9s/HJ6XuzLafR6Rw/lXp6nF53IAJN4R6+tT+0gjSF/y/xB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a9sxAAAANsAAAAPAAAAAAAAAAAA&#10;AAAAAKECAABkcnMvZG93bnJldi54bWxQSwUGAAAAAAQABAD5AAAAkgMAAAAA&#10;" strokeweight="3pt">
                <v:stroke endarrow="block"/>
              </v:line>
              <v:line id="Line 142" o:spid="_x0000_s1060"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YosQAAADbAAAADwAAAGRycy9kb3ducmV2LnhtbESPQWvCQBCF70L/wzKF3symbRRJXaVY&#10;SqUXaVrwOmTHJJqdDbsbE/99VxA8Pt68781brkfTijM531hW8JykIIhLqxuuFPz9fk4XIHxA1tha&#10;JgUX8rBePUyWmGs78A+di1CJCGGfo4I6hC6X0pc1GfSJ7Yijd7DOYIjSVVI7HCLctPIlTefSYMOx&#10;ocaONjWVp6I38Y3Wbb5fF/qU9TsKXx+477PjXqmnx/H9DUSgMdyPb+mtVjCbw3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ZiixAAAANsAAAAPAAAAAAAAAAAA&#10;AAAAAKECAABkcnMvZG93bnJldi54bWxQSwUGAAAAAAQABAD5AAAAkgMAAAAA&#10;" strokeweight="3pt">
                <v:stroke endarrow="block"/>
              </v:line>
            </v:group>
            <v:group id="Group 143" o:spid="_x0000_s1061"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Line 144" o:spid="_x0000_s1062"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AA8sEAAADbAAAADwAAAGRycy9kb3ducmV2LnhtbERPz2uDMBS+D/Y/hFfobY0ddIprlK0w&#10;GJQdrIVeX82bysyLJFnV/745DHb8+H7vy9kM4kbO95YVbDcJCOLG6p5bBef64ykD4QOyxsEyKVjI&#10;Q1k8Puwx13biim6n0IoYwj5HBV0IYy6lbzoy6Dd2JI7ct3UGQ4SuldrhFMPNIJ+T5EUa7Dk2dDjS&#10;oaPm5/RrFLx/jdWir6lPDpc0q+fJ6QqPSq1X89sriEBz+Bf/uT+1gl0cG7/EHy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UADywQAAANsAAAAPAAAAAAAAAAAAAAAA&#10;AKECAABkcnMvZG93bnJldi54bWxQSwUGAAAAAAQABAD5AAAAjwMAAAAA&#10;" strokeweight="3pt">
                <v:stroke endarrow="block"/>
              </v:line>
              <v:line id="Line 145" o:spid="_x0000_s1063"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M0MQAAADbAAAADwAAAGRycy9kb3ducmV2LnhtbESPQWvCQBCF70L/wzIFb3XTakWjGykW&#10;UXoR04LXITtN0mRnw+5G03/fFQoeH2/e9+atN4NpxYWcry0reJ4kIIgLq2suFXx97p4WIHxA1tha&#10;JgW/5GGTPYzWmGp75RNd8lCKCGGfooIqhC6V0hcVGfQT2xFH79s6gyFKV0rt8BrhppUvSTKXBmuO&#10;DRV2tK2oaPLexDdat/2YLnQz648U9u947mc/Z6XGj8PbCkSgIdyP/9MHreB1CbctEQA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gzQxAAAANsAAAAPAAAAAAAAAAAA&#10;AAAAAKECAABkcnMvZG93bnJldi54bWxQSwUGAAAAAAQABAD5AAAAkgMAAAAA&#10;" strokeweight="3pt">
                <v:stroke endarrow="block"/>
              </v:line>
            </v:group>
          </v:group>
        </w:pict>
      </w:r>
    </w:p>
    <w:p>
      <w:pPr>
        <w:tabs>
          <w:tab w:val="left" w:pos="2865"/>
        </w:tabs>
        <w:overflowPunct w:val="0"/>
        <w:snapToGrid w:val="0"/>
        <w:spacing w:before="100" w:beforeAutospacing="1" w:after="100" w:afterAutospacing="1" w:line="288" w:lineRule="auto"/>
        <w:jc w:val="both"/>
        <w:rPr>
          <w:rFonts w:eastAsia="SimSun" w:cs="Arial"/>
        </w:rPr>
      </w:pPr>
    </w:p>
    <w:p>
      <w:pPr>
        <w:overflowPunct w:val="0"/>
        <w:snapToGrid w:val="0"/>
        <w:spacing w:before="100" w:beforeAutospacing="1" w:after="100" w:afterAutospacing="1" w:line="288" w:lineRule="auto"/>
        <w:jc w:val="both"/>
        <w:rPr>
          <w:rFonts w:eastAsia="SimSun" w:cs="Arial"/>
        </w:rPr>
      </w:pPr>
    </w:p>
    <w:p>
      <w:pPr>
        <w:overflowPunct w:val="0"/>
        <w:snapToGrid w:val="0"/>
        <w:spacing w:before="100" w:beforeAutospacing="1" w:after="100" w:afterAutospacing="1" w:line="288" w:lineRule="auto"/>
        <w:jc w:val="both"/>
        <w:rPr>
          <w:rFonts w:eastAsia="SimSun" w:cs="Arial"/>
        </w:rPr>
      </w:pPr>
    </w:p>
    <w:p>
      <w:pPr>
        <w:tabs>
          <w:tab w:val="left" w:pos="6897"/>
        </w:tabs>
        <w:overflowPunct w:val="0"/>
        <w:snapToGrid w:val="0"/>
        <w:spacing w:before="100" w:beforeAutospacing="1" w:after="100" w:afterAutospacing="1" w:line="288" w:lineRule="auto"/>
        <w:jc w:val="both"/>
        <w:rPr>
          <w:rFonts w:eastAsia="SimSun" w:cs="Arial"/>
        </w:rPr>
      </w:pPr>
      <w:r>
        <w:rPr>
          <w:rFonts w:eastAsia="SimSun"/>
        </w:rPr>
        <w:tab/>
      </w:r>
    </w:p>
    <w:p>
      <w:pPr>
        <w:overflowPunct w:val="0"/>
        <w:snapToGrid w:val="0"/>
        <w:spacing w:before="100" w:beforeAutospacing="1" w:after="100" w:afterAutospacing="1" w:line="288" w:lineRule="auto"/>
        <w:jc w:val="both"/>
        <w:rPr>
          <w:rFonts w:eastAsia="SimSun" w:cs="Arial"/>
        </w:rPr>
      </w:pPr>
    </w:p>
    <w:p>
      <w:pPr>
        <w:overflowPunct w:val="0"/>
        <w:snapToGrid w:val="0"/>
        <w:spacing w:before="100" w:beforeAutospacing="1" w:after="100" w:afterAutospacing="1" w:line="288" w:lineRule="auto"/>
        <w:jc w:val="both"/>
        <w:rPr>
          <w:rFonts w:eastAsia="SimSun" w:cs="Arial"/>
        </w:rPr>
      </w:pPr>
    </w:p>
    <w:p>
      <w:pPr>
        <w:overflowPunct w:val="0"/>
        <w:snapToGrid w:val="0"/>
        <w:spacing w:before="100" w:beforeAutospacing="1" w:after="100" w:afterAutospacing="1" w:line="288" w:lineRule="auto"/>
        <w:jc w:val="both"/>
        <w:rPr>
          <w:rFonts w:eastAsia="SimSun" w:cs="Arial"/>
        </w:rPr>
      </w:pPr>
    </w:p>
    <w:p>
      <w:pPr>
        <w:overflowPunct w:val="0"/>
        <w:snapToGrid w:val="0"/>
        <w:jc w:val="both"/>
        <w:rPr>
          <w:rFonts w:eastAsia="SimSun"/>
        </w:rPr>
      </w:pPr>
    </w:p>
    <w:p>
      <w:pPr>
        <w:overflowPunct w:val="0"/>
        <w:snapToGrid w:val="0"/>
        <w:jc w:val="both"/>
        <w:rPr>
          <w:rFonts w:eastAsia="SimSun"/>
        </w:rPr>
      </w:pPr>
    </w:p>
    <w:p>
      <w:pPr>
        <w:pStyle w:val="berschrift1"/>
        <w:overflowPunct w:val="0"/>
        <w:snapToGrid w:val="0"/>
        <w:jc w:val="both"/>
        <w:rPr>
          <w:rFonts w:eastAsia="SimSun"/>
          <w:spacing w:val="0"/>
        </w:rPr>
      </w:pPr>
      <w:r>
        <w:rPr>
          <w:rFonts w:eastAsia="SimSun"/>
          <w:b w:val="0"/>
        </w:rPr>
        <w:br w:type="page"/>
      </w:r>
      <w:bookmarkStart w:id="15" w:name="_Toc483223622"/>
      <w:proofErr w:type="spellStart"/>
      <w:r>
        <w:rPr>
          <w:rFonts w:eastAsia="SimSun"/>
          <w:bCs/>
        </w:rPr>
        <w:lastRenderedPageBreak/>
        <w:t>任务要求</w:t>
      </w:r>
      <w:bookmarkEnd w:id="15"/>
      <w:proofErr w:type="spellEnd"/>
    </w:p>
    <w:p>
      <w:pPr>
        <w:overflowPunct w:val="0"/>
        <w:snapToGrid w:val="0"/>
        <w:jc w:val="both"/>
        <w:rPr>
          <w:rFonts w:eastAsia="SimSun"/>
        </w:rPr>
      </w:pPr>
      <w:proofErr w:type="spellStart"/>
      <w:r>
        <w:rPr>
          <w:rFonts w:eastAsia="SimSun"/>
        </w:rPr>
        <w:t>本章中，需要为</w:t>
      </w:r>
      <w:proofErr w:type="spellEnd"/>
      <w:r>
        <w:rPr>
          <w:rFonts w:eastAsia="SimSun"/>
        </w:rPr>
        <w:t xml:space="preserve">“SCE_EN_032-200 FB </w:t>
      </w:r>
      <w:proofErr w:type="spellStart"/>
      <w:r>
        <w:rPr>
          <w:rFonts w:eastAsia="SimSun"/>
        </w:rPr>
        <w:t>编程</w:t>
      </w:r>
      <w:proofErr w:type="spellEnd"/>
      <w:r>
        <w:rPr>
          <w:rFonts w:eastAsia="SimSun"/>
        </w:rPr>
        <w:t>”</w:t>
      </w:r>
      <w:proofErr w:type="spellStart"/>
      <w:r>
        <w:rPr>
          <w:rFonts w:eastAsia="SimSun"/>
        </w:rPr>
        <w:t>一章中的功能块扩展一个</w:t>
      </w:r>
      <w:proofErr w:type="spellEnd"/>
      <w:r>
        <w:rPr>
          <w:rFonts w:eastAsia="SimSun"/>
        </w:rPr>
        <w:t xml:space="preserve"> IEC </w:t>
      </w:r>
      <w:proofErr w:type="spellStart"/>
      <w:r>
        <w:rPr>
          <w:rFonts w:eastAsia="SimSun"/>
        </w:rPr>
        <w:t>计时器</w:t>
      </w:r>
      <w:proofErr w:type="spellEnd"/>
      <w:r>
        <w:rPr>
          <w:rFonts w:eastAsia="SimSun"/>
        </w:rPr>
        <w:t>。</w:t>
      </w:r>
    </w:p>
    <w:p>
      <w:pPr>
        <w:pStyle w:val="berschrift1"/>
        <w:overflowPunct w:val="0"/>
        <w:snapToGrid w:val="0"/>
        <w:jc w:val="both"/>
        <w:rPr>
          <w:rFonts w:eastAsia="SimSun"/>
          <w:spacing w:val="0"/>
        </w:rPr>
      </w:pPr>
      <w:bookmarkStart w:id="16" w:name="_Toc483223623"/>
      <w:proofErr w:type="spellStart"/>
      <w:r>
        <w:rPr>
          <w:rFonts w:eastAsia="SimSun"/>
          <w:bCs/>
        </w:rPr>
        <w:t>规划</w:t>
      </w:r>
      <w:bookmarkEnd w:id="16"/>
      <w:proofErr w:type="spellEnd"/>
    </w:p>
    <w:p>
      <w:pPr>
        <w:overflowPunct w:val="0"/>
        <w:snapToGrid w:val="0"/>
        <w:jc w:val="both"/>
        <w:rPr>
          <w:rFonts w:eastAsia="SimSun"/>
        </w:rPr>
      </w:pPr>
      <w:r>
        <w:rPr>
          <w:rFonts w:eastAsia="SimSun"/>
        </w:rPr>
        <w:t xml:space="preserve">IEC </w:t>
      </w:r>
      <w:proofErr w:type="spellStart"/>
      <w:r>
        <w:rPr>
          <w:rFonts w:eastAsia="SimSun"/>
        </w:rPr>
        <w:t>计时器的编程，是项目</w:t>
      </w:r>
      <w:proofErr w:type="spellEnd"/>
      <w:r>
        <w:rPr>
          <w:rFonts w:eastAsia="SimSun"/>
        </w:rPr>
        <w:t xml:space="preserve">“032-200_FB </w:t>
      </w:r>
      <w:proofErr w:type="spellStart"/>
      <w:r>
        <w:rPr>
          <w:rFonts w:eastAsia="SimSun"/>
        </w:rPr>
        <w:t>编程</w:t>
      </w:r>
      <w:proofErr w:type="spellEnd"/>
      <w:r>
        <w:rPr>
          <w:rFonts w:eastAsia="SimSun"/>
        </w:rPr>
        <w:t>.zap13”</w:t>
      </w:r>
      <w:proofErr w:type="spellStart"/>
      <w:r>
        <w:rPr>
          <w:rFonts w:eastAsia="SimSun"/>
        </w:rPr>
        <w:t>中对功能块电机</w:t>
      </w:r>
      <w:proofErr w:type="spellEnd"/>
      <w:r>
        <w:rPr>
          <w:rFonts w:eastAsia="SimSun"/>
        </w:rPr>
        <w:t>-</w:t>
      </w:r>
      <w:proofErr w:type="spellStart"/>
      <w:r>
        <w:rPr>
          <w:rFonts w:eastAsia="SimSun"/>
        </w:rPr>
        <w:t>自动</w:t>
      </w:r>
      <w:proofErr w:type="spellEnd"/>
      <w:r>
        <w:rPr>
          <w:rFonts w:eastAsia="SimSun"/>
        </w:rPr>
        <w:t xml:space="preserve"> [FB1] </w:t>
      </w:r>
      <w:proofErr w:type="spellStart"/>
      <w:r>
        <w:rPr>
          <w:rFonts w:eastAsia="SimSun"/>
        </w:rPr>
        <w:t>的扩展补充。该项目必须先取消归档</w:t>
      </w:r>
      <w:r>
        <w:rPr>
          <w:rFonts w:eastAsia="SimSun"/>
          <w:lang w:val="en-US"/>
        </w:rPr>
        <w:t>，</w:t>
      </w:r>
      <w:r>
        <w:rPr>
          <w:rFonts w:eastAsia="SimSun"/>
        </w:rPr>
        <w:t>以便添加</w:t>
      </w:r>
      <w:proofErr w:type="spellEnd"/>
      <w:r>
        <w:rPr>
          <w:rFonts w:eastAsia="SimSun"/>
          <w:lang w:val="en-US"/>
        </w:rPr>
        <w:t xml:space="preserve"> TP </w:t>
      </w:r>
      <w:r>
        <w:rPr>
          <w:rFonts w:eastAsia="SimSun"/>
        </w:rPr>
        <w:t>型</w:t>
      </w:r>
      <w:r>
        <w:rPr>
          <w:rFonts w:eastAsia="SimSun"/>
          <w:lang w:val="en-US"/>
        </w:rPr>
        <w:t xml:space="preserve"> IEC </w:t>
      </w:r>
      <w:proofErr w:type="spellStart"/>
      <w:r>
        <w:rPr>
          <w:rFonts w:eastAsia="SimSun"/>
        </w:rPr>
        <w:t>计时器</w:t>
      </w:r>
      <w:r>
        <w:rPr>
          <w:rFonts w:eastAsia="SimSun"/>
          <w:lang w:val="en-US"/>
        </w:rPr>
        <w:t>（</w:t>
      </w:r>
      <w:r>
        <w:rPr>
          <w:rFonts w:eastAsia="SimSun"/>
        </w:rPr>
        <w:t>记忆脉冲</w:t>
      </w:r>
      <w:proofErr w:type="spellEnd"/>
      <w:r>
        <w:rPr>
          <w:rFonts w:eastAsia="SimSun"/>
          <w:lang w:val="en-US"/>
        </w:rPr>
        <w:t>）</w:t>
      </w:r>
      <w:r>
        <w:rPr>
          <w:rFonts w:eastAsia="SimSun"/>
        </w:rPr>
        <w:t>。</w:t>
      </w:r>
      <w:proofErr w:type="spellStart"/>
      <w:r>
        <w:rPr>
          <w:rFonts w:eastAsia="SimSun"/>
        </w:rPr>
        <w:t>并需要创建一个多实例作为存储器供计时器使用</w:t>
      </w:r>
      <w:proofErr w:type="spellEnd"/>
      <w:r>
        <w:rPr>
          <w:rFonts w:eastAsia="SimSun"/>
        </w:rPr>
        <w:t>。</w:t>
      </w:r>
    </w:p>
    <w:p>
      <w:pPr>
        <w:overflowPunct w:val="0"/>
        <w:snapToGrid w:val="0"/>
        <w:jc w:val="both"/>
        <w:rPr>
          <w:rFonts w:eastAsia="SimSun"/>
        </w:rPr>
      </w:pPr>
    </w:p>
    <w:p>
      <w:pPr>
        <w:pStyle w:val="berschrift2"/>
        <w:overflowPunct w:val="0"/>
        <w:snapToGrid w:val="0"/>
        <w:rPr>
          <w:rFonts w:eastAsia="SimSun"/>
        </w:rPr>
      </w:pPr>
      <w:bookmarkStart w:id="17" w:name="_Toc483223624"/>
      <w:proofErr w:type="spellStart"/>
      <w:r>
        <w:rPr>
          <w:rFonts w:eastAsia="SimSun"/>
          <w:bCs/>
        </w:rPr>
        <w:t>自动运行模式</w:t>
      </w:r>
      <w:proofErr w:type="spellEnd"/>
      <w:r>
        <w:rPr>
          <w:rFonts w:eastAsia="SimSun"/>
          <w:bCs/>
        </w:rPr>
        <w:t>-</w:t>
      </w:r>
      <w:proofErr w:type="spellStart"/>
      <w:r>
        <w:rPr>
          <w:rFonts w:eastAsia="SimSun"/>
          <w:bCs/>
        </w:rPr>
        <w:t>带有定时器功能的输送带电机</w:t>
      </w:r>
      <w:bookmarkEnd w:id="17"/>
      <w:proofErr w:type="spellEnd"/>
    </w:p>
    <w:p>
      <w:pPr>
        <w:overflowPunct w:val="0"/>
        <w:snapToGrid w:val="0"/>
        <w:jc w:val="both"/>
        <w:rPr>
          <w:rFonts w:eastAsia="SimSun"/>
        </w:rPr>
      </w:pPr>
      <w:proofErr w:type="spellStart"/>
      <w:r>
        <w:rPr>
          <w:rFonts w:eastAsia="SimSun"/>
        </w:rPr>
        <w:t>在复位条件尚未形成时，可用</w:t>
      </w:r>
      <w:proofErr w:type="spellEnd"/>
      <w:r>
        <w:rPr>
          <w:rFonts w:eastAsia="SimSun"/>
        </w:rPr>
        <w:t>“</w:t>
      </w:r>
      <w:proofErr w:type="spellStart"/>
      <w:r>
        <w:rPr>
          <w:rFonts w:eastAsia="SimSun"/>
        </w:rPr>
        <w:t>内存传送的开始或结束</w:t>
      </w:r>
      <w:proofErr w:type="spellEnd"/>
      <w:r>
        <w:rPr>
          <w:rFonts w:eastAsia="SimSun"/>
        </w:rPr>
        <w:t>”</w:t>
      </w:r>
      <w:proofErr w:type="spellStart"/>
      <w:r>
        <w:rPr>
          <w:rFonts w:eastAsia="SimSun"/>
        </w:rPr>
        <w:t>借助</w:t>
      </w:r>
      <w:proofErr w:type="spellEnd"/>
      <w:r>
        <w:rPr>
          <w:rFonts w:eastAsia="SimSun"/>
        </w:rPr>
        <w:t>“</w:t>
      </w:r>
      <w:proofErr w:type="spellStart"/>
      <w:r>
        <w:rPr>
          <w:rFonts w:eastAsia="SimSun"/>
        </w:rPr>
        <w:t>启动指令</w:t>
      </w:r>
      <w:proofErr w:type="spellEnd"/>
      <w:r>
        <w:rPr>
          <w:rFonts w:eastAsia="SimSun"/>
        </w:rPr>
        <w:t>”</w:t>
      </w:r>
      <w:proofErr w:type="spellStart"/>
      <w:r>
        <w:rPr>
          <w:rFonts w:eastAsia="SimSun"/>
        </w:rPr>
        <w:t>来接通存储</w:t>
      </w:r>
      <w:proofErr w:type="spellEnd"/>
      <w:r>
        <w:rPr>
          <w:rFonts w:eastAsia="SimSun"/>
        </w:rPr>
        <w:t>。</w:t>
      </w:r>
    </w:p>
    <w:p>
      <w:pPr>
        <w:overflowPunct w:val="0"/>
        <w:snapToGrid w:val="0"/>
        <w:jc w:val="both"/>
        <w:rPr>
          <w:rFonts w:eastAsia="SimSun"/>
        </w:rPr>
      </w:pPr>
      <w:r>
        <w:rPr>
          <w:rFonts w:eastAsia="SimSun"/>
        </w:rPr>
        <w:t>如</w:t>
      </w:r>
      <w:r>
        <w:rPr>
          <w:rFonts w:eastAsia="SimSun"/>
        </w:rPr>
        <w:t>“</w:t>
      </w:r>
      <w:proofErr w:type="spellStart"/>
      <w:r>
        <w:rPr>
          <w:rFonts w:eastAsia="SimSun"/>
        </w:rPr>
        <w:t>停止指令</w:t>
      </w:r>
      <w:proofErr w:type="spellEnd"/>
      <w:r>
        <w:rPr>
          <w:rFonts w:eastAsia="SimSun"/>
        </w:rPr>
        <w:t>”</w:t>
      </w:r>
      <w:proofErr w:type="spellStart"/>
      <w:r>
        <w:rPr>
          <w:rFonts w:eastAsia="SimSun"/>
        </w:rPr>
        <w:t>正在等待处理，或保护脱扣处于激活状态，或自动运行模式尚未激活（手动运行</w:t>
      </w:r>
      <w:proofErr w:type="spellEnd"/>
      <w:r>
        <w:rPr>
          <w:rFonts w:eastAsia="SimSun"/>
        </w:rPr>
        <w:t>），则</w:t>
      </w:r>
      <w:r>
        <w:rPr>
          <w:rFonts w:eastAsia="SimSun"/>
        </w:rPr>
        <w:t>“</w:t>
      </w:r>
      <w:proofErr w:type="spellStart"/>
      <w:r>
        <w:rPr>
          <w:rFonts w:eastAsia="SimSun"/>
        </w:rPr>
        <w:t>内存自动传送的开始</w:t>
      </w:r>
      <w:proofErr w:type="spellEnd"/>
      <w:r>
        <w:rPr>
          <w:rFonts w:eastAsia="SimSun"/>
        </w:rPr>
        <w:t>/</w:t>
      </w:r>
      <w:proofErr w:type="spellStart"/>
      <w:r>
        <w:rPr>
          <w:rFonts w:eastAsia="SimSun"/>
        </w:rPr>
        <w:t>结束</w:t>
      </w:r>
      <w:proofErr w:type="spellEnd"/>
      <w:r>
        <w:rPr>
          <w:rFonts w:eastAsia="SimSun"/>
        </w:rPr>
        <w:t>”</w:t>
      </w:r>
      <w:proofErr w:type="spellStart"/>
      <w:r>
        <w:rPr>
          <w:rFonts w:eastAsia="SimSun"/>
        </w:rPr>
        <w:t>复位</w:t>
      </w:r>
      <w:proofErr w:type="spellEnd"/>
      <w:r>
        <w:rPr>
          <w:rFonts w:eastAsia="SimSun"/>
        </w:rPr>
        <w:t>。</w:t>
      </w:r>
    </w:p>
    <w:p>
      <w:pPr>
        <w:overflowPunct w:val="0"/>
        <w:snapToGrid w:val="0"/>
        <w:jc w:val="both"/>
        <w:rPr>
          <w:rFonts w:eastAsia="SimSun"/>
        </w:rPr>
      </w:pPr>
      <w:proofErr w:type="spellStart"/>
      <w:r>
        <w:rPr>
          <w:rFonts w:eastAsia="SimSun"/>
        </w:rPr>
        <w:t>因此对</w:t>
      </w:r>
      <w:proofErr w:type="spellEnd"/>
      <w:r>
        <w:rPr>
          <w:rFonts w:eastAsia="SimSun"/>
        </w:rPr>
        <w:t>“</w:t>
      </w:r>
      <w:proofErr w:type="spellStart"/>
      <w:r>
        <w:rPr>
          <w:rFonts w:eastAsia="SimSun"/>
        </w:rPr>
        <w:t>自动传送模式</w:t>
      </w:r>
      <w:proofErr w:type="spellEnd"/>
      <w:r>
        <w:rPr>
          <w:rFonts w:eastAsia="SimSun"/>
        </w:rPr>
        <w:t>”</w:t>
      </w:r>
      <w:proofErr w:type="spellStart"/>
      <w:r>
        <w:rPr>
          <w:rFonts w:eastAsia="SimSun"/>
        </w:rPr>
        <w:t>输出端进行控制的前提是</w:t>
      </w:r>
      <w:proofErr w:type="spellEnd"/>
      <w:r>
        <w:rPr>
          <w:rFonts w:eastAsia="SimSun"/>
        </w:rPr>
        <w:t>，</w:t>
      </w:r>
      <w:r>
        <w:rPr>
          <w:rFonts w:eastAsia="SimSun"/>
        </w:rPr>
        <w:t>“</w:t>
      </w:r>
      <w:proofErr w:type="spellStart"/>
      <w:r>
        <w:rPr>
          <w:rFonts w:eastAsia="SimSun"/>
        </w:rPr>
        <w:t>内存传送的开始</w:t>
      </w:r>
      <w:proofErr w:type="spellEnd"/>
      <w:r>
        <w:rPr>
          <w:rFonts w:eastAsia="SimSun"/>
        </w:rPr>
        <w:t>/</w:t>
      </w:r>
      <w:proofErr w:type="spellStart"/>
      <w:r>
        <w:rPr>
          <w:rFonts w:eastAsia="SimSun"/>
        </w:rPr>
        <w:t>结束</w:t>
      </w:r>
      <w:proofErr w:type="spellEnd"/>
      <w:r>
        <w:rPr>
          <w:rFonts w:eastAsia="SimSun"/>
        </w:rPr>
        <w:t>”</w:t>
      </w:r>
      <w:proofErr w:type="spellStart"/>
      <w:r>
        <w:rPr>
          <w:rFonts w:eastAsia="SimSun"/>
        </w:rPr>
        <w:t>已设置，已满足启用条件，以及</w:t>
      </w:r>
      <w:proofErr w:type="spellEnd"/>
      <w:r>
        <w:rPr>
          <w:rFonts w:eastAsia="SimSun"/>
        </w:rPr>
        <w:t>“</w:t>
      </w:r>
      <w:proofErr w:type="spellStart"/>
      <w:r>
        <w:rPr>
          <w:rFonts w:eastAsia="SimSun"/>
        </w:rPr>
        <w:t>内存传送的开始</w:t>
      </w:r>
      <w:proofErr w:type="spellEnd"/>
      <w:r>
        <w:rPr>
          <w:rFonts w:eastAsia="SimSun"/>
        </w:rPr>
        <w:t>/</w:t>
      </w:r>
      <w:proofErr w:type="spellStart"/>
      <w:r>
        <w:rPr>
          <w:rFonts w:eastAsia="SimSun"/>
        </w:rPr>
        <w:t>结束</w:t>
      </w:r>
      <w:proofErr w:type="spellEnd"/>
      <w:r>
        <w:rPr>
          <w:rFonts w:eastAsia="SimSun"/>
        </w:rPr>
        <w:t>”</w:t>
      </w:r>
      <w:proofErr w:type="spellStart"/>
      <w:r>
        <w:rPr>
          <w:rFonts w:eastAsia="SimSun"/>
        </w:rPr>
        <w:t>已设置</w:t>
      </w:r>
      <w:proofErr w:type="spellEnd"/>
      <w:r>
        <w:rPr>
          <w:rFonts w:eastAsia="SimSun"/>
        </w:rPr>
        <w:t>。</w:t>
      </w:r>
    </w:p>
    <w:p>
      <w:pPr>
        <w:overflowPunct w:val="0"/>
        <w:snapToGrid w:val="0"/>
        <w:jc w:val="both"/>
        <w:rPr>
          <w:rFonts w:eastAsia="SimSun"/>
        </w:rPr>
      </w:pPr>
      <w:proofErr w:type="spellStart"/>
      <w:r>
        <w:rPr>
          <w:rFonts w:eastAsia="SimSun"/>
        </w:rPr>
        <w:t>出于节能考虑，输送带只有当上面有部件时才会运行</w:t>
      </w:r>
      <w:proofErr w:type="spellEnd"/>
      <w:r>
        <w:rPr>
          <w:rFonts w:eastAsia="SimSun"/>
        </w:rPr>
        <w:t>。</w:t>
      </w:r>
    </w:p>
    <w:p>
      <w:pPr>
        <w:overflowPunct w:val="0"/>
        <w:snapToGrid w:val="0"/>
        <w:jc w:val="both"/>
        <w:rPr>
          <w:rFonts w:eastAsia="SimSun"/>
        </w:rPr>
      </w:pPr>
      <w:r>
        <w:rPr>
          <w:rFonts w:eastAsia="SimSun"/>
        </w:rPr>
        <w:t>“</w:t>
      </w:r>
      <w:proofErr w:type="spellStart"/>
      <w:r>
        <w:rPr>
          <w:rFonts w:eastAsia="SimSun"/>
        </w:rPr>
        <w:t>内存传送的开始</w:t>
      </w:r>
      <w:proofErr w:type="spellEnd"/>
      <w:r>
        <w:rPr>
          <w:rFonts w:eastAsia="SimSun"/>
        </w:rPr>
        <w:t>/</w:t>
      </w:r>
      <w:proofErr w:type="spellStart"/>
      <w:r>
        <w:rPr>
          <w:rFonts w:eastAsia="SimSun"/>
        </w:rPr>
        <w:t>结束</w:t>
      </w:r>
      <w:proofErr w:type="spellEnd"/>
      <w:r>
        <w:rPr>
          <w:rFonts w:eastAsia="SimSun"/>
        </w:rPr>
        <w:t>”</w:t>
      </w:r>
      <w:proofErr w:type="spellStart"/>
      <w:r>
        <w:rPr>
          <w:rFonts w:eastAsia="SimSun"/>
        </w:rPr>
        <w:t>进行设置的前提是</w:t>
      </w:r>
      <w:proofErr w:type="spellEnd"/>
      <w:r>
        <w:rPr>
          <w:rFonts w:eastAsia="SimSun"/>
        </w:rPr>
        <w:t>，</w:t>
      </w:r>
      <w:r>
        <w:rPr>
          <w:rFonts w:eastAsia="SimSun"/>
        </w:rPr>
        <w:t>“</w:t>
      </w:r>
      <w:proofErr w:type="spellStart"/>
      <w:r>
        <w:rPr>
          <w:rFonts w:eastAsia="SimSun"/>
        </w:rPr>
        <w:t>输送带的传感器末端</w:t>
      </w:r>
      <w:proofErr w:type="spellEnd"/>
      <w:r>
        <w:rPr>
          <w:rFonts w:eastAsia="SimSun"/>
        </w:rPr>
        <w:t>”</w:t>
      </w:r>
      <w:proofErr w:type="spellStart"/>
      <w:r>
        <w:rPr>
          <w:rFonts w:eastAsia="SimSun"/>
        </w:rPr>
        <w:t>生成一个后沿时</w:t>
      </w:r>
      <w:proofErr w:type="spellEnd"/>
      <w:r>
        <w:rPr>
          <w:rFonts w:eastAsia="SimSun"/>
        </w:rPr>
        <w:t>“</w:t>
      </w:r>
      <w:proofErr w:type="spellStart"/>
      <w:r>
        <w:rPr>
          <w:rFonts w:eastAsia="SimSun"/>
        </w:rPr>
        <w:t>滑到占用传感器</w:t>
      </w:r>
      <w:proofErr w:type="spellEnd"/>
      <w:r>
        <w:rPr>
          <w:rFonts w:eastAsia="SimSun"/>
        </w:rPr>
        <w:t>”</w:t>
      </w:r>
      <w:proofErr w:type="spellStart"/>
      <w:r>
        <w:rPr>
          <w:rFonts w:eastAsia="SimSun"/>
        </w:rPr>
        <w:t>提示有部件并复位，或保护脱扣处在激活状态，或自动运行模式未激活（手动模式</w:t>
      </w:r>
      <w:proofErr w:type="spellEnd"/>
      <w:r>
        <w:rPr>
          <w:rFonts w:eastAsia="SimSun"/>
        </w:rPr>
        <w:t>）。</w:t>
      </w:r>
    </w:p>
    <w:p>
      <w:pPr>
        <w:overflowPunct w:val="0"/>
        <w:snapToGrid w:val="0"/>
        <w:jc w:val="both"/>
        <w:rPr>
          <w:rFonts w:eastAsia="SimSun"/>
          <w:b/>
        </w:rPr>
      </w:pPr>
      <w:proofErr w:type="spellStart"/>
      <w:r>
        <w:rPr>
          <w:rFonts w:eastAsia="SimSun"/>
          <w:b/>
          <w:bCs/>
        </w:rPr>
        <w:t>定时器功能的扩展</w:t>
      </w:r>
      <w:proofErr w:type="spellEnd"/>
      <w:r>
        <w:rPr>
          <w:rFonts w:eastAsia="SimSun"/>
          <w:b/>
          <w:bCs/>
        </w:rPr>
        <w:t>：</w:t>
      </w:r>
    </w:p>
    <w:p>
      <w:pPr>
        <w:overflowPunct w:val="0"/>
        <w:snapToGrid w:val="0"/>
        <w:jc w:val="both"/>
        <w:rPr>
          <w:rFonts w:eastAsia="SimSun"/>
        </w:rPr>
      </w:pPr>
      <w:proofErr w:type="spellStart"/>
      <w:r>
        <w:rPr>
          <w:rFonts w:eastAsia="SimSun"/>
        </w:rPr>
        <w:t>因为</w:t>
      </w:r>
      <w:proofErr w:type="spellEnd"/>
      <w:r>
        <w:rPr>
          <w:rFonts w:eastAsia="SimSun"/>
        </w:rPr>
        <w:t>“</w:t>
      </w:r>
      <w:proofErr w:type="spellStart"/>
      <w:r>
        <w:rPr>
          <w:rFonts w:eastAsia="SimSun"/>
        </w:rPr>
        <w:t>输送带的传感器末端</w:t>
      </w:r>
      <w:proofErr w:type="spellEnd"/>
      <w:r>
        <w:rPr>
          <w:rFonts w:eastAsia="SimSun"/>
        </w:rPr>
        <w:t>”</w:t>
      </w:r>
      <w:proofErr w:type="spellStart"/>
      <w:r>
        <w:rPr>
          <w:rFonts w:eastAsia="SimSun"/>
        </w:rPr>
        <w:t>不能直接安装在输送带末端，所以需要将</w:t>
      </w:r>
      <w:proofErr w:type="spellEnd"/>
      <w:r>
        <w:rPr>
          <w:rFonts w:eastAsia="SimSun"/>
        </w:rPr>
        <w:t>“</w:t>
      </w:r>
      <w:proofErr w:type="spellStart"/>
      <w:r>
        <w:rPr>
          <w:rFonts w:eastAsia="SimSun"/>
        </w:rPr>
        <w:t>输送带的传感器末端</w:t>
      </w:r>
      <w:proofErr w:type="spellEnd"/>
      <w:r>
        <w:rPr>
          <w:rFonts w:eastAsia="SimSun"/>
        </w:rPr>
        <w:t>”</w:t>
      </w:r>
      <w:proofErr w:type="spellStart"/>
      <w:r>
        <w:rPr>
          <w:rFonts w:eastAsia="SimSun"/>
        </w:rPr>
        <w:t>的信号延长</w:t>
      </w:r>
      <w:proofErr w:type="spellEnd"/>
      <w:r>
        <w:rPr>
          <w:rFonts w:eastAsia="SimSun"/>
        </w:rPr>
        <w:t>。</w:t>
      </w:r>
    </w:p>
    <w:p>
      <w:pPr>
        <w:overflowPunct w:val="0"/>
        <w:snapToGrid w:val="0"/>
        <w:jc w:val="both"/>
        <w:rPr>
          <w:rFonts w:eastAsia="SimSun"/>
        </w:rPr>
      </w:pPr>
      <w:proofErr w:type="spellStart"/>
      <w:r>
        <w:rPr>
          <w:rFonts w:eastAsia="SimSun"/>
        </w:rPr>
        <w:t>为此，将在</w:t>
      </w:r>
      <w:proofErr w:type="spellEnd"/>
      <w:r>
        <w:rPr>
          <w:rFonts w:eastAsia="SimSun"/>
        </w:rPr>
        <w:t>“</w:t>
      </w:r>
      <w:proofErr w:type="spellStart"/>
      <w:r>
        <w:rPr>
          <w:rFonts w:eastAsia="SimSun"/>
        </w:rPr>
        <w:t>输送带的传感器末端</w:t>
      </w:r>
      <w:proofErr w:type="spellEnd"/>
      <w:r>
        <w:rPr>
          <w:rFonts w:eastAsia="SimSun"/>
        </w:rPr>
        <w:t>”</w:t>
      </w:r>
      <w:proofErr w:type="spellStart"/>
      <w:r>
        <w:rPr>
          <w:rFonts w:eastAsia="SimSun"/>
        </w:rPr>
        <w:t>和后沿识别器之间添加一个记忆脉冲</w:t>
      </w:r>
      <w:proofErr w:type="spellEnd"/>
      <w:r>
        <w:rPr>
          <w:rFonts w:eastAsia="SimSun"/>
        </w:rPr>
        <w:t>。</w:t>
      </w:r>
    </w:p>
    <w:p>
      <w:pPr>
        <w:pStyle w:val="berschrift1"/>
        <w:overflowPunct w:val="0"/>
        <w:snapToGrid w:val="0"/>
        <w:jc w:val="both"/>
        <w:rPr>
          <w:rFonts w:eastAsia="SimSun"/>
          <w:spacing w:val="0"/>
        </w:rPr>
      </w:pPr>
      <w:r>
        <w:rPr>
          <w:rFonts w:eastAsia="SimSun"/>
          <w:b w:val="0"/>
        </w:rPr>
        <w:br w:type="page"/>
      </w:r>
      <w:bookmarkStart w:id="18" w:name="_Toc483223625"/>
      <w:proofErr w:type="spellStart"/>
      <w:r>
        <w:rPr>
          <w:rFonts w:eastAsia="SimSun"/>
          <w:bCs/>
        </w:rPr>
        <w:lastRenderedPageBreak/>
        <w:t>结构化逐步式引导指南</w:t>
      </w:r>
      <w:bookmarkEnd w:id="18"/>
      <w:proofErr w:type="spellEnd"/>
    </w:p>
    <w:p>
      <w:pPr>
        <w:overflowPunct w:val="0"/>
        <w:snapToGrid w:val="0"/>
        <w:jc w:val="both"/>
        <w:rPr>
          <w:rFonts w:eastAsia="SimSun"/>
        </w:rPr>
      </w:pPr>
      <w:proofErr w:type="spellStart"/>
      <w:r>
        <w:rPr>
          <w:rFonts w:eastAsia="SimSun"/>
        </w:rPr>
        <w:t>以下是帮助您实现规划的引导指南。若您已熟悉这方面知识，可按照步骤编号快进学习。或简便地逐步按照引导指南细分步骤操作即可</w:t>
      </w:r>
      <w:proofErr w:type="spellEnd"/>
      <w:r>
        <w:rPr>
          <w:rFonts w:eastAsia="SimSun"/>
        </w:rPr>
        <w:t>。</w:t>
      </w:r>
    </w:p>
    <w:p>
      <w:pPr>
        <w:pStyle w:val="berschrift2"/>
        <w:overflowPunct w:val="0"/>
        <w:snapToGrid w:val="0"/>
        <w:rPr>
          <w:rFonts w:eastAsia="SimSun"/>
        </w:rPr>
      </w:pPr>
      <w:bookmarkStart w:id="19" w:name="_Toc483223626"/>
      <w:proofErr w:type="spellStart"/>
      <w:r>
        <w:rPr>
          <w:rFonts w:eastAsia="SimSun"/>
          <w:bCs/>
        </w:rPr>
        <w:t>取消现有项目归档</w:t>
      </w:r>
      <w:bookmarkEnd w:id="19"/>
      <w:proofErr w:type="spellEnd"/>
    </w:p>
    <w:p>
      <w:pPr>
        <w:pStyle w:val="SiemensNummerierung2"/>
        <w:overflowPunct w:val="0"/>
        <w:snapToGrid w:val="0"/>
        <w:jc w:val="both"/>
        <w:rPr>
          <w:rFonts w:eastAsia="SimSun"/>
          <w:lang w:val="en-US"/>
        </w:rPr>
      </w:pPr>
      <w:proofErr w:type="spellStart"/>
      <w:r>
        <w:rPr>
          <w:rFonts w:eastAsia="SimSun"/>
        </w:rPr>
        <w:t>在扩展功能块</w:t>
      </w:r>
      <w:proofErr w:type="spellEnd"/>
      <w:r>
        <w:rPr>
          <w:rFonts w:eastAsia="SimSun"/>
        </w:rPr>
        <w:t>“</w:t>
      </w:r>
      <w:proofErr w:type="spellStart"/>
      <w:r>
        <w:rPr>
          <w:rFonts w:eastAsia="SimSun"/>
        </w:rPr>
        <w:t>自动电机</w:t>
      </w:r>
      <w:proofErr w:type="spellEnd"/>
      <w:r>
        <w:rPr>
          <w:rFonts w:eastAsia="SimSun"/>
        </w:rPr>
        <w:t xml:space="preserve"> [FB1]”</w:t>
      </w:r>
      <w:proofErr w:type="spellStart"/>
      <w:r>
        <w:rPr>
          <w:rFonts w:eastAsia="SimSun"/>
        </w:rPr>
        <w:t>之前，必须先将项目</w:t>
      </w:r>
      <w:proofErr w:type="spellEnd"/>
      <w:r>
        <w:rPr>
          <w:rFonts w:eastAsia="SimSun"/>
        </w:rPr>
        <w:t xml:space="preserve">“032-200_FB </w:t>
      </w:r>
      <w:proofErr w:type="spellStart"/>
      <w:r>
        <w:rPr>
          <w:rFonts w:eastAsia="SimSun"/>
        </w:rPr>
        <w:t>编程</w:t>
      </w:r>
      <w:proofErr w:type="spellEnd"/>
      <w:r>
        <w:rPr>
          <w:rFonts w:eastAsia="SimSun"/>
        </w:rPr>
        <w:t>.zap13”</w:t>
      </w:r>
      <w:r>
        <w:rPr>
          <w:rFonts w:eastAsia="SimSun"/>
        </w:rPr>
        <w:t>从</w:t>
      </w:r>
      <w:r>
        <w:rPr>
          <w:rFonts w:eastAsia="SimSun"/>
        </w:rPr>
        <w:t xml:space="preserve">“SCE_EN_032-200 FB </w:t>
      </w:r>
      <w:proofErr w:type="spellStart"/>
      <w:r>
        <w:rPr>
          <w:rFonts w:eastAsia="SimSun"/>
        </w:rPr>
        <w:t>编程</w:t>
      </w:r>
      <w:proofErr w:type="spellEnd"/>
      <w:r>
        <w:rPr>
          <w:rFonts w:eastAsia="SimSun"/>
        </w:rPr>
        <w:t>”</w:t>
      </w:r>
      <w:proofErr w:type="spellStart"/>
      <w:r>
        <w:rPr>
          <w:rFonts w:eastAsia="SimSun"/>
        </w:rPr>
        <w:t>一章中取消归档。为了取消现有项目的归档</w:t>
      </w:r>
      <w:r>
        <w:rPr>
          <w:rFonts w:eastAsia="SimSun"/>
          <w:lang w:val="en-US"/>
        </w:rPr>
        <w:t>，</w:t>
      </w:r>
      <w:r>
        <w:rPr>
          <w:rFonts w:eastAsia="SimSun"/>
        </w:rPr>
        <w:t>必须在项目视图中通过</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项目</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选择相应的档案来取消归档。确认选择然后打开</w:t>
      </w:r>
      <w:proofErr w:type="spellEnd"/>
      <w:r>
        <w:rPr>
          <w:rFonts w:eastAsia="SimSun"/>
        </w:rPr>
        <w:t>。</w:t>
      </w:r>
      <w:r>
        <w:rPr>
          <w:rFonts w:eastAsia="SimSun"/>
          <w:lang w:val="en-US"/>
        </w:rPr>
        <w:t>（</w:t>
      </w:r>
      <w:r>
        <w:rPr>
          <w:rFonts w:eastAsia="SimSun"/>
        </w:rPr>
        <w:sym w:font="Symbol" w:char="F0AE"/>
      </w:r>
      <w:r>
        <w:rPr>
          <w:rFonts w:eastAsia="SimSun"/>
          <w:lang w:val="en-US"/>
        </w:rPr>
        <w:t xml:space="preserve"> </w:t>
      </w:r>
      <w:proofErr w:type="spellStart"/>
      <w:r>
        <w:rPr>
          <w:rFonts w:eastAsia="SimSun"/>
        </w:rPr>
        <w:t>项目</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取消归档</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选择一个</w:t>
      </w:r>
      <w:proofErr w:type="spellEnd"/>
      <w:r>
        <w:rPr>
          <w:rFonts w:eastAsia="SimSun"/>
          <w:lang w:val="en-US"/>
        </w:rPr>
        <w:t xml:space="preserve"> .zap </w:t>
      </w:r>
      <w:proofErr w:type="spellStart"/>
      <w:r>
        <w:rPr>
          <w:rFonts w:eastAsia="SimSun"/>
        </w:rPr>
        <w:t>文档</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打开</w:t>
      </w:r>
      <w:proofErr w:type="spellEnd"/>
      <w:r>
        <w:rPr>
          <w:rFonts w:eastAsia="SimSun"/>
          <w:lang w:val="en-US"/>
        </w:rPr>
        <w:t>）</w:t>
      </w:r>
    </w:p>
    <w:p>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2258060" cy="3034030"/>
            <wp:effectExtent l="0" t="0" r="889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8060" cy="3034030"/>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p>
    <w:p>
      <w:pPr>
        <w:pStyle w:val="SiemensNummerierung2"/>
        <w:overflowPunct w:val="0"/>
        <w:snapToGrid w:val="0"/>
        <w:jc w:val="both"/>
        <w:rPr>
          <w:rFonts w:eastAsia="SimSun"/>
        </w:rPr>
      </w:pPr>
      <w:proofErr w:type="spellStart"/>
      <w:r>
        <w:rPr>
          <w:rFonts w:eastAsia="SimSun"/>
        </w:rPr>
        <w:t>下一步可以选择目标目录，解档后的项目将保存在此目录下。单击</w:t>
      </w:r>
      <w:proofErr w:type="spellEnd"/>
      <w:r>
        <w:rPr>
          <w:rFonts w:eastAsia="SimSun"/>
        </w:rPr>
        <w:t>“</w:t>
      </w:r>
      <w:proofErr w:type="spellStart"/>
      <w:r>
        <w:rPr>
          <w:rFonts w:eastAsia="SimSun"/>
        </w:rPr>
        <w:t>确定</w:t>
      </w:r>
      <w:proofErr w:type="spellEnd"/>
      <w:r>
        <w:rPr>
          <w:rFonts w:eastAsia="SimSun"/>
        </w:rPr>
        <w:t>”</w:t>
      </w:r>
      <w:proofErr w:type="spellStart"/>
      <w:r>
        <w:rPr>
          <w:rFonts w:eastAsia="SimSun"/>
        </w:rPr>
        <w:t>按钮确认</w:t>
      </w:r>
      <w:proofErr w:type="spellEnd"/>
      <w:r>
        <w:rPr>
          <w:rFonts w:eastAsia="SimSun"/>
        </w:rPr>
        <w:t>。（</w:t>
      </w:r>
      <w:r>
        <w:rPr>
          <w:rFonts w:eastAsia="SimSun"/>
        </w:rPr>
        <w:sym w:font="Symbol" w:char="F0AE"/>
      </w:r>
      <w:r>
        <w:rPr>
          <w:rFonts w:eastAsia="SimSun"/>
        </w:rPr>
        <w:t xml:space="preserve"> </w:t>
      </w:r>
      <w:proofErr w:type="spellStart"/>
      <w:r>
        <w:rPr>
          <w:rFonts w:eastAsia="SimSun"/>
        </w:rPr>
        <w:t>目标目录</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确定</w:t>
      </w:r>
      <w:proofErr w:type="spellEnd"/>
      <w:r>
        <w:rPr>
          <w:rFonts w:eastAsia="SimSun"/>
        </w:rPr>
        <w:t>）</w:t>
      </w:r>
    </w:p>
    <w:p>
      <w:pPr>
        <w:pStyle w:val="SiemensNummerierung2"/>
        <w:numPr>
          <w:ilvl w:val="0"/>
          <w:numId w:val="0"/>
        </w:numPr>
        <w:overflowPunct w:val="0"/>
        <w:snapToGrid w:val="0"/>
        <w:ind w:left="1409"/>
        <w:jc w:val="both"/>
        <w:rPr>
          <w:rFonts w:eastAsia="SimSun"/>
          <w:noProof/>
        </w:rPr>
      </w:pPr>
    </w:p>
    <w:p>
      <w:pPr>
        <w:pStyle w:val="SiemensNummerierung2"/>
        <w:numPr>
          <w:ilvl w:val="0"/>
          <w:numId w:val="0"/>
        </w:numPr>
        <w:overflowPunct w:val="0"/>
        <w:snapToGrid w:val="0"/>
        <w:ind w:left="1409"/>
        <w:jc w:val="both"/>
        <w:rPr>
          <w:rFonts w:eastAsia="SimSun"/>
        </w:rPr>
      </w:pPr>
    </w:p>
    <w:p>
      <w:pPr>
        <w:pStyle w:val="SiemensNummerierung2"/>
        <w:numPr>
          <w:ilvl w:val="0"/>
          <w:numId w:val="0"/>
        </w:numPr>
        <w:overflowPunct w:val="0"/>
        <w:snapToGrid w:val="0"/>
        <w:ind w:left="1409"/>
        <w:rPr>
          <w:rFonts w:eastAsia="SimSun"/>
        </w:rPr>
      </w:pPr>
      <w:r>
        <w:rPr>
          <w:rFonts w:eastAsia="SimSun"/>
          <w:noProof/>
        </w:rPr>
        <w:br w:type="page"/>
      </w:r>
      <w:r>
        <w:rPr>
          <w:rFonts w:eastAsia="SimSun"/>
          <w:noProof/>
        </w:rPr>
        <w:lastRenderedPageBreak/>
        <w:t>以</w:t>
      </w:r>
      <w:r>
        <w:rPr>
          <w:rFonts w:eastAsia="SimSun"/>
          <w:noProof/>
        </w:rPr>
        <w:t>“032-300_IEC</w:t>
      </w:r>
      <w:r>
        <w:rPr>
          <w:rFonts w:eastAsia="SimSun"/>
          <w:noProof/>
        </w:rPr>
        <w:t>定时器、计数器</w:t>
      </w:r>
      <w:r>
        <w:rPr>
          <w:rFonts w:eastAsia="SimSun"/>
          <w:noProof/>
        </w:rPr>
        <w:t>”</w:t>
      </w:r>
      <w:r>
        <w:rPr>
          <w:rFonts w:eastAsia="SimSun"/>
          <w:noProof/>
        </w:rPr>
        <w:t>的名称保存已打开的项目。</w:t>
      </w:r>
      <w:r>
        <w:rPr>
          <w:rFonts w:eastAsia="SimSun"/>
          <w:noProof/>
        </w:rPr>
        <w:br/>
      </w:r>
      <w:r>
        <w:rPr>
          <w:rFonts w:eastAsia="SimSun"/>
          <w:noProof/>
        </w:rPr>
        <w:t>（</w:t>
      </w:r>
      <w:r>
        <w:rPr>
          <w:rFonts w:eastAsia="SimSun"/>
        </w:rPr>
        <w:sym w:font="Symbol" w:char="F0AE"/>
      </w:r>
      <w:r>
        <w:rPr>
          <w:rFonts w:eastAsia="SimSun"/>
        </w:rPr>
        <w:t xml:space="preserve"> </w:t>
      </w:r>
      <w:proofErr w:type="spellStart"/>
      <w:r>
        <w:rPr>
          <w:rFonts w:eastAsia="SimSun"/>
        </w:rPr>
        <w:t>项目</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另存为</w:t>
      </w:r>
      <w:proofErr w:type="spellEnd"/>
      <w:r>
        <w:rPr>
          <w:rFonts w:eastAsia="SimSun"/>
        </w:rPr>
        <w:t xml:space="preserve">… </w:t>
      </w:r>
      <w:r>
        <w:rPr>
          <w:rFonts w:eastAsia="SimSun"/>
        </w:rPr>
        <w:sym w:font="Symbol" w:char="F0AE"/>
      </w:r>
      <w:r>
        <w:rPr>
          <w:rFonts w:eastAsia="SimSun"/>
        </w:rPr>
        <w:t xml:space="preserve"> </w:t>
      </w:r>
      <w:r>
        <w:rPr>
          <w:rFonts w:eastAsia="SimSun"/>
          <w:noProof/>
        </w:rPr>
        <w:t>032-300_IEC</w:t>
      </w:r>
      <w:r>
        <w:rPr>
          <w:rFonts w:eastAsia="SimSun"/>
          <w:noProof/>
        </w:rPr>
        <w:t>定时器、计数器</w:t>
      </w:r>
      <w:r>
        <w:rPr>
          <w:rFonts w:eastAsia="SimSun"/>
        </w:rPr>
        <w:t xml:space="preserve"> </w:t>
      </w:r>
      <w:r>
        <w:rPr>
          <w:rFonts w:eastAsia="SimSun"/>
        </w:rPr>
        <w:sym w:font="Symbol" w:char="F0AE"/>
      </w:r>
      <w:r>
        <w:rPr>
          <w:rFonts w:eastAsia="SimSun"/>
        </w:rPr>
        <w:t xml:space="preserve"> </w:t>
      </w:r>
      <w:proofErr w:type="spellStart"/>
      <w:r>
        <w:rPr>
          <w:rFonts w:eastAsia="SimSun"/>
        </w:rPr>
        <w:t>保存</w:t>
      </w:r>
      <w:proofErr w:type="spellEnd"/>
      <w:r>
        <w:rPr>
          <w:rFonts w:eastAsia="SimSun"/>
        </w:rPr>
        <w:t>）</w:t>
      </w:r>
    </w:p>
    <w:p>
      <w:pPr>
        <w:overflowPunct w:val="0"/>
        <w:snapToGrid w:val="0"/>
        <w:jc w:val="both"/>
        <w:rPr>
          <w:rFonts w:eastAsia="SimSun"/>
        </w:rPr>
      </w:pPr>
      <w:r>
        <w:rPr>
          <w:rFonts w:eastAsia="SimSun"/>
          <w:noProof/>
          <w:lang w:val="en-US" w:bidi="ar-SA"/>
        </w:rPr>
        <w:drawing>
          <wp:inline distT="0" distB="0" distL="0" distR="0">
            <wp:extent cx="5666740" cy="30480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b="4424"/>
                    <a:stretch>
                      <a:fillRect/>
                    </a:stretch>
                  </pic:blipFill>
                  <pic:spPr bwMode="auto">
                    <a:xfrm>
                      <a:off x="0" y="0"/>
                      <a:ext cx="5666740" cy="304800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cs="Arial"/>
          <w:b/>
        </w:rPr>
      </w:pPr>
    </w:p>
    <w:p>
      <w:pPr>
        <w:pStyle w:val="berschrift2"/>
        <w:overflowPunct w:val="0"/>
        <w:snapToGrid w:val="0"/>
        <w:rPr>
          <w:rFonts w:eastAsia="SimSun"/>
        </w:rPr>
      </w:pPr>
      <w:r>
        <w:rPr>
          <w:rFonts w:eastAsia="SimSun"/>
          <w:b w:val="0"/>
        </w:rPr>
        <w:br w:type="page"/>
      </w:r>
      <w:bookmarkStart w:id="20" w:name="_Toc483223627"/>
      <w:proofErr w:type="spellStart"/>
      <w:r>
        <w:rPr>
          <w:rFonts w:eastAsia="SimSun"/>
          <w:bCs/>
        </w:rPr>
        <w:lastRenderedPageBreak/>
        <w:t>为功能块</w:t>
      </w:r>
      <w:proofErr w:type="spellEnd"/>
      <w:r>
        <w:rPr>
          <w:rFonts w:eastAsia="SimSun"/>
          <w:bCs/>
        </w:rPr>
        <w:t xml:space="preserve"> FB1“</w:t>
      </w:r>
      <w:proofErr w:type="spellStart"/>
      <w:r>
        <w:rPr>
          <w:rFonts w:eastAsia="SimSun"/>
          <w:bCs/>
        </w:rPr>
        <w:t>自动电机</w:t>
      </w:r>
      <w:proofErr w:type="spellEnd"/>
      <w:r>
        <w:rPr>
          <w:rFonts w:eastAsia="SimSun"/>
          <w:bCs/>
        </w:rPr>
        <w:t>”</w:t>
      </w:r>
      <w:proofErr w:type="spellStart"/>
      <w:r>
        <w:rPr>
          <w:rFonts w:eastAsia="SimSun"/>
          <w:bCs/>
        </w:rPr>
        <w:t>扩展一个</w:t>
      </w:r>
      <w:proofErr w:type="spellEnd"/>
      <w:r>
        <w:rPr>
          <w:rFonts w:eastAsia="SimSun"/>
          <w:bCs/>
        </w:rPr>
        <w:t xml:space="preserve"> TP </w:t>
      </w:r>
      <w:r>
        <w:rPr>
          <w:rFonts w:eastAsia="SimSun"/>
          <w:bCs/>
        </w:rPr>
        <w:t>型</w:t>
      </w:r>
      <w:r>
        <w:rPr>
          <w:rFonts w:eastAsia="SimSun"/>
          <w:bCs/>
        </w:rPr>
        <w:t xml:space="preserve"> IEC </w:t>
      </w:r>
      <w:proofErr w:type="spellStart"/>
      <w:r>
        <w:rPr>
          <w:rFonts w:eastAsia="SimSun"/>
          <w:bCs/>
        </w:rPr>
        <w:t>计时器</w:t>
      </w:r>
      <w:bookmarkEnd w:id="20"/>
      <w:proofErr w:type="spellEnd"/>
    </w:p>
    <w:p>
      <w:pPr>
        <w:pStyle w:val="SiemensNummerierung2"/>
        <w:overflowPunct w:val="0"/>
        <w:snapToGrid w:val="0"/>
        <w:jc w:val="both"/>
        <w:rPr>
          <w:rFonts w:eastAsia="SimSun"/>
        </w:rPr>
      </w:pPr>
      <w:proofErr w:type="spellStart"/>
      <w:r>
        <w:rPr>
          <w:rFonts w:eastAsia="SimSun"/>
        </w:rPr>
        <w:t>双击打开功能块</w:t>
      </w:r>
      <w:proofErr w:type="spellEnd"/>
      <w:r>
        <w:rPr>
          <w:rFonts w:eastAsia="SimSun"/>
        </w:rPr>
        <w:t>“</w:t>
      </w:r>
      <w:proofErr w:type="spellStart"/>
      <w:r>
        <w:rPr>
          <w:rFonts w:eastAsia="SimSun"/>
        </w:rPr>
        <w:t>自动电机</w:t>
      </w:r>
      <w:proofErr w:type="spellEnd"/>
      <w:r>
        <w:rPr>
          <w:rFonts w:eastAsia="SimSun"/>
        </w:rPr>
        <w:t xml:space="preserve"> [FB1]”</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133600" cy="282638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3600" cy="282638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p>
    <w:p>
      <w:pPr>
        <w:pStyle w:val="SiemensNummerierung2"/>
        <w:overflowPunct w:val="0"/>
        <w:snapToGrid w:val="0"/>
        <w:jc w:val="both"/>
        <w:rPr>
          <w:rFonts w:eastAsia="SimSun"/>
        </w:rPr>
      </w:pPr>
      <w:proofErr w:type="spellStart"/>
      <w:r>
        <w:rPr>
          <w:rFonts w:eastAsia="SimSun"/>
        </w:rPr>
        <w:t>在功能块</w:t>
      </w:r>
      <w:proofErr w:type="spellEnd"/>
      <w:r>
        <w:rPr>
          <w:rFonts w:eastAsia="SimSun"/>
        </w:rPr>
        <w:t>“</w:t>
      </w:r>
      <w:proofErr w:type="spellStart"/>
      <w:proofErr w:type="gramStart"/>
      <w:r>
        <w:rPr>
          <w:rFonts w:eastAsia="SimSun"/>
        </w:rPr>
        <w:t>自动电机</w:t>
      </w:r>
      <w:proofErr w:type="spellEnd"/>
      <w:r>
        <w:rPr>
          <w:rFonts w:eastAsia="SimSun"/>
        </w:rPr>
        <w:t>[</w:t>
      </w:r>
      <w:proofErr w:type="gramEnd"/>
      <w:r>
        <w:rPr>
          <w:rFonts w:eastAsia="SimSun"/>
        </w:rPr>
        <w:t>FB1]”</w:t>
      </w:r>
      <w:proofErr w:type="spellStart"/>
      <w:r>
        <w:rPr>
          <w:rFonts w:eastAsia="SimSun"/>
        </w:rPr>
        <w:t>的开始端再添加一个网络，方法是先选定</w:t>
      </w:r>
      <w:proofErr w:type="spellEnd"/>
      <w:r>
        <w:rPr>
          <w:rFonts w:eastAsia="SimSun"/>
        </w:rPr>
        <w:t xml:space="preserve"> </w:t>
      </w:r>
      <w:r>
        <w:rPr>
          <w:rFonts w:eastAsia="SimSun"/>
        </w:rPr>
        <w:sym w:font="Symbol" w:char="F0AE"/>
      </w:r>
      <w:r>
        <w:rPr>
          <w:rFonts w:eastAsia="SimSun"/>
        </w:rPr>
        <w:t>“</w:t>
      </w:r>
      <w:proofErr w:type="spellStart"/>
      <w:r>
        <w:rPr>
          <w:rFonts w:eastAsia="SimSun"/>
        </w:rPr>
        <w:t>模块标题</w:t>
      </w:r>
      <w:proofErr w:type="spellEnd"/>
      <w:r>
        <w:rPr>
          <w:rFonts w:eastAsia="SimSun"/>
        </w:rPr>
        <w:t>”</w:t>
      </w:r>
      <w:r>
        <w:rPr>
          <w:rFonts w:eastAsia="SimSun"/>
        </w:rPr>
        <w:t>，</w:t>
      </w:r>
      <w:proofErr w:type="spellStart"/>
      <w:r>
        <w:rPr>
          <w:rFonts w:eastAsia="SimSun"/>
        </w:rPr>
        <w:t>然后单击符号</w:t>
      </w:r>
      <w:proofErr w:type="spellEnd"/>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193675" cy="207645"/>
            <wp:effectExtent l="0" t="0" r="0" b="190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675" cy="207645"/>
                    </a:xfrm>
                    <a:prstGeom prst="rect">
                      <a:avLst/>
                    </a:prstGeom>
                    <a:noFill/>
                    <a:ln>
                      <a:noFill/>
                    </a:ln>
                  </pic:spPr>
                </pic:pic>
              </a:graphicData>
            </a:graphic>
          </wp:inline>
        </w:drawing>
      </w:r>
      <w:r>
        <w:rPr>
          <w:rFonts w:eastAsia="SimSun"/>
        </w:rPr>
        <w:t>“</w:t>
      </w:r>
      <w:proofErr w:type="spellStart"/>
      <w:r>
        <w:rPr>
          <w:rFonts w:eastAsia="SimSun"/>
        </w:rPr>
        <w:t>添加网络</w:t>
      </w:r>
      <w:proofErr w:type="spellEnd"/>
      <w:r>
        <w:rPr>
          <w:rFonts w:eastAsia="SimSun"/>
        </w:rPr>
        <w:t>”</w:t>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389245" cy="2909570"/>
            <wp:effectExtent l="0" t="0" r="1905" b="508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b="4424"/>
                    <a:stretch>
                      <a:fillRect/>
                    </a:stretch>
                  </pic:blipFill>
                  <pic:spPr bwMode="auto">
                    <a:xfrm>
                      <a:off x="0" y="0"/>
                      <a:ext cx="5389245" cy="2909570"/>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p>
    <w:p>
      <w:pPr>
        <w:pStyle w:val="SiemensNummerierung2"/>
        <w:overflowPunct w:val="0"/>
        <w:snapToGrid w:val="0"/>
        <w:jc w:val="both"/>
        <w:rPr>
          <w:rFonts w:eastAsia="SimSun"/>
        </w:rPr>
      </w:pPr>
      <w:r>
        <w:rPr>
          <w:rFonts w:eastAsia="SimSun"/>
        </w:rPr>
        <w:br w:type="page"/>
      </w:r>
      <w:proofErr w:type="spellStart"/>
      <w:r>
        <w:rPr>
          <w:rFonts w:eastAsia="SimSun"/>
        </w:rPr>
        <w:lastRenderedPageBreak/>
        <w:t>补充模块注释和</w:t>
      </w:r>
      <w:proofErr w:type="spellEnd"/>
      <w:r>
        <w:rPr>
          <w:rFonts w:eastAsia="SimSun"/>
        </w:rPr>
        <w:t>“</w:t>
      </w:r>
      <w:proofErr w:type="spellStart"/>
      <w:r>
        <w:rPr>
          <w:rFonts w:eastAsia="SimSun"/>
        </w:rPr>
        <w:t>网络</w:t>
      </w:r>
      <w:proofErr w:type="spellEnd"/>
      <w:r>
        <w:rPr>
          <w:rFonts w:eastAsia="SimSun"/>
        </w:rPr>
        <w:t xml:space="preserve"> 1”</w:t>
      </w:r>
      <w:proofErr w:type="spellStart"/>
      <w:r>
        <w:rPr>
          <w:rFonts w:eastAsia="SimSun"/>
        </w:rPr>
        <w:t>的网络标题，以作辅助提示</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9200" cy="3726815"/>
            <wp:effectExtent l="0" t="0" r="0" b="698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9200" cy="3726815"/>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编程窗口右侧有一个指令列表，编程时可以使用。在</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简单指令</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定时器下查找功能</w:t>
      </w:r>
      <w:proofErr w:type="spellEnd"/>
      <w:r>
        <w:rPr>
          <w:rFonts w:eastAsia="SimSun"/>
        </w:rPr>
        <w:t xml:space="preserve"> </w:t>
      </w:r>
      <w:r>
        <w:rPr>
          <w:rFonts w:eastAsia="SimSun"/>
          <w:noProof/>
          <w:lang w:val="en-US" w:bidi="ar-SA"/>
        </w:rPr>
        <w:drawing>
          <wp:inline distT="0" distB="0" distL="0" distR="0">
            <wp:extent cx="332740" cy="124460"/>
            <wp:effectExtent l="0" t="0" r="0" b="889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740" cy="124460"/>
                    </a:xfrm>
                    <a:prstGeom prst="rect">
                      <a:avLst/>
                    </a:prstGeom>
                    <a:noFill/>
                    <a:ln>
                      <a:noFill/>
                    </a:ln>
                  </pic:spPr>
                </pic:pic>
              </a:graphicData>
            </a:graphic>
          </wp:inline>
        </w:drawing>
      </w:r>
      <w:r>
        <w:rPr>
          <w:rFonts w:eastAsia="SimSun"/>
        </w:rPr>
        <w:t>（</w:t>
      </w:r>
      <w:proofErr w:type="spellStart"/>
      <w:r>
        <w:rPr>
          <w:rFonts w:eastAsia="SimSun"/>
        </w:rPr>
        <w:t>生成脉冲）并将之拖入网络</w:t>
      </w:r>
      <w:proofErr w:type="spellEnd"/>
      <w:r>
        <w:rPr>
          <w:rFonts w:eastAsia="SimSun"/>
        </w:rPr>
        <w:t xml:space="preserve"> 1 </w:t>
      </w:r>
      <w:proofErr w:type="spellStart"/>
      <w:r>
        <w:rPr>
          <w:rFonts w:eastAsia="SimSun"/>
        </w:rPr>
        <w:t>中（出现绿线，光标带</w:t>
      </w:r>
      <w:proofErr w:type="spellEnd"/>
      <w:r>
        <w:rPr>
          <w:rFonts w:eastAsia="SimSun"/>
        </w:rPr>
        <w:t xml:space="preserve"> + </w:t>
      </w:r>
      <w:proofErr w:type="spellStart"/>
      <w:r>
        <w:rPr>
          <w:rFonts w:eastAsia="SimSun"/>
        </w:rPr>
        <w:t>符号</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proofErr w:type="spellStart"/>
      <w:r>
        <w:rPr>
          <w:rFonts w:eastAsia="SimSun"/>
        </w:rPr>
        <w:t>指令</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简单指令</w:t>
      </w:r>
      <w:proofErr w:type="spellEnd"/>
      <w:r>
        <w:rPr>
          <w:rFonts w:eastAsia="SimSun"/>
        </w:rPr>
        <w:t xml:space="preserve"> </w:t>
      </w:r>
      <w:r>
        <w:rPr>
          <w:rFonts w:eastAsia="SimSun"/>
        </w:rPr>
        <w:sym w:font="Symbol" w:char="F0AE"/>
      </w:r>
      <w:r>
        <w:rPr>
          <w:rFonts w:eastAsia="SimSun"/>
        </w:rPr>
        <w:t xml:space="preserve"> </w:t>
      </w:r>
      <w:proofErr w:type="spellStart"/>
      <w:r>
        <w:rPr>
          <w:rFonts w:eastAsia="SimSun"/>
        </w:rPr>
        <w:t>定时器</w:t>
      </w:r>
      <w:proofErr w:type="spellEnd"/>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332740" cy="124460"/>
            <wp:effectExtent l="0" t="0" r="0" b="889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740" cy="124460"/>
                    </a:xfrm>
                    <a:prstGeom prst="rect">
                      <a:avLst/>
                    </a:prstGeom>
                    <a:noFill/>
                    <a:ln>
                      <a:noFill/>
                    </a:ln>
                  </pic:spPr>
                </pic:pic>
              </a:graphicData>
            </a:graphic>
          </wp:inline>
        </w:drawing>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9200" cy="2493645"/>
            <wp:effectExtent l="0" t="0" r="0" b="190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l="22348" t="9167" r="1994" b="23952"/>
                    <a:stretch>
                      <a:fillRect/>
                    </a:stretch>
                  </pic:blipFill>
                  <pic:spPr bwMode="auto">
                    <a:xfrm>
                      <a:off x="0" y="0"/>
                      <a:ext cx="5029200" cy="249364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SiemensNummerierung2"/>
        <w:overflowPunct w:val="0"/>
        <w:snapToGrid w:val="0"/>
        <w:jc w:val="both"/>
        <w:rPr>
          <w:rFonts w:eastAsia="SimSun"/>
        </w:rPr>
      </w:pPr>
      <w:r>
        <w:rPr>
          <w:rFonts w:eastAsia="SimSun"/>
        </w:rPr>
        <w:br w:type="page"/>
      </w:r>
      <w:proofErr w:type="spellStart"/>
      <w:r>
        <w:rPr>
          <w:rFonts w:eastAsia="SimSun"/>
        </w:rPr>
        <w:lastRenderedPageBreak/>
        <w:t>实现计时器的功能需要一个存储器。此处无需创建新的背景数据块，储存器只在背景数据块范围内可用。为此请选择选项</w:t>
      </w:r>
      <w:proofErr w:type="spellEnd"/>
      <w:r>
        <w:rPr>
          <w:rFonts w:eastAsia="SimSun"/>
          <w:lang w:val="en-US"/>
        </w:rPr>
        <w:t xml:space="preserve"> </w:t>
      </w:r>
      <w:r>
        <w:rPr>
          <w:rFonts w:eastAsia="SimSun"/>
        </w:rPr>
        <w:sym w:font="Symbol" w:char="F0AE"/>
      </w:r>
      <w:r>
        <w:rPr>
          <w:rFonts w:eastAsia="SimSun"/>
          <w:lang w:val="en-US"/>
        </w:rPr>
        <w:t>“</w:t>
      </w:r>
      <w:proofErr w:type="spellStart"/>
      <w:r>
        <w:rPr>
          <w:rFonts w:eastAsia="SimSun"/>
        </w:rPr>
        <w:t>多实例</w:t>
      </w:r>
      <w:r>
        <w:rPr>
          <w:rFonts w:eastAsia="SimSun"/>
          <w:lang w:val="en-US"/>
        </w:rPr>
        <w:t>”</w:t>
      </w:r>
      <w:r>
        <w:rPr>
          <w:rFonts w:eastAsia="SimSun"/>
        </w:rPr>
        <w:t>且命名多实例</w:t>
      </w:r>
      <w:r>
        <w:rPr>
          <w:rFonts w:eastAsia="SimSun"/>
          <w:lang w:val="en-US"/>
        </w:rPr>
        <w:t>，</w:t>
      </w:r>
      <w:r>
        <w:rPr>
          <w:rFonts w:eastAsia="SimSun"/>
        </w:rPr>
        <w:t>并按</w:t>
      </w:r>
      <w:proofErr w:type="spellEnd"/>
      <w:r>
        <w:rPr>
          <w:rFonts w:eastAsia="SimSun"/>
          <w:lang w:val="en-US"/>
        </w:rPr>
        <w:t xml:space="preserve"> </w:t>
      </w:r>
      <w:r>
        <w:rPr>
          <w:rFonts w:eastAsia="SimSun"/>
        </w:rPr>
        <w:sym w:font="Symbol" w:char="F0AE"/>
      </w:r>
      <w:proofErr w:type="spellStart"/>
      <w:r>
        <w:rPr>
          <w:rFonts w:eastAsia="SimSun"/>
        </w:rPr>
        <w:t>确定按钮</w:t>
      </w:r>
      <w:proofErr w:type="spellEnd"/>
      <w:r>
        <w:rPr>
          <w:rFonts w:eastAsia="SimSun"/>
        </w:rPr>
        <w:t>。（</w:t>
      </w:r>
      <w:r>
        <w:rPr>
          <w:rFonts w:eastAsia="SimSun"/>
        </w:rPr>
        <w:sym w:font="Symbol" w:char="F0AE"/>
      </w:r>
      <w:r>
        <w:rPr>
          <w:rFonts w:eastAsia="SimSun"/>
        </w:rPr>
        <w:t xml:space="preserve"> </w:t>
      </w:r>
      <w:proofErr w:type="spellStart"/>
      <w:r>
        <w:rPr>
          <w:rFonts w:eastAsia="SimSun"/>
        </w:rPr>
        <w:t>多实例</w:t>
      </w:r>
      <w:proofErr w:type="spellEnd"/>
      <w:r>
        <w:rPr>
          <w:rFonts w:eastAsia="SimSun"/>
        </w:rPr>
        <w:t xml:space="preserve"> </w:t>
      </w:r>
      <w:r>
        <w:rPr>
          <w:rFonts w:eastAsia="SimSun"/>
        </w:rPr>
        <w:sym w:font="Symbol" w:char="F0AE"/>
      </w:r>
      <w:proofErr w:type="spellStart"/>
      <w:r>
        <w:rPr>
          <w:rFonts w:eastAsia="SimSun"/>
        </w:rPr>
        <w:t>滞后</w:t>
      </w:r>
      <w:proofErr w:type="spellEnd"/>
      <w:r>
        <w:rPr>
          <w:rFonts w:eastAsia="SimSun"/>
        </w:rPr>
        <w:t>IEC</w:t>
      </w:r>
      <w:proofErr w:type="spellStart"/>
      <w:r>
        <w:rPr>
          <w:rFonts w:eastAsia="SimSun"/>
        </w:rPr>
        <w:t>计时器</w:t>
      </w:r>
      <w:proofErr w:type="spellEnd"/>
      <w:r>
        <w:rPr>
          <w:rFonts w:eastAsia="SimSun"/>
        </w:rPr>
        <w:sym w:font="Symbol" w:char="F0AE"/>
      </w:r>
      <w:r>
        <w:rPr>
          <w:rFonts w:eastAsia="SimSun"/>
        </w:rPr>
        <w:t xml:space="preserve"> </w:t>
      </w:r>
      <w:proofErr w:type="spellStart"/>
      <w:r>
        <w:rPr>
          <w:rFonts w:eastAsia="SimSun"/>
        </w:rPr>
        <w:t>确定</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156075" cy="2660015"/>
            <wp:effectExtent l="0" t="0" r="0" b="6985"/>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6075" cy="266001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p>
    <w:p>
      <w:pPr>
        <w:pStyle w:val="SiemensNummerierung2"/>
        <w:overflowPunct w:val="0"/>
        <w:snapToGrid w:val="0"/>
        <w:jc w:val="both"/>
        <w:rPr>
          <w:rFonts w:eastAsia="SimSun"/>
        </w:rPr>
      </w:pPr>
      <w:proofErr w:type="spellStart"/>
      <w:r>
        <w:rPr>
          <w:rFonts w:eastAsia="SimSun"/>
        </w:rPr>
        <w:t>由此，在接口说明里为</w:t>
      </w:r>
      <w:proofErr w:type="spellEnd"/>
      <w:r>
        <w:rPr>
          <w:rFonts w:eastAsia="SimSun"/>
        </w:rPr>
        <w:t xml:space="preserve"> TP </w:t>
      </w:r>
      <w:proofErr w:type="spellStart"/>
      <w:r>
        <w:rPr>
          <w:rFonts w:eastAsia="SimSun"/>
        </w:rPr>
        <w:t>型计时器添加一个合适的静态类型的变量结构</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19600" cy="3449955"/>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9600" cy="3449955"/>
                    </a:xfrm>
                    <a:prstGeom prst="rect">
                      <a:avLst/>
                    </a:prstGeom>
                    <a:noFill/>
                    <a:ln>
                      <a:noFill/>
                    </a:ln>
                  </pic:spPr>
                </pic:pic>
              </a:graphicData>
            </a:graphic>
          </wp:inline>
        </w:drawing>
      </w:r>
    </w:p>
    <w:p>
      <w:pPr>
        <w:pStyle w:val="Hinweise"/>
        <w:overflowPunct w:val="0"/>
        <w:snapToGrid w:val="0"/>
        <w:rPr>
          <w:rFonts w:eastAsia="SimSun"/>
        </w:rPr>
      </w:pPr>
      <w:proofErr w:type="spellStart"/>
      <w:r>
        <w:rPr>
          <w:rFonts w:eastAsia="SimSun"/>
          <w:b/>
          <w:bCs/>
          <w:iCs/>
        </w:rPr>
        <w:t>提示：</w:t>
      </w:r>
      <w:r>
        <w:rPr>
          <w:rFonts w:eastAsia="SimSun"/>
          <w:iCs/>
        </w:rPr>
        <w:t>一个多实例只能在一个功能块的编程过程中使用，因为功能块里只有静态变量</w:t>
      </w:r>
      <w:proofErr w:type="spellEnd"/>
      <w:r>
        <w:rPr>
          <w:rFonts w:eastAsia="SimSun"/>
          <w:iCs/>
        </w:rPr>
        <w:t>。</w:t>
      </w:r>
    </w:p>
    <w:p>
      <w:pPr>
        <w:pStyle w:val="SiemensNummerierung2"/>
        <w:overflowPunct w:val="0"/>
        <w:snapToGrid w:val="0"/>
        <w:jc w:val="both"/>
        <w:rPr>
          <w:rFonts w:eastAsia="SimSun"/>
        </w:rPr>
      </w:pPr>
      <w:r>
        <w:rPr>
          <w:rFonts w:eastAsia="SimSun"/>
        </w:rPr>
        <w:br w:type="page"/>
      </w:r>
      <w:proofErr w:type="spellStart"/>
      <w:r>
        <w:rPr>
          <w:rFonts w:eastAsia="SimSun"/>
        </w:rPr>
        <w:lastRenderedPageBreak/>
        <w:t>将输入参数</w:t>
      </w:r>
      <w:proofErr w:type="spellEnd"/>
      <w:r>
        <w:rPr>
          <w:rFonts w:eastAsia="SimSun"/>
        </w:rPr>
        <w:t>“#</w:t>
      </w:r>
      <w:proofErr w:type="spellStart"/>
      <w:r>
        <w:rPr>
          <w:rFonts w:eastAsia="SimSun"/>
        </w:rPr>
        <w:t>输送带末端传感器</w:t>
      </w:r>
      <w:proofErr w:type="spellEnd"/>
      <w:r>
        <w:rPr>
          <w:rFonts w:eastAsia="SimSun"/>
        </w:rPr>
        <w:t xml:space="preserve">” </w:t>
      </w:r>
      <w:proofErr w:type="spellStart"/>
      <w:r>
        <w:rPr>
          <w:rFonts w:eastAsia="SimSun"/>
        </w:rPr>
        <w:t>拖到</w:t>
      </w:r>
      <w:proofErr w:type="spellEnd"/>
      <w:r>
        <w:rPr>
          <w:rFonts w:eastAsia="SimSun"/>
        </w:rPr>
        <w:t xml:space="preserve"> TP </w:t>
      </w:r>
      <w:proofErr w:type="spellStart"/>
      <w:r>
        <w:rPr>
          <w:rFonts w:eastAsia="SimSun"/>
        </w:rPr>
        <w:t>型计时器</w:t>
      </w:r>
      <w:proofErr w:type="spellEnd"/>
      <w:r>
        <w:rPr>
          <w:rFonts w:eastAsia="SimSun"/>
        </w:rPr>
        <w:t>“IN”</w:t>
      </w:r>
      <w:proofErr w:type="spellStart"/>
      <w:r>
        <w:rPr>
          <w:rFonts w:eastAsia="SimSun"/>
        </w:rPr>
        <w:t>参数之前的</w:t>
      </w:r>
      <w:proofErr w:type="spellEnd"/>
      <w:r>
        <w:rPr>
          <w:rFonts w:eastAsia="SimSun"/>
        </w:rPr>
        <w:t xml:space="preserve"> </w:t>
      </w:r>
      <w:r>
        <w:rPr>
          <w:rFonts w:eastAsia="SimSun"/>
          <w:color w:val="FF0000"/>
        </w:rPr>
        <w:t>&lt;</w:t>
      </w:r>
      <w:proofErr w:type="gramStart"/>
      <w:r>
        <w:rPr>
          <w:rFonts w:eastAsia="SimSun"/>
          <w:color w:val="FF0000"/>
        </w:rPr>
        <w:t>??.?</w:t>
      </w:r>
      <w:proofErr w:type="gramEnd"/>
      <w:r>
        <w:rPr>
          <w:rFonts w:eastAsia="SimSun"/>
          <w:color w:val="FF0000"/>
        </w:rPr>
        <w:t>&gt;</w:t>
      </w:r>
      <w:r>
        <w:rPr>
          <w:rFonts w:eastAsia="SimSun"/>
        </w:rPr>
        <w:t xml:space="preserve"> </w:t>
      </w:r>
      <w:proofErr w:type="spellStart"/>
      <w:r>
        <w:rPr>
          <w:rFonts w:eastAsia="SimSun"/>
        </w:rPr>
        <w:t>处，以便在输入端</w:t>
      </w:r>
      <w:proofErr w:type="spellEnd"/>
      <w:r>
        <w:rPr>
          <w:rFonts w:eastAsia="SimSun"/>
        </w:rPr>
        <w:t>“#</w:t>
      </w:r>
      <w:proofErr w:type="spellStart"/>
      <w:r>
        <w:rPr>
          <w:rFonts w:eastAsia="SimSun"/>
        </w:rPr>
        <w:t>输送带末端传感器</w:t>
      </w:r>
      <w:proofErr w:type="spellEnd"/>
      <w:r>
        <w:rPr>
          <w:rFonts w:eastAsia="SimSun"/>
        </w:rPr>
        <w:t>”</w:t>
      </w:r>
      <w:proofErr w:type="spellStart"/>
      <w:r>
        <w:rPr>
          <w:rFonts w:eastAsia="SimSun"/>
        </w:rPr>
        <w:t>的正边沿启动。要在接口说明中选择一个参数，最好的办法是点击蓝色图标</w:t>
      </w:r>
      <w:proofErr w:type="spellEnd"/>
      <w:r>
        <w:rPr>
          <w:rFonts w:eastAsia="SimSun"/>
        </w:rPr>
        <w:t xml:space="preserve"> </w:t>
      </w:r>
      <w:r>
        <w:rPr>
          <w:rFonts w:eastAsia="SimSun"/>
          <w:noProof/>
          <w:lang w:val="en-US" w:bidi="ar-SA"/>
        </w:rPr>
        <w:drawing>
          <wp:inline distT="0" distB="0" distL="0" distR="0">
            <wp:extent cx="180340" cy="152400"/>
            <wp:effectExtent l="0" t="0" r="0" b="0"/>
            <wp:docPr id="13"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40" cy="152400"/>
                    </a:xfrm>
                    <a:prstGeom prst="rect">
                      <a:avLst/>
                    </a:prstGeom>
                    <a:noFill/>
                    <a:ln>
                      <a:noFill/>
                    </a:ln>
                  </pic:spPr>
                </pic:pic>
              </a:graphicData>
            </a:graphic>
          </wp:inline>
        </w:drawing>
      </w:r>
      <w:r>
        <w:rPr>
          <w:rFonts w:eastAsia="SimSun"/>
          <w:noProof/>
        </w:rPr>
        <w:t>。（</w:t>
      </w:r>
      <w:r>
        <w:rPr>
          <w:rFonts w:eastAsia="SimSun"/>
        </w:rPr>
        <w:sym w:font="Symbol" w:char="F0AE"/>
      </w:r>
      <w:r>
        <w:rPr>
          <w:rFonts w:eastAsia="SimSun"/>
        </w:rPr>
        <w:t xml:space="preserve"> </w:t>
      </w:r>
      <w:r>
        <w:rPr>
          <w:rFonts w:eastAsia="SimSun"/>
          <w:noProof/>
          <w:lang w:val="en-US" w:bidi="ar-SA"/>
        </w:rPr>
        <w:drawing>
          <wp:inline distT="0" distB="0" distL="0" distR="0">
            <wp:extent cx="180340" cy="152400"/>
            <wp:effectExtent l="0" t="0" r="0" b="0"/>
            <wp:docPr id="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40" cy="152400"/>
                    </a:xfrm>
                    <a:prstGeom prst="rect">
                      <a:avLst/>
                    </a:prstGeom>
                    <a:noFill/>
                    <a:ln>
                      <a:noFill/>
                    </a:ln>
                  </pic:spPr>
                </pic:pic>
              </a:graphicData>
            </a:graphic>
          </wp:inline>
        </w:drawing>
      </w:r>
      <w:r>
        <w:rPr>
          <w:rFonts w:eastAsia="SimSun"/>
        </w:rPr>
        <w:t xml:space="preserve"> </w:t>
      </w:r>
      <w:proofErr w:type="spellStart"/>
      <w:r>
        <w:rPr>
          <w:rFonts w:eastAsia="SimSun"/>
        </w:rPr>
        <w:t>输送带末端传感器</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9200" cy="4086860"/>
            <wp:effectExtent l="0" t="0" r="0" b="889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4086860"/>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p>
    <w:p>
      <w:pPr>
        <w:pStyle w:val="SiemensNummerierung2"/>
        <w:overflowPunct w:val="0"/>
        <w:snapToGrid w:val="0"/>
        <w:jc w:val="both"/>
        <w:rPr>
          <w:rFonts w:eastAsia="SimSun"/>
        </w:rPr>
      </w:pPr>
      <w:proofErr w:type="spellStart"/>
      <w:r>
        <w:rPr>
          <w:rFonts w:eastAsia="SimSun"/>
        </w:rPr>
        <w:t>在参数</w:t>
      </w:r>
      <w:proofErr w:type="spellEnd"/>
      <w:r>
        <w:rPr>
          <w:rFonts w:eastAsia="SimSun"/>
        </w:rPr>
        <w:t>“PT”</w:t>
      </w:r>
      <w:proofErr w:type="spellStart"/>
      <w:r>
        <w:rPr>
          <w:rFonts w:eastAsia="SimSun"/>
        </w:rPr>
        <w:t>前输入的脉冲持续时间为</w:t>
      </w:r>
      <w:proofErr w:type="spellEnd"/>
      <w:r>
        <w:rPr>
          <w:rFonts w:eastAsia="SimSun"/>
        </w:rPr>
        <w:t xml:space="preserve"> 2 </w:t>
      </w:r>
      <w:r>
        <w:rPr>
          <w:rFonts w:eastAsia="SimSun"/>
        </w:rPr>
        <w:t>秒。</w:t>
      </w:r>
      <w:r>
        <w:rPr>
          <w:rFonts w:eastAsia="SimSun"/>
        </w:rPr>
        <w:t>(</w:t>
      </w:r>
      <w:r>
        <w:rPr>
          <w:rFonts w:eastAsia="SimSun"/>
        </w:rPr>
        <w:sym w:font="Symbol" w:char="F0AE"/>
      </w:r>
      <w:r>
        <w:rPr>
          <w:rFonts w:eastAsia="SimSun"/>
        </w:rPr>
        <w:t xml:space="preserve"> 2s)</w:t>
      </w:r>
    </w:p>
    <w:p>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3186430" cy="2383155"/>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6430" cy="238315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noProof/>
        </w:rPr>
      </w:pPr>
    </w:p>
    <w:p>
      <w:pPr>
        <w:pStyle w:val="SiemensNummerierung2"/>
        <w:overflowPunct w:val="0"/>
        <w:snapToGrid w:val="0"/>
        <w:jc w:val="both"/>
        <w:rPr>
          <w:rFonts w:eastAsia="SimSun"/>
        </w:rPr>
      </w:pPr>
      <w:r>
        <w:rPr>
          <w:rFonts w:eastAsia="SimSun"/>
        </w:rPr>
        <w:br w:type="page"/>
      </w:r>
      <w:r>
        <w:rPr>
          <w:rFonts w:eastAsia="SimSun"/>
        </w:rPr>
        <w:lastRenderedPageBreak/>
        <w:t xml:space="preserve">2s </w:t>
      </w:r>
      <w:proofErr w:type="spellStart"/>
      <w:r>
        <w:rPr>
          <w:rFonts w:eastAsia="SimSun"/>
        </w:rPr>
        <w:t>的录入值会自动转换成适用于</w:t>
      </w:r>
      <w:proofErr w:type="spellEnd"/>
      <w:r>
        <w:rPr>
          <w:rFonts w:eastAsia="SimSun"/>
        </w:rPr>
        <w:t xml:space="preserve"> IEC </w:t>
      </w:r>
      <w:proofErr w:type="spellStart"/>
      <w:r>
        <w:rPr>
          <w:rFonts w:eastAsia="SimSun"/>
        </w:rPr>
        <w:t>计时器的合适格式，并作为常数</w:t>
      </w:r>
      <w:proofErr w:type="spellEnd"/>
      <w:r>
        <w:rPr>
          <w:rFonts w:eastAsia="SimSun"/>
        </w:rPr>
        <w:t>“T#2s”</w:t>
      </w:r>
      <w:proofErr w:type="spellStart"/>
      <w:r>
        <w:rPr>
          <w:rFonts w:eastAsia="SimSun"/>
        </w:rPr>
        <w:t>显示</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186430" cy="2466340"/>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6430" cy="2466340"/>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rPr>
      </w:pPr>
    </w:p>
    <w:p>
      <w:pPr>
        <w:pStyle w:val="SiemensNummerierung2"/>
        <w:overflowPunct w:val="0"/>
        <w:snapToGrid w:val="0"/>
        <w:jc w:val="both"/>
        <w:rPr>
          <w:rFonts w:eastAsia="SimSun"/>
          <w:lang w:val="en-US"/>
        </w:rPr>
      </w:pPr>
      <w:proofErr w:type="spellStart"/>
      <w:r>
        <w:rPr>
          <w:rFonts w:eastAsia="SimSun"/>
        </w:rPr>
        <w:t>现在，请从变量结构</w:t>
      </w:r>
      <w:proofErr w:type="spellEnd"/>
      <w:r>
        <w:rPr>
          <w:rFonts w:eastAsia="SimSun"/>
        </w:rPr>
        <w:t>“</w:t>
      </w:r>
      <w:proofErr w:type="spellStart"/>
      <w:r>
        <w:rPr>
          <w:rFonts w:eastAsia="SimSun"/>
        </w:rPr>
        <w:t>滞后</w:t>
      </w:r>
      <w:proofErr w:type="spellEnd"/>
      <w:r>
        <w:rPr>
          <w:rFonts w:eastAsia="SimSun"/>
        </w:rPr>
        <w:t>IEC</w:t>
      </w:r>
      <w:proofErr w:type="spellStart"/>
      <w:r>
        <w:rPr>
          <w:rFonts w:eastAsia="SimSun"/>
        </w:rPr>
        <w:t>计时器</w:t>
      </w:r>
      <w:proofErr w:type="spellEnd"/>
      <w:r>
        <w:rPr>
          <w:rFonts w:eastAsia="SimSun"/>
        </w:rPr>
        <w:t>”</w:t>
      </w:r>
      <w:proofErr w:type="spellStart"/>
      <w:r>
        <w:rPr>
          <w:rFonts w:eastAsia="SimSun"/>
        </w:rPr>
        <w:t>中将输出端</w:t>
      </w:r>
      <w:proofErr w:type="spellEnd"/>
      <w:r>
        <w:rPr>
          <w:rFonts w:eastAsia="SimSun"/>
        </w:rPr>
        <w:t>“Q”</w:t>
      </w:r>
      <w:proofErr w:type="spellStart"/>
      <w:r>
        <w:rPr>
          <w:rFonts w:eastAsia="SimSun"/>
        </w:rPr>
        <w:t>拉至网络</w:t>
      </w:r>
      <w:proofErr w:type="spellEnd"/>
      <w:r>
        <w:rPr>
          <w:rFonts w:eastAsia="SimSun"/>
        </w:rPr>
        <w:t xml:space="preserve"> 2 </w:t>
      </w:r>
      <w:proofErr w:type="spellStart"/>
      <w:r>
        <w:rPr>
          <w:rFonts w:eastAsia="SimSun"/>
        </w:rPr>
        <w:t>的后沿</w:t>
      </w:r>
      <w:proofErr w:type="spellEnd"/>
      <w:r>
        <w:rPr>
          <w:rFonts w:eastAsia="SimSun"/>
        </w:rPr>
        <w:t>“N_TRIG”</w:t>
      </w:r>
      <w:proofErr w:type="spellStart"/>
      <w:r>
        <w:rPr>
          <w:rFonts w:eastAsia="SimSun"/>
        </w:rPr>
        <w:t>的输入端</w:t>
      </w:r>
      <w:proofErr w:type="spellEnd"/>
      <w:r>
        <w:rPr>
          <w:rFonts w:eastAsia="SimSun"/>
        </w:rPr>
        <w:t>“CLK”</w:t>
      </w:r>
      <w:proofErr w:type="spellStart"/>
      <w:r>
        <w:rPr>
          <w:rFonts w:eastAsia="SimSun"/>
        </w:rPr>
        <w:t>上。由此</w:t>
      </w:r>
      <w:r>
        <w:rPr>
          <w:rFonts w:eastAsia="SimSun"/>
          <w:lang w:val="en-US"/>
        </w:rPr>
        <w:t>，</w:t>
      </w:r>
      <w:r>
        <w:rPr>
          <w:rFonts w:eastAsia="SimSun"/>
        </w:rPr>
        <w:t>替换掉以前在此处录入的输入变量</w:t>
      </w:r>
      <w:proofErr w:type="spellEnd"/>
      <w:r>
        <w:rPr>
          <w:rFonts w:eastAsia="SimSun"/>
          <w:lang w:val="en-US"/>
        </w:rPr>
        <w:t>“#</w:t>
      </w:r>
      <w:proofErr w:type="spellStart"/>
      <w:r>
        <w:rPr>
          <w:rFonts w:eastAsia="SimSun"/>
        </w:rPr>
        <w:t>输送带末端传感器</w:t>
      </w:r>
      <w:proofErr w:type="spellEnd"/>
      <w:r>
        <w:rPr>
          <w:rFonts w:eastAsia="SimSun"/>
          <w:lang w:val="en-US"/>
        </w:rPr>
        <w:t>”</w:t>
      </w:r>
      <w:r>
        <w:rPr>
          <w:rFonts w:eastAsia="SimSun"/>
          <w:lang w:val="en-US"/>
        </w:rPr>
        <w:t>，</w:t>
      </w:r>
      <w:proofErr w:type="spellStart"/>
      <w:r>
        <w:rPr>
          <w:rFonts w:eastAsia="SimSun"/>
        </w:rPr>
        <w:t>并通过</w:t>
      </w:r>
      <w:r>
        <w:rPr>
          <w:rFonts w:eastAsia="SimSun"/>
          <w:lang w:val="en-US"/>
        </w:rPr>
        <w:t>“</w:t>
      </w:r>
      <w:r>
        <w:rPr>
          <w:rFonts w:eastAsia="SimSun"/>
        </w:rPr>
        <w:t>滞后</w:t>
      </w:r>
      <w:r>
        <w:rPr>
          <w:rFonts w:eastAsia="SimSun"/>
          <w:lang w:val="en-US"/>
        </w:rPr>
        <w:t>IEC</w:t>
      </w:r>
      <w:r>
        <w:rPr>
          <w:rFonts w:eastAsia="SimSun"/>
        </w:rPr>
        <w:t>计时器</w:t>
      </w:r>
      <w:r>
        <w:rPr>
          <w:rFonts w:eastAsia="SimSun"/>
          <w:lang w:val="en-US"/>
        </w:rPr>
        <w:t>”</w:t>
      </w:r>
      <w:r>
        <w:rPr>
          <w:rFonts w:eastAsia="SimSun"/>
        </w:rPr>
        <w:t>脉冲的后沿信号使输送带停止</w:t>
      </w:r>
      <w:proofErr w:type="spellEnd"/>
      <w:r>
        <w:rPr>
          <w:rFonts w:eastAsia="SimSun"/>
        </w:rPr>
        <w:t>。</w:t>
      </w:r>
    </w:p>
    <w:p>
      <w:pPr>
        <w:pStyle w:val="SiemensNummerierung2"/>
        <w:numPr>
          <w:ilvl w:val="0"/>
          <w:numId w:val="0"/>
        </w:numPr>
        <w:overflowPunct w:val="0"/>
        <w:snapToGrid w:val="0"/>
        <w:ind w:left="1409"/>
        <w:jc w:val="both"/>
        <w:rPr>
          <w:rFonts w:eastAsia="SimSun"/>
          <w:lang w:val="en-US"/>
        </w:rPr>
      </w:pPr>
      <w:r>
        <w:rPr>
          <w:rFonts w:eastAsia="SimSun"/>
          <w:lang w:val="en-US"/>
        </w:rPr>
        <w:t>（</w:t>
      </w:r>
      <w:r>
        <w:rPr>
          <w:rFonts w:eastAsia="SimSun"/>
        </w:rPr>
        <w:sym w:font="Symbol" w:char="F0AE"/>
      </w:r>
      <w:r>
        <w:rPr>
          <w:rFonts w:eastAsia="SimSun"/>
          <w:lang w:val="en-US"/>
        </w:rPr>
        <w:t xml:space="preserve"> </w:t>
      </w:r>
      <w:proofErr w:type="spellStart"/>
      <w:r>
        <w:rPr>
          <w:rFonts w:eastAsia="SimSun"/>
        </w:rPr>
        <w:t>网络</w:t>
      </w:r>
      <w:proofErr w:type="spellEnd"/>
      <w:r>
        <w:rPr>
          <w:rFonts w:eastAsia="SimSun"/>
          <w:lang w:val="en-US"/>
        </w:rPr>
        <w:t xml:space="preserve"> 2 </w:t>
      </w:r>
      <w:r>
        <w:rPr>
          <w:rFonts w:eastAsia="SimSun"/>
        </w:rPr>
        <w:sym w:font="Symbol" w:char="F0AE"/>
      </w:r>
      <w:proofErr w:type="spellStart"/>
      <w:r>
        <w:rPr>
          <w:rFonts w:eastAsia="SimSun"/>
        </w:rPr>
        <w:t>滞后</w:t>
      </w:r>
      <w:r>
        <w:rPr>
          <w:rFonts w:eastAsia="SimSun"/>
          <w:lang w:val="en-US"/>
        </w:rPr>
        <w:t>IEC</w:t>
      </w:r>
      <w:r>
        <w:rPr>
          <w:rFonts w:eastAsia="SimSun"/>
        </w:rPr>
        <w:t>计时器</w:t>
      </w:r>
      <w:proofErr w:type="spellEnd"/>
      <w:r>
        <w:rPr>
          <w:rFonts w:eastAsia="SimSun"/>
          <w:lang w:val="en-US"/>
        </w:rPr>
        <w:t xml:space="preserve"> </w:t>
      </w:r>
      <w:r>
        <w:rPr>
          <w:rFonts w:eastAsia="SimSun"/>
        </w:rPr>
        <w:sym w:font="Symbol" w:char="F0AE"/>
      </w:r>
      <w:r>
        <w:rPr>
          <w:rFonts w:eastAsia="SimSun"/>
          <w:lang w:val="en-US"/>
        </w:rPr>
        <w:t xml:space="preserve"> Q </w:t>
      </w:r>
      <w:r>
        <w:rPr>
          <w:rFonts w:eastAsia="SimSun"/>
        </w:rPr>
        <w:sym w:font="Symbol" w:char="F0AE"/>
      </w:r>
      <w:r>
        <w:rPr>
          <w:rFonts w:eastAsia="SimSun"/>
          <w:lang w:val="en-US"/>
        </w:rPr>
        <w:t xml:space="preserve"> #</w:t>
      </w:r>
      <w:proofErr w:type="spellStart"/>
      <w:r>
        <w:rPr>
          <w:rFonts w:eastAsia="SimSun"/>
        </w:rPr>
        <w:t>输送带末端传感器</w:t>
      </w:r>
      <w:proofErr w:type="spellEnd"/>
      <w:r>
        <w:rPr>
          <w:rFonts w:eastAsia="SimSun"/>
          <w:lang w:val="en-US"/>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9200" cy="3796030"/>
            <wp:effectExtent l="0" t="0" r="0" b="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l="10939" r="18643" b="5614"/>
                    <a:stretch>
                      <a:fillRect/>
                    </a:stretch>
                  </pic:blipFill>
                  <pic:spPr bwMode="auto">
                    <a:xfrm>
                      <a:off x="0" y="0"/>
                      <a:ext cx="5029200" cy="3796030"/>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noProof/>
        </w:rPr>
      </w:pPr>
    </w:p>
    <w:p>
      <w:pPr>
        <w:pStyle w:val="SiemensNummerierung2"/>
        <w:overflowPunct w:val="0"/>
        <w:snapToGrid w:val="0"/>
        <w:jc w:val="both"/>
        <w:rPr>
          <w:rFonts w:eastAsia="SimSun"/>
        </w:rPr>
      </w:pPr>
      <w:r>
        <w:rPr>
          <w:rFonts w:eastAsia="SimSun"/>
          <w:noProof/>
        </w:rPr>
        <w:br w:type="page"/>
      </w:r>
      <w:r>
        <w:rPr>
          <w:rFonts w:eastAsia="SimSun"/>
          <w:noProof/>
        </w:rPr>
        <w:lastRenderedPageBreak/>
        <w:t>请不要忘记单击</w:t>
      </w:r>
      <w:r>
        <w:rPr>
          <w:rFonts w:eastAsia="SimSun"/>
          <w:noProof/>
        </w:rPr>
        <w:t xml:space="preserve"> </w:t>
      </w:r>
      <w:r>
        <w:rPr>
          <w:rFonts w:eastAsia="SimSun"/>
          <w:noProof/>
          <w:lang w:val="en-US" w:bidi="ar-SA"/>
        </w:rPr>
        <w:drawing>
          <wp:inline distT="0" distB="0" distL="0" distR="0">
            <wp:extent cx="803275" cy="180340"/>
            <wp:effectExtent l="0" t="0" r="0" b="0"/>
            <wp:docPr id="19" name="Bild 1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_s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Pr>
          <w:rFonts w:eastAsia="SimSun"/>
          <w:noProof/>
        </w:rPr>
        <w:t>。功能图中已完成并带计时器的自动电机功能块</w:t>
      </w:r>
      <w:r>
        <w:rPr>
          <w:rFonts w:eastAsia="SimSun"/>
          <w:noProof/>
        </w:rPr>
        <w:t>[FB1]</w:t>
      </w:r>
      <w:r>
        <w:rPr>
          <w:rFonts w:eastAsia="SimSun"/>
          <w:noProof/>
        </w:rPr>
        <w:t>，如下所示。</w:t>
      </w:r>
    </w:p>
    <w:p>
      <w:pPr>
        <w:pStyle w:val="SiemensNummerierung2"/>
        <w:numPr>
          <w:ilvl w:val="0"/>
          <w:numId w:val="0"/>
        </w:numPr>
        <w:overflowPunct w:val="0"/>
        <w:snapToGrid w:val="0"/>
        <w:spacing w:after="0"/>
        <w:ind w:left="1406"/>
        <w:jc w:val="both"/>
        <w:rPr>
          <w:rFonts w:eastAsia="SimSun"/>
          <w:noProof/>
        </w:rPr>
      </w:pPr>
      <w:r>
        <w:rPr>
          <w:rFonts w:eastAsia="SimSun"/>
          <w:noProof/>
          <w:lang w:val="en-US" w:bidi="ar-SA"/>
        </w:rPr>
        <w:drawing>
          <wp:inline distT="0" distB="0" distL="0" distR="0">
            <wp:extent cx="5070475" cy="2936875"/>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cstate="print">
                      <a:extLst>
                        <a:ext uri="{28A0092B-C50C-407E-A947-70E740481C1C}">
                          <a14:useLocalDpi xmlns:a14="http://schemas.microsoft.com/office/drawing/2010/main" val="0"/>
                        </a:ext>
                      </a:extLst>
                    </a:blip>
                    <a:srcRect l="8333" t="9167" r="20450" b="17448"/>
                    <a:stretch>
                      <a:fillRect/>
                    </a:stretch>
                  </pic:blipFill>
                  <pic:spPr bwMode="auto">
                    <a:xfrm>
                      <a:off x="0" y="0"/>
                      <a:ext cx="5070475" cy="2936875"/>
                    </a:xfrm>
                    <a:prstGeom prst="rect">
                      <a:avLst/>
                    </a:prstGeom>
                    <a:noFill/>
                    <a:ln>
                      <a:noFill/>
                    </a:ln>
                  </pic:spPr>
                </pic:pic>
              </a:graphicData>
            </a:graphic>
          </wp:inline>
        </w:drawing>
      </w:r>
    </w:p>
    <w:p>
      <w:pPr>
        <w:pStyle w:val="SiemensNummerierung2"/>
        <w:numPr>
          <w:ilvl w:val="0"/>
          <w:numId w:val="0"/>
        </w:numPr>
        <w:overflowPunct w:val="0"/>
        <w:snapToGrid w:val="0"/>
        <w:spacing w:before="0"/>
        <w:ind w:left="1406"/>
        <w:jc w:val="both"/>
        <w:rPr>
          <w:rFonts w:eastAsia="SimSun"/>
        </w:rPr>
      </w:pPr>
      <w:r>
        <w:rPr>
          <w:rFonts w:eastAsia="SimSun"/>
          <w:noProof/>
          <w:lang w:val="en-US" w:bidi="ar-SA"/>
        </w:rPr>
        <w:drawing>
          <wp:inline distT="0" distB="0" distL="0" distR="0">
            <wp:extent cx="5070475" cy="2909570"/>
            <wp:effectExtent l="0" t="0" r="0" b="508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70475" cy="290957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rPr>
      </w:pPr>
    </w:p>
    <w:p>
      <w:pPr>
        <w:pStyle w:val="berschrift2"/>
        <w:overflowPunct w:val="0"/>
        <w:snapToGrid w:val="0"/>
        <w:rPr>
          <w:rFonts w:eastAsia="SimSun"/>
        </w:rPr>
      </w:pPr>
      <w:bookmarkStart w:id="21" w:name="_Ref401572038"/>
      <w:r>
        <w:rPr>
          <w:rFonts w:eastAsia="SimSun"/>
          <w:b w:val="0"/>
        </w:rPr>
        <w:br w:type="page"/>
      </w:r>
      <w:bookmarkStart w:id="22" w:name="_Toc483223628"/>
      <w:proofErr w:type="spellStart"/>
      <w:r>
        <w:rPr>
          <w:rFonts w:eastAsia="SimSun"/>
          <w:bCs/>
        </w:rPr>
        <w:lastRenderedPageBreak/>
        <w:t>在组织块中刷新模块调用</w:t>
      </w:r>
      <w:bookmarkEnd w:id="21"/>
      <w:bookmarkEnd w:id="22"/>
      <w:proofErr w:type="spellEnd"/>
    </w:p>
    <w:p>
      <w:pPr>
        <w:pStyle w:val="SiemensNummerierung2"/>
        <w:overflowPunct w:val="0"/>
        <w:snapToGrid w:val="0"/>
        <w:jc w:val="both"/>
        <w:rPr>
          <w:rFonts w:eastAsia="SimSun"/>
        </w:rPr>
      </w:pPr>
      <w:proofErr w:type="spellStart"/>
      <w:r>
        <w:rPr>
          <w:rFonts w:eastAsia="SimSun"/>
        </w:rPr>
        <w:t>双击打开组织块主程序</w:t>
      </w:r>
      <w:proofErr w:type="spellEnd"/>
      <w:r>
        <w:rPr>
          <w:rFonts w:eastAsia="SimSun"/>
        </w:rPr>
        <w:t xml:space="preserve"> [OB1</w:t>
      </w:r>
      <w:proofErr w:type="gramStart"/>
      <w:r>
        <w:rPr>
          <w:rFonts w:eastAsia="SimSun"/>
        </w:rPr>
        <w:t>]</w:t>
      </w:r>
      <w:r>
        <w:rPr>
          <w:rFonts w:eastAsia="SimSun"/>
        </w:rPr>
        <w:t>。</w:t>
      </w:r>
      <w:proofErr w:type="gramEnd"/>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787525" cy="2383155"/>
            <wp:effectExtent l="0" t="0" r="3175"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7525" cy="2383155"/>
                    </a:xfrm>
                    <a:prstGeom prst="rect">
                      <a:avLst/>
                    </a:prstGeom>
                    <a:noFill/>
                    <a:ln>
                      <a:noFill/>
                    </a:ln>
                  </pic:spPr>
                </pic:pic>
              </a:graphicData>
            </a:graphic>
          </wp:inline>
        </w:drawing>
      </w:r>
    </w:p>
    <w:p>
      <w:pPr>
        <w:pStyle w:val="SiemensNummerierung2"/>
        <w:overflowPunct w:val="0"/>
        <w:snapToGrid w:val="0"/>
        <w:jc w:val="both"/>
        <w:rPr>
          <w:rFonts w:eastAsia="SimSun"/>
          <w:lang w:val="en-US"/>
        </w:rPr>
      </w:pPr>
      <w:proofErr w:type="spellStart"/>
      <w:r>
        <w:rPr>
          <w:rFonts w:eastAsia="SimSun"/>
        </w:rPr>
        <w:t>组织块主程序</w:t>
      </w:r>
      <w:proofErr w:type="spellEnd"/>
      <w:r>
        <w:rPr>
          <w:rFonts w:eastAsia="SimSun"/>
        </w:rPr>
        <w:t xml:space="preserve"> [OB1</w:t>
      </w:r>
      <w:proofErr w:type="gramStart"/>
      <w:r>
        <w:rPr>
          <w:rFonts w:eastAsia="SimSun"/>
        </w:rPr>
        <w:t>]</w:t>
      </w:r>
      <w:proofErr w:type="spellStart"/>
      <w:r>
        <w:rPr>
          <w:rFonts w:eastAsia="SimSun"/>
        </w:rPr>
        <w:t>的网络</w:t>
      </w:r>
      <w:proofErr w:type="spellEnd"/>
      <w:proofErr w:type="gramEnd"/>
      <w:r>
        <w:rPr>
          <w:rFonts w:eastAsia="SimSun"/>
        </w:rPr>
        <w:t xml:space="preserve"> 1 </w:t>
      </w:r>
      <w:proofErr w:type="spellStart"/>
      <w:r>
        <w:rPr>
          <w:rFonts w:eastAsia="SimSun"/>
        </w:rPr>
        <w:t>显示属于功能块自动电机</w:t>
      </w:r>
      <w:proofErr w:type="spellEnd"/>
      <w:r>
        <w:rPr>
          <w:rFonts w:eastAsia="SimSun"/>
        </w:rPr>
        <w:t xml:space="preserve"> [FB1]</w:t>
      </w:r>
      <w:proofErr w:type="spellStart"/>
      <w:r>
        <w:rPr>
          <w:rFonts w:eastAsia="SimSun"/>
        </w:rPr>
        <w:t>的背景数据块自动电机</w:t>
      </w:r>
      <w:proofErr w:type="spellEnd"/>
      <w:r>
        <w:rPr>
          <w:rFonts w:eastAsia="SimSun"/>
        </w:rPr>
        <w:t>DB 1</w:t>
      </w:r>
      <w:proofErr w:type="spellStart"/>
      <w:r>
        <w:rPr>
          <w:rFonts w:eastAsia="SimSun"/>
        </w:rPr>
        <w:t>有错误，因为此处尚未为</w:t>
      </w:r>
      <w:proofErr w:type="spellEnd"/>
      <w:r>
        <w:rPr>
          <w:rFonts w:eastAsia="SimSun"/>
        </w:rPr>
        <w:t xml:space="preserve"> TP </w:t>
      </w:r>
      <w:proofErr w:type="spellStart"/>
      <w:r>
        <w:rPr>
          <w:rFonts w:eastAsia="SimSun"/>
        </w:rPr>
        <w:t>型计时器创建额外的存储器。单击</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用于</w:t>
      </w:r>
      <w:r>
        <w:rPr>
          <w:rFonts w:eastAsia="SimSun"/>
          <w:lang w:val="en-US"/>
        </w:rPr>
        <w:t>“</w:t>
      </w:r>
      <w:r>
        <w:rPr>
          <w:rFonts w:eastAsia="SimSun"/>
        </w:rPr>
        <w:t>更新不一致的功能块指令</w:t>
      </w:r>
      <w:r>
        <w:rPr>
          <w:rFonts w:eastAsia="SimSun"/>
          <w:lang w:val="en-US"/>
        </w:rPr>
        <w:t>”</w:t>
      </w:r>
      <w:r>
        <w:rPr>
          <w:rFonts w:eastAsia="SimSun"/>
        </w:rPr>
        <w:t>的符号</w:t>
      </w:r>
      <w:proofErr w:type="spellEnd"/>
      <w:r>
        <w:rPr>
          <w:rFonts w:eastAsia="SimSun"/>
          <w:lang w:val="en-US"/>
        </w:rPr>
        <w:t>“</w:t>
      </w:r>
      <w:r>
        <w:rPr>
          <w:rFonts w:eastAsia="SimSun"/>
          <w:noProof/>
          <w:lang w:val="en-US" w:bidi="ar-SA"/>
        </w:rPr>
        <w:drawing>
          <wp:inline distT="0" distB="0" distL="0" distR="0">
            <wp:extent cx="193675" cy="18034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rPr>
          <w:rFonts w:eastAsia="SimSun"/>
          <w:lang w:val="en-US"/>
        </w:rPr>
        <w:t>”</w:t>
      </w:r>
      <w:r>
        <w:rPr>
          <w:rFonts w:eastAsia="SimSun"/>
        </w:rPr>
        <w:t>。</w:t>
      </w:r>
      <w:proofErr w:type="spellStart"/>
      <w:r>
        <w:rPr>
          <w:rFonts w:eastAsia="SimSun"/>
        </w:rPr>
        <w:t>由此</w:t>
      </w:r>
      <w:r>
        <w:rPr>
          <w:rFonts w:eastAsia="SimSun"/>
          <w:lang w:val="en-US"/>
        </w:rPr>
        <w:t>，</w:t>
      </w:r>
      <w:r>
        <w:rPr>
          <w:rFonts w:eastAsia="SimSun"/>
        </w:rPr>
        <w:t>可再次正确创建背景数据块自动电机</w:t>
      </w:r>
      <w:r>
        <w:rPr>
          <w:rFonts w:eastAsia="SimSun"/>
          <w:lang w:val="en-US"/>
        </w:rPr>
        <w:t>DB</w:t>
      </w:r>
      <w:proofErr w:type="spellEnd"/>
      <w:r>
        <w:rPr>
          <w:rFonts w:eastAsia="SimSun"/>
          <w:lang w:val="en-US"/>
        </w:rPr>
        <w:t xml:space="preserve"> 1</w:t>
      </w:r>
      <w:r>
        <w:rPr>
          <w:rFonts w:eastAsia="SimSun"/>
        </w:rPr>
        <w:t>。</w:t>
      </w:r>
      <w:r>
        <w:rPr>
          <w:rFonts w:eastAsia="SimSun"/>
          <w:lang w:val="en-US"/>
        </w:rPr>
        <w:t>(</w:t>
      </w:r>
      <w:r>
        <w:rPr>
          <w:rFonts w:eastAsia="SimSun"/>
        </w:rPr>
        <w:sym w:font="Symbol" w:char="F0AE"/>
      </w:r>
      <w:r>
        <w:rPr>
          <w:rFonts w:eastAsia="SimSun"/>
          <w:lang w:val="en-US"/>
        </w:rPr>
        <w:t xml:space="preserve"> </w:t>
      </w:r>
      <w:r>
        <w:rPr>
          <w:rFonts w:eastAsia="SimSun"/>
          <w:noProof/>
          <w:lang w:val="en-US" w:bidi="ar-SA"/>
        </w:rPr>
        <w:drawing>
          <wp:inline distT="0" distB="0" distL="0" distR="0">
            <wp:extent cx="193675" cy="18034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rPr>
          <w:rFonts w:eastAsia="SimSun"/>
          <w:lang w:val="en-US"/>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35525" cy="3726815"/>
            <wp:effectExtent l="0" t="0" r="3175" b="698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35525" cy="3726815"/>
                    </a:xfrm>
                    <a:prstGeom prst="rect">
                      <a:avLst/>
                    </a:prstGeom>
                    <a:noFill/>
                    <a:ln>
                      <a:noFill/>
                    </a:ln>
                  </pic:spPr>
                </pic:pic>
              </a:graphicData>
            </a:graphic>
          </wp:inline>
        </w:drawing>
      </w:r>
    </w:p>
    <w:p>
      <w:pPr>
        <w:pStyle w:val="berschrift2"/>
        <w:overflowPunct w:val="0"/>
        <w:snapToGrid w:val="0"/>
        <w:rPr>
          <w:rFonts w:eastAsia="SimSun"/>
        </w:rPr>
      </w:pPr>
      <w:r>
        <w:rPr>
          <w:rFonts w:eastAsia="SimSun"/>
          <w:b w:val="0"/>
        </w:rPr>
        <w:br w:type="page"/>
      </w:r>
      <w:bookmarkStart w:id="23" w:name="_Toc483223629"/>
      <w:proofErr w:type="spellStart"/>
      <w:r>
        <w:rPr>
          <w:rFonts w:eastAsia="SimSun"/>
          <w:bCs/>
        </w:rPr>
        <w:lastRenderedPageBreak/>
        <w:t>保存程序并编译</w:t>
      </w:r>
      <w:bookmarkEnd w:id="23"/>
      <w:proofErr w:type="spellEnd"/>
    </w:p>
    <w:p>
      <w:pPr>
        <w:pStyle w:val="SiemensNummerierung2"/>
        <w:overflowPunct w:val="0"/>
        <w:snapToGrid w:val="0"/>
        <w:jc w:val="both"/>
        <w:rPr>
          <w:rFonts w:eastAsia="SimSun"/>
        </w:rPr>
      </w:pPr>
      <w:proofErr w:type="spellStart"/>
      <w:r>
        <w:rPr>
          <w:rFonts w:eastAsia="SimSun"/>
        </w:rPr>
        <w:t>保存项目需要选择菜单里的</w:t>
      </w:r>
      <w:proofErr w:type="spellEnd"/>
      <w:r>
        <w:rPr>
          <w:rFonts w:eastAsia="SimSun"/>
        </w:rPr>
        <w:t xml:space="preserve"> </w:t>
      </w:r>
      <w:r>
        <w:rPr>
          <w:rFonts w:eastAsia="SimSun"/>
          <w:noProof/>
          <w:lang w:val="en-US" w:bidi="ar-SA"/>
        </w:rPr>
        <w:drawing>
          <wp:inline distT="0" distB="0" distL="0" distR="0">
            <wp:extent cx="803275" cy="180340"/>
            <wp:effectExtent l="0" t="0" r="0" b="0"/>
            <wp:docPr id="26" name="Bild 26"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7_s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Pr>
          <w:rFonts w:eastAsia="SimSun"/>
        </w:rPr>
        <w:t xml:space="preserve"> </w:t>
      </w:r>
      <w:proofErr w:type="spellStart"/>
      <w:r>
        <w:rPr>
          <w:rFonts w:eastAsia="SimSun"/>
        </w:rPr>
        <w:t>按钮。编译全部模块，则需要单击文件夹</w:t>
      </w:r>
      <w:proofErr w:type="spellEnd"/>
      <w:r>
        <w:rPr>
          <w:rFonts w:eastAsia="SimSun"/>
        </w:rPr>
        <w:t>“</w:t>
      </w:r>
      <w:proofErr w:type="spellStart"/>
      <w:r>
        <w:rPr>
          <w:rFonts w:eastAsia="SimSun"/>
        </w:rPr>
        <w:t>程序模块</w:t>
      </w:r>
      <w:proofErr w:type="spellEnd"/>
      <w:r>
        <w:rPr>
          <w:rFonts w:eastAsia="SimSun"/>
        </w:rPr>
        <w:t>”</w:t>
      </w:r>
      <w:proofErr w:type="spellStart"/>
      <w:r>
        <w:rPr>
          <w:rFonts w:eastAsia="SimSun"/>
        </w:rPr>
        <w:t>并选择菜单里用于编译的</w:t>
      </w:r>
      <w:proofErr w:type="spellEnd"/>
      <w:r>
        <w:rPr>
          <w:rFonts w:eastAsia="SimSun"/>
        </w:rPr>
        <w:t xml:space="preserve"> </w:t>
      </w:r>
      <w:r>
        <w:rPr>
          <w:rFonts w:eastAsia="SimSun"/>
          <w:noProof/>
          <w:lang w:val="en-US" w:bidi="ar-SA"/>
        </w:rPr>
        <w:drawing>
          <wp:inline distT="0" distB="0" distL="0" distR="0">
            <wp:extent cx="193675" cy="193675"/>
            <wp:effectExtent l="0" t="0" r="0" b="0"/>
            <wp:docPr id="27"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Pr>
          <w:rFonts w:eastAsia="SimSun"/>
        </w:rPr>
        <w:t xml:space="preserve"> </w:t>
      </w:r>
      <w:proofErr w:type="spellStart"/>
      <w:r>
        <w:rPr>
          <w:rFonts w:eastAsia="SimSun"/>
        </w:rPr>
        <w:t>符号</w:t>
      </w:r>
      <w:proofErr w:type="spellEnd"/>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803275" cy="180340"/>
            <wp:effectExtent l="0" t="0" r="0" b="0"/>
            <wp:docPr id="28" name="Bild 28"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_s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3275" cy="180340"/>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proofErr w:type="spellStart"/>
      <w:r>
        <w:rPr>
          <w:rFonts w:eastAsia="SimSun"/>
        </w:rPr>
        <w:t>程序块</w:t>
      </w:r>
      <w:proofErr w:type="spellEnd"/>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193675" cy="193675"/>
            <wp:effectExtent l="0" t="0" r="0" b="0"/>
            <wp:docPr id="29"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r>
        <w:rPr>
          <w:rFonts w:eastAsia="SimSun"/>
        </w:rPr>
        <w:t>）</w:t>
      </w:r>
    </w:p>
    <w:p>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5666740" cy="3768725"/>
            <wp:effectExtent l="0" t="0" r="0" b="3175"/>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cstate="print">
                      <a:extLst>
                        <a:ext uri="{28A0092B-C50C-407E-A947-70E740481C1C}">
                          <a14:useLocalDpi xmlns:a14="http://schemas.microsoft.com/office/drawing/2010/main" val="0"/>
                        </a:ext>
                      </a:extLst>
                    </a:blip>
                    <a:srcRect l="15080" t="1173" r="10152" b="10057"/>
                    <a:stretch>
                      <a:fillRect/>
                    </a:stretch>
                  </pic:blipFill>
                  <pic:spPr bwMode="auto">
                    <a:xfrm>
                      <a:off x="0" y="0"/>
                      <a:ext cx="5666740" cy="3768725"/>
                    </a:xfrm>
                    <a:prstGeom prst="rect">
                      <a:avLst/>
                    </a:prstGeom>
                    <a:noFill/>
                    <a:ln>
                      <a:noFill/>
                    </a:ln>
                  </pic:spPr>
                </pic:pic>
              </a:graphicData>
            </a:graphic>
          </wp:inline>
        </w:drawing>
      </w:r>
    </w:p>
    <w:p>
      <w:pPr>
        <w:pStyle w:val="SiemensNummerierung2"/>
        <w:overflowPunct w:val="0"/>
        <w:snapToGrid w:val="0"/>
        <w:jc w:val="both"/>
        <w:rPr>
          <w:rFonts w:eastAsia="SimSun"/>
        </w:rPr>
      </w:pPr>
      <w:proofErr w:type="spellStart"/>
      <w:r>
        <w:rPr>
          <w:rFonts w:eastAsia="SimSun"/>
        </w:rPr>
        <w:t>随后会在</w:t>
      </w:r>
      <w:proofErr w:type="spellEnd"/>
      <w:r>
        <w:rPr>
          <w:rFonts w:eastAsia="SimSun"/>
        </w:rPr>
        <w:t>“</w:t>
      </w:r>
      <w:proofErr w:type="spellStart"/>
      <w:r>
        <w:rPr>
          <w:rFonts w:eastAsia="SimSun"/>
        </w:rPr>
        <w:t>信息</w:t>
      </w:r>
      <w:proofErr w:type="spellEnd"/>
      <w:r>
        <w:rPr>
          <w:rFonts w:eastAsia="SimSun"/>
        </w:rPr>
        <w:t>”“</w:t>
      </w:r>
      <w:proofErr w:type="spellStart"/>
      <w:r>
        <w:rPr>
          <w:rFonts w:eastAsia="SimSun"/>
        </w:rPr>
        <w:t>编译</w:t>
      </w:r>
      <w:proofErr w:type="spellEnd"/>
      <w:r>
        <w:rPr>
          <w:rFonts w:eastAsia="SimSun"/>
        </w:rPr>
        <w:t>”</w:t>
      </w:r>
      <w:proofErr w:type="spellStart"/>
      <w:r>
        <w:rPr>
          <w:rFonts w:eastAsia="SimSun"/>
        </w:rPr>
        <w:t>区域中显示已成功完成编译的块</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29200" cy="1385570"/>
            <wp:effectExtent l="0" t="0" r="0" b="508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9200" cy="1385570"/>
                    </a:xfrm>
                    <a:prstGeom prst="rect">
                      <a:avLst/>
                    </a:prstGeom>
                    <a:noFill/>
                    <a:ln>
                      <a:noFill/>
                    </a:ln>
                  </pic:spPr>
                </pic:pic>
              </a:graphicData>
            </a:graphic>
          </wp:inline>
        </w:drawing>
      </w:r>
    </w:p>
    <w:p>
      <w:pPr>
        <w:overflowPunct w:val="0"/>
        <w:snapToGrid w:val="0"/>
        <w:spacing w:before="0" w:after="0" w:line="240" w:lineRule="auto"/>
        <w:ind w:left="0"/>
        <w:jc w:val="both"/>
        <w:rPr>
          <w:rFonts w:eastAsia="SimSun"/>
          <w:b/>
          <w:szCs w:val="28"/>
        </w:rPr>
      </w:pPr>
    </w:p>
    <w:p>
      <w:pPr>
        <w:pStyle w:val="berschrift2"/>
        <w:overflowPunct w:val="0"/>
        <w:snapToGrid w:val="0"/>
        <w:rPr>
          <w:rFonts w:eastAsia="SimSun"/>
        </w:rPr>
      </w:pPr>
      <w:r>
        <w:rPr>
          <w:rFonts w:eastAsia="SimSun"/>
          <w:b w:val="0"/>
        </w:rPr>
        <w:br w:type="page"/>
      </w:r>
      <w:bookmarkStart w:id="24" w:name="_Toc483223630"/>
      <w:proofErr w:type="spellStart"/>
      <w:r>
        <w:rPr>
          <w:rFonts w:eastAsia="SimSun"/>
          <w:bCs/>
        </w:rPr>
        <w:lastRenderedPageBreak/>
        <w:t>加载程序</w:t>
      </w:r>
      <w:bookmarkEnd w:id="24"/>
      <w:proofErr w:type="spellEnd"/>
    </w:p>
    <w:p>
      <w:pPr>
        <w:pStyle w:val="SiemensNummerierung2"/>
        <w:overflowPunct w:val="0"/>
        <w:snapToGrid w:val="0"/>
        <w:rPr>
          <w:rFonts w:eastAsia="SimSun"/>
        </w:rPr>
      </w:pPr>
      <w:proofErr w:type="spellStart"/>
      <w:r>
        <w:rPr>
          <w:rFonts w:eastAsia="SimSun"/>
        </w:rPr>
        <w:t>成功完成编译后，整个控制器将加载所创建的程序及硬件配置（如模块中之前所述</w:t>
      </w:r>
      <w:proofErr w:type="spellEnd"/>
      <w:r>
        <w:rPr>
          <w:rFonts w:eastAsia="SimSun"/>
        </w:rPr>
        <w:t>）。</w:t>
      </w:r>
      <w:r>
        <w:rPr>
          <w:rFonts w:eastAsia="SimSun"/>
        </w:rPr>
        <w:br/>
        <w:t>(</w:t>
      </w:r>
      <w:r>
        <w:rPr>
          <w:rFonts w:eastAsia="SimSun"/>
        </w:rPr>
        <w:sym w:font="Symbol" w:char="F0AE"/>
      </w:r>
      <w:r>
        <w:rPr>
          <w:rFonts w:eastAsia="SimSun"/>
        </w:rPr>
        <w:t xml:space="preserve"> </w:t>
      </w:r>
      <w:r>
        <w:rPr>
          <w:rFonts w:eastAsia="SimSun"/>
          <w:noProof/>
          <w:lang w:val="en-US" w:bidi="ar-SA"/>
        </w:rPr>
        <w:drawing>
          <wp:inline distT="0" distB="0" distL="0" distR="0">
            <wp:extent cx="193675" cy="180340"/>
            <wp:effectExtent l="0" t="0" r="0" b="0"/>
            <wp:docPr id="32"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3675" cy="180340"/>
                    </a:xfrm>
                    <a:prstGeom prst="rect">
                      <a:avLst/>
                    </a:prstGeom>
                    <a:noFill/>
                    <a:ln>
                      <a:noFill/>
                    </a:ln>
                  </pic:spPr>
                </pic:pic>
              </a:graphicData>
            </a:graphic>
          </wp:inline>
        </w:drawing>
      </w:r>
      <w:r>
        <w:rPr>
          <w:rFonts w:eastAsia="SimSun"/>
        </w:rPr>
        <w:t>)</w:t>
      </w:r>
    </w:p>
    <w:p>
      <w:pPr>
        <w:overflowPunct w:val="0"/>
        <w:snapToGrid w:val="0"/>
        <w:jc w:val="both"/>
        <w:rPr>
          <w:rFonts w:eastAsia="SimSun"/>
        </w:rPr>
      </w:pPr>
      <w:r>
        <w:rPr>
          <w:rFonts w:eastAsia="SimSun"/>
          <w:noProof/>
          <w:lang w:val="en-US" w:bidi="ar-SA"/>
        </w:rPr>
        <w:drawing>
          <wp:inline distT="0" distB="0" distL="0" distR="0">
            <wp:extent cx="5666740" cy="2964815"/>
            <wp:effectExtent l="0" t="0" r="0" b="6985"/>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cstate="print">
                      <a:extLst>
                        <a:ext uri="{28A0092B-C50C-407E-A947-70E740481C1C}">
                          <a14:useLocalDpi xmlns:a14="http://schemas.microsoft.com/office/drawing/2010/main" val="0"/>
                        </a:ext>
                      </a:extLst>
                    </a:blip>
                    <a:srcRect b="6503"/>
                    <a:stretch>
                      <a:fillRect/>
                    </a:stretch>
                  </pic:blipFill>
                  <pic:spPr bwMode="auto">
                    <a:xfrm>
                      <a:off x="0" y="0"/>
                      <a:ext cx="5666740" cy="2964815"/>
                    </a:xfrm>
                    <a:prstGeom prst="rect">
                      <a:avLst/>
                    </a:prstGeom>
                    <a:noFill/>
                    <a:ln>
                      <a:noFill/>
                    </a:ln>
                  </pic:spPr>
                </pic:pic>
              </a:graphicData>
            </a:graphic>
          </wp:inline>
        </w:drawing>
      </w:r>
    </w:p>
    <w:p>
      <w:pPr>
        <w:overflowPunct w:val="0"/>
        <w:snapToGrid w:val="0"/>
        <w:spacing w:before="0" w:after="0" w:line="240" w:lineRule="auto"/>
        <w:ind w:left="0"/>
        <w:jc w:val="both"/>
        <w:rPr>
          <w:rFonts w:eastAsia="SimSun"/>
          <w:b/>
          <w:szCs w:val="28"/>
        </w:rPr>
      </w:pPr>
    </w:p>
    <w:p>
      <w:pPr>
        <w:pStyle w:val="berschrift2"/>
        <w:overflowPunct w:val="0"/>
        <w:snapToGrid w:val="0"/>
        <w:rPr>
          <w:rFonts w:eastAsia="SimSun"/>
        </w:rPr>
      </w:pPr>
      <w:r>
        <w:rPr>
          <w:rFonts w:eastAsia="SimSun"/>
          <w:b w:val="0"/>
        </w:rPr>
        <w:br w:type="page"/>
      </w:r>
      <w:bookmarkStart w:id="25" w:name="_Toc483223631"/>
      <w:proofErr w:type="spellStart"/>
      <w:r>
        <w:rPr>
          <w:rFonts w:eastAsia="SimSun"/>
          <w:bCs/>
        </w:rPr>
        <w:lastRenderedPageBreak/>
        <w:t>观测程序块</w:t>
      </w:r>
      <w:bookmarkEnd w:id="25"/>
      <w:proofErr w:type="spellEnd"/>
    </w:p>
    <w:p>
      <w:pPr>
        <w:pStyle w:val="SiemensNummerierung2"/>
        <w:overflowPunct w:val="0"/>
        <w:snapToGrid w:val="0"/>
        <w:jc w:val="both"/>
        <w:rPr>
          <w:rFonts w:eastAsia="SimSun"/>
        </w:rPr>
      </w:pPr>
      <w:proofErr w:type="spellStart"/>
      <w:r>
        <w:rPr>
          <w:rFonts w:eastAsia="SimSun"/>
        </w:rPr>
        <w:t>观测已加载的程序，需要先打开所需块。接着，可以单击</w:t>
      </w:r>
      <w:proofErr w:type="spellEnd"/>
      <w:r>
        <w:rPr>
          <w:rFonts w:eastAsia="SimSun"/>
        </w:rPr>
        <w:t xml:space="preserve"> </w:t>
      </w:r>
      <w:r>
        <w:rPr>
          <w:rFonts w:eastAsia="SimSun"/>
          <w:noProof/>
          <w:lang w:val="en-US" w:bidi="ar-SA"/>
        </w:rPr>
        <w:drawing>
          <wp:inline distT="0" distB="0" distL="0" distR="0">
            <wp:extent cx="221615" cy="193675"/>
            <wp:effectExtent l="0" t="0" r="6985" b="0"/>
            <wp:docPr id="34"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rPr>
          <w:rFonts w:eastAsia="SimSun"/>
          <w:noProof/>
        </w:rPr>
        <w:t xml:space="preserve"> </w:t>
      </w:r>
      <w:r>
        <w:rPr>
          <w:rFonts w:eastAsia="SimSun"/>
          <w:noProof/>
        </w:rPr>
        <w:t>符号，以便开始</w:t>
      </w:r>
      <w:r>
        <w:rPr>
          <w:rFonts w:eastAsia="SimSun"/>
          <w:noProof/>
        </w:rPr>
        <w:t>/</w:t>
      </w:r>
      <w:r>
        <w:rPr>
          <w:rFonts w:eastAsia="SimSun"/>
          <w:noProof/>
        </w:rPr>
        <w:t>关闭观测。</w:t>
      </w:r>
      <w:r>
        <w:rPr>
          <w:rFonts w:eastAsia="SimSun"/>
        </w:rPr>
        <w:t>（</w:t>
      </w:r>
      <w:r>
        <w:rPr>
          <w:rFonts w:eastAsia="SimSun"/>
        </w:rPr>
        <w:sym w:font="Symbol" w:char="F0AE"/>
      </w:r>
      <w:r>
        <w:rPr>
          <w:rFonts w:eastAsia="SimSun"/>
        </w:rPr>
        <w:t xml:space="preserve"> </w:t>
      </w:r>
      <w:proofErr w:type="spellStart"/>
      <w:r>
        <w:rPr>
          <w:rFonts w:eastAsia="SimSun"/>
        </w:rPr>
        <w:t>主程序</w:t>
      </w:r>
      <w:proofErr w:type="spellEnd"/>
      <w:r>
        <w:rPr>
          <w:rFonts w:eastAsia="SimSun"/>
        </w:rPr>
        <w:t xml:space="preserve"> [OB1] </w:t>
      </w:r>
      <w:r>
        <w:rPr>
          <w:rFonts w:eastAsia="SimSun"/>
        </w:rPr>
        <w:sym w:font="Symbol" w:char="F0AE"/>
      </w:r>
      <w:r>
        <w:rPr>
          <w:rFonts w:eastAsia="SimSun"/>
        </w:rPr>
        <w:t xml:space="preserve"> </w:t>
      </w:r>
      <w:r>
        <w:rPr>
          <w:rFonts w:eastAsia="SimSun"/>
          <w:noProof/>
          <w:lang w:val="en-US" w:bidi="ar-SA"/>
        </w:rPr>
        <w:drawing>
          <wp:inline distT="0" distB="0" distL="0" distR="0">
            <wp:extent cx="221615" cy="193675"/>
            <wp:effectExtent l="0" t="0" r="6985" b="0"/>
            <wp:docPr id="35"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615" cy="193675"/>
                    </a:xfrm>
                    <a:prstGeom prst="rect">
                      <a:avLst/>
                    </a:prstGeom>
                    <a:noFill/>
                    <a:ln>
                      <a:noFill/>
                    </a:ln>
                  </pic:spPr>
                </pic:pic>
              </a:graphicData>
            </a:graphic>
          </wp:inline>
        </w:drawing>
      </w:r>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962400" cy="3352800"/>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62400" cy="3352800"/>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3962400" cy="3366770"/>
            <wp:effectExtent l="0" t="0" r="0" b="508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62400" cy="3366770"/>
                    </a:xfrm>
                    <a:prstGeom prst="rect">
                      <a:avLst/>
                    </a:prstGeom>
                    <a:noFill/>
                    <a:ln>
                      <a:noFill/>
                    </a:ln>
                  </pic:spPr>
                </pic:pic>
              </a:graphicData>
            </a:graphic>
          </wp:inline>
        </w:drawing>
      </w:r>
    </w:p>
    <w:p>
      <w:pPr>
        <w:overflowPunct w:val="0"/>
        <w:snapToGrid w:val="0"/>
        <w:spacing w:after="240"/>
        <w:jc w:val="both"/>
        <w:rPr>
          <w:rFonts w:eastAsia="SimSun"/>
        </w:rPr>
      </w:pPr>
      <w:proofErr w:type="spellStart"/>
      <w:r>
        <w:rPr>
          <w:rFonts w:eastAsia="SimSun"/>
          <w:b/>
          <w:bCs/>
          <w:i/>
          <w:iCs/>
        </w:rPr>
        <w:t>提示：</w:t>
      </w:r>
      <w:r>
        <w:rPr>
          <w:rFonts w:eastAsia="SimSun"/>
          <w:i/>
          <w:iCs/>
        </w:rPr>
        <w:t>此处的观测与信号以及控制器均有关。端子上的信号状态以</w:t>
      </w:r>
      <w:proofErr w:type="spellEnd"/>
      <w:r>
        <w:rPr>
          <w:rFonts w:eastAsia="SimSun"/>
          <w:i/>
          <w:iCs/>
        </w:rPr>
        <w:t xml:space="preserve"> TRUE</w:t>
      </w:r>
      <w:r>
        <w:rPr>
          <w:rFonts w:eastAsia="SimSun"/>
          <w:i/>
          <w:iCs/>
        </w:rPr>
        <w:t>（</w:t>
      </w:r>
      <w:proofErr w:type="spellStart"/>
      <w:r>
        <w:rPr>
          <w:rFonts w:eastAsia="SimSun"/>
          <w:i/>
          <w:iCs/>
        </w:rPr>
        <w:t>真）或</w:t>
      </w:r>
      <w:proofErr w:type="spellEnd"/>
      <w:r>
        <w:rPr>
          <w:rFonts w:eastAsia="SimSun"/>
          <w:i/>
          <w:iCs/>
        </w:rPr>
        <w:t xml:space="preserve"> FALSE</w:t>
      </w:r>
      <w:r>
        <w:rPr>
          <w:rFonts w:eastAsia="SimSun"/>
          <w:i/>
          <w:iCs/>
        </w:rPr>
        <w:t>（</w:t>
      </w:r>
      <w:proofErr w:type="spellStart"/>
      <w:r>
        <w:rPr>
          <w:rFonts w:eastAsia="SimSun"/>
          <w:i/>
          <w:iCs/>
        </w:rPr>
        <w:t>假）来表示</w:t>
      </w:r>
      <w:proofErr w:type="spellEnd"/>
      <w:r>
        <w:rPr>
          <w:rFonts w:eastAsia="SimSun"/>
          <w:i/>
          <w:iCs/>
        </w:rPr>
        <w:t>。</w:t>
      </w:r>
    </w:p>
    <w:p>
      <w:pPr>
        <w:pStyle w:val="SiemensNummerierung2"/>
        <w:overflowPunct w:val="0"/>
        <w:snapToGrid w:val="0"/>
        <w:jc w:val="both"/>
        <w:rPr>
          <w:rFonts w:eastAsia="SimSun"/>
        </w:rPr>
      </w:pPr>
      <w:r>
        <w:rPr>
          <w:rFonts w:eastAsia="SimSun"/>
        </w:rPr>
        <w:br w:type="page"/>
      </w:r>
      <w:proofErr w:type="spellStart"/>
      <w:r>
        <w:rPr>
          <w:rFonts w:eastAsia="SimSun"/>
        </w:rPr>
        <w:lastRenderedPageBreak/>
        <w:t>单击鼠标右键，选择组织块主程序</w:t>
      </w:r>
      <w:proofErr w:type="spellEnd"/>
      <w:r>
        <w:rPr>
          <w:rFonts w:eastAsia="SimSun"/>
        </w:rPr>
        <w:t xml:space="preserve"> [OB1</w:t>
      </w:r>
      <w:proofErr w:type="gramStart"/>
      <w:r>
        <w:rPr>
          <w:rFonts w:eastAsia="SimSun"/>
        </w:rPr>
        <w:t>]</w:t>
      </w:r>
      <w:proofErr w:type="spellStart"/>
      <w:r>
        <w:rPr>
          <w:rFonts w:eastAsia="SimSun"/>
        </w:rPr>
        <w:t>中已调用的功能块自动电机</w:t>
      </w:r>
      <w:proofErr w:type="spellEnd"/>
      <w:proofErr w:type="gramEnd"/>
      <w:r>
        <w:rPr>
          <w:rFonts w:eastAsia="SimSun"/>
        </w:rPr>
        <w:t>[FB1]</w:t>
      </w:r>
      <w:r>
        <w:rPr>
          <w:rFonts w:eastAsia="SimSun"/>
        </w:rPr>
        <w:t>，</w:t>
      </w:r>
      <w:proofErr w:type="spellStart"/>
      <w:r>
        <w:rPr>
          <w:rFonts w:eastAsia="SimSun"/>
        </w:rPr>
        <w:t>并直接选择打开并观测，如此便可观测带有</w:t>
      </w:r>
      <w:proofErr w:type="spellEnd"/>
      <w:r>
        <w:rPr>
          <w:rFonts w:eastAsia="SimSun"/>
        </w:rPr>
        <w:t xml:space="preserve"> TP </w:t>
      </w:r>
      <w:proofErr w:type="spellStart"/>
      <w:r>
        <w:rPr>
          <w:rFonts w:eastAsia="SimSun"/>
        </w:rPr>
        <w:t>型计时器的功能块中的程序代码</w:t>
      </w:r>
      <w:proofErr w:type="spellEnd"/>
      <w:r>
        <w:rPr>
          <w:rFonts w:eastAsia="SimSun"/>
        </w:rPr>
        <w:t>。（</w:t>
      </w:r>
      <w:r>
        <w:rPr>
          <w:rFonts w:eastAsia="SimSun"/>
        </w:rPr>
        <w:sym w:font="Symbol" w:char="F0AE"/>
      </w:r>
      <w:proofErr w:type="spellStart"/>
      <w:r>
        <w:rPr>
          <w:rFonts w:eastAsia="SimSun"/>
        </w:rPr>
        <w:t>自动电机</w:t>
      </w:r>
      <w:proofErr w:type="spellEnd"/>
      <w:r>
        <w:rPr>
          <w:rFonts w:eastAsia="SimSun"/>
        </w:rPr>
        <w:t xml:space="preserve">[FB1] </w:t>
      </w:r>
      <w:r>
        <w:rPr>
          <w:rFonts w:eastAsia="SimSun"/>
        </w:rPr>
        <w:sym w:font="Symbol" w:char="F0AE"/>
      </w:r>
      <w:r>
        <w:rPr>
          <w:rFonts w:eastAsia="SimSun"/>
        </w:rPr>
        <w:t xml:space="preserve"> </w:t>
      </w:r>
      <w:proofErr w:type="spellStart"/>
      <w:r>
        <w:rPr>
          <w:rFonts w:eastAsia="SimSun"/>
        </w:rPr>
        <w:t>打开并观测</w:t>
      </w:r>
      <w:proofErr w:type="spellEnd"/>
      <w:r>
        <w:rPr>
          <w:rFonts w:eastAsia="SimSun"/>
        </w:rPr>
        <w:t>）</w:t>
      </w:r>
    </w:p>
    <w:p>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88815" cy="3823970"/>
            <wp:effectExtent l="0" t="0" r="6985" b="508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88815" cy="3823970"/>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4488815" cy="2784475"/>
            <wp:effectExtent l="0" t="0" r="6985"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88815" cy="2784475"/>
                    </a:xfrm>
                    <a:prstGeom prst="rect">
                      <a:avLst/>
                    </a:prstGeom>
                    <a:noFill/>
                    <a:ln>
                      <a:noFill/>
                    </a:ln>
                  </pic:spPr>
                </pic:pic>
              </a:graphicData>
            </a:graphic>
          </wp:inline>
        </w:drawing>
      </w:r>
    </w:p>
    <w:p>
      <w:pPr>
        <w:overflowPunct w:val="0"/>
        <w:snapToGrid w:val="0"/>
        <w:spacing w:after="240"/>
        <w:jc w:val="both"/>
        <w:rPr>
          <w:rFonts w:eastAsia="SimSun"/>
          <w:b/>
          <w:bCs/>
          <w:i/>
          <w:lang w:val="en-US"/>
        </w:rPr>
      </w:pPr>
      <w:proofErr w:type="spellStart"/>
      <w:r>
        <w:rPr>
          <w:rFonts w:eastAsia="SimSun"/>
          <w:b/>
          <w:bCs/>
          <w:i/>
          <w:iCs/>
        </w:rPr>
        <w:t>提示：</w:t>
      </w:r>
      <w:r>
        <w:rPr>
          <w:rFonts w:eastAsia="SimSun"/>
          <w:i/>
          <w:iCs/>
        </w:rPr>
        <w:t>此处的观测和功能有关，但和控制器无关。通过</w:t>
      </w:r>
      <w:proofErr w:type="spellEnd"/>
      <w:r>
        <w:rPr>
          <w:rFonts w:eastAsia="SimSun"/>
          <w:i/>
          <w:iCs/>
          <w:lang w:val="en-US"/>
        </w:rPr>
        <w:t xml:space="preserve"> </w:t>
      </w:r>
      <w:proofErr w:type="spellStart"/>
      <w:r>
        <w:rPr>
          <w:rFonts w:eastAsia="SimSun"/>
          <w:i/>
          <w:iCs/>
          <w:lang w:val="en-US"/>
        </w:rPr>
        <w:t>TRUE</w:t>
      </w:r>
      <w:r>
        <w:rPr>
          <w:rFonts w:eastAsia="SimSun"/>
          <w:i/>
          <w:iCs/>
          <w:lang w:val="en-US"/>
        </w:rPr>
        <w:t>（</w:t>
      </w:r>
      <w:r>
        <w:rPr>
          <w:rFonts w:eastAsia="SimSun"/>
          <w:i/>
          <w:iCs/>
        </w:rPr>
        <w:t>真</w:t>
      </w:r>
      <w:r>
        <w:rPr>
          <w:rFonts w:eastAsia="SimSun"/>
          <w:i/>
          <w:iCs/>
          <w:lang w:val="en-US"/>
        </w:rPr>
        <w:t>）</w:t>
      </w:r>
      <w:r>
        <w:rPr>
          <w:rFonts w:eastAsia="SimSun"/>
          <w:i/>
          <w:iCs/>
        </w:rPr>
        <w:t>或</w:t>
      </w:r>
      <w:proofErr w:type="spellEnd"/>
      <w:r>
        <w:rPr>
          <w:rFonts w:eastAsia="SimSun"/>
          <w:i/>
          <w:iCs/>
          <w:lang w:val="en-US"/>
        </w:rPr>
        <w:t xml:space="preserve"> </w:t>
      </w:r>
      <w:proofErr w:type="spellStart"/>
      <w:r>
        <w:rPr>
          <w:rFonts w:eastAsia="SimSun"/>
          <w:i/>
          <w:iCs/>
          <w:lang w:val="en-US"/>
        </w:rPr>
        <w:t>FALSE</w:t>
      </w:r>
      <w:r>
        <w:rPr>
          <w:rFonts w:eastAsia="SimSun"/>
          <w:i/>
          <w:iCs/>
          <w:lang w:val="en-US"/>
        </w:rPr>
        <w:t>（</w:t>
      </w:r>
      <w:r>
        <w:rPr>
          <w:rFonts w:eastAsia="SimSun"/>
          <w:i/>
          <w:iCs/>
        </w:rPr>
        <w:t>假</w:t>
      </w:r>
      <w:r>
        <w:rPr>
          <w:rFonts w:eastAsia="SimSun"/>
          <w:i/>
          <w:iCs/>
          <w:lang w:val="en-US"/>
        </w:rPr>
        <w:t>）</w:t>
      </w:r>
      <w:r>
        <w:rPr>
          <w:rFonts w:eastAsia="SimSun"/>
          <w:i/>
          <w:iCs/>
        </w:rPr>
        <w:t>显示传送器操作或装置状态</w:t>
      </w:r>
      <w:proofErr w:type="spellEnd"/>
      <w:r>
        <w:rPr>
          <w:rFonts w:eastAsia="SimSun"/>
          <w:i/>
          <w:iCs/>
        </w:rPr>
        <w:t>。</w:t>
      </w:r>
    </w:p>
    <w:p>
      <w:pPr>
        <w:pStyle w:val="SiemensNummerierung2"/>
        <w:numPr>
          <w:ilvl w:val="0"/>
          <w:numId w:val="0"/>
        </w:numPr>
        <w:overflowPunct w:val="0"/>
        <w:snapToGrid w:val="0"/>
        <w:ind w:left="1409"/>
        <w:jc w:val="both"/>
        <w:rPr>
          <w:rFonts w:eastAsia="SimSun"/>
          <w:lang w:val="en-US"/>
        </w:rPr>
      </w:pPr>
    </w:p>
    <w:p>
      <w:pPr>
        <w:pStyle w:val="berschrift2"/>
        <w:overflowPunct w:val="0"/>
        <w:snapToGrid w:val="0"/>
        <w:rPr>
          <w:rFonts w:eastAsia="SimSun"/>
        </w:rPr>
      </w:pPr>
      <w:r>
        <w:rPr>
          <w:rFonts w:eastAsia="SimSun"/>
          <w:b w:val="0"/>
          <w:lang w:val="en-US"/>
        </w:rPr>
        <w:br w:type="page"/>
      </w:r>
      <w:bookmarkStart w:id="26" w:name="_Toc412051847"/>
      <w:bookmarkStart w:id="27" w:name="_Toc483223632"/>
      <w:proofErr w:type="spellStart"/>
      <w:r>
        <w:rPr>
          <w:rFonts w:eastAsia="SimSun"/>
          <w:bCs/>
        </w:rPr>
        <w:lastRenderedPageBreak/>
        <w:t>项目归档</w:t>
      </w:r>
      <w:bookmarkEnd w:id="26"/>
      <w:bookmarkEnd w:id="27"/>
      <w:proofErr w:type="spellEnd"/>
    </w:p>
    <w:p>
      <w:pPr>
        <w:pStyle w:val="SiemensNummerierung2"/>
        <w:overflowPunct w:val="0"/>
        <w:snapToGrid w:val="0"/>
        <w:jc w:val="both"/>
        <w:rPr>
          <w:rFonts w:eastAsia="SimSun"/>
        </w:rPr>
      </w:pPr>
      <w:proofErr w:type="spellStart"/>
      <w:r>
        <w:rPr>
          <w:rFonts w:eastAsia="SimSun"/>
        </w:rPr>
        <w:t>最后，我们需要将全部项目归档。请选择菜单项</w:t>
      </w:r>
      <w:proofErr w:type="spellEnd"/>
      <w:r>
        <w:rPr>
          <w:rFonts w:eastAsia="SimSun"/>
        </w:rPr>
        <w:t xml:space="preserve"> </w:t>
      </w:r>
      <w:r>
        <w:rPr>
          <w:rFonts w:eastAsia="SimSun"/>
        </w:rPr>
        <w:sym w:font="Symbol" w:char="F0AE"/>
      </w:r>
      <w:r>
        <w:rPr>
          <w:rFonts w:eastAsia="SimSun"/>
        </w:rPr>
        <w:t>“</w:t>
      </w:r>
      <w:proofErr w:type="spellStart"/>
      <w:r>
        <w:rPr>
          <w:rFonts w:eastAsia="SimSun"/>
        </w:rPr>
        <w:t>项目</w:t>
      </w:r>
      <w:proofErr w:type="spellEnd"/>
      <w:r>
        <w:rPr>
          <w:rFonts w:eastAsia="SimSun"/>
        </w:rPr>
        <w:t>”</w:t>
      </w:r>
      <w:proofErr w:type="spellStart"/>
      <w:r>
        <w:rPr>
          <w:rFonts w:eastAsia="SimSun"/>
        </w:rPr>
        <w:t>下的</w:t>
      </w:r>
      <w:proofErr w:type="spellEnd"/>
      <w:r>
        <w:rPr>
          <w:rFonts w:eastAsia="SimSun"/>
        </w:rPr>
        <w:t xml:space="preserve"> </w:t>
      </w:r>
      <w:r>
        <w:rPr>
          <w:rFonts w:eastAsia="SimSun"/>
        </w:rPr>
        <w:sym w:font="Symbol" w:char="F0AE"/>
      </w:r>
      <w:r>
        <w:rPr>
          <w:rFonts w:eastAsia="SimSun"/>
        </w:rPr>
        <w:t>“</w:t>
      </w:r>
      <w:proofErr w:type="spellStart"/>
      <w:r>
        <w:rPr>
          <w:rFonts w:eastAsia="SimSun"/>
        </w:rPr>
        <w:t>归档</w:t>
      </w:r>
      <w:proofErr w:type="spellEnd"/>
      <w:r>
        <w:rPr>
          <w:rFonts w:eastAsia="SimSun"/>
        </w:rPr>
        <w:t>…”</w:t>
      </w:r>
      <w:r>
        <w:rPr>
          <w:rFonts w:eastAsia="SimSun"/>
        </w:rPr>
        <w:t>。</w:t>
      </w:r>
      <w:proofErr w:type="spellStart"/>
      <w:r>
        <w:rPr>
          <w:rFonts w:eastAsia="SimSun"/>
        </w:rPr>
        <w:t>选择项目归档的文件夹</w:t>
      </w:r>
      <w:r>
        <w:rPr>
          <w:rFonts w:eastAsia="SimSun"/>
          <w:lang w:val="en-US"/>
        </w:rPr>
        <w:t>，</w:t>
      </w:r>
      <w:r>
        <w:rPr>
          <w:rFonts w:eastAsia="SimSun"/>
        </w:rPr>
        <w:t>并以</w:t>
      </w:r>
      <w:r>
        <w:rPr>
          <w:rFonts w:eastAsia="SimSun"/>
          <w:lang w:val="en-US"/>
        </w:rPr>
        <w:t>“TIA</w:t>
      </w:r>
      <w:proofErr w:type="spellEnd"/>
      <w:r>
        <w:rPr>
          <w:rFonts w:eastAsia="SimSun"/>
          <w:lang w:val="en-US"/>
        </w:rPr>
        <w:t xml:space="preserve"> Portal </w:t>
      </w:r>
      <w:proofErr w:type="spellStart"/>
      <w:r>
        <w:rPr>
          <w:rFonts w:eastAsia="SimSun"/>
        </w:rPr>
        <w:t>项目档案</w:t>
      </w:r>
      <w:r>
        <w:rPr>
          <w:rFonts w:eastAsia="SimSun"/>
          <w:lang w:val="en-US"/>
        </w:rPr>
        <w:t>”</w:t>
      </w:r>
      <w:r>
        <w:rPr>
          <w:rFonts w:eastAsia="SimSun"/>
        </w:rPr>
        <w:t>的文件类型来保存项目</w:t>
      </w:r>
      <w:proofErr w:type="spellEnd"/>
      <w:r>
        <w:rPr>
          <w:rFonts w:eastAsia="SimSun"/>
        </w:rPr>
        <w:t>。</w:t>
      </w:r>
      <w:r>
        <w:rPr>
          <w:rFonts w:eastAsia="SimSun"/>
          <w:lang w:val="en-US"/>
        </w:rPr>
        <w:t>（</w:t>
      </w:r>
      <w:r>
        <w:rPr>
          <w:rFonts w:eastAsia="SimSun"/>
        </w:rPr>
        <w:sym w:font="Symbol" w:char="F0AE"/>
      </w:r>
      <w:r>
        <w:rPr>
          <w:rFonts w:eastAsia="SimSun"/>
          <w:lang w:val="en-US"/>
        </w:rPr>
        <w:t xml:space="preserve"> </w:t>
      </w:r>
      <w:proofErr w:type="spellStart"/>
      <w:r>
        <w:rPr>
          <w:rFonts w:eastAsia="SimSun"/>
        </w:rPr>
        <w:t>项目</w:t>
      </w:r>
      <w:proofErr w:type="spellEnd"/>
      <w:r>
        <w:rPr>
          <w:rFonts w:eastAsia="SimSun"/>
          <w:lang w:val="en-US"/>
        </w:rPr>
        <w:t xml:space="preserve"> </w:t>
      </w:r>
      <w:r>
        <w:rPr>
          <w:rFonts w:eastAsia="SimSun"/>
        </w:rPr>
        <w:sym w:font="Symbol" w:char="F0AE"/>
      </w:r>
      <w:r>
        <w:rPr>
          <w:rFonts w:eastAsia="SimSun"/>
          <w:lang w:val="en-US"/>
        </w:rPr>
        <w:t xml:space="preserve"> </w:t>
      </w:r>
      <w:proofErr w:type="spellStart"/>
      <w:r>
        <w:rPr>
          <w:rFonts w:eastAsia="SimSun"/>
        </w:rPr>
        <w:t>归档</w:t>
      </w:r>
      <w:proofErr w:type="spellEnd"/>
      <w:r>
        <w:rPr>
          <w:rFonts w:eastAsia="SimSun"/>
          <w:lang w:val="en-US"/>
        </w:rPr>
        <w:t xml:space="preserve"> </w:t>
      </w:r>
      <w:r>
        <w:rPr>
          <w:rFonts w:eastAsia="SimSun"/>
        </w:rPr>
        <w:sym w:font="Symbol" w:char="F0AE"/>
      </w:r>
      <w:r>
        <w:rPr>
          <w:rFonts w:eastAsia="SimSun"/>
          <w:lang w:val="en-US"/>
        </w:rPr>
        <w:t xml:space="preserve"> TIA Portal </w:t>
      </w:r>
      <w:proofErr w:type="spellStart"/>
      <w:r>
        <w:rPr>
          <w:rFonts w:eastAsia="SimSun"/>
        </w:rPr>
        <w:t>项目档案</w:t>
      </w:r>
      <w:proofErr w:type="spellEnd"/>
      <w:r>
        <w:rPr>
          <w:rFonts w:eastAsia="SimSun"/>
          <w:lang w:val="en-US"/>
        </w:rPr>
        <w:t xml:space="preserve"> </w:t>
      </w:r>
      <w:r>
        <w:rPr>
          <w:rFonts w:eastAsia="SimSun"/>
        </w:rPr>
        <w:sym w:font="Symbol" w:char="F0AE"/>
      </w:r>
      <w:r>
        <w:rPr>
          <w:rFonts w:eastAsia="SimSun"/>
          <w:lang w:val="en-US"/>
        </w:rPr>
        <w:t xml:space="preserve"> 032-300 </w:t>
      </w:r>
      <w:proofErr w:type="spellStart"/>
      <w:r>
        <w:rPr>
          <w:rFonts w:eastAsia="SimSun"/>
          <w:lang w:val="en-US"/>
        </w:rPr>
        <w:t>IEC</w:t>
      </w:r>
      <w:r>
        <w:rPr>
          <w:rFonts w:eastAsia="SimSun"/>
        </w:rPr>
        <w:t>定时器、计数器</w:t>
      </w:r>
      <w:proofErr w:type="spellEnd"/>
      <w:r>
        <w:rPr>
          <w:rFonts w:eastAsia="SimSun"/>
          <w:lang w:val="en-US"/>
        </w:rPr>
        <w:t>….</w:t>
      </w:r>
      <w:r>
        <w:rPr>
          <w:rFonts w:eastAsia="SimSun"/>
        </w:rPr>
        <w:sym w:font="Symbol" w:char="F0AE"/>
      </w:r>
      <w:proofErr w:type="spellStart"/>
      <w:r>
        <w:rPr>
          <w:rFonts w:eastAsia="SimSun"/>
        </w:rPr>
        <w:t>保存</w:t>
      </w:r>
      <w:proofErr w:type="spellEnd"/>
      <w:r>
        <w:rPr>
          <w:rFonts w:eastAsia="SimSun"/>
        </w:rPr>
        <w:t>）</w:t>
      </w:r>
    </w:p>
    <w:p>
      <w:pPr>
        <w:overflowPunct w:val="0"/>
        <w:snapToGrid w:val="0"/>
        <w:jc w:val="both"/>
        <w:rPr>
          <w:rFonts w:eastAsia="SimSun"/>
        </w:rPr>
      </w:pPr>
      <w:r>
        <w:rPr>
          <w:rFonts w:eastAsia="SimSun"/>
          <w:noProof/>
          <w:lang w:val="en-US" w:bidi="ar-SA"/>
        </w:rPr>
        <w:drawing>
          <wp:inline distT="0" distB="0" distL="0" distR="0">
            <wp:extent cx="5666740" cy="2978785"/>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cstate="print">
                      <a:extLst>
                        <a:ext uri="{28A0092B-C50C-407E-A947-70E740481C1C}">
                          <a14:useLocalDpi xmlns:a14="http://schemas.microsoft.com/office/drawing/2010/main" val="0"/>
                        </a:ext>
                      </a:extLst>
                    </a:blip>
                    <a:srcRect b="6503"/>
                    <a:stretch>
                      <a:fillRect/>
                    </a:stretch>
                  </pic:blipFill>
                  <pic:spPr bwMode="auto">
                    <a:xfrm>
                      <a:off x="0" y="0"/>
                      <a:ext cx="5666740" cy="2978785"/>
                    </a:xfrm>
                    <a:prstGeom prst="rect">
                      <a:avLst/>
                    </a:prstGeom>
                    <a:noFill/>
                    <a:ln>
                      <a:noFill/>
                    </a:ln>
                  </pic:spPr>
                </pic:pic>
              </a:graphicData>
            </a:graphic>
          </wp:inline>
        </w:drawing>
      </w:r>
    </w:p>
    <w:p>
      <w:pPr>
        <w:pStyle w:val="SiemensNummerierung2"/>
        <w:numPr>
          <w:ilvl w:val="0"/>
          <w:numId w:val="0"/>
        </w:numPr>
        <w:overflowPunct w:val="0"/>
        <w:snapToGrid w:val="0"/>
        <w:ind w:left="1409"/>
        <w:jc w:val="both"/>
        <w:rPr>
          <w:rFonts w:eastAsia="SimSun"/>
          <w:b/>
          <w:i/>
          <w:sz w:val="24"/>
        </w:rPr>
      </w:pPr>
    </w:p>
    <w:p>
      <w:pPr>
        <w:pStyle w:val="berschrift1"/>
        <w:overflowPunct w:val="0"/>
        <w:snapToGrid w:val="0"/>
        <w:jc w:val="both"/>
        <w:rPr>
          <w:rFonts w:eastAsia="SimSun"/>
          <w:spacing w:val="0"/>
        </w:rPr>
      </w:pPr>
      <w:r>
        <w:rPr>
          <w:rFonts w:eastAsia="SimSun"/>
          <w:b w:val="0"/>
        </w:rPr>
        <w:br w:type="page"/>
      </w:r>
      <w:bookmarkStart w:id="28" w:name="_Toc483223633"/>
      <w:proofErr w:type="spellStart"/>
      <w:r>
        <w:rPr>
          <w:rFonts w:eastAsia="SimSun"/>
          <w:bCs/>
        </w:rPr>
        <w:lastRenderedPageBreak/>
        <w:t>检查清单</w:t>
      </w:r>
      <w:bookmarkEnd w:id="28"/>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proofErr w:type="spellStart"/>
            <w:r>
              <w:rPr>
                <w:rFonts w:eastAsia="SimSun"/>
              </w:rPr>
              <w:t>编号</w:t>
            </w:r>
            <w:proofErr w:type="spellEnd"/>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说明</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roofErr w:type="spellStart"/>
            <w:r>
              <w:rPr>
                <w:rFonts w:eastAsia="SimSun"/>
              </w:rPr>
              <w:t>已检查</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编译成功完成且没有出现错误消息</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加载成功完成且没有出现错误消息</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接通装置</w:t>
            </w:r>
            <w:proofErr w:type="spellEnd"/>
            <w:r>
              <w:rPr>
                <w:rFonts w:eastAsia="SimSun"/>
              </w:rPr>
              <w:t xml:space="preserve"> (-K0 = 1)</w:t>
            </w:r>
          </w:p>
          <w:p>
            <w:pPr>
              <w:overflowPunct w:val="0"/>
              <w:snapToGrid w:val="0"/>
              <w:spacing w:before="0" w:after="0"/>
              <w:ind w:left="0"/>
              <w:rPr>
                <w:rFonts w:eastAsia="SimSun"/>
              </w:rPr>
            </w:pPr>
            <w:proofErr w:type="spellStart"/>
            <w:r>
              <w:rPr>
                <w:rFonts w:eastAsia="SimSun"/>
              </w:rPr>
              <w:t>汽缸已驶入</w:t>
            </w:r>
            <w:proofErr w:type="spellEnd"/>
            <w:r>
              <w:rPr>
                <w:rFonts w:eastAsia="SimSun"/>
              </w:rPr>
              <w:t>/</w:t>
            </w:r>
            <w:proofErr w:type="spellStart"/>
            <w:r>
              <w:rPr>
                <w:rFonts w:eastAsia="SimSun"/>
              </w:rPr>
              <w:t>激活反馈消息</w:t>
            </w:r>
            <w:proofErr w:type="spellEnd"/>
            <w:r>
              <w:rPr>
                <w:rFonts w:eastAsia="SimSun"/>
              </w:rPr>
              <w:t xml:space="preserve"> (-B1 = 1)</w:t>
            </w:r>
          </w:p>
          <w:p>
            <w:pPr>
              <w:overflowPunct w:val="0"/>
              <w:snapToGrid w:val="0"/>
              <w:spacing w:before="0" w:after="0"/>
              <w:ind w:left="0"/>
              <w:rPr>
                <w:rFonts w:eastAsia="SimSun"/>
              </w:rPr>
            </w:pPr>
            <w:proofErr w:type="spellStart"/>
            <w:r>
              <w:rPr>
                <w:rFonts w:eastAsia="SimSun"/>
              </w:rPr>
              <w:t>未激活紧急停机</w:t>
            </w:r>
            <w:proofErr w:type="spellEnd"/>
            <w:r>
              <w:rPr>
                <w:rFonts w:eastAsia="SimSun"/>
              </w:rPr>
              <w:t xml:space="preserve"> (-A1 = 1)</w:t>
            </w:r>
          </w:p>
          <w:p>
            <w:pPr>
              <w:overflowPunct w:val="0"/>
              <w:snapToGrid w:val="0"/>
              <w:spacing w:before="0" w:after="0"/>
              <w:ind w:left="0"/>
              <w:rPr>
                <w:rFonts w:eastAsia="SimSun"/>
              </w:rPr>
            </w:pPr>
            <w:proofErr w:type="spellStart"/>
            <w:r>
              <w:rPr>
                <w:rFonts w:eastAsia="SimSun"/>
              </w:rPr>
              <w:t>自动运行模式</w:t>
            </w:r>
            <w:proofErr w:type="spellEnd"/>
            <w:r>
              <w:rPr>
                <w:rFonts w:eastAsia="SimSun"/>
              </w:rPr>
              <w:t xml:space="preserve"> (-S0 = 1)</w:t>
            </w:r>
          </w:p>
          <w:p>
            <w:pPr>
              <w:overflowPunct w:val="0"/>
              <w:snapToGrid w:val="0"/>
              <w:spacing w:before="0" w:after="0"/>
              <w:ind w:left="0"/>
              <w:rPr>
                <w:rFonts w:eastAsia="SimSun"/>
              </w:rPr>
            </w:pPr>
            <w:proofErr w:type="spellStart"/>
            <w:r>
              <w:rPr>
                <w:rFonts w:eastAsia="SimSun"/>
              </w:rPr>
              <w:t>未按下自动模式停止按钮</w:t>
            </w:r>
            <w:proofErr w:type="spellEnd"/>
            <w:r>
              <w:rPr>
                <w:rFonts w:eastAsia="SimSun"/>
              </w:rPr>
              <w:t xml:space="preserve"> (-S2 = 1)</w:t>
            </w:r>
          </w:p>
          <w:p>
            <w:pPr>
              <w:overflowPunct w:val="0"/>
              <w:snapToGrid w:val="0"/>
              <w:spacing w:before="0" w:after="0"/>
              <w:ind w:left="0"/>
              <w:rPr>
                <w:rFonts w:eastAsia="SimSun"/>
              </w:rPr>
            </w:pPr>
            <w:proofErr w:type="spellStart"/>
            <w:r>
              <w:rPr>
                <w:rFonts w:eastAsia="SimSun"/>
              </w:rPr>
              <w:t>短暂按下自动模式启动按钮</w:t>
            </w:r>
            <w:proofErr w:type="spellEnd"/>
            <w:r>
              <w:rPr>
                <w:rFonts w:eastAsia="SimSun"/>
              </w:rPr>
              <w:t xml:space="preserve"> (-S1 = 1)</w:t>
            </w:r>
          </w:p>
          <w:p>
            <w:pPr>
              <w:overflowPunct w:val="0"/>
              <w:snapToGrid w:val="0"/>
              <w:spacing w:before="0" w:after="0"/>
              <w:ind w:left="0"/>
              <w:rPr>
                <w:rFonts w:eastAsia="SimSun"/>
              </w:rPr>
            </w:pPr>
            <w:proofErr w:type="spellStart"/>
            <w:r>
              <w:rPr>
                <w:rFonts w:eastAsia="SimSun"/>
              </w:rPr>
              <w:t>激活传感器滑道已占用</w:t>
            </w:r>
            <w:proofErr w:type="spellEnd"/>
            <w:r>
              <w:rPr>
                <w:rFonts w:eastAsia="SimSun"/>
              </w:rPr>
              <w:t xml:space="preserve"> (-B4 = 1</w:t>
            </w:r>
            <w:proofErr w:type="gramStart"/>
            <w:r>
              <w:rPr>
                <w:rFonts w:eastAsia="SimSun"/>
              </w:rPr>
              <w:t>)</w:t>
            </w:r>
            <w:proofErr w:type="gramEnd"/>
            <w:r>
              <w:rPr>
                <w:rFonts w:eastAsia="SimSun"/>
              </w:rPr>
              <w:br/>
            </w:r>
            <w:proofErr w:type="spellStart"/>
            <w:r>
              <w:rPr>
                <w:rFonts w:eastAsia="SimSun"/>
              </w:rPr>
              <w:t>之后接通输送带电机向前固定转速</w:t>
            </w:r>
            <w:proofErr w:type="spellEnd"/>
            <w:r>
              <w:rPr>
                <w:rFonts w:eastAsia="SimSun"/>
              </w:rPr>
              <w:t xml:space="preserve"> (-Q1 = 1) </w:t>
            </w:r>
            <w:proofErr w:type="spellStart"/>
            <w:r>
              <w:rPr>
                <w:rFonts w:eastAsia="SimSun"/>
              </w:rPr>
              <w:t>并保持这个状态</w:t>
            </w:r>
            <w:proofErr w:type="spellEnd"/>
            <w:r>
              <w:rPr>
                <w:rFonts w:eastAsia="SimSun"/>
              </w:rPr>
              <w: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激活输送带末端传感器</w:t>
            </w:r>
            <w:proofErr w:type="spellEnd"/>
            <w:r>
              <w:rPr>
                <w:rFonts w:eastAsia="SimSun"/>
              </w:rPr>
              <w:t xml:space="preserve"> (-B7 = 1) </w:t>
            </w:r>
            <w:r>
              <w:rPr>
                <w:rFonts w:eastAsia="SimSun"/>
              </w:rPr>
              <w:sym w:font="Symbol" w:char="F0AE"/>
            </w:r>
            <w:r>
              <w:rPr>
                <w:rFonts w:eastAsia="SimSun"/>
              </w:rPr>
              <w:t xml:space="preserve"> -Q1 = 0</w:t>
            </w:r>
            <w:r>
              <w:rPr>
                <w:rFonts w:eastAsia="SimSun"/>
              </w:rPr>
              <w:t>（</w:t>
            </w:r>
            <w:r>
              <w:rPr>
                <w:rFonts w:eastAsia="SimSun"/>
              </w:rPr>
              <w:t xml:space="preserve">2 </w:t>
            </w:r>
            <w:proofErr w:type="spellStart"/>
            <w:r>
              <w:rPr>
                <w:rFonts w:eastAsia="SimSun"/>
              </w:rPr>
              <w:t>秒后</w:t>
            </w:r>
            <w:proofErr w:type="spellEnd"/>
            <w:r>
              <w:rPr>
                <w:rFonts w:eastAsia="SimSun"/>
              </w:rPr>
              <w: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短暂按下自动模式停止按钮</w:t>
            </w:r>
            <w:proofErr w:type="spellEnd"/>
            <w:r>
              <w:rPr>
                <w:rFonts w:eastAsia="SimSun"/>
              </w:rPr>
              <w:t xml:space="preserve"> (-S2 = 0) </w:t>
            </w:r>
            <w:r>
              <w:rPr>
                <w:rFonts w:eastAsia="SimSun"/>
              </w:rPr>
              <w:sym w:font="Symbol" w:char="F0AE"/>
            </w:r>
            <w:r>
              <w:rPr>
                <w:rFonts w:eastAsia="SimSun"/>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激活紧急停机</w:t>
            </w:r>
            <w:proofErr w:type="spellEnd"/>
            <w:r>
              <w:rPr>
                <w:rFonts w:eastAsia="SimSun"/>
              </w:rPr>
              <w:t xml:space="preserve"> (-A1 = 0) </w:t>
            </w:r>
            <w:r>
              <w:rPr>
                <w:rFonts w:eastAsia="SimSun"/>
              </w:rPr>
              <w:sym w:font="Symbol" w:char="F0AE"/>
            </w:r>
            <w:r>
              <w:rPr>
                <w:rFonts w:eastAsia="SimSun"/>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手动运行模式</w:t>
            </w:r>
            <w:proofErr w:type="spellEnd"/>
            <w:r>
              <w:rPr>
                <w:rFonts w:eastAsia="SimSun"/>
              </w:rPr>
              <w:t xml:space="preserve"> (-S0 = 0) </w:t>
            </w:r>
            <w:r>
              <w:rPr>
                <w:rFonts w:eastAsia="SimSun"/>
              </w:rPr>
              <w:sym w:font="Symbol" w:char="F0AE"/>
            </w:r>
            <w:r>
              <w:rPr>
                <w:rFonts w:eastAsia="SimSun"/>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装置关闭</w:t>
            </w:r>
            <w:proofErr w:type="spellEnd"/>
            <w:r>
              <w:rPr>
                <w:rFonts w:eastAsia="SimSun"/>
              </w:rPr>
              <w:t xml:space="preserve"> (-K0 = 0) </w:t>
            </w:r>
            <w:r>
              <w:rPr>
                <w:rFonts w:eastAsia="SimSun"/>
              </w:rPr>
              <w:sym w:font="Symbol" w:char="F0AE"/>
            </w:r>
            <w:r>
              <w:rPr>
                <w:rFonts w:eastAsia="SimSun"/>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汽缸未驶入</w:t>
            </w:r>
            <w:proofErr w:type="spellEnd"/>
            <w:r>
              <w:rPr>
                <w:rFonts w:eastAsia="SimSun"/>
              </w:rPr>
              <w:t xml:space="preserve"> (-B1 = 0) </w:t>
            </w:r>
            <w:r>
              <w:rPr>
                <w:rFonts w:eastAsia="SimSun"/>
              </w:rPr>
              <w:sym w:font="Symbol" w:char="F0AE"/>
            </w:r>
            <w:r>
              <w:rPr>
                <w:rFonts w:eastAsia="SimSun"/>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项目成功归档</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bl>
    <w:p>
      <w:pPr>
        <w:pStyle w:val="SiemensNummerierung2"/>
        <w:numPr>
          <w:ilvl w:val="0"/>
          <w:numId w:val="0"/>
        </w:numPr>
        <w:overflowPunct w:val="0"/>
        <w:snapToGrid w:val="0"/>
        <w:ind w:left="1049"/>
        <w:jc w:val="both"/>
        <w:rPr>
          <w:rFonts w:eastAsia="SimSun"/>
        </w:rPr>
      </w:pPr>
    </w:p>
    <w:p>
      <w:pPr>
        <w:overflowPunct w:val="0"/>
        <w:snapToGrid w:val="0"/>
        <w:jc w:val="both"/>
        <w:rPr>
          <w:rFonts w:eastAsia="SimSun"/>
        </w:rPr>
      </w:pPr>
    </w:p>
    <w:p>
      <w:pPr>
        <w:pStyle w:val="berschrift1"/>
        <w:overflowPunct w:val="0"/>
        <w:snapToGrid w:val="0"/>
        <w:jc w:val="both"/>
        <w:rPr>
          <w:rFonts w:eastAsia="SimSun"/>
          <w:spacing w:val="0"/>
        </w:rPr>
      </w:pPr>
      <w:r>
        <w:rPr>
          <w:rFonts w:eastAsia="SimSun"/>
          <w:b w:val="0"/>
        </w:rPr>
        <w:br w:type="page"/>
      </w:r>
      <w:bookmarkStart w:id="29" w:name="_Toc483223634"/>
      <w:proofErr w:type="spellStart"/>
      <w:r>
        <w:rPr>
          <w:rFonts w:eastAsia="SimSun"/>
          <w:bCs/>
        </w:rPr>
        <w:lastRenderedPageBreak/>
        <w:t>练习</w:t>
      </w:r>
      <w:bookmarkEnd w:id="29"/>
      <w:proofErr w:type="spellEnd"/>
    </w:p>
    <w:p>
      <w:pPr>
        <w:pStyle w:val="berschrift2"/>
        <w:overflowPunct w:val="0"/>
        <w:snapToGrid w:val="0"/>
        <w:rPr>
          <w:rFonts w:eastAsia="SimSun"/>
        </w:rPr>
      </w:pPr>
      <w:bookmarkStart w:id="30" w:name="_Toc483223635"/>
      <w:proofErr w:type="spellStart"/>
      <w:r>
        <w:rPr>
          <w:rFonts w:eastAsia="SimSun"/>
          <w:bCs/>
        </w:rPr>
        <w:t>任务要求</w:t>
      </w:r>
      <w:proofErr w:type="spellEnd"/>
      <w:r>
        <w:rPr>
          <w:rFonts w:eastAsia="SimSun"/>
          <w:bCs/>
        </w:rPr>
        <w:t xml:space="preserve"> – </w:t>
      </w:r>
      <w:proofErr w:type="spellStart"/>
      <w:r>
        <w:rPr>
          <w:rFonts w:eastAsia="SimSun"/>
          <w:bCs/>
        </w:rPr>
        <w:t>练习</w:t>
      </w:r>
      <w:bookmarkEnd w:id="30"/>
      <w:proofErr w:type="spellEnd"/>
      <w:r>
        <w:rPr>
          <w:rFonts w:eastAsia="SimSun"/>
          <w:b w:val="0"/>
        </w:rPr>
        <w:t xml:space="preserve"> </w:t>
      </w:r>
    </w:p>
    <w:p>
      <w:pPr>
        <w:overflowPunct w:val="0"/>
        <w:snapToGrid w:val="0"/>
        <w:jc w:val="both"/>
        <w:rPr>
          <w:rFonts w:eastAsia="SimSun"/>
          <w:lang w:val="en-US"/>
        </w:rPr>
      </w:pPr>
      <w:proofErr w:type="spellStart"/>
      <w:r>
        <w:rPr>
          <w:rFonts w:eastAsia="SimSun"/>
        </w:rPr>
        <w:t>这项练习中，需要为功能块自动电机</w:t>
      </w:r>
      <w:proofErr w:type="spellEnd"/>
      <w:r>
        <w:rPr>
          <w:rFonts w:eastAsia="SimSun"/>
        </w:rPr>
        <w:t xml:space="preserve"> [FB1</w:t>
      </w:r>
      <w:proofErr w:type="gramStart"/>
      <w:r>
        <w:rPr>
          <w:rFonts w:eastAsia="SimSun"/>
        </w:rPr>
        <w:t>]</w:t>
      </w:r>
      <w:proofErr w:type="spellStart"/>
      <w:r>
        <w:rPr>
          <w:rFonts w:eastAsia="SimSun"/>
        </w:rPr>
        <w:t>再扩展一个</w:t>
      </w:r>
      <w:proofErr w:type="spellEnd"/>
      <w:proofErr w:type="gramEnd"/>
      <w:r>
        <w:rPr>
          <w:rFonts w:eastAsia="SimSun"/>
        </w:rPr>
        <w:t xml:space="preserve"> IEC </w:t>
      </w:r>
      <w:proofErr w:type="spellStart"/>
      <w:r>
        <w:rPr>
          <w:rFonts w:eastAsia="SimSun"/>
        </w:rPr>
        <w:t>计数器。需要规划、编程并测试附加的的功能块</w:t>
      </w:r>
      <w:proofErr w:type="spellEnd"/>
      <w:r>
        <w:rPr>
          <w:rFonts w:eastAsia="SimSun"/>
          <w:lang w:val="en-US"/>
        </w:rPr>
        <w:t>：</w:t>
      </w:r>
    </w:p>
    <w:p>
      <w:pPr>
        <w:overflowPunct w:val="0"/>
        <w:snapToGrid w:val="0"/>
        <w:jc w:val="both"/>
        <w:rPr>
          <w:rFonts w:eastAsia="SimSun"/>
          <w:lang w:val="en-US"/>
        </w:rPr>
      </w:pPr>
    </w:p>
    <w:p>
      <w:pPr>
        <w:overflowPunct w:val="0"/>
        <w:snapToGrid w:val="0"/>
        <w:jc w:val="both"/>
        <w:rPr>
          <w:rFonts w:eastAsia="SimSun"/>
          <w:lang w:val="en-US"/>
        </w:rPr>
      </w:pPr>
      <w:proofErr w:type="spellStart"/>
      <w:r>
        <w:rPr>
          <w:rFonts w:eastAsia="SimSun"/>
        </w:rPr>
        <w:t>由于塑料部件料仓只能容纳</w:t>
      </w:r>
      <w:proofErr w:type="spellEnd"/>
      <w:r>
        <w:rPr>
          <w:rFonts w:eastAsia="SimSun"/>
          <w:lang w:val="en-US"/>
        </w:rPr>
        <w:t xml:space="preserve"> 5 </w:t>
      </w:r>
      <w:proofErr w:type="spellStart"/>
      <w:r>
        <w:rPr>
          <w:rFonts w:eastAsia="SimSun"/>
        </w:rPr>
        <w:t>个部件</w:t>
      </w:r>
      <w:r>
        <w:rPr>
          <w:rFonts w:eastAsia="SimSun"/>
          <w:lang w:val="en-US"/>
        </w:rPr>
        <w:t>，</w:t>
      </w:r>
      <w:r>
        <w:rPr>
          <w:rFonts w:eastAsia="SimSun"/>
        </w:rPr>
        <w:t>因此</w:t>
      </w:r>
      <w:r>
        <w:rPr>
          <w:rFonts w:eastAsia="SimSun"/>
          <w:lang w:val="en-US"/>
        </w:rPr>
        <w:t>，</w:t>
      </w:r>
      <w:r>
        <w:rPr>
          <w:rFonts w:eastAsia="SimSun"/>
        </w:rPr>
        <w:t>在输送带末端必须对部件进行计数</w:t>
      </w:r>
      <w:proofErr w:type="spellEnd"/>
      <w:r>
        <w:rPr>
          <w:rFonts w:eastAsia="SimSun"/>
        </w:rPr>
        <w:t>。</w:t>
      </w:r>
    </w:p>
    <w:p>
      <w:pPr>
        <w:overflowPunct w:val="0"/>
        <w:snapToGrid w:val="0"/>
        <w:jc w:val="both"/>
        <w:rPr>
          <w:rFonts w:eastAsia="SimSun"/>
          <w:lang w:val="en-US"/>
        </w:rPr>
      </w:pPr>
      <w:proofErr w:type="spellStart"/>
      <w:r>
        <w:rPr>
          <w:rFonts w:eastAsia="SimSun"/>
        </w:rPr>
        <w:t>若料仓中已有</w:t>
      </w:r>
      <w:proofErr w:type="spellEnd"/>
      <w:r>
        <w:rPr>
          <w:rFonts w:eastAsia="SimSun"/>
          <w:lang w:val="en-US"/>
        </w:rPr>
        <w:t xml:space="preserve"> 5 </w:t>
      </w:r>
      <w:proofErr w:type="spellStart"/>
      <w:r>
        <w:rPr>
          <w:rFonts w:eastAsia="SimSun"/>
        </w:rPr>
        <w:t>个部件</w:t>
      </w:r>
      <w:r>
        <w:rPr>
          <w:rFonts w:eastAsia="SimSun"/>
          <w:lang w:val="en-US"/>
        </w:rPr>
        <w:t>，</w:t>
      </w:r>
      <w:r>
        <w:rPr>
          <w:rFonts w:eastAsia="SimSun"/>
        </w:rPr>
        <w:t>则自动运行模式停止</w:t>
      </w:r>
      <w:proofErr w:type="spellEnd"/>
      <w:r>
        <w:rPr>
          <w:rFonts w:eastAsia="SimSun"/>
        </w:rPr>
        <w:t>。</w:t>
      </w:r>
    </w:p>
    <w:p>
      <w:pPr>
        <w:overflowPunct w:val="0"/>
        <w:snapToGrid w:val="0"/>
        <w:jc w:val="both"/>
        <w:rPr>
          <w:rFonts w:eastAsia="SimSun"/>
          <w:lang w:val="en-US"/>
        </w:rPr>
      </w:pPr>
      <w:proofErr w:type="spellStart"/>
      <w:r>
        <w:rPr>
          <w:rFonts w:eastAsia="SimSun"/>
        </w:rPr>
        <w:t>料仓清空后</w:t>
      </w:r>
      <w:r>
        <w:rPr>
          <w:rFonts w:eastAsia="SimSun"/>
          <w:lang w:val="en-US"/>
        </w:rPr>
        <w:t>，</w:t>
      </w:r>
      <w:r>
        <w:rPr>
          <w:rFonts w:eastAsia="SimSun"/>
        </w:rPr>
        <w:t>自动运行模式随新发出的</w:t>
      </w:r>
      <w:proofErr w:type="spellEnd"/>
    </w:p>
    <w:p>
      <w:pPr>
        <w:overflowPunct w:val="0"/>
        <w:snapToGrid w:val="0"/>
        <w:jc w:val="both"/>
        <w:rPr>
          <w:rFonts w:eastAsia="SimSun"/>
        </w:rPr>
      </w:pPr>
      <w:proofErr w:type="spellStart"/>
      <w:r>
        <w:rPr>
          <w:rFonts w:eastAsia="SimSun"/>
        </w:rPr>
        <w:t>启动指令重新启动，且计数器复位</w:t>
      </w:r>
      <w:proofErr w:type="spellEnd"/>
      <w:r>
        <w:rPr>
          <w:rFonts w:eastAsia="SimSun"/>
        </w:rPr>
        <w:t>。</w:t>
      </w:r>
    </w:p>
    <w:p>
      <w:pPr>
        <w:overflowPunct w:val="0"/>
        <w:snapToGrid w:val="0"/>
        <w:jc w:val="both"/>
        <w:rPr>
          <w:rFonts w:eastAsia="SimSun"/>
        </w:rPr>
      </w:pPr>
    </w:p>
    <w:p>
      <w:pPr>
        <w:pStyle w:val="berschrift2"/>
        <w:overflowPunct w:val="0"/>
        <w:snapToGrid w:val="0"/>
        <w:rPr>
          <w:rFonts w:eastAsia="SimSun"/>
        </w:rPr>
      </w:pPr>
      <w:bookmarkStart w:id="31" w:name="_Toc483223636"/>
      <w:proofErr w:type="spellStart"/>
      <w:r>
        <w:rPr>
          <w:rFonts w:eastAsia="SimSun"/>
          <w:bCs/>
        </w:rPr>
        <w:t>规划</w:t>
      </w:r>
      <w:bookmarkEnd w:id="31"/>
      <w:proofErr w:type="spellEnd"/>
    </w:p>
    <w:p>
      <w:pPr>
        <w:overflowPunct w:val="0"/>
        <w:snapToGrid w:val="0"/>
        <w:jc w:val="both"/>
        <w:rPr>
          <w:rFonts w:eastAsia="SimSun"/>
        </w:rPr>
      </w:pPr>
      <w:proofErr w:type="spellStart"/>
      <w:r>
        <w:rPr>
          <w:rFonts w:eastAsia="SimSun"/>
        </w:rPr>
        <w:t>请独立自主地规划并实施具体任务要求</w:t>
      </w:r>
      <w:proofErr w:type="spellEnd"/>
      <w:r>
        <w:rPr>
          <w:rFonts w:eastAsia="SimSun"/>
        </w:rPr>
        <w:t>。</w:t>
      </w:r>
    </w:p>
    <w:p>
      <w:pPr>
        <w:pStyle w:val="Hinweise"/>
        <w:overflowPunct w:val="0"/>
        <w:snapToGrid w:val="0"/>
        <w:rPr>
          <w:rFonts w:eastAsia="SimSun"/>
        </w:rPr>
      </w:pPr>
      <w:proofErr w:type="spellStart"/>
      <w:r>
        <w:rPr>
          <w:rFonts w:eastAsia="SimSun"/>
          <w:b/>
          <w:bCs/>
          <w:iCs/>
        </w:rPr>
        <w:t>提示：</w:t>
      </w:r>
      <w:r>
        <w:rPr>
          <w:rFonts w:eastAsia="SimSun"/>
          <w:iCs/>
        </w:rPr>
        <w:t>请您通过在线帮助获取关于</w:t>
      </w:r>
      <w:proofErr w:type="spellEnd"/>
      <w:r>
        <w:rPr>
          <w:rFonts w:eastAsia="SimSun"/>
          <w:iCs/>
        </w:rPr>
        <w:t xml:space="preserve"> SIMATIC S7-1500 IEC </w:t>
      </w:r>
      <w:proofErr w:type="spellStart"/>
      <w:r>
        <w:rPr>
          <w:rFonts w:eastAsia="SimSun"/>
          <w:iCs/>
        </w:rPr>
        <w:t>计数器应用方面的信息</w:t>
      </w:r>
      <w:proofErr w:type="spellEnd"/>
      <w:r>
        <w:rPr>
          <w:rFonts w:eastAsia="SimSun"/>
          <w:iCs/>
        </w:rPr>
        <w:t>。</w:t>
      </w:r>
    </w:p>
    <w:p>
      <w:pPr>
        <w:pStyle w:val="berschrift2"/>
        <w:overflowPunct w:val="0"/>
        <w:snapToGrid w:val="0"/>
        <w:rPr>
          <w:rFonts w:eastAsia="SimSun"/>
        </w:rPr>
      </w:pPr>
      <w:r>
        <w:rPr>
          <w:rFonts w:eastAsia="SimSun"/>
          <w:b w:val="0"/>
        </w:rPr>
        <w:br w:type="page"/>
      </w:r>
      <w:bookmarkStart w:id="32" w:name="_Toc483223637"/>
      <w:proofErr w:type="spellStart"/>
      <w:r>
        <w:rPr>
          <w:rFonts w:eastAsia="SimSun"/>
          <w:bCs/>
        </w:rPr>
        <w:lastRenderedPageBreak/>
        <w:t>检查清单</w:t>
      </w:r>
      <w:proofErr w:type="spellEnd"/>
      <w:r>
        <w:rPr>
          <w:rFonts w:eastAsia="SimSun"/>
          <w:bCs/>
        </w:rPr>
        <w:t xml:space="preserve"> – </w:t>
      </w:r>
      <w:proofErr w:type="spellStart"/>
      <w:r>
        <w:rPr>
          <w:rFonts w:eastAsia="SimSun"/>
          <w:bCs/>
        </w:rPr>
        <w:t>练习</w:t>
      </w:r>
      <w:bookmarkEnd w:id="32"/>
      <w:proofErr w:type="spellEnd"/>
    </w:p>
    <w:p>
      <w:pPr>
        <w:overflowPunct w:val="0"/>
        <w:snapToGrid w:val="0"/>
        <w:jc w:val="both"/>
        <w:rPr>
          <w:rFonts w:eastAsia="SimSun"/>
        </w:rPr>
      </w:pPr>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overflowPunct w:val="0"/>
              <w:snapToGrid w:val="0"/>
              <w:ind w:left="0"/>
              <w:jc w:val="center"/>
              <w:rPr>
                <w:rFonts w:eastAsia="SimSun"/>
                <w:b/>
              </w:rPr>
            </w:pPr>
            <w:proofErr w:type="spellStart"/>
            <w:r>
              <w:rPr>
                <w:rFonts w:eastAsia="SimSun"/>
                <w:b/>
                <w:bCs/>
              </w:rPr>
              <w:t>编号</w:t>
            </w:r>
            <w:proofErr w:type="spellEnd"/>
          </w:p>
        </w:tc>
        <w:tc>
          <w:tcPr>
            <w:tcW w:w="5713" w:type="dxa"/>
            <w:shd w:val="clear" w:color="auto" w:fill="auto"/>
          </w:tcPr>
          <w:p>
            <w:pPr>
              <w:overflowPunct w:val="0"/>
              <w:snapToGrid w:val="0"/>
              <w:ind w:left="0"/>
              <w:jc w:val="both"/>
              <w:rPr>
                <w:rFonts w:eastAsia="SimSun"/>
                <w:b/>
              </w:rPr>
            </w:pPr>
            <w:proofErr w:type="spellStart"/>
            <w:r>
              <w:rPr>
                <w:rFonts w:eastAsia="SimSun"/>
                <w:b/>
                <w:bCs/>
              </w:rPr>
              <w:t>说明</w:t>
            </w:r>
            <w:proofErr w:type="spellEnd"/>
          </w:p>
        </w:tc>
        <w:tc>
          <w:tcPr>
            <w:tcW w:w="1266" w:type="dxa"/>
            <w:shd w:val="clear" w:color="auto" w:fill="auto"/>
          </w:tcPr>
          <w:p>
            <w:pPr>
              <w:overflowPunct w:val="0"/>
              <w:snapToGrid w:val="0"/>
              <w:ind w:left="0"/>
              <w:jc w:val="both"/>
              <w:rPr>
                <w:rFonts w:eastAsia="SimSun"/>
                <w:b/>
              </w:rPr>
            </w:pPr>
            <w:proofErr w:type="spellStart"/>
            <w:r>
              <w:rPr>
                <w:rFonts w:eastAsia="SimSun"/>
                <w:b/>
                <w:bCs/>
              </w:rPr>
              <w:t>已检查</w:t>
            </w:r>
            <w:proofErr w:type="spellEnd"/>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编译成功完成且没有出现错误消息</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2</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加载成功完成且没有出现错误消息</w:t>
            </w:r>
            <w:proofErr w:type="spellEnd"/>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3</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接通装置</w:t>
            </w:r>
            <w:proofErr w:type="spellEnd"/>
            <w:r>
              <w:rPr>
                <w:rFonts w:eastAsia="SimSun"/>
              </w:rPr>
              <w:t xml:space="preserve"> (-K0 = 1)</w:t>
            </w:r>
          </w:p>
          <w:p>
            <w:pPr>
              <w:overflowPunct w:val="0"/>
              <w:snapToGrid w:val="0"/>
              <w:spacing w:before="0" w:after="0"/>
              <w:ind w:left="0"/>
              <w:jc w:val="both"/>
              <w:rPr>
                <w:rFonts w:eastAsia="SimSun"/>
              </w:rPr>
            </w:pPr>
            <w:proofErr w:type="spellStart"/>
            <w:r>
              <w:rPr>
                <w:rFonts w:eastAsia="SimSun"/>
              </w:rPr>
              <w:t>汽缸已驶入</w:t>
            </w:r>
            <w:proofErr w:type="spellEnd"/>
            <w:r>
              <w:rPr>
                <w:rFonts w:eastAsia="SimSun"/>
              </w:rPr>
              <w:t>/</w:t>
            </w:r>
            <w:proofErr w:type="spellStart"/>
            <w:r>
              <w:rPr>
                <w:rFonts w:eastAsia="SimSun"/>
              </w:rPr>
              <w:t>激活反馈消息</w:t>
            </w:r>
            <w:proofErr w:type="spellEnd"/>
            <w:r>
              <w:rPr>
                <w:rFonts w:eastAsia="SimSun"/>
              </w:rPr>
              <w:t xml:space="preserve"> (-B1 = 1)</w:t>
            </w:r>
          </w:p>
          <w:p>
            <w:pPr>
              <w:overflowPunct w:val="0"/>
              <w:snapToGrid w:val="0"/>
              <w:spacing w:before="0" w:after="0"/>
              <w:ind w:left="0"/>
              <w:jc w:val="both"/>
              <w:rPr>
                <w:rFonts w:eastAsia="SimSun"/>
              </w:rPr>
            </w:pPr>
            <w:proofErr w:type="spellStart"/>
            <w:r>
              <w:rPr>
                <w:rFonts w:eastAsia="SimSun"/>
              </w:rPr>
              <w:t>未激活紧急停机</w:t>
            </w:r>
            <w:proofErr w:type="spellEnd"/>
            <w:r>
              <w:rPr>
                <w:rFonts w:eastAsia="SimSun"/>
              </w:rPr>
              <w:t xml:space="preserve"> (-A1 = 1)</w:t>
            </w:r>
          </w:p>
          <w:p>
            <w:pPr>
              <w:overflowPunct w:val="0"/>
              <w:snapToGrid w:val="0"/>
              <w:spacing w:before="0" w:after="0"/>
              <w:ind w:left="0"/>
              <w:jc w:val="both"/>
              <w:rPr>
                <w:rFonts w:eastAsia="SimSun"/>
              </w:rPr>
            </w:pPr>
            <w:proofErr w:type="spellStart"/>
            <w:r>
              <w:rPr>
                <w:rFonts w:eastAsia="SimSun"/>
              </w:rPr>
              <w:t>自动运行模式</w:t>
            </w:r>
            <w:proofErr w:type="spellEnd"/>
            <w:r>
              <w:rPr>
                <w:rFonts w:eastAsia="SimSun"/>
              </w:rPr>
              <w:t xml:space="preserve"> (-S0 = 1)</w:t>
            </w:r>
          </w:p>
          <w:p>
            <w:pPr>
              <w:overflowPunct w:val="0"/>
              <w:snapToGrid w:val="0"/>
              <w:spacing w:before="0" w:after="0"/>
              <w:ind w:left="0"/>
              <w:jc w:val="both"/>
              <w:rPr>
                <w:rFonts w:eastAsia="SimSun"/>
              </w:rPr>
            </w:pPr>
            <w:proofErr w:type="spellStart"/>
            <w:r>
              <w:rPr>
                <w:rFonts w:eastAsia="SimSun"/>
              </w:rPr>
              <w:t>未按下自动模式停止按钮</w:t>
            </w:r>
            <w:proofErr w:type="spellEnd"/>
            <w:r>
              <w:rPr>
                <w:rFonts w:eastAsia="SimSun"/>
              </w:rPr>
              <w:t xml:space="preserve"> (-S2 = 1)</w:t>
            </w:r>
          </w:p>
          <w:p>
            <w:pPr>
              <w:overflowPunct w:val="0"/>
              <w:snapToGrid w:val="0"/>
              <w:spacing w:before="0" w:after="0"/>
              <w:ind w:left="0"/>
              <w:jc w:val="both"/>
              <w:rPr>
                <w:rFonts w:eastAsia="SimSun"/>
              </w:rPr>
            </w:pPr>
            <w:proofErr w:type="spellStart"/>
            <w:r>
              <w:rPr>
                <w:rFonts w:eastAsia="SimSun"/>
              </w:rPr>
              <w:t>短暂按下自动模式启动按钮</w:t>
            </w:r>
            <w:proofErr w:type="spellEnd"/>
            <w:r>
              <w:rPr>
                <w:rFonts w:eastAsia="SimSun"/>
              </w:rPr>
              <w:t xml:space="preserve"> (-S1 = 1)</w:t>
            </w:r>
          </w:p>
          <w:p>
            <w:pPr>
              <w:overflowPunct w:val="0"/>
              <w:snapToGrid w:val="0"/>
              <w:spacing w:before="0" w:after="0"/>
              <w:ind w:left="0"/>
              <w:rPr>
                <w:rFonts w:eastAsia="SimSun"/>
              </w:rPr>
            </w:pPr>
            <w:proofErr w:type="spellStart"/>
            <w:r>
              <w:rPr>
                <w:rFonts w:eastAsia="SimSun"/>
              </w:rPr>
              <w:t>激活传感器滑道已占用</w:t>
            </w:r>
            <w:proofErr w:type="spellEnd"/>
            <w:r>
              <w:rPr>
                <w:rFonts w:eastAsia="SimSun"/>
              </w:rPr>
              <w:t xml:space="preserve"> (-B4 = 1) </w:t>
            </w:r>
            <w:r>
              <w:rPr>
                <w:rFonts w:eastAsia="SimSun"/>
              </w:rPr>
              <w:br/>
            </w:r>
            <w:proofErr w:type="spellStart"/>
            <w:r>
              <w:rPr>
                <w:rFonts w:eastAsia="SimSun"/>
              </w:rPr>
              <w:t>之后接通输送带电机向前固定转速</w:t>
            </w:r>
            <w:proofErr w:type="spellEnd"/>
            <w:r>
              <w:rPr>
                <w:rFonts w:eastAsia="SimSun"/>
              </w:rPr>
              <w:t xml:space="preserve"> (-Q1 = 1) </w:t>
            </w:r>
            <w:proofErr w:type="spellStart"/>
            <w:r>
              <w:rPr>
                <w:rFonts w:eastAsia="SimSun"/>
              </w:rPr>
              <w:t>并保持这个状态</w:t>
            </w:r>
            <w:proofErr w:type="spellEnd"/>
            <w:r>
              <w:rPr>
                <w:rFonts w:eastAsia="SimSun"/>
              </w:rPr>
              <w:t>。</w:t>
            </w:r>
          </w:p>
        </w:tc>
        <w:tc>
          <w:tcPr>
            <w:tcW w:w="1266" w:type="dxa"/>
            <w:shd w:val="clear" w:color="auto" w:fill="auto"/>
            <w:vAlign w:val="center"/>
          </w:tcPr>
          <w:p>
            <w:pPr>
              <w:overflowPunct w:val="0"/>
              <w:snapToGrid w:val="0"/>
              <w:ind w:left="0"/>
              <w:jc w:val="both"/>
              <w:rPr>
                <w:rFonts w:eastAsia="SimSun"/>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center"/>
              <w:rPr>
                <w:rFonts w:eastAsia="SimSun"/>
              </w:rPr>
            </w:pPr>
            <w:r>
              <w:rPr>
                <w:rFonts w:eastAsia="SimSun"/>
              </w:rP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overflowPunct w:val="0"/>
              <w:snapToGrid w:val="0"/>
              <w:spacing w:before="0" w:after="0"/>
              <w:ind w:left="0"/>
              <w:jc w:val="both"/>
              <w:rPr>
                <w:rFonts w:eastAsia="SimSun"/>
              </w:rPr>
            </w:pPr>
            <w:proofErr w:type="spellStart"/>
            <w:r>
              <w:rPr>
                <w:rFonts w:eastAsia="SimSun"/>
              </w:rPr>
              <w:t>激活输送带末端传感器</w:t>
            </w:r>
            <w:proofErr w:type="spellEnd"/>
            <w:r>
              <w:rPr>
                <w:rFonts w:eastAsia="SimSun"/>
              </w:rPr>
              <w:t xml:space="preserve"> (-B7 = 1) </w:t>
            </w:r>
            <w:r>
              <w:rPr>
                <w:rFonts w:eastAsia="SimSun"/>
              </w:rPr>
              <w:sym w:font="Symbol" w:char="F0AE"/>
            </w:r>
            <w:r>
              <w:rPr>
                <w:rFonts w:eastAsia="SimSun"/>
              </w:rPr>
              <w:t xml:space="preserve"> -Q1 = 0</w:t>
            </w:r>
            <w:r>
              <w:rPr>
                <w:rFonts w:eastAsia="SimSun"/>
              </w:rPr>
              <w:t>（</w:t>
            </w:r>
            <w:r>
              <w:rPr>
                <w:rFonts w:eastAsia="SimSun"/>
              </w:rPr>
              <w:t xml:space="preserve">2 </w:t>
            </w:r>
            <w:proofErr w:type="spellStart"/>
            <w:r>
              <w:rPr>
                <w:rFonts w:eastAsia="SimSun"/>
              </w:rPr>
              <w:t>秒后</w:t>
            </w:r>
            <w:proofErr w:type="spellEnd"/>
            <w:r>
              <w:rPr>
                <w:rFonts w:eastAsia="SimSun"/>
              </w:rPr>
              <w: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5</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短暂按下自动模式停止按钮</w:t>
            </w:r>
            <w:proofErr w:type="spellEnd"/>
            <w:r>
              <w:rPr>
                <w:rFonts w:eastAsia="SimSun"/>
              </w:rPr>
              <w:t xml:space="preserve"> (-S2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6</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激活紧急停机</w:t>
            </w:r>
            <w:proofErr w:type="spellEnd"/>
            <w:r>
              <w:rPr>
                <w:rFonts w:eastAsia="SimSun"/>
              </w:rPr>
              <w:t xml:space="preserve"> (-A1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7</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手动运行模式</w:t>
            </w:r>
            <w:proofErr w:type="spellEnd"/>
            <w:r>
              <w:rPr>
                <w:rFonts w:eastAsia="SimSun"/>
              </w:rPr>
              <w:t xml:space="preserve"> (-S0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8</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装置关闭</w:t>
            </w:r>
            <w:proofErr w:type="spellEnd"/>
            <w:r>
              <w:rPr>
                <w:rFonts w:eastAsia="SimSun"/>
              </w:rPr>
              <w:t xml:space="preserve"> (-K0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9</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汽缸未驶入</w:t>
            </w:r>
            <w:proofErr w:type="spellEnd"/>
            <w:r>
              <w:rPr>
                <w:rFonts w:eastAsia="SimSun"/>
              </w:rPr>
              <w:t xml:space="preserve"> (-B1 = 0)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10</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料仓里的第</w:t>
            </w:r>
            <w:proofErr w:type="spellEnd"/>
            <w:r>
              <w:rPr>
                <w:rFonts w:eastAsia="SimSun"/>
              </w:rPr>
              <w:t xml:space="preserve"> 5 </w:t>
            </w:r>
            <w:proofErr w:type="spellStart"/>
            <w:r>
              <w:rPr>
                <w:rFonts w:eastAsia="SimSun"/>
              </w:rPr>
              <w:t>个部件</w:t>
            </w:r>
            <w:proofErr w:type="spellEnd"/>
            <w:r>
              <w:rPr>
                <w:rFonts w:eastAsia="SimSun"/>
              </w:rPr>
              <w:t xml:space="preserve"> </w:t>
            </w:r>
            <w:r>
              <w:rPr>
                <w:rFonts w:eastAsia="SimSun"/>
              </w:rPr>
              <w:sym w:font="Symbol" w:char="F0AE"/>
            </w:r>
            <w:r>
              <w:rPr>
                <w:rFonts w:eastAsia="SimSun"/>
              </w:rPr>
              <w:t xml:space="preserve"> -Q1 = 0</w:t>
            </w:r>
          </w:p>
        </w:tc>
        <w:tc>
          <w:tcPr>
            <w:tcW w:w="1266" w:type="dxa"/>
            <w:shd w:val="clear" w:color="auto" w:fill="auto"/>
          </w:tcPr>
          <w:p>
            <w:pPr>
              <w:overflowPunct w:val="0"/>
              <w:snapToGrid w:val="0"/>
              <w:ind w:left="0"/>
              <w:jc w:val="both"/>
              <w:rPr>
                <w:rFonts w:eastAsia="SimSun"/>
              </w:rPr>
            </w:pPr>
          </w:p>
        </w:tc>
      </w:tr>
      <w:tr>
        <w:trPr>
          <w:trHeight w:val="585"/>
        </w:trPr>
        <w:tc>
          <w:tcPr>
            <w:tcW w:w="1035" w:type="dxa"/>
            <w:shd w:val="clear" w:color="auto" w:fill="auto"/>
            <w:vAlign w:val="center"/>
          </w:tcPr>
          <w:p>
            <w:pPr>
              <w:overflowPunct w:val="0"/>
              <w:snapToGrid w:val="0"/>
              <w:spacing w:before="0" w:after="0"/>
              <w:ind w:left="0"/>
              <w:jc w:val="center"/>
              <w:rPr>
                <w:rFonts w:eastAsia="SimSun"/>
              </w:rPr>
            </w:pPr>
            <w:r>
              <w:rPr>
                <w:rFonts w:eastAsia="SimSun"/>
              </w:rPr>
              <w:t>11</w:t>
            </w:r>
          </w:p>
        </w:tc>
        <w:tc>
          <w:tcPr>
            <w:tcW w:w="5713" w:type="dxa"/>
            <w:shd w:val="clear" w:color="auto" w:fill="auto"/>
            <w:vAlign w:val="center"/>
          </w:tcPr>
          <w:p>
            <w:pPr>
              <w:overflowPunct w:val="0"/>
              <w:snapToGrid w:val="0"/>
              <w:spacing w:before="0" w:after="0"/>
              <w:ind w:left="0"/>
              <w:jc w:val="both"/>
              <w:rPr>
                <w:rFonts w:eastAsia="SimSun"/>
              </w:rPr>
            </w:pPr>
            <w:proofErr w:type="spellStart"/>
            <w:r>
              <w:rPr>
                <w:rFonts w:eastAsia="SimSun"/>
              </w:rPr>
              <w:t>项目成功归档</w:t>
            </w:r>
            <w:proofErr w:type="spellEnd"/>
          </w:p>
        </w:tc>
        <w:tc>
          <w:tcPr>
            <w:tcW w:w="1266" w:type="dxa"/>
            <w:shd w:val="clear" w:color="auto" w:fill="auto"/>
          </w:tcPr>
          <w:p>
            <w:pPr>
              <w:overflowPunct w:val="0"/>
              <w:snapToGrid w:val="0"/>
              <w:ind w:left="0"/>
              <w:jc w:val="both"/>
              <w:rPr>
                <w:rFonts w:eastAsia="SimSun"/>
              </w:rPr>
            </w:pPr>
          </w:p>
        </w:tc>
      </w:tr>
    </w:tbl>
    <w:p>
      <w:pPr>
        <w:overflowPunct w:val="0"/>
        <w:snapToGrid w:val="0"/>
        <w:jc w:val="both"/>
        <w:rPr>
          <w:rFonts w:eastAsia="SimSun"/>
        </w:rPr>
      </w:pPr>
    </w:p>
    <w:p>
      <w:pPr>
        <w:pStyle w:val="berschrift1"/>
        <w:overflowPunct w:val="0"/>
        <w:snapToGrid w:val="0"/>
        <w:jc w:val="both"/>
        <w:rPr>
          <w:rFonts w:eastAsia="SimSun"/>
          <w:spacing w:val="0"/>
        </w:rPr>
      </w:pPr>
      <w:r>
        <w:rPr>
          <w:rFonts w:eastAsia="SimSun"/>
          <w:b w:val="0"/>
        </w:rPr>
        <w:br w:type="page"/>
      </w:r>
      <w:bookmarkStart w:id="33" w:name="_Toc483223638"/>
      <w:proofErr w:type="spellStart"/>
      <w:r>
        <w:rPr>
          <w:rFonts w:eastAsia="SimSun"/>
          <w:bCs/>
        </w:rPr>
        <w:lastRenderedPageBreak/>
        <w:t>更多相关信息</w:t>
      </w:r>
      <w:bookmarkEnd w:id="33"/>
      <w:proofErr w:type="spellEnd"/>
    </w:p>
    <w:p>
      <w:pPr>
        <w:overflowPunct w:val="0"/>
        <w:snapToGrid w:val="0"/>
        <w:jc w:val="both"/>
        <w:rPr>
          <w:rStyle w:val="Fett"/>
          <w:rFonts w:eastAsia="SimSun"/>
        </w:rPr>
      </w:pPr>
    </w:p>
    <w:p>
      <w:pPr>
        <w:pStyle w:val="SiemensNummerierung2"/>
        <w:numPr>
          <w:ilvl w:val="0"/>
          <w:numId w:val="0"/>
        </w:numPr>
        <w:overflowPunct w:val="0"/>
        <w:snapToGrid w:val="0"/>
        <w:ind w:left="708"/>
        <w:jc w:val="both"/>
        <w:rPr>
          <w:rStyle w:val="Hyperlink"/>
          <w:rFonts w:eastAsia="SimSun"/>
          <w:color w:val="0000FF"/>
        </w:rPr>
      </w:pPr>
      <w:proofErr w:type="spellStart"/>
      <w:r>
        <w:rPr>
          <w:rFonts w:eastAsia="SimSun"/>
        </w:rPr>
        <w:t>可将其他说明指导资料作为辅助学习手段，以帮助您进行入门学习或深化学习，例如：入门指南、视频、辅导材料</w:t>
      </w:r>
      <w:proofErr w:type="spellEnd"/>
      <w:r>
        <w:rPr>
          <w:rFonts w:eastAsia="SimSun"/>
        </w:rPr>
        <w:t>、</w:t>
      </w:r>
      <w:r>
        <w:rPr>
          <w:rFonts w:eastAsia="SimSun"/>
        </w:rPr>
        <w:t>APP</w:t>
      </w:r>
      <w:r>
        <w:rPr>
          <w:rFonts w:eastAsia="SimSun"/>
        </w:rPr>
        <w:t>、</w:t>
      </w:r>
      <w:proofErr w:type="spellStart"/>
      <w:r>
        <w:rPr>
          <w:rFonts w:eastAsia="SimSun"/>
        </w:rPr>
        <w:t>手册、编程指南及试用版软件</w:t>
      </w:r>
      <w:proofErr w:type="spellEnd"/>
      <w:r>
        <w:rPr>
          <w:rFonts w:eastAsia="SimSun"/>
        </w:rPr>
        <w:t>/</w:t>
      </w:r>
      <w:proofErr w:type="spellStart"/>
      <w:r>
        <w:rPr>
          <w:rFonts w:eastAsia="SimSun"/>
        </w:rPr>
        <w:t>硬件，请单击链接获取相关资料</w:t>
      </w:r>
      <w:proofErr w:type="spellEnd"/>
      <w:r>
        <w:rPr>
          <w:rFonts w:eastAsia="SimSun"/>
        </w:rPr>
        <w:t>：</w:t>
      </w:r>
      <w:r>
        <w:rPr>
          <w:rFonts w:eastAsia="SimSun"/>
        </w:rPr>
        <w:tab/>
      </w:r>
      <w:r>
        <w:rPr>
          <w:rFonts w:eastAsia="SimSun"/>
        </w:rPr>
        <w:br/>
      </w:r>
      <w:r>
        <w:rPr>
          <w:rFonts w:eastAsia="SimSun"/>
        </w:rPr>
        <w:br/>
      </w:r>
      <w:hyperlink r:id="rId54" w:history="1">
        <w:r>
          <w:rPr>
            <w:rStyle w:val="Hyperlink"/>
            <w:rFonts w:eastAsia="SimSun"/>
            <w:color w:val="0000FF"/>
          </w:rPr>
          <w:t>www.siemens.com/sce/s7-1500</w:t>
        </w:r>
      </w:hyperlink>
    </w:p>
    <w:p>
      <w:pPr>
        <w:overflowPunct w:val="0"/>
        <w:snapToGrid w:val="0"/>
        <w:jc w:val="both"/>
        <w:rPr>
          <w:rFonts w:eastAsia="SimSun"/>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eastAsia="SimSun" w:cs="Arial"/>
        <w:color w:val="000000"/>
        <w:sz w:val="16"/>
        <w:szCs w:val="16"/>
        <w:lang w:val="en-US"/>
      </w:rPr>
    </w:pPr>
    <w:r>
      <w:rPr>
        <w:rFonts w:eastAsia="SimSun"/>
        <w:color w:val="000000"/>
        <w:sz w:val="16"/>
        <w:szCs w:val="16"/>
        <w:lang w:eastAsia="zh-CN"/>
      </w:rPr>
      <w:t>不受限，可供</w:t>
    </w:r>
    <w:r>
      <w:rPr>
        <w:rFonts w:eastAsia="SimSun"/>
        <w:sz w:val="16"/>
        <w:szCs w:val="16"/>
        <w:lang w:eastAsia="zh-CN"/>
      </w:rPr>
      <w:t>培训或研发机构自由使用。</w:t>
    </w:r>
    <w:r>
      <w:rPr>
        <w:rFonts w:eastAsia="SimSun"/>
        <w:color w:val="000000"/>
        <w:sz w:val="16"/>
        <w:szCs w:val="16"/>
        <w:lang w:eastAsia="zh-CN"/>
      </w:rPr>
      <w:t>© Siemens AG 2017</w:t>
    </w:r>
    <w:r>
      <w:rPr>
        <w:rFonts w:eastAsia="SimSun"/>
        <w:color w:val="000000"/>
        <w:sz w:val="16"/>
        <w:szCs w:val="16"/>
        <w:lang w:eastAsia="zh-CN"/>
      </w:rPr>
      <w:t>。保留所有权利。</w:t>
    </w:r>
    <w:r>
      <w:rPr>
        <w:rFonts w:eastAsia="SimSun"/>
        <w:sz w:val="16"/>
        <w:szCs w:val="16"/>
        <w:lang w:val="en-US" w:eastAsia="zh-CN"/>
      </w:rPr>
      <w:tab/>
    </w:r>
    <w:r>
      <w:rPr>
        <w:rFonts w:eastAsia="SimSun"/>
        <w:sz w:val="16"/>
        <w:szCs w:val="16"/>
        <w:lang w:eastAsia="zh-CN"/>
      </w:rPr>
      <w:fldChar w:fldCharType="begin"/>
    </w:r>
    <w:r>
      <w:rPr>
        <w:rFonts w:eastAsia="SimSun"/>
        <w:sz w:val="16"/>
        <w:szCs w:val="16"/>
        <w:lang w:val="en-US" w:eastAsia="zh-CN"/>
      </w:rPr>
      <w:instrText xml:space="preserve"> PAGE </w:instrText>
    </w:r>
    <w:r>
      <w:rPr>
        <w:rFonts w:eastAsia="SimSun"/>
        <w:sz w:val="16"/>
        <w:szCs w:val="16"/>
        <w:lang w:eastAsia="zh-CN"/>
      </w:rPr>
      <w:fldChar w:fldCharType="separate"/>
    </w:r>
    <w:r>
      <w:rPr>
        <w:rFonts w:eastAsia="SimSun"/>
        <w:noProof/>
        <w:sz w:val="16"/>
        <w:szCs w:val="16"/>
        <w:lang w:val="en-US" w:eastAsia="zh-CN"/>
      </w:rPr>
      <w:t>2</w:t>
    </w:r>
    <w:r>
      <w:rPr>
        <w:rFonts w:eastAsia="SimSun"/>
        <w:sz w:val="16"/>
        <w:szCs w:val="16"/>
        <w:lang w:eastAsia="zh-CN"/>
      </w:rPr>
      <w:fldChar w:fldCharType="end"/>
    </w:r>
    <w:r>
      <w:rPr>
        <w:rFonts w:eastAsia="SimSun"/>
        <w:color w:val="000000"/>
        <w:sz w:val="16"/>
        <w:szCs w:val="16"/>
        <w:lang w:val="en-US" w:eastAsia="zh-CN"/>
      </w:rPr>
      <w:tab/>
    </w:r>
    <w:r>
      <w:rPr>
        <w:rFonts w:eastAsia="SimSun"/>
        <w:color w:val="000000"/>
        <w:sz w:val="16"/>
        <w:szCs w:val="16"/>
        <w:lang w:val="en-US" w:eastAsia="zh-CN"/>
      </w:rPr>
      <w:tab/>
    </w:r>
    <w:r>
      <w:rPr>
        <w:rFonts w:eastAsia="SimSun"/>
        <w:color w:val="000000"/>
        <w:sz w:val="16"/>
        <w:szCs w:val="16"/>
        <w:lang w:val="en-US" w:eastAsia="zh-CN"/>
      </w:rPr>
      <w:br/>
    </w:r>
    <w:r>
      <w:rPr>
        <w:rFonts w:eastAsia="SimSun"/>
        <w:color w:val="000000"/>
        <w:sz w:val="14"/>
        <w:szCs w:val="14"/>
        <w:lang w:val="en-US" w:eastAsia="zh-CN"/>
      </w:rPr>
      <w:t>SCE_ZH_032-300 IEC-Timers and Counters_S7-1500_R1703.docx</w:t>
    </w:r>
    <w:r>
      <w:rPr>
        <w:rFonts w:eastAsia="SimSun"/>
        <w:color w:val="000000"/>
        <w:lang w:val="en-US" w:eastAsia="zh-CN"/>
      </w:rPr>
      <w:tab/>
    </w:r>
    <w:r>
      <w:rPr>
        <w:rFonts w:eastAsia="SimSun"/>
        <w:color w:val="000000"/>
        <w:lang w:val="en-US" w:eastAsia="zh-CN"/>
      </w:rPr>
      <w:tab/>
    </w:r>
    <w:r>
      <w:rPr>
        <w:rFonts w:eastAsia="SimSun"/>
        <w:color w:val="000000"/>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rFonts w:eastAsia="SimSun"/>
      </w:rPr>
    </w:pPr>
    <w:r>
      <w:rPr>
        <w:rFonts w:eastAsia="SimSun"/>
        <w:color w:val="000000"/>
        <w:sz w:val="16"/>
        <w:szCs w:val="16"/>
        <w:lang w:eastAsia="zh-CN"/>
      </w:rPr>
      <w:t>不受限，可供</w:t>
    </w:r>
    <w:r>
      <w:rPr>
        <w:rFonts w:eastAsia="SimSun"/>
        <w:sz w:val="16"/>
        <w:szCs w:val="16"/>
        <w:lang w:eastAsia="zh-CN"/>
      </w:rPr>
      <w:t>培训或研发机构自由使用。</w:t>
    </w:r>
    <w:r>
      <w:rPr>
        <w:rFonts w:eastAsia="SimSun"/>
        <w:color w:val="000000"/>
        <w:sz w:val="16"/>
        <w:szCs w:val="16"/>
        <w:lang w:eastAsia="zh-CN"/>
      </w:rPr>
      <w:t xml:space="preserve">© Siemens AG </w:t>
    </w:r>
    <w:r>
      <w:rPr>
        <w:rFonts w:eastAsia="SimSun"/>
        <w:sz w:val="16"/>
        <w:szCs w:val="16"/>
        <w:lang w:eastAsia="zh-CN"/>
      </w:rPr>
      <w:t>2017</w:t>
    </w:r>
    <w:r>
      <w:rPr>
        <w:rFonts w:eastAsia="SimSun"/>
        <w:color w:val="000000"/>
        <w:sz w:val="16"/>
        <w:szCs w:val="16"/>
        <w:lang w:eastAsia="zh-CN"/>
      </w:rPr>
      <w:t>。保留所有权利。</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rFonts w:eastAsia="SimSun"/>
        <w:color w:val="374B5A"/>
        <w:sz w:val="18"/>
        <w:szCs w:val="18"/>
      </w:rPr>
    </w:pPr>
    <w:r>
      <w:rPr>
        <w:lang w:eastAsia="zh-CN"/>
      </w:rPr>
      <w:tab/>
    </w:r>
    <w:r>
      <w:rPr>
        <w:rStyle w:val="Seitenzahl"/>
        <w:rFonts w:eastAsia="SimSun"/>
        <w:b/>
        <w:bCs/>
        <w:color w:val="374B5A"/>
        <w:sz w:val="18"/>
        <w:szCs w:val="18"/>
        <w:lang w:eastAsia="zh-CN"/>
      </w:rPr>
      <w:t xml:space="preserve">SCE </w:t>
    </w:r>
    <w:r>
      <w:rPr>
        <w:rStyle w:val="Seitenzahl"/>
        <w:rFonts w:eastAsia="SimSun"/>
        <w:b/>
        <w:bCs/>
        <w:color w:val="374B5A"/>
        <w:sz w:val="18"/>
        <w:szCs w:val="18"/>
        <w:lang w:eastAsia="zh-CN"/>
      </w:rPr>
      <w:t>培训资料</w:t>
    </w:r>
    <w:r>
      <w:rPr>
        <w:rStyle w:val="Seitenzahl"/>
        <w:rFonts w:eastAsia="SimSun"/>
        <w:b/>
        <w:bCs/>
        <w:color w:val="374B5A"/>
        <w:sz w:val="18"/>
        <w:szCs w:val="18"/>
        <w:lang w:eastAsia="zh-CN"/>
      </w:rPr>
      <w:t xml:space="preserve"> </w:t>
    </w:r>
    <w:r>
      <w:rPr>
        <w:rStyle w:val="Seitenzahl"/>
        <w:rFonts w:eastAsia="SimSun"/>
        <w:color w:val="374B5A"/>
        <w:sz w:val="18"/>
        <w:szCs w:val="18"/>
        <w:lang w:eastAsia="zh-CN"/>
      </w:rPr>
      <w:t>|</w:t>
    </w:r>
    <w:r>
      <w:rPr>
        <w:rStyle w:val="Seitenzahl"/>
        <w:rFonts w:eastAsia="SimSun"/>
        <w:b/>
        <w:bCs/>
        <w:color w:val="374B5A"/>
        <w:sz w:val="18"/>
        <w:szCs w:val="18"/>
        <w:lang w:eastAsia="zh-CN"/>
      </w:rPr>
      <w:t xml:space="preserve"> </w:t>
    </w:r>
    <w:r>
      <w:rPr>
        <w:rStyle w:val="Seitenzahl"/>
        <w:rFonts w:eastAsia="SimSun"/>
        <w:b/>
        <w:bCs/>
        <w:color w:val="374B5A"/>
        <w:sz w:val="18"/>
        <w:szCs w:val="18"/>
        <w:lang w:eastAsia="zh-CN"/>
      </w:rPr>
      <w:t>博途</w:t>
    </w:r>
    <w:r>
      <w:rPr>
        <w:rStyle w:val="Seitenzahl"/>
        <w:rFonts w:eastAsia="SimSun"/>
        <w:b/>
        <w:bCs/>
        <w:color w:val="374B5A"/>
        <w:sz w:val="18"/>
        <w:szCs w:val="18"/>
        <w:lang w:eastAsia="zh-CN"/>
      </w:rPr>
      <w:t xml:space="preserve"> (TIA Portal) </w:t>
    </w:r>
    <w:r>
      <w:rPr>
        <w:rStyle w:val="Seitenzahl"/>
        <w:rFonts w:eastAsia="SimSun"/>
        <w:b/>
        <w:bCs/>
        <w:color w:val="374B5A"/>
        <w:sz w:val="18"/>
        <w:szCs w:val="18"/>
        <w:lang w:eastAsia="zh-CN"/>
      </w:rPr>
      <w:t>模块</w:t>
    </w:r>
    <w:r>
      <w:rPr>
        <w:rStyle w:val="Seitenzahl"/>
        <w:rFonts w:eastAsia="SimSun"/>
        <w:b/>
        <w:bCs/>
        <w:color w:val="374B5A"/>
        <w:sz w:val="18"/>
        <w:szCs w:val="18"/>
        <w:lang w:eastAsia="zh-CN"/>
      </w:rPr>
      <w:t xml:space="preserve"> 032-300</w:t>
    </w:r>
    <w:r>
      <w:rPr>
        <w:rStyle w:val="Seitenzahl"/>
        <w:rFonts w:eastAsia="SimSun"/>
        <w:b/>
        <w:bCs/>
        <w:color w:val="374B5A"/>
        <w:sz w:val="18"/>
        <w:szCs w:val="18"/>
        <w:lang w:eastAsia="zh-CN"/>
      </w:rPr>
      <w:t>，版本</w:t>
    </w:r>
    <w:r>
      <w:rPr>
        <w:rStyle w:val="Seitenzahl"/>
        <w:rFonts w:eastAsia="SimSun"/>
        <w:b/>
        <w:bCs/>
        <w:color w:val="374B5A"/>
        <w:sz w:val="18"/>
        <w:szCs w:val="18"/>
        <w:lang w:eastAsia="zh-CN"/>
      </w:rPr>
      <w:t xml:space="preserve"> 2017/05 | </w:t>
    </w:r>
    <w:r>
      <w:rPr>
        <w:rStyle w:val="Seitenzahl"/>
        <w:rFonts w:eastAsia="SimSun"/>
        <w:b/>
        <w:bCs/>
        <w:color w:val="374B5A"/>
        <w:sz w:val="18"/>
        <w:szCs w:val="18"/>
        <w:lang w:eastAsia="zh-CN"/>
      </w:rPr>
      <w:t>数字化工厂，</w:t>
    </w:r>
    <w:r>
      <w:rPr>
        <w:rStyle w:val="Seitenzahl"/>
        <w:rFonts w:eastAsia="SimSun"/>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B508971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8"/>
  </w:num>
  <w:num w:numId="4">
    <w:abstractNumId w:val="4"/>
  </w:num>
  <w:num w:numId="5">
    <w:abstractNumId w:val="9"/>
  </w:num>
  <w:num w:numId="6">
    <w:abstractNumId w:val="10"/>
  </w:num>
  <w:num w:numId="7">
    <w:abstractNumId w:val="5"/>
  </w:num>
  <w:num w:numId="8">
    <w:abstractNumId w:val="2"/>
  </w:num>
  <w:num w:numId="9">
    <w:abstractNumId w:val="7"/>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AutoShape 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emens.com/sce" TargetMode="Externa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mk:@MSITStore:C:\Program%20Files\Siemens\Automation\Portal%20V10\Help\de-DE\ProgPLC2MdeDE.chm::/10866491403/10866751755.htm"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5.png"/><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customXml" Target="../customXml/item3.xml"/><Relationship Id="rId5" Type="http://schemas.openxmlformats.org/officeDocument/2006/relationships/settings" Target="settings.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www.siemens.com/tp"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customXml" Target="../customXml/item4.xml"/><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hyperlink" Target="http://www.siemens.com/sce/s7-15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customXml" Target="../customXml/item2.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8F2084B-EE85-449A-A932-72B85260929C}"/>
</file>

<file path=customXml/itemProps2.xml><?xml version="1.0" encoding="utf-8"?>
<ds:datastoreItem xmlns:ds="http://schemas.openxmlformats.org/officeDocument/2006/customXml" ds:itemID="{8019E156-882A-4285-919E-3FB2A5BB3D1D}"/>
</file>

<file path=customXml/itemProps3.xml><?xml version="1.0" encoding="utf-8"?>
<ds:datastoreItem xmlns:ds="http://schemas.openxmlformats.org/officeDocument/2006/customXml" ds:itemID="{14C054FE-D6EA-438F-A5FC-F4336F18B940}"/>
</file>

<file path=customXml/itemProps4.xml><?xml version="1.0" encoding="utf-8"?>
<ds:datastoreItem xmlns:ds="http://schemas.openxmlformats.org/officeDocument/2006/customXml" ds:itemID="{8F6F37E8-ACC0-4ECB-BC1C-012403EA77E1}"/>
</file>

<file path=docProps/app.xml><?xml version="1.0" encoding="utf-8"?>
<Properties xmlns="http://schemas.openxmlformats.org/officeDocument/2006/extended-properties" xmlns:vt="http://schemas.openxmlformats.org/officeDocument/2006/docPropsVTypes">
  <Template>Normal.dotm</Template>
  <TotalTime>0</TotalTime>
  <Pages>29</Pages>
  <Words>4792</Words>
  <Characters>4345</Characters>
  <Application>Microsoft Office Word</Application>
  <DocSecurity>0</DocSecurity>
  <Lines>36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9119</CharactersWithSpaces>
  <SharedDoc>false</SharedDoc>
  <HLinks>
    <vt:vector size="168" baseType="variant">
      <vt:variant>
        <vt:i4>6815790</vt:i4>
      </vt:variant>
      <vt:variant>
        <vt:i4>153</vt:i4>
      </vt:variant>
      <vt:variant>
        <vt:i4>0</vt:i4>
      </vt:variant>
      <vt:variant>
        <vt:i4>5</vt:i4>
      </vt:variant>
      <vt:variant>
        <vt:lpwstr>http://www.siemens.com/sce/s7-1500</vt:lpwstr>
      </vt:variant>
      <vt:variant>
        <vt:lpwstr/>
      </vt:variant>
      <vt:variant>
        <vt:i4>3342427</vt:i4>
      </vt:variant>
      <vt:variant>
        <vt:i4>150</vt:i4>
      </vt:variant>
      <vt:variant>
        <vt:i4>0</vt:i4>
      </vt:variant>
      <vt:variant>
        <vt:i4>5</vt:i4>
      </vt:variant>
      <vt:variant>
        <vt:lpwstr>mk:@MSITStore:C:\Program%20Files\Siemens\Automation\Portal%20V10\Help\de-DE\ProgPLC2MdeDE.chm::/10866491403/10866751755.htm</vt:lpwstr>
      </vt:variant>
      <vt:variant>
        <vt:lpwstr>#</vt:lpwstr>
      </vt:variant>
      <vt:variant>
        <vt:i4>1966129</vt:i4>
      </vt:variant>
      <vt:variant>
        <vt:i4>143</vt:i4>
      </vt:variant>
      <vt:variant>
        <vt:i4>0</vt:i4>
      </vt:variant>
      <vt:variant>
        <vt:i4>5</vt:i4>
      </vt:variant>
      <vt:variant>
        <vt:lpwstr/>
      </vt:variant>
      <vt:variant>
        <vt:lpwstr>_Toc420406594</vt:lpwstr>
      </vt:variant>
      <vt:variant>
        <vt:i4>1966129</vt:i4>
      </vt:variant>
      <vt:variant>
        <vt:i4>137</vt:i4>
      </vt:variant>
      <vt:variant>
        <vt:i4>0</vt:i4>
      </vt:variant>
      <vt:variant>
        <vt:i4>5</vt:i4>
      </vt:variant>
      <vt:variant>
        <vt:lpwstr/>
      </vt:variant>
      <vt:variant>
        <vt:lpwstr>_Toc420406593</vt:lpwstr>
      </vt:variant>
      <vt:variant>
        <vt:i4>1966129</vt:i4>
      </vt:variant>
      <vt:variant>
        <vt:i4>131</vt:i4>
      </vt:variant>
      <vt:variant>
        <vt:i4>0</vt:i4>
      </vt:variant>
      <vt:variant>
        <vt:i4>5</vt:i4>
      </vt:variant>
      <vt:variant>
        <vt:lpwstr/>
      </vt:variant>
      <vt:variant>
        <vt:lpwstr>_Toc420406592</vt:lpwstr>
      </vt:variant>
      <vt:variant>
        <vt:i4>1966129</vt:i4>
      </vt:variant>
      <vt:variant>
        <vt:i4>125</vt:i4>
      </vt:variant>
      <vt:variant>
        <vt:i4>0</vt:i4>
      </vt:variant>
      <vt:variant>
        <vt:i4>5</vt:i4>
      </vt:variant>
      <vt:variant>
        <vt:lpwstr/>
      </vt:variant>
      <vt:variant>
        <vt:lpwstr>_Toc420406591</vt:lpwstr>
      </vt:variant>
      <vt:variant>
        <vt:i4>1966129</vt:i4>
      </vt:variant>
      <vt:variant>
        <vt:i4>119</vt:i4>
      </vt:variant>
      <vt:variant>
        <vt:i4>0</vt:i4>
      </vt:variant>
      <vt:variant>
        <vt:i4>5</vt:i4>
      </vt:variant>
      <vt:variant>
        <vt:lpwstr/>
      </vt:variant>
      <vt:variant>
        <vt:lpwstr>_Toc420406590</vt:lpwstr>
      </vt:variant>
      <vt:variant>
        <vt:i4>2031665</vt:i4>
      </vt:variant>
      <vt:variant>
        <vt:i4>113</vt:i4>
      </vt:variant>
      <vt:variant>
        <vt:i4>0</vt:i4>
      </vt:variant>
      <vt:variant>
        <vt:i4>5</vt:i4>
      </vt:variant>
      <vt:variant>
        <vt:lpwstr/>
      </vt:variant>
      <vt:variant>
        <vt:lpwstr>_Toc420406589</vt:lpwstr>
      </vt:variant>
      <vt:variant>
        <vt:i4>2031665</vt:i4>
      </vt:variant>
      <vt:variant>
        <vt:i4>107</vt:i4>
      </vt:variant>
      <vt:variant>
        <vt:i4>0</vt:i4>
      </vt:variant>
      <vt:variant>
        <vt:i4>5</vt:i4>
      </vt:variant>
      <vt:variant>
        <vt:lpwstr/>
      </vt:variant>
      <vt:variant>
        <vt:lpwstr>_Toc420406588</vt:lpwstr>
      </vt:variant>
      <vt:variant>
        <vt:i4>2031665</vt:i4>
      </vt:variant>
      <vt:variant>
        <vt:i4>101</vt:i4>
      </vt:variant>
      <vt:variant>
        <vt:i4>0</vt:i4>
      </vt:variant>
      <vt:variant>
        <vt:i4>5</vt:i4>
      </vt:variant>
      <vt:variant>
        <vt:lpwstr/>
      </vt:variant>
      <vt:variant>
        <vt:lpwstr>_Toc420406587</vt:lpwstr>
      </vt:variant>
      <vt:variant>
        <vt:i4>2031665</vt:i4>
      </vt:variant>
      <vt:variant>
        <vt:i4>95</vt:i4>
      </vt:variant>
      <vt:variant>
        <vt:i4>0</vt:i4>
      </vt:variant>
      <vt:variant>
        <vt:i4>5</vt:i4>
      </vt:variant>
      <vt:variant>
        <vt:lpwstr/>
      </vt:variant>
      <vt:variant>
        <vt:lpwstr>_Toc420406586</vt:lpwstr>
      </vt:variant>
      <vt:variant>
        <vt:i4>2031665</vt:i4>
      </vt:variant>
      <vt:variant>
        <vt:i4>89</vt:i4>
      </vt:variant>
      <vt:variant>
        <vt:i4>0</vt:i4>
      </vt:variant>
      <vt:variant>
        <vt:i4>5</vt:i4>
      </vt:variant>
      <vt:variant>
        <vt:lpwstr/>
      </vt:variant>
      <vt:variant>
        <vt:lpwstr>_Toc420406585</vt:lpwstr>
      </vt:variant>
      <vt:variant>
        <vt:i4>2031665</vt:i4>
      </vt:variant>
      <vt:variant>
        <vt:i4>83</vt:i4>
      </vt:variant>
      <vt:variant>
        <vt:i4>0</vt:i4>
      </vt:variant>
      <vt:variant>
        <vt:i4>5</vt:i4>
      </vt:variant>
      <vt:variant>
        <vt:lpwstr/>
      </vt:variant>
      <vt:variant>
        <vt:lpwstr>_Toc420406584</vt:lpwstr>
      </vt:variant>
      <vt:variant>
        <vt:i4>2031665</vt:i4>
      </vt:variant>
      <vt:variant>
        <vt:i4>77</vt:i4>
      </vt:variant>
      <vt:variant>
        <vt:i4>0</vt:i4>
      </vt:variant>
      <vt:variant>
        <vt:i4>5</vt:i4>
      </vt:variant>
      <vt:variant>
        <vt:lpwstr/>
      </vt:variant>
      <vt:variant>
        <vt:lpwstr>_Toc420406583</vt:lpwstr>
      </vt:variant>
      <vt:variant>
        <vt:i4>2031665</vt:i4>
      </vt:variant>
      <vt:variant>
        <vt:i4>71</vt:i4>
      </vt:variant>
      <vt:variant>
        <vt:i4>0</vt:i4>
      </vt:variant>
      <vt:variant>
        <vt:i4>5</vt:i4>
      </vt:variant>
      <vt:variant>
        <vt:lpwstr/>
      </vt:variant>
      <vt:variant>
        <vt:lpwstr>_Toc420406582</vt:lpwstr>
      </vt:variant>
      <vt:variant>
        <vt:i4>2031665</vt:i4>
      </vt:variant>
      <vt:variant>
        <vt:i4>65</vt:i4>
      </vt:variant>
      <vt:variant>
        <vt:i4>0</vt:i4>
      </vt:variant>
      <vt:variant>
        <vt:i4>5</vt:i4>
      </vt:variant>
      <vt:variant>
        <vt:lpwstr/>
      </vt:variant>
      <vt:variant>
        <vt:lpwstr>_Toc420406581</vt:lpwstr>
      </vt:variant>
      <vt:variant>
        <vt:i4>2031665</vt:i4>
      </vt:variant>
      <vt:variant>
        <vt:i4>59</vt:i4>
      </vt:variant>
      <vt:variant>
        <vt:i4>0</vt:i4>
      </vt:variant>
      <vt:variant>
        <vt:i4>5</vt:i4>
      </vt:variant>
      <vt:variant>
        <vt:lpwstr/>
      </vt:variant>
      <vt:variant>
        <vt:lpwstr>_Toc420406580</vt:lpwstr>
      </vt:variant>
      <vt:variant>
        <vt:i4>1048625</vt:i4>
      </vt:variant>
      <vt:variant>
        <vt:i4>53</vt:i4>
      </vt:variant>
      <vt:variant>
        <vt:i4>0</vt:i4>
      </vt:variant>
      <vt:variant>
        <vt:i4>5</vt:i4>
      </vt:variant>
      <vt:variant>
        <vt:lpwstr/>
      </vt:variant>
      <vt:variant>
        <vt:lpwstr>_Toc420406579</vt:lpwstr>
      </vt:variant>
      <vt:variant>
        <vt:i4>1048625</vt:i4>
      </vt:variant>
      <vt:variant>
        <vt:i4>47</vt:i4>
      </vt:variant>
      <vt:variant>
        <vt:i4>0</vt:i4>
      </vt:variant>
      <vt:variant>
        <vt:i4>5</vt:i4>
      </vt:variant>
      <vt:variant>
        <vt:lpwstr/>
      </vt:variant>
      <vt:variant>
        <vt:lpwstr>_Toc420406578</vt:lpwstr>
      </vt:variant>
      <vt:variant>
        <vt:i4>1048625</vt:i4>
      </vt:variant>
      <vt:variant>
        <vt:i4>41</vt:i4>
      </vt:variant>
      <vt:variant>
        <vt:i4>0</vt:i4>
      </vt:variant>
      <vt:variant>
        <vt:i4>5</vt:i4>
      </vt:variant>
      <vt:variant>
        <vt:lpwstr/>
      </vt:variant>
      <vt:variant>
        <vt:lpwstr>_Toc420406577</vt:lpwstr>
      </vt:variant>
      <vt:variant>
        <vt:i4>1048625</vt:i4>
      </vt:variant>
      <vt:variant>
        <vt:i4>35</vt:i4>
      </vt:variant>
      <vt:variant>
        <vt:i4>0</vt:i4>
      </vt:variant>
      <vt:variant>
        <vt:i4>5</vt:i4>
      </vt:variant>
      <vt:variant>
        <vt:lpwstr/>
      </vt:variant>
      <vt:variant>
        <vt:lpwstr>_Toc420406576</vt:lpwstr>
      </vt:variant>
      <vt:variant>
        <vt:i4>1048625</vt:i4>
      </vt:variant>
      <vt:variant>
        <vt:i4>29</vt:i4>
      </vt:variant>
      <vt:variant>
        <vt:i4>0</vt:i4>
      </vt:variant>
      <vt:variant>
        <vt:i4>5</vt:i4>
      </vt:variant>
      <vt:variant>
        <vt:lpwstr/>
      </vt:variant>
      <vt:variant>
        <vt:lpwstr>_Toc420406575</vt:lpwstr>
      </vt:variant>
      <vt:variant>
        <vt:i4>1048625</vt:i4>
      </vt:variant>
      <vt:variant>
        <vt:i4>23</vt:i4>
      </vt:variant>
      <vt:variant>
        <vt:i4>0</vt:i4>
      </vt:variant>
      <vt:variant>
        <vt:i4>5</vt:i4>
      </vt:variant>
      <vt:variant>
        <vt:lpwstr/>
      </vt:variant>
      <vt:variant>
        <vt:lpwstr>_Toc420406574</vt:lpwstr>
      </vt:variant>
      <vt:variant>
        <vt:i4>1048625</vt:i4>
      </vt:variant>
      <vt:variant>
        <vt:i4>17</vt:i4>
      </vt:variant>
      <vt:variant>
        <vt:i4>0</vt:i4>
      </vt:variant>
      <vt:variant>
        <vt:i4>5</vt:i4>
      </vt:variant>
      <vt:variant>
        <vt:lpwstr/>
      </vt:variant>
      <vt:variant>
        <vt:lpwstr>_Toc420406573</vt:lpwstr>
      </vt:variant>
      <vt:variant>
        <vt:i4>1048625</vt:i4>
      </vt:variant>
      <vt:variant>
        <vt:i4>11</vt:i4>
      </vt:variant>
      <vt:variant>
        <vt:i4>0</vt:i4>
      </vt:variant>
      <vt:variant>
        <vt:i4>5</vt:i4>
      </vt:variant>
      <vt:variant>
        <vt:lpwstr/>
      </vt:variant>
      <vt:variant>
        <vt:lpwstr>_Toc420406572</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C_Unrestricted</cp:keywords>
  <cp:lastModifiedBy>Schmitt, Sabine (DF FA S EUR&amp;AFR SCE)</cp:lastModifiedBy>
  <cp:revision>14</cp:revision>
  <cp:lastPrinted>2017-06-26T07:15:00Z</cp:lastPrinted>
  <dcterms:created xsi:type="dcterms:W3CDTF">2017-05-05T12:10:00Z</dcterms:created>
  <dcterms:modified xsi:type="dcterms:W3CDTF">2017-06-26T07:15:00Z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Document Confidentiality">
    <vt:lpwstr>Unrestricted</vt:lpwstr>
  </property>
  <property fmtid="{D5CDD505-2E9C-101B-9397-08002B2CF9AE}" pid="9" name="ContentTypeId">
    <vt:lpwstr>0x010100202F41898C77CB4C8935AE13717D2B14</vt:lpwstr>
  </property>
</Properties>
</file>