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794D07" w14:textId="77777777"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4144" behindDoc="1" locked="0" layoutInCell="1" allowOverlap="1" wp14:anchorId="5D90D6B4" wp14:editId="0B1DB641">
            <wp:simplePos x="0" y="0"/>
            <wp:positionH relativeFrom="column">
              <wp:posOffset>-918844</wp:posOffset>
            </wp:positionH>
            <wp:positionV relativeFrom="paragraph">
              <wp:posOffset>-2242820</wp:posOffset>
            </wp:positionV>
            <wp:extent cx="7756346" cy="8420100"/>
            <wp:effectExtent l="0" t="0" r="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760441"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CF9C3" w14:textId="77777777" w:rsidR="003C4A5B" w:rsidRDefault="003C4A5B" w:rsidP="003C4A5B">
      <w:pPr>
        <w:pStyle w:val="Textkrper2"/>
        <w:spacing w:line="280" w:lineRule="atLeast"/>
        <w:jc w:val="left"/>
        <w:rPr>
          <w:rFonts w:ascii="Arial" w:hAnsi="Arial" w:cs="Arial"/>
          <w:b w:val="0"/>
          <w:color w:val="000080"/>
          <w:sz w:val="44"/>
          <w:szCs w:val="44"/>
        </w:rPr>
      </w:pPr>
    </w:p>
    <w:p w14:paraId="0C5656C1" w14:textId="77777777" w:rsidR="003C4A5B" w:rsidRDefault="003C4A5B" w:rsidP="003C4A5B">
      <w:pPr>
        <w:pStyle w:val="Textkrper2"/>
        <w:spacing w:line="280" w:lineRule="atLeast"/>
        <w:jc w:val="left"/>
        <w:rPr>
          <w:rFonts w:ascii="Arial" w:hAnsi="Arial" w:cs="Arial"/>
          <w:b w:val="0"/>
          <w:color w:val="000080"/>
          <w:sz w:val="44"/>
          <w:szCs w:val="44"/>
        </w:rPr>
      </w:pPr>
    </w:p>
    <w:p w14:paraId="674AE455" w14:textId="77777777" w:rsidR="003C4A5B" w:rsidRDefault="003C4A5B" w:rsidP="003C4A5B">
      <w:pPr>
        <w:pStyle w:val="Textkrper2"/>
        <w:spacing w:line="280" w:lineRule="atLeast"/>
        <w:jc w:val="left"/>
        <w:rPr>
          <w:rFonts w:ascii="Arial" w:hAnsi="Arial" w:cs="Arial"/>
          <w:b w:val="0"/>
          <w:color w:val="000080"/>
          <w:sz w:val="44"/>
          <w:szCs w:val="44"/>
        </w:rPr>
      </w:pPr>
    </w:p>
    <w:p w14:paraId="3F266FE3" w14:textId="77777777" w:rsidR="003C4A5B" w:rsidRDefault="003C4A5B" w:rsidP="003C4A5B">
      <w:pPr>
        <w:pStyle w:val="Textkrper2"/>
        <w:spacing w:line="280" w:lineRule="atLeast"/>
        <w:jc w:val="left"/>
        <w:rPr>
          <w:rFonts w:ascii="Arial" w:hAnsi="Arial" w:cs="Arial"/>
          <w:b w:val="0"/>
          <w:color w:val="000080"/>
          <w:sz w:val="44"/>
          <w:szCs w:val="44"/>
        </w:rPr>
      </w:pPr>
    </w:p>
    <w:p w14:paraId="409F3D98" w14:textId="77777777" w:rsidR="003C4A5B" w:rsidRDefault="003C4A5B" w:rsidP="003C4A5B">
      <w:pPr>
        <w:pStyle w:val="Textkrper2"/>
        <w:spacing w:line="280" w:lineRule="atLeast"/>
        <w:jc w:val="left"/>
        <w:rPr>
          <w:rFonts w:ascii="Arial" w:hAnsi="Arial" w:cs="Arial"/>
          <w:b w:val="0"/>
          <w:color w:val="000080"/>
          <w:sz w:val="44"/>
          <w:szCs w:val="44"/>
        </w:rPr>
      </w:pPr>
    </w:p>
    <w:p w14:paraId="380AB9CD" w14:textId="77777777" w:rsidR="003C4A5B" w:rsidRDefault="003C4A5B" w:rsidP="003C4A5B">
      <w:pPr>
        <w:pStyle w:val="Textkrper2"/>
        <w:spacing w:line="280" w:lineRule="atLeast"/>
        <w:jc w:val="left"/>
        <w:rPr>
          <w:rFonts w:ascii="Arial" w:hAnsi="Arial" w:cs="Arial"/>
          <w:b w:val="0"/>
          <w:color w:val="000080"/>
          <w:sz w:val="44"/>
          <w:szCs w:val="44"/>
        </w:rPr>
      </w:pPr>
    </w:p>
    <w:p w14:paraId="0E86AF30" w14:textId="77777777"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14:paraId="5FFB8360"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4EEBE9E4" w14:textId="77777777" w:rsidR="003C4A5B" w:rsidRDefault="003C4A5B" w:rsidP="003C4A5B">
      <w:pPr>
        <w:pStyle w:val="Textkrper2"/>
        <w:spacing w:line="280" w:lineRule="atLeast"/>
        <w:jc w:val="left"/>
        <w:rPr>
          <w:rFonts w:ascii="Arial" w:hAnsi="Arial" w:cs="Arial"/>
          <w:b w:val="0"/>
          <w:color w:val="000080"/>
          <w:sz w:val="44"/>
          <w:szCs w:val="44"/>
          <w:lang w:val="en-US"/>
        </w:rPr>
      </w:pPr>
    </w:p>
    <w:p w14:paraId="4B78BEDF"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723F5231"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02411233"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1563CD53" w14:textId="77777777"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14:paraId="30C8B5BC"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1EF0A9D7" w14:textId="77777777" w:rsidR="003C4A5B" w:rsidRPr="004E6336"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62336" behindDoc="0" locked="0" layoutInCell="1" allowOverlap="1" wp14:anchorId="729ABED3" wp14:editId="35979785">
                <wp:simplePos x="0" y="0"/>
                <wp:positionH relativeFrom="column">
                  <wp:posOffset>-288290</wp:posOffset>
                </wp:positionH>
                <wp:positionV relativeFrom="paragraph">
                  <wp:posOffset>160655</wp:posOffset>
                </wp:positionV>
                <wp:extent cx="7127875" cy="899795"/>
                <wp:effectExtent l="0" t="0" r="0" b="0"/>
                <wp:wrapNone/>
                <wp:docPr id="4"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2454FCED" w14:textId="77777777" w:rsidR="00503F38" w:rsidRPr="0088409C" w:rsidRDefault="00503F38"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wps:txbx>
                      <wps:bodyPr rot="0" vert="horz" wrap="square" lIns="288000" tIns="0" rIns="295261"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14:paraId="2454FCED" w14:textId="77777777" w:rsidR="00503F38" w:rsidRPr="0088409C" w:rsidRDefault="00503F38"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v:textbox>
              </v:rect>
            </w:pict>
          </mc:Fallback>
        </mc:AlternateContent>
      </w:r>
    </w:p>
    <w:p w14:paraId="11B06DF5"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3877031B"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48BEF800" w14:textId="77777777" w:rsidR="0050063A" w:rsidRPr="0071346B"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65408" behindDoc="0" locked="0" layoutInCell="1" allowOverlap="1" wp14:anchorId="139C8E54" wp14:editId="780CEB27">
                <wp:simplePos x="0" y="0"/>
                <wp:positionH relativeFrom="column">
                  <wp:posOffset>-288290</wp:posOffset>
                </wp:positionH>
                <wp:positionV relativeFrom="paragraph">
                  <wp:posOffset>89535</wp:posOffset>
                </wp:positionV>
                <wp:extent cx="7127875" cy="288290"/>
                <wp:effectExtent l="0" t="3810" r="0" b="3175"/>
                <wp:wrapNone/>
                <wp:docPr id="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04B4565" w14:textId="2B92AD48" w:rsidR="00503F38" w:rsidRPr="00C617DE" w:rsidRDefault="00503F38"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14:paraId="704B4565" w14:textId="2B92AD48" w:rsidR="00503F38" w:rsidRPr="00C617DE" w:rsidRDefault="00503F38"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mc:Fallback>
        </mc:AlternateContent>
      </w:r>
    </w:p>
    <w:p w14:paraId="613D05FE" w14:textId="77777777" w:rsidR="00B06303" w:rsidRPr="0071346B" w:rsidRDefault="00B06303" w:rsidP="003C4A5B">
      <w:pPr>
        <w:pStyle w:val="Textkrper2"/>
        <w:spacing w:line="280" w:lineRule="atLeast"/>
        <w:jc w:val="left"/>
        <w:rPr>
          <w:rFonts w:ascii="Arial" w:hAnsi="Arial" w:cs="Arial"/>
          <w:b w:val="0"/>
          <w:color w:val="1F497D"/>
          <w:sz w:val="44"/>
          <w:szCs w:val="44"/>
          <w:lang w:val="en-US"/>
        </w:rPr>
      </w:pPr>
    </w:p>
    <w:p w14:paraId="7D1BD3FC" w14:textId="4086011D" w:rsidR="003C4A5B" w:rsidRPr="009647F7" w:rsidRDefault="00FA6974" w:rsidP="00121D53">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659264" behindDoc="1" locked="0" layoutInCell="1" allowOverlap="1" wp14:anchorId="22A631AE" wp14:editId="5CCC9316">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1" layoutInCell="0" allowOverlap="1" wp14:anchorId="2F3399A5" wp14:editId="699A22EF">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A5B" w:rsidRPr="009647F7">
        <w:rPr>
          <w:rFonts w:ascii="Arial" w:hAnsi="Arial" w:cs="Arial"/>
          <w:b w:val="0"/>
          <w:color w:val="1F497D"/>
          <w:sz w:val="44"/>
          <w:szCs w:val="44"/>
        </w:rPr>
        <w:t>PA Modul P0</w:t>
      </w:r>
      <w:r w:rsidR="00D94E27" w:rsidRPr="009647F7">
        <w:rPr>
          <w:rFonts w:ascii="Arial" w:hAnsi="Arial" w:cs="Arial"/>
          <w:b w:val="0"/>
          <w:color w:val="1F497D"/>
          <w:sz w:val="44"/>
          <w:szCs w:val="44"/>
        </w:rPr>
        <w:t>3</w:t>
      </w:r>
      <w:r w:rsidR="003C4A5B" w:rsidRPr="009647F7">
        <w:rPr>
          <w:rFonts w:ascii="Arial" w:hAnsi="Arial" w:cs="Arial"/>
          <w:b w:val="0"/>
          <w:color w:val="1F497D"/>
          <w:sz w:val="44"/>
          <w:szCs w:val="44"/>
        </w:rPr>
        <w:t>-0</w:t>
      </w:r>
      <w:r w:rsidR="004573F4">
        <w:rPr>
          <w:rFonts w:ascii="Arial" w:hAnsi="Arial" w:cs="Arial"/>
          <w:b w:val="0"/>
          <w:color w:val="1F497D"/>
          <w:sz w:val="44"/>
          <w:szCs w:val="44"/>
        </w:rPr>
        <w:t>3</w:t>
      </w:r>
    </w:p>
    <w:p w14:paraId="2FA06E46" w14:textId="350E6685" w:rsidR="008951BF" w:rsidRPr="009647F7" w:rsidRDefault="008951BF" w:rsidP="008951BF">
      <w:pPr>
        <w:pStyle w:val="Textkrper2"/>
        <w:spacing w:line="280" w:lineRule="atLeast"/>
        <w:jc w:val="left"/>
        <w:rPr>
          <w:rFonts w:ascii="Arial" w:hAnsi="Arial" w:cs="Arial"/>
          <w:b w:val="0"/>
          <w:bCs/>
          <w:sz w:val="36"/>
          <w:szCs w:val="36"/>
        </w:rPr>
      </w:pPr>
      <w:r w:rsidRPr="009647F7">
        <w:rPr>
          <w:rFonts w:ascii="Arial" w:hAnsi="Arial" w:cs="Arial"/>
          <w:b w:val="0"/>
          <w:bCs/>
          <w:sz w:val="36"/>
          <w:szCs w:val="36"/>
        </w:rPr>
        <w:t xml:space="preserve">SIMATIC PCS 7 – </w:t>
      </w:r>
      <w:r w:rsidR="00D6343E" w:rsidRPr="009647F7">
        <w:rPr>
          <w:rFonts w:ascii="Arial" w:hAnsi="Arial" w:cs="Arial"/>
          <w:b w:val="0"/>
          <w:bCs/>
          <w:sz w:val="36"/>
          <w:szCs w:val="36"/>
        </w:rPr>
        <w:br/>
      </w:r>
      <w:r w:rsidR="009647F7" w:rsidRPr="009647F7">
        <w:rPr>
          <w:rFonts w:ascii="Arial" w:hAnsi="Arial" w:cs="Arial"/>
          <w:b w:val="0"/>
          <w:bCs/>
          <w:sz w:val="36"/>
          <w:szCs w:val="36"/>
        </w:rPr>
        <w:t>Batchst</w:t>
      </w:r>
      <w:r w:rsidR="00DF55E1">
        <w:rPr>
          <w:rFonts w:ascii="Arial" w:hAnsi="Arial" w:cs="Arial"/>
          <w:b w:val="0"/>
          <w:bCs/>
          <w:sz w:val="36"/>
          <w:szCs w:val="36"/>
        </w:rPr>
        <w:t>e</w:t>
      </w:r>
      <w:r w:rsidR="009647F7" w:rsidRPr="009647F7">
        <w:rPr>
          <w:rFonts w:ascii="Arial" w:hAnsi="Arial" w:cs="Arial"/>
          <w:b w:val="0"/>
          <w:bCs/>
          <w:sz w:val="36"/>
          <w:szCs w:val="36"/>
        </w:rPr>
        <w:t>uerung mit Rezepten</w:t>
      </w:r>
    </w:p>
    <w:p w14:paraId="450653B3" w14:textId="77777777" w:rsidR="005775AD" w:rsidRPr="00737E9C" w:rsidRDefault="00E652A4" w:rsidP="005775AD">
      <w:pPr>
        <w:pStyle w:val="Kopfzeile"/>
        <w:tabs>
          <w:tab w:val="clear" w:pos="4536"/>
          <w:tab w:val="clear" w:pos="9072"/>
        </w:tabs>
        <w:spacing w:before="0" w:after="0" w:line="264" w:lineRule="auto"/>
        <w:ind w:left="0" w:right="-527"/>
        <w:rPr>
          <w:b/>
          <w:szCs w:val="20"/>
          <w:lang w:eastAsia="de-DE" w:bidi="ar-SA"/>
        </w:rPr>
      </w:pPr>
      <w:r w:rsidRPr="009647F7">
        <w:rPr>
          <w:color w:val="FF0000"/>
        </w:rPr>
        <w:br w:type="page"/>
      </w:r>
      <w:r w:rsidR="005775AD" w:rsidRPr="00272045">
        <w:rPr>
          <w:b/>
          <w:sz w:val="24"/>
          <w:szCs w:val="24"/>
          <w:lang w:eastAsia="de-DE" w:bidi="ar-SA"/>
        </w:rPr>
        <w:lastRenderedPageBreak/>
        <w:t>Passend</w:t>
      </w:r>
      <w:r w:rsidR="005775AD">
        <w:rPr>
          <w:b/>
          <w:sz w:val="24"/>
          <w:szCs w:val="24"/>
          <w:lang w:eastAsia="de-DE" w:bidi="ar-SA"/>
        </w:rPr>
        <w:t>e SCE Trainer Pakete zu diesen Lehru</w:t>
      </w:r>
      <w:r w:rsidR="005775AD" w:rsidRPr="00272045">
        <w:rPr>
          <w:b/>
          <w:sz w:val="24"/>
          <w:szCs w:val="24"/>
          <w:lang w:eastAsia="de-DE" w:bidi="ar-SA"/>
        </w:rPr>
        <w:t>nterlagen</w:t>
      </w:r>
    </w:p>
    <w:p w14:paraId="1EC5CD33" w14:textId="77777777" w:rsidR="005775AD" w:rsidRPr="000E26BF" w:rsidRDefault="005775AD" w:rsidP="005775AD">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E652A4">
        <w:rPr>
          <w:b/>
          <w:color w:val="000000"/>
          <w:szCs w:val="20"/>
          <w:lang w:eastAsia="de-DE" w:bidi="ar-SA"/>
        </w:rPr>
        <w:t>SIMATIC PCS 7 Software 3er Paket</w:t>
      </w:r>
      <w:r w:rsidRPr="000E26BF">
        <w:rPr>
          <w:b/>
          <w:color w:val="000000"/>
        </w:rPr>
        <w:t xml:space="preserve"> </w:t>
      </w:r>
      <w:r w:rsidRPr="000E26BF">
        <w:rPr>
          <w:b/>
          <w:color w:val="000000"/>
        </w:rPr>
        <w:br/>
      </w:r>
      <w:r w:rsidRPr="000E26BF">
        <w:rPr>
          <w:bCs/>
          <w:color w:val="000000"/>
        </w:rPr>
        <w:t>Bestellnr</w:t>
      </w:r>
      <w:r>
        <w:rPr>
          <w:bCs/>
          <w:color w:val="000000"/>
        </w:rPr>
        <w:t>.</w:t>
      </w:r>
      <w:r w:rsidRPr="000E26BF">
        <w:rPr>
          <w:bCs/>
          <w:color w:val="000000"/>
        </w:rPr>
        <w:t>: 6ES7650-0XX</w:t>
      </w:r>
      <w:r>
        <w:rPr>
          <w:bCs/>
          <w:color w:val="000000"/>
        </w:rPr>
        <w:t>1</w:t>
      </w:r>
      <w:r w:rsidRPr="000E26BF">
        <w:rPr>
          <w:bCs/>
          <w:color w:val="000000"/>
        </w:rPr>
        <w:t>8-0YS5</w:t>
      </w:r>
    </w:p>
    <w:p w14:paraId="255DE8D5" w14:textId="77777777" w:rsidR="005775AD" w:rsidRPr="000E26BF" w:rsidRDefault="005775AD" w:rsidP="005775AD">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0E26BF">
        <w:rPr>
          <w:b/>
          <w:color w:val="000000"/>
        </w:rPr>
        <w:t xml:space="preserve">SIMATIC PCS 7 Software 6er Paket </w:t>
      </w:r>
      <w:r w:rsidRPr="000E26BF">
        <w:rPr>
          <w:b/>
          <w:color w:val="000000"/>
        </w:rPr>
        <w:br/>
      </w:r>
      <w:r>
        <w:rPr>
          <w:bCs/>
          <w:color w:val="000000"/>
        </w:rPr>
        <w:t>Bestellnr.: 6ES7650-0XX1</w:t>
      </w:r>
      <w:r w:rsidRPr="000E26BF">
        <w:rPr>
          <w:bCs/>
          <w:color w:val="000000"/>
        </w:rPr>
        <w:t>8-2YS5</w:t>
      </w:r>
    </w:p>
    <w:p w14:paraId="1EB9FBE9" w14:textId="77777777" w:rsidR="005775AD" w:rsidRPr="0034058D" w:rsidRDefault="005775AD" w:rsidP="005775AD">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SIMATIC PCS 7 Software Upgrade Pakete 3er</w:t>
      </w:r>
      <w:r w:rsidRPr="000E26BF">
        <w:rPr>
          <w:b/>
          <w:color w:val="000000"/>
        </w:rPr>
        <w:br/>
      </w:r>
      <w:r w:rsidRPr="000E26BF">
        <w:rPr>
          <w:bCs/>
          <w:color w:val="000000"/>
        </w:rPr>
        <w:t>Bestellnr.</w:t>
      </w:r>
      <w:r>
        <w:rPr>
          <w:bCs/>
          <w:color w:val="000000"/>
        </w:rPr>
        <w:t>:</w:t>
      </w:r>
      <w:r w:rsidRPr="000E26BF">
        <w:rPr>
          <w:bCs/>
          <w:color w:val="000000"/>
        </w:rPr>
        <w:t xml:space="preserve"> </w:t>
      </w:r>
      <w:r w:rsidRPr="0034058D">
        <w:rPr>
          <w:bCs/>
          <w:color w:val="000000"/>
        </w:rPr>
        <w:t xml:space="preserve">6ES7650-0XX18-0YE5 (V8.0 </w:t>
      </w:r>
      <w:r>
        <w:rPr>
          <w:bCs/>
          <w:color w:val="000000"/>
          <w:lang w:val="es-ES"/>
        </w:rPr>
        <w:sym w:font="Wingdings" w:char="F0E0"/>
      </w:r>
      <w:r w:rsidRPr="0034058D">
        <w:rPr>
          <w:bCs/>
          <w:color w:val="000000"/>
        </w:rPr>
        <w:t xml:space="preserve"> V8.1) bzw. 6ES7650-0XX08-0YE5</w:t>
      </w:r>
      <w:r w:rsidRPr="0034058D">
        <w:rPr>
          <w:b/>
          <w:color w:val="000000"/>
        </w:rPr>
        <w:t xml:space="preserve"> </w:t>
      </w:r>
      <w:r w:rsidRPr="0034058D">
        <w:rPr>
          <w:bCs/>
          <w:color w:val="000000"/>
        </w:rPr>
        <w:t xml:space="preserve">(V7.1 </w:t>
      </w:r>
      <w:r>
        <w:rPr>
          <w:bCs/>
          <w:color w:val="000000"/>
          <w:lang w:val="es-ES"/>
        </w:rPr>
        <w:sym w:font="Wingdings" w:char="F0E0"/>
      </w:r>
      <w:r w:rsidRPr="0034058D">
        <w:rPr>
          <w:bCs/>
          <w:color w:val="000000"/>
        </w:rPr>
        <w:t xml:space="preserve"> V8.0)</w:t>
      </w:r>
    </w:p>
    <w:p w14:paraId="6001ECE3" w14:textId="77777777" w:rsidR="005775AD" w:rsidRPr="000E26BF" w:rsidRDefault="005775AD" w:rsidP="005775AD">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 xml:space="preserve">SIMATIC PCS 7 Hardware Set inkl. RTX-Box </w:t>
      </w:r>
      <w:r w:rsidRPr="000E26BF">
        <w:rPr>
          <w:b/>
          <w:color w:val="000000"/>
        </w:rPr>
        <w:tab/>
      </w:r>
      <w:r w:rsidRPr="000E26BF">
        <w:rPr>
          <w:b/>
          <w:color w:val="000000"/>
        </w:rPr>
        <w:br/>
      </w:r>
      <w:r w:rsidRPr="000E26BF">
        <w:rPr>
          <w:bCs/>
          <w:color w:val="000000"/>
        </w:rPr>
        <w:t>Bestellnr</w:t>
      </w:r>
      <w:r>
        <w:rPr>
          <w:bCs/>
          <w:color w:val="000000"/>
        </w:rPr>
        <w:t>.</w:t>
      </w:r>
      <w:r w:rsidRPr="000E26BF">
        <w:rPr>
          <w:bCs/>
          <w:color w:val="000000"/>
        </w:rPr>
        <w:t>: 6ES7654-0UE13-0XS0</w:t>
      </w:r>
    </w:p>
    <w:p w14:paraId="44E9B919" w14:textId="77777777" w:rsidR="005775AD" w:rsidRPr="00E652A4" w:rsidRDefault="005775AD" w:rsidP="005775AD">
      <w:pPr>
        <w:pStyle w:val="Kopfzeile"/>
        <w:tabs>
          <w:tab w:val="clear" w:pos="4536"/>
          <w:tab w:val="clear" w:pos="9072"/>
          <w:tab w:val="left" w:pos="4080"/>
        </w:tabs>
        <w:spacing w:before="0" w:after="0" w:line="264" w:lineRule="auto"/>
        <w:ind w:left="0" w:right="567"/>
        <w:rPr>
          <w:b/>
          <w:szCs w:val="20"/>
          <w:lang w:eastAsia="de-DE" w:bidi="ar-SA"/>
        </w:rPr>
      </w:pPr>
      <w:r>
        <w:rPr>
          <w:b/>
          <w:szCs w:val="20"/>
          <w:lang w:eastAsia="de-DE" w:bidi="ar-SA"/>
        </w:rPr>
        <w:tab/>
      </w:r>
    </w:p>
    <w:p w14:paraId="556EDEDB" w14:textId="77777777" w:rsidR="005775AD" w:rsidRPr="00E652A4" w:rsidRDefault="005775AD" w:rsidP="005775AD">
      <w:pPr>
        <w:pStyle w:val="Kopfzeile"/>
        <w:spacing w:before="0" w:after="0" w:line="264" w:lineRule="auto"/>
        <w:ind w:left="0" w:right="567"/>
        <w:rPr>
          <w:szCs w:val="20"/>
          <w:lang w:eastAsia="de-DE" w:bidi="ar-SA"/>
        </w:rPr>
      </w:pPr>
      <w:r w:rsidRPr="00E652A4">
        <w:rPr>
          <w:szCs w:val="20"/>
          <w:lang w:eastAsia="de-DE" w:bidi="ar-SA"/>
        </w:rPr>
        <w:t>Bitte beachten Sie, dass diese Trainer Pakete ggf. durch Nachfolge-Pakete ersetzt werden.</w:t>
      </w:r>
    </w:p>
    <w:p w14:paraId="19684B2E" w14:textId="77777777" w:rsidR="005775AD" w:rsidRPr="00CB4596" w:rsidRDefault="005775AD" w:rsidP="005775AD">
      <w:pPr>
        <w:pStyle w:val="Kopfzeile"/>
        <w:spacing w:before="0" w:after="0" w:line="264" w:lineRule="auto"/>
        <w:ind w:left="0" w:right="567"/>
        <w:rPr>
          <w:color w:val="0000FF"/>
          <w:szCs w:val="20"/>
          <w:u w:val="single"/>
          <w:lang w:eastAsia="de-DE" w:bidi="ar-SA"/>
        </w:rPr>
      </w:pPr>
      <w:r w:rsidRPr="00E652A4">
        <w:rPr>
          <w:szCs w:val="20"/>
          <w:lang w:eastAsia="de-DE" w:bidi="ar-SA"/>
        </w:rPr>
        <w:t>Eine Übersicht über die aktuell verfügbaren SCE Pakete finden Sie unter:</w:t>
      </w:r>
      <w:r>
        <w:rPr>
          <w:b/>
        </w:rPr>
        <w:t xml:space="preserve"> </w:t>
      </w:r>
      <w:hyperlink r:id="rId12" w:history="1">
        <w:r w:rsidRPr="00DF33A3">
          <w:rPr>
            <w:rStyle w:val="Hyperlink"/>
            <w:color w:val="0000FF"/>
            <w:szCs w:val="20"/>
            <w:lang w:eastAsia="de-DE" w:bidi="ar-SA"/>
          </w:rPr>
          <w:t>siemens.de/sce/tp</w:t>
        </w:r>
      </w:hyperlink>
    </w:p>
    <w:p w14:paraId="5118F276" w14:textId="77777777" w:rsidR="005775AD" w:rsidRPr="00494F58" w:rsidRDefault="005775AD" w:rsidP="005775AD">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r>
      <w:r>
        <w:rPr>
          <w:b/>
          <w:sz w:val="24"/>
          <w:szCs w:val="24"/>
          <w:lang w:eastAsia="de-DE" w:bidi="ar-SA"/>
        </w:rPr>
        <w:br/>
        <w:t>Fortbildungen</w:t>
      </w:r>
    </w:p>
    <w:p w14:paraId="451A6F09" w14:textId="77777777" w:rsidR="005775AD" w:rsidRPr="00E652A4" w:rsidRDefault="005775AD" w:rsidP="005775AD">
      <w:pPr>
        <w:pStyle w:val="Kopfzeile"/>
        <w:spacing w:before="0" w:after="0" w:line="264" w:lineRule="auto"/>
        <w:ind w:left="0" w:right="567"/>
        <w:rPr>
          <w:szCs w:val="20"/>
          <w:lang w:eastAsia="de-DE" w:bidi="ar-SA"/>
        </w:rPr>
      </w:pPr>
      <w:r w:rsidRPr="00E652A4">
        <w:rPr>
          <w:szCs w:val="20"/>
          <w:lang w:eastAsia="de-DE" w:bidi="ar-SA"/>
        </w:rPr>
        <w:t xml:space="preserve">Für regionale Siemens SCE </w:t>
      </w:r>
      <w:r>
        <w:rPr>
          <w:szCs w:val="20"/>
          <w:lang w:eastAsia="de-DE" w:bidi="ar-SA"/>
        </w:rPr>
        <w:t>Fortbildungen kontaktieren Sie I</w:t>
      </w:r>
      <w:r w:rsidRPr="00E652A4">
        <w:rPr>
          <w:szCs w:val="20"/>
          <w:lang w:eastAsia="de-DE" w:bidi="ar-SA"/>
        </w:rPr>
        <w:t>hren regionalen SCE Kontaktpartner</w:t>
      </w:r>
    </w:p>
    <w:p w14:paraId="222281C4" w14:textId="77777777" w:rsidR="005775AD" w:rsidRPr="00DF33A3" w:rsidRDefault="005775AD" w:rsidP="005775AD">
      <w:pPr>
        <w:pStyle w:val="Kopfzeile"/>
        <w:spacing w:before="0" w:after="0" w:line="264" w:lineRule="auto"/>
        <w:ind w:left="0" w:right="567"/>
        <w:rPr>
          <w:rStyle w:val="Hyperlink"/>
          <w:color w:val="0000FF"/>
          <w:szCs w:val="20"/>
          <w:lang w:eastAsia="de-DE" w:bidi="ar-SA"/>
        </w:rPr>
      </w:pPr>
      <w:r w:rsidRPr="00494F58">
        <w:rPr>
          <w:b/>
        </w:rPr>
        <w:fldChar w:fldCharType="begin"/>
      </w:r>
      <w:r w:rsidRPr="00494F58">
        <w:rPr>
          <w:b/>
        </w:rPr>
        <w:instrText xml:space="preserve"> HYPERLINK "http://www.siemens.de/contact" </w:instrText>
      </w:r>
      <w:r w:rsidRPr="00494F58">
        <w:rPr>
          <w:b/>
        </w:rPr>
        <w:fldChar w:fldCharType="separate"/>
      </w:r>
      <w:r w:rsidRPr="00DF33A3">
        <w:rPr>
          <w:rStyle w:val="Hyperlink"/>
          <w:color w:val="0000FF"/>
          <w:szCs w:val="20"/>
          <w:lang w:eastAsia="de-DE" w:bidi="ar-SA"/>
        </w:rPr>
        <w:t>siemens.de/sce/contact</w:t>
      </w:r>
    </w:p>
    <w:p w14:paraId="20D8F959" w14:textId="77777777" w:rsidR="005775AD" w:rsidRDefault="005775AD" w:rsidP="005775AD">
      <w:pPr>
        <w:pStyle w:val="Kopfzeile"/>
        <w:tabs>
          <w:tab w:val="clear" w:pos="4536"/>
          <w:tab w:val="clear" w:pos="9072"/>
        </w:tabs>
        <w:spacing w:before="0" w:after="0" w:line="264" w:lineRule="auto"/>
        <w:ind w:left="0" w:right="567"/>
        <w:rPr>
          <w:b/>
        </w:rPr>
      </w:pPr>
      <w:r w:rsidRPr="00494F58">
        <w:rPr>
          <w:b/>
        </w:rPr>
        <w:fldChar w:fldCharType="end"/>
      </w:r>
    </w:p>
    <w:p w14:paraId="3EE28733" w14:textId="77777777" w:rsidR="005775AD" w:rsidRDefault="005775AD" w:rsidP="005775AD">
      <w:pPr>
        <w:pStyle w:val="Kopfzeile"/>
        <w:tabs>
          <w:tab w:val="clear" w:pos="4536"/>
          <w:tab w:val="clear" w:pos="9072"/>
        </w:tabs>
        <w:spacing w:before="0" w:after="0" w:line="264" w:lineRule="auto"/>
        <w:ind w:left="0" w:right="567"/>
        <w:rPr>
          <w:b/>
          <w:sz w:val="24"/>
          <w:szCs w:val="24"/>
          <w:lang w:eastAsia="de-DE" w:bidi="ar-SA"/>
        </w:rPr>
      </w:pPr>
    </w:p>
    <w:p w14:paraId="13698E64" w14:textId="77777777" w:rsidR="005775AD" w:rsidRPr="005A375A" w:rsidRDefault="005775AD" w:rsidP="005775AD">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w:t>
      </w:r>
      <w:r w:rsidRPr="003A6C8B">
        <w:rPr>
          <w:b/>
          <w:sz w:val="24"/>
          <w:szCs w:val="24"/>
          <w:lang w:eastAsia="de-DE" w:bidi="ar-SA"/>
        </w:rPr>
        <w:t xml:space="preserve"> </w:t>
      </w:r>
      <w:r>
        <w:rPr>
          <w:b/>
          <w:sz w:val="24"/>
          <w:szCs w:val="24"/>
          <w:lang w:eastAsia="de-DE" w:bidi="ar-SA"/>
        </w:rPr>
        <w:t>zu SIMATIC PCS 7 und SIMIT</w:t>
      </w:r>
    </w:p>
    <w:p w14:paraId="53884428" w14:textId="77777777" w:rsidR="005775AD" w:rsidRPr="005A375A" w:rsidRDefault="005775AD" w:rsidP="005775AD">
      <w:pPr>
        <w:pStyle w:val="Kopfzeile"/>
        <w:spacing w:before="0" w:after="0" w:line="264" w:lineRule="auto"/>
        <w:ind w:left="0" w:right="567"/>
        <w:rPr>
          <w:rStyle w:val="Hyperlink"/>
          <w:color w:val="0000FF"/>
          <w:szCs w:val="20"/>
          <w:lang w:eastAsia="de-DE" w:bidi="ar-SA"/>
        </w:rPr>
      </w:pPr>
      <w:r w:rsidRPr="005A375A">
        <w:rPr>
          <w:szCs w:val="20"/>
          <w:lang w:eastAsia="de-DE" w:bidi="ar-SA"/>
        </w:rPr>
        <w:t>Insbesondere</w:t>
      </w:r>
      <w:r>
        <w:t xml:space="preserve"> G</w:t>
      </w:r>
      <w:r w:rsidRPr="0099717F">
        <w:t xml:space="preserve">etting started, </w:t>
      </w:r>
      <w:r>
        <w:t>V</w:t>
      </w:r>
      <w:r w:rsidRPr="0099717F">
        <w:t xml:space="preserve">ideos, </w:t>
      </w:r>
      <w:r>
        <w:t>T</w:t>
      </w:r>
      <w:r w:rsidRPr="0099717F">
        <w:t>utorials, Handbücher und Programmierleitfaden.</w:t>
      </w:r>
      <w:r>
        <w:br/>
      </w:r>
      <w:r w:rsidRPr="005A375A">
        <w:rPr>
          <w:rStyle w:val="Hyperlink"/>
          <w:color w:val="0000FF"/>
          <w:szCs w:val="20"/>
          <w:lang w:eastAsia="de-DE" w:bidi="ar-SA"/>
        </w:rPr>
        <w:fldChar w:fldCharType="begin"/>
      </w:r>
      <w:r w:rsidRPr="005A375A">
        <w:rPr>
          <w:rStyle w:val="Hyperlink"/>
          <w:color w:val="0000FF"/>
          <w:szCs w:val="20"/>
          <w:lang w:eastAsia="de-DE" w:bidi="ar-SA"/>
        </w:rPr>
        <w:instrText>HYPERLINK "http://www.siemens.de/sce/S7-1500"</w:instrText>
      </w:r>
      <w:r w:rsidRPr="005A375A">
        <w:rPr>
          <w:rStyle w:val="Hyperlink"/>
          <w:color w:val="0000FF"/>
          <w:szCs w:val="20"/>
          <w:lang w:eastAsia="de-DE" w:bidi="ar-SA"/>
        </w:rPr>
        <w:fldChar w:fldCharType="separate"/>
      </w:r>
      <w:hyperlink r:id="rId13" w:history="1">
        <w:r>
          <w:rPr>
            <w:rStyle w:val="Hyperlink"/>
            <w:color w:val="0000FF"/>
            <w:szCs w:val="20"/>
            <w:lang w:eastAsia="de-DE" w:bidi="ar-SA"/>
          </w:rPr>
          <w:t>siemens.de/sce/pcs7</w:t>
        </w:r>
      </w:hyperlink>
    </w:p>
    <w:p w14:paraId="2DAB845B" w14:textId="77777777" w:rsidR="005775AD" w:rsidRPr="00737E9C" w:rsidRDefault="005775AD" w:rsidP="005775AD">
      <w:pPr>
        <w:pStyle w:val="Kopfzeile"/>
        <w:spacing w:before="0" w:after="0" w:line="264" w:lineRule="auto"/>
        <w:ind w:left="0" w:right="567"/>
        <w:rPr>
          <w:b/>
          <w:szCs w:val="20"/>
          <w:lang w:eastAsia="de-DE" w:bidi="ar-SA"/>
        </w:rPr>
      </w:pPr>
      <w:r w:rsidRPr="005A375A">
        <w:rPr>
          <w:rStyle w:val="Hyperlink"/>
          <w:color w:val="0000FF"/>
          <w:szCs w:val="20"/>
          <w:lang w:eastAsia="de-DE" w:bidi="ar-SA"/>
        </w:rPr>
        <w:fldChar w:fldCharType="end"/>
      </w:r>
      <w:r w:rsidRPr="00D12464">
        <w:rPr>
          <w:b/>
          <w:sz w:val="24"/>
          <w:szCs w:val="24"/>
          <w:lang w:eastAsia="de-DE" w:bidi="ar-SA"/>
        </w:rPr>
        <w:br/>
      </w:r>
      <w:r w:rsidRPr="00D12464">
        <w:rPr>
          <w:b/>
          <w:sz w:val="24"/>
          <w:szCs w:val="24"/>
          <w:lang w:eastAsia="de-DE" w:bidi="ar-SA"/>
        </w:rPr>
        <w:br/>
      </w:r>
      <w:r w:rsidRPr="00494F58">
        <w:rPr>
          <w:b/>
          <w:sz w:val="24"/>
          <w:szCs w:val="24"/>
          <w:lang w:eastAsia="de-DE" w:bidi="ar-SA"/>
        </w:rPr>
        <w:t xml:space="preserve">Weitere Informationen rund um SCE </w:t>
      </w:r>
    </w:p>
    <w:p w14:paraId="28015806" w14:textId="77777777" w:rsidR="005775AD" w:rsidRPr="00D12464" w:rsidRDefault="004B550B" w:rsidP="005775AD">
      <w:pPr>
        <w:pStyle w:val="Kopfzeile"/>
        <w:spacing w:before="0" w:after="0" w:line="264" w:lineRule="auto"/>
        <w:ind w:left="0" w:right="567"/>
        <w:rPr>
          <w:color w:val="0000FF"/>
          <w:szCs w:val="20"/>
          <w:u w:val="single"/>
          <w:lang w:eastAsia="de-DE" w:bidi="ar-SA"/>
        </w:rPr>
      </w:pPr>
      <w:hyperlink r:id="rId14" w:history="1">
        <w:r w:rsidR="005775AD" w:rsidRPr="00DF33A3">
          <w:rPr>
            <w:rStyle w:val="Hyperlink"/>
            <w:color w:val="0000FF"/>
            <w:szCs w:val="20"/>
            <w:lang w:eastAsia="de-DE" w:bidi="ar-SA"/>
          </w:rPr>
          <w:t>siemens.de/sce</w:t>
        </w:r>
      </w:hyperlink>
      <w:r w:rsidR="005775AD">
        <w:rPr>
          <w:b/>
        </w:rPr>
        <w:br/>
      </w:r>
      <w:r w:rsidR="005775AD" w:rsidRPr="00D12464">
        <w:rPr>
          <w:b/>
          <w:sz w:val="24"/>
          <w:szCs w:val="24"/>
        </w:rPr>
        <w:br/>
      </w:r>
      <w:r w:rsidR="005775AD" w:rsidRPr="00D12464">
        <w:rPr>
          <w:b/>
          <w:sz w:val="24"/>
          <w:szCs w:val="24"/>
        </w:rPr>
        <w:br/>
      </w:r>
      <w:r w:rsidR="005775AD">
        <w:rPr>
          <w:b/>
          <w:sz w:val="24"/>
          <w:szCs w:val="24"/>
          <w:lang w:eastAsia="de-DE" w:bidi="ar-SA"/>
        </w:rPr>
        <w:t>Verwendungshinweis</w:t>
      </w:r>
      <w:r w:rsidR="005775AD">
        <w:rPr>
          <w:szCs w:val="20"/>
          <w:lang w:eastAsia="de-DE" w:bidi="ar-SA"/>
        </w:rPr>
        <w:br/>
        <w:t>Die SCE Lehrunterlage</w:t>
      </w:r>
      <w:r w:rsidR="005775AD" w:rsidRPr="00E652A4">
        <w:rPr>
          <w:szCs w:val="20"/>
          <w:lang w:eastAsia="de-DE" w:bidi="ar-SA"/>
        </w:rPr>
        <w:t xml:space="preserve"> für die durchgängige Automatisierungslösung </w:t>
      </w:r>
      <w:proofErr w:type="spellStart"/>
      <w:r w:rsidR="005775AD" w:rsidRPr="00E652A4">
        <w:rPr>
          <w:szCs w:val="20"/>
          <w:lang w:eastAsia="de-DE" w:bidi="ar-SA"/>
        </w:rPr>
        <w:t>Totally</w:t>
      </w:r>
      <w:proofErr w:type="spellEnd"/>
      <w:r w:rsidR="005775AD" w:rsidRPr="00E652A4">
        <w:rPr>
          <w:szCs w:val="20"/>
          <w:lang w:eastAsia="de-DE" w:bidi="ar-SA"/>
        </w:rPr>
        <w:t xml:space="preserve"> Integrated Automation (TIA) wurde für das Programm „Siemens Automation Cooperates with Education (SCE)“ speziell zu Ausbildungszwecken für öffentliche Bildungs- und F&amp;E-Einrichtungen erstellt. Die Siemens AG übernimmt bezüglich des Inhalts keine Gewähr.</w:t>
      </w:r>
    </w:p>
    <w:p w14:paraId="569AA429" w14:textId="77777777" w:rsidR="005775AD" w:rsidRPr="00E652A4" w:rsidRDefault="005775AD" w:rsidP="005775AD">
      <w:pPr>
        <w:pStyle w:val="Kopfzeile"/>
        <w:spacing w:before="0" w:after="0" w:line="264" w:lineRule="auto"/>
        <w:ind w:left="0" w:right="567"/>
        <w:jc w:val="both"/>
        <w:rPr>
          <w:szCs w:val="20"/>
          <w:lang w:eastAsia="de-DE" w:bidi="ar-SA"/>
        </w:rPr>
      </w:pPr>
    </w:p>
    <w:p w14:paraId="0598ABC3" w14:textId="77777777" w:rsidR="005775AD" w:rsidRPr="00E652A4" w:rsidRDefault="005775AD" w:rsidP="005775AD">
      <w:pPr>
        <w:pStyle w:val="Kopfzeile"/>
        <w:spacing w:before="0" w:after="0" w:line="264" w:lineRule="auto"/>
        <w:ind w:left="0" w:right="567"/>
        <w:jc w:val="both"/>
        <w:rPr>
          <w:szCs w:val="20"/>
          <w:lang w:eastAsia="de-DE" w:bidi="ar-SA"/>
        </w:rPr>
      </w:pPr>
      <w:r w:rsidRPr="00E652A4">
        <w:rPr>
          <w:szCs w:val="20"/>
          <w:lang w:eastAsia="de-DE" w:bidi="ar-SA"/>
        </w:rPr>
        <w:t>Diese Unterlage darf nur für die Erstausbildung an Siemens Produkten/Systemen verwendet werden. D.h</w:t>
      </w:r>
      <w:r>
        <w:rPr>
          <w:szCs w:val="20"/>
          <w:lang w:eastAsia="de-DE" w:bidi="ar-SA"/>
        </w:rPr>
        <w:t xml:space="preserve">. sie kann ganz oder teilweise </w:t>
      </w:r>
      <w:r w:rsidRPr="00E652A4">
        <w:rPr>
          <w:szCs w:val="20"/>
          <w:lang w:eastAsia="de-DE" w:bidi="ar-SA"/>
        </w:rPr>
        <w:t>kopiert und an die Auszubildenden zur Nutzung im Rahmen deren Ausbildung aus</w:t>
      </w:r>
      <w:r>
        <w:rPr>
          <w:szCs w:val="20"/>
          <w:lang w:eastAsia="de-DE" w:bidi="ar-SA"/>
        </w:rPr>
        <w:t>ge</w:t>
      </w:r>
      <w:r w:rsidRPr="00E652A4">
        <w:rPr>
          <w:szCs w:val="20"/>
          <w:lang w:eastAsia="de-DE" w:bidi="ar-SA"/>
        </w:rPr>
        <w:t xml:space="preserve">händigt werden. Weitergabe sowie Vervielfältigung dieser Unterlage und Mitteilung ihres Inhalts ist innerhalb öffentlicher Aus- und Weiterbildungsstätten </w:t>
      </w:r>
      <w:r>
        <w:rPr>
          <w:szCs w:val="20"/>
          <w:lang w:eastAsia="de-DE" w:bidi="ar-SA"/>
        </w:rPr>
        <w:t>für</w:t>
      </w:r>
      <w:r w:rsidRPr="00E652A4">
        <w:rPr>
          <w:szCs w:val="20"/>
          <w:lang w:eastAsia="de-DE" w:bidi="ar-SA"/>
        </w:rPr>
        <w:t xml:space="preserve"> Zwecke der Ausbildung gestattet. </w:t>
      </w:r>
    </w:p>
    <w:p w14:paraId="4D021CC6" w14:textId="77777777" w:rsidR="005775AD" w:rsidRPr="00123A78" w:rsidRDefault="005775AD" w:rsidP="005775AD">
      <w:pPr>
        <w:pStyle w:val="Kopfzeile"/>
        <w:spacing w:before="0" w:after="0" w:line="264" w:lineRule="auto"/>
        <w:ind w:right="567"/>
        <w:jc w:val="both"/>
      </w:pPr>
    </w:p>
    <w:p w14:paraId="6516B5F6" w14:textId="77777777" w:rsidR="005775AD" w:rsidRPr="00E652A4" w:rsidRDefault="005775AD" w:rsidP="005775AD">
      <w:pPr>
        <w:pStyle w:val="Kopfzeile"/>
        <w:tabs>
          <w:tab w:val="clear" w:pos="4536"/>
          <w:tab w:val="clear" w:pos="9072"/>
        </w:tabs>
        <w:spacing w:before="0" w:after="0" w:line="264" w:lineRule="auto"/>
        <w:ind w:left="0" w:right="567"/>
        <w:jc w:val="both"/>
        <w:rPr>
          <w:szCs w:val="20"/>
          <w:lang w:eastAsia="de-DE" w:bidi="ar-SA"/>
        </w:rPr>
      </w:pPr>
      <w:r w:rsidRPr="00E652A4">
        <w:rPr>
          <w:szCs w:val="20"/>
          <w:lang w:eastAsia="de-DE" w:bidi="ar-SA"/>
        </w:rPr>
        <w:t>Ausnahmen bedürfen der schriftlichen Genehmigung durch die Siemens AG</w:t>
      </w:r>
      <w:r>
        <w:rPr>
          <w:szCs w:val="20"/>
          <w:lang w:eastAsia="de-DE" w:bidi="ar-SA"/>
        </w:rPr>
        <w:t xml:space="preserve">. </w:t>
      </w:r>
      <w:r w:rsidRPr="00E652A4">
        <w:rPr>
          <w:szCs w:val="20"/>
          <w:lang w:eastAsia="de-DE" w:bidi="ar-SA"/>
        </w:rPr>
        <w:t xml:space="preserve">Ansprechpartner: Herr Roland Scheuerer </w:t>
      </w:r>
      <w:r w:rsidRPr="00CF5DE7">
        <w:rPr>
          <w:bCs/>
          <w:color w:val="0000FF"/>
          <w:szCs w:val="20"/>
          <w:u w:val="single"/>
          <w:lang w:eastAsia="de-DE" w:bidi="ar-SA"/>
        </w:rPr>
        <w:t>roland.scheuerer@siemens.com</w:t>
      </w:r>
      <w:r>
        <w:rPr>
          <w:szCs w:val="20"/>
          <w:lang w:eastAsia="de-DE" w:bidi="ar-SA"/>
        </w:rPr>
        <w:t>.</w:t>
      </w:r>
    </w:p>
    <w:p w14:paraId="334F9CFF" w14:textId="77777777" w:rsidR="005775AD" w:rsidRPr="00E652A4" w:rsidRDefault="005775AD" w:rsidP="005775AD">
      <w:pPr>
        <w:pStyle w:val="Kopfzeile"/>
        <w:spacing w:before="0" w:after="0" w:line="264" w:lineRule="auto"/>
        <w:ind w:left="0" w:right="567"/>
        <w:jc w:val="both"/>
        <w:rPr>
          <w:szCs w:val="20"/>
          <w:lang w:eastAsia="de-DE" w:bidi="ar-SA"/>
        </w:rPr>
      </w:pPr>
    </w:p>
    <w:p w14:paraId="1046BB6E" w14:textId="77777777" w:rsidR="005775AD" w:rsidRPr="00E652A4" w:rsidRDefault="005775AD" w:rsidP="005775AD">
      <w:pPr>
        <w:pStyle w:val="Kopfzeile"/>
        <w:spacing w:before="0" w:after="0" w:line="264" w:lineRule="auto"/>
        <w:ind w:left="0" w:right="567"/>
        <w:jc w:val="both"/>
        <w:rPr>
          <w:szCs w:val="20"/>
          <w:lang w:eastAsia="de-DE" w:bidi="ar-SA"/>
        </w:rPr>
      </w:pPr>
      <w:r w:rsidRPr="00E652A4">
        <w:rPr>
          <w:szCs w:val="20"/>
          <w:lang w:eastAsia="de-DE" w:bidi="ar-SA"/>
        </w:rPr>
        <w:t>Zuwiderhandlungen verpflichten zu Schadensersatz. Alle Rechte auch der Übersetzung sind vorbehalten, insbesondere für den Fall der Patentierung oder GM-Eintragung.</w:t>
      </w:r>
    </w:p>
    <w:p w14:paraId="049127CF" w14:textId="77777777" w:rsidR="005775AD" w:rsidRPr="00E652A4" w:rsidRDefault="005775AD" w:rsidP="005775AD">
      <w:pPr>
        <w:pStyle w:val="Kopfzeile"/>
        <w:spacing w:before="0" w:after="0" w:line="264" w:lineRule="auto"/>
        <w:ind w:left="0" w:right="567"/>
        <w:jc w:val="both"/>
        <w:rPr>
          <w:szCs w:val="20"/>
          <w:lang w:eastAsia="de-DE" w:bidi="ar-SA"/>
        </w:rPr>
      </w:pPr>
    </w:p>
    <w:p w14:paraId="4FB0D031" w14:textId="55E8EB82" w:rsidR="005775AD" w:rsidRPr="00E652A4" w:rsidRDefault="005775AD" w:rsidP="005775AD">
      <w:pPr>
        <w:pStyle w:val="Kopfzeile"/>
        <w:spacing w:before="0" w:after="0" w:line="264" w:lineRule="auto"/>
        <w:ind w:left="0" w:right="567"/>
        <w:jc w:val="both"/>
        <w:rPr>
          <w:szCs w:val="20"/>
          <w:lang w:eastAsia="de-DE" w:bidi="ar-SA"/>
        </w:rPr>
      </w:pPr>
      <w:r w:rsidRPr="00E652A4">
        <w:rPr>
          <w:szCs w:val="20"/>
          <w:lang w:eastAsia="de-DE" w:bidi="ar-SA"/>
        </w:rPr>
        <w:t>Der Einsatz für Industriekunden-Kurse ist explizit nicht erlaubt. Einer kommerziellen Nutzung der Unte</w:t>
      </w:r>
      <w:r>
        <w:rPr>
          <w:szCs w:val="20"/>
          <w:lang w:eastAsia="de-DE" w:bidi="ar-SA"/>
        </w:rPr>
        <w:t>rlagen stimmen wir nicht zu.</w:t>
      </w:r>
    </w:p>
    <w:p w14:paraId="4D2FD725" w14:textId="77777777" w:rsidR="005775AD" w:rsidRPr="00E652A4" w:rsidRDefault="005775AD" w:rsidP="005775AD">
      <w:pPr>
        <w:pStyle w:val="Kopfzeile"/>
        <w:spacing w:before="0" w:after="0" w:line="264" w:lineRule="auto"/>
        <w:ind w:left="0" w:right="567"/>
        <w:jc w:val="both"/>
        <w:rPr>
          <w:szCs w:val="20"/>
          <w:lang w:eastAsia="de-DE" w:bidi="ar-SA"/>
        </w:rPr>
      </w:pPr>
    </w:p>
    <w:p w14:paraId="4D6A10DF" w14:textId="7CE31399" w:rsidR="00E652A4" w:rsidRDefault="005775AD" w:rsidP="005775AD">
      <w:pPr>
        <w:pStyle w:val="Kopfzeile"/>
        <w:tabs>
          <w:tab w:val="clear" w:pos="4536"/>
          <w:tab w:val="clear" w:pos="9072"/>
        </w:tabs>
        <w:spacing w:before="0" w:after="0" w:line="264" w:lineRule="auto"/>
        <w:ind w:left="0" w:right="567"/>
        <w:jc w:val="both"/>
        <w:rPr>
          <w:rFonts w:cs="Arial"/>
          <w:b/>
        </w:rPr>
      </w:pPr>
      <w:r w:rsidRPr="00E652A4">
        <w:rPr>
          <w:szCs w:val="20"/>
          <w:lang w:eastAsia="de-DE" w:bidi="ar-SA"/>
        </w:rPr>
        <w:t>Wir danken der TU Dresden, besonders Prof. Dr.</w:t>
      </w:r>
      <w:r>
        <w:rPr>
          <w:szCs w:val="20"/>
          <w:lang w:eastAsia="de-DE" w:bidi="ar-SA"/>
        </w:rPr>
        <w:t>-Ing.</w:t>
      </w:r>
      <w:r w:rsidRPr="00E652A4">
        <w:rPr>
          <w:szCs w:val="20"/>
          <w:lang w:eastAsia="de-DE" w:bidi="ar-SA"/>
        </w:rPr>
        <w:t xml:space="preserve"> Leon Urbas und D</w:t>
      </w:r>
      <w:r>
        <w:rPr>
          <w:szCs w:val="20"/>
          <w:lang w:eastAsia="de-DE" w:bidi="ar-SA"/>
        </w:rPr>
        <w:t>ipl.-Ing.</w:t>
      </w:r>
      <w:r w:rsidRPr="00E652A4">
        <w:rPr>
          <w:szCs w:val="20"/>
          <w:lang w:eastAsia="de-DE" w:bidi="ar-SA"/>
        </w:rPr>
        <w:t xml:space="preserve"> Annett Krause, der </w:t>
      </w:r>
      <w:r>
        <w:rPr>
          <w:szCs w:val="20"/>
          <w:lang w:eastAsia="de-DE" w:bidi="ar-SA"/>
        </w:rPr>
        <w:br/>
      </w:r>
      <w:r w:rsidRPr="00E652A4">
        <w:rPr>
          <w:szCs w:val="20"/>
          <w:lang w:eastAsia="de-DE" w:bidi="ar-SA"/>
        </w:rPr>
        <w:t>Fa. Michael Dziallas Engineering und allen weiteren Beteiligten für die Unterstützung bei der Erstellung diese</w:t>
      </w:r>
      <w:r>
        <w:rPr>
          <w:szCs w:val="20"/>
          <w:lang w:eastAsia="de-DE" w:bidi="ar-SA"/>
        </w:rPr>
        <w:t>r SCE Lehrunterlage.</w:t>
      </w:r>
    </w:p>
    <w:bookmarkEnd w:id="0"/>
    <w:bookmarkEnd w:id="1"/>
    <w:p w14:paraId="4EC52A44" w14:textId="77777777" w:rsidR="009647F7" w:rsidRPr="00A0279F" w:rsidRDefault="009647F7" w:rsidP="009647F7">
      <w:pPr>
        <w:pStyle w:val="berschrift1"/>
        <w:numPr>
          <w:ilvl w:val="0"/>
          <w:numId w:val="7"/>
        </w:numPr>
        <w:suppressAutoHyphens/>
        <w:contextualSpacing w:val="0"/>
        <w:rPr>
          <w:rFonts w:cs="Arial"/>
        </w:rPr>
      </w:pPr>
      <w:r w:rsidRPr="00A0279F">
        <w:rPr>
          <w:rFonts w:cs="Arial"/>
        </w:rPr>
        <w:lastRenderedPageBreak/>
        <w:t>Batchsteuerung mit Rezepten</w:t>
      </w:r>
    </w:p>
    <w:p w14:paraId="7CF341F9" w14:textId="77777777" w:rsidR="009647F7" w:rsidRPr="00A0279F" w:rsidRDefault="009647F7" w:rsidP="009647F7">
      <w:pPr>
        <w:pStyle w:val="berschrift2"/>
        <w:rPr>
          <w:rFonts w:cs="Arial"/>
        </w:rPr>
      </w:pPr>
      <w:r w:rsidRPr="00A0279F">
        <w:rPr>
          <w:rFonts w:cs="Arial"/>
        </w:rPr>
        <w:t>Lernziel</w:t>
      </w:r>
    </w:p>
    <w:p w14:paraId="1B36F468" w14:textId="77777777" w:rsidR="009647F7" w:rsidRPr="00A0279F" w:rsidRDefault="009647F7" w:rsidP="009647F7">
      <w:r w:rsidRPr="00A0279F">
        <w:t>In diesem Kapitel lernen die Studierenden einen verfahrenstechnischen Chargenprozess hierarchisch zu modellieren</w:t>
      </w:r>
      <w:r>
        <w:t>. Sie können</w:t>
      </w:r>
      <w:r w:rsidRPr="00A0279F">
        <w:t xml:space="preserve"> Rezepte zur Steuerung </w:t>
      </w:r>
      <w:r>
        <w:t xml:space="preserve">von Batchanlagen und zur </w:t>
      </w:r>
      <w:r w:rsidRPr="00A0279F">
        <w:t xml:space="preserve">Herstellung von Chargenprodukten </w:t>
      </w:r>
      <w:r>
        <w:t xml:space="preserve">inklusive der </w:t>
      </w:r>
      <w:r w:rsidRPr="00A0279F">
        <w:t xml:space="preserve">notwendigen Verfahrensschritte definieren und diese anschließend in dem Leitsystem </w:t>
      </w:r>
      <w:r>
        <w:t>PCS 7</w:t>
      </w:r>
      <w:r w:rsidRPr="00A0279F">
        <w:t xml:space="preserve"> implementieren.</w:t>
      </w:r>
    </w:p>
    <w:p w14:paraId="264AF281" w14:textId="77777777" w:rsidR="009647F7" w:rsidRDefault="009647F7" w:rsidP="009647F7">
      <w:pPr>
        <w:pStyle w:val="berschrift2"/>
        <w:rPr>
          <w:rFonts w:cs="Arial"/>
        </w:rPr>
      </w:pPr>
      <w:r w:rsidRPr="00A0279F">
        <w:rPr>
          <w:rFonts w:cs="Arial"/>
        </w:rPr>
        <w:t>Theorie in kürze</w:t>
      </w:r>
    </w:p>
    <w:p w14:paraId="24460599" w14:textId="77777777" w:rsidR="009647F7" w:rsidRPr="00A0279F" w:rsidRDefault="009647F7" w:rsidP="009647F7">
      <w:r w:rsidRPr="00A0279F">
        <w:t>Die industriellen Herstellungsprozesse können allgemein klassifiziert werden als kontinuierliche Prozesse, Prozesse mit Stückfertigung oder Chargenprozesse. Chargenprozesse führen zur diskontinuierlichen Herstellung von endlichen Mengen an Produkt</w:t>
      </w:r>
      <w:r>
        <w:t>en</w:t>
      </w:r>
      <w:r w:rsidRPr="00A0279F">
        <w:t xml:space="preserve"> (</w:t>
      </w:r>
      <w:r w:rsidRPr="00CF5951">
        <w:rPr>
          <w:rStyle w:val="Hervorhebung"/>
        </w:rPr>
        <w:t>Chargen</w:t>
      </w:r>
      <w:r w:rsidRPr="00A0279F">
        <w:t>), indem Mengen von Einsatzstoffen unter Nutzung eines oder mehrerer Einrichtungen einer festgelegten Folge von Verarbeitungsaktivitäten (</w:t>
      </w:r>
      <w:r w:rsidRPr="00CF5951">
        <w:rPr>
          <w:rStyle w:val="Hervorhebung"/>
        </w:rPr>
        <w:t>Prozessoperationen</w:t>
      </w:r>
      <w:r w:rsidRPr="00A0279F">
        <w:rPr>
          <w:b/>
        </w:rPr>
        <w:t xml:space="preserve">, </w:t>
      </w:r>
      <w:r w:rsidRPr="00CF5951">
        <w:rPr>
          <w:rStyle w:val="Hervorhebung"/>
        </w:rPr>
        <w:t>Prozessschritte</w:t>
      </w:r>
      <w:r w:rsidRPr="00A0279F">
        <w:t xml:space="preserve">) unterzogen werden. In diesem Modul wird die rechentechnische Abbildung einer festgelegten Folge und Automatisierung von Chargenprozessen durch </w:t>
      </w:r>
      <w:r w:rsidRPr="00CF5951">
        <w:rPr>
          <w:rStyle w:val="Hervorhebung"/>
        </w:rPr>
        <w:t>Rezepte</w:t>
      </w:r>
      <w:r w:rsidRPr="00A0279F">
        <w:t xml:space="preserve"> betrachtet.</w:t>
      </w:r>
    </w:p>
    <w:p w14:paraId="2D51840B" w14:textId="65BFC4F2" w:rsidR="009647F7" w:rsidRDefault="009647F7" w:rsidP="009647F7">
      <w:pPr>
        <w:jc w:val="center"/>
      </w:pPr>
      <w:r w:rsidRPr="005B303A">
        <w:rPr>
          <w:noProof/>
          <w:lang w:eastAsia="de-DE" w:bidi="ar-SA"/>
        </w:rPr>
        <w:drawing>
          <wp:inline distT="0" distB="0" distL="0" distR="0" wp14:anchorId="1D43A3AF" wp14:editId="3D6BA5AD">
            <wp:extent cx="4419600" cy="2857500"/>
            <wp:effectExtent l="0" t="0" r="0" b="0"/>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19600" cy="2857500"/>
                    </a:xfrm>
                    <a:prstGeom prst="rect">
                      <a:avLst/>
                    </a:prstGeom>
                    <a:noFill/>
                    <a:ln>
                      <a:noFill/>
                    </a:ln>
                  </pic:spPr>
                </pic:pic>
              </a:graphicData>
            </a:graphic>
          </wp:inline>
        </w:drawing>
      </w:r>
    </w:p>
    <w:p w14:paraId="2B435C16" w14:textId="77777777" w:rsidR="009647F7" w:rsidRDefault="009647F7" w:rsidP="009647F7">
      <w:pPr>
        <w:pStyle w:val="Beschriftung"/>
      </w:pPr>
      <w:r>
        <w:t xml:space="preserve">Abbildung </w:t>
      </w:r>
      <w:r w:rsidR="004B550B">
        <w:fldChar w:fldCharType="begin"/>
      </w:r>
      <w:r w:rsidR="004B550B">
        <w:instrText xml:space="preserve"> SEQ Abbildung \* ARABIC \s 1 </w:instrText>
      </w:r>
      <w:r w:rsidR="004B550B">
        <w:fldChar w:fldCharType="separate"/>
      </w:r>
      <w:r w:rsidR="004B550B">
        <w:rPr>
          <w:noProof/>
        </w:rPr>
        <w:t>1</w:t>
      </w:r>
      <w:r w:rsidR="004B550B">
        <w:rPr>
          <w:noProof/>
        </w:rPr>
        <w:fldChar w:fldCharType="end"/>
      </w:r>
      <w:r>
        <w:t>: Zeitlicher Ablauf eines Chargenprozesses</w:t>
      </w:r>
    </w:p>
    <w:p w14:paraId="14656232" w14:textId="77777777" w:rsidR="001B4A97" w:rsidRDefault="009647F7" w:rsidP="009647F7">
      <w:r>
        <w:t xml:space="preserve">Verfahrens- und Werksrezepte sind Informationsquellen zur Erstellung von anlagenspezifischen Grundrezepten und dienen der Angabe von Produktionsinformationen ohne Bezug zu spezifischen Produktionseinrichtungen. </w:t>
      </w:r>
    </w:p>
    <w:p w14:paraId="52307369" w14:textId="6C89DAAD" w:rsidR="009647F7" w:rsidRDefault="009647F7" w:rsidP="009647F7">
      <w:r>
        <w:t>Sie beschreiben in Form einer Produktionsvorschrift die Stoffe, die Anforderungen an die Einrichtung sowie die notwendigen chemischen und physikalischen Transformationen zur Herstellung eines Produktes.</w:t>
      </w:r>
    </w:p>
    <w:p w14:paraId="27C85E8F" w14:textId="246A0724" w:rsidR="009647F7" w:rsidRDefault="009647F7" w:rsidP="009647F7">
      <w:r>
        <w:t xml:space="preserve">Eine Aufzeichnung zur Chargenproduktion enthält Information zur Chargenproduktion und zugehörige Geschäftsinformationen. </w:t>
      </w:r>
      <w:r w:rsidR="001A2682">
        <w:t>Sie</w:t>
      </w:r>
      <w:r>
        <w:t xml:space="preserve"> wird erstellt, um eine Geschäftsanforderung zu erfüllen. Die Inhalte einer Aufzeichnung zur Chargenproduktion sind durch die Geschäftsanforderung festgelegt.</w:t>
      </w:r>
    </w:p>
    <w:p w14:paraId="4CE05E81" w14:textId="77777777" w:rsidR="009647F7" w:rsidRPr="00A0279F" w:rsidRDefault="009647F7" w:rsidP="009647F7">
      <w:pPr>
        <w:pStyle w:val="berschrift2"/>
      </w:pPr>
      <w:r>
        <w:br w:type="page"/>
      </w:r>
      <w:r w:rsidRPr="00A0279F">
        <w:lastRenderedPageBreak/>
        <w:t>Theorie</w:t>
      </w:r>
    </w:p>
    <w:p w14:paraId="56964A70" w14:textId="77777777" w:rsidR="009647F7" w:rsidRPr="00A0279F" w:rsidRDefault="009647F7" w:rsidP="009647F7">
      <w:pPr>
        <w:pStyle w:val="berschrift3"/>
        <w:rPr>
          <w:rFonts w:cs="Arial"/>
        </w:rPr>
      </w:pPr>
      <w:r w:rsidRPr="00A0279F">
        <w:rPr>
          <w:rFonts w:cs="Arial"/>
        </w:rPr>
        <w:t>Hierarchische Modellierung</w:t>
      </w:r>
    </w:p>
    <w:p w14:paraId="5EB280C7" w14:textId="77777777" w:rsidR="009647F7" w:rsidRPr="00A0279F" w:rsidRDefault="009647F7" w:rsidP="009647F7">
      <w:r w:rsidRPr="00A0279F">
        <w:t>Die Chargenprozesse der Prozessindustrie bestehen aus vielen Einrichtungen, darauf durchführbaren Verfahrensschritten und erzeugen damit eine hohe Vielfalt von Produkten. Um die schiere Menge beherrschen zu können ist es deshalb sinnvoll, die Welt der Chargenprozesse hierarchisch zu strukturieren, um auf dieser Basis auf verschiedenen Ebenen bereits entwickelte Bausteine und Komponenten wieder verwenden zu können.</w:t>
      </w:r>
    </w:p>
    <w:p w14:paraId="0103472F" w14:textId="77777777" w:rsidR="009647F7" w:rsidRPr="00A0279F" w:rsidRDefault="009647F7" w:rsidP="009647F7">
      <w:r w:rsidRPr="00A0279F">
        <w:t xml:space="preserve">Ein </w:t>
      </w:r>
      <w:r w:rsidRPr="00CF5951">
        <w:rPr>
          <w:rStyle w:val="Hervorhebung"/>
        </w:rPr>
        <w:t>Prozess</w:t>
      </w:r>
      <w:r w:rsidRPr="00A0279F">
        <w:t xml:space="preserve"> besteht aus einem oder mehreren </w:t>
      </w:r>
      <w:r w:rsidRPr="00CF5951">
        <w:rPr>
          <w:rStyle w:val="Hervorhebung"/>
        </w:rPr>
        <w:t>Prozessabschnitten</w:t>
      </w:r>
      <w:r w:rsidRPr="00A0279F">
        <w:t xml:space="preserve">, die als geordnete Gruppe organisiert sind und die seriell oder parallel ablaufen können oder beides gleichzeitig. Ein Prozessabschnitt ist Teil eines Prozesses, der sinnvollerweise unabhängig von anderen Prozessabschnitten abläuft. Jeder Prozessabschnitt besteht aus einer geordneten Gruppe von einer oder mehreren </w:t>
      </w:r>
      <w:r w:rsidRPr="00CF5951">
        <w:rPr>
          <w:rStyle w:val="Hervorhebung"/>
        </w:rPr>
        <w:t>Prozessoperationen</w:t>
      </w:r>
      <w:r w:rsidRPr="00A0279F">
        <w:t xml:space="preserve">. Prozessoperationen beschreiben zusammenhängende Verarbeitungsaktivitäten, die notwendig sind, um ein Zwischenziel zu erreichen. Jede Prozessoperation kann unterteilt werden in eine geordnete Gruppe von einem oder mehreren </w:t>
      </w:r>
      <w:r w:rsidRPr="00CF5951">
        <w:rPr>
          <w:rStyle w:val="Hervorhebung"/>
        </w:rPr>
        <w:t>Prozessschritten</w:t>
      </w:r>
      <w:r w:rsidRPr="00A0279F">
        <w:t>, welche die für die Prozessoperation benötigte Verarbeitung ausführen. Prozessschritte beschreiben kleinere, wieder verwendbare Verarbeitungsvorgänge, die miteinander zu einer Prozessoperation kombiniert sind.</w:t>
      </w:r>
    </w:p>
    <w:p w14:paraId="75CE9755" w14:textId="77777777" w:rsidR="009647F7" w:rsidRPr="00A0279F" w:rsidRDefault="009647F7" w:rsidP="009647F7">
      <w:pPr>
        <w:pStyle w:val="berschrift3"/>
        <w:rPr>
          <w:rFonts w:cs="Arial"/>
        </w:rPr>
      </w:pPr>
      <w:r w:rsidRPr="00A0279F">
        <w:rPr>
          <w:rFonts w:cs="Arial"/>
        </w:rPr>
        <w:t>Konzepte der chargenorientierten Fahrweise</w:t>
      </w:r>
    </w:p>
    <w:p w14:paraId="1190A01A" w14:textId="77777777" w:rsidR="009647F7" w:rsidRPr="00A0279F" w:rsidRDefault="009647F7" w:rsidP="009647F7">
      <w:pPr>
        <w:pStyle w:val="berschrift4"/>
      </w:pPr>
      <w:r w:rsidRPr="00A0279F">
        <w:t xml:space="preserve">Basisautomatisierung </w:t>
      </w:r>
    </w:p>
    <w:p w14:paraId="1DCD8F7F" w14:textId="5E8D359B" w:rsidR="00815C28" w:rsidRPr="00A0279F" w:rsidRDefault="00EF6C00" w:rsidP="00815C28">
      <w:r w:rsidRPr="00A0279F">
        <w:t>Die Basisautomatisierung umfasst die Steuerung, die dazu bestimmt ist, einen bestimmten Betriebszustand der Einrichtungen und des Prozesses herzustellen und aufrechtzu</w:t>
      </w:r>
      <w:r>
        <w:t>-</w:t>
      </w:r>
      <w:r w:rsidRPr="00A0279F">
        <w:t xml:space="preserve">erhalten. </w:t>
      </w:r>
      <w:r w:rsidR="00815C28" w:rsidRPr="00A0279F">
        <w:t>Die Basisautomatisierung beinhaltet Regelungen, Verriegelungen, Überwachungen, Ausnahmebehandlung und wiederholbare diskrete Steue</w:t>
      </w:r>
      <w:r w:rsidR="00815C28">
        <w:t>rungen oder Prozedur-steuerungen. Sie</w:t>
      </w:r>
      <w:r w:rsidR="00815C28" w:rsidRPr="00A0279F">
        <w:t xml:space="preserve"> kann auf Prozessbedingungen reagieren, die die Steuerungsausgänge beeinflussen oder Korre</w:t>
      </w:r>
      <w:r w:rsidR="00815C28">
        <w:t xml:space="preserve">kturmaßnahmen auslösen könnten und </w:t>
      </w:r>
      <w:r w:rsidR="00815C28" w:rsidRPr="00A0279F">
        <w:t>kann durch Anweisungen des Bedieners, durch Prozedursteuerungen oder durch</w:t>
      </w:r>
      <w:r w:rsidR="00815C28">
        <w:t xml:space="preserve"> </w:t>
      </w:r>
      <w:r w:rsidR="00815C28" w:rsidRPr="00CF5951">
        <w:t>Koordinierungssteuerungen aktiviert, deaktiviert oder geändert werden (siehe Module P01-04 bis P01-07).</w:t>
      </w:r>
      <w:r w:rsidR="00815C28" w:rsidRPr="00A0279F">
        <w:t xml:space="preserve"> </w:t>
      </w:r>
    </w:p>
    <w:p w14:paraId="5A7764BF" w14:textId="77777777" w:rsidR="009647F7" w:rsidRPr="00A0279F" w:rsidRDefault="009647F7" w:rsidP="009647F7">
      <w:pPr>
        <w:pStyle w:val="berschrift4"/>
      </w:pPr>
      <w:r w:rsidRPr="00A0279F">
        <w:t>Prozedursteuerung</w:t>
      </w:r>
    </w:p>
    <w:p w14:paraId="7AD73C51" w14:textId="185B5730" w:rsidR="001B4A97" w:rsidRDefault="009647F7" w:rsidP="001B4A97">
      <w:r w:rsidRPr="00A0279F">
        <w:t xml:space="preserve">Die Prozedursteuerung bestimmt, dass einrichtungsorientierte Aktionen in einer </w:t>
      </w:r>
      <w:proofErr w:type="spellStart"/>
      <w:r w:rsidRPr="00A0279F">
        <w:t>geord</w:t>
      </w:r>
      <w:r w:rsidR="001B4A97">
        <w:t>-</w:t>
      </w:r>
      <w:r w:rsidRPr="00A0279F">
        <w:t>neten</w:t>
      </w:r>
      <w:proofErr w:type="spellEnd"/>
      <w:r w:rsidRPr="00A0279F">
        <w:t xml:space="preserve"> Folge stattfinden, damit eine prozessorientierte Aufgabe ausgeführt wird. Prozedur</w:t>
      </w:r>
      <w:r w:rsidR="001B4A97">
        <w:t>-</w:t>
      </w:r>
      <w:r w:rsidRPr="00A0279F">
        <w:t>steuerungen sind charakteristisch für chargenorientierte Prozesse. Sie sind die Art von Steuerung</w:t>
      </w:r>
      <w:r w:rsidR="00815C28">
        <w:t>en</w:t>
      </w:r>
      <w:r w:rsidRPr="00A0279F">
        <w:t>, die Einrichtungen in die Lage versetz</w:t>
      </w:r>
      <w:r w:rsidR="00815C28">
        <w:t>en</w:t>
      </w:r>
      <w:r w:rsidRPr="00A0279F">
        <w:t xml:space="preserve"> einen Chargenprozess </w:t>
      </w:r>
      <w:r w:rsidR="001B4A97">
        <w:t>a</w:t>
      </w:r>
      <w:r w:rsidR="001B4A97" w:rsidRPr="00A0279F">
        <w:t>uszuführen.</w:t>
      </w:r>
      <w:r w:rsidR="001B4A97" w:rsidRPr="00F14B71">
        <w:rPr>
          <w:noProof/>
          <w:lang w:eastAsia="de-DE" w:bidi="ar-SA"/>
        </w:rPr>
        <w:t xml:space="preserve"> </w:t>
      </w:r>
    </w:p>
    <w:p w14:paraId="2E31E298" w14:textId="77777777" w:rsidR="001B4A97" w:rsidRDefault="001B4A97" w:rsidP="001B4A97">
      <w:r>
        <w:rPr>
          <w:noProof/>
          <w:lang w:eastAsia="de-DE" w:bidi="ar-SA"/>
        </w:rPr>
        <mc:AlternateContent>
          <mc:Choice Requires="wpg">
            <w:drawing>
              <wp:anchor distT="0" distB="0" distL="114300" distR="114300" simplePos="0" relativeHeight="251680768" behindDoc="0" locked="0" layoutInCell="1" allowOverlap="1" wp14:anchorId="07A055A0" wp14:editId="2D019199">
                <wp:simplePos x="0" y="0"/>
                <wp:positionH relativeFrom="column">
                  <wp:posOffset>412428</wp:posOffset>
                </wp:positionH>
                <wp:positionV relativeFrom="paragraph">
                  <wp:posOffset>6136</wp:posOffset>
                </wp:positionV>
                <wp:extent cx="4914900" cy="2250374"/>
                <wp:effectExtent l="0" t="0" r="0" b="0"/>
                <wp:wrapNone/>
                <wp:docPr id="44" name="Gruppieren 44"/>
                <wp:cNvGraphicFramePr/>
                <a:graphic xmlns:a="http://schemas.openxmlformats.org/drawingml/2006/main">
                  <a:graphicData uri="http://schemas.microsoft.com/office/word/2010/wordprocessingGroup">
                    <wpg:wgp>
                      <wpg:cNvGrpSpPr/>
                      <wpg:grpSpPr>
                        <a:xfrm>
                          <a:off x="0" y="0"/>
                          <a:ext cx="4914900" cy="2250374"/>
                          <a:chOff x="0" y="110138"/>
                          <a:chExt cx="4914900" cy="2341597"/>
                        </a:xfrm>
                      </wpg:grpSpPr>
                      <wps:wsp>
                        <wps:cNvPr id="47" name="Rechteck 47"/>
                        <wps:cNvSpPr/>
                        <wps:spPr bwMode="auto">
                          <a:xfrm>
                            <a:off x="0" y="115260"/>
                            <a:ext cx="4914900" cy="2336475"/>
                          </a:xfrm>
                          <a:prstGeom prst="rect">
                            <a:avLst/>
                          </a:prstGeom>
                          <a:solidFill>
                            <a:srgbClr val="CDD9E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52E1340" w14:textId="77777777" w:rsidR="00503F38" w:rsidRPr="00E4134F" w:rsidRDefault="00503F38" w:rsidP="001B4A97">
                              <w:pPr>
                                <w:rPr>
                                  <w:sz w:val="16"/>
                                  <w:szCs w:val="16"/>
                                </w:rPr>
                              </w:pP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48" name="Rechteck 48"/>
                        <wps:cNvSpPr/>
                        <wps:spPr bwMode="auto">
                          <a:xfrm>
                            <a:off x="122944" y="115260"/>
                            <a:ext cx="820672" cy="341054"/>
                          </a:xfrm>
                          <a:prstGeom prst="rect">
                            <a:avLst/>
                          </a:prstGeom>
                          <a:solidFill>
                            <a:srgbClr val="AAB414"/>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998B75F"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Prozedur</w:t>
                              </w:r>
                            </w:p>
                          </w:txbxContent>
                        </wps:txbx>
                        <wps:bodyPr wrap="square" lIns="108000" tIns="54000" rIns="108000" bIns="54000" numCol="1" spcCol="72000" rtlCol="0" anchor="ctr">
                          <a:noAutofit/>
                        </wps:bodyPr>
                      </wps:wsp>
                      <wps:wsp>
                        <wps:cNvPr id="49" name="Gerade Verbindung 49"/>
                        <wps:cNvCnPr/>
                        <wps:spPr bwMode="auto">
                          <a:xfrm>
                            <a:off x="532759" y="455919"/>
                            <a:ext cx="0" cy="1513298"/>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0" name="Gerade Verbindung 50"/>
                        <wps:cNvCnPr/>
                        <wps:spPr bwMode="auto">
                          <a:xfrm>
                            <a:off x="450796" y="499462"/>
                            <a:ext cx="171390" cy="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3" name="Gerade Verbindung 53"/>
                        <wps:cNvCnPr/>
                        <wps:spPr bwMode="auto">
                          <a:xfrm flipV="1">
                            <a:off x="445674" y="655704"/>
                            <a:ext cx="85695" cy="76671"/>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6" name="Gerade Verbindung 56"/>
                        <wps:cNvCnPr/>
                        <wps:spPr bwMode="auto">
                          <a:xfrm flipH="1" flipV="1">
                            <a:off x="532759" y="655704"/>
                            <a:ext cx="85695" cy="76671"/>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2" name="Rechteck 62"/>
                        <wps:cNvSpPr/>
                        <wps:spPr bwMode="auto">
                          <a:xfrm>
                            <a:off x="122944" y="732544"/>
                            <a:ext cx="820672" cy="341054"/>
                          </a:xfrm>
                          <a:prstGeom prst="rect">
                            <a:avLst/>
                          </a:prstGeom>
                          <a:solidFill>
                            <a:srgbClr val="AF235F"/>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AEA335A"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Teilprozedur</w:t>
                              </w:r>
                            </w:p>
                          </w:txbxContent>
                        </wps:txbx>
                        <wps:bodyPr wrap="square" lIns="0" tIns="54000" rIns="0" bIns="54000" numCol="1" spcCol="72000" rtlCol="0" anchor="ctr">
                          <a:noAutofit/>
                        </wps:bodyPr>
                      </wps:wsp>
                      <wps:wsp>
                        <wps:cNvPr id="480" name="Rechteck 480"/>
                        <wps:cNvSpPr/>
                        <wps:spPr bwMode="auto">
                          <a:xfrm>
                            <a:off x="122944" y="1349828"/>
                            <a:ext cx="820672" cy="341054"/>
                          </a:xfrm>
                          <a:prstGeom prst="rect">
                            <a:avLst/>
                          </a:prstGeom>
                          <a:solidFill>
                            <a:srgbClr val="55A0B9"/>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F22CEED"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Operation</w:t>
                              </w:r>
                            </w:p>
                          </w:txbxContent>
                        </wps:txbx>
                        <wps:bodyPr wrap="square" lIns="0" tIns="54000" rIns="0" bIns="54000" numCol="1" spcCol="72000" rtlCol="0" anchor="ctr">
                          <a:noAutofit/>
                        </wps:bodyPr>
                      </wps:wsp>
                      <wps:wsp>
                        <wps:cNvPr id="481" name="Rechteck 481"/>
                        <wps:cNvSpPr/>
                        <wps:spPr bwMode="auto">
                          <a:xfrm>
                            <a:off x="122944" y="1967112"/>
                            <a:ext cx="820672" cy="341054"/>
                          </a:xfrm>
                          <a:prstGeom prst="rect">
                            <a:avLst/>
                          </a:prstGeom>
                          <a:solidFill>
                            <a:srgbClr val="EB780A"/>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563D199"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Funktion</w:t>
                              </w:r>
                            </w:p>
                          </w:txbxContent>
                        </wps:txbx>
                        <wps:bodyPr wrap="square" lIns="0" tIns="54000" rIns="0" bIns="54000" numCol="1" spcCol="72000" rtlCol="0" anchor="ctr">
                          <a:noAutofit/>
                        </wps:bodyPr>
                      </wps:wsp>
                      <wps:wsp>
                        <wps:cNvPr id="482" name="Gerade Verbindung 482"/>
                        <wps:cNvCnPr/>
                        <wps:spPr bwMode="auto">
                          <a:xfrm>
                            <a:off x="450796" y="1116746"/>
                            <a:ext cx="171390" cy="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484" name="Gerade Verbindung 484"/>
                        <wps:cNvCnPr/>
                        <wps:spPr bwMode="auto">
                          <a:xfrm flipV="1">
                            <a:off x="445674" y="1272988"/>
                            <a:ext cx="85695" cy="76671"/>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485" name="Gerade Verbindung 485"/>
                        <wps:cNvCnPr/>
                        <wps:spPr bwMode="auto">
                          <a:xfrm flipH="1" flipV="1">
                            <a:off x="532759" y="1272988"/>
                            <a:ext cx="85695" cy="76671"/>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486" name="Gerade Verbindung 486"/>
                        <wps:cNvCnPr/>
                        <wps:spPr bwMode="auto">
                          <a:xfrm>
                            <a:off x="450796" y="1736591"/>
                            <a:ext cx="171390" cy="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487" name="Gerade Verbindung 487"/>
                        <wps:cNvCnPr/>
                        <wps:spPr bwMode="auto">
                          <a:xfrm flipV="1">
                            <a:off x="445674" y="1892833"/>
                            <a:ext cx="85695" cy="76671"/>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488" name="Gerade Verbindung 488"/>
                        <wps:cNvCnPr/>
                        <wps:spPr bwMode="auto">
                          <a:xfrm flipH="1" flipV="1">
                            <a:off x="532759" y="1892833"/>
                            <a:ext cx="85695" cy="76671"/>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489" name="Textfeld 489"/>
                        <wps:cNvSpPr txBox="1"/>
                        <wps:spPr>
                          <a:xfrm>
                            <a:off x="993801" y="466165"/>
                            <a:ext cx="1159755" cy="252265"/>
                          </a:xfrm>
                          <a:prstGeom prst="rect">
                            <a:avLst/>
                          </a:prstGeom>
                          <a:noFill/>
                        </wps:spPr>
                        <wps:txbx>
                          <w:txbxContent>
                            <w:p w14:paraId="74942AE9" w14:textId="77777777" w:rsidR="00503F38" w:rsidRPr="00E4134F" w:rsidRDefault="00503F38" w:rsidP="001B4A97">
                              <w:pPr>
                                <w:pStyle w:val="StandardWeb"/>
                                <w:spacing w:before="0" w:beforeAutospacing="0" w:after="0" w:afterAutospacing="0" w:line="264" w:lineRule="auto"/>
                                <w:textAlignment w:val="baseline"/>
                                <w:rPr>
                                  <w:sz w:val="16"/>
                                  <w:szCs w:val="16"/>
                                </w:rPr>
                              </w:pPr>
                              <w:r w:rsidRPr="00E4134F">
                                <w:rPr>
                                  <w:rFonts w:ascii="Arial" w:eastAsia="MS PGothic" w:hAnsi="Arial" w:cstheme="minorBidi"/>
                                  <w:color w:val="000000" w:themeColor="text1"/>
                                  <w:kern w:val="24"/>
                                  <w:sz w:val="16"/>
                                  <w:szCs w:val="16"/>
                                </w:rPr>
                                <w:t>besteht aus einer</w:t>
                              </w:r>
                              <w:r w:rsidRPr="00E4134F">
                                <w:rPr>
                                  <w:rFonts w:ascii="Arial" w:eastAsia="MS PGothic" w:hAnsi="Arial" w:cstheme="minorBidi"/>
                                  <w:color w:val="000000" w:themeColor="text1"/>
                                  <w:kern w:val="24"/>
                                  <w:sz w:val="16"/>
                                  <w:szCs w:val="16"/>
                                </w:rPr>
                                <w:br/>
                                <w:t>geordneten Menge von</w:t>
                              </w:r>
                            </w:p>
                          </w:txbxContent>
                        </wps:txbx>
                        <wps:bodyPr wrap="square" lIns="0" tIns="0" rIns="0" bIns="0" rtlCol="0">
                          <a:noAutofit/>
                        </wps:bodyPr>
                      </wps:wsp>
                      <wps:wsp>
                        <wps:cNvPr id="490" name="Textfeld 27"/>
                        <wps:cNvSpPr txBox="1"/>
                        <wps:spPr>
                          <a:xfrm>
                            <a:off x="993801" y="1073203"/>
                            <a:ext cx="1159755" cy="252265"/>
                          </a:xfrm>
                          <a:prstGeom prst="rect">
                            <a:avLst/>
                          </a:prstGeom>
                          <a:noFill/>
                        </wps:spPr>
                        <wps:txbx>
                          <w:txbxContent>
                            <w:p w14:paraId="5632FA69" w14:textId="77777777" w:rsidR="00503F38" w:rsidRPr="00E4134F" w:rsidRDefault="00503F38" w:rsidP="001B4A97">
                              <w:pPr>
                                <w:pStyle w:val="StandardWeb"/>
                                <w:spacing w:before="0" w:beforeAutospacing="0" w:after="0" w:afterAutospacing="0" w:line="264" w:lineRule="auto"/>
                                <w:textAlignment w:val="baseline"/>
                                <w:rPr>
                                  <w:sz w:val="16"/>
                                  <w:szCs w:val="16"/>
                                </w:rPr>
                              </w:pPr>
                              <w:r w:rsidRPr="00E4134F">
                                <w:rPr>
                                  <w:rFonts w:ascii="Arial" w:eastAsia="MS PGothic" w:hAnsi="Arial" w:cstheme="minorBidi"/>
                                  <w:color w:val="000000" w:themeColor="text1"/>
                                  <w:kern w:val="24"/>
                                  <w:sz w:val="16"/>
                                  <w:szCs w:val="16"/>
                                </w:rPr>
                                <w:t>besteht aus einer</w:t>
                              </w:r>
                              <w:r w:rsidRPr="00E4134F">
                                <w:rPr>
                                  <w:rFonts w:ascii="Arial" w:eastAsia="MS PGothic" w:hAnsi="Arial" w:cstheme="minorBidi"/>
                                  <w:color w:val="000000" w:themeColor="text1"/>
                                  <w:kern w:val="24"/>
                                  <w:sz w:val="16"/>
                                  <w:szCs w:val="16"/>
                                </w:rPr>
                                <w:br/>
                                <w:t>geordneten Menge von</w:t>
                              </w:r>
                            </w:p>
                          </w:txbxContent>
                        </wps:txbx>
                        <wps:bodyPr wrap="square" lIns="0" tIns="0" rIns="0" bIns="0" rtlCol="0">
                          <a:noAutofit/>
                        </wps:bodyPr>
                      </wps:wsp>
                      <wps:wsp>
                        <wps:cNvPr id="491" name="Textfeld 28"/>
                        <wps:cNvSpPr txBox="1"/>
                        <wps:spPr>
                          <a:xfrm>
                            <a:off x="993801" y="1703294"/>
                            <a:ext cx="1159755" cy="252265"/>
                          </a:xfrm>
                          <a:prstGeom prst="rect">
                            <a:avLst/>
                          </a:prstGeom>
                          <a:noFill/>
                        </wps:spPr>
                        <wps:txbx>
                          <w:txbxContent>
                            <w:p w14:paraId="0AC66F27" w14:textId="77777777" w:rsidR="00503F38" w:rsidRPr="00E4134F" w:rsidRDefault="00503F38" w:rsidP="001B4A97">
                              <w:pPr>
                                <w:pStyle w:val="StandardWeb"/>
                                <w:spacing w:before="0" w:beforeAutospacing="0" w:after="0" w:afterAutospacing="0" w:line="264" w:lineRule="auto"/>
                                <w:textAlignment w:val="baseline"/>
                                <w:rPr>
                                  <w:sz w:val="16"/>
                                  <w:szCs w:val="16"/>
                                </w:rPr>
                              </w:pPr>
                              <w:r w:rsidRPr="00E4134F">
                                <w:rPr>
                                  <w:rFonts w:ascii="Arial" w:eastAsia="MS PGothic" w:hAnsi="Arial" w:cstheme="minorBidi"/>
                                  <w:color w:val="000000" w:themeColor="text1"/>
                                  <w:kern w:val="24"/>
                                  <w:sz w:val="16"/>
                                  <w:szCs w:val="16"/>
                                </w:rPr>
                                <w:t>besteht aus einer</w:t>
                              </w:r>
                              <w:r w:rsidRPr="00E4134F">
                                <w:rPr>
                                  <w:rFonts w:ascii="Arial" w:eastAsia="MS PGothic" w:hAnsi="Arial" w:cstheme="minorBidi"/>
                                  <w:color w:val="000000" w:themeColor="text1"/>
                                  <w:kern w:val="24"/>
                                  <w:sz w:val="16"/>
                                  <w:szCs w:val="16"/>
                                </w:rPr>
                                <w:br/>
                                <w:t>geordneten Menge von</w:t>
                              </w:r>
                            </w:p>
                          </w:txbxContent>
                        </wps:txbx>
                        <wps:bodyPr wrap="square" lIns="0" tIns="0" rIns="0" bIns="0" rtlCol="0">
                          <a:noAutofit/>
                        </wps:bodyPr>
                      </wps:wsp>
                      <wps:wsp>
                        <wps:cNvPr id="492" name="Richtungspfeil 492"/>
                        <wps:cNvSpPr/>
                        <wps:spPr bwMode="auto">
                          <a:xfrm flipH="1">
                            <a:off x="2154091" y="110138"/>
                            <a:ext cx="2641600" cy="384810"/>
                          </a:xfrm>
                          <a:prstGeom prst="homePlate">
                            <a:avLst>
                              <a:gd name="adj" fmla="val 24957"/>
                            </a:avLst>
                          </a:prstGeom>
                          <a:solidFill>
                            <a:srgbClr val="AAB414"/>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72A7E49"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Produziere PVC</w:t>
                              </w:r>
                            </w:p>
                          </w:txbxContent>
                        </wps:txbx>
                        <wps:bodyPr wrap="square" lIns="288000" tIns="54000" rIns="108000" bIns="54000" numCol="1" spcCol="72000" rtlCol="0" anchor="ctr">
                          <a:noAutofit/>
                        </wps:bodyPr>
                      </wps:wsp>
                      <wps:wsp>
                        <wps:cNvPr id="495" name="Richtungspfeil 495"/>
                        <wps:cNvSpPr/>
                        <wps:spPr bwMode="auto">
                          <a:xfrm flipH="1">
                            <a:off x="2154091" y="686440"/>
                            <a:ext cx="2641600" cy="384810"/>
                          </a:xfrm>
                          <a:prstGeom prst="homePlate">
                            <a:avLst>
                              <a:gd name="adj" fmla="val 24957"/>
                            </a:avLst>
                          </a:prstGeom>
                          <a:solidFill>
                            <a:srgbClr val="AF235F"/>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F14C906"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Polymerisiere Vinylchlorid-Monomer</w:t>
                              </w:r>
                            </w:p>
                            <w:p w14:paraId="0B70E41E"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Gewinne Vinylchlorid-Rest zurück</w:t>
                              </w:r>
                              <w:r w:rsidRPr="00E3090E">
                                <w:rPr>
                                  <w:rFonts w:ascii="Arial" w:eastAsia="MS PGothic" w:hAnsi="Arial" w:cstheme="minorBidi"/>
                                  <w:b/>
                                  <w:bCs/>
                                  <w:color w:val="FFFFFF" w:themeColor="background1"/>
                                  <w:kern w:val="24"/>
                                  <w:sz w:val="12"/>
                                  <w:szCs w:val="12"/>
                                </w:rPr>
                                <w:br/>
                                <w:t>Trockne PVC</w:t>
                              </w:r>
                            </w:p>
                          </w:txbxContent>
                        </wps:txbx>
                        <wps:bodyPr wrap="square" lIns="288000" tIns="54000" rIns="108000" bIns="54000" numCol="1" spcCol="72000" rtlCol="0" anchor="ctr">
                          <a:noAutofit/>
                        </wps:bodyPr>
                      </wps:wsp>
                      <wps:wsp>
                        <wps:cNvPr id="496" name="Richtungspfeil 496"/>
                        <wps:cNvSpPr/>
                        <wps:spPr bwMode="auto">
                          <a:xfrm flipH="1">
                            <a:off x="2151529" y="1262743"/>
                            <a:ext cx="2641600" cy="582930"/>
                          </a:xfrm>
                          <a:prstGeom prst="homePlate">
                            <a:avLst>
                              <a:gd name="adj" fmla="val 24957"/>
                            </a:avLst>
                          </a:prstGeom>
                          <a:solidFill>
                            <a:srgbClr val="55A0B9"/>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EB4976C" w14:textId="77777777" w:rsidR="00503F38" w:rsidRPr="00E3090E" w:rsidRDefault="00503F38" w:rsidP="001B4A97">
                              <w:pPr>
                                <w:pStyle w:val="StandardWeb"/>
                                <w:tabs>
                                  <w:tab w:val="left" w:pos="993"/>
                                </w:tabs>
                                <w:spacing w:before="0" w:beforeAutospacing="0" w:after="0" w:afterAutospacing="0" w:line="264" w:lineRule="auto"/>
                                <w:ind w:left="990" w:hanging="990"/>
                                <w:textAlignment w:val="baseline"/>
                                <w:rPr>
                                  <w:sz w:val="12"/>
                                  <w:szCs w:val="12"/>
                                </w:rPr>
                              </w:pPr>
                              <w:r w:rsidRPr="00E3090E">
                                <w:rPr>
                                  <w:rFonts w:ascii="Arial" w:eastAsia="MS PGothic" w:hAnsi="Arial" w:cstheme="minorBidi"/>
                                  <w:b/>
                                  <w:bCs/>
                                  <w:color w:val="FFFFFF" w:themeColor="background1"/>
                                  <w:kern w:val="24"/>
                                  <w:sz w:val="12"/>
                                  <w:szCs w:val="12"/>
                                </w:rPr>
                                <w:t>Vorbereitung:</w:t>
                              </w:r>
                              <w:r w:rsidRPr="00E3090E">
                                <w:rPr>
                                  <w:rFonts w:ascii="Arial" w:eastAsia="MS PGothic" w:hAnsi="Arial" w:cstheme="minorBidi"/>
                                  <w:b/>
                                  <w:bCs/>
                                  <w:color w:val="FFFFFF" w:themeColor="background1"/>
                                  <w:kern w:val="24"/>
                                  <w:sz w:val="12"/>
                                  <w:szCs w:val="12"/>
                                </w:rPr>
                                <w:tab/>
                                <w:t>Rektor ev</w:t>
                              </w:r>
                              <w:r>
                                <w:rPr>
                                  <w:rFonts w:ascii="Arial" w:eastAsia="MS PGothic" w:hAnsi="Arial" w:cstheme="minorBidi"/>
                                  <w:b/>
                                  <w:bCs/>
                                  <w:color w:val="FFFFFF" w:themeColor="background1"/>
                                  <w:kern w:val="24"/>
                                  <w:sz w:val="12"/>
                                  <w:szCs w:val="12"/>
                                </w:rPr>
                                <w:t xml:space="preserve">akuieren und Reaktorwände mit </w:t>
                              </w:r>
                              <w:proofErr w:type="spellStart"/>
                              <w:r w:rsidRPr="00E3090E">
                                <w:rPr>
                                  <w:rFonts w:ascii="Arial" w:eastAsia="MS PGothic" w:hAnsi="Arial" w:cstheme="minorBidi"/>
                                  <w:b/>
                                  <w:bCs/>
                                  <w:color w:val="FFFFFF" w:themeColor="background1"/>
                                  <w:kern w:val="24"/>
                                  <w:sz w:val="12"/>
                                  <w:szCs w:val="12"/>
                                </w:rPr>
                                <w:t>Antibelag</w:t>
                              </w:r>
                              <w:proofErr w:type="spellEnd"/>
                              <w:r w:rsidRPr="00E3090E">
                                <w:rPr>
                                  <w:rFonts w:ascii="Arial" w:eastAsia="MS PGothic" w:hAnsi="Arial" w:cstheme="minorBidi"/>
                                  <w:b/>
                                  <w:bCs/>
                                  <w:color w:val="FFFFFF" w:themeColor="background1"/>
                                  <w:kern w:val="24"/>
                                  <w:sz w:val="12"/>
                                  <w:szCs w:val="12"/>
                                </w:rPr>
                                <w:t xml:space="preserve"> beschichten</w:t>
                              </w:r>
                            </w:p>
                            <w:p w14:paraId="212200D9" w14:textId="77777777" w:rsidR="00503F38" w:rsidRPr="00E3090E" w:rsidRDefault="00503F38" w:rsidP="001B4A97">
                              <w:pPr>
                                <w:pStyle w:val="StandardWeb"/>
                                <w:tabs>
                                  <w:tab w:val="left" w:pos="993"/>
                                </w:tabs>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Füllen:</w:t>
                              </w:r>
                              <w:r w:rsidRPr="00E3090E">
                                <w:rPr>
                                  <w:rFonts w:ascii="Arial" w:eastAsia="MS PGothic" w:hAnsi="Arial" w:cstheme="minorBidi"/>
                                  <w:b/>
                                  <w:bCs/>
                                  <w:color w:val="FFFFFF" w:themeColor="background1"/>
                                  <w:kern w:val="24"/>
                                  <w:sz w:val="12"/>
                                  <w:szCs w:val="12"/>
                                </w:rPr>
                                <w:tab/>
                                <w:t>Destilliertes Wasser u. Lösemittel</w:t>
                              </w:r>
                            </w:p>
                            <w:p w14:paraId="30874CFD" w14:textId="77777777" w:rsidR="00503F38" w:rsidRPr="00E3090E" w:rsidRDefault="00503F38" w:rsidP="001B4A97">
                              <w:pPr>
                                <w:pStyle w:val="StandardWeb"/>
                                <w:tabs>
                                  <w:tab w:val="left" w:pos="993"/>
                                </w:tabs>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Reaktion:</w:t>
                              </w:r>
                              <w:r w:rsidRPr="00E3090E">
                                <w:rPr>
                                  <w:rFonts w:ascii="Arial" w:eastAsia="MS PGothic" w:hAnsi="Arial" w:cstheme="minorBidi"/>
                                  <w:b/>
                                  <w:bCs/>
                                  <w:color w:val="FFFFFF" w:themeColor="background1"/>
                                  <w:kern w:val="24"/>
                                  <w:sz w:val="12"/>
                                  <w:szCs w:val="12"/>
                                </w:rPr>
                                <w:tab/>
                                <w:t xml:space="preserve">VCM </w:t>
                              </w:r>
                              <w:r>
                                <w:rPr>
                                  <w:rFonts w:ascii="Arial" w:eastAsia="MS PGothic" w:hAnsi="Arial" w:cstheme="minorBidi"/>
                                  <w:b/>
                                  <w:bCs/>
                                  <w:color w:val="FFFFFF" w:themeColor="background1"/>
                                  <w:kern w:val="24"/>
                                  <w:sz w:val="12"/>
                                  <w:szCs w:val="12"/>
                                </w:rPr>
                                <w:t xml:space="preserve">und Katalysator zugeben, heizen </w:t>
                              </w:r>
                              <w:r w:rsidRPr="00E3090E">
                                <w:rPr>
                                  <w:rFonts w:ascii="Arial" w:eastAsia="MS PGothic" w:hAnsi="Arial" w:cstheme="minorBidi"/>
                                  <w:b/>
                                  <w:bCs/>
                                  <w:color w:val="FFFFFF" w:themeColor="background1"/>
                                  <w:kern w:val="24"/>
                                  <w:sz w:val="12"/>
                                  <w:szCs w:val="12"/>
                                </w:rPr>
                                <w:t>und</w:t>
                              </w:r>
                              <w:r w:rsidRPr="00E3090E">
                                <w:rPr>
                                  <w:rFonts w:ascii="Arial" w:eastAsia="MS PGothic" w:hAnsi="Arial" w:cstheme="minorBidi"/>
                                  <w:b/>
                                  <w:bCs/>
                                  <w:color w:val="FFFFFF" w:themeColor="background1"/>
                                  <w:kern w:val="24"/>
                                  <w:sz w:val="12"/>
                                  <w:szCs w:val="12"/>
                                </w:rPr>
                                <w:br/>
                              </w:r>
                              <w:r w:rsidRPr="00E3090E">
                                <w:rPr>
                                  <w:rFonts w:ascii="Arial" w:eastAsia="MS PGothic" w:hAnsi="Arial" w:cstheme="minorBidi"/>
                                  <w:b/>
                                  <w:bCs/>
                                  <w:color w:val="FFFFFF" w:themeColor="background1"/>
                                  <w:kern w:val="24"/>
                                  <w:sz w:val="12"/>
                                  <w:szCs w:val="12"/>
                                </w:rPr>
                                <w:tab/>
                                <w:t>Absinken des Drucks abwarten</w:t>
                              </w:r>
                            </w:p>
                          </w:txbxContent>
                        </wps:txbx>
                        <wps:bodyPr wrap="square" lIns="288000" tIns="54000" rIns="108000" bIns="54000" numCol="1" spcCol="72000" rtlCol="0" anchor="ctr">
                          <a:noAutofit/>
                        </wps:bodyPr>
                      </wps:wsp>
                      <wps:wsp>
                        <wps:cNvPr id="497" name="Richtungspfeil 497"/>
                        <wps:cNvSpPr/>
                        <wps:spPr bwMode="auto">
                          <a:xfrm flipH="1">
                            <a:off x="2154091" y="1967112"/>
                            <a:ext cx="2641600" cy="384810"/>
                          </a:xfrm>
                          <a:prstGeom prst="homePlate">
                            <a:avLst>
                              <a:gd name="adj" fmla="val 24957"/>
                            </a:avLst>
                          </a:prstGeom>
                          <a:solidFill>
                            <a:srgbClr val="EB780A"/>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66D3FBA"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Vinylchlorid-Monomer zugeben</w:t>
                              </w:r>
                            </w:p>
                            <w:p w14:paraId="1832851C"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Katalysator zugeben</w:t>
                              </w:r>
                              <w:r w:rsidRPr="00E3090E">
                                <w:rPr>
                                  <w:rFonts w:ascii="Arial" w:eastAsia="MS PGothic" w:hAnsi="Arial" w:cstheme="minorBidi"/>
                                  <w:b/>
                                  <w:bCs/>
                                  <w:color w:val="FFFFFF" w:themeColor="background1"/>
                                  <w:kern w:val="24"/>
                                  <w:sz w:val="12"/>
                                  <w:szCs w:val="12"/>
                                </w:rPr>
                                <w:br/>
                                <w:t>Heizen</w:t>
                              </w:r>
                            </w:p>
                          </w:txbxContent>
                        </wps:txbx>
                        <wps:bodyPr wrap="square" lIns="288000" tIns="54000" rIns="108000" bIns="54000" numCol="1" spcCol="72000" rtlCol="0" anchor="ctr">
                          <a:noAutofit/>
                        </wps:bodyPr>
                      </wps:wsp>
                    </wpg:wgp>
                  </a:graphicData>
                </a:graphic>
                <wp14:sizeRelV relativeFrom="margin">
                  <wp14:pctHeight>0</wp14:pctHeight>
                </wp14:sizeRelV>
              </wp:anchor>
            </w:drawing>
          </mc:Choice>
          <mc:Fallback>
            <w:pict>
              <v:group id="Gruppieren 44" o:spid="_x0000_s1028" style="position:absolute;left:0;text-align:left;margin-left:32.45pt;margin-top:.5pt;width:387pt;height:177.2pt;z-index:251680768;mso-height-relative:margin" coordorigin=",1101" coordsize="49149,23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">
                <v:rect id="Rechteck 47" o:spid="_x0000_s1029" style="position:absolute;top:1152;width:49149;height:23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JLMMA&#10;AADbAAAADwAAAGRycy9kb3ducmV2LnhtbESPQWsCMRSE70L/Q3gFb5qtWCurUYogeinYrVC9PTav&#10;m9DNy7qJuv57IxR6HGbmG2a+7FwtLtQG61nByzADQVx6bblSsP9aD6YgQkTWWHsmBTcKsFw89eaY&#10;a3/lT7oUsRIJwiFHBSbGJpcylIYchqFviJP341uHMcm2krrFa4K7Wo6ybCIdWk4LBhtaGSp/i7NT&#10;wB/jqpgcNmZ37KzV+wxfv0+oVP+5e5+BiNTF//Bfe6sVjN/g8SX9A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JLMMAAADbAAAADwAAAAAAAAAAAAAAAACYAgAAZHJzL2Rv&#10;d25yZXYueG1sUEsFBgAAAAAEAAQA9QAAAIgDAAAAAA==&#10;" fillcolor="#cdd9e1" stroked="f" strokecolor="black [3213]">
                  <v:shadow color="#eeece1 [3214]" opacity="49150f" offset=".74833mm,.74833mm"/>
                  <v:textbox inset="3mm,1.5mm,3mm,1.5mm">
                    <w:txbxContent>
                      <w:p w14:paraId="552E1340" w14:textId="77777777" w:rsidR="00503F38" w:rsidRPr="00E4134F" w:rsidRDefault="00503F38" w:rsidP="001B4A97">
                        <w:pPr>
                          <w:rPr>
                            <w:sz w:val="16"/>
                            <w:szCs w:val="16"/>
                          </w:rPr>
                        </w:pPr>
                      </w:p>
                    </w:txbxContent>
                  </v:textbox>
                </v:rect>
                <v:rect id="Rechteck 48" o:spid="_x0000_s1030" style="position:absolute;left:1229;top:1152;width:8207;height:3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aLrMEA&#10;AADbAAAADwAAAGRycy9kb3ducmV2LnhtbERPy2oCMRTdF/oP4Rbc1YyiVkajlMGCii60fsBlcueB&#10;yc10kjrj35uF4PJw3st1b424UetrxwpGwwQEce50zaWCy+/P5xyED8gajWNScCcP69X72xJT7To+&#10;0e0cShFD2KeooAqhSaX0eUUW/dA1xJErXGsxRNiWUrfYxXBr5DhJZtJizbGhwoayivLr+d8qKL66&#10;U3cc/ZldMzW7TTHN9uaQKTX46L8XIAL14SV+urdawSSOjV/iD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2i6zBAAAA2wAAAA8AAAAAAAAAAAAAAAAAmAIAAGRycy9kb3du&#10;cmV2LnhtbFBLBQYAAAAABAAEAPUAAACGAwAAAAA=&#10;" fillcolor="#aab414" stroked="f" strokecolor="black [3213]">
                  <v:shadow color="#eeece1 [3214]" opacity="49150f" offset=".74833mm,.74833mm"/>
                  <v:textbox inset="3mm,1.5mm,3mm,1.5mm">
                    <w:txbxContent>
                      <w:p w14:paraId="5998B75F"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Prozedur</w:t>
                        </w:r>
                      </w:p>
                    </w:txbxContent>
                  </v:textbox>
                </v:rect>
                <v:line id="Gerade Verbindung 49" o:spid="_x0000_s1031" style="position:absolute;visibility:visible;mso-wrap-style:square" from="5327,4559" to="5327,19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ZtScQAAADbAAAADwAAAGRycy9kb3ducmV2LnhtbESPQWvCQBSE7wX/w/IK3uqmVUqN2YgU&#10;xFyk1PbQ42P3mcTNvg3ZVeO/dwuFHoeZ+YYp1qPrxIWG0HpW8DzLQBBrb1quFXx/bZ/eQISIbLDz&#10;TApuFGBdTh4KzI2/8iddDrEWCcIhRwVNjH0uZdANOQwz3xMn7+gHhzHJoZZmwGuCu06+ZNmrdNhy&#10;Wmiwp/eGtD2cXaKcrDxWura3yu72c/2xtD+LvVLTx3GzAhFpjP/hv3ZlFCyW8Psl/QBZ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Bm1JxAAAANsAAAAPAAAAAAAAAAAA&#10;AAAAAKECAABkcnMvZG93bnJldi54bWxQSwUGAAAAAAQABAD5AAAAkgMAAAAA&#10;" filled="t" fillcolor="black" strokeweight="1pt">
                  <v:shadow color="#eeece1 [3214]"/>
                </v:line>
                <v:line id="Gerade Verbindung 50" o:spid="_x0000_s1032" style="position:absolute;visibility:visible;mso-wrap-style:square" from="4507,4994" to="6221,4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VSCcQAAADbAAAADwAAAGRycy9kb3ducmV2LnhtbESPwU7DMAyG70i8Q2QkbiyFwQRl2YQm&#10;TfQyoQ0OHK3Ea0sap2qyrXt7fJi0o/X7/+xvvhxDp440pDaygcdJAYrYRtdybeDne/3wCiplZIdd&#10;ZDJwpgTLxe3NHEsXT7yl4y7XSiCcSjTQ5NyXWifbUMA0iT2xZPs4BMwyDrV2A54EHjr9VBQzHbBl&#10;udBgT6uGrN8dglD+vN5Xtvbnyn9upvbrzf8+b4y5vxs/3kFlGvN1+dKunIEX+V5cxAP0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5VIJxAAAANsAAAAPAAAAAAAAAAAA&#10;AAAAAKECAABkcnMvZG93bnJldi54bWxQSwUGAAAAAAQABAD5AAAAkgMAAAAA&#10;" filled="t" fillcolor="black" strokeweight="1pt">
                  <v:shadow color="#eeece1 [3214]"/>
                </v:line>
                <v:line id="Gerade Verbindung 53" o:spid="_x0000_s1033" style="position:absolute;flip:y;visibility:visible;mso-wrap-style:square" from="4456,6557" to="5313,7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jpJMMAAADbAAAADwAAAGRycy9kb3ducmV2LnhtbESPQWvCQBSE74X+h+UVvNVNFbVN3YgV&#10;BD0aPfT4yL5m02Tfhuwao7/eLRQ8DjPzDbNcDbYRPXW+cqzgbZyAIC6crrhUcDpuX99B+ICssXFM&#10;Cq7kYZU9Py0x1e7CB+rzUIoIYZ+iAhNCm0rpC0MW/di1xNH7cZ3FEGVXSt3hJcJtIydJMpcWK44L&#10;BlvaGCrq/GwVDHpt9qH/nv1+TKi+LhZft11ulBq9DOtPEIGG8Aj/t3dawWwKf1/iD5D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46STDAAAA2wAAAA8AAAAAAAAAAAAA&#10;AAAAoQIAAGRycy9kb3ducmV2LnhtbFBLBQYAAAAABAAEAPkAAACRAwAAAAA=&#10;" filled="t" fillcolor="black" strokeweight="1pt">
                  <v:shadow color="#eeece1 [3214]"/>
                </v:line>
                <v:line id="Gerade Verbindung 56" o:spid="_x0000_s1034" style="position:absolute;flip:x y;visibility:visible;mso-wrap-style:square" from="5327,6557" to="6184,7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Fcw8UAAADbAAAADwAAAGRycy9kb3ducmV2LnhtbESPQWvCQBSE7wX/w/KEXkrdtNBgo6uI&#10;UGiLQoy99PbIPrPB7NuQ3cbUX+8KgsdhZr5h5svBNqKnzteOFbxMEhDEpdM1Vwp+9h/PUxA+IGts&#10;HJOCf/KwXIwe5phpd+Id9UWoRISwz1CBCaHNpPSlIYt+4lri6B1cZzFE2VVSd3iKcNvI1yRJpcWa&#10;44LBltaGymPxZxWkJTb73/xw1tt388Rfeb7pv3OlHsfDagYi0BDu4Vv7Uyt4S+H6Jf4Aub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1Fcw8UAAADbAAAADwAAAAAAAAAA&#10;AAAAAAChAgAAZHJzL2Rvd25yZXYueG1sUEsFBgAAAAAEAAQA+QAAAJMDAAAAAA==&#10;" filled="t" fillcolor="black" strokeweight="1pt">
                  <v:shadow color="#eeece1 [3214]"/>
                </v:line>
                <v:rect id="Rechteck 62" o:spid="_x0000_s1035" style="position:absolute;left:1229;top:7325;width:8207;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HqfsEA&#10;AADbAAAADwAAAGRycy9kb3ducmV2LnhtbESPT2sCMRTE7wW/Q3hCbzWrFCurUcRS8Gbd1vtz89x/&#10;ycuSRF2/fVMo9DjMzG+Y1WawRtzIh8axgukkA0FcOt1wpeD76+NlASJEZI3GMSl4UIDNevS0wly7&#10;Ox/pVsRKJAiHHBXUMfa5lKGsyWKYuJ44eRfnLcYkfSW1x3uCWyNnWTaXFhtOCzX2tKup7IqrVWDO&#10;rXw17fGz8GaLbx2d4uF9qtTzeNguQUQa4n/4r73XCuYz+P2SfoB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h6n7BAAAA2wAAAA8AAAAAAAAAAAAAAAAAmAIAAGRycy9kb3du&#10;cmV2LnhtbFBLBQYAAAAABAAEAPUAAACGAwAAAAA=&#10;" fillcolor="#af235f" stroked="f" strokecolor="black [3213]">
                  <v:shadow color="#eeece1 [3214]" opacity="49150f" offset=".74833mm,.74833mm"/>
                  <v:textbox inset="0,1.5mm,0,1.5mm">
                    <w:txbxContent>
                      <w:p w14:paraId="1AEA335A"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Teilprozedur</w:t>
                        </w:r>
                      </w:p>
                    </w:txbxContent>
                  </v:textbox>
                </v:rect>
                <v:rect id="Rechteck 480" o:spid="_x0000_s1036" style="position:absolute;left:1229;top:13498;width:8207;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JssIA&#10;AADcAAAADwAAAGRycy9kb3ducmV2LnhtbERPTWsCMRC9F/ofwhS8lJpVVGRrlCII9VTq2kNv42a6&#10;WdxMlmSq679vDgWPj/e92gy+UxeKqQ1sYDIuQBHXwbbcGDhWu5clqCTIFrvAZOBGCTbrx4cVljZc&#10;+ZMuB2lUDuFUogEn0pdap9qRxzQOPXHmfkL0KBnGRtuI1xzuOz0tioX22HJucNjT1lF9Pvx6A/ZL&#10;qnNzqsSdiuNs/jzZR/3xbczoaXh7BSU0yF387363BmbLPD+fyUd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FomywgAAANwAAAAPAAAAAAAAAAAAAAAAAJgCAABkcnMvZG93&#10;bnJldi54bWxQSwUGAAAAAAQABAD1AAAAhwMAAAAA&#10;" fillcolor="#55a0b9" stroked="f" strokecolor="black [3213]">
                  <v:shadow color="#eeece1 [3214]" opacity="49150f" offset=".74833mm,.74833mm"/>
                  <v:textbox inset="0,1.5mm,0,1.5mm">
                    <w:txbxContent>
                      <w:p w14:paraId="6F22CEED"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Operation</w:t>
                        </w:r>
                      </w:p>
                    </w:txbxContent>
                  </v:textbox>
                </v:rect>
                <v:rect id="Rechteck 481" o:spid="_x0000_s1037" style="position:absolute;left:1229;top:19671;width:8207;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SuO8UA&#10;AADcAAAADwAAAGRycy9kb3ducmV2LnhtbESPQWsCMRSE74X+h/CEXopmLUuRrVGsYNmDFqoePD42&#10;r7uLm5eQRN36640g9DjMzDfMdN6bTpzJh9aygvEoA0FcWd1yrWC/Ww0nIEJE1thZJgV/FGA+e36a&#10;YqHthX/ovI21SBAOBSpoYnSFlKFqyGAYWUecvF/rDcYkfS21x0uCm06+Zdm7NNhyWmjQ0bKh6rg9&#10;GQUHbLuT+16U+bWU7nOTf/nXtVHqZdAvPkBE6uN/+NEutYJ8Mob7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K47xQAAANwAAAAPAAAAAAAAAAAAAAAAAJgCAABkcnMv&#10;ZG93bnJldi54bWxQSwUGAAAAAAQABAD1AAAAigMAAAAA&#10;" fillcolor="#eb780a" stroked="f" strokecolor="black [3213]">
                  <v:shadow color="#eeece1 [3214]" opacity="49150f" offset=".74833mm,.74833mm"/>
                  <v:textbox inset="0,1.5mm,0,1.5mm">
                    <w:txbxContent>
                      <w:p w14:paraId="5563D199"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Funktion</w:t>
                        </w:r>
                      </w:p>
                    </w:txbxContent>
                  </v:textbox>
                </v:rect>
                <v:line id="Gerade Verbindung 482" o:spid="_x0000_s1038" style="position:absolute;visibility:visible;mso-wrap-style:square" from="4507,11167" to="6221,1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FgKcQAAADcAAAADwAAAGRycy9kb3ducmV2LnhtbESPT2sCMRTE74LfITyhN83WititUUpB&#10;uhcp/jl4fCTP3W02L8sm6vrtm4LgcZiZ3zDLde8acaUu1J4VvE4yEMTam5pLBcfDZrwAESKywcYz&#10;KbhTgPVqOFhibvyNd3Tdx1IkCIccFVQxtrmUQVfkMEx8S5y8s+8cxiS7UpoObwnuGjnNsrl0WHNa&#10;qLClr4q03V9covxaeS50ae+F/d6+6Z93e5ptlXoZ9Z8fICL18Rl+tAujYLaYwv+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AWApxAAAANwAAAAPAAAAAAAAAAAA&#10;AAAAAKECAABkcnMvZG93bnJldi54bWxQSwUGAAAAAAQABAD5AAAAkgMAAAAA&#10;" filled="t" fillcolor="black" strokeweight="1pt">
                  <v:shadow color="#eeece1 [3214]"/>
                </v:line>
                <v:line id="Gerade Verbindung 484" o:spid="_x0000_s1039" style="position:absolute;flip:y;visibility:visible;mso-wrap-style:square" from="4456,12729" to="5313,13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huhcQAAADcAAAADwAAAGRycy9kb3ducmV2LnhtbESPQWvCQBSE7wX/w/KE3upGsWpjVtFC&#10;wR6NHjw+sq/ZmOzbkN3G2F/fLRQ8DjPzDZNtB9uInjpfOVYwnSQgiAunKy4VnE8fLysQPiBrbByT&#10;gjt52G5GTxmm2t34SH0eShEh7FNUYEJoUyl9Yciin7iWOHpfrrMYouxKqTu8Rbht5CxJFtJixXHB&#10;YEvvhoo6/7YKBr0zn6G/vF7fZlTfl8v9zyE3Sj2Ph90aRKAhPML/7YNWMF/N4e9MPA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G6FxAAAANwAAAAPAAAAAAAAAAAA&#10;AAAAAKECAABkcnMvZG93bnJldi54bWxQSwUGAAAAAAQABAD5AAAAkgMAAAAA&#10;" filled="t" fillcolor="black" strokeweight="1pt">
                  <v:shadow color="#eeece1 [3214]"/>
                </v:line>
                <v:line id="Gerade Verbindung 485" o:spid="_x0000_s1040" style="position:absolute;flip:x y;visibility:visible;mso-wrap-style:square" from="5327,12729" to="6184,13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75MYAAADcAAAADwAAAGRycy9kb3ducmV2LnhtbESPT2vCQBTE7wW/w/KEXopuLFU0uooU&#10;CrZUiH8u3h7ZZzaYfRuya0z76bsFweMwM79hFqvOVqKlxpeOFYyGCQji3OmSCwXHw8dgCsIHZI2V&#10;Y1LwQx5Wy97TAlPtbryjdh8KESHsU1RgQqhTKX1uyKIfupo4emfXWAxRNoXUDd4i3FbyNUkm0mLJ&#10;ccFgTe+G8sv+ahVMcqwOp+z8q7cz88KfWfbdfmVKPfe79RxEoC48wvf2Rit4m47h/0w8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4Pu+TGAAAA3AAAAA8AAAAAAAAA&#10;AAAAAAAAoQIAAGRycy9kb3ducmV2LnhtbFBLBQYAAAAABAAEAPkAAACUAwAAAAA=&#10;" filled="t" fillcolor="black" strokeweight="1pt">
                  <v:shadow color="#eeece1 [3214]"/>
                </v:line>
                <v:line id="Gerade Verbindung 486" o:spid="_x0000_s1041" style="position:absolute;visibility:visible;mso-wrap-style:square" from="4507,17365" to="6221,17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pmKsQAAADcAAAADwAAAGRycy9kb3ducmV2LnhtbESPQWsCMRSE7wX/Q3iCt5ptFbFbo4hQ&#10;3IuUqgePj+S5u83mZdlEXf+9EQo9DjPzDbNY9a4RV+pC7VnB2zgDQay9qblUcDx8vc5BhIhssPFM&#10;Cu4UYLUcvCwwN/7GP3Tdx1IkCIccFVQxtrmUQVfkMIx9S5y8s+8cxiS7UpoObwnuGvmeZTPpsOa0&#10;UGFLm4q03V9covxaeS50ae+F3e4m+vvDnqY7pUbDfv0JIlIf/8N/7cIomM5n8DyTj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OmYqxAAAANwAAAAPAAAAAAAAAAAA&#10;AAAAAKECAABkcnMvZG93bnJldi54bWxQSwUGAAAAAAQABAD5AAAAkgMAAAAA&#10;" filled="t" fillcolor="black" strokeweight="1pt">
                  <v:shadow color="#eeece1 [3214]"/>
                </v:line>
                <v:line id="Gerade Verbindung 487" o:spid="_x0000_s1042" style="position:absolute;flip:y;visibility:visible;mso-wrap-style:square" from="4456,18928" to="5313,19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rw8sQAAADcAAAADwAAAGRycy9kb3ducmV2LnhtbESPQWvCQBSE7wX/w/KE3upGsY1GV1Gh&#10;YI+NHjw+ss9sNPs2ZNcY++u7hYLHYWa+YZbr3taio9ZXjhWMRwkI4sLpiksFx8Pn2wyED8gaa8ek&#10;4EEe1qvByxIz7e78TV0eShEh7DNUYEJoMil9YciiH7mGOHpn11oMUbal1C3eI9zWcpIkH9JixXHB&#10;YEM7Q8U1v1kFvd6Yr9Cd3i/zCV0fabr92edGqddhv1mACNSHZ/i/vdcKprMU/s7EI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uvDyxAAAANwAAAAPAAAAAAAAAAAA&#10;AAAAAKECAABkcnMvZG93bnJldi54bWxQSwUGAAAAAAQABAD5AAAAkgMAAAAA&#10;" filled="t" fillcolor="black" strokeweight="1pt">
                  <v:shadow color="#eeece1 [3214]"/>
                </v:line>
                <v:line id="Gerade Verbindung 488" o:spid="_x0000_s1043" style="position:absolute;flip:x y;visibility:visible;mso-wrap-style:square" from="5327,18928" to="6184,19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4UesMAAADcAAAADwAAAGRycy9kb3ducmV2LnhtbERPz2vCMBS+C/sfwhN2EZs6RFxtlCEM&#10;tuGgUy/eHs2zKTYvpclq519vDgOPH9/vfDPYRvTU+dqxglmSgiAuna65UnA8vE+XIHxA1tg4JgV/&#10;5GGzfhrlmGl35R/q96ESMYR9hgpMCG0mpS8NWfSJa4kjd3adxRBhV0nd4TWG20a+pOlCWqw5Nhhs&#10;aWuovOx/rYJFic3hVJxv+vvVTPizKHb9V6HU83h4W4EINISH+N/9oRXMl3FtPBOPgF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OFHrDAAAA3AAAAA8AAAAAAAAAAAAA&#10;AAAAoQIAAGRycy9kb3ducmV2LnhtbFBLBQYAAAAABAAEAPkAAACRAwAAAAA=&#10;" filled="t" fillcolor="black" strokeweight="1pt">
                  <v:shadow color="#eeece1 [3214]"/>
                </v:line>
                <v:shape id="Textfeld 489" o:spid="_x0000_s1044" type="#_x0000_t202" style="position:absolute;left:9938;top:4661;width:11597;height:2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YrMUA&#10;AADcAAAADwAAAGRycy9kb3ducmV2LnhtbESPQWvCQBSE74X+h+UVvNVNp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VisxQAAANwAAAAPAAAAAAAAAAAAAAAAAJgCAABkcnMv&#10;ZG93bnJldi54bWxQSwUGAAAAAAQABAD1AAAAigMAAAAA&#10;" filled="f" stroked="f">
                  <v:textbox inset="0,0,0,0">
                    <w:txbxContent>
                      <w:p w14:paraId="74942AE9" w14:textId="77777777" w:rsidR="00503F38" w:rsidRPr="00E4134F" w:rsidRDefault="00503F38" w:rsidP="001B4A97">
                        <w:pPr>
                          <w:pStyle w:val="StandardWeb"/>
                          <w:spacing w:before="0" w:beforeAutospacing="0" w:after="0" w:afterAutospacing="0" w:line="264" w:lineRule="auto"/>
                          <w:textAlignment w:val="baseline"/>
                          <w:rPr>
                            <w:sz w:val="16"/>
                            <w:szCs w:val="16"/>
                          </w:rPr>
                        </w:pPr>
                        <w:r w:rsidRPr="00E4134F">
                          <w:rPr>
                            <w:rFonts w:ascii="Arial" w:eastAsia="MS PGothic" w:hAnsi="Arial" w:cstheme="minorBidi"/>
                            <w:color w:val="000000" w:themeColor="text1"/>
                            <w:kern w:val="24"/>
                            <w:sz w:val="16"/>
                            <w:szCs w:val="16"/>
                          </w:rPr>
                          <w:t>besteht aus einer</w:t>
                        </w:r>
                        <w:r w:rsidRPr="00E4134F">
                          <w:rPr>
                            <w:rFonts w:ascii="Arial" w:eastAsia="MS PGothic" w:hAnsi="Arial" w:cstheme="minorBidi"/>
                            <w:color w:val="000000" w:themeColor="text1"/>
                            <w:kern w:val="24"/>
                            <w:sz w:val="16"/>
                            <w:szCs w:val="16"/>
                          </w:rPr>
                          <w:br/>
                          <w:t>geordneten Menge von</w:t>
                        </w:r>
                      </w:p>
                    </w:txbxContent>
                  </v:textbox>
                </v:shape>
                <v:shape id="Textfeld 27" o:spid="_x0000_s1045" type="#_x0000_t202" style="position:absolute;left:9938;top:10732;width:11597;height:2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n7MMA&#10;AADcAAAADwAAAGRycy9kb3ducmV2LnhtbERPz2vCMBS+C/sfwhN201QZ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pn7MMAAADcAAAADwAAAAAAAAAAAAAAAACYAgAAZHJzL2Rv&#10;d25yZXYueG1sUEsFBgAAAAAEAAQA9QAAAIgDAAAAAA==&#10;" filled="f" stroked="f">
                  <v:textbox inset="0,0,0,0">
                    <w:txbxContent>
                      <w:p w14:paraId="5632FA69" w14:textId="77777777" w:rsidR="00503F38" w:rsidRPr="00E4134F" w:rsidRDefault="00503F38" w:rsidP="001B4A97">
                        <w:pPr>
                          <w:pStyle w:val="StandardWeb"/>
                          <w:spacing w:before="0" w:beforeAutospacing="0" w:after="0" w:afterAutospacing="0" w:line="264" w:lineRule="auto"/>
                          <w:textAlignment w:val="baseline"/>
                          <w:rPr>
                            <w:sz w:val="16"/>
                            <w:szCs w:val="16"/>
                          </w:rPr>
                        </w:pPr>
                        <w:r w:rsidRPr="00E4134F">
                          <w:rPr>
                            <w:rFonts w:ascii="Arial" w:eastAsia="MS PGothic" w:hAnsi="Arial" w:cstheme="minorBidi"/>
                            <w:color w:val="000000" w:themeColor="text1"/>
                            <w:kern w:val="24"/>
                            <w:sz w:val="16"/>
                            <w:szCs w:val="16"/>
                          </w:rPr>
                          <w:t>besteht aus einer</w:t>
                        </w:r>
                        <w:r w:rsidRPr="00E4134F">
                          <w:rPr>
                            <w:rFonts w:ascii="Arial" w:eastAsia="MS PGothic" w:hAnsi="Arial" w:cstheme="minorBidi"/>
                            <w:color w:val="000000" w:themeColor="text1"/>
                            <w:kern w:val="24"/>
                            <w:sz w:val="16"/>
                            <w:szCs w:val="16"/>
                          </w:rPr>
                          <w:br/>
                          <w:t>geordneten Menge von</w:t>
                        </w:r>
                      </w:p>
                    </w:txbxContent>
                  </v:textbox>
                </v:shape>
                <v:shape id="Textfeld 28" o:spid="_x0000_s1046" type="#_x0000_t202" style="position:absolute;left:9938;top:17032;width:11597;height:2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inset="0,0,0,0">
                    <w:txbxContent>
                      <w:p w14:paraId="0AC66F27" w14:textId="77777777" w:rsidR="00503F38" w:rsidRPr="00E4134F" w:rsidRDefault="00503F38" w:rsidP="001B4A97">
                        <w:pPr>
                          <w:pStyle w:val="StandardWeb"/>
                          <w:spacing w:before="0" w:beforeAutospacing="0" w:after="0" w:afterAutospacing="0" w:line="264" w:lineRule="auto"/>
                          <w:textAlignment w:val="baseline"/>
                          <w:rPr>
                            <w:sz w:val="16"/>
                            <w:szCs w:val="16"/>
                          </w:rPr>
                        </w:pPr>
                        <w:r w:rsidRPr="00E4134F">
                          <w:rPr>
                            <w:rFonts w:ascii="Arial" w:eastAsia="MS PGothic" w:hAnsi="Arial" w:cstheme="minorBidi"/>
                            <w:color w:val="000000" w:themeColor="text1"/>
                            <w:kern w:val="24"/>
                            <w:sz w:val="16"/>
                            <w:szCs w:val="16"/>
                          </w:rPr>
                          <w:t>besteht aus einer</w:t>
                        </w:r>
                        <w:r w:rsidRPr="00E4134F">
                          <w:rPr>
                            <w:rFonts w:ascii="Arial" w:eastAsia="MS PGothic" w:hAnsi="Arial" w:cstheme="minorBidi"/>
                            <w:color w:val="000000" w:themeColor="text1"/>
                            <w:kern w:val="24"/>
                            <w:sz w:val="16"/>
                            <w:szCs w:val="16"/>
                          </w:rPr>
                          <w:br/>
                          <w:t>geordneten Menge von</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Richtungspfeil 492" o:spid="_x0000_s1047" type="#_x0000_t15" style="position:absolute;left:21540;top:1101;width:26416;height:384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I4K8UA&#10;AADcAAAADwAAAGRycy9kb3ducmV2LnhtbESPT2vCQBTE74V+h+UJ3nRjrKLRVWxBsHjyD5jjI/ua&#10;hGbfbrOrxm/fLQg9DjPzG2a57kwjbtT62rKC0TABQVxYXXOp4HzaDmYgfEDW2FgmBQ/ysF69viwx&#10;0/bOB7odQykihH2GCqoQXCalLyoy6IfWEUfvy7YGQ5RtKXWL9wg3jUyTZCoN1hwXKnT0UVHxfbwa&#10;BeO9e09zpnO+dT+f+aR52MumVqrf6zYLEIG68B9+tndawds8hb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jgrxQAAANwAAAAPAAAAAAAAAAAAAAAAAJgCAABkcnMv&#10;ZG93bnJldi54bWxQSwUGAAAAAAQABAD1AAAAigMAAAAA&#10;" adj="20815" fillcolor="#aab414" stroked="f" strokecolor="black [3213]">
                  <v:shadow color="#eeece1 [3214]" opacity="49150f" offset=".74833mm,.74833mm"/>
                  <v:textbox inset="8mm,1.5mm,3mm,1.5mm">
                    <w:txbxContent>
                      <w:p w14:paraId="772A7E49"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Produziere PVC</w:t>
                        </w:r>
                      </w:p>
                    </w:txbxContent>
                  </v:textbox>
                </v:shape>
                <v:shape id="Richtungspfeil 495" o:spid="_x0000_s1048" type="#_x0000_t15" style="position:absolute;left:21540;top:6864;width:26416;height:384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XecUA&#10;AADcAAAADwAAAGRycy9kb3ducmV2LnhtbESPQWsCMRSE70L/Q3iFXkSzlVp0axQRlfakVQ/t7bF5&#10;3SzdvCxJuq7/vhEEj8PMfMPMFp2tRUs+VI4VPA8zEMSF0xWXCk7HzWACIkRkjbVjUnChAIv5Q2+G&#10;uXZn/qT2EEuRIBxyVGBibHIpQ2HIYhi6hjh5P85bjEn6UmqP5wS3tRxl2au0WHFaMNjQylDxe/iz&#10;ClYfa7/MOnPxMXxXx6+93PW3rVJPj93yDUSkLt7Dt/a7VvAyHcP1TDo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d5xQAAANwAAAAPAAAAAAAAAAAAAAAAAJgCAABkcnMv&#10;ZG93bnJldi54bWxQSwUGAAAAAAQABAD1AAAAigMAAAAA&#10;" adj="20815" fillcolor="#af235f" stroked="f" strokecolor="black [3213]">
                  <v:shadow color="#eeece1 [3214]" opacity="49150f" offset=".74833mm,.74833mm"/>
                  <v:textbox inset="8mm,1.5mm,3mm,1.5mm">
                    <w:txbxContent>
                      <w:p w14:paraId="6F14C906"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Polymerisiere Vinylchlorid-Monomer</w:t>
                        </w:r>
                      </w:p>
                      <w:p w14:paraId="0B70E41E"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Gewinne Vinylchlorid-Rest zurück</w:t>
                        </w:r>
                        <w:r w:rsidRPr="00E3090E">
                          <w:rPr>
                            <w:rFonts w:ascii="Arial" w:eastAsia="MS PGothic" w:hAnsi="Arial" w:cstheme="minorBidi"/>
                            <w:b/>
                            <w:bCs/>
                            <w:color w:val="FFFFFF" w:themeColor="background1"/>
                            <w:kern w:val="24"/>
                            <w:sz w:val="12"/>
                            <w:szCs w:val="12"/>
                          </w:rPr>
                          <w:br/>
                          <w:t>Trockne PVC</w:t>
                        </w:r>
                      </w:p>
                    </w:txbxContent>
                  </v:textbox>
                </v:shape>
                <v:shape id="Richtungspfeil 496" o:spid="_x0000_s1049" type="#_x0000_t15" style="position:absolute;left:21515;top:12627;width:26416;height:582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UAsQA&#10;AADcAAAADwAAAGRycy9kb3ducmV2LnhtbESPQWvCQBSE7wX/w/KE3urGUqSJrqJCbQ9ejILXR/aZ&#10;RLNv4+4a03/fFQoeh5n5hpktetOIjpyvLSsYjxIQxIXVNZcKDvuvt08QPiBrbCyTgl/ysJgPXmaY&#10;aXvnHXV5KEWEsM9QQRVCm0npi4oM+pFtiaN3ss5giNKVUju8R7hp5HuSTKTBmuNChS2tKyou+c0o&#10;MGlxPW8O3S4/XZfHVJp+675XSr0O++UURKA+PMP/7R+t4COdwON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l1ALEAAAA3AAAAA8AAAAAAAAAAAAAAAAAmAIAAGRycy9k&#10;b3ducmV2LnhtbFBLBQYAAAAABAAEAPUAAACJAwAAAAA=&#10;" adj="20410" fillcolor="#55a0b9" stroked="f" strokecolor="black [3213]">
                  <v:shadow color="#eeece1 [3214]" opacity="49150f" offset=".74833mm,.74833mm"/>
                  <v:textbox inset="8mm,1.5mm,3mm,1.5mm">
                    <w:txbxContent>
                      <w:p w14:paraId="6EB4976C" w14:textId="77777777" w:rsidR="00503F38" w:rsidRPr="00E3090E" w:rsidRDefault="00503F38" w:rsidP="001B4A97">
                        <w:pPr>
                          <w:pStyle w:val="StandardWeb"/>
                          <w:tabs>
                            <w:tab w:val="left" w:pos="993"/>
                          </w:tabs>
                          <w:spacing w:before="0" w:beforeAutospacing="0" w:after="0" w:afterAutospacing="0" w:line="264" w:lineRule="auto"/>
                          <w:ind w:left="990" w:hanging="990"/>
                          <w:textAlignment w:val="baseline"/>
                          <w:rPr>
                            <w:sz w:val="12"/>
                            <w:szCs w:val="12"/>
                          </w:rPr>
                        </w:pPr>
                        <w:r w:rsidRPr="00E3090E">
                          <w:rPr>
                            <w:rFonts w:ascii="Arial" w:eastAsia="MS PGothic" w:hAnsi="Arial" w:cstheme="minorBidi"/>
                            <w:b/>
                            <w:bCs/>
                            <w:color w:val="FFFFFF" w:themeColor="background1"/>
                            <w:kern w:val="24"/>
                            <w:sz w:val="12"/>
                            <w:szCs w:val="12"/>
                          </w:rPr>
                          <w:t>Vorbereitung:</w:t>
                        </w:r>
                        <w:r w:rsidRPr="00E3090E">
                          <w:rPr>
                            <w:rFonts w:ascii="Arial" w:eastAsia="MS PGothic" w:hAnsi="Arial" w:cstheme="minorBidi"/>
                            <w:b/>
                            <w:bCs/>
                            <w:color w:val="FFFFFF" w:themeColor="background1"/>
                            <w:kern w:val="24"/>
                            <w:sz w:val="12"/>
                            <w:szCs w:val="12"/>
                          </w:rPr>
                          <w:tab/>
                          <w:t>Rektor ev</w:t>
                        </w:r>
                        <w:r>
                          <w:rPr>
                            <w:rFonts w:ascii="Arial" w:eastAsia="MS PGothic" w:hAnsi="Arial" w:cstheme="minorBidi"/>
                            <w:b/>
                            <w:bCs/>
                            <w:color w:val="FFFFFF" w:themeColor="background1"/>
                            <w:kern w:val="24"/>
                            <w:sz w:val="12"/>
                            <w:szCs w:val="12"/>
                          </w:rPr>
                          <w:t xml:space="preserve">akuieren und Reaktorwände mit </w:t>
                        </w:r>
                        <w:proofErr w:type="spellStart"/>
                        <w:r w:rsidRPr="00E3090E">
                          <w:rPr>
                            <w:rFonts w:ascii="Arial" w:eastAsia="MS PGothic" w:hAnsi="Arial" w:cstheme="minorBidi"/>
                            <w:b/>
                            <w:bCs/>
                            <w:color w:val="FFFFFF" w:themeColor="background1"/>
                            <w:kern w:val="24"/>
                            <w:sz w:val="12"/>
                            <w:szCs w:val="12"/>
                          </w:rPr>
                          <w:t>Antibelag</w:t>
                        </w:r>
                        <w:proofErr w:type="spellEnd"/>
                        <w:r w:rsidRPr="00E3090E">
                          <w:rPr>
                            <w:rFonts w:ascii="Arial" w:eastAsia="MS PGothic" w:hAnsi="Arial" w:cstheme="minorBidi"/>
                            <w:b/>
                            <w:bCs/>
                            <w:color w:val="FFFFFF" w:themeColor="background1"/>
                            <w:kern w:val="24"/>
                            <w:sz w:val="12"/>
                            <w:szCs w:val="12"/>
                          </w:rPr>
                          <w:t xml:space="preserve"> beschichten</w:t>
                        </w:r>
                      </w:p>
                      <w:p w14:paraId="212200D9" w14:textId="77777777" w:rsidR="00503F38" w:rsidRPr="00E3090E" w:rsidRDefault="00503F38" w:rsidP="001B4A97">
                        <w:pPr>
                          <w:pStyle w:val="StandardWeb"/>
                          <w:tabs>
                            <w:tab w:val="left" w:pos="993"/>
                          </w:tabs>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Füllen:</w:t>
                        </w:r>
                        <w:r w:rsidRPr="00E3090E">
                          <w:rPr>
                            <w:rFonts w:ascii="Arial" w:eastAsia="MS PGothic" w:hAnsi="Arial" w:cstheme="minorBidi"/>
                            <w:b/>
                            <w:bCs/>
                            <w:color w:val="FFFFFF" w:themeColor="background1"/>
                            <w:kern w:val="24"/>
                            <w:sz w:val="12"/>
                            <w:szCs w:val="12"/>
                          </w:rPr>
                          <w:tab/>
                          <w:t>Destilliertes Wasser u. Lösemittel</w:t>
                        </w:r>
                      </w:p>
                      <w:p w14:paraId="30874CFD" w14:textId="77777777" w:rsidR="00503F38" w:rsidRPr="00E3090E" w:rsidRDefault="00503F38" w:rsidP="001B4A97">
                        <w:pPr>
                          <w:pStyle w:val="StandardWeb"/>
                          <w:tabs>
                            <w:tab w:val="left" w:pos="993"/>
                          </w:tabs>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Reaktion:</w:t>
                        </w:r>
                        <w:r w:rsidRPr="00E3090E">
                          <w:rPr>
                            <w:rFonts w:ascii="Arial" w:eastAsia="MS PGothic" w:hAnsi="Arial" w:cstheme="minorBidi"/>
                            <w:b/>
                            <w:bCs/>
                            <w:color w:val="FFFFFF" w:themeColor="background1"/>
                            <w:kern w:val="24"/>
                            <w:sz w:val="12"/>
                            <w:szCs w:val="12"/>
                          </w:rPr>
                          <w:tab/>
                          <w:t xml:space="preserve">VCM </w:t>
                        </w:r>
                        <w:r>
                          <w:rPr>
                            <w:rFonts w:ascii="Arial" w:eastAsia="MS PGothic" w:hAnsi="Arial" w:cstheme="minorBidi"/>
                            <w:b/>
                            <w:bCs/>
                            <w:color w:val="FFFFFF" w:themeColor="background1"/>
                            <w:kern w:val="24"/>
                            <w:sz w:val="12"/>
                            <w:szCs w:val="12"/>
                          </w:rPr>
                          <w:t xml:space="preserve">und Katalysator zugeben, heizen </w:t>
                        </w:r>
                        <w:r w:rsidRPr="00E3090E">
                          <w:rPr>
                            <w:rFonts w:ascii="Arial" w:eastAsia="MS PGothic" w:hAnsi="Arial" w:cstheme="minorBidi"/>
                            <w:b/>
                            <w:bCs/>
                            <w:color w:val="FFFFFF" w:themeColor="background1"/>
                            <w:kern w:val="24"/>
                            <w:sz w:val="12"/>
                            <w:szCs w:val="12"/>
                          </w:rPr>
                          <w:t>und</w:t>
                        </w:r>
                        <w:r w:rsidRPr="00E3090E">
                          <w:rPr>
                            <w:rFonts w:ascii="Arial" w:eastAsia="MS PGothic" w:hAnsi="Arial" w:cstheme="minorBidi"/>
                            <w:b/>
                            <w:bCs/>
                            <w:color w:val="FFFFFF" w:themeColor="background1"/>
                            <w:kern w:val="24"/>
                            <w:sz w:val="12"/>
                            <w:szCs w:val="12"/>
                          </w:rPr>
                          <w:br/>
                        </w:r>
                        <w:r w:rsidRPr="00E3090E">
                          <w:rPr>
                            <w:rFonts w:ascii="Arial" w:eastAsia="MS PGothic" w:hAnsi="Arial" w:cstheme="minorBidi"/>
                            <w:b/>
                            <w:bCs/>
                            <w:color w:val="FFFFFF" w:themeColor="background1"/>
                            <w:kern w:val="24"/>
                            <w:sz w:val="12"/>
                            <w:szCs w:val="12"/>
                          </w:rPr>
                          <w:tab/>
                          <w:t>Absinken des Drucks abwarten</w:t>
                        </w:r>
                      </w:p>
                    </w:txbxContent>
                  </v:textbox>
                </v:shape>
                <v:shape id="Richtungspfeil 497" o:spid="_x0000_s1050" type="#_x0000_t15" style="position:absolute;left:21540;top:19671;width:26416;height:384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8mv8UA&#10;AADcAAAADwAAAGRycy9kb3ducmV2LnhtbESPW2sCMRSE3wv+h3CEvhRNtOJlNYoULKVP3vD5sDnu&#10;rm5Olk3U1V/fFAQfh5n5hpktGluKK9W+cKyh11UgiFNnCs407HerzhiED8gGS8ek4U4eFvPW2wwT&#10;4268oes2ZCJC2CeoIQ+hSqT0aU4WfddVxNE7utpiiLLOpKnxFuG2lH2lhtJiwXEhx4q+ckrP24vV&#10;cN47+tx9n34/1FCtH+FkN4eir/V7u1lOQQRqwiv8bP8YDYPJCP7Px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ya/xQAAANwAAAAPAAAAAAAAAAAAAAAAAJgCAABkcnMv&#10;ZG93bnJldi54bWxQSwUGAAAAAAQABAD1AAAAigMAAAAA&#10;" adj="20815" fillcolor="#eb780a" stroked="f" strokecolor="black [3213]">
                  <v:shadow color="#eeece1 [3214]" opacity="49150f" offset=".74833mm,.74833mm"/>
                  <v:textbox inset="8mm,1.5mm,3mm,1.5mm">
                    <w:txbxContent>
                      <w:p w14:paraId="366D3FBA"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Vinylchlorid-Monomer zugeben</w:t>
                        </w:r>
                      </w:p>
                      <w:p w14:paraId="1832851C" w14:textId="77777777" w:rsidR="00503F38" w:rsidRPr="00E3090E" w:rsidRDefault="00503F38" w:rsidP="001B4A97">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Katalysator zugeben</w:t>
                        </w:r>
                        <w:r w:rsidRPr="00E3090E">
                          <w:rPr>
                            <w:rFonts w:ascii="Arial" w:eastAsia="MS PGothic" w:hAnsi="Arial" w:cstheme="minorBidi"/>
                            <w:b/>
                            <w:bCs/>
                            <w:color w:val="FFFFFF" w:themeColor="background1"/>
                            <w:kern w:val="24"/>
                            <w:sz w:val="12"/>
                            <w:szCs w:val="12"/>
                          </w:rPr>
                          <w:br/>
                          <w:t>Heizen</w:t>
                        </w:r>
                      </w:p>
                    </w:txbxContent>
                  </v:textbox>
                </v:shape>
              </v:group>
            </w:pict>
          </mc:Fallback>
        </mc:AlternateContent>
      </w:r>
    </w:p>
    <w:p w14:paraId="4ACE9BBD" w14:textId="77777777" w:rsidR="001B4A97" w:rsidRDefault="001B4A97" w:rsidP="001B4A97">
      <w:pPr>
        <w:jc w:val="center"/>
        <w:rPr>
          <w:noProof/>
          <w:lang w:eastAsia="de-DE" w:bidi="ar-SA"/>
        </w:rPr>
      </w:pPr>
    </w:p>
    <w:p w14:paraId="7339762D" w14:textId="77777777" w:rsidR="001B4A97" w:rsidRDefault="001B4A97" w:rsidP="001B4A97">
      <w:pPr>
        <w:jc w:val="center"/>
        <w:rPr>
          <w:noProof/>
          <w:lang w:eastAsia="de-DE" w:bidi="ar-SA"/>
        </w:rPr>
      </w:pPr>
    </w:p>
    <w:p w14:paraId="7E77985A" w14:textId="77777777" w:rsidR="001B4A97" w:rsidRDefault="001B4A97" w:rsidP="001B4A97">
      <w:pPr>
        <w:jc w:val="center"/>
        <w:rPr>
          <w:noProof/>
          <w:lang w:eastAsia="de-DE" w:bidi="ar-SA"/>
        </w:rPr>
      </w:pPr>
    </w:p>
    <w:p w14:paraId="4D1CA636" w14:textId="77777777" w:rsidR="001B4A97" w:rsidRDefault="001B4A97" w:rsidP="001B4A97">
      <w:pPr>
        <w:jc w:val="center"/>
        <w:rPr>
          <w:noProof/>
          <w:lang w:eastAsia="de-DE" w:bidi="ar-SA"/>
        </w:rPr>
      </w:pPr>
    </w:p>
    <w:p w14:paraId="5F2146A6" w14:textId="77777777" w:rsidR="001B4A97" w:rsidRDefault="001B4A97" w:rsidP="001B4A97">
      <w:pPr>
        <w:jc w:val="center"/>
        <w:rPr>
          <w:noProof/>
          <w:lang w:eastAsia="de-DE" w:bidi="ar-SA"/>
        </w:rPr>
      </w:pPr>
    </w:p>
    <w:p w14:paraId="1AA030C3" w14:textId="77777777" w:rsidR="001B4A97" w:rsidRDefault="001B4A97" w:rsidP="001B4A97">
      <w:pPr>
        <w:jc w:val="center"/>
        <w:rPr>
          <w:noProof/>
          <w:lang w:eastAsia="de-DE" w:bidi="ar-SA"/>
        </w:rPr>
      </w:pPr>
    </w:p>
    <w:p w14:paraId="0E7B763E" w14:textId="77777777" w:rsidR="001B4A97" w:rsidRDefault="001B4A97" w:rsidP="001B4A97">
      <w:pPr>
        <w:jc w:val="center"/>
        <w:rPr>
          <w:noProof/>
          <w:lang w:eastAsia="de-DE" w:bidi="ar-SA"/>
        </w:rPr>
      </w:pPr>
    </w:p>
    <w:p w14:paraId="3173F45A" w14:textId="77777777" w:rsidR="001B4A97" w:rsidRDefault="001B4A97" w:rsidP="001B4A97">
      <w:pPr>
        <w:jc w:val="center"/>
        <w:rPr>
          <w:noProof/>
          <w:lang w:eastAsia="de-DE" w:bidi="ar-SA"/>
        </w:rPr>
      </w:pPr>
    </w:p>
    <w:p w14:paraId="4871F3A4" w14:textId="77777777" w:rsidR="001B4A97" w:rsidRDefault="001B4A97" w:rsidP="001B4A97">
      <w:pPr>
        <w:jc w:val="center"/>
        <w:rPr>
          <w:noProof/>
          <w:lang w:eastAsia="de-DE" w:bidi="ar-SA"/>
        </w:rPr>
      </w:pPr>
    </w:p>
    <w:p w14:paraId="569CB757" w14:textId="77777777" w:rsidR="001B4A97" w:rsidRDefault="001B4A97" w:rsidP="001B4A97">
      <w:pPr>
        <w:pStyle w:val="Beschriftung"/>
      </w:pPr>
    </w:p>
    <w:p w14:paraId="55325980" w14:textId="77777777" w:rsidR="001B4A97" w:rsidRDefault="001B4A97" w:rsidP="001B4A97">
      <w:pPr>
        <w:pStyle w:val="Beschriftung"/>
      </w:pPr>
      <w:r>
        <w:t xml:space="preserve">Abbildung </w:t>
      </w:r>
      <w:r w:rsidR="004B550B">
        <w:fldChar w:fldCharType="begin"/>
      </w:r>
      <w:r w:rsidR="004B550B">
        <w:instrText xml:space="preserve"> SEQ Abbildung \* ARABIC \s 1 </w:instrText>
      </w:r>
      <w:r w:rsidR="004B550B">
        <w:fldChar w:fldCharType="separate"/>
      </w:r>
      <w:r w:rsidR="004B550B">
        <w:rPr>
          <w:noProof/>
        </w:rPr>
        <w:t>2</w:t>
      </w:r>
      <w:r w:rsidR="004B550B">
        <w:rPr>
          <w:noProof/>
        </w:rPr>
        <w:fldChar w:fldCharType="end"/>
      </w:r>
      <w:r>
        <w:t xml:space="preserve">: </w:t>
      </w:r>
      <w:r w:rsidRPr="00E170B1">
        <w:t>Modell des Steuerungsablaufs mit Beispiel</w:t>
      </w:r>
      <w:r>
        <w:t xml:space="preserve"> </w:t>
      </w:r>
      <w:r w:rsidRPr="00A0279F">
        <w:t>[</w:t>
      </w:r>
      <w:r>
        <w:t>3</w:t>
      </w:r>
      <w:r w:rsidRPr="00A0279F">
        <w:t>]</w:t>
      </w:r>
    </w:p>
    <w:p w14:paraId="233522E6" w14:textId="3B660DD9" w:rsidR="009647F7" w:rsidRDefault="009647F7" w:rsidP="001B4A97">
      <w:pPr>
        <w:pStyle w:val="berschrift5"/>
      </w:pPr>
      <w:r>
        <w:lastRenderedPageBreak/>
        <w:t>Prozedur</w:t>
      </w:r>
    </w:p>
    <w:p w14:paraId="48888F4C" w14:textId="77777777" w:rsidR="009647F7" w:rsidRDefault="009647F7" w:rsidP="009647F7">
      <w:r>
        <w:t>Die Prozedur ist die höchste Stufe in der Hierarchie und legt die Strategie für die Ausführung einer umfassenden Verarbeitungsaktion, wie zum Beispiel der Herstellung einer Charge, fest. Sie wird durch eine geordnete Menge von Teilprozeduren bestimmt. Ein Beispiel für eine Prozedur ist „Produziere Produkt“.</w:t>
      </w:r>
    </w:p>
    <w:p w14:paraId="39EE23DC" w14:textId="77777777" w:rsidR="009647F7" w:rsidRDefault="009647F7" w:rsidP="009647F7">
      <w:pPr>
        <w:pStyle w:val="berschrift5"/>
      </w:pPr>
      <w:r>
        <w:t>Teilprozedur</w:t>
      </w:r>
    </w:p>
    <w:p w14:paraId="7FE2932C" w14:textId="77777777" w:rsidR="009647F7" w:rsidRDefault="009647F7" w:rsidP="009647F7">
      <w:r>
        <w:t>Eine Teilprozedur besteht aus einer geordneten Menge von Operationen, die bewirken, dass eine zusammenhängende Produktionssequenz in einer Teilanlage stattfindet. Es wird angenommen, dass zu jeder Zeit immer nur eine Operation in einer Teilanlage aktiv ist. Eine Operation wird in einer einzelnen Teilanlage vollständig ausgeführt. Gleichwohl können mehrere Teilprozeduren einer Prozedur konkurrierend ablaufen, jede in einer anderen Teilanlage.</w:t>
      </w:r>
    </w:p>
    <w:p w14:paraId="32350089" w14:textId="77777777" w:rsidR="009647F7" w:rsidRDefault="009647F7" w:rsidP="009647F7">
      <w:pPr>
        <w:pStyle w:val="berschrift5"/>
      </w:pPr>
      <w:r>
        <w:t>Operation</w:t>
      </w:r>
    </w:p>
    <w:p w14:paraId="366263DB" w14:textId="77777777" w:rsidR="009647F7" w:rsidRDefault="009647F7" w:rsidP="009647F7">
      <w:r>
        <w:t>Eine Operation ist eine geordnete Menge von Funktionen, die eine größere Verarbeitungs</w:t>
      </w:r>
      <w:r>
        <w:softHyphen/>
        <w:t xml:space="preserve">sequenz festlegt und die bewirkt, dass die verarbeiteten Stoffe von einem Zustand in einen anderen überführt werden, womit gewöhnlich eine chemische oder physikalische Umwandlung verbunden ist. Häufig ist es erwünscht, die Grenzen einer Operation auf Punkte in der Prozedur zu legen, wo die normale Verarbeitung sicher ausgesetzt werden kann. </w:t>
      </w:r>
    </w:p>
    <w:p w14:paraId="779DAB76" w14:textId="77777777" w:rsidR="009647F7" w:rsidRDefault="009647F7" w:rsidP="009647F7">
      <w:r>
        <w:t>Beispiele für Operationen sind:</w:t>
      </w:r>
    </w:p>
    <w:p w14:paraId="76C7C513" w14:textId="77777777" w:rsidR="009647F7" w:rsidRDefault="009647F7" w:rsidP="009647F7">
      <w:pPr>
        <w:pStyle w:val="SiemensListe"/>
        <w:suppressAutoHyphens/>
      </w:pPr>
      <w:r>
        <w:t>Vorbereitung: Reaktor entleeren und reinigen.</w:t>
      </w:r>
    </w:p>
    <w:p w14:paraId="68E069CE" w14:textId="77777777" w:rsidR="009647F7" w:rsidRDefault="009647F7" w:rsidP="009647F7">
      <w:pPr>
        <w:pStyle w:val="SiemensListe"/>
        <w:suppressAutoHyphens/>
      </w:pPr>
      <w:r>
        <w:t>Füllen: Destilliertes Wasser und Lösemittel hinzugeben.</w:t>
      </w:r>
    </w:p>
    <w:p w14:paraId="0447E014" w14:textId="77777777" w:rsidR="009647F7" w:rsidRDefault="009647F7" w:rsidP="009647F7">
      <w:pPr>
        <w:pStyle w:val="SiemensListe"/>
        <w:suppressAutoHyphens/>
      </w:pPr>
      <w:r>
        <w:t>Reaktion: Edukt1 und Edukt2 zugeben und heizen.</w:t>
      </w:r>
    </w:p>
    <w:p w14:paraId="546C0361" w14:textId="77777777" w:rsidR="009647F7" w:rsidRDefault="009647F7" w:rsidP="009647F7">
      <w:pPr>
        <w:pStyle w:val="berschrift5"/>
      </w:pPr>
      <w:r>
        <w:t>Funktion</w:t>
      </w:r>
    </w:p>
    <w:p w14:paraId="4ECA8F35" w14:textId="77777777" w:rsidR="009647F7" w:rsidRDefault="009647F7" w:rsidP="009647F7">
      <w:r>
        <w:t>Das kleinste Element einer Prozedursteuerung, das eine prozessorientierte Aufgabe ausführen kann, ist eine Funktion. Eine Funktion kann in kleinere Teile unterteilt werden. Die Schritte und Übergänge, wie sie in der IEC 60848 beschrieben sind, dokumentieren eine Methode um Unterteilungen einer Funktion zu definieren. Ein Schritt kann eine oder mehrere Anweisungen ausgeben oder eine oder mehrere Maßnahmen bewirken, zum Beispiel:</w:t>
      </w:r>
    </w:p>
    <w:p w14:paraId="4BE4BE78" w14:textId="77777777" w:rsidR="009647F7" w:rsidRDefault="009647F7" w:rsidP="009647F7">
      <w:pPr>
        <w:pStyle w:val="SiemensListe"/>
        <w:suppressAutoHyphens/>
      </w:pPr>
      <w:r>
        <w:t>Ein- und Ausschalten von Regelungen und zustandsorientierten Arten der Basisautomatisierung und Vorgeben ihrer Sollwerte und ihrer anfänglichen Ausgangswerte;</w:t>
      </w:r>
    </w:p>
    <w:p w14:paraId="216BCFBF" w14:textId="77777777" w:rsidR="009647F7" w:rsidRDefault="009647F7" w:rsidP="009647F7">
      <w:pPr>
        <w:pStyle w:val="SiemensListe"/>
        <w:suppressAutoHyphens/>
      </w:pPr>
      <w:r>
        <w:t>Setzen, Löschen und Ändern von Alarmgrenzen und anderen Grenzwerten;</w:t>
      </w:r>
    </w:p>
    <w:p w14:paraId="400D972C" w14:textId="77777777" w:rsidR="009647F7" w:rsidRDefault="009647F7" w:rsidP="009647F7">
      <w:pPr>
        <w:pStyle w:val="SiemensListe"/>
        <w:suppressAutoHyphens/>
      </w:pPr>
      <w:r>
        <w:t>Setzen und Ändern von Reglerkonstanten, Betriebsarten von Regelungen und Typen von Algorithmen;</w:t>
      </w:r>
    </w:p>
    <w:p w14:paraId="646D4315" w14:textId="40ECE49B" w:rsidR="009647F7" w:rsidRDefault="009647F7" w:rsidP="009647F7">
      <w:pPr>
        <w:pStyle w:val="SiemensListe"/>
        <w:suppressAutoHyphens/>
      </w:pPr>
      <w:r>
        <w:t>Lesen von Prozessvariablen, wie z. B. Gasdichte, Gastemperatur und Volumendurchf</w:t>
      </w:r>
      <w:r w:rsidR="004C0D89">
        <w:t>luss von einem Durchflussmesser</w:t>
      </w:r>
      <w:r>
        <w:t xml:space="preserve"> und Errechnen des Massendurchflusses durch den Durchflussmesser;</w:t>
      </w:r>
    </w:p>
    <w:p w14:paraId="4EB35D23" w14:textId="77777777" w:rsidR="009647F7" w:rsidRDefault="009647F7" w:rsidP="009647F7">
      <w:pPr>
        <w:pStyle w:val="SiemensListe"/>
        <w:suppressAutoHyphens/>
      </w:pPr>
      <w:r>
        <w:t>Durchführen der Überprüfung der Bedienberechtigung.</w:t>
      </w:r>
    </w:p>
    <w:p w14:paraId="10D1A1BE" w14:textId="77777777" w:rsidR="001B4A97" w:rsidRDefault="001B4A97" w:rsidP="001B4A97">
      <w:pPr>
        <w:pStyle w:val="SiemensListe"/>
        <w:numPr>
          <w:ilvl w:val="0"/>
          <w:numId w:val="0"/>
        </w:numPr>
        <w:suppressAutoHyphens/>
        <w:ind w:left="1332"/>
      </w:pPr>
    </w:p>
    <w:p w14:paraId="5208DFC1" w14:textId="77777777" w:rsidR="009647F7" w:rsidRDefault="009647F7" w:rsidP="009647F7">
      <w:r>
        <w:t>Die Ausführung einer Funktion kann resultieren in:</w:t>
      </w:r>
    </w:p>
    <w:p w14:paraId="397CD95D" w14:textId="77777777" w:rsidR="009647F7" w:rsidRDefault="009647F7" w:rsidP="009647F7">
      <w:pPr>
        <w:pStyle w:val="SiemensListe"/>
        <w:suppressAutoHyphens/>
      </w:pPr>
      <w:r>
        <w:t>Befehlen an die Basisautomatisierung,</w:t>
      </w:r>
    </w:p>
    <w:p w14:paraId="05AB8DFE" w14:textId="77777777" w:rsidR="009647F7" w:rsidRDefault="009647F7" w:rsidP="009647F7">
      <w:pPr>
        <w:pStyle w:val="SiemensListe"/>
        <w:suppressAutoHyphens/>
      </w:pPr>
      <w:r>
        <w:t>Befehlen an andere Funktionen (entweder in dem gleichen oder einem anderen Einrichtungsobjekt) und/oder</w:t>
      </w:r>
    </w:p>
    <w:p w14:paraId="21730E82" w14:textId="77777777" w:rsidR="009647F7" w:rsidRDefault="009647F7" w:rsidP="009647F7">
      <w:pPr>
        <w:pStyle w:val="SiemensListe"/>
        <w:suppressAutoHyphens/>
      </w:pPr>
      <w:r>
        <w:t>der Erfassung von Daten.</w:t>
      </w:r>
    </w:p>
    <w:p w14:paraId="7F97208C" w14:textId="77777777" w:rsidR="001B4A97" w:rsidRDefault="001B4A97" w:rsidP="001B4A97">
      <w:pPr>
        <w:pStyle w:val="SiemensListe"/>
        <w:numPr>
          <w:ilvl w:val="0"/>
          <w:numId w:val="0"/>
        </w:numPr>
        <w:suppressAutoHyphens/>
        <w:ind w:left="1332" w:hanging="340"/>
      </w:pPr>
    </w:p>
    <w:p w14:paraId="63C884E2" w14:textId="77777777" w:rsidR="001B4A97" w:rsidRDefault="001B4A97" w:rsidP="001B4A97">
      <w:pPr>
        <w:pStyle w:val="SiemensListe"/>
        <w:numPr>
          <w:ilvl w:val="0"/>
          <w:numId w:val="0"/>
        </w:numPr>
        <w:suppressAutoHyphens/>
        <w:ind w:left="1332" w:hanging="340"/>
      </w:pPr>
    </w:p>
    <w:p w14:paraId="560064C5" w14:textId="77777777" w:rsidR="009647F7" w:rsidRDefault="009647F7" w:rsidP="009647F7">
      <w:r>
        <w:lastRenderedPageBreak/>
        <w:t>Das Ziel einer Funktion ist es, eine prozessorientierte Aktion zu bewirken oder zu definieren, wogegen die Logik oder die Folge von Schritten, die die Funktion ausmachen, einrichtungsspezifisch ist. Folgende Beispiele für Funktionen seien genannt:</w:t>
      </w:r>
    </w:p>
    <w:p w14:paraId="6826C7B5" w14:textId="77777777" w:rsidR="009647F7" w:rsidRDefault="009647F7" w:rsidP="009647F7">
      <w:pPr>
        <w:pStyle w:val="SiemensListe"/>
        <w:suppressAutoHyphens/>
      </w:pPr>
      <w:r>
        <w:t>Rühren.</w:t>
      </w:r>
    </w:p>
    <w:p w14:paraId="32C86B68" w14:textId="77777777" w:rsidR="009647F7" w:rsidRDefault="009647F7" w:rsidP="009647F7">
      <w:pPr>
        <w:pStyle w:val="SiemensListe"/>
        <w:suppressAutoHyphens/>
      </w:pPr>
      <w:r>
        <w:t>Dosieren.</w:t>
      </w:r>
    </w:p>
    <w:p w14:paraId="4DCD49E6" w14:textId="77777777" w:rsidR="009647F7" w:rsidRPr="00752F82" w:rsidRDefault="009647F7" w:rsidP="009647F7">
      <w:pPr>
        <w:pStyle w:val="SiemensListe"/>
        <w:suppressAutoHyphens/>
      </w:pPr>
      <w:r>
        <w:t>Heizen.</w:t>
      </w:r>
    </w:p>
    <w:p w14:paraId="5798E394" w14:textId="77777777" w:rsidR="009647F7" w:rsidRPr="00A0279F" w:rsidRDefault="009647F7" w:rsidP="009647F7">
      <w:pPr>
        <w:pStyle w:val="berschrift3"/>
        <w:rPr>
          <w:rFonts w:cs="Arial"/>
        </w:rPr>
      </w:pPr>
      <w:r w:rsidRPr="00A0279F">
        <w:rPr>
          <w:rFonts w:cs="Arial"/>
        </w:rPr>
        <w:t>Rezepte und Rezepttypen</w:t>
      </w:r>
    </w:p>
    <w:p w14:paraId="1F5F9B9B" w14:textId="1FE3039E" w:rsidR="009647F7" w:rsidRDefault="009647F7" w:rsidP="009647F7">
      <w:r w:rsidRPr="00A0279F">
        <w:t xml:space="preserve">Aus der Sicht eines Unternehmens mit einer Vielzahl von Produktionsstandorten ist es sinnvoll, standortübergreifende einheitliche Rezepturen zu erstellen, die genau definieren wie ein Chargenprodukt erzeugt wird. Da Chemieanlagen aufgrund der aus Kostengesichtspunkten zwingend notwendigen Anpassung an die örtlichen Gegebenheiten der Energie- und Eduktversorgung vorwiegend Solitäre sind, </w:t>
      </w:r>
      <w:r w:rsidR="004C0D89">
        <w:t>erfordert es Strukturen</w:t>
      </w:r>
      <w:r w:rsidRPr="00A0279F">
        <w:t xml:space="preserve">, die </w:t>
      </w:r>
    </w:p>
    <w:p w14:paraId="31E13FEF" w14:textId="77777777" w:rsidR="009647F7" w:rsidRDefault="009647F7" w:rsidP="009647F7">
      <w:r w:rsidRPr="00A0279F">
        <w:t xml:space="preserve">a) eine abstrakte Definition weitgehend unabhängig von der konkreten Anlage aber auch </w:t>
      </w:r>
    </w:p>
    <w:p w14:paraId="295E7743" w14:textId="77777777" w:rsidR="009647F7" w:rsidRDefault="009647F7" w:rsidP="009647F7">
      <w:r w:rsidRPr="00A0279F">
        <w:t xml:space="preserve">b) eine einfache Anpassung und Abbildung auf die konkreten Einrichtungen ermöglichen. </w:t>
      </w:r>
    </w:p>
    <w:p w14:paraId="28120B1A" w14:textId="77777777" w:rsidR="009647F7" w:rsidRDefault="009647F7" w:rsidP="009647F7">
      <w:r w:rsidRPr="00A0279F">
        <w:t xml:space="preserve">So </w:t>
      </w:r>
      <w:r>
        <w:t xml:space="preserve">besteht die Möglichkeit </w:t>
      </w:r>
      <w:r w:rsidRPr="00A0279F">
        <w:t>von dem noch sehr abstrakten Verfahrensrezept, über das Werks- und Grundrezept schließlich zum konkreten Steuerrezep</w:t>
      </w:r>
      <w:r>
        <w:t>t zu gelangen</w:t>
      </w:r>
      <w:r w:rsidRPr="00A0279F">
        <w:t>.</w:t>
      </w:r>
    </w:p>
    <w:p w14:paraId="3CE341E0" w14:textId="77777777" w:rsidR="0007769B" w:rsidRPr="00A0279F" w:rsidRDefault="0007769B" w:rsidP="009647F7"/>
    <w:p w14:paraId="57409C0A" w14:textId="77777777" w:rsidR="009647F7" w:rsidRPr="00A0279F" w:rsidRDefault="009647F7" w:rsidP="009647F7">
      <w:pPr>
        <w:pStyle w:val="berschrift4"/>
      </w:pPr>
      <w:r w:rsidRPr="00A0279F">
        <w:t>Verfahrensrezept</w:t>
      </w:r>
    </w:p>
    <w:p w14:paraId="64AF234B" w14:textId="77777777" w:rsidR="009647F7" w:rsidRPr="00A0279F" w:rsidRDefault="009647F7" w:rsidP="009647F7">
      <w:r w:rsidRPr="00A0279F">
        <w:t>Das Verfahrensrezept ist ein Rezept auf Unternehmensebene, das als Grundlage für Rezepte auf niedrigeren Ebenen dient. Das Verfahrensrezept wird ohne spezifische Kenntnis der Anlagenausrüstung erstellt, die zur Herstellung des Produktes benutzt werden wird. Es bestimmt die Rohstoffe, ihre relativen Mengen und die erforderliche Verarbeitung, allerdings ohne Bezug zu einem bestimmten Werk oder der in diesem Werk verfügbaren Ausrüstung. Es wird von Personen mit Kenntnissen der Chemie und den Verarbeitungsanforderungen erstellt, die für das betreffende Produkt typisch sind, und gibt deren Interessen und Überlegungen wieder.</w:t>
      </w:r>
    </w:p>
    <w:p w14:paraId="2DE9D129" w14:textId="77777777" w:rsidR="009647F7" w:rsidRPr="00A0279F" w:rsidRDefault="009647F7" w:rsidP="009647F7">
      <w:pPr>
        <w:pStyle w:val="berschrift4"/>
      </w:pPr>
      <w:r w:rsidRPr="00A0279F">
        <w:t>Werksrezept</w:t>
      </w:r>
    </w:p>
    <w:p w14:paraId="7E09CE5C" w14:textId="77777777" w:rsidR="009647F7" w:rsidRPr="00A0279F" w:rsidRDefault="009647F7" w:rsidP="009647F7">
      <w:r w:rsidRPr="00A0279F">
        <w:t>Das Werksrezept ist spezifisch für ein bestimmtes Werk. Es ist eine Kombination von werksspezifischer Information und dem Verfahrensrezept. Es wird gewöhnlich aus einem Verfahrensrezept abgeleitet, um die Bedingungen einer bestimmten Produktionsstätte zu erfüllen, und bietet einen für werksbezogene, langfristige Produktionsplanung erforderlichen Detaillierungsgrad.</w:t>
      </w:r>
    </w:p>
    <w:p w14:paraId="593E8FAA" w14:textId="77777777" w:rsidR="009647F7" w:rsidRPr="00A0279F" w:rsidRDefault="009647F7" w:rsidP="009647F7">
      <w:pPr>
        <w:pStyle w:val="berschrift4"/>
        <w:rPr>
          <w:lang w:eastAsia="de-DE"/>
        </w:rPr>
      </w:pPr>
      <w:r w:rsidRPr="00A0279F">
        <w:rPr>
          <w:lang w:eastAsia="de-DE"/>
        </w:rPr>
        <w:t>Grundrezept</w:t>
      </w:r>
    </w:p>
    <w:p w14:paraId="501A4A7E" w14:textId="77777777" w:rsidR="009647F7" w:rsidRDefault="009647F7" w:rsidP="009647F7">
      <w:pPr>
        <w:rPr>
          <w:lang w:eastAsia="de-DE"/>
        </w:rPr>
      </w:pPr>
      <w:r w:rsidRPr="00A0279F">
        <w:rPr>
          <w:lang w:eastAsia="de-DE"/>
        </w:rPr>
        <w:t>Das Grundrezept ist die Rezeptstufe, die auf eine Anlage oder eine Gruppe von Einrichtungen einer Anlage ausgerichtet ist. Ein Grundrezept kann vom Verfahrensrezept oder vom Werksrezept abgeleitet werden. Es kann auch als eigenständige Einheit erstellt werden, wenn der Rezeptersteller Zugang zu der Information hat, die im Allgemeinen im Verfahrensrezept oder im Werksrezept zur Verfügung gestellt werden.</w:t>
      </w:r>
    </w:p>
    <w:p w14:paraId="0019D61F" w14:textId="77777777" w:rsidR="001B4A97" w:rsidRDefault="009647F7" w:rsidP="001B4A97">
      <w:pPr>
        <w:rPr>
          <w:lang w:eastAsia="de-DE"/>
        </w:rPr>
      </w:pPr>
      <w:r>
        <w:rPr>
          <w:lang w:eastAsia="de-DE"/>
        </w:rPr>
        <w:t xml:space="preserve">SIMATIC Batch unterscheidet hierbei zwischen flachen und hierarchischen Rezepten. </w:t>
      </w:r>
      <w:r w:rsidR="001B4A97">
        <w:rPr>
          <w:lang w:eastAsia="de-DE"/>
        </w:rPr>
        <w:t>Diese Unterteilung bietet die Möglichkeit Rezepte aufeinander aufbauen zu lassen.</w:t>
      </w:r>
    </w:p>
    <w:p w14:paraId="7A380C18" w14:textId="77777777" w:rsidR="001B4A97" w:rsidRDefault="001B4A97" w:rsidP="001B4A97">
      <w:pPr>
        <w:rPr>
          <w:lang w:eastAsia="de-DE"/>
        </w:rPr>
      </w:pPr>
      <w:r>
        <w:rPr>
          <w:lang w:eastAsia="de-DE"/>
        </w:rPr>
        <w:br/>
      </w:r>
    </w:p>
    <w:p w14:paraId="5334F4B2" w14:textId="77777777" w:rsidR="001B4A97" w:rsidRDefault="001B4A97" w:rsidP="001B4A97">
      <w:pPr>
        <w:rPr>
          <w:lang w:eastAsia="de-DE"/>
        </w:rPr>
      </w:pPr>
      <w:r>
        <w:rPr>
          <w:lang w:eastAsia="de-DE"/>
        </w:rPr>
        <w:br w:type="column"/>
      </w:r>
    </w:p>
    <w:p w14:paraId="319C416F" w14:textId="77777777" w:rsidR="001B4A97" w:rsidRDefault="001B4A97" w:rsidP="001B4A97">
      <w:pPr>
        <w:keepNext/>
        <w:jc w:val="center"/>
      </w:pPr>
      <w:r>
        <w:rPr>
          <w:noProof/>
          <w:lang w:eastAsia="de-DE" w:bidi="ar-SA"/>
        </w:rPr>
        <mc:AlternateContent>
          <mc:Choice Requires="wps">
            <w:drawing>
              <wp:anchor distT="0" distB="0" distL="114300" distR="114300" simplePos="0" relativeHeight="251683840" behindDoc="0" locked="0" layoutInCell="1" allowOverlap="1" wp14:anchorId="6AA11723" wp14:editId="410190A0">
                <wp:simplePos x="0" y="0"/>
                <wp:positionH relativeFrom="column">
                  <wp:posOffset>3581180</wp:posOffset>
                </wp:positionH>
                <wp:positionV relativeFrom="paragraph">
                  <wp:posOffset>-48260</wp:posOffset>
                </wp:positionV>
                <wp:extent cx="1329613" cy="485191"/>
                <wp:effectExtent l="0" t="0" r="4445" b="0"/>
                <wp:wrapNone/>
                <wp:docPr id="498" name="Textfeld 498"/>
                <wp:cNvGraphicFramePr/>
                <a:graphic xmlns:a="http://schemas.openxmlformats.org/drawingml/2006/main">
                  <a:graphicData uri="http://schemas.microsoft.com/office/word/2010/wordprocessingShape">
                    <wps:wsp>
                      <wps:cNvSpPr txBox="1"/>
                      <wps:spPr>
                        <a:xfrm>
                          <a:off x="0" y="0"/>
                          <a:ext cx="1329613" cy="4851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D41B34" w14:textId="77777777" w:rsidR="00503F38" w:rsidRPr="00E3090E" w:rsidRDefault="00503F38" w:rsidP="001B4A97">
                            <w:pPr>
                              <w:ind w:left="0"/>
                              <w:jc w:val="center"/>
                              <w:rPr>
                                <w:sz w:val="16"/>
                                <w:szCs w:val="16"/>
                              </w:rPr>
                            </w:pPr>
                            <w:r>
                              <w:rPr>
                                <w:sz w:val="16"/>
                                <w:szCs w:val="16"/>
                              </w:rPr>
                              <w:t>Editierebene 2</w:t>
                            </w:r>
                            <w:r>
                              <w:rPr>
                                <w:sz w:val="16"/>
                                <w:szCs w:val="16"/>
                              </w:rPr>
                              <w:br/>
                              <w:t>Rezeptprozedur (ROP)</w:t>
                            </w:r>
                            <w:r>
                              <w:rPr>
                                <w:sz w:val="16"/>
                                <w:szCs w:val="16"/>
                              </w:rPr>
                              <w:br/>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98" o:spid="_x0000_s1051" type="#_x0000_t202" style="position:absolute;left:0;text-align:left;margin-left:282pt;margin-top:-3.8pt;width:104.7pt;height:38.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" fillcolor="white [3201]" stroked="f" strokeweight=".5pt">
                <v:textbox inset=",0,,0">
                  <w:txbxContent>
                    <w:p w14:paraId="7FD41B34" w14:textId="77777777" w:rsidR="00503F38" w:rsidRPr="00E3090E" w:rsidRDefault="00503F38" w:rsidP="001B4A97">
                      <w:pPr>
                        <w:ind w:left="0"/>
                        <w:jc w:val="center"/>
                        <w:rPr>
                          <w:sz w:val="16"/>
                          <w:szCs w:val="16"/>
                        </w:rPr>
                      </w:pPr>
                      <w:r>
                        <w:rPr>
                          <w:sz w:val="16"/>
                          <w:szCs w:val="16"/>
                        </w:rPr>
                        <w:t>Editierebene 2</w:t>
                      </w:r>
                      <w:r>
                        <w:rPr>
                          <w:sz w:val="16"/>
                          <w:szCs w:val="16"/>
                        </w:rPr>
                        <w:br/>
                        <w:t>Rezeptprozedur (ROP)</w:t>
                      </w:r>
                      <w:r>
                        <w:rPr>
                          <w:sz w:val="16"/>
                          <w:szCs w:val="16"/>
                        </w:rPr>
                        <w:br/>
                      </w:r>
                    </w:p>
                  </w:txbxContent>
                </v:textbox>
              </v:shape>
            </w:pict>
          </mc:Fallback>
        </mc:AlternateContent>
      </w:r>
      <w:r>
        <w:rPr>
          <w:noProof/>
          <w:lang w:eastAsia="de-DE" w:bidi="ar-SA"/>
        </w:rPr>
        <mc:AlternateContent>
          <mc:Choice Requires="wps">
            <w:drawing>
              <wp:anchor distT="0" distB="0" distL="114300" distR="114300" simplePos="0" relativeHeight="251682816" behindDoc="0" locked="0" layoutInCell="1" allowOverlap="1" wp14:anchorId="74162E14" wp14:editId="11F29AF2">
                <wp:simplePos x="0" y="0"/>
                <wp:positionH relativeFrom="column">
                  <wp:posOffset>1374555</wp:posOffset>
                </wp:positionH>
                <wp:positionV relativeFrom="paragraph">
                  <wp:posOffset>-48260</wp:posOffset>
                </wp:positionV>
                <wp:extent cx="1940456" cy="485191"/>
                <wp:effectExtent l="0" t="0" r="3175" b="0"/>
                <wp:wrapNone/>
                <wp:docPr id="499" name="Textfeld 499"/>
                <wp:cNvGraphicFramePr/>
                <a:graphic xmlns:a="http://schemas.openxmlformats.org/drawingml/2006/main">
                  <a:graphicData uri="http://schemas.microsoft.com/office/word/2010/wordprocessingShape">
                    <wps:wsp>
                      <wps:cNvSpPr txBox="1"/>
                      <wps:spPr>
                        <a:xfrm>
                          <a:off x="0" y="0"/>
                          <a:ext cx="1940456" cy="4851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3B67D9" w14:textId="77777777" w:rsidR="00503F38" w:rsidRPr="00E3090E" w:rsidRDefault="00503F38" w:rsidP="001B4A97">
                            <w:pPr>
                              <w:ind w:left="0"/>
                              <w:jc w:val="center"/>
                              <w:rPr>
                                <w:sz w:val="16"/>
                                <w:szCs w:val="16"/>
                              </w:rPr>
                            </w:pPr>
                            <w:r>
                              <w:rPr>
                                <w:sz w:val="16"/>
                                <w:szCs w:val="16"/>
                              </w:rPr>
                              <w:t>Editierebene 1</w:t>
                            </w:r>
                            <w:r>
                              <w:rPr>
                                <w:sz w:val="16"/>
                                <w:szCs w:val="16"/>
                              </w:rPr>
                              <w:br/>
                              <w:t>Rezeptprozedur (RP)</w:t>
                            </w:r>
                            <w:r>
                              <w:rPr>
                                <w:sz w:val="16"/>
                                <w:szCs w:val="16"/>
                              </w:rPr>
                              <w:br/>
                              <w:t>(mit Teilrezeptprozeduren (TRP 1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99" o:spid="_x0000_s1052" type="#_x0000_t202" style="position:absolute;left:0;text-align:left;margin-left:108.25pt;margin-top:-3.8pt;width:152.8pt;height:38.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" fillcolor="white [3201]" stroked="f" strokeweight=".5pt">
                <v:textbox inset=",0,,0">
                  <w:txbxContent>
                    <w:p w14:paraId="213B67D9" w14:textId="77777777" w:rsidR="00503F38" w:rsidRPr="00E3090E" w:rsidRDefault="00503F38" w:rsidP="001B4A97">
                      <w:pPr>
                        <w:ind w:left="0"/>
                        <w:jc w:val="center"/>
                        <w:rPr>
                          <w:sz w:val="16"/>
                          <w:szCs w:val="16"/>
                        </w:rPr>
                      </w:pPr>
                      <w:r>
                        <w:rPr>
                          <w:sz w:val="16"/>
                          <w:szCs w:val="16"/>
                        </w:rPr>
                        <w:t>Editierebene 1</w:t>
                      </w:r>
                      <w:r>
                        <w:rPr>
                          <w:sz w:val="16"/>
                          <w:szCs w:val="16"/>
                        </w:rPr>
                        <w:br/>
                        <w:t>Rezeptprozedur (RP)</w:t>
                      </w:r>
                      <w:r>
                        <w:rPr>
                          <w:sz w:val="16"/>
                          <w:szCs w:val="16"/>
                        </w:rPr>
                        <w:br/>
                        <w:t>(mit Teilrezeptprozeduren (TRP 1 …))</w:t>
                      </w:r>
                    </w:p>
                  </w:txbxContent>
                </v:textbox>
              </v:shape>
            </w:pict>
          </mc:Fallback>
        </mc:AlternateContent>
      </w:r>
    </w:p>
    <w:p w14:paraId="528700F6" w14:textId="77777777" w:rsidR="001B4A97" w:rsidRDefault="001B4A97" w:rsidP="001B4A97">
      <w:pPr>
        <w:pStyle w:val="Beschriftung"/>
      </w:pPr>
      <w:r>
        <w:rPr>
          <w:noProof/>
          <w:lang w:eastAsia="de-DE" w:bidi="ar-SA"/>
        </w:rPr>
        <w:drawing>
          <wp:anchor distT="0" distB="0" distL="114300" distR="114300" simplePos="0" relativeHeight="251684864" behindDoc="0" locked="0" layoutInCell="1" allowOverlap="1" wp14:anchorId="232EFC20" wp14:editId="5C8B12AB">
            <wp:simplePos x="0" y="0"/>
            <wp:positionH relativeFrom="column">
              <wp:posOffset>1633220</wp:posOffset>
            </wp:positionH>
            <wp:positionV relativeFrom="paragraph">
              <wp:posOffset>185640</wp:posOffset>
            </wp:positionV>
            <wp:extent cx="3121649" cy="1740159"/>
            <wp:effectExtent l="0" t="0" r="3175" b="0"/>
            <wp:wrapNone/>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t="18736"/>
                    <a:stretch/>
                  </pic:blipFill>
                  <pic:spPr bwMode="auto">
                    <a:xfrm>
                      <a:off x="0" y="0"/>
                      <a:ext cx="3121649" cy="1740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3CBBB4" w14:textId="77777777" w:rsidR="001B4A97" w:rsidRDefault="001B4A97" w:rsidP="001B4A97">
      <w:pPr>
        <w:pStyle w:val="Beschriftung"/>
      </w:pPr>
    </w:p>
    <w:p w14:paraId="54F9B62A" w14:textId="77777777" w:rsidR="001B4A97" w:rsidRDefault="001B4A97" w:rsidP="001B4A97">
      <w:pPr>
        <w:pStyle w:val="Beschriftung"/>
      </w:pPr>
    </w:p>
    <w:p w14:paraId="0ACE57EE" w14:textId="77777777" w:rsidR="001B4A97" w:rsidRDefault="001B4A97" w:rsidP="001B4A97">
      <w:pPr>
        <w:pStyle w:val="Beschriftung"/>
      </w:pPr>
    </w:p>
    <w:p w14:paraId="291003CE" w14:textId="77777777" w:rsidR="001B4A97" w:rsidRDefault="001B4A97" w:rsidP="001B4A97">
      <w:pPr>
        <w:pStyle w:val="Beschriftung"/>
      </w:pPr>
    </w:p>
    <w:p w14:paraId="666EAE1B" w14:textId="77777777" w:rsidR="001B4A97" w:rsidRDefault="001B4A97" w:rsidP="001B4A97">
      <w:pPr>
        <w:pStyle w:val="Beschriftung"/>
      </w:pPr>
    </w:p>
    <w:p w14:paraId="3F1A2B75" w14:textId="77777777" w:rsidR="001B4A97" w:rsidRDefault="001B4A97" w:rsidP="001B4A97">
      <w:pPr>
        <w:pStyle w:val="Beschriftung"/>
      </w:pPr>
    </w:p>
    <w:p w14:paraId="6A0205B0" w14:textId="77777777" w:rsidR="001B4A97" w:rsidRDefault="001B4A97" w:rsidP="001B4A97">
      <w:pPr>
        <w:pStyle w:val="Beschriftung"/>
      </w:pPr>
      <w:r>
        <w:t xml:space="preserve">Abbildung </w:t>
      </w:r>
      <w:r w:rsidR="004B550B">
        <w:fldChar w:fldCharType="begin"/>
      </w:r>
      <w:r w:rsidR="004B550B">
        <w:instrText xml:space="preserve"> SEQ Abbildung \* ARABIC \s 1 </w:instrText>
      </w:r>
      <w:r w:rsidR="004B550B">
        <w:fldChar w:fldCharType="separate"/>
      </w:r>
      <w:r w:rsidR="004B550B">
        <w:rPr>
          <w:noProof/>
        </w:rPr>
        <w:t>3</w:t>
      </w:r>
      <w:r w:rsidR="004B550B">
        <w:rPr>
          <w:noProof/>
        </w:rPr>
        <w:fldChar w:fldCharType="end"/>
      </w:r>
      <w:r>
        <w:t xml:space="preserve">: </w:t>
      </w:r>
      <w:r w:rsidRPr="00CA5905">
        <w:t>Umsetzung der hierarchischen Struktur</w:t>
      </w:r>
      <w:r>
        <w:t xml:space="preserve"> </w:t>
      </w:r>
      <w:r w:rsidRPr="00A0279F">
        <w:t>[</w:t>
      </w:r>
      <w:r>
        <w:t>3</w:t>
      </w:r>
      <w:r w:rsidRPr="00A0279F">
        <w:t>]</w:t>
      </w:r>
    </w:p>
    <w:p w14:paraId="75736F21" w14:textId="462E7891" w:rsidR="009647F7" w:rsidRPr="00A0279F" w:rsidRDefault="009647F7" w:rsidP="001B4A97">
      <w:pPr>
        <w:rPr>
          <w:lang w:eastAsia="de-DE"/>
        </w:rPr>
      </w:pPr>
    </w:p>
    <w:p w14:paraId="687B3FCB" w14:textId="77777777" w:rsidR="009647F7" w:rsidRPr="00A0279F" w:rsidRDefault="009647F7" w:rsidP="009647F7">
      <w:pPr>
        <w:pStyle w:val="berschrift4"/>
        <w:rPr>
          <w:lang w:eastAsia="de-DE"/>
        </w:rPr>
      </w:pPr>
      <w:r w:rsidRPr="00A0279F">
        <w:rPr>
          <w:lang w:eastAsia="de-DE"/>
        </w:rPr>
        <w:t>Steuerrezept</w:t>
      </w:r>
    </w:p>
    <w:p w14:paraId="5B4B43DC" w14:textId="41AB8969" w:rsidR="009647F7" w:rsidRPr="00A0279F" w:rsidRDefault="009647F7" w:rsidP="009647F7">
      <w:pPr>
        <w:rPr>
          <w:lang w:eastAsia="de-DE"/>
        </w:rPr>
      </w:pPr>
      <w:r w:rsidRPr="00A0279F">
        <w:rPr>
          <w:lang w:eastAsia="de-DE"/>
        </w:rPr>
        <w:t>Das Steuerrezept entsteht als eine Kopie einer bestimmten Version des Grundrezeptes und wird anschließend wie erforderlich durch Informationen für Dispositionsplanung und Ausführung verändert, um spezifisch für eine einzelne Charge zu sein. Es enthält produktspezifische Prozessinformationen, wie sie zur Produktion einer bestimmten Charge erforderlich sind. Es bietet den Detaillierungsgrad, wie er zum Start und zur Überwachung der Einrichtungsprozedurobjekte einer Anlage erforderlich ist. Es kann verändert worden sein,</w:t>
      </w:r>
      <w:r w:rsidR="004C0D89">
        <w:rPr>
          <w:lang w:eastAsia="de-DE"/>
        </w:rPr>
        <w:t xml:space="preserve"> um die tatsächlichen Rohstoff-</w:t>
      </w:r>
      <w:r w:rsidRPr="00A0279F">
        <w:rPr>
          <w:lang w:eastAsia="de-DE"/>
        </w:rPr>
        <w:t>Qualitäten und die tatsächlich eingesetzte Ausrüstung zu berücksichtigen. Die Auswahl von Teilanlagen und entsprechende Skalierung kann jederzeit durchgeführt werden, bevor diese Information benötigt wird.</w:t>
      </w:r>
    </w:p>
    <w:p w14:paraId="71772516" w14:textId="77777777" w:rsidR="009647F7" w:rsidRPr="00A0279F" w:rsidRDefault="009647F7" w:rsidP="009647F7">
      <w:pPr>
        <w:rPr>
          <w:lang w:eastAsia="de-DE"/>
        </w:rPr>
      </w:pPr>
      <w:r w:rsidRPr="00A0279F">
        <w:rPr>
          <w:lang w:eastAsia="de-DE"/>
        </w:rPr>
        <w:t>Da Änderungen des Steuerrezeptes basierend auf Produktionsplanungs-, Einrichtungs- und Anlagenfahrerinformationen über eine bestimmte Zeit hinweg gemacht werden können, kann ein Steuerrezept während der Chargenproduktion mehrfachen Veränderungen unterworfen werden.</w:t>
      </w:r>
    </w:p>
    <w:p w14:paraId="02D6B8DA" w14:textId="77777777" w:rsidR="009647F7" w:rsidRPr="00CA2070" w:rsidRDefault="009647F7" w:rsidP="009647F7">
      <w:r>
        <w:rPr>
          <w:lang w:eastAsia="de-DE"/>
        </w:rPr>
        <w:t xml:space="preserve">Anwendung in </w:t>
      </w:r>
      <w:r>
        <w:t>PCS 7</w:t>
      </w:r>
    </w:p>
    <w:p w14:paraId="027E406A" w14:textId="77777777" w:rsidR="009647F7" w:rsidRDefault="009647F7" w:rsidP="009647F7">
      <w:r>
        <w:t xml:space="preserve">In SIMATIC BATCH kommt ein vereinfachtes Modell mit zwei Rezepttypen zur Anwendung: </w:t>
      </w:r>
    </w:p>
    <w:p w14:paraId="4079E559" w14:textId="77777777" w:rsidR="009647F7" w:rsidRDefault="009647F7" w:rsidP="009647F7">
      <w:r>
        <w:t xml:space="preserve">● Grundrezept </w:t>
      </w:r>
    </w:p>
    <w:p w14:paraId="1F6052B5" w14:textId="77777777" w:rsidR="009647F7" w:rsidRDefault="009647F7" w:rsidP="009647F7">
      <w:r>
        <w:t>● Steuerrezept</w:t>
      </w:r>
    </w:p>
    <w:p w14:paraId="76D6517E" w14:textId="77777777" w:rsidR="001B4A97" w:rsidRDefault="001B4A97" w:rsidP="001B4A97"/>
    <w:p w14:paraId="17015712" w14:textId="77777777" w:rsidR="001B4A97" w:rsidRDefault="001B4A97" w:rsidP="001B4A97">
      <w:pPr>
        <w:jc w:val="center"/>
        <w:rPr>
          <w:noProof/>
          <w:lang w:eastAsia="de-DE" w:bidi="ar-SA"/>
        </w:rPr>
      </w:pPr>
      <w:r>
        <w:rPr>
          <w:noProof/>
          <w:lang w:eastAsia="de-DE" w:bidi="ar-SA"/>
        </w:rPr>
        <mc:AlternateContent>
          <mc:Choice Requires="wpg">
            <w:drawing>
              <wp:anchor distT="0" distB="0" distL="114300" distR="114300" simplePos="0" relativeHeight="251688960" behindDoc="0" locked="0" layoutInCell="1" allowOverlap="1" wp14:anchorId="4DAAFED0" wp14:editId="3CA07671">
                <wp:simplePos x="0" y="0"/>
                <wp:positionH relativeFrom="column">
                  <wp:posOffset>663191</wp:posOffset>
                </wp:positionH>
                <wp:positionV relativeFrom="paragraph">
                  <wp:posOffset>65981</wp:posOffset>
                </wp:positionV>
                <wp:extent cx="4914900" cy="1316990"/>
                <wp:effectExtent l="0" t="0" r="0" b="0"/>
                <wp:wrapNone/>
                <wp:docPr id="500" name="Gruppieren 500"/>
                <wp:cNvGraphicFramePr/>
                <a:graphic xmlns:a="http://schemas.openxmlformats.org/drawingml/2006/main">
                  <a:graphicData uri="http://schemas.microsoft.com/office/word/2010/wordprocessingGroup">
                    <wpg:wgp>
                      <wpg:cNvGrpSpPr/>
                      <wpg:grpSpPr>
                        <a:xfrm>
                          <a:off x="0" y="0"/>
                          <a:ext cx="4914900" cy="1316990"/>
                          <a:chOff x="0" y="0"/>
                          <a:chExt cx="4914900" cy="1317234"/>
                        </a:xfrm>
                      </wpg:grpSpPr>
                      <wps:wsp>
                        <wps:cNvPr id="501" name="Rechteck 501"/>
                        <wps:cNvSpPr/>
                        <wps:spPr bwMode="auto">
                          <a:xfrm>
                            <a:off x="0" y="0"/>
                            <a:ext cx="4914900" cy="1317234"/>
                          </a:xfrm>
                          <a:prstGeom prst="rect">
                            <a:avLst/>
                          </a:prstGeom>
                          <a:solidFill>
                            <a:srgbClr val="CDD9E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EC767CA" w14:textId="77777777" w:rsidR="00503F38" w:rsidRPr="00E4134F" w:rsidRDefault="00503F38" w:rsidP="001B4A97">
                              <w:pPr>
                                <w:rPr>
                                  <w:sz w:val="16"/>
                                  <w:szCs w:val="16"/>
                                </w:rPr>
                              </w:pP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02" name="Gerade Verbindung 502"/>
                        <wps:cNvCnPr/>
                        <wps:spPr bwMode="auto">
                          <a:xfrm>
                            <a:off x="633046" y="411983"/>
                            <a:ext cx="0" cy="47625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05" name="Gerade Verbindung 505"/>
                        <wps:cNvCnPr/>
                        <wps:spPr bwMode="auto">
                          <a:xfrm>
                            <a:off x="542611" y="532563"/>
                            <a:ext cx="170815" cy="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06" name="Gerade Verbindung 506"/>
                        <wps:cNvCnPr/>
                        <wps:spPr bwMode="auto">
                          <a:xfrm flipV="1">
                            <a:off x="542611" y="763675"/>
                            <a:ext cx="85090" cy="7620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07" name="Gerade Verbindung 507"/>
                        <wps:cNvCnPr/>
                        <wps:spPr bwMode="auto">
                          <a:xfrm flipH="1" flipV="1">
                            <a:off x="633046" y="763675"/>
                            <a:ext cx="85090" cy="7620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08" name="Rechteck 508"/>
                        <wps:cNvSpPr/>
                        <wps:spPr bwMode="auto">
                          <a:xfrm>
                            <a:off x="120581" y="834013"/>
                            <a:ext cx="1057275" cy="340995"/>
                          </a:xfrm>
                          <a:prstGeom prst="rect">
                            <a:avLst/>
                          </a:prstGeom>
                          <a:solidFill>
                            <a:srgbClr val="006487"/>
                          </a:solidFill>
                          <a:ln>
                            <a:noFill/>
                          </a:ln>
                          <a:effectLst/>
                          <a:extLst/>
                        </wps:spPr>
                        <wps:txbx>
                          <w:txbxContent>
                            <w:p w14:paraId="39D50B50"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Steuerrezept</w:t>
                              </w:r>
                            </w:p>
                          </w:txbxContent>
                        </wps:txbx>
                        <wps:bodyPr wrap="square" lIns="0" tIns="54000" rIns="0" bIns="54000" numCol="1" spcCol="72000" rtlCol="0" anchor="ctr">
                          <a:noAutofit/>
                        </wps:bodyPr>
                      </wps:wsp>
                      <wps:wsp>
                        <wps:cNvPr id="509" name="Textfeld 509"/>
                        <wps:cNvSpPr txBox="1"/>
                        <wps:spPr>
                          <a:xfrm>
                            <a:off x="1577592" y="100465"/>
                            <a:ext cx="379095" cy="128294"/>
                          </a:xfrm>
                          <a:prstGeom prst="rect">
                            <a:avLst/>
                          </a:prstGeom>
                          <a:noFill/>
                        </wps:spPr>
                        <wps:txbx>
                          <w:txbxContent>
                            <w:p w14:paraId="07D13972" w14:textId="77777777" w:rsidR="00503F38" w:rsidRPr="00E4134F" w:rsidRDefault="00503F38" w:rsidP="001B4A97">
                              <w:pPr>
                                <w:pStyle w:val="StandardWeb"/>
                                <w:spacing w:before="0" w:beforeAutospacing="0" w:after="0" w:afterAutospacing="0" w:line="264" w:lineRule="auto"/>
                                <w:textAlignment w:val="baseline"/>
                                <w:rPr>
                                  <w:sz w:val="16"/>
                                  <w:szCs w:val="16"/>
                                </w:rPr>
                              </w:pPr>
                              <w:r>
                                <w:rPr>
                                  <w:rFonts w:ascii="Arial" w:eastAsia="MS PGothic" w:hAnsi="Arial" w:cstheme="minorBidi"/>
                                  <w:color w:val="000000" w:themeColor="text1"/>
                                  <w:kern w:val="24"/>
                                  <w:sz w:val="16"/>
                                  <w:szCs w:val="16"/>
                                </w:rPr>
                                <w:t>enthält</w:t>
                              </w:r>
                            </w:p>
                          </w:txbxContent>
                        </wps:txbx>
                        <wps:bodyPr wrap="square" lIns="0" tIns="0" rIns="0" bIns="0" rtlCol="0">
                          <a:spAutoFit/>
                        </wps:bodyPr>
                      </wps:wsp>
                      <wps:wsp>
                        <wps:cNvPr id="510" name="Rechteck 510"/>
                        <wps:cNvSpPr/>
                        <wps:spPr bwMode="auto">
                          <a:xfrm>
                            <a:off x="2250831" y="100484"/>
                            <a:ext cx="2578100" cy="340995"/>
                          </a:xfrm>
                          <a:prstGeom prst="rect">
                            <a:avLst/>
                          </a:prstGeom>
                          <a:solidFill>
                            <a:srgbClr val="006487"/>
                          </a:solidFill>
                          <a:ln>
                            <a:noFill/>
                          </a:ln>
                          <a:effectLst/>
                          <a:extLst/>
                        </wps:spPr>
                        <wps:txbx>
                          <w:txbxContent>
                            <w:p w14:paraId="7F9BA18F" w14:textId="77777777" w:rsidR="00503F38" w:rsidRPr="00E4134F" w:rsidRDefault="00503F38" w:rsidP="001B4A97">
                              <w:pPr>
                                <w:pStyle w:val="Kopfzeile"/>
                                <w:spacing w:before="0" w:after="0" w:line="264" w:lineRule="auto"/>
                                <w:ind w:left="0"/>
                                <w:jc w:val="center"/>
                                <w:textAlignment w:val="baseline"/>
                                <w:rPr>
                                  <w:sz w:val="16"/>
                                  <w:szCs w:val="16"/>
                                </w:rPr>
                              </w:pPr>
                              <w:r>
                                <w:rPr>
                                  <w:rFonts w:eastAsia="MS PGothic" w:cstheme="minorBidi"/>
                                  <w:b/>
                                  <w:bCs/>
                                  <w:color w:val="FFFFFF" w:themeColor="background1"/>
                                  <w:kern w:val="24"/>
                                  <w:sz w:val="16"/>
                                  <w:szCs w:val="16"/>
                                </w:rPr>
                                <w:t>Anlagenspezifische Information</w:t>
                              </w:r>
                            </w:p>
                          </w:txbxContent>
                        </wps:txbx>
                        <wps:bodyPr wrap="square" lIns="108000" tIns="54000" rIns="108000" bIns="54000" numCol="1" spcCol="72000" rtlCol="0" anchor="ctr">
                          <a:noAutofit/>
                        </wps:bodyPr>
                      </wps:wsp>
                      <wps:wsp>
                        <wps:cNvPr id="511" name="Rechteck 511"/>
                        <wps:cNvSpPr/>
                        <wps:spPr bwMode="auto">
                          <a:xfrm>
                            <a:off x="2250831" y="834013"/>
                            <a:ext cx="2578100" cy="340995"/>
                          </a:xfrm>
                          <a:prstGeom prst="rect">
                            <a:avLst/>
                          </a:prstGeom>
                          <a:solidFill>
                            <a:srgbClr val="006487"/>
                          </a:solidFill>
                          <a:ln>
                            <a:noFill/>
                          </a:ln>
                          <a:effectLst/>
                          <a:extLst/>
                        </wps:spPr>
                        <wps:txbx>
                          <w:txbxContent>
                            <w:p w14:paraId="4AAEE097" w14:textId="77777777" w:rsidR="00503F38" w:rsidRPr="00E4134F" w:rsidRDefault="00503F38" w:rsidP="001B4A97">
                              <w:pPr>
                                <w:pStyle w:val="Kopfzeile"/>
                                <w:spacing w:before="0" w:after="0" w:line="264" w:lineRule="auto"/>
                                <w:ind w:left="0"/>
                                <w:jc w:val="center"/>
                                <w:textAlignment w:val="baseline"/>
                                <w:rPr>
                                  <w:sz w:val="16"/>
                                  <w:szCs w:val="16"/>
                                </w:rPr>
                              </w:pPr>
                              <w:r>
                                <w:rPr>
                                  <w:rFonts w:eastAsia="MS PGothic" w:cstheme="minorBidi"/>
                                  <w:b/>
                                  <w:bCs/>
                                  <w:color w:val="FFFFFF" w:themeColor="background1"/>
                                  <w:kern w:val="24"/>
                                  <w:sz w:val="16"/>
                                  <w:szCs w:val="16"/>
                                </w:rPr>
                                <w:t>Chargenkennzeichnung, Chargengröße, Prozess-,</w:t>
                              </w:r>
                              <w:r>
                                <w:rPr>
                                  <w:rFonts w:eastAsia="MS PGothic" w:cstheme="minorBidi"/>
                                  <w:b/>
                                  <w:bCs/>
                                  <w:color w:val="FFFFFF" w:themeColor="background1"/>
                                  <w:kern w:val="24"/>
                                  <w:sz w:val="16"/>
                                  <w:szCs w:val="16"/>
                                </w:rPr>
                                <w:br/>
                                <w:t>System- oder Anlagenfahrer-Information</w:t>
                              </w:r>
                            </w:p>
                          </w:txbxContent>
                        </wps:txbx>
                        <wps:bodyPr wrap="square" lIns="0" tIns="0" rIns="0" bIns="0" numCol="1" spcCol="72000" rtlCol="0" anchor="ctr">
                          <a:noAutofit/>
                        </wps:bodyPr>
                      </wps:wsp>
                      <wps:wsp>
                        <wps:cNvPr id="512" name="Gerade Verbindung 512"/>
                        <wps:cNvCnPr/>
                        <wps:spPr bwMode="auto">
                          <a:xfrm flipH="1">
                            <a:off x="1175657" y="261257"/>
                            <a:ext cx="1065530" cy="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g:grpSp>
                        <wpg:cNvPr id="513" name="Gruppieren 513"/>
                        <wpg:cNvGrpSpPr/>
                        <wpg:grpSpPr>
                          <a:xfrm rot="5400000">
                            <a:off x="1155560" y="190919"/>
                            <a:ext cx="176097" cy="145166"/>
                            <a:chOff x="0" y="0"/>
                            <a:chExt cx="176097" cy="76200"/>
                          </a:xfrm>
                        </wpg:grpSpPr>
                        <wps:wsp>
                          <wps:cNvPr id="514" name="Gerade Verbindung 514"/>
                          <wps:cNvCnPr/>
                          <wps:spPr bwMode="auto">
                            <a:xfrm flipV="1">
                              <a:off x="0" y="0"/>
                              <a:ext cx="85090" cy="7620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15" name="Gerade Verbindung 515"/>
                          <wps:cNvCnPr/>
                          <wps:spPr bwMode="auto">
                            <a:xfrm flipH="1" flipV="1">
                              <a:off x="91007" y="0"/>
                              <a:ext cx="85090" cy="7620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g:grpSp>
                      <wps:wsp>
                        <wps:cNvPr id="516" name="Rechteck 516"/>
                        <wps:cNvSpPr/>
                        <wps:spPr bwMode="auto">
                          <a:xfrm>
                            <a:off x="120581" y="100484"/>
                            <a:ext cx="1057275" cy="340995"/>
                          </a:xfrm>
                          <a:prstGeom prst="rect">
                            <a:avLst/>
                          </a:prstGeom>
                          <a:solidFill>
                            <a:srgbClr val="006487"/>
                          </a:solidFill>
                          <a:ln>
                            <a:noFill/>
                          </a:ln>
                          <a:effectLst/>
                          <a:extLst/>
                        </wps:spPr>
                        <wps:txbx>
                          <w:txbxContent>
                            <w:p w14:paraId="1CD9ED8D"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Grundrezept</w:t>
                              </w:r>
                            </w:p>
                          </w:txbxContent>
                        </wps:txbx>
                        <wps:bodyPr wrap="square" lIns="108000" tIns="54000" rIns="108000" bIns="54000" numCol="1" spcCol="72000" rtlCol="0" anchor="ctr">
                          <a:noAutofit/>
                        </wps:bodyPr>
                      </wps:wsp>
                      <wps:wsp>
                        <wps:cNvPr id="517" name="Gerade Verbindung 517"/>
                        <wps:cNvCnPr/>
                        <wps:spPr bwMode="auto">
                          <a:xfrm>
                            <a:off x="2120203" y="180871"/>
                            <a:ext cx="0" cy="17768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18" name="Gerade Verbindung 518"/>
                        <wps:cNvCnPr/>
                        <wps:spPr bwMode="auto">
                          <a:xfrm flipH="1">
                            <a:off x="1175657" y="1004835"/>
                            <a:ext cx="1065530" cy="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19" name="Gerade Verbindung 519"/>
                        <wps:cNvCnPr/>
                        <wps:spPr bwMode="auto">
                          <a:xfrm>
                            <a:off x="2120203" y="914400"/>
                            <a:ext cx="0" cy="17768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520" name="Textfeld 520"/>
                        <wps:cNvSpPr txBox="1"/>
                        <wps:spPr>
                          <a:xfrm>
                            <a:off x="1577592" y="833859"/>
                            <a:ext cx="379095" cy="128270"/>
                          </a:xfrm>
                          <a:prstGeom prst="rect">
                            <a:avLst/>
                          </a:prstGeom>
                          <a:noFill/>
                        </wps:spPr>
                        <wps:txbx>
                          <w:txbxContent>
                            <w:p w14:paraId="5A84D79F" w14:textId="77777777" w:rsidR="00503F38" w:rsidRPr="00E4134F" w:rsidRDefault="00503F38" w:rsidP="001B4A97">
                              <w:pPr>
                                <w:pStyle w:val="Kopfzeile"/>
                                <w:spacing w:before="0" w:after="0" w:line="264" w:lineRule="auto"/>
                                <w:ind w:left="0"/>
                                <w:textAlignment w:val="baseline"/>
                                <w:rPr>
                                  <w:sz w:val="16"/>
                                  <w:szCs w:val="16"/>
                                </w:rPr>
                              </w:pPr>
                              <w:r>
                                <w:rPr>
                                  <w:rFonts w:eastAsia="MS PGothic" w:cstheme="minorBidi"/>
                                  <w:color w:val="000000" w:themeColor="text1"/>
                                  <w:kern w:val="24"/>
                                  <w:sz w:val="16"/>
                                  <w:szCs w:val="16"/>
                                </w:rPr>
                                <w:t>enthält</w:t>
                              </w:r>
                            </w:p>
                          </w:txbxContent>
                        </wps:txbx>
                        <wps:bodyPr wrap="square" lIns="0" tIns="0" rIns="0" bIns="0" rtlCol="0">
                          <a:spAutoFit/>
                        </wps:bodyPr>
                      </wps:wsp>
                      <wps:wsp>
                        <wps:cNvPr id="522" name="Gerade Verbindung 522"/>
                        <wps:cNvCnPr/>
                        <wps:spPr bwMode="auto">
                          <a:xfrm>
                            <a:off x="1316334" y="914400"/>
                            <a:ext cx="0" cy="177680"/>
                          </a:xfrm>
                          <a:prstGeom prst="line">
                            <a:avLst/>
                          </a:prstGeom>
                          <a:solidFill>
                            <a:srgbClr val="000000"/>
                          </a:solidFill>
                          <a:ln w="12700"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g:wgp>
                  </a:graphicData>
                </a:graphic>
              </wp:anchor>
            </w:drawing>
          </mc:Choice>
          <mc:Fallback>
            <w:pict>
              <v:group id="Gruppieren 500" o:spid="_x0000_s1053" style="position:absolute;left:0;text-align:left;margin-left:52.2pt;margin-top:5.2pt;width:387pt;height:103.7pt;z-index:251688960" coordsize="49149,1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">
                <v:rect id="Rechteck 501" o:spid="_x0000_s1054" style="position:absolute;width:49149;height:13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Orc8QA&#10;AADcAAAADwAAAGRycy9kb3ducmV2LnhtbESPQWsCMRSE74L/ITzBW00sKrIaRQRpL4V2FVpvj83r&#10;JnTzsm5S3f77plDwOMzMN8x62/tGXKmLLrCG6USBIK6CcVxrOB0PD0sQMSEbbAKThh+KsN0MB2ss&#10;TLjxG13LVIsM4VigBptSW0gZK0se4yS0xNn7DJ3HlGVXS9PhLcN9Ix+VWkiPjvOCxZb2lqqv8ttr&#10;4JdZXS4+nuzruXfOnBTO3y+o9XjU71YgEvXpHv5vPxsNczWFvzP5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zq3PEAAAA3AAAAA8AAAAAAAAAAAAAAAAAmAIAAGRycy9k&#10;b3ducmV2LnhtbFBLBQYAAAAABAAEAPUAAACJAwAAAAA=&#10;" fillcolor="#cdd9e1" stroked="f" strokecolor="black [3213]">
                  <v:shadow color="#eeece1 [3214]" opacity="49150f" offset=".74833mm,.74833mm"/>
                  <v:textbox inset="3mm,1.5mm,3mm,1.5mm">
                    <w:txbxContent>
                      <w:p w14:paraId="3EC767CA" w14:textId="77777777" w:rsidR="00503F38" w:rsidRPr="00E4134F" w:rsidRDefault="00503F38" w:rsidP="001B4A97">
                        <w:pPr>
                          <w:rPr>
                            <w:sz w:val="16"/>
                            <w:szCs w:val="16"/>
                          </w:rPr>
                        </w:pPr>
                      </w:p>
                    </w:txbxContent>
                  </v:textbox>
                </v:rect>
                <v:line id="Gerade Verbindung 502" o:spid="_x0000_s1055" style="position:absolute;visibility:visible;mso-wrap-style:square" from="6330,4119" to="6330,8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Ns7sUAAADcAAAADwAAAGRycy9kb3ducmV2LnhtbESPT2sCMRTE74V+h/AK3mq22oquRhGh&#10;dC8i/jl4fCTP3W02L8sm1fXbNwWhx2FmfsMsVr1rxJW6UHtW8DbMQBBrb2ouFZyOn69TECEiG2w8&#10;k4I7BVgtn58WmBt/4z1dD7EUCcIhRwVVjG0uZdAVOQxD3xIn7+I7hzHJrpSmw1uCu0aOsmwiHdac&#10;FipsaVORtocflyjfVl4KXdp7Yb+2Y72b2fP7VqnBS7+eg4jUx//wo10YBR/ZCP7OpCM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Ns7sUAAADcAAAADwAAAAAAAAAA&#10;AAAAAAChAgAAZHJzL2Rvd25yZXYueG1sUEsFBgAAAAAEAAQA+QAAAJMDAAAAAA==&#10;" filled="t" fillcolor="black" strokeweight="1pt">
                  <v:shadow color="#eeece1 [3214]"/>
                </v:line>
                <v:line id="Gerade Verbindung 505" o:spid="_x0000_s1056" style="position:absolute;visibility:visible;mso-wrap-style:square" from="5426,5325" to="7134,5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r0msUAAADcAAAADwAAAGRycy9kb3ducmV2LnhtbESPT2sCMRTE70K/Q3iF3mq2/sNujSIF&#10;6V6kaHvw+Eieu9tsXpZNquu3N4LgcZiZ3zCLVe8acaIu1J4VvA0zEMTam5pLBb8/m9c5iBCRDTae&#10;ScGFAqyWT4MF5safeUenfSxFgnDIUUEVY5tLGXRFDsPQt8TJO/rOYUyyK6Xp8JzgrpGjLJtJhzWn&#10;hQpb+qxI2/2/S5Q/K4+FLu2lsF/bsf5+t4fJVqmX5379ASJSHx/he7swCqbZFG5n0hG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r0msUAAADcAAAADwAAAAAAAAAA&#10;AAAAAAChAgAAZHJzL2Rvd25yZXYueG1sUEsFBgAAAAAEAAQA+QAAAJMDAAAAAA==&#10;" filled="t" fillcolor="black" strokeweight="1pt">
                  <v:shadow color="#eeece1 [3214]"/>
                </v:line>
                <v:line id="Gerade Verbindung 506" o:spid="_x0000_s1057" style="position:absolute;flip:y;visibility:visible;mso-wrap-style:square" from="5426,7636" to="6277,8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RZrsMAAADcAAAADwAAAGRycy9kb3ducmV2LnhtbESPT4vCMBTE74LfITzBm6Yr+K9rFF1Y&#10;cI9WDx4fzduma/NSmlirn34jCB6HmfkNs9p0thItNb50rOBjnIAgzp0uuVBwOn6PFiB8QNZYOSYF&#10;d/KwWfd7K0y1u/GB2iwUIkLYp6jAhFCnUvrckEU/djVx9H5dYzFE2RRSN3iLcFvJSZLMpMWS44LB&#10;mr4M5ZfsahV0emt+Qnue/i0ndLnP57vHPjNKDQfd9hNEoC68w6/2XiuYJjN4no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EWa7DAAAA3AAAAA8AAAAAAAAAAAAA&#10;AAAAoQIAAGRycy9kb3ducmV2LnhtbFBLBQYAAAAABAAEAPkAAACRAwAAAAA=&#10;" filled="t" fillcolor="black" strokeweight="1pt">
                  <v:shadow color="#eeece1 [3214]"/>
                </v:line>
                <v:line id="Gerade Verbindung 507" o:spid="_x0000_s1058" style="position:absolute;flip:x y;visibility:visible;mso-wrap-style:square" from="6330,7636" to="7181,8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Mz8YAAADcAAAADwAAAGRycy9kb3ducmV2LnhtbESPQWvCQBSE70L/w/IKXkQ3FrQaXaUI&#10;BZUWUvXi7ZF9ZkOzb0N2jdFf3y0Uehxm5htmue5sJVpqfOlYwXiUgCDOnS65UHA6vg9nIHxA1lg5&#10;JgV38rBePfWWmGp34y9qD6EQEcI+RQUmhDqV0ueGLPqRq4mjd3GNxRBlU0jd4C3CbSVfkmQqLZYc&#10;FwzWtDGUfx+uVsE0x+p4zi4P/Tk3A95l2Ue7z5TqP3dvCxCBuvAf/mtvtYJJ8gq/Z+IRk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jjM/GAAAA3AAAAA8AAAAAAAAA&#10;AAAAAAAAoQIAAGRycy9kb3ducmV2LnhtbFBLBQYAAAAABAAEAPkAAACUAwAAAAA=&#10;" filled="t" fillcolor="black" strokeweight="1pt">
                  <v:shadow color="#eeece1 [3214]"/>
                </v:line>
                <v:rect id="Rechteck 508" o:spid="_x0000_s1059" style="position:absolute;left:1205;top:8340;width:10573;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4ccIA&#10;AADcAAAADwAAAGRycy9kb3ducmV2LnhtbERPz0/CMBS+m/A/NI+Em3RIWMikkIVEw1Vgorfn+lg3&#10;1te5Vpj/vT2QePzy/V5tBtuKK/W+dqxgNk1AEJdO11wpOB5eHpcgfEDW2DomBb/kYbMePaww0+7G&#10;b3Tdh0rEEPYZKjAhdJmUvjRk0U9dRxy5s+sthgj7SuoebzHctvIpSVJpsebYYLCjraHysv+xCrzH&#10;5pAXn7uPpviav58W6asx30pNxkP+DCLQEP7Fd/dOK1gkcW08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ELhxwgAAANwAAAAPAAAAAAAAAAAAAAAAAJgCAABkcnMvZG93&#10;bnJldi54bWxQSwUGAAAAAAQABAD1AAAAhwMAAAAA&#10;" fillcolor="#006487" stroked="f">
                  <v:textbox inset="0,1.5mm,0,1.5mm">
                    <w:txbxContent>
                      <w:p w14:paraId="39D50B50"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Steuerrezept</w:t>
                        </w:r>
                      </w:p>
                    </w:txbxContent>
                  </v:textbox>
                </v:rect>
                <v:shape id="Textfeld 509" o:spid="_x0000_s1060" type="#_x0000_t202" style="position:absolute;left:15775;top:1004;width:3791;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2ib8IA&#10;AADcAAAADwAAAGRycy9kb3ducmV2LnhtbESPQYvCMBSE74L/ITzBi2haQdFqFFkUxNuqF2+P5tkW&#10;m5fSZNvqrzeCsMdhZr5h1tvOlKKh2hWWFcSTCARxanXBmYLr5TBegHAeWWNpmRQ8ycF20++tMdG2&#10;5V9qzj4TAcIuQQW591UipUtzMugmtiIO3t3WBn2QdSZ1jW2Am1JOo2guDRYcFnKs6Cen9HH+Mwrm&#10;3b4anZY0bV9p2fDtFceeYqWGg263AuGp8//hb/uoFcyiJXzOhCMgN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raJvwgAAANwAAAAPAAAAAAAAAAAAAAAAAJgCAABkcnMvZG93&#10;bnJldi54bWxQSwUGAAAAAAQABAD1AAAAhwMAAAAA&#10;" filled="f" stroked="f">
                  <v:textbox style="mso-fit-shape-to-text:t" inset="0,0,0,0">
                    <w:txbxContent>
                      <w:p w14:paraId="07D13972" w14:textId="77777777" w:rsidR="00503F38" w:rsidRPr="00E4134F" w:rsidRDefault="00503F38" w:rsidP="001B4A97">
                        <w:pPr>
                          <w:pStyle w:val="StandardWeb"/>
                          <w:spacing w:before="0" w:beforeAutospacing="0" w:after="0" w:afterAutospacing="0" w:line="264" w:lineRule="auto"/>
                          <w:textAlignment w:val="baseline"/>
                          <w:rPr>
                            <w:sz w:val="16"/>
                            <w:szCs w:val="16"/>
                          </w:rPr>
                        </w:pPr>
                        <w:r>
                          <w:rPr>
                            <w:rFonts w:ascii="Arial" w:eastAsia="MS PGothic" w:hAnsi="Arial" w:cstheme="minorBidi"/>
                            <w:color w:val="000000" w:themeColor="text1"/>
                            <w:kern w:val="24"/>
                            <w:sz w:val="16"/>
                            <w:szCs w:val="16"/>
                          </w:rPr>
                          <w:t>enthält</w:t>
                        </w:r>
                      </w:p>
                    </w:txbxContent>
                  </v:textbox>
                </v:shape>
                <v:rect id="Rechteck 510" o:spid="_x0000_s1061" style="position:absolute;left:22508;top:1004;width:25781;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jl8QA&#10;AADcAAAADwAAAGRycy9kb3ducmV2LnhtbERPTWvCQBC9F/wPywheQt0otMToKlKoSimVpIV6HLJj&#10;EszOxuxq0n/fPRR6fLzv1WYwjbhT52rLCmbTGARxYXXNpYKvz9fHBITzyBoby6Tghxxs1qOHFaba&#10;9pzRPfelCCHsUlRQed+mUrqiIoNualviwJ1tZ9AH2JVSd9iHcNPIeRw/S4M1h4YKW3qpqLjkN6Og&#10;3R9PbxHtFvL9216z/hIlH3NSajIetksQngb/L/5zH7SCp1mYH86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xI5fEAAAA3AAAAA8AAAAAAAAAAAAAAAAAmAIAAGRycy9k&#10;b3ducmV2LnhtbFBLBQYAAAAABAAEAPUAAACJAwAAAAA=&#10;" fillcolor="#006487" stroked="f">
                  <v:textbox inset="3mm,1.5mm,3mm,1.5mm">
                    <w:txbxContent>
                      <w:p w14:paraId="7F9BA18F" w14:textId="77777777" w:rsidR="00503F38" w:rsidRPr="00E4134F" w:rsidRDefault="00503F38" w:rsidP="001B4A97">
                        <w:pPr>
                          <w:pStyle w:val="Kopfzeile"/>
                          <w:spacing w:before="0" w:after="0" w:line="264" w:lineRule="auto"/>
                          <w:ind w:left="0"/>
                          <w:jc w:val="center"/>
                          <w:textAlignment w:val="baseline"/>
                          <w:rPr>
                            <w:sz w:val="16"/>
                            <w:szCs w:val="16"/>
                          </w:rPr>
                        </w:pPr>
                        <w:r>
                          <w:rPr>
                            <w:rFonts w:eastAsia="MS PGothic" w:cstheme="minorBidi"/>
                            <w:b/>
                            <w:bCs/>
                            <w:color w:val="FFFFFF" w:themeColor="background1"/>
                            <w:kern w:val="24"/>
                            <w:sz w:val="16"/>
                            <w:szCs w:val="16"/>
                          </w:rPr>
                          <w:t>Anlagenspezifische Information</w:t>
                        </w:r>
                      </w:p>
                    </w:txbxContent>
                  </v:textbox>
                </v:rect>
                <v:rect id="Rechteck 511" o:spid="_x0000_s1062" style="position:absolute;left:22508;top:8340;width:25781;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oRTcMA&#10;AADcAAAADwAAAGRycy9kb3ducmV2LnhtbESPS4vCQBCE74L/YWjB2zqJ+CI6yrIP8CCKTzw2mTYJ&#10;ZnpCZlbjv3eEBY9FVX1FzRaNKcWNaldYVhD3IhDEqdUFZwoO+9+PCQjnkTWWlknBgxws5u3WDBNt&#10;77yl285nIkDYJagg975KpHRpTgZdz1bEwbvY2qAPss6krvEe4KaU/SgaSYMFh4UcK/rKKb3u/oyC&#10;8igr+t6cVyMc/5z7A6R4eVor1e00n1MQnhr/Dv+3l1rBMI7hdSY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oRTcMAAADcAAAADwAAAAAAAAAAAAAAAACYAgAAZHJzL2Rv&#10;d25yZXYueG1sUEsFBgAAAAAEAAQA9QAAAIgDAAAAAA==&#10;" fillcolor="#006487" stroked="f">
                  <v:textbox inset="0,0,0,0">
                    <w:txbxContent>
                      <w:p w14:paraId="4AAEE097" w14:textId="77777777" w:rsidR="00503F38" w:rsidRPr="00E4134F" w:rsidRDefault="00503F38" w:rsidP="001B4A97">
                        <w:pPr>
                          <w:pStyle w:val="Kopfzeile"/>
                          <w:spacing w:before="0" w:after="0" w:line="264" w:lineRule="auto"/>
                          <w:ind w:left="0"/>
                          <w:jc w:val="center"/>
                          <w:textAlignment w:val="baseline"/>
                          <w:rPr>
                            <w:sz w:val="16"/>
                            <w:szCs w:val="16"/>
                          </w:rPr>
                        </w:pPr>
                        <w:r>
                          <w:rPr>
                            <w:rFonts w:eastAsia="MS PGothic" w:cstheme="minorBidi"/>
                            <w:b/>
                            <w:bCs/>
                            <w:color w:val="FFFFFF" w:themeColor="background1"/>
                            <w:kern w:val="24"/>
                            <w:sz w:val="16"/>
                            <w:szCs w:val="16"/>
                          </w:rPr>
                          <w:t>Chargenkennzeichnung, Chargengröße, Prozess-,</w:t>
                        </w:r>
                        <w:r>
                          <w:rPr>
                            <w:rFonts w:eastAsia="MS PGothic" w:cstheme="minorBidi"/>
                            <w:b/>
                            <w:bCs/>
                            <w:color w:val="FFFFFF" w:themeColor="background1"/>
                            <w:kern w:val="24"/>
                            <w:sz w:val="16"/>
                            <w:szCs w:val="16"/>
                          </w:rPr>
                          <w:br/>
                          <w:t>System- oder Anlagenfahrer-Information</w:t>
                        </w:r>
                      </w:p>
                    </w:txbxContent>
                  </v:textbox>
                </v:rect>
                <v:line id="Gerade Verbindung 512" o:spid="_x0000_s1063" style="position:absolute;flip:x;visibility:visible;mso-wrap-style:square" from="11756,2612" to="224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bJcMMAAADcAAAADwAAAGRycy9kb3ducmV2LnhtbESPQWvCQBSE74L/YXkFb7oxYG2jq6gg&#10;2KOxhx4f2Wc2Nfs2ZNcY/fWuUOhxmJlvmOW6t7XoqPWVYwXTSQKCuHC64lLB92k//gDhA7LG2jEp&#10;uJOH9Wo4WGKm3Y2P1OWhFBHCPkMFJoQmk9IXhiz6iWuIo3d2rcUQZVtK3eItwm0t0yR5lxYrjgsG&#10;G9oZKi751Sro9cZ8he5n9vuZ0uU+n28fh9woNXrrNwsQgfrwH/5rH7SC2TSF15l4BOTq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myXDDAAAA3AAAAA8AAAAAAAAAAAAA&#10;AAAAoQIAAGRycy9kb3ducmV2LnhtbFBLBQYAAAAABAAEAPkAAACRAwAAAAA=&#10;" filled="t" fillcolor="black" strokeweight="1pt">
                  <v:shadow color="#eeece1 [3214]"/>
                </v:line>
                <v:group id="Gruppieren 513" o:spid="_x0000_s1064" style="position:absolute;left:11555;top:1909;width:1761;height:1451;rotation:90" coordsize="176097,7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ytowfFAAAA3AAA&#10;AA8AAAAAAAAAAAAAAAAAqgIAAGRycy9kb3ducmV2LnhtbFBLBQYAAAAABAAEAPoAAACcAwAAAAA=&#10;">
                  <v:line id="Gerade Verbindung 514" o:spid="_x0000_s1065" style="position:absolute;flip:y;visibility:visible;mso-wrap-style:square" from="0,0" to="85090,7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P0n8QAAADcAAAADwAAAGRycy9kb3ducmV2LnhtbESPQWvCQBSE7wX/w/KE3upGqVWjq2hB&#10;0GNTDx4f2Wc2mn0bstsY/fWuIPQ4zMw3zGLV2Uq01PjSsYLhIAFBnDtdcqHg8Lv9mILwAVlj5ZgU&#10;3MjDatl7W2Cq3ZV/qM1CISKEfYoKTAh1KqXPDVn0A1cTR+/kGoshyqaQusFrhNtKjpLkS1osOS4Y&#10;rOnbUH7J/qyCTq/NPrTH8Xk2osttMtncd5lR6r3frecgAnXhP/xq77SC8fATnmfi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g/SfxAAAANwAAAAPAAAAAAAAAAAA&#10;AAAAAKECAABkcnMvZG93bnJldi54bWxQSwUGAAAAAAQABAD5AAAAkgMAAAAA&#10;" filled="t" fillcolor="black" strokeweight="1pt">
                    <v:shadow color="#eeece1 [3214]"/>
                  </v:line>
                  <v:line id="Gerade Verbindung 515" o:spid="_x0000_s1066" style="position:absolute;flip:x y;visibility:visible;mso-wrap-style:square" from="91007,0" to="176097,7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Qh/sYAAADcAAAADwAAAGRycy9kb3ducmV2LnhtbESPQWvCQBSE7wX/w/KEXopuLCg1upFS&#10;KLTFQqpevD2yL9lg9m3IbmPqr3eFgsdhZr5h1pvBNqKnzteOFcymCQjiwumaKwWH/fvkBYQPyBob&#10;x6TgjzxsstHDGlPtzvxD/S5UIkLYp6jAhNCmUvrCkEU/dS1x9ErXWQxRdpXUHZ4j3DbyOUkW0mLN&#10;ccFgS2+GitPu1ypYFNjsj3l50d9L88Sfeb7tv3KlHsfD6wpEoCHcw//tD61gPpvD7Uw8AjK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kIf7GAAAA3AAAAA8AAAAAAAAA&#10;AAAAAAAAoQIAAGRycy9kb3ducmV2LnhtbFBLBQYAAAAABAAEAPkAAACUAwAAAAA=&#10;" filled="t" fillcolor="black" strokeweight="1pt">
                    <v:shadow color="#eeece1 [3214]"/>
                  </v:line>
                </v:group>
                <v:rect id="Rechteck 516" o:spid="_x0000_s1067" style="position:absolute;left:1205;top:1004;width:10573;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QeeMYA&#10;AADcAAAADwAAAGRycy9kb3ducmV2LnhtbESPQWvCQBSE74X+h+UVvEjdKCgas5FSqIoUJbZQj4/s&#10;axLMvo3Z1aT/vlsoeBxm5hsmWfWmFjdqXWVZwXgUgSDOra64UPD58fY8B+E8ssbaMin4IQer9PEh&#10;wVjbjjO6HX0hAoRdjApK75tYSpeXZNCNbEMcvG/bGvRBtoXULXYBbmo5iaKZNFhxWCixodeS8vPx&#10;ahQ0m8NpN6T1Qr5/2UvWnYfz/YSUGjz1L0sQnnp/D/+3t1rBdDyDvzPhCM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QeeMYAAADcAAAADwAAAAAAAAAAAAAAAACYAgAAZHJz&#10;L2Rvd25yZXYueG1sUEsFBgAAAAAEAAQA9QAAAIsDAAAAAA==&#10;" fillcolor="#006487" stroked="f">
                  <v:textbox inset="3mm,1.5mm,3mm,1.5mm">
                    <w:txbxContent>
                      <w:p w14:paraId="1CD9ED8D" w14:textId="77777777" w:rsidR="00503F38" w:rsidRPr="00E4134F" w:rsidRDefault="00503F38" w:rsidP="001B4A97">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Grundrezept</w:t>
                        </w:r>
                      </w:p>
                    </w:txbxContent>
                  </v:textbox>
                </v:rect>
                <v:line id="Gerade Verbindung 517" o:spid="_x0000_s1068" style="position:absolute;visibility:visible;mso-wrap-style:square" from="21202,1808" to="21202,3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1Zq8UAAADcAAAADwAAAGRycy9kb3ducmV2LnhtbESPQWsCMRSE7wX/Q3hCbzVrbWu7GqUI&#10;4l5Eqh48PpLn7prNy7JJdf33TaHQ4zAz3zDzZe8acaUu1J4VjEcZCGLtTc2lguNh/fQOIkRkg41n&#10;UnCnAMvF4GGOufE3/qLrPpYiQTjkqKCKsc2lDLoih2HkW+LknX3nMCbZldJ0eEtw18jnLHuTDmtO&#10;CxW2tKpI2/23S5SLledCl/Ze2M12oncf9vSyVepx2H/OQETq43/4r10YBa/jK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1Zq8UAAADcAAAADwAAAAAAAAAA&#10;AAAAAAChAgAAZHJzL2Rvd25yZXYueG1sUEsFBgAAAAAEAAQA+QAAAJMDAAAAAA==&#10;" filled="t" fillcolor="black" strokeweight="1pt">
                  <v:shadow color="#eeece1 [3214]"/>
                </v:line>
                <v:line id="Gerade Verbindung 518" o:spid="_x0000_s1069" style="position:absolute;flip:x;visibility:visible;mso-wrap-style:square" from="11756,10048" to="22411,10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7+msEAAADcAAAADwAAAGRycy9kb3ducmV2LnhtbERPz2vCMBS+D/wfwhO8zdSCdqtG0cGg&#10;O67bYcdH89ZUm5fSxLb61y8HYceP7/fuMNlWDNT7xrGC1TIBQVw53XCt4Pvr/fkFhA/IGlvHpOBG&#10;Hg772dMOc+1G/qShDLWIIexzVGBC6HIpfWXIol+6jjhyv663GCLsa6l7HGO4bWWaJBtpseHYYLCj&#10;N0PVpbxaBZM+mo8w/KzPryldbll2uhelUWoxn45bEIGm8C9+uAutYL2Ka+OZeAT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zv6awQAAANwAAAAPAAAAAAAAAAAAAAAA&#10;AKECAABkcnMvZG93bnJldi54bWxQSwUGAAAAAAQABAD5AAAAjwMAAAAA&#10;" filled="t" fillcolor="black" strokeweight="1pt">
                  <v:shadow color="#eeece1 [3214]"/>
                </v:line>
                <v:line id="Gerade Verbindung 519" o:spid="_x0000_s1070" style="position:absolute;visibility:visible;mso-wrap-style:square" from="21202,9144" to="21202,1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5oQsQAAADcAAAADwAAAGRycy9kb3ducmV2LnhtbESPT2sCMRTE70K/Q3gFb5r1L3VrlCIU&#10;9yJF7aHHR/Lc3WbzsmxSXb99Uyh4HGbmN8x627tGXKkLtWcFk3EGglh7U3Op4PP8PnoBESKywcYz&#10;KbhTgO3mabDG3PgbH+l6iqVIEA45KqhibHMpg67IYRj7ljh5F985jEl2pTQd3hLcNXKaZUvpsOa0&#10;UGFLu4q0Pf24RPm28lLo0t4Luz/M9MfKfs0PSg2f+7dXEJH6+Aj/twujYDFZwd+ZdAT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TmhCxAAAANwAAAAPAAAAAAAAAAAA&#10;AAAAAKECAABkcnMvZG93bnJldi54bWxQSwUGAAAAAAQABAD5AAAAkgMAAAAA&#10;" filled="t" fillcolor="black" strokeweight="1pt">
                  <v:shadow color="#eeece1 [3214]"/>
                </v:line>
                <v:shape id="Textfeld 520" o:spid="_x0000_s1071" type="#_x0000_t202" style="position:absolute;left:15775;top:8338;width:3791;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JXksAA&#10;AADcAAAADwAAAGRycy9kb3ducmV2LnhtbERPTYvCMBC9C/6HMMJeRNMWLLtdo4i4IN7UvextaMa2&#10;bDMpTWxrf705CB4f73u9HUwtOmpdZVlBvIxAEOdWV1wo+L3+LD5BOI+ssbZMCh7kYLuZTtaYadvz&#10;mbqLL0QIYZehgtL7JpPS5SUZdEvbEAfuZluDPsC2kLrFPoSbWiZRlEqDFYeGEhval5T/X+5GQToc&#10;mvnpi5J+zOuO/8Y49hQr9TEbdt8gPA3+LX65j1rBKgnzw5lw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SJXksAAAADcAAAADwAAAAAAAAAAAAAAAACYAgAAZHJzL2Rvd25y&#10;ZXYueG1sUEsFBgAAAAAEAAQA9QAAAIUDAAAAAA==&#10;" filled="f" stroked="f">
                  <v:textbox style="mso-fit-shape-to-text:t" inset="0,0,0,0">
                    <w:txbxContent>
                      <w:p w14:paraId="5A84D79F" w14:textId="77777777" w:rsidR="00503F38" w:rsidRPr="00E4134F" w:rsidRDefault="00503F38" w:rsidP="001B4A97">
                        <w:pPr>
                          <w:pStyle w:val="Kopfzeile"/>
                          <w:spacing w:before="0" w:after="0" w:line="264" w:lineRule="auto"/>
                          <w:ind w:left="0"/>
                          <w:textAlignment w:val="baseline"/>
                          <w:rPr>
                            <w:sz w:val="16"/>
                            <w:szCs w:val="16"/>
                          </w:rPr>
                        </w:pPr>
                        <w:r>
                          <w:rPr>
                            <w:rFonts w:eastAsia="MS PGothic" w:cstheme="minorBidi"/>
                            <w:color w:val="000000" w:themeColor="text1"/>
                            <w:kern w:val="24"/>
                            <w:sz w:val="16"/>
                            <w:szCs w:val="16"/>
                          </w:rPr>
                          <w:t>enthält</w:t>
                        </w:r>
                      </w:p>
                    </w:txbxContent>
                  </v:textbox>
                </v:shape>
                <v:line id="Gerade Verbindung 522" o:spid="_x0000_s1072" style="position:absolute;visibility:visible;mso-wrap-style:square" from="13163,9144" to="13163,1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YwjsUAAADcAAAADwAAAGRycy9kb3ducmV2LnhtbESPQWsCMRSE74L/ITzBW812taXdGkWE&#10;4l6k1PbQ4yN57m6zeVk2qa7/3ggFj8PMfMMs14NrxYn60HhW8DjLQBBrbxquFHx/vT+8gAgR2WDr&#10;mRRcKMB6NR4tsTD+zJ90OsRKJAiHAhXUMXaFlEHX5DDMfEecvKPvHcYk+0qaHs8J7lqZZ9mzdNhw&#10;Wqixo21N2h7+XKL8WnksdWUvpd3t5/rj1f4s9kpNJ8PmDUSkId7D/+3SKHjKc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YwjsUAAADcAAAADwAAAAAAAAAA&#10;AAAAAAChAgAAZHJzL2Rvd25yZXYueG1sUEsFBgAAAAAEAAQA+QAAAJMDAAAAAA==&#10;" filled="t" fillcolor="black" strokeweight="1pt">
                  <v:shadow color="#eeece1 [3214]"/>
                </v:line>
              </v:group>
            </w:pict>
          </mc:Fallback>
        </mc:AlternateContent>
      </w:r>
    </w:p>
    <w:p w14:paraId="2976109A" w14:textId="77777777" w:rsidR="001B4A97" w:rsidRDefault="001B4A97" w:rsidP="001B4A97">
      <w:pPr>
        <w:jc w:val="center"/>
        <w:rPr>
          <w:noProof/>
          <w:lang w:eastAsia="de-DE" w:bidi="ar-SA"/>
        </w:rPr>
      </w:pPr>
    </w:p>
    <w:p w14:paraId="3167AD3A" w14:textId="77777777" w:rsidR="001B4A97" w:rsidRDefault="001B4A97" w:rsidP="001B4A97">
      <w:pPr>
        <w:jc w:val="center"/>
        <w:rPr>
          <w:noProof/>
          <w:lang w:eastAsia="de-DE" w:bidi="ar-SA"/>
        </w:rPr>
      </w:pPr>
    </w:p>
    <w:p w14:paraId="716D5645" w14:textId="77777777" w:rsidR="001B4A97" w:rsidRDefault="001B4A97" w:rsidP="001B4A97">
      <w:pPr>
        <w:jc w:val="center"/>
        <w:rPr>
          <w:noProof/>
          <w:lang w:eastAsia="de-DE" w:bidi="ar-SA"/>
        </w:rPr>
      </w:pPr>
    </w:p>
    <w:p w14:paraId="0A938ADB" w14:textId="77777777" w:rsidR="001B4A97" w:rsidRDefault="001B4A97" w:rsidP="001B4A97">
      <w:pPr>
        <w:jc w:val="center"/>
        <w:rPr>
          <w:noProof/>
          <w:lang w:eastAsia="de-DE" w:bidi="ar-SA"/>
        </w:rPr>
      </w:pPr>
    </w:p>
    <w:p w14:paraId="5942BBB7" w14:textId="77777777" w:rsidR="001B4A97" w:rsidRDefault="001B4A97" w:rsidP="001B4A97">
      <w:pPr>
        <w:jc w:val="center"/>
        <w:rPr>
          <w:noProof/>
          <w:lang w:eastAsia="de-DE" w:bidi="ar-SA"/>
        </w:rPr>
      </w:pPr>
    </w:p>
    <w:p w14:paraId="7028323F" w14:textId="77777777" w:rsidR="001B4A97" w:rsidRDefault="001B4A97" w:rsidP="001B4A97">
      <w:pPr>
        <w:jc w:val="center"/>
      </w:pPr>
    </w:p>
    <w:p w14:paraId="511C81C3" w14:textId="77777777" w:rsidR="001B4A97" w:rsidRDefault="001B4A97" w:rsidP="001B4A97">
      <w:pPr>
        <w:pStyle w:val="Beschriftung"/>
      </w:pPr>
      <w:r>
        <w:t xml:space="preserve">Abbildung 4: Unterschied Steuer- und Grundrezept </w:t>
      </w:r>
      <w:r w:rsidRPr="00A0279F">
        <w:t>[</w:t>
      </w:r>
      <w:r>
        <w:t>3</w:t>
      </w:r>
      <w:r w:rsidRPr="00A0279F">
        <w:t>]</w:t>
      </w:r>
    </w:p>
    <w:p w14:paraId="22D7CF25" w14:textId="77777777" w:rsidR="001B4A97" w:rsidRDefault="009647F7" w:rsidP="001B4A97">
      <w:pPr>
        <w:pStyle w:val="berschrift3"/>
        <w:rPr>
          <w:rFonts w:cs="Arial"/>
        </w:rPr>
      </w:pPr>
      <w:r>
        <w:rPr>
          <w:rFonts w:cs="Arial"/>
        </w:rPr>
        <w:br w:type="page"/>
      </w:r>
      <w:r w:rsidR="001B4A97" w:rsidRPr="00E170B1">
        <w:rPr>
          <w:rFonts w:cs="Arial"/>
        </w:rPr>
        <w:lastRenderedPageBreak/>
        <w:t>Physisches Modell</w:t>
      </w:r>
    </w:p>
    <w:p w14:paraId="4C327A9C" w14:textId="77777777" w:rsidR="001B4A97" w:rsidRDefault="001B4A97" w:rsidP="001B4A97">
      <w:pPr>
        <w:jc w:val="center"/>
        <w:rPr>
          <w:noProof/>
          <w:lang w:eastAsia="de-DE" w:bidi="ar-SA"/>
        </w:rPr>
      </w:pPr>
      <w:r>
        <w:rPr>
          <w:noProof/>
          <w:lang w:eastAsia="de-DE" w:bidi="ar-SA"/>
        </w:rPr>
        <mc:AlternateContent>
          <mc:Choice Requires="wpg">
            <w:drawing>
              <wp:anchor distT="0" distB="0" distL="114300" distR="114300" simplePos="0" relativeHeight="251686912" behindDoc="0" locked="0" layoutInCell="1" allowOverlap="1" wp14:anchorId="1B16EA3A" wp14:editId="1915FE72">
                <wp:simplePos x="0" y="0"/>
                <wp:positionH relativeFrom="column">
                  <wp:posOffset>281305</wp:posOffset>
                </wp:positionH>
                <wp:positionV relativeFrom="paragraph">
                  <wp:posOffset>25400</wp:posOffset>
                </wp:positionV>
                <wp:extent cx="5534994" cy="2922533"/>
                <wp:effectExtent l="0" t="0" r="8890" b="0"/>
                <wp:wrapNone/>
                <wp:docPr id="713" name="Gruppieren 713"/>
                <wp:cNvGraphicFramePr/>
                <a:graphic xmlns:a="http://schemas.openxmlformats.org/drawingml/2006/main">
                  <a:graphicData uri="http://schemas.microsoft.com/office/word/2010/wordprocessingGroup">
                    <wpg:wgp>
                      <wpg:cNvGrpSpPr/>
                      <wpg:grpSpPr>
                        <a:xfrm>
                          <a:off x="0" y="0"/>
                          <a:ext cx="5534994" cy="2922533"/>
                          <a:chOff x="0" y="0"/>
                          <a:chExt cx="5534994" cy="2922533"/>
                        </a:xfrm>
                      </wpg:grpSpPr>
                      <wps:wsp>
                        <wps:cNvPr id="671" name="Rechteck 671"/>
                        <wps:cNvSpPr/>
                        <wps:spPr bwMode="auto">
                          <a:xfrm>
                            <a:off x="0" y="0"/>
                            <a:ext cx="5534994" cy="2922270"/>
                          </a:xfrm>
                          <a:prstGeom prst="rect">
                            <a:avLst/>
                          </a:prstGeom>
                          <a:solidFill>
                            <a:srgbClr val="CDD9E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11CE4B4" w14:textId="77777777" w:rsidR="00503F38" w:rsidRPr="00A441FB" w:rsidRDefault="00503F38" w:rsidP="001B4A97">
                              <w:pPr>
                                <w:ind w:left="0"/>
                                <w:rPr>
                                  <w:szCs w:val="20"/>
                                </w:rPr>
                              </w:pP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672" name="Rechteck 672"/>
                        <wps:cNvSpPr/>
                        <wps:spPr bwMode="auto">
                          <a:xfrm>
                            <a:off x="3502429" y="133004"/>
                            <a:ext cx="997924" cy="414776"/>
                          </a:xfrm>
                          <a:prstGeom prst="rect">
                            <a:avLst/>
                          </a:prstGeom>
                          <a:solidFill>
                            <a:srgbClr val="AAB414"/>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08683C0" w14:textId="77777777" w:rsidR="00503F38" w:rsidRPr="00A441FB" w:rsidRDefault="00503F38" w:rsidP="001B4A97">
                              <w:pPr>
                                <w:pStyle w:val="StandardWeb"/>
                                <w:spacing w:before="0" w:beforeAutospacing="0" w:after="0" w:afterAutospacing="0" w:line="264" w:lineRule="auto"/>
                                <w:jc w:val="center"/>
                                <w:textAlignment w:val="baseline"/>
                                <w:rPr>
                                  <w:sz w:val="20"/>
                                  <w:szCs w:val="20"/>
                                </w:rPr>
                              </w:pPr>
                              <w:r w:rsidRPr="00A441FB">
                                <w:rPr>
                                  <w:rFonts w:ascii="Arial" w:eastAsia="MS PGothic" w:hAnsi="Arial" w:cstheme="minorBidi"/>
                                  <w:b/>
                                  <w:bCs/>
                                  <w:color w:val="FFFFFF" w:themeColor="background1"/>
                                  <w:kern w:val="24"/>
                                  <w:sz w:val="20"/>
                                  <w:szCs w:val="20"/>
                                </w:rPr>
                                <w:t>Anlage</w:t>
                              </w:r>
                            </w:p>
                          </w:txbxContent>
                        </wps:txbx>
                        <wps:bodyPr wrap="square" lIns="108000" tIns="54000" rIns="108000" bIns="54000" numCol="1" spcCol="72000" rtlCol="0" anchor="ctr">
                          <a:noAutofit/>
                        </wps:bodyPr>
                      </wps:wsp>
                      <wps:wsp>
                        <wps:cNvPr id="673" name="Gerade Verbindung 673"/>
                        <wps:cNvCnPr/>
                        <wps:spPr bwMode="auto">
                          <a:xfrm>
                            <a:off x="4001193" y="548640"/>
                            <a:ext cx="0" cy="1840412"/>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74" name="Gerade Verbindung 674"/>
                        <wps:cNvCnPr/>
                        <wps:spPr bwMode="auto">
                          <a:xfrm>
                            <a:off x="3901440" y="598516"/>
                            <a:ext cx="208407" cy="0"/>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75" name="Gerade Verbindung 675"/>
                        <wps:cNvCnPr/>
                        <wps:spPr bwMode="auto">
                          <a:xfrm flipV="1">
                            <a:off x="3895898" y="786938"/>
                            <a:ext cx="104204" cy="93244"/>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76" name="Gerade Verbindung 676"/>
                        <wps:cNvCnPr/>
                        <wps:spPr bwMode="auto">
                          <a:xfrm flipH="1" flipV="1">
                            <a:off x="4001193" y="786938"/>
                            <a:ext cx="104204" cy="93244"/>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77" name="Rechteck 677"/>
                        <wps:cNvSpPr/>
                        <wps:spPr bwMode="auto">
                          <a:xfrm>
                            <a:off x="3502429" y="881149"/>
                            <a:ext cx="997924" cy="414776"/>
                          </a:xfrm>
                          <a:prstGeom prst="rect">
                            <a:avLst/>
                          </a:prstGeom>
                          <a:solidFill>
                            <a:srgbClr val="AF235F"/>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1DBAF39" w14:textId="77777777" w:rsidR="00503F38" w:rsidRPr="00A441FB" w:rsidRDefault="00503F38" w:rsidP="001B4A97">
                              <w:pPr>
                                <w:pStyle w:val="StandardWeb"/>
                                <w:spacing w:before="0" w:beforeAutospacing="0" w:after="0" w:afterAutospacing="0" w:line="264" w:lineRule="auto"/>
                                <w:jc w:val="center"/>
                                <w:textAlignment w:val="baseline"/>
                                <w:rPr>
                                  <w:sz w:val="20"/>
                                  <w:szCs w:val="20"/>
                                </w:rPr>
                              </w:pPr>
                              <w:r w:rsidRPr="00A441FB">
                                <w:rPr>
                                  <w:rFonts w:ascii="Arial" w:eastAsia="MS PGothic" w:hAnsi="Arial" w:cstheme="minorBidi"/>
                                  <w:b/>
                                  <w:bCs/>
                                  <w:color w:val="FFFFFF" w:themeColor="background1"/>
                                  <w:kern w:val="24"/>
                                  <w:sz w:val="20"/>
                                  <w:szCs w:val="20"/>
                                </w:rPr>
                                <w:t>Teilanlage</w:t>
                              </w:r>
                            </w:p>
                          </w:txbxContent>
                        </wps:txbx>
                        <wps:bodyPr wrap="square" lIns="0" tIns="54000" rIns="0" bIns="54000" numCol="1" spcCol="72000" rtlCol="0" anchor="ctr">
                          <a:noAutofit/>
                        </wps:bodyPr>
                      </wps:wsp>
                      <wps:wsp>
                        <wps:cNvPr id="678" name="Gerade Verbindung 678"/>
                        <wps:cNvCnPr/>
                        <wps:spPr bwMode="auto">
                          <a:xfrm>
                            <a:off x="3901440" y="1352204"/>
                            <a:ext cx="208407" cy="0"/>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g:grpSp>
                        <wpg:cNvPr id="679" name="Gruppieren 679"/>
                        <wpg:cNvGrpSpPr/>
                        <wpg:grpSpPr>
                          <a:xfrm>
                            <a:off x="3895898" y="1540626"/>
                            <a:ext cx="208407" cy="93244"/>
                            <a:chOff x="4896834" y="1937097"/>
                            <a:chExt cx="261816" cy="117148"/>
                          </a:xfrm>
                        </wpg:grpSpPr>
                        <wps:wsp>
                          <wps:cNvPr id="680" name="Gerade Verbindung 680"/>
                          <wps:cNvCnPr/>
                          <wps:spPr bwMode="auto">
                            <a:xfrm flipV="1">
                              <a:off x="4896834" y="1937097"/>
                              <a:ext cx="130908" cy="117148"/>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81" name="Gerade Verbindung 681"/>
                          <wps:cNvCnPr/>
                          <wps:spPr bwMode="auto">
                            <a:xfrm flipH="1" flipV="1">
                              <a:off x="5027742" y="1937097"/>
                              <a:ext cx="130908" cy="117148"/>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g:grpSp>
                      <wps:wsp>
                        <wps:cNvPr id="682" name="Gerade Verbindung 682"/>
                        <wps:cNvCnPr/>
                        <wps:spPr bwMode="auto">
                          <a:xfrm>
                            <a:off x="3901440" y="2105891"/>
                            <a:ext cx="208407" cy="0"/>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83" name="Gerade Verbindung 683"/>
                        <wps:cNvCnPr/>
                        <wps:spPr bwMode="auto">
                          <a:xfrm flipV="1">
                            <a:off x="3895898" y="2294313"/>
                            <a:ext cx="104204" cy="93244"/>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84" name="Gerade Verbindung 684"/>
                        <wps:cNvCnPr/>
                        <wps:spPr bwMode="auto">
                          <a:xfrm flipH="1" flipV="1">
                            <a:off x="4001193" y="2294313"/>
                            <a:ext cx="104204" cy="93244"/>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g:grpSp>
                        <wpg:cNvPr id="685" name="Gruppieren 685"/>
                        <wpg:cNvGrpSpPr/>
                        <wpg:grpSpPr>
                          <a:xfrm rot="5400000">
                            <a:off x="4444538" y="1795549"/>
                            <a:ext cx="208393" cy="93250"/>
                            <a:chOff x="5583475" y="2256225"/>
                            <a:chExt cx="261816" cy="117148"/>
                          </a:xfrm>
                        </wpg:grpSpPr>
                        <wps:wsp>
                          <wps:cNvPr id="686" name="Gerade Verbindung 686"/>
                          <wps:cNvCnPr/>
                          <wps:spPr bwMode="auto">
                            <a:xfrm flipV="1">
                              <a:off x="5583475" y="2256225"/>
                              <a:ext cx="130908" cy="117148"/>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87" name="Gerade Verbindung 687"/>
                          <wps:cNvCnPr/>
                          <wps:spPr bwMode="auto">
                            <a:xfrm flipH="1" flipV="1">
                              <a:off x="5714383" y="2256225"/>
                              <a:ext cx="130908" cy="117148"/>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g:grpSp>
                      <wps:wsp>
                        <wps:cNvPr id="688" name="Freihandform 688"/>
                        <wps:cNvSpPr/>
                        <wps:spPr bwMode="auto">
                          <a:xfrm>
                            <a:off x="4383578" y="1839884"/>
                            <a:ext cx="512539" cy="245132"/>
                          </a:xfrm>
                          <a:custGeom>
                            <a:avLst/>
                            <a:gdLst>
                              <a:gd name="connsiteX0" fmla="*/ 140970 w 643890"/>
                              <a:gd name="connsiteY0" fmla="*/ 0 h 464820"/>
                              <a:gd name="connsiteX1" fmla="*/ 643890 w 643890"/>
                              <a:gd name="connsiteY1" fmla="*/ 0 h 464820"/>
                              <a:gd name="connsiteX2" fmla="*/ 643890 w 643890"/>
                              <a:gd name="connsiteY2" fmla="*/ 464820 h 464820"/>
                              <a:gd name="connsiteX3" fmla="*/ 0 w 643890"/>
                              <a:gd name="connsiteY3" fmla="*/ 464820 h 464820"/>
                              <a:gd name="connsiteX4" fmla="*/ 0 w 643890"/>
                              <a:gd name="connsiteY4" fmla="*/ 179070 h 4648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3890" h="464820">
                                <a:moveTo>
                                  <a:pt x="140970" y="0"/>
                                </a:moveTo>
                                <a:lnTo>
                                  <a:pt x="643890" y="0"/>
                                </a:lnTo>
                                <a:lnTo>
                                  <a:pt x="643890" y="464820"/>
                                </a:lnTo>
                                <a:lnTo>
                                  <a:pt x="0" y="464820"/>
                                </a:lnTo>
                                <a:lnTo>
                                  <a:pt x="0" y="179070"/>
                                </a:lnTo>
                              </a:path>
                            </a:pathLst>
                          </a:custGeom>
                          <a:noFill/>
                          <a:ln w="9525">
                            <a:solidFill>
                              <a:schemeClr val="tx1"/>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E335AD1" w14:textId="77777777" w:rsidR="00503F38" w:rsidRPr="00A441FB" w:rsidRDefault="00503F38" w:rsidP="001B4A97">
                              <w:pPr>
                                <w:rPr>
                                  <w:szCs w:val="20"/>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689" name="Rechteck 689"/>
                        <wps:cNvSpPr/>
                        <wps:spPr bwMode="auto">
                          <a:xfrm>
                            <a:off x="3502429" y="1634836"/>
                            <a:ext cx="997924" cy="414776"/>
                          </a:xfrm>
                          <a:prstGeom prst="rect">
                            <a:avLst/>
                          </a:prstGeom>
                          <a:solidFill>
                            <a:srgbClr val="55A0B9"/>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F52AEC2" w14:textId="77777777" w:rsidR="00503F38" w:rsidRPr="00A441FB" w:rsidRDefault="00503F38" w:rsidP="001B4A97">
                              <w:pPr>
                                <w:pStyle w:val="StandardWeb"/>
                                <w:spacing w:before="0" w:beforeAutospacing="0" w:after="0" w:afterAutospacing="0"/>
                                <w:jc w:val="center"/>
                                <w:textAlignment w:val="baseline"/>
                                <w:rPr>
                                  <w:sz w:val="20"/>
                                  <w:szCs w:val="20"/>
                                </w:rPr>
                              </w:pPr>
                              <w:r w:rsidRPr="00A441FB">
                                <w:rPr>
                                  <w:rFonts w:ascii="Arial" w:eastAsia="MS PGothic" w:hAnsi="Arial" w:cstheme="minorBidi"/>
                                  <w:b/>
                                  <w:bCs/>
                                  <w:color w:val="FFFFFF" w:themeColor="background1"/>
                                  <w:kern w:val="24"/>
                                  <w:sz w:val="20"/>
                                  <w:szCs w:val="20"/>
                                </w:rPr>
                                <w:t>Technische</w:t>
                              </w:r>
                              <w:r w:rsidRPr="00A441FB">
                                <w:rPr>
                                  <w:rFonts w:ascii="Arial" w:eastAsia="MS PGothic" w:hAnsi="Arial" w:cstheme="minorBidi"/>
                                  <w:b/>
                                  <w:bCs/>
                                  <w:color w:val="FFFFFF" w:themeColor="background1"/>
                                  <w:kern w:val="24"/>
                                  <w:sz w:val="20"/>
                                  <w:szCs w:val="20"/>
                                </w:rPr>
                                <w:br/>
                                <w:t>Einrichtung</w:t>
                              </w:r>
                            </w:p>
                          </w:txbxContent>
                        </wps:txbx>
                        <wps:bodyPr wrap="square" lIns="0" tIns="54000" rIns="0" bIns="54000" numCol="1" spcCol="72000" rtlCol="0" anchor="ctr">
                          <a:noAutofit/>
                        </wps:bodyPr>
                      </wps:wsp>
                      <wps:wsp>
                        <wps:cNvPr id="690" name="Textfeld 38"/>
                        <wps:cNvSpPr txBox="1"/>
                        <wps:spPr>
                          <a:xfrm>
                            <a:off x="4959927" y="1867593"/>
                            <a:ext cx="574207" cy="306795"/>
                          </a:xfrm>
                          <a:prstGeom prst="rect">
                            <a:avLst/>
                          </a:prstGeom>
                          <a:noFill/>
                        </wps:spPr>
                        <wps:txbx>
                          <w:txbxContent>
                            <w:p w14:paraId="0F8CA1DF"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w:t>
                              </w:r>
                              <w:r w:rsidRPr="00A441FB">
                                <w:rPr>
                                  <w:rFonts w:ascii="Arial" w:eastAsia="MS PGothic" w:hAnsi="Arial" w:cstheme="minorBidi"/>
                                  <w:color w:val="000000" w:themeColor="text1"/>
                                  <w:kern w:val="24"/>
                                  <w:sz w:val="18"/>
                                  <w:szCs w:val="18"/>
                                </w:rPr>
                                <w:br/>
                                <w:t>enthalten</w:t>
                              </w:r>
                            </w:p>
                          </w:txbxContent>
                        </wps:txbx>
                        <wps:bodyPr wrap="square" lIns="0" tIns="0" rIns="0" bIns="0" rtlCol="0">
                          <a:noAutofit/>
                        </wps:bodyPr>
                      </wps:wsp>
                      <wpg:grpSp>
                        <wpg:cNvPr id="691" name="Gruppieren 691"/>
                        <wpg:cNvGrpSpPr/>
                        <wpg:grpSpPr>
                          <a:xfrm rot="5400000">
                            <a:off x="4444538" y="2543694"/>
                            <a:ext cx="208393" cy="93250"/>
                            <a:chOff x="5583475" y="3201908"/>
                            <a:chExt cx="261816" cy="117148"/>
                          </a:xfrm>
                        </wpg:grpSpPr>
                        <wps:wsp>
                          <wps:cNvPr id="692" name="Gerade Verbindung 692"/>
                          <wps:cNvCnPr/>
                          <wps:spPr bwMode="auto">
                            <a:xfrm flipV="1">
                              <a:off x="5583475" y="3201908"/>
                              <a:ext cx="130908" cy="117148"/>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693" name="Gerade Verbindung 693"/>
                          <wps:cNvCnPr/>
                          <wps:spPr bwMode="auto">
                            <a:xfrm flipH="1" flipV="1">
                              <a:off x="5714383" y="3201908"/>
                              <a:ext cx="130908" cy="117148"/>
                            </a:xfrm>
                            <a:prstGeom prst="line">
                              <a:avLst/>
                            </a:prstGeom>
                            <a:solidFill>
                              <a:schemeClr val="tx2"/>
                            </a:solidFill>
                            <a:ln w="12700"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g:grpSp>
                      <wps:wsp>
                        <wps:cNvPr id="694" name="Freihandform 694"/>
                        <wps:cNvSpPr/>
                        <wps:spPr bwMode="auto">
                          <a:xfrm>
                            <a:off x="4383578" y="2593571"/>
                            <a:ext cx="512539" cy="245132"/>
                          </a:xfrm>
                          <a:custGeom>
                            <a:avLst/>
                            <a:gdLst>
                              <a:gd name="connsiteX0" fmla="*/ 140970 w 643890"/>
                              <a:gd name="connsiteY0" fmla="*/ 0 h 464820"/>
                              <a:gd name="connsiteX1" fmla="*/ 643890 w 643890"/>
                              <a:gd name="connsiteY1" fmla="*/ 0 h 464820"/>
                              <a:gd name="connsiteX2" fmla="*/ 643890 w 643890"/>
                              <a:gd name="connsiteY2" fmla="*/ 464820 h 464820"/>
                              <a:gd name="connsiteX3" fmla="*/ 0 w 643890"/>
                              <a:gd name="connsiteY3" fmla="*/ 464820 h 464820"/>
                              <a:gd name="connsiteX4" fmla="*/ 0 w 643890"/>
                              <a:gd name="connsiteY4" fmla="*/ 179070 h 4648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3890" h="464820">
                                <a:moveTo>
                                  <a:pt x="140970" y="0"/>
                                </a:moveTo>
                                <a:lnTo>
                                  <a:pt x="643890" y="0"/>
                                </a:lnTo>
                                <a:lnTo>
                                  <a:pt x="643890" y="464820"/>
                                </a:lnTo>
                                <a:lnTo>
                                  <a:pt x="0" y="464820"/>
                                </a:lnTo>
                                <a:lnTo>
                                  <a:pt x="0" y="179070"/>
                                </a:lnTo>
                              </a:path>
                            </a:pathLst>
                          </a:custGeom>
                          <a:noFill/>
                          <a:ln w="9525">
                            <a:solidFill>
                              <a:schemeClr val="tx1"/>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91AAD69" w14:textId="77777777" w:rsidR="00503F38" w:rsidRPr="00A441FB" w:rsidRDefault="00503F38" w:rsidP="001B4A97">
                              <w:pPr>
                                <w:rPr>
                                  <w:szCs w:val="20"/>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695" name="Textfeld 43"/>
                        <wps:cNvSpPr txBox="1"/>
                        <wps:spPr>
                          <a:xfrm>
                            <a:off x="4959927" y="2615738"/>
                            <a:ext cx="574207" cy="306795"/>
                          </a:xfrm>
                          <a:prstGeom prst="rect">
                            <a:avLst/>
                          </a:prstGeom>
                          <a:noFill/>
                        </wps:spPr>
                        <wps:txbx>
                          <w:txbxContent>
                            <w:p w14:paraId="0F90F1F3"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w:t>
                              </w:r>
                              <w:r w:rsidRPr="00A441FB">
                                <w:rPr>
                                  <w:rFonts w:ascii="Arial" w:eastAsia="MS PGothic" w:hAnsi="Arial" w:cstheme="minorBidi"/>
                                  <w:color w:val="000000" w:themeColor="text1"/>
                                  <w:kern w:val="24"/>
                                  <w:sz w:val="18"/>
                                  <w:szCs w:val="18"/>
                                </w:rPr>
                                <w:br/>
                                <w:t>enthalten</w:t>
                              </w:r>
                            </w:p>
                          </w:txbxContent>
                        </wps:txbx>
                        <wps:bodyPr wrap="square" lIns="0" tIns="0" rIns="0" bIns="0" rtlCol="0">
                          <a:noAutofit/>
                        </wps:bodyPr>
                      </wps:wsp>
                      <wps:wsp>
                        <wps:cNvPr id="696" name="Rechteck 696"/>
                        <wps:cNvSpPr/>
                        <wps:spPr bwMode="auto">
                          <a:xfrm>
                            <a:off x="3502429" y="2388524"/>
                            <a:ext cx="997924" cy="414776"/>
                          </a:xfrm>
                          <a:prstGeom prst="rect">
                            <a:avLst/>
                          </a:prstGeom>
                          <a:solidFill>
                            <a:srgbClr val="EB780A"/>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0B31827" w14:textId="77777777" w:rsidR="00503F38" w:rsidRPr="00A441FB" w:rsidRDefault="00503F38" w:rsidP="001B4A97">
                              <w:pPr>
                                <w:pStyle w:val="StandardWeb"/>
                                <w:spacing w:before="0" w:beforeAutospacing="0" w:after="0" w:afterAutospacing="0"/>
                                <w:jc w:val="center"/>
                                <w:textAlignment w:val="baseline"/>
                                <w:rPr>
                                  <w:sz w:val="20"/>
                                  <w:szCs w:val="20"/>
                                </w:rPr>
                              </w:pPr>
                              <w:r w:rsidRPr="00A441FB">
                                <w:rPr>
                                  <w:rFonts w:ascii="Arial" w:eastAsia="MS PGothic" w:hAnsi="Arial" w:cstheme="minorBidi"/>
                                  <w:b/>
                                  <w:bCs/>
                                  <w:color w:val="FFFFFF" w:themeColor="background1"/>
                                  <w:kern w:val="24"/>
                                  <w:sz w:val="20"/>
                                  <w:szCs w:val="20"/>
                                </w:rPr>
                                <w:t>Einzelsteuer-</w:t>
                              </w:r>
                              <w:r w:rsidRPr="00A441FB">
                                <w:rPr>
                                  <w:rFonts w:ascii="Arial" w:eastAsia="MS PGothic" w:hAnsi="Arial" w:cstheme="minorBidi"/>
                                  <w:b/>
                                  <w:bCs/>
                                  <w:color w:val="FFFFFF" w:themeColor="background1"/>
                                  <w:kern w:val="24"/>
                                  <w:sz w:val="20"/>
                                  <w:szCs w:val="20"/>
                                </w:rPr>
                                <w:br/>
                              </w:r>
                              <w:proofErr w:type="spellStart"/>
                              <w:r w:rsidRPr="00A441FB">
                                <w:rPr>
                                  <w:rFonts w:ascii="Arial" w:eastAsia="MS PGothic" w:hAnsi="Arial" w:cstheme="minorBidi"/>
                                  <w:b/>
                                  <w:bCs/>
                                  <w:color w:val="FFFFFF" w:themeColor="background1"/>
                                  <w:kern w:val="24"/>
                                  <w:sz w:val="20"/>
                                  <w:szCs w:val="20"/>
                                </w:rPr>
                                <w:t>einheit</w:t>
                              </w:r>
                              <w:proofErr w:type="spellEnd"/>
                            </w:p>
                          </w:txbxContent>
                        </wps:txbx>
                        <wps:bodyPr wrap="square" lIns="0" tIns="54000" rIns="0" bIns="54000" numCol="1" spcCol="72000" rtlCol="0" anchor="ctr">
                          <a:noAutofit/>
                        </wps:bodyPr>
                      </wps:wsp>
                      <wps:wsp>
                        <wps:cNvPr id="697" name="Textfeld 44"/>
                        <wps:cNvSpPr txBox="1"/>
                        <wps:spPr>
                          <a:xfrm>
                            <a:off x="4112029" y="1402080"/>
                            <a:ext cx="1006378" cy="153650"/>
                          </a:xfrm>
                          <a:prstGeom prst="rect">
                            <a:avLst/>
                          </a:prstGeom>
                          <a:noFill/>
                        </wps:spPr>
                        <wps:txbx>
                          <w:txbxContent>
                            <w:p w14:paraId="3856D555"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 enthalten</w:t>
                              </w:r>
                            </w:p>
                          </w:txbxContent>
                        </wps:txbx>
                        <wps:bodyPr wrap="square" lIns="0" tIns="0" rIns="0" bIns="0" rtlCol="0">
                          <a:noAutofit/>
                        </wps:bodyPr>
                      </wps:wsp>
                      <wps:wsp>
                        <wps:cNvPr id="698" name="Textfeld 45"/>
                        <wps:cNvSpPr txBox="1"/>
                        <wps:spPr>
                          <a:xfrm>
                            <a:off x="4112029" y="626226"/>
                            <a:ext cx="1006378" cy="153650"/>
                          </a:xfrm>
                          <a:prstGeom prst="rect">
                            <a:avLst/>
                          </a:prstGeom>
                          <a:noFill/>
                        </wps:spPr>
                        <wps:txbx>
                          <w:txbxContent>
                            <w:p w14:paraId="0365482B"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 enthalten</w:t>
                              </w:r>
                            </w:p>
                          </w:txbxContent>
                        </wps:txbx>
                        <wps:bodyPr wrap="square" lIns="0" tIns="0" rIns="0" bIns="0" rtlCol="0">
                          <a:noAutofit/>
                        </wps:bodyPr>
                      </wps:wsp>
                      <wps:wsp>
                        <wps:cNvPr id="699" name="Rechteck 699"/>
                        <wps:cNvSpPr/>
                        <wps:spPr bwMode="auto">
                          <a:xfrm>
                            <a:off x="149629" y="853440"/>
                            <a:ext cx="1820158" cy="822584"/>
                          </a:xfrm>
                          <a:prstGeom prst="rect">
                            <a:avLst/>
                          </a:prstGeom>
                          <a:solidFill>
                            <a:schemeClr val="bg1"/>
                          </a:solidFill>
                          <a:ln w="57150">
                            <a:solidFill>
                              <a:srgbClr val="AF235F"/>
                            </a:solidFill>
                          </a:ln>
                          <a:effectLst/>
                          <a:extLst/>
                        </wps:spPr>
                        <wps:txbx>
                          <w:txbxContent>
                            <w:p w14:paraId="70339522" w14:textId="77777777" w:rsidR="00503F38" w:rsidRPr="00A441FB" w:rsidRDefault="00503F38" w:rsidP="001B4A97">
                              <w:pPr>
                                <w:rPr>
                                  <w:szCs w:val="20"/>
                                </w:rPr>
                              </w:pP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700" name="Rechteck 700"/>
                        <wps:cNvSpPr/>
                        <wps:spPr bwMode="auto">
                          <a:xfrm>
                            <a:off x="975360" y="1451956"/>
                            <a:ext cx="997924" cy="225046"/>
                          </a:xfrm>
                          <a:prstGeom prst="rect">
                            <a:avLst/>
                          </a:prstGeom>
                          <a:solidFill>
                            <a:srgbClr val="AF235F"/>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58FB351" w14:textId="77777777" w:rsidR="00503F38" w:rsidRPr="00A441FB" w:rsidRDefault="00503F38" w:rsidP="001B4A97">
                              <w:pPr>
                                <w:pStyle w:val="StandardWeb"/>
                                <w:spacing w:before="0" w:beforeAutospacing="0" w:after="0" w:afterAutospacing="0" w:line="264" w:lineRule="auto"/>
                                <w:jc w:val="center"/>
                                <w:textAlignment w:val="baseline"/>
                                <w:rPr>
                                  <w:sz w:val="16"/>
                                  <w:szCs w:val="16"/>
                                </w:rPr>
                              </w:pPr>
                              <w:r w:rsidRPr="00A441FB">
                                <w:rPr>
                                  <w:rFonts w:ascii="Arial" w:eastAsia="MS PGothic" w:hAnsi="Arial" w:cstheme="minorBidi"/>
                                  <w:b/>
                                  <w:bCs/>
                                  <w:color w:val="FFFFFF" w:themeColor="background1"/>
                                  <w:kern w:val="24"/>
                                  <w:sz w:val="16"/>
                                  <w:szCs w:val="16"/>
                                </w:rPr>
                                <w:t>Reaktionsanlage</w:t>
                              </w:r>
                            </w:p>
                          </w:txbxContent>
                        </wps:txbx>
                        <wps:bodyPr wrap="square" lIns="0" tIns="54000" rIns="0" bIns="54000" numCol="1" spcCol="72000" rtlCol="0" anchor="ctr">
                          <a:noAutofit/>
                        </wps:bodyPr>
                      </wps:wsp>
                      <pic:pic xmlns:pic="http://schemas.openxmlformats.org/drawingml/2006/picture">
                        <pic:nvPicPr>
                          <pic:cNvPr id="701" name="Grafik 70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99506" y="881149"/>
                            <a:ext cx="703810" cy="775855"/>
                          </a:xfrm>
                          <a:prstGeom prst="rect">
                            <a:avLst/>
                          </a:prstGeom>
                        </pic:spPr>
                      </pic:pic>
                      <pic:pic xmlns:pic="http://schemas.openxmlformats.org/drawingml/2006/picture">
                        <pic:nvPicPr>
                          <pic:cNvPr id="702" name="Grafik 70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607127" y="1906386"/>
                            <a:ext cx="1191491" cy="410094"/>
                          </a:xfrm>
                          <a:prstGeom prst="rect">
                            <a:avLst/>
                          </a:prstGeom>
                          <a:noFill/>
                          <a:ln w="57150">
                            <a:solidFill>
                              <a:srgbClr val="55A0B9"/>
                            </a:solidFill>
                          </a:ln>
                          <a:extLst>
                            <a:ext uri="{909E8E84-426E-40DD-AFC4-6F175D3DCCD1}">
                              <a14:hiddenFill xmlns:a14="http://schemas.microsoft.com/office/drawing/2010/main">
                                <a:solidFill>
                                  <a:srgbClr val="BBE0E3"/>
                                </a:solidFill>
                              </a14:hiddenFill>
                            </a:ext>
                          </a:extLst>
                        </pic:spPr>
                      </pic:pic>
                      <wps:wsp>
                        <wps:cNvPr id="703" name="Rechteck 703"/>
                        <wps:cNvSpPr/>
                        <wps:spPr bwMode="auto">
                          <a:xfrm>
                            <a:off x="1003069" y="133004"/>
                            <a:ext cx="1820158" cy="1087194"/>
                          </a:xfrm>
                          <a:prstGeom prst="rect">
                            <a:avLst/>
                          </a:prstGeom>
                          <a:solidFill>
                            <a:schemeClr val="bg1"/>
                          </a:solidFill>
                          <a:ln w="57150">
                            <a:solidFill>
                              <a:srgbClr val="AAB414"/>
                            </a:solidFill>
                          </a:ln>
                          <a:effectLst/>
                          <a:extLst/>
                        </wps:spPr>
                        <wps:txbx>
                          <w:txbxContent>
                            <w:p w14:paraId="1FD51B46" w14:textId="77777777" w:rsidR="00503F38" w:rsidRPr="00A441FB" w:rsidRDefault="00503F38" w:rsidP="001B4A97">
                              <w:pPr>
                                <w:rPr>
                                  <w:szCs w:val="20"/>
                                </w:rPr>
                              </w:pP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pic:pic xmlns:pic="http://schemas.openxmlformats.org/drawingml/2006/picture">
                        <pic:nvPicPr>
                          <pic:cNvPr id="704" name="Grafik 70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052946" y="177338"/>
                            <a:ext cx="1607127" cy="997528"/>
                          </a:xfrm>
                          <a:prstGeom prst="rect">
                            <a:avLst/>
                          </a:prstGeom>
                        </pic:spPr>
                      </pic:pic>
                      <wps:wsp>
                        <wps:cNvPr id="705" name="Rechteck 705"/>
                        <wps:cNvSpPr/>
                        <wps:spPr bwMode="auto">
                          <a:xfrm>
                            <a:off x="1828800" y="138546"/>
                            <a:ext cx="997924" cy="225046"/>
                          </a:xfrm>
                          <a:prstGeom prst="rect">
                            <a:avLst/>
                          </a:prstGeom>
                          <a:solidFill>
                            <a:srgbClr val="AAB414"/>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1249D97" w14:textId="77777777" w:rsidR="00503F38" w:rsidRPr="00A441FB" w:rsidRDefault="00503F38" w:rsidP="001B4A97">
                              <w:pPr>
                                <w:pStyle w:val="StandardWeb"/>
                                <w:spacing w:before="0" w:beforeAutospacing="0" w:after="0" w:afterAutospacing="0" w:line="264" w:lineRule="auto"/>
                                <w:jc w:val="center"/>
                                <w:textAlignment w:val="baseline"/>
                                <w:rPr>
                                  <w:sz w:val="16"/>
                                  <w:szCs w:val="16"/>
                                </w:rPr>
                              </w:pPr>
                              <w:r w:rsidRPr="00A441FB">
                                <w:rPr>
                                  <w:rFonts w:ascii="Arial" w:eastAsia="MS PGothic" w:hAnsi="Arial" w:cstheme="minorBidi"/>
                                  <w:b/>
                                  <w:bCs/>
                                  <w:color w:val="FFFFFF" w:themeColor="background1"/>
                                  <w:kern w:val="24"/>
                                  <w:sz w:val="16"/>
                                  <w:szCs w:val="16"/>
                                </w:rPr>
                                <w:t>Vielzweckbetreib</w:t>
                              </w:r>
                            </w:p>
                          </w:txbxContent>
                        </wps:txbx>
                        <wps:bodyPr wrap="square" lIns="0" tIns="54000" rIns="0" bIns="54000" numCol="1" spcCol="72000" rtlCol="0" anchor="ctr">
                          <a:noAutofit/>
                        </wps:bodyPr>
                      </wps:wsp>
                      <wps:wsp>
                        <wps:cNvPr id="706" name="Gerade Verbindung mit Pfeil 706"/>
                        <wps:cNvCnPr/>
                        <wps:spPr bwMode="auto">
                          <a:xfrm flipH="1" flipV="1">
                            <a:off x="2826327" y="249382"/>
                            <a:ext cx="677918" cy="89744"/>
                          </a:xfrm>
                          <a:prstGeom prst="straightConnector1">
                            <a:avLst/>
                          </a:prstGeom>
                          <a:solidFill>
                            <a:schemeClr val="tx2"/>
                          </a:solidFill>
                          <a:ln w="19050" cap="flat" cmpd="sng" algn="ctr">
                            <a:solidFill>
                              <a:schemeClr val="tx1"/>
                            </a:solidFill>
                            <a:prstDash val="solid"/>
                            <a:round/>
                            <a:headEnd type="none" w="med" len="med"/>
                            <a:tailEnd type="triangl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707" name="Gerade Verbindung mit Pfeil 707"/>
                        <wps:cNvCnPr/>
                        <wps:spPr bwMode="auto">
                          <a:xfrm flipH="1">
                            <a:off x="1972887" y="1091738"/>
                            <a:ext cx="1530895" cy="473141"/>
                          </a:xfrm>
                          <a:prstGeom prst="straightConnector1">
                            <a:avLst/>
                          </a:prstGeom>
                          <a:solidFill>
                            <a:schemeClr val="tx2"/>
                          </a:solidFill>
                          <a:ln w="19050" cap="flat" cmpd="sng" algn="ctr">
                            <a:solidFill>
                              <a:schemeClr val="tx1"/>
                            </a:solidFill>
                            <a:prstDash val="solid"/>
                            <a:round/>
                            <a:headEnd type="none" w="med" len="med"/>
                            <a:tailEnd type="triangl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708" name="Gerade Verbindung mit Pfeil 708"/>
                        <wps:cNvCnPr/>
                        <wps:spPr bwMode="auto">
                          <a:xfrm flipH="1">
                            <a:off x="2793076" y="1839884"/>
                            <a:ext cx="709911" cy="269229"/>
                          </a:xfrm>
                          <a:prstGeom prst="straightConnector1">
                            <a:avLst/>
                          </a:prstGeom>
                          <a:solidFill>
                            <a:schemeClr val="tx2"/>
                          </a:solidFill>
                          <a:ln w="19050" cap="flat" cmpd="sng" algn="ctr">
                            <a:solidFill>
                              <a:schemeClr val="tx1"/>
                            </a:solidFill>
                            <a:prstDash val="solid"/>
                            <a:round/>
                            <a:headEnd type="none" w="med" len="med"/>
                            <a:tailEnd type="triangl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709" name="Rechteck 709"/>
                        <wps:cNvSpPr/>
                        <wps:spPr bwMode="auto">
                          <a:xfrm>
                            <a:off x="786938" y="2344189"/>
                            <a:ext cx="480087" cy="480054"/>
                          </a:xfrm>
                          <a:prstGeom prst="rect">
                            <a:avLst/>
                          </a:prstGeom>
                          <a:solidFill>
                            <a:schemeClr val="bg1"/>
                          </a:solidFill>
                          <a:ln w="57150">
                            <a:solidFill>
                              <a:srgbClr val="EB780A"/>
                            </a:solidFill>
                          </a:ln>
                          <a:effectLst/>
                          <a:extLst/>
                        </wps:spPr>
                        <wps:txbx>
                          <w:txbxContent>
                            <w:p w14:paraId="2FBA4834" w14:textId="77777777" w:rsidR="00503F38" w:rsidRPr="00A441FB" w:rsidRDefault="00503F38" w:rsidP="001B4A97">
                              <w:pPr>
                                <w:rPr>
                                  <w:szCs w:val="20"/>
                                </w:rPr>
                              </w:pP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pic:pic xmlns:pic="http://schemas.openxmlformats.org/drawingml/2006/picture">
                        <pic:nvPicPr>
                          <pic:cNvPr id="710" name="Grafik 71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847898" y="2366356"/>
                            <a:ext cx="376844" cy="459971"/>
                          </a:xfrm>
                          <a:prstGeom prst="rect">
                            <a:avLst/>
                          </a:prstGeom>
                        </pic:spPr>
                      </pic:pic>
                      <wps:wsp>
                        <wps:cNvPr id="711" name="Gerade Verbindung mit Pfeil 711"/>
                        <wps:cNvCnPr/>
                        <wps:spPr bwMode="auto">
                          <a:xfrm flipH="1" flipV="1">
                            <a:off x="1269076" y="2588029"/>
                            <a:ext cx="2235894" cy="5728"/>
                          </a:xfrm>
                          <a:prstGeom prst="straightConnector1">
                            <a:avLst/>
                          </a:prstGeom>
                          <a:solidFill>
                            <a:schemeClr val="tx2"/>
                          </a:solidFill>
                          <a:ln w="19050" cap="flat" cmpd="sng" algn="ctr">
                            <a:solidFill>
                              <a:schemeClr val="tx1"/>
                            </a:solidFill>
                            <a:prstDash val="solid"/>
                            <a:round/>
                            <a:headEnd type="none" w="med" len="med"/>
                            <a:tailEnd type="triangl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712" name="Textfeld 70"/>
                        <wps:cNvSpPr txBox="1"/>
                        <wps:spPr>
                          <a:xfrm>
                            <a:off x="2887287" y="2128058"/>
                            <a:ext cx="574712" cy="306795"/>
                          </a:xfrm>
                          <a:prstGeom prst="rect">
                            <a:avLst/>
                          </a:prstGeom>
                          <a:noFill/>
                        </wps:spPr>
                        <wps:txbx>
                          <w:txbxContent>
                            <w:p w14:paraId="378834D8"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w:t>
                              </w:r>
                              <w:r w:rsidRPr="00A441FB">
                                <w:rPr>
                                  <w:rFonts w:ascii="Arial" w:eastAsia="MS PGothic" w:hAnsi="Arial" w:cstheme="minorBidi"/>
                                  <w:color w:val="000000" w:themeColor="text1"/>
                                  <w:kern w:val="24"/>
                                  <w:sz w:val="18"/>
                                  <w:szCs w:val="18"/>
                                </w:rPr>
                                <w:br/>
                                <w:t>enthalten</w:t>
                              </w:r>
                            </w:p>
                          </w:txbxContent>
                        </wps:txbx>
                        <wps:bodyPr wrap="square" lIns="0" tIns="0" rIns="0" bIns="0" rtlCol="0">
                          <a:noAutofit/>
                        </wps:bodyPr>
                      </wps:wsp>
                    </wpg:wgp>
                  </a:graphicData>
                </a:graphic>
                <wp14:sizeRelV relativeFrom="margin">
                  <wp14:pctHeight>0</wp14:pctHeight>
                </wp14:sizeRelV>
              </wp:anchor>
            </w:drawing>
          </mc:Choice>
          <mc:Fallback>
            <w:pict>
              <v:group id="Gruppieren 713" o:spid="_x0000_s1073" style="position:absolute;left:0;text-align:left;margin-left:22.15pt;margin-top:2pt;width:435.85pt;height:230.1pt;z-index:251686912;mso-height-relative:margin" coordsize="55349,2922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ANAAAAABSZ2h0bG9uZwAAAJc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COEJJTQQMAAAAAAbkAAAAAQAAAJcA&#10;AAA0AAAByAAAXKAAAAbIABgAAf/Y/+0ADEFkb2JlX0NNAAH/7gAOQWRvYmUAZIAAAAAB/9sAhAAM&#10;CAgICQgMCQkMEQsKCxEVDwwMDxUYExMVExMYEQwMDAwMDBEMDAwMDAwMDAwMDAwMDAwMDAwMDAwM&#10;DAwMDAwMAQ0LCw0ODRAODhAUDg4OFBQODg4OFBEMDAwMDBERDAwMDAwMEQwMDAwMDAwMDAwMDAwM&#10;DAwMDAwMDAwMDAwMDAz/wAARCAA0AJc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OQWRvYmUAZEAAAAAB/9sAhAABAQEBAQEBAQEBAQEB&#10;AQEBAQEBAQEBAQEBAQEBAQEBAQEBAQEBAQEBAQEBAgICAgICAgICAgIDAwMDAwMDAwMDAQEBAQEB&#10;AQEBAQECAgECAgMDAwMDAwMDAwMDAwMDAwMDAwMDAwMDAwMDAwMDAwMDAwMDAwMDAwMDAwMDAwMD&#10;AwP/wAARCAA0AJcDAREAAhEBAxEB/90ABAAT/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AeAAAAABSZ2h0bG9uZwAAAG0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B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EBAQEBAQEBAQEBAQEBAQEBAQEBAQEBAQEBAQEBAQEBAQEBAQEBAQEB&#10;AQECAgICAgICAgICAgMDAwMDAwMDAwMBAQEBAQEBAQEBAQICAQICAwMDAwMDAwMDAwMDAwMDAwMD&#10;AwMDAwMDAwMDAwMDAwMDAwMDAwMDAwMDAwMDAwMDA//AABEIAHgAbQMBEQACEQEDEQH/3QAEAA7/&#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AgAAAAABSZ2h0bG9u&#10;ZwAAAM8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QAAAAAAAQAAAACOEJJ&#10;TQQMAAAAAAz/AAAAAQAAAKAAAABjAAAB4AAAuaAAAAzjABgAAf/Y/+0ADEFkb2JlX0NNAAH/7gAO&#10;QWRvYmUAZIAAAAAB/9sAhAAMCAgICQgMCQkMEQsKCxEVDwwMDxUYExMVExMYEQwMDAwMDBEMDAwM&#10;DAwMDAwMDAwMDAwMDAwMDAwMDAwMDAwMAQ0LCw0ODRAODhAUDg4OFBQODg4OFBEMDAwMDBERDAwM&#10;DAwMEQwMDAwMDAwMDAwMDAwMDAwMDAwMDAwMDAwMDAz/wAARCABj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AgADPAwER&#10;AAIRAQMRAf/dAAQAGv/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">
                <v:rect id="Rechteck 671" o:spid="_x0000_s1074" style="position:absolute;width:55349;height:29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5csQA&#10;AADcAAAADwAAAGRycy9kb3ducmV2LnhtbESPQWsCMRSE70L/Q3gFb5pVdFu2RikF0Ytgt0Lb22Pz&#10;ugndvKybqOu/N0Khx2FmvmEWq9414kxdsJ4VTMYZCOLKa8u1gsPHevQMIkRkjY1nUnClAKvlw2CB&#10;hfYXfqdzGWuRIBwKVGBibAspQ2XIYRj7ljh5P75zGJPsaqk7vCS4a+Q0y3Lp0HJaMNjSm6Hqtzw5&#10;Bbyb1WX+tTH7795afchw/nlEpYaP/esLiEh9/A//tbdaQf40gfuZd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QuXLEAAAA3AAAAA8AAAAAAAAAAAAAAAAAmAIAAGRycy9k&#10;b3ducmV2LnhtbFBLBQYAAAAABAAEAPUAAACJAwAAAAA=&#10;" fillcolor="#cdd9e1" stroked="f" strokecolor="black [3213]">
                  <v:shadow color="#eeece1 [3214]" opacity="49150f" offset=".74833mm,.74833mm"/>
                  <v:textbox inset="3mm,1.5mm,3mm,1.5mm">
                    <w:txbxContent>
                      <w:p w14:paraId="411CE4B4" w14:textId="77777777" w:rsidR="00503F38" w:rsidRPr="00A441FB" w:rsidRDefault="00503F38" w:rsidP="001B4A97">
                        <w:pPr>
                          <w:ind w:left="0"/>
                          <w:rPr>
                            <w:szCs w:val="20"/>
                          </w:rPr>
                        </w:pPr>
                      </w:p>
                    </w:txbxContent>
                  </v:textbox>
                </v:rect>
                <v:rect id="Rechteck 672" o:spid="_x0000_s1075" style="position:absolute;left:35024;top:1330;width:9979;height:4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oLXsUA&#10;AADcAAAADwAAAGRycy9kb3ducmV2LnhtbESP3WrCQBSE7wXfYTmCd7qJoJbUNUhoQUu90PYBDtmT&#10;H9w9m2a3Jn37bqHg5TAz3zC7fLRG3Kn3rWMF6TIBQVw63XKt4PPjdfEEwgdkjcYxKfghD/l+Otlh&#10;pt3AF7pfQy0ihH2GCpoQukxKXzZk0S9dRxy9yvUWQ5R9LXWPQ4RbI1dJspEWW44LDXZUNFTert9W&#10;QbUdLsM5/TKnbm1OL9W6eDPvhVLz2Xh4BhFoDI/wf/uoFWy2K/g7E4+A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gtexQAAANwAAAAPAAAAAAAAAAAAAAAAAJgCAABkcnMv&#10;ZG93bnJldi54bWxQSwUGAAAAAAQABAD1AAAAigMAAAAA&#10;" fillcolor="#aab414" stroked="f" strokecolor="black [3213]">
                  <v:shadow color="#eeece1 [3214]" opacity="49150f" offset=".74833mm,.74833mm"/>
                  <v:textbox inset="3mm,1.5mm,3mm,1.5mm">
                    <w:txbxContent>
                      <w:p w14:paraId="708683C0" w14:textId="77777777" w:rsidR="00503F38" w:rsidRPr="00A441FB" w:rsidRDefault="00503F38" w:rsidP="001B4A97">
                        <w:pPr>
                          <w:pStyle w:val="StandardWeb"/>
                          <w:spacing w:before="0" w:beforeAutospacing="0" w:after="0" w:afterAutospacing="0" w:line="264" w:lineRule="auto"/>
                          <w:jc w:val="center"/>
                          <w:textAlignment w:val="baseline"/>
                          <w:rPr>
                            <w:sz w:val="20"/>
                            <w:szCs w:val="20"/>
                          </w:rPr>
                        </w:pPr>
                        <w:r w:rsidRPr="00A441FB">
                          <w:rPr>
                            <w:rFonts w:ascii="Arial" w:eastAsia="MS PGothic" w:hAnsi="Arial" w:cstheme="minorBidi"/>
                            <w:b/>
                            <w:bCs/>
                            <w:color w:val="FFFFFF" w:themeColor="background1"/>
                            <w:kern w:val="24"/>
                            <w:sz w:val="20"/>
                            <w:szCs w:val="20"/>
                          </w:rPr>
                          <w:t>Anlage</w:t>
                        </w:r>
                      </w:p>
                    </w:txbxContent>
                  </v:textbox>
                </v:rect>
                <v:line id="Gerade Verbindung 673" o:spid="_x0000_s1076" style="position:absolute;visibility:visible;mso-wrap-style:square" from="40011,5486" to="40011,2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XResYAAADcAAAADwAAAGRycy9kb3ducmV2LnhtbESPQWsCMRSE7wX/Q3hCL6LZKljZGkUK&#10;SikerIrQ22PzzG67eQmbdF3/vRGEHoeZ+YaZLztbi5aaUDlW8DLKQBAXTldsFBwP6+EMRIjIGmvH&#10;pOBKAZaL3tMcc+0u/EXtPhqRIBxyVFDG6HMpQ1GSxTBynjh5Z9dYjEk2RuoGLwluaznOsqm0WHFa&#10;KNHTe0nF7/7PKhic26P5NoN42mY/V7/zm0+52ij13O9WbyAidfE//Gh/aAXT1wncz6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l0XrGAAAA3AAAAA8AAAAAAAAA&#10;AAAAAAAAoQIAAGRycy9kb3ducmV2LnhtbFBLBQYAAAAABAAEAPkAAACUAwAAAAA=&#10;" filled="t" fillcolor="#1f497d [3215]" strokecolor="black [3213]" strokeweight="1pt">
                  <v:shadow color="#eeece1 [3214]"/>
                </v:line>
                <v:line id="Gerade Verbindung 674" o:spid="_x0000_s1077" style="position:absolute;visibility:visible;mso-wrap-style:square" from="39014,5985" to="41098,5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xJDsYAAADcAAAADwAAAGRycy9kb3ducmV2LnhtbESPQWsCMRSE7wX/Q3hCL6LZiljZGkUK&#10;SikerIrQ22PzzG67eQmbdF3/vRGEHoeZ+YaZLztbi5aaUDlW8DLKQBAXTldsFBwP6+EMRIjIGmvH&#10;pOBKAZaL3tMcc+0u/EXtPhqRIBxyVFDG6HMpQ1GSxTBynjh5Z9dYjEk2RuoGLwluaznOsqm0WHFa&#10;KNHTe0nF7/7PKhic26P5NoN42mY/V7/zm0+52ij13O9WbyAidfE//Gh/aAXT1wncz6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MSQ7GAAAA3AAAAA8AAAAAAAAA&#10;AAAAAAAAoQIAAGRycy9kb3ducmV2LnhtbFBLBQYAAAAABAAEAPkAAACUAwAAAAA=&#10;" filled="t" fillcolor="#1f497d [3215]" strokecolor="black [3213]" strokeweight="1pt">
                  <v:shadow color="#eeece1 [3214]"/>
                </v:line>
                <v:line id="Gerade Verbindung 675" o:spid="_x0000_s1078" style="position:absolute;flip:y;visibility:visible;mso-wrap-style:square" from="38958,7869" to="40001,8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j7+sUAAADcAAAADwAAAGRycy9kb3ducmV2LnhtbESPT2vCQBTE7wW/w/KE3upGS7WNriKC&#10;INJDGwu9PrPPJJp9G7Nr/nx7Vyj0OMzMb5jFqjOlaKh2hWUF41EEgji1uuBMwc9h+/IOwnlkjaVl&#10;UtCTg9Vy8LTAWNuWv6lJfCYChF2MCnLvq1hKl+Zk0I1sRRy8k60N+iDrTOoa2wA3pZxE0VQaLDgs&#10;5FjRJqf0ktyMgq8t/177Y7fJzj3z6z7Rl8/9h1LPw249B+Gp8//hv/ZOK5jO3uBxJhw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sj7+sUAAADcAAAADwAAAAAAAAAA&#10;AAAAAAChAgAAZHJzL2Rvd25yZXYueG1sUEsFBgAAAAAEAAQA+QAAAJMDAAAAAA==&#10;" filled="t" fillcolor="#1f497d [3215]" strokecolor="black [3213]" strokeweight="1pt">
                  <v:shadow color="#eeece1 [3214]"/>
                </v:line>
                <v:line id="Gerade Verbindung 676" o:spid="_x0000_s1079" style="position:absolute;flip:x y;visibility:visible;mso-wrap-style:square" from="40011,7869" to="41053,8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t7UcYAAADcAAAADwAAAGRycy9kb3ducmV2LnhtbESPUWvCQBCE34X+h2MLfRG9tNAo0VNK&#10;QSilULRC8W3NbZPQ3F64W2P8972C4OMwM98wy/XgWtVTiI1nA4/TDBRx6W3DlYH912YyBxUF2WLr&#10;mQxcKMJ6dTdaYmH9mbfU76RSCcKxQAO1SFdoHcuaHMap74iT9+ODQ0kyVNoGPCe4a/VTluXaYcNp&#10;ocaOXmsqf3cnZ8AfejltPsL4ctzPv59nWS/N+6cxD/fDywKU0CC38LX9Zg3ksxz+z6Qjo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be1HGAAAA3AAAAA8AAAAAAAAA&#10;AAAAAAAAoQIAAGRycy9kb3ducmV2LnhtbFBLBQYAAAAABAAEAPkAAACUAwAAAAA=&#10;" filled="t" fillcolor="#1f497d [3215]" strokecolor="black [3213]" strokeweight="1pt">
                  <v:shadow color="#eeece1 [3214]"/>
                </v:line>
                <v:rect id="Rechteck 677" o:spid="_x0000_s1080" style="position:absolute;left:35024;top:8811;width:9979;height:4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iVMIA&#10;AADcAAAADwAAAGRycy9kb3ducmV2LnhtbESPQWsCMRSE7wX/Q3hCbzVrEVdWo4il4K11W+/PzXN3&#10;NXlZklTXf28KgsdhZr5hFqveGnEhH1rHCsajDARx5XTLtYLfn8+3GYgQkTUax6TgRgFWy8HLAgvt&#10;rryjSxlrkSAcClTQxNgVUoaqIYth5Dri5B2dtxiT9LXUHq8Jbo18z7KptNhyWmiwo01D1bn8swrM&#10;4SQn5rT7Lr1ZY36mffz6GCv1OuzXcxCR+vgMP9pbrWCa5/B/Jh0B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SJUwgAAANwAAAAPAAAAAAAAAAAAAAAAAJgCAABkcnMvZG93&#10;bnJldi54bWxQSwUGAAAAAAQABAD1AAAAhwMAAAAA&#10;" fillcolor="#af235f" stroked="f" strokecolor="black [3213]">
                  <v:shadow color="#eeece1 [3214]" opacity="49150f" offset=".74833mm,.74833mm"/>
                  <v:textbox inset="0,1.5mm,0,1.5mm">
                    <w:txbxContent>
                      <w:p w14:paraId="11DBAF39" w14:textId="77777777" w:rsidR="00503F38" w:rsidRPr="00A441FB" w:rsidRDefault="00503F38" w:rsidP="001B4A97">
                        <w:pPr>
                          <w:pStyle w:val="StandardWeb"/>
                          <w:spacing w:before="0" w:beforeAutospacing="0" w:after="0" w:afterAutospacing="0" w:line="264" w:lineRule="auto"/>
                          <w:jc w:val="center"/>
                          <w:textAlignment w:val="baseline"/>
                          <w:rPr>
                            <w:sz w:val="20"/>
                            <w:szCs w:val="20"/>
                          </w:rPr>
                        </w:pPr>
                        <w:r w:rsidRPr="00A441FB">
                          <w:rPr>
                            <w:rFonts w:ascii="Arial" w:eastAsia="MS PGothic" w:hAnsi="Arial" w:cstheme="minorBidi"/>
                            <w:b/>
                            <w:bCs/>
                            <w:color w:val="FFFFFF" w:themeColor="background1"/>
                            <w:kern w:val="24"/>
                            <w:sz w:val="20"/>
                            <w:szCs w:val="20"/>
                          </w:rPr>
                          <w:t>Teilanlage</w:t>
                        </w:r>
                      </w:p>
                    </w:txbxContent>
                  </v:textbox>
                </v:rect>
                <v:line id="Gerade Verbindung 678" o:spid="_x0000_s1081" style="position:absolute;visibility:visible;mso-wrap-style:square" from="39014,13522" to="41098,13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FDC8MAAADcAAAADwAAAGRycy9kb3ducmV2LnhtbERPz2vCMBS+D/wfwhN2EU23gxtdo4ig&#10;jOFhdiLs9mhe027NS2iyWv97cxh4/Ph+F+vRdmKgPrSOFTwtMhDEldMtGwWnr938FUSIyBo7x6Tg&#10;SgHWq8lDgbl2Fz7SUEYjUgiHHBU0MfpcylA1ZDEsnCdOXO16izHB3kjd4yWF204+Z9lSWmw5NTTo&#10;adtQ9Vv+WQWzejiZbzOL50P2c/Wffv8hN3ulHqfj5g1EpDHexf/ud61g+ZLWpjPpCM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BQwvDAAAA3AAAAA8AAAAAAAAAAAAA&#10;AAAAoQIAAGRycy9kb3ducmV2LnhtbFBLBQYAAAAABAAEAPkAAACRAwAAAAA=&#10;" filled="t" fillcolor="#1f497d [3215]" strokecolor="black [3213]" strokeweight="1pt">
                  <v:shadow color="#eeece1 [3214]"/>
                </v:line>
                <v:group id="Gruppieren 679" o:spid="_x0000_s1082" style="position:absolute;left:38958;top:15406;width:2085;height:932" coordorigin="48968,19370" coordsize="2618,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line id="Gerade Verbindung 680" o:spid="_x0000_s1083" style="position:absolute;flip:y;visibility:visible;mso-wrap-style:square" from="48968,19370" to="50277,2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ooRcAAAADcAAAADwAAAGRycy9kb3ducmV2LnhtbERPTYvCMBC9C/6HMII3TVUQrUYRQVjE&#10;g3YXvI7N2FabSW2y2v57cxA8Pt73ct2YUjypdoVlBaNhBII4tbrgTMHf724wA+E8ssbSMiloycF6&#10;1e0sMdb2xSd6Jj4TIYRdjApy76tYSpfmZNANbUUcuKutDfoA60zqGl8h3JRyHEVTabDg0JBjRduc&#10;0nvybxQcd3x+tJdmm91a5sk+0ffDfq5Uv9dsFiA8Nf4r/rh/tILpLMwPZ8IRkK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tqKEXAAAAA3AAAAA8AAAAAAAAAAAAAAAAA&#10;oQIAAGRycy9kb3ducmV2LnhtbFBLBQYAAAAABAAEAPkAAACOAwAAAAA=&#10;" filled="t" fillcolor="#1f497d [3215]" strokecolor="black [3213]" strokeweight="1pt">
                    <v:shadow color="#eeece1 [3214]"/>
                  </v:line>
                  <v:line id="Gerade Verbindung 681" o:spid="_x0000_s1084" style="position:absolute;flip:x y;visibility:visible;mso-wrap-style:square" from="50277,19370" to="51586,2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eTAsYAAADcAAAADwAAAGRycy9kb3ducmV2LnhtbESPUWvCQBCE3wv9D8cWfCn1olANqaeU&#10;glBEkKpQ+rbNbZPQ3F64W2P89z2h4OMwM98wi9XgWtVTiI1nA5NxBoq49LbhysDxsH7KQUVBtth6&#10;JgMXirBa3t8tsLD+zB/U76VSCcKxQAO1SFdoHcuaHMax74iT9+ODQ0kyVNoGPCe4a/U0y2baYcNp&#10;ocaO3moqf/cnZ8B/9XJab8Pj5fuYfz7Ps16azc6Y0cPw+gJKaJBb+L/9bg3M8glcz6Qj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1nkwLGAAAA3AAAAA8AAAAAAAAA&#10;AAAAAAAAoQIAAGRycy9kb3ducmV2LnhtbFBLBQYAAAAABAAEAPkAAACUAwAAAAA=&#10;" filled="t" fillcolor="#1f497d [3215]" strokecolor="black [3213]" strokeweight="1pt">
                    <v:shadow color="#eeece1 [3214]"/>
                  </v:line>
                </v:group>
                <v:line id="Gerade Verbindung 682" o:spid="_x0000_s1085" style="position:absolute;visibility:visible;mso-wrap-style:square" from="39014,21058" to="41098,21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wExsYAAADcAAAADwAAAGRycy9kb3ducmV2LnhtbESPT2sCMRTE74V+h/AKvYhm9SCyNYoU&#10;FCk9+GcRentsntm1m5ewiev67RtB6HGYmd8w82VvG9FRG2rHCsajDARx6XTNRkFxXA9nIEJE1tg4&#10;JgV3CrBcvL7MMdfuxnvqDtGIBOGQo4IqRp9LGcqKLIaR88TJO7vWYkyyNVK3eEtw28hJlk2lxZrT&#10;QoWePisqfw9Xq2Bw7grzYwbx9J1d7n7nN19ytVHq/a1ffYCI1Mf/8LO91Qqmswk8zq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8BMbGAAAA3AAAAA8AAAAAAAAA&#10;AAAAAAAAoQIAAGRycy9kb3ducmV2LnhtbFBLBQYAAAAABAAEAPkAAACUAwAAAAA=&#10;" filled="t" fillcolor="#1f497d [3215]" strokecolor="black [3213]" strokeweight="1pt">
                  <v:shadow color="#eeece1 [3214]"/>
                </v:line>
                <v:line id="Gerade Verbindung 683" o:spid="_x0000_s1086" style="position:absolute;flip:y;visibility:visible;mso-wrap-style:square" from="38958,22943" to="40001,23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i2MsUAAADcAAAADwAAAGRycy9kb3ducmV2LnhtbESPT2vCQBTE7wW/w/IEb3WjgmjqKhII&#10;FPFg04LX1+xrkpp9G7Pb/Pn2bqHQ4zAzv2F2h8HUoqPWVZYVLOYRCOLc6ooLBR/v6fMGhPPIGmvL&#10;pGAkB4f95GmHsbY9v1GX+UIECLsYFZTeN7GULi/JoJvbhjh4X7Y16INsC6lb7APc1HIZRWtpsOKw&#10;UGJDSUn5LfsxCi4pX+/j55AU3yPz6pTp2/m0VWo2HY4vIDwN/j/8137VCtabFfyeCUdA7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7i2MsUAAADcAAAADwAAAAAAAAAA&#10;AAAAAAChAgAAZHJzL2Rvd25yZXYueG1sUEsFBgAAAAAEAAQA+QAAAJMDAAAAAA==&#10;" filled="t" fillcolor="#1f497d [3215]" strokecolor="black [3213]" strokeweight="1pt">
                  <v:shadow color="#eeece1 [3214]"/>
                </v:line>
                <v:line id="Gerade Verbindung 684" o:spid="_x0000_s1087" style="position:absolute;flip:x y;visibility:visible;mso-wrap-style:square" from="40011,22943" to="41053,23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AwmsYAAADcAAAADwAAAGRycy9kb3ducmV2LnhtbESPUUvDQBCE3wX/w7FCX8ReWrSG2Gsp&#10;hUKRglgL4tuaW5Ngbi/cbdP03/cEoY/DzHzDzJeDa1VPITaeDUzGGSji0tuGKwOHj81DDioKssXW&#10;Mxk4U4Tl4vZmjoX1J36nfi+VShCOBRqoRbpC61jW5DCOfUecvB8fHEqSodI24CnBXaunWTbTDhtO&#10;CzV2tK6p/N0fnQH/1ctxswv35+9D/vn0nPXSvL4ZM7obVi+ghAa5hv/bW2tglj/C35l0BPTi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QMJrGAAAA3AAAAA8AAAAAAAAA&#10;AAAAAAAAoQIAAGRycy9kb3ducmV2LnhtbFBLBQYAAAAABAAEAPkAAACUAwAAAAA=&#10;" filled="t" fillcolor="#1f497d [3215]" strokecolor="black [3213]" strokeweight="1pt">
                  <v:shadow color="#eeece1 [3214]"/>
                </v:line>
                <v:group id="Gruppieren 685" o:spid="_x0000_s1088" style="position:absolute;left:44445;top:17955;width:2084;height:932;rotation:90" coordorigin="55834,22562" coordsize="2618,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ydqE8QAAADcAAAA&#10;DwAAAAAAAAAAAAAAAACqAgAAZHJzL2Rvd25yZXYueG1sUEsFBgAAAAAEAAQA+gAAAJsDAAAAAA==&#10;">
                  <v:line id="Gerade Verbindung 686" o:spid="_x0000_s1089" style="position:absolute;flip:y;visibility:visible;mso-wrap-style:square" from="55834,22562" to="57143,23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8VqsMAAADcAAAADwAAAGRycy9kb3ducmV2LnhtbESPQYvCMBSE74L/IbwFb5quQtFqlEUQ&#10;RDy4Vdjr2+bZdm1eahO1/fdmQfA4zMw3zGLVmkrcqXGlZQWfowgEcWZ1ybmC03EznIJwHlljZZkU&#10;dORgtez3Fpho++Bvuqc+FwHCLkEFhfd1IqXLCjLoRrYmDt7ZNgZ9kE0udYOPADeVHEdRLA2WHBYK&#10;rGldUHZJb0bBYcM/1+63Xed/HfNkl+rLfjdTavDRfs1BeGr9O/xqb7WCeBrD/5lwBO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PFarDAAAA3AAAAA8AAAAAAAAAAAAA&#10;AAAAoQIAAGRycy9kb3ducmV2LnhtbFBLBQYAAAAABAAEAPkAAACRAwAAAAA=&#10;" filled="t" fillcolor="#1f497d [3215]" strokecolor="black [3213]" strokeweight="1pt">
                    <v:shadow color="#eeece1 [3214]"/>
                  </v:line>
                  <v:line id="Gerade Verbindung 687" o:spid="_x0000_s1090" style="position:absolute;flip:x y;visibility:visible;mso-wrap-style:square" from="57143,22562" to="58452,23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Ku7cYAAADcAAAADwAAAGRycy9kb3ducmV2LnhtbESPX0vDQBDE3wW/w7FCX8ReLLQNsdci&#10;QkFEkP6B4tuaW5Ngbi/cbdP02/eEQh+HmfkNs1gNrlU9hdh4NvA8zkARl942XBnY79ZPOagoyBZb&#10;z2TgTBFWy/u7BRbWn3hD/VYqlSAcCzRQi3SF1rGsyWEc+444eb8+OJQkQ6VtwFOCu1ZPsmymHTac&#10;Fmrs6K2m8m97dAb8dy/H9Wd4PP/s88N0nvXSfHwZM3oYXl9ACQ1yC1/b79bALJ/D/5l0BPT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3Cru3GAAAA3AAAAA8AAAAAAAAA&#10;AAAAAAAAoQIAAGRycy9kb3ducmV2LnhtbFBLBQYAAAAABAAEAPkAAACUAwAAAAA=&#10;" filled="t" fillcolor="#1f497d [3215]" strokecolor="black [3213]" strokeweight="1pt">
                    <v:shadow color="#eeece1 [3214]"/>
                  </v:line>
                </v:group>
                <v:shape id="Freihandform 688" o:spid="_x0000_s1091" style="position:absolute;left:43835;top:18398;width:5126;height:2452;visibility:visible;mso-wrap-style:square;v-text-anchor:top" coordsize="643890,4648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BBm8AA&#10;AADcAAAADwAAAGRycy9kb3ducmV2LnhtbERPy4rCMBTdD8w/hDvgbkxVKKUaRQcGBTe+Fi6vzbWp&#10;Njelibb+vVkMzPJw3rNFb2vxpNZXjhWMhgkI4sLpiksFp+PvdwbCB2SNtWNS8CIPi/nnxwxz7Tre&#10;0/MQShFD2OeowITQ5FL6wpBFP3QNceSurrUYImxLqVvsYrit5ThJUmmx4thgsKEfQ8X98LAKjsat&#10;0+3elJNLt2rkLpxvWX9WavDVL6cgAvXhX/zn3mgFaRbXxjPxCM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zBBm8AAAADcAAAADwAAAAAAAAAAAAAAAACYAgAAZHJzL2Rvd25y&#10;ZXYueG1sUEsFBgAAAAAEAAQA9QAAAIUDAAAAAA==&#10;" adj="-11796480,,5400" path="m140970,l643890,r,464820l,464820,,179070e" filled="f" strokecolor="black [3213]">
                  <v:stroke joinstyle="miter"/>
                  <v:shadow color="#eeece1 [3214]" opacity="49150f" offset=".74833mm,.74833mm"/>
                  <v:formulas/>
                  <v:path arrowok="t" o:connecttype="custom" o:connectlocs="112213,0;512539,0;512539,245132;0,245132;0,94436" o:connectangles="0,0,0,0,0" textboxrect="0,0,643890,464820"/>
                  <v:textbox inset="0,0,0,0">
                    <w:txbxContent>
                      <w:p w14:paraId="5E335AD1" w14:textId="77777777" w:rsidR="00503F38" w:rsidRPr="00A441FB" w:rsidRDefault="00503F38" w:rsidP="001B4A97">
                        <w:pPr>
                          <w:rPr>
                            <w:szCs w:val="20"/>
                          </w:rPr>
                        </w:pPr>
                      </w:p>
                    </w:txbxContent>
                  </v:textbox>
                </v:shape>
                <v:rect id="Rechteck 689" o:spid="_x0000_s1092" style="position:absolute;left:35024;top:16348;width:9979;height:4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zsYA&#10;AADcAAAADwAAAGRycy9kb3ducmV2LnhtbESPQUsDMRSE74L/ITzBi9hsRUu7Ni0iFPRU7NZDb6+b&#10;52bp5mVJXtv13zeC0OMwM98w8+XgO3WimNrABsajAhRxHWzLjYFttXqcgkqCbLELTAZ+KcFycXsz&#10;x9KGM3/RaSONyhBOJRpwIn2pdaodeUyj0BNn7ydEj5JlbLSNeM5w3+mnophojy3nBYc9vTuqD5uj&#10;N2C/pTo0+0rcvtg+vzyMP6Ne74y5vxveXkEJDXIN/7c/rIHJdAZ/Z/IR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OzsYAAADcAAAADwAAAAAAAAAAAAAAAACYAgAAZHJz&#10;L2Rvd25yZXYueG1sUEsFBgAAAAAEAAQA9QAAAIsDAAAAAA==&#10;" fillcolor="#55a0b9" stroked="f" strokecolor="black [3213]">
                  <v:shadow color="#eeece1 [3214]" opacity="49150f" offset=".74833mm,.74833mm"/>
                  <v:textbox inset="0,1.5mm,0,1.5mm">
                    <w:txbxContent>
                      <w:p w14:paraId="0F52AEC2" w14:textId="77777777" w:rsidR="00503F38" w:rsidRPr="00A441FB" w:rsidRDefault="00503F38" w:rsidP="001B4A97">
                        <w:pPr>
                          <w:pStyle w:val="StandardWeb"/>
                          <w:spacing w:before="0" w:beforeAutospacing="0" w:after="0" w:afterAutospacing="0"/>
                          <w:jc w:val="center"/>
                          <w:textAlignment w:val="baseline"/>
                          <w:rPr>
                            <w:sz w:val="20"/>
                            <w:szCs w:val="20"/>
                          </w:rPr>
                        </w:pPr>
                        <w:r w:rsidRPr="00A441FB">
                          <w:rPr>
                            <w:rFonts w:ascii="Arial" w:eastAsia="MS PGothic" w:hAnsi="Arial" w:cstheme="minorBidi"/>
                            <w:b/>
                            <w:bCs/>
                            <w:color w:val="FFFFFF" w:themeColor="background1"/>
                            <w:kern w:val="24"/>
                            <w:sz w:val="20"/>
                            <w:szCs w:val="20"/>
                          </w:rPr>
                          <w:t>Technische</w:t>
                        </w:r>
                        <w:r w:rsidRPr="00A441FB">
                          <w:rPr>
                            <w:rFonts w:ascii="Arial" w:eastAsia="MS PGothic" w:hAnsi="Arial" w:cstheme="minorBidi"/>
                            <w:b/>
                            <w:bCs/>
                            <w:color w:val="FFFFFF" w:themeColor="background1"/>
                            <w:kern w:val="24"/>
                            <w:sz w:val="20"/>
                            <w:szCs w:val="20"/>
                          </w:rPr>
                          <w:br/>
                          <w:t>Einrichtung</w:t>
                        </w:r>
                      </w:p>
                    </w:txbxContent>
                  </v:textbox>
                </v:rect>
                <v:shape id="Textfeld 38" o:spid="_x0000_s1093" type="#_x0000_t202" style="position:absolute;left:49599;top:18675;width:5742;height:3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4JDcMA&#10;AADcAAAADwAAAGRycy9kb3ducmV2LnhtbERPPWvDMBDdA/0P4gLdYjkdTONaMSE0UCiUOs7Q8WJd&#10;bGHr5Fhq4v77aih0fLzvopztIG40eeNYwTpJQRA3ThtuFZzqw+oZhA/IGgfHpOCHPJTbh0WBuXZ3&#10;ruh2DK2IIexzVNCFMOZS+qYjiz5xI3HkLm6yGCKcWqknvMdwO8inNM2kRcOxocOR9h01/fHbKth9&#10;cfVqrh/nz+pSmbrepPye9Uo9LufdC4hAc/gX/7nftIJsE+fH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4JDcMAAADcAAAADwAAAAAAAAAAAAAAAACYAgAAZHJzL2Rv&#10;d25yZXYueG1sUEsFBgAAAAAEAAQA9QAAAIgDAAAAAA==&#10;" filled="f" stroked="f">
                  <v:textbox inset="0,0,0,0">
                    <w:txbxContent>
                      <w:p w14:paraId="0F8CA1DF"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w:t>
                        </w:r>
                        <w:r w:rsidRPr="00A441FB">
                          <w:rPr>
                            <w:rFonts w:ascii="Arial" w:eastAsia="MS PGothic" w:hAnsi="Arial" w:cstheme="minorBidi"/>
                            <w:color w:val="000000" w:themeColor="text1"/>
                            <w:kern w:val="24"/>
                            <w:sz w:val="18"/>
                            <w:szCs w:val="18"/>
                          </w:rPr>
                          <w:br/>
                          <w:t>enthalten</w:t>
                        </w:r>
                      </w:p>
                    </w:txbxContent>
                  </v:textbox>
                </v:shape>
                <v:group id="Gruppieren 691" o:spid="_x0000_s1094" style="position:absolute;left:44445;top:25437;width:2084;height:932;rotation:90" coordorigin="55834,32019" coordsize="2618,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cX6zcQAAADcAAAA&#10;DwAAAAAAAAAAAAAAAACqAgAAZHJzL2Rvd25yZXYueG1sUEsFBgAAAAAEAAQA+gAAAJsDAAAAAA==&#10;">
                  <v:line id="Gerade Verbindung 692" o:spid="_x0000_s1095" style="position:absolute;flip:y;visibility:visible;mso-wrap-style:square" from="55834,32019" to="57143,3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2FdMMAAADcAAAADwAAAGRycy9kb3ducmV2LnhtbESPQYvCMBSE74L/IbwFb5qugthqFBEE&#10;kT2sVdjr2+bZVpuX2kRt/71ZWPA4zMw3zGLVmko8qHGlZQWfowgEcWZ1ybmC03E7nIFwHlljZZkU&#10;dORgtez3Fpho++QDPVKfiwBhl6CCwvs6kdJlBRl0I1sTB+9sG4M+yCaXusFngJtKjqNoKg2WHBYK&#10;rGlTUHZN70bB95Z/bt1vu8kvHfNkn+rr1z5WavDRrucgPLX+Hf5v77SCaTyGvzPhCM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thXTDAAAA3AAAAA8AAAAAAAAAAAAA&#10;AAAAoQIAAGRycy9kb3ducmV2LnhtbFBLBQYAAAAABAAEAPkAAACRAwAAAAA=&#10;" filled="t" fillcolor="#1f497d [3215]" strokecolor="black [3213]" strokeweight="1pt">
                    <v:shadow color="#eeece1 [3214]"/>
                  </v:line>
                  <v:line id="Gerade Verbindung 693" o:spid="_x0000_s1096" style="position:absolute;flip:x y;visibility:visible;mso-wrap-style:square" from="57143,32019" to="58452,3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A+M8cAAADcAAAADwAAAGRycy9kb3ducmV2LnhtbESPX0vDQBDE3wW/w7FCX6S9WLF/Yq+l&#10;FAoiglgLpW/b3JoEc3vhbpum394TBB+HmfkNs1j1rlEdhVh7NvAwykARF97WXBrYf26HM1BRkC02&#10;nsnAlSKslrc3C8ytv/AHdTspVYJwzNFAJdLmWseiIodx5Fvi5H354FCSDKW2AS8J7ho9zrKJdlhz&#10;WqiwpU1Fxffu7Az4Yyfn7Vu4v572s8PTNOukfn03ZnDXr59BCfXyH/5rv1gDk/kj/J5JR0Av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ID4zxwAAANwAAAAPAAAAAAAA&#10;AAAAAAAAAKECAABkcnMvZG93bnJldi54bWxQSwUGAAAAAAQABAD5AAAAlQMAAAAA&#10;" filled="t" fillcolor="#1f497d [3215]" strokecolor="black [3213]" strokeweight="1pt">
                    <v:shadow color="#eeece1 [3214]"/>
                  </v:line>
                </v:group>
                <v:shape id="Freihandform 694" o:spid="_x0000_s1097" style="position:absolute;left:43835;top:25935;width:5126;height:2452;visibility:visible;mso-wrap-style:square;v-text-anchor:top" coordsize="643890,4648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TdQ8UA&#10;AADcAAAADwAAAGRycy9kb3ducmV2LnhtbESPT2vCQBTE7wW/w/IEb3VjW4KNrqKFouDFPz14fGZf&#10;s6nZtyG7mvTbu4LgcZiZ3zDTeWcrcaXGl44VjIYJCOLc6ZILBT+H79cxCB+QNVaOScE/eZjPei9T&#10;zLRreUfXfShEhLDPUIEJoc6k9Lkhi37oauLo/brGYoiyKaRusI1wW8m3JEmlxZLjgsGavgzl5/3F&#10;KjgYt0o3O1O8n9plLbfh+DfujkoN+t1iAiJQF57hR3utFaSfH3A/E4+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N1DxQAAANwAAAAPAAAAAAAAAAAAAAAAAJgCAABkcnMv&#10;ZG93bnJldi54bWxQSwUGAAAAAAQABAD1AAAAigMAAAAA&#10;" adj="-11796480,,5400" path="m140970,l643890,r,464820l,464820,,179070e" filled="f" strokecolor="black [3213]">
                  <v:stroke joinstyle="miter"/>
                  <v:shadow color="#eeece1 [3214]" opacity="49150f" offset=".74833mm,.74833mm"/>
                  <v:formulas/>
                  <v:path arrowok="t" o:connecttype="custom" o:connectlocs="112213,0;512539,0;512539,245132;0,245132;0,94436" o:connectangles="0,0,0,0,0" textboxrect="0,0,643890,464820"/>
                  <v:textbox inset="0,0,0,0">
                    <w:txbxContent>
                      <w:p w14:paraId="791AAD69" w14:textId="77777777" w:rsidR="00503F38" w:rsidRPr="00A441FB" w:rsidRDefault="00503F38" w:rsidP="001B4A97">
                        <w:pPr>
                          <w:rPr>
                            <w:szCs w:val="20"/>
                          </w:rPr>
                        </w:pPr>
                      </w:p>
                    </w:txbxContent>
                  </v:textbox>
                </v:shape>
                <v:shape id="Textfeld 43" o:spid="_x0000_s1098" type="#_x0000_t202" style="position:absolute;left:49599;top:26157;width:5742;height:3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qlcUA&#10;AADcAAAADwAAAGRycy9kb3ducmV2LnhtbESPQWvCQBSE70L/w/KE3nSj0FBTV5GiIBSKMR48vmaf&#10;yWL2bcyumv77rlDwOMzMN8x82dtG3KjzxrGCyTgBQVw6bbhScCg2o3cQPiBrbByTgl/ysFy8DOaY&#10;aXfnnG77UIkIYZ+hgjqENpPSlzVZ9GPXEkfv5DqLIcqukrrDe4TbRk6TJJUWDceFGlv6rKk8769W&#10;werI+dpcvn92+Sk3RTFL+Cs9K/U67FcfIAL14Rn+b2+1gnT2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aqVxQAAANwAAAAPAAAAAAAAAAAAAAAAAJgCAABkcnMv&#10;ZG93bnJldi54bWxQSwUGAAAAAAQABAD1AAAAigMAAAAA&#10;" filled="f" stroked="f">
                  <v:textbox inset="0,0,0,0">
                    <w:txbxContent>
                      <w:p w14:paraId="0F90F1F3"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w:t>
                        </w:r>
                        <w:r w:rsidRPr="00A441FB">
                          <w:rPr>
                            <w:rFonts w:ascii="Arial" w:eastAsia="MS PGothic" w:hAnsi="Arial" w:cstheme="minorBidi"/>
                            <w:color w:val="000000" w:themeColor="text1"/>
                            <w:kern w:val="24"/>
                            <w:sz w:val="18"/>
                            <w:szCs w:val="18"/>
                          </w:rPr>
                          <w:br/>
                          <w:t>enthalten</w:t>
                        </w:r>
                      </w:p>
                    </w:txbxContent>
                  </v:textbox>
                </v:shape>
                <v:rect id="Rechteck 696" o:spid="_x0000_s1099" style="position:absolute;left:35024;top:23885;width:9979;height:4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Oc8YA&#10;AADcAAAADwAAAGRycy9kb3ducmV2LnhtbESPQWsCMRSE7wX/Q3gFL6VmFVnarVFUUPZgBa0Hj4/N&#10;6+7SzUtIom77602h0OMwM98ws0VvOnElH1rLCsajDARxZXXLtYLTx+b5BUSIyBo7y6TgmwIs5oOH&#10;GRba3vhA12OsRYJwKFBBE6MrpAxVQwbDyDri5H1abzAm6WupPd4S3HRykmW5NNhyWmjQ0bqh6ut4&#10;MQrO2HYXt1+W059SutX7dOufdkap4WO/fAMRqY//4b92qRXkrzn8nk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Oc8YAAADcAAAADwAAAAAAAAAAAAAAAACYAgAAZHJz&#10;L2Rvd25yZXYueG1sUEsFBgAAAAAEAAQA9QAAAIsDAAAAAA==&#10;" fillcolor="#eb780a" stroked="f" strokecolor="black [3213]">
                  <v:shadow color="#eeece1 [3214]" opacity="49150f" offset=".74833mm,.74833mm"/>
                  <v:textbox inset="0,1.5mm,0,1.5mm">
                    <w:txbxContent>
                      <w:p w14:paraId="50B31827" w14:textId="77777777" w:rsidR="00503F38" w:rsidRPr="00A441FB" w:rsidRDefault="00503F38" w:rsidP="001B4A97">
                        <w:pPr>
                          <w:pStyle w:val="StandardWeb"/>
                          <w:spacing w:before="0" w:beforeAutospacing="0" w:after="0" w:afterAutospacing="0"/>
                          <w:jc w:val="center"/>
                          <w:textAlignment w:val="baseline"/>
                          <w:rPr>
                            <w:sz w:val="20"/>
                            <w:szCs w:val="20"/>
                          </w:rPr>
                        </w:pPr>
                        <w:r w:rsidRPr="00A441FB">
                          <w:rPr>
                            <w:rFonts w:ascii="Arial" w:eastAsia="MS PGothic" w:hAnsi="Arial" w:cstheme="minorBidi"/>
                            <w:b/>
                            <w:bCs/>
                            <w:color w:val="FFFFFF" w:themeColor="background1"/>
                            <w:kern w:val="24"/>
                            <w:sz w:val="20"/>
                            <w:szCs w:val="20"/>
                          </w:rPr>
                          <w:t>Einzelsteuer-</w:t>
                        </w:r>
                        <w:r w:rsidRPr="00A441FB">
                          <w:rPr>
                            <w:rFonts w:ascii="Arial" w:eastAsia="MS PGothic" w:hAnsi="Arial" w:cstheme="minorBidi"/>
                            <w:b/>
                            <w:bCs/>
                            <w:color w:val="FFFFFF" w:themeColor="background1"/>
                            <w:kern w:val="24"/>
                            <w:sz w:val="20"/>
                            <w:szCs w:val="20"/>
                          </w:rPr>
                          <w:br/>
                        </w:r>
                        <w:proofErr w:type="spellStart"/>
                        <w:r w:rsidRPr="00A441FB">
                          <w:rPr>
                            <w:rFonts w:ascii="Arial" w:eastAsia="MS PGothic" w:hAnsi="Arial" w:cstheme="minorBidi"/>
                            <w:b/>
                            <w:bCs/>
                            <w:color w:val="FFFFFF" w:themeColor="background1"/>
                            <w:kern w:val="24"/>
                            <w:sz w:val="20"/>
                            <w:szCs w:val="20"/>
                          </w:rPr>
                          <w:t>einheit</w:t>
                        </w:r>
                        <w:proofErr w:type="spellEnd"/>
                      </w:p>
                    </w:txbxContent>
                  </v:textbox>
                </v:rect>
                <v:shape id="Textfeld 44" o:spid="_x0000_s1100" type="#_x0000_t202" style="position:absolute;left:41120;top:14020;width:10064;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eRecUA&#10;AADcAAAADwAAAGRycy9kb3ducmV2LnhtbESPQWvCQBSE74X+h+UJvdWNHtKauooUBaEgxnjw+Jp9&#10;JovZtzG7avz3XaHgcZiZb5jpvLeNuFLnjWMFo2ECgrh02nClYF+s3j9B+ICssXFMCu7kYT57fZli&#10;pt2Nc7ruQiUihH2GCuoQ2kxKX9Zk0Q9dSxy9o+sshii7SuoObxFuGzlOklRaNBwXamzpu6bytLtY&#10;BYsD50tz3vxu82NuimKS8E96Uupt0C++QATqwzP8315rBenkAx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5F5xQAAANwAAAAPAAAAAAAAAAAAAAAAAJgCAABkcnMv&#10;ZG93bnJldi54bWxQSwUGAAAAAAQABAD1AAAAigMAAAAA&#10;" filled="f" stroked="f">
                  <v:textbox inset="0,0,0,0">
                    <w:txbxContent>
                      <w:p w14:paraId="3856D555"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 enthalten</w:t>
                        </w:r>
                      </w:p>
                    </w:txbxContent>
                  </v:textbox>
                </v:shape>
                <v:shape id="Textfeld 45" o:spid="_x0000_s1101" type="#_x0000_t202" style="position:absolute;left:41120;top:6262;width:10064;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FC8MA&#10;AADcAAAADwAAAGRycy9kb3ducmV2LnhtbERPPWvDMBDdA/0P4gLdYjkdTONaMSE0UCiUOs7Q8WJd&#10;bGHr5Fhq4v77aih0fLzvopztIG40eeNYwTpJQRA3ThtuFZzqw+oZhA/IGgfHpOCHPJTbh0WBuXZ3&#10;ruh2DK2IIexzVNCFMOZS+qYjiz5xI3HkLm6yGCKcWqknvMdwO8inNM2kRcOxocOR9h01/fHbKth9&#10;cfVqrh/nz+pSmbrepPye9Uo9LufdC4hAc/gX/7nftIJsE9fG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gFC8MAAADcAAAADwAAAAAAAAAAAAAAAACYAgAAZHJzL2Rv&#10;d25yZXYueG1sUEsFBgAAAAAEAAQA9QAAAIgDAAAAAA==&#10;" filled="f" stroked="f">
                  <v:textbox inset="0,0,0,0">
                    <w:txbxContent>
                      <w:p w14:paraId="0365482B"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 enthalten</w:t>
                        </w:r>
                      </w:p>
                    </w:txbxContent>
                  </v:textbox>
                </v:shape>
                <v:rect id="Rechteck 699" o:spid="_x0000_s1102" style="position:absolute;left:1496;top:8534;width:18201;height:8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E/r8A&#10;AADcAAAADwAAAGRycy9kb3ducmV2LnhtbESPwYoCMRBE74L/EFrwIprRBdHRKLIieN1ZP6CdtJPg&#10;pDMkWR3/3iws7LGoqlfUdt+7VjwoROtZwXxWgCCuvbbcKLh8n6YrEDEha2w9k4IXRdjvhoMtlto/&#10;+YseVWpEhnAsUYFJqSuljLUhh3HmO+Ls3XxwmLIMjdQBnxnuWrkoiqV0aDkvGOzo01B9r36cAltY&#10;uskPb0N1xPuVTfQTrpUaj/rDBkSiPv2H/9pnrWC5XsPvmXwE5O4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6IT+vwAAANwAAAAPAAAAAAAAAAAAAAAAAJgCAABkcnMvZG93bnJl&#10;di54bWxQSwUGAAAAAAQABAD1AAAAhAMAAAAA&#10;" fillcolor="white [3212]" strokecolor="#af235f" strokeweight="4.5pt">
                  <v:textbox inset="3mm,1.5mm,3mm,1.5mm">
                    <w:txbxContent>
                      <w:p w14:paraId="70339522" w14:textId="77777777" w:rsidR="00503F38" w:rsidRPr="00A441FB" w:rsidRDefault="00503F38" w:rsidP="001B4A97">
                        <w:pPr>
                          <w:rPr>
                            <w:szCs w:val="20"/>
                          </w:rPr>
                        </w:pPr>
                      </w:p>
                    </w:txbxContent>
                  </v:textbox>
                </v:rect>
                <v:rect id="Rechteck 700" o:spid="_x0000_s1103" style="position:absolute;left:9753;top:14519;width:9979;height:2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wMAA&#10;AADcAAAADwAAAGRycy9kb3ducmV2LnhtbERPz2vCMBS+D/wfwhN2m2mHTKlGKY6Bt81u3p/Ns60m&#10;LyXJ2u6/Xw6DHT++39v9ZI0YyIfOsYJ8kYEgrp3uuFHw9fn2tAYRIrJG45gU/FCA/W72sMVCu5FP&#10;NFSxESmEQ4EK2hj7QspQt2QxLFxPnLir8xZjgr6R2uOYwq2Rz1n2Ii12nBpa7OnQUn2vvq0Cc7nJ&#10;pbmdPipvSlzd6RzfX3OlHudTuQERaYr/4j/3UStYZWl+OpOOgN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GwMAAAADcAAAADwAAAAAAAAAAAAAAAACYAgAAZHJzL2Rvd25y&#10;ZXYueG1sUEsFBgAAAAAEAAQA9QAAAIUDAAAAAA==&#10;" fillcolor="#af235f" stroked="f" strokecolor="black [3213]">
                  <v:shadow color="#eeece1 [3214]" opacity="49150f" offset=".74833mm,.74833mm"/>
                  <v:textbox inset="0,1.5mm,0,1.5mm">
                    <w:txbxContent>
                      <w:p w14:paraId="758FB351" w14:textId="77777777" w:rsidR="00503F38" w:rsidRPr="00A441FB" w:rsidRDefault="00503F38" w:rsidP="001B4A97">
                        <w:pPr>
                          <w:pStyle w:val="StandardWeb"/>
                          <w:spacing w:before="0" w:beforeAutospacing="0" w:after="0" w:afterAutospacing="0" w:line="264" w:lineRule="auto"/>
                          <w:jc w:val="center"/>
                          <w:textAlignment w:val="baseline"/>
                          <w:rPr>
                            <w:sz w:val="16"/>
                            <w:szCs w:val="16"/>
                          </w:rPr>
                        </w:pPr>
                        <w:r w:rsidRPr="00A441FB">
                          <w:rPr>
                            <w:rFonts w:ascii="Arial" w:eastAsia="MS PGothic" w:hAnsi="Arial" w:cstheme="minorBidi"/>
                            <w:b/>
                            <w:bCs/>
                            <w:color w:val="FFFFFF" w:themeColor="background1"/>
                            <w:kern w:val="24"/>
                            <w:sz w:val="16"/>
                            <w:szCs w:val="16"/>
                          </w:rPr>
                          <w:t>Reaktionsanlage</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01" o:spid="_x0000_s1104" type="#_x0000_t75" style="position:absolute;left:1995;top:8811;width:7038;height:7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0RQrDAAAA3AAAAA8AAABkcnMvZG93bnJldi54bWxEj09rAjEUxO8Fv0N4greaVXArW6OooPRo&#10;/YM9vm5ed4OblyWJuv32plDwOMzMb5jZorONuJEPxrGC0TADQVw6bbhScDxsXqcgQkTW2DgmBb8U&#10;YDHvvcyw0O7On3Tbx0okCIcCFdQxtoWUoazJYhi6ljh5P85bjEn6SmqP9wS3jRxnWS4tGk4LNba0&#10;rqm87K9WwZe9br/z8yo/dQeekN+Zyq2NUoN+t3wHEamLz/B/+0MreMtG8HcmHQ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RFCsMAAADcAAAADwAAAAAAAAAAAAAAAACf&#10;AgAAZHJzL2Rvd25yZXYueG1sUEsFBgAAAAAEAAQA9wAAAI8DAAAAAA==&#10;">
                  <v:imagedata r:id="rId21" o:title=""/>
                  <v:path arrowok="t"/>
                </v:shape>
                <v:shape id="Grafik 702" o:spid="_x0000_s1105" type="#_x0000_t75" style="position:absolute;left:16071;top:19063;width:11915;height:4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s4lTHAAAA3AAAAA8AAABkcnMvZG93bnJldi54bWxEj0FrwkAUhO8F/8PyhF5EN+ZgJbpK0RYs&#10;iGjUQ2+P7GsSmn0bspsY/71bEHocZuYbZrnuTSU6alxpWcF0EoEgzqwuOVdwOX+O5yCcR9ZYWSYF&#10;d3KwXg1elphoe+MTdanPRYCwS1BB4X2dSOmyggy6ia2Jg/djG4M+yCaXusFbgJtKxlE0kwZLDgsF&#10;1rQpKPtNW6Ng+3H6+t51h8txn262bR4f2ul1pNTrsH9fgPDU+//ws73TCt6iGP7OhCMgV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Us4lTHAAAA3AAAAA8AAAAAAAAAAAAA&#10;AAAAnwIAAGRycy9kb3ducmV2LnhtbFBLBQYAAAAABAAEAPcAAACTAwAAAAA=&#10;" fillcolor="#bbe0e3" stroked="t" strokecolor="#55a0b9" strokeweight="4.5pt">
                  <v:imagedata r:id="rId22" o:title=""/>
                  <v:path arrowok="t"/>
                </v:shape>
                <v:rect id="Rechteck 703" o:spid="_x0000_s1106" style="position:absolute;left:10030;top:1330;width:18202;height:108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7ty8YA&#10;AADcAAAADwAAAGRycy9kb3ducmV2LnhtbESP0WrCQBRE3wv+w3ILvhTdqFA1uootprRPavQDLtlr&#10;sjR7N2RXk/bru4VCH4eZOcOst72txZ1abxwrmIwTEMSF04ZLBZdzNlqA8AFZY+2YFHyRh+1m8LDG&#10;VLuOT3TPQykihH2KCqoQmlRKX1Rk0Y9dQxy9q2sthijbUuoWuwi3tZwmybO0aDguVNjQa0XFZ36z&#10;CrLvp/zQZcf9x/7tMM+XFzMxL0ap4WO/W4EI1If/8F/7XSuYJzP4PROP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7ty8YAAADcAAAADwAAAAAAAAAAAAAAAACYAgAAZHJz&#10;L2Rvd25yZXYueG1sUEsFBgAAAAAEAAQA9QAAAIsDAAAAAA==&#10;" fillcolor="white [3212]" strokecolor="#aab414" strokeweight="4.5pt">
                  <v:textbox inset="3mm,1.5mm,3mm,1.5mm">
                    <w:txbxContent>
                      <w:p w14:paraId="1FD51B46" w14:textId="77777777" w:rsidR="00503F38" w:rsidRPr="00A441FB" w:rsidRDefault="00503F38" w:rsidP="001B4A97">
                        <w:pPr>
                          <w:rPr>
                            <w:szCs w:val="20"/>
                          </w:rPr>
                        </w:pPr>
                      </w:p>
                    </w:txbxContent>
                  </v:textbox>
                </v:rect>
                <v:shape id="Grafik 704" o:spid="_x0000_s1107" type="#_x0000_t75" style="position:absolute;left:10529;top:1773;width:16071;height:9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f/2/FAAAA3AAAAA8AAABkcnMvZG93bnJldi54bWxEj0FrAjEUhO9C/0N4hd40aZFat0YRRRAs&#10;YlcRentuXneXbl6WTarpv28EweMwM98wk1m0jThT52vHGp4HCgRx4UzNpYbDftV/A+EDssHGMWn4&#10;Iw+z6UNvgplxF/6kcx5KkSDsM9RQhdBmUvqiIot+4Fri5H27zmJIsiul6fCS4LaRL0q9Sos1p4UK&#10;W1pUVPzkv1bDqVnuNrvtPH7FRTjKk/FqOf7Q+ukxzt9BBIrhHr6110bDSA3heiYdATn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X/9vxQAAANwAAAAPAAAAAAAAAAAAAAAA&#10;AJ8CAABkcnMvZG93bnJldi54bWxQSwUGAAAAAAQABAD3AAAAkQMAAAAA&#10;">
                  <v:imagedata r:id="rId23" o:title=""/>
                  <v:path arrowok="t"/>
                </v:shape>
                <v:rect id="Rechteck 705" o:spid="_x0000_s1108" style="position:absolute;left:18288;top:1385;width:9979;height:2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hycYA&#10;AADcAAAADwAAAGRycy9kb3ducmV2LnhtbESPQWsCMRSE74X+h/CEXqRmW1hbVqNYacFTaVfx/Nw8&#10;k8XNy7JJ19Vf3xSEHoeZ+YaZLwfXiJ66UHtW8DTJQBBXXtdsFOy2H4+vIEJE1th4JgUXCrBc3N/N&#10;sdD+zN/Ul9GIBOFQoAIbY1tIGSpLDsPEt8TJO/rOYUyyM1J3eE5w18jnLJtKhzWnBYstrS1Vp/LH&#10;KZjutu95v37bXMuxseZz/5Uf6pVSD6NhNQMRaYj/4Vt7oxW8ZDn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RhycYAAADcAAAADwAAAAAAAAAAAAAAAACYAgAAZHJz&#10;L2Rvd25yZXYueG1sUEsFBgAAAAAEAAQA9QAAAIsDAAAAAA==&#10;" fillcolor="#aab414" stroked="f" strokecolor="black [3213]">
                  <v:shadow color="#eeece1 [3214]" opacity="49150f" offset=".74833mm,.74833mm"/>
                  <v:textbox inset="0,1.5mm,0,1.5mm">
                    <w:txbxContent>
                      <w:p w14:paraId="61249D97" w14:textId="77777777" w:rsidR="00503F38" w:rsidRPr="00A441FB" w:rsidRDefault="00503F38" w:rsidP="001B4A97">
                        <w:pPr>
                          <w:pStyle w:val="StandardWeb"/>
                          <w:spacing w:before="0" w:beforeAutospacing="0" w:after="0" w:afterAutospacing="0" w:line="264" w:lineRule="auto"/>
                          <w:jc w:val="center"/>
                          <w:textAlignment w:val="baseline"/>
                          <w:rPr>
                            <w:sz w:val="16"/>
                            <w:szCs w:val="16"/>
                          </w:rPr>
                        </w:pPr>
                        <w:r w:rsidRPr="00A441FB">
                          <w:rPr>
                            <w:rFonts w:ascii="Arial" w:eastAsia="MS PGothic" w:hAnsi="Arial" w:cstheme="minorBidi"/>
                            <w:b/>
                            <w:bCs/>
                            <w:color w:val="FFFFFF" w:themeColor="background1"/>
                            <w:kern w:val="24"/>
                            <w:sz w:val="16"/>
                            <w:szCs w:val="16"/>
                          </w:rPr>
                          <w:t>Vielzweckbetreib</w:t>
                        </w:r>
                      </w:p>
                    </w:txbxContent>
                  </v:textbox>
                </v:rect>
                <v:shapetype id="_x0000_t32" coordsize="21600,21600" o:spt="32" o:oned="t" path="m,l21600,21600e" filled="f">
                  <v:path arrowok="t" fillok="f" o:connecttype="none"/>
                  <o:lock v:ext="edit" shapetype="t"/>
                </v:shapetype>
                <v:shape id="Gerade Verbindung mit Pfeil 706" o:spid="_x0000_s1109" type="#_x0000_t32" style="position:absolute;left:28263;top:2493;width:6779;height:89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5g3MQAAADcAAAADwAAAGRycy9kb3ducmV2LnhtbESPQWvCQBSE74X+h+UVvOlGEZXoKm1V&#10;ELxEWzw/ss9sMPs2ZLcx+utdQehxmJlvmMWqs5VoqfGlYwXDQQKCOHe65ELB78+2PwPhA7LGyjEp&#10;uJGH1fL9bYGpdlc+UHsMhYgQ9ikqMCHUqZQ+N2TRD1xNHL2zayyGKJtC6gavEW4rOUqSibRYclww&#10;WNO3ofxy/LMKsqwzp/Fm2w4zvc5G+/Xuy9/HSvU+us85iEBd+A+/2jutYJpM4HkmH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zmDcxAAAANwAAAAPAAAAAAAAAAAA&#10;AAAAAKECAABkcnMvZG93bnJldi54bWxQSwUGAAAAAAQABAD5AAAAkgMAAAAA&#10;" filled="t" fillcolor="#1f497d [3215]" strokecolor="black [3213]" strokeweight="1.5pt">
                  <v:stroke endarrow="block"/>
                  <v:shadow color="#eeece1 [3214]"/>
                </v:shape>
                <v:shape id="Gerade Verbindung mit Pfeil 707" o:spid="_x0000_s1110" type="#_x0000_t32" style="position:absolute;left:19728;top:10917;width:15309;height:47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OTBMUAAADcAAAADwAAAGRycy9kb3ducmV2LnhtbESP3WoCMRSE74W+QzgFb0SzWqp2axQR&#10;bQUvxJ8HOGxOk6Wbk3UTdfv2TaHg5TAz3zCzResqcaMmlJ4VDAcZCOLC65KNgvNp05+CCBFZY+WZ&#10;FPxQgMX8qTPDXPs7H+h2jEYkCIccFdgY61zKUFhyGAa+Jk7el28cxiQbI3WD9wR3lRxl2Vg6LDkt&#10;WKxpZan4Pl6dgsvevMi1ebXFjvVHe+25t92nU6r73C7fQURq4yP8395qBZNsAn9n0h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OTBMUAAADcAAAADwAAAAAAAAAA&#10;AAAAAAChAgAAZHJzL2Rvd25yZXYueG1sUEsFBgAAAAAEAAQA+QAAAJMDAAAAAA==&#10;" filled="t" fillcolor="#1f497d [3215]" strokecolor="black [3213]" strokeweight="1.5pt">
                  <v:stroke endarrow="block"/>
                  <v:shadow color="#eeece1 [3214]"/>
                </v:shape>
                <v:shape id="Gerade Verbindung mit Pfeil 708" o:spid="_x0000_s1111" type="#_x0000_t32" style="position:absolute;left:27930;top:18398;width:7099;height:26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wHdsIAAADcAAAADwAAAGRycy9kb3ducmV2LnhtbERP3WrCMBS+H/gO4QjeDJvOsTm7RhFR&#10;J3gx1D3AoTkmZc1J10Tt3t5cDHb58f2Xi9414kpdqD0reMpyEMSV1zUbBV+nzfgNRIjIGhvPpOCX&#10;Aizmg4cSC+1vfKDrMRqRQjgUqMDG2BZShsqSw5D5ljhxZ985jAl2RuoObyncNXKS56/SYc2pwWJL&#10;K0vV9/HiFPx8mme5Ni+22rPe9pdHN9t/OKVGw375DiJSH//Ff+6dVjDN09p0Jh0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EwHdsIAAADcAAAADwAAAAAAAAAAAAAA&#10;AAChAgAAZHJzL2Rvd25yZXYueG1sUEsFBgAAAAAEAAQA+QAAAJADAAAAAA==&#10;" filled="t" fillcolor="#1f497d [3215]" strokecolor="black [3213]" strokeweight="1.5pt">
                  <v:stroke endarrow="block"/>
                  <v:shadow color="#eeece1 [3214]"/>
                </v:shape>
                <v:rect id="Rechteck 709" o:spid="_x0000_s1112" style="position:absolute;left:7869;top:23441;width:4801;height:4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WRMUA&#10;AADcAAAADwAAAGRycy9kb3ducmV2LnhtbESPS2vDMBCE74X+B7GF3Bo5OeThRAnBEJxAL82j5621&#10;sd1aK2NtEre/vioUehxm5htmue5do27UhdqzgdEwAUVceFtzaeB03D7PQAVBtth4JgNfFGC9enxY&#10;Ymr9nV/pdpBSRQiHFA1UIm2qdSgqchiGviWO3sV3DiXKrtS2w3uEu0aPk2SiHdYcFypsKauo+Dxc&#10;nYHZ/ipv06x/f/muz7l85IhZjsYMnvrNApRQL//hv/bOGpgmc/g9E4+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FZExQAAANwAAAAPAAAAAAAAAAAAAAAAAJgCAABkcnMv&#10;ZG93bnJldi54bWxQSwUGAAAAAAQABAD1AAAAigMAAAAA&#10;" fillcolor="white [3212]" strokecolor="#eb780a" strokeweight="4.5pt">
                  <v:textbox inset="3mm,1.5mm,3mm,1.5mm">
                    <w:txbxContent>
                      <w:p w14:paraId="2FBA4834" w14:textId="77777777" w:rsidR="00503F38" w:rsidRPr="00A441FB" w:rsidRDefault="00503F38" w:rsidP="001B4A97">
                        <w:pPr>
                          <w:rPr>
                            <w:szCs w:val="20"/>
                          </w:rPr>
                        </w:pPr>
                      </w:p>
                    </w:txbxContent>
                  </v:textbox>
                </v:rect>
                <v:shape id="Grafik 710" o:spid="_x0000_s1113" type="#_x0000_t75" style="position:absolute;left:8478;top:23663;width:3769;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D2a/AAAAA3AAAAA8AAABkcnMvZG93bnJldi54bWxET8tqAjEU3Rf6D+EK3RTN6EJlNIqUCm6K&#10;9YHry+Q6CU5uQpLq9O+bhdDl4byX69514k4xWc8KxqMKBHHjteVWwfm0Hc5BpIyssfNMCn4pwXr1&#10;+rLEWvsHH+h+zK0oIZxqVGByDrWUqTHkMI18IC7c1UeHucDYSh3xUcJdJydVNZUOLZcGg4E+DDW3&#10;449TEPYTu7Wferef8/vXNRxmF/MdlXob9JsFiEx9/hc/3TutYDYu88uZcgTk6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YPZr8AAAADcAAAADwAAAAAAAAAAAAAAAACfAgAA&#10;ZHJzL2Rvd25yZXYueG1sUEsFBgAAAAAEAAQA9wAAAIwDAAAAAA==&#10;">
                  <v:imagedata r:id="rId24" o:title=""/>
                  <v:path arrowok="t"/>
                </v:shape>
                <v:shape id="Gerade Verbindung mit Pfeil 711" o:spid="_x0000_s1114" type="#_x0000_t32" style="position:absolute;left:12690;top:25880;width:22359;height: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5udcUAAADcAAAADwAAAGRycy9kb3ducmV2LnhtbESPW2vCQBSE3wv+h+UIvtVNRFqJruKl&#10;gtCXeMHnQ/aYDWbPhuw2xv76bqHQx2FmvmEWq97WoqPWV44VpOMEBHHhdMWlgst5/zoD4QOyxtox&#10;KXiSh9Vy8LLATLsHH6k7hVJECPsMFZgQmkxKXxiy6MeuIY7ezbUWQ5RtKXWLjwi3tZwkyZu0WHFc&#10;MNjQ1lBxP31ZBXnem+v0Y9+lud7lk8/dYeO/p0qNhv16DiJQH/7Df+2DVvCepvB7Jh4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f5udcUAAADcAAAADwAAAAAAAAAA&#10;AAAAAAChAgAAZHJzL2Rvd25yZXYueG1sUEsFBgAAAAAEAAQA+QAAAJMDAAAAAA==&#10;" filled="t" fillcolor="#1f497d [3215]" strokecolor="black [3213]" strokeweight="1.5pt">
                  <v:stroke endarrow="block"/>
                  <v:shadow color="#eeece1 [3214]"/>
                </v:shape>
                <v:shape id="Textfeld 70" o:spid="_x0000_s1115" type="#_x0000_t202" style="position:absolute;left:28872;top:21280;width:5747;height:3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JsUA&#10;AADcAAAADwAAAGRycy9kb3ducmV2LnhtbESPQWvCQBSE70L/w/IKvelGD7ambkSkBaEgjfHg8TX7&#10;TJZk38bsqvHfdwsFj8PMfMMsV4NtxZV6bxwrmE4SEMSl04YrBYfic/wGwgdkja1jUnAnD6vsabTE&#10;VLsb53Tdh0pECPsUFdQhdKmUvqzJop+4jjh6J9dbDFH2ldQ93iLctnKWJHNp0XBcqLGjTU1ls79Y&#10;Besj5x/mvPv5zk+5KYpFwl/zRqmX52H9DiLQEB7h//ZWK3idzu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j4mxQAAANwAAAAPAAAAAAAAAAAAAAAAAJgCAABkcnMv&#10;ZG93bnJldi54bWxQSwUGAAAAAAQABAD1AAAAigMAAAAA&#10;" filled="f" stroked="f">
                  <v:textbox inset="0,0,0,0">
                    <w:txbxContent>
                      <w:p w14:paraId="378834D8" w14:textId="77777777" w:rsidR="00503F38" w:rsidRPr="00A441FB" w:rsidRDefault="00503F38" w:rsidP="001B4A97">
                        <w:pPr>
                          <w:pStyle w:val="StandardWeb"/>
                          <w:spacing w:before="0" w:beforeAutospacing="0" w:after="0" w:afterAutospacing="0" w:line="264" w:lineRule="auto"/>
                          <w:textAlignment w:val="baseline"/>
                          <w:rPr>
                            <w:sz w:val="18"/>
                            <w:szCs w:val="18"/>
                          </w:rPr>
                        </w:pPr>
                        <w:r w:rsidRPr="00A441FB">
                          <w:rPr>
                            <w:rFonts w:ascii="Arial" w:eastAsia="MS PGothic" w:hAnsi="Arial" w:cstheme="minorBidi"/>
                            <w:color w:val="000000" w:themeColor="text1"/>
                            <w:kern w:val="24"/>
                            <w:sz w:val="18"/>
                            <w:szCs w:val="18"/>
                          </w:rPr>
                          <w:t>kann</w:t>
                        </w:r>
                        <w:r w:rsidRPr="00A441FB">
                          <w:rPr>
                            <w:rFonts w:ascii="Arial" w:eastAsia="MS PGothic" w:hAnsi="Arial" w:cstheme="minorBidi"/>
                            <w:color w:val="000000" w:themeColor="text1"/>
                            <w:kern w:val="24"/>
                            <w:sz w:val="18"/>
                            <w:szCs w:val="18"/>
                          </w:rPr>
                          <w:br/>
                          <w:t>enthalten</w:t>
                        </w:r>
                      </w:p>
                    </w:txbxContent>
                  </v:textbox>
                </v:shape>
              </v:group>
            </w:pict>
          </mc:Fallback>
        </mc:AlternateContent>
      </w:r>
    </w:p>
    <w:p w14:paraId="4796870A" w14:textId="77777777" w:rsidR="001B4A97" w:rsidRDefault="001B4A97" w:rsidP="001B4A97">
      <w:pPr>
        <w:jc w:val="center"/>
        <w:rPr>
          <w:noProof/>
          <w:lang w:eastAsia="de-DE" w:bidi="ar-SA"/>
        </w:rPr>
      </w:pPr>
    </w:p>
    <w:p w14:paraId="74C778B3" w14:textId="77777777" w:rsidR="001B4A97" w:rsidRDefault="001B4A97" w:rsidP="001B4A97">
      <w:pPr>
        <w:jc w:val="center"/>
        <w:rPr>
          <w:noProof/>
          <w:lang w:eastAsia="de-DE" w:bidi="ar-SA"/>
        </w:rPr>
      </w:pPr>
    </w:p>
    <w:p w14:paraId="236E64B7" w14:textId="77777777" w:rsidR="001B4A97" w:rsidRDefault="001B4A97" w:rsidP="001B4A97">
      <w:pPr>
        <w:jc w:val="center"/>
        <w:rPr>
          <w:noProof/>
          <w:lang w:eastAsia="de-DE" w:bidi="ar-SA"/>
        </w:rPr>
      </w:pPr>
    </w:p>
    <w:p w14:paraId="5D1A735B" w14:textId="77777777" w:rsidR="001B4A97" w:rsidRDefault="001B4A97" w:rsidP="001B4A97">
      <w:pPr>
        <w:jc w:val="center"/>
        <w:rPr>
          <w:noProof/>
          <w:lang w:eastAsia="de-DE" w:bidi="ar-SA"/>
        </w:rPr>
      </w:pPr>
    </w:p>
    <w:p w14:paraId="5AC850B6" w14:textId="77777777" w:rsidR="001B4A97" w:rsidRDefault="001B4A97" w:rsidP="001B4A97">
      <w:pPr>
        <w:jc w:val="center"/>
        <w:rPr>
          <w:noProof/>
          <w:lang w:eastAsia="de-DE" w:bidi="ar-SA"/>
        </w:rPr>
      </w:pPr>
    </w:p>
    <w:p w14:paraId="51CD2A1C" w14:textId="77777777" w:rsidR="001B4A97" w:rsidRDefault="001B4A97" w:rsidP="001B4A97">
      <w:pPr>
        <w:jc w:val="center"/>
        <w:rPr>
          <w:noProof/>
          <w:lang w:eastAsia="de-DE" w:bidi="ar-SA"/>
        </w:rPr>
      </w:pPr>
    </w:p>
    <w:p w14:paraId="46D565C3" w14:textId="77777777" w:rsidR="001B4A97" w:rsidRDefault="001B4A97" w:rsidP="001B4A97">
      <w:pPr>
        <w:jc w:val="center"/>
        <w:rPr>
          <w:noProof/>
          <w:lang w:eastAsia="de-DE" w:bidi="ar-SA"/>
        </w:rPr>
      </w:pPr>
    </w:p>
    <w:p w14:paraId="03ADD1C5" w14:textId="77777777" w:rsidR="001B4A97" w:rsidRDefault="001B4A97" w:rsidP="001B4A97">
      <w:pPr>
        <w:jc w:val="center"/>
        <w:rPr>
          <w:noProof/>
          <w:lang w:eastAsia="de-DE" w:bidi="ar-SA"/>
        </w:rPr>
      </w:pPr>
    </w:p>
    <w:p w14:paraId="3E552392" w14:textId="77777777" w:rsidR="001B4A97" w:rsidRDefault="001B4A97" w:rsidP="001B4A97">
      <w:pPr>
        <w:jc w:val="center"/>
        <w:rPr>
          <w:noProof/>
          <w:lang w:eastAsia="de-DE" w:bidi="ar-SA"/>
        </w:rPr>
      </w:pPr>
    </w:p>
    <w:p w14:paraId="634269EF" w14:textId="77777777" w:rsidR="001B4A97" w:rsidRDefault="001B4A97" w:rsidP="001B4A97">
      <w:pPr>
        <w:jc w:val="center"/>
        <w:rPr>
          <w:noProof/>
          <w:lang w:eastAsia="de-DE" w:bidi="ar-SA"/>
        </w:rPr>
      </w:pPr>
    </w:p>
    <w:p w14:paraId="05E6E41F" w14:textId="77777777" w:rsidR="001B4A97" w:rsidRDefault="001B4A97" w:rsidP="001B4A97">
      <w:pPr>
        <w:jc w:val="center"/>
        <w:rPr>
          <w:noProof/>
          <w:lang w:eastAsia="de-DE" w:bidi="ar-SA"/>
        </w:rPr>
      </w:pPr>
    </w:p>
    <w:p w14:paraId="05CA3B21" w14:textId="77777777" w:rsidR="001B4A97" w:rsidRDefault="001B4A97" w:rsidP="001B4A97">
      <w:pPr>
        <w:jc w:val="center"/>
        <w:rPr>
          <w:noProof/>
          <w:lang w:eastAsia="de-DE" w:bidi="ar-SA"/>
        </w:rPr>
      </w:pPr>
    </w:p>
    <w:p w14:paraId="6B6BA146" w14:textId="55C800F8" w:rsidR="001B4A97" w:rsidRDefault="001B4A97" w:rsidP="001B4A97">
      <w:pPr>
        <w:ind w:left="0"/>
      </w:pPr>
      <w:r>
        <w:rPr>
          <w:noProof/>
          <w:lang w:eastAsia="de-DE" w:bidi="ar-SA"/>
        </w:rPr>
        <w:br/>
      </w:r>
      <w:r>
        <w:t xml:space="preserve">                                            Abbildung 5: </w:t>
      </w:r>
      <w:r w:rsidRPr="00191606">
        <w:t>Physisches Modell mit Beispiel</w:t>
      </w:r>
      <w:r>
        <w:t xml:space="preserve"> </w:t>
      </w:r>
      <w:r w:rsidRPr="00A0279F">
        <w:t>[</w:t>
      </w:r>
      <w:r>
        <w:t>3</w:t>
      </w:r>
      <w:r w:rsidRPr="00A0279F">
        <w:t>]</w:t>
      </w:r>
    </w:p>
    <w:p w14:paraId="2722EF41" w14:textId="5400E34D" w:rsidR="009647F7" w:rsidRDefault="009647F7" w:rsidP="001B4A97">
      <w:pPr>
        <w:pStyle w:val="berschrift3"/>
      </w:pPr>
      <w:r>
        <w:t xml:space="preserve">Anlage </w:t>
      </w:r>
    </w:p>
    <w:p w14:paraId="02415CF8" w14:textId="77777777" w:rsidR="009647F7" w:rsidRDefault="009647F7" w:rsidP="009647F7">
      <w:r>
        <w:t xml:space="preserve">Eine Anlage ist die Zusammenfassung aller Einrichtungen für die Herstellung einer Charge. Eine häufig vorgefundene Untermenge der Anlagen ist der Strang. Ein Strang ist aus allen Teilanlagen und anderen Geräten zusammengesetzt, die von einer bestimmten Charge genutzt werden können. Stränge können von Charge zu Charge unverändert bleiben oder für jede Charge anders festgelegt werden. </w:t>
      </w:r>
    </w:p>
    <w:p w14:paraId="20984D18" w14:textId="77777777" w:rsidR="009647F7" w:rsidRDefault="009647F7" w:rsidP="009647F7">
      <w:pPr>
        <w:pStyle w:val="berschrift4"/>
      </w:pPr>
      <w:r>
        <w:t xml:space="preserve">Teilanlage </w:t>
      </w:r>
    </w:p>
    <w:p w14:paraId="0DD251A3" w14:textId="405FC068" w:rsidR="009647F7" w:rsidRDefault="009647F7" w:rsidP="009647F7">
      <w:r>
        <w:t xml:space="preserve">Eine Teilanlage setzt sich aus Technischen Einrichtungen und Einzelsteuereinheiten zusammen. Eine Teilanlage ist eine unabhängige Gerätegruppe, gewöhnlich um ein größeres Bearbeitungsgerät herum angeordnet wie z. B. einen Rührkessel oder Reaktor. Merkmale einer Teilanlage: </w:t>
      </w:r>
    </w:p>
    <w:p w14:paraId="5892A25F" w14:textId="77777777" w:rsidR="009647F7" w:rsidRDefault="009647F7" w:rsidP="009647F7">
      <w:pPr>
        <w:pStyle w:val="SiemensListe"/>
        <w:suppressAutoHyphens/>
      </w:pPr>
      <w:r>
        <w:t xml:space="preserve">Eine Teilanlage kann eine oder mehrere größere Bearbeitungsaktivitäten ausführen wie z. B. Reaktion, Kristallisation oder Lösung. </w:t>
      </w:r>
    </w:p>
    <w:p w14:paraId="0C6BED48" w14:textId="77777777" w:rsidR="009647F7" w:rsidRDefault="009647F7" w:rsidP="009647F7">
      <w:pPr>
        <w:pStyle w:val="SiemensListe"/>
        <w:suppressAutoHyphens/>
      </w:pPr>
      <w:r>
        <w:t xml:space="preserve">Teilanlagen arbeiten weitgehend unabhängig voneinander. </w:t>
      </w:r>
    </w:p>
    <w:p w14:paraId="237AA3AC" w14:textId="77777777" w:rsidR="009647F7" w:rsidRDefault="009647F7" w:rsidP="009647F7">
      <w:pPr>
        <w:pStyle w:val="SiemensListe"/>
        <w:suppressAutoHyphens/>
      </w:pPr>
      <w:r>
        <w:t xml:space="preserve">Eine Teilanlage enthält häufig eine vollständige Charge in einem bestimmten Punkt der Bearbeitungssequenz der Charge. </w:t>
      </w:r>
    </w:p>
    <w:p w14:paraId="32E5C006" w14:textId="77777777" w:rsidR="009647F7" w:rsidRDefault="009647F7" w:rsidP="009647F7">
      <w:pPr>
        <w:pStyle w:val="SiemensListe"/>
        <w:suppressAutoHyphens/>
      </w:pPr>
      <w:r>
        <w:t>Eine Teilanlage kann nicht mehr als eine Charge zur gleichen Zeit bearbeiten.</w:t>
      </w:r>
    </w:p>
    <w:p w14:paraId="3304650C" w14:textId="77777777" w:rsidR="009647F7" w:rsidRDefault="009647F7" w:rsidP="009647F7">
      <w:pPr>
        <w:pStyle w:val="berschrift4"/>
      </w:pPr>
      <w:r>
        <w:t xml:space="preserve">Technische Einrichtung </w:t>
      </w:r>
    </w:p>
    <w:p w14:paraId="4AA5400C" w14:textId="77777777" w:rsidR="009647F7" w:rsidRDefault="009647F7" w:rsidP="009647F7">
      <w:r>
        <w:t xml:space="preserve">Eine Technische Einrichtung kann aus Einzelsteuereinheiten und untergeordneten technischen Einrichtungen bestehen. Eine Technische Einrichtung ist gewöhnlich um einen Teil einer Verarbeitungseinrichtung herum angeordnet, wie z. B. einen Filter. </w:t>
      </w:r>
    </w:p>
    <w:p w14:paraId="4096D929" w14:textId="77777777" w:rsidR="009647F7" w:rsidRDefault="009647F7" w:rsidP="009647F7">
      <w:r>
        <w:t xml:space="preserve">Merkmale einer technischen Einrichtung: </w:t>
      </w:r>
    </w:p>
    <w:p w14:paraId="7615DAB3" w14:textId="26A0AE2C" w:rsidR="009647F7" w:rsidRDefault="004C0D89" w:rsidP="009647F7">
      <w:pPr>
        <w:pStyle w:val="SiemensListe"/>
        <w:suppressAutoHyphens/>
      </w:pPr>
      <w:r>
        <w:t xml:space="preserve">Sie </w:t>
      </w:r>
      <w:r w:rsidR="009647F7">
        <w:t>kann Teil einer Teilanlage oder eine eigenständige Einrichtungsgruppe innerhalb einer Anlage sein</w:t>
      </w:r>
      <w:r>
        <w:t>.</w:t>
      </w:r>
      <w:r w:rsidR="009647F7">
        <w:t xml:space="preserve"> </w:t>
      </w:r>
    </w:p>
    <w:p w14:paraId="3F73F8F1" w14:textId="1A565EB0" w:rsidR="009647F7" w:rsidRDefault="004C0D89" w:rsidP="009647F7">
      <w:pPr>
        <w:pStyle w:val="SiemensListe"/>
        <w:suppressAutoHyphens/>
      </w:pPr>
      <w:r>
        <w:t xml:space="preserve">Sie </w:t>
      </w:r>
      <w:r w:rsidR="009647F7">
        <w:t>kann eine endliche Anzahl bestimmter kleinerer Verarbeitungsaktivitäten ausführen, wie z. B. Dosieren oder Wägen</w:t>
      </w:r>
      <w:r>
        <w:t>.</w:t>
      </w:r>
      <w:r w:rsidR="009647F7">
        <w:t xml:space="preserve"> </w:t>
      </w:r>
    </w:p>
    <w:p w14:paraId="5F220F63" w14:textId="5CD43573" w:rsidR="009647F7" w:rsidRDefault="004C0D89" w:rsidP="009647F7">
      <w:pPr>
        <w:pStyle w:val="SiemensListe"/>
        <w:suppressAutoHyphens/>
      </w:pPr>
      <w:r>
        <w:t xml:space="preserve">Sie </w:t>
      </w:r>
      <w:r w:rsidR="009647F7">
        <w:t>muss nicht, kann aber die Rohstoffe einer Charge enthalten</w:t>
      </w:r>
      <w:r>
        <w:t>.</w:t>
      </w:r>
      <w:r w:rsidR="009647F7">
        <w:t xml:space="preserve"> </w:t>
      </w:r>
    </w:p>
    <w:p w14:paraId="38B54100" w14:textId="77777777" w:rsidR="009647F7" w:rsidRDefault="009647F7" w:rsidP="009647F7">
      <w:pPr>
        <w:pStyle w:val="berschrift4"/>
      </w:pPr>
      <w:r>
        <w:br w:type="page"/>
      </w:r>
      <w:r>
        <w:lastRenderedPageBreak/>
        <w:t xml:space="preserve">Einzelsteuereinheit </w:t>
      </w:r>
    </w:p>
    <w:p w14:paraId="1C8B7664" w14:textId="77777777" w:rsidR="009647F7" w:rsidRDefault="009647F7" w:rsidP="009647F7">
      <w:r>
        <w:t>Eine Einzelsteuereinheit ist die Zusammenfassung von Messeinrichtungen, Stellgliedern und anderen Einzelsteuereinheiten sowie der zugehörigen Verarbeitungseinrichtung, die vom Standpunkt der Steuerungstechnik als eine einzelne Einheit betrieben wird.</w:t>
      </w:r>
    </w:p>
    <w:p w14:paraId="2D49A88E" w14:textId="77777777" w:rsidR="009647F7" w:rsidRDefault="009647F7" w:rsidP="009647F7">
      <w:r>
        <w:t>Eine Einzelsteuereinheit kann auch aus anderen Einzelsteuereinheiten zusammengesetzt sein. Z. B. könnte eine Dosiereinzelsteuereinheit als Kombination von mehreren automatischen Schaltventileinzelsteuereinheiten definiert sein.</w:t>
      </w:r>
    </w:p>
    <w:p w14:paraId="7DD41B56" w14:textId="77777777" w:rsidR="009647F7" w:rsidRDefault="009647F7" w:rsidP="009647F7">
      <w:r>
        <w:t xml:space="preserve">Für die Einzelsteuereinheit gibt es keine Abbildung im prozeduralen Modell und im Prozessmodell. </w:t>
      </w:r>
    </w:p>
    <w:p w14:paraId="4D29A495" w14:textId="77777777" w:rsidR="009647F7" w:rsidRPr="00E170B1" w:rsidRDefault="009647F7" w:rsidP="009647F7">
      <w:r>
        <w:t xml:space="preserve">Sie kann daher auch nicht in </w:t>
      </w:r>
      <w:r w:rsidRPr="00CF5951">
        <w:rPr>
          <w:rStyle w:val="Hervorhebung"/>
        </w:rPr>
        <w:t>SIMATIC BATCH</w:t>
      </w:r>
      <w:r>
        <w:t xml:space="preserve"> angesprochen werden.</w:t>
      </w:r>
    </w:p>
    <w:p w14:paraId="519BC929" w14:textId="77777777" w:rsidR="009647F7" w:rsidRPr="00A0279F" w:rsidRDefault="009647F7" w:rsidP="009647F7">
      <w:pPr>
        <w:pStyle w:val="berschrift3"/>
        <w:rPr>
          <w:rFonts w:cs="Arial"/>
        </w:rPr>
      </w:pPr>
      <w:r w:rsidRPr="00A0279F">
        <w:rPr>
          <w:rFonts w:cs="Arial"/>
        </w:rPr>
        <w:t>Monitoring &amp; Auswertung</w:t>
      </w:r>
    </w:p>
    <w:p w14:paraId="60810C59" w14:textId="77777777" w:rsidR="009647F7" w:rsidRDefault="009647F7" w:rsidP="009647F7">
      <w:pPr>
        <w:rPr>
          <w:lang w:eastAsia="de-DE"/>
        </w:rPr>
      </w:pPr>
      <w:r>
        <w:rPr>
          <w:lang w:eastAsia="de-DE"/>
        </w:rPr>
        <w:t xml:space="preserve">Ein wesentliches Element der Chargenproduktion ist die Erfassung und Historisierung (z. B. mit StoragePlus oder einem </w:t>
      </w:r>
      <w:r>
        <w:t>Central Archive Server</w:t>
      </w:r>
      <w:r>
        <w:rPr>
          <w:lang w:eastAsia="de-DE"/>
        </w:rPr>
        <w:t>) der Produktionsdaten. Diese werden sowohl für behördliche Anforderungen zwecks Nachverfolgbarkeit der produzierten Charge als auch zur betrieblichen Analyse des Produktionsvorganges benötigt. Hierzu ist es von Bedeutung, sowohl die kontinuierlich anfallenden Prozessdaten (Temperaturen, Drücke, etc.) als auch die ereignisbezogenen Ablauf- und Statusinformationen abzuspeichern und für eine korrelierende Auswertung zur Verfügung zu haben.</w:t>
      </w:r>
    </w:p>
    <w:p w14:paraId="51C3A618" w14:textId="4A753AE3" w:rsidR="009647F7" w:rsidRDefault="009647F7" w:rsidP="009647F7">
      <w:pPr>
        <w:rPr>
          <w:lang w:eastAsia="de-DE"/>
        </w:rPr>
      </w:pPr>
      <w:r>
        <w:rPr>
          <w:lang w:eastAsia="de-DE"/>
        </w:rPr>
        <w:t>Die einfachste Form der Dokumentation ist das Chargenprotokoll. Es enth</w:t>
      </w:r>
      <w:r w:rsidR="00017465">
        <w:rPr>
          <w:lang w:eastAsia="de-DE"/>
        </w:rPr>
        <w:t>ä</w:t>
      </w:r>
      <w:r>
        <w:rPr>
          <w:lang w:eastAsia="de-DE"/>
        </w:rPr>
        <w:t>lt üblicherweise neben den Rezeptvorgaben und den tatsächlich produzierten Ist-Daten die Laufzeiten der Prozedurmodule (Start, Ende) und gegebenenfalls weitere Prozess- und Bedienrückmeldungen. Je nach Marktsegment (Pharma, Nahrung) ist eine fälschungssichere Historisierung und Archivierung nachzuweisen.</w:t>
      </w:r>
    </w:p>
    <w:p w14:paraId="59C7D8E9" w14:textId="77777777" w:rsidR="009647F7" w:rsidRPr="00A0279F" w:rsidRDefault="009647F7" w:rsidP="009647F7">
      <w:pPr>
        <w:pStyle w:val="berschrift3"/>
        <w:rPr>
          <w:rFonts w:cs="Arial"/>
        </w:rPr>
      </w:pPr>
      <w:r>
        <w:rPr>
          <w:rFonts w:cs="Arial"/>
        </w:rPr>
        <w:t>Besonderheiten</w:t>
      </w:r>
    </w:p>
    <w:p w14:paraId="62D93597" w14:textId="37A3EE21" w:rsidR="009647F7" w:rsidRPr="00E30726" w:rsidRDefault="009647F7" w:rsidP="009647F7">
      <w:pPr>
        <w:rPr>
          <w:lang w:eastAsia="de-DE"/>
        </w:rPr>
      </w:pPr>
      <w:r>
        <w:rPr>
          <w:lang w:eastAsia="de-DE"/>
        </w:rPr>
        <w:t>Aufgrund der prozeduralen Anforderungen eine</w:t>
      </w:r>
      <w:r w:rsidR="00017465">
        <w:rPr>
          <w:lang w:eastAsia="de-DE"/>
        </w:rPr>
        <w:t>r BATCH Steuerung an ein PCS7-</w:t>
      </w:r>
      <w:r>
        <w:rPr>
          <w:lang w:eastAsia="de-DE"/>
        </w:rPr>
        <w:t>Projekt ist eine Basisautomatisierung wie sie bisher vorgenommen wurde nicht auf ein BATCH Projekt übertragbar. Diese Unterteilung wird mit Hilfe von SFC-Typen bzw. durch Projektierung einzelner CFC’s für jede Funktio</w:t>
      </w:r>
      <w:r w:rsidR="00017465">
        <w:rPr>
          <w:lang w:eastAsia="de-DE"/>
        </w:rPr>
        <w:t>n. Bei beiden Varianten ist es n</w:t>
      </w:r>
      <w:r>
        <w:rPr>
          <w:lang w:eastAsia="de-DE"/>
        </w:rPr>
        <w:t>otwendig die jede Abbruchmöglichkeit zu identifizieren und in einer nachgeschalteten Abbruchroutine in einen definierten Zustand zu überführen. Weitere Information über diese Art der Projektierung sind [3] zu entnehmen.</w:t>
      </w:r>
    </w:p>
    <w:p w14:paraId="41E9BE9E" w14:textId="77777777" w:rsidR="009647F7" w:rsidRPr="00A0279F" w:rsidRDefault="009647F7" w:rsidP="009647F7">
      <w:pPr>
        <w:pStyle w:val="berschrift3"/>
      </w:pPr>
      <w:r w:rsidRPr="00A0279F">
        <w:t>Literatur</w:t>
      </w:r>
    </w:p>
    <w:p w14:paraId="3F42884B" w14:textId="77777777" w:rsidR="009647F7" w:rsidRPr="00A0279F" w:rsidRDefault="009647F7" w:rsidP="009647F7">
      <w:pPr>
        <w:ind w:left="1412" w:hanging="420"/>
      </w:pPr>
      <w:r w:rsidRPr="00CF5951">
        <w:t xml:space="preserve">[1] </w:t>
      </w:r>
      <w:r w:rsidRPr="00CF5951">
        <w:tab/>
        <w:t>Fittler, H, &amp; Uhlig, R. (2004) Rezeptfahrweise, Führung von</w:t>
      </w:r>
      <w:r w:rsidRPr="00A0279F">
        <w:t xml:space="preserve"> Chargenprozessen. In Früh, K.F., U. Maier (Hrsg.). Handbuch der Prozessautomatisierung. Oldenbourg.</w:t>
      </w:r>
    </w:p>
    <w:p w14:paraId="7673775D" w14:textId="77777777" w:rsidR="009647F7" w:rsidRPr="00A0279F" w:rsidRDefault="009647F7" w:rsidP="009647F7">
      <w:pPr>
        <w:ind w:left="1412" w:hanging="420"/>
      </w:pPr>
      <w:r w:rsidRPr="00A0279F">
        <w:t xml:space="preserve">[2] </w:t>
      </w:r>
      <w:r w:rsidRPr="00A0279F">
        <w:tab/>
        <w:t>DIN EN 61512-1 (1999) Chargenorientierte Fahrweise. Teil 1: Modelle und Terminologie (entspricht IEC 61512-1:1997 bzw. ISA-S88.01:1995)</w:t>
      </w:r>
      <w:r>
        <w:t>.</w:t>
      </w:r>
    </w:p>
    <w:p w14:paraId="46B72DFC" w14:textId="77777777" w:rsidR="009647F7" w:rsidRPr="00533D9C" w:rsidRDefault="009647F7" w:rsidP="009647F7">
      <w:pPr>
        <w:rPr>
          <w:lang w:val="it-IT"/>
        </w:rPr>
      </w:pPr>
      <w:r w:rsidRPr="00A0279F">
        <w:t>[</w:t>
      </w:r>
      <w:r>
        <w:t>3</w:t>
      </w:r>
      <w:r w:rsidRPr="00A0279F">
        <w:t xml:space="preserve">] </w:t>
      </w:r>
      <w:r w:rsidRPr="00A0279F">
        <w:tab/>
      </w:r>
      <w:r>
        <w:t>SIEMENS (2014):</w:t>
      </w:r>
      <w:r w:rsidRPr="00A0279F">
        <w:t xml:space="preserve"> Prozessleitsystem </w:t>
      </w:r>
      <w:r>
        <w:t>PCS 7:</w:t>
      </w:r>
      <w:r w:rsidRPr="00A0279F">
        <w:t xml:space="preserve"> </w:t>
      </w:r>
      <w:r>
        <w:t xml:space="preserve">SIMATIC BATCH V8.1. </w:t>
      </w:r>
      <w:r>
        <w:tab/>
      </w:r>
      <w:r w:rsidRPr="00533D9C">
        <w:rPr>
          <w:lang w:val="it-IT"/>
        </w:rPr>
        <w:t>A5E32336071-AA. (</w:t>
      </w:r>
      <w:hyperlink r:id="rId25" w:history="1">
        <w:r w:rsidRPr="00503F38">
          <w:rPr>
            <w:rStyle w:val="Hyperlink"/>
            <w:color w:val="0000FF"/>
            <w:lang w:val="it-IT"/>
          </w:rPr>
          <w:t>http://support.automation.siemens.com/WW/view/de/103173731</w:t>
        </w:r>
      </w:hyperlink>
      <w:r w:rsidRPr="00533D9C">
        <w:rPr>
          <w:lang w:val="it-IT"/>
        </w:rPr>
        <w:t>)</w:t>
      </w:r>
    </w:p>
    <w:p w14:paraId="7C6BF87B" w14:textId="77777777" w:rsidR="009647F7" w:rsidRPr="00A0279F" w:rsidRDefault="009647F7" w:rsidP="009647F7">
      <w:pPr>
        <w:pStyle w:val="berschrift2"/>
        <w:rPr>
          <w:rFonts w:cs="Arial"/>
        </w:rPr>
      </w:pPr>
      <w:r w:rsidRPr="00533D9C" w:rsidDel="009704D1">
        <w:rPr>
          <w:lang w:val="it-IT"/>
        </w:rPr>
        <w:t xml:space="preserve"> </w:t>
      </w:r>
      <w:r w:rsidRPr="005B324B">
        <w:rPr>
          <w:rFonts w:cs="Arial"/>
        </w:rPr>
        <w:br w:type="page"/>
      </w:r>
      <w:r w:rsidRPr="00A0279F">
        <w:rPr>
          <w:rFonts w:cs="Arial"/>
        </w:rPr>
        <w:lastRenderedPageBreak/>
        <w:t>Schritt-für-Schritt-Anleitung</w:t>
      </w:r>
    </w:p>
    <w:p w14:paraId="55288204" w14:textId="77777777" w:rsidR="009647F7" w:rsidRPr="00A0279F" w:rsidRDefault="009647F7" w:rsidP="009647F7">
      <w:pPr>
        <w:pStyle w:val="berschrift3"/>
        <w:rPr>
          <w:rFonts w:cs="Arial"/>
        </w:rPr>
      </w:pPr>
      <w:r w:rsidRPr="00A0279F">
        <w:rPr>
          <w:rFonts w:cs="Arial"/>
        </w:rPr>
        <w:t>Aufgabenstellung</w:t>
      </w:r>
    </w:p>
    <w:p w14:paraId="0E10ACB2" w14:textId="194DD89D" w:rsidR="009647F7" w:rsidRDefault="009647F7" w:rsidP="00F25E4A">
      <w:pPr>
        <w:ind w:left="708"/>
      </w:pPr>
      <w:r>
        <w:t>Ähnlich dem Rezept aus dem Kapitel ‚Ablaufst</w:t>
      </w:r>
      <w:r w:rsidR="00F25E4A">
        <w:t>euerungen’ soll hier ein Batch-</w:t>
      </w:r>
      <w:r>
        <w:t xml:space="preserve">Steuerrezept zur Produktion einer Charge angelegt und programmiert werden. </w:t>
      </w:r>
    </w:p>
    <w:p w14:paraId="30BDE8F4" w14:textId="74D9FE16" w:rsidR="009647F7" w:rsidRPr="000C61F3" w:rsidRDefault="001B4A97" w:rsidP="001B4A97">
      <w:pPr>
        <w:ind w:left="0"/>
      </w:pPr>
      <w:r>
        <w:t xml:space="preserve">             </w:t>
      </w:r>
      <w:r w:rsidR="009647F7">
        <w:t>Für dieses Kapitel wird das Rezept zu folgendem Ablauf reduziert:</w:t>
      </w:r>
    </w:p>
    <w:p w14:paraId="009EACA4" w14:textId="77777777" w:rsidR="009647F7" w:rsidRDefault="009647F7" w:rsidP="009647F7">
      <w:pPr>
        <w:pStyle w:val="SiemensNummerierung2"/>
        <w:spacing w:line="240" w:lineRule="atLeast"/>
        <w:ind w:left="1191"/>
      </w:pPr>
      <w:r>
        <w:t>Zuerst sollen 25</w:t>
      </w:r>
      <w:r w:rsidRPr="006E1E93">
        <w:t>0</w:t>
      </w:r>
      <w:r>
        <w:t xml:space="preserve"> </w:t>
      </w:r>
      <w:r w:rsidRPr="006E1E93">
        <w:t xml:space="preserve">ml </w:t>
      </w:r>
      <w:r>
        <w:t>aus dem Edukttank =SCE.A1.T1-B001</w:t>
      </w:r>
      <w:r w:rsidRPr="006E1E93">
        <w:t xml:space="preserve"> in </w:t>
      </w:r>
      <w:r>
        <w:t xml:space="preserve">den </w:t>
      </w:r>
      <w:r w:rsidRPr="006E1E93">
        <w:t xml:space="preserve">Reaktor </w:t>
      </w:r>
      <w:r>
        <w:t>=SCE.A1.T2-R001</w:t>
      </w:r>
      <w:r w:rsidRPr="006E1E93">
        <w:t xml:space="preserve"> abgelassen</w:t>
      </w:r>
      <w:r>
        <w:t xml:space="preserve"> </w:t>
      </w:r>
      <w:r w:rsidRPr="006E1E93">
        <w:t>werden.</w:t>
      </w:r>
    </w:p>
    <w:p w14:paraId="6251B471" w14:textId="5A25331A" w:rsidR="009647F7" w:rsidRDefault="009647F7" w:rsidP="009647F7">
      <w:pPr>
        <w:pStyle w:val="SiemensNummerierung2"/>
        <w:spacing w:line="240" w:lineRule="atLeast"/>
        <w:ind w:left="1191"/>
      </w:pPr>
      <w:r>
        <w:t>Dan</w:t>
      </w:r>
      <w:r w:rsidR="00F25E4A">
        <w:t>ach</w:t>
      </w:r>
      <w:r>
        <w:t xml:space="preserve"> sollen 15</w:t>
      </w:r>
      <w:r w:rsidRPr="006E1E93">
        <w:t>0</w:t>
      </w:r>
      <w:r>
        <w:t xml:space="preserve"> </w:t>
      </w:r>
      <w:r w:rsidRPr="006E1E93">
        <w:t xml:space="preserve">ml </w:t>
      </w:r>
      <w:r>
        <w:t>aus dem Edukttank =SCE.A1.T1-B002</w:t>
      </w:r>
      <w:r w:rsidRPr="006E1E93">
        <w:t xml:space="preserve"> in </w:t>
      </w:r>
      <w:r>
        <w:t xml:space="preserve">den </w:t>
      </w:r>
      <w:r w:rsidRPr="006E1E93">
        <w:t xml:space="preserve">Reaktor </w:t>
      </w:r>
      <w:r>
        <w:t>=SCE.A1.T2-R001</w:t>
      </w:r>
      <w:r w:rsidRPr="006E1E93">
        <w:t xml:space="preserve"> abgelassen</w:t>
      </w:r>
      <w:r>
        <w:t xml:space="preserve"> </w:t>
      </w:r>
      <w:r w:rsidRPr="006E1E93">
        <w:t>werden.</w:t>
      </w:r>
    </w:p>
    <w:p w14:paraId="73843AFA" w14:textId="77777777" w:rsidR="009647F7" w:rsidRDefault="009647F7" w:rsidP="009647F7">
      <w:pPr>
        <w:pStyle w:val="SiemensNummerierung2"/>
        <w:spacing w:line="240" w:lineRule="atLeast"/>
        <w:ind w:left="1191"/>
      </w:pPr>
      <w:r>
        <w:t>D</w:t>
      </w:r>
      <w:r w:rsidRPr="006E1E93">
        <w:t>ie Flüssigkeit</w:t>
      </w:r>
      <w:r>
        <w:t>en</w:t>
      </w:r>
      <w:r w:rsidRPr="006E1E93">
        <w:t xml:space="preserve"> i</w:t>
      </w:r>
      <w:r>
        <w:t>m</w:t>
      </w:r>
      <w:r w:rsidRPr="006E1E93">
        <w:t xml:space="preserve"> Reaktor </w:t>
      </w:r>
      <w:r>
        <w:t>=SCE.A1.T2-R00</w:t>
      </w:r>
      <w:r w:rsidRPr="006E1E93">
        <w:t>1 soll</w:t>
      </w:r>
      <w:r>
        <w:t>en</w:t>
      </w:r>
      <w:r w:rsidRPr="006E1E93">
        <w:t xml:space="preserve"> nun </w:t>
      </w:r>
      <w:r>
        <w:t>mit dem Rührer für 20 Sekunden verrührt werden.</w:t>
      </w:r>
    </w:p>
    <w:p w14:paraId="32D76BA7" w14:textId="77777777" w:rsidR="009647F7" w:rsidRDefault="009647F7" w:rsidP="009647F7">
      <w:pPr>
        <w:pStyle w:val="SiemensNummerierung2"/>
        <w:spacing w:line="240" w:lineRule="atLeast"/>
        <w:ind w:left="1191"/>
      </w:pPr>
      <w:r>
        <w:t xml:space="preserve">Schließlich </w:t>
      </w:r>
      <w:r w:rsidRPr="006E1E93">
        <w:t xml:space="preserve">soll </w:t>
      </w:r>
      <w:r>
        <w:t>diese Mischung</w:t>
      </w:r>
      <w:r w:rsidRPr="006E1E93">
        <w:t xml:space="preserve"> in</w:t>
      </w:r>
      <w:r>
        <w:t xml:space="preserve"> den P</w:t>
      </w:r>
      <w:r w:rsidRPr="006E1E93">
        <w:t>rodukt</w:t>
      </w:r>
      <w:r>
        <w:t>tank</w:t>
      </w:r>
      <w:r w:rsidRPr="006E1E93">
        <w:t xml:space="preserve"> </w:t>
      </w:r>
      <w:r>
        <w:t>=SCE.A1.T3-B00</w:t>
      </w:r>
      <w:r w:rsidRPr="006E1E93">
        <w:t>1 abgelassen werden.</w:t>
      </w:r>
    </w:p>
    <w:p w14:paraId="0D49AFA0" w14:textId="77777777" w:rsidR="009647F7" w:rsidRPr="00A0279F" w:rsidRDefault="009647F7" w:rsidP="009647F7">
      <w:pPr>
        <w:pStyle w:val="berschrift3"/>
        <w:rPr>
          <w:rFonts w:cs="Arial"/>
        </w:rPr>
      </w:pPr>
      <w:r w:rsidRPr="00A0279F">
        <w:rPr>
          <w:rFonts w:cs="Arial"/>
        </w:rPr>
        <w:t>Lernziel</w:t>
      </w:r>
    </w:p>
    <w:p w14:paraId="5EE34B50" w14:textId="77777777" w:rsidR="009647F7" w:rsidRDefault="009647F7" w:rsidP="009647F7">
      <w:r>
        <w:t>In diesem Kapitel lernt der Studierende:</w:t>
      </w:r>
    </w:p>
    <w:p w14:paraId="50CD331F" w14:textId="0ED602F1" w:rsidR="009647F7" w:rsidRDefault="00F25E4A" w:rsidP="009647F7">
      <w:pPr>
        <w:pStyle w:val="SiemensListe"/>
        <w:spacing w:line="240" w:lineRule="atLeast"/>
      </w:pPr>
      <w:r>
        <w:t>Batch-</w:t>
      </w:r>
      <w:r w:rsidR="009647F7">
        <w:t>Komponenten anzulegen</w:t>
      </w:r>
      <w:r>
        <w:t>.</w:t>
      </w:r>
    </w:p>
    <w:p w14:paraId="6B2F1E27" w14:textId="44A27415" w:rsidR="009647F7" w:rsidRDefault="009647F7" w:rsidP="009647F7">
      <w:pPr>
        <w:pStyle w:val="SiemensListe"/>
        <w:spacing w:line="240" w:lineRule="atLeast"/>
      </w:pPr>
      <w:r>
        <w:t>In der technologischen Sicht die Struktur zur Herstellung einer Charge anzupassen</w:t>
      </w:r>
      <w:r w:rsidR="00F25E4A">
        <w:t>.</w:t>
      </w:r>
    </w:p>
    <w:p w14:paraId="09A49B9B" w14:textId="274C32E8" w:rsidR="009647F7" w:rsidRDefault="009647F7" w:rsidP="009647F7">
      <w:pPr>
        <w:pStyle w:val="SiemensListe"/>
        <w:spacing w:line="240" w:lineRule="atLeast"/>
      </w:pPr>
      <w:r>
        <w:t>Anlegen von Ausgangs- und Eingangsstoffen im SIMATIC Batch Control Center</w:t>
      </w:r>
      <w:r w:rsidR="00F25E4A">
        <w:t>.</w:t>
      </w:r>
    </w:p>
    <w:p w14:paraId="0AF25045" w14:textId="3149A9A0" w:rsidR="009647F7" w:rsidRDefault="009647F7" w:rsidP="009647F7">
      <w:pPr>
        <w:pStyle w:val="SiemensListe"/>
        <w:spacing w:line="240" w:lineRule="atLeast"/>
      </w:pPr>
      <w:r>
        <w:t>Anlegen eines Steuerrezeptes im SIMATIC Batch Control Center</w:t>
      </w:r>
      <w:r w:rsidR="00F25E4A">
        <w:t>.</w:t>
      </w:r>
    </w:p>
    <w:p w14:paraId="0CFE1B12" w14:textId="71FD3391" w:rsidR="009647F7" w:rsidRDefault="009647F7" w:rsidP="009647F7">
      <w:pPr>
        <w:pStyle w:val="SiemensListe"/>
        <w:spacing w:line="240" w:lineRule="atLeast"/>
      </w:pPr>
      <w:r>
        <w:t>Anlegen, Freigeben und Starten einer Charge im SIMATIC Batch Control Center</w:t>
      </w:r>
      <w:r w:rsidR="00F25E4A">
        <w:t>.</w:t>
      </w:r>
    </w:p>
    <w:p w14:paraId="0B613744" w14:textId="77777777" w:rsidR="009647F7" w:rsidRPr="00C11105" w:rsidRDefault="009647F7" w:rsidP="009647F7">
      <w:pPr>
        <w:pStyle w:val="SiemensListe"/>
        <w:numPr>
          <w:ilvl w:val="0"/>
          <w:numId w:val="0"/>
        </w:numPr>
        <w:spacing w:line="240" w:lineRule="atLeast"/>
        <w:ind w:left="992"/>
      </w:pPr>
    </w:p>
    <w:p w14:paraId="2B91E83F" w14:textId="77777777" w:rsidR="009647F7" w:rsidRDefault="009647F7" w:rsidP="009647F7">
      <w:pPr>
        <w:pStyle w:val="berschrift3"/>
        <w:rPr>
          <w:rFonts w:cs="Arial"/>
        </w:rPr>
      </w:pPr>
      <w:r w:rsidRPr="00A0279F">
        <w:rPr>
          <w:rFonts w:cs="Arial"/>
        </w:rPr>
        <w:t>Programmierung</w:t>
      </w:r>
    </w:p>
    <w:p w14:paraId="178789BD" w14:textId="77777777" w:rsidR="009647F7" w:rsidRPr="001E6BF7" w:rsidRDefault="009647F7" w:rsidP="009647F7">
      <w:pPr>
        <w:pStyle w:val="SiemensNummerierung2"/>
        <w:numPr>
          <w:ilvl w:val="0"/>
          <w:numId w:val="8"/>
        </w:numPr>
        <w:ind w:left="1191"/>
        <w:jc w:val="both"/>
      </w:pPr>
      <w:r w:rsidRPr="001E6BF7">
        <w:t xml:space="preserve">Als Ausgangsprojekt nutzen Sie hier ein Projekt in dem bereits sämtliche CFC- und SFC- Bausteine enthalten sind, die später zur Produktion von Chargen mit dem SIMATIC Batch Control Center benötigt werden. Dieses Projekt wird nun zu Beginn im SIMATIC Manager dearchiviert.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Datei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Dearchivieren)</w:t>
      </w:r>
    </w:p>
    <w:p w14:paraId="45BBCAC3" w14:textId="4611BFC4" w:rsidR="009647F7" w:rsidRDefault="009647F7" w:rsidP="009647F7">
      <w:pPr>
        <w:jc w:val="center"/>
      </w:pPr>
      <w:r>
        <w:rPr>
          <w:noProof/>
          <w:lang w:eastAsia="de-DE" w:bidi="ar-SA"/>
        </w:rPr>
        <w:drawing>
          <wp:inline distT="0" distB="0" distL="0" distR="0" wp14:anchorId="24366201" wp14:editId="675BC141">
            <wp:extent cx="4324350" cy="3019425"/>
            <wp:effectExtent l="0" t="0" r="0" b="9525"/>
            <wp:docPr id="622" name="Grafik 622" descr="capture_20130103_10481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20130103_104814_0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4350" cy="3019425"/>
                    </a:xfrm>
                    <a:prstGeom prst="rect">
                      <a:avLst/>
                    </a:prstGeom>
                    <a:noFill/>
                    <a:ln>
                      <a:noFill/>
                    </a:ln>
                  </pic:spPr>
                </pic:pic>
              </a:graphicData>
            </a:graphic>
          </wp:inline>
        </w:drawing>
      </w:r>
    </w:p>
    <w:p w14:paraId="505E7008" w14:textId="19B036B7" w:rsidR="009647F7" w:rsidRPr="001E6BF7" w:rsidRDefault="009647F7" w:rsidP="009647F7">
      <w:pPr>
        <w:pStyle w:val="SiemensNummerierung2"/>
        <w:ind w:left="1191"/>
        <w:jc w:val="both"/>
      </w:pPr>
      <w:r>
        <w:br w:type="page"/>
      </w:r>
      <w:r w:rsidRPr="001E6BF7">
        <w:lastRenderedPageBreak/>
        <w:t>Als Vorlage nutzen Sie das Projekt ‚PCS7_SCE_0302_Vorl_</w:t>
      </w:r>
      <w:r>
        <w:t>R1505</w:t>
      </w:r>
      <w:r w:rsidRPr="001E6BF7">
        <w:t xml:space="preserve">.zip’. </w:t>
      </w:r>
      <w:r w:rsidR="00F25E4A">
        <w:br/>
      </w:r>
      <w:r w:rsidRPr="001E6BF7">
        <w:t xml:space="preserv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PCS7_SCE_0302_Vorl_</w:t>
      </w:r>
      <w:r>
        <w:t>R1505</w:t>
      </w:r>
      <w:r w:rsidRPr="001E6BF7">
        <w:t xml:space="preserve">.zip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Öffnen)</w:t>
      </w:r>
    </w:p>
    <w:p w14:paraId="51FCD0E6" w14:textId="42000876" w:rsidR="009647F7" w:rsidRDefault="009647F7" w:rsidP="009647F7">
      <w:pPr>
        <w:jc w:val="center"/>
      </w:pPr>
      <w:r w:rsidRPr="00F22CD9">
        <w:rPr>
          <w:noProof/>
          <w:lang w:eastAsia="de-DE" w:bidi="ar-SA"/>
        </w:rPr>
        <w:drawing>
          <wp:inline distT="0" distB="0" distL="0" distR="0" wp14:anchorId="555A7E1A" wp14:editId="39D52BD9">
            <wp:extent cx="4152900" cy="2628900"/>
            <wp:effectExtent l="0" t="0" r="0" b="0"/>
            <wp:docPr id="621" name="Grafik 621" descr="capture_20150511_17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20150511_1747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52900" cy="2628900"/>
                    </a:xfrm>
                    <a:prstGeom prst="rect">
                      <a:avLst/>
                    </a:prstGeom>
                    <a:noFill/>
                    <a:ln>
                      <a:noFill/>
                    </a:ln>
                  </pic:spPr>
                </pic:pic>
              </a:graphicData>
            </a:graphic>
          </wp:inline>
        </w:drawing>
      </w:r>
    </w:p>
    <w:p w14:paraId="6AE6FA45" w14:textId="77777777" w:rsidR="009647F7" w:rsidRDefault="009647F7" w:rsidP="009647F7"/>
    <w:p w14:paraId="3A1C066E" w14:textId="771E9EC8" w:rsidR="009647F7" w:rsidRPr="001E6BF7" w:rsidRDefault="00F25E4A" w:rsidP="009647F7">
      <w:pPr>
        <w:pStyle w:val="SiemensNummerierung2"/>
        <w:ind w:left="1191"/>
        <w:jc w:val="both"/>
      </w:pPr>
      <w:r>
        <w:t>Als N</w:t>
      </w:r>
      <w:r w:rsidR="009647F7" w:rsidRPr="001E6BF7">
        <w:t>ächstes starten Sie mit einem Klick auf das Symbol ‚</w:t>
      </w:r>
      <w:r w:rsidR="009647F7" w:rsidRPr="001E6BF7">
        <w:rPr>
          <w:noProof/>
          <w:lang w:eastAsia="de-DE" w:bidi="ar-SA"/>
        </w:rPr>
        <w:drawing>
          <wp:inline distT="0" distB="0" distL="0" distR="0" wp14:anchorId="0BA49F10" wp14:editId="19225C4F">
            <wp:extent cx="228600" cy="209550"/>
            <wp:effectExtent l="0" t="0" r="0" b="0"/>
            <wp:docPr id="620" name="Grafik 620" descr="0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03b"/>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9647F7">
        <w:t>’ die SPS-</w:t>
      </w:r>
      <w:r w:rsidR="009647F7" w:rsidRPr="001E6BF7">
        <w:t xml:space="preserve">Simulation S7-PLCSIM. ( </w:t>
      </w:r>
      <w:r w:rsidR="009647F7" w:rsidRPr="001E6BF7">
        <w:fldChar w:fldCharType="begin"/>
      </w:r>
      <w:r w:rsidR="009647F7" w:rsidRPr="001E6BF7">
        <w:instrText>SYMBOL 174 \f "Symbol" \s 10</w:instrText>
      </w:r>
      <w:r w:rsidR="009647F7" w:rsidRPr="001E6BF7">
        <w:fldChar w:fldCharType="separate"/>
      </w:r>
      <w:r w:rsidR="009647F7" w:rsidRPr="001E6BF7">
        <w:t>®</w:t>
      </w:r>
      <w:r w:rsidR="009647F7" w:rsidRPr="001E6BF7">
        <w:fldChar w:fldCharType="end"/>
      </w:r>
      <w:r w:rsidR="009647F7" w:rsidRPr="001E6BF7">
        <w:t xml:space="preserve"> </w:t>
      </w:r>
      <w:r w:rsidR="009647F7" w:rsidRPr="001E6BF7">
        <w:rPr>
          <w:noProof/>
          <w:lang w:eastAsia="de-DE" w:bidi="ar-SA"/>
        </w:rPr>
        <w:drawing>
          <wp:inline distT="0" distB="0" distL="0" distR="0" wp14:anchorId="4576E6B4" wp14:editId="6C5116F3">
            <wp:extent cx="228600" cy="209550"/>
            <wp:effectExtent l="0" t="0" r="0" b="0"/>
            <wp:docPr id="619" name="Grafik 619" descr="0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3b"/>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9647F7" w:rsidRPr="001E6BF7">
        <w:t>)</w:t>
      </w:r>
    </w:p>
    <w:p w14:paraId="602F6A06" w14:textId="41577DBE" w:rsidR="009647F7" w:rsidRDefault="009647F7" w:rsidP="009647F7">
      <w:pPr>
        <w:jc w:val="center"/>
      </w:pPr>
      <w:r>
        <w:rPr>
          <w:noProof/>
          <w:lang w:eastAsia="de-DE" w:bidi="ar-SA"/>
        </w:rPr>
        <w:drawing>
          <wp:inline distT="0" distB="0" distL="0" distR="0" wp14:anchorId="7D7D6293" wp14:editId="17981B2E">
            <wp:extent cx="5038725" cy="3019425"/>
            <wp:effectExtent l="0" t="0" r="9525" b="9525"/>
            <wp:docPr id="618" name="Grafik 618" descr="capture_20130103_104930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20130103_104930_00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8725" cy="3019425"/>
                    </a:xfrm>
                    <a:prstGeom prst="rect">
                      <a:avLst/>
                    </a:prstGeom>
                    <a:noFill/>
                    <a:ln>
                      <a:noFill/>
                    </a:ln>
                  </pic:spPr>
                </pic:pic>
              </a:graphicData>
            </a:graphic>
          </wp:inline>
        </w:drawing>
      </w:r>
    </w:p>
    <w:p w14:paraId="16034DA3" w14:textId="77777777" w:rsidR="009647F7" w:rsidRDefault="009647F7" w:rsidP="009647F7"/>
    <w:p w14:paraId="17C61772" w14:textId="34AABA0B" w:rsidR="009647F7" w:rsidRPr="001E6BF7" w:rsidRDefault="009647F7" w:rsidP="009647F7">
      <w:pPr>
        <w:pStyle w:val="SiemensNummerierung2"/>
        <w:ind w:left="1191"/>
        <w:jc w:val="both"/>
      </w:pPr>
      <w:r w:rsidRPr="001E6BF7">
        <w:t xml:space="preserve">In S7-PLCSIM wählen Sie </w:t>
      </w:r>
      <w:r w:rsidR="00F25E4A">
        <w:t>nun</w:t>
      </w:r>
      <w:r w:rsidRPr="001E6BF7">
        <w:t xml:space="preserve"> ‚PLCSIM(TCP/IP)’ als Schnittstelle und überprüfen, ob auch im SIMATIC-Manager ‚PLCSIM(TCP/IP)’ eingestellt ist.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PLCSIM(TCP/IP))</w:t>
      </w:r>
    </w:p>
    <w:p w14:paraId="257E30DB" w14:textId="2522C289" w:rsidR="009647F7" w:rsidRDefault="009647F7" w:rsidP="009647F7">
      <w:pPr>
        <w:jc w:val="center"/>
      </w:pPr>
      <w:r>
        <w:rPr>
          <w:noProof/>
          <w:lang w:eastAsia="de-DE" w:bidi="ar-SA"/>
        </w:rPr>
        <w:drawing>
          <wp:inline distT="0" distB="0" distL="0" distR="0" wp14:anchorId="4E3BA3C7" wp14:editId="1FA20190">
            <wp:extent cx="2876550" cy="1476375"/>
            <wp:effectExtent l="0" t="0" r="0" b="9525"/>
            <wp:docPr id="617" name="Grafik 617" descr="capture_20130103_104946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20130103_104946_00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6550" cy="1476375"/>
                    </a:xfrm>
                    <a:prstGeom prst="rect">
                      <a:avLst/>
                    </a:prstGeom>
                    <a:noFill/>
                    <a:ln>
                      <a:noFill/>
                    </a:ln>
                  </pic:spPr>
                </pic:pic>
              </a:graphicData>
            </a:graphic>
          </wp:inline>
        </w:drawing>
      </w:r>
    </w:p>
    <w:p w14:paraId="7524FD20" w14:textId="1FBCBD19" w:rsidR="009647F7" w:rsidRDefault="009647F7" w:rsidP="009647F7">
      <w:pPr>
        <w:jc w:val="center"/>
      </w:pPr>
      <w:r>
        <w:rPr>
          <w:noProof/>
          <w:lang w:eastAsia="de-DE" w:bidi="ar-SA"/>
        </w:rPr>
        <w:lastRenderedPageBreak/>
        <mc:AlternateContent>
          <mc:Choice Requires="wps">
            <w:drawing>
              <wp:anchor distT="0" distB="0" distL="114300" distR="114300" simplePos="0" relativeHeight="251649024" behindDoc="0" locked="0" layoutInCell="1" allowOverlap="1" wp14:anchorId="6C37FBB2" wp14:editId="5C0AA730">
                <wp:simplePos x="0" y="0"/>
                <wp:positionH relativeFrom="column">
                  <wp:posOffset>4349750</wp:posOffset>
                </wp:positionH>
                <wp:positionV relativeFrom="paragraph">
                  <wp:posOffset>2801620</wp:posOffset>
                </wp:positionV>
                <wp:extent cx="753110" cy="254000"/>
                <wp:effectExtent l="10795" t="15240" r="7620" b="6985"/>
                <wp:wrapNone/>
                <wp:docPr id="660" name="Rechteck 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110" cy="25400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0C46FB3" id="Rechteck 660" o:spid="_x0000_s1026" style="position:absolute;margin-left:342.5pt;margin-top:220.6pt;width:59.3pt;height:20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" filled="f" strokecolor="red" strokeweight="1pt"/>
            </w:pict>
          </mc:Fallback>
        </mc:AlternateContent>
      </w:r>
      <w:r>
        <w:rPr>
          <w:noProof/>
          <w:lang w:eastAsia="de-DE" w:bidi="ar-SA"/>
        </w:rPr>
        <w:drawing>
          <wp:inline distT="0" distB="0" distL="0" distR="0" wp14:anchorId="6106E53A" wp14:editId="1757890E">
            <wp:extent cx="5038725" cy="3019425"/>
            <wp:effectExtent l="0" t="0" r="9525" b="9525"/>
            <wp:docPr id="616" name="Grafik 616" descr="capture_20130103_105027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20130103_105027_00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8725" cy="3019425"/>
                    </a:xfrm>
                    <a:prstGeom prst="rect">
                      <a:avLst/>
                    </a:prstGeom>
                    <a:noFill/>
                    <a:ln>
                      <a:noFill/>
                    </a:ln>
                  </pic:spPr>
                </pic:pic>
              </a:graphicData>
            </a:graphic>
          </wp:inline>
        </w:drawing>
      </w:r>
    </w:p>
    <w:p w14:paraId="270F9DFA" w14:textId="77777777" w:rsidR="009647F7" w:rsidRDefault="009647F7" w:rsidP="009647F7"/>
    <w:p w14:paraId="1D2C4249" w14:textId="77777777" w:rsidR="009647F7" w:rsidRPr="001E6BF7" w:rsidRDefault="009647F7" w:rsidP="009647F7">
      <w:pPr>
        <w:pStyle w:val="SiemensNummerierung2"/>
        <w:ind w:left="1191"/>
        <w:jc w:val="both"/>
      </w:pPr>
      <w:r w:rsidRPr="001E6BF7">
        <w:t xml:space="preserve">Nun wählen Sie die ‚Objekteigenschaften’ der PC-Station die eine Operator Station (hier: OS) enthält.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OS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Objekteigenschaften)</w:t>
      </w:r>
    </w:p>
    <w:p w14:paraId="45F7A26A" w14:textId="05894333" w:rsidR="009647F7" w:rsidRDefault="009647F7" w:rsidP="009647F7">
      <w:pPr>
        <w:jc w:val="center"/>
      </w:pPr>
      <w:r>
        <w:rPr>
          <w:noProof/>
          <w:lang w:eastAsia="de-DE" w:bidi="ar-SA"/>
        </w:rPr>
        <w:drawing>
          <wp:inline distT="0" distB="0" distL="0" distR="0" wp14:anchorId="6094DD67" wp14:editId="1CB5CD14">
            <wp:extent cx="5038725" cy="3019425"/>
            <wp:effectExtent l="0" t="0" r="9525" b="9525"/>
            <wp:docPr id="615" name="Grafik 615" descr="capture_20130103_105517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20130103_105517_0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8725" cy="3019425"/>
                    </a:xfrm>
                    <a:prstGeom prst="rect">
                      <a:avLst/>
                    </a:prstGeom>
                    <a:noFill/>
                    <a:ln>
                      <a:noFill/>
                    </a:ln>
                  </pic:spPr>
                </pic:pic>
              </a:graphicData>
            </a:graphic>
          </wp:inline>
        </w:drawing>
      </w:r>
    </w:p>
    <w:p w14:paraId="481EA9AE" w14:textId="77777777" w:rsidR="009647F7" w:rsidRDefault="009647F7" w:rsidP="009647F7"/>
    <w:p w14:paraId="5B6044A3" w14:textId="77777777" w:rsidR="009647F7" w:rsidRPr="001E6BF7" w:rsidRDefault="009647F7" w:rsidP="009647F7">
      <w:pPr>
        <w:pStyle w:val="SiemensNummerierung2"/>
        <w:ind w:left="1191"/>
        <w:jc w:val="both"/>
      </w:pPr>
      <w:r>
        <w:br w:type="page"/>
      </w:r>
      <w:r w:rsidRPr="001E6BF7">
        <w:lastRenderedPageBreak/>
        <w:t>Bei den allgemeinen Eigenschaften tragen Sie unter ‚</w:t>
      </w:r>
      <w:r>
        <w:t>Rechnern</w:t>
      </w:r>
      <w:r w:rsidRPr="001E6BF7">
        <w:t xml:space="preserve">ame’ den lokalen Rechnernamen ein.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w:t>
      </w:r>
      <w:r>
        <w:t>Rechnern</w:t>
      </w:r>
      <w:r w:rsidRPr="001E6BF7">
        <w:t xml:space="preserve">ame: </w:t>
      </w:r>
      <w:r>
        <w:t>Lokaler Rechnername</w:t>
      </w:r>
      <w:r w:rsidRPr="001E6BF7">
        <w:t xml:space="preserv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OK)</w:t>
      </w:r>
    </w:p>
    <w:p w14:paraId="1736058C" w14:textId="01423EAF" w:rsidR="009647F7" w:rsidRDefault="009647F7" w:rsidP="009647F7">
      <w:pPr>
        <w:jc w:val="center"/>
      </w:pPr>
      <w:r w:rsidRPr="008E3B22">
        <w:rPr>
          <w:noProof/>
          <w:lang w:eastAsia="de-DE" w:bidi="ar-SA"/>
        </w:rPr>
        <w:drawing>
          <wp:inline distT="0" distB="0" distL="0" distR="0" wp14:anchorId="49FE9182" wp14:editId="0C38FCAD">
            <wp:extent cx="4314825" cy="3962400"/>
            <wp:effectExtent l="0" t="0" r="9525" b="0"/>
            <wp:docPr id="614" name="Grafik 614" descr="capture_20150511_11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20150511_11590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14825" cy="3962400"/>
                    </a:xfrm>
                    <a:prstGeom prst="rect">
                      <a:avLst/>
                    </a:prstGeom>
                    <a:noFill/>
                    <a:ln>
                      <a:noFill/>
                    </a:ln>
                  </pic:spPr>
                </pic:pic>
              </a:graphicData>
            </a:graphic>
          </wp:inline>
        </w:drawing>
      </w:r>
    </w:p>
    <w:p w14:paraId="0E7F87A8" w14:textId="07028AAA" w:rsidR="009647F7" w:rsidRDefault="00433723" w:rsidP="009647F7">
      <w:pPr>
        <w:rPr>
          <w:b/>
        </w:rPr>
      </w:pPr>
      <w:r>
        <w:rPr>
          <w:noProof/>
          <w:lang w:eastAsia="de-DE" w:bidi="ar-SA"/>
        </w:rPr>
        <w:drawing>
          <wp:inline distT="0" distB="0" distL="0" distR="0" wp14:anchorId="078E5EBF" wp14:editId="7BD587B2">
            <wp:extent cx="381000" cy="390525"/>
            <wp:effectExtent l="0" t="0" r="0" b="9525"/>
            <wp:docPr id="173" name="Grafik 17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4D83E98F" w14:textId="77777777" w:rsidR="009647F7" w:rsidRDefault="009647F7" w:rsidP="009647F7">
      <w:r w:rsidRPr="005869A5">
        <w:rPr>
          <w:b/>
        </w:rPr>
        <w:t>Hinweis:</w:t>
      </w:r>
      <w:r>
        <w:t xml:space="preserve"> Auf diesen Rechner werden später auch die erzeugten Batch-Anlagendaten geladen.</w:t>
      </w:r>
    </w:p>
    <w:p w14:paraId="58A3EF42" w14:textId="77777777" w:rsidR="009647F7" w:rsidRDefault="009647F7" w:rsidP="009647F7"/>
    <w:p w14:paraId="241EAECA" w14:textId="2A1C7F2F" w:rsidR="009647F7" w:rsidRPr="001E6BF7" w:rsidRDefault="00F25E4A" w:rsidP="009647F7">
      <w:pPr>
        <w:pStyle w:val="SiemensNummerierung2"/>
        <w:ind w:left="1191"/>
        <w:jc w:val="both"/>
      </w:pPr>
      <w:r>
        <w:t>Jetzt</w:t>
      </w:r>
      <w:r w:rsidR="009647F7" w:rsidRPr="001E6BF7">
        <w:t xml:space="preserve"> starten Sie den </w:t>
      </w:r>
      <w:r w:rsidR="009647F7">
        <w:t>WinCC</w:t>
      </w:r>
      <w:r w:rsidR="009647F7" w:rsidRPr="001E6BF7">
        <w:t xml:space="preserve">Explorer indem Sie unter OS </w:t>
      </w:r>
      <w:r w:rsidR="009647F7" w:rsidRPr="001E6BF7">
        <w:fldChar w:fldCharType="begin"/>
      </w:r>
      <w:r w:rsidR="009647F7" w:rsidRPr="001E6BF7">
        <w:instrText>SYMBOL 174 \f "Symbol" \s 10</w:instrText>
      </w:r>
      <w:r w:rsidR="009647F7" w:rsidRPr="001E6BF7">
        <w:fldChar w:fldCharType="separate"/>
      </w:r>
      <w:r w:rsidR="009647F7" w:rsidRPr="001E6BF7">
        <w:t>®</w:t>
      </w:r>
      <w:r w:rsidR="009647F7" w:rsidRPr="001E6BF7">
        <w:fldChar w:fldCharType="end"/>
      </w:r>
      <w:r w:rsidR="009647F7" w:rsidRPr="001E6BF7">
        <w:t xml:space="preserve"> WinCC Appl. </w:t>
      </w:r>
      <w:r w:rsidR="009647F7" w:rsidRPr="001E6BF7">
        <w:fldChar w:fldCharType="begin"/>
      </w:r>
      <w:r w:rsidR="009647F7" w:rsidRPr="001E6BF7">
        <w:instrText>SYMBOL 174 \f "Symbol" \s 10</w:instrText>
      </w:r>
      <w:r w:rsidR="009647F7" w:rsidRPr="001E6BF7">
        <w:fldChar w:fldCharType="separate"/>
      </w:r>
      <w:r w:rsidR="009647F7" w:rsidRPr="001E6BF7">
        <w:t>®</w:t>
      </w:r>
      <w:r w:rsidR="009647F7" w:rsidRPr="001E6BF7">
        <w:fldChar w:fldCharType="end"/>
      </w:r>
      <w:r w:rsidR="009647F7" w:rsidRPr="001E6BF7">
        <w:t xml:space="preserve"> OS(1) ‚Objekt öffnen‘ wählen. ( </w:t>
      </w:r>
      <w:r w:rsidR="009647F7" w:rsidRPr="001E6BF7">
        <w:fldChar w:fldCharType="begin"/>
      </w:r>
      <w:r w:rsidR="009647F7" w:rsidRPr="001E6BF7">
        <w:instrText>SYMBOL 174 \f "Symbol" \s 10</w:instrText>
      </w:r>
      <w:r w:rsidR="009647F7" w:rsidRPr="001E6BF7">
        <w:fldChar w:fldCharType="separate"/>
      </w:r>
      <w:r w:rsidR="009647F7" w:rsidRPr="001E6BF7">
        <w:t>®</w:t>
      </w:r>
      <w:r w:rsidR="009647F7" w:rsidRPr="001E6BF7">
        <w:fldChar w:fldCharType="end"/>
      </w:r>
      <w:r w:rsidR="009647F7" w:rsidRPr="001E6BF7">
        <w:t xml:space="preserve"> OS(1) </w:t>
      </w:r>
      <w:r w:rsidR="009647F7" w:rsidRPr="001E6BF7">
        <w:fldChar w:fldCharType="begin"/>
      </w:r>
      <w:r w:rsidR="009647F7" w:rsidRPr="001E6BF7">
        <w:instrText>SYMBOL 174 \f "Symbol" \s 10</w:instrText>
      </w:r>
      <w:r w:rsidR="009647F7" w:rsidRPr="001E6BF7">
        <w:fldChar w:fldCharType="separate"/>
      </w:r>
      <w:r w:rsidR="009647F7" w:rsidRPr="001E6BF7">
        <w:t>®</w:t>
      </w:r>
      <w:r w:rsidR="009647F7" w:rsidRPr="001E6BF7">
        <w:fldChar w:fldCharType="end"/>
      </w:r>
      <w:r w:rsidR="009647F7" w:rsidRPr="001E6BF7">
        <w:t xml:space="preserve"> Objekt öffnen)</w:t>
      </w:r>
    </w:p>
    <w:p w14:paraId="31B3023D" w14:textId="730481BE" w:rsidR="009647F7" w:rsidRDefault="009647F7" w:rsidP="00433723">
      <w:pPr>
        <w:jc w:val="center"/>
      </w:pPr>
      <w:r>
        <w:rPr>
          <w:noProof/>
          <w:lang w:eastAsia="de-DE" w:bidi="ar-SA"/>
        </w:rPr>
        <w:drawing>
          <wp:inline distT="0" distB="0" distL="0" distR="0" wp14:anchorId="462100F1" wp14:editId="426028F3">
            <wp:extent cx="5038725" cy="3019425"/>
            <wp:effectExtent l="0" t="0" r="9525" b="9525"/>
            <wp:docPr id="613" name="Grafik 613" descr="capture_20130103_10580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20130103_105804_00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8725" cy="3019425"/>
                    </a:xfrm>
                    <a:prstGeom prst="rect">
                      <a:avLst/>
                    </a:prstGeom>
                    <a:noFill/>
                    <a:ln>
                      <a:noFill/>
                    </a:ln>
                  </pic:spPr>
                </pic:pic>
              </a:graphicData>
            </a:graphic>
          </wp:inline>
        </w:drawing>
      </w:r>
    </w:p>
    <w:p w14:paraId="3B69A8CA" w14:textId="7FA1A8DF" w:rsidR="009647F7" w:rsidRPr="001E6BF7" w:rsidRDefault="009647F7" w:rsidP="009647F7">
      <w:pPr>
        <w:pStyle w:val="SiemensNummerierung2"/>
        <w:ind w:left="1191"/>
        <w:jc w:val="both"/>
      </w:pPr>
      <w:r w:rsidRPr="001E6BF7">
        <w:lastRenderedPageBreak/>
        <w:t>Im Explorer wählen Sie die ‚Eigenschaften’ des ‚Rechners’.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Rechner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Eigenschaften)</w:t>
      </w:r>
    </w:p>
    <w:p w14:paraId="5F7D23EC" w14:textId="01CE6862" w:rsidR="009647F7" w:rsidRDefault="009647F7" w:rsidP="009647F7">
      <w:r>
        <w:rPr>
          <w:noProof/>
          <w:lang w:eastAsia="de-DE" w:bidi="ar-SA"/>
        </w:rPr>
        <w:drawing>
          <wp:inline distT="0" distB="0" distL="0" distR="0" wp14:anchorId="7B2DF9C9" wp14:editId="216A305F">
            <wp:extent cx="5038725" cy="3543300"/>
            <wp:effectExtent l="0" t="0" r="9525" b="0"/>
            <wp:docPr id="612" name="Grafik 612" descr="capture_20130103_110058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20130103_110058_00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8725" cy="3543300"/>
                    </a:xfrm>
                    <a:prstGeom prst="rect">
                      <a:avLst/>
                    </a:prstGeom>
                    <a:noFill/>
                    <a:ln>
                      <a:noFill/>
                    </a:ln>
                  </pic:spPr>
                </pic:pic>
              </a:graphicData>
            </a:graphic>
          </wp:inline>
        </w:drawing>
      </w:r>
    </w:p>
    <w:p w14:paraId="5ED80D11" w14:textId="77777777" w:rsidR="009647F7" w:rsidRDefault="009647F7" w:rsidP="009647F7"/>
    <w:p w14:paraId="217A3A71" w14:textId="56B28106" w:rsidR="009647F7" w:rsidRPr="001E6BF7" w:rsidRDefault="009647F7" w:rsidP="009647F7">
      <w:pPr>
        <w:pStyle w:val="SiemensNummerierung2"/>
        <w:ind w:left="1191"/>
        <w:jc w:val="both"/>
      </w:pPr>
      <w:r w:rsidRPr="001E6BF7">
        <w:t>Da</w:t>
      </w:r>
      <w:r w:rsidR="00F25E4A">
        <w:t>raufhin</w:t>
      </w:r>
      <w:r w:rsidRPr="001E6BF7">
        <w:t xml:space="preserve"> klicken Sie erneut auf ‚Eigenschaften’ des Rechners.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Eigenschaften)</w:t>
      </w:r>
    </w:p>
    <w:p w14:paraId="6920BECA" w14:textId="4E9DBA80" w:rsidR="009647F7" w:rsidRDefault="009647F7" w:rsidP="009647F7">
      <w:pPr>
        <w:jc w:val="center"/>
      </w:pPr>
      <w:r>
        <w:rPr>
          <w:noProof/>
          <w:lang w:eastAsia="de-DE" w:bidi="ar-SA"/>
        </w:rPr>
        <w:drawing>
          <wp:inline distT="0" distB="0" distL="0" distR="0" wp14:anchorId="2DD484DD" wp14:editId="00D38B90">
            <wp:extent cx="3238500" cy="3238500"/>
            <wp:effectExtent l="0" t="0" r="0" b="0"/>
            <wp:docPr id="611" name="Grafik 611" descr="capture_20130103_110135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ture_20130103_110135_0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p w14:paraId="28443F00" w14:textId="77777777" w:rsidR="009647F7" w:rsidRDefault="009647F7" w:rsidP="009647F7"/>
    <w:p w14:paraId="5D31A0E4" w14:textId="77777777" w:rsidR="009647F7" w:rsidRPr="001E6BF7" w:rsidRDefault="009647F7" w:rsidP="009647F7">
      <w:pPr>
        <w:pStyle w:val="SiemensNummerierung2"/>
        <w:ind w:left="1191"/>
        <w:jc w:val="both"/>
      </w:pPr>
      <w:r>
        <w:br w:type="page"/>
      </w:r>
      <w:r w:rsidRPr="001E6BF7">
        <w:lastRenderedPageBreak/>
        <w:t xml:space="preserve">Im folgenden Dialog klicken Sie bei Rechnername auf ‚Lokalen Rechnernamen übernehmen’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Lokalen Rechnernamen übernehmen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OK)</w:t>
      </w:r>
    </w:p>
    <w:p w14:paraId="53F62604" w14:textId="5AB9E19F" w:rsidR="009647F7" w:rsidRDefault="009647F7" w:rsidP="009647F7">
      <w:pPr>
        <w:jc w:val="center"/>
      </w:pPr>
      <w:r>
        <w:rPr>
          <w:noProof/>
          <w:lang w:eastAsia="de-DE" w:bidi="ar-SA"/>
        </w:rPr>
        <w:drawing>
          <wp:inline distT="0" distB="0" distL="0" distR="0" wp14:anchorId="4CF9DB0A" wp14:editId="62CC8291">
            <wp:extent cx="3962400" cy="4667250"/>
            <wp:effectExtent l="0" t="0" r="0" b="0"/>
            <wp:docPr id="610" name="Grafik 610" descr="capture_20130103_110238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30103_110238_0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62400" cy="4667250"/>
                    </a:xfrm>
                    <a:prstGeom prst="rect">
                      <a:avLst/>
                    </a:prstGeom>
                    <a:noFill/>
                    <a:ln>
                      <a:noFill/>
                    </a:ln>
                  </pic:spPr>
                </pic:pic>
              </a:graphicData>
            </a:graphic>
          </wp:inline>
        </w:drawing>
      </w:r>
    </w:p>
    <w:p w14:paraId="251D4378" w14:textId="77777777" w:rsidR="009647F7" w:rsidRDefault="009647F7" w:rsidP="009647F7">
      <w:pPr>
        <w:jc w:val="center"/>
      </w:pPr>
    </w:p>
    <w:p w14:paraId="6EB2082A" w14:textId="37955B91" w:rsidR="009647F7" w:rsidRPr="001E6BF7" w:rsidRDefault="00F25E4A" w:rsidP="009647F7">
      <w:pPr>
        <w:pStyle w:val="SiemensNummerierung2"/>
        <w:ind w:left="1191"/>
        <w:jc w:val="both"/>
      </w:pPr>
      <w:r>
        <w:t>B</w:t>
      </w:r>
      <w:r w:rsidR="009647F7" w:rsidRPr="001E6BF7">
        <w:t xml:space="preserve">eenden Sie den Explorer und schließen das Projekt. ( </w:t>
      </w:r>
      <w:r w:rsidR="009647F7" w:rsidRPr="001E6BF7">
        <w:fldChar w:fldCharType="begin"/>
      </w:r>
      <w:r w:rsidR="009647F7" w:rsidRPr="001E6BF7">
        <w:instrText>SYMBOL 174 \f "Symbol" \s 10</w:instrText>
      </w:r>
      <w:r w:rsidR="009647F7" w:rsidRPr="001E6BF7">
        <w:fldChar w:fldCharType="separate"/>
      </w:r>
      <w:r w:rsidR="009647F7" w:rsidRPr="001E6BF7">
        <w:t>®</w:t>
      </w:r>
      <w:r w:rsidR="009647F7" w:rsidRPr="001E6BF7">
        <w:fldChar w:fldCharType="end"/>
      </w:r>
      <w:r w:rsidR="009647F7" w:rsidRPr="001E6BF7">
        <w:t xml:space="preserve"> Datei </w:t>
      </w:r>
      <w:r w:rsidR="009647F7" w:rsidRPr="001E6BF7">
        <w:fldChar w:fldCharType="begin"/>
      </w:r>
      <w:r w:rsidR="009647F7" w:rsidRPr="001E6BF7">
        <w:instrText>SYMBOL 174 \f "Symbol" \s 10</w:instrText>
      </w:r>
      <w:r w:rsidR="009647F7" w:rsidRPr="001E6BF7">
        <w:fldChar w:fldCharType="separate"/>
      </w:r>
      <w:r w:rsidR="009647F7" w:rsidRPr="001E6BF7">
        <w:t>®</w:t>
      </w:r>
      <w:r w:rsidR="009647F7" w:rsidRPr="001E6BF7">
        <w:fldChar w:fldCharType="end"/>
      </w:r>
      <w:r w:rsidR="009647F7" w:rsidRPr="001E6BF7">
        <w:t xml:space="preserve"> Beenden </w:t>
      </w:r>
      <w:r w:rsidR="009647F7" w:rsidRPr="001E6BF7">
        <w:fldChar w:fldCharType="begin"/>
      </w:r>
      <w:r w:rsidR="009647F7" w:rsidRPr="001E6BF7">
        <w:instrText>SYMBOL 174 \f "Symbol" \s 10</w:instrText>
      </w:r>
      <w:r w:rsidR="009647F7" w:rsidRPr="001E6BF7">
        <w:fldChar w:fldCharType="separate"/>
      </w:r>
      <w:r w:rsidR="009647F7" w:rsidRPr="001E6BF7">
        <w:t>®</w:t>
      </w:r>
      <w:r w:rsidR="009647F7" w:rsidRPr="001E6BF7">
        <w:fldChar w:fldCharType="end"/>
      </w:r>
      <w:r w:rsidR="009647F7" w:rsidRPr="001E6BF7">
        <w:t xml:space="preserve"> OK)</w:t>
      </w:r>
    </w:p>
    <w:p w14:paraId="3EF02E97" w14:textId="335295C3" w:rsidR="009647F7" w:rsidRDefault="009647F7" w:rsidP="009647F7">
      <w:pPr>
        <w:jc w:val="center"/>
      </w:pPr>
      <w:r>
        <w:rPr>
          <w:noProof/>
          <w:lang w:eastAsia="de-DE" w:bidi="ar-SA"/>
        </w:rPr>
        <w:drawing>
          <wp:inline distT="0" distB="0" distL="0" distR="0" wp14:anchorId="2854F6C9" wp14:editId="6F47DF68">
            <wp:extent cx="3238500" cy="3238500"/>
            <wp:effectExtent l="0" t="0" r="0" b="0"/>
            <wp:docPr id="609" name="Grafik 609" descr="capture_20130103_110329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20130103_110329_0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p w14:paraId="1F383019" w14:textId="7E7E527C" w:rsidR="009647F7" w:rsidRDefault="009647F7" w:rsidP="009647F7">
      <w:pPr>
        <w:jc w:val="center"/>
      </w:pPr>
      <w:r>
        <w:rPr>
          <w:noProof/>
          <w:lang w:eastAsia="de-DE" w:bidi="ar-SA"/>
        </w:rPr>
        <w:lastRenderedPageBreak/>
        <w:drawing>
          <wp:inline distT="0" distB="0" distL="0" distR="0" wp14:anchorId="5E8C42ED" wp14:editId="29D8D55E">
            <wp:extent cx="5038725" cy="3543300"/>
            <wp:effectExtent l="0" t="0" r="9525" b="0"/>
            <wp:docPr id="608" name="Grafik 608" descr="capture_20130103_110404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20130103_110404_0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8725" cy="3543300"/>
                    </a:xfrm>
                    <a:prstGeom prst="rect">
                      <a:avLst/>
                    </a:prstGeom>
                    <a:noFill/>
                    <a:ln>
                      <a:noFill/>
                    </a:ln>
                  </pic:spPr>
                </pic:pic>
              </a:graphicData>
            </a:graphic>
          </wp:inline>
        </w:drawing>
      </w:r>
    </w:p>
    <w:p w14:paraId="4999EF5F" w14:textId="62E2B5BC" w:rsidR="009647F7" w:rsidRDefault="009647F7" w:rsidP="009647F7">
      <w:pPr>
        <w:jc w:val="center"/>
      </w:pPr>
      <w:r w:rsidRPr="009704D1">
        <w:rPr>
          <w:noProof/>
          <w:lang w:eastAsia="de-DE" w:bidi="ar-SA"/>
        </w:rPr>
        <w:drawing>
          <wp:inline distT="0" distB="0" distL="0" distR="0" wp14:anchorId="45F069FF" wp14:editId="737B7920">
            <wp:extent cx="2971800" cy="1352550"/>
            <wp:effectExtent l="0" t="0" r="0" b="0"/>
            <wp:docPr id="607" name="Grafik 607" descr="capture_20150504_13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20150504_1321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1352550"/>
                    </a:xfrm>
                    <a:prstGeom prst="rect">
                      <a:avLst/>
                    </a:prstGeom>
                    <a:noFill/>
                    <a:ln>
                      <a:noFill/>
                    </a:ln>
                  </pic:spPr>
                </pic:pic>
              </a:graphicData>
            </a:graphic>
          </wp:inline>
        </w:drawing>
      </w:r>
    </w:p>
    <w:p w14:paraId="3180E382" w14:textId="77777777" w:rsidR="009647F7" w:rsidRDefault="009647F7" w:rsidP="009647F7"/>
    <w:p w14:paraId="38A4BD75" w14:textId="64B1A0EB" w:rsidR="009647F7" w:rsidRPr="001E6BF7" w:rsidRDefault="009647F7" w:rsidP="009647F7">
      <w:pPr>
        <w:pStyle w:val="SiemensNummerierung2"/>
        <w:ind w:left="1191"/>
        <w:jc w:val="both"/>
      </w:pPr>
      <w:r w:rsidRPr="001E6BF7">
        <w:t>Um nun die Batch-Komponenten anzulegen</w:t>
      </w:r>
      <w:r w:rsidR="00F25E4A">
        <w:t>,</w:t>
      </w:r>
      <w:r w:rsidRPr="001E6BF7">
        <w:t xml:space="preserve"> wählen Sie die PC-Station und öffnen dort die Konfiguration.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OS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Konfiguration)</w:t>
      </w:r>
    </w:p>
    <w:p w14:paraId="2304F311" w14:textId="11C7A71B" w:rsidR="009647F7" w:rsidRDefault="009647F7" w:rsidP="009647F7">
      <w:r>
        <w:rPr>
          <w:noProof/>
          <w:lang w:eastAsia="de-DE" w:bidi="ar-SA"/>
        </w:rPr>
        <w:drawing>
          <wp:inline distT="0" distB="0" distL="0" distR="0" wp14:anchorId="331F24B1" wp14:editId="4520AE33">
            <wp:extent cx="5038725" cy="3019425"/>
            <wp:effectExtent l="0" t="0" r="9525" b="9525"/>
            <wp:docPr id="606" name="Grafik 606" descr="capture_20130103_110517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20130103_110517_0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8725" cy="3019425"/>
                    </a:xfrm>
                    <a:prstGeom prst="rect">
                      <a:avLst/>
                    </a:prstGeom>
                    <a:noFill/>
                    <a:ln>
                      <a:noFill/>
                    </a:ln>
                  </pic:spPr>
                </pic:pic>
              </a:graphicData>
            </a:graphic>
          </wp:inline>
        </w:drawing>
      </w:r>
    </w:p>
    <w:p w14:paraId="0FEDAA8C" w14:textId="77777777" w:rsidR="009647F7" w:rsidRDefault="009647F7" w:rsidP="009647F7"/>
    <w:p w14:paraId="2BB46865" w14:textId="435957FF" w:rsidR="009647F7" w:rsidRPr="001E6BF7" w:rsidRDefault="009647F7" w:rsidP="009647F7">
      <w:pPr>
        <w:pStyle w:val="SiemensNummerierung2"/>
        <w:ind w:left="1191"/>
        <w:jc w:val="both"/>
      </w:pPr>
      <w:r w:rsidRPr="001E6BF7">
        <w:lastRenderedPageBreak/>
        <w:t xml:space="preserve">In der Hardware-Konfiguration ziehen Sie </w:t>
      </w:r>
      <w:r w:rsidR="00F25E4A">
        <w:t>nun</w:t>
      </w:r>
      <w:r w:rsidRPr="001E6BF7">
        <w:t xml:space="preserve"> per Drag&amp;Drop aus dem Katalog im Ordner ‚SIMATIC PC-Station/Batch’ die ‚Batch Applikation’ auf Steckplatz 3. </w:t>
      </w:r>
      <w:r w:rsidR="00F25E4A">
        <w:br/>
      </w:r>
      <w:r w:rsidRPr="001E6BF7">
        <w:t xml:space="preserv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SIMATIC PC-Station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Batch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Batch Applikation)</w:t>
      </w:r>
    </w:p>
    <w:p w14:paraId="4315B29F" w14:textId="7E5E357C" w:rsidR="009647F7" w:rsidRDefault="009647F7" w:rsidP="009647F7">
      <w:pPr>
        <w:jc w:val="center"/>
      </w:pPr>
      <w:r>
        <w:rPr>
          <w:noProof/>
          <w:lang w:eastAsia="de-DE" w:bidi="ar-SA"/>
        </w:rPr>
        <w:drawing>
          <wp:inline distT="0" distB="0" distL="0" distR="0" wp14:anchorId="4CCF77F6" wp14:editId="752A99E1">
            <wp:extent cx="5038725" cy="3248025"/>
            <wp:effectExtent l="0" t="0" r="9525" b="9525"/>
            <wp:docPr id="605" name="Grafik 605" descr="capture_20130103_110645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20130103_110645_0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8725" cy="3248025"/>
                    </a:xfrm>
                    <a:prstGeom prst="rect">
                      <a:avLst/>
                    </a:prstGeom>
                    <a:noFill/>
                    <a:ln>
                      <a:noFill/>
                    </a:ln>
                  </pic:spPr>
                </pic:pic>
              </a:graphicData>
            </a:graphic>
          </wp:inline>
        </w:drawing>
      </w:r>
    </w:p>
    <w:p w14:paraId="327265FD" w14:textId="77777777" w:rsidR="009647F7" w:rsidRDefault="009647F7" w:rsidP="009647F7">
      <w:pPr>
        <w:jc w:val="center"/>
      </w:pPr>
    </w:p>
    <w:p w14:paraId="69BF67C9" w14:textId="323082EB" w:rsidR="009647F7" w:rsidRPr="001E6BF7" w:rsidRDefault="009647F7" w:rsidP="009647F7">
      <w:pPr>
        <w:pStyle w:val="SiemensNummerierung2"/>
        <w:ind w:left="1191"/>
        <w:jc w:val="both"/>
      </w:pPr>
      <w:r w:rsidRPr="001E6BF7">
        <w:t xml:space="preserve">Auf Steckplatz 4 ziehen Sie die ‚Batch Applikation Client’. </w:t>
      </w:r>
      <w:r w:rsidR="000B19FD">
        <w:t>Anschließend</w:t>
      </w:r>
      <w:r w:rsidRPr="001E6BF7">
        <w:t xml:space="preserve"> ‚speichern und übersetzen’ Sie die veränderte Konfiguration und schließen die Anwendung. </w:t>
      </w:r>
      <w:r w:rsidR="000B19FD">
        <w:br/>
      </w:r>
      <w:r w:rsidRPr="001E6BF7">
        <w:t xml:space="preserv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SIMATIC PC-Station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Batch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Batch Applikation Client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w:t>
      </w:r>
      <w:r w:rsidRPr="001E6BF7">
        <w:rPr>
          <w:noProof/>
          <w:lang w:eastAsia="de-DE" w:bidi="ar-SA"/>
        </w:rPr>
        <w:drawing>
          <wp:inline distT="0" distB="0" distL="0" distR="0" wp14:anchorId="4E39F427" wp14:editId="1AE4EB0F">
            <wp:extent cx="228600" cy="247650"/>
            <wp:effectExtent l="0" t="0" r="0" b="0"/>
            <wp:docPr id="604" name="Grafik 604" descr="0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14b"/>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inline>
        </w:drawing>
      </w:r>
      <w:r w:rsidRPr="001E6BF7">
        <w:t xml:space="preserv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w:t>
      </w:r>
      <w:r w:rsidRPr="001E6BF7">
        <w:rPr>
          <w:noProof/>
          <w:lang w:eastAsia="de-DE" w:bidi="ar-SA"/>
        </w:rPr>
        <w:drawing>
          <wp:inline distT="0" distB="0" distL="0" distR="0" wp14:anchorId="20586991" wp14:editId="0E593F23">
            <wp:extent cx="209550" cy="209550"/>
            <wp:effectExtent l="0" t="0" r="0" b="0"/>
            <wp:docPr id="603" name="Grafik 603" descr="0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91b"/>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1E6BF7">
        <w:t>)</w:t>
      </w:r>
    </w:p>
    <w:p w14:paraId="6EFD71CB" w14:textId="57E40C1D" w:rsidR="009647F7" w:rsidRDefault="009647F7" w:rsidP="009647F7">
      <w:pPr>
        <w:jc w:val="center"/>
      </w:pPr>
      <w:r>
        <w:rPr>
          <w:noProof/>
          <w:lang w:eastAsia="de-DE" w:bidi="ar-SA"/>
        </w:rPr>
        <w:drawing>
          <wp:inline distT="0" distB="0" distL="0" distR="0" wp14:anchorId="7AD69AA4" wp14:editId="01F61082">
            <wp:extent cx="5038725" cy="3248025"/>
            <wp:effectExtent l="0" t="0" r="9525" b="9525"/>
            <wp:docPr id="602" name="Grafik 602" descr="capture_20130103_110717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20130103_110717_0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8725" cy="3248025"/>
                    </a:xfrm>
                    <a:prstGeom prst="rect">
                      <a:avLst/>
                    </a:prstGeom>
                    <a:noFill/>
                    <a:ln>
                      <a:noFill/>
                    </a:ln>
                  </pic:spPr>
                </pic:pic>
              </a:graphicData>
            </a:graphic>
          </wp:inline>
        </w:drawing>
      </w:r>
    </w:p>
    <w:p w14:paraId="0C03688B" w14:textId="0EF24811" w:rsidR="009647F7" w:rsidRDefault="00433723" w:rsidP="009647F7">
      <w:r>
        <w:rPr>
          <w:noProof/>
          <w:lang w:eastAsia="de-DE" w:bidi="ar-SA"/>
        </w:rPr>
        <w:drawing>
          <wp:inline distT="0" distB="0" distL="0" distR="0" wp14:anchorId="7FC37955" wp14:editId="0912A4D3">
            <wp:extent cx="381000" cy="390525"/>
            <wp:effectExtent l="0" t="0" r="0" b="9525"/>
            <wp:docPr id="5" name="Grafik 5"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79CE5045" w14:textId="77777777" w:rsidR="009647F7" w:rsidRDefault="009647F7" w:rsidP="009647F7">
      <w:r w:rsidRPr="005869A5">
        <w:rPr>
          <w:b/>
        </w:rPr>
        <w:t>Hinweis</w:t>
      </w:r>
      <w:r>
        <w:rPr>
          <w:b/>
        </w:rPr>
        <w:t>e</w:t>
      </w:r>
      <w:r w:rsidRPr="005869A5">
        <w:rPr>
          <w:b/>
        </w:rPr>
        <w:t>:</w:t>
      </w:r>
      <w:r>
        <w:t xml:space="preserve"> </w:t>
      </w:r>
    </w:p>
    <w:p w14:paraId="7AEA549C" w14:textId="77777777" w:rsidR="009647F7" w:rsidRDefault="009647F7" w:rsidP="00A32092">
      <w:pPr>
        <w:numPr>
          <w:ilvl w:val="0"/>
          <w:numId w:val="19"/>
        </w:numPr>
        <w:suppressAutoHyphens/>
      </w:pPr>
      <w:r>
        <w:t>Eine ‚Batch Applikation’ muss in der Hardwarekonfiguration für jeden PC konfiguriert werden, auf dem eine Batch Server-Applikation läuft.</w:t>
      </w:r>
    </w:p>
    <w:p w14:paraId="0ABCD418" w14:textId="77777777" w:rsidR="009647F7" w:rsidRDefault="009647F7" w:rsidP="00A32092">
      <w:pPr>
        <w:numPr>
          <w:ilvl w:val="0"/>
          <w:numId w:val="19"/>
        </w:numPr>
        <w:suppressAutoHyphens/>
      </w:pPr>
      <w:r>
        <w:lastRenderedPageBreak/>
        <w:t>Sollen Batch Server und Batch Client auf einem PC laufen, so wird hier in der Hardwarekonfiguration eine ‚Batch (Server-)Applikation’ und eine ‚Batch Applikation Client’ eingerichtet. Als Runtime-Rechnername sollte hier der Name des lokalen PCs eingetragen sein.</w:t>
      </w:r>
    </w:p>
    <w:p w14:paraId="09215418" w14:textId="77777777" w:rsidR="009647F7" w:rsidRDefault="009647F7" w:rsidP="00A32092">
      <w:pPr>
        <w:numPr>
          <w:ilvl w:val="0"/>
          <w:numId w:val="19"/>
        </w:numPr>
        <w:suppressAutoHyphens/>
      </w:pPr>
      <w:r>
        <w:t>Ein Batch Client kann auch auf einer PC-Station laufen auf der keine Operator Station installiert ist.</w:t>
      </w:r>
    </w:p>
    <w:p w14:paraId="5EA3D91C" w14:textId="77777777" w:rsidR="009647F7" w:rsidRDefault="009647F7" w:rsidP="009647F7"/>
    <w:p w14:paraId="4ECCF072" w14:textId="77777777" w:rsidR="009647F7" w:rsidRPr="001E6BF7" w:rsidRDefault="009647F7" w:rsidP="009647F7">
      <w:pPr>
        <w:pStyle w:val="SiemensNummerierung2"/>
        <w:ind w:left="1191"/>
        <w:jc w:val="both"/>
      </w:pPr>
      <w:r w:rsidRPr="001E6BF7">
        <w:t>In den folgenden Schritten erfolgt die S88-Typisierung der entsprechenden Ordner in ‚Anlage’</w:t>
      </w:r>
      <w:r>
        <w:t xml:space="preserve"> und</w:t>
      </w:r>
      <w:r w:rsidRPr="001E6BF7">
        <w:t xml:space="preserve"> ‚Teilanlage’. Sie wechseln hierzu in die Technologische Sicht, markieren dort den Ordner ‚</w:t>
      </w:r>
      <w:r>
        <w:t>A1_Mehrzweckanlage</w:t>
      </w:r>
      <w:r w:rsidRPr="001E6BF7">
        <w:t xml:space="preserve">’ und wählen dessen Eigenschaften.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Ansicht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Technologische Sicht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A1_Mehrzweckanlage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Objekteigenschaften)</w:t>
      </w:r>
    </w:p>
    <w:p w14:paraId="2731271F" w14:textId="3A7C8144" w:rsidR="009647F7" w:rsidRDefault="009647F7" w:rsidP="009647F7">
      <w:pPr>
        <w:jc w:val="center"/>
      </w:pPr>
      <w:r>
        <w:rPr>
          <w:noProof/>
          <w:lang w:eastAsia="de-DE" w:bidi="ar-SA"/>
        </w:rPr>
        <w:drawing>
          <wp:inline distT="0" distB="0" distL="0" distR="0" wp14:anchorId="15F783E9" wp14:editId="18BA347E">
            <wp:extent cx="4324350" cy="2628900"/>
            <wp:effectExtent l="0" t="0" r="0" b="0"/>
            <wp:docPr id="601" name="Grafik 601" descr="capture_20130103_111042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_20130103_111042_0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4350" cy="2628900"/>
                    </a:xfrm>
                    <a:prstGeom prst="rect">
                      <a:avLst/>
                    </a:prstGeom>
                    <a:noFill/>
                    <a:ln>
                      <a:noFill/>
                    </a:ln>
                  </pic:spPr>
                </pic:pic>
              </a:graphicData>
            </a:graphic>
          </wp:inline>
        </w:drawing>
      </w:r>
    </w:p>
    <w:p w14:paraId="23B6A4B5" w14:textId="77777777" w:rsidR="009647F7" w:rsidRDefault="009647F7" w:rsidP="009647F7"/>
    <w:p w14:paraId="30D9826E" w14:textId="0A1B4392" w:rsidR="009647F7" w:rsidRPr="001E6BF7" w:rsidRDefault="009647F7" w:rsidP="009647F7">
      <w:pPr>
        <w:pStyle w:val="SiemensNummerierung2"/>
        <w:ind w:left="1191"/>
        <w:jc w:val="both"/>
      </w:pPr>
      <w:r w:rsidRPr="001E6BF7">
        <w:t xml:space="preserve">Unter dem Punkt ‚S88-Typisierung’ tragen Sie für diesen Ordner ‚Anlage’ ein. </w:t>
      </w:r>
      <w:r w:rsidR="000B19FD">
        <w:br/>
      </w:r>
      <w:r w:rsidRPr="001E6BF7">
        <w:t xml:space="preserv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S88-Typisierung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Anlage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OK)</w:t>
      </w:r>
    </w:p>
    <w:p w14:paraId="236D852A" w14:textId="0727C9F9" w:rsidR="009647F7" w:rsidRDefault="009647F7" w:rsidP="009647F7">
      <w:pPr>
        <w:jc w:val="center"/>
      </w:pPr>
      <w:r>
        <w:rPr>
          <w:noProof/>
          <w:lang w:eastAsia="de-DE" w:bidi="ar-SA"/>
        </w:rPr>
        <w:drawing>
          <wp:inline distT="0" distB="0" distL="0" distR="0" wp14:anchorId="538C3EB6" wp14:editId="1E7EF272">
            <wp:extent cx="3962400" cy="3295650"/>
            <wp:effectExtent l="0" t="0" r="0" b="0"/>
            <wp:docPr id="600" name="Grafik 600" descr="capture_20130103_111123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_20130103_111123_0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62400" cy="3295650"/>
                    </a:xfrm>
                    <a:prstGeom prst="rect">
                      <a:avLst/>
                    </a:prstGeom>
                    <a:noFill/>
                    <a:ln>
                      <a:noFill/>
                    </a:ln>
                  </pic:spPr>
                </pic:pic>
              </a:graphicData>
            </a:graphic>
          </wp:inline>
        </w:drawing>
      </w:r>
    </w:p>
    <w:p w14:paraId="3B9A4F82" w14:textId="77777777" w:rsidR="009647F7" w:rsidRDefault="009647F7" w:rsidP="009647F7">
      <w:pPr>
        <w:pStyle w:val="SiemensNummerierung2"/>
        <w:numPr>
          <w:ilvl w:val="0"/>
          <w:numId w:val="0"/>
        </w:numPr>
      </w:pPr>
    </w:p>
    <w:p w14:paraId="29E9115C" w14:textId="3258A5A1" w:rsidR="009647F7" w:rsidRPr="001E6BF7" w:rsidRDefault="009647F7" w:rsidP="009647F7">
      <w:pPr>
        <w:pStyle w:val="SiemensNummerierung2"/>
        <w:ind w:left="1191"/>
        <w:jc w:val="both"/>
      </w:pPr>
      <w:r>
        <w:br w:type="page"/>
      </w:r>
      <w:r w:rsidRPr="001E6BF7">
        <w:lastRenderedPageBreak/>
        <w:t xml:space="preserve">In der </w:t>
      </w:r>
      <w:r>
        <w:t xml:space="preserve">gesamten </w:t>
      </w:r>
      <w:r w:rsidRPr="001E6BF7">
        <w:t>dritten Hierarchieebe</w:t>
      </w:r>
      <w:r w:rsidR="000B19FD">
        <w:t>ne wird die S88-Typisierung ‚</w:t>
      </w:r>
      <w:r w:rsidRPr="001E6BF7">
        <w:t xml:space="preserve">Teilanlage’ eingetragen. (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S88-Typisierung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Teilanlage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OK)</w:t>
      </w:r>
    </w:p>
    <w:p w14:paraId="6D4BB5CF" w14:textId="7DBF55C1" w:rsidR="009647F7" w:rsidRDefault="009647F7" w:rsidP="009647F7">
      <w:r>
        <w:rPr>
          <w:noProof/>
          <w:lang w:eastAsia="de-DE" w:bidi="ar-SA"/>
        </w:rPr>
        <w:drawing>
          <wp:anchor distT="0" distB="0" distL="114300" distR="114300" simplePos="0" relativeHeight="251655168" behindDoc="0" locked="0" layoutInCell="1" allowOverlap="1" wp14:anchorId="3ABFD1E7" wp14:editId="45DE5713">
            <wp:simplePos x="0" y="0"/>
            <wp:positionH relativeFrom="column">
              <wp:align>right</wp:align>
            </wp:positionH>
            <wp:positionV relativeFrom="paragraph">
              <wp:posOffset>822960</wp:posOffset>
            </wp:positionV>
            <wp:extent cx="3598545" cy="3005455"/>
            <wp:effectExtent l="0" t="0" r="1905" b="4445"/>
            <wp:wrapNone/>
            <wp:docPr id="659" name="Grafik 659" descr="capture_20130103_132515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ture_20130103_132515_0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8545" cy="300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464EA761" wp14:editId="0C5F2165">
            <wp:extent cx="5038725" cy="3152775"/>
            <wp:effectExtent l="0" t="0" r="9525" b="9525"/>
            <wp:docPr id="599" name="Grafik 599" descr="capture_20130103_111816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_20130103_111816_0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8725" cy="3152775"/>
                    </a:xfrm>
                    <a:prstGeom prst="rect">
                      <a:avLst/>
                    </a:prstGeom>
                    <a:noFill/>
                    <a:ln>
                      <a:noFill/>
                    </a:ln>
                  </pic:spPr>
                </pic:pic>
              </a:graphicData>
            </a:graphic>
          </wp:inline>
        </w:drawing>
      </w:r>
    </w:p>
    <w:p w14:paraId="0C8AB9AB" w14:textId="77777777" w:rsidR="009647F7" w:rsidRDefault="009647F7" w:rsidP="009647F7"/>
    <w:p w14:paraId="41018527" w14:textId="77777777" w:rsidR="009647F7" w:rsidRDefault="009647F7" w:rsidP="009647F7"/>
    <w:p w14:paraId="725DED33" w14:textId="77777777" w:rsidR="009647F7" w:rsidRDefault="009647F7" w:rsidP="009647F7"/>
    <w:p w14:paraId="1861BB09" w14:textId="77777777" w:rsidR="009647F7" w:rsidRDefault="009647F7" w:rsidP="009647F7"/>
    <w:p w14:paraId="78510555" w14:textId="0C42C988" w:rsidR="009647F7" w:rsidRPr="001E6BF7" w:rsidRDefault="009647F7" w:rsidP="009647F7">
      <w:pPr>
        <w:pStyle w:val="SiemensNummerierung2"/>
        <w:ind w:left="1191"/>
        <w:jc w:val="both"/>
      </w:pPr>
      <w:r w:rsidRPr="001E6BF7">
        <w:t xml:space="preserve">Als Resultat sollten </w:t>
      </w:r>
      <w:r w:rsidR="000B19FD">
        <w:t>jetzt</w:t>
      </w:r>
      <w:r w:rsidRPr="001E6BF7">
        <w:t xml:space="preserve"> die S88-Typisierungen ‚Anlage’</w:t>
      </w:r>
      <w:r>
        <w:t xml:space="preserve"> und</w:t>
      </w:r>
      <w:r w:rsidRPr="001E6BF7">
        <w:t xml:space="preserve"> ‚Teilanlage’ in der folgenden Art und Weise belegt sein.</w:t>
      </w:r>
    </w:p>
    <w:p w14:paraId="57468F81" w14:textId="17C5DEAE" w:rsidR="009647F7" w:rsidRDefault="009647F7" w:rsidP="009647F7">
      <w:r>
        <w:rPr>
          <w:noProof/>
          <w:lang w:eastAsia="de-DE" w:bidi="ar-SA"/>
        </w:rPr>
        <mc:AlternateContent>
          <mc:Choice Requires="wps">
            <w:drawing>
              <wp:anchor distT="0" distB="0" distL="114300" distR="114300" simplePos="0" relativeHeight="251638784" behindDoc="0" locked="0" layoutInCell="1" allowOverlap="1" wp14:anchorId="6BE456AB" wp14:editId="339FE2A0">
                <wp:simplePos x="0" y="0"/>
                <wp:positionH relativeFrom="column">
                  <wp:posOffset>4323080</wp:posOffset>
                </wp:positionH>
                <wp:positionV relativeFrom="paragraph">
                  <wp:posOffset>2049780</wp:posOffset>
                </wp:positionV>
                <wp:extent cx="1028700" cy="457200"/>
                <wp:effectExtent l="3175" t="635" r="0" b="0"/>
                <wp:wrapNone/>
                <wp:docPr id="658" name="Textfeld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DC30BB" w14:textId="77777777" w:rsidR="00503F38" w:rsidRDefault="00503F38" w:rsidP="009647F7">
                            <w:pPr>
                              <w:spacing w:before="0" w:after="0" w:line="240" w:lineRule="auto"/>
                              <w:ind w:left="0"/>
                            </w:pPr>
                            <w:r>
                              <w:t>Teilanlage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658" o:spid="_x0000_s1116" type="#_x0000_t202" style="position:absolute;left:0;text-align:left;margin-left:340.4pt;margin-top:161.4pt;width:81pt;height:3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" stroked="f">
                <v:textbox>
                  <w:txbxContent>
                    <w:p w14:paraId="62DC30BB" w14:textId="77777777" w:rsidR="00503F38" w:rsidRDefault="00503F38" w:rsidP="009647F7">
                      <w:pPr>
                        <w:spacing w:before="0" w:after="0" w:line="240" w:lineRule="auto"/>
                        <w:ind w:left="0"/>
                      </w:pPr>
                      <w:r>
                        <w:t>Teilanlage</w:t>
                      </w:r>
                    </w:p>
                  </w:txbxContent>
                </v:textbox>
              </v:shape>
            </w:pict>
          </mc:Fallback>
        </mc:AlternateContent>
      </w:r>
      <w:r>
        <w:rPr>
          <w:noProof/>
          <w:lang w:eastAsia="de-DE" w:bidi="ar-SA"/>
        </w:rPr>
        <mc:AlternateContent>
          <mc:Choice Requires="wps">
            <w:drawing>
              <wp:anchor distT="0" distB="0" distL="114300" distR="114300" simplePos="0" relativeHeight="251636736" behindDoc="0" locked="0" layoutInCell="1" allowOverlap="1" wp14:anchorId="31DDD076" wp14:editId="6BB915B5">
                <wp:simplePos x="0" y="0"/>
                <wp:positionH relativeFrom="column">
                  <wp:posOffset>4297045</wp:posOffset>
                </wp:positionH>
                <wp:positionV relativeFrom="paragraph">
                  <wp:posOffset>5080</wp:posOffset>
                </wp:positionV>
                <wp:extent cx="603885" cy="290830"/>
                <wp:effectExtent l="0" t="3810" r="0" b="635"/>
                <wp:wrapNone/>
                <wp:docPr id="657" name="Textfeld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6C50BC" w14:textId="77777777" w:rsidR="00503F38" w:rsidRDefault="00503F38" w:rsidP="009647F7">
                            <w:pPr>
                              <w:spacing w:before="0" w:after="0" w:line="240" w:lineRule="auto"/>
                              <w:ind w:left="0"/>
                            </w:pPr>
                            <w:r>
                              <w:t>Anlage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657" o:spid="_x0000_s1117" type="#_x0000_t202" style="position:absolute;left:0;text-align:left;margin-left:338.35pt;margin-top:.4pt;width:47.55pt;height:22.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" stroked="f">
                <v:textbox>
                  <w:txbxContent>
                    <w:p w14:paraId="086C50BC" w14:textId="77777777" w:rsidR="00503F38" w:rsidRDefault="00503F38" w:rsidP="009647F7">
                      <w:pPr>
                        <w:spacing w:before="0" w:after="0" w:line="240" w:lineRule="auto"/>
                        <w:ind w:left="0"/>
                      </w:pPr>
                      <w:r>
                        <w:t>Anlage</w:t>
                      </w:r>
                    </w:p>
                  </w:txbxContent>
                </v:textbox>
              </v:shape>
            </w:pict>
          </mc:Fallback>
        </mc:AlternateContent>
      </w:r>
      <w:r>
        <w:rPr>
          <w:noProof/>
          <w:lang w:eastAsia="de-DE" w:bidi="ar-SA"/>
        </w:rPr>
        <mc:AlternateContent>
          <mc:Choice Requires="wps">
            <w:drawing>
              <wp:anchor distT="0" distB="0" distL="114300" distR="114300" simplePos="0" relativeHeight="251648000" behindDoc="0" locked="0" layoutInCell="1" allowOverlap="1" wp14:anchorId="25931FE7" wp14:editId="650B50CC">
                <wp:simplePos x="0" y="0"/>
                <wp:positionH relativeFrom="column">
                  <wp:posOffset>3172460</wp:posOffset>
                </wp:positionH>
                <wp:positionV relativeFrom="paragraph">
                  <wp:posOffset>2164080</wp:posOffset>
                </wp:positionV>
                <wp:extent cx="1143000" cy="1120775"/>
                <wp:effectExtent l="52705" t="10160" r="13970" b="50165"/>
                <wp:wrapNone/>
                <wp:docPr id="656" name="Gerader Verbinder 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11207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66C5B86" id="Gerader Verbinder 656" o:spid="_x0000_s1026" style="position:absolute;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8pt,170.4pt" to="339.8pt,2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">
                <v:stroke endarrow="block"/>
              </v:line>
            </w:pict>
          </mc:Fallback>
        </mc:AlternateContent>
      </w:r>
      <w:r>
        <w:rPr>
          <w:noProof/>
          <w:lang w:eastAsia="de-DE" w:bidi="ar-SA"/>
        </w:rPr>
        <mc:AlternateContent>
          <mc:Choice Requires="wps">
            <w:drawing>
              <wp:anchor distT="0" distB="0" distL="114300" distR="114300" simplePos="0" relativeHeight="251646976" behindDoc="0" locked="0" layoutInCell="1" allowOverlap="1" wp14:anchorId="183B9D03" wp14:editId="2297470C">
                <wp:simplePos x="0" y="0"/>
                <wp:positionH relativeFrom="column">
                  <wp:posOffset>3375660</wp:posOffset>
                </wp:positionH>
                <wp:positionV relativeFrom="paragraph">
                  <wp:posOffset>2164080</wp:posOffset>
                </wp:positionV>
                <wp:extent cx="939800" cy="553720"/>
                <wp:effectExtent l="46355" t="10160" r="13970" b="55245"/>
                <wp:wrapNone/>
                <wp:docPr id="655" name="Gerader Verbinder 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9800" cy="553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75A27A0" id="Gerader Verbinder 655" o:spid="_x0000_s1026" style="position:absolute;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8pt,170.4pt" to="339.8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">
                <v:stroke endarrow="block"/>
              </v:line>
            </w:pict>
          </mc:Fallback>
        </mc:AlternateContent>
      </w:r>
      <w:r>
        <w:rPr>
          <w:noProof/>
          <w:lang w:eastAsia="de-DE" w:bidi="ar-SA"/>
        </w:rPr>
        <mc:AlternateContent>
          <mc:Choice Requires="wps">
            <w:drawing>
              <wp:anchor distT="0" distB="0" distL="114300" distR="114300" simplePos="0" relativeHeight="251645952" behindDoc="0" locked="0" layoutInCell="1" allowOverlap="1" wp14:anchorId="4203497E" wp14:editId="4132BFB1">
                <wp:simplePos x="0" y="0"/>
                <wp:positionH relativeFrom="column">
                  <wp:posOffset>3375660</wp:posOffset>
                </wp:positionH>
                <wp:positionV relativeFrom="paragraph">
                  <wp:posOffset>2164080</wp:posOffset>
                </wp:positionV>
                <wp:extent cx="939800" cy="290830"/>
                <wp:effectExtent l="36830" t="10160" r="13970" b="60960"/>
                <wp:wrapNone/>
                <wp:docPr id="654" name="Gerader Verbinder 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9800" cy="2908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6E843A" id="Gerader Verbinder 654" o:spid="_x0000_s1026" style="position:absolute;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8pt,170.4pt" to="339.8pt,1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">
                <v:stroke endarrow="block"/>
              </v:line>
            </w:pict>
          </mc:Fallback>
        </mc:AlternateContent>
      </w:r>
      <w:r>
        <w:rPr>
          <w:noProof/>
          <w:lang w:eastAsia="de-DE" w:bidi="ar-SA"/>
        </w:rPr>
        <mc:AlternateContent>
          <mc:Choice Requires="wps">
            <w:drawing>
              <wp:anchor distT="0" distB="0" distL="114300" distR="114300" simplePos="0" relativeHeight="251644928" behindDoc="0" locked="0" layoutInCell="1" allowOverlap="1" wp14:anchorId="1327329B" wp14:editId="500B0168">
                <wp:simplePos x="0" y="0"/>
                <wp:positionH relativeFrom="column">
                  <wp:posOffset>3246755</wp:posOffset>
                </wp:positionH>
                <wp:positionV relativeFrom="paragraph">
                  <wp:posOffset>1955800</wp:posOffset>
                </wp:positionV>
                <wp:extent cx="1068705" cy="208280"/>
                <wp:effectExtent l="31750" t="59055" r="13970" b="8890"/>
                <wp:wrapNone/>
                <wp:docPr id="653" name="Gerader Verbinder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68705" cy="2082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753B15" id="Gerader Verbinder 653" o:spid="_x0000_s1026" style="position:absolute;flip:x 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5pt,154pt" to="339.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">
                <v:stroke endarrow="block"/>
              </v:line>
            </w:pict>
          </mc:Fallback>
        </mc:AlternateContent>
      </w:r>
      <w:r>
        <w:rPr>
          <w:noProof/>
          <w:lang w:eastAsia="de-DE" w:bidi="ar-SA"/>
        </w:rPr>
        <mc:AlternateContent>
          <mc:Choice Requires="wps">
            <w:drawing>
              <wp:anchor distT="0" distB="0" distL="114300" distR="114300" simplePos="0" relativeHeight="251643904" behindDoc="0" locked="0" layoutInCell="1" allowOverlap="1" wp14:anchorId="61CD10E4" wp14:editId="2EE9E6B5">
                <wp:simplePos x="0" y="0"/>
                <wp:positionH relativeFrom="column">
                  <wp:posOffset>3172460</wp:posOffset>
                </wp:positionH>
                <wp:positionV relativeFrom="paragraph">
                  <wp:posOffset>1692910</wp:posOffset>
                </wp:positionV>
                <wp:extent cx="1143000" cy="471170"/>
                <wp:effectExtent l="33655" t="53340" r="13970" b="8890"/>
                <wp:wrapNone/>
                <wp:docPr id="652" name="Gerader Verbinder 6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0" cy="4711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0D0526C" id="Gerader Verbinder 652" o:spid="_x0000_s1026" style="position:absolute;flip:x 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8pt,133.3pt" to="339.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">
                <v:stroke endarrow="block"/>
              </v:line>
            </w:pict>
          </mc:Fallback>
        </mc:AlternateContent>
      </w:r>
      <w:r>
        <w:rPr>
          <w:noProof/>
          <w:lang w:eastAsia="de-DE" w:bidi="ar-SA"/>
        </w:rPr>
        <mc:AlternateContent>
          <mc:Choice Requires="wps">
            <w:drawing>
              <wp:anchor distT="0" distB="0" distL="114300" distR="114300" simplePos="0" relativeHeight="251642880" behindDoc="0" locked="0" layoutInCell="1" allowOverlap="1" wp14:anchorId="130DD798" wp14:editId="669E1A13">
                <wp:simplePos x="0" y="0"/>
                <wp:positionH relativeFrom="column">
                  <wp:posOffset>3296920</wp:posOffset>
                </wp:positionH>
                <wp:positionV relativeFrom="paragraph">
                  <wp:posOffset>1176655</wp:posOffset>
                </wp:positionV>
                <wp:extent cx="1018540" cy="987425"/>
                <wp:effectExtent l="53340" t="51435" r="13970" b="8890"/>
                <wp:wrapNone/>
                <wp:docPr id="651" name="Gerader Verbinder 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18540" cy="9874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156535F" id="Gerader Verbinder 651" o:spid="_x0000_s1026" style="position:absolute;flip:x 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6pt,92.65pt" to="339.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">
                <v:stroke endarrow="block"/>
              </v:line>
            </w:pict>
          </mc:Fallback>
        </mc:AlternateContent>
      </w:r>
      <w:r>
        <w:rPr>
          <w:noProof/>
          <w:lang w:eastAsia="de-DE" w:bidi="ar-SA"/>
        </w:rPr>
        <mc:AlternateContent>
          <mc:Choice Requires="wps">
            <w:drawing>
              <wp:anchor distT="0" distB="0" distL="114300" distR="114300" simplePos="0" relativeHeight="251641856" behindDoc="0" locked="0" layoutInCell="1" allowOverlap="1" wp14:anchorId="151490C1" wp14:editId="081BE6CF">
                <wp:simplePos x="0" y="0"/>
                <wp:positionH relativeFrom="column">
                  <wp:posOffset>3246755</wp:posOffset>
                </wp:positionH>
                <wp:positionV relativeFrom="paragraph">
                  <wp:posOffset>898525</wp:posOffset>
                </wp:positionV>
                <wp:extent cx="1068705" cy="1265555"/>
                <wp:effectExtent l="50800" t="49530" r="13970" b="8890"/>
                <wp:wrapNone/>
                <wp:docPr id="650" name="Gerader Verbinder 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68705" cy="12655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954F83E" id="Gerader Verbinder 650" o:spid="_x0000_s1026" style="position:absolute;flip:x 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5pt,70.75pt" to="339.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">
                <v:stroke endarrow="block"/>
              </v:line>
            </w:pict>
          </mc:Fallback>
        </mc:AlternateContent>
      </w:r>
      <w:r>
        <w:rPr>
          <w:noProof/>
          <w:lang w:eastAsia="de-DE" w:bidi="ar-SA"/>
        </w:rPr>
        <mc:AlternateContent>
          <mc:Choice Requires="wps">
            <w:drawing>
              <wp:anchor distT="0" distB="0" distL="114300" distR="114300" simplePos="0" relativeHeight="251640832" behindDoc="0" locked="0" layoutInCell="1" allowOverlap="1" wp14:anchorId="5101E7DF" wp14:editId="4E27A958">
                <wp:simplePos x="0" y="0"/>
                <wp:positionH relativeFrom="column">
                  <wp:posOffset>3246755</wp:posOffset>
                </wp:positionH>
                <wp:positionV relativeFrom="paragraph">
                  <wp:posOffset>668655</wp:posOffset>
                </wp:positionV>
                <wp:extent cx="1068705" cy="1495425"/>
                <wp:effectExtent l="50800" t="48260" r="13970" b="8890"/>
                <wp:wrapNone/>
                <wp:docPr id="649" name="Gerader Verbinder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68705" cy="14954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F464A67" id="Gerader Verbinder 649" o:spid="_x0000_s1026" style="position:absolute;flip:x 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5pt,52.65pt" to="339.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">
                <v:stroke endarrow="block"/>
              </v:line>
            </w:pict>
          </mc:Fallback>
        </mc:AlternateContent>
      </w:r>
      <w:r>
        <w:rPr>
          <w:noProof/>
          <w:lang w:eastAsia="de-DE" w:bidi="ar-SA"/>
        </w:rPr>
        <mc:AlternateContent>
          <mc:Choice Requires="wps">
            <w:drawing>
              <wp:anchor distT="0" distB="0" distL="114300" distR="114300" simplePos="0" relativeHeight="251637760" behindDoc="0" locked="0" layoutInCell="1" allowOverlap="1" wp14:anchorId="512932D9" wp14:editId="7C86614B">
                <wp:simplePos x="0" y="0"/>
                <wp:positionH relativeFrom="column">
                  <wp:posOffset>3172460</wp:posOffset>
                </wp:positionH>
                <wp:positionV relativeFrom="paragraph">
                  <wp:posOffset>118110</wp:posOffset>
                </wp:positionV>
                <wp:extent cx="1017270" cy="0"/>
                <wp:effectExtent l="14605" t="59690" r="6350" b="54610"/>
                <wp:wrapNone/>
                <wp:docPr id="648" name="Gerader Verbinder 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7270" cy="0"/>
                        </a:xfrm>
                        <a:prstGeom prst="line">
                          <a:avLst/>
                        </a:prstGeom>
                        <a:noFill/>
                        <a:ln w="952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3ECE181" id="Gerader Verbinder 648" o:spid="_x0000_s1026" style="position:absolute;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8pt,9.3pt" to="329.9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" strokecolor="#0070c0">
                <v:stroke endarrow="block"/>
              </v:line>
            </w:pict>
          </mc:Fallback>
        </mc:AlternateContent>
      </w:r>
      <w:r>
        <w:rPr>
          <w:noProof/>
          <w:lang w:eastAsia="de-DE" w:bidi="ar-SA"/>
        </w:rPr>
        <mc:AlternateContent>
          <mc:Choice Requires="wps">
            <w:drawing>
              <wp:anchor distT="0" distB="0" distL="114300" distR="114300" simplePos="0" relativeHeight="251639808" behindDoc="0" locked="0" layoutInCell="1" allowOverlap="1" wp14:anchorId="34908AB2" wp14:editId="5E3AE9F9">
                <wp:simplePos x="0" y="0"/>
                <wp:positionH relativeFrom="column">
                  <wp:posOffset>571500</wp:posOffset>
                </wp:positionH>
                <wp:positionV relativeFrom="paragraph">
                  <wp:posOffset>2506980</wp:posOffset>
                </wp:positionV>
                <wp:extent cx="0" cy="0"/>
                <wp:effectExtent l="13970" t="57785" r="14605" b="56515"/>
                <wp:wrapNone/>
                <wp:docPr id="647" name="Gerader Verbinder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896B049" id="Gerader Verbinder 647"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97.4pt" to="45pt,1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">
                <v:stroke endarrow="block"/>
              </v:line>
            </w:pict>
          </mc:Fallback>
        </mc:AlternateContent>
      </w:r>
      <w:r>
        <w:rPr>
          <w:noProof/>
          <w:lang w:eastAsia="de-DE" w:bidi="ar-SA"/>
        </w:rPr>
        <w:drawing>
          <wp:inline distT="0" distB="0" distL="0" distR="0" wp14:anchorId="52781738" wp14:editId="6DC60901">
            <wp:extent cx="2876550" cy="3543300"/>
            <wp:effectExtent l="0" t="0" r="0" b="0"/>
            <wp:docPr id="598" name="Grafik 598" descr="capture_20130103_132815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e_20130103_132815_0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76550" cy="3543300"/>
                    </a:xfrm>
                    <a:prstGeom prst="rect">
                      <a:avLst/>
                    </a:prstGeom>
                    <a:noFill/>
                    <a:ln>
                      <a:noFill/>
                    </a:ln>
                  </pic:spPr>
                </pic:pic>
              </a:graphicData>
            </a:graphic>
          </wp:inline>
        </w:drawing>
      </w:r>
    </w:p>
    <w:p w14:paraId="48FC2AFE" w14:textId="77777777" w:rsidR="009647F7" w:rsidRDefault="009647F7" w:rsidP="009647F7"/>
    <w:p w14:paraId="0D0A3808" w14:textId="77777777" w:rsidR="009647F7" w:rsidRPr="001E6BF7" w:rsidRDefault="009647F7" w:rsidP="009647F7">
      <w:pPr>
        <w:pStyle w:val="SiemensNummerierung2"/>
        <w:ind w:left="1191"/>
        <w:jc w:val="both"/>
      </w:pPr>
      <w:r>
        <w:br w:type="page"/>
      </w:r>
      <w:r w:rsidRPr="001E6BF7">
        <w:lastRenderedPageBreak/>
        <w:t>In unserem Projekt sind bereits drei</w:t>
      </w:r>
      <w:r>
        <w:t xml:space="preserve"> SFC-</w:t>
      </w:r>
      <w:r w:rsidRPr="001E6BF7">
        <w:t>Typen vorhanden. Diese findet man in der Komponentensicht in der SIMATIC 400-Station im Ordner Pläne. Der SFC-Typ ‚Befuellen’ wird zum Befüllen der Reaktoren aus den Edukttanks verwendet, der SFC-Typ ‚Entleeren’ zum Entleeren der Reaktoren und ‚Mischen‘ zum Rühren der Reaktoren.</w:t>
      </w:r>
    </w:p>
    <w:p w14:paraId="5C1431A5" w14:textId="61B9F475" w:rsidR="009647F7" w:rsidRDefault="009647F7" w:rsidP="009647F7">
      <w:pPr>
        <w:jc w:val="center"/>
      </w:pPr>
      <w:r>
        <w:rPr>
          <w:noProof/>
          <w:lang w:eastAsia="de-DE" w:bidi="ar-SA"/>
        </w:rPr>
        <mc:AlternateContent>
          <mc:Choice Requires="wps">
            <w:drawing>
              <wp:anchor distT="0" distB="0" distL="114300" distR="114300" simplePos="0" relativeHeight="251650048" behindDoc="0" locked="0" layoutInCell="1" allowOverlap="1" wp14:anchorId="28259CAB" wp14:editId="1CFE456C">
                <wp:simplePos x="0" y="0"/>
                <wp:positionH relativeFrom="column">
                  <wp:posOffset>2690495</wp:posOffset>
                </wp:positionH>
                <wp:positionV relativeFrom="paragraph">
                  <wp:posOffset>1963420</wp:posOffset>
                </wp:positionV>
                <wp:extent cx="1913255" cy="168910"/>
                <wp:effectExtent l="8890" t="8890" r="11430" b="12700"/>
                <wp:wrapNone/>
                <wp:docPr id="646" name="Rechteck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3255" cy="16891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1929F5F" id="Rechteck 646" o:spid="_x0000_s1026" style="position:absolute;margin-left:211.85pt;margin-top:154.6pt;width:150.65pt;height:13.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" filled="f" strokecolor="red" strokeweight="1pt"/>
            </w:pict>
          </mc:Fallback>
        </mc:AlternateContent>
      </w:r>
      <w:r>
        <w:rPr>
          <w:noProof/>
          <w:lang w:eastAsia="de-DE" w:bidi="ar-SA"/>
        </w:rPr>
        <w:drawing>
          <wp:inline distT="0" distB="0" distL="0" distR="0" wp14:anchorId="641F9728" wp14:editId="43C04DBC">
            <wp:extent cx="5038725" cy="2533650"/>
            <wp:effectExtent l="0" t="0" r="9525" b="0"/>
            <wp:docPr id="597" name="Grafik 597" descr="capture_20130103_113040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_20130103_113040_0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8725" cy="2533650"/>
                    </a:xfrm>
                    <a:prstGeom prst="rect">
                      <a:avLst/>
                    </a:prstGeom>
                    <a:noFill/>
                    <a:ln>
                      <a:noFill/>
                    </a:ln>
                  </pic:spPr>
                </pic:pic>
              </a:graphicData>
            </a:graphic>
          </wp:inline>
        </w:drawing>
      </w:r>
    </w:p>
    <w:p w14:paraId="0DC15D43" w14:textId="77777777" w:rsidR="009647F7" w:rsidRDefault="009647F7" w:rsidP="009647F7">
      <w:pPr>
        <w:jc w:val="center"/>
      </w:pPr>
    </w:p>
    <w:p w14:paraId="4E239068" w14:textId="793A1921" w:rsidR="009647F7" w:rsidRPr="001E6BF7" w:rsidRDefault="009647F7" w:rsidP="009647F7">
      <w:pPr>
        <w:pStyle w:val="SiemensNummerierung2"/>
        <w:ind w:left="1191"/>
        <w:jc w:val="both"/>
      </w:pPr>
      <w:r w:rsidRPr="001E6BF7">
        <w:t xml:space="preserve">In unserem Projekt sind bereits CFC- und SFC-Pläne angelegt und somit diese drei SFC-Typen bereits instanziiert. Den SFC-Typen muss jetzt noch über die ‚Objekteigenschaften’ eine Batch-Kategorie zugeordnet werden, damit später die S88.01-relevanten Informationen für Batch bei der Typengenerierung automatisch angelegt werden. In den Optionen wird nun die Batch-Kategorie ‚EPH’ vergeben, Anweisungen des Bedieners zugelassen und die möglichen Fahrweisen freigeschaltet. </w:t>
      </w:r>
      <w:r w:rsidR="000B19FD">
        <w:br/>
      </w:r>
      <w:r w:rsidRPr="001E6BF7">
        <w:t xml:space="preserve">(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Befuellen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Objekteigenschaften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Optionen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Kategorie: EPH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Operationsanweisungen zulassen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Fahrweisenauswahl: Befuellen_R001 und Befuellen_R002 </w:t>
      </w:r>
      <w:r w:rsidRPr="001E6BF7">
        <w:fldChar w:fldCharType="begin"/>
      </w:r>
      <w:r w:rsidRPr="001E6BF7">
        <w:instrText>SYMBOL 174 \f "Symbol" \s 10</w:instrText>
      </w:r>
      <w:r w:rsidRPr="001E6BF7">
        <w:fldChar w:fldCharType="separate"/>
      </w:r>
      <w:r w:rsidRPr="001E6BF7">
        <w:t>®</w:t>
      </w:r>
      <w:r w:rsidRPr="001E6BF7">
        <w:fldChar w:fldCharType="end"/>
      </w:r>
      <w:r w:rsidRPr="001E6BF7">
        <w:t xml:space="preserve"> OK)</w:t>
      </w:r>
    </w:p>
    <w:p w14:paraId="4567C10B" w14:textId="5581EB32" w:rsidR="009647F7" w:rsidRDefault="009647F7" w:rsidP="009647F7">
      <w:pPr>
        <w:jc w:val="center"/>
      </w:pPr>
      <w:r>
        <w:rPr>
          <w:noProof/>
          <w:lang w:eastAsia="de-DE" w:bidi="ar-SA"/>
        </w:rPr>
        <w:drawing>
          <wp:inline distT="0" distB="0" distL="0" distR="0" wp14:anchorId="2AF6D53D" wp14:editId="65890B43">
            <wp:extent cx="4324350" cy="3924300"/>
            <wp:effectExtent l="0" t="0" r="0" b="0"/>
            <wp:docPr id="596" name="Grafik 596" descr="capture_20130103_113525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_20130103_113525_0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4350" cy="3924300"/>
                    </a:xfrm>
                    <a:prstGeom prst="rect">
                      <a:avLst/>
                    </a:prstGeom>
                    <a:noFill/>
                    <a:ln>
                      <a:noFill/>
                    </a:ln>
                  </pic:spPr>
                </pic:pic>
              </a:graphicData>
            </a:graphic>
          </wp:inline>
        </w:drawing>
      </w:r>
    </w:p>
    <w:p w14:paraId="3865A5FA" w14:textId="77777777" w:rsidR="009647F7" w:rsidRDefault="009647F7" w:rsidP="009647F7"/>
    <w:p w14:paraId="44C1DCF0" w14:textId="77777777" w:rsidR="00433723" w:rsidRDefault="00433723" w:rsidP="009647F7">
      <w:pPr>
        <w:rPr>
          <w:b/>
        </w:rPr>
      </w:pPr>
      <w:r>
        <w:rPr>
          <w:noProof/>
          <w:lang w:eastAsia="de-DE" w:bidi="ar-SA"/>
        </w:rPr>
        <w:lastRenderedPageBreak/>
        <w:drawing>
          <wp:inline distT="0" distB="0" distL="0" distR="0" wp14:anchorId="4AFD6975" wp14:editId="76C37DE6">
            <wp:extent cx="381000" cy="390525"/>
            <wp:effectExtent l="0" t="0" r="0" b="9525"/>
            <wp:docPr id="13" name="Grafik 1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2E9D3FA3" w14:textId="5C45AABE" w:rsidR="009647F7" w:rsidRDefault="009647F7" w:rsidP="009647F7">
      <w:r w:rsidRPr="005869A5">
        <w:rPr>
          <w:b/>
        </w:rPr>
        <w:t>Hinweis:</w:t>
      </w:r>
      <w:r>
        <w:t xml:space="preserve"> Durch die Kategorie ‚EPH’ (Equipment Phase / Technische Funktion) wird der SFC-Typ in Batch als Technische Funktion definiert. Dabei sind unsere SFC-Typen beide Technische Funktionen die sich selbst beenden.</w:t>
      </w:r>
    </w:p>
    <w:p w14:paraId="619F258E" w14:textId="77777777" w:rsidR="009647F7" w:rsidRDefault="009647F7" w:rsidP="009647F7"/>
    <w:p w14:paraId="3170B485" w14:textId="77777777" w:rsidR="009647F7" w:rsidRDefault="009647F7" w:rsidP="009647F7">
      <w:pPr>
        <w:pStyle w:val="SiemensNummerierung2"/>
        <w:ind w:left="1389"/>
      </w:pPr>
      <w:r>
        <w:t xml:space="preserve">Ebenso wird für den SFC-Typ ‚Entleeren’ und ‚Mischen‘ die Kategorie ‚EPH’ vergeben. ( </w:t>
      </w:r>
      <w:r>
        <w:fldChar w:fldCharType="begin"/>
      </w:r>
      <w:r>
        <w:instrText>SYMBOL 174 \f "Symbol" \s 10</w:instrText>
      </w:r>
      <w:r>
        <w:fldChar w:fldCharType="separate"/>
      </w:r>
      <w:r>
        <w:t>®</w:t>
      </w:r>
      <w:r>
        <w:fldChar w:fldCharType="end"/>
      </w:r>
      <w:r>
        <w:t xml:space="preserve"> Entleeren/Mischen </w:t>
      </w:r>
      <w:r>
        <w:fldChar w:fldCharType="begin"/>
      </w:r>
      <w:r>
        <w:instrText>SYMBOL 174 \f "Symbol" \s 10</w:instrText>
      </w:r>
      <w:r>
        <w:fldChar w:fldCharType="separate"/>
      </w:r>
      <w:r>
        <w:t>®</w:t>
      </w:r>
      <w:r>
        <w:fldChar w:fldCharType="end"/>
      </w:r>
      <w:r>
        <w:t xml:space="preserve"> Objekteigenschaften </w:t>
      </w:r>
      <w:r>
        <w:fldChar w:fldCharType="begin"/>
      </w:r>
      <w:r>
        <w:instrText>SYMBOL 174 \f "Symbol" \s 10</w:instrText>
      </w:r>
      <w:r>
        <w:fldChar w:fldCharType="separate"/>
      </w:r>
      <w:r>
        <w:t>®</w:t>
      </w:r>
      <w:r>
        <w:fldChar w:fldCharType="end"/>
      </w:r>
      <w:r>
        <w:t xml:space="preserve"> Optionen </w:t>
      </w:r>
      <w:r>
        <w:fldChar w:fldCharType="begin"/>
      </w:r>
      <w:r>
        <w:instrText>SYMBOL 174 \f "Symbol" \s 10</w:instrText>
      </w:r>
      <w:r>
        <w:fldChar w:fldCharType="separate"/>
      </w:r>
      <w:r>
        <w:t>®</w:t>
      </w:r>
      <w:r>
        <w:fldChar w:fldCharType="end"/>
      </w:r>
      <w:r>
        <w:t xml:space="preserve"> Kategorie: EPH </w:t>
      </w:r>
      <w:r>
        <w:fldChar w:fldCharType="begin"/>
      </w:r>
      <w:r>
        <w:instrText>SYMBOL 174 \f "Symbol" \s 10</w:instrText>
      </w:r>
      <w:r>
        <w:fldChar w:fldCharType="separate"/>
      </w:r>
      <w:r>
        <w:t>®</w:t>
      </w:r>
      <w:r>
        <w:fldChar w:fldCharType="end"/>
      </w:r>
      <w:r>
        <w:t xml:space="preserve"> Operationsanweisungen zulassen </w:t>
      </w:r>
      <w:r>
        <w:fldChar w:fldCharType="begin"/>
      </w:r>
      <w:r>
        <w:instrText>SYMBOL 174 \f "Symbol" \s 10</w:instrText>
      </w:r>
      <w:r>
        <w:fldChar w:fldCharType="separate"/>
      </w:r>
      <w:r>
        <w:t>®</w:t>
      </w:r>
      <w:r>
        <w:fldChar w:fldCharType="end"/>
      </w:r>
      <w:r>
        <w:t xml:space="preserve"> Fahrweisenauswahl: … </w:t>
      </w:r>
      <w:r>
        <w:fldChar w:fldCharType="begin"/>
      </w:r>
      <w:r>
        <w:instrText>SYMBOL 174 \f "Symbol" \s 10</w:instrText>
      </w:r>
      <w:r>
        <w:fldChar w:fldCharType="separate"/>
      </w:r>
      <w:r>
        <w:t>®</w:t>
      </w:r>
      <w:r>
        <w:fldChar w:fldCharType="end"/>
      </w:r>
      <w:r>
        <w:t xml:space="preserve"> OK)</w:t>
      </w:r>
    </w:p>
    <w:p w14:paraId="22CB31B6" w14:textId="77B426C4" w:rsidR="009647F7" w:rsidRDefault="009647F7" w:rsidP="00433723">
      <w:pPr>
        <w:jc w:val="center"/>
      </w:pPr>
      <w:r>
        <w:rPr>
          <w:noProof/>
          <w:lang w:eastAsia="de-DE" w:bidi="ar-SA"/>
        </w:rPr>
        <w:drawing>
          <wp:inline distT="0" distB="0" distL="0" distR="0" wp14:anchorId="5A5F5ABA" wp14:editId="30D46F05">
            <wp:extent cx="3962400" cy="3600450"/>
            <wp:effectExtent l="0" t="0" r="0" b="0"/>
            <wp:docPr id="595" name="Grafik 595" descr="capture_20130103_113940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20130103_113940_0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62400" cy="3600450"/>
                    </a:xfrm>
                    <a:prstGeom prst="rect">
                      <a:avLst/>
                    </a:prstGeom>
                    <a:noFill/>
                    <a:ln>
                      <a:noFill/>
                    </a:ln>
                  </pic:spPr>
                </pic:pic>
              </a:graphicData>
            </a:graphic>
          </wp:inline>
        </w:drawing>
      </w:r>
    </w:p>
    <w:p w14:paraId="683ECBFC" w14:textId="312D8580" w:rsidR="009647F7" w:rsidRDefault="009647F7" w:rsidP="009647F7">
      <w:pPr>
        <w:jc w:val="center"/>
      </w:pPr>
      <w:r>
        <w:rPr>
          <w:noProof/>
          <w:lang w:eastAsia="de-DE" w:bidi="ar-SA"/>
        </w:rPr>
        <w:drawing>
          <wp:inline distT="0" distB="0" distL="0" distR="0" wp14:anchorId="17287C0C" wp14:editId="7B2E1020">
            <wp:extent cx="3962400" cy="3600450"/>
            <wp:effectExtent l="0" t="0" r="0" b="0"/>
            <wp:docPr id="594" name="Grafik 594" descr="capture_20130103_114053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20130103_114053_0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62400" cy="3600450"/>
                    </a:xfrm>
                    <a:prstGeom prst="rect">
                      <a:avLst/>
                    </a:prstGeom>
                    <a:noFill/>
                    <a:ln>
                      <a:noFill/>
                    </a:ln>
                  </pic:spPr>
                </pic:pic>
              </a:graphicData>
            </a:graphic>
          </wp:inline>
        </w:drawing>
      </w:r>
    </w:p>
    <w:p w14:paraId="4C247D94" w14:textId="64D32AFC" w:rsidR="009647F7" w:rsidRDefault="009647F7" w:rsidP="009647F7">
      <w:pPr>
        <w:pStyle w:val="SiemensNummerierung2"/>
        <w:ind w:left="1389"/>
      </w:pPr>
      <w:r>
        <w:br w:type="page"/>
      </w:r>
      <w:r w:rsidR="000B19FD">
        <w:lastRenderedPageBreak/>
        <w:t>Als N</w:t>
      </w:r>
      <w:r>
        <w:t>ächstes übersetzen Sie im Projekt die AS und die OS wie im Folgenden dargestellt.</w:t>
      </w:r>
    </w:p>
    <w:p w14:paraId="2EF27A59" w14:textId="65A334A3" w:rsidR="009647F7" w:rsidRDefault="009647F7" w:rsidP="009647F7">
      <w:pPr>
        <w:jc w:val="center"/>
      </w:pPr>
      <w:r>
        <w:rPr>
          <w:noProof/>
          <w:lang w:eastAsia="de-DE" w:bidi="ar-SA"/>
        </w:rPr>
        <w:drawing>
          <wp:anchor distT="0" distB="0" distL="114300" distR="114300" simplePos="0" relativeHeight="251651072" behindDoc="0" locked="0" layoutInCell="1" allowOverlap="1" wp14:anchorId="45F802F8" wp14:editId="5A0DFCAC">
            <wp:simplePos x="0" y="0"/>
            <wp:positionH relativeFrom="column">
              <wp:posOffset>2710180</wp:posOffset>
            </wp:positionH>
            <wp:positionV relativeFrom="paragraph">
              <wp:posOffset>2220595</wp:posOffset>
            </wp:positionV>
            <wp:extent cx="2878455" cy="1828800"/>
            <wp:effectExtent l="0" t="0" r="0" b="0"/>
            <wp:wrapNone/>
            <wp:docPr id="645" name="Grafik 645" descr="capture_20130103_120115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20130103_120115_0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7845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072B901C" wp14:editId="1D130E0F">
            <wp:extent cx="5038725" cy="3514725"/>
            <wp:effectExtent l="0" t="0" r="9525" b="9525"/>
            <wp:docPr id="593" name="Grafik 593" descr="capture_20130312_144321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_20130312_144321_0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274C6B2B" w14:textId="77777777" w:rsidR="009647F7" w:rsidRDefault="009647F7" w:rsidP="009647F7">
      <w:pPr>
        <w:jc w:val="center"/>
      </w:pPr>
    </w:p>
    <w:p w14:paraId="39B82B5C" w14:textId="77777777" w:rsidR="009647F7" w:rsidRDefault="009647F7" w:rsidP="009647F7">
      <w:pPr>
        <w:jc w:val="center"/>
      </w:pPr>
    </w:p>
    <w:p w14:paraId="696440FC" w14:textId="5BA8C28C" w:rsidR="009647F7" w:rsidRDefault="009647F7" w:rsidP="009647F7">
      <w:pPr>
        <w:jc w:val="center"/>
      </w:pPr>
      <w:r w:rsidRPr="008E3B22">
        <w:rPr>
          <w:noProof/>
          <w:lang w:eastAsia="de-DE" w:bidi="ar-SA"/>
        </w:rPr>
        <w:drawing>
          <wp:inline distT="0" distB="0" distL="0" distR="0" wp14:anchorId="2D443B0B" wp14:editId="33A1A7A2">
            <wp:extent cx="4410075" cy="4505325"/>
            <wp:effectExtent l="0" t="0" r="9525" b="9525"/>
            <wp:docPr id="592" name="Grafik 592" descr="capture_20150507_20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20150507_20210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10075" cy="4505325"/>
                    </a:xfrm>
                    <a:prstGeom prst="rect">
                      <a:avLst/>
                    </a:prstGeom>
                    <a:noFill/>
                    <a:ln>
                      <a:noFill/>
                    </a:ln>
                  </pic:spPr>
                </pic:pic>
              </a:graphicData>
            </a:graphic>
          </wp:inline>
        </w:drawing>
      </w:r>
    </w:p>
    <w:p w14:paraId="461DF836" w14:textId="77777777" w:rsidR="009647F7" w:rsidRPr="0006710B" w:rsidRDefault="009647F7" w:rsidP="009647F7">
      <w:pPr>
        <w:pStyle w:val="SiemensNummerierung2"/>
        <w:ind w:left="1389"/>
      </w:pPr>
      <w:r>
        <w:br w:type="page"/>
      </w:r>
      <w:r>
        <w:lastRenderedPageBreak/>
        <w:t xml:space="preserve">In den folgenden Schritten werden nun die Einstellungen für Batch vorgenommen. Dazu wählen Sie in der ‚Technologischen Sicht’ das Multiprojekt. </w:t>
      </w:r>
      <w:r w:rsidRPr="0006710B">
        <w:t xml:space="preserve">( </w:t>
      </w:r>
      <w:r>
        <w:fldChar w:fldCharType="begin"/>
      </w:r>
      <w:r w:rsidRPr="0006710B">
        <w:instrText>SYMBOL 174 \f "Symbol" \s 10</w:instrText>
      </w:r>
      <w:r>
        <w:fldChar w:fldCharType="separate"/>
      </w:r>
      <w:r w:rsidRPr="0006710B">
        <w:t>®</w:t>
      </w:r>
      <w:r>
        <w:fldChar w:fldCharType="end"/>
      </w:r>
      <w:r w:rsidRPr="0006710B">
        <w:t xml:space="preserve"> Technologische Sicht </w:t>
      </w:r>
      <w:r>
        <w:fldChar w:fldCharType="begin"/>
      </w:r>
      <w:r w:rsidRPr="0006710B">
        <w:instrText>SYMBOL 174 \f "Symbol" \s 10</w:instrText>
      </w:r>
      <w:r>
        <w:fldChar w:fldCharType="separate"/>
      </w:r>
      <w:r w:rsidRPr="0006710B">
        <w:t>®</w:t>
      </w:r>
      <w:r>
        <w:fldChar w:fldCharType="end"/>
      </w:r>
      <w:r w:rsidRPr="0006710B">
        <w:t xml:space="preserve"> SCE_PCS7_MP </w:t>
      </w:r>
      <w:r>
        <w:fldChar w:fldCharType="begin"/>
      </w:r>
      <w:r w:rsidRPr="0006710B">
        <w:instrText>SYMBOL 174 \f "Symbol" \s 10</w:instrText>
      </w:r>
      <w:r>
        <w:fldChar w:fldCharType="separate"/>
      </w:r>
      <w:r w:rsidRPr="0006710B">
        <w:t>®</w:t>
      </w:r>
      <w:r>
        <w:fldChar w:fldCharType="end"/>
      </w:r>
      <w:r w:rsidRPr="0006710B">
        <w:t xml:space="preserve"> SIMATIC BATCH</w:t>
      </w:r>
      <w:r>
        <w:fldChar w:fldCharType="begin"/>
      </w:r>
      <w:r w:rsidRPr="0006710B">
        <w:instrText>SYMBOL 174 \f "Symbol" \s 10</w:instrText>
      </w:r>
      <w:r>
        <w:fldChar w:fldCharType="separate"/>
      </w:r>
      <w:r w:rsidRPr="0006710B">
        <w:t>®</w:t>
      </w:r>
      <w:r>
        <w:fldChar w:fldCharType="end"/>
      </w:r>
      <w:r w:rsidRPr="0006710B">
        <w:t xml:space="preserve"> Projektierungsdialog öffnen…)</w:t>
      </w:r>
    </w:p>
    <w:p w14:paraId="420E8B76" w14:textId="5540350C" w:rsidR="009647F7" w:rsidRDefault="009647F7" w:rsidP="00433723">
      <w:r>
        <w:rPr>
          <w:noProof/>
          <w:lang w:eastAsia="de-DE" w:bidi="ar-SA"/>
        </w:rPr>
        <w:drawing>
          <wp:inline distT="0" distB="0" distL="0" distR="0" wp14:anchorId="2D99E9AB" wp14:editId="5B39EDA4">
            <wp:extent cx="5038725" cy="2914650"/>
            <wp:effectExtent l="0" t="0" r="9525" b="0"/>
            <wp:docPr id="591" name="Grafik 591" descr="capture_20130103_133527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_20130103_133527_0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8725" cy="2914650"/>
                    </a:xfrm>
                    <a:prstGeom prst="rect">
                      <a:avLst/>
                    </a:prstGeom>
                    <a:noFill/>
                    <a:ln>
                      <a:noFill/>
                    </a:ln>
                  </pic:spPr>
                </pic:pic>
              </a:graphicData>
            </a:graphic>
          </wp:inline>
        </w:drawing>
      </w:r>
    </w:p>
    <w:p w14:paraId="43090F20" w14:textId="37AE5603" w:rsidR="009647F7" w:rsidRDefault="009647F7" w:rsidP="009647F7">
      <w:pPr>
        <w:jc w:val="center"/>
      </w:pPr>
      <w:r>
        <w:rPr>
          <w:noProof/>
          <w:lang w:eastAsia="de-DE" w:bidi="ar-SA"/>
        </w:rPr>
        <w:drawing>
          <wp:inline distT="0" distB="0" distL="0" distR="0" wp14:anchorId="04A60257" wp14:editId="2B8F68A5">
            <wp:extent cx="2876550" cy="1419225"/>
            <wp:effectExtent l="0" t="0" r="0" b="9525"/>
            <wp:docPr id="590" name="Grafik 590" descr="capture_20130103_114316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20130103_114316_0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76550" cy="1419225"/>
                    </a:xfrm>
                    <a:prstGeom prst="rect">
                      <a:avLst/>
                    </a:prstGeom>
                    <a:noFill/>
                    <a:ln>
                      <a:noFill/>
                    </a:ln>
                  </pic:spPr>
                </pic:pic>
              </a:graphicData>
            </a:graphic>
          </wp:inline>
        </w:drawing>
      </w:r>
    </w:p>
    <w:p w14:paraId="4D960F9F" w14:textId="77777777" w:rsidR="009647F7" w:rsidRDefault="009647F7" w:rsidP="009647F7">
      <w:pPr>
        <w:jc w:val="center"/>
      </w:pPr>
    </w:p>
    <w:p w14:paraId="10E22E2A" w14:textId="77777777" w:rsidR="009647F7" w:rsidRDefault="009647F7" w:rsidP="009647F7">
      <w:pPr>
        <w:pStyle w:val="SiemensNummerierung2"/>
        <w:ind w:left="1191"/>
        <w:jc w:val="both"/>
      </w:pPr>
      <w:r>
        <w:br w:type="page"/>
      </w:r>
      <w:r>
        <w:lastRenderedPageBreak/>
        <w:t xml:space="preserve">Zunächst wird geprüft ob eine Formatumsetzung notwendig ist. ( </w:t>
      </w:r>
      <w:r>
        <w:fldChar w:fldCharType="begin"/>
      </w:r>
      <w:r>
        <w:instrText>SYMBOL 174 \f "Symbol" \s 10</w:instrText>
      </w:r>
      <w:r>
        <w:fldChar w:fldCharType="separate"/>
      </w:r>
      <w:r>
        <w:t>®</w:t>
      </w:r>
      <w:r>
        <w:fldChar w:fldCharType="end"/>
      </w:r>
      <w:r>
        <w:t xml:space="preserve"> OK </w:t>
      </w:r>
      <w:r>
        <w:fldChar w:fldCharType="begin"/>
      </w:r>
      <w:r>
        <w:instrText>SYMBOL 174 \f "Symbol" \s 10</w:instrText>
      </w:r>
      <w:r>
        <w:fldChar w:fldCharType="separate"/>
      </w:r>
      <w:r>
        <w:t>®</w:t>
      </w:r>
      <w:r>
        <w:fldChar w:fldCharType="end"/>
      </w:r>
      <w:r>
        <w:t xml:space="preserve"> Starten </w:t>
      </w:r>
      <w:r>
        <w:fldChar w:fldCharType="begin"/>
      </w:r>
      <w:r>
        <w:instrText>SYMBOL 174 \f "Symbol" \s 10</w:instrText>
      </w:r>
      <w:r>
        <w:fldChar w:fldCharType="separate"/>
      </w:r>
      <w:r>
        <w:t>®</w:t>
      </w:r>
      <w:r>
        <w:fldChar w:fldCharType="end"/>
      </w:r>
      <w:r>
        <w:t xml:space="preserve"> Schließen)</w:t>
      </w:r>
    </w:p>
    <w:p w14:paraId="5011CE35" w14:textId="5F923C72" w:rsidR="009647F7" w:rsidRDefault="009647F7" w:rsidP="009647F7">
      <w:pPr>
        <w:jc w:val="center"/>
      </w:pPr>
      <w:r>
        <w:rPr>
          <w:noProof/>
          <w:lang w:eastAsia="de-DE" w:bidi="ar-SA"/>
        </w:rPr>
        <w:drawing>
          <wp:inline distT="0" distB="0" distL="0" distR="0" wp14:anchorId="6FB48670" wp14:editId="45300DE7">
            <wp:extent cx="3600450" cy="1323975"/>
            <wp:effectExtent l="0" t="0" r="0" b="9525"/>
            <wp:docPr id="589" name="Grafik 589" descr="capture_20130103_114345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20130103_114345_0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00450" cy="1323975"/>
                    </a:xfrm>
                    <a:prstGeom prst="rect">
                      <a:avLst/>
                    </a:prstGeom>
                    <a:noFill/>
                    <a:ln>
                      <a:noFill/>
                    </a:ln>
                  </pic:spPr>
                </pic:pic>
              </a:graphicData>
            </a:graphic>
          </wp:inline>
        </w:drawing>
      </w:r>
    </w:p>
    <w:p w14:paraId="5620B5FF" w14:textId="0E57C288" w:rsidR="009647F7" w:rsidRDefault="009647F7" w:rsidP="009647F7">
      <w:pPr>
        <w:jc w:val="center"/>
      </w:pPr>
      <w:r>
        <w:rPr>
          <w:noProof/>
          <w:lang w:eastAsia="de-DE" w:bidi="ar-SA"/>
        </w:rPr>
        <w:drawing>
          <wp:inline distT="0" distB="0" distL="0" distR="0" wp14:anchorId="7B9677C9" wp14:editId="6B649FEA">
            <wp:extent cx="5038725" cy="3362325"/>
            <wp:effectExtent l="0" t="0" r="9525" b="9525"/>
            <wp:docPr id="588" name="Grafik 588" descr="capture_20130103_114540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20130103_114540_0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8725" cy="3362325"/>
                    </a:xfrm>
                    <a:prstGeom prst="rect">
                      <a:avLst/>
                    </a:prstGeom>
                    <a:noFill/>
                    <a:ln>
                      <a:noFill/>
                    </a:ln>
                  </pic:spPr>
                </pic:pic>
              </a:graphicData>
            </a:graphic>
          </wp:inline>
        </w:drawing>
      </w:r>
    </w:p>
    <w:p w14:paraId="3FF2E34F" w14:textId="15E06F22" w:rsidR="009647F7" w:rsidRDefault="009647F7" w:rsidP="009647F7">
      <w:pPr>
        <w:jc w:val="center"/>
      </w:pPr>
      <w:r>
        <w:rPr>
          <w:noProof/>
          <w:lang w:eastAsia="de-DE" w:bidi="ar-SA"/>
        </w:rPr>
        <w:drawing>
          <wp:inline distT="0" distB="0" distL="0" distR="0" wp14:anchorId="567E5906" wp14:editId="735819BD">
            <wp:extent cx="5038725" cy="3362325"/>
            <wp:effectExtent l="0" t="0" r="9525" b="9525"/>
            <wp:docPr id="587" name="Grafik 587" descr="capture_20130103_114553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_20130103_114553_0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38725" cy="3362325"/>
                    </a:xfrm>
                    <a:prstGeom prst="rect">
                      <a:avLst/>
                    </a:prstGeom>
                    <a:noFill/>
                    <a:ln>
                      <a:noFill/>
                    </a:ln>
                  </pic:spPr>
                </pic:pic>
              </a:graphicData>
            </a:graphic>
          </wp:inline>
        </w:drawing>
      </w:r>
    </w:p>
    <w:p w14:paraId="64072836" w14:textId="77777777" w:rsidR="009647F7" w:rsidRDefault="009647F7" w:rsidP="009647F7"/>
    <w:p w14:paraId="019E89A5" w14:textId="77777777" w:rsidR="009647F7" w:rsidRDefault="009647F7" w:rsidP="009647F7">
      <w:pPr>
        <w:pStyle w:val="SiemensNummerierung2"/>
        <w:ind w:left="1389"/>
      </w:pPr>
      <w:r>
        <w:br w:type="page"/>
      </w:r>
      <w:r>
        <w:lastRenderedPageBreak/>
        <w:t xml:space="preserve">Nun werden die Batch-Typen propagiert und damit an die einzelnen Projekte des Multiprojektes verteilt. ( </w:t>
      </w:r>
      <w:r>
        <w:fldChar w:fldCharType="begin"/>
      </w:r>
      <w:r>
        <w:instrText>SYMBOL 174 \f "Symbol" \s 10</w:instrText>
      </w:r>
      <w:r>
        <w:fldChar w:fldCharType="separate"/>
      </w:r>
      <w:r>
        <w:t>®</w:t>
      </w:r>
      <w:r>
        <w:fldChar w:fldCharType="end"/>
      </w:r>
      <w:r>
        <w:t xml:space="preserve"> Batch-Typen </w:t>
      </w:r>
      <w:r>
        <w:fldChar w:fldCharType="begin"/>
      </w:r>
      <w:r>
        <w:instrText>SYMBOL 174 \f "Symbol" \s 10</w:instrText>
      </w:r>
      <w:r>
        <w:fldChar w:fldCharType="separate"/>
      </w:r>
      <w:r>
        <w:t>®</w:t>
      </w:r>
      <w:r>
        <w:fldChar w:fldCharType="end"/>
      </w:r>
      <w:r>
        <w:t xml:space="preserve"> Propagieren)</w:t>
      </w:r>
    </w:p>
    <w:p w14:paraId="3A13333E" w14:textId="0ABA0AF1" w:rsidR="009647F7" w:rsidRDefault="009647F7" w:rsidP="009647F7">
      <w:pPr>
        <w:jc w:val="center"/>
      </w:pPr>
      <w:r w:rsidRPr="008E3B22">
        <w:rPr>
          <w:noProof/>
          <w:lang w:eastAsia="de-DE" w:bidi="ar-SA"/>
        </w:rPr>
        <w:drawing>
          <wp:inline distT="0" distB="0" distL="0" distR="0" wp14:anchorId="482A1086" wp14:editId="7E6BDAE9">
            <wp:extent cx="4676775" cy="3267075"/>
            <wp:effectExtent l="0" t="0" r="9525" b="9525"/>
            <wp:docPr id="586" name="Grafik 586" descr="capture_20150511_1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20150511_12020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76775" cy="3267075"/>
                    </a:xfrm>
                    <a:prstGeom prst="rect">
                      <a:avLst/>
                    </a:prstGeom>
                    <a:noFill/>
                    <a:ln>
                      <a:noFill/>
                    </a:ln>
                  </pic:spPr>
                </pic:pic>
              </a:graphicData>
            </a:graphic>
          </wp:inline>
        </w:drawing>
      </w:r>
    </w:p>
    <w:p w14:paraId="54605885" w14:textId="77777777" w:rsidR="00433723" w:rsidRDefault="00433723" w:rsidP="009647F7">
      <w:pPr>
        <w:rPr>
          <w:b/>
        </w:rPr>
      </w:pPr>
      <w:r>
        <w:rPr>
          <w:noProof/>
          <w:lang w:eastAsia="de-DE" w:bidi="ar-SA"/>
        </w:rPr>
        <w:drawing>
          <wp:inline distT="0" distB="0" distL="0" distR="0" wp14:anchorId="7F670C3F" wp14:editId="2F4DBD35">
            <wp:extent cx="381000" cy="390525"/>
            <wp:effectExtent l="0" t="0" r="0" b="9525"/>
            <wp:docPr id="26" name="Grafik 26"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0DA1A320" w14:textId="0F30BDFC" w:rsidR="009647F7" w:rsidRDefault="009647F7" w:rsidP="009647F7">
      <w:r w:rsidRPr="00564960">
        <w:rPr>
          <w:b/>
        </w:rPr>
        <w:t>Hinweis:</w:t>
      </w:r>
      <w:r>
        <w:t xml:space="preserve"> Sollte der Button ausgegraut sein, schließen Sie den Dialog über ‚OK‘ und öffnen die Konfiguration zunächst auf einem der Hierarchieordner z. B. ‚A1_Mehrzweckanlage‘. Mit ‚OK‘ schließen Sie den Dialog wieder und öffnen anschließend die Konfiguration wieder auf Multiprojektebene. Jetzt sollte der Button aktiv sein.</w:t>
      </w:r>
    </w:p>
    <w:p w14:paraId="0CFBBA26" w14:textId="77777777" w:rsidR="009647F7" w:rsidRDefault="009647F7" w:rsidP="009647F7"/>
    <w:p w14:paraId="30210E23" w14:textId="636A1948" w:rsidR="009647F7" w:rsidRDefault="000B19FD" w:rsidP="009647F7">
      <w:pPr>
        <w:pStyle w:val="SiemensNummerierung2"/>
        <w:ind w:left="1389"/>
      </w:pPr>
      <w:r>
        <w:t xml:space="preserve">Sie wählen unser Projekt, </w:t>
      </w:r>
      <w:r w:rsidR="009647F7">
        <w:t xml:space="preserve">klicken auf ‚Starten’ und anschließend auf ‚Schließen’. </w:t>
      </w:r>
      <w:r>
        <w:br/>
      </w:r>
      <w:r w:rsidR="009647F7">
        <w:t xml:space="preserve">( </w:t>
      </w:r>
      <w:r w:rsidR="009647F7">
        <w:fldChar w:fldCharType="begin"/>
      </w:r>
      <w:r w:rsidR="009647F7">
        <w:instrText>SYMBOL 174 \f "Symbol" \s 10</w:instrText>
      </w:r>
      <w:r w:rsidR="009647F7">
        <w:fldChar w:fldCharType="separate"/>
      </w:r>
      <w:r w:rsidR="009647F7">
        <w:t>®</w:t>
      </w:r>
      <w:r w:rsidR="009647F7">
        <w:fldChar w:fldCharType="end"/>
      </w:r>
      <w:r w:rsidR="009647F7">
        <w:t xml:space="preserve"> SCE_PCS7_Prj </w:t>
      </w:r>
      <w:r w:rsidR="009647F7">
        <w:fldChar w:fldCharType="begin"/>
      </w:r>
      <w:r w:rsidR="009647F7">
        <w:instrText>SYMBOL 174 \f "Symbol" \s 10</w:instrText>
      </w:r>
      <w:r w:rsidR="009647F7">
        <w:fldChar w:fldCharType="separate"/>
      </w:r>
      <w:r w:rsidR="009647F7">
        <w:t>®</w:t>
      </w:r>
      <w:r w:rsidR="009647F7">
        <w:fldChar w:fldCharType="end"/>
      </w:r>
      <w:r w:rsidR="009647F7">
        <w:t xml:space="preserve"> Starten </w:t>
      </w:r>
      <w:r w:rsidR="009647F7">
        <w:fldChar w:fldCharType="begin"/>
      </w:r>
      <w:r w:rsidR="009647F7">
        <w:instrText>SYMBOL 174 \f "Symbol" \s 10</w:instrText>
      </w:r>
      <w:r w:rsidR="009647F7">
        <w:fldChar w:fldCharType="separate"/>
      </w:r>
      <w:r w:rsidR="009647F7">
        <w:t>®</w:t>
      </w:r>
      <w:r w:rsidR="009647F7">
        <w:fldChar w:fldCharType="end"/>
      </w:r>
      <w:r w:rsidR="009647F7">
        <w:t xml:space="preserve"> Schließen)</w:t>
      </w:r>
    </w:p>
    <w:p w14:paraId="7F280F61" w14:textId="400601C5" w:rsidR="009647F7" w:rsidRDefault="009647F7" w:rsidP="009647F7">
      <w:r>
        <w:rPr>
          <w:noProof/>
          <w:lang w:eastAsia="de-DE" w:bidi="ar-SA"/>
        </w:rPr>
        <w:drawing>
          <wp:anchor distT="0" distB="0" distL="114300" distR="114300" simplePos="0" relativeHeight="251652096" behindDoc="0" locked="0" layoutInCell="1" allowOverlap="1" wp14:anchorId="5696BC6F" wp14:editId="00B522D5">
            <wp:simplePos x="0" y="0"/>
            <wp:positionH relativeFrom="column">
              <wp:posOffset>1440815</wp:posOffset>
            </wp:positionH>
            <wp:positionV relativeFrom="paragraph">
              <wp:posOffset>661035</wp:posOffset>
            </wp:positionV>
            <wp:extent cx="4319905" cy="3093720"/>
            <wp:effectExtent l="0" t="0" r="4445" b="0"/>
            <wp:wrapNone/>
            <wp:docPr id="644" name="Grafik 644" descr="capture_20130103_121217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20130103_121217_0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19905"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10C8BA40" wp14:editId="31DC6058">
            <wp:extent cx="4314825" cy="3095625"/>
            <wp:effectExtent l="0" t="0" r="9525" b="9525"/>
            <wp:docPr id="585" name="Grafik 585" descr="capture_20130103_121114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20130103_121114_0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14825" cy="3095625"/>
                    </a:xfrm>
                    <a:prstGeom prst="rect">
                      <a:avLst/>
                    </a:prstGeom>
                    <a:noFill/>
                    <a:ln>
                      <a:noFill/>
                    </a:ln>
                  </pic:spPr>
                </pic:pic>
              </a:graphicData>
            </a:graphic>
          </wp:inline>
        </w:drawing>
      </w:r>
    </w:p>
    <w:p w14:paraId="3EE3050F" w14:textId="77777777" w:rsidR="009647F7" w:rsidRDefault="009647F7" w:rsidP="009647F7"/>
    <w:p w14:paraId="2AAF3DCB" w14:textId="5BF533F4" w:rsidR="00433723" w:rsidRDefault="00433723" w:rsidP="00433723">
      <w:pPr>
        <w:pStyle w:val="SiemensNummerierung2"/>
        <w:numPr>
          <w:ilvl w:val="0"/>
          <w:numId w:val="0"/>
        </w:numPr>
      </w:pPr>
    </w:p>
    <w:p w14:paraId="68D6F573" w14:textId="77777777" w:rsidR="009647F7" w:rsidRDefault="009647F7" w:rsidP="009647F7">
      <w:pPr>
        <w:pStyle w:val="SiemensNummerierung2"/>
        <w:ind w:left="1389"/>
      </w:pPr>
      <w:r w:rsidRPr="00433723">
        <w:br w:type="page"/>
      </w:r>
      <w:r>
        <w:lastRenderedPageBreak/>
        <w:t xml:space="preserve">Nun können die Batch Typen generiert werden. ( </w:t>
      </w:r>
      <w:r>
        <w:fldChar w:fldCharType="begin"/>
      </w:r>
      <w:r>
        <w:instrText>SYMBOL 174 \f "Symbol" \s 10</w:instrText>
      </w:r>
      <w:r>
        <w:fldChar w:fldCharType="separate"/>
      </w:r>
      <w:r>
        <w:t>®</w:t>
      </w:r>
      <w:r>
        <w:fldChar w:fldCharType="end"/>
      </w:r>
      <w:r>
        <w:t xml:space="preserve"> Batch- Typen </w:t>
      </w:r>
      <w:r>
        <w:fldChar w:fldCharType="begin"/>
      </w:r>
      <w:r>
        <w:instrText>SYMBOL 174 \f "Symbol" \s 10</w:instrText>
      </w:r>
      <w:r>
        <w:fldChar w:fldCharType="separate"/>
      </w:r>
      <w:r>
        <w:t>®</w:t>
      </w:r>
      <w:r>
        <w:fldChar w:fldCharType="end"/>
      </w:r>
      <w:r>
        <w:t xml:space="preserve"> Generieren)</w:t>
      </w:r>
    </w:p>
    <w:p w14:paraId="1FE26299" w14:textId="1C45C70D" w:rsidR="009647F7" w:rsidRDefault="009647F7" w:rsidP="009647F7">
      <w:pPr>
        <w:jc w:val="center"/>
      </w:pPr>
      <w:r w:rsidRPr="008E3B22">
        <w:rPr>
          <w:noProof/>
          <w:lang w:eastAsia="de-DE" w:bidi="ar-SA"/>
        </w:rPr>
        <w:drawing>
          <wp:inline distT="0" distB="0" distL="0" distR="0" wp14:anchorId="7F9DED5B" wp14:editId="09EE7687">
            <wp:extent cx="5038725" cy="3514725"/>
            <wp:effectExtent l="0" t="0" r="9525" b="9525"/>
            <wp:docPr id="584" name="Grafik 584" descr="capture_20150511_12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0150511_12030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4AED56DB" w14:textId="77777777" w:rsidR="009647F7" w:rsidRDefault="009647F7" w:rsidP="009647F7"/>
    <w:p w14:paraId="0E29F025" w14:textId="7858CE46" w:rsidR="009647F7" w:rsidRDefault="009647F7" w:rsidP="009647F7">
      <w:pPr>
        <w:pStyle w:val="SiemensNummerierung2"/>
        <w:ind w:left="1389"/>
      </w:pPr>
      <w:r>
        <w:t xml:space="preserve">Sie wählen unser Projekt und klicken auf ‚Starten’ und anschließend auf ‚Schließen’. </w:t>
      </w:r>
      <w:r w:rsidR="000B19FD">
        <w:br/>
      </w:r>
      <w:r>
        <w:t xml:space="preserve">( </w:t>
      </w:r>
      <w:r>
        <w:fldChar w:fldCharType="begin"/>
      </w:r>
      <w:r>
        <w:instrText>SYMBOL 174 \f "Symbol" \s 10</w:instrText>
      </w:r>
      <w:r>
        <w:fldChar w:fldCharType="separate"/>
      </w:r>
      <w:r>
        <w:t>®</w:t>
      </w:r>
      <w:r>
        <w:fldChar w:fldCharType="end"/>
      </w:r>
      <w:r>
        <w:t xml:space="preserve"> SCE_PCS7_Prj </w:t>
      </w:r>
      <w:r>
        <w:fldChar w:fldCharType="begin"/>
      </w:r>
      <w:r>
        <w:instrText>SYMBOL 174 \f "Symbol" \s 10</w:instrText>
      </w:r>
      <w:r>
        <w:fldChar w:fldCharType="separate"/>
      </w:r>
      <w:r>
        <w:t>®</w:t>
      </w:r>
      <w:r>
        <w:fldChar w:fldCharType="end"/>
      </w:r>
      <w:r>
        <w:t xml:space="preserve"> Starten </w:t>
      </w:r>
      <w:r>
        <w:fldChar w:fldCharType="begin"/>
      </w:r>
      <w:r>
        <w:instrText>SYMBOL 174 \f "Symbol" \s 10</w:instrText>
      </w:r>
      <w:r>
        <w:fldChar w:fldCharType="separate"/>
      </w:r>
      <w:r>
        <w:t>®</w:t>
      </w:r>
      <w:r>
        <w:fldChar w:fldCharType="end"/>
      </w:r>
      <w:r>
        <w:t xml:space="preserve"> Schließen)</w:t>
      </w:r>
    </w:p>
    <w:p w14:paraId="79EE7416" w14:textId="0BA40387" w:rsidR="009647F7" w:rsidRDefault="009647F7" w:rsidP="009647F7">
      <w:r>
        <w:rPr>
          <w:noProof/>
          <w:lang w:eastAsia="de-DE" w:bidi="ar-SA"/>
        </w:rPr>
        <w:drawing>
          <wp:anchor distT="0" distB="0" distL="114300" distR="114300" simplePos="0" relativeHeight="251653120" behindDoc="0" locked="0" layoutInCell="1" allowOverlap="1" wp14:anchorId="6FC7CE14" wp14:editId="3753244A">
            <wp:simplePos x="0" y="0"/>
            <wp:positionH relativeFrom="column">
              <wp:align>right</wp:align>
            </wp:positionH>
            <wp:positionV relativeFrom="paragraph">
              <wp:posOffset>762635</wp:posOffset>
            </wp:positionV>
            <wp:extent cx="4318000" cy="3175000"/>
            <wp:effectExtent l="0" t="0" r="6350" b="6350"/>
            <wp:wrapNone/>
            <wp:docPr id="643" name="Grafik 643" descr="capture_20130103_121506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20130103_121506_0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18000" cy="317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68A7C088" wp14:editId="02B27D65">
            <wp:extent cx="4324350" cy="3171825"/>
            <wp:effectExtent l="0" t="0" r="0" b="9525"/>
            <wp:docPr id="583" name="Grafik 583" descr="capture_20130103_121459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20130103_121459_0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24350" cy="3171825"/>
                    </a:xfrm>
                    <a:prstGeom prst="rect">
                      <a:avLst/>
                    </a:prstGeom>
                    <a:noFill/>
                    <a:ln>
                      <a:noFill/>
                    </a:ln>
                  </pic:spPr>
                </pic:pic>
              </a:graphicData>
            </a:graphic>
          </wp:inline>
        </w:drawing>
      </w:r>
    </w:p>
    <w:p w14:paraId="4BE8561E" w14:textId="77777777" w:rsidR="009647F7" w:rsidRDefault="009647F7" w:rsidP="009647F7"/>
    <w:p w14:paraId="2B3CACEB" w14:textId="77777777" w:rsidR="009647F7" w:rsidRDefault="009647F7" w:rsidP="009647F7"/>
    <w:p w14:paraId="51C27C0D" w14:textId="77777777" w:rsidR="009647F7" w:rsidRDefault="009647F7" w:rsidP="009647F7"/>
    <w:p w14:paraId="2D1DDFE8" w14:textId="77777777" w:rsidR="009647F7" w:rsidRDefault="009647F7" w:rsidP="009647F7"/>
    <w:p w14:paraId="6E23914F" w14:textId="77777777" w:rsidR="009647F7" w:rsidRDefault="009647F7" w:rsidP="009647F7">
      <w:pPr>
        <w:pStyle w:val="SiemensNummerierung2"/>
        <w:ind w:left="1389"/>
      </w:pPr>
      <w:r>
        <w:br w:type="page"/>
      </w:r>
      <w:r>
        <w:lastRenderedPageBreak/>
        <w:t>Die drei ‚Funktionstypen’ ‚Befuellen’, ‚Entleeren’ und ‚Mischen’ aus dem Projekt sind nun sichtbar.</w:t>
      </w:r>
    </w:p>
    <w:p w14:paraId="658A6F38" w14:textId="2CC69DF3" w:rsidR="009647F7" w:rsidRDefault="009647F7" w:rsidP="009647F7">
      <w:pPr>
        <w:jc w:val="center"/>
      </w:pPr>
      <w:r>
        <w:rPr>
          <w:noProof/>
          <w:lang w:eastAsia="de-DE" w:bidi="ar-SA"/>
        </w:rPr>
        <w:drawing>
          <wp:inline distT="0" distB="0" distL="0" distR="0" wp14:anchorId="069200A5" wp14:editId="61B6617B">
            <wp:extent cx="5038725" cy="3514725"/>
            <wp:effectExtent l="0" t="0" r="9525" b="9525"/>
            <wp:docPr id="582" name="Grafik 582" descr="capture_20130103_121939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_20130103_121939_0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0AD9AA5D" w14:textId="77777777" w:rsidR="009647F7" w:rsidRDefault="009647F7" w:rsidP="009647F7"/>
    <w:p w14:paraId="5B695E4B" w14:textId="01EE3B96" w:rsidR="009647F7" w:rsidRDefault="009647F7" w:rsidP="009647F7">
      <w:pPr>
        <w:pStyle w:val="SiemensNummerierung2"/>
        <w:ind w:left="1389"/>
      </w:pPr>
      <w:r>
        <w:t xml:space="preserve">Anschließend wählen Sie die ‚Batch-Instanzen’ um durch das ‚Zusammenführen’ am Multiprojekt die Zuweisung der Archivvariablen sichtbar zu machen. </w:t>
      </w:r>
      <w:r w:rsidR="000B19FD">
        <w:br/>
      </w:r>
      <w:r>
        <w:t xml:space="preserve">( </w:t>
      </w:r>
      <w:r>
        <w:fldChar w:fldCharType="begin"/>
      </w:r>
      <w:r>
        <w:instrText>SYMBOL 174 \f "Symbol" \s 10</w:instrText>
      </w:r>
      <w:r>
        <w:fldChar w:fldCharType="separate"/>
      </w:r>
      <w:r>
        <w:t>®</w:t>
      </w:r>
      <w:r>
        <w:fldChar w:fldCharType="end"/>
      </w:r>
      <w:r>
        <w:t xml:space="preserve"> Batch-Instanzen </w:t>
      </w:r>
      <w:r>
        <w:fldChar w:fldCharType="begin"/>
      </w:r>
      <w:r>
        <w:instrText>SYMBOL 174 \f "Symbol" \s 10</w:instrText>
      </w:r>
      <w:r>
        <w:fldChar w:fldCharType="separate"/>
      </w:r>
      <w:r>
        <w:t>®</w:t>
      </w:r>
      <w:r>
        <w:fldChar w:fldCharType="end"/>
      </w:r>
      <w:r>
        <w:t xml:space="preserve"> Zusammenführen)</w:t>
      </w:r>
    </w:p>
    <w:p w14:paraId="74533909" w14:textId="2091AFD1" w:rsidR="009647F7" w:rsidRDefault="009647F7" w:rsidP="009647F7">
      <w:pPr>
        <w:jc w:val="center"/>
      </w:pPr>
      <w:r>
        <w:rPr>
          <w:noProof/>
          <w:lang w:eastAsia="de-DE" w:bidi="ar-SA"/>
        </w:rPr>
        <w:drawing>
          <wp:inline distT="0" distB="0" distL="0" distR="0" wp14:anchorId="2A2F6840" wp14:editId="2E9B8D8A">
            <wp:extent cx="5038725" cy="3514725"/>
            <wp:effectExtent l="0" t="0" r="9525" b="9525"/>
            <wp:docPr id="581" name="Grafik 581" descr="capture_20130103_122101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e_20130103_122101_0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37C00DA6" w14:textId="77777777" w:rsidR="009647F7" w:rsidRDefault="009647F7" w:rsidP="009647F7">
      <w:pPr>
        <w:jc w:val="center"/>
      </w:pPr>
    </w:p>
    <w:p w14:paraId="5DD86B0D" w14:textId="4AE60AB1" w:rsidR="009647F7" w:rsidRDefault="009647F7" w:rsidP="009647F7">
      <w:pPr>
        <w:pStyle w:val="SiemensNummerierung2"/>
        <w:ind w:left="1389"/>
      </w:pPr>
      <w:r>
        <w:br w:type="page"/>
      </w:r>
      <w:r>
        <w:lastRenderedPageBreak/>
        <w:t xml:space="preserve">Sie wählen unser Projekt und klicken auf ‚Starten’ und anschließend auf ‚Schließen’. </w:t>
      </w:r>
      <w:r w:rsidR="006C30C2">
        <w:br/>
      </w:r>
      <w:r>
        <w:t xml:space="preserve">( </w:t>
      </w:r>
      <w:r>
        <w:fldChar w:fldCharType="begin"/>
      </w:r>
      <w:r>
        <w:instrText>SYMBOL 174 \f "Symbol" \s 10</w:instrText>
      </w:r>
      <w:r>
        <w:fldChar w:fldCharType="separate"/>
      </w:r>
      <w:r>
        <w:t>®</w:t>
      </w:r>
      <w:r>
        <w:fldChar w:fldCharType="end"/>
      </w:r>
      <w:r>
        <w:t xml:space="preserve"> SCE_PCS7_Prj </w:t>
      </w:r>
      <w:r>
        <w:fldChar w:fldCharType="begin"/>
      </w:r>
      <w:r>
        <w:instrText>SYMBOL 174 \f "Symbol" \s 10</w:instrText>
      </w:r>
      <w:r>
        <w:fldChar w:fldCharType="separate"/>
      </w:r>
      <w:r>
        <w:t>®</w:t>
      </w:r>
      <w:r>
        <w:fldChar w:fldCharType="end"/>
      </w:r>
      <w:r>
        <w:t xml:space="preserve"> Starten </w:t>
      </w:r>
      <w:r>
        <w:fldChar w:fldCharType="begin"/>
      </w:r>
      <w:r>
        <w:instrText>SYMBOL 174 \f "Symbol" \s 10</w:instrText>
      </w:r>
      <w:r>
        <w:fldChar w:fldCharType="separate"/>
      </w:r>
      <w:r>
        <w:t>®</w:t>
      </w:r>
      <w:r>
        <w:fldChar w:fldCharType="end"/>
      </w:r>
      <w:r>
        <w:t xml:space="preserve"> Schließen)</w:t>
      </w:r>
    </w:p>
    <w:p w14:paraId="528FB214" w14:textId="40F64134" w:rsidR="009647F7" w:rsidRDefault="009647F7" w:rsidP="009647F7">
      <w:r>
        <w:rPr>
          <w:noProof/>
          <w:lang w:eastAsia="de-DE" w:bidi="ar-SA"/>
        </w:rPr>
        <w:drawing>
          <wp:anchor distT="0" distB="0" distL="114300" distR="114300" simplePos="0" relativeHeight="251668480" behindDoc="0" locked="0" layoutInCell="1" allowOverlap="1" wp14:anchorId="5F39DAB6" wp14:editId="55FC091B">
            <wp:simplePos x="0" y="0"/>
            <wp:positionH relativeFrom="column">
              <wp:align>right</wp:align>
            </wp:positionH>
            <wp:positionV relativeFrom="paragraph">
              <wp:posOffset>582930</wp:posOffset>
            </wp:positionV>
            <wp:extent cx="4323715" cy="2592070"/>
            <wp:effectExtent l="0" t="0" r="635" b="0"/>
            <wp:wrapNone/>
            <wp:docPr id="642" name="Grafik 642" descr="capture_20130107_160458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20130107_160458_00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23715"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77BF1C77" wp14:editId="66796BB7">
            <wp:extent cx="4324350" cy="2600325"/>
            <wp:effectExtent l="0" t="0" r="0" b="9525"/>
            <wp:docPr id="580" name="Grafik 580" descr="capture_20130103_122201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_20130103_122201_05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24350" cy="2600325"/>
                    </a:xfrm>
                    <a:prstGeom prst="rect">
                      <a:avLst/>
                    </a:prstGeom>
                    <a:noFill/>
                    <a:ln>
                      <a:noFill/>
                    </a:ln>
                  </pic:spPr>
                </pic:pic>
              </a:graphicData>
            </a:graphic>
          </wp:inline>
        </w:drawing>
      </w:r>
    </w:p>
    <w:p w14:paraId="6DAF99BB" w14:textId="77777777" w:rsidR="009647F7" w:rsidRDefault="009647F7" w:rsidP="009647F7"/>
    <w:p w14:paraId="04A98D6E" w14:textId="77777777" w:rsidR="009647F7" w:rsidRDefault="009647F7" w:rsidP="009647F7"/>
    <w:p w14:paraId="77A3570D" w14:textId="77777777" w:rsidR="009647F7" w:rsidRDefault="009647F7" w:rsidP="009647F7"/>
    <w:p w14:paraId="504F805D" w14:textId="77777777" w:rsidR="009647F7" w:rsidRDefault="009647F7" w:rsidP="009647F7">
      <w:pPr>
        <w:pStyle w:val="SiemensNummerierung2"/>
        <w:ind w:left="1389"/>
      </w:pPr>
      <w:r>
        <w:t xml:space="preserve">Unter den Batch-Instanzen können Sie die angelegten Instanzen einsehen. Fehler und Warnungen können, wie auch in den Schritten davor, unter Protokoll angezeigt werden. ( </w:t>
      </w:r>
      <w:r>
        <w:fldChar w:fldCharType="begin"/>
      </w:r>
      <w:r>
        <w:instrText>SYMBOL 174 \f "Symbol" \s 10</w:instrText>
      </w:r>
      <w:r>
        <w:fldChar w:fldCharType="separate"/>
      </w:r>
      <w:r>
        <w:t>®</w:t>
      </w:r>
      <w:r>
        <w:fldChar w:fldCharType="end"/>
      </w:r>
      <w:r>
        <w:t xml:space="preserve"> Protokoll </w:t>
      </w:r>
      <w:r>
        <w:fldChar w:fldCharType="begin"/>
      </w:r>
      <w:r>
        <w:instrText>SYMBOL 174 \f "Symbol" \s 10</w:instrText>
      </w:r>
      <w:r>
        <w:fldChar w:fldCharType="separate"/>
      </w:r>
      <w:r>
        <w:t>®</w:t>
      </w:r>
      <w:r>
        <w:fldChar w:fldCharType="end"/>
      </w:r>
      <w:r>
        <w:t xml:space="preserve"> Anzeigen </w:t>
      </w:r>
      <w:r>
        <w:fldChar w:fldCharType="begin"/>
      </w:r>
      <w:r>
        <w:instrText>SYMBOL 174 \f "Symbol" \s 10</w:instrText>
      </w:r>
      <w:r>
        <w:fldChar w:fldCharType="separate"/>
      </w:r>
      <w:r>
        <w:t>®</w:t>
      </w:r>
      <w:r>
        <w:fldChar w:fldCharType="end"/>
      </w:r>
      <w:r>
        <w:t xml:space="preserve"> OK)</w:t>
      </w:r>
    </w:p>
    <w:p w14:paraId="14FC4655" w14:textId="4798F741" w:rsidR="009647F7" w:rsidRDefault="009647F7" w:rsidP="009647F7">
      <w:pPr>
        <w:jc w:val="center"/>
      </w:pPr>
      <w:r w:rsidRPr="008D44A1">
        <w:rPr>
          <w:noProof/>
          <w:lang w:eastAsia="de-DE" w:bidi="ar-SA"/>
        </w:rPr>
        <w:drawing>
          <wp:inline distT="0" distB="0" distL="0" distR="0" wp14:anchorId="79B3EA6D" wp14:editId="649F1FEF">
            <wp:extent cx="5038725" cy="3514725"/>
            <wp:effectExtent l="0" t="0" r="9525" b="9525"/>
            <wp:docPr id="579" name="Grafik 579"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2D22D67D" w14:textId="77777777" w:rsidR="009647F7" w:rsidRDefault="009647F7" w:rsidP="009647F7">
      <w:pPr>
        <w:jc w:val="center"/>
      </w:pPr>
    </w:p>
    <w:p w14:paraId="2C8B4850" w14:textId="77777777" w:rsidR="009647F7" w:rsidRDefault="009647F7" w:rsidP="009647F7">
      <w:pPr>
        <w:pStyle w:val="SiemensNummerierung2"/>
        <w:ind w:left="1191"/>
        <w:jc w:val="both"/>
      </w:pPr>
      <w:r>
        <w:br w:type="page"/>
      </w:r>
      <w:r>
        <w:lastRenderedPageBreak/>
        <w:t>Folgende Fehler werden erkannt.</w:t>
      </w:r>
    </w:p>
    <w:p w14:paraId="7661E2CD" w14:textId="17588F9F" w:rsidR="009647F7" w:rsidRDefault="009647F7" w:rsidP="009647F7">
      <w:pPr>
        <w:jc w:val="center"/>
      </w:pPr>
      <w:r w:rsidRPr="008D44A1">
        <w:rPr>
          <w:noProof/>
          <w:lang w:eastAsia="de-DE" w:bidi="ar-SA"/>
        </w:rPr>
        <w:drawing>
          <wp:inline distT="0" distB="0" distL="0" distR="0" wp14:anchorId="063558B4" wp14:editId="1A750BF6">
            <wp:extent cx="5038725" cy="1133475"/>
            <wp:effectExtent l="0" t="0" r="9525" b="9525"/>
            <wp:docPr id="578" name="Grafik 578" descr="capture_20150511_12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20150511_12130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8725" cy="1133475"/>
                    </a:xfrm>
                    <a:prstGeom prst="rect">
                      <a:avLst/>
                    </a:prstGeom>
                    <a:noFill/>
                    <a:ln>
                      <a:noFill/>
                    </a:ln>
                  </pic:spPr>
                </pic:pic>
              </a:graphicData>
            </a:graphic>
          </wp:inline>
        </w:drawing>
      </w:r>
    </w:p>
    <w:p w14:paraId="2446C617" w14:textId="77777777" w:rsidR="009647F7" w:rsidRDefault="009647F7" w:rsidP="009647F7"/>
    <w:p w14:paraId="4A2A1E52" w14:textId="45F052D6" w:rsidR="009647F7" w:rsidRDefault="009647F7" w:rsidP="009647F7">
      <w:pPr>
        <w:pStyle w:val="SiemensNummerierung2"/>
        <w:ind w:left="1191"/>
        <w:jc w:val="both"/>
      </w:pPr>
      <w:r>
        <w:t>Zum Beheben dieses Fehlers schließen Sie die BATCH_Projektierung mit ‚OK‘ und fügen Sie in den Ordner ‚Spültank B001‘ einen CFC mit einem UNIT_Block (UNIT_PLC) ein. Dazu legen Sie e</w:t>
      </w:r>
      <w:r w:rsidR="006C30C2">
        <w:t>inen neuen CFC an und benennen i</w:t>
      </w:r>
      <w:r>
        <w:t xml:space="preserve">hn ‚A1T4B001_UNIT‘. </w:t>
      </w:r>
      <w:r w:rsidR="006C30C2">
        <w:br/>
      </w:r>
      <w:r>
        <w:t>Fügen Sie nun einen UNIT_Block aus den Bausteinen oder der Bibliothek SIMATIC BATCH Blocks hinzu. Beschriften Sie den Baustein mit A1T4B001.</w:t>
      </w:r>
    </w:p>
    <w:p w14:paraId="4CDA11F2" w14:textId="5948497E" w:rsidR="009647F7" w:rsidRDefault="009647F7" w:rsidP="009647F7">
      <w:pPr>
        <w:jc w:val="center"/>
      </w:pPr>
      <w:r w:rsidRPr="006317B6">
        <w:rPr>
          <w:noProof/>
          <w:lang w:eastAsia="de-DE" w:bidi="ar-SA"/>
        </w:rPr>
        <w:drawing>
          <wp:inline distT="0" distB="0" distL="0" distR="0" wp14:anchorId="4798A3AB" wp14:editId="0A1B6D99">
            <wp:extent cx="5038725" cy="4200525"/>
            <wp:effectExtent l="0" t="0" r="9525" b="9525"/>
            <wp:docPr id="577" name="Grafik 577" descr="capture_20150330_19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ture_20150330_1947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8725" cy="4200525"/>
                    </a:xfrm>
                    <a:prstGeom prst="rect">
                      <a:avLst/>
                    </a:prstGeom>
                    <a:noFill/>
                    <a:ln>
                      <a:noFill/>
                    </a:ln>
                  </pic:spPr>
                </pic:pic>
              </a:graphicData>
            </a:graphic>
          </wp:inline>
        </w:drawing>
      </w:r>
    </w:p>
    <w:p w14:paraId="64EF48CE" w14:textId="19932681" w:rsidR="009647F7" w:rsidRDefault="00433723" w:rsidP="009647F7">
      <w:r>
        <w:rPr>
          <w:noProof/>
          <w:lang w:eastAsia="de-DE" w:bidi="ar-SA"/>
        </w:rPr>
        <w:drawing>
          <wp:inline distT="0" distB="0" distL="0" distR="0" wp14:anchorId="3D38E1A7" wp14:editId="4A35A5C0">
            <wp:extent cx="381000" cy="390525"/>
            <wp:effectExtent l="0" t="0" r="0" b="9525"/>
            <wp:docPr id="27" name="Grafik 27"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4AC8E326" w14:textId="7787F702" w:rsidR="009647F7" w:rsidRDefault="009647F7" w:rsidP="009647F7">
      <w:r w:rsidRPr="000041BF">
        <w:rPr>
          <w:b/>
        </w:rPr>
        <w:t>Hinweis:</w:t>
      </w:r>
      <w:r>
        <w:t xml:space="preserve"> Würden</w:t>
      </w:r>
      <w:r w:rsidRPr="0007128E">
        <w:t xml:space="preserve"> Sie </w:t>
      </w:r>
      <w:r w:rsidR="006C30C2">
        <w:t>nun erneut</w:t>
      </w:r>
      <w:r w:rsidRPr="0007128E">
        <w:t xml:space="preserve"> die BATCH-Projektierung und das Zusammenführen der Batch-Instanzen</w:t>
      </w:r>
      <w:r>
        <w:t xml:space="preserve"> starten</w:t>
      </w:r>
      <w:r w:rsidRPr="0007128E">
        <w:t xml:space="preserve">, </w:t>
      </w:r>
      <w:r w:rsidR="006C30C2">
        <w:t>so</w:t>
      </w:r>
      <w:r w:rsidRPr="0007128E">
        <w:t xml:space="preserve"> </w:t>
      </w:r>
      <w:r>
        <w:t xml:space="preserve">würden </w:t>
      </w:r>
      <w:r w:rsidRPr="0007128E">
        <w:t xml:space="preserve">Sie </w:t>
      </w:r>
      <w:r>
        <w:t xml:space="preserve">auf jeden Fall </w:t>
      </w:r>
      <w:r w:rsidRPr="0007128E">
        <w:t>Warnungen</w:t>
      </w:r>
      <w:r>
        <w:t xml:space="preserve"> erhalten</w:t>
      </w:r>
      <w:r w:rsidRPr="0007128E">
        <w:t>, die aufgrund des fehlenden Übersetzens der AS und OS nach dem Einfügen der Bausteine entstehen.</w:t>
      </w:r>
    </w:p>
    <w:p w14:paraId="17BEFA41" w14:textId="77777777" w:rsidR="009647F7" w:rsidRDefault="009647F7" w:rsidP="009647F7"/>
    <w:p w14:paraId="1493541A" w14:textId="77777777" w:rsidR="009647F7" w:rsidRPr="00DE2766" w:rsidRDefault="009647F7" w:rsidP="009647F7">
      <w:pPr>
        <w:pStyle w:val="SiemensNummerierung2"/>
        <w:ind w:left="1191"/>
        <w:jc w:val="both"/>
      </w:pPr>
      <w:r>
        <w:br w:type="page"/>
      </w:r>
      <w:r w:rsidRPr="00DE2766">
        <w:lastRenderedPageBreak/>
        <w:t xml:space="preserve">Der nächste Schritt ist das Übersetzen sämtlicher Objekte und damit werden auch die Warnungen aufgehoben. ( </w:t>
      </w:r>
      <w:r w:rsidRPr="00DE2766">
        <w:fldChar w:fldCharType="begin"/>
      </w:r>
      <w:r w:rsidRPr="00DE2766">
        <w:instrText>SYMBOL 174 \f "Symbol" \s 10</w:instrText>
      </w:r>
      <w:r w:rsidRPr="00DE2766">
        <w:fldChar w:fldCharType="separate"/>
      </w:r>
      <w:r w:rsidRPr="00DE2766">
        <w:t>®</w:t>
      </w:r>
      <w:r w:rsidRPr="00DE2766">
        <w:fldChar w:fldCharType="end"/>
      </w:r>
      <w:r w:rsidRPr="00DE2766">
        <w:t xml:space="preserve"> SCE_PCS7_MP </w:t>
      </w:r>
      <w:r w:rsidRPr="00DE2766">
        <w:fldChar w:fldCharType="begin"/>
      </w:r>
      <w:r w:rsidRPr="00DE2766">
        <w:instrText>SYMBOL 174 \f "Symbol" \s 10</w:instrText>
      </w:r>
      <w:r w:rsidRPr="00DE2766">
        <w:fldChar w:fldCharType="separate"/>
      </w:r>
      <w:r w:rsidRPr="00DE2766">
        <w:t>®</w:t>
      </w:r>
      <w:r w:rsidRPr="00DE2766">
        <w:fldChar w:fldCharType="end"/>
      </w:r>
      <w:r w:rsidRPr="00DE2766">
        <w:t xml:space="preserve"> Zielsystem </w:t>
      </w:r>
      <w:r w:rsidRPr="00DE2766">
        <w:fldChar w:fldCharType="begin"/>
      </w:r>
      <w:r w:rsidRPr="00DE2766">
        <w:instrText>SYMBOL 174 \f "Symbol" \s 10</w:instrText>
      </w:r>
      <w:r w:rsidRPr="00DE2766">
        <w:fldChar w:fldCharType="separate"/>
      </w:r>
      <w:r w:rsidRPr="00DE2766">
        <w:t>®</w:t>
      </w:r>
      <w:r w:rsidRPr="00DE2766">
        <w:fldChar w:fldCharType="end"/>
      </w:r>
      <w:r w:rsidRPr="00DE2766">
        <w:t xml:space="preserve"> Objekte übersetzen und laden...)</w:t>
      </w:r>
    </w:p>
    <w:p w14:paraId="730E1DAB" w14:textId="39D86756" w:rsidR="009647F7" w:rsidRDefault="009647F7" w:rsidP="009647F7">
      <w:pPr>
        <w:jc w:val="center"/>
      </w:pPr>
      <w:r>
        <w:rPr>
          <w:noProof/>
          <w:lang w:eastAsia="de-DE" w:bidi="ar-SA"/>
        </w:rPr>
        <w:drawing>
          <wp:inline distT="0" distB="0" distL="0" distR="0" wp14:anchorId="45CBAC64" wp14:editId="76B28655">
            <wp:extent cx="5038725" cy="2914650"/>
            <wp:effectExtent l="0" t="0" r="9525" b="0"/>
            <wp:docPr id="576" name="Grafik 576" descr="capture_20130103_140153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_20130103_140153_0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38725" cy="2914650"/>
                    </a:xfrm>
                    <a:prstGeom prst="rect">
                      <a:avLst/>
                    </a:prstGeom>
                    <a:noFill/>
                    <a:ln>
                      <a:noFill/>
                    </a:ln>
                  </pic:spPr>
                </pic:pic>
              </a:graphicData>
            </a:graphic>
          </wp:inline>
        </w:drawing>
      </w:r>
    </w:p>
    <w:p w14:paraId="7F951A1C" w14:textId="77777777" w:rsidR="009647F7" w:rsidRDefault="009647F7" w:rsidP="009647F7">
      <w:pPr>
        <w:jc w:val="center"/>
      </w:pPr>
    </w:p>
    <w:p w14:paraId="1617A115" w14:textId="77777777" w:rsidR="009647F7" w:rsidRPr="00DE2766" w:rsidRDefault="009647F7" w:rsidP="009647F7">
      <w:pPr>
        <w:pStyle w:val="SiemensNummerierung2"/>
        <w:ind w:left="1191"/>
        <w:jc w:val="both"/>
      </w:pPr>
      <w:r w:rsidRPr="00DE2766">
        <w:t xml:space="preserve">In dem folgenden Dialog ist das Objekt ‚A1_Mehrzweckanlage’ hinzugekommen. </w:t>
      </w:r>
      <w:r>
        <w:t>Wählen Sie ‚Übersetzen‘ und ‚Laden‘ für alle Komponenten wie dargestellt an. In der Zeile ‚A1_Mehrzweckanlage‘ klicken Sie auf</w:t>
      </w:r>
      <w:r w:rsidRPr="00DE2766">
        <w:t xml:space="preserve"> ‚Bearbeiten’ </w:t>
      </w:r>
      <w:r>
        <w:t>für die Übersetzungs- und Ladeeinstellungen.</w:t>
      </w:r>
    </w:p>
    <w:p w14:paraId="238B4E50" w14:textId="77777777" w:rsidR="009647F7" w:rsidRDefault="009647F7" w:rsidP="006C30C2">
      <w:pPr>
        <w:pStyle w:val="SiemensNummerierung2"/>
        <w:numPr>
          <w:ilvl w:val="0"/>
          <w:numId w:val="0"/>
        </w:numPr>
        <w:ind w:left="1388" w:hanging="340"/>
      </w:pPr>
      <w:r>
        <w:t xml:space="preserve">( </w:t>
      </w:r>
      <w:r>
        <w:fldChar w:fldCharType="begin"/>
      </w:r>
      <w:r>
        <w:instrText>SYMBOL 174 \f "Symbol" \s 10</w:instrText>
      </w:r>
      <w:r>
        <w:fldChar w:fldCharType="separate"/>
      </w:r>
      <w:r>
        <w:t>®</w:t>
      </w:r>
      <w:r>
        <w:fldChar w:fldCharType="end"/>
      </w:r>
      <w:r>
        <w:t xml:space="preserve"> A1_Mehrzweckanlage </w:t>
      </w:r>
      <w:r>
        <w:fldChar w:fldCharType="begin"/>
      </w:r>
      <w:r>
        <w:instrText>SYMBOL 174 \f "Symbol" \s 10</w:instrText>
      </w:r>
      <w:r>
        <w:fldChar w:fldCharType="separate"/>
      </w:r>
      <w:r>
        <w:t>®</w:t>
      </w:r>
      <w:r>
        <w:fldChar w:fldCharType="end"/>
      </w:r>
      <w:r>
        <w:t xml:space="preserve"> Bearbeiten)</w:t>
      </w:r>
    </w:p>
    <w:p w14:paraId="324828EE" w14:textId="6CD01772" w:rsidR="009647F7" w:rsidRDefault="009647F7" w:rsidP="009647F7">
      <w:pPr>
        <w:jc w:val="center"/>
      </w:pPr>
      <w:r>
        <w:rPr>
          <w:noProof/>
          <w:lang w:eastAsia="de-DE" w:bidi="ar-SA"/>
        </w:rPr>
        <w:drawing>
          <wp:inline distT="0" distB="0" distL="0" distR="0" wp14:anchorId="31A146EE" wp14:editId="2966EE48">
            <wp:extent cx="5038725" cy="3514725"/>
            <wp:effectExtent l="0" t="0" r="9525" b="9525"/>
            <wp:docPr id="575" name="Grafik 575" descr="capture_20130103_141833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ture_20130103_141833_07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15571272" w14:textId="77777777" w:rsidR="009647F7" w:rsidRDefault="009647F7" w:rsidP="009647F7"/>
    <w:p w14:paraId="486B6D0A" w14:textId="466CAF48" w:rsidR="009647F7" w:rsidRPr="00C029AC" w:rsidRDefault="009647F7" w:rsidP="009647F7">
      <w:pPr>
        <w:pStyle w:val="SiemensNummerierung2"/>
        <w:ind w:left="1191"/>
        <w:jc w:val="both"/>
      </w:pPr>
      <w:r>
        <w:br w:type="page"/>
      </w:r>
      <w:r w:rsidRPr="00C029AC">
        <w:lastRenderedPageBreak/>
        <w:t>Im Fenster ‚Zusammenführen/Übersetzen’ wählen Sie ‚Vor dem Übersetzen Typen generieren’. (</w:t>
      </w:r>
      <w:r w:rsidRPr="00C029AC">
        <w:fldChar w:fldCharType="begin"/>
      </w:r>
      <w:r w:rsidRPr="00C029AC">
        <w:instrText>SYMBOL 174 \f "Symbol" \s 10</w:instrText>
      </w:r>
      <w:r w:rsidRPr="00C029AC">
        <w:fldChar w:fldCharType="separate"/>
      </w:r>
      <w:r w:rsidRPr="00C029AC">
        <w:t>®</w:t>
      </w:r>
      <w:r w:rsidRPr="00C029AC">
        <w:fldChar w:fldCharType="end"/>
      </w:r>
      <w:r w:rsidRPr="00C029AC">
        <w:t xml:space="preserve"> Zusammenführen/Übersetzen </w:t>
      </w:r>
      <w:r w:rsidRPr="00C029AC">
        <w:fldChar w:fldCharType="begin"/>
      </w:r>
      <w:r w:rsidRPr="00C029AC">
        <w:instrText>SYMBOL 174 \f "Symbol" \s 10</w:instrText>
      </w:r>
      <w:r w:rsidRPr="00C029AC">
        <w:fldChar w:fldCharType="separate"/>
      </w:r>
      <w:r w:rsidRPr="00C029AC">
        <w:t>®</w:t>
      </w:r>
      <w:r w:rsidRPr="00C029AC">
        <w:fldChar w:fldCharType="end"/>
      </w:r>
      <w:r w:rsidRPr="00C029AC">
        <w:t xml:space="preserve"> </w:t>
      </w:r>
      <w:proofErr w:type="spellStart"/>
      <w:r w:rsidRPr="00C029AC">
        <w:t>Vor</w:t>
      </w:r>
      <w:proofErr w:type="spellEnd"/>
      <w:r w:rsidRPr="00C029AC">
        <w:t xml:space="preserve"> dem Übersetzen Typen generieren)</w:t>
      </w:r>
    </w:p>
    <w:p w14:paraId="5C42F95D" w14:textId="149A2AF8" w:rsidR="009647F7" w:rsidRDefault="009647F7" w:rsidP="009647F7">
      <w:pPr>
        <w:jc w:val="center"/>
      </w:pPr>
      <w:r>
        <w:rPr>
          <w:noProof/>
          <w:lang w:eastAsia="de-DE" w:bidi="ar-SA"/>
        </w:rPr>
        <w:drawing>
          <wp:inline distT="0" distB="0" distL="0" distR="0" wp14:anchorId="132AE0B2" wp14:editId="114EBC4A">
            <wp:extent cx="5038725" cy="3762375"/>
            <wp:effectExtent l="0" t="0" r="9525" b="9525"/>
            <wp:docPr id="574" name="Grafik 574" descr="capture_20130103_142040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pture_20130103_142040_0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14:paraId="106551BC" w14:textId="77777777" w:rsidR="009647F7" w:rsidRDefault="009647F7" w:rsidP="009647F7">
      <w:pPr>
        <w:jc w:val="center"/>
      </w:pPr>
    </w:p>
    <w:p w14:paraId="19FD50D2" w14:textId="77777777" w:rsidR="009647F7" w:rsidRPr="00C029AC" w:rsidRDefault="009647F7" w:rsidP="009647F7">
      <w:pPr>
        <w:pStyle w:val="SiemensNummerierung2"/>
        <w:ind w:left="1191"/>
        <w:jc w:val="both"/>
      </w:pPr>
      <w:r w:rsidRPr="00C029AC">
        <w:t xml:space="preserve">Bei ‚Übertragen’ wählen Sie ‚Meldungen übertragen’. ( </w:t>
      </w:r>
      <w:r w:rsidRPr="00C029AC">
        <w:fldChar w:fldCharType="begin"/>
      </w:r>
      <w:r w:rsidRPr="00C029AC">
        <w:instrText>SYMBOL 174 \f "Symbol" \s 10</w:instrText>
      </w:r>
      <w:r w:rsidRPr="00C029AC">
        <w:fldChar w:fldCharType="separate"/>
      </w:r>
      <w:r w:rsidRPr="00C029AC">
        <w:t>®</w:t>
      </w:r>
      <w:r w:rsidRPr="00C029AC">
        <w:fldChar w:fldCharType="end"/>
      </w:r>
      <w:r w:rsidRPr="00C029AC">
        <w:t xml:space="preserve"> Übertragen </w:t>
      </w:r>
      <w:r w:rsidRPr="00C029AC">
        <w:fldChar w:fldCharType="begin"/>
      </w:r>
      <w:r w:rsidRPr="00C029AC">
        <w:instrText>SYMBOL 174 \f "Symbol" \s 10</w:instrText>
      </w:r>
      <w:r w:rsidRPr="00C029AC">
        <w:fldChar w:fldCharType="separate"/>
      </w:r>
      <w:r w:rsidRPr="00C029AC">
        <w:t>®</w:t>
      </w:r>
      <w:r w:rsidRPr="00C029AC">
        <w:fldChar w:fldCharType="end"/>
      </w:r>
      <w:r w:rsidRPr="00C029AC">
        <w:t xml:space="preserve"> Meldungen übertragen)</w:t>
      </w:r>
    </w:p>
    <w:p w14:paraId="2612529F" w14:textId="32466AA8" w:rsidR="009647F7" w:rsidRDefault="009647F7" w:rsidP="009647F7">
      <w:pPr>
        <w:jc w:val="center"/>
      </w:pPr>
      <w:r w:rsidRPr="008D44A1">
        <w:rPr>
          <w:noProof/>
          <w:lang w:eastAsia="de-DE" w:bidi="ar-SA"/>
        </w:rPr>
        <w:drawing>
          <wp:inline distT="0" distB="0" distL="0" distR="0" wp14:anchorId="6EFAC409" wp14:editId="1CC45039">
            <wp:extent cx="5038725" cy="3762375"/>
            <wp:effectExtent l="0" t="0" r="9525" b="9525"/>
            <wp:docPr id="573" name="Grafik 573" descr="capture_20150511_12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pture_20150511_1215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14:paraId="27F8586F" w14:textId="77777777" w:rsidR="009647F7" w:rsidRDefault="009647F7" w:rsidP="009647F7"/>
    <w:p w14:paraId="7D65566A" w14:textId="77777777" w:rsidR="009647F7" w:rsidRPr="00C029AC" w:rsidRDefault="009647F7" w:rsidP="009647F7">
      <w:pPr>
        <w:pStyle w:val="SiemensNummerierung2"/>
        <w:ind w:left="1191"/>
        <w:jc w:val="both"/>
      </w:pPr>
      <w:r>
        <w:br w:type="page"/>
      </w:r>
      <w:r w:rsidRPr="00C029AC">
        <w:lastRenderedPageBreak/>
        <w:t>Bei ‚Laden’ wählen Sie sämtliche Komponenten die angewählt werden können.</w:t>
      </w:r>
    </w:p>
    <w:p w14:paraId="33B11446" w14:textId="77777777" w:rsidR="009647F7" w:rsidRPr="00C029AC" w:rsidRDefault="009647F7" w:rsidP="006C30C2">
      <w:pPr>
        <w:pStyle w:val="SiemensNummerierung2"/>
        <w:numPr>
          <w:ilvl w:val="0"/>
          <w:numId w:val="0"/>
        </w:numPr>
        <w:ind w:left="1388" w:hanging="340"/>
      </w:pPr>
      <w:r w:rsidRPr="00C029AC">
        <w:t xml:space="preserve">( </w:t>
      </w:r>
      <w:r w:rsidRPr="00C029AC">
        <w:fldChar w:fldCharType="begin"/>
      </w:r>
      <w:r w:rsidRPr="00C029AC">
        <w:instrText>SYMBOL 174 \f "Symbol" \s 10</w:instrText>
      </w:r>
      <w:r w:rsidRPr="00C029AC">
        <w:fldChar w:fldCharType="separate"/>
      </w:r>
      <w:r w:rsidRPr="00C029AC">
        <w:t>®</w:t>
      </w:r>
      <w:r w:rsidRPr="00C029AC">
        <w:fldChar w:fldCharType="end"/>
      </w:r>
      <w:r w:rsidRPr="00C029AC">
        <w:t xml:space="preserve"> Laden </w:t>
      </w:r>
      <w:r w:rsidRPr="00C029AC">
        <w:fldChar w:fldCharType="begin"/>
      </w:r>
      <w:r w:rsidRPr="00C029AC">
        <w:instrText>SYMBOL 174 \f "Symbol" \s 10</w:instrText>
      </w:r>
      <w:r w:rsidRPr="00C029AC">
        <w:fldChar w:fldCharType="separate"/>
      </w:r>
      <w:r w:rsidRPr="00C029AC">
        <w:t>®</w:t>
      </w:r>
      <w:r w:rsidRPr="00C029AC">
        <w:fldChar w:fldCharType="end"/>
      </w:r>
      <w:r w:rsidRPr="00C029AC">
        <w:t xml:space="preserve"> OK)</w:t>
      </w:r>
    </w:p>
    <w:p w14:paraId="23E534F3" w14:textId="45822A5D" w:rsidR="001B4A97" w:rsidRDefault="009647F7" w:rsidP="001B4A97">
      <w:r>
        <w:rPr>
          <w:noProof/>
          <w:lang w:eastAsia="de-DE" w:bidi="ar-SA"/>
        </w:rPr>
        <w:drawing>
          <wp:inline distT="0" distB="0" distL="0" distR="0" wp14:anchorId="253F7007" wp14:editId="26B70494">
            <wp:extent cx="5038725" cy="3400425"/>
            <wp:effectExtent l="0" t="0" r="9525" b="9525"/>
            <wp:docPr id="572" name="Grafik 572" descr="capture_20130103_142054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e_20130103_142054_07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38725" cy="3400425"/>
                    </a:xfrm>
                    <a:prstGeom prst="rect">
                      <a:avLst/>
                    </a:prstGeom>
                    <a:noFill/>
                    <a:ln>
                      <a:noFill/>
                    </a:ln>
                  </pic:spPr>
                </pic:pic>
              </a:graphicData>
            </a:graphic>
          </wp:inline>
        </w:drawing>
      </w:r>
    </w:p>
    <w:p w14:paraId="02FD7764" w14:textId="16C29116" w:rsidR="009647F7" w:rsidRPr="00C029AC" w:rsidRDefault="009647F7" w:rsidP="001B4A97">
      <w:pPr>
        <w:pStyle w:val="SiemensNummerierung2"/>
        <w:ind w:left="1191"/>
        <w:jc w:val="both"/>
      </w:pPr>
      <w:r w:rsidRPr="00C029AC">
        <w:t xml:space="preserve">Nun klicken Sie bei ‚Objekte übersetzen und laden’ auf ‚Starten’ und bestätigen die Meldefenster wie in den vorherigen Kapiteln gezeigt. ( </w:t>
      </w:r>
      <w:r w:rsidRPr="00C029AC">
        <w:fldChar w:fldCharType="begin"/>
      </w:r>
      <w:r w:rsidRPr="00C029AC">
        <w:instrText>SYMBOL 174 \f "Symbol" \s 10</w:instrText>
      </w:r>
      <w:r w:rsidRPr="00C029AC">
        <w:fldChar w:fldCharType="separate"/>
      </w:r>
      <w:r w:rsidRPr="00C029AC">
        <w:t>®</w:t>
      </w:r>
      <w:r w:rsidRPr="00C029AC">
        <w:fldChar w:fldCharType="end"/>
      </w:r>
      <w:r w:rsidRPr="00C029AC">
        <w:t xml:space="preserve"> Starten </w:t>
      </w:r>
      <w:r w:rsidRPr="00C029AC">
        <w:fldChar w:fldCharType="begin"/>
      </w:r>
      <w:r w:rsidRPr="00C029AC">
        <w:instrText>SYMBOL 174 \f "Symbol" \s 10</w:instrText>
      </w:r>
      <w:r w:rsidRPr="00C029AC">
        <w:fldChar w:fldCharType="separate"/>
      </w:r>
      <w:r w:rsidRPr="00C029AC">
        <w:t>®</w:t>
      </w:r>
      <w:r w:rsidRPr="00C029AC">
        <w:fldChar w:fldCharType="end"/>
      </w:r>
      <w:r w:rsidRPr="00C029AC">
        <w:t xml:space="preserve"> Schließen)</w:t>
      </w:r>
    </w:p>
    <w:p w14:paraId="72844149" w14:textId="057E7F4B" w:rsidR="00433723" w:rsidRDefault="001B4A97" w:rsidP="00433723">
      <w:pPr>
        <w:rPr>
          <w:noProof/>
          <w:lang w:eastAsia="de-DE" w:bidi="ar-SA"/>
        </w:rPr>
      </w:pPr>
      <w:r>
        <w:rPr>
          <w:b/>
          <w:bCs/>
          <w:noProof/>
          <w:lang w:eastAsia="de-DE" w:bidi="ar-SA"/>
        </w:rPr>
        <w:drawing>
          <wp:anchor distT="75565" distB="75565" distL="114300" distR="114300" simplePos="0" relativeHeight="251660288" behindDoc="1" locked="0" layoutInCell="1" allowOverlap="1" wp14:anchorId="266A2D74" wp14:editId="60E61645">
            <wp:simplePos x="0" y="0"/>
            <wp:positionH relativeFrom="column">
              <wp:posOffset>671830</wp:posOffset>
            </wp:positionH>
            <wp:positionV relativeFrom="paragraph">
              <wp:posOffset>3589655</wp:posOffset>
            </wp:positionV>
            <wp:extent cx="381000" cy="390525"/>
            <wp:effectExtent l="0" t="0" r="0" b="9525"/>
            <wp:wrapThrough wrapText="bothSides">
              <wp:wrapPolygon edited="0">
                <wp:start x="8640" y="0"/>
                <wp:lineTo x="0" y="17912"/>
                <wp:lineTo x="0" y="21073"/>
                <wp:lineTo x="20520" y="21073"/>
                <wp:lineTo x="20520" y="17912"/>
                <wp:lineTo x="12960" y="0"/>
                <wp:lineTo x="8640" y="0"/>
              </wp:wrapPolygon>
            </wp:wrapThrough>
            <wp:docPr id="191" name="Grafik 19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47F7">
        <w:rPr>
          <w:noProof/>
          <w:lang w:eastAsia="de-DE" w:bidi="ar-SA"/>
        </w:rPr>
        <w:drawing>
          <wp:inline distT="0" distB="0" distL="0" distR="0" wp14:anchorId="0DB97F9B" wp14:editId="383CCC56">
            <wp:extent cx="5038725" cy="3514725"/>
            <wp:effectExtent l="0" t="0" r="9525" b="9525"/>
            <wp:docPr id="571" name="Grafik 571" descr="capture_20130103_142218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0130103_142218_0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7FE1B990" w14:textId="5218338D" w:rsidR="001B4A97" w:rsidRDefault="001B4A97" w:rsidP="009647F7">
      <w:pPr>
        <w:rPr>
          <w:b/>
        </w:rPr>
      </w:pPr>
    </w:p>
    <w:p w14:paraId="1198B9A2" w14:textId="6132521F" w:rsidR="001B4A97" w:rsidRDefault="001B4A97" w:rsidP="009647F7">
      <w:pPr>
        <w:rPr>
          <w:b/>
        </w:rPr>
      </w:pPr>
    </w:p>
    <w:p w14:paraId="52625A66" w14:textId="29C1FDB1" w:rsidR="009647F7" w:rsidRDefault="00814849" w:rsidP="009647F7">
      <w:r w:rsidRPr="00814849">
        <w:rPr>
          <w:b/>
        </w:rPr>
        <w:t>Hinweis:</w:t>
      </w:r>
      <w:r>
        <w:t xml:space="preserve"> Wenn bereits ein anderes Projekt geladen ist, muss zusätzli</w:t>
      </w:r>
      <w:r w:rsidR="006C30C2">
        <w:t>ch der PC neugestartet werden, s</w:t>
      </w:r>
      <w:r>
        <w:t>onst bleibt das andere Projekt geladen und man kann nicht auf die Batch-Daten zugreifen.</w:t>
      </w:r>
    </w:p>
    <w:p w14:paraId="509666C3" w14:textId="77777777" w:rsidR="00814849" w:rsidRDefault="00814849" w:rsidP="009647F7"/>
    <w:p w14:paraId="2232DA4A" w14:textId="0D27F2B3" w:rsidR="009647F7" w:rsidRDefault="009647F7" w:rsidP="009647F7">
      <w:pPr>
        <w:pStyle w:val="SiemensNummerierung2"/>
        <w:ind w:left="1389"/>
      </w:pPr>
      <w:r>
        <w:lastRenderedPageBreak/>
        <w:t xml:space="preserve">Nun öffnen Sie die OS. ( </w:t>
      </w:r>
      <w:r>
        <w:fldChar w:fldCharType="begin"/>
      </w:r>
      <w:r>
        <w:instrText>SYMBOL 174 \f "Symbol" \s 10</w:instrText>
      </w:r>
      <w:r>
        <w:fldChar w:fldCharType="separate"/>
      </w:r>
      <w:r>
        <w:t>®</w:t>
      </w:r>
      <w:r>
        <w:fldChar w:fldCharType="end"/>
      </w:r>
      <w:r>
        <w:t xml:space="preserve"> OS(1) </w:t>
      </w:r>
      <w:r>
        <w:fldChar w:fldCharType="begin"/>
      </w:r>
      <w:r>
        <w:instrText>SYMBOL 174 \f "Symbol" \s 10</w:instrText>
      </w:r>
      <w:r>
        <w:fldChar w:fldCharType="separate"/>
      </w:r>
      <w:r>
        <w:t>®</w:t>
      </w:r>
      <w:r>
        <w:fldChar w:fldCharType="end"/>
      </w:r>
      <w:r>
        <w:t xml:space="preserve"> Objekt öffnen)</w:t>
      </w:r>
    </w:p>
    <w:p w14:paraId="13ED1D8E" w14:textId="3211EFFD" w:rsidR="009647F7" w:rsidRDefault="009647F7" w:rsidP="009647F7">
      <w:r>
        <w:rPr>
          <w:noProof/>
          <w:lang w:eastAsia="de-DE" w:bidi="ar-SA"/>
        </w:rPr>
        <w:drawing>
          <wp:inline distT="0" distB="0" distL="0" distR="0" wp14:anchorId="20612697" wp14:editId="7CFA86CA">
            <wp:extent cx="5038725" cy="2914650"/>
            <wp:effectExtent l="0" t="0" r="9525" b="0"/>
            <wp:docPr id="570" name="Grafik 570" descr="capture_20130103_143439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pture_20130103_143439_08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38725" cy="2914650"/>
                    </a:xfrm>
                    <a:prstGeom prst="rect">
                      <a:avLst/>
                    </a:prstGeom>
                    <a:noFill/>
                    <a:ln>
                      <a:noFill/>
                    </a:ln>
                  </pic:spPr>
                </pic:pic>
              </a:graphicData>
            </a:graphic>
          </wp:inline>
        </w:drawing>
      </w:r>
    </w:p>
    <w:p w14:paraId="7BA4AF09" w14:textId="75F12D7B" w:rsidR="00433723" w:rsidRDefault="00433723">
      <w:pPr>
        <w:spacing w:before="0" w:after="0" w:line="240" w:lineRule="auto"/>
        <w:ind w:left="0"/>
      </w:pPr>
    </w:p>
    <w:p w14:paraId="59B3DAAC" w14:textId="6850B7B6" w:rsidR="009647F7" w:rsidRDefault="009647F7" w:rsidP="009647F7">
      <w:pPr>
        <w:pStyle w:val="SiemensNummerierung2"/>
        <w:ind w:left="1389"/>
      </w:pPr>
      <w:r>
        <w:t>Im Explorer müssen Sie für Batch im ‚User Administrator’ einen Benutzer anlegen.</w:t>
      </w:r>
    </w:p>
    <w:p w14:paraId="63D8D338" w14:textId="77777777" w:rsidR="009647F7" w:rsidRDefault="009647F7" w:rsidP="009647F7">
      <w:pPr>
        <w:pStyle w:val="SiemensNummerierung2"/>
        <w:numPr>
          <w:ilvl w:val="0"/>
          <w:numId w:val="0"/>
        </w:numPr>
        <w:ind w:left="1389"/>
      </w:pPr>
      <w:r>
        <w:t xml:space="preserve">( </w:t>
      </w:r>
      <w:r>
        <w:fldChar w:fldCharType="begin"/>
      </w:r>
      <w:r>
        <w:instrText>SYMBOL 174 \f "Symbol" \s 10</w:instrText>
      </w:r>
      <w:r>
        <w:fldChar w:fldCharType="separate"/>
      </w:r>
      <w:r>
        <w:t>®</w:t>
      </w:r>
      <w:r>
        <w:fldChar w:fldCharType="end"/>
      </w:r>
      <w:r>
        <w:t xml:space="preserve"> User Administrator </w:t>
      </w:r>
      <w:r>
        <w:fldChar w:fldCharType="begin"/>
      </w:r>
      <w:r>
        <w:instrText>SYMBOL 174 \f "Symbol" \s 10</w:instrText>
      </w:r>
      <w:r>
        <w:fldChar w:fldCharType="separate"/>
      </w:r>
      <w:r>
        <w:t>®</w:t>
      </w:r>
      <w:r>
        <w:fldChar w:fldCharType="end"/>
      </w:r>
      <w:r>
        <w:t xml:space="preserve"> Öffnen)</w:t>
      </w:r>
    </w:p>
    <w:p w14:paraId="102C0A47" w14:textId="249DB7D2" w:rsidR="009647F7" w:rsidRDefault="009647F7" w:rsidP="009647F7">
      <w:r>
        <w:rPr>
          <w:noProof/>
          <w:lang w:eastAsia="de-DE" w:bidi="ar-SA"/>
        </w:rPr>
        <w:drawing>
          <wp:inline distT="0" distB="0" distL="0" distR="0" wp14:anchorId="4A123B0F" wp14:editId="5C46D672">
            <wp:extent cx="5038725" cy="3543300"/>
            <wp:effectExtent l="0" t="0" r="9525" b="0"/>
            <wp:docPr id="569" name="Grafik 569" descr="capture_20130103_144519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pture_20130103_144519_08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38725" cy="3543300"/>
                    </a:xfrm>
                    <a:prstGeom prst="rect">
                      <a:avLst/>
                    </a:prstGeom>
                    <a:noFill/>
                    <a:ln>
                      <a:noFill/>
                    </a:ln>
                  </pic:spPr>
                </pic:pic>
              </a:graphicData>
            </a:graphic>
          </wp:inline>
        </w:drawing>
      </w:r>
    </w:p>
    <w:p w14:paraId="47FAF316" w14:textId="77777777" w:rsidR="00433723" w:rsidRDefault="00433723" w:rsidP="009647F7"/>
    <w:p w14:paraId="197C1AC5" w14:textId="77777777" w:rsidR="001B4A97" w:rsidRDefault="001B4A97" w:rsidP="009647F7"/>
    <w:p w14:paraId="7562FFE5" w14:textId="77777777" w:rsidR="0007769B" w:rsidRDefault="0007769B" w:rsidP="009647F7"/>
    <w:p w14:paraId="491BB156" w14:textId="77777777" w:rsidR="001B4A97" w:rsidRDefault="001B4A97" w:rsidP="009647F7"/>
    <w:p w14:paraId="466F0BCE" w14:textId="77777777" w:rsidR="001B4A97" w:rsidRDefault="001B4A97" w:rsidP="009647F7"/>
    <w:p w14:paraId="6E5720EB" w14:textId="77777777" w:rsidR="001B4A97" w:rsidRDefault="001B4A97" w:rsidP="009647F7"/>
    <w:p w14:paraId="0492EDBC" w14:textId="77DBD803" w:rsidR="009647F7" w:rsidRDefault="009647F7" w:rsidP="009647F7">
      <w:pPr>
        <w:pStyle w:val="SiemensNummerierung2"/>
        <w:ind w:left="1389"/>
      </w:pPr>
      <w:r>
        <w:lastRenderedPageBreak/>
        <w:t xml:space="preserve">Unter ‚Administrator-Group’ legen Sie einen neuen Benutzer mit dem Login: ‚scebatch’ und einem Passwort ‚scebatch’ an. ( </w:t>
      </w:r>
      <w:r>
        <w:fldChar w:fldCharType="begin"/>
      </w:r>
      <w:r>
        <w:instrText>SYMBOL 174 \f "Symbol" \s 10</w:instrText>
      </w:r>
      <w:r>
        <w:fldChar w:fldCharType="separate"/>
      </w:r>
      <w:r>
        <w:t>®</w:t>
      </w:r>
      <w:r>
        <w:fldChar w:fldCharType="end"/>
      </w:r>
      <w:r>
        <w:t xml:space="preserve"> Administrator-Group </w:t>
      </w:r>
      <w:r>
        <w:fldChar w:fldCharType="begin"/>
      </w:r>
      <w:r>
        <w:instrText>SYMBOL 174 \f "Symbol" \s 10</w:instrText>
      </w:r>
      <w:r>
        <w:fldChar w:fldCharType="separate"/>
      </w:r>
      <w:r>
        <w:t>®</w:t>
      </w:r>
      <w:r>
        <w:fldChar w:fldCharType="end"/>
      </w:r>
      <w:r>
        <w:t xml:space="preserve"> Benutzer anlegen </w:t>
      </w:r>
      <w:r>
        <w:fldChar w:fldCharType="begin"/>
      </w:r>
      <w:r>
        <w:instrText>SYMBOL 174 \f "Symbol" \s 10</w:instrText>
      </w:r>
      <w:r>
        <w:fldChar w:fldCharType="separate"/>
      </w:r>
      <w:r>
        <w:t>®</w:t>
      </w:r>
      <w:r>
        <w:fldChar w:fldCharType="end"/>
      </w:r>
      <w:r>
        <w:t xml:space="preserve"> scebatch  </w:t>
      </w:r>
      <w:r>
        <w:fldChar w:fldCharType="begin"/>
      </w:r>
      <w:r>
        <w:instrText>SYMBOL 174 \f "Symbol" \s 10</w:instrText>
      </w:r>
      <w:r>
        <w:fldChar w:fldCharType="separate"/>
      </w:r>
      <w:r>
        <w:t>®</w:t>
      </w:r>
      <w:r>
        <w:fldChar w:fldCharType="end"/>
      </w:r>
      <w:r>
        <w:t xml:space="preserve"> scebatch </w:t>
      </w:r>
      <w:r>
        <w:fldChar w:fldCharType="begin"/>
      </w:r>
      <w:r>
        <w:instrText>SYMBOL 174 \f "Symbol" \s 10</w:instrText>
      </w:r>
      <w:r>
        <w:fldChar w:fldCharType="separate"/>
      </w:r>
      <w:r>
        <w:t>®</w:t>
      </w:r>
      <w:r>
        <w:fldChar w:fldCharType="end"/>
      </w:r>
      <w:r>
        <w:t xml:space="preserve"> OK)</w:t>
      </w:r>
    </w:p>
    <w:p w14:paraId="13B6F1A8" w14:textId="00D2AA69" w:rsidR="009647F7" w:rsidRDefault="009647F7" w:rsidP="009647F7">
      <w:r>
        <w:rPr>
          <w:noProof/>
          <w:lang w:eastAsia="de-DE" w:bidi="ar-SA"/>
        </w:rPr>
        <w:drawing>
          <wp:anchor distT="0" distB="0" distL="114300" distR="114300" simplePos="0" relativeHeight="251669504" behindDoc="0" locked="0" layoutInCell="1" allowOverlap="1" wp14:anchorId="4988654A" wp14:editId="7D88B69D">
            <wp:simplePos x="0" y="0"/>
            <wp:positionH relativeFrom="column">
              <wp:posOffset>2152015</wp:posOffset>
            </wp:positionH>
            <wp:positionV relativeFrom="paragraph">
              <wp:posOffset>2124710</wp:posOffset>
            </wp:positionV>
            <wp:extent cx="3202305" cy="1449070"/>
            <wp:effectExtent l="0" t="0" r="0" b="0"/>
            <wp:wrapNone/>
            <wp:docPr id="641" name="Grafik 641" descr="4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3b"/>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02305" cy="1449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0FB">
        <w:rPr>
          <w:noProof/>
          <w:lang w:eastAsia="de-DE" w:bidi="ar-SA"/>
        </w:rPr>
        <w:drawing>
          <wp:inline distT="0" distB="0" distL="0" distR="0" wp14:anchorId="38707DE0" wp14:editId="37FE77AA">
            <wp:extent cx="5048250" cy="3219450"/>
            <wp:effectExtent l="0" t="0" r="0" b="0"/>
            <wp:docPr id="568" name="Grafik 568" descr="4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3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48250" cy="3219450"/>
                    </a:xfrm>
                    <a:prstGeom prst="rect">
                      <a:avLst/>
                    </a:prstGeom>
                    <a:noFill/>
                    <a:ln>
                      <a:noFill/>
                    </a:ln>
                  </pic:spPr>
                </pic:pic>
              </a:graphicData>
            </a:graphic>
          </wp:inline>
        </w:drawing>
      </w:r>
    </w:p>
    <w:p w14:paraId="6C6181E3" w14:textId="77777777" w:rsidR="009647F7" w:rsidRDefault="009647F7" w:rsidP="009647F7">
      <w:pPr>
        <w:jc w:val="center"/>
      </w:pPr>
    </w:p>
    <w:p w14:paraId="73C0C2B8" w14:textId="77777777" w:rsidR="009647F7" w:rsidRDefault="009647F7" w:rsidP="009647F7">
      <w:pPr>
        <w:jc w:val="center"/>
      </w:pPr>
    </w:p>
    <w:p w14:paraId="44FB045B" w14:textId="30190E93" w:rsidR="009647F7" w:rsidRDefault="009647F7" w:rsidP="009647F7">
      <w:r w:rsidRPr="004F10FB">
        <w:rPr>
          <w:noProof/>
          <w:lang w:eastAsia="de-DE" w:bidi="ar-SA"/>
        </w:rPr>
        <w:drawing>
          <wp:inline distT="0" distB="0" distL="0" distR="0" wp14:anchorId="4E99C288" wp14:editId="41DC00D7">
            <wp:extent cx="5038725" cy="3076575"/>
            <wp:effectExtent l="0" t="0" r="9525" b="9525"/>
            <wp:docPr id="567" name="Grafik 567" descr="capture_20150330_20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_20150330_2012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8725" cy="3076575"/>
                    </a:xfrm>
                    <a:prstGeom prst="rect">
                      <a:avLst/>
                    </a:prstGeom>
                    <a:noFill/>
                    <a:ln>
                      <a:noFill/>
                    </a:ln>
                  </pic:spPr>
                </pic:pic>
              </a:graphicData>
            </a:graphic>
          </wp:inline>
        </w:drawing>
      </w:r>
    </w:p>
    <w:p w14:paraId="6CE2E61B" w14:textId="77777777" w:rsidR="009647F7" w:rsidRDefault="009647F7" w:rsidP="009647F7"/>
    <w:p w14:paraId="2DA8505A" w14:textId="77777777" w:rsidR="001B4A97" w:rsidRDefault="001B4A97" w:rsidP="009647F7"/>
    <w:p w14:paraId="2D1F5AC6" w14:textId="77777777" w:rsidR="001B4A97" w:rsidRDefault="001B4A97" w:rsidP="009647F7"/>
    <w:p w14:paraId="26EA1BBF" w14:textId="77777777" w:rsidR="001B4A97" w:rsidRDefault="001B4A97" w:rsidP="009647F7"/>
    <w:p w14:paraId="7E37429A" w14:textId="77777777" w:rsidR="001B4A97" w:rsidRDefault="001B4A97" w:rsidP="009647F7"/>
    <w:p w14:paraId="29031471" w14:textId="77777777" w:rsidR="001B4A97" w:rsidRDefault="001B4A97" w:rsidP="009647F7"/>
    <w:p w14:paraId="76340EAF" w14:textId="77777777" w:rsidR="001B4A97" w:rsidRDefault="001B4A97" w:rsidP="009647F7"/>
    <w:p w14:paraId="71FFE601" w14:textId="77777777" w:rsidR="0007769B" w:rsidRDefault="0007769B" w:rsidP="009647F7"/>
    <w:p w14:paraId="57A28BD9" w14:textId="014C608C" w:rsidR="009647F7" w:rsidRDefault="009647F7" w:rsidP="009647F7">
      <w:pPr>
        <w:pStyle w:val="SiemensNummerierung2"/>
        <w:ind w:left="1191"/>
        <w:jc w:val="both"/>
      </w:pPr>
      <w:r>
        <w:lastRenderedPageBreak/>
        <w:t>Aktivieren Sie nun sämtliche Optionen für A1_Mehrzweckanlage.</w:t>
      </w:r>
    </w:p>
    <w:p w14:paraId="11DBEF5B" w14:textId="6F2D2352" w:rsidR="009647F7" w:rsidRDefault="009647F7" w:rsidP="009647F7">
      <w:pPr>
        <w:jc w:val="center"/>
      </w:pPr>
      <w:r w:rsidRPr="004F10FB">
        <w:rPr>
          <w:noProof/>
          <w:lang w:eastAsia="de-DE" w:bidi="ar-SA"/>
        </w:rPr>
        <w:drawing>
          <wp:inline distT="0" distB="0" distL="0" distR="0" wp14:anchorId="7BC8B22B" wp14:editId="5C81808A">
            <wp:extent cx="5038725" cy="3038475"/>
            <wp:effectExtent l="0" t="0" r="9525" b="9525"/>
            <wp:docPr id="566" name="Grafik 566" descr="capture_20150330_20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20150330_20154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8725" cy="3038475"/>
                    </a:xfrm>
                    <a:prstGeom prst="rect">
                      <a:avLst/>
                    </a:prstGeom>
                    <a:noFill/>
                    <a:ln>
                      <a:noFill/>
                    </a:ln>
                  </pic:spPr>
                </pic:pic>
              </a:graphicData>
            </a:graphic>
          </wp:inline>
        </w:drawing>
      </w:r>
    </w:p>
    <w:p w14:paraId="1F96C1B2" w14:textId="77777777" w:rsidR="001B4A97" w:rsidRDefault="001B4A97" w:rsidP="001B4A97">
      <w:pPr>
        <w:pStyle w:val="SiemensNummerierung2"/>
        <w:numPr>
          <w:ilvl w:val="0"/>
          <w:numId w:val="0"/>
        </w:numPr>
        <w:ind w:left="1191"/>
        <w:jc w:val="both"/>
      </w:pPr>
    </w:p>
    <w:p w14:paraId="165B331F" w14:textId="0E5D5591" w:rsidR="009647F7" w:rsidRDefault="009647F7" w:rsidP="001B4A97">
      <w:pPr>
        <w:pStyle w:val="SiemensNummerierung2"/>
        <w:ind w:left="1191"/>
        <w:jc w:val="both"/>
      </w:pPr>
      <w:r>
        <w:t xml:space="preserve">Beenden Sie anschließend den User Administrator. ( </w:t>
      </w:r>
      <w:r>
        <w:fldChar w:fldCharType="begin"/>
      </w:r>
      <w:r>
        <w:instrText>SYMBOL 174 \f "Symbol" \s 10</w:instrText>
      </w:r>
      <w:r>
        <w:fldChar w:fldCharType="separate"/>
      </w:r>
      <w:r>
        <w:t>®</w:t>
      </w:r>
      <w:r>
        <w:fldChar w:fldCharType="end"/>
      </w:r>
      <w:r>
        <w:t xml:space="preserve"> Datei </w:t>
      </w:r>
      <w:r>
        <w:fldChar w:fldCharType="begin"/>
      </w:r>
      <w:r>
        <w:instrText>SYMBOL 174 \f "Symbol" \s 10</w:instrText>
      </w:r>
      <w:r>
        <w:fldChar w:fldCharType="separate"/>
      </w:r>
      <w:r>
        <w:t>®</w:t>
      </w:r>
      <w:r>
        <w:fldChar w:fldCharType="end"/>
      </w:r>
      <w:r>
        <w:t xml:space="preserve"> Beenden)</w:t>
      </w:r>
    </w:p>
    <w:p w14:paraId="43C4DFD0" w14:textId="5A07215E" w:rsidR="009647F7" w:rsidRDefault="009647F7" w:rsidP="009647F7">
      <w:pPr>
        <w:jc w:val="center"/>
      </w:pPr>
      <w:r w:rsidRPr="004F10FB">
        <w:rPr>
          <w:noProof/>
          <w:lang w:eastAsia="de-DE" w:bidi="ar-SA"/>
        </w:rPr>
        <w:drawing>
          <wp:inline distT="0" distB="0" distL="0" distR="0" wp14:anchorId="5D6828DC" wp14:editId="3B44D0B2">
            <wp:extent cx="5038725" cy="3038475"/>
            <wp:effectExtent l="0" t="0" r="9525" b="9525"/>
            <wp:docPr id="565" name="Grafik 565" descr="capture_20150330_20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_20150330_2016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38725" cy="3038475"/>
                    </a:xfrm>
                    <a:prstGeom prst="rect">
                      <a:avLst/>
                    </a:prstGeom>
                    <a:noFill/>
                    <a:ln>
                      <a:noFill/>
                    </a:ln>
                  </pic:spPr>
                </pic:pic>
              </a:graphicData>
            </a:graphic>
          </wp:inline>
        </w:drawing>
      </w:r>
    </w:p>
    <w:p w14:paraId="72CB0733" w14:textId="77777777" w:rsidR="009647F7" w:rsidRDefault="009647F7" w:rsidP="009647F7"/>
    <w:p w14:paraId="6C59FE1E" w14:textId="77777777" w:rsidR="00D55CA3" w:rsidRDefault="00D55CA3" w:rsidP="009647F7"/>
    <w:p w14:paraId="5376A435" w14:textId="77777777" w:rsidR="00D55CA3" w:rsidRDefault="00D55CA3" w:rsidP="009647F7"/>
    <w:p w14:paraId="098660E5" w14:textId="77777777" w:rsidR="00D55CA3" w:rsidRDefault="00D55CA3" w:rsidP="009647F7"/>
    <w:p w14:paraId="033FEA4A" w14:textId="77777777" w:rsidR="00D55CA3" w:rsidRDefault="00D55CA3" w:rsidP="009647F7"/>
    <w:p w14:paraId="460BDC18" w14:textId="77777777" w:rsidR="00D55CA3" w:rsidRDefault="00D55CA3" w:rsidP="009647F7"/>
    <w:p w14:paraId="50075BF0" w14:textId="77777777" w:rsidR="00D55CA3" w:rsidRDefault="00D55CA3" w:rsidP="009647F7"/>
    <w:p w14:paraId="455EE127" w14:textId="77777777" w:rsidR="00D55CA3" w:rsidRDefault="00D55CA3" w:rsidP="009647F7"/>
    <w:p w14:paraId="63F05C46" w14:textId="77777777" w:rsidR="00D55CA3" w:rsidRDefault="00D55CA3" w:rsidP="009647F7"/>
    <w:p w14:paraId="71E02B28" w14:textId="245D6DF9" w:rsidR="009647F7" w:rsidRPr="006004A8" w:rsidRDefault="009647F7" w:rsidP="009647F7">
      <w:pPr>
        <w:pStyle w:val="SiemensNummerierung2"/>
        <w:ind w:left="1191"/>
        <w:jc w:val="both"/>
      </w:pPr>
      <w:r>
        <w:lastRenderedPageBreak/>
        <w:t xml:space="preserve">Überprüfen Sie </w:t>
      </w:r>
      <w:r w:rsidRPr="006004A8">
        <w:t>nun noch Ihre Bildschirmauflösung</w:t>
      </w:r>
      <w:r>
        <w:t xml:space="preserve"> und</w:t>
      </w:r>
      <w:r w:rsidRPr="006004A8">
        <w:t xml:space="preserve"> öffnen Sie </w:t>
      </w:r>
      <w:r>
        <w:t>dafür den ‚OS-</w:t>
      </w:r>
      <w:r w:rsidRPr="006004A8">
        <w:t xml:space="preserve">Projekteditor’. ( </w:t>
      </w:r>
      <w:r w:rsidRPr="006004A8">
        <w:fldChar w:fldCharType="begin"/>
      </w:r>
      <w:r w:rsidRPr="006004A8">
        <w:instrText>SYMBOL 174 \f "Symbol" \s 10</w:instrText>
      </w:r>
      <w:r w:rsidRPr="006004A8">
        <w:fldChar w:fldCharType="separate"/>
      </w:r>
      <w:r w:rsidRPr="006004A8">
        <w:t>®</w:t>
      </w:r>
      <w:r w:rsidRPr="006004A8">
        <w:fldChar w:fldCharType="end"/>
      </w:r>
      <w:r w:rsidRPr="006004A8">
        <w:t xml:space="preserve"> OS- Projekteditor </w:t>
      </w:r>
      <w:r w:rsidRPr="006004A8">
        <w:fldChar w:fldCharType="begin"/>
      </w:r>
      <w:r w:rsidRPr="006004A8">
        <w:instrText>SYMBOL 174 \f "Symbol" \s 10</w:instrText>
      </w:r>
      <w:r w:rsidRPr="006004A8">
        <w:fldChar w:fldCharType="separate"/>
      </w:r>
      <w:r w:rsidRPr="006004A8">
        <w:t>®</w:t>
      </w:r>
      <w:r w:rsidRPr="006004A8">
        <w:fldChar w:fldCharType="end"/>
      </w:r>
      <w:r w:rsidRPr="006004A8">
        <w:t xml:space="preserve"> Öffnen)</w:t>
      </w:r>
    </w:p>
    <w:p w14:paraId="3FE492A5" w14:textId="23CEB424" w:rsidR="009647F7" w:rsidRDefault="009647F7" w:rsidP="009647F7">
      <w:pPr>
        <w:jc w:val="center"/>
      </w:pPr>
      <w:r>
        <w:rPr>
          <w:noProof/>
          <w:lang w:eastAsia="de-DE" w:bidi="ar-SA"/>
        </w:rPr>
        <w:drawing>
          <wp:inline distT="0" distB="0" distL="0" distR="0" wp14:anchorId="7FF468E5" wp14:editId="2A97FCEC">
            <wp:extent cx="5038725" cy="3543300"/>
            <wp:effectExtent l="0" t="0" r="9525" b="0"/>
            <wp:docPr id="564" name="Grafik 564" descr="capture_20130103_145503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ture_20130103_145503_09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38725" cy="3543300"/>
                    </a:xfrm>
                    <a:prstGeom prst="rect">
                      <a:avLst/>
                    </a:prstGeom>
                    <a:noFill/>
                    <a:ln>
                      <a:noFill/>
                    </a:ln>
                  </pic:spPr>
                </pic:pic>
              </a:graphicData>
            </a:graphic>
          </wp:inline>
        </w:drawing>
      </w:r>
    </w:p>
    <w:p w14:paraId="3EDA9A2F" w14:textId="77777777" w:rsidR="009647F7" w:rsidRDefault="009647F7" w:rsidP="009647F7"/>
    <w:p w14:paraId="6359D989" w14:textId="77777777" w:rsidR="009647F7" w:rsidRPr="00D53F01" w:rsidRDefault="009647F7" w:rsidP="009647F7">
      <w:pPr>
        <w:pStyle w:val="SiemensNummerierung2"/>
        <w:ind w:left="1191"/>
        <w:jc w:val="both"/>
      </w:pPr>
      <w:r w:rsidRPr="00D53F01">
        <w:t xml:space="preserve">Um unsere Rezeptur später realitätsnah testen zu können starten Sie die SIMIT- Simulation mit einem Doppelklick vom Desktop des PCs. ( </w:t>
      </w:r>
      <w:r w:rsidRPr="00D53F01">
        <w:fldChar w:fldCharType="begin"/>
      </w:r>
      <w:r w:rsidRPr="00D53F01">
        <w:instrText>SYMBOL 174 \f "Symbol" \s 10</w:instrText>
      </w:r>
      <w:r w:rsidRPr="00D53F01">
        <w:fldChar w:fldCharType="separate"/>
      </w:r>
      <w:r w:rsidRPr="00D53F01">
        <w:t>®</w:t>
      </w:r>
      <w:r w:rsidRPr="00D53F01">
        <w:fldChar w:fldCharType="end"/>
      </w:r>
      <w:r w:rsidRPr="00D53F01">
        <w:t xml:space="preserve"> SIMIT-SCE-PA-Demo 7)</w:t>
      </w:r>
    </w:p>
    <w:p w14:paraId="08FB3C28" w14:textId="77777777" w:rsidR="009647F7" w:rsidRDefault="009647F7" w:rsidP="009647F7"/>
    <w:p w14:paraId="05223545" w14:textId="2F50AF5E" w:rsidR="009647F7" w:rsidRDefault="009647F7" w:rsidP="00433723">
      <w:r>
        <w:rPr>
          <w:noProof/>
          <w:lang w:eastAsia="de-DE" w:bidi="ar-SA"/>
        </w:rPr>
        <w:drawing>
          <wp:inline distT="0" distB="0" distL="0" distR="0" wp14:anchorId="5E690563" wp14:editId="273CDFED">
            <wp:extent cx="1257300" cy="600075"/>
            <wp:effectExtent l="0" t="0" r="0" b="9525"/>
            <wp:docPr id="563" name="Grafik 563" descr="04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44b"/>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57300" cy="600075"/>
                    </a:xfrm>
                    <a:prstGeom prst="rect">
                      <a:avLst/>
                    </a:prstGeom>
                    <a:noFill/>
                    <a:ln>
                      <a:noFill/>
                    </a:ln>
                  </pic:spPr>
                </pic:pic>
              </a:graphicData>
            </a:graphic>
          </wp:inline>
        </w:drawing>
      </w:r>
    </w:p>
    <w:p w14:paraId="0C625BA8" w14:textId="45119FD6" w:rsidR="009647F7" w:rsidRDefault="009647F7" w:rsidP="009647F7">
      <w:pPr>
        <w:pStyle w:val="SiemensNummerierung2"/>
        <w:ind w:left="1389"/>
      </w:pPr>
      <w:r>
        <w:t xml:space="preserve">Nun schalten Sie die SPS in S7-PLCSIM auf RUN-P und aktivieren die Runtime im WinCCExplorer. ( </w:t>
      </w:r>
      <w:r>
        <w:fldChar w:fldCharType="begin"/>
      </w:r>
      <w:r>
        <w:instrText>SYMBOL 174 \f "Symbol" \s 10</w:instrText>
      </w:r>
      <w:r>
        <w:fldChar w:fldCharType="separate"/>
      </w:r>
      <w:r>
        <w:t>®</w:t>
      </w:r>
      <w:r>
        <w:fldChar w:fldCharType="end"/>
      </w:r>
      <w:r>
        <w:t xml:space="preserve"> S7-PLCSIM </w:t>
      </w:r>
      <w:r>
        <w:fldChar w:fldCharType="begin"/>
      </w:r>
      <w:r>
        <w:instrText>SYMBOL 174 \f "Symbol" \s 10</w:instrText>
      </w:r>
      <w:r>
        <w:fldChar w:fldCharType="separate"/>
      </w:r>
      <w:r>
        <w:t>®</w:t>
      </w:r>
      <w:r>
        <w:fldChar w:fldCharType="end"/>
      </w:r>
      <w:r>
        <w:t xml:space="preserve"> RUN-P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7E008BE4" wp14:editId="225F822C">
            <wp:extent cx="257175" cy="228600"/>
            <wp:effectExtent l="0" t="0" r="9525" b="0"/>
            <wp:docPr id="562" name="Grafi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t xml:space="preserve"> Aktivieren)</w:t>
      </w:r>
    </w:p>
    <w:p w14:paraId="519F6A81" w14:textId="45646EAF" w:rsidR="009647F7" w:rsidRDefault="009647F7" w:rsidP="00433723">
      <w:pPr>
        <w:jc w:val="center"/>
      </w:pPr>
      <w:r>
        <w:rPr>
          <w:noProof/>
          <w:lang w:eastAsia="de-DE" w:bidi="ar-SA"/>
        </w:rPr>
        <w:drawing>
          <wp:inline distT="0" distB="0" distL="0" distR="0" wp14:anchorId="76039D5D" wp14:editId="1E5E1C06">
            <wp:extent cx="4324350" cy="2200275"/>
            <wp:effectExtent l="0" t="0" r="0" b="9525"/>
            <wp:docPr id="561" name="Grafik 561" descr="capture_20130103_145749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20130103_145749_0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24350" cy="2200275"/>
                    </a:xfrm>
                    <a:prstGeom prst="rect">
                      <a:avLst/>
                    </a:prstGeom>
                    <a:noFill/>
                    <a:ln>
                      <a:noFill/>
                    </a:ln>
                  </pic:spPr>
                </pic:pic>
              </a:graphicData>
            </a:graphic>
          </wp:inline>
        </w:drawing>
      </w:r>
    </w:p>
    <w:p w14:paraId="6BC5A8E8" w14:textId="475A0BC7" w:rsidR="009647F7" w:rsidRDefault="009647F7" w:rsidP="009647F7">
      <w:r>
        <w:rPr>
          <w:noProof/>
          <w:lang w:eastAsia="de-DE" w:bidi="ar-SA"/>
        </w:rPr>
        <w:lastRenderedPageBreak/>
        <w:drawing>
          <wp:inline distT="0" distB="0" distL="0" distR="0" wp14:anchorId="03B8FC97" wp14:editId="3078303A">
            <wp:extent cx="5038725" cy="3848100"/>
            <wp:effectExtent l="0" t="0" r="9525" b="0"/>
            <wp:docPr id="560" name="Grafik 560" descr="capture_20130103_145825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20130103_145825_09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38725" cy="3848100"/>
                    </a:xfrm>
                    <a:prstGeom prst="rect">
                      <a:avLst/>
                    </a:prstGeom>
                    <a:noFill/>
                    <a:ln>
                      <a:noFill/>
                    </a:ln>
                  </pic:spPr>
                </pic:pic>
              </a:graphicData>
            </a:graphic>
          </wp:inline>
        </w:drawing>
      </w:r>
    </w:p>
    <w:p w14:paraId="18EDC884" w14:textId="77777777" w:rsidR="009647F7" w:rsidRDefault="009647F7" w:rsidP="009647F7"/>
    <w:p w14:paraId="753229B8" w14:textId="77777777" w:rsidR="009647F7" w:rsidRDefault="009647F7" w:rsidP="009647F7">
      <w:pPr>
        <w:pStyle w:val="SiemensNummerierung2"/>
        <w:ind w:left="1389"/>
      </w:pPr>
      <w:r>
        <w:t xml:space="preserve">Als Login und Passwort geben Sie in unserem Beispiel jeweils ‚scebatch’ ein. ( </w:t>
      </w:r>
      <w:r>
        <w:fldChar w:fldCharType="begin"/>
      </w:r>
      <w:r>
        <w:instrText>SYMBOL 174 \f "Symbol" \s 10</w:instrText>
      </w:r>
      <w:r>
        <w:fldChar w:fldCharType="separate"/>
      </w:r>
      <w:r>
        <w:t>®</w:t>
      </w:r>
      <w:r>
        <w:fldChar w:fldCharType="end"/>
      </w:r>
      <w:r>
        <w:t xml:space="preserve"> scebatch </w:t>
      </w:r>
      <w:r>
        <w:fldChar w:fldCharType="begin"/>
      </w:r>
      <w:r>
        <w:instrText>SYMBOL 174 \f "Symbol" \s 10</w:instrText>
      </w:r>
      <w:r>
        <w:fldChar w:fldCharType="separate"/>
      </w:r>
      <w:r>
        <w:t>®</w:t>
      </w:r>
      <w:r>
        <w:fldChar w:fldCharType="end"/>
      </w:r>
      <w:r>
        <w:t xml:space="preserve"> scebatch </w:t>
      </w:r>
      <w:r>
        <w:fldChar w:fldCharType="begin"/>
      </w:r>
      <w:r>
        <w:instrText>SYMBOL 174 \f "Symbol" \s 10</w:instrText>
      </w:r>
      <w:r>
        <w:fldChar w:fldCharType="separate"/>
      </w:r>
      <w:r>
        <w:t>®</w:t>
      </w:r>
      <w:r>
        <w:fldChar w:fldCharType="end"/>
      </w:r>
      <w:r>
        <w:t xml:space="preserve"> OK)</w:t>
      </w:r>
    </w:p>
    <w:p w14:paraId="3ECDA815" w14:textId="77777777" w:rsidR="00C41908" w:rsidRDefault="00C41908" w:rsidP="00C41908">
      <w:pPr>
        <w:pStyle w:val="SiemensNummerierung2"/>
        <w:numPr>
          <w:ilvl w:val="0"/>
          <w:numId w:val="0"/>
        </w:numPr>
        <w:ind w:left="1389"/>
      </w:pPr>
    </w:p>
    <w:p w14:paraId="75AD1625" w14:textId="6E6DEA45" w:rsidR="00433723" w:rsidRDefault="009647F7" w:rsidP="00C41908">
      <w:pPr>
        <w:jc w:val="center"/>
      </w:pPr>
      <w:r>
        <w:rPr>
          <w:noProof/>
          <w:lang w:eastAsia="de-DE" w:bidi="ar-SA"/>
        </w:rPr>
        <w:drawing>
          <wp:inline distT="0" distB="0" distL="0" distR="0" wp14:anchorId="6ABECD72" wp14:editId="265B5B3E">
            <wp:extent cx="2743200" cy="1276350"/>
            <wp:effectExtent l="0" t="0" r="0" b="0"/>
            <wp:docPr id="559" name="Grafik 559" descr="capture_20130103_150001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e_20130103_150001_0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1276350"/>
                    </a:xfrm>
                    <a:prstGeom prst="rect">
                      <a:avLst/>
                    </a:prstGeom>
                    <a:noFill/>
                    <a:ln>
                      <a:noFill/>
                    </a:ln>
                  </pic:spPr>
                </pic:pic>
              </a:graphicData>
            </a:graphic>
          </wp:inline>
        </w:drawing>
      </w:r>
    </w:p>
    <w:p w14:paraId="1CA3FBAD" w14:textId="77777777" w:rsidR="00C41908" w:rsidRDefault="00C41908" w:rsidP="00C41908">
      <w:pPr>
        <w:jc w:val="center"/>
      </w:pPr>
    </w:p>
    <w:p w14:paraId="09C14438" w14:textId="77777777" w:rsidR="00C41908" w:rsidRDefault="00C41908" w:rsidP="00C41908">
      <w:pPr>
        <w:jc w:val="center"/>
      </w:pPr>
    </w:p>
    <w:p w14:paraId="3C8FED86" w14:textId="38F6F8A1" w:rsidR="009647F7" w:rsidRDefault="009647F7" w:rsidP="009647F7">
      <w:pPr>
        <w:pStyle w:val="SiemensNummerierung2"/>
        <w:ind w:left="1389"/>
      </w:pPr>
      <w:r>
        <w:t>Sind alle bisherigen Einstellungen richtig, so wird automatisch der ‚BATCH Launch Coordinator’ mit dem Zustand der Batch-Applikationen in der Taskleiste angezeigt.</w:t>
      </w:r>
    </w:p>
    <w:p w14:paraId="7897FC47" w14:textId="50E025E5" w:rsidR="009647F7" w:rsidRDefault="009647F7" w:rsidP="009647F7">
      <w:pPr>
        <w:jc w:val="center"/>
      </w:pPr>
      <w:r>
        <w:rPr>
          <w:noProof/>
          <w:lang w:eastAsia="de-DE" w:bidi="ar-SA"/>
        </w:rPr>
        <w:drawing>
          <wp:inline distT="0" distB="0" distL="0" distR="0" wp14:anchorId="34DC8F24" wp14:editId="50B52884">
            <wp:extent cx="723900" cy="1009650"/>
            <wp:effectExtent l="0" t="0" r="0" b="0"/>
            <wp:docPr id="558" name="Grafik 558" descr="capture_20130103_151021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_20130103_151021_09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23900" cy="1009650"/>
                    </a:xfrm>
                    <a:prstGeom prst="rect">
                      <a:avLst/>
                    </a:prstGeom>
                    <a:noFill/>
                    <a:ln>
                      <a:noFill/>
                    </a:ln>
                  </pic:spPr>
                </pic:pic>
              </a:graphicData>
            </a:graphic>
          </wp:inline>
        </w:drawing>
      </w:r>
    </w:p>
    <w:p w14:paraId="5662C214" w14:textId="77777777" w:rsidR="00C41908" w:rsidRDefault="00C41908" w:rsidP="009647F7">
      <w:pPr>
        <w:jc w:val="center"/>
      </w:pPr>
    </w:p>
    <w:p w14:paraId="25BC59C6" w14:textId="77777777" w:rsidR="00C41908" w:rsidRDefault="00C41908" w:rsidP="009647F7">
      <w:pPr>
        <w:jc w:val="center"/>
      </w:pPr>
    </w:p>
    <w:p w14:paraId="45CCD8F8" w14:textId="77777777" w:rsidR="00C41908" w:rsidRDefault="00C41908" w:rsidP="009647F7">
      <w:pPr>
        <w:jc w:val="center"/>
      </w:pPr>
    </w:p>
    <w:p w14:paraId="5EAC8C57" w14:textId="77777777" w:rsidR="00C41908" w:rsidRDefault="00C41908" w:rsidP="009647F7">
      <w:pPr>
        <w:jc w:val="center"/>
      </w:pPr>
    </w:p>
    <w:p w14:paraId="1C90D52D" w14:textId="77777777" w:rsidR="00C41908" w:rsidRDefault="00C41908" w:rsidP="009647F7">
      <w:pPr>
        <w:jc w:val="center"/>
      </w:pPr>
    </w:p>
    <w:p w14:paraId="79B61E62" w14:textId="670B6E4B" w:rsidR="009647F7" w:rsidRDefault="009647F7" w:rsidP="009647F7">
      <w:pPr>
        <w:pStyle w:val="SiemensNummerierung2"/>
        <w:ind w:left="1389"/>
      </w:pPr>
      <w:r>
        <w:lastRenderedPageBreak/>
        <w:t xml:space="preserve">Falls dies nicht der Fall sein sollte, so können Sie diesen auch selbst starten. </w:t>
      </w:r>
      <w:r w:rsidR="00C41908">
        <w:br/>
      </w:r>
      <w:r>
        <w:t xml:space="preserve">( </w:t>
      </w:r>
      <w:r>
        <w:fldChar w:fldCharType="begin"/>
      </w:r>
      <w:r>
        <w:instrText>SYMBOL 174 \f "Symbol" \s 10</w:instrText>
      </w:r>
      <w:r>
        <w:fldChar w:fldCharType="separate"/>
      </w:r>
      <w:r>
        <w:t>®</w:t>
      </w:r>
      <w:r>
        <w:fldChar w:fldCharType="end"/>
      </w:r>
      <w:r>
        <w:t xml:space="preserve"> Start </w:t>
      </w:r>
      <w:r>
        <w:fldChar w:fldCharType="begin"/>
      </w:r>
      <w:r>
        <w:instrText>SYMBOL 174 \f "Symbol" \s 10</w:instrText>
      </w:r>
      <w:r>
        <w:fldChar w:fldCharType="separate"/>
      </w:r>
      <w:r>
        <w:t>®</w:t>
      </w:r>
      <w:r>
        <w:fldChar w:fldCharType="end"/>
      </w:r>
      <w:r>
        <w:t xml:space="preserve"> SIMATIC </w:t>
      </w:r>
      <w:r>
        <w:fldChar w:fldCharType="begin"/>
      </w:r>
      <w:r>
        <w:instrText>SYMBOL 174 \f "Symbol" \s 10</w:instrText>
      </w:r>
      <w:r>
        <w:fldChar w:fldCharType="separate"/>
      </w:r>
      <w:r>
        <w:t>®</w:t>
      </w:r>
      <w:r>
        <w:fldChar w:fldCharType="end"/>
      </w:r>
      <w:r>
        <w:t xml:space="preserve"> BATCH </w:t>
      </w:r>
      <w:r>
        <w:fldChar w:fldCharType="begin"/>
      </w:r>
      <w:r>
        <w:instrText>SYMBOL 174 \f "Symbol" \s 10</w:instrText>
      </w:r>
      <w:r>
        <w:fldChar w:fldCharType="separate"/>
      </w:r>
      <w:r>
        <w:t>®</w:t>
      </w:r>
      <w:r>
        <w:fldChar w:fldCharType="end"/>
      </w:r>
      <w:r>
        <w:t xml:space="preserve"> BATCH Launch Coordinator)</w:t>
      </w:r>
    </w:p>
    <w:p w14:paraId="5AB899B3" w14:textId="24AB2E99" w:rsidR="009647F7" w:rsidRDefault="009647F7" w:rsidP="009647F7">
      <w:pPr>
        <w:jc w:val="center"/>
      </w:pPr>
      <w:r w:rsidRPr="003C0927">
        <w:rPr>
          <w:noProof/>
          <w:lang w:eastAsia="de-DE" w:bidi="ar-SA"/>
        </w:rPr>
        <w:drawing>
          <wp:inline distT="0" distB="0" distL="0" distR="0" wp14:anchorId="0C6C342B" wp14:editId="067DD6EE">
            <wp:extent cx="1581150" cy="2886075"/>
            <wp:effectExtent l="0" t="0" r="0" b="9525"/>
            <wp:docPr id="557" name="Grafik 557"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81150" cy="2886075"/>
                    </a:xfrm>
                    <a:prstGeom prst="rect">
                      <a:avLst/>
                    </a:prstGeom>
                    <a:noFill/>
                    <a:ln>
                      <a:noFill/>
                    </a:ln>
                  </pic:spPr>
                </pic:pic>
              </a:graphicData>
            </a:graphic>
          </wp:inline>
        </w:drawing>
      </w:r>
    </w:p>
    <w:p w14:paraId="76ED4ADB" w14:textId="77777777" w:rsidR="009647F7" w:rsidRDefault="009647F7" w:rsidP="009647F7"/>
    <w:p w14:paraId="085DA3CE" w14:textId="76973CEC" w:rsidR="009647F7" w:rsidRPr="00A50745" w:rsidRDefault="009647F7" w:rsidP="009647F7">
      <w:pPr>
        <w:pStyle w:val="SiemensNummerierung2"/>
        <w:ind w:left="1191"/>
        <w:jc w:val="both"/>
      </w:pPr>
      <w:r>
        <w:t>Je nach</w:t>
      </w:r>
      <w:r w:rsidRPr="00A50745">
        <w:t xml:space="preserve"> Einstellungen erfolgt ein automatischer Start von SIMATIC BATCH nach Start der OS und somit müssen Sie </w:t>
      </w:r>
      <w:r>
        <w:t>sich</w:t>
      </w:r>
      <w:r w:rsidRPr="00A50745">
        <w:t xml:space="preserve"> hier um nichts weiter kümmern. Möchten Sie dennoch selbst Einfluss nehmen, so können Sie dies mit einem </w:t>
      </w:r>
      <w:r>
        <w:t>Rechtsk</w:t>
      </w:r>
      <w:r w:rsidRPr="00A50745">
        <w:t xml:space="preserve">lick auf das Symbol </w:t>
      </w:r>
      <w:r>
        <w:rPr>
          <w:noProof/>
          <w:lang w:eastAsia="de-DE" w:bidi="ar-SA"/>
        </w:rPr>
        <w:drawing>
          <wp:inline distT="0" distB="0" distL="0" distR="0" wp14:anchorId="2E1A122A" wp14:editId="1A52D3E2">
            <wp:extent cx="180975" cy="247650"/>
            <wp:effectExtent l="0" t="0" r="9525" b="0"/>
            <wp:docPr id="556" name="Grafik 556" descr="capture_20130103_151021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ture_20130103_151021_09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0975" cy="247650"/>
                    </a:xfrm>
                    <a:prstGeom prst="rect">
                      <a:avLst/>
                    </a:prstGeom>
                    <a:noFill/>
                    <a:ln>
                      <a:noFill/>
                    </a:ln>
                  </pic:spPr>
                </pic:pic>
              </a:graphicData>
            </a:graphic>
          </wp:inline>
        </w:drawing>
      </w:r>
      <w:r w:rsidRPr="00A50745">
        <w:t xml:space="preserve"> in der Taskleiste tun und BATCH auch </w:t>
      </w:r>
      <w:r>
        <w:t>manuell Hoch- und Runterfahren.</w:t>
      </w:r>
    </w:p>
    <w:p w14:paraId="0B61CD36" w14:textId="6FD70263" w:rsidR="009647F7" w:rsidRDefault="009647F7" w:rsidP="009647F7">
      <w:pPr>
        <w:jc w:val="right"/>
      </w:pPr>
      <w:r>
        <w:rPr>
          <w:noProof/>
          <w:lang w:eastAsia="de-DE" w:bidi="ar-SA"/>
        </w:rPr>
        <w:drawing>
          <wp:anchor distT="0" distB="0" distL="114300" distR="114300" simplePos="0" relativeHeight="251667456" behindDoc="0" locked="0" layoutInCell="1" allowOverlap="1" wp14:anchorId="10A29450" wp14:editId="3EE4EFF9">
            <wp:simplePos x="0" y="0"/>
            <wp:positionH relativeFrom="column">
              <wp:posOffset>745490</wp:posOffset>
            </wp:positionH>
            <wp:positionV relativeFrom="paragraph">
              <wp:posOffset>1113155</wp:posOffset>
            </wp:positionV>
            <wp:extent cx="2879725" cy="1694815"/>
            <wp:effectExtent l="0" t="0" r="0" b="635"/>
            <wp:wrapNone/>
            <wp:docPr id="640" name="Grafik 640" descr="capture_20130108_152628_00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20130108_152628_001_"/>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79725"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3937A61B" wp14:editId="15C76450">
            <wp:extent cx="3600450" cy="1638300"/>
            <wp:effectExtent l="0" t="0" r="0" b="0"/>
            <wp:docPr id="555" name="Grafik 555" descr="capture_20130103_151314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ture_20130103_151314_09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0450" cy="1638300"/>
                    </a:xfrm>
                    <a:prstGeom prst="rect">
                      <a:avLst/>
                    </a:prstGeom>
                    <a:noFill/>
                    <a:ln>
                      <a:noFill/>
                    </a:ln>
                  </pic:spPr>
                </pic:pic>
              </a:graphicData>
            </a:graphic>
          </wp:inline>
        </w:drawing>
      </w:r>
    </w:p>
    <w:p w14:paraId="420A4D02" w14:textId="77777777" w:rsidR="009647F7" w:rsidRDefault="009647F7" w:rsidP="009647F7">
      <w:pPr>
        <w:jc w:val="center"/>
      </w:pPr>
    </w:p>
    <w:p w14:paraId="20392F01" w14:textId="77777777" w:rsidR="009647F7" w:rsidRDefault="009647F7" w:rsidP="009647F7">
      <w:pPr>
        <w:jc w:val="center"/>
      </w:pPr>
    </w:p>
    <w:p w14:paraId="4CCCF4B5" w14:textId="77777777" w:rsidR="009647F7" w:rsidRDefault="009647F7" w:rsidP="009647F7">
      <w:pPr>
        <w:jc w:val="center"/>
      </w:pPr>
    </w:p>
    <w:p w14:paraId="6DD49832" w14:textId="77777777" w:rsidR="009647F7" w:rsidRDefault="009647F7" w:rsidP="009647F7">
      <w:pPr>
        <w:jc w:val="center"/>
      </w:pPr>
    </w:p>
    <w:p w14:paraId="0FDFAB35" w14:textId="77777777" w:rsidR="009647F7" w:rsidRDefault="009647F7" w:rsidP="009647F7">
      <w:pPr>
        <w:jc w:val="center"/>
      </w:pPr>
    </w:p>
    <w:p w14:paraId="12B7B93E" w14:textId="02748DBB" w:rsidR="009647F7" w:rsidRPr="00A50745" w:rsidRDefault="009647F7" w:rsidP="009647F7">
      <w:pPr>
        <w:pStyle w:val="SiemensNummerierung2"/>
        <w:ind w:left="1191"/>
        <w:jc w:val="both"/>
      </w:pPr>
      <w:r w:rsidRPr="00A50745">
        <w:t xml:space="preserve">In der Runtime führen Sie nun durch einen Klick auf das Symbol </w:t>
      </w:r>
      <w:r w:rsidRPr="00A50745">
        <w:rPr>
          <w:noProof/>
          <w:lang w:eastAsia="de-DE" w:bidi="ar-SA"/>
        </w:rPr>
        <w:drawing>
          <wp:inline distT="0" distB="0" distL="0" distR="0" wp14:anchorId="26EC3346" wp14:editId="28BE2B48">
            <wp:extent cx="238125" cy="238125"/>
            <wp:effectExtent l="0" t="0" r="9525" b="9525"/>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A50745">
        <w:t xml:space="preserve"> einen Wechsel zum zweiten Tastensatz durch. Dort starten Sie </w:t>
      </w:r>
      <w:r w:rsidR="006C30C2">
        <w:t>jetzt</w:t>
      </w:r>
      <w:r w:rsidRPr="00A50745">
        <w:t xml:space="preserve"> das Batch Control Center mit einem Klick auf </w:t>
      </w:r>
      <w:r w:rsidRPr="00A50745">
        <w:rPr>
          <w:noProof/>
          <w:lang w:eastAsia="de-DE" w:bidi="ar-SA"/>
        </w:rPr>
        <w:drawing>
          <wp:inline distT="0" distB="0" distL="0" distR="0" wp14:anchorId="4E77D99F" wp14:editId="6EC1AA27">
            <wp:extent cx="266700" cy="266700"/>
            <wp:effectExtent l="0" t="0" r="0" b="0"/>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A50745">
        <w:t>.</w:t>
      </w:r>
    </w:p>
    <w:p w14:paraId="2D4A40B6" w14:textId="2F409059" w:rsidR="009647F7" w:rsidRDefault="009647F7" w:rsidP="009647F7">
      <w:r>
        <w:rPr>
          <w:noProof/>
          <w:lang w:eastAsia="de-DE" w:bidi="ar-SA"/>
        </w:rPr>
        <w:drawing>
          <wp:inline distT="0" distB="0" distL="0" distR="0" wp14:anchorId="66E496C1" wp14:editId="1696B8E9">
            <wp:extent cx="5400675" cy="171450"/>
            <wp:effectExtent l="0" t="0" r="9525" b="0"/>
            <wp:docPr id="552" name="Grafik 552" descr="capture_20130103_151620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pture_20130103_151620_10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675" cy="171450"/>
                    </a:xfrm>
                    <a:prstGeom prst="rect">
                      <a:avLst/>
                    </a:prstGeom>
                    <a:noFill/>
                    <a:ln>
                      <a:noFill/>
                    </a:ln>
                  </pic:spPr>
                </pic:pic>
              </a:graphicData>
            </a:graphic>
          </wp:inline>
        </w:drawing>
      </w:r>
    </w:p>
    <w:p w14:paraId="14A16102" w14:textId="77777777" w:rsidR="009647F7" w:rsidRDefault="009647F7" w:rsidP="009647F7"/>
    <w:p w14:paraId="0E1349DE" w14:textId="5A7F107B" w:rsidR="009647F7" w:rsidRDefault="009647F7" w:rsidP="009647F7">
      <w:r>
        <w:rPr>
          <w:noProof/>
          <w:lang w:eastAsia="de-DE" w:bidi="ar-SA"/>
        </w:rPr>
        <w:drawing>
          <wp:inline distT="0" distB="0" distL="0" distR="0" wp14:anchorId="6A785CD4" wp14:editId="536EBE15">
            <wp:extent cx="5400675" cy="171450"/>
            <wp:effectExtent l="0" t="0" r="9525" b="0"/>
            <wp:docPr id="551" name="Grafik 551" descr="capture_20130103_151727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apture_20130103_151727_10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00675" cy="171450"/>
                    </a:xfrm>
                    <a:prstGeom prst="rect">
                      <a:avLst/>
                    </a:prstGeom>
                    <a:noFill/>
                    <a:ln>
                      <a:noFill/>
                    </a:ln>
                  </pic:spPr>
                </pic:pic>
              </a:graphicData>
            </a:graphic>
          </wp:inline>
        </w:drawing>
      </w:r>
    </w:p>
    <w:p w14:paraId="15058FB6" w14:textId="77777777" w:rsidR="009647F7" w:rsidRDefault="009647F7" w:rsidP="009647F7"/>
    <w:p w14:paraId="1166E63A" w14:textId="0C531175" w:rsidR="009647F7" w:rsidRPr="00A50745" w:rsidRDefault="009647F7" w:rsidP="009647F7">
      <w:pPr>
        <w:pStyle w:val="SiemensNummerierung2"/>
        <w:ind w:left="1191"/>
        <w:jc w:val="both"/>
      </w:pPr>
      <w:r w:rsidRPr="00A50745">
        <w:lastRenderedPageBreak/>
        <w:t xml:space="preserve">Sollten nicht alle Startbedingungen für das BATCH Control Center erfüllt sein, so wird dies angezeigt. Hier ist z. B. die SIMATIC BATCH Applikation noch nicht gestartet. Beenden Sie in diesem Fall die </w:t>
      </w:r>
      <w:r>
        <w:t>OS-</w:t>
      </w:r>
      <w:r w:rsidRPr="00A50745">
        <w:t xml:space="preserve">Applikation, stellen Sie die Startbedingungen her und starten BATCH Control Center erneut. ( </w:t>
      </w:r>
      <w:r w:rsidRPr="00A50745">
        <w:fldChar w:fldCharType="begin"/>
      </w:r>
      <w:r w:rsidRPr="00A50745">
        <w:instrText>SYMBOL 174 \f "Symbol" \s 10</w:instrText>
      </w:r>
      <w:r w:rsidRPr="00A50745">
        <w:fldChar w:fldCharType="separate"/>
      </w:r>
      <w:r w:rsidRPr="00A50745">
        <w:t>®</w:t>
      </w:r>
      <w:r w:rsidRPr="00A50745">
        <w:fldChar w:fldCharType="end"/>
      </w:r>
      <w:r w:rsidRPr="00A50745">
        <w:t xml:space="preserve"> Applikation beenden)</w:t>
      </w:r>
    </w:p>
    <w:p w14:paraId="339AFFE2" w14:textId="0C1B7A68" w:rsidR="009647F7" w:rsidRDefault="009647F7" w:rsidP="009647F7">
      <w:pPr>
        <w:jc w:val="center"/>
      </w:pPr>
      <w:r>
        <w:rPr>
          <w:noProof/>
          <w:lang w:eastAsia="de-DE" w:bidi="ar-SA"/>
        </w:rPr>
        <w:drawing>
          <wp:inline distT="0" distB="0" distL="0" distR="0" wp14:anchorId="268E0E61" wp14:editId="070CAB7C">
            <wp:extent cx="5038725" cy="2781300"/>
            <wp:effectExtent l="0" t="0" r="9525" b="0"/>
            <wp:docPr id="550" name="Grafik 550" descr="capture_20130103_15205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e_20130103_152054_0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38725" cy="2781300"/>
                    </a:xfrm>
                    <a:prstGeom prst="rect">
                      <a:avLst/>
                    </a:prstGeom>
                    <a:noFill/>
                    <a:ln>
                      <a:noFill/>
                    </a:ln>
                  </pic:spPr>
                </pic:pic>
              </a:graphicData>
            </a:graphic>
          </wp:inline>
        </w:drawing>
      </w:r>
    </w:p>
    <w:p w14:paraId="5C575F83" w14:textId="77777777" w:rsidR="009647F7" w:rsidRDefault="009647F7" w:rsidP="009647F7"/>
    <w:p w14:paraId="1EF7F956" w14:textId="0E8F2BE0" w:rsidR="009647F7" w:rsidRDefault="009647F7" w:rsidP="009647F7">
      <w:pPr>
        <w:pStyle w:val="SiemensNummerierung2"/>
        <w:ind w:left="1389"/>
      </w:pPr>
      <w:r>
        <w:t>Zunächst müssen Sie sich einloggen. Dazu nutzen Sie ihr Login am Rechner (hier zum Beispiel: plt-admin).</w:t>
      </w:r>
    </w:p>
    <w:p w14:paraId="2A251C6E" w14:textId="2592D850" w:rsidR="009647F7" w:rsidRDefault="00814849" w:rsidP="009647F7">
      <w:pPr>
        <w:jc w:val="center"/>
      </w:pPr>
      <w:r>
        <w:rPr>
          <w:b/>
          <w:bCs/>
          <w:noProof/>
          <w:lang w:eastAsia="de-DE" w:bidi="ar-SA"/>
        </w:rPr>
        <w:drawing>
          <wp:anchor distT="75565" distB="75565" distL="114300" distR="114300" simplePos="0" relativeHeight="251675648" behindDoc="0" locked="0" layoutInCell="1" allowOverlap="1" wp14:anchorId="52A6AFF3" wp14:editId="0E1D8A6B">
            <wp:simplePos x="0" y="0"/>
            <wp:positionH relativeFrom="column">
              <wp:posOffset>676275</wp:posOffset>
            </wp:positionH>
            <wp:positionV relativeFrom="paragraph">
              <wp:posOffset>1637030</wp:posOffset>
            </wp:positionV>
            <wp:extent cx="381000" cy="390525"/>
            <wp:effectExtent l="0" t="0" r="0" b="9525"/>
            <wp:wrapTopAndBottom/>
            <wp:docPr id="661" name="Grafik 66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47F7">
        <w:rPr>
          <w:noProof/>
          <w:lang w:eastAsia="de-DE" w:bidi="ar-SA"/>
        </w:rPr>
        <w:drawing>
          <wp:inline distT="0" distB="0" distL="0" distR="0" wp14:anchorId="32CA5F27" wp14:editId="60F60738">
            <wp:extent cx="3600450" cy="1428750"/>
            <wp:effectExtent l="0" t="0" r="0" b="0"/>
            <wp:docPr id="549" name="Grafik 549" descr="capture_20130103_153259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20130103_153259_0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00450" cy="1428750"/>
                    </a:xfrm>
                    <a:prstGeom prst="rect">
                      <a:avLst/>
                    </a:prstGeom>
                    <a:noFill/>
                    <a:ln>
                      <a:noFill/>
                    </a:ln>
                  </pic:spPr>
                </pic:pic>
              </a:graphicData>
            </a:graphic>
          </wp:inline>
        </w:drawing>
      </w:r>
    </w:p>
    <w:p w14:paraId="34F12759" w14:textId="02B5267B" w:rsidR="00814849" w:rsidRDefault="00814849" w:rsidP="00814849">
      <w:r w:rsidRPr="00814849">
        <w:rPr>
          <w:b/>
        </w:rPr>
        <w:t>Hinweis:</w:t>
      </w:r>
      <w:r>
        <w:t xml:space="preserve"> Sollte </w:t>
      </w:r>
      <w:r w:rsidRPr="00814849">
        <w:rPr>
          <w:i/>
        </w:rPr>
        <w:t>Simatic Logon</w:t>
      </w:r>
      <w:r>
        <w:t xml:space="preserve"> noch nicht installiert sein, entfallen Schritte 55-59. Bitte holen Sie für die Fortführung der Anleitung die Installation nach.</w:t>
      </w:r>
    </w:p>
    <w:p w14:paraId="6CC066AC" w14:textId="77777777" w:rsidR="009647F7" w:rsidRDefault="009647F7" w:rsidP="009647F7">
      <w:pPr>
        <w:jc w:val="center"/>
      </w:pPr>
    </w:p>
    <w:p w14:paraId="20CF4134" w14:textId="77777777" w:rsidR="00433723" w:rsidRDefault="00433723">
      <w:pPr>
        <w:spacing w:before="0" w:after="0" w:line="240" w:lineRule="auto"/>
        <w:ind w:left="0"/>
      </w:pPr>
      <w:r>
        <w:br w:type="page"/>
      </w:r>
    </w:p>
    <w:p w14:paraId="2C2FD5F6" w14:textId="69D162FC" w:rsidR="009647F7" w:rsidRPr="00433723" w:rsidRDefault="009647F7" w:rsidP="009647F7">
      <w:pPr>
        <w:pStyle w:val="SiemensNummerierung2"/>
        <w:ind w:left="1191"/>
        <w:jc w:val="both"/>
      </w:pPr>
      <w:r w:rsidRPr="00433723">
        <w:lastRenderedPageBreak/>
        <w:t>Anschließend müssen Sie im Menü unter Extras die Rollenverwaltung öffnen.</w:t>
      </w:r>
    </w:p>
    <w:p w14:paraId="42301369" w14:textId="4A559CDB" w:rsidR="009647F7" w:rsidRPr="00433723" w:rsidRDefault="00036AF6" w:rsidP="009647F7">
      <w:pPr>
        <w:jc w:val="center"/>
      </w:pPr>
      <w:r w:rsidRPr="00433723">
        <w:rPr>
          <w:b/>
          <w:bCs/>
          <w:noProof/>
          <w:lang w:eastAsia="de-DE" w:bidi="ar-SA"/>
        </w:rPr>
        <w:drawing>
          <wp:anchor distT="75565" distB="75565" distL="114300" distR="114300" simplePos="0" relativeHeight="251663360" behindDoc="0" locked="0" layoutInCell="1" allowOverlap="1" wp14:anchorId="5F397176" wp14:editId="7F4EC32D">
            <wp:simplePos x="0" y="0"/>
            <wp:positionH relativeFrom="column">
              <wp:posOffset>657225</wp:posOffset>
            </wp:positionH>
            <wp:positionV relativeFrom="paragraph">
              <wp:posOffset>3047365</wp:posOffset>
            </wp:positionV>
            <wp:extent cx="381000" cy="390525"/>
            <wp:effectExtent l="0" t="0" r="0" b="9525"/>
            <wp:wrapTopAndBottom/>
            <wp:docPr id="662" name="Grafik 662"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47F7" w:rsidRPr="00433723">
        <w:rPr>
          <w:noProof/>
          <w:lang w:eastAsia="de-DE" w:bidi="ar-SA"/>
        </w:rPr>
        <w:drawing>
          <wp:inline distT="0" distB="0" distL="0" distR="0" wp14:anchorId="18B132B0" wp14:editId="15E6C215">
            <wp:extent cx="4324350" cy="2819400"/>
            <wp:effectExtent l="0" t="0" r="0" b="0"/>
            <wp:docPr id="548" name="Grafik 548" descr="capture_20130117_105236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e_20130117_105236_00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24350" cy="2819400"/>
                    </a:xfrm>
                    <a:prstGeom prst="rect">
                      <a:avLst/>
                    </a:prstGeom>
                    <a:noFill/>
                    <a:ln>
                      <a:noFill/>
                    </a:ln>
                  </pic:spPr>
                </pic:pic>
              </a:graphicData>
            </a:graphic>
          </wp:inline>
        </w:drawing>
      </w:r>
    </w:p>
    <w:p w14:paraId="6088910A" w14:textId="6E073C12" w:rsidR="00036AF6" w:rsidRPr="00433723" w:rsidRDefault="00036AF6" w:rsidP="00036AF6">
      <w:pPr>
        <w:jc w:val="both"/>
      </w:pPr>
      <w:r w:rsidRPr="00433723">
        <w:rPr>
          <w:b/>
        </w:rPr>
        <w:t>Hinweis:</w:t>
      </w:r>
      <w:r w:rsidRPr="00433723">
        <w:t xml:space="preserve"> Sollte in Ihrem fall </w:t>
      </w:r>
      <w:r w:rsidRPr="00433723">
        <w:rPr>
          <w:i/>
        </w:rPr>
        <w:t>Rollenverwaltung</w:t>
      </w:r>
      <w:r w:rsidRPr="00433723">
        <w:t xml:space="preserve"> ausgegraut sein, ist folgendes zu beachten: Benutzer muss in der Windows-Benutzer-Gruppe </w:t>
      </w:r>
      <w:r w:rsidRPr="00433723">
        <w:rPr>
          <w:i/>
        </w:rPr>
        <w:t>Logon_Administrator</w:t>
      </w:r>
      <w:r w:rsidRPr="00433723">
        <w:t>. Holen Sie diese Einstellung bitte nach.</w:t>
      </w:r>
    </w:p>
    <w:p w14:paraId="26986EDC" w14:textId="77777777" w:rsidR="00036AF6" w:rsidRPr="00433723" w:rsidRDefault="00036AF6" w:rsidP="00036AF6">
      <w:pPr>
        <w:jc w:val="both"/>
      </w:pPr>
    </w:p>
    <w:p w14:paraId="49658334" w14:textId="77777777" w:rsidR="009647F7" w:rsidRPr="00433723" w:rsidRDefault="009647F7" w:rsidP="009647F7">
      <w:pPr>
        <w:pStyle w:val="SiemensNummerierung2"/>
        <w:ind w:left="1389"/>
      </w:pPr>
      <w:r w:rsidRPr="00433723">
        <w:t>Wählen Sie unter der Rolle ‚Superuser‘ mit einem Rechtsklick auf ‚Gruppen und Benutzer‘ den Menüpunkt ‚Bearbeiten‘ aus.</w:t>
      </w:r>
    </w:p>
    <w:p w14:paraId="5667367C" w14:textId="46424581" w:rsidR="009647F7" w:rsidRPr="00433723" w:rsidRDefault="009647F7" w:rsidP="009647F7">
      <w:pPr>
        <w:jc w:val="center"/>
      </w:pPr>
      <w:r w:rsidRPr="00433723">
        <w:rPr>
          <w:noProof/>
          <w:lang w:eastAsia="de-DE" w:bidi="ar-SA"/>
        </w:rPr>
        <w:drawing>
          <wp:inline distT="0" distB="0" distL="0" distR="0" wp14:anchorId="60F24368" wp14:editId="53F3AD0A">
            <wp:extent cx="4676775" cy="2724150"/>
            <wp:effectExtent l="0" t="0" r="9525" b="0"/>
            <wp:docPr id="547" name="Grafik 547" descr="capture_20130117_105330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pture_20130117_105330_00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76775" cy="2724150"/>
                    </a:xfrm>
                    <a:prstGeom prst="rect">
                      <a:avLst/>
                    </a:prstGeom>
                    <a:noFill/>
                    <a:ln>
                      <a:noFill/>
                    </a:ln>
                  </pic:spPr>
                </pic:pic>
              </a:graphicData>
            </a:graphic>
          </wp:inline>
        </w:drawing>
      </w:r>
    </w:p>
    <w:p w14:paraId="50A20FA8" w14:textId="77777777" w:rsidR="009647F7" w:rsidRPr="00433723" w:rsidRDefault="009647F7" w:rsidP="009647F7"/>
    <w:p w14:paraId="44505048" w14:textId="77777777" w:rsidR="00433723" w:rsidRDefault="00433723">
      <w:pPr>
        <w:spacing w:before="0" w:after="0" w:line="240" w:lineRule="auto"/>
        <w:ind w:left="0"/>
      </w:pPr>
      <w:r>
        <w:br w:type="page"/>
      </w:r>
    </w:p>
    <w:p w14:paraId="743F8D59" w14:textId="4C6DFE66" w:rsidR="009647F7" w:rsidRPr="00433723" w:rsidRDefault="009647F7" w:rsidP="009647F7">
      <w:pPr>
        <w:pStyle w:val="SiemensNummerierung2"/>
        <w:ind w:left="1191"/>
        <w:jc w:val="both"/>
      </w:pPr>
      <w:r w:rsidRPr="00433723">
        <w:lastRenderedPageBreak/>
        <w:t>Im nächsten Dialog klicken Sie auf ‚Auflisten‘ und wählen anschließend ihren Be</w:t>
      </w:r>
      <w:r w:rsidR="006C30C2">
        <w:t>n</w:t>
      </w:r>
      <w:r w:rsidRPr="00433723">
        <w:t>utzer aus. Mit der Pfeiltaste fügen Sie sich zu der Rolle hinzu.</w:t>
      </w:r>
    </w:p>
    <w:p w14:paraId="451E900F" w14:textId="01881AB3" w:rsidR="009647F7" w:rsidRPr="00433723" w:rsidRDefault="009647F7" w:rsidP="009647F7">
      <w:r w:rsidRPr="00433723">
        <w:rPr>
          <w:noProof/>
          <w:lang w:eastAsia="de-DE" w:bidi="ar-SA"/>
        </w:rPr>
        <w:drawing>
          <wp:anchor distT="0" distB="0" distL="114300" distR="114300" simplePos="0" relativeHeight="251657216" behindDoc="0" locked="0" layoutInCell="1" allowOverlap="1" wp14:anchorId="48207F07" wp14:editId="19FC5CFD">
            <wp:simplePos x="0" y="0"/>
            <wp:positionH relativeFrom="column">
              <wp:align>right</wp:align>
            </wp:positionH>
            <wp:positionV relativeFrom="paragraph">
              <wp:posOffset>1508760</wp:posOffset>
            </wp:positionV>
            <wp:extent cx="3959860" cy="3568065"/>
            <wp:effectExtent l="0" t="0" r="2540" b="0"/>
            <wp:wrapNone/>
            <wp:docPr id="639" name="Grafik 639" descr="capture_20130117_105450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20130117_105450_00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59860" cy="3568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723">
        <w:rPr>
          <w:noProof/>
          <w:lang w:eastAsia="de-DE" w:bidi="ar-SA"/>
        </w:rPr>
        <w:drawing>
          <wp:inline distT="0" distB="0" distL="0" distR="0" wp14:anchorId="4910D2D5" wp14:editId="3D210F72">
            <wp:extent cx="4314825" cy="3895725"/>
            <wp:effectExtent l="0" t="0" r="9525" b="9525"/>
            <wp:docPr id="546" name="Grafik 546" descr="capture_20130117_105400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pture_20130117_105400_00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14825" cy="3895725"/>
                    </a:xfrm>
                    <a:prstGeom prst="rect">
                      <a:avLst/>
                    </a:prstGeom>
                    <a:noFill/>
                    <a:ln>
                      <a:noFill/>
                    </a:ln>
                  </pic:spPr>
                </pic:pic>
              </a:graphicData>
            </a:graphic>
          </wp:inline>
        </w:drawing>
      </w:r>
    </w:p>
    <w:p w14:paraId="40896BB0" w14:textId="77777777" w:rsidR="009647F7" w:rsidRPr="00433723" w:rsidRDefault="009647F7" w:rsidP="009647F7"/>
    <w:p w14:paraId="72F5096A" w14:textId="77777777" w:rsidR="009647F7" w:rsidRPr="00433723" w:rsidRDefault="009647F7" w:rsidP="009647F7"/>
    <w:p w14:paraId="3D77167A" w14:textId="77777777" w:rsidR="009647F7" w:rsidRPr="00433723" w:rsidRDefault="009647F7" w:rsidP="009647F7">
      <w:pPr>
        <w:pStyle w:val="SiemensNummerierung2"/>
        <w:ind w:left="1389"/>
      </w:pPr>
      <w:r w:rsidRPr="00433723">
        <w:br w:type="page"/>
      </w:r>
      <w:r w:rsidRPr="00433723">
        <w:lastRenderedPageBreak/>
        <w:t>Mit ‚OK‘ verlassen Sie den Dialog. Danach müssen Sie speichern und können die Rollenverwaltung beenden.</w:t>
      </w:r>
    </w:p>
    <w:p w14:paraId="2C3DD5CB" w14:textId="40E1AC30" w:rsidR="009647F7" w:rsidRPr="000E4058" w:rsidRDefault="009647F7" w:rsidP="00036AF6">
      <w:pPr>
        <w:jc w:val="center"/>
        <w:rPr>
          <w:highlight w:val="yellow"/>
        </w:rPr>
      </w:pPr>
      <w:r w:rsidRPr="000E4058">
        <w:rPr>
          <w:noProof/>
          <w:highlight w:val="yellow"/>
          <w:lang w:eastAsia="de-DE" w:bidi="ar-SA"/>
        </w:rPr>
        <w:drawing>
          <wp:inline distT="0" distB="0" distL="0" distR="0" wp14:anchorId="25751E5B" wp14:editId="4611BADF">
            <wp:extent cx="3962400" cy="3562350"/>
            <wp:effectExtent l="0" t="0" r="0" b="0"/>
            <wp:docPr id="545" name="Grafik 545" descr="capture_20130117_105634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pture_20130117_105634_00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62400" cy="3562350"/>
                    </a:xfrm>
                    <a:prstGeom prst="rect">
                      <a:avLst/>
                    </a:prstGeom>
                    <a:noFill/>
                    <a:ln>
                      <a:noFill/>
                    </a:ln>
                  </pic:spPr>
                </pic:pic>
              </a:graphicData>
            </a:graphic>
          </wp:inline>
        </w:drawing>
      </w:r>
    </w:p>
    <w:p w14:paraId="5B3F8D68" w14:textId="037B351E" w:rsidR="009647F7" w:rsidRDefault="009647F7" w:rsidP="009647F7">
      <w:r w:rsidRPr="000E4058">
        <w:rPr>
          <w:noProof/>
          <w:highlight w:val="yellow"/>
          <w:lang w:eastAsia="de-DE" w:bidi="ar-SA"/>
        </w:rPr>
        <w:drawing>
          <wp:inline distT="0" distB="0" distL="0" distR="0" wp14:anchorId="191A4EE5" wp14:editId="5A6C3006">
            <wp:extent cx="5038725" cy="2933700"/>
            <wp:effectExtent l="0" t="0" r="9525" b="0"/>
            <wp:docPr id="521" name="Grafik 521" descr="capture_20130117_10572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pture_20130117_105724_00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38725" cy="2933700"/>
                    </a:xfrm>
                    <a:prstGeom prst="rect">
                      <a:avLst/>
                    </a:prstGeom>
                    <a:noFill/>
                    <a:ln>
                      <a:noFill/>
                    </a:ln>
                  </pic:spPr>
                </pic:pic>
              </a:graphicData>
            </a:graphic>
          </wp:inline>
        </w:drawing>
      </w:r>
    </w:p>
    <w:p w14:paraId="3020C59E" w14:textId="77777777" w:rsidR="009647F7" w:rsidRDefault="009647F7" w:rsidP="009647F7">
      <w:pPr>
        <w:pStyle w:val="SiemensNummerierung2"/>
        <w:ind w:left="1389"/>
      </w:pPr>
      <w:r>
        <w:br w:type="page"/>
      </w:r>
      <w:r>
        <w:lastRenderedPageBreak/>
        <w:t>Anschließend wählen Sie im Menü Programm ‚Neue Anlage…‘. Dadurch wird die ‚A1_Mehrzweckanlage‘ dem Projekt hinzugefügt.</w:t>
      </w:r>
    </w:p>
    <w:p w14:paraId="744A1B62" w14:textId="3C6F660E" w:rsidR="009647F7" w:rsidRDefault="009647F7" w:rsidP="009647F7">
      <w:pPr>
        <w:jc w:val="center"/>
      </w:pPr>
      <w:r>
        <w:rPr>
          <w:noProof/>
          <w:lang w:eastAsia="de-DE" w:bidi="ar-SA"/>
        </w:rPr>
        <w:drawing>
          <wp:anchor distT="0" distB="0" distL="114300" distR="114300" simplePos="0" relativeHeight="251672576" behindDoc="0" locked="0" layoutInCell="1" allowOverlap="1" wp14:anchorId="21B611B4" wp14:editId="1344409C">
            <wp:simplePos x="0" y="0"/>
            <wp:positionH relativeFrom="column">
              <wp:posOffset>2884170</wp:posOffset>
            </wp:positionH>
            <wp:positionV relativeFrom="paragraph">
              <wp:posOffset>1562100</wp:posOffset>
            </wp:positionV>
            <wp:extent cx="2876550" cy="1876425"/>
            <wp:effectExtent l="0" t="0" r="0" b="9525"/>
            <wp:wrapNone/>
            <wp:docPr id="638" name="Grafik 638" descr="capture_20150511_20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_20150511_2035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7655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215165C2" wp14:editId="2D11256D">
            <wp:extent cx="5038725" cy="3286125"/>
            <wp:effectExtent l="0" t="0" r="9525" b="9525"/>
            <wp:docPr id="504" name="Grafik 504" descr="capture_20130117_105856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pture_20130117_105856_00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14:paraId="5A096866" w14:textId="76B5F47E" w:rsidR="009647F7" w:rsidRDefault="00036AF6" w:rsidP="009647F7">
      <w:r>
        <w:rPr>
          <w:b/>
          <w:bCs/>
          <w:noProof/>
          <w:lang w:eastAsia="de-DE" w:bidi="ar-SA"/>
        </w:rPr>
        <w:drawing>
          <wp:anchor distT="75565" distB="75565" distL="114300" distR="114300" simplePos="0" relativeHeight="251678720" behindDoc="0" locked="0" layoutInCell="1" allowOverlap="1" wp14:anchorId="60AD5F7D" wp14:editId="38B9E386">
            <wp:simplePos x="0" y="0"/>
            <wp:positionH relativeFrom="column">
              <wp:posOffset>638175</wp:posOffset>
            </wp:positionH>
            <wp:positionV relativeFrom="paragraph">
              <wp:posOffset>347980</wp:posOffset>
            </wp:positionV>
            <wp:extent cx="381000" cy="390525"/>
            <wp:effectExtent l="0" t="0" r="0" b="9525"/>
            <wp:wrapTopAndBottom/>
            <wp:docPr id="663" name="Grafik 66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320DA" w14:textId="33A057FE" w:rsidR="00036AF6" w:rsidRDefault="00036AF6" w:rsidP="00036AF6">
      <w:pPr>
        <w:pStyle w:val="Kommentartext"/>
      </w:pPr>
      <w:r w:rsidRPr="00EE3F87">
        <w:rPr>
          <w:b/>
        </w:rPr>
        <w:t>Hinweis:</w:t>
      </w:r>
      <w:r>
        <w:t xml:space="preserve"> Sollten noch Batch-Daten vorhanden sein, können diese mit den Schritten aus folgender Anleitung gelöscht werden:</w:t>
      </w:r>
      <w:r>
        <w:br/>
      </w:r>
      <w:hyperlink r:id="rId114" w:history="1">
        <w:r w:rsidRPr="0032683F">
          <w:rPr>
            <w:rStyle w:val="Hyperlink"/>
            <w:color w:val="0000FF"/>
          </w:rPr>
          <w:t>http://support.automation.siemens.com/WW/view/de/18794587</w:t>
        </w:r>
      </w:hyperlink>
      <w:r>
        <w:t>. Nehmen Sie anschließend einen Neustart vor.</w:t>
      </w:r>
    </w:p>
    <w:p w14:paraId="35F6FD2D" w14:textId="44BBACCB" w:rsidR="009647F7" w:rsidRDefault="009647F7" w:rsidP="00036AF6">
      <w:pPr>
        <w:ind w:left="0"/>
      </w:pPr>
    </w:p>
    <w:p w14:paraId="5F5B854E" w14:textId="5978ABD3" w:rsidR="009647F7" w:rsidRDefault="009647F7" w:rsidP="009647F7">
      <w:pPr>
        <w:pStyle w:val="SiemensNummerierung2"/>
        <w:ind w:left="1389"/>
      </w:pPr>
      <w:r>
        <w:t>Klappen Sie nun das Menü der Anlage auf</w:t>
      </w:r>
      <w:r w:rsidR="006C30C2">
        <w:t>,</w:t>
      </w:r>
      <w:r>
        <w:t xml:space="preserve"> um die Einsatz- und Ausgangsstoffe für die Rezepte neu festzulegen. ( </w:t>
      </w:r>
      <w:r>
        <w:fldChar w:fldCharType="begin"/>
      </w:r>
      <w:r>
        <w:instrText>SYMBOL 174 \f "Symbol" \s 10</w:instrText>
      </w:r>
      <w:r>
        <w:fldChar w:fldCharType="separate"/>
      </w:r>
      <w:r>
        <w:t>®</w:t>
      </w:r>
      <w:r>
        <w:fldChar w:fldCharType="end"/>
      </w:r>
      <w:r>
        <w:t xml:space="preserve"> Stoffe </w:t>
      </w:r>
      <w:r>
        <w:fldChar w:fldCharType="begin"/>
      </w:r>
      <w:r>
        <w:instrText>SYMBOL 174 \f "Symbol" \s 10</w:instrText>
      </w:r>
      <w:r>
        <w:fldChar w:fldCharType="separate"/>
      </w:r>
      <w:r>
        <w:t>®</w:t>
      </w:r>
      <w:r>
        <w:fldChar w:fldCharType="end"/>
      </w:r>
      <w:r>
        <w:t xml:space="preserve"> Neu)</w:t>
      </w:r>
    </w:p>
    <w:p w14:paraId="5515F8FF" w14:textId="0DE2B528" w:rsidR="009647F7" w:rsidRDefault="009647F7" w:rsidP="009647F7">
      <w:r>
        <w:rPr>
          <w:noProof/>
          <w:lang w:eastAsia="de-DE" w:bidi="ar-SA"/>
        </w:rPr>
        <w:drawing>
          <wp:inline distT="0" distB="0" distL="0" distR="0" wp14:anchorId="4AB990A7" wp14:editId="2ABC1E4A">
            <wp:extent cx="5038725" cy="2990850"/>
            <wp:effectExtent l="0" t="0" r="9525" b="0"/>
            <wp:docPr id="503" name="Grafik 503" descr="capture_20130103_160932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pture_20130103_160932_0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38725" cy="2990850"/>
                    </a:xfrm>
                    <a:prstGeom prst="rect">
                      <a:avLst/>
                    </a:prstGeom>
                    <a:noFill/>
                    <a:ln>
                      <a:noFill/>
                    </a:ln>
                  </pic:spPr>
                </pic:pic>
              </a:graphicData>
            </a:graphic>
          </wp:inline>
        </w:drawing>
      </w:r>
    </w:p>
    <w:p w14:paraId="46FE2B8C" w14:textId="05649865" w:rsidR="009647F7" w:rsidRDefault="009647F7" w:rsidP="009647F7">
      <w:pPr>
        <w:pStyle w:val="SiemensNummerierung2"/>
        <w:ind w:left="1389"/>
      </w:pPr>
      <w:r>
        <w:br w:type="page"/>
      </w:r>
      <w:r>
        <w:lastRenderedPageBreak/>
        <w:t>Tragen Sie nun zuerst ‚Edukt001’ mit dem Code ‚E001’ und der Verwendung als ‚Einsatzstoff’ ein.</w:t>
      </w:r>
      <w:r w:rsidR="006C30C2">
        <w:t xml:space="preserve"> </w:t>
      </w:r>
      <w:r>
        <w:t xml:space="preserve">( </w:t>
      </w:r>
      <w:r>
        <w:fldChar w:fldCharType="begin"/>
      </w:r>
      <w:r>
        <w:instrText>SYMBOL 174 \f "Symbol" \s 10</w:instrText>
      </w:r>
      <w:r>
        <w:fldChar w:fldCharType="separate"/>
      </w:r>
      <w:r>
        <w:t>®</w:t>
      </w:r>
      <w:r>
        <w:fldChar w:fldCharType="end"/>
      </w:r>
      <w:r>
        <w:t xml:space="preserve"> Edukt001 </w:t>
      </w:r>
      <w:r>
        <w:fldChar w:fldCharType="begin"/>
      </w:r>
      <w:r>
        <w:instrText>SYMBOL 174 \f "Symbol" \s 10</w:instrText>
      </w:r>
      <w:r>
        <w:fldChar w:fldCharType="separate"/>
      </w:r>
      <w:r>
        <w:t>®</w:t>
      </w:r>
      <w:r>
        <w:fldChar w:fldCharType="end"/>
      </w:r>
      <w:r>
        <w:t xml:space="preserve"> E001 </w:t>
      </w:r>
      <w:r>
        <w:fldChar w:fldCharType="begin"/>
      </w:r>
      <w:r>
        <w:instrText>SYMBOL 174 \f "Symbol" \s 10</w:instrText>
      </w:r>
      <w:r>
        <w:fldChar w:fldCharType="separate"/>
      </w:r>
      <w:r>
        <w:t>®</w:t>
      </w:r>
      <w:r>
        <w:fldChar w:fldCharType="end"/>
      </w:r>
      <w:r>
        <w:t xml:space="preserve"> Einsatzstoff </w:t>
      </w:r>
      <w:r>
        <w:fldChar w:fldCharType="begin"/>
      </w:r>
      <w:r>
        <w:instrText>SYMBOL 174 \f "Symbol" \s 10</w:instrText>
      </w:r>
      <w:r>
        <w:fldChar w:fldCharType="separate"/>
      </w:r>
      <w:r>
        <w:t>®</w:t>
      </w:r>
      <w:r>
        <w:fldChar w:fldCharType="end"/>
      </w:r>
      <w:r>
        <w:t xml:space="preserve"> OK)</w:t>
      </w:r>
    </w:p>
    <w:p w14:paraId="1FD97CB1" w14:textId="644D4EB2" w:rsidR="009647F7" w:rsidRDefault="009647F7" w:rsidP="009647F7">
      <w:pPr>
        <w:jc w:val="center"/>
      </w:pPr>
      <w:r>
        <w:rPr>
          <w:noProof/>
          <w:lang w:eastAsia="de-DE" w:bidi="ar-SA"/>
        </w:rPr>
        <w:drawing>
          <wp:inline distT="0" distB="0" distL="0" distR="0" wp14:anchorId="4BEF33F4" wp14:editId="2BBBF25B">
            <wp:extent cx="3600450" cy="2800350"/>
            <wp:effectExtent l="0" t="0" r="0" b="0"/>
            <wp:docPr id="494" name="Grafik 494" descr="capture_20130103_161051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pture_20130103_161051_0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00450" cy="2800350"/>
                    </a:xfrm>
                    <a:prstGeom prst="rect">
                      <a:avLst/>
                    </a:prstGeom>
                    <a:noFill/>
                    <a:ln>
                      <a:noFill/>
                    </a:ln>
                  </pic:spPr>
                </pic:pic>
              </a:graphicData>
            </a:graphic>
          </wp:inline>
        </w:drawing>
      </w:r>
    </w:p>
    <w:p w14:paraId="75915C2D" w14:textId="77777777" w:rsidR="009647F7" w:rsidRDefault="009647F7" w:rsidP="009647F7"/>
    <w:p w14:paraId="648A2E4B" w14:textId="0DDEEE7A" w:rsidR="009647F7" w:rsidRDefault="009647F7" w:rsidP="009647F7">
      <w:pPr>
        <w:pStyle w:val="SiemensNummerierung2"/>
        <w:ind w:left="1389"/>
      </w:pPr>
      <w:r>
        <w:t>Als weitere Einsatzstoffe tragen Sie ‚Edukt002’/‚Edukt003’ ein.</w:t>
      </w:r>
      <w:r w:rsidR="006C30C2">
        <w:t xml:space="preserve"> </w:t>
      </w:r>
      <w:r w:rsidR="006C30C2">
        <w:br/>
      </w:r>
      <w:r>
        <w:t xml:space="preserve">( </w:t>
      </w:r>
      <w:r>
        <w:fldChar w:fldCharType="begin"/>
      </w:r>
      <w:r>
        <w:instrText>SYMBOL 174 \f "Symbol" \s 10</w:instrText>
      </w:r>
      <w:r>
        <w:fldChar w:fldCharType="separate"/>
      </w:r>
      <w:r>
        <w:t>®</w:t>
      </w:r>
      <w:r>
        <w:fldChar w:fldCharType="end"/>
      </w:r>
      <w:r>
        <w:t xml:space="preserve"> Stoffe </w:t>
      </w:r>
      <w:r>
        <w:fldChar w:fldCharType="begin"/>
      </w:r>
      <w:r>
        <w:instrText>SYMBOL 174 \f "Symbol" \s 10</w:instrText>
      </w:r>
      <w:r>
        <w:fldChar w:fldCharType="separate"/>
      </w:r>
      <w:r>
        <w:t>®</w:t>
      </w:r>
      <w:r>
        <w:fldChar w:fldCharType="end"/>
      </w:r>
      <w:r>
        <w:t xml:space="preserve"> Neu </w:t>
      </w:r>
      <w:r>
        <w:fldChar w:fldCharType="begin"/>
      </w:r>
      <w:r>
        <w:instrText>SYMBOL 174 \f "Symbol" \s 10</w:instrText>
      </w:r>
      <w:r>
        <w:fldChar w:fldCharType="separate"/>
      </w:r>
      <w:r>
        <w:t>®</w:t>
      </w:r>
      <w:r>
        <w:fldChar w:fldCharType="end"/>
      </w:r>
      <w:r>
        <w:t xml:space="preserve"> Edukt002/Edukt003 </w:t>
      </w:r>
      <w:r>
        <w:fldChar w:fldCharType="begin"/>
      </w:r>
      <w:r>
        <w:instrText>SYMBOL 174 \f "Symbol" \s 10</w:instrText>
      </w:r>
      <w:r>
        <w:fldChar w:fldCharType="separate"/>
      </w:r>
      <w:r>
        <w:t>®</w:t>
      </w:r>
      <w:r>
        <w:fldChar w:fldCharType="end"/>
      </w:r>
      <w:r>
        <w:t xml:space="preserve"> E002/E003 </w:t>
      </w:r>
      <w:r>
        <w:fldChar w:fldCharType="begin"/>
      </w:r>
      <w:r>
        <w:instrText>SYMBOL 174 \f "Symbol" \s 10</w:instrText>
      </w:r>
      <w:r>
        <w:fldChar w:fldCharType="separate"/>
      </w:r>
      <w:r>
        <w:t>®</w:t>
      </w:r>
      <w:r>
        <w:fldChar w:fldCharType="end"/>
      </w:r>
      <w:r>
        <w:t xml:space="preserve"> Einsatzstoff </w:t>
      </w:r>
      <w:r>
        <w:fldChar w:fldCharType="begin"/>
      </w:r>
      <w:r>
        <w:instrText>SYMBOL 174 \f "Symbol" \s 10</w:instrText>
      </w:r>
      <w:r>
        <w:fldChar w:fldCharType="separate"/>
      </w:r>
      <w:r>
        <w:t>®</w:t>
      </w:r>
      <w:r>
        <w:fldChar w:fldCharType="end"/>
      </w:r>
      <w:r>
        <w:t xml:space="preserve"> OK)</w:t>
      </w:r>
    </w:p>
    <w:p w14:paraId="241EEE81" w14:textId="5E0674A4" w:rsidR="009647F7" w:rsidRDefault="009647F7" w:rsidP="009647F7">
      <w:r>
        <w:rPr>
          <w:noProof/>
          <w:lang w:eastAsia="de-DE" w:bidi="ar-SA"/>
        </w:rPr>
        <w:drawing>
          <wp:anchor distT="0" distB="0" distL="114300" distR="114300" simplePos="0" relativeHeight="251658240" behindDoc="0" locked="0" layoutInCell="1" allowOverlap="1" wp14:anchorId="60D1D7EB" wp14:editId="412FB383">
            <wp:simplePos x="0" y="0"/>
            <wp:positionH relativeFrom="column">
              <wp:posOffset>2157730</wp:posOffset>
            </wp:positionH>
            <wp:positionV relativeFrom="paragraph">
              <wp:posOffset>661035</wp:posOffset>
            </wp:positionV>
            <wp:extent cx="3598545" cy="2802255"/>
            <wp:effectExtent l="0" t="0" r="1905" b="0"/>
            <wp:wrapNone/>
            <wp:docPr id="637" name="Grafik 637" descr="capture_20130103_161227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30103_161227_0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98545" cy="2802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32A8F6F3" wp14:editId="49B06647">
            <wp:extent cx="3600450" cy="2800350"/>
            <wp:effectExtent l="0" t="0" r="0" b="0"/>
            <wp:docPr id="493" name="Grafik 493" descr="capture_20130103_161130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apture_20130103_161130_0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00450" cy="2800350"/>
                    </a:xfrm>
                    <a:prstGeom prst="rect">
                      <a:avLst/>
                    </a:prstGeom>
                    <a:noFill/>
                    <a:ln>
                      <a:noFill/>
                    </a:ln>
                  </pic:spPr>
                </pic:pic>
              </a:graphicData>
            </a:graphic>
          </wp:inline>
        </w:drawing>
      </w:r>
    </w:p>
    <w:p w14:paraId="51B09CFC" w14:textId="77777777" w:rsidR="009647F7" w:rsidRDefault="009647F7" w:rsidP="009647F7">
      <w:pPr>
        <w:jc w:val="center"/>
      </w:pPr>
    </w:p>
    <w:p w14:paraId="7F834C61" w14:textId="73EC6391" w:rsidR="009647F7" w:rsidRPr="003D39C7" w:rsidRDefault="009647F7" w:rsidP="009647F7">
      <w:pPr>
        <w:pStyle w:val="SiemensNummerierung2"/>
        <w:ind w:left="1191"/>
        <w:jc w:val="both"/>
      </w:pPr>
      <w:r>
        <w:br w:type="page"/>
      </w:r>
      <w:r w:rsidRPr="003D39C7">
        <w:lastRenderedPageBreak/>
        <w:t>Als ‚Ausgangsstoff’ definieren Sie ‚Produkt001’ mit dem Code ‚P001’.</w:t>
      </w:r>
      <w:r w:rsidR="006C30C2">
        <w:t xml:space="preserve"> </w:t>
      </w:r>
      <w:r w:rsidR="006C30C2">
        <w:br/>
      </w:r>
      <w:r w:rsidRPr="003D39C7">
        <w:t xml:space="preserve">( </w:t>
      </w:r>
      <w:r w:rsidRPr="003D39C7">
        <w:fldChar w:fldCharType="begin"/>
      </w:r>
      <w:r w:rsidRPr="003D39C7">
        <w:instrText>SYMBOL 174 \f "Symbol" \s 10</w:instrText>
      </w:r>
      <w:r w:rsidRPr="003D39C7">
        <w:fldChar w:fldCharType="separate"/>
      </w:r>
      <w:r w:rsidRPr="003D39C7">
        <w:t>®</w:t>
      </w:r>
      <w:r w:rsidRPr="003D39C7">
        <w:fldChar w:fldCharType="end"/>
      </w:r>
      <w:r w:rsidRPr="003D39C7">
        <w:t xml:space="preserve"> Stoffe </w:t>
      </w:r>
      <w:r w:rsidRPr="003D39C7">
        <w:fldChar w:fldCharType="begin"/>
      </w:r>
      <w:r w:rsidRPr="003D39C7">
        <w:instrText>SYMBOL 174 \f "Symbol" \s 10</w:instrText>
      </w:r>
      <w:r w:rsidRPr="003D39C7">
        <w:fldChar w:fldCharType="separate"/>
      </w:r>
      <w:r w:rsidRPr="003D39C7">
        <w:t>®</w:t>
      </w:r>
      <w:r w:rsidRPr="003D39C7">
        <w:fldChar w:fldCharType="end"/>
      </w:r>
      <w:r w:rsidRPr="003D39C7">
        <w:t xml:space="preserve"> Neu </w:t>
      </w:r>
      <w:r w:rsidRPr="003D39C7">
        <w:fldChar w:fldCharType="begin"/>
      </w:r>
      <w:r w:rsidRPr="003D39C7">
        <w:instrText>SYMBOL 174 \f "Symbol" \s 10</w:instrText>
      </w:r>
      <w:r w:rsidRPr="003D39C7">
        <w:fldChar w:fldCharType="separate"/>
      </w:r>
      <w:r w:rsidRPr="003D39C7">
        <w:t>®</w:t>
      </w:r>
      <w:r w:rsidRPr="003D39C7">
        <w:fldChar w:fldCharType="end"/>
      </w:r>
      <w:r w:rsidRPr="003D39C7">
        <w:t xml:space="preserve"> Produkt001 </w:t>
      </w:r>
      <w:r w:rsidRPr="003D39C7">
        <w:fldChar w:fldCharType="begin"/>
      </w:r>
      <w:r w:rsidRPr="003D39C7">
        <w:instrText>SYMBOL 174 \f "Symbol" \s 10</w:instrText>
      </w:r>
      <w:r w:rsidRPr="003D39C7">
        <w:fldChar w:fldCharType="separate"/>
      </w:r>
      <w:r w:rsidRPr="003D39C7">
        <w:t>®</w:t>
      </w:r>
      <w:r w:rsidRPr="003D39C7">
        <w:fldChar w:fldCharType="end"/>
      </w:r>
      <w:r w:rsidRPr="003D39C7">
        <w:t xml:space="preserve"> P001 </w:t>
      </w:r>
      <w:r w:rsidRPr="003D39C7">
        <w:fldChar w:fldCharType="begin"/>
      </w:r>
      <w:r w:rsidRPr="003D39C7">
        <w:instrText>SYMBOL 174 \f "Symbol" \s 10</w:instrText>
      </w:r>
      <w:r w:rsidRPr="003D39C7">
        <w:fldChar w:fldCharType="separate"/>
      </w:r>
      <w:r w:rsidRPr="003D39C7">
        <w:t>®</w:t>
      </w:r>
      <w:r w:rsidRPr="003D39C7">
        <w:fldChar w:fldCharType="end"/>
      </w:r>
      <w:r w:rsidRPr="003D39C7">
        <w:t xml:space="preserve"> Ausgangsstoff </w:t>
      </w:r>
      <w:r w:rsidRPr="003D39C7">
        <w:fldChar w:fldCharType="begin"/>
      </w:r>
      <w:r w:rsidRPr="003D39C7">
        <w:instrText>SYMBOL 174 \f "Symbol" \s 10</w:instrText>
      </w:r>
      <w:r w:rsidRPr="003D39C7">
        <w:fldChar w:fldCharType="separate"/>
      </w:r>
      <w:r w:rsidRPr="003D39C7">
        <w:t>®</w:t>
      </w:r>
      <w:r w:rsidRPr="003D39C7">
        <w:fldChar w:fldCharType="end"/>
      </w:r>
      <w:r w:rsidRPr="003D39C7">
        <w:t xml:space="preserve"> OK))</w:t>
      </w:r>
    </w:p>
    <w:p w14:paraId="6B162776" w14:textId="5030DAC2" w:rsidR="009647F7" w:rsidRDefault="009647F7" w:rsidP="009647F7">
      <w:pPr>
        <w:jc w:val="center"/>
      </w:pPr>
      <w:r>
        <w:rPr>
          <w:noProof/>
          <w:lang w:eastAsia="de-DE" w:bidi="ar-SA"/>
        </w:rPr>
        <w:drawing>
          <wp:inline distT="0" distB="0" distL="0" distR="0" wp14:anchorId="1716A3EB" wp14:editId="19D309EF">
            <wp:extent cx="3600450" cy="2800350"/>
            <wp:effectExtent l="0" t="0" r="0" b="0"/>
            <wp:docPr id="483" name="Grafik 483" descr="capture_20130103_161539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apture_20130103_161539_0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00450" cy="2800350"/>
                    </a:xfrm>
                    <a:prstGeom prst="rect">
                      <a:avLst/>
                    </a:prstGeom>
                    <a:noFill/>
                    <a:ln>
                      <a:noFill/>
                    </a:ln>
                  </pic:spPr>
                </pic:pic>
              </a:graphicData>
            </a:graphic>
          </wp:inline>
        </w:drawing>
      </w:r>
    </w:p>
    <w:p w14:paraId="4BF4CE61" w14:textId="77777777" w:rsidR="009647F7" w:rsidRDefault="009647F7" w:rsidP="009647F7"/>
    <w:p w14:paraId="099E4A77" w14:textId="77777777" w:rsidR="009647F7" w:rsidRPr="00BD2289" w:rsidRDefault="009647F7" w:rsidP="009647F7">
      <w:pPr>
        <w:pStyle w:val="SiemensNummerierung2"/>
        <w:ind w:left="1191"/>
        <w:jc w:val="both"/>
      </w:pPr>
      <w:r w:rsidRPr="00BD2289">
        <w:t xml:space="preserve">Nun legen Sie ein neues ‚Grundrezept’ an. Wobei unser Rezept vom Typ ‚Flach’ sein soll, damit die </w:t>
      </w:r>
      <w:r w:rsidRPr="00BD2289">
        <w:rPr>
          <w:rFonts w:eastAsia="ArialUnicodeMS"/>
        </w:rPr>
        <w:t>Teilanlagenklasse/Teilanlage zu jedem Rezeptschritt einzeln zugewiesen werden kann</w:t>
      </w:r>
      <w:r w:rsidRPr="00BD2289">
        <w:t xml:space="preserve">. (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Grundrezept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Neu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Flach)</w:t>
      </w:r>
    </w:p>
    <w:p w14:paraId="189B67F0" w14:textId="6D790732" w:rsidR="009647F7" w:rsidRDefault="009647F7" w:rsidP="009647F7">
      <w:pPr>
        <w:jc w:val="center"/>
      </w:pPr>
      <w:r>
        <w:rPr>
          <w:noProof/>
          <w:lang w:eastAsia="de-DE" w:bidi="ar-SA"/>
        </w:rPr>
        <w:drawing>
          <wp:inline distT="0" distB="0" distL="0" distR="0" wp14:anchorId="5A9B2777" wp14:editId="60385DF2">
            <wp:extent cx="5038725" cy="2990850"/>
            <wp:effectExtent l="0" t="0" r="9525" b="0"/>
            <wp:docPr id="479" name="Grafik 479" descr="capture_20130103_161712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pture_20130103_161712_02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38725" cy="2990850"/>
                    </a:xfrm>
                    <a:prstGeom prst="rect">
                      <a:avLst/>
                    </a:prstGeom>
                    <a:noFill/>
                    <a:ln>
                      <a:noFill/>
                    </a:ln>
                  </pic:spPr>
                </pic:pic>
              </a:graphicData>
            </a:graphic>
          </wp:inline>
        </w:drawing>
      </w:r>
    </w:p>
    <w:p w14:paraId="374B553F" w14:textId="77777777" w:rsidR="006C30C2" w:rsidRDefault="009647F7" w:rsidP="009647F7">
      <w:pPr>
        <w:pStyle w:val="SiemensNummerierung2"/>
        <w:ind w:left="1191"/>
        <w:jc w:val="both"/>
      </w:pPr>
      <w:r>
        <w:br w:type="page"/>
      </w:r>
      <w:r w:rsidRPr="00BD2289">
        <w:lastRenderedPageBreak/>
        <w:t xml:space="preserve">Als Name des Rezeptes legen Sie ‚Rezept_Produkt001’ fest. </w:t>
      </w:r>
    </w:p>
    <w:p w14:paraId="1CEF1837" w14:textId="60121971" w:rsidR="009647F7" w:rsidRPr="00BD2289" w:rsidRDefault="009647F7" w:rsidP="006C30C2">
      <w:pPr>
        <w:pStyle w:val="SiemensNummerierung2"/>
        <w:numPr>
          <w:ilvl w:val="0"/>
          <w:numId w:val="0"/>
        </w:numPr>
        <w:ind w:left="1191"/>
        <w:jc w:val="both"/>
      </w:pPr>
      <w:r w:rsidRPr="00BD2289">
        <w:t xml:space="preserve">(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Rezept_Produkt001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OK)</w:t>
      </w:r>
    </w:p>
    <w:p w14:paraId="1B80A809" w14:textId="3E6FDB0F" w:rsidR="009647F7" w:rsidRDefault="009647F7" w:rsidP="009647F7">
      <w:pPr>
        <w:jc w:val="center"/>
      </w:pPr>
      <w:r>
        <w:rPr>
          <w:noProof/>
          <w:lang w:eastAsia="de-DE" w:bidi="ar-SA"/>
        </w:rPr>
        <w:drawing>
          <wp:inline distT="0" distB="0" distL="0" distR="0" wp14:anchorId="0D45E9CF" wp14:editId="3A2527AD">
            <wp:extent cx="2524125" cy="2019300"/>
            <wp:effectExtent l="0" t="0" r="9525" b="0"/>
            <wp:docPr id="478" name="Grafik 478" descr="capture_20130103_161809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pture_20130103_161809_0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24125" cy="2019300"/>
                    </a:xfrm>
                    <a:prstGeom prst="rect">
                      <a:avLst/>
                    </a:prstGeom>
                    <a:noFill/>
                    <a:ln>
                      <a:noFill/>
                    </a:ln>
                  </pic:spPr>
                </pic:pic>
              </a:graphicData>
            </a:graphic>
          </wp:inline>
        </w:drawing>
      </w:r>
    </w:p>
    <w:p w14:paraId="31BB21A2" w14:textId="77777777" w:rsidR="009647F7" w:rsidRDefault="009647F7" w:rsidP="009647F7"/>
    <w:p w14:paraId="65FE8848" w14:textId="77777777" w:rsidR="00C41908" w:rsidRDefault="009647F7" w:rsidP="009647F7">
      <w:pPr>
        <w:pStyle w:val="SiemensNummerierung2"/>
        <w:ind w:left="1191"/>
        <w:jc w:val="both"/>
      </w:pPr>
      <w:r w:rsidRPr="00BD2289">
        <w:t xml:space="preserve">Jetzt öffnen Sie </w:t>
      </w:r>
      <w:r w:rsidR="00C41908">
        <w:t>die Eigenschaften des Rezeptes.</w:t>
      </w:r>
    </w:p>
    <w:p w14:paraId="73061ED0" w14:textId="534FA862" w:rsidR="009647F7" w:rsidRPr="00BD2289" w:rsidRDefault="009647F7" w:rsidP="00C41908">
      <w:pPr>
        <w:pStyle w:val="SiemensNummerierung2"/>
        <w:numPr>
          <w:ilvl w:val="0"/>
          <w:numId w:val="0"/>
        </w:numPr>
        <w:ind w:left="1191"/>
        <w:jc w:val="both"/>
      </w:pPr>
      <w:r w:rsidRPr="00BD2289">
        <w:t xml:space="preserve">(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Rezept_Produkt001 V1.0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Eigenschaften)</w:t>
      </w:r>
    </w:p>
    <w:p w14:paraId="4CD8FF08" w14:textId="5B6FD256" w:rsidR="009647F7" w:rsidRDefault="009647F7" w:rsidP="009647F7">
      <w:r>
        <w:rPr>
          <w:noProof/>
          <w:lang w:eastAsia="de-DE" w:bidi="ar-SA"/>
        </w:rPr>
        <w:drawing>
          <wp:inline distT="0" distB="0" distL="0" distR="0" wp14:anchorId="4E275B0D" wp14:editId="4F6E7448">
            <wp:extent cx="5038725" cy="3286125"/>
            <wp:effectExtent l="0" t="0" r="9525" b="9525"/>
            <wp:docPr id="477" name="Grafik 477" descr="capture_20130117_111248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pture_20130117_111248_0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14:paraId="3BBCBE48" w14:textId="77777777" w:rsidR="009647F7" w:rsidRDefault="009647F7" w:rsidP="009647F7"/>
    <w:p w14:paraId="52DCAAF8" w14:textId="3166EFCD" w:rsidR="009647F7" w:rsidRDefault="009647F7" w:rsidP="009647F7">
      <w:pPr>
        <w:pStyle w:val="SiemensNummerierung2"/>
        <w:ind w:left="1191"/>
        <w:jc w:val="both"/>
      </w:pPr>
      <w:r>
        <w:br w:type="page"/>
      </w:r>
      <w:r>
        <w:lastRenderedPageBreak/>
        <w:t>Zuerst legen Sie die Belegung fest, indem Sie im entsprechenden Register auf ‚Neu‘ klicken. Geben Sie als Namen für die erste Rezeptzuordnung die Teilanl</w:t>
      </w:r>
      <w:r w:rsidR="006C30C2">
        <w:t>a</w:t>
      </w:r>
      <w:r>
        <w:t>ge ‚Edukttank B001‘ ein. Anschließend wählen Sie ‚Bearbeiten‘.</w:t>
      </w:r>
    </w:p>
    <w:p w14:paraId="7697CBA0" w14:textId="1FD49D79" w:rsidR="009647F7" w:rsidRDefault="009647F7" w:rsidP="009647F7">
      <w:pPr>
        <w:jc w:val="right"/>
      </w:pPr>
      <w:r>
        <w:rPr>
          <w:noProof/>
          <w:lang w:eastAsia="de-DE" w:bidi="ar-SA"/>
        </w:rPr>
        <w:drawing>
          <wp:anchor distT="0" distB="0" distL="114300" distR="114300" simplePos="0" relativeHeight="251671552" behindDoc="0" locked="0" layoutInCell="1" allowOverlap="1" wp14:anchorId="6D552EAE" wp14:editId="6C5F51DE">
            <wp:simplePos x="0" y="0"/>
            <wp:positionH relativeFrom="column">
              <wp:posOffset>632460</wp:posOffset>
            </wp:positionH>
            <wp:positionV relativeFrom="paragraph">
              <wp:posOffset>910590</wp:posOffset>
            </wp:positionV>
            <wp:extent cx="3095625" cy="3600450"/>
            <wp:effectExtent l="0" t="0" r="9525" b="0"/>
            <wp:wrapNone/>
            <wp:docPr id="636" name="Grafik 636" descr="capture_20150505_16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_20150505_16314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95625" cy="360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1C28">
        <w:rPr>
          <w:noProof/>
          <w:lang w:eastAsia="de-DE" w:bidi="ar-SA"/>
        </w:rPr>
        <w:drawing>
          <wp:inline distT="0" distB="0" distL="0" distR="0" wp14:anchorId="56DCEC0B" wp14:editId="10DE2897">
            <wp:extent cx="3095625" cy="3600450"/>
            <wp:effectExtent l="0" t="0" r="9525" b="0"/>
            <wp:docPr id="476" name="Grafik 476" descr="capture_20150505_16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apture_20150505_1630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95625" cy="3600450"/>
                    </a:xfrm>
                    <a:prstGeom prst="rect">
                      <a:avLst/>
                    </a:prstGeom>
                    <a:noFill/>
                    <a:ln>
                      <a:noFill/>
                    </a:ln>
                  </pic:spPr>
                </pic:pic>
              </a:graphicData>
            </a:graphic>
          </wp:inline>
        </w:drawing>
      </w:r>
    </w:p>
    <w:p w14:paraId="386BA9AB" w14:textId="77777777" w:rsidR="009647F7" w:rsidRDefault="009647F7" w:rsidP="009647F7"/>
    <w:p w14:paraId="1558D85F" w14:textId="77777777" w:rsidR="009647F7" w:rsidRDefault="009647F7" w:rsidP="009647F7"/>
    <w:p w14:paraId="0C71606C" w14:textId="77777777" w:rsidR="009647F7" w:rsidRDefault="009647F7" w:rsidP="009647F7"/>
    <w:p w14:paraId="748CD3A4" w14:textId="77777777" w:rsidR="009647F7" w:rsidRDefault="009647F7" w:rsidP="009647F7"/>
    <w:p w14:paraId="59A0348F" w14:textId="77777777" w:rsidR="009647F7" w:rsidRDefault="009647F7" w:rsidP="009647F7"/>
    <w:p w14:paraId="720D470F" w14:textId="77777777" w:rsidR="009647F7" w:rsidRDefault="009647F7" w:rsidP="009647F7">
      <w:pPr>
        <w:pStyle w:val="SiemensNummerierung2"/>
        <w:ind w:left="1191"/>
        <w:jc w:val="both"/>
      </w:pPr>
      <w:r>
        <w:t>Wählen Sie in der Geräteauswahl und in der bevorzugten Teilanlage ‚Edukttank B001‘ aus und bestätigen Sie Ihre Auswahl mit ‚OK‘.</w:t>
      </w:r>
    </w:p>
    <w:p w14:paraId="026C06FC" w14:textId="4F359DF4" w:rsidR="009647F7" w:rsidRDefault="00533D9C" w:rsidP="009647F7">
      <w:pPr>
        <w:jc w:val="center"/>
      </w:pPr>
      <w:r w:rsidRPr="00533D9C">
        <w:rPr>
          <w:noProof/>
          <w:lang w:eastAsia="de-DE" w:bidi="ar-SA"/>
        </w:rPr>
        <w:drawing>
          <wp:inline distT="0" distB="0" distL="0" distR="0" wp14:anchorId="24CB26F3" wp14:editId="540B629B">
            <wp:extent cx="2926080" cy="3370367"/>
            <wp:effectExtent l="0" t="0" r="7620" b="1905"/>
            <wp:docPr id="1" name="Grafik 1" descr="D:\SCE_V8.1\P03-03 Batch de\Screenshots\capture_20150505_16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E_V8.1\P03-03 Batch de\Screenshots\capture_20150505_16341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44838" cy="3391973"/>
                    </a:xfrm>
                    <a:prstGeom prst="rect">
                      <a:avLst/>
                    </a:prstGeom>
                    <a:noFill/>
                    <a:ln>
                      <a:noFill/>
                    </a:ln>
                  </pic:spPr>
                </pic:pic>
              </a:graphicData>
            </a:graphic>
          </wp:inline>
        </w:drawing>
      </w:r>
    </w:p>
    <w:p w14:paraId="0554A0D5" w14:textId="51B49184" w:rsidR="009647F7" w:rsidRDefault="009647F7" w:rsidP="009647F7">
      <w:pPr>
        <w:pStyle w:val="SiemensNummerierung2"/>
        <w:ind w:left="1191"/>
        <w:jc w:val="both"/>
      </w:pPr>
      <w:r>
        <w:br w:type="page"/>
      </w:r>
      <w:r>
        <w:lastRenderedPageBreak/>
        <w:t xml:space="preserve">Wiederholen Sie die Schritte 68 und 69 für die weiteren beteiligten Teilanlagen wie in </w:t>
      </w:r>
      <w:r w:rsidR="006C30C2">
        <w:t>der folgenden Abbi</w:t>
      </w:r>
      <w:r>
        <w:t>ldung dargestellt.</w:t>
      </w:r>
    </w:p>
    <w:p w14:paraId="1AAAB019" w14:textId="5C020E49" w:rsidR="009647F7" w:rsidRDefault="009647F7" w:rsidP="009647F7">
      <w:pPr>
        <w:jc w:val="center"/>
      </w:pPr>
      <w:r w:rsidRPr="00822390">
        <w:rPr>
          <w:noProof/>
          <w:lang w:eastAsia="de-DE" w:bidi="ar-SA"/>
        </w:rPr>
        <w:drawing>
          <wp:inline distT="0" distB="0" distL="0" distR="0" wp14:anchorId="7C4940E1" wp14:editId="23284C41">
            <wp:extent cx="5038725" cy="2276475"/>
            <wp:effectExtent l="0" t="0" r="9525" b="9525"/>
            <wp:docPr id="474" name="Grafik 474" descr="capture_20150505_16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pture_20150505_163722"/>
                    <pic:cNvPicPr>
                      <a:picLocks noChangeAspect="1" noChangeArrowheads="1"/>
                    </pic:cNvPicPr>
                  </pic:nvPicPr>
                  <pic:blipFill>
                    <a:blip r:embed="rId126">
                      <a:extLst>
                        <a:ext uri="{28A0092B-C50C-407E-A947-70E740481C1C}">
                          <a14:useLocalDpi xmlns:a14="http://schemas.microsoft.com/office/drawing/2010/main" val="0"/>
                        </a:ext>
                      </a:extLst>
                    </a:blip>
                    <a:srcRect b="61043"/>
                    <a:stretch>
                      <a:fillRect/>
                    </a:stretch>
                  </pic:blipFill>
                  <pic:spPr bwMode="auto">
                    <a:xfrm>
                      <a:off x="0" y="0"/>
                      <a:ext cx="5038725" cy="2276475"/>
                    </a:xfrm>
                    <a:prstGeom prst="rect">
                      <a:avLst/>
                    </a:prstGeom>
                    <a:noFill/>
                    <a:ln>
                      <a:noFill/>
                    </a:ln>
                  </pic:spPr>
                </pic:pic>
              </a:graphicData>
            </a:graphic>
          </wp:inline>
        </w:drawing>
      </w:r>
    </w:p>
    <w:p w14:paraId="213279B4" w14:textId="77777777" w:rsidR="009647F7" w:rsidRDefault="009647F7" w:rsidP="009647F7">
      <w:pPr>
        <w:jc w:val="center"/>
      </w:pPr>
    </w:p>
    <w:p w14:paraId="2873B5B0" w14:textId="77777777" w:rsidR="009647F7" w:rsidRPr="00BD2289" w:rsidRDefault="009647F7" w:rsidP="009647F7">
      <w:pPr>
        <w:pStyle w:val="SiemensNummerierung2"/>
        <w:ind w:left="1191"/>
        <w:jc w:val="both"/>
      </w:pPr>
      <w:r>
        <w:t>Anschließend</w:t>
      </w:r>
      <w:r w:rsidRPr="00BD2289">
        <w:t xml:space="preserve"> definieren Sie</w:t>
      </w:r>
      <w:r>
        <w:t xml:space="preserve"> zuerst </w:t>
      </w:r>
      <w:r w:rsidRPr="00BD2289">
        <w:t>ein Produkt mit Produkt Code, Normansatz, Einheit, Mindest- und Höchstmenge einer Charge.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Produkt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Produkt: Produkt001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w:t>
      </w:r>
      <w:r w:rsidRPr="006C30C2">
        <w:t xml:space="preserve">Produkt Code: P001 </w:t>
      </w:r>
      <w:r w:rsidRPr="006C30C2">
        <w:fldChar w:fldCharType="begin"/>
      </w:r>
      <w:r w:rsidRPr="006C30C2">
        <w:instrText>SYMBOL 174 \f "Symbol" \s 10</w:instrText>
      </w:r>
      <w:r w:rsidRPr="006C30C2">
        <w:fldChar w:fldCharType="separate"/>
      </w:r>
      <w:r w:rsidRPr="006C30C2">
        <w:t>®</w:t>
      </w:r>
      <w:r w:rsidRPr="006C30C2">
        <w:fldChar w:fldCharType="end"/>
      </w:r>
      <w:r w:rsidRPr="006C30C2">
        <w:t xml:space="preserve"> Normansatz: 400 </w:t>
      </w:r>
      <w:r w:rsidRPr="006C30C2">
        <w:fldChar w:fldCharType="begin"/>
      </w:r>
      <w:r w:rsidRPr="006C30C2">
        <w:instrText>SYMBOL 174 \f "Symbol" \s 10</w:instrText>
      </w:r>
      <w:r w:rsidRPr="006C30C2">
        <w:fldChar w:fldCharType="separate"/>
      </w:r>
      <w:r w:rsidRPr="006C30C2">
        <w:t>®</w:t>
      </w:r>
      <w:r w:rsidRPr="006C30C2">
        <w:fldChar w:fldCharType="end"/>
      </w:r>
      <w:r w:rsidRPr="006C30C2">
        <w:t xml:space="preserve"> Einheit: ml </w:t>
      </w:r>
      <w:r w:rsidRPr="006C30C2">
        <w:fldChar w:fldCharType="begin"/>
      </w:r>
      <w:r w:rsidRPr="006C30C2">
        <w:instrText>SYMBOL 174 \f "Symbol" \s 10</w:instrText>
      </w:r>
      <w:r w:rsidRPr="006C30C2">
        <w:fldChar w:fldCharType="separate"/>
      </w:r>
      <w:r w:rsidRPr="006C30C2">
        <w:t>®</w:t>
      </w:r>
      <w:r w:rsidRPr="006C30C2">
        <w:fldChar w:fldCharType="end"/>
      </w:r>
      <w:r w:rsidRPr="006C30C2">
        <w:t xml:space="preserve"> Mindestmenge einer Charge</w:t>
      </w:r>
      <w:r w:rsidRPr="00BD2289">
        <w:t xml:space="preserve"> 300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Höchstmenge einer Charge 1000)</w:t>
      </w:r>
    </w:p>
    <w:p w14:paraId="0181F243" w14:textId="12F790DD" w:rsidR="009647F7" w:rsidRDefault="00533D9C" w:rsidP="00433723">
      <w:pPr>
        <w:jc w:val="center"/>
      </w:pPr>
      <w:r w:rsidRPr="006C30C2">
        <w:rPr>
          <w:noProof/>
          <w:lang w:eastAsia="de-DE" w:bidi="ar-SA"/>
        </w:rPr>
        <w:drawing>
          <wp:inline distT="0" distB="0" distL="0" distR="0" wp14:anchorId="51AD103D" wp14:editId="3E7C9AF2">
            <wp:extent cx="4643704" cy="5397157"/>
            <wp:effectExtent l="0" t="0" r="5080" b="0"/>
            <wp:docPr id="3" name="Grafik 3" descr="D:\SCE_V8.1\P03-03 Batch de\Screenshots\capture_20150505_165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E_V8.1\P03-03 Batch de\Screenshots\capture_20150505_165434.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60938" cy="5417187"/>
                    </a:xfrm>
                    <a:prstGeom prst="rect">
                      <a:avLst/>
                    </a:prstGeom>
                    <a:noFill/>
                    <a:ln>
                      <a:noFill/>
                    </a:ln>
                  </pic:spPr>
                </pic:pic>
              </a:graphicData>
            </a:graphic>
          </wp:inline>
        </w:drawing>
      </w:r>
    </w:p>
    <w:p w14:paraId="7137B29A" w14:textId="72FB586C" w:rsidR="009647F7" w:rsidRPr="00BD2289" w:rsidRDefault="009647F7" w:rsidP="009647F7">
      <w:pPr>
        <w:pStyle w:val="SiemensNummerierung2"/>
        <w:ind w:left="1191"/>
        <w:jc w:val="both"/>
      </w:pPr>
      <w:r w:rsidRPr="00BD2289">
        <w:lastRenderedPageBreak/>
        <w:t>Da</w:t>
      </w:r>
      <w:r w:rsidR="006C30C2">
        <w:t>raufhin</w:t>
      </w:r>
      <w:r w:rsidRPr="00BD2289">
        <w:t xml:space="preserve"> definieren Sie den ersten Einsatzstoff. (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Einsatzstoff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Neu)</w:t>
      </w:r>
    </w:p>
    <w:p w14:paraId="00CBBBFB" w14:textId="7904BD5A" w:rsidR="009647F7" w:rsidRDefault="00533D9C" w:rsidP="009647F7">
      <w:pPr>
        <w:jc w:val="center"/>
      </w:pPr>
      <w:r w:rsidRPr="00533D9C">
        <w:rPr>
          <w:noProof/>
          <w:lang w:eastAsia="de-DE" w:bidi="ar-SA"/>
        </w:rPr>
        <w:drawing>
          <wp:inline distT="0" distB="0" distL="0" distR="0" wp14:anchorId="02769BF8" wp14:editId="5B808B53">
            <wp:extent cx="3407176" cy="3960000"/>
            <wp:effectExtent l="0" t="0" r="3175" b="2540"/>
            <wp:docPr id="6" name="Grafik 6" descr="D:\SCE_V8.1\P03-03 Batch de\Screenshots\capture_20150506_134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3-03 Batch de\Screenshots\capture_20150506_134632.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07176" cy="3960000"/>
                    </a:xfrm>
                    <a:prstGeom prst="rect">
                      <a:avLst/>
                    </a:prstGeom>
                    <a:noFill/>
                    <a:ln>
                      <a:noFill/>
                    </a:ln>
                  </pic:spPr>
                </pic:pic>
              </a:graphicData>
            </a:graphic>
          </wp:inline>
        </w:drawing>
      </w:r>
    </w:p>
    <w:p w14:paraId="22F738C5" w14:textId="77777777" w:rsidR="009647F7" w:rsidRDefault="009647F7" w:rsidP="009647F7">
      <w:pPr>
        <w:jc w:val="center"/>
      </w:pPr>
    </w:p>
    <w:p w14:paraId="014993F8" w14:textId="705E5CAC" w:rsidR="009647F7" w:rsidRPr="00BD2289" w:rsidRDefault="009647F7" w:rsidP="009647F7">
      <w:pPr>
        <w:pStyle w:val="SiemensNummerierung2"/>
        <w:ind w:left="1191"/>
        <w:jc w:val="both"/>
      </w:pPr>
      <w:r w:rsidRPr="00BD2289">
        <w:t xml:space="preserve">Nach der Festlegung eines Namens wird der Stoff Edukt001 ausgewählt. (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Name: Einsatzstoff 1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Stoff </w:t>
      </w:r>
      <w:r w:rsidRPr="00BD2289">
        <w:rPr>
          <w:noProof/>
          <w:lang w:eastAsia="de-DE" w:bidi="ar-SA"/>
        </w:rPr>
        <w:drawing>
          <wp:inline distT="0" distB="0" distL="0" distR="0" wp14:anchorId="6B1BC27E" wp14:editId="5CBA410C">
            <wp:extent cx="133350" cy="142875"/>
            <wp:effectExtent l="0" t="0" r="0" b="952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BD2289">
        <w:t xml:space="preserve">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Edukt001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OK)</w:t>
      </w:r>
    </w:p>
    <w:p w14:paraId="6554EB65" w14:textId="3E7D2C67" w:rsidR="009647F7" w:rsidRDefault="000C6E0A" w:rsidP="00433723">
      <w:pPr>
        <w:jc w:val="center"/>
      </w:pPr>
      <w:r w:rsidRPr="000C6E0A">
        <w:rPr>
          <w:noProof/>
          <w:lang w:eastAsia="de-DE" w:bidi="ar-SA"/>
        </w:rPr>
        <w:drawing>
          <wp:inline distT="0" distB="0" distL="0" distR="0" wp14:anchorId="494F73D0" wp14:editId="16953BE8">
            <wp:extent cx="3449031" cy="3960000"/>
            <wp:effectExtent l="0" t="0" r="0" b="2540"/>
            <wp:docPr id="7" name="Grafik 7" descr="D:\SCE_V8.1\P03-03 Batch de\Screenshots\capture_20150506_134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3-03 Batch de\Screenshots\capture_20150506_134746.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49031" cy="3960000"/>
                    </a:xfrm>
                    <a:prstGeom prst="rect">
                      <a:avLst/>
                    </a:prstGeom>
                    <a:noFill/>
                    <a:ln>
                      <a:noFill/>
                    </a:ln>
                  </pic:spPr>
                </pic:pic>
              </a:graphicData>
            </a:graphic>
          </wp:inline>
        </w:drawing>
      </w:r>
    </w:p>
    <w:p w14:paraId="05D76A85" w14:textId="37138F88" w:rsidR="009647F7" w:rsidRDefault="009647F7" w:rsidP="009647F7">
      <w:pPr>
        <w:jc w:val="center"/>
      </w:pPr>
      <w:r>
        <w:rPr>
          <w:noProof/>
          <w:lang w:eastAsia="de-DE" w:bidi="ar-SA"/>
        </w:rPr>
        <w:lastRenderedPageBreak/>
        <w:drawing>
          <wp:inline distT="0" distB="0" distL="0" distR="0" wp14:anchorId="053562F4" wp14:editId="3ADFCEF6">
            <wp:extent cx="5038725" cy="3495675"/>
            <wp:effectExtent l="0" t="0" r="9525" b="9525"/>
            <wp:docPr id="469" name="Grafik 469" descr="capture_20130104_103307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pture_20130104_103307_00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38725" cy="3495675"/>
                    </a:xfrm>
                    <a:prstGeom prst="rect">
                      <a:avLst/>
                    </a:prstGeom>
                    <a:noFill/>
                    <a:ln>
                      <a:noFill/>
                    </a:ln>
                  </pic:spPr>
                </pic:pic>
              </a:graphicData>
            </a:graphic>
          </wp:inline>
        </w:drawing>
      </w:r>
    </w:p>
    <w:p w14:paraId="341E2837" w14:textId="77777777" w:rsidR="009647F7" w:rsidRDefault="009647F7" w:rsidP="009647F7">
      <w:pPr>
        <w:jc w:val="center"/>
      </w:pPr>
    </w:p>
    <w:p w14:paraId="03F98CCB" w14:textId="2F7C2DBB" w:rsidR="009647F7" w:rsidRPr="00BD2289" w:rsidRDefault="009647F7" w:rsidP="009647F7">
      <w:pPr>
        <w:pStyle w:val="SiemensNummerierung2"/>
        <w:ind w:left="1191"/>
        <w:jc w:val="both"/>
      </w:pPr>
      <w:r w:rsidRPr="00BD2289">
        <w:t>Nachdem der zweite Stoff Edukt002 ausgewählt wurde</w:t>
      </w:r>
      <w:r w:rsidR="006C30C2">
        <w:t>,</w:t>
      </w:r>
      <w:r w:rsidRPr="00BD2289">
        <w:t xml:space="preserve"> legen Sie noch Menge und Einheit der Einsatzstoffe fest. (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Name: Einsatzstoff 2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Stoff </w:t>
      </w:r>
      <w:r w:rsidRPr="00BD2289">
        <w:rPr>
          <w:noProof/>
          <w:lang w:eastAsia="de-DE" w:bidi="ar-SA"/>
        </w:rPr>
        <w:drawing>
          <wp:inline distT="0" distB="0" distL="0" distR="0" wp14:anchorId="6C21CFA7" wp14:editId="1F4A828D">
            <wp:extent cx="133350" cy="142875"/>
            <wp:effectExtent l="0" t="0" r="0" b="952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BD2289">
        <w:t xml:space="preserve">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Edukt002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OK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Menge: 2</w:t>
      </w:r>
      <w:r>
        <w:t>5</w:t>
      </w:r>
      <w:r w:rsidRPr="00BD2289">
        <w:t xml:space="preserve">0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Menge: </w:t>
      </w:r>
      <w:r>
        <w:t>15</w:t>
      </w:r>
      <w:r w:rsidRPr="00BD2289">
        <w:t xml:space="preserve">0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Einheit: ml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Einheit: ml)</w:t>
      </w:r>
    </w:p>
    <w:p w14:paraId="179AEDD0" w14:textId="238ED02F" w:rsidR="009647F7" w:rsidRDefault="000C6E0A" w:rsidP="009647F7">
      <w:pPr>
        <w:jc w:val="center"/>
      </w:pPr>
      <w:r w:rsidRPr="000C6E0A">
        <w:rPr>
          <w:noProof/>
          <w:lang w:eastAsia="de-DE" w:bidi="ar-SA"/>
        </w:rPr>
        <w:drawing>
          <wp:inline distT="0" distB="0" distL="0" distR="0" wp14:anchorId="70ADBA96" wp14:editId="2261F8B4">
            <wp:extent cx="3407176" cy="3960000"/>
            <wp:effectExtent l="0" t="0" r="3175" b="2540"/>
            <wp:docPr id="8" name="Grafik 8" descr="D:\SCE_V8.1\P03-03 Batch de\Screenshots\capture_20150506_134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E_V8.1\P03-03 Batch de\Screenshots\capture_20150506_134936.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07176" cy="3960000"/>
                    </a:xfrm>
                    <a:prstGeom prst="rect">
                      <a:avLst/>
                    </a:prstGeom>
                    <a:noFill/>
                    <a:ln>
                      <a:noFill/>
                    </a:ln>
                  </pic:spPr>
                </pic:pic>
              </a:graphicData>
            </a:graphic>
          </wp:inline>
        </w:drawing>
      </w:r>
    </w:p>
    <w:p w14:paraId="2DA20288" w14:textId="77777777" w:rsidR="009647F7" w:rsidRDefault="009647F7" w:rsidP="009647F7"/>
    <w:p w14:paraId="3B47D733" w14:textId="2EA18C56" w:rsidR="009647F7" w:rsidRPr="00BD2289" w:rsidRDefault="009647F7" w:rsidP="009647F7">
      <w:pPr>
        <w:pStyle w:val="SiemensNummerierung2"/>
        <w:ind w:left="1191"/>
        <w:jc w:val="both"/>
      </w:pPr>
      <w:r>
        <w:br w:type="page"/>
      </w:r>
      <w:r w:rsidR="006C30C2">
        <w:lastRenderedPageBreak/>
        <w:t>Danach</w:t>
      </w:r>
      <w:r w:rsidRPr="00BD2289">
        <w:t xml:space="preserve"> definieren Sie den Stoffausstoß. (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Stoffausstoß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Neu)</w:t>
      </w:r>
    </w:p>
    <w:p w14:paraId="4E17976B" w14:textId="0FCDC39F" w:rsidR="009647F7" w:rsidRDefault="000C6E0A" w:rsidP="009647F7">
      <w:pPr>
        <w:jc w:val="center"/>
      </w:pPr>
      <w:r w:rsidRPr="000C6E0A">
        <w:rPr>
          <w:noProof/>
          <w:lang w:eastAsia="de-DE" w:bidi="ar-SA"/>
        </w:rPr>
        <w:drawing>
          <wp:inline distT="0" distB="0" distL="0" distR="0" wp14:anchorId="5CB762BB" wp14:editId="663B663B">
            <wp:extent cx="3407176" cy="3960000"/>
            <wp:effectExtent l="0" t="0" r="3175" b="2540"/>
            <wp:docPr id="9" name="Grafik 9" descr="D:\SCE_V8.1\P03-03 Batch de\Screenshots\capture_20150506_135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E_V8.1\P03-03 Batch de\Screenshots\capture_20150506_135135.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7176" cy="3960000"/>
                    </a:xfrm>
                    <a:prstGeom prst="rect">
                      <a:avLst/>
                    </a:prstGeom>
                    <a:noFill/>
                    <a:ln>
                      <a:noFill/>
                    </a:ln>
                  </pic:spPr>
                </pic:pic>
              </a:graphicData>
            </a:graphic>
          </wp:inline>
        </w:drawing>
      </w:r>
    </w:p>
    <w:p w14:paraId="7A18C02E" w14:textId="77777777" w:rsidR="009647F7" w:rsidRDefault="009647F7" w:rsidP="009647F7">
      <w:pPr>
        <w:jc w:val="center"/>
      </w:pPr>
    </w:p>
    <w:p w14:paraId="22919C86" w14:textId="17633211" w:rsidR="009647F7" w:rsidRPr="00BD2289" w:rsidRDefault="009647F7" w:rsidP="009647F7">
      <w:pPr>
        <w:pStyle w:val="SiemensNummerierung2"/>
        <w:ind w:left="1191"/>
        <w:jc w:val="both"/>
      </w:pPr>
      <w:r w:rsidRPr="00BD2289">
        <w:t>Nachdem der Ausgangsstoff ausgewählt wurde</w:t>
      </w:r>
      <w:r w:rsidR="006C30C2">
        <w:t>,</w:t>
      </w:r>
      <w:r w:rsidRPr="00BD2289">
        <w:t xml:space="preserve"> legen Sie auch hier Menge und Einheit fest. (</w:t>
      </w:r>
      <w:r w:rsidR="006C30C2">
        <w:t xml:space="preserve">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Stoffausstoß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Name: Stoffausstoß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Stoff </w:t>
      </w:r>
      <w:r w:rsidRPr="00BD2289">
        <w:rPr>
          <w:noProof/>
          <w:lang w:eastAsia="de-DE" w:bidi="ar-SA"/>
        </w:rPr>
        <w:drawing>
          <wp:inline distT="0" distB="0" distL="0" distR="0" wp14:anchorId="66926AEC" wp14:editId="60FE8760">
            <wp:extent cx="133350" cy="142875"/>
            <wp:effectExtent l="0" t="0" r="0" b="9525"/>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BD2289">
        <w:t xml:space="preserve">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Produkt001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OK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Menge: 400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Einheit: ml)</w:t>
      </w:r>
    </w:p>
    <w:p w14:paraId="5EBA56B7" w14:textId="728CC273" w:rsidR="009647F7" w:rsidRDefault="000C6E0A" w:rsidP="00433723">
      <w:pPr>
        <w:jc w:val="center"/>
      </w:pPr>
      <w:r w:rsidRPr="000C6E0A">
        <w:rPr>
          <w:noProof/>
          <w:lang w:eastAsia="de-DE" w:bidi="ar-SA"/>
        </w:rPr>
        <w:drawing>
          <wp:inline distT="0" distB="0" distL="0" distR="0" wp14:anchorId="6B736C3F" wp14:editId="25A0EA35">
            <wp:extent cx="3407176" cy="3960000"/>
            <wp:effectExtent l="0" t="0" r="3175" b="2540"/>
            <wp:docPr id="11" name="Grafik 11" descr="D:\SCE_V8.1\P03-03 Batch de\Screenshots\capture_20150506_135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E_V8.1\P03-03 Batch de\Screenshots\capture_20150506_13524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07176" cy="3960000"/>
                    </a:xfrm>
                    <a:prstGeom prst="rect">
                      <a:avLst/>
                    </a:prstGeom>
                    <a:noFill/>
                    <a:ln>
                      <a:noFill/>
                    </a:ln>
                  </pic:spPr>
                </pic:pic>
              </a:graphicData>
            </a:graphic>
          </wp:inline>
        </w:drawing>
      </w:r>
    </w:p>
    <w:p w14:paraId="2D9D975A" w14:textId="631D3525" w:rsidR="009647F7" w:rsidRPr="00BD2289" w:rsidRDefault="009647F7" w:rsidP="009647F7">
      <w:pPr>
        <w:pStyle w:val="SiemensNummerierung2"/>
        <w:ind w:left="1191"/>
        <w:jc w:val="both"/>
      </w:pPr>
      <w:r w:rsidRPr="00BD2289">
        <w:lastRenderedPageBreak/>
        <w:t xml:space="preserve">Nun öffnen Sie das Rezept. (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Rezept_Produkt001 V1.0)</w:t>
      </w:r>
    </w:p>
    <w:p w14:paraId="11C42E9E" w14:textId="0624ACFF" w:rsidR="009647F7" w:rsidRDefault="009647F7" w:rsidP="009647F7">
      <w:pPr>
        <w:jc w:val="center"/>
      </w:pPr>
      <w:r>
        <w:rPr>
          <w:noProof/>
          <w:lang w:eastAsia="de-DE" w:bidi="ar-SA"/>
        </w:rPr>
        <w:drawing>
          <wp:inline distT="0" distB="0" distL="0" distR="0" wp14:anchorId="5C6C7E09" wp14:editId="06EB2630">
            <wp:extent cx="5038725" cy="3286125"/>
            <wp:effectExtent l="0" t="0" r="9525" b="9525"/>
            <wp:docPr id="462" name="Grafik 462" descr="capture_20130117_111952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pture_20130117_111952_0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14:paraId="2E3D0B7D" w14:textId="77777777" w:rsidR="009647F7" w:rsidRDefault="009647F7" w:rsidP="009647F7">
      <w:pPr>
        <w:jc w:val="center"/>
      </w:pPr>
    </w:p>
    <w:p w14:paraId="76EE74B4" w14:textId="6557F256" w:rsidR="009647F7" w:rsidRPr="00BD2289" w:rsidRDefault="009647F7" w:rsidP="009647F7">
      <w:pPr>
        <w:pStyle w:val="SiemensNummerierung2"/>
        <w:ind w:left="1191"/>
        <w:jc w:val="both"/>
      </w:pPr>
      <w:r w:rsidRPr="00BD2289">
        <w:t>Das Rezept wird in einem Rezepteditor erstellt. Hier können l</w:t>
      </w:r>
      <w:r w:rsidR="006C30C2">
        <w:t>ineare und parallele Strukturen</w:t>
      </w:r>
      <w:r w:rsidRPr="00BD2289">
        <w:t xml:space="preserve"> sowie Schleifen erstellt werden. Unser Rezept ist linear und besteht aus </w:t>
      </w:r>
      <w:r w:rsidR="006C30C2">
        <w:t>vier</w:t>
      </w:r>
      <w:r w:rsidRPr="00BD2289">
        <w:t xml:space="preserve"> Rezeptoperationen. Fügen Sie nun per Drag&amp;Drop vier ‚Rezeptfunktionen/-operationen’ ein. ( </w:t>
      </w:r>
      <w:r w:rsidRPr="00BD2289">
        <w:fldChar w:fldCharType="begin"/>
      </w:r>
      <w:r w:rsidRPr="00BD2289">
        <w:instrText>SYMBOL 174 \f "Symbol" \s 10</w:instrText>
      </w:r>
      <w:r w:rsidRPr="00BD2289">
        <w:fldChar w:fldCharType="separate"/>
      </w:r>
      <w:r w:rsidRPr="00BD2289">
        <w:t>®</w:t>
      </w:r>
      <w:r w:rsidRPr="00BD2289">
        <w:fldChar w:fldCharType="end"/>
      </w:r>
      <w:r w:rsidRPr="00BD2289">
        <w:t xml:space="preserve"> Rezeptfunktionen/-operationen einfügen)</w:t>
      </w:r>
    </w:p>
    <w:p w14:paraId="3500035E" w14:textId="2E9BAD5C" w:rsidR="009647F7" w:rsidRDefault="009647F7" w:rsidP="009647F7">
      <w:pPr>
        <w:jc w:val="center"/>
      </w:pPr>
      <w:r>
        <w:rPr>
          <w:noProof/>
          <w:lang w:eastAsia="de-DE" w:bidi="ar-SA"/>
        </w:rPr>
        <w:drawing>
          <wp:inline distT="0" distB="0" distL="0" distR="0" wp14:anchorId="492C12BC" wp14:editId="73235C5F">
            <wp:extent cx="5038725" cy="2190750"/>
            <wp:effectExtent l="0" t="0" r="9525" b="0"/>
            <wp:docPr id="461" name="Grafik 461" descr="capture_20130104_104843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apture_20130104_104843_0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38725" cy="2190750"/>
                    </a:xfrm>
                    <a:prstGeom prst="rect">
                      <a:avLst/>
                    </a:prstGeom>
                    <a:noFill/>
                    <a:ln>
                      <a:noFill/>
                    </a:ln>
                  </pic:spPr>
                </pic:pic>
              </a:graphicData>
            </a:graphic>
          </wp:inline>
        </w:drawing>
      </w:r>
    </w:p>
    <w:p w14:paraId="5C8E0F3A" w14:textId="77777777" w:rsidR="009647F7" w:rsidRDefault="009647F7" w:rsidP="009647F7"/>
    <w:p w14:paraId="50EB1B5B" w14:textId="560EA902" w:rsidR="009647F7" w:rsidRPr="009368AC" w:rsidRDefault="009647F7" w:rsidP="009647F7">
      <w:pPr>
        <w:pStyle w:val="SiemensNummerierung2"/>
        <w:ind w:left="1191"/>
        <w:jc w:val="both"/>
      </w:pPr>
      <w:r>
        <w:br w:type="page"/>
      </w:r>
      <w:r w:rsidRPr="009368AC">
        <w:lastRenderedPageBreak/>
        <w:t xml:space="preserve">Ändern Sie </w:t>
      </w:r>
      <w:r w:rsidR="0039601B">
        <w:t>nun</w:t>
      </w:r>
      <w:r w:rsidRPr="009368AC">
        <w:t xml:space="preserve"> den Modus auf ‚Selektieren’. (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Selektieren)</w:t>
      </w:r>
    </w:p>
    <w:p w14:paraId="6685527D" w14:textId="62F974C7" w:rsidR="009647F7" w:rsidRDefault="009647F7" w:rsidP="009647F7">
      <w:pPr>
        <w:jc w:val="center"/>
      </w:pPr>
      <w:r>
        <w:rPr>
          <w:noProof/>
          <w:lang w:eastAsia="de-DE" w:bidi="ar-SA"/>
        </w:rPr>
        <w:drawing>
          <wp:inline distT="0" distB="0" distL="0" distR="0" wp14:anchorId="3AD78C9D" wp14:editId="28A527ED">
            <wp:extent cx="5038725" cy="5162550"/>
            <wp:effectExtent l="0" t="0" r="9525" b="0"/>
            <wp:docPr id="460" name="Grafik 460" descr="capture_20130104_104511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apture_20130104_104511_01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38725" cy="5162550"/>
                    </a:xfrm>
                    <a:prstGeom prst="rect">
                      <a:avLst/>
                    </a:prstGeom>
                    <a:noFill/>
                    <a:ln>
                      <a:noFill/>
                    </a:ln>
                  </pic:spPr>
                </pic:pic>
              </a:graphicData>
            </a:graphic>
          </wp:inline>
        </w:drawing>
      </w:r>
    </w:p>
    <w:p w14:paraId="23BA7CD9" w14:textId="77777777" w:rsidR="009647F7" w:rsidRDefault="009647F7" w:rsidP="009647F7">
      <w:pPr>
        <w:jc w:val="center"/>
      </w:pPr>
    </w:p>
    <w:p w14:paraId="445458D7" w14:textId="4516C9A3" w:rsidR="009647F7" w:rsidRPr="009368AC" w:rsidRDefault="009647F7" w:rsidP="009647F7">
      <w:pPr>
        <w:pStyle w:val="SiemensNummerierung2"/>
        <w:ind w:left="1191"/>
        <w:jc w:val="both"/>
      </w:pPr>
      <w:r w:rsidRPr="009368AC">
        <w:t>Selektieren Sie die erste Rezeptfunktion/-operation und wählen Sie de</w:t>
      </w:r>
      <w:r w:rsidR="0039601B">
        <w:t>ren</w:t>
      </w:r>
      <w:r w:rsidRPr="009368AC">
        <w:t xml:space="preserve"> Eigenschaften. (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NOP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Eigenschaften)</w:t>
      </w:r>
    </w:p>
    <w:p w14:paraId="72E0F8EF" w14:textId="57B862C7" w:rsidR="009647F7" w:rsidRDefault="009647F7" w:rsidP="009647F7">
      <w:pPr>
        <w:jc w:val="center"/>
      </w:pPr>
      <w:r>
        <w:rPr>
          <w:noProof/>
          <w:lang w:eastAsia="de-DE" w:bidi="ar-SA"/>
        </w:rPr>
        <w:drawing>
          <wp:inline distT="0" distB="0" distL="0" distR="0" wp14:anchorId="7A3A4676" wp14:editId="64EC48F9">
            <wp:extent cx="5038725" cy="2838450"/>
            <wp:effectExtent l="0" t="0" r="9525" b="0"/>
            <wp:docPr id="459" name="Grafik 459" descr="capture_20130104_105039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apture_20130104_105039_0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38725" cy="2838450"/>
                    </a:xfrm>
                    <a:prstGeom prst="rect">
                      <a:avLst/>
                    </a:prstGeom>
                    <a:noFill/>
                    <a:ln>
                      <a:noFill/>
                    </a:ln>
                  </pic:spPr>
                </pic:pic>
              </a:graphicData>
            </a:graphic>
          </wp:inline>
        </w:drawing>
      </w:r>
    </w:p>
    <w:p w14:paraId="3BBAD7F2" w14:textId="77777777" w:rsidR="009647F7" w:rsidRPr="009368AC" w:rsidRDefault="009647F7" w:rsidP="009647F7">
      <w:pPr>
        <w:pStyle w:val="SiemensNummerierung2"/>
        <w:ind w:left="1191"/>
        <w:jc w:val="both"/>
      </w:pPr>
      <w:r>
        <w:br w:type="page"/>
      </w:r>
      <w:r w:rsidRPr="009368AC">
        <w:lastRenderedPageBreak/>
        <w:t>In den Eigenschaften w</w:t>
      </w:r>
      <w:r>
        <w:t>ählen Sie unter ‚Allgemein’ die Teilanlage</w:t>
      </w:r>
      <w:r w:rsidRPr="009368AC">
        <w:t xml:space="preserve"> ‚</w:t>
      </w:r>
      <w:r>
        <w:t>Edukttank B001</w:t>
      </w:r>
      <w:r w:rsidRPr="009368AC">
        <w:t>’</w:t>
      </w:r>
      <w:r>
        <w:t xml:space="preserve"> und </w:t>
      </w:r>
      <w:r w:rsidRPr="009368AC">
        <w:t>die Funktion ‚Befue</w:t>
      </w:r>
      <w:r>
        <w:t>llen (EPH)’ mit der Fahrweise ‚B</w:t>
      </w:r>
      <w:r w:rsidRPr="009368AC">
        <w:t xml:space="preserve">efuellen’. (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Allgemein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w:t>
      </w:r>
      <w:r>
        <w:t xml:space="preserve">Teilanlagenname: Edukttank B001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Funktion: Befuellen (EPH)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Fahrweise: </w:t>
      </w:r>
      <w:r>
        <w:t>B</w:t>
      </w:r>
      <w:r w:rsidRPr="009368AC">
        <w:t>efuellen</w:t>
      </w:r>
      <w:r>
        <w:t>_R001</w:t>
      </w:r>
      <w:r w:rsidRPr="009368AC">
        <w:t>)</w:t>
      </w:r>
    </w:p>
    <w:p w14:paraId="09FB20C8" w14:textId="305DCF52" w:rsidR="009647F7" w:rsidRDefault="000C6E0A" w:rsidP="009647F7">
      <w:pPr>
        <w:jc w:val="center"/>
      </w:pPr>
      <w:r w:rsidRPr="000C6E0A">
        <w:rPr>
          <w:noProof/>
          <w:lang w:eastAsia="de-DE" w:bidi="ar-SA"/>
        </w:rPr>
        <w:drawing>
          <wp:inline distT="0" distB="0" distL="0" distR="0" wp14:anchorId="63385F18" wp14:editId="67A18EBE">
            <wp:extent cx="3873899" cy="3780000"/>
            <wp:effectExtent l="0" t="0" r="0" b="0"/>
            <wp:docPr id="12" name="Grafik 12" descr="D:\SCE_V8.1\P03-03 Batch de\Screenshots\capture_20150506_135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E_V8.1\P03-03 Batch de\Screenshots\capture_20150506_135948.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73899" cy="3780000"/>
                    </a:xfrm>
                    <a:prstGeom prst="rect">
                      <a:avLst/>
                    </a:prstGeom>
                    <a:noFill/>
                    <a:ln>
                      <a:noFill/>
                    </a:ln>
                  </pic:spPr>
                </pic:pic>
              </a:graphicData>
            </a:graphic>
          </wp:inline>
        </w:drawing>
      </w:r>
    </w:p>
    <w:p w14:paraId="02253F2C" w14:textId="77777777" w:rsidR="009647F7" w:rsidRDefault="009647F7" w:rsidP="009647F7">
      <w:pPr>
        <w:jc w:val="center"/>
      </w:pPr>
    </w:p>
    <w:p w14:paraId="0DD37F23" w14:textId="77777777" w:rsidR="00C41908" w:rsidRDefault="009647F7" w:rsidP="009647F7">
      <w:pPr>
        <w:pStyle w:val="SiemensNummerierung2"/>
        <w:ind w:left="1191"/>
        <w:jc w:val="both"/>
      </w:pPr>
      <w:r w:rsidRPr="009368AC">
        <w:t>Bei den ‚Parametern’ wählen Sie den Wert 2</w:t>
      </w:r>
      <w:r>
        <w:t>5</w:t>
      </w:r>
      <w:r w:rsidRPr="009368AC">
        <w:t>0 ml für die ‚</w:t>
      </w:r>
      <w:proofErr w:type="spellStart"/>
      <w:r w:rsidRPr="009368AC">
        <w:t>Fuellmenge</w:t>
      </w:r>
      <w:proofErr w:type="spellEnd"/>
      <w:r w:rsidRPr="009368AC">
        <w:t>’.</w:t>
      </w:r>
    </w:p>
    <w:p w14:paraId="69F53C65" w14:textId="5BDB0486" w:rsidR="009647F7" w:rsidRPr="009368AC" w:rsidRDefault="009647F7" w:rsidP="00C41908">
      <w:pPr>
        <w:pStyle w:val="SiemensNummerierung2"/>
        <w:numPr>
          <w:ilvl w:val="0"/>
          <w:numId w:val="0"/>
        </w:numPr>
        <w:ind w:left="1191"/>
        <w:jc w:val="both"/>
      </w:pPr>
      <w:r w:rsidRPr="009368AC">
        <w:t xml:space="preserve">(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Parameter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w:t>
      </w:r>
      <w:proofErr w:type="spellStart"/>
      <w:r w:rsidRPr="009368AC">
        <w:t>Fuellmenge</w:t>
      </w:r>
      <w:proofErr w:type="spellEnd"/>
      <w:r w:rsidRPr="009368AC">
        <w:t xml:space="preserve">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2</w:t>
      </w:r>
      <w:r>
        <w:t>5</w:t>
      </w:r>
      <w:r w:rsidRPr="009368AC">
        <w:t xml:space="preserve">0 </w:t>
      </w:r>
      <w:r w:rsidRPr="009368AC">
        <w:fldChar w:fldCharType="begin"/>
      </w:r>
      <w:r w:rsidRPr="009368AC">
        <w:instrText>SYMBOL 174 \f "Symbol" \s 10</w:instrText>
      </w:r>
      <w:r w:rsidRPr="009368AC">
        <w:fldChar w:fldCharType="separate"/>
      </w:r>
      <w:r w:rsidRPr="009368AC">
        <w:t>®</w:t>
      </w:r>
      <w:r w:rsidRPr="009368AC">
        <w:fldChar w:fldCharType="end"/>
      </w:r>
      <w:r w:rsidRPr="009368AC">
        <w:t xml:space="preserve"> OK)</w:t>
      </w:r>
    </w:p>
    <w:p w14:paraId="21D62C31" w14:textId="015C0441" w:rsidR="009647F7" w:rsidRDefault="000C6E0A" w:rsidP="000C6E0A">
      <w:pPr>
        <w:jc w:val="center"/>
      </w:pPr>
      <w:r w:rsidRPr="000C6E0A">
        <w:rPr>
          <w:noProof/>
          <w:lang w:eastAsia="de-DE" w:bidi="ar-SA"/>
        </w:rPr>
        <w:drawing>
          <wp:inline distT="0" distB="0" distL="0" distR="0" wp14:anchorId="36638C01" wp14:editId="411FF08C">
            <wp:extent cx="3873900" cy="3780000"/>
            <wp:effectExtent l="0" t="0" r="0" b="0"/>
            <wp:docPr id="14" name="Grafik 14" descr="D:\SCE_V8.1\P03-03 Batch de\Screenshots\capture_20150506_140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E_V8.1\P03-03 Batch de\Screenshots\capture_20150506_140043.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73900" cy="3780000"/>
                    </a:xfrm>
                    <a:prstGeom prst="rect">
                      <a:avLst/>
                    </a:prstGeom>
                    <a:noFill/>
                    <a:ln>
                      <a:noFill/>
                    </a:ln>
                  </pic:spPr>
                </pic:pic>
              </a:graphicData>
            </a:graphic>
          </wp:inline>
        </w:drawing>
      </w:r>
    </w:p>
    <w:p w14:paraId="057D3F31" w14:textId="77777777" w:rsidR="00C41908" w:rsidRDefault="009647F7" w:rsidP="009647F7">
      <w:pPr>
        <w:pStyle w:val="SiemensNummerierung2"/>
        <w:ind w:left="1191"/>
        <w:jc w:val="both"/>
      </w:pPr>
      <w:r>
        <w:br w:type="page"/>
      </w:r>
      <w:r w:rsidRPr="00536C5A">
        <w:lastRenderedPageBreak/>
        <w:t xml:space="preserve">Nun wird diese Rezeptfunktion/-operation noch beschriftet. </w:t>
      </w:r>
    </w:p>
    <w:p w14:paraId="306A11EB" w14:textId="334266CF" w:rsidR="009647F7" w:rsidRPr="00536C5A" w:rsidRDefault="009647F7" w:rsidP="00C41908">
      <w:pPr>
        <w:pStyle w:val="SiemensNummerierung2"/>
        <w:numPr>
          <w:ilvl w:val="0"/>
          <w:numId w:val="0"/>
        </w:numPr>
        <w:ind w:left="1191"/>
        <w:jc w:val="both"/>
      </w:pPr>
      <w:r w:rsidRPr="00536C5A">
        <w:t xml:space="preserve">( </w:t>
      </w:r>
      <w:r w:rsidRPr="00536C5A">
        <w:fldChar w:fldCharType="begin"/>
      </w:r>
      <w:r w:rsidRPr="00536C5A">
        <w:instrText>SYMBOL 174 \f "Symbol" \s 10</w:instrText>
      </w:r>
      <w:r w:rsidRPr="00536C5A">
        <w:fldChar w:fldCharType="separate"/>
      </w:r>
      <w:r w:rsidRPr="00536C5A">
        <w:t>®</w:t>
      </w:r>
      <w:r w:rsidRPr="00536C5A">
        <w:fldChar w:fldCharType="end"/>
      </w:r>
      <w:r w:rsidRPr="00536C5A">
        <w:t xml:space="preserve"> Beschriften </w:t>
      </w:r>
      <w:r w:rsidRPr="00536C5A">
        <w:fldChar w:fldCharType="begin"/>
      </w:r>
      <w:r w:rsidRPr="00536C5A">
        <w:instrText>SYMBOL 174 \f "Symbol" \s 10</w:instrText>
      </w:r>
      <w:r w:rsidRPr="00536C5A">
        <w:fldChar w:fldCharType="separate"/>
      </w:r>
      <w:r w:rsidRPr="00536C5A">
        <w:t>®</w:t>
      </w:r>
      <w:r w:rsidRPr="00536C5A">
        <w:fldChar w:fldCharType="end"/>
      </w:r>
      <w:r w:rsidRPr="00536C5A">
        <w:t xml:space="preserve"> Befüllen Reaktor R001 aus Edukttank B001 </w:t>
      </w:r>
      <w:r w:rsidRPr="00536C5A">
        <w:fldChar w:fldCharType="begin"/>
      </w:r>
      <w:r w:rsidRPr="00536C5A">
        <w:instrText>SYMBOL 174 \f "Symbol" \s 10</w:instrText>
      </w:r>
      <w:r w:rsidRPr="00536C5A">
        <w:fldChar w:fldCharType="separate"/>
      </w:r>
      <w:r w:rsidRPr="00536C5A">
        <w:t>®</w:t>
      </w:r>
      <w:r w:rsidRPr="00536C5A">
        <w:fldChar w:fldCharType="end"/>
      </w:r>
      <w:r w:rsidRPr="00536C5A">
        <w:t xml:space="preserve"> OK)</w:t>
      </w:r>
    </w:p>
    <w:p w14:paraId="703E3C7C" w14:textId="31F90D46" w:rsidR="009647F7" w:rsidRDefault="009647F7" w:rsidP="009647F7">
      <w:r>
        <w:rPr>
          <w:noProof/>
          <w:lang w:eastAsia="de-DE" w:bidi="ar-SA"/>
        </w:rPr>
        <w:drawing>
          <wp:anchor distT="0" distB="0" distL="114300" distR="114300" simplePos="0" relativeHeight="251666432" behindDoc="0" locked="0" layoutInCell="1" allowOverlap="1" wp14:anchorId="77ECC105" wp14:editId="3818B34F">
            <wp:simplePos x="0" y="0"/>
            <wp:positionH relativeFrom="column">
              <wp:align>right</wp:align>
            </wp:positionH>
            <wp:positionV relativeFrom="paragraph">
              <wp:posOffset>1908175</wp:posOffset>
            </wp:positionV>
            <wp:extent cx="2520315" cy="1358265"/>
            <wp:effectExtent l="0" t="0" r="0" b="0"/>
            <wp:wrapNone/>
            <wp:docPr id="635" name="Grafik 635" descr="capture_20130117_115212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_20130117_115212_02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20315" cy="1358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0BAD45AD" wp14:editId="652057AD">
            <wp:extent cx="5038725" cy="2838450"/>
            <wp:effectExtent l="0" t="0" r="9525" b="0"/>
            <wp:docPr id="456" name="Grafik 456" descr="capture_20130104_105803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pture_20130104_105803_02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38725" cy="2838450"/>
                    </a:xfrm>
                    <a:prstGeom prst="rect">
                      <a:avLst/>
                    </a:prstGeom>
                    <a:noFill/>
                    <a:ln>
                      <a:noFill/>
                    </a:ln>
                  </pic:spPr>
                </pic:pic>
              </a:graphicData>
            </a:graphic>
          </wp:inline>
        </w:drawing>
      </w:r>
    </w:p>
    <w:p w14:paraId="1EA35244" w14:textId="29FD5361" w:rsidR="009647F7" w:rsidRDefault="009647F7" w:rsidP="009647F7"/>
    <w:p w14:paraId="7A97BFDC" w14:textId="43F6E82B" w:rsidR="009647F7" w:rsidRDefault="009647F7" w:rsidP="009647F7"/>
    <w:p w14:paraId="2AA84DDD" w14:textId="4090B6BA" w:rsidR="009647F7" w:rsidRPr="00536C5A" w:rsidRDefault="009647F7" w:rsidP="009647F7">
      <w:pPr>
        <w:pStyle w:val="SiemensNummerierung2"/>
        <w:ind w:left="1191"/>
        <w:jc w:val="both"/>
      </w:pPr>
      <w:r w:rsidRPr="00536C5A">
        <w:t>Ebenso wird die zweite Rezeptfunktion/-operation eingerichtet mit der bevorzugten Teilanlage ‚Edukttank_B002’, der Funktion Befuellen (EPH) und der Fahrweise Befuellen</w:t>
      </w:r>
      <w:r>
        <w:t>_R001</w:t>
      </w:r>
      <w:r w:rsidRPr="00536C5A">
        <w:t>. Für die ‚Fuellmenge’ wählen Sie den Wert 150 ml.</w:t>
      </w:r>
    </w:p>
    <w:p w14:paraId="15BFE357" w14:textId="233C2AF3" w:rsidR="009647F7" w:rsidRDefault="00F71799" w:rsidP="00F71799">
      <w:r w:rsidRPr="000C6E0A">
        <w:rPr>
          <w:noProof/>
          <w:lang w:eastAsia="de-DE" w:bidi="ar-SA"/>
        </w:rPr>
        <w:drawing>
          <wp:anchor distT="0" distB="0" distL="114300" distR="114300" simplePos="0" relativeHeight="251670528" behindDoc="0" locked="0" layoutInCell="1" allowOverlap="1" wp14:anchorId="462BA9FB" wp14:editId="2568095E">
            <wp:simplePos x="0" y="0"/>
            <wp:positionH relativeFrom="column">
              <wp:posOffset>2392045</wp:posOffset>
            </wp:positionH>
            <wp:positionV relativeFrom="paragraph">
              <wp:posOffset>1635175</wp:posOffset>
            </wp:positionV>
            <wp:extent cx="3349957" cy="3267353"/>
            <wp:effectExtent l="0" t="0" r="3175" b="0"/>
            <wp:wrapNone/>
            <wp:docPr id="16" name="Grafik 16" descr="D:\SCE_V8.1\P03-03 Batch de\Screenshots\capture_20150506_140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E_V8.1\P03-03 Batch de\Screenshots\capture_20150506_140418.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56753" cy="32739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6E0A" w:rsidRPr="000C6E0A">
        <w:rPr>
          <w:noProof/>
          <w:lang w:eastAsia="de-DE" w:bidi="ar-SA"/>
        </w:rPr>
        <w:drawing>
          <wp:inline distT="0" distB="0" distL="0" distR="0" wp14:anchorId="542AE9D5" wp14:editId="564870E9">
            <wp:extent cx="3689428" cy="3600000"/>
            <wp:effectExtent l="0" t="0" r="6350" b="635"/>
            <wp:docPr id="15" name="Grafik 15" descr="D:\SCE_V8.1\P03-03 Batch de\Screenshots\capture_20150506_140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E_V8.1\P03-03 Batch de\Screenshots\capture_20150506_140414.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89428" cy="3600000"/>
                    </a:xfrm>
                    <a:prstGeom prst="rect">
                      <a:avLst/>
                    </a:prstGeom>
                    <a:noFill/>
                    <a:ln>
                      <a:noFill/>
                    </a:ln>
                  </pic:spPr>
                </pic:pic>
              </a:graphicData>
            </a:graphic>
          </wp:inline>
        </w:drawing>
      </w:r>
    </w:p>
    <w:p w14:paraId="7D814217" w14:textId="77777777" w:rsidR="009647F7" w:rsidRDefault="009647F7" w:rsidP="009647F7"/>
    <w:p w14:paraId="62D1631D" w14:textId="77777777" w:rsidR="009647F7" w:rsidRDefault="009647F7" w:rsidP="009647F7">
      <w:pPr>
        <w:jc w:val="center"/>
      </w:pPr>
    </w:p>
    <w:p w14:paraId="15D44BFE" w14:textId="77777777" w:rsidR="009647F7" w:rsidRDefault="009647F7" w:rsidP="009647F7">
      <w:pPr>
        <w:jc w:val="center"/>
      </w:pPr>
    </w:p>
    <w:p w14:paraId="0C741DCD" w14:textId="0A197143" w:rsidR="009647F7" w:rsidRDefault="009647F7" w:rsidP="009647F7">
      <w:r>
        <w:rPr>
          <w:noProof/>
          <w:lang w:eastAsia="de-DE" w:bidi="ar-SA"/>
        </w:rPr>
        <w:drawing>
          <wp:anchor distT="0" distB="0" distL="114300" distR="114300" simplePos="0" relativeHeight="251661312" behindDoc="0" locked="0" layoutInCell="1" allowOverlap="1" wp14:anchorId="68BC7F4A" wp14:editId="0662746F">
            <wp:simplePos x="0" y="0"/>
            <wp:positionH relativeFrom="column">
              <wp:posOffset>3239135</wp:posOffset>
            </wp:positionH>
            <wp:positionV relativeFrom="paragraph">
              <wp:posOffset>1934210</wp:posOffset>
            </wp:positionV>
            <wp:extent cx="2520950" cy="1349375"/>
            <wp:effectExtent l="0" t="0" r="0" b="3175"/>
            <wp:wrapNone/>
            <wp:docPr id="633" name="Grafik 633" descr="capture_20130104_111816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20130104_111816_0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20950" cy="1349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A802BC" w14:textId="2AD89CF5" w:rsidR="009647F7" w:rsidRPr="00536C5A" w:rsidRDefault="009647F7" w:rsidP="009647F7">
      <w:pPr>
        <w:pStyle w:val="SiemensNummerierung2"/>
        <w:ind w:left="1191"/>
        <w:jc w:val="both"/>
      </w:pPr>
      <w:r>
        <w:br w:type="page"/>
      </w:r>
      <w:r w:rsidRPr="00536C5A">
        <w:lastRenderedPageBreak/>
        <w:t xml:space="preserve">Die dritte Rezeptfunktion/-operation richten Sie mit der bevorzugten Teilanlage ‚Reaktor_R001’ und der Funktion </w:t>
      </w:r>
      <w:r>
        <w:t>Mischen</w:t>
      </w:r>
      <w:r w:rsidRPr="00536C5A">
        <w:t xml:space="preserve"> (EPH) </w:t>
      </w:r>
      <w:r>
        <w:t>mit</w:t>
      </w:r>
      <w:r w:rsidRPr="00536C5A">
        <w:t xml:space="preserve"> Fahrweise </w:t>
      </w:r>
      <w:r w:rsidR="0039601B">
        <w:t>‚</w:t>
      </w:r>
      <w:r>
        <w:t>Ruehren</w:t>
      </w:r>
      <w:r w:rsidR="0039601B">
        <w:t>‘</w:t>
      </w:r>
      <w:r>
        <w:t xml:space="preserve"> </w:t>
      </w:r>
      <w:r w:rsidRPr="00536C5A">
        <w:t xml:space="preserve">ein. Für die </w:t>
      </w:r>
      <w:r>
        <w:t xml:space="preserve">‚Dauer‘ </w:t>
      </w:r>
      <w:r w:rsidRPr="00536C5A">
        <w:t>wählen Sie den Wert 20</w:t>
      </w:r>
      <w:r>
        <w:t>s</w:t>
      </w:r>
      <w:r w:rsidRPr="00536C5A">
        <w:t>.</w:t>
      </w:r>
    </w:p>
    <w:p w14:paraId="117DC828" w14:textId="37635D6B" w:rsidR="009647F7" w:rsidRDefault="00F71799" w:rsidP="00F71799">
      <w:r w:rsidRPr="00F71799">
        <w:rPr>
          <w:noProof/>
          <w:lang w:eastAsia="de-DE" w:bidi="ar-SA"/>
        </w:rPr>
        <w:drawing>
          <wp:anchor distT="0" distB="0" distL="114300" distR="114300" simplePos="0" relativeHeight="251673600" behindDoc="0" locked="0" layoutInCell="1" allowOverlap="1" wp14:anchorId="6EBD2DB6" wp14:editId="25DE5DC2">
            <wp:simplePos x="0" y="0"/>
            <wp:positionH relativeFrom="column">
              <wp:posOffset>2559964</wp:posOffset>
            </wp:positionH>
            <wp:positionV relativeFrom="paragraph">
              <wp:posOffset>1220114</wp:posOffset>
            </wp:positionV>
            <wp:extent cx="3191818" cy="3114452"/>
            <wp:effectExtent l="0" t="0" r="8890" b="0"/>
            <wp:wrapNone/>
            <wp:docPr id="18" name="Grafik 18" descr="D:\SCE_V8.1\P03-03 Batch de\Screenshots\capture_20150506_140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E_V8.1\P03-03 Batch de\Screenshots\capture_20150506_140430.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91818" cy="31144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1799">
        <w:rPr>
          <w:noProof/>
          <w:lang w:eastAsia="de-DE" w:bidi="ar-SA"/>
        </w:rPr>
        <w:drawing>
          <wp:inline distT="0" distB="0" distL="0" distR="0" wp14:anchorId="0E71C9C5" wp14:editId="7A03A197">
            <wp:extent cx="3689428" cy="3600000"/>
            <wp:effectExtent l="0" t="0" r="6350" b="635"/>
            <wp:docPr id="17" name="Grafik 17" descr="D:\SCE_V8.1\P03-03 Batch de\Screenshots\capture_20150506_140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E_V8.1\P03-03 Batch de\Screenshots\capture_20150506_140427.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89428" cy="3600000"/>
                    </a:xfrm>
                    <a:prstGeom prst="rect">
                      <a:avLst/>
                    </a:prstGeom>
                    <a:noFill/>
                    <a:ln>
                      <a:noFill/>
                    </a:ln>
                  </pic:spPr>
                </pic:pic>
              </a:graphicData>
            </a:graphic>
          </wp:inline>
        </w:drawing>
      </w:r>
    </w:p>
    <w:p w14:paraId="2174628D" w14:textId="77777777" w:rsidR="009647F7" w:rsidRDefault="009647F7" w:rsidP="009647F7"/>
    <w:p w14:paraId="08F581A9" w14:textId="77777777" w:rsidR="009647F7" w:rsidRDefault="009647F7" w:rsidP="009647F7"/>
    <w:p w14:paraId="2399040D" w14:textId="77777777" w:rsidR="009647F7" w:rsidRDefault="009647F7" w:rsidP="009647F7"/>
    <w:p w14:paraId="5EBFA02F" w14:textId="77777777" w:rsidR="00F71799" w:rsidRDefault="00F71799" w:rsidP="009647F7"/>
    <w:p w14:paraId="403D2ECE" w14:textId="77777777" w:rsidR="009647F7" w:rsidRPr="00F92E7E" w:rsidRDefault="009647F7" w:rsidP="009647F7">
      <w:pPr>
        <w:pStyle w:val="SiemensNummerierung2"/>
        <w:ind w:left="1191"/>
        <w:jc w:val="both"/>
      </w:pPr>
      <w:r w:rsidRPr="00F92E7E">
        <w:t xml:space="preserve">Die vierte Rezeptfunktion/-operation richten Sie mit der bevorzugten Teilanlage ‚Reaktor_R001’, der Funktion Entleeren (EPH) und der Fahrweise </w:t>
      </w:r>
      <w:r>
        <w:t>E</w:t>
      </w:r>
      <w:r w:rsidRPr="00F92E7E">
        <w:t>ntleeren ein. Parameter gibt es hier keine zu vergeben.</w:t>
      </w:r>
    </w:p>
    <w:p w14:paraId="62D685D9" w14:textId="7EAE799E" w:rsidR="009647F7" w:rsidRDefault="00F71799" w:rsidP="009647F7">
      <w:pPr>
        <w:jc w:val="center"/>
      </w:pPr>
      <w:r w:rsidRPr="00F71799">
        <w:rPr>
          <w:noProof/>
          <w:lang w:eastAsia="de-DE" w:bidi="ar-SA"/>
        </w:rPr>
        <w:drawing>
          <wp:inline distT="0" distB="0" distL="0" distR="0" wp14:anchorId="6E504556" wp14:editId="301DB4D1">
            <wp:extent cx="3553538" cy="3467404"/>
            <wp:effectExtent l="0" t="0" r="8890" b="0"/>
            <wp:docPr id="19" name="Grafik 19" descr="D:\SCE_V8.1\P03-03 Batch de\Screenshots\capture_20150506_140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E_V8.1\P03-03 Batch de\Screenshots\capture_20150506_140514.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66235" cy="3479793"/>
                    </a:xfrm>
                    <a:prstGeom prst="rect">
                      <a:avLst/>
                    </a:prstGeom>
                    <a:noFill/>
                    <a:ln>
                      <a:noFill/>
                    </a:ln>
                  </pic:spPr>
                </pic:pic>
              </a:graphicData>
            </a:graphic>
          </wp:inline>
        </w:drawing>
      </w:r>
    </w:p>
    <w:p w14:paraId="5AD9BE5B" w14:textId="4649B081" w:rsidR="009647F7" w:rsidRPr="00F92E7E" w:rsidRDefault="009647F7" w:rsidP="009647F7">
      <w:pPr>
        <w:pStyle w:val="SiemensNummerierung2"/>
        <w:ind w:left="1191"/>
        <w:jc w:val="both"/>
      </w:pPr>
      <w:r>
        <w:br w:type="page"/>
      </w:r>
      <w:r w:rsidRPr="00F92E7E">
        <w:lastRenderedPageBreak/>
        <w:t xml:space="preserve">Nachdem die Rezeptfunktionen/-operationen noch so wie hier gezeigt beschriftet wurden wird das Rezept gespeichert. </w:t>
      </w:r>
      <w:r w:rsidRPr="00F92E7E">
        <w:rPr>
          <w:noProof/>
          <w:lang w:eastAsia="de-DE" w:bidi="ar-SA"/>
        </w:rPr>
        <w:drawing>
          <wp:inline distT="0" distB="0" distL="0" distR="0" wp14:anchorId="422347C0" wp14:editId="28CFC873">
            <wp:extent cx="247650" cy="219075"/>
            <wp:effectExtent l="0" t="0" r="0" b="9525"/>
            <wp:docPr id="450" name="Grafik 450" descr="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89b"/>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sidRPr="00F92E7E">
        <w:t xml:space="preserve">. ( </w:t>
      </w:r>
      <w:r w:rsidRPr="00F92E7E">
        <w:fldChar w:fldCharType="begin"/>
      </w:r>
      <w:r w:rsidRPr="00F92E7E">
        <w:instrText>SYMBOL 174 \f "Symbol" \s 10</w:instrText>
      </w:r>
      <w:r w:rsidRPr="00F92E7E">
        <w:fldChar w:fldCharType="separate"/>
      </w:r>
      <w:r w:rsidRPr="00F92E7E">
        <w:t>®</w:t>
      </w:r>
      <w:r w:rsidRPr="00F92E7E">
        <w:fldChar w:fldCharType="end"/>
      </w:r>
      <w:r w:rsidRPr="00F92E7E">
        <w:t xml:space="preserve"> </w:t>
      </w:r>
      <w:r w:rsidRPr="00F92E7E">
        <w:rPr>
          <w:noProof/>
          <w:lang w:eastAsia="de-DE" w:bidi="ar-SA"/>
        </w:rPr>
        <w:drawing>
          <wp:inline distT="0" distB="0" distL="0" distR="0" wp14:anchorId="5E8473BB" wp14:editId="39E3EE8B">
            <wp:extent cx="247650" cy="219075"/>
            <wp:effectExtent l="0" t="0" r="0" b="9525"/>
            <wp:docPr id="63" name="Grafik 63" descr="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89b"/>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sidRPr="00F92E7E">
        <w:t>)</w:t>
      </w:r>
    </w:p>
    <w:p w14:paraId="6E6891CE" w14:textId="78E009FF" w:rsidR="009647F7" w:rsidRDefault="009647F7" w:rsidP="009647F7">
      <w:pPr>
        <w:jc w:val="center"/>
      </w:pPr>
      <w:r>
        <w:rPr>
          <w:noProof/>
          <w:lang w:eastAsia="de-DE" w:bidi="ar-SA"/>
        </w:rPr>
        <w:drawing>
          <wp:inline distT="0" distB="0" distL="0" distR="0" wp14:anchorId="1A58A4C1" wp14:editId="4E3F9911">
            <wp:extent cx="5038725" cy="4762500"/>
            <wp:effectExtent l="0" t="0" r="9525" b="0"/>
            <wp:docPr id="61" name="Grafik 61" descr="capture_20130117_115629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apture_20130117_115629_0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38725" cy="4762500"/>
                    </a:xfrm>
                    <a:prstGeom prst="rect">
                      <a:avLst/>
                    </a:prstGeom>
                    <a:noFill/>
                    <a:ln>
                      <a:noFill/>
                    </a:ln>
                  </pic:spPr>
                </pic:pic>
              </a:graphicData>
            </a:graphic>
          </wp:inline>
        </w:drawing>
      </w:r>
    </w:p>
    <w:p w14:paraId="3CAE897E" w14:textId="77777777" w:rsidR="009647F7" w:rsidRDefault="009647F7" w:rsidP="009647F7"/>
    <w:p w14:paraId="0EDD71C8" w14:textId="0E8A6B16" w:rsidR="009647F7" w:rsidRDefault="009647F7" w:rsidP="009647F7">
      <w:pPr>
        <w:pStyle w:val="SiemensNummerierung2"/>
        <w:ind w:left="1389"/>
      </w:pPr>
      <w:r>
        <w:t xml:space="preserve">Anschließend sollte das Rezept, bevor es geschlossen wird, noch auf Plausibilität überprüft werden.( </w:t>
      </w:r>
      <w:r>
        <w:fldChar w:fldCharType="begin"/>
      </w:r>
      <w:r>
        <w:instrText>SYMBOL 174 \f "Symbol" \s 10</w:instrText>
      </w:r>
      <w:r>
        <w:fldChar w:fldCharType="separate"/>
      </w:r>
      <w:r>
        <w:t>®</w:t>
      </w:r>
      <w:r>
        <w:fldChar w:fldCharType="end"/>
      </w:r>
      <w:r>
        <w:t xml:space="preserve"> Rezept </w:t>
      </w:r>
      <w:r>
        <w:fldChar w:fldCharType="begin"/>
      </w:r>
      <w:r>
        <w:instrText>SYMBOL 174 \f "Symbol" \s 10</w:instrText>
      </w:r>
      <w:r>
        <w:fldChar w:fldCharType="separate"/>
      </w:r>
      <w:r>
        <w:t>®</w:t>
      </w:r>
      <w:r>
        <w:fldChar w:fldCharType="end"/>
      </w:r>
      <w:r>
        <w:t xml:space="preserve"> Plausibilität prüfen </w:t>
      </w:r>
      <w:r>
        <w:fldChar w:fldCharType="begin"/>
      </w:r>
      <w:r>
        <w:instrText>SYMBOL 174 \f "Symbol" \s 10</w:instrText>
      </w:r>
      <w:r>
        <w:fldChar w:fldCharType="separate"/>
      </w:r>
      <w:r>
        <w:t>®</w:t>
      </w:r>
      <w:r>
        <w:fldChar w:fldCharType="end"/>
      </w:r>
      <w:r>
        <w:t xml:space="preserve"> OK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55B52F18" wp14:editId="60393A9C">
            <wp:extent cx="209550" cy="209550"/>
            <wp:effectExtent l="0" t="0" r="0" b="0"/>
            <wp:docPr id="60" name="Grafik 60" descr="0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91b"/>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w:t>
      </w:r>
    </w:p>
    <w:p w14:paraId="6062B250" w14:textId="5E9B4F24" w:rsidR="009647F7" w:rsidRDefault="009647F7" w:rsidP="009647F7">
      <w:r>
        <w:rPr>
          <w:noProof/>
          <w:lang w:eastAsia="de-DE" w:bidi="ar-SA"/>
        </w:rPr>
        <w:drawing>
          <wp:anchor distT="0" distB="0" distL="114300" distR="114300" simplePos="0" relativeHeight="251664384" behindDoc="0" locked="0" layoutInCell="1" allowOverlap="1" wp14:anchorId="2B22E501" wp14:editId="64885E6C">
            <wp:simplePos x="0" y="0"/>
            <wp:positionH relativeFrom="column">
              <wp:align>right</wp:align>
            </wp:positionH>
            <wp:positionV relativeFrom="paragraph">
              <wp:posOffset>1417320</wp:posOffset>
            </wp:positionV>
            <wp:extent cx="2879725" cy="991870"/>
            <wp:effectExtent l="0" t="0" r="0" b="0"/>
            <wp:wrapNone/>
            <wp:docPr id="631" name="Grafik 631" descr="capture_20130104_113714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20130104_113714_04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79725" cy="991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22DC814A" wp14:editId="61DE6533">
            <wp:extent cx="5038725" cy="2238375"/>
            <wp:effectExtent l="0" t="0" r="9525" b="9525"/>
            <wp:docPr id="59" name="Grafik 59" descr="capture_20130117_115709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apture_20130117_115709_03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38725" cy="2238375"/>
                    </a:xfrm>
                    <a:prstGeom prst="rect">
                      <a:avLst/>
                    </a:prstGeom>
                    <a:noFill/>
                    <a:ln>
                      <a:noFill/>
                    </a:ln>
                  </pic:spPr>
                </pic:pic>
              </a:graphicData>
            </a:graphic>
          </wp:inline>
        </w:drawing>
      </w:r>
    </w:p>
    <w:p w14:paraId="455F8ACB" w14:textId="77777777" w:rsidR="009647F7" w:rsidRDefault="009647F7" w:rsidP="009647F7"/>
    <w:p w14:paraId="156EF1B0" w14:textId="77777777" w:rsidR="00C41908" w:rsidRDefault="009647F7" w:rsidP="0039601B">
      <w:pPr>
        <w:pStyle w:val="SiemensNummerierung2"/>
        <w:ind w:left="1191"/>
        <w:jc w:val="both"/>
      </w:pPr>
      <w:r>
        <w:br w:type="page"/>
      </w:r>
      <w:r w:rsidRPr="00C76F3C">
        <w:lastRenderedPageBreak/>
        <w:t>Nun wi</w:t>
      </w:r>
      <w:r w:rsidR="0039601B">
        <w:t>rd das ‚Rezept_Produkt001 V1.0’</w:t>
      </w:r>
      <w:r w:rsidRPr="00C76F3C">
        <w:t xml:space="preserve"> zur Produktion freigegeben. </w:t>
      </w:r>
    </w:p>
    <w:p w14:paraId="7D5C5E84" w14:textId="5070B0F2" w:rsidR="009647F7" w:rsidRPr="00C76F3C" w:rsidRDefault="009647F7" w:rsidP="00C41908">
      <w:pPr>
        <w:pStyle w:val="SiemensNummerierung2"/>
        <w:numPr>
          <w:ilvl w:val="0"/>
          <w:numId w:val="0"/>
        </w:numPr>
        <w:ind w:left="1191"/>
        <w:jc w:val="both"/>
      </w:pPr>
      <w:r w:rsidRPr="00C76F3C">
        <w:t xml:space="preserve">(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Rezept_Produkt001 V1.0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Freigabe zur Produktion)</w:t>
      </w:r>
    </w:p>
    <w:p w14:paraId="5BA2E6D0" w14:textId="7FA5C363" w:rsidR="009647F7" w:rsidRDefault="009647F7" w:rsidP="009647F7">
      <w:pPr>
        <w:jc w:val="center"/>
      </w:pPr>
      <w:r>
        <w:rPr>
          <w:noProof/>
          <w:lang w:eastAsia="de-DE" w:bidi="ar-SA"/>
        </w:rPr>
        <w:drawing>
          <wp:inline distT="0" distB="0" distL="0" distR="0" wp14:anchorId="0058B7FF" wp14:editId="65B22E44">
            <wp:extent cx="3600450" cy="2352675"/>
            <wp:effectExtent l="0" t="0" r="0" b="9525"/>
            <wp:docPr id="58" name="Grafik 58" descr="capture_20130104_113912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apture_20130104_113912_04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00450" cy="2352675"/>
                    </a:xfrm>
                    <a:prstGeom prst="rect">
                      <a:avLst/>
                    </a:prstGeom>
                    <a:noFill/>
                    <a:ln>
                      <a:noFill/>
                    </a:ln>
                  </pic:spPr>
                </pic:pic>
              </a:graphicData>
            </a:graphic>
          </wp:inline>
        </w:drawing>
      </w:r>
    </w:p>
    <w:p w14:paraId="137D92F4" w14:textId="77777777" w:rsidR="009647F7" w:rsidRDefault="009647F7" w:rsidP="009647F7"/>
    <w:p w14:paraId="537B68DD" w14:textId="77777777" w:rsidR="009647F7" w:rsidRPr="00C76F3C" w:rsidRDefault="009647F7" w:rsidP="009647F7">
      <w:pPr>
        <w:pStyle w:val="SiemensNummerierung2"/>
        <w:ind w:left="1191"/>
        <w:jc w:val="both"/>
      </w:pPr>
      <w:r w:rsidRPr="00C76F3C">
        <w:t xml:space="preserve">Anschließend legen Sie einen neuen Auftragsordner an. (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Aufträge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Neu)</w:t>
      </w:r>
    </w:p>
    <w:p w14:paraId="10E4B366" w14:textId="0E41195F" w:rsidR="009647F7" w:rsidRDefault="009647F7" w:rsidP="00C41908">
      <w:pPr>
        <w:jc w:val="center"/>
      </w:pPr>
      <w:r>
        <w:rPr>
          <w:noProof/>
          <w:lang w:eastAsia="de-DE" w:bidi="ar-SA"/>
        </w:rPr>
        <w:drawing>
          <wp:inline distT="0" distB="0" distL="0" distR="0" wp14:anchorId="66976962" wp14:editId="5838CBF3">
            <wp:extent cx="3600450" cy="2133600"/>
            <wp:effectExtent l="0" t="0" r="0" b="0"/>
            <wp:docPr id="57" name="Grafik 57" descr="capture_20130104_114631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apture_20130104_114631_0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00450" cy="2133600"/>
                    </a:xfrm>
                    <a:prstGeom prst="rect">
                      <a:avLst/>
                    </a:prstGeom>
                    <a:noFill/>
                    <a:ln>
                      <a:noFill/>
                    </a:ln>
                  </pic:spPr>
                </pic:pic>
              </a:graphicData>
            </a:graphic>
          </wp:inline>
        </w:drawing>
      </w:r>
    </w:p>
    <w:p w14:paraId="23FB9676" w14:textId="77777777" w:rsidR="00C41908" w:rsidRDefault="00C41908" w:rsidP="00C41908">
      <w:pPr>
        <w:jc w:val="center"/>
      </w:pPr>
    </w:p>
    <w:p w14:paraId="30C30A93" w14:textId="305FDA10" w:rsidR="009647F7" w:rsidRPr="00C76F3C" w:rsidRDefault="009647F7" w:rsidP="009647F7">
      <w:pPr>
        <w:pStyle w:val="SiemensNummerierung2"/>
        <w:ind w:left="1191"/>
        <w:jc w:val="both"/>
      </w:pPr>
      <w:r w:rsidRPr="00C76F3C">
        <w:t>Den Auftragsordner benennen Sie</w:t>
      </w:r>
      <w:r w:rsidR="0039601B">
        <w:t xml:space="preserve"> mit</w:t>
      </w:r>
      <w:r w:rsidRPr="00C76F3C">
        <w:t xml:space="preserve"> ‚</w:t>
      </w:r>
      <w:r>
        <w:t>SCE_</w:t>
      </w:r>
      <w:r w:rsidRPr="00C76F3C">
        <w:t xml:space="preserve">Aufträge’. (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SCE_Aufträge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OK)</w:t>
      </w:r>
    </w:p>
    <w:p w14:paraId="45797DEC" w14:textId="678DE271" w:rsidR="009647F7" w:rsidRDefault="00F71799" w:rsidP="009647F7">
      <w:pPr>
        <w:jc w:val="center"/>
      </w:pPr>
      <w:r w:rsidRPr="00F71799">
        <w:rPr>
          <w:noProof/>
          <w:lang w:eastAsia="de-DE" w:bidi="ar-SA"/>
        </w:rPr>
        <w:drawing>
          <wp:inline distT="0" distB="0" distL="0" distR="0" wp14:anchorId="18E83284" wp14:editId="5178D7CC">
            <wp:extent cx="4218949" cy="2924175"/>
            <wp:effectExtent l="0" t="0" r="0" b="0"/>
            <wp:docPr id="20" name="Grafik 20" descr="D:\SCE_V8.1\P03-03 Batch de\Screenshots\capture_20150506_140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E_V8.1\P03-03 Batch de\Screenshots\capture_20150506_140844.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22364" cy="2926542"/>
                    </a:xfrm>
                    <a:prstGeom prst="rect">
                      <a:avLst/>
                    </a:prstGeom>
                    <a:noFill/>
                    <a:ln>
                      <a:noFill/>
                    </a:ln>
                  </pic:spPr>
                </pic:pic>
              </a:graphicData>
            </a:graphic>
          </wp:inline>
        </w:drawing>
      </w:r>
    </w:p>
    <w:p w14:paraId="27680C68" w14:textId="77777777" w:rsidR="0007769B" w:rsidRDefault="009647F7" w:rsidP="009647F7">
      <w:pPr>
        <w:pStyle w:val="SiemensNummerierung2"/>
        <w:ind w:left="1191"/>
        <w:jc w:val="both"/>
      </w:pPr>
      <w:r>
        <w:br w:type="page"/>
      </w:r>
      <w:r w:rsidRPr="00C76F3C">
        <w:lastRenderedPageBreak/>
        <w:t>Innerhalb des neuen Auftragsordners legen Sie einen neuen Auftrag an.</w:t>
      </w:r>
    </w:p>
    <w:p w14:paraId="60E09C60" w14:textId="0EAFA5E5" w:rsidR="009647F7" w:rsidRPr="00C76F3C" w:rsidRDefault="009647F7" w:rsidP="0007769B">
      <w:pPr>
        <w:pStyle w:val="SiemensNummerierung2"/>
        <w:numPr>
          <w:ilvl w:val="0"/>
          <w:numId w:val="0"/>
        </w:numPr>
        <w:ind w:left="1191"/>
        <w:jc w:val="both"/>
      </w:pPr>
      <w:r w:rsidRPr="00C76F3C">
        <w:t xml:space="preserve">(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w:t>
      </w:r>
      <w:proofErr w:type="spellStart"/>
      <w:r w:rsidRPr="00C76F3C">
        <w:t>SCE_Aufträge</w:t>
      </w:r>
      <w:proofErr w:type="spellEnd"/>
      <w:r w:rsidRPr="00C76F3C">
        <w:t xml:space="preserve">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w:t>
      </w:r>
      <w:proofErr w:type="spellStart"/>
      <w:r w:rsidRPr="00C76F3C">
        <w:t>Neu</w:t>
      </w:r>
      <w:proofErr w:type="spellEnd"/>
      <w:r w:rsidRPr="00C76F3C">
        <w:t>)</w:t>
      </w:r>
    </w:p>
    <w:p w14:paraId="23DC0052" w14:textId="4CA71980" w:rsidR="009647F7" w:rsidRDefault="009647F7" w:rsidP="009647F7">
      <w:pPr>
        <w:jc w:val="center"/>
      </w:pPr>
      <w:r>
        <w:rPr>
          <w:noProof/>
          <w:lang w:eastAsia="de-DE" w:bidi="ar-SA"/>
        </w:rPr>
        <w:drawing>
          <wp:inline distT="0" distB="0" distL="0" distR="0" wp14:anchorId="37A9FBCC" wp14:editId="655A1A12">
            <wp:extent cx="3600450" cy="2333625"/>
            <wp:effectExtent l="0" t="0" r="0" b="9525"/>
            <wp:docPr id="55" name="Grafik 55" descr="capture_20130104_115105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pture_20130104_115105_05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00450" cy="2333625"/>
                    </a:xfrm>
                    <a:prstGeom prst="rect">
                      <a:avLst/>
                    </a:prstGeom>
                    <a:noFill/>
                    <a:ln>
                      <a:noFill/>
                    </a:ln>
                  </pic:spPr>
                </pic:pic>
              </a:graphicData>
            </a:graphic>
          </wp:inline>
        </w:drawing>
      </w:r>
    </w:p>
    <w:p w14:paraId="4A04FD6A" w14:textId="77777777" w:rsidR="009647F7" w:rsidRDefault="009647F7" w:rsidP="009647F7"/>
    <w:p w14:paraId="2CEA80BC" w14:textId="41DFD621" w:rsidR="00F71799" w:rsidRDefault="009647F7" w:rsidP="00F71799">
      <w:pPr>
        <w:pStyle w:val="SiemensNummerierung2"/>
        <w:ind w:left="1191"/>
        <w:jc w:val="both"/>
      </w:pPr>
      <w:r w:rsidRPr="00C76F3C">
        <w:t xml:space="preserve">Den Auftrag nennen Sie ‚Auftrag01’. (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Auftrag01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Chargen)</w:t>
      </w:r>
    </w:p>
    <w:p w14:paraId="49036F0C" w14:textId="3E028956" w:rsidR="009647F7" w:rsidRDefault="009647F7" w:rsidP="009647F7">
      <w:pPr>
        <w:jc w:val="center"/>
      </w:pPr>
      <w:r w:rsidRPr="00625455">
        <w:rPr>
          <w:noProof/>
          <w:lang w:eastAsia="de-DE" w:bidi="ar-SA"/>
        </w:rPr>
        <w:drawing>
          <wp:inline distT="0" distB="0" distL="0" distR="0" wp14:anchorId="0F2D9FE6" wp14:editId="68E178F7">
            <wp:extent cx="4323852" cy="4842662"/>
            <wp:effectExtent l="0" t="0" r="635" b="0"/>
            <wp:docPr id="54" name="Grafik 54" descr="capture_20150506_14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apture_20150506_140945"/>
                    <pic:cNvPicPr>
                      <a:picLocks noChangeAspect="1" noChangeArrowheads="1"/>
                    </pic:cNvPicPr>
                  </pic:nvPicPr>
                  <pic:blipFill rotWithShape="1">
                    <a:blip r:embed="rId157">
                      <a:extLst>
                        <a:ext uri="{28A0092B-C50C-407E-A947-70E740481C1C}">
                          <a14:useLocalDpi xmlns:a14="http://schemas.microsoft.com/office/drawing/2010/main" val="0"/>
                        </a:ext>
                      </a:extLst>
                    </a:blip>
                    <a:srcRect b="-80"/>
                    <a:stretch/>
                  </pic:blipFill>
                  <pic:spPr bwMode="auto">
                    <a:xfrm>
                      <a:off x="0" y="0"/>
                      <a:ext cx="4324350" cy="4843220"/>
                    </a:xfrm>
                    <a:prstGeom prst="rect">
                      <a:avLst/>
                    </a:prstGeom>
                    <a:noFill/>
                    <a:ln>
                      <a:noFill/>
                    </a:ln>
                    <a:extLst>
                      <a:ext uri="{53640926-AAD7-44D8-BBD7-CCE9431645EC}">
                        <a14:shadowObscured xmlns:a14="http://schemas.microsoft.com/office/drawing/2010/main"/>
                      </a:ext>
                    </a:extLst>
                  </pic:spPr>
                </pic:pic>
              </a:graphicData>
            </a:graphic>
          </wp:inline>
        </w:drawing>
      </w:r>
    </w:p>
    <w:p w14:paraId="23C7EE56" w14:textId="77777777" w:rsidR="009647F7" w:rsidRDefault="009647F7" w:rsidP="009647F7"/>
    <w:p w14:paraId="0985EEAD" w14:textId="77777777" w:rsidR="00F71799" w:rsidRDefault="00F71799">
      <w:pPr>
        <w:spacing w:before="0" w:after="0" w:line="240" w:lineRule="auto"/>
        <w:ind w:left="0"/>
      </w:pPr>
      <w:r>
        <w:br w:type="page"/>
      </w:r>
    </w:p>
    <w:p w14:paraId="480F1DF4" w14:textId="0CA0A27B" w:rsidR="009647F7" w:rsidRPr="00C76F3C" w:rsidRDefault="009647F7" w:rsidP="009647F7">
      <w:pPr>
        <w:pStyle w:val="SiemensNummerierung2"/>
        <w:ind w:left="1191"/>
        <w:jc w:val="both"/>
      </w:pPr>
      <w:r w:rsidRPr="00C76F3C">
        <w:lastRenderedPageBreak/>
        <w:t xml:space="preserve">Innerhalb des Auftrags legen Sie eine neue Charge an. ( </w:t>
      </w:r>
      <w:r w:rsidRPr="00C76F3C">
        <w:fldChar w:fldCharType="begin"/>
      </w:r>
      <w:r w:rsidRPr="00C76F3C">
        <w:instrText>SYMBOL 174 \f "Symbol" \s 10</w:instrText>
      </w:r>
      <w:r w:rsidRPr="00C76F3C">
        <w:fldChar w:fldCharType="separate"/>
      </w:r>
      <w:r w:rsidRPr="00C76F3C">
        <w:t>®</w:t>
      </w:r>
      <w:r w:rsidRPr="00C76F3C">
        <w:fldChar w:fldCharType="end"/>
      </w:r>
      <w:r w:rsidRPr="00C76F3C">
        <w:t xml:space="preserve"> Neu)</w:t>
      </w:r>
    </w:p>
    <w:p w14:paraId="06FCE2C6" w14:textId="3644E8B8" w:rsidR="009647F7" w:rsidRDefault="00F71799" w:rsidP="009647F7">
      <w:pPr>
        <w:jc w:val="center"/>
      </w:pPr>
      <w:r w:rsidRPr="00F71799">
        <w:rPr>
          <w:noProof/>
          <w:lang w:eastAsia="de-DE" w:bidi="ar-SA"/>
        </w:rPr>
        <w:drawing>
          <wp:inline distT="0" distB="0" distL="0" distR="0" wp14:anchorId="59578B43" wp14:editId="53B07B66">
            <wp:extent cx="4314825" cy="3733800"/>
            <wp:effectExtent l="0" t="0" r="9525" b="0"/>
            <wp:docPr id="21" name="Grafik 21" descr="D:\SCE_V8.1\P03-03 Batch de\Screenshots\capture_20150506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E_V8.1\P03-03 Batch de\Screenshots\capture_20150506_141038.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20000" cy="3738278"/>
                    </a:xfrm>
                    <a:prstGeom prst="rect">
                      <a:avLst/>
                    </a:prstGeom>
                    <a:noFill/>
                    <a:ln>
                      <a:noFill/>
                    </a:ln>
                  </pic:spPr>
                </pic:pic>
              </a:graphicData>
            </a:graphic>
          </wp:inline>
        </w:drawing>
      </w:r>
    </w:p>
    <w:p w14:paraId="67B35CC7" w14:textId="77777777" w:rsidR="00C41908" w:rsidRDefault="00C41908" w:rsidP="00C41908">
      <w:pPr>
        <w:pStyle w:val="SiemensNummerierung2"/>
        <w:numPr>
          <w:ilvl w:val="0"/>
          <w:numId w:val="0"/>
        </w:numPr>
        <w:ind w:left="1191"/>
        <w:jc w:val="both"/>
      </w:pPr>
    </w:p>
    <w:p w14:paraId="2E948432" w14:textId="347AD7BE" w:rsidR="009647F7" w:rsidRPr="005E11A2" w:rsidRDefault="009647F7" w:rsidP="009647F7">
      <w:pPr>
        <w:pStyle w:val="SiemensNummerierung2"/>
        <w:ind w:left="1191"/>
        <w:jc w:val="both"/>
      </w:pPr>
      <w:r w:rsidRPr="005E11A2">
        <w:t xml:space="preserve">Der Charge ordnen </w:t>
      </w:r>
      <w:r>
        <w:t>Sie das</w:t>
      </w:r>
      <w:r w:rsidRPr="005E11A2">
        <w:t xml:space="preserve"> ‚Rezept_</w:t>
      </w:r>
      <w:r>
        <w:t>Produkt001</w:t>
      </w:r>
      <w:r w:rsidRPr="005E11A2">
        <w:t xml:space="preserve"> V1.0’ zu. ( </w:t>
      </w:r>
      <w:r w:rsidRPr="005E11A2">
        <w:fldChar w:fldCharType="begin"/>
      </w:r>
      <w:r w:rsidRPr="005E11A2">
        <w:instrText>SYMBOL 174 \f "Symbol" \s 10</w:instrText>
      </w:r>
      <w:r w:rsidRPr="005E11A2">
        <w:fldChar w:fldCharType="separate"/>
      </w:r>
      <w:r w:rsidRPr="005E11A2">
        <w:t>®</w:t>
      </w:r>
      <w:r w:rsidRPr="005E11A2">
        <w:fldChar w:fldCharType="end"/>
      </w:r>
      <w:r w:rsidRPr="005E11A2">
        <w:t xml:space="preserve"> Rezept_</w:t>
      </w:r>
      <w:r>
        <w:t>Produkt001</w:t>
      </w:r>
      <w:r w:rsidRPr="005E11A2">
        <w:t xml:space="preserve"> V1.0 </w:t>
      </w:r>
      <w:r w:rsidRPr="005E11A2">
        <w:fldChar w:fldCharType="begin"/>
      </w:r>
      <w:r w:rsidRPr="005E11A2">
        <w:instrText>SYMBOL 174 \f "Symbol" \s 10</w:instrText>
      </w:r>
      <w:r w:rsidRPr="005E11A2">
        <w:fldChar w:fldCharType="separate"/>
      </w:r>
      <w:r w:rsidRPr="005E11A2">
        <w:t>®</w:t>
      </w:r>
      <w:r w:rsidRPr="005E11A2">
        <w:fldChar w:fldCharType="end"/>
      </w:r>
      <w:r w:rsidRPr="005E11A2">
        <w:t xml:space="preserve"> OK)</w:t>
      </w:r>
    </w:p>
    <w:p w14:paraId="12A049D5" w14:textId="70060426" w:rsidR="009647F7" w:rsidRDefault="009647F7" w:rsidP="009647F7">
      <w:pPr>
        <w:jc w:val="center"/>
      </w:pPr>
      <w:r>
        <w:rPr>
          <w:noProof/>
          <w:lang w:eastAsia="de-DE" w:bidi="ar-SA"/>
        </w:rPr>
        <w:drawing>
          <wp:inline distT="0" distB="0" distL="0" distR="0" wp14:anchorId="347CE974" wp14:editId="03CD24B6">
            <wp:extent cx="4676775" cy="2714625"/>
            <wp:effectExtent l="0" t="0" r="9525" b="9525"/>
            <wp:docPr id="52" name="Grafik 52" descr="capture_20130104_115744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apture_20130104_115744_05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676775" cy="2714625"/>
                    </a:xfrm>
                    <a:prstGeom prst="rect">
                      <a:avLst/>
                    </a:prstGeom>
                    <a:noFill/>
                    <a:ln>
                      <a:noFill/>
                    </a:ln>
                  </pic:spPr>
                </pic:pic>
              </a:graphicData>
            </a:graphic>
          </wp:inline>
        </w:drawing>
      </w:r>
    </w:p>
    <w:p w14:paraId="2A3D37CA" w14:textId="77777777" w:rsidR="009647F7" w:rsidRDefault="009647F7" w:rsidP="009647F7"/>
    <w:p w14:paraId="66FB2671" w14:textId="77777777" w:rsidR="00C41908" w:rsidRDefault="00C41908" w:rsidP="009647F7"/>
    <w:p w14:paraId="4BFEA952" w14:textId="77777777" w:rsidR="00C41908" w:rsidRDefault="00C41908" w:rsidP="009647F7"/>
    <w:p w14:paraId="037BF5BF" w14:textId="77777777" w:rsidR="0007769B" w:rsidRDefault="0007769B" w:rsidP="009647F7"/>
    <w:p w14:paraId="458F52AA" w14:textId="77777777" w:rsidR="0007769B" w:rsidRDefault="0007769B" w:rsidP="009647F7"/>
    <w:p w14:paraId="03B29AB1" w14:textId="77777777" w:rsidR="00C41908" w:rsidRDefault="00C41908" w:rsidP="009647F7"/>
    <w:p w14:paraId="75E51AFD" w14:textId="77777777" w:rsidR="00C41908" w:rsidRDefault="00C41908" w:rsidP="009647F7"/>
    <w:p w14:paraId="71495FEE" w14:textId="77777777" w:rsidR="00C41908" w:rsidRDefault="00C41908" w:rsidP="009647F7"/>
    <w:p w14:paraId="0991F7D5" w14:textId="79533A45" w:rsidR="009647F7" w:rsidRPr="005E11A2" w:rsidRDefault="009647F7" w:rsidP="009647F7">
      <w:pPr>
        <w:pStyle w:val="SiemensNummerierung2"/>
        <w:ind w:left="1191"/>
        <w:jc w:val="both"/>
      </w:pPr>
      <w:r w:rsidRPr="005E11A2">
        <w:lastRenderedPageBreak/>
        <w:t xml:space="preserve">Zu jeder Charge können wiederum das Produkt </w:t>
      </w:r>
      <w:r w:rsidR="0039601B">
        <w:t>s</w:t>
      </w:r>
      <w:r w:rsidR="00C41908">
        <w:t>owie</w:t>
      </w:r>
      <w:r w:rsidRPr="005E11A2">
        <w:t xml:space="preserve"> die Menge festgelegt und Parameter gewählt werden. ( </w:t>
      </w:r>
      <w:r w:rsidRPr="005E11A2">
        <w:fldChar w:fldCharType="begin"/>
      </w:r>
      <w:r w:rsidRPr="005E11A2">
        <w:instrText>SYMBOL 174 \f "Symbol" \s 10</w:instrText>
      </w:r>
      <w:r w:rsidRPr="005E11A2">
        <w:fldChar w:fldCharType="separate"/>
      </w:r>
      <w:r w:rsidRPr="005E11A2">
        <w:t>®</w:t>
      </w:r>
      <w:r w:rsidRPr="005E11A2">
        <w:fldChar w:fldCharType="end"/>
      </w:r>
      <w:r w:rsidRPr="005E11A2">
        <w:t xml:space="preserve"> Produkt</w:t>
      </w:r>
      <w:r>
        <w:t>:</w:t>
      </w:r>
      <w:r w:rsidRPr="005E11A2">
        <w:t xml:space="preserve"> </w:t>
      </w:r>
      <w:r>
        <w:t>Produkt</w:t>
      </w:r>
      <w:r w:rsidRPr="005E11A2">
        <w:t xml:space="preserve">001 </w:t>
      </w:r>
      <w:r w:rsidRPr="005E11A2">
        <w:fldChar w:fldCharType="begin"/>
      </w:r>
      <w:r w:rsidRPr="005E11A2">
        <w:instrText>SYMBOL 174 \f "Symbol" \s 10</w:instrText>
      </w:r>
      <w:r w:rsidRPr="005E11A2">
        <w:fldChar w:fldCharType="separate"/>
      </w:r>
      <w:r w:rsidRPr="005E11A2">
        <w:t>®</w:t>
      </w:r>
      <w:r w:rsidRPr="005E11A2">
        <w:fldChar w:fldCharType="end"/>
      </w:r>
      <w:r w:rsidRPr="005E11A2">
        <w:t xml:space="preserve"> Menge</w:t>
      </w:r>
      <w:r>
        <w:t>:</w:t>
      </w:r>
      <w:r w:rsidRPr="005E11A2">
        <w:t xml:space="preserve"> 400 </w:t>
      </w:r>
      <w:r w:rsidRPr="005E11A2">
        <w:fldChar w:fldCharType="begin"/>
      </w:r>
      <w:r w:rsidRPr="005E11A2">
        <w:instrText>SYMBOL 174 \f "Symbol" \s 10</w:instrText>
      </w:r>
      <w:r w:rsidRPr="005E11A2">
        <w:fldChar w:fldCharType="separate"/>
      </w:r>
      <w:r w:rsidRPr="005E11A2">
        <w:t>®</w:t>
      </w:r>
      <w:r w:rsidRPr="005E11A2">
        <w:fldChar w:fldCharType="end"/>
      </w:r>
      <w:r w:rsidRPr="005E11A2">
        <w:t xml:space="preserve"> Parameter)</w:t>
      </w:r>
    </w:p>
    <w:p w14:paraId="409B5798" w14:textId="7D79F000" w:rsidR="00F71799" w:rsidRDefault="00F71799" w:rsidP="00C41908">
      <w:pPr>
        <w:jc w:val="center"/>
      </w:pPr>
      <w:r w:rsidRPr="00F71799">
        <w:rPr>
          <w:noProof/>
          <w:lang w:eastAsia="de-DE" w:bidi="ar-SA"/>
        </w:rPr>
        <w:drawing>
          <wp:inline distT="0" distB="0" distL="0" distR="0" wp14:anchorId="0047C8A7" wp14:editId="36B2062C">
            <wp:extent cx="5040000" cy="3079867"/>
            <wp:effectExtent l="0" t="0" r="8255" b="6350"/>
            <wp:docPr id="22" name="Grafik 22" descr="D:\SCE_V8.1\P03-03 Batch de\Screenshots\capture_20150506_141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E_V8.1\P03-03 Batch de\Screenshots\capture_20150506_141532.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40000" cy="3079867"/>
                    </a:xfrm>
                    <a:prstGeom prst="rect">
                      <a:avLst/>
                    </a:prstGeom>
                    <a:noFill/>
                    <a:ln>
                      <a:noFill/>
                    </a:ln>
                  </pic:spPr>
                </pic:pic>
              </a:graphicData>
            </a:graphic>
          </wp:inline>
        </w:drawing>
      </w:r>
    </w:p>
    <w:p w14:paraId="49F93AD8" w14:textId="77777777" w:rsidR="00C41908" w:rsidRDefault="00C41908" w:rsidP="00C41908">
      <w:pPr>
        <w:jc w:val="center"/>
      </w:pPr>
    </w:p>
    <w:p w14:paraId="09AB79A6" w14:textId="2B06D80E" w:rsidR="009647F7" w:rsidRPr="006D5D03" w:rsidRDefault="009647F7" w:rsidP="009647F7">
      <w:pPr>
        <w:pStyle w:val="SiemensNummerierung2"/>
        <w:ind w:left="1191"/>
        <w:jc w:val="both"/>
      </w:pPr>
      <w:r w:rsidRPr="006D5D03">
        <w:t>Falls mehrere Teilanlagen für bestimmte Rezeptzuordnungen zur Verfügung stehen, so könn</w:t>
      </w:r>
      <w:r>
        <w:t>t</w:t>
      </w:r>
      <w:r w:rsidRPr="006D5D03">
        <w:t xml:space="preserve">en diese im Punkt ‚Belegung’ festgelegt werden. (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Belegung)</w:t>
      </w:r>
    </w:p>
    <w:p w14:paraId="12667FDE" w14:textId="55F0914F" w:rsidR="009647F7" w:rsidRDefault="00F71799" w:rsidP="009647F7">
      <w:pPr>
        <w:jc w:val="center"/>
      </w:pPr>
      <w:r w:rsidRPr="00F71799">
        <w:rPr>
          <w:noProof/>
          <w:lang w:eastAsia="de-DE" w:bidi="ar-SA"/>
        </w:rPr>
        <w:drawing>
          <wp:inline distT="0" distB="0" distL="0" distR="0" wp14:anchorId="4542E7FC" wp14:editId="4CB08A61">
            <wp:extent cx="4318918" cy="4429125"/>
            <wp:effectExtent l="0" t="0" r="5715" b="0"/>
            <wp:docPr id="23" name="Grafik 23" descr="D:\SCE_V8.1\P03-03 Batch de\Screenshots\capture_20150506_141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E_V8.1\P03-03 Batch de\Screenshots\capture_20150506_141715.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20000" cy="4430235"/>
                    </a:xfrm>
                    <a:prstGeom prst="rect">
                      <a:avLst/>
                    </a:prstGeom>
                    <a:noFill/>
                    <a:ln>
                      <a:noFill/>
                    </a:ln>
                  </pic:spPr>
                </pic:pic>
              </a:graphicData>
            </a:graphic>
          </wp:inline>
        </w:drawing>
      </w:r>
    </w:p>
    <w:p w14:paraId="014421B9" w14:textId="77777777" w:rsidR="009647F7" w:rsidRPr="006D5D03" w:rsidRDefault="009647F7" w:rsidP="009647F7">
      <w:pPr>
        <w:pStyle w:val="SiemensNummerierung2"/>
        <w:ind w:left="1191"/>
        <w:jc w:val="both"/>
      </w:pPr>
      <w:r>
        <w:br w:type="page"/>
      </w:r>
      <w:r w:rsidRPr="006D5D03">
        <w:lastRenderedPageBreak/>
        <w:t xml:space="preserve">Die verwendeten Stoffe und deren Mengen können unter dem Punkt ‚Einsatzstoff’ eingestellt werden. (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Einsatzstoff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Menge: 2</w:t>
      </w:r>
      <w:r>
        <w:t>5</w:t>
      </w:r>
      <w:r w:rsidRPr="006D5D03">
        <w:t xml:space="preserve">0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Menge: </w:t>
      </w:r>
      <w:r>
        <w:t>15</w:t>
      </w:r>
      <w:r w:rsidRPr="006D5D03">
        <w:t>0)</w:t>
      </w:r>
    </w:p>
    <w:p w14:paraId="2DCE60EB" w14:textId="13F1AC99" w:rsidR="009647F7" w:rsidRDefault="00F71799" w:rsidP="009647F7">
      <w:pPr>
        <w:jc w:val="center"/>
      </w:pPr>
      <w:r w:rsidRPr="00F71799">
        <w:rPr>
          <w:noProof/>
          <w:lang w:eastAsia="de-DE" w:bidi="ar-SA"/>
        </w:rPr>
        <w:drawing>
          <wp:inline distT="0" distB="0" distL="0" distR="0" wp14:anchorId="6AEA19B1" wp14:editId="58F040C5">
            <wp:extent cx="3407176" cy="3960000"/>
            <wp:effectExtent l="0" t="0" r="3175" b="2540"/>
            <wp:docPr id="24" name="Grafik 24" descr="D:\SCE_V8.1\P03-03 Batch de\Screenshots\capture_20150506_14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E_V8.1\P03-03 Batch de\Screenshots\capture_20150506_141809.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07176" cy="3960000"/>
                    </a:xfrm>
                    <a:prstGeom prst="rect">
                      <a:avLst/>
                    </a:prstGeom>
                    <a:noFill/>
                    <a:ln>
                      <a:noFill/>
                    </a:ln>
                  </pic:spPr>
                </pic:pic>
              </a:graphicData>
            </a:graphic>
          </wp:inline>
        </w:drawing>
      </w:r>
    </w:p>
    <w:p w14:paraId="6168DF60" w14:textId="77777777" w:rsidR="009647F7" w:rsidRDefault="009647F7" w:rsidP="009647F7">
      <w:pPr>
        <w:jc w:val="center"/>
      </w:pPr>
    </w:p>
    <w:p w14:paraId="0F4E6093" w14:textId="77777777" w:rsidR="009647F7" w:rsidRPr="006D5D03" w:rsidRDefault="009647F7" w:rsidP="009647F7">
      <w:pPr>
        <w:pStyle w:val="SiemensNummerierung2"/>
        <w:ind w:left="1191"/>
        <w:jc w:val="both"/>
      </w:pPr>
      <w:r w:rsidRPr="006D5D03">
        <w:t xml:space="preserve">Der Ausgangsstoff und dessen Menge kann unter dem Punkt ‚Stoffausstoß’ ausgewählt werden. (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Stoffausstoß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Menge: 400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OK</w:t>
      </w:r>
      <w:r>
        <w:t xml:space="preserve">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OK)</w:t>
      </w:r>
    </w:p>
    <w:p w14:paraId="1F729FAE" w14:textId="2D1DB798" w:rsidR="009647F7" w:rsidRDefault="00F71799" w:rsidP="00F71799">
      <w:pPr>
        <w:jc w:val="center"/>
      </w:pPr>
      <w:r w:rsidRPr="00F71799">
        <w:rPr>
          <w:noProof/>
          <w:lang w:eastAsia="de-DE" w:bidi="ar-SA"/>
        </w:rPr>
        <w:drawing>
          <wp:inline distT="0" distB="0" distL="0" distR="0" wp14:anchorId="0F4E5B8D" wp14:editId="6C9BB939">
            <wp:extent cx="3407176" cy="3960000"/>
            <wp:effectExtent l="0" t="0" r="3175" b="2540"/>
            <wp:docPr id="25" name="Grafik 25" descr="D:\SCE_V8.1\P03-03 Batch de\Screenshots\capture_20150506_141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E_V8.1\P03-03 Batch de\Screenshots\capture_20150506_141857.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407176" cy="3960000"/>
                    </a:xfrm>
                    <a:prstGeom prst="rect">
                      <a:avLst/>
                    </a:prstGeom>
                    <a:noFill/>
                    <a:ln>
                      <a:noFill/>
                    </a:ln>
                  </pic:spPr>
                </pic:pic>
              </a:graphicData>
            </a:graphic>
          </wp:inline>
        </w:drawing>
      </w:r>
    </w:p>
    <w:p w14:paraId="0B649E25" w14:textId="2F80B765" w:rsidR="009647F7" w:rsidRPr="006D5D03" w:rsidRDefault="009647F7" w:rsidP="00C41908">
      <w:pPr>
        <w:pStyle w:val="SiemensNummerierung2"/>
        <w:ind w:left="1191"/>
        <w:jc w:val="both"/>
      </w:pPr>
      <w:r>
        <w:br w:type="page"/>
      </w:r>
      <w:r w:rsidRPr="006D5D03">
        <w:lastRenderedPageBreak/>
        <w:t>Nun öffnen Sie das Steuerrezept zu der ‚Char</w:t>
      </w:r>
      <w:r w:rsidR="0039601B">
        <w:t xml:space="preserve">ge’ um es später beobachten und   </w:t>
      </w:r>
      <w:r w:rsidR="00C41908">
        <w:br/>
        <w:t xml:space="preserve">    </w:t>
      </w:r>
      <w:r w:rsidRPr="006D5D03">
        <w:t xml:space="preserve">starten zu können. (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Charge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Steuerrezept öffnen)</w:t>
      </w:r>
    </w:p>
    <w:p w14:paraId="2E13B34E" w14:textId="4B483BFF" w:rsidR="009647F7" w:rsidRDefault="009647F7" w:rsidP="009647F7">
      <w:pPr>
        <w:jc w:val="center"/>
      </w:pPr>
      <w:r>
        <w:rPr>
          <w:noProof/>
          <w:lang w:eastAsia="de-DE" w:bidi="ar-SA"/>
        </w:rPr>
        <w:drawing>
          <wp:inline distT="0" distB="0" distL="0" distR="0" wp14:anchorId="6A097543" wp14:editId="37A4E093">
            <wp:extent cx="3962400" cy="2828925"/>
            <wp:effectExtent l="0" t="0" r="0" b="9525"/>
            <wp:docPr id="46" name="Grafik 46" descr="capture_20130104_120655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apture_20130104_120655_06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962400" cy="2828925"/>
                    </a:xfrm>
                    <a:prstGeom prst="rect">
                      <a:avLst/>
                    </a:prstGeom>
                    <a:noFill/>
                    <a:ln>
                      <a:noFill/>
                    </a:ln>
                  </pic:spPr>
                </pic:pic>
              </a:graphicData>
            </a:graphic>
          </wp:inline>
        </w:drawing>
      </w:r>
    </w:p>
    <w:p w14:paraId="44D28436" w14:textId="77777777" w:rsidR="009647F7" w:rsidRDefault="009647F7" w:rsidP="009647F7"/>
    <w:p w14:paraId="5B26F364" w14:textId="77777777" w:rsidR="009647F7" w:rsidRPr="006D5D03" w:rsidRDefault="009647F7" w:rsidP="009647F7">
      <w:pPr>
        <w:pStyle w:val="SiemensNummerierung2"/>
        <w:ind w:left="1191"/>
        <w:jc w:val="both"/>
      </w:pPr>
      <w:r w:rsidRPr="006D5D03">
        <w:t xml:space="preserve">Geben Sie nun die Charge frei. (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Charge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Freigeben </w:t>
      </w:r>
      <w:r w:rsidRPr="006D5D03">
        <w:fldChar w:fldCharType="begin"/>
      </w:r>
      <w:r w:rsidRPr="006D5D03">
        <w:instrText>SYMBOL 174 \f "Symbol" \s 10</w:instrText>
      </w:r>
      <w:r w:rsidRPr="006D5D03">
        <w:fldChar w:fldCharType="separate"/>
      </w:r>
      <w:r w:rsidRPr="006D5D03">
        <w:t>®</w:t>
      </w:r>
      <w:r w:rsidRPr="006D5D03">
        <w:fldChar w:fldCharType="end"/>
      </w:r>
      <w:r w:rsidRPr="006D5D03">
        <w:t xml:space="preserve"> Ja)</w:t>
      </w:r>
    </w:p>
    <w:p w14:paraId="393A0667" w14:textId="1D0CB934" w:rsidR="009647F7" w:rsidRDefault="009647F7" w:rsidP="00433723">
      <w:pPr>
        <w:jc w:val="center"/>
      </w:pPr>
      <w:r>
        <w:rPr>
          <w:noProof/>
          <w:lang w:eastAsia="de-DE" w:bidi="ar-SA"/>
        </w:rPr>
        <w:drawing>
          <wp:inline distT="0" distB="0" distL="0" distR="0" wp14:anchorId="07E47DE9" wp14:editId="61670314">
            <wp:extent cx="5038725" cy="3286125"/>
            <wp:effectExtent l="0" t="0" r="9525" b="9525"/>
            <wp:docPr id="40" name="Grafik 40" descr="capture_20130117_120325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apture_20130117_120325_03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14:paraId="0214649B" w14:textId="54093753" w:rsidR="009647F7" w:rsidRDefault="009647F7" w:rsidP="009647F7">
      <w:pPr>
        <w:jc w:val="center"/>
      </w:pPr>
      <w:r>
        <w:rPr>
          <w:noProof/>
          <w:lang w:eastAsia="de-DE" w:bidi="ar-SA"/>
        </w:rPr>
        <w:drawing>
          <wp:inline distT="0" distB="0" distL="0" distR="0" wp14:anchorId="63BEFCB4" wp14:editId="7294DDAD">
            <wp:extent cx="3962400" cy="1419225"/>
            <wp:effectExtent l="0" t="0" r="0" b="9525"/>
            <wp:docPr id="39" name="Grafik 39" descr="capture_20130104_121001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apture_20130104_121001_06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962400" cy="1419225"/>
                    </a:xfrm>
                    <a:prstGeom prst="rect">
                      <a:avLst/>
                    </a:prstGeom>
                    <a:noFill/>
                    <a:ln>
                      <a:noFill/>
                    </a:ln>
                  </pic:spPr>
                </pic:pic>
              </a:graphicData>
            </a:graphic>
          </wp:inline>
        </w:drawing>
      </w:r>
    </w:p>
    <w:p w14:paraId="63643F3C" w14:textId="61887161" w:rsidR="009647F7" w:rsidRPr="000423F7" w:rsidRDefault="009647F7" w:rsidP="009647F7">
      <w:pPr>
        <w:pStyle w:val="SiemensNummerierung2"/>
        <w:ind w:left="1191"/>
        <w:jc w:val="both"/>
      </w:pPr>
      <w:r>
        <w:br w:type="page"/>
      </w:r>
      <w:r w:rsidRPr="000423F7">
        <w:lastRenderedPageBreak/>
        <w:t xml:space="preserve">Starten Sie den Prozess indem Sie die Charge mit einem Klick auf </w:t>
      </w:r>
      <w:r w:rsidRPr="000423F7">
        <w:rPr>
          <w:noProof/>
          <w:lang w:eastAsia="de-DE" w:bidi="ar-SA"/>
        </w:rPr>
        <w:drawing>
          <wp:inline distT="0" distB="0" distL="0" distR="0" wp14:anchorId="30F173E9" wp14:editId="5FCA5A1E">
            <wp:extent cx="238125" cy="228600"/>
            <wp:effectExtent l="0" t="0" r="952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0423F7">
        <w:t xml:space="preserve"> starten. </w:t>
      </w:r>
      <w:r w:rsidR="0039601B">
        <w:br/>
        <w:t xml:space="preserve">   </w:t>
      </w:r>
      <w:r w:rsidRPr="000423F7">
        <w:t xml:space="preserve">( </w:t>
      </w:r>
      <w:r w:rsidRPr="000423F7">
        <w:fldChar w:fldCharType="begin"/>
      </w:r>
      <w:r w:rsidRPr="000423F7">
        <w:instrText>SYMBOL 174 \f "Symbol" \s 10</w:instrText>
      </w:r>
      <w:r w:rsidRPr="000423F7">
        <w:fldChar w:fldCharType="separate"/>
      </w:r>
      <w:r w:rsidRPr="000423F7">
        <w:t>®</w:t>
      </w:r>
      <w:r w:rsidRPr="000423F7">
        <w:fldChar w:fldCharType="end"/>
      </w:r>
      <w:r w:rsidRPr="000423F7">
        <w:t xml:space="preserve">Charge starten </w:t>
      </w:r>
      <w:r w:rsidRPr="000423F7">
        <w:fldChar w:fldCharType="begin"/>
      </w:r>
      <w:r w:rsidRPr="000423F7">
        <w:instrText>SYMBOL 174 \f "Symbol" \s 10</w:instrText>
      </w:r>
      <w:r w:rsidRPr="000423F7">
        <w:fldChar w:fldCharType="separate"/>
      </w:r>
      <w:r w:rsidRPr="000423F7">
        <w:t>®</w:t>
      </w:r>
      <w:r w:rsidRPr="000423F7">
        <w:fldChar w:fldCharType="end"/>
      </w:r>
      <w:r w:rsidRPr="000423F7">
        <w:t xml:space="preserve"> Ja)</w:t>
      </w:r>
    </w:p>
    <w:p w14:paraId="17DAD218" w14:textId="266E76A8" w:rsidR="009647F7" w:rsidRDefault="009647F7" w:rsidP="009647F7">
      <w:pPr>
        <w:jc w:val="center"/>
      </w:pPr>
      <w:r>
        <w:rPr>
          <w:noProof/>
          <w:lang w:eastAsia="de-DE" w:bidi="ar-SA"/>
        </w:rPr>
        <w:drawing>
          <wp:anchor distT="0" distB="0" distL="114300" distR="114300" simplePos="0" relativeHeight="251674624" behindDoc="0" locked="0" layoutInCell="1" allowOverlap="1" wp14:anchorId="74B8262F" wp14:editId="4D969F6A">
            <wp:simplePos x="0" y="0"/>
            <wp:positionH relativeFrom="column">
              <wp:align>right</wp:align>
            </wp:positionH>
            <wp:positionV relativeFrom="paragraph">
              <wp:posOffset>2367915</wp:posOffset>
            </wp:positionV>
            <wp:extent cx="3959225" cy="1420495"/>
            <wp:effectExtent l="0" t="0" r="3175" b="8255"/>
            <wp:wrapNone/>
            <wp:docPr id="630" name="Grafik 630" descr="capture_20130104_121156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20130104_121156_06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59225" cy="1420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39F8886A" wp14:editId="14DB2352">
            <wp:extent cx="5038725" cy="3286125"/>
            <wp:effectExtent l="0" t="0" r="9525" b="9525"/>
            <wp:docPr id="37" name="Grafik 37" descr="capture_20130117_120430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apture_20130117_120430_03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14:paraId="40BA9F69" w14:textId="77777777" w:rsidR="009647F7" w:rsidRDefault="009647F7" w:rsidP="009647F7"/>
    <w:p w14:paraId="52825DEE" w14:textId="77777777" w:rsidR="009647F7" w:rsidRDefault="009647F7" w:rsidP="009647F7"/>
    <w:p w14:paraId="6E5A44AE" w14:textId="77777777" w:rsidR="009647F7" w:rsidRDefault="009647F7" w:rsidP="009647F7"/>
    <w:p w14:paraId="1809C385" w14:textId="42CBBCF2" w:rsidR="009647F7" w:rsidRPr="000423F7" w:rsidRDefault="009647F7" w:rsidP="009647F7">
      <w:pPr>
        <w:pStyle w:val="SiemensNummerierung2"/>
        <w:ind w:left="1191"/>
        <w:jc w:val="both"/>
      </w:pPr>
      <w:r w:rsidRPr="000423F7">
        <w:t xml:space="preserve">Nun können Sie die Abarbeitung des Rezeptes beobachten. Mit den Befehlen </w:t>
      </w:r>
      <w:r w:rsidRPr="000423F7">
        <w:rPr>
          <w:noProof/>
          <w:lang w:eastAsia="de-DE" w:bidi="ar-SA"/>
        </w:rPr>
        <w:drawing>
          <wp:inline distT="0" distB="0" distL="0" distR="0" wp14:anchorId="0E960B06" wp14:editId="00EA97BC">
            <wp:extent cx="1362075" cy="285750"/>
            <wp:effectExtent l="0" t="0" r="9525"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62075" cy="285750"/>
                    </a:xfrm>
                    <a:prstGeom prst="rect">
                      <a:avLst/>
                    </a:prstGeom>
                    <a:noFill/>
                    <a:ln>
                      <a:noFill/>
                    </a:ln>
                  </pic:spPr>
                </pic:pic>
              </a:graphicData>
            </a:graphic>
          </wp:inline>
        </w:drawing>
      </w:r>
      <w:r w:rsidRPr="000423F7">
        <w:t xml:space="preserve"> in der Menüleiste können Sie die Rezeptur stoppen, anhalten, erneut starten oder abbrechen.</w:t>
      </w:r>
    </w:p>
    <w:p w14:paraId="499E85FB" w14:textId="0A123720" w:rsidR="009647F7" w:rsidRDefault="009647F7" w:rsidP="009647F7">
      <w:pPr>
        <w:jc w:val="center"/>
      </w:pPr>
      <w:r>
        <w:rPr>
          <w:noProof/>
          <w:lang w:eastAsia="de-DE" w:bidi="ar-SA"/>
        </w:rPr>
        <w:drawing>
          <wp:inline distT="0" distB="0" distL="0" distR="0" wp14:anchorId="2D31A7B8" wp14:editId="38D6233A">
            <wp:extent cx="5038725" cy="3286125"/>
            <wp:effectExtent l="0" t="0" r="9525" b="9525"/>
            <wp:docPr id="35" name="Grafik 35" descr="capture_20130117_120458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pture_20130117_120458_03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14:paraId="417F861C" w14:textId="77777777" w:rsidR="0039601B" w:rsidRDefault="009647F7" w:rsidP="009647F7">
      <w:pPr>
        <w:pStyle w:val="SiemensNummerierung2"/>
        <w:ind w:left="1191"/>
        <w:jc w:val="both"/>
      </w:pPr>
      <w:r>
        <w:br w:type="page"/>
      </w:r>
      <w:r w:rsidRPr="000423F7">
        <w:lastRenderedPageBreak/>
        <w:t xml:space="preserve">In der Runtime können Sie in der Ansicht ‚Charge’ </w:t>
      </w:r>
      <w:r w:rsidR="0039601B">
        <w:t>der Faceplates die Belegung der</w:t>
      </w:r>
    </w:p>
    <w:p w14:paraId="6186BEA8" w14:textId="028E13DD" w:rsidR="009647F7" w:rsidRPr="000423F7" w:rsidRDefault="0039601B" w:rsidP="0039601B">
      <w:pPr>
        <w:pStyle w:val="SiemensNummerierung2"/>
        <w:numPr>
          <w:ilvl w:val="0"/>
          <w:numId w:val="0"/>
        </w:numPr>
        <w:ind w:left="1191"/>
        <w:jc w:val="both"/>
      </w:pPr>
      <w:r>
        <w:t xml:space="preserve">   </w:t>
      </w:r>
      <w:r w:rsidR="009647F7" w:rsidRPr="000423F7">
        <w:t xml:space="preserve">Objekte durch die Charge einsehen. ( </w:t>
      </w:r>
      <w:r w:rsidR="009647F7" w:rsidRPr="000423F7">
        <w:fldChar w:fldCharType="begin"/>
      </w:r>
      <w:r w:rsidR="009647F7" w:rsidRPr="000423F7">
        <w:instrText>SYMBOL 174 \f "Symbol" \s 10</w:instrText>
      </w:r>
      <w:r w:rsidR="009647F7" w:rsidRPr="000423F7">
        <w:fldChar w:fldCharType="separate"/>
      </w:r>
      <w:r w:rsidR="009647F7" w:rsidRPr="000423F7">
        <w:t>®</w:t>
      </w:r>
      <w:r w:rsidR="009647F7" w:rsidRPr="000423F7">
        <w:fldChar w:fldCharType="end"/>
      </w:r>
      <w:r w:rsidR="009647F7" w:rsidRPr="000423F7">
        <w:t xml:space="preserve"> Charge)</w:t>
      </w:r>
    </w:p>
    <w:p w14:paraId="094D1005" w14:textId="2A4228D8" w:rsidR="009647F7" w:rsidRDefault="009647F7" w:rsidP="009647F7">
      <w:pPr>
        <w:jc w:val="center"/>
      </w:pPr>
      <w:r w:rsidRPr="00D75BAE">
        <w:rPr>
          <w:noProof/>
          <w:lang w:eastAsia="de-DE" w:bidi="ar-SA"/>
        </w:rPr>
        <w:drawing>
          <wp:inline distT="0" distB="0" distL="0" distR="0" wp14:anchorId="64FBFCB5" wp14:editId="50C4D592">
            <wp:extent cx="4714875" cy="3771900"/>
            <wp:effectExtent l="0" t="0" r="9525" b="0"/>
            <wp:docPr id="34" name="Grafik 34" descr="capture_20150507_20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apture_20150507_20034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714875" cy="3771900"/>
                    </a:xfrm>
                    <a:prstGeom prst="rect">
                      <a:avLst/>
                    </a:prstGeom>
                    <a:noFill/>
                    <a:ln>
                      <a:noFill/>
                    </a:ln>
                  </pic:spPr>
                </pic:pic>
              </a:graphicData>
            </a:graphic>
          </wp:inline>
        </w:drawing>
      </w:r>
    </w:p>
    <w:p w14:paraId="6C6C5340" w14:textId="77777777" w:rsidR="009647F7" w:rsidRDefault="009647F7" w:rsidP="009647F7">
      <w:pPr>
        <w:jc w:val="center"/>
      </w:pPr>
    </w:p>
    <w:p w14:paraId="12C2AA60" w14:textId="06B6E0B7" w:rsidR="009647F7" w:rsidRPr="00325325" w:rsidRDefault="009647F7" w:rsidP="009647F7">
      <w:pPr>
        <w:pStyle w:val="SiemensNummerierung2"/>
        <w:ind w:left="1191"/>
        <w:jc w:val="both"/>
      </w:pPr>
      <w:r w:rsidRPr="00325325">
        <w:t>Nachdem eine Charge fertig abgearbeitet wurde</w:t>
      </w:r>
      <w:r w:rsidR="0039601B">
        <w:t>, muss diese noch abgeschlossen</w:t>
      </w:r>
      <w:r w:rsidR="0039601B">
        <w:br/>
        <w:t xml:space="preserve">    </w:t>
      </w:r>
      <w:r w:rsidRPr="00325325">
        <w:t xml:space="preserve">werden um die </w:t>
      </w:r>
      <w:r w:rsidRPr="00325325">
        <w:rPr>
          <w:rFonts w:eastAsia="ArialUnicodeMS"/>
        </w:rPr>
        <w:t>chargenspezifischen Messwert- und</w:t>
      </w:r>
      <w:r w:rsidRPr="00325325">
        <w:t xml:space="preserve"> </w:t>
      </w:r>
      <w:r w:rsidR="0039601B">
        <w:rPr>
          <w:rFonts w:eastAsia="ArialUnicodeMS"/>
        </w:rPr>
        <w:t>Meldedaten gesammelt auf die</w:t>
      </w:r>
      <w:r w:rsidR="0039601B">
        <w:rPr>
          <w:rFonts w:eastAsia="ArialUnicodeMS"/>
        </w:rPr>
        <w:br/>
        <w:t xml:space="preserve">    </w:t>
      </w:r>
      <w:r w:rsidRPr="00325325">
        <w:rPr>
          <w:rFonts w:eastAsia="ArialUnicodeMS"/>
        </w:rPr>
        <w:t>Festplatte zu schreiben.</w:t>
      </w:r>
      <w:r w:rsidRPr="00325325">
        <w:t xml:space="preserve"> ( </w:t>
      </w:r>
      <w:r w:rsidRPr="00325325">
        <w:fldChar w:fldCharType="begin"/>
      </w:r>
      <w:r w:rsidRPr="00325325">
        <w:instrText>SYMBOL 174 \f "Symbol" \s 10</w:instrText>
      </w:r>
      <w:r w:rsidRPr="00325325">
        <w:fldChar w:fldCharType="separate"/>
      </w:r>
      <w:r w:rsidRPr="00325325">
        <w:t>®</w:t>
      </w:r>
      <w:r w:rsidRPr="00325325">
        <w:fldChar w:fldCharType="end"/>
      </w:r>
      <w:r w:rsidRPr="00325325">
        <w:t xml:space="preserve"> Charge </w:t>
      </w:r>
      <w:r w:rsidRPr="00325325">
        <w:fldChar w:fldCharType="begin"/>
      </w:r>
      <w:r w:rsidRPr="00325325">
        <w:instrText>SYMBOL 174 \f "Symbol" \s 10</w:instrText>
      </w:r>
      <w:r w:rsidRPr="00325325">
        <w:fldChar w:fldCharType="separate"/>
      </w:r>
      <w:r w:rsidRPr="00325325">
        <w:t>®</w:t>
      </w:r>
      <w:r w:rsidRPr="00325325">
        <w:fldChar w:fldCharType="end"/>
      </w:r>
      <w:r w:rsidRPr="00325325">
        <w:t xml:space="preserve"> Abschließen)</w:t>
      </w:r>
    </w:p>
    <w:p w14:paraId="510EDC8C" w14:textId="0D034C79" w:rsidR="009647F7" w:rsidRDefault="009647F7" w:rsidP="009647F7">
      <w:r>
        <w:rPr>
          <w:noProof/>
          <w:lang w:eastAsia="de-DE" w:bidi="ar-SA"/>
        </w:rPr>
        <w:drawing>
          <wp:anchor distT="0" distB="0" distL="114300" distR="114300" simplePos="0" relativeHeight="251676672" behindDoc="0" locked="0" layoutInCell="1" allowOverlap="1" wp14:anchorId="579DDC92" wp14:editId="0C009290">
            <wp:simplePos x="0" y="0"/>
            <wp:positionH relativeFrom="column">
              <wp:posOffset>1490980</wp:posOffset>
            </wp:positionH>
            <wp:positionV relativeFrom="paragraph">
              <wp:posOffset>2705735</wp:posOffset>
            </wp:positionV>
            <wp:extent cx="3240405" cy="1162685"/>
            <wp:effectExtent l="0" t="0" r="0" b="0"/>
            <wp:wrapNone/>
            <wp:docPr id="629" name="Grafik 629" descr="capture_20130117_121056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_20130117_121056_04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40405" cy="1162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321A94CE" wp14:editId="780B80F2">
            <wp:extent cx="5038725" cy="3286125"/>
            <wp:effectExtent l="0" t="0" r="9525" b="9525"/>
            <wp:docPr id="33" name="Grafik 33" descr="capture_20130117_121000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apture_20130117_121000_04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14:paraId="422FBF20" w14:textId="77777777" w:rsidR="009647F7" w:rsidRDefault="009647F7" w:rsidP="009647F7">
      <w:pPr>
        <w:jc w:val="center"/>
      </w:pPr>
    </w:p>
    <w:p w14:paraId="3CC4076A" w14:textId="77777777" w:rsidR="009647F7" w:rsidRDefault="009647F7" w:rsidP="009647F7">
      <w:pPr>
        <w:jc w:val="center"/>
      </w:pPr>
    </w:p>
    <w:p w14:paraId="475D50B6" w14:textId="77777777" w:rsidR="009647F7" w:rsidRDefault="009647F7" w:rsidP="009647F7">
      <w:pPr>
        <w:jc w:val="center"/>
      </w:pPr>
    </w:p>
    <w:p w14:paraId="61EE42D6" w14:textId="0DB710B0" w:rsidR="009647F7" w:rsidRDefault="009647F7" w:rsidP="009647F7">
      <w:pPr>
        <w:pStyle w:val="SiemensNummerierung2"/>
        <w:ind w:left="1191"/>
        <w:jc w:val="both"/>
      </w:pPr>
      <w:r>
        <w:br w:type="page"/>
      </w:r>
      <w:r>
        <w:lastRenderedPageBreak/>
        <w:t>Unter Eigenschaften können die Produktionsdaten</w:t>
      </w:r>
      <w:r w:rsidR="0039601B">
        <w:t xml:space="preserve"> eingesehen werden. Beenden Sie</w:t>
      </w:r>
      <w:r w:rsidR="0039601B">
        <w:br/>
        <w:t xml:space="preserve">    jetzt</w:t>
      </w:r>
      <w:r>
        <w:t xml:space="preserve"> das BATCH CONTROL Center.</w:t>
      </w:r>
    </w:p>
    <w:p w14:paraId="0C86FB17" w14:textId="73156540" w:rsidR="009647F7" w:rsidRDefault="009647F7" w:rsidP="009647F7">
      <w:pPr>
        <w:jc w:val="center"/>
      </w:pPr>
      <w:r>
        <w:rPr>
          <w:noProof/>
          <w:lang w:eastAsia="de-DE" w:bidi="ar-SA"/>
        </w:rPr>
        <w:drawing>
          <wp:anchor distT="0" distB="0" distL="114300" distR="114300" simplePos="0" relativeHeight="251677696" behindDoc="0" locked="0" layoutInCell="1" allowOverlap="1" wp14:anchorId="5E23C4D9" wp14:editId="37F5FDC6">
            <wp:simplePos x="0" y="0"/>
            <wp:positionH relativeFrom="column">
              <wp:align>right</wp:align>
            </wp:positionH>
            <wp:positionV relativeFrom="paragraph">
              <wp:posOffset>2038350</wp:posOffset>
            </wp:positionV>
            <wp:extent cx="4319905" cy="2533015"/>
            <wp:effectExtent l="0" t="0" r="4445" b="635"/>
            <wp:wrapNone/>
            <wp:docPr id="628" name="Grafik 628" descr="capture_20130117_121209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_20130117_121209_04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19905" cy="2533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40CB6FA3" wp14:editId="03A31F0C">
            <wp:extent cx="4676775" cy="3057525"/>
            <wp:effectExtent l="0" t="0" r="9525" b="9525"/>
            <wp:docPr id="32" name="Grafik 32" descr="capture_20130117_121217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apture_20130117_121217_04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76775" cy="3057525"/>
                    </a:xfrm>
                    <a:prstGeom prst="rect">
                      <a:avLst/>
                    </a:prstGeom>
                    <a:noFill/>
                    <a:ln>
                      <a:noFill/>
                    </a:ln>
                  </pic:spPr>
                </pic:pic>
              </a:graphicData>
            </a:graphic>
          </wp:inline>
        </w:drawing>
      </w:r>
    </w:p>
    <w:p w14:paraId="315B51AF" w14:textId="77777777" w:rsidR="009647F7" w:rsidRDefault="009647F7" w:rsidP="009647F7">
      <w:pPr>
        <w:jc w:val="center"/>
      </w:pPr>
    </w:p>
    <w:p w14:paraId="1759867C" w14:textId="77777777" w:rsidR="009647F7" w:rsidRDefault="009647F7" w:rsidP="009647F7">
      <w:pPr>
        <w:jc w:val="center"/>
      </w:pPr>
    </w:p>
    <w:p w14:paraId="608909B4" w14:textId="77777777" w:rsidR="009647F7" w:rsidRDefault="009647F7" w:rsidP="009647F7">
      <w:pPr>
        <w:jc w:val="center"/>
      </w:pPr>
    </w:p>
    <w:p w14:paraId="04462340" w14:textId="77777777" w:rsidR="009647F7" w:rsidRDefault="009647F7" w:rsidP="009647F7">
      <w:pPr>
        <w:jc w:val="center"/>
      </w:pPr>
    </w:p>
    <w:p w14:paraId="11C2EE19" w14:textId="77777777" w:rsidR="009647F7" w:rsidRDefault="009647F7" w:rsidP="009647F7">
      <w:pPr>
        <w:jc w:val="center"/>
      </w:pPr>
    </w:p>
    <w:p w14:paraId="7E34F01F" w14:textId="77777777" w:rsidR="009647F7" w:rsidRDefault="009647F7" w:rsidP="009647F7">
      <w:pPr>
        <w:jc w:val="center"/>
      </w:pPr>
    </w:p>
    <w:p w14:paraId="4FECDA8F" w14:textId="77777777" w:rsidR="009647F7" w:rsidRDefault="009647F7" w:rsidP="009647F7">
      <w:pPr>
        <w:jc w:val="center"/>
      </w:pPr>
    </w:p>
    <w:p w14:paraId="4C897F2F" w14:textId="01EB15ED" w:rsidR="009647F7" w:rsidRDefault="009647F7" w:rsidP="009647F7">
      <w:pPr>
        <w:jc w:val="center"/>
      </w:pPr>
      <w:r>
        <w:rPr>
          <w:noProof/>
          <w:lang w:eastAsia="de-DE" w:bidi="ar-SA"/>
        </w:rPr>
        <w:drawing>
          <wp:inline distT="0" distB="0" distL="0" distR="0" wp14:anchorId="5786A105" wp14:editId="50B319A1">
            <wp:extent cx="5038725" cy="3286125"/>
            <wp:effectExtent l="0" t="0" r="9525" b="9525"/>
            <wp:docPr id="10" name="Grafik 10" descr="capture_20130117_121419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apture_20130117_121419_04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14:paraId="3F6EBA9F" w14:textId="77777777" w:rsidR="0007769B" w:rsidRDefault="0007769B" w:rsidP="009647F7">
      <w:pPr>
        <w:pStyle w:val="berschrift2"/>
        <w:rPr>
          <w:rFonts w:cs="Arial"/>
        </w:rPr>
      </w:pPr>
    </w:p>
    <w:p w14:paraId="15FA435A" w14:textId="77777777" w:rsidR="0007769B" w:rsidRDefault="0007769B" w:rsidP="009647F7">
      <w:pPr>
        <w:pStyle w:val="berschrift2"/>
        <w:rPr>
          <w:rFonts w:cs="Arial"/>
        </w:rPr>
      </w:pPr>
    </w:p>
    <w:p w14:paraId="51E102BE" w14:textId="6C637AE6" w:rsidR="009647F7" w:rsidRPr="00A0279F" w:rsidRDefault="009647F7" w:rsidP="009647F7">
      <w:pPr>
        <w:pStyle w:val="berschrift2"/>
        <w:rPr>
          <w:rFonts w:cs="Arial"/>
        </w:rPr>
      </w:pPr>
      <w:r w:rsidRPr="00A0279F">
        <w:rPr>
          <w:rFonts w:cs="Arial"/>
        </w:rPr>
        <w:lastRenderedPageBreak/>
        <w:t>Übungen</w:t>
      </w:r>
    </w:p>
    <w:p w14:paraId="4033169A" w14:textId="295C79F3" w:rsidR="009647F7" w:rsidRDefault="009647F7" w:rsidP="009647F7">
      <w:r w:rsidRPr="00A0279F">
        <w:t>In den Übungsaufgaben soll Gelerntes aus der Theorie und der Schritt-für-Schritt-Anleitung umgesetzt werden. Hierbei soll das schon vorhandene Multiprojekt aus der Schritt-für-Schritt-Anleitung (</w:t>
      </w:r>
      <w:r>
        <w:t>PCS 7</w:t>
      </w:r>
      <w:r w:rsidRPr="00A0279F">
        <w:t>_SCE_030</w:t>
      </w:r>
      <w:r>
        <w:t>3</w:t>
      </w:r>
      <w:r w:rsidRPr="00A0279F">
        <w:t>_</w:t>
      </w:r>
      <w:r>
        <w:t>R1505</w:t>
      </w:r>
      <w:r w:rsidRPr="00A0279F">
        <w:t>.zip) genutzt und erweitert werden</w:t>
      </w:r>
      <w:r>
        <w:t>.</w:t>
      </w:r>
      <w:r w:rsidR="00036AF6">
        <w:t xml:space="preserve"> </w:t>
      </w:r>
    </w:p>
    <w:p w14:paraId="1CB8151E" w14:textId="77777777" w:rsidR="00036AF6" w:rsidRDefault="009647F7" w:rsidP="00036AF6">
      <w:pPr>
        <w:pStyle w:val="Kommentartext"/>
      </w:pPr>
      <w:r w:rsidRPr="001C0EA3">
        <w:rPr>
          <w:b/>
        </w:rPr>
        <w:t>Hinweis:</w:t>
      </w:r>
      <w:r>
        <w:t xml:space="preserve"> Das Projekt PCS 7</w:t>
      </w:r>
      <w:r w:rsidRPr="00A0279F">
        <w:t>_SCE_030</w:t>
      </w:r>
      <w:r>
        <w:t>3</w:t>
      </w:r>
      <w:r w:rsidRPr="00A0279F">
        <w:t>_</w:t>
      </w:r>
      <w:r>
        <w:t>R1505</w:t>
      </w:r>
      <w:r w:rsidRPr="00A0279F">
        <w:t>.zip</w:t>
      </w:r>
      <w:r>
        <w:t xml:space="preserve"> kann nur die Inhalte der Schritt-für-Schritt-Anleitung bis Schritt 48 enthalten, alle anderen Schritte müssen selbst durchgeführt werden.</w:t>
      </w:r>
      <w:r w:rsidR="00036AF6">
        <w:t xml:space="preserve"> Die Schritte 60 bis 89 können durch das Widerherstellen des Backups PCS7_SCE_0303_Batch_Backup_R1505.sbb wiederhergestellt werden, falls die Anlage zurückgesetzt wurde. Die Schritte ab 90 müssen aber manuell durchgeführt werden.</w:t>
      </w:r>
    </w:p>
    <w:p w14:paraId="4EFB663E" w14:textId="0C29CA73" w:rsidR="00036AF6" w:rsidRDefault="00036AF6" w:rsidP="00433723">
      <w:r>
        <w:t>Die Schritte 67 bis 89 (nur das Steuerrezept) können durch den Import der Datei PCS7_SCE_0303_Export_Rezept_R1505.sbx wiederhergestellt werden.</w:t>
      </w:r>
    </w:p>
    <w:p w14:paraId="02F6FB26" w14:textId="6EFD1BA7" w:rsidR="009647F7" w:rsidRDefault="00036AF6" w:rsidP="009647F7">
      <w:r w:rsidRPr="001C0EA3">
        <w:rPr>
          <w:b/>
        </w:rPr>
        <w:t>Hinweis:</w:t>
      </w:r>
      <w:r>
        <w:rPr>
          <w:b/>
        </w:rPr>
        <w:t xml:space="preserve"> </w:t>
      </w:r>
      <w:r>
        <w:t>Alle vorherigen Batch-Daten sollten aufgrund möglicher Überschneidungen mit anderen Projekten gelöscht werden.</w:t>
      </w:r>
    </w:p>
    <w:p w14:paraId="580D952E" w14:textId="77777777" w:rsidR="009647F7" w:rsidRPr="00A0279F" w:rsidRDefault="009647F7" w:rsidP="009647F7">
      <w:pPr>
        <w:pStyle w:val="berschrift3"/>
        <w:rPr>
          <w:rFonts w:cs="Arial"/>
        </w:rPr>
      </w:pPr>
      <w:r w:rsidRPr="00A0279F">
        <w:rPr>
          <w:rFonts w:cs="Arial"/>
        </w:rPr>
        <w:t>Übungsa</w:t>
      </w:r>
      <w:r>
        <w:rPr>
          <w:rFonts w:cs="Arial"/>
        </w:rPr>
        <w:t>ufgaben</w:t>
      </w:r>
    </w:p>
    <w:p w14:paraId="1C20DE48" w14:textId="77777777" w:rsidR="009647F7" w:rsidRDefault="009647F7" w:rsidP="009647F7">
      <w:r w:rsidRPr="001F2888">
        <w:t>Die folgenden Übungen orientieren sich an den Schritt-für-Schritt-Anleitungen. Für jede Übungsaufgabe können die entsprechenden Schritte der Anleitung als Hilfestellung genutzt werden.</w:t>
      </w:r>
    </w:p>
    <w:p w14:paraId="33FC2F19" w14:textId="51177182" w:rsidR="009647F7" w:rsidRDefault="00A32092" w:rsidP="00A32092">
      <w:pPr>
        <w:pStyle w:val="SiemensNummerierung2"/>
        <w:numPr>
          <w:ilvl w:val="0"/>
          <w:numId w:val="20"/>
        </w:numPr>
        <w:jc w:val="both"/>
      </w:pPr>
      <w:r>
        <w:t>Implementieren S</w:t>
      </w:r>
      <w:r w:rsidR="009647F7" w:rsidRPr="00325325">
        <w:t>ie im Batch Control Center einen neue</w:t>
      </w:r>
      <w:r w:rsidR="009647F7">
        <w:t>n</w:t>
      </w:r>
      <w:r w:rsidR="009647F7" w:rsidRPr="00325325">
        <w:t xml:space="preserve"> </w:t>
      </w:r>
      <w:r w:rsidR="009647F7">
        <w:t>Stoff</w:t>
      </w:r>
      <w:r w:rsidR="009647F7" w:rsidRPr="00325325">
        <w:t xml:space="preserve"> Produkt002</w:t>
      </w:r>
      <w:r w:rsidR="009647F7">
        <w:t xml:space="preserve"> (P002)</w:t>
      </w:r>
      <w:r w:rsidR="009647F7" w:rsidRPr="00325325">
        <w:t>.</w:t>
      </w:r>
    </w:p>
    <w:p w14:paraId="47141571" w14:textId="0D773E60" w:rsidR="00A32092" w:rsidRPr="00325325" w:rsidRDefault="009647F7" w:rsidP="00A32092">
      <w:pPr>
        <w:pStyle w:val="SiemensNummerierung2"/>
        <w:numPr>
          <w:ilvl w:val="0"/>
          <w:numId w:val="20"/>
        </w:numPr>
        <w:jc w:val="both"/>
      </w:pPr>
      <w:r w:rsidRPr="00325325">
        <w:t xml:space="preserve">Legen </w:t>
      </w:r>
      <w:r w:rsidR="00A32092">
        <w:t>S</w:t>
      </w:r>
      <w:r w:rsidRPr="00325325">
        <w:t>ie ein neues Grundrezept ‚Rezept_Produkt002‘</w:t>
      </w:r>
      <w:r w:rsidR="00A32092">
        <w:t xml:space="preserve"> mit folgenden Eigenschaften an:</w:t>
      </w:r>
    </w:p>
    <w:tbl>
      <w:tblPr>
        <w:tblW w:w="0" w:type="auto"/>
        <w:tblInd w:w="23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205"/>
        <w:gridCol w:w="3205"/>
      </w:tblGrid>
      <w:tr w:rsidR="009647F7" w:rsidRPr="002B6ABA" w14:paraId="45126CF0" w14:textId="77777777" w:rsidTr="00A32092">
        <w:trPr>
          <w:trHeight w:val="199"/>
        </w:trPr>
        <w:tc>
          <w:tcPr>
            <w:tcW w:w="6410" w:type="dxa"/>
            <w:gridSpan w:val="2"/>
            <w:vAlign w:val="center"/>
          </w:tcPr>
          <w:p w14:paraId="750E6A56" w14:textId="77777777" w:rsidR="009647F7" w:rsidRPr="00312FCF" w:rsidRDefault="009647F7" w:rsidP="00533D9C">
            <w:pPr>
              <w:pStyle w:val="SiemensNummerierung2"/>
              <w:numPr>
                <w:ilvl w:val="0"/>
                <w:numId w:val="0"/>
              </w:numPr>
              <w:spacing w:before="0" w:after="0" w:line="240" w:lineRule="auto"/>
              <w:rPr>
                <w:b/>
                <w:szCs w:val="18"/>
              </w:rPr>
            </w:pPr>
            <w:r w:rsidRPr="00312FCF">
              <w:rPr>
                <w:b/>
                <w:szCs w:val="18"/>
              </w:rPr>
              <w:t>Belegung</w:t>
            </w:r>
          </w:p>
        </w:tc>
      </w:tr>
      <w:tr w:rsidR="009647F7" w:rsidRPr="002B6ABA" w14:paraId="3BD60525" w14:textId="77777777" w:rsidTr="00A32092">
        <w:trPr>
          <w:trHeight w:val="199"/>
        </w:trPr>
        <w:tc>
          <w:tcPr>
            <w:tcW w:w="3205" w:type="dxa"/>
            <w:vAlign w:val="center"/>
          </w:tcPr>
          <w:p w14:paraId="6EEA0B3A"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Teilanlage 1</w:t>
            </w:r>
          </w:p>
        </w:tc>
        <w:tc>
          <w:tcPr>
            <w:tcW w:w="3205" w:type="dxa"/>
            <w:vAlign w:val="center"/>
          </w:tcPr>
          <w:p w14:paraId="23BD9A52"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Edukttank B001</w:t>
            </w:r>
          </w:p>
        </w:tc>
      </w:tr>
      <w:tr w:rsidR="009647F7" w:rsidRPr="002B6ABA" w14:paraId="4C5F8323" w14:textId="77777777" w:rsidTr="00A32092">
        <w:trPr>
          <w:trHeight w:val="199"/>
        </w:trPr>
        <w:tc>
          <w:tcPr>
            <w:tcW w:w="3205" w:type="dxa"/>
            <w:vAlign w:val="center"/>
          </w:tcPr>
          <w:p w14:paraId="1C902F9D"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Teilanlage 2</w:t>
            </w:r>
          </w:p>
        </w:tc>
        <w:tc>
          <w:tcPr>
            <w:tcW w:w="3205" w:type="dxa"/>
            <w:vAlign w:val="center"/>
          </w:tcPr>
          <w:p w14:paraId="627F6556"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Edukttank B002</w:t>
            </w:r>
          </w:p>
        </w:tc>
      </w:tr>
      <w:tr w:rsidR="009647F7" w:rsidRPr="002B6ABA" w14:paraId="381DD2FD" w14:textId="77777777" w:rsidTr="00A32092">
        <w:trPr>
          <w:trHeight w:val="199"/>
        </w:trPr>
        <w:tc>
          <w:tcPr>
            <w:tcW w:w="3205" w:type="dxa"/>
            <w:vAlign w:val="center"/>
          </w:tcPr>
          <w:p w14:paraId="0736A8F7"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Teilanlage 3</w:t>
            </w:r>
          </w:p>
        </w:tc>
        <w:tc>
          <w:tcPr>
            <w:tcW w:w="3205" w:type="dxa"/>
            <w:vAlign w:val="center"/>
          </w:tcPr>
          <w:p w14:paraId="56FCB7A3"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Edukttank B003</w:t>
            </w:r>
          </w:p>
        </w:tc>
      </w:tr>
      <w:tr w:rsidR="009647F7" w:rsidRPr="002B6ABA" w14:paraId="3145C3C6" w14:textId="77777777" w:rsidTr="00A32092">
        <w:trPr>
          <w:trHeight w:val="199"/>
        </w:trPr>
        <w:tc>
          <w:tcPr>
            <w:tcW w:w="3205" w:type="dxa"/>
            <w:vAlign w:val="center"/>
          </w:tcPr>
          <w:p w14:paraId="6B340787"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Teilanlage 4</w:t>
            </w:r>
          </w:p>
        </w:tc>
        <w:tc>
          <w:tcPr>
            <w:tcW w:w="3205" w:type="dxa"/>
            <w:vAlign w:val="center"/>
          </w:tcPr>
          <w:p w14:paraId="4611BB28"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Reaktor R00</w:t>
            </w:r>
            <w:r>
              <w:rPr>
                <w:szCs w:val="18"/>
              </w:rPr>
              <w:t>2</w:t>
            </w:r>
          </w:p>
        </w:tc>
      </w:tr>
      <w:tr w:rsidR="009647F7" w:rsidRPr="002B6ABA" w14:paraId="777C5EB5" w14:textId="77777777" w:rsidTr="00A32092">
        <w:trPr>
          <w:trHeight w:val="199"/>
        </w:trPr>
        <w:tc>
          <w:tcPr>
            <w:tcW w:w="6410" w:type="dxa"/>
            <w:gridSpan w:val="2"/>
            <w:vAlign w:val="center"/>
          </w:tcPr>
          <w:p w14:paraId="5C745F64" w14:textId="77777777" w:rsidR="009647F7" w:rsidRPr="00312FCF" w:rsidRDefault="009647F7" w:rsidP="00533D9C">
            <w:pPr>
              <w:pStyle w:val="SiemensNummerierung2"/>
              <w:numPr>
                <w:ilvl w:val="0"/>
                <w:numId w:val="0"/>
              </w:numPr>
              <w:spacing w:before="0" w:after="0" w:line="240" w:lineRule="auto"/>
              <w:rPr>
                <w:b/>
                <w:szCs w:val="18"/>
              </w:rPr>
            </w:pPr>
            <w:r w:rsidRPr="00312FCF">
              <w:rPr>
                <w:b/>
                <w:szCs w:val="18"/>
              </w:rPr>
              <w:t>Produkt</w:t>
            </w:r>
          </w:p>
        </w:tc>
      </w:tr>
      <w:tr w:rsidR="009647F7" w:rsidRPr="002B6ABA" w14:paraId="47C4C085" w14:textId="77777777" w:rsidTr="00A32092">
        <w:trPr>
          <w:trHeight w:val="199"/>
        </w:trPr>
        <w:tc>
          <w:tcPr>
            <w:tcW w:w="3205" w:type="dxa"/>
            <w:vAlign w:val="center"/>
          </w:tcPr>
          <w:p w14:paraId="794A4EB8"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Produkt002</w:t>
            </w:r>
          </w:p>
        </w:tc>
        <w:tc>
          <w:tcPr>
            <w:tcW w:w="3205" w:type="dxa"/>
            <w:vAlign w:val="center"/>
          </w:tcPr>
          <w:p w14:paraId="32BAEA8C"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500ml / 300ml / 1000ml</w:t>
            </w:r>
          </w:p>
        </w:tc>
      </w:tr>
      <w:tr w:rsidR="009647F7" w:rsidRPr="002B6ABA" w14:paraId="2F05D6C8" w14:textId="77777777" w:rsidTr="00A32092">
        <w:trPr>
          <w:trHeight w:val="199"/>
        </w:trPr>
        <w:tc>
          <w:tcPr>
            <w:tcW w:w="6410" w:type="dxa"/>
            <w:gridSpan w:val="2"/>
            <w:vAlign w:val="center"/>
          </w:tcPr>
          <w:p w14:paraId="621A88FA" w14:textId="77777777" w:rsidR="009647F7" w:rsidRPr="00312FCF" w:rsidRDefault="009647F7" w:rsidP="00533D9C">
            <w:pPr>
              <w:pStyle w:val="SiemensNummerierung2"/>
              <w:numPr>
                <w:ilvl w:val="0"/>
                <w:numId w:val="0"/>
              </w:numPr>
              <w:spacing w:before="0" w:after="0" w:line="240" w:lineRule="auto"/>
              <w:rPr>
                <w:b/>
                <w:szCs w:val="18"/>
              </w:rPr>
            </w:pPr>
            <w:r w:rsidRPr="00312FCF">
              <w:rPr>
                <w:b/>
                <w:szCs w:val="18"/>
              </w:rPr>
              <w:t>Einsatzstoff</w:t>
            </w:r>
          </w:p>
        </w:tc>
      </w:tr>
      <w:tr w:rsidR="009647F7" w:rsidRPr="002B6ABA" w14:paraId="06AED06B" w14:textId="77777777" w:rsidTr="00A32092">
        <w:trPr>
          <w:trHeight w:val="199"/>
        </w:trPr>
        <w:tc>
          <w:tcPr>
            <w:tcW w:w="3205" w:type="dxa"/>
            <w:vAlign w:val="center"/>
          </w:tcPr>
          <w:p w14:paraId="0E0D8915"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Einsatzstoff 1</w:t>
            </w:r>
          </w:p>
        </w:tc>
        <w:tc>
          <w:tcPr>
            <w:tcW w:w="3205" w:type="dxa"/>
            <w:vAlign w:val="center"/>
          </w:tcPr>
          <w:p w14:paraId="3850969D"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E001 (150 ml)</w:t>
            </w:r>
          </w:p>
        </w:tc>
      </w:tr>
      <w:tr w:rsidR="009647F7" w:rsidRPr="002B6ABA" w14:paraId="4BCE1ED7" w14:textId="77777777" w:rsidTr="00A32092">
        <w:trPr>
          <w:trHeight w:val="199"/>
        </w:trPr>
        <w:tc>
          <w:tcPr>
            <w:tcW w:w="3205" w:type="dxa"/>
            <w:vAlign w:val="center"/>
          </w:tcPr>
          <w:p w14:paraId="7B7E4201"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Einsatzstoff 2</w:t>
            </w:r>
          </w:p>
        </w:tc>
        <w:tc>
          <w:tcPr>
            <w:tcW w:w="3205" w:type="dxa"/>
            <w:vAlign w:val="center"/>
          </w:tcPr>
          <w:p w14:paraId="35B715DA"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E002 (250 ml)</w:t>
            </w:r>
          </w:p>
        </w:tc>
      </w:tr>
      <w:tr w:rsidR="009647F7" w:rsidRPr="002B6ABA" w14:paraId="67B7EE4F" w14:textId="77777777" w:rsidTr="00A32092">
        <w:trPr>
          <w:trHeight w:val="199"/>
        </w:trPr>
        <w:tc>
          <w:tcPr>
            <w:tcW w:w="3205" w:type="dxa"/>
            <w:vAlign w:val="center"/>
          </w:tcPr>
          <w:p w14:paraId="3D82055B"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Einsatzstoff 3</w:t>
            </w:r>
          </w:p>
        </w:tc>
        <w:tc>
          <w:tcPr>
            <w:tcW w:w="3205" w:type="dxa"/>
            <w:vAlign w:val="center"/>
          </w:tcPr>
          <w:p w14:paraId="40145970"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E003 (100ml)</w:t>
            </w:r>
          </w:p>
        </w:tc>
      </w:tr>
      <w:tr w:rsidR="009647F7" w:rsidRPr="002B6ABA" w14:paraId="6BE8B051" w14:textId="77777777" w:rsidTr="00A32092">
        <w:trPr>
          <w:trHeight w:val="199"/>
        </w:trPr>
        <w:tc>
          <w:tcPr>
            <w:tcW w:w="6410" w:type="dxa"/>
            <w:gridSpan w:val="2"/>
            <w:vAlign w:val="center"/>
          </w:tcPr>
          <w:p w14:paraId="163E37A0" w14:textId="77777777" w:rsidR="009647F7" w:rsidRPr="00312FCF" w:rsidRDefault="009647F7" w:rsidP="00533D9C">
            <w:pPr>
              <w:pStyle w:val="SiemensNummerierung2"/>
              <w:numPr>
                <w:ilvl w:val="0"/>
                <w:numId w:val="0"/>
              </w:numPr>
              <w:spacing w:before="0" w:after="0" w:line="240" w:lineRule="auto"/>
              <w:rPr>
                <w:b/>
                <w:szCs w:val="18"/>
              </w:rPr>
            </w:pPr>
            <w:r w:rsidRPr="00312FCF">
              <w:rPr>
                <w:b/>
                <w:szCs w:val="18"/>
              </w:rPr>
              <w:t>Stoffausstoß</w:t>
            </w:r>
          </w:p>
        </w:tc>
      </w:tr>
      <w:tr w:rsidR="009647F7" w:rsidRPr="002B6ABA" w14:paraId="3815FB5D" w14:textId="77777777" w:rsidTr="00A32092">
        <w:trPr>
          <w:trHeight w:val="60"/>
        </w:trPr>
        <w:tc>
          <w:tcPr>
            <w:tcW w:w="3205" w:type="dxa"/>
            <w:vAlign w:val="center"/>
          </w:tcPr>
          <w:p w14:paraId="58C1004C"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Stoffausstoß 1</w:t>
            </w:r>
          </w:p>
        </w:tc>
        <w:tc>
          <w:tcPr>
            <w:tcW w:w="3205" w:type="dxa"/>
            <w:vAlign w:val="center"/>
          </w:tcPr>
          <w:p w14:paraId="7F353A99" w14:textId="77777777" w:rsidR="009647F7" w:rsidRPr="00312FCF" w:rsidRDefault="009647F7" w:rsidP="00533D9C">
            <w:pPr>
              <w:pStyle w:val="SiemensNummerierung2"/>
              <w:numPr>
                <w:ilvl w:val="0"/>
                <w:numId w:val="0"/>
              </w:numPr>
              <w:spacing w:before="0" w:after="0" w:line="240" w:lineRule="auto"/>
              <w:rPr>
                <w:szCs w:val="18"/>
              </w:rPr>
            </w:pPr>
            <w:r w:rsidRPr="00312FCF">
              <w:rPr>
                <w:szCs w:val="18"/>
              </w:rPr>
              <w:t>Produkt002 (500ml)</w:t>
            </w:r>
          </w:p>
        </w:tc>
      </w:tr>
    </w:tbl>
    <w:p w14:paraId="76AE5F23" w14:textId="3C08F145" w:rsidR="009647F7" w:rsidRDefault="00A32092" w:rsidP="00A32092">
      <w:pPr>
        <w:pStyle w:val="SiemensNummerierung2"/>
        <w:numPr>
          <w:ilvl w:val="0"/>
          <w:numId w:val="20"/>
        </w:numPr>
        <w:jc w:val="both"/>
      </w:pPr>
      <w:r>
        <w:t>Erstellen S</w:t>
      </w:r>
      <w:r w:rsidR="009647F7" w:rsidRPr="00325325">
        <w:t xml:space="preserve">ie </w:t>
      </w:r>
      <w:r w:rsidR="009647F7">
        <w:t>nun folgendes Rezept:</w:t>
      </w:r>
    </w:p>
    <w:p w14:paraId="1A84C691" w14:textId="77777777" w:rsidR="009647F7" w:rsidRDefault="009647F7" w:rsidP="009647F7">
      <w:pPr>
        <w:pStyle w:val="SiemensListe"/>
        <w:jc w:val="both"/>
      </w:pPr>
      <w:r>
        <w:t>Zuerst sollen 15</w:t>
      </w:r>
      <w:r w:rsidRPr="006E1E93">
        <w:t>0</w:t>
      </w:r>
      <w:r>
        <w:t xml:space="preserve"> </w:t>
      </w:r>
      <w:r w:rsidRPr="006E1E93">
        <w:t xml:space="preserve">ml </w:t>
      </w:r>
      <w:r>
        <w:t>aus dem Edukttank =SCE.A1.T1-B001</w:t>
      </w:r>
      <w:r w:rsidRPr="006E1E93">
        <w:t xml:space="preserve"> in </w:t>
      </w:r>
      <w:r>
        <w:t xml:space="preserve">den </w:t>
      </w:r>
      <w:r w:rsidRPr="006E1E93">
        <w:t xml:space="preserve">Reaktor </w:t>
      </w:r>
      <w:r>
        <w:t>=SCE.A1.T2-R002</w:t>
      </w:r>
      <w:r w:rsidRPr="006E1E93">
        <w:t xml:space="preserve"> abgelassen</w:t>
      </w:r>
      <w:r>
        <w:t xml:space="preserve"> </w:t>
      </w:r>
      <w:r w:rsidRPr="006E1E93">
        <w:t>werden.</w:t>
      </w:r>
    </w:p>
    <w:p w14:paraId="72C25E19" w14:textId="227D89A7" w:rsidR="009647F7" w:rsidRDefault="009647F7" w:rsidP="009647F7">
      <w:pPr>
        <w:pStyle w:val="SiemensListe"/>
        <w:jc w:val="both"/>
      </w:pPr>
      <w:r>
        <w:t>Dan</w:t>
      </w:r>
      <w:r w:rsidR="00A32092">
        <w:t>ach</w:t>
      </w:r>
      <w:r>
        <w:t xml:space="preserve"> sollen 25</w:t>
      </w:r>
      <w:r w:rsidRPr="006E1E93">
        <w:t>0</w:t>
      </w:r>
      <w:r>
        <w:t xml:space="preserve"> </w:t>
      </w:r>
      <w:r w:rsidRPr="006E1E93">
        <w:t xml:space="preserve">ml </w:t>
      </w:r>
      <w:r>
        <w:t>aus dem Edukttank =SCE.A1.T1-B002</w:t>
      </w:r>
      <w:r w:rsidRPr="006E1E93">
        <w:t xml:space="preserve"> in </w:t>
      </w:r>
      <w:r>
        <w:t xml:space="preserve">den </w:t>
      </w:r>
      <w:r w:rsidRPr="006E1E93">
        <w:t xml:space="preserve">Reaktor </w:t>
      </w:r>
      <w:r>
        <w:t>=SCE.A1.T2-R002</w:t>
      </w:r>
      <w:r w:rsidRPr="006E1E93">
        <w:t xml:space="preserve"> abgelassen</w:t>
      </w:r>
      <w:r>
        <w:t xml:space="preserve"> </w:t>
      </w:r>
      <w:r w:rsidRPr="006E1E93">
        <w:t>werden.</w:t>
      </w:r>
    </w:p>
    <w:p w14:paraId="25A0D27B" w14:textId="003D8EEA" w:rsidR="009647F7" w:rsidRDefault="00A32092" w:rsidP="009647F7">
      <w:pPr>
        <w:pStyle w:val="SiemensListe"/>
        <w:jc w:val="both"/>
      </w:pPr>
      <w:r>
        <w:t>Anschließend</w:t>
      </w:r>
      <w:r w:rsidR="009647F7">
        <w:t xml:space="preserve"> sollen 10</w:t>
      </w:r>
      <w:r w:rsidR="009647F7" w:rsidRPr="006E1E93">
        <w:t>0</w:t>
      </w:r>
      <w:r w:rsidR="009647F7">
        <w:t xml:space="preserve"> </w:t>
      </w:r>
      <w:r w:rsidR="009647F7" w:rsidRPr="006E1E93">
        <w:t xml:space="preserve">ml </w:t>
      </w:r>
      <w:r w:rsidR="009647F7">
        <w:t>aus dem Edukttank =SCE.A1.T1-B003</w:t>
      </w:r>
      <w:r w:rsidR="009647F7" w:rsidRPr="006E1E93">
        <w:t xml:space="preserve"> in </w:t>
      </w:r>
      <w:r w:rsidR="009647F7">
        <w:t xml:space="preserve">den </w:t>
      </w:r>
      <w:r w:rsidR="009647F7" w:rsidRPr="006E1E93">
        <w:t xml:space="preserve">Reaktor </w:t>
      </w:r>
      <w:r w:rsidR="009647F7">
        <w:t>=SCE.A1.T2-R002</w:t>
      </w:r>
      <w:r w:rsidR="009647F7" w:rsidRPr="006E1E93">
        <w:t xml:space="preserve"> abgelassen</w:t>
      </w:r>
      <w:r w:rsidR="009647F7">
        <w:t xml:space="preserve"> </w:t>
      </w:r>
      <w:r w:rsidR="009647F7" w:rsidRPr="006E1E93">
        <w:t>werden.</w:t>
      </w:r>
    </w:p>
    <w:p w14:paraId="25B773A7" w14:textId="77777777" w:rsidR="009647F7" w:rsidRDefault="009647F7" w:rsidP="009647F7">
      <w:pPr>
        <w:pStyle w:val="SiemensListe"/>
        <w:jc w:val="both"/>
      </w:pPr>
      <w:r>
        <w:t>D</w:t>
      </w:r>
      <w:r w:rsidRPr="006E1E93">
        <w:t>ie Flüssigkeit</w:t>
      </w:r>
      <w:r>
        <w:t>en</w:t>
      </w:r>
      <w:r w:rsidRPr="006E1E93">
        <w:t xml:space="preserve"> i</w:t>
      </w:r>
      <w:r>
        <w:t>m</w:t>
      </w:r>
      <w:r w:rsidRPr="006E1E93">
        <w:t xml:space="preserve"> Reaktor </w:t>
      </w:r>
      <w:r>
        <w:t>=SCE.A1.T2-R002</w:t>
      </w:r>
      <w:r w:rsidRPr="006E1E93">
        <w:t xml:space="preserve"> soll</w:t>
      </w:r>
      <w:r>
        <w:t>en</w:t>
      </w:r>
      <w:r w:rsidRPr="006E1E93">
        <w:t xml:space="preserve"> nun </w:t>
      </w:r>
      <w:r>
        <w:t>mit dem Rührer für 10 Sekunden verrührt werden.</w:t>
      </w:r>
    </w:p>
    <w:p w14:paraId="09DCA5A3" w14:textId="77777777" w:rsidR="009647F7" w:rsidRDefault="009647F7" w:rsidP="009647F7">
      <w:pPr>
        <w:pStyle w:val="SiemensListe"/>
        <w:jc w:val="both"/>
      </w:pPr>
      <w:r>
        <w:t xml:space="preserve">Schließlich </w:t>
      </w:r>
      <w:r w:rsidRPr="006E1E93">
        <w:t xml:space="preserve">soll </w:t>
      </w:r>
      <w:r>
        <w:t>diese Mischung</w:t>
      </w:r>
      <w:r w:rsidRPr="006E1E93">
        <w:t xml:space="preserve"> in</w:t>
      </w:r>
      <w:r>
        <w:t xml:space="preserve"> den P</w:t>
      </w:r>
      <w:r w:rsidRPr="006E1E93">
        <w:t>rodukt</w:t>
      </w:r>
      <w:r>
        <w:t>tank</w:t>
      </w:r>
      <w:r w:rsidRPr="006E1E93">
        <w:t xml:space="preserve"> </w:t>
      </w:r>
      <w:r>
        <w:t>=SCE.A1.T3-B002</w:t>
      </w:r>
      <w:r w:rsidRPr="006E1E93">
        <w:t xml:space="preserve"> abgelassen werden.</w:t>
      </w:r>
    </w:p>
    <w:p w14:paraId="70CB1B21" w14:textId="4479466A" w:rsidR="009647F7" w:rsidRDefault="009647F7" w:rsidP="00A32092">
      <w:pPr>
        <w:pStyle w:val="SiemensNummerierung2"/>
        <w:numPr>
          <w:ilvl w:val="0"/>
          <w:numId w:val="20"/>
        </w:numPr>
        <w:jc w:val="both"/>
      </w:pPr>
      <w:r>
        <w:t xml:space="preserve">Prüfen Sie die Plausibilität des Rezeptes und geben Sie es </w:t>
      </w:r>
      <w:r w:rsidR="00A32092">
        <w:t xml:space="preserve">danach </w:t>
      </w:r>
      <w:r>
        <w:t>zur Produktion frei.</w:t>
      </w:r>
    </w:p>
    <w:p w14:paraId="3ADCB4AE" w14:textId="77777777" w:rsidR="009647F7" w:rsidRDefault="009647F7" w:rsidP="00A32092">
      <w:pPr>
        <w:pStyle w:val="SiemensNummerierung2"/>
        <w:numPr>
          <w:ilvl w:val="0"/>
          <w:numId w:val="20"/>
        </w:numPr>
        <w:jc w:val="both"/>
      </w:pPr>
      <w:r>
        <w:t>Legen Sie einen Auftrag02 an und bearbeiten Sie dort eine neue Charge des Produktes002.</w:t>
      </w:r>
    </w:p>
    <w:p w14:paraId="400C3C12" w14:textId="77777777" w:rsidR="009647F7" w:rsidRDefault="009647F7" w:rsidP="00A32092">
      <w:pPr>
        <w:pStyle w:val="SiemensNummerierung2"/>
        <w:numPr>
          <w:ilvl w:val="0"/>
          <w:numId w:val="20"/>
        </w:numPr>
        <w:jc w:val="both"/>
      </w:pPr>
      <w:r>
        <w:t>Geben Sie die Charge frei, öffnen Sie das Steuerrezept und starten Sie die Produktion.</w:t>
      </w:r>
    </w:p>
    <w:p w14:paraId="6ADDE46B" w14:textId="035D1203" w:rsidR="001C3F26" w:rsidRPr="008951BF" w:rsidRDefault="009647F7" w:rsidP="0007769B">
      <w:pPr>
        <w:pStyle w:val="SiemensNummerierung2"/>
        <w:numPr>
          <w:ilvl w:val="0"/>
          <w:numId w:val="20"/>
        </w:numPr>
        <w:jc w:val="both"/>
      </w:pPr>
      <w:r>
        <w:t>Schließen Sie zum Schluss die Charge ab.</w:t>
      </w:r>
    </w:p>
    <w:sectPr w:rsidR="001C3F26" w:rsidRPr="008951BF" w:rsidSect="0007769B">
      <w:headerReference w:type="default" r:id="rId178"/>
      <w:footerReference w:type="default" r:id="rId179"/>
      <w:footerReference w:type="first" r:id="rId180"/>
      <w:pgSz w:w="11906" w:h="16838"/>
      <w:pgMar w:top="1417" w:right="1417" w:bottom="993"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DB47BD" w14:textId="77777777" w:rsidR="00503F38" w:rsidRDefault="00503F38" w:rsidP="00D94FA9">
      <w:pPr>
        <w:spacing w:line="240" w:lineRule="auto"/>
      </w:pPr>
      <w:r>
        <w:separator/>
      </w:r>
    </w:p>
  </w:endnote>
  <w:endnote w:type="continuationSeparator" w:id="0">
    <w:p w14:paraId="16D76D5A" w14:textId="77777777" w:rsidR="00503F38" w:rsidRDefault="00503F38"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Univers 45 Light">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PGothic">
    <w:panose1 w:val="020B0600070205080204"/>
    <w:charset w:val="80"/>
    <w:family w:val="swiss"/>
    <w:pitch w:val="variable"/>
    <w:sig w:usb0="E00002FF" w:usb1="6AC7FDFB" w:usb2="00000012" w:usb3="00000000" w:csb0="0002009F" w:csb1="00000000"/>
  </w:font>
  <w:font w:name="ArialUnicodeMS">
    <w:altName w:val="Arial Unicode MS"/>
    <w:panose1 w:val="00000000000000000000"/>
    <w:charset w:val="80"/>
    <w:family w:val="auto"/>
    <w:notTrueType/>
    <w:pitch w:val="default"/>
    <w:sig w:usb0="00000001" w:usb1="09070000" w:usb2="00000010" w:usb3="00000000" w:csb0="000A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C8BA9" w14:textId="77777777" w:rsidR="00503F38" w:rsidRPr="000E26BF" w:rsidRDefault="00503F38" w:rsidP="005F4FFD">
    <w:pPr>
      <w:tabs>
        <w:tab w:val="right" w:pos="9923"/>
      </w:tabs>
      <w:spacing w:before="0" w:after="0" w:line="360" w:lineRule="auto"/>
      <w:ind w:left="0"/>
      <w:rPr>
        <w:rFonts w:cs="Arial"/>
        <w:color w:val="000000"/>
        <w:sz w:val="16"/>
        <w:szCs w:val="16"/>
      </w:rPr>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r w:rsidRPr="00F61A0F">
      <w:rPr>
        <w:sz w:val="16"/>
        <w:szCs w:val="16"/>
      </w:rPr>
      <w:fldChar w:fldCharType="begin"/>
    </w:r>
    <w:r w:rsidRPr="00F61A0F">
      <w:rPr>
        <w:sz w:val="16"/>
        <w:szCs w:val="16"/>
      </w:rPr>
      <w:instrText xml:space="preserve"> PAGE </w:instrText>
    </w:r>
    <w:r w:rsidRPr="00F61A0F">
      <w:rPr>
        <w:sz w:val="16"/>
        <w:szCs w:val="16"/>
      </w:rPr>
      <w:fldChar w:fldCharType="separate"/>
    </w:r>
    <w:r w:rsidR="004B550B">
      <w:rPr>
        <w:noProof/>
        <w:sz w:val="16"/>
        <w:szCs w:val="16"/>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4B550B">
      <w:rPr>
        <w:rFonts w:cs="Arial"/>
        <w:noProof/>
        <w:color w:val="000000"/>
        <w:sz w:val="14"/>
        <w:szCs w:val="14"/>
      </w:rPr>
      <w:t>P03-03_Batchsteuerung mit Rezepten_V8.1_S0915_DE.docx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2FFE2" w14:textId="77777777" w:rsidR="00503F38" w:rsidRDefault="00503F38" w:rsidP="005F4FFD">
    <w:pPr>
      <w:pStyle w:val="Fuzeile"/>
      <w:tabs>
        <w:tab w:val="clear" w:pos="4536"/>
        <w:tab w:val="clear" w:pos="9072"/>
        <w:tab w:val="right" w:pos="9923"/>
      </w:tabs>
      <w:spacing w:before="0" w:after="0" w:line="360" w:lineRule="auto"/>
      <w:ind w:left="0"/>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D90439" w14:textId="77777777" w:rsidR="00503F38" w:rsidRDefault="00503F38" w:rsidP="00D94FA9">
      <w:pPr>
        <w:spacing w:line="240" w:lineRule="auto"/>
      </w:pPr>
      <w:r>
        <w:separator/>
      </w:r>
    </w:p>
  </w:footnote>
  <w:footnote w:type="continuationSeparator" w:id="0">
    <w:p w14:paraId="0A484DD9" w14:textId="77777777" w:rsidR="00503F38" w:rsidRDefault="00503F38"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9CA74D" w14:textId="7E509074" w:rsidR="00503F38" w:rsidRPr="0032683F" w:rsidRDefault="00503F38" w:rsidP="00E64138">
    <w:pPr>
      <w:spacing w:before="0" w:after="0" w:line="0" w:lineRule="atLeast"/>
      <w:jc w:val="right"/>
      <w:rPr>
        <w:color w:val="374B5A"/>
        <w:sz w:val="18"/>
        <w:szCs w:val="18"/>
        <w:lang w:val="en-US"/>
      </w:rPr>
    </w:pPr>
    <w:r w:rsidRPr="00E64138">
      <w:rPr>
        <w:color w:val="879BAA"/>
      </w:rPr>
      <w:tab/>
    </w:r>
    <w:r w:rsidRPr="0032683F">
      <w:rPr>
        <w:rStyle w:val="Seitenzahl"/>
        <w:b/>
        <w:color w:val="374B5A"/>
        <w:sz w:val="18"/>
        <w:szCs w:val="18"/>
        <w:lang w:val="en-US"/>
      </w:rPr>
      <w:t xml:space="preserve">SCE </w:t>
    </w:r>
    <w:proofErr w:type="spellStart"/>
    <w:r w:rsidRPr="0032683F">
      <w:rPr>
        <w:rStyle w:val="Seitenzahl"/>
        <w:b/>
        <w:color w:val="374B5A"/>
        <w:sz w:val="18"/>
        <w:szCs w:val="18"/>
        <w:lang w:val="en-US"/>
      </w:rPr>
      <w:t>Lehrunterlage</w:t>
    </w:r>
    <w:proofErr w:type="spellEnd"/>
    <w:r w:rsidRPr="0032683F">
      <w:rPr>
        <w:rStyle w:val="Seitenzahl"/>
        <w:b/>
        <w:color w:val="374B5A"/>
        <w:sz w:val="18"/>
        <w:szCs w:val="18"/>
        <w:lang w:val="en-US"/>
      </w:rPr>
      <w:t xml:space="preserve"> </w:t>
    </w:r>
    <w:r w:rsidRPr="0032683F">
      <w:rPr>
        <w:rStyle w:val="Seitenzahl"/>
        <w:color w:val="374B5A"/>
        <w:sz w:val="18"/>
        <w:szCs w:val="18"/>
        <w:lang w:val="en-US"/>
      </w:rPr>
      <w:t>|</w:t>
    </w:r>
    <w:r w:rsidRPr="0032683F">
      <w:rPr>
        <w:rStyle w:val="Seitenzahl"/>
        <w:b/>
        <w:color w:val="374B5A"/>
        <w:sz w:val="18"/>
        <w:szCs w:val="18"/>
        <w:lang w:val="en-US"/>
      </w:rPr>
      <w:t xml:space="preserve"> PA Modul P03-03, Edition 09/2015 </w:t>
    </w:r>
    <w:r w:rsidRPr="0032683F">
      <w:rPr>
        <w:rStyle w:val="Seitenzahl"/>
        <w:color w:val="374B5A"/>
        <w:sz w:val="18"/>
        <w:szCs w:val="18"/>
        <w:lang w:val="en-US"/>
      </w:rPr>
      <w:t>|</w:t>
    </w:r>
    <w:r w:rsidRPr="0032683F">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C12F374"/>
    <w:lvl w:ilvl="0">
      <w:start w:val="1"/>
      <w:numFmt w:val="decimal"/>
      <w:pStyle w:val="Listennummer5"/>
      <w:lvlText w:val="%1."/>
      <w:lvlJc w:val="left"/>
      <w:pPr>
        <w:tabs>
          <w:tab w:val="num" w:pos="1492"/>
        </w:tabs>
        <w:ind w:left="1492" w:hanging="360"/>
      </w:pPr>
    </w:lvl>
  </w:abstractNum>
  <w:abstractNum w:abstractNumId="1">
    <w:nsid w:val="FFFFFF7D"/>
    <w:multiLevelType w:val="singleLevel"/>
    <w:tmpl w:val="2034BF08"/>
    <w:lvl w:ilvl="0">
      <w:start w:val="1"/>
      <w:numFmt w:val="decimal"/>
      <w:pStyle w:val="Listennummer4"/>
      <w:lvlText w:val="%1."/>
      <w:lvlJc w:val="left"/>
      <w:pPr>
        <w:tabs>
          <w:tab w:val="num" w:pos="1209"/>
        </w:tabs>
        <w:ind w:left="1209" w:hanging="360"/>
      </w:pPr>
    </w:lvl>
  </w:abstractNum>
  <w:abstractNum w:abstractNumId="2">
    <w:nsid w:val="FFFFFF7E"/>
    <w:multiLevelType w:val="singleLevel"/>
    <w:tmpl w:val="1D9C3010"/>
    <w:lvl w:ilvl="0">
      <w:start w:val="1"/>
      <w:numFmt w:val="decimal"/>
      <w:pStyle w:val="Listennummer3"/>
      <w:lvlText w:val="%1."/>
      <w:lvlJc w:val="left"/>
      <w:pPr>
        <w:tabs>
          <w:tab w:val="num" w:pos="926"/>
        </w:tabs>
        <w:ind w:left="926" w:hanging="360"/>
      </w:pPr>
    </w:lvl>
  </w:abstractNum>
  <w:abstractNum w:abstractNumId="3">
    <w:nsid w:val="FFFFFF7F"/>
    <w:multiLevelType w:val="singleLevel"/>
    <w:tmpl w:val="E5DE3CB4"/>
    <w:lvl w:ilvl="0">
      <w:start w:val="1"/>
      <w:numFmt w:val="decimal"/>
      <w:pStyle w:val="Listennummer2"/>
      <w:lvlText w:val="%1."/>
      <w:lvlJc w:val="left"/>
      <w:pPr>
        <w:tabs>
          <w:tab w:val="num" w:pos="643"/>
        </w:tabs>
        <w:ind w:left="643" w:hanging="360"/>
      </w:pPr>
    </w:lvl>
  </w:abstractNum>
  <w:abstractNum w:abstractNumId="4">
    <w:nsid w:val="FFFFFF80"/>
    <w:multiLevelType w:val="singleLevel"/>
    <w:tmpl w:val="71A679A6"/>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nsid w:val="FFFFFF81"/>
    <w:multiLevelType w:val="singleLevel"/>
    <w:tmpl w:val="DDEC6094"/>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nsid w:val="FFFFFF82"/>
    <w:multiLevelType w:val="singleLevel"/>
    <w:tmpl w:val="0D4EB950"/>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nsid w:val="FFFFFF83"/>
    <w:multiLevelType w:val="singleLevel"/>
    <w:tmpl w:val="7518938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nsid w:val="FFFFFF88"/>
    <w:multiLevelType w:val="singleLevel"/>
    <w:tmpl w:val="681E9CEA"/>
    <w:lvl w:ilvl="0">
      <w:start w:val="1"/>
      <w:numFmt w:val="decimal"/>
      <w:pStyle w:val="Listennummer"/>
      <w:lvlText w:val="%1."/>
      <w:lvlJc w:val="left"/>
      <w:pPr>
        <w:tabs>
          <w:tab w:val="num" w:pos="360"/>
        </w:tabs>
        <w:ind w:left="360" w:hanging="360"/>
      </w:pPr>
    </w:lvl>
  </w:abstractNum>
  <w:abstractNum w:abstractNumId="9">
    <w:nsid w:val="FFFFFF89"/>
    <w:multiLevelType w:val="singleLevel"/>
    <w:tmpl w:val="1F2E6852"/>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1">
    <w:nsid w:val="00000003"/>
    <w:multiLevelType w:val="multilevel"/>
    <w:tmpl w:val="E392E6C0"/>
    <w:name w:val="WW8Num3"/>
    <w:lvl w:ilvl="0">
      <w:start w:val="1"/>
      <w:numFmt w:val="decimal"/>
      <w:lvlText w:val="%1."/>
      <w:lvlJc w:val="left"/>
      <w:pPr>
        <w:tabs>
          <w:tab w:val="num" w:pos="0"/>
        </w:tabs>
        <w:ind w:left="1388" w:hanging="340"/>
      </w:pPr>
      <w:rPr>
        <w:rFonts w:ascii="Arial" w:hAnsi="Arial" w:cs="Arial" w:hint="default"/>
      </w:rPr>
    </w:lvl>
    <w:lvl w:ilvl="1">
      <w:start w:val="1"/>
      <w:numFmt w:val="decimal"/>
      <w:lvlText w:val="%1.%2."/>
      <w:lvlJc w:val="left"/>
      <w:pPr>
        <w:tabs>
          <w:tab w:val="num" w:pos="1955"/>
        </w:tabs>
        <w:ind w:left="1955" w:hanging="567"/>
      </w:pPr>
      <w:rPr>
        <w:rFonts w:ascii="Arial" w:hAnsi="Arial"/>
      </w:rPr>
    </w:lvl>
    <w:lvl w:ilvl="2">
      <w:start w:val="1"/>
      <w:numFmt w:val="decimal"/>
      <w:lvlText w:val="%1.%2.%3."/>
      <w:lvlJc w:val="left"/>
      <w:pPr>
        <w:tabs>
          <w:tab w:val="num" w:pos="2495"/>
        </w:tabs>
        <w:ind w:left="2495" w:hanging="727"/>
      </w:pPr>
      <w:rPr>
        <w:rFonts w:ascii="Arial" w:hAnsi="Arial"/>
      </w:rPr>
    </w:lvl>
    <w:lvl w:ilvl="3">
      <w:start w:val="1"/>
      <w:numFmt w:val="decimal"/>
      <w:lvlText w:val="%1.%2.%3.%4."/>
      <w:lvlJc w:val="left"/>
      <w:pPr>
        <w:tabs>
          <w:tab w:val="num" w:pos="3005"/>
        </w:tabs>
        <w:ind w:left="3005" w:hanging="877"/>
      </w:pPr>
      <w:rPr>
        <w:rFonts w:ascii="Arial" w:hAnsi="Arial"/>
      </w:rPr>
    </w:lvl>
    <w:lvl w:ilvl="4">
      <w:start w:val="1"/>
      <w:numFmt w:val="decimal"/>
      <w:lvlText w:val="%1.%2.%3.%4.%5."/>
      <w:lvlJc w:val="left"/>
      <w:pPr>
        <w:tabs>
          <w:tab w:val="num" w:pos="0"/>
        </w:tabs>
        <w:ind w:left="4110" w:hanging="1622"/>
      </w:pPr>
      <w:rPr>
        <w:rFonts w:ascii="Arial" w:hAnsi="Arial"/>
      </w:rPr>
    </w:lvl>
    <w:lvl w:ilvl="5">
      <w:start w:val="1"/>
      <w:numFmt w:val="decimal"/>
      <w:lvlText w:val="%1.%2.%3.%4.%5.%6."/>
      <w:lvlJc w:val="left"/>
      <w:pPr>
        <w:tabs>
          <w:tab w:val="num" w:pos="0"/>
        </w:tabs>
        <w:ind w:left="3784" w:hanging="936"/>
      </w:pPr>
    </w:lvl>
    <w:lvl w:ilvl="6">
      <w:start w:val="1"/>
      <w:numFmt w:val="decimal"/>
      <w:lvlText w:val="%1.%2.%3.%4.%5.%6.%7."/>
      <w:lvlJc w:val="left"/>
      <w:pPr>
        <w:tabs>
          <w:tab w:val="num" w:pos="0"/>
        </w:tabs>
        <w:ind w:left="4288" w:hanging="1080"/>
      </w:pPr>
    </w:lvl>
    <w:lvl w:ilvl="7">
      <w:start w:val="1"/>
      <w:numFmt w:val="decimal"/>
      <w:lvlText w:val="%1.%2.%3.%4.%5.%6.%7.%8."/>
      <w:lvlJc w:val="left"/>
      <w:pPr>
        <w:tabs>
          <w:tab w:val="num" w:pos="0"/>
        </w:tabs>
        <w:ind w:left="4792" w:hanging="1224"/>
      </w:pPr>
    </w:lvl>
    <w:lvl w:ilvl="8">
      <w:start w:val="1"/>
      <w:numFmt w:val="decimal"/>
      <w:lvlText w:val="%1.%2.%3.%4.%5.%6.%7.%8.%9."/>
      <w:lvlJc w:val="left"/>
      <w:pPr>
        <w:tabs>
          <w:tab w:val="num" w:pos="0"/>
        </w:tabs>
        <w:ind w:left="5368" w:hanging="1440"/>
      </w:pPr>
    </w:lvl>
  </w:abstractNum>
  <w:abstractNum w:abstractNumId="12">
    <w:nsid w:val="00000004"/>
    <w:multiLevelType w:val="multilevel"/>
    <w:tmpl w:val="00000004"/>
    <w:name w:val="WW8Num4"/>
    <w:lvl w:ilvl="0">
      <w:start w:val="1"/>
      <w:numFmt w:val="decimal"/>
      <w:lvlText w:val="%1."/>
      <w:lvlJc w:val="left"/>
      <w:pPr>
        <w:tabs>
          <w:tab w:val="num" w:pos="340"/>
        </w:tabs>
        <w:ind w:left="340" w:hanging="340"/>
      </w:pPr>
      <w:rPr>
        <w:rFonts w:ascii="Symbol" w:hAnsi="Symbol"/>
      </w:rPr>
    </w:lvl>
    <w:lvl w:ilvl="1">
      <w:start w:val="1"/>
      <w:numFmt w:val="decimal"/>
      <w:lvlText w:val="%1.%2."/>
      <w:lvlJc w:val="left"/>
      <w:pPr>
        <w:tabs>
          <w:tab w:val="num" w:pos="907"/>
        </w:tabs>
        <w:ind w:left="907" w:hanging="550"/>
      </w:pPr>
      <w:rPr>
        <w:rFonts w:ascii="Symbol" w:hAnsi="Symbol"/>
      </w:rPr>
    </w:lvl>
    <w:lvl w:ilvl="2">
      <w:start w:val="1"/>
      <w:numFmt w:val="decimal"/>
      <w:lvlText w:val="%1.%2.%3."/>
      <w:lvlJc w:val="left"/>
      <w:pPr>
        <w:tabs>
          <w:tab w:val="num" w:pos="1531"/>
        </w:tabs>
        <w:ind w:left="1531" w:hanging="811"/>
      </w:pPr>
      <w:rPr>
        <w:rFonts w:ascii="Symbol" w:hAnsi="Symbol"/>
      </w:rPr>
    </w:lvl>
    <w:lvl w:ilvl="3">
      <w:start w:val="1"/>
      <w:numFmt w:val="decimal"/>
      <w:lvlText w:val="%1.%2.%3.%4."/>
      <w:lvlJc w:val="left"/>
      <w:pPr>
        <w:tabs>
          <w:tab w:val="num" w:pos="2211"/>
        </w:tabs>
        <w:ind w:left="2211" w:hanging="1131"/>
      </w:pPr>
      <w:rPr>
        <w:rFonts w:ascii="Symbol" w:hAnsi="Symbol"/>
      </w:rPr>
    </w:lvl>
    <w:lvl w:ilvl="4">
      <w:start w:val="1"/>
      <w:numFmt w:val="decimal"/>
      <w:lvlText w:val="%1.%2.%3.%4.%5."/>
      <w:lvlJc w:val="left"/>
      <w:pPr>
        <w:tabs>
          <w:tab w:val="num" w:pos="2778"/>
        </w:tabs>
        <w:ind w:left="2778" w:hanging="1338"/>
      </w:pPr>
      <w:rPr>
        <w:rFonts w:ascii="Symbol" w:hAnsi="Symbol"/>
      </w:r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3">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4">
    <w:nsid w:val="00000006"/>
    <w:multiLevelType w:val="multilevel"/>
    <w:tmpl w:val="00000006"/>
    <w:name w:val="WW8Num6"/>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5">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7">
    <w:nsid w:val="1D882187"/>
    <w:multiLevelType w:val="hybridMultilevel"/>
    <w:tmpl w:val="DE3E8E26"/>
    <w:lvl w:ilvl="0" w:tplc="0407000F">
      <w:start w:val="1"/>
      <w:numFmt w:val="decimal"/>
      <w:lvlText w:val="%1."/>
      <w:lvlJc w:val="left"/>
      <w:pPr>
        <w:ind w:left="1352" w:hanging="360"/>
      </w:p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18">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0">
    <w:nsid w:val="57727765"/>
    <w:multiLevelType w:val="hybridMultilevel"/>
    <w:tmpl w:val="C9E84C34"/>
    <w:lvl w:ilvl="0" w:tplc="9366534A">
      <w:numFmt w:val="bullet"/>
      <w:lvlText w:val="-"/>
      <w:lvlJc w:val="left"/>
      <w:pPr>
        <w:tabs>
          <w:tab w:val="num" w:pos="1352"/>
        </w:tabs>
        <w:ind w:left="1352" w:hanging="360"/>
      </w:pPr>
      <w:rPr>
        <w:rFonts w:ascii="Arial" w:eastAsia="Times New Roman" w:hAnsi="Arial" w:cs="Arial" w:hint="default"/>
      </w:rPr>
    </w:lvl>
    <w:lvl w:ilvl="1" w:tplc="04070003" w:tentative="1">
      <w:start w:val="1"/>
      <w:numFmt w:val="bullet"/>
      <w:lvlText w:val="o"/>
      <w:lvlJc w:val="left"/>
      <w:pPr>
        <w:tabs>
          <w:tab w:val="num" w:pos="2072"/>
        </w:tabs>
        <w:ind w:left="2072" w:hanging="360"/>
      </w:pPr>
      <w:rPr>
        <w:rFonts w:ascii="Courier New" w:hAnsi="Courier New" w:cs="Courier New" w:hint="default"/>
      </w:rPr>
    </w:lvl>
    <w:lvl w:ilvl="2" w:tplc="04070005" w:tentative="1">
      <w:start w:val="1"/>
      <w:numFmt w:val="bullet"/>
      <w:lvlText w:val=""/>
      <w:lvlJc w:val="left"/>
      <w:pPr>
        <w:tabs>
          <w:tab w:val="num" w:pos="2792"/>
        </w:tabs>
        <w:ind w:left="2792" w:hanging="360"/>
      </w:pPr>
      <w:rPr>
        <w:rFonts w:ascii="Wingdings" w:hAnsi="Wingdings" w:hint="default"/>
      </w:rPr>
    </w:lvl>
    <w:lvl w:ilvl="3" w:tplc="04070001" w:tentative="1">
      <w:start w:val="1"/>
      <w:numFmt w:val="bullet"/>
      <w:lvlText w:val=""/>
      <w:lvlJc w:val="left"/>
      <w:pPr>
        <w:tabs>
          <w:tab w:val="num" w:pos="3512"/>
        </w:tabs>
        <w:ind w:left="3512" w:hanging="360"/>
      </w:pPr>
      <w:rPr>
        <w:rFonts w:ascii="Symbol" w:hAnsi="Symbol" w:hint="default"/>
      </w:rPr>
    </w:lvl>
    <w:lvl w:ilvl="4" w:tplc="04070003" w:tentative="1">
      <w:start w:val="1"/>
      <w:numFmt w:val="bullet"/>
      <w:lvlText w:val="o"/>
      <w:lvlJc w:val="left"/>
      <w:pPr>
        <w:tabs>
          <w:tab w:val="num" w:pos="4232"/>
        </w:tabs>
        <w:ind w:left="4232" w:hanging="360"/>
      </w:pPr>
      <w:rPr>
        <w:rFonts w:ascii="Courier New" w:hAnsi="Courier New" w:cs="Courier New" w:hint="default"/>
      </w:rPr>
    </w:lvl>
    <w:lvl w:ilvl="5" w:tplc="04070005" w:tentative="1">
      <w:start w:val="1"/>
      <w:numFmt w:val="bullet"/>
      <w:lvlText w:val=""/>
      <w:lvlJc w:val="left"/>
      <w:pPr>
        <w:tabs>
          <w:tab w:val="num" w:pos="4952"/>
        </w:tabs>
        <w:ind w:left="4952" w:hanging="360"/>
      </w:pPr>
      <w:rPr>
        <w:rFonts w:ascii="Wingdings" w:hAnsi="Wingdings" w:hint="default"/>
      </w:rPr>
    </w:lvl>
    <w:lvl w:ilvl="6" w:tplc="04070001" w:tentative="1">
      <w:start w:val="1"/>
      <w:numFmt w:val="bullet"/>
      <w:lvlText w:val=""/>
      <w:lvlJc w:val="left"/>
      <w:pPr>
        <w:tabs>
          <w:tab w:val="num" w:pos="5672"/>
        </w:tabs>
        <w:ind w:left="5672" w:hanging="360"/>
      </w:pPr>
      <w:rPr>
        <w:rFonts w:ascii="Symbol" w:hAnsi="Symbol" w:hint="default"/>
      </w:rPr>
    </w:lvl>
    <w:lvl w:ilvl="7" w:tplc="04070003" w:tentative="1">
      <w:start w:val="1"/>
      <w:numFmt w:val="bullet"/>
      <w:lvlText w:val="o"/>
      <w:lvlJc w:val="left"/>
      <w:pPr>
        <w:tabs>
          <w:tab w:val="num" w:pos="6392"/>
        </w:tabs>
        <w:ind w:left="6392" w:hanging="360"/>
      </w:pPr>
      <w:rPr>
        <w:rFonts w:ascii="Courier New" w:hAnsi="Courier New" w:cs="Courier New" w:hint="default"/>
      </w:rPr>
    </w:lvl>
    <w:lvl w:ilvl="8" w:tplc="04070005" w:tentative="1">
      <w:start w:val="1"/>
      <w:numFmt w:val="bullet"/>
      <w:lvlText w:val=""/>
      <w:lvlJc w:val="left"/>
      <w:pPr>
        <w:tabs>
          <w:tab w:val="num" w:pos="7112"/>
        </w:tabs>
        <w:ind w:left="7112" w:hanging="360"/>
      </w:pPr>
      <w:rPr>
        <w:rFonts w:ascii="Wingdings" w:hAnsi="Wingdings" w:hint="default"/>
      </w:rPr>
    </w:lvl>
  </w:abstractNum>
  <w:abstractNum w:abstractNumId="21">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5"/>
  </w:num>
  <w:num w:numId="3">
    <w:abstractNumId w:val="21"/>
  </w:num>
  <w:num w:numId="4">
    <w:abstractNumId w:val="18"/>
  </w:num>
  <w:num w:numId="5">
    <w:abstractNumId w:val="19"/>
  </w:num>
  <w:num w:numId="6">
    <w:abstractNumId w:val="22"/>
  </w:num>
  <w:num w:numId="7">
    <w:abstractNumId w:val="10"/>
  </w:num>
  <w:num w:numId="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0"/>
  </w:num>
  <w:num w:numId="20">
    <w:abstractNumId w:val="17"/>
  </w:num>
  <w:num w:numId="21">
    <w:abstractNumId w:val="19"/>
  </w:num>
  <w:num w:numId="22">
    <w:abstractNumId w:val="19"/>
  </w:num>
  <w:num w:numId="23">
    <w:abstractNumId w:val="19"/>
  </w:num>
  <w:num w:numId="24">
    <w:abstractNumId w:val="19"/>
  </w:num>
  <w:num w:numId="25">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843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5B0"/>
    <w:rsid w:val="00005CE1"/>
    <w:rsid w:val="00017465"/>
    <w:rsid w:val="00036AF6"/>
    <w:rsid w:val="00041856"/>
    <w:rsid w:val="000436E1"/>
    <w:rsid w:val="000526B0"/>
    <w:rsid w:val="00055CBC"/>
    <w:rsid w:val="00073349"/>
    <w:rsid w:val="00076313"/>
    <w:rsid w:val="0007769B"/>
    <w:rsid w:val="00087C93"/>
    <w:rsid w:val="00097C1D"/>
    <w:rsid w:val="000A3010"/>
    <w:rsid w:val="000A5EFA"/>
    <w:rsid w:val="000A7E5A"/>
    <w:rsid w:val="000B19FD"/>
    <w:rsid w:val="000C0B24"/>
    <w:rsid w:val="000C61F3"/>
    <w:rsid w:val="000C6E0A"/>
    <w:rsid w:val="000C7758"/>
    <w:rsid w:val="000D1B4A"/>
    <w:rsid w:val="000D3485"/>
    <w:rsid w:val="000D5476"/>
    <w:rsid w:val="000E18A4"/>
    <w:rsid w:val="000E47DA"/>
    <w:rsid w:val="0011016C"/>
    <w:rsid w:val="001114EA"/>
    <w:rsid w:val="001125C7"/>
    <w:rsid w:val="00121D53"/>
    <w:rsid w:val="00131C60"/>
    <w:rsid w:val="001455D8"/>
    <w:rsid w:val="001565B2"/>
    <w:rsid w:val="00167302"/>
    <w:rsid w:val="00170846"/>
    <w:rsid w:val="001772C3"/>
    <w:rsid w:val="0018200F"/>
    <w:rsid w:val="00182E65"/>
    <w:rsid w:val="00187059"/>
    <w:rsid w:val="00194946"/>
    <w:rsid w:val="001A2682"/>
    <w:rsid w:val="001A4517"/>
    <w:rsid w:val="001A6BBE"/>
    <w:rsid w:val="001A75A3"/>
    <w:rsid w:val="001B0A64"/>
    <w:rsid w:val="001B26AF"/>
    <w:rsid w:val="001B4A97"/>
    <w:rsid w:val="001C3F26"/>
    <w:rsid w:val="001D46D9"/>
    <w:rsid w:val="001D53F3"/>
    <w:rsid w:val="001E11F5"/>
    <w:rsid w:val="001F6A4A"/>
    <w:rsid w:val="002045F6"/>
    <w:rsid w:val="0020728D"/>
    <w:rsid w:val="00211137"/>
    <w:rsid w:val="00212C54"/>
    <w:rsid w:val="00216738"/>
    <w:rsid w:val="00217301"/>
    <w:rsid w:val="00226BB0"/>
    <w:rsid w:val="00241888"/>
    <w:rsid w:val="002418AE"/>
    <w:rsid w:val="00243820"/>
    <w:rsid w:val="00250520"/>
    <w:rsid w:val="002666B6"/>
    <w:rsid w:val="002827D4"/>
    <w:rsid w:val="00295F58"/>
    <w:rsid w:val="0029645E"/>
    <w:rsid w:val="00296C14"/>
    <w:rsid w:val="002A1C5D"/>
    <w:rsid w:val="002B03CF"/>
    <w:rsid w:val="002B27B4"/>
    <w:rsid w:val="002B4FDF"/>
    <w:rsid w:val="002C27C3"/>
    <w:rsid w:val="002C2FD4"/>
    <w:rsid w:val="002C3719"/>
    <w:rsid w:val="002C5154"/>
    <w:rsid w:val="002C75F1"/>
    <w:rsid w:val="002E2212"/>
    <w:rsid w:val="002E788B"/>
    <w:rsid w:val="002F169D"/>
    <w:rsid w:val="002F283D"/>
    <w:rsid w:val="002F3466"/>
    <w:rsid w:val="003020D2"/>
    <w:rsid w:val="00302571"/>
    <w:rsid w:val="003063B6"/>
    <w:rsid w:val="003213BB"/>
    <w:rsid w:val="00321FF2"/>
    <w:rsid w:val="0032683F"/>
    <w:rsid w:val="00333944"/>
    <w:rsid w:val="003421ED"/>
    <w:rsid w:val="0034302A"/>
    <w:rsid w:val="0035091E"/>
    <w:rsid w:val="0036452F"/>
    <w:rsid w:val="003670C9"/>
    <w:rsid w:val="003704E7"/>
    <w:rsid w:val="00381EFF"/>
    <w:rsid w:val="00382531"/>
    <w:rsid w:val="003826B9"/>
    <w:rsid w:val="00382F87"/>
    <w:rsid w:val="0039356B"/>
    <w:rsid w:val="00394A57"/>
    <w:rsid w:val="0039601B"/>
    <w:rsid w:val="003B0936"/>
    <w:rsid w:val="003B60AE"/>
    <w:rsid w:val="003B77EA"/>
    <w:rsid w:val="003C4A5B"/>
    <w:rsid w:val="003C7814"/>
    <w:rsid w:val="003D0914"/>
    <w:rsid w:val="003E7567"/>
    <w:rsid w:val="003F1B0C"/>
    <w:rsid w:val="003F7318"/>
    <w:rsid w:val="00413496"/>
    <w:rsid w:val="00414CB4"/>
    <w:rsid w:val="00433723"/>
    <w:rsid w:val="00446035"/>
    <w:rsid w:val="004516E3"/>
    <w:rsid w:val="004573F4"/>
    <w:rsid w:val="0046525A"/>
    <w:rsid w:val="00466250"/>
    <w:rsid w:val="00466AC9"/>
    <w:rsid w:val="00470A85"/>
    <w:rsid w:val="00473AB4"/>
    <w:rsid w:val="004743D5"/>
    <w:rsid w:val="00487C4C"/>
    <w:rsid w:val="004A4CD8"/>
    <w:rsid w:val="004B1B63"/>
    <w:rsid w:val="004B30BD"/>
    <w:rsid w:val="004B550B"/>
    <w:rsid w:val="004C0D89"/>
    <w:rsid w:val="004C6FC2"/>
    <w:rsid w:val="004D0BF0"/>
    <w:rsid w:val="004D5AA1"/>
    <w:rsid w:val="004E0ACA"/>
    <w:rsid w:val="004E6336"/>
    <w:rsid w:val="004E7512"/>
    <w:rsid w:val="004F6F97"/>
    <w:rsid w:val="0050063A"/>
    <w:rsid w:val="00502242"/>
    <w:rsid w:val="00503F38"/>
    <w:rsid w:val="00513E0F"/>
    <w:rsid w:val="00517345"/>
    <w:rsid w:val="00533D9C"/>
    <w:rsid w:val="00536B21"/>
    <w:rsid w:val="00545F40"/>
    <w:rsid w:val="00546961"/>
    <w:rsid w:val="00546F25"/>
    <w:rsid w:val="005506D5"/>
    <w:rsid w:val="005561C9"/>
    <w:rsid w:val="00562872"/>
    <w:rsid w:val="005775AD"/>
    <w:rsid w:val="005848FB"/>
    <w:rsid w:val="00590297"/>
    <w:rsid w:val="00593A6F"/>
    <w:rsid w:val="00594E63"/>
    <w:rsid w:val="005A278B"/>
    <w:rsid w:val="005B1DF2"/>
    <w:rsid w:val="005B324B"/>
    <w:rsid w:val="005C4DB1"/>
    <w:rsid w:val="005C6CBF"/>
    <w:rsid w:val="005D6DBF"/>
    <w:rsid w:val="005F2335"/>
    <w:rsid w:val="005F2EFA"/>
    <w:rsid w:val="005F3AD6"/>
    <w:rsid w:val="005F4FFD"/>
    <w:rsid w:val="00603BCB"/>
    <w:rsid w:val="006107EF"/>
    <w:rsid w:val="00626D29"/>
    <w:rsid w:val="00636281"/>
    <w:rsid w:val="006409B3"/>
    <w:rsid w:val="0064201A"/>
    <w:rsid w:val="0064387C"/>
    <w:rsid w:val="00643CE0"/>
    <w:rsid w:val="00661E83"/>
    <w:rsid w:val="006671FD"/>
    <w:rsid w:val="00671F10"/>
    <w:rsid w:val="0067664A"/>
    <w:rsid w:val="0068086B"/>
    <w:rsid w:val="0068268B"/>
    <w:rsid w:val="006851CB"/>
    <w:rsid w:val="00693742"/>
    <w:rsid w:val="00693957"/>
    <w:rsid w:val="00697264"/>
    <w:rsid w:val="006A060D"/>
    <w:rsid w:val="006A1F18"/>
    <w:rsid w:val="006A21B9"/>
    <w:rsid w:val="006A6354"/>
    <w:rsid w:val="006A6996"/>
    <w:rsid w:val="006B30BB"/>
    <w:rsid w:val="006B4185"/>
    <w:rsid w:val="006B53B4"/>
    <w:rsid w:val="006C30C2"/>
    <w:rsid w:val="006E6EA1"/>
    <w:rsid w:val="006F4EF4"/>
    <w:rsid w:val="006F6E82"/>
    <w:rsid w:val="0070074D"/>
    <w:rsid w:val="00704EA4"/>
    <w:rsid w:val="00705FF7"/>
    <w:rsid w:val="0071346B"/>
    <w:rsid w:val="00721F71"/>
    <w:rsid w:val="007225B0"/>
    <w:rsid w:val="00727E2B"/>
    <w:rsid w:val="00734D85"/>
    <w:rsid w:val="00737E9C"/>
    <w:rsid w:val="00741BD1"/>
    <w:rsid w:val="00744434"/>
    <w:rsid w:val="00747717"/>
    <w:rsid w:val="00750438"/>
    <w:rsid w:val="00753FF2"/>
    <w:rsid w:val="00762375"/>
    <w:rsid w:val="007626C9"/>
    <w:rsid w:val="0076678E"/>
    <w:rsid w:val="007821E0"/>
    <w:rsid w:val="00784BED"/>
    <w:rsid w:val="00790E70"/>
    <w:rsid w:val="00793F35"/>
    <w:rsid w:val="007974A5"/>
    <w:rsid w:val="007A1DF0"/>
    <w:rsid w:val="007A3166"/>
    <w:rsid w:val="007A441C"/>
    <w:rsid w:val="007A5340"/>
    <w:rsid w:val="007B464D"/>
    <w:rsid w:val="007B502A"/>
    <w:rsid w:val="007C0A6C"/>
    <w:rsid w:val="007C0C09"/>
    <w:rsid w:val="007C571B"/>
    <w:rsid w:val="007C7656"/>
    <w:rsid w:val="007C7E66"/>
    <w:rsid w:val="007D73DB"/>
    <w:rsid w:val="007E1041"/>
    <w:rsid w:val="007E564D"/>
    <w:rsid w:val="007F1AB4"/>
    <w:rsid w:val="007F2894"/>
    <w:rsid w:val="007F3C52"/>
    <w:rsid w:val="00806DD5"/>
    <w:rsid w:val="00814849"/>
    <w:rsid w:val="008149F1"/>
    <w:rsid w:val="00815C28"/>
    <w:rsid w:val="00815EC1"/>
    <w:rsid w:val="00817D39"/>
    <w:rsid w:val="00817D61"/>
    <w:rsid w:val="0082095A"/>
    <w:rsid w:val="00820EB6"/>
    <w:rsid w:val="00834466"/>
    <w:rsid w:val="00844CE0"/>
    <w:rsid w:val="00860F1F"/>
    <w:rsid w:val="008618C1"/>
    <w:rsid w:val="00863FBC"/>
    <w:rsid w:val="00865EE2"/>
    <w:rsid w:val="00875DC6"/>
    <w:rsid w:val="0088409C"/>
    <w:rsid w:val="00891BB7"/>
    <w:rsid w:val="008951BF"/>
    <w:rsid w:val="00897165"/>
    <w:rsid w:val="008C118F"/>
    <w:rsid w:val="008C4B5C"/>
    <w:rsid w:val="008C658B"/>
    <w:rsid w:val="008F31FB"/>
    <w:rsid w:val="008F42B1"/>
    <w:rsid w:val="008F43AF"/>
    <w:rsid w:val="008F5CCA"/>
    <w:rsid w:val="00904A74"/>
    <w:rsid w:val="00911747"/>
    <w:rsid w:val="0091271C"/>
    <w:rsid w:val="00926390"/>
    <w:rsid w:val="00927662"/>
    <w:rsid w:val="00940311"/>
    <w:rsid w:val="0094138F"/>
    <w:rsid w:val="009439AD"/>
    <w:rsid w:val="00944C5E"/>
    <w:rsid w:val="00946552"/>
    <w:rsid w:val="009469D5"/>
    <w:rsid w:val="0096351D"/>
    <w:rsid w:val="009647F7"/>
    <w:rsid w:val="00970386"/>
    <w:rsid w:val="00975BBE"/>
    <w:rsid w:val="00977637"/>
    <w:rsid w:val="0099297C"/>
    <w:rsid w:val="009A142A"/>
    <w:rsid w:val="009A49C7"/>
    <w:rsid w:val="009B166C"/>
    <w:rsid w:val="009B6F2A"/>
    <w:rsid w:val="009C2E63"/>
    <w:rsid w:val="009C30AE"/>
    <w:rsid w:val="009D239A"/>
    <w:rsid w:val="009D4CD7"/>
    <w:rsid w:val="009D5D38"/>
    <w:rsid w:val="009E0AF8"/>
    <w:rsid w:val="009E155C"/>
    <w:rsid w:val="009E1A5A"/>
    <w:rsid w:val="009E4D14"/>
    <w:rsid w:val="009E52D4"/>
    <w:rsid w:val="009E54F8"/>
    <w:rsid w:val="009E7A45"/>
    <w:rsid w:val="00A052D6"/>
    <w:rsid w:val="00A108F6"/>
    <w:rsid w:val="00A11DB0"/>
    <w:rsid w:val="00A21201"/>
    <w:rsid w:val="00A25866"/>
    <w:rsid w:val="00A25B58"/>
    <w:rsid w:val="00A31896"/>
    <w:rsid w:val="00A32092"/>
    <w:rsid w:val="00A46F24"/>
    <w:rsid w:val="00A63B8B"/>
    <w:rsid w:val="00A70AF0"/>
    <w:rsid w:val="00A85998"/>
    <w:rsid w:val="00A85C1F"/>
    <w:rsid w:val="00A91C2B"/>
    <w:rsid w:val="00A925FE"/>
    <w:rsid w:val="00AA0748"/>
    <w:rsid w:val="00AA0DB4"/>
    <w:rsid w:val="00AA3DC1"/>
    <w:rsid w:val="00AA5D44"/>
    <w:rsid w:val="00AB3EF7"/>
    <w:rsid w:val="00AC0403"/>
    <w:rsid w:val="00AC218C"/>
    <w:rsid w:val="00AC2C31"/>
    <w:rsid w:val="00AE220D"/>
    <w:rsid w:val="00AE36B1"/>
    <w:rsid w:val="00AF2E93"/>
    <w:rsid w:val="00AF494B"/>
    <w:rsid w:val="00B0167D"/>
    <w:rsid w:val="00B02FEB"/>
    <w:rsid w:val="00B03716"/>
    <w:rsid w:val="00B06303"/>
    <w:rsid w:val="00B0651C"/>
    <w:rsid w:val="00B24530"/>
    <w:rsid w:val="00B26209"/>
    <w:rsid w:val="00B361C6"/>
    <w:rsid w:val="00B41768"/>
    <w:rsid w:val="00B4359C"/>
    <w:rsid w:val="00B44747"/>
    <w:rsid w:val="00B51B76"/>
    <w:rsid w:val="00B52479"/>
    <w:rsid w:val="00B603E3"/>
    <w:rsid w:val="00B63291"/>
    <w:rsid w:val="00B64E7A"/>
    <w:rsid w:val="00B747BC"/>
    <w:rsid w:val="00BA3580"/>
    <w:rsid w:val="00BA6E55"/>
    <w:rsid w:val="00BB015A"/>
    <w:rsid w:val="00BB2EF9"/>
    <w:rsid w:val="00BB4B44"/>
    <w:rsid w:val="00BD228D"/>
    <w:rsid w:val="00BD2A86"/>
    <w:rsid w:val="00BD44B0"/>
    <w:rsid w:val="00BE1664"/>
    <w:rsid w:val="00BF43E6"/>
    <w:rsid w:val="00C11105"/>
    <w:rsid w:val="00C138DB"/>
    <w:rsid w:val="00C14E09"/>
    <w:rsid w:val="00C150C0"/>
    <w:rsid w:val="00C15F4E"/>
    <w:rsid w:val="00C173EC"/>
    <w:rsid w:val="00C22519"/>
    <w:rsid w:val="00C305B8"/>
    <w:rsid w:val="00C31DFA"/>
    <w:rsid w:val="00C3343D"/>
    <w:rsid w:val="00C41908"/>
    <w:rsid w:val="00C425BD"/>
    <w:rsid w:val="00C44EDB"/>
    <w:rsid w:val="00C54081"/>
    <w:rsid w:val="00C60371"/>
    <w:rsid w:val="00C617DE"/>
    <w:rsid w:val="00C7315C"/>
    <w:rsid w:val="00C74773"/>
    <w:rsid w:val="00C8348E"/>
    <w:rsid w:val="00C83C6D"/>
    <w:rsid w:val="00CA6F1A"/>
    <w:rsid w:val="00CB3770"/>
    <w:rsid w:val="00CB4596"/>
    <w:rsid w:val="00CB45A1"/>
    <w:rsid w:val="00CC2F4E"/>
    <w:rsid w:val="00CD2B5A"/>
    <w:rsid w:val="00CD3D8E"/>
    <w:rsid w:val="00CD4D49"/>
    <w:rsid w:val="00CD7F14"/>
    <w:rsid w:val="00CE652A"/>
    <w:rsid w:val="00CF2401"/>
    <w:rsid w:val="00CF3870"/>
    <w:rsid w:val="00CF5DE7"/>
    <w:rsid w:val="00D008DE"/>
    <w:rsid w:val="00D06866"/>
    <w:rsid w:val="00D12464"/>
    <w:rsid w:val="00D16001"/>
    <w:rsid w:val="00D16C00"/>
    <w:rsid w:val="00D25196"/>
    <w:rsid w:val="00D32535"/>
    <w:rsid w:val="00D33F0A"/>
    <w:rsid w:val="00D378B9"/>
    <w:rsid w:val="00D4012B"/>
    <w:rsid w:val="00D44CA7"/>
    <w:rsid w:val="00D55CA3"/>
    <w:rsid w:val="00D61A0B"/>
    <w:rsid w:val="00D6343E"/>
    <w:rsid w:val="00D736D8"/>
    <w:rsid w:val="00D76C40"/>
    <w:rsid w:val="00D94E27"/>
    <w:rsid w:val="00D94FA9"/>
    <w:rsid w:val="00DA5674"/>
    <w:rsid w:val="00DC41B5"/>
    <w:rsid w:val="00DD2B9B"/>
    <w:rsid w:val="00DD32F9"/>
    <w:rsid w:val="00DD4BCD"/>
    <w:rsid w:val="00DD6C60"/>
    <w:rsid w:val="00DE07CE"/>
    <w:rsid w:val="00DE3231"/>
    <w:rsid w:val="00DE6A16"/>
    <w:rsid w:val="00DE7A2E"/>
    <w:rsid w:val="00DF1978"/>
    <w:rsid w:val="00DF33A3"/>
    <w:rsid w:val="00DF55E1"/>
    <w:rsid w:val="00E102A2"/>
    <w:rsid w:val="00E23766"/>
    <w:rsid w:val="00E23F4B"/>
    <w:rsid w:val="00E37FA8"/>
    <w:rsid w:val="00E432CC"/>
    <w:rsid w:val="00E440C8"/>
    <w:rsid w:val="00E64138"/>
    <w:rsid w:val="00E652A4"/>
    <w:rsid w:val="00E65534"/>
    <w:rsid w:val="00E83D67"/>
    <w:rsid w:val="00E97AA2"/>
    <w:rsid w:val="00EA28CB"/>
    <w:rsid w:val="00EA3406"/>
    <w:rsid w:val="00EA69CE"/>
    <w:rsid w:val="00EA7976"/>
    <w:rsid w:val="00EB281A"/>
    <w:rsid w:val="00ED003C"/>
    <w:rsid w:val="00ED166A"/>
    <w:rsid w:val="00ED665C"/>
    <w:rsid w:val="00EE152E"/>
    <w:rsid w:val="00EE3F87"/>
    <w:rsid w:val="00EF2AC0"/>
    <w:rsid w:val="00EF2C40"/>
    <w:rsid w:val="00EF3ED6"/>
    <w:rsid w:val="00EF5A60"/>
    <w:rsid w:val="00EF6C00"/>
    <w:rsid w:val="00F01323"/>
    <w:rsid w:val="00F01657"/>
    <w:rsid w:val="00F04CBC"/>
    <w:rsid w:val="00F168FF"/>
    <w:rsid w:val="00F21FD6"/>
    <w:rsid w:val="00F22338"/>
    <w:rsid w:val="00F25E4A"/>
    <w:rsid w:val="00F34FDF"/>
    <w:rsid w:val="00F40284"/>
    <w:rsid w:val="00F447D9"/>
    <w:rsid w:val="00F556DF"/>
    <w:rsid w:val="00F57DB8"/>
    <w:rsid w:val="00F61583"/>
    <w:rsid w:val="00F61A0F"/>
    <w:rsid w:val="00F71799"/>
    <w:rsid w:val="00F72627"/>
    <w:rsid w:val="00F76A41"/>
    <w:rsid w:val="00F81833"/>
    <w:rsid w:val="00F824C2"/>
    <w:rsid w:val="00F85C5B"/>
    <w:rsid w:val="00F95864"/>
    <w:rsid w:val="00FA158C"/>
    <w:rsid w:val="00FA63C1"/>
    <w:rsid w:val="00FA6974"/>
    <w:rsid w:val="00FB087E"/>
    <w:rsid w:val="00FB1DFB"/>
    <w:rsid w:val="00FC3722"/>
    <w:rsid w:val="00FD256B"/>
    <w:rsid w:val="00FD799F"/>
    <w:rsid w:val="00FE6F7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colormru v:ext="edit" colors="#879baa,#3c91af,black,#0f1923"/>
    </o:shapedefaults>
    <o:shapelayout v:ext="edit">
      <o:idmap v:ext="edit" data="1"/>
    </o:shapelayout>
  </w:shapeDefaults>
  <w:decimalSymbol w:val=","/>
  <w:listSeparator w:val=";"/>
  <w14:docId w14:val="3D735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qFormat/>
    <w:rsid w:val="00F01657"/>
    <w:pPr>
      <w:spacing w:after="300"/>
      <w:contextualSpacing/>
    </w:pPr>
    <w:rPr>
      <w:b/>
      <w:smallCaps/>
      <w:sz w:val="52"/>
      <w:szCs w:val="52"/>
      <w:lang w:eastAsia="en-US" w:bidi="en-US"/>
    </w:rPr>
  </w:style>
  <w:style w:type="character" w:customStyle="1" w:styleId="TitelZchn">
    <w:name w:val="Titel Zchn"/>
    <w:link w:val="Titel"/>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uiPriority w:val="99"/>
    <w:rsid w:val="008951BF"/>
    <w:pPr>
      <w:suppressAutoHyphens/>
      <w:spacing w:before="0"/>
    </w:pPr>
    <w:rPr>
      <w:rFonts w:cs="Arial"/>
    </w:rPr>
  </w:style>
  <w:style w:type="character" w:customStyle="1" w:styleId="TextkrperZchn">
    <w:name w:val="Textkörper Zchn"/>
    <w:basedOn w:val="Absatz-Standardschriftart"/>
    <w:link w:val="Textkrper"/>
    <w:uiPriority w:val="99"/>
    <w:rsid w:val="008951BF"/>
    <w:rPr>
      <w:rFonts w:cs="Arial"/>
      <w:szCs w:val="22"/>
      <w:lang w:eastAsia="en-US" w:bidi="en-US"/>
    </w:rPr>
  </w:style>
  <w:style w:type="paragraph" w:styleId="Liste">
    <w:name w:val="List"/>
    <w:basedOn w:val="Textkrper"/>
    <w:uiPriority w:val="99"/>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customStyle="1" w:styleId="BodyText21">
    <w:name w:val="Body Text 21"/>
    <w:basedOn w:val="Standard"/>
    <w:rsid w:val="00170846"/>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2E788B"/>
    <w:pPr>
      <w:spacing w:before="240" w:after="120"/>
    </w:pPr>
    <w:rPr>
      <w:lang w:val="x-none"/>
    </w:rPr>
  </w:style>
  <w:style w:type="character" w:customStyle="1" w:styleId="BeschriftungZchn">
    <w:name w:val="Beschriftung Zchn"/>
    <w:link w:val="Beschriftung"/>
    <w:uiPriority w:val="35"/>
    <w:rsid w:val="002E788B"/>
    <w:rPr>
      <w:bCs/>
      <w:color w:val="000000"/>
      <w:sz w:val="18"/>
      <w:szCs w:val="18"/>
      <w:lang w:eastAsia="en-US" w:bidi="en-US"/>
    </w:rPr>
  </w:style>
  <w:style w:type="character" w:customStyle="1" w:styleId="TabellengliederungZchn">
    <w:name w:val="Tabellengliederung Zchn"/>
    <w:link w:val="Tabellenbeschriftung"/>
    <w:rsid w:val="002E788B"/>
    <w:rPr>
      <w:bCs/>
      <w:color w:val="000000"/>
      <w:sz w:val="18"/>
      <w:szCs w:val="18"/>
      <w:lang w:val="x-none" w:eastAsia="en-US" w:bidi="en-US"/>
    </w:rPr>
  </w:style>
  <w:style w:type="paragraph" w:customStyle="1" w:styleId="Default">
    <w:name w:val="Default"/>
    <w:rsid w:val="00FB1DFB"/>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B02FEB"/>
    <w:pPr>
      <w:suppressAutoHyphens/>
      <w:ind w:left="0"/>
      <w:jc w:val="both"/>
    </w:pPr>
    <w:rPr>
      <w:rFonts w:cs="Arial"/>
    </w:rPr>
  </w:style>
  <w:style w:type="paragraph" w:styleId="Anrede">
    <w:name w:val="Salutation"/>
    <w:basedOn w:val="Standard"/>
    <w:next w:val="Standard"/>
    <w:link w:val="AnredeZchn"/>
    <w:uiPriority w:val="99"/>
    <w:semiHidden/>
    <w:unhideWhenUsed/>
    <w:rsid w:val="00B02FEB"/>
    <w:pPr>
      <w:suppressAutoHyphens/>
      <w:jc w:val="both"/>
    </w:pPr>
    <w:rPr>
      <w:rFonts w:cs="Arial"/>
      <w:lang w:val="x-none"/>
    </w:rPr>
  </w:style>
  <w:style w:type="character" w:customStyle="1" w:styleId="AnredeZchn">
    <w:name w:val="Anrede Zchn"/>
    <w:basedOn w:val="Absatz-Standardschriftart"/>
    <w:link w:val="Anrede"/>
    <w:uiPriority w:val="99"/>
    <w:semiHidden/>
    <w:rsid w:val="00B02FEB"/>
    <w:rPr>
      <w:rFonts w:cs="Arial"/>
      <w:szCs w:val="22"/>
      <w:lang w:val="x-none" w:eastAsia="en-US" w:bidi="en-US"/>
    </w:rPr>
  </w:style>
  <w:style w:type="paragraph" w:styleId="Aufzhlungszeichen">
    <w:name w:val="List Bullet"/>
    <w:basedOn w:val="Standard"/>
    <w:uiPriority w:val="99"/>
    <w:semiHidden/>
    <w:unhideWhenUsed/>
    <w:rsid w:val="00B02FEB"/>
    <w:pPr>
      <w:numPr>
        <w:numId w:val="9"/>
      </w:numPr>
      <w:suppressAutoHyphens/>
      <w:contextualSpacing/>
      <w:jc w:val="both"/>
    </w:pPr>
    <w:rPr>
      <w:rFonts w:cs="Arial"/>
    </w:rPr>
  </w:style>
  <w:style w:type="paragraph" w:styleId="Aufzhlungszeichen2">
    <w:name w:val="List Bullet 2"/>
    <w:basedOn w:val="Standard"/>
    <w:uiPriority w:val="99"/>
    <w:semiHidden/>
    <w:unhideWhenUsed/>
    <w:rsid w:val="00B02FEB"/>
    <w:pPr>
      <w:numPr>
        <w:numId w:val="10"/>
      </w:numPr>
      <w:suppressAutoHyphens/>
      <w:contextualSpacing/>
      <w:jc w:val="both"/>
    </w:pPr>
    <w:rPr>
      <w:rFonts w:cs="Arial"/>
    </w:rPr>
  </w:style>
  <w:style w:type="paragraph" w:styleId="Aufzhlungszeichen3">
    <w:name w:val="List Bullet 3"/>
    <w:basedOn w:val="Standard"/>
    <w:uiPriority w:val="99"/>
    <w:semiHidden/>
    <w:unhideWhenUsed/>
    <w:rsid w:val="00B02FEB"/>
    <w:pPr>
      <w:numPr>
        <w:numId w:val="11"/>
      </w:numPr>
      <w:suppressAutoHyphens/>
      <w:contextualSpacing/>
      <w:jc w:val="both"/>
    </w:pPr>
    <w:rPr>
      <w:rFonts w:cs="Arial"/>
    </w:rPr>
  </w:style>
  <w:style w:type="paragraph" w:styleId="Aufzhlungszeichen4">
    <w:name w:val="List Bullet 4"/>
    <w:basedOn w:val="Standard"/>
    <w:uiPriority w:val="99"/>
    <w:semiHidden/>
    <w:unhideWhenUsed/>
    <w:rsid w:val="00B02FEB"/>
    <w:pPr>
      <w:numPr>
        <w:numId w:val="12"/>
      </w:numPr>
      <w:suppressAutoHyphens/>
      <w:contextualSpacing/>
      <w:jc w:val="both"/>
    </w:pPr>
    <w:rPr>
      <w:rFonts w:cs="Arial"/>
    </w:rPr>
  </w:style>
  <w:style w:type="paragraph" w:styleId="Aufzhlungszeichen5">
    <w:name w:val="List Bullet 5"/>
    <w:basedOn w:val="Standard"/>
    <w:uiPriority w:val="99"/>
    <w:semiHidden/>
    <w:unhideWhenUsed/>
    <w:rsid w:val="00B02FEB"/>
    <w:pPr>
      <w:numPr>
        <w:numId w:val="13"/>
      </w:numPr>
      <w:suppressAutoHyphens/>
      <w:contextualSpacing/>
      <w:jc w:val="both"/>
    </w:pPr>
    <w:rPr>
      <w:rFonts w:cs="Arial"/>
    </w:rPr>
  </w:style>
  <w:style w:type="paragraph" w:styleId="Blocktext">
    <w:name w:val="Block Text"/>
    <w:basedOn w:val="Standard"/>
    <w:uiPriority w:val="99"/>
    <w:semiHidden/>
    <w:unhideWhenUsed/>
    <w:rsid w:val="00B02FEB"/>
    <w:pPr>
      <w:suppressAutoHyphens/>
      <w:ind w:left="1440" w:right="1440"/>
      <w:jc w:val="both"/>
    </w:pPr>
    <w:rPr>
      <w:rFonts w:cs="Arial"/>
    </w:rPr>
  </w:style>
  <w:style w:type="paragraph" w:styleId="Datum">
    <w:name w:val="Date"/>
    <w:basedOn w:val="Standard"/>
    <w:next w:val="Standard"/>
    <w:link w:val="DatumZchn"/>
    <w:uiPriority w:val="99"/>
    <w:semiHidden/>
    <w:unhideWhenUsed/>
    <w:rsid w:val="00B02FEB"/>
    <w:pPr>
      <w:suppressAutoHyphens/>
      <w:jc w:val="both"/>
    </w:pPr>
    <w:rPr>
      <w:rFonts w:cs="Arial"/>
      <w:lang w:val="x-none"/>
    </w:rPr>
  </w:style>
  <w:style w:type="character" w:customStyle="1" w:styleId="DatumZchn">
    <w:name w:val="Datum Zchn"/>
    <w:basedOn w:val="Absatz-Standardschriftart"/>
    <w:link w:val="Datum"/>
    <w:uiPriority w:val="99"/>
    <w:semiHidden/>
    <w:rsid w:val="00B02FEB"/>
    <w:rPr>
      <w:rFonts w:cs="Arial"/>
      <w:szCs w:val="22"/>
      <w:lang w:val="x-none" w:eastAsia="en-US" w:bidi="en-US"/>
    </w:rPr>
  </w:style>
  <w:style w:type="paragraph" w:styleId="E-Mail-Signatur">
    <w:name w:val="E-mail Signature"/>
    <w:basedOn w:val="Standard"/>
    <w:link w:val="E-Mail-SignaturZchn"/>
    <w:uiPriority w:val="99"/>
    <w:semiHidden/>
    <w:unhideWhenUsed/>
    <w:rsid w:val="00B02FEB"/>
    <w:pPr>
      <w:suppressAutoHyphens/>
      <w:jc w:val="both"/>
    </w:pPr>
    <w:rPr>
      <w:rFonts w:cs="Arial"/>
      <w:lang w:val="x-none"/>
    </w:rPr>
  </w:style>
  <w:style w:type="character" w:customStyle="1" w:styleId="E-Mail-SignaturZchn">
    <w:name w:val="E-Mail-Signatur Zchn"/>
    <w:basedOn w:val="Absatz-Standardschriftart"/>
    <w:link w:val="E-Mail-Signatur"/>
    <w:uiPriority w:val="99"/>
    <w:semiHidden/>
    <w:rsid w:val="00B02FEB"/>
    <w:rPr>
      <w:rFonts w:cs="Arial"/>
      <w:szCs w:val="22"/>
      <w:lang w:val="x-none" w:eastAsia="en-US" w:bidi="en-US"/>
    </w:rPr>
  </w:style>
  <w:style w:type="paragraph" w:styleId="Endnotentext">
    <w:name w:val="endnote text"/>
    <w:basedOn w:val="Standard"/>
    <w:link w:val="EndnotentextZchn"/>
    <w:uiPriority w:val="99"/>
    <w:semiHidden/>
    <w:unhideWhenUsed/>
    <w:rsid w:val="00B02FEB"/>
    <w:pPr>
      <w:suppressAutoHyphens/>
      <w:jc w:val="both"/>
    </w:pPr>
    <w:rPr>
      <w:rFonts w:cs="Arial"/>
      <w:szCs w:val="20"/>
      <w:lang w:val="x-none"/>
    </w:rPr>
  </w:style>
  <w:style w:type="character" w:customStyle="1" w:styleId="EndnotentextZchn">
    <w:name w:val="Endnotentext Zchn"/>
    <w:basedOn w:val="Absatz-Standardschriftart"/>
    <w:link w:val="Endnotentext"/>
    <w:uiPriority w:val="99"/>
    <w:semiHidden/>
    <w:rsid w:val="00B02FEB"/>
    <w:rPr>
      <w:rFonts w:cs="Arial"/>
      <w:lang w:val="x-none" w:eastAsia="en-US" w:bidi="en-US"/>
    </w:rPr>
  </w:style>
  <w:style w:type="paragraph" w:styleId="Fu-Endnotenberschrift">
    <w:name w:val="Note Heading"/>
    <w:basedOn w:val="Standard"/>
    <w:next w:val="Standard"/>
    <w:link w:val="Fu-EndnotenberschriftZchn"/>
    <w:uiPriority w:val="99"/>
    <w:semiHidden/>
    <w:unhideWhenUsed/>
    <w:rsid w:val="00B02FEB"/>
    <w:pPr>
      <w:suppressAutoHyphens/>
      <w:jc w:val="both"/>
    </w:pPr>
    <w:rPr>
      <w:rFonts w:cs="Arial"/>
      <w:lang w:val="x-none"/>
    </w:rPr>
  </w:style>
  <w:style w:type="character" w:customStyle="1" w:styleId="Fu-EndnotenberschriftZchn">
    <w:name w:val="Fuß/-Endnotenüberschrift Zchn"/>
    <w:basedOn w:val="Absatz-Standardschriftart"/>
    <w:link w:val="Fu-Endnotenberschrift"/>
    <w:uiPriority w:val="99"/>
    <w:semiHidden/>
    <w:rsid w:val="00B02FEB"/>
    <w:rPr>
      <w:rFonts w:cs="Arial"/>
      <w:szCs w:val="22"/>
      <w:lang w:val="x-none" w:eastAsia="en-US" w:bidi="en-US"/>
    </w:rPr>
  </w:style>
  <w:style w:type="paragraph" w:styleId="Funotentext">
    <w:name w:val="footnote text"/>
    <w:basedOn w:val="Standard"/>
    <w:link w:val="FunotentextZchn"/>
    <w:uiPriority w:val="99"/>
    <w:semiHidden/>
    <w:unhideWhenUsed/>
    <w:rsid w:val="00B02FEB"/>
    <w:pPr>
      <w:suppressAutoHyphens/>
      <w:jc w:val="both"/>
    </w:pPr>
    <w:rPr>
      <w:rFonts w:cs="Arial"/>
      <w:szCs w:val="20"/>
      <w:lang w:val="x-none"/>
    </w:rPr>
  </w:style>
  <w:style w:type="character" w:customStyle="1" w:styleId="FunotentextZchn">
    <w:name w:val="Fußnotentext Zchn"/>
    <w:basedOn w:val="Absatz-Standardschriftart"/>
    <w:link w:val="Funotentext"/>
    <w:uiPriority w:val="99"/>
    <w:semiHidden/>
    <w:rsid w:val="00B02FEB"/>
    <w:rPr>
      <w:rFonts w:cs="Arial"/>
      <w:lang w:val="x-none" w:eastAsia="en-US" w:bidi="en-US"/>
    </w:rPr>
  </w:style>
  <w:style w:type="paragraph" w:styleId="Gruformel">
    <w:name w:val="Closing"/>
    <w:basedOn w:val="Standard"/>
    <w:link w:val="GruformelZchn"/>
    <w:uiPriority w:val="99"/>
    <w:semiHidden/>
    <w:unhideWhenUsed/>
    <w:rsid w:val="00B02FEB"/>
    <w:pPr>
      <w:suppressAutoHyphens/>
      <w:ind w:left="4252"/>
      <w:jc w:val="both"/>
    </w:pPr>
    <w:rPr>
      <w:rFonts w:cs="Arial"/>
      <w:lang w:val="x-none"/>
    </w:rPr>
  </w:style>
  <w:style w:type="character" w:customStyle="1" w:styleId="GruformelZchn">
    <w:name w:val="Grußformel Zchn"/>
    <w:basedOn w:val="Absatz-Standardschriftart"/>
    <w:link w:val="Gruformel"/>
    <w:uiPriority w:val="99"/>
    <w:semiHidden/>
    <w:rsid w:val="00B02FEB"/>
    <w:rPr>
      <w:rFonts w:cs="Arial"/>
      <w:szCs w:val="22"/>
      <w:lang w:val="x-none" w:eastAsia="en-US" w:bidi="en-US"/>
    </w:rPr>
  </w:style>
  <w:style w:type="paragraph" w:styleId="HTMLAdresse">
    <w:name w:val="HTML Address"/>
    <w:basedOn w:val="Standard"/>
    <w:link w:val="HTMLAdresseZchn"/>
    <w:uiPriority w:val="99"/>
    <w:semiHidden/>
    <w:unhideWhenUsed/>
    <w:rsid w:val="00B02FEB"/>
    <w:pPr>
      <w:suppressAutoHyphens/>
      <w:jc w:val="both"/>
    </w:pPr>
    <w:rPr>
      <w:rFonts w:cs="Arial"/>
      <w:i/>
      <w:iCs/>
      <w:lang w:val="x-none"/>
    </w:rPr>
  </w:style>
  <w:style w:type="character" w:customStyle="1" w:styleId="HTMLAdresseZchn">
    <w:name w:val="HTML Adresse Zchn"/>
    <w:basedOn w:val="Absatz-Standardschriftart"/>
    <w:link w:val="HTMLAdresse"/>
    <w:uiPriority w:val="99"/>
    <w:semiHidden/>
    <w:rsid w:val="00B02FEB"/>
    <w:rPr>
      <w:rFonts w:cs="Arial"/>
      <w:i/>
      <w:iCs/>
      <w:szCs w:val="22"/>
      <w:lang w:val="x-none" w:eastAsia="en-US" w:bidi="en-US"/>
    </w:rPr>
  </w:style>
  <w:style w:type="paragraph" w:styleId="HTMLVorformatiert">
    <w:name w:val="HTML Preformatted"/>
    <w:basedOn w:val="Standard"/>
    <w:link w:val="HTMLVorformatiertZchn"/>
    <w:uiPriority w:val="99"/>
    <w:semiHidden/>
    <w:unhideWhenUsed/>
    <w:rsid w:val="00B02FEB"/>
    <w:pPr>
      <w:suppressAutoHyphens/>
      <w:jc w:val="both"/>
    </w:pPr>
    <w:rPr>
      <w:rFonts w:ascii="Courier New" w:hAnsi="Courier New" w:cs="Courier New"/>
      <w:szCs w:val="20"/>
      <w:lang w:val="x-none"/>
    </w:rPr>
  </w:style>
  <w:style w:type="character" w:customStyle="1" w:styleId="HTMLVorformatiertZchn">
    <w:name w:val="HTML Vorformatiert Zchn"/>
    <w:basedOn w:val="Absatz-Standardschriftart"/>
    <w:link w:val="HTMLVorformatiert"/>
    <w:uiPriority w:val="99"/>
    <w:semiHidden/>
    <w:rsid w:val="00B02FEB"/>
    <w:rPr>
      <w:rFonts w:ascii="Courier New" w:hAnsi="Courier New" w:cs="Courier New"/>
      <w:lang w:val="x-none" w:eastAsia="en-US" w:bidi="en-US"/>
    </w:rPr>
  </w:style>
  <w:style w:type="paragraph" w:styleId="Index1">
    <w:name w:val="index 1"/>
    <w:basedOn w:val="Standard"/>
    <w:next w:val="Standard"/>
    <w:autoRedefine/>
    <w:uiPriority w:val="99"/>
    <w:semiHidden/>
    <w:unhideWhenUsed/>
    <w:rsid w:val="00B02FEB"/>
    <w:pPr>
      <w:suppressAutoHyphens/>
      <w:ind w:left="200" w:hanging="200"/>
      <w:jc w:val="both"/>
    </w:pPr>
    <w:rPr>
      <w:rFonts w:cs="Arial"/>
    </w:rPr>
  </w:style>
  <w:style w:type="paragraph" w:styleId="Index2">
    <w:name w:val="index 2"/>
    <w:basedOn w:val="Standard"/>
    <w:next w:val="Standard"/>
    <w:autoRedefine/>
    <w:uiPriority w:val="99"/>
    <w:semiHidden/>
    <w:unhideWhenUsed/>
    <w:rsid w:val="00B02FEB"/>
    <w:pPr>
      <w:suppressAutoHyphens/>
      <w:ind w:left="400" w:hanging="200"/>
      <w:jc w:val="both"/>
    </w:pPr>
    <w:rPr>
      <w:rFonts w:cs="Arial"/>
    </w:rPr>
  </w:style>
  <w:style w:type="paragraph" w:styleId="Index3">
    <w:name w:val="index 3"/>
    <w:basedOn w:val="Standard"/>
    <w:next w:val="Standard"/>
    <w:autoRedefine/>
    <w:uiPriority w:val="99"/>
    <w:semiHidden/>
    <w:unhideWhenUsed/>
    <w:rsid w:val="00B02FEB"/>
    <w:pPr>
      <w:suppressAutoHyphens/>
      <w:ind w:left="600" w:hanging="200"/>
      <w:jc w:val="both"/>
    </w:pPr>
    <w:rPr>
      <w:rFonts w:cs="Arial"/>
    </w:rPr>
  </w:style>
  <w:style w:type="paragraph" w:styleId="Index4">
    <w:name w:val="index 4"/>
    <w:basedOn w:val="Standard"/>
    <w:next w:val="Standard"/>
    <w:autoRedefine/>
    <w:uiPriority w:val="99"/>
    <w:semiHidden/>
    <w:unhideWhenUsed/>
    <w:rsid w:val="00B02FEB"/>
    <w:pPr>
      <w:suppressAutoHyphens/>
      <w:ind w:left="800" w:hanging="200"/>
      <w:jc w:val="both"/>
    </w:pPr>
    <w:rPr>
      <w:rFonts w:cs="Arial"/>
    </w:rPr>
  </w:style>
  <w:style w:type="paragraph" w:styleId="Index5">
    <w:name w:val="index 5"/>
    <w:basedOn w:val="Standard"/>
    <w:next w:val="Standard"/>
    <w:autoRedefine/>
    <w:uiPriority w:val="99"/>
    <w:semiHidden/>
    <w:unhideWhenUsed/>
    <w:rsid w:val="00B02FEB"/>
    <w:pPr>
      <w:suppressAutoHyphens/>
      <w:ind w:left="1000" w:hanging="200"/>
      <w:jc w:val="both"/>
    </w:pPr>
    <w:rPr>
      <w:rFonts w:cs="Arial"/>
    </w:rPr>
  </w:style>
  <w:style w:type="paragraph" w:styleId="Index6">
    <w:name w:val="index 6"/>
    <w:basedOn w:val="Standard"/>
    <w:next w:val="Standard"/>
    <w:autoRedefine/>
    <w:uiPriority w:val="99"/>
    <w:semiHidden/>
    <w:unhideWhenUsed/>
    <w:rsid w:val="00B02FEB"/>
    <w:pPr>
      <w:suppressAutoHyphens/>
      <w:ind w:left="1200" w:hanging="200"/>
      <w:jc w:val="both"/>
    </w:pPr>
    <w:rPr>
      <w:rFonts w:cs="Arial"/>
    </w:rPr>
  </w:style>
  <w:style w:type="paragraph" w:styleId="Index7">
    <w:name w:val="index 7"/>
    <w:basedOn w:val="Standard"/>
    <w:next w:val="Standard"/>
    <w:autoRedefine/>
    <w:uiPriority w:val="99"/>
    <w:semiHidden/>
    <w:unhideWhenUsed/>
    <w:rsid w:val="00B02FEB"/>
    <w:pPr>
      <w:suppressAutoHyphens/>
      <w:ind w:left="1400" w:hanging="200"/>
      <w:jc w:val="both"/>
    </w:pPr>
    <w:rPr>
      <w:rFonts w:cs="Arial"/>
    </w:rPr>
  </w:style>
  <w:style w:type="paragraph" w:styleId="Index8">
    <w:name w:val="index 8"/>
    <w:basedOn w:val="Standard"/>
    <w:next w:val="Standard"/>
    <w:autoRedefine/>
    <w:uiPriority w:val="99"/>
    <w:semiHidden/>
    <w:unhideWhenUsed/>
    <w:rsid w:val="00B02FEB"/>
    <w:pPr>
      <w:suppressAutoHyphens/>
      <w:ind w:left="1600" w:hanging="200"/>
      <w:jc w:val="both"/>
    </w:pPr>
    <w:rPr>
      <w:rFonts w:cs="Arial"/>
    </w:rPr>
  </w:style>
  <w:style w:type="paragraph" w:styleId="Index9">
    <w:name w:val="index 9"/>
    <w:basedOn w:val="Standard"/>
    <w:next w:val="Standard"/>
    <w:autoRedefine/>
    <w:uiPriority w:val="99"/>
    <w:semiHidden/>
    <w:unhideWhenUsed/>
    <w:rsid w:val="00B02FEB"/>
    <w:pPr>
      <w:suppressAutoHyphens/>
      <w:ind w:left="1800" w:hanging="200"/>
      <w:jc w:val="both"/>
    </w:pPr>
    <w:rPr>
      <w:rFonts w:cs="Arial"/>
    </w:rPr>
  </w:style>
  <w:style w:type="paragraph" w:styleId="Indexberschrift">
    <w:name w:val="index heading"/>
    <w:basedOn w:val="Standard"/>
    <w:next w:val="Index1"/>
    <w:uiPriority w:val="99"/>
    <w:semiHidden/>
    <w:unhideWhenUsed/>
    <w:rsid w:val="00B02FEB"/>
    <w:pPr>
      <w:suppressAutoHyphens/>
      <w:jc w:val="both"/>
    </w:pPr>
    <w:rPr>
      <w:rFonts w:ascii="Cambria" w:hAnsi="Cambria"/>
      <w:b/>
      <w:bCs/>
    </w:rPr>
  </w:style>
  <w:style w:type="paragraph" w:styleId="Liste2">
    <w:name w:val="List 2"/>
    <w:basedOn w:val="Standard"/>
    <w:uiPriority w:val="99"/>
    <w:semiHidden/>
    <w:unhideWhenUsed/>
    <w:rsid w:val="00B02FEB"/>
    <w:pPr>
      <w:suppressAutoHyphens/>
      <w:ind w:left="566" w:hanging="283"/>
      <w:contextualSpacing/>
      <w:jc w:val="both"/>
    </w:pPr>
    <w:rPr>
      <w:rFonts w:cs="Arial"/>
    </w:rPr>
  </w:style>
  <w:style w:type="paragraph" w:styleId="Liste3">
    <w:name w:val="List 3"/>
    <w:basedOn w:val="Standard"/>
    <w:uiPriority w:val="99"/>
    <w:semiHidden/>
    <w:unhideWhenUsed/>
    <w:rsid w:val="00B02FEB"/>
    <w:pPr>
      <w:suppressAutoHyphens/>
      <w:ind w:left="849" w:hanging="283"/>
      <w:contextualSpacing/>
      <w:jc w:val="both"/>
    </w:pPr>
    <w:rPr>
      <w:rFonts w:cs="Arial"/>
    </w:rPr>
  </w:style>
  <w:style w:type="paragraph" w:styleId="Liste4">
    <w:name w:val="List 4"/>
    <w:basedOn w:val="Standard"/>
    <w:uiPriority w:val="99"/>
    <w:semiHidden/>
    <w:unhideWhenUsed/>
    <w:rsid w:val="00B02FEB"/>
    <w:pPr>
      <w:suppressAutoHyphens/>
      <w:ind w:left="1132" w:hanging="283"/>
      <w:contextualSpacing/>
      <w:jc w:val="both"/>
    </w:pPr>
    <w:rPr>
      <w:rFonts w:cs="Arial"/>
    </w:rPr>
  </w:style>
  <w:style w:type="paragraph" w:styleId="Liste5">
    <w:name w:val="List 5"/>
    <w:basedOn w:val="Standard"/>
    <w:uiPriority w:val="99"/>
    <w:semiHidden/>
    <w:unhideWhenUsed/>
    <w:rsid w:val="00B02FEB"/>
    <w:pPr>
      <w:suppressAutoHyphens/>
      <w:ind w:left="1415" w:hanging="283"/>
      <w:contextualSpacing/>
      <w:jc w:val="both"/>
    </w:pPr>
    <w:rPr>
      <w:rFonts w:cs="Arial"/>
    </w:rPr>
  </w:style>
  <w:style w:type="paragraph" w:styleId="Listenfortsetzung">
    <w:name w:val="List Continue"/>
    <w:basedOn w:val="Standard"/>
    <w:uiPriority w:val="99"/>
    <w:semiHidden/>
    <w:unhideWhenUsed/>
    <w:rsid w:val="00B02FEB"/>
    <w:pPr>
      <w:suppressAutoHyphens/>
      <w:ind w:left="283"/>
      <w:contextualSpacing/>
      <w:jc w:val="both"/>
    </w:pPr>
    <w:rPr>
      <w:rFonts w:cs="Arial"/>
    </w:rPr>
  </w:style>
  <w:style w:type="paragraph" w:styleId="Listenfortsetzung2">
    <w:name w:val="List Continue 2"/>
    <w:basedOn w:val="Standard"/>
    <w:uiPriority w:val="99"/>
    <w:semiHidden/>
    <w:unhideWhenUsed/>
    <w:rsid w:val="00B02FEB"/>
    <w:pPr>
      <w:suppressAutoHyphens/>
      <w:ind w:left="566"/>
      <w:contextualSpacing/>
      <w:jc w:val="both"/>
    </w:pPr>
    <w:rPr>
      <w:rFonts w:cs="Arial"/>
    </w:rPr>
  </w:style>
  <w:style w:type="paragraph" w:styleId="Listenfortsetzung3">
    <w:name w:val="List Continue 3"/>
    <w:basedOn w:val="Standard"/>
    <w:uiPriority w:val="99"/>
    <w:semiHidden/>
    <w:unhideWhenUsed/>
    <w:rsid w:val="00B02FEB"/>
    <w:pPr>
      <w:suppressAutoHyphens/>
      <w:ind w:left="849"/>
      <w:contextualSpacing/>
      <w:jc w:val="both"/>
    </w:pPr>
    <w:rPr>
      <w:rFonts w:cs="Arial"/>
    </w:rPr>
  </w:style>
  <w:style w:type="paragraph" w:styleId="Listenfortsetzung4">
    <w:name w:val="List Continue 4"/>
    <w:basedOn w:val="Standard"/>
    <w:uiPriority w:val="99"/>
    <w:semiHidden/>
    <w:unhideWhenUsed/>
    <w:rsid w:val="00B02FEB"/>
    <w:pPr>
      <w:suppressAutoHyphens/>
      <w:ind w:left="1132"/>
      <w:contextualSpacing/>
      <w:jc w:val="both"/>
    </w:pPr>
    <w:rPr>
      <w:rFonts w:cs="Arial"/>
    </w:rPr>
  </w:style>
  <w:style w:type="paragraph" w:styleId="Listenfortsetzung5">
    <w:name w:val="List Continue 5"/>
    <w:basedOn w:val="Standard"/>
    <w:uiPriority w:val="99"/>
    <w:semiHidden/>
    <w:unhideWhenUsed/>
    <w:rsid w:val="00B02FEB"/>
    <w:pPr>
      <w:suppressAutoHyphens/>
      <w:ind w:left="1415"/>
      <w:contextualSpacing/>
      <w:jc w:val="both"/>
    </w:pPr>
    <w:rPr>
      <w:rFonts w:cs="Arial"/>
    </w:rPr>
  </w:style>
  <w:style w:type="paragraph" w:styleId="Listennummer">
    <w:name w:val="List Number"/>
    <w:basedOn w:val="Standard"/>
    <w:uiPriority w:val="99"/>
    <w:semiHidden/>
    <w:unhideWhenUsed/>
    <w:rsid w:val="00B02FEB"/>
    <w:pPr>
      <w:numPr>
        <w:numId w:val="14"/>
      </w:numPr>
      <w:suppressAutoHyphens/>
      <w:contextualSpacing/>
      <w:jc w:val="both"/>
    </w:pPr>
    <w:rPr>
      <w:rFonts w:cs="Arial"/>
    </w:rPr>
  </w:style>
  <w:style w:type="paragraph" w:styleId="Listennummer2">
    <w:name w:val="List Number 2"/>
    <w:basedOn w:val="Standard"/>
    <w:uiPriority w:val="99"/>
    <w:semiHidden/>
    <w:unhideWhenUsed/>
    <w:rsid w:val="00B02FEB"/>
    <w:pPr>
      <w:numPr>
        <w:numId w:val="15"/>
      </w:numPr>
      <w:suppressAutoHyphens/>
      <w:contextualSpacing/>
      <w:jc w:val="both"/>
    </w:pPr>
    <w:rPr>
      <w:rFonts w:cs="Arial"/>
    </w:rPr>
  </w:style>
  <w:style w:type="paragraph" w:styleId="Listennummer3">
    <w:name w:val="List Number 3"/>
    <w:basedOn w:val="Standard"/>
    <w:uiPriority w:val="99"/>
    <w:semiHidden/>
    <w:unhideWhenUsed/>
    <w:rsid w:val="00B02FEB"/>
    <w:pPr>
      <w:numPr>
        <w:numId w:val="16"/>
      </w:numPr>
      <w:suppressAutoHyphens/>
      <w:contextualSpacing/>
      <w:jc w:val="both"/>
    </w:pPr>
    <w:rPr>
      <w:rFonts w:cs="Arial"/>
    </w:rPr>
  </w:style>
  <w:style w:type="paragraph" w:styleId="Listennummer4">
    <w:name w:val="List Number 4"/>
    <w:basedOn w:val="Standard"/>
    <w:uiPriority w:val="99"/>
    <w:semiHidden/>
    <w:unhideWhenUsed/>
    <w:rsid w:val="00B02FEB"/>
    <w:pPr>
      <w:numPr>
        <w:numId w:val="17"/>
      </w:numPr>
      <w:suppressAutoHyphens/>
      <w:contextualSpacing/>
      <w:jc w:val="both"/>
    </w:pPr>
    <w:rPr>
      <w:rFonts w:cs="Arial"/>
    </w:rPr>
  </w:style>
  <w:style w:type="paragraph" w:styleId="Listennummer5">
    <w:name w:val="List Number 5"/>
    <w:basedOn w:val="Standard"/>
    <w:uiPriority w:val="99"/>
    <w:semiHidden/>
    <w:unhideWhenUsed/>
    <w:rsid w:val="00B02FEB"/>
    <w:pPr>
      <w:numPr>
        <w:numId w:val="18"/>
      </w:numPr>
      <w:suppressAutoHyphens/>
      <w:contextualSpacing/>
      <w:jc w:val="both"/>
    </w:pPr>
    <w:rPr>
      <w:rFonts w:cs="Arial"/>
    </w:rPr>
  </w:style>
  <w:style w:type="paragraph" w:styleId="Literaturverzeichnis">
    <w:name w:val="Bibliography"/>
    <w:basedOn w:val="Standard"/>
    <w:next w:val="Standard"/>
    <w:uiPriority w:val="37"/>
    <w:semiHidden/>
    <w:unhideWhenUsed/>
    <w:rsid w:val="00B02FEB"/>
    <w:pPr>
      <w:suppressAutoHyphens/>
      <w:jc w:val="both"/>
    </w:pPr>
    <w:rPr>
      <w:rFonts w:cs="Arial"/>
    </w:rPr>
  </w:style>
  <w:style w:type="paragraph" w:styleId="Makrotext">
    <w:name w:val="macro"/>
    <w:link w:val="MakrotextZchn"/>
    <w:uiPriority w:val="99"/>
    <w:semiHidden/>
    <w:unhideWhenUsed/>
    <w:rsid w:val="00B02FEB"/>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B02FEB"/>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B02FEB"/>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lang w:val="x-none"/>
    </w:rPr>
  </w:style>
  <w:style w:type="character" w:customStyle="1" w:styleId="NachrichtenkopfZchn">
    <w:name w:val="Nachrichtenkopf Zchn"/>
    <w:basedOn w:val="Absatz-Standardschriftart"/>
    <w:link w:val="Nachrichtenkopf"/>
    <w:uiPriority w:val="99"/>
    <w:semiHidden/>
    <w:rsid w:val="00B02FEB"/>
    <w:rPr>
      <w:rFonts w:ascii="Cambria" w:hAnsi="Cambria"/>
      <w:sz w:val="24"/>
      <w:szCs w:val="24"/>
      <w:shd w:val="pct20" w:color="auto" w:fill="auto"/>
      <w:lang w:val="x-none" w:eastAsia="en-US" w:bidi="en-US"/>
    </w:rPr>
  </w:style>
  <w:style w:type="paragraph" w:styleId="NurText">
    <w:name w:val="Plain Text"/>
    <w:basedOn w:val="Standard"/>
    <w:link w:val="NurTextZchn"/>
    <w:uiPriority w:val="99"/>
    <w:semiHidden/>
    <w:unhideWhenUsed/>
    <w:rsid w:val="00B02FEB"/>
    <w:pPr>
      <w:suppressAutoHyphens/>
      <w:jc w:val="both"/>
    </w:pPr>
    <w:rPr>
      <w:rFonts w:ascii="Courier New" w:hAnsi="Courier New" w:cs="Courier New"/>
      <w:szCs w:val="20"/>
      <w:lang w:val="x-none"/>
    </w:rPr>
  </w:style>
  <w:style w:type="character" w:customStyle="1" w:styleId="NurTextZchn">
    <w:name w:val="Nur Text Zchn"/>
    <w:basedOn w:val="Absatz-Standardschriftart"/>
    <w:link w:val="NurText"/>
    <w:uiPriority w:val="99"/>
    <w:semiHidden/>
    <w:rsid w:val="00B02FEB"/>
    <w:rPr>
      <w:rFonts w:ascii="Courier New" w:hAnsi="Courier New" w:cs="Courier New"/>
      <w:lang w:val="x-none" w:eastAsia="en-US" w:bidi="en-US"/>
    </w:rPr>
  </w:style>
  <w:style w:type="paragraph" w:styleId="Rechtsgrundlagenverzeichnis">
    <w:name w:val="table of authorities"/>
    <w:basedOn w:val="Standard"/>
    <w:next w:val="Standard"/>
    <w:uiPriority w:val="99"/>
    <w:semiHidden/>
    <w:unhideWhenUsed/>
    <w:rsid w:val="00B02FEB"/>
    <w:pPr>
      <w:suppressAutoHyphens/>
      <w:ind w:left="200" w:hanging="200"/>
      <w:jc w:val="both"/>
    </w:pPr>
    <w:rPr>
      <w:rFonts w:cs="Arial"/>
    </w:rPr>
  </w:style>
  <w:style w:type="paragraph" w:styleId="RGV-berschrift">
    <w:name w:val="toa heading"/>
    <w:basedOn w:val="Standard"/>
    <w:next w:val="Standard"/>
    <w:uiPriority w:val="99"/>
    <w:semiHidden/>
    <w:unhideWhenUsed/>
    <w:rsid w:val="00B02FEB"/>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B02FEB"/>
    <w:pPr>
      <w:suppressAutoHyphens/>
      <w:ind w:left="708"/>
      <w:jc w:val="both"/>
    </w:pPr>
    <w:rPr>
      <w:rFonts w:cs="Arial"/>
    </w:rPr>
  </w:style>
  <w:style w:type="paragraph" w:styleId="Textkrper3">
    <w:name w:val="Body Text 3"/>
    <w:basedOn w:val="Standard"/>
    <w:link w:val="Textkrper3Zchn"/>
    <w:uiPriority w:val="99"/>
    <w:semiHidden/>
    <w:unhideWhenUsed/>
    <w:rsid w:val="00B02FEB"/>
    <w:pPr>
      <w:suppressAutoHyphens/>
      <w:jc w:val="both"/>
    </w:pPr>
    <w:rPr>
      <w:rFonts w:cs="Arial"/>
      <w:sz w:val="16"/>
      <w:szCs w:val="16"/>
      <w:lang w:val="x-none"/>
    </w:rPr>
  </w:style>
  <w:style w:type="character" w:customStyle="1" w:styleId="Textkrper3Zchn">
    <w:name w:val="Textkörper 3 Zchn"/>
    <w:basedOn w:val="Absatz-Standardschriftart"/>
    <w:link w:val="Textkrper3"/>
    <w:uiPriority w:val="99"/>
    <w:semiHidden/>
    <w:rsid w:val="00B02FEB"/>
    <w:rPr>
      <w:rFonts w:cs="Arial"/>
      <w:sz w:val="16"/>
      <w:szCs w:val="16"/>
      <w:lang w:val="x-none" w:eastAsia="en-US" w:bidi="en-US"/>
    </w:rPr>
  </w:style>
  <w:style w:type="paragraph" w:styleId="Textkrper-Einzug2">
    <w:name w:val="Body Text Indent 2"/>
    <w:basedOn w:val="Standard"/>
    <w:link w:val="Textkrper-Einzug2Zchn"/>
    <w:uiPriority w:val="99"/>
    <w:semiHidden/>
    <w:unhideWhenUsed/>
    <w:rsid w:val="00B02FEB"/>
    <w:pPr>
      <w:suppressAutoHyphens/>
      <w:spacing w:line="480" w:lineRule="auto"/>
      <w:ind w:left="283"/>
      <w:jc w:val="both"/>
    </w:pPr>
    <w:rPr>
      <w:rFonts w:cs="Arial"/>
      <w:lang w:val="x-none"/>
    </w:rPr>
  </w:style>
  <w:style w:type="character" w:customStyle="1" w:styleId="Textkrper-Einzug2Zchn">
    <w:name w:val="Textkörper-Einzug 2 Zchn"/>
    <w:basedOn w:val="Absatz-Standardschriftart"/>
    <w:link w:val="Textkrper-Einzug2"/>
    <w:uiPriority w:val="99"/>
    <w:semiHidden/>
    <w:rsid w:val="00B02FEB"/>
    <w:rPr>
      <w:rFonts w:cs="Arial"/>
      <w:szCs w:val="22"/>
      <w:lang w:val="x-none" w:eastAsia="en-US" w:bidi="en-US"/>
    </w:rPr>
  </w:style>
  <w:style w:type="paragraph" w:styleId="Textkrper-Einzug3">
    <w:name w:val="Body Text Indent 3"/>
    <w:basedOn w:val="Standard"/>
    <w:link w:val="Textkrper-Einzug3Zchn"/>
    <w:uiPriority w:val="99"/>
    <w:semiHidden/>
    <w:unhideWhenUsed/>
    <w:rsid w:val="00B02FEB"/>
    <w:pPr>
      <w:suppressAutoHyphens/>
      <w:ind w:left="283"/>
      <w:jc w:val="both"/>
    </w:pPr>
    <w:rPr>
      <w:rFonts w:cs="Arial"/>
      <w:sz w:val="16"/>
      <w:szCs w:val="16"/>
      <w:lang w:val="x-none"/>
    </w:rPr>
  </w:style>
  <w:style w:type="character" w:customStyle="1" w:styleId="Textkrper-Einzug3Zchn">
    <w:name w:val="Textkörper-Einzug 3 Zchn"/>
    <w:basedOn w:val="Absatz-Standardschriftart"/>
    <w:link w:val="Textkrper-Einzug3"/>
    <w:uiPriority w:val="99"/>
    <w:semiHidden/>
    <w:rsid w:val="00B02FEB"/>
    <w:rPr>
      <w:rFonts w:cs="Arial"/>
      <w:sz w:val="16"/>
      <w:szCs w:val="16"/>
      <w:lang w:val="x-none" w:eastAsia="en-US" w:bidi="en-US"/>
    </w:rPr>
  </w:style>
  <w:style w:type="paragraph" w:styleId="Textkrper-Erstzeileneinzug">
    <w:name w:val="Body Text First Indent"/>
    <w:basedOn w:val="Textkrper"/>
    <w:link w:val="Textkrper-ErstzeileneinzugZchn"/>
    <w:uiPriority w:val="99"/>
    <w:semiHidden/>
    <w:unhideWhenUsed/>
    <w:rsid w:val="00B02FEB"/>
    <w:pPr>
      <w:spacing w:before="120"/>
      <w:ind w:firstLine="210"/>
      <w:jc w:val="both"/>
    </w:pPr>
    <w:rPr>
      <w:lang w:val="x-none"/>
    </w:rPr>
  </w:style>
  <w:style w:type="character" w:customStyle="1" w:styleId="Textkrper-ErstzeileneinzugZchn">
    <w:name w:val="Textkörper-Erstzeileneinzug Zchn"/>
    <w:basedOn w:val="TextkrperZchn"/>
    <w:link w:val="Textkrper-Erstzeileneinzug"/>
    <w:uiPriority w:val="99"/>
    <w:semiHidden/>
    <w:rsid w:val="00B02FEB"/>
    <w:rPr>
      <w:rFonts w:cs="Arial"/>
      <w:szCs w:val="22"/>
      <w:lang w:val="x-none" w:eastAsia="en-US" w:bidi="en-US"/>
    </w:rPr>
  </w:style>
  <w:style w:type="paragraph" w:styleId="Textkrper-Zeileneinzug">
    <w:name w:val="Body Text Indent"/>
    <w:basedOn w:val="Standard"/>
    <w:link w:val="Textkrper-ZeileneinzugZchn"/>
    <w:uiPriority w:val="99"/>
    <w:semiHidden/>
    <w:unhideWhenUsed/>
    <w:rsid w:val="00B02FEB"/>
    <w:pPr>
      <w:suppressAutoHyphens/>
      <w:ind w:left="283"/>
      <w:jc w:val="both"/>
    </w:pPr>
    <w:rPr>
      <w:rFonts w:cs="Arial"/>
      <w:lang w:val="x-none"/>
    </w:rPr>
  </w:style>
  <w:style w:type="character" w:customStyle="1" w:styleId="Textkrper-ZeileneinzugZchn">
    <w:name w:val="Textkörper-Zeileneinzug Zchn"/>
    <w:basedOn w:val="Absatz-Standardschriftart"/>
    <w:link w:val="Textkrper-Zeileneinzug"/>
    <w:uiPriority w:val="99"/>
    <w:semiHidden/>
    <w:rsid w:val="00B02FEB"/>
    <w:rPr>
      <w:rFonts w:cs="Arial"/>
      <w:szCs w:val="22"/>
      <w:lang w:val="x-none" w:eastAsia="en-US" w:bidi="en-US"/>
    </w:rPr>
  </w:style>
  <w:style w:type="paragraph" w:styleId="Textkrper-Erstzeileneinzug2">
    <w:name w:val="Body Text First Indent 2"/>
    <w:basedOn w:val="Textkrper-Zeileneinzug"/>
    <w:link w:val="Textkrper-Erstzeileneinzug2Zchn"/>
    <w:uiPriority w:val="99"/>
    <w:semiHidden/>
    <w:unhideWhenUsed/>
    <w:rsid w:val="00B02FEB"/>
    <w:pPr>
      <w:ind w:firstLine="210"/>
    </w:pPr>
  </w:style>
  <w:style w:type="character" w:customStyle="1" w:styleId="Textkrper-Erstzeileneinzug2Zchn">
    <w:name w:val="Textkörper-Erstzeileneinzug 2 Zchn"/>
    <w:basedOn w:val="Textkrper-ZeileneinzugZchn"/>
    <w:link w:val="Textkrper-Erstzeileneinzug2"/>
    <w:uiPriority w:val="99"/>
    <w:semiHidden/>
    <w:rsid w:val="00B02FEB"/>
    <w:rPr>
      <w:rFonts w:cs="Arial"/>
      <w:szCs w:val="22"/>
      <w:lang w:val="x-none" w:eastAsia="en-US" w:bidi="en-US"/>
    </w:rPr>
  </w:style>
  <w:style w:type="paragraph" w:styleId="Umschlagabsenderadresse">
    <w:name w:val="envelope return"/>
    <w:basedOn w:val="Standard"/>
    <w:uiPriority w:val="99"/>
    <w:semiHidden/>
    <w:unhideWhenUsed/>
    <w:rsid w:val="00B02FEB"/>
    <w:pPr>
      <w:suppressAutoHyphens/>
      <w:jc w:val="both"/>
    </w:pPr>
    <w:rPr>
      <w:rFonts w:ascii="Cambria" w:hAnsi="Cambria"/>
      <w:szCs w:val="20"/>
    </w:rPr>
  </w:style>
  <w:style w:type="paragraph" w:styleId="Umschlagadresse">
    <w:name w:val="envelope address"/>
    <w:basedOn w:val="Standard"/>
    <w:uiPriority w:val="99"/>
    <w:semiHidden/>
    <w:unhideWhenUsed/>
    <w:rsid w:val="00B02FEB"/>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B02FEB"/>
    <w:pPr>
      <w:suppressAutoHyphens/>
      <w:ind w:left="4252"/>
      <w:jc w:val="both"/>
    </w:pPr>
    <w:rPr>
      <w:rFonts w:cs="Arial"/>
      <w:lang w:val="x-none"/>
    </w:rPr>
  </w:style>
  <w:style w:type="character" w:customStyle="1" w:styleId="UnterschriftZchn">
    <w:name w:val="Unterschrift Zchn"/>
    <w:basedOn w:val="Absatz-Standardschriftart"/>
    <w:link w:val="Unterschrift"/>
    <w:uiPriority w:val="99"/>
    <w:semiHidden/>
    <w:rsid w:val="00B02FEB"/>
    <w:rPr>
      <w:rFonts w:cs="Arial"/>
      <w:szCs w:val="22"/>
      <w:lang w:val="x-none" w:eastAsia="en-US" w:bidi="en-US"/>
    </w:rPr>
  </w:style>
  <w:style w:type="paragraph" w:styleId="Verzeichnis4">
    <w:name w:val="toc 4"/>
    <w:basedOn w:val="Standard"/>
    <w:next w:val="Standard"/>
    <w:autoRedefine/>
    <w:uiPriority w:val="39"/>
    <w:semiHidden/>
    <w:unhideWhenUsed/>
    <w:rsid w:val="00B02FEB"/>
    <w:pPr>
      <w:suppressAutoHyphens/>
      <w:ind w:left="600"/>
      <w:jc w:val="both"/>
    </w:pPr>
    <w:rPr>
      <w:rFonts w:cs="Arial"/>
    </w:rPr>
  </w:style>
  <w:style w:type="paragraph" w:styleId="Verzeichnis5">
    <w:name w:val="toc 5"/>
    <w:basedOn w:val="Standard"/>
    <w:next w:val="Standard"/>
    <w:autoRedefine/>
    <w:uiPriority w:val="39"/>
    <w:semiHidden/>
    <w:unhideWhenUsed/>
    <w:rsid w:val="00B02FEB"/>
    <w:pPr>
      <w:suppressAutoHyphens/>
      <w:ind w:left="800"/>
      <w:jc w:val="both"/>
    </w:pPr>
    <w:rPr>
      <w:rFonts w:cs="Arial"/>
    </w:rPr>
  </w:style>
  <w:style w:type="paragraph" w:styleId="Verzeichnis6">
    <w:name w:val="toc 6"/>
    <w:basedOn w:val="Standard"/>
    <w:next w:val="Standard"/>
    <w:autoRedefine/>
    <w:uiPriority w:val="39"/>
    <w:semiHidden/>
    <w:unhideWhenUsed/>
    <w:rsid w:val="00B02FEB"/>
    <w:pPr>
      <w:suppressAutoHyphens/>
      <w:ind w:left="1000"/>
      <w:jc w:val="both"/>
    </w:pPr>
    <w:rPr>
      <w:rFonts w:cs="Arial"/>
    </w:rPr>
  </w:style>
  <w:style w:type="paragraph" w:styleId="Verzeichnis7">
    <w:name w:val="toc 7"/>
    <w:basedOn w:val="Standard"/>
    <w:next w:val="Standard"/>
    <w:autoRedefine/>
    <w:uiPriority w:val="39"/>
    <w:semiHidden/>
    <w:unhideWhenUsed/>
    <w:rsid w:val="00B02FEB"/>
    <w:pPr>
      <w:suppressAutoHyphens/>
      <w:ind w:left="1200"/>
      <w:jc w:val="both"/>
    </w:pPr>
    <w:rPr>
      <w:rFonts w:cs="Arial"/>
    </w:rPr>
  </w:style>
  <w:style w:type="paragraph" w:styleId="Verzeichnis8">
    <w:name w:val="toc 8"/>
    <w:basedOn w:val="Standard"/>
    <w:next w:val="Standard"/>
    <w:autoRedefine/>
    <w:uiPriority w:val="39"/>
    <w:semiHidden/>
    <w:unhideWhenUsed/>
    <w:rsid w:val="00B02FEB"/>
    <w:pPr>
      <w:suppressAutoHyphens/>
      <w:ind w:left="1400"/>
      <w:jc w:val="both"/>
    </w:pPr>
    <w:rPr>
      <w:rFonts w:cs="Arial"/>
    </w:rPr>
  </w:style>
  <w:style w:type="paragraph" w:styleId="Verzeichnis9">
    <w:name w:val="toc 9"/>
    <w:basedOn w:val="Standard"/>
    <w:next w:val="Standard"/>
    <w:autoRedefine/>
    <w:uiPriority w:val="39"/>
    <w:semiHidden/>
    <w:unhideWhenUsed/>
    <w:rsid w:val="00B02FEB"/>
    <w:pPr>
      <w:suppressAutoHyphens/>
      <w:ind w:left="1600"/>
      <w:jc w:val="both"/>
    </w:pPr>
    <w:rPr>
      <w:rFonts w:cs="Arial"/>
    </w:rPr>
  </w:style>
  <w:style w:type="paragraph" w:styleId="berarbeitung">
    <w:name w:val="Revision"/>
    <w:hidden/>
    <w:uiPriority w:val="99"/>
    <w:semiHidden/>
    <w:rsid w:val="00B02FEB"/>
    <w:rPr>
      <w:szCs w:val="22"/>
      <w:lang w:eastAsia="en-US" w:bidi="en-US"/>
    </w:rPr>
  </w:style>
  <w:style w:type="paragraph" w:customStyle="1" w:styleId="Literatur">
    <w:name w:val="Literatur"/>
    <w:basedOn w:val="Standard"/>
    <w:link w:val="LiteraturZchn"/>
    <w:rsid w:val="009647F7"/>
    <w:pPr>
      <w:suppressAutoHyphens/>
      <w:spacing w:before="0" w:after="0" w:line="240" w:lineRule="auto"/>
      <w:ind w:left="426" w:hanging="426"/>
      <w:jc w:val="both"/>
    </w:pPr>
    <w:rPr>
      <w:rFonts w:ascii="Univers 45 Light" w:hAnsi="Univers 45 Light"/>
      <w:sz w:val="22"/>
      <w:lang w:val="x-none" w:eastAsia="ar-SA" w:bidi="ar-SA"/>
    </w:rPr>
  </w:style>
  <w:style w:type="character" w:customStyle="1" w:styleId="LiteraturZchn">
    <w:name w:val="Literatur Zchn"/>
    <w:link w:val="Literatur"/>
    <w:rsid w:val="009647F7"/>
    <w:rPr>
      <w:rFonts w:ascii="Univers 45 Light" w:hAnsi="Univers 45 Light"/>
      <w:sz w:val="22"/>
      <w:szCs w:val="22"/>
      <w:lang w:val="x-none"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qFormat/>
    <w:rsid w:val="00F01657"/>
    <w:pPr>
      <w:spacing w:after="300"/>
      <w:contextualSpacing/>
    </w:pPr>
    <w:rPr>
      <w:b/>
      <w:smallCaps/>
      <w:sz w:val="52"/>
      <w:szCs w:val="52"/>
      <w:lang w:eastAsia="en-US" w:bidi="en-US"/>
    </w:rPr>
  </w:style>
  <w:style w:type="character" w:customStyle="1" w:styleId="TitelZchn">
    <w:name w:val="Titel Zchn"/>
    <w:link w:val="Titel"/>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uiPriority w:val="99"/>
    <w:rsid w:val="008951BF"/>
    <w:pPr>
      <w:suppressAutoHyphens/>
      <w:spacing w:before="0"/>
    </w:pPr>
    <w:rPr>
      <w:rFonts w:cs="Arial"/>
    </w:rPr>
  </w:style>
  <w:style w:type="character" w:customStyle="1" w:styleId="TextkrperZchn">
    <w:name w:val="Textkörper Zchn"/>
    <w:basedOn w:val="Absatz-Standardschriftart"/>
    <w:link w:val="Textkrper"/>
    <w:uiPriority w:val="99"/>
    <w:rsid w:val="008951BF"/>
    <w:rPr>
      <w:rFonts w:cs="Arial"/>
      <w:szCs w:val="22"/>
      <w:lang w:eastAsia="en-US" w:bidi="en-US"/>
    </w:rPr>
  </w:style>
  <w:style w:type="paragraph" w:styleId="Liste">
    <w:name w:val="List"/>
    <w:basedOn w:val="Textkrper"/>
    <w:uiPriority w:val="99"/>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customStyle="1" w:styleId="BodyText21">
    <w:name w:val="Body Text 21"/>
    <w:basedOn w:val="Standard"/>
    <w:rsid w:val="00170846"/>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2E788B"/>
    <w:pPr>
      <w:spacing w:before="240" w:after="120"/>
    </w:pPr>
    <w:rPr>
      <w:lang w:val="x-none"/>
    </w:rPr>
  </w:style>
  <w:style w:type="character" w:customStyle="1" w:styleId="BeschriftungZchn">
    <w:name w:val="Beschriftung Zchn"/>
    <w:link w:val="Beschriftung"/>
    <w:uiPriority w:val="35"/>
    <w:rsid w:val="002E788B"/>
    <w:rPr>
      <w:bCs/>
      <w:color w:val="000000"/>
      <w:sz w:val="18"/>
      <w:szCs w:val="18"/>
      <w:lang w:eastAsia="en-US" w:bidi="en-US"/>
    </w:rPr>
  </w:style>
  <w:style w:type="character" w:customStyle="1" w:styleId="TabellengliederungZchn">
    <w:name w:val="Tabellengliederung Zchn"/>
    <w:link w:val="Tabellenbeschriftung"/>
    <w:rsid w:val="002E788B"/>
    <w:rPr>
      <w:bCs/>
      <w:color w:val="000000"/>
      <w:sz w:val="18"/>
      <w:szCs w:val="18"/>
      <w:lang w:val="x-none" w:eastAsia="en-US" w:bidi="en-US"/>
    </w:rPr>
  </w:style>
  <w:style w:type="paragraph" w:customStyle="1" w:styleId="Default">
    <w:name w:val="Default"/>
    <w:rsid w:val="00FB1DFB"/>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B02FEB"/>
    <w:pPr>
      <w:suppressAutoHyphens/>
      <w:ind w:left="0"/>
      <w:jc w:val="both"/>
    </w:pPr>
    <w:rPr>
      <w:rFonts w:cs="Arial"/>
    </w:rPr>
  </w:style>
  <w:style w:type="paragraph" w:styleId="Anrede">
    <w:name w:val="Salutation"/>
    <w:basedOn w:val="Standard"/>
    <w:next w:val="Standard"/>
    <w:link w:val="AnredeZchn"/>
    <w:uiPriority w:val="99"/>
    <w:semiHidden/>
    <w:unhideWhenUsed/>
    <w:rsid w:val="00B02FEB"/>
    <w:pPr>
      <w:suppressAutoHyphens/>
      <w:jc w:val="both"/>
    </w:pPr>
    <w:rPr>
      <w:rFonts w:cs="Arial"/>
      <w:lang w:val="x-none"/>
    </w:rPr>
  </w:style>
  <w:style w:type="character" w:customStyle="1" w:styleId="AnredeZchn">
    <w:name w:val="Anrede Zchn"/>
    <w:basedOn w:val="Absatz-Standardschriftart"/>
    <w:link w:val="Anrede"/>
    <w:uiPriority w:val="99"/>
    <w:semiHidden/>
    <w:rsid w:val="00B02FEB"/>
    <w:rPr>
      <w:rFonts w:cs="Arial"/>
      <w:szCs w:val="22"/>
      <w:lang w:val="x-none" w:eastAsia="en-US" w:bidi="en-US"/>
    </w:rPr>
  </w:style>
  <w:style w:type="paragraph" w:styleId="Aufzhlungszeichen">
    <w:name w:val="List Bullet"/>
    <w:basedOn w:val="Standard"/>
    <w:uiPriority w:val="99"/>
    <w:semiHidden/>
    <w:unhideWhenUsed/>
    <w:rsid w:val="00B02FEB"/>
    <w:pPr>
      <w:numPr>
        <w:numId w:val="9"/>
      </w:numPr>
      <w:suppressAutoHyphens/>
      <w:contextualSpacing/>
      <w:jc w:val="both"/>
    </w:pPr>
    <w:rPr>
      <w:rFonts w:cs="Arial"/>
    </w:rPr>
  </w:style>
  <w:style w:type="paragraph" w:styleId="Aufzhlungszeichen2">
    <w:name w:val="List Bullet 2"/>
    <w:basedOn w:val="Standard"/>
    <w:uiPriority w:val="99"/>
    <w:semiHidden/>
    <w:unhideWhenUsed/>
    <w:rsid w:val="00B02FEB"/>
    <w:pPr>
      <w:numPr>
        <w:numId w:val="10"/>
      </w:numPr>
      <w:suppressAutoHyphens/>
      <w:contextualSpacing/>
      <w:jc w:val="both"/>
    </w:pPr>
    <w:rPr>
      <w:rFonts w:cs="Arial"/>
    </w:rPr>
  </w:style>
  <w:style w:type="paragraph" w:styleId="Aufzhlungszeichen3">
    <w:name w:val="List Bullet 3"/>
    <w:basedOn w:val="Standard"/>
    <w:uiPriority w:val="99"/>
    <w:semiHidden/>
    <w:unhideWhenUsed/>
    <w:rsid w:val="00B02FEB"/>
    <w:pPr>
      <w:numPr>
        <w:numId w:val="11"/>
      </w:numPr>
      <w:suppressAutoHyphens/>
      <w:contextualSpacing/>
      <w:jc w:val="both"/>
    </w:pPr>
    <w:rPr>
      <w:rFonts w:cs="Arial"/>
    </w:rPr>
  </w:style>
  <w:style w:type="paragraph" w:styleId="Aufzhlungszeichen4">
    <w:name w:val="List Bullet 4"/>
    <w:basedOn w:val="Standard"/>
    <w:uiPriority w:val="99"/>
    <w:semiHidden/>
    <w:unhideWhenUsed/>
    <w:rsid w:val="00B02FEB"/>
    <w:pPr>
      <w:numPr>
        <w:numId w:val="12"/>
      </w:numPr>
      <w:suppressAutoHyphens/>
      <w:contextualSpacing/>
      <w:jc w:val="both"/>
    </w:pPr>
    <w:rPr>
      <w:rFonts w:cs="Arial"/>
    </w:rPr>
  </w:style>
  <w:style w:type="paragraph" w:styleId="Aufzhlungszeichen5">
    <w:name w:val="List Bullet 5"/>
    <w:basedOn w:val="Standard"/>
    <w:uiPriority w:val="99"/>
    <w:semiHidden/>
    <w:unhideWhenUsed/>
    <w:rsid w:val="00B02FEB"/>
    <w:pPr>
      <w:numPr>
        <w:numId w:val="13"/>
      </w:numPr>
      <w:suppressAutoHyphens/>
      <w:contextualSpacing/>
      <w:jc w:val="both"/>
    </w:pPr>
    <w:rPr>
      <w:rFonts w:cs="Arial"/>
    </w:rPr>
  </w:style>
  <w:style w:type="paragraph" w:styleId="Blocktext">
    <w:name w:val="Block Text"/>
    <w:basedOn w:val="Standard"/>
    <w:uiPriority w:val="99"/>
    <w:semiHidden/>
    <w:unhideWhenUsed/>
    <w:rsid w:val="00B02FEB"/>
    <w:pPr>
      <w:suppressAutoHyphens/>
      <w:ind w:left="1440" w:right="1440"/>
      <w:jc w:val="both"/>
    </w:pPr>
    <w:rPr>
      <w:rFonts w:cs="Arial"/>
    </w:rPr>
  </w:style>
  <w:style w:type="paragraph" w:styleId="Datum">
    <w:name w:val="Date"/>
    <w:basedOn w:val="Standard"/>
    <w:next w:val="Standard"/>
    <w:link w:val="DatumZchn"/>
    <w:uiPriority w:val="99"/>
    <w:semiHidden/>
    <w:unhideWhenUsed/>
    <w:rsid w:val="00B02FEB"/>
    <w:pPr>
      <w:suppressAutoHyphens/>
      <w:jc w:val="both"/>
    </w:pPr>
    <w:rPr>
      <w:rFonts w:cs="Arial"/>
      <w:lang w:val="x-none"/>
    </w:rPr>
  </w:style>
  <w:style w:type="character" w:customStyle="1" w:styleId="DatumZchn">
    <w:name w:val="Datum Zchn"/>
    <w:basedOn w:val="Absatz-Standardschriftart"/>
    <w:link w:val="Datum"/>
    <w:uiPriority w:val="99"/>
    <w:semiHidden/>
    <w:rsid w:val="00B02FEB"/>
    <w:rPr>
      <w:rFonts w:cs="Arial"/>
      <w:szCs w:val="22"/>
      <w:lang w:val="x-none" w:eastAsia="en-US" w:bidi="en-US"/>
    </w:rPr>
  </w:style>
  <w:style w:type="paragraph" w:styleId="E-Mail-Signatur">
    <w:name w:val="E-mail Signature"/>
    <w:basedOn w:val="Standard"/>
    <w:link w:val="E-Mail-SignaturZchn"/>
    <w:uiPriority w:val="99"/>
    <w:semiHidden/>
    <w:unhideWhenUsed/>
    <w:rsid w:val="00B02FEB"/>
    <w:pPr>
      <w:suppressAutoHyphens/>
      <w:jc w:val="both"/>
    </w:pPr>
    <w:rPr>
      <w:rFonts w:cs="Arial"/>
      <w:lang w:val="x-none"/>
    </w:rPr>
  </w:style>
  <w:style w:type="character" w:customStyle="1" w:styleId="E-Mail-SignaturZchn">
    <w:name w:val="E-Mail-Signatur Zchn"/>
    <w:basedOn w:val="Absatz-Standardschriftart"/>
    <w:link w:val="E-Mail-Signatur"/>
    <w:uiPriority w:val="99"/>
    <w:semiHidden/>
    <w:rsid w:val="00B02FEB"/>
    <w:rPr>
      <w:rFonts w:cs="Arial"/>
      <w:szCs w:val="22"/>
      <w:lang w:val="x-none" w:eastAsia="en-US" w:bidi="en-US"/>
    </w:rPr>
  </w:style>
  <w:style w:type="paragraph" w:styleId="Endnotentext">
    <w:name w:val="endnote text"/>
    <w:basedOn w:val="Standard"/>
    <w:link w:val="EndnotentextZchn"/>
    <w:uiPriority w:val="99"/>
    <w:semiHidden/>
    <w:unhideWhenUsed/>
    <w:rsid w:val="00B02FEB"/>
    <w:pPr>
      <w:suppressAutoHyphens/>
      <w:jc w:val="both"/>
    </w:pPr>
    <w:rPr>
      <w:rFonts w:cs="Arial"/>
      <w:szCs w:val="20"/>
      <w:lang w:val="x-none"/>
    </w:rPr>
  </w:style>
  <w:style w:type="character" w:customStyle="1" w:styleId="EndnotentextZchn">
    <w:name w:val="Endnotentext Zchn"/>
    <w:basedOn w:val="Absatz-Standardschriftart"/>
    <w:link w:val="Endnotentext"/>
    <w:uiPriority w:val="99"/>
    <w:semiHidden/>
    <w:rsid w:val="00B02FEB"/>
    <w:rPr>
      <w:rFonts w:cs="Arial"/>
      <w:lang w:val="x-none" w:eastAsia="en-US" w:bidi="en-US"/>
    </w:rPr>
  </w:style>
  <w:style w:type="paragraph" w:styleId="Fu-Endnotenberschrift">
    <w:name w:val="Note Heading"/>
    <w:basedOn w:val="Standard"/>
    <w:next w:val="Standard"/>
    <w:link w:val="Fu-EndnotenberschriftZchn"/>
    <w:uiPriority w:val="99"/>
    <w:semiHidden/>
    <w:unhideWhenUsed/>
    <w:rsid w:val="00B02FEB"/>
    <w:pPr>
      <w:suppressAutoHyphens/>
      <w:jc w:val="both"/>
    </w:pPr>
    <w:rPr>
      <w:rFonts w:cs="Arial"/>
      <w:lang w:val="x-none"/>
    </w:rPr>
  </w:style>
  <w:style w:type="character" w:customStyle="1" w:styleId="Fu-EndnotenberschriftZchn">
    <w:name w:val="Fuß/-Endnotenüberschrift Zchn"/>
    <w:basedOn w:val="Absatz-Standardschriftart"/>
    <w:link w:val="Fu-Endnotenberschrift"/>
    <w:uiPriority w:val="99"/>
    <w:semiHidden/>
    <w:rsid w:val="00B02FEB"/>
    <w:rPr>
      <w:rFonts w:cs="Arial"/>
      <w:szCs w:val="22"/>
      <w:lang w:val="x-none" w:eastAsia="en-US" w:bidi="en-US"/>
    </w:rPr>
  </w:style>
  <w:style w:type="paragraph" w:styleId="Funotentext">
    <w:name w:val="footnote text"/>
    <w:basedOn w:val="Standard"/>
    <w:link w:val="FunotentextZchn"/>
    <w:uiPriority w:val="99"/>
    <w:semiHidden/>
    <w:unhideWhenUsed/>
    <w:rsid w:val="00B02FEB"/>
    <w:pPr>
      <w:suppressAutoHyphens/>
      <w:jc w:val="both"/>
    </w:pPr>
    <w:rPr>
      <w:rFonts w:cs="Arial"/>
      <w:szCs w:val="20"/>
      <w:lang w:val="x-none"/>
    </w:rPr>
  </w:style>
  <w:style w:type="character" w:customStyle="1" w:styleId="FunotentextZchn">
    <w:name w:val="Fußnotentext Zchn"/>
    <w:basedOn w:val="Absatz-Standardschriftart"/>
    <w:link w:val="Funotentext"/>
    <w:uiPriority w:val="99"/>
    <w:semiHidden/>
    <w:rsid w:val="00B02FEB"/>
    <w:rPr>
      <w:rFonts w:cs="Arial"/>
      <w:lang w:val="x-none" w:eastAsia="en-US" w:bidi="en-US"/>
    </w:rPr>
  </w:style>
  <w:style w:type="paragraph" w:styleId="Gruformel">
    <w:name w:val="Closing"/>
    <w:basedOn w:val="Standard"/>
    <w:link w:val="GruformelZchn"/>
    <w:uiPriority w:val="99"/>
    <w:semiHidden/>
    <w:unhideWhenUsed/>
    <w:rsid w:val="00B02FEB"/>
    <w:pPr>
      <w:suppressAutoHyphens/>
      <w:ind w:left="4252"/>
      <w:jc w:val="both"/>
    </w:pPr>
    <w:rPr>
      <w:rFonts w:cs="Arial"/>
      <w:lang w:val="x-none"/>
    </w:rPr>
  </w:style>
  <w:style w:type="character" w:customStyle="1" w:styleId="GruformelZchn">
    <w:name w:val="Grußformel Zchn"/>
    <w:basedOn w:val="Absatz-Standardschriftart"/>
    <w:link w:val="Gruformel"/>
    <w:uiPriority w:val="99"/>
    <w:semiHidden/>
    <w:rsid w:val="00B02FEB"/>
    <w:rPr>
      <w:rFonts w:cs="Arial"/>
      <w:szCs w:val="22"/>
      <w:lang w:val="x-none" w:eastAsia="en-US" w:bidi="en-US"/>
    </w:rPr>
  </w:style>
  <w:style w:type="paragraph" w:styleId="HTMLAdresse">
    <w:name w:val="HTML Address"/>
    <w:basedOn w:val="Standard"/>
    <w:link w:val="HTMLAdresseZchn"/>
    <w:uiPriority w:val="99"/>
    <w:semiHidden/>
    <w:unhideWhenUsed/>
    <w:rsid w:val="00B02FEB"/>
    <w:pPr>
      <w:suppressAutoHyphens/>
      <w:jc w:val="both"/>
    </w:pPr>
    <w:rPr>
      <w:rFonts w:cs="Arial"/>
      <w:i/>
      <w:iCs/>
      <w:lang w:val="x-none"/>
    </w:rPr>
  </w:style>
  <w:style w:type="character" w:customStyle="1" w:styleId="HTMLAdresseZchn">
    <w:name w:val="HTML Adresse Zchn"/>
    <w:basedOn w:val="Absatz-Standardschriftart"/>
    <w:link w:val="HTMLAdresse"/>
    <w:uiPriority w:val="99"/>
    <w:semiHidden/>
    <w:rsid w:val="00B02FEB"/>
    <w:rPr>
      <w:rFonts w:cs="Arial"/>
      <w:i/>
      <w:iCs/>
      <w:szCs w:val="22"/>
      <w:lang w:val="x-none" w:eastAsia="en-US" w:bidi="en-US"/>
    </w:rPr>
  </w:style>
  <w:style w:type="paragraph" w:styleId="HTMLVorformatiert">
    <w:name w:val="HTML Preformatted"/>
    <w:basedOn w:val="Standard"/>
    <w:link w:val="HTMLVorformatiertZchn"/>
    <w:uiPriority w:val="99"/>
    <w:semiHidden/>
    <w:unhideWhenUsed/>
    <w:rsid w:val="00B02FEB"/>
    <w:pPr>
      <w:suppressAutoHyphens/>
      <w:jc w:val="both"/>
    </w:pPr>
    <w:rPr>
      <w:rFonts w:ascii="Courier New" w:hAnsi="Courier New" w:cs="Courier New"/>
      <w:szCs w:val="20"/>
      <w:lang w:val="x-none"/>
    </w:rPr>
  </w:style>
  <w:style w:type="character" w:customStyle="1" w:styleId="HTMLVorformatiertZchn">
    <w:name w:val="HTML Vorformatiert Zchn"/>
    <w:basedOn w:val="Absatz-Standardschriftart"/>
    <w:link w:val="HTMLVorformatiert"/>
    <w:uiPriority w:val="99"/>
    <w:semiHidden/>
    <w:rsid w:val="00B02FEB"/>
    <w:rPr>
      <w:rFonts w:ascii="Courier New" w:hAnsi="Courier New" w:cs="Courier New"/>
      <w:lang w:val="x-none" w:eastAsia="en-US" w:bidi="en-US"/>
    </w:rPr>
  </w:style>
  <w:style w:type="paragraph" w:styleId="Index1">
    <w:name w:val="index 1"/>
    <w:basedOn w:val="Standard"/>
    <w:next w:val="Standard"/>
    <w:autoRedefine/>
    <w:uiPriority w:val="99"/>
    <w:semiHidden/>
    <w:unhideWhenUsed/>
    <w:rsid w:val="00B02FEB"/>
    <w:pPr>
      <w:suppressAutoHyphens/>
      <w:ind w:left="200" w:hanging="200"/>
      <w:jc w:val="both"/>
    </w:pPr>
    <w:rPr>
      <w:rFonts w:cs="Arial"/>
    </w:rPr>
  </w:style>
  <w:style w:type="paragraph" w:styleId="Index2">
    <w:name w:val="index 2"/>
    <w:basedOn w:val="Standard"/>
    <w:next w:val="Standard"/>
    <w:autoRedefine/>
    <w:uiPriority w:val="99"/>
    <w:semiHidden/>
    <w:unhideWhenUsed/>
    <w:rsid w:val="00B02FEB"/>
    <w:pPr>
      <w:suppressAutoHyphens/>
      <w:ind w:left="400" w:hanging="200"/>
      <w:jc w:val="both"/>
    </w:pPr>
    <w:rPr>
      <w:rFonts w:cs="Arial"/>
    </w:rPr>
  </w:style>
  <w:style w:type="paragraph" w:styleId="Index3">
    <w:name w:val="index 3"/>
    <w:basedOn w:val="Standard"/>
    <w:next w:val="Standard"/>
    <w:autoRedefine/>
    <w:uiPriority w:val="99"/>
    <w:semiHidden/>
    <w:unhideWhenUsed/>
    <w:rsid w:val="00B02FEB"/>
    <w:pPr>
      <w:suppressAutoHyphens/>
      <w:ind w:left="600" w:hanging="200"/>
      <w:jc w:val="both"/>
    </w:pPr>
    <w:rPr>
      <w:rFonts w:cs="Arial"/>
    </w:rPr>
  </w:style>
  <w:style w:type="paragraph" w:styleId="Index4">
    <w:name w:val="index 4"/>
    <w:basedOn w:val="Standard"/>
    <w:next w:val="Standard"/>
    <w:autoRedefine/>
    <w:uiPriority w:val="99"/>
    <w:semiHidden/>
    <w:unhideWhenUsed/>
    <w:rsid w:val="00B02FEB"/>
    <w:pPr>
      <w:suppressAutoHyphens/>
      <w:ind w:left="800" w:hanging="200"/>
      <w:jc w:val="both"/>
    </w:pPr>
    <w:rPr>
      <w:rFonts w:cs="Arial"/>
    </w:rPr>
  </w:style>
  <w:style w:type="paragraph" w:styleId="Index5">
    <w:name w:val="index 5"/>
    <w:basedOn w:val="Standard"/>
    <w:next w:val="Standard"/>
    <w:autoRedefine/>
    <w:uiPriority w:val="99"/>
    <w:semiHidden/>
    <w:unhideWhenUsed/>
    <w:rsid w:val="00B02FEB"/>
    <w:pPr>
      <w:suppressAutoHyphens/>
      <w:ind w:left="1000" w:hanging="200"/>
      <w:jc w:val="both"/>
    </w:pPr>
    <w:rPr>
      <w:rFonts w:cs="Arial"/>
    </w:rPr>
  </w:style>
  <w:style w:type="paragraph" w:styleId="Index6">
    <w:name w:val="index 6"/>
    <w:basedOn w:val="Standard"/>
    <w:next w:val="Standard"/>
    <w:autoRedefine/>
    <w:uiPriority w:val="99"/>
    <w:semiHidden/>
    <w:unhideWhenUsed/>
    <w:rsid w:val="00B02FEB"/>
    <w:pPr>
      <w:suppressAutoHyphens/>
      <w:ind w:left="1200" w:hanging="200"/>
      <w:jc w:val="both"/>
    </w:pPr>
    <w:rPr>
      <w:rFonts w:cs="Arial"/>
    </w:rPr>
  </w:style>
  <w:style w:type="paragraph" w:styleId="Index7">
    <w:name w:val="index 7"/>
    <w:basedOn w:val="Standard"/>
    <w:next w:val="Standard"/>
    <w:autoRedefine/>
    <w:uiPriority w:val="99"/>
    <w:semiHidden/>
    <w:unhideWhenUsed/>
    <w:rsid w:val="00B02FEB"/>
    <w:pPr>
      <w:suppressAutoHyphens/>
      <w:ind w:left="1400" w:hanging="200"/>
      <w:jc w:val="both"/>
    </w:pPr>
    <w:rPr>
      <w:rFonts w:cs="Arial"/>
    </w:rPr>
  </w:style>
  <w:style w:type="paragraph" w:styleId="Index8">
    <w:name w:val="index 8"/>
    <w:basedOn w:val="Standard"/>
    <w:next w:val="Standard"/>
    <w:autoRedefine/>
    <w:uiPriority w:val="99"/>
    <w:semiHidden/>
    <w:unhideWhenUsed/>
    <w:rsid w:val="00B02FEB"/>
    <w:pPr>
      <w:suppressAutoHyphens/>
      <w:ind w:left="1600" w:hanging="200"/>
      <w:jc w:val="both"/>
    </w:pPr>
    <w:rPr>
      <w:rFonts w:cs="Arial"/>
    </w:rPr>
  </w:style>
  <w:style w:type="paragraph" w:styleId="Index9">
    <w:name w:val="index 9"/>
    <w:basedOn w:val="Standard"/>
    <w:next w:val="Standard"/>
    <w:autoRedefine/>
    <w:uiPriority w:val="99"/>
    <w:semiHidden/>
    <w:unhideWhenUsed/>
    <w:rsid w:val="00B02FEB"/>
    <w:pPr>
      <w:suppressAutoHyphens/>
      <w:ind w:left="1800" w:hanging="200"/>
      <w:jc w:val="both"/>
    </w:pPr>
    <w:rPr>
      <w:rFonts w:cs="Arial"/>
    </w:rPr>
  </w:style>
  <w:style w:type="paragraph" w:styleId="Indexberschrift">
    <w:name w:val="index heading"/>
    <w:basedOn w:val="Standard"/>
    <w:next w:val="Index1"/>
    <w:uiPriority w:val="99"/>
    <w:semiHidden/>
    <w:unhideWhenUsed/>
    <w:rsid w:val="00B02FEB"/>
    <w:pPr>
      <w:suppressAutoHyphens/>
      <w:jc w:val="both"/>
    </w:pPr>
    <w:rPr>
      <w:rFonts w:ascii="Cambria" w:hAnsi="Cambria"/>
      <w:b/>
      <w:bCs/>
    </w:rPr>
  </w:style>
  <w:style w:type="paragraph" w:styleId="Liste2">
    <w:name w:val="List 2"/>
    <w:basedOn w:val="Standard"/>
    <w:uiPriority w:val="99"/>
    <w:semiHidden/>
    <w:unhideWhenUsed/>
    <w:rsid w:val="00B02FEB"/>
    <w:pPr>
      <w:suppressAutoHyphens/>
      <w:ind w:left="566" w:hanging="283"/>
      <w:contextualSpacing/>
      <w:jc w:val="both"/>
    </w:pPr>
    <w:rPr>
      <w:rFonts w:cs="Arial"/>
    </w:rPr>
  </w:style>
  <w:style w:type="paragraph" w:styleId="Liste3">
    <w:name w:val="List 3"/>
    <w:basedOn w:val="Standard"/>
    <w:uiPriority w:val="99"/>
    <w:semiHidden/>
    <w:unhideWhenUsed/>
    <w:rsid w:val="00B02FEB"/>
    <w:pPr>
      <w:suppressAutoHyphens/>
      <w:ind w:left="849" w:hanging="283"/>
      <w:contextualSpacing/>
      <w:jc w:val="both"/>
    </w:pPr>
    <w:rPr>
      <w:rFonts w:cs="Arial"/>
    </w:rPr>
  </w:style>
  <w:style w:type="paragraph" w:styleId="Liste4">
    <w:name w:val="List 4"/>
    <w:basedOn w:val="Standard"/>
    <w:uiPriority w:val="99"/>
    <w:semiHidden/>
    <w:unhideWhenUsed/>
    <w:rsid w:val="00B02FEB"/>
    <w:pPr>
      <w:suppressAutoHyphens/>
      <w:ind w:left="1132" w:hanging="283"/>
      <w:contextualSpacing/>
      <w:jc w:val="both"/>
    </w:pPr>
    <w:rPr>
      <w:rFonts w:cs="Arial"/>
    </w:rPr>
  </w:style>
  <w:style w:type="paragraph" w:styleId="Liste5">
    <w:name w:val="List 5"/>
    <w:basedOn w:val="Standard"/>
    <w:uiPriority w:val="99"/>
    <w:semiHidden/>
    <w:unhideWhenUsed/>
    <w:rsid w:val="00B02FEB"/>
    <w:pPr>
      <w:suppressAutoHyphens/>
      <w:ind w:left="1415" w:hanging="283"/>
      <w:contextualSpacing/>
      <w:jc w:val="both"/>
    </w:pPr>
    <w:rPr>
      <w:rFonts w:cs="Arial"/>
    </w:rPr>
  </w:style>
  <w:style w:type="paragraph" w:styleId="Listenfortsetzung">
    <w:name w:val="List Continue"/>
    <w:basedOn w:val="Standard"/>
    <w:uiPriority w:val="99"/>
    <w:semiHidden/>
    <w:unhideWhenUsed/>
    <w:rsid w:val="00B02FEB"/>
    <w:pPr>
      <w:suppressAutoHyphens/>
      <w:ind w:left="283"/>
      <w:contextualSpacing/>
      <w:jc w:val="both"/>
    </w:pPr>
    <w:rPr>
      <w:rFonts w:cs="Arial"/>
    </w:rPr>
  </w:style>
  <w:style w:type="paragraph" w:styleId="Listenfortsetzung2">
    <w:name w:val="List Continue 2"/>
    <w:basedOn w:val="Standard"/>
    <w:uiPriority w:val="99"/>
    <w:semiHidden/>
    <w:unhideWhenUsed/>
    <w:rsid w:val="00B02FEB"/>
    <w:pPr>
      <w:suppressAutoHyphens/>
      <w:ind w:left="566"/>
      <w:contextualSpacing/>
      <w:jc w:val="both"/>
    </w:pPr>
    <w:rPr>
      <w:rFonts w:cs="Arial"/>
    </w:rPr>
  </w:style>
  <w:style w:type="paragraph" w:styleId="Listenfortsetzung3">
    <w:name w:val="List Continue 3"/>
    <w:basedOn w:val="Standard"/>
    <w:uiPriority w:val="99"/>
    <w:semiHidden/>
    <w:unhideWhenUsed/>
    <w:rsid w:val="00B02FEB"/>
    <w:pPr>
      <w:suppressAutoHyphens/>
      <w:ind w:left="849"/>
      <w:contextualSpacing/>
      <w:jc w:val="both"/>
    </w:pPr>
    <w:rPr>
      <w:rFonts w:cs="Arial"/>
    </w:rPr>
  </w:style>
  <w:style w:type="paragraph" w:styleId="Listenfortsetzung4">
    <w:name w:val="List Continue 4"/>
    <w:basedOn w:val="Standard"/>
    <w:uiPriority w:val="99"/>
    <w:semiHidden/>
    <w:unhideWhenUsed/>
    <w:rsid w:val="00B02FEB"/>
    <w:pPr>
      <w:suppressAutoHyphens/>
      <w:ind w:left="1132"/>
      <w:contextualSpacing/>
      <w:jc w:val="both"/>
    </w:pPr>
    <w:rPr>
      <w:rFonts w:cs="Arial"/>
    </w:rPr>
  </w:style>
  <w:style w:type="paragraph" w:styleId="Listenfortsetzung5">
    <w:name w:val="List Continue 5"/>
    <w:basedOn w:val="Standard"/>
    <w:uiPriority w:val="99"/>
    <w:semiHidden/>
    <w:unhideWhenUsed/>
    <w:rsid w:val="00B02FEB"/>
    <w:pPr>
      <w:suppressAutoHyphens/>
      <w:ind w:left="1415"/>
      <w:contextualSpacing/>
      <w:jc w:val="both"/>
    </w:pPr>
    <w:rPr>
      <w:rFonts w:cs="Arial"/>
    </w:rPr>
  </w:style>
  <w:style w:type="paragraph" w:styleId="Listennummer">
    <w:name w:val="List Number"/>
    <w:basedOn w:val="Standard"/>
    <w:uiPriority w:val="99"/>
    <w:semiHidden/>
    <w:unhideWhenUsed/>
    <w:rsid w:val="00B02FEB"/>
    <w:pPr>
      <w:numPr>
        <w:numId w:val="14"/>
      </w:numPr>
      <w:suppressAutoHyphens/>
      <w:contextualSpacing/>
      <w:jc w:val="both"/>
    </w:pPr>
    <w:rPr>
      <w:rFonts w:cs="Arial"/>
    </w:rPr>
  </w:style>
  <w:style w:type="paragraph" w:styleId="Listennummer2">
    <w:name w:val="List Number 2"/>
    <w:basedOn w:val="Standard"/>
    <w:uiPriority w:val="99"/>
    <w:semiHidden/>
    <w:unhideWhenUsed/>
    <w:rsid w:val="00B02FEB"/>
    <w:pPr>
      <w:numPr>
        <w:numId w:val="15"/>
      </w:numPr>
      <w:suppressAutoHyphens/>
      <w:contextualSpacing/>
      <w:jc w:val="both"/>
    </w:pPr>
    <w:rPr>
      <w:rFonts w:cs="Arial"/>
    </w:rPr>
  </w:style>
  <w:style w:type="paragraph" w:styleId="Listennummer3">
    <w:name w:val="List Number 3"/>
    <w:basedOn w:val="Standard"/>
    <w:uiPriority w:val="99"/>
    <w:semiHidden/>
    <w:unhideWhenUsed/>
    <w:rsid w:val="00B02FEB"/>
    <w:pPr>
      <w:numPr>
        <w:numId w:val="16"/>
      </w:numPr>
      <w:suppressAutoHyphens/>
      <w:contextualSpacing/>
      <w:jc w:val="both"/>
    </w:pPr>
    <w:rPr>
      <w:rFonts w:cs="Arial"/>
    </w:rPr>
  </w:style>
  <w:style w:type="paragraph" w:styleId="Listennummer4">
    <w:name w:val="List Number 4"/>
    <w:basedOn w:val="Standard"/>
    <w:uiPriority w:val="99"/>
    <w:semiHidden/>
    <w:unhideWhenUsed/>
    <w:rsid w:val="00B02FEB"/>
    <w:pPr>
      <w:numPr>
        <w:numId w:val="17"/>
      </w:numPr>
      <w:suppressAutoHyphens/>
      <w:contextualSpacing/>
      <w:jc w:val="both"/>
    </w:pPr>
    <w:rPr>
      <w:rFonts w:cs="Arial"/>
    </w:rPr>
  </w:style>
  <w:style w:type="paragraph" w:styleId="Listennummer5">
    <w:name w:val="List Number 5"/>
    <w:basedOn w:val="Standard"/>
    <w:uiPriority w:val="99"/>
    <w:semiHidden/>
    <w:unhideWhenUsed/>
    <w:rsid w:val="00B02FEB"/>
    <w:pPr>
      <w:numPr>
        <w:numId w:val="18"/>
      </w:numPr>
      <w:suppressAutoHyphens/>
      <w:contextualSpacing/>
      <w:jc w:val="both"/>
    </w:pPr>
    <w:rPr>
      <w:rFonts w:cs="Arial"/>
    </w:rPr>
  </w:style>
  <w:style w:type="paragraph" w:styleId="Literaturverzeichnis">
    <w:name w:val="Bibliography"/>
    <w:basedOn w:val="Standard"/>
    <w:next w:val="Standard"/>
    <w:uiPriority w:val="37"/>
    <w:semiHidden/>
    <w:unhideWhenUsed/>
    <w:rsid w:val="00B02FEB"/>
    <w:pPr>
      <w:suppressAutoHyphens/>
      <w:jc w:val="both"/>
    </w:pPr>
    <w:rPr>
      <w:rFonts w:cs="Arial"/>
    </w:rPr>
  </w:style>
  <w:style w:type="paragraph" w:styleId="Makrotext">
    <w:name w:val="macro"/>
    <w:link w:val="MakrotextZchn"/>
    <w:uiPriority w:val="99"/>
    <w:semiHidden/>
    <w:unhideWhenUsed/>
    <w:rsid w:val="00B02FEB"/>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B02FEB"/>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B02FEB"/>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lang w:val="x-none"/>
    </w:rPr>
  </w:style>
  <w:style w:type="character" w:customStyle="1" w:styleId="NachrichtenkopfZchn">
    <w:name w:val="Nachrichtenkopf Zchn"/>
    <w:basedOn w:val="Absatz-Standardschriftart"/>
    <w:link w:val="Nachrichtenkopf"/>
    <w:uiPriority w:val="99"/>
    <w:semiHidden/>
    <w:rsid w:val="00B02FEB"/>
    <w:rPr>
      <w:rFonts w:ascii="Cambria" w:hAnsi="Cambria"/>
      <w:sz w:val="24"/>
      <w:szCs w:val="24"/>
      <w:shd w:val="pct20" w:color="auto" w:fill="auto"/>
      <w:lang w:val="x-none" w:eastAsia="en-US" w:bidi="en-US"/>
    </w:rPr>
  </w:style>
  <w:style w:type="paragraph" w:styleId="NurText">
    <w:name w:val="Plain Text"/>
    <w:basedOn w:val="Standard"/>
    <w:link w:val="NurTextZchn"/>
    <w:uiPriority w:val="99"/>
    <w:semiHidden/>
    <w:unhideWhenUsed/>
    <w:rsid w:val="00B02FEB"/>
    <w:pPr>
      <w:suppressAutoHyphens/>
      <w:jc w:val="both"/>
    </w:pPr>
    <w:rPr>
      <w:rFonts w:ascii="Courier New" w:hAnsi="Courier New" w:cs="Courier New"/>
      <w:szCs w:val="20"/>
      <w:lang w:val="x-none"/>
    </w:rPr>
  </w:style>
  <w:style w:type="character" w:customStyle="1" w:styleId="NurTextZchn">
    <w:name w:val="Nur Text Zchn"/>
    <w:basedOn w:val="Absatz-Standardschriftart"/>
    <w:link w:val="NurText"/>
    <w:uiPriority w:val="99"/>
    <w:semiHidden/>
    <w:rsid w:val="00B02FEB"/>
    <w:rPr>
      <w:rFonts w:ascii="Courier New" w:hAnsi="Courier New" w:cs="Courier New"/>
      <w:lang w:val="x-none" w:eastAsia="en-US" w:bidi="en-US"/>
    </w:rPr>
  </w:style>
  <w:style w:type="paragraph" w:styleId="Rechtsgrundlagenverzeichnis">
    <w:name w:val="table of authorities"/>
    <w:basedOn w:val="Standard"/>
    <w:next w:val="Standard"/>
    <w:uiPriority w:val="99"/>
    <w:semiHidden/>
    <w:unhideWhenUsed/>
    <w:rsid w:val="00B02FEB"/>
    <w:pPr>
      <w:suppressAutoHyphens/>
      <w:ind w:left="200" w:hanging="200"/>
      <w:jc w:val="both"/>
    </w:pPr>
    <w:rPr>
      <w:rFonts w:cs="Arial"/>
    </w:rPr>
  </w:style>
  <w:style w:type="paragraph" w:styleId="RGV-berschrift">
    <w:name w:val="toa heading"/>
    <w:basedOn w:val="Standard"/>
    <w:next w:val="Standard"/>
    <w:uiPriority w:val="99"/>
    <w:semiHidden/>
    <w:unhideWhenUsed/>
    <w:rsid w:val="00B02FEB"/>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B02FEB"/>
    <w:pPr>
      <w:suppressAutoHyphens/>
      <w:ind w:left="708"/>
      <w:jc w:val="both"/>
    </w:pPr>
    <w:rPr>
      <w:rFonts w:cs="Arial"/>
    </w:rPr>
  </w:style>
  <w:style w:type="paragraph" w:styleId="Textkrper3">
    <w:name w:val="Body Text 3"/>
    <w:basedOn w:val="Standard"/>
    <w:link w:val="Textkrper3Zchn"/>
    <w:uiPriority w:val="99"/>
    <w:semiHidden/>
    <w:unhideWhenUsed/>
    <w:rsid w:val="00B02FEB"/>
    <w:pPr>
      <w:suppressAutoHyphens/>
      <w:jc w:val="both"/>
    </w:pPr>
    <w:rPr>
      <w:rFonts w:cs="Arial"/>
      <w:sz w:val="16"/>
      <w:szCs w:val="16"/>
      <w:lang w:val="x-none"/>
    </w:rPr>
  </w:style>
  <w:style w:type="character" w:customStyle="1" w:styleId="Textkrper3Zchn">
    <w:name w:val="Textkörper 3 Zchn"/>
    <w:basedOn w:val="Absatz-Standardschriftart"/>
    <w:link w:val="Textkrper3"/>
    <w:uiPriority w:val="99"/>
    <w:semiHidden/>
    <w:rsid w:val="00B02FEB"/>
    <w:rPr>
      <w:rFonts w:cs="Arial"/>
      <w:sz w:val="16"/>
      <w:szCs w:val="16"/>
      <w:lang w:val="x-none" w:eastAsia="en-US" w:bidi="en-US"/>
    </w:rPr>
  </w:style>
  <w:style w:type="paragraph" w:styleId="Textkrper-Einzug2">
    <w:name w:val="Body Text Indent 2"/>
    <w:basedOn w:val="Standard"/>
    <w:link w:val="Textkrper-Einzug2Zchn"/>
    <w:uiPriority w:val="99"/>
    <w:semiHidden/>
    <w:unhideWhenUsed/>
    <w:rsid w:val="00B02FEB"/>
    <w:pPr>
      <w:suppressAutoHyphens/>
      <w:spacing w:line="480" w:lineRule="auto"/>
      <w:ind w:left="283"/>
      <w:jc w:val="both"/>
    </w:pPr>
    <w:rPr>
      <w:rFonts w:cs="Arial"/>
      <w:lang w:val="x-none"/>
    </w:rPr>
  </w:style>
  <w:style w:type="character" w:customStyle="1" w:styleId="Textkrper-Einzug2Zchn">
    <w:name w:val="Textkörper-Einzug 2 Zchn"/>
    <w:basedOn w:val="Absatz-Standardschriftart"/>
    <w:link w:val="Textkrper-Einzug2"/>
    <w:uiPriority w:val="99"/>
    <w:semiHidden/>
    <w:rsid w:val="00B02FEB"/>
    <w:rPr>
      <w:rFonts w:cs="Arial"/>
      <w:szCs w:val="22"/>
      <w:lang w:val="x-none" w:eastAsia="en-US" w:bidi="en-US"/>
    </w:rPr>
  </w:style>
  <w:style w:type="paragraph" w:styleId="Textkrper-Einzug3">
    <w:name w:val="Body Text Indent 3"/>
    <w:basedOn w:val="Standard"/>
    <w:link w:val="Textkrper-Einzug3Zchn"/>
    <w:uiPriority w:val="99"/>
    <w:semiHidden/>
    <w:unhideWhenUsed/>
    <w:rsid w:val="00B02FEB"/>
    <w:pPr>
      <w:suppressAutoHyphens/>
      <w:ind w:left="283"/>
      <w:jc w:val="both"/>
    </w:pPr>
    <w:rPr>
      <w:rFonts w:cs="Arial"/>
      <w:sz w:val="16"/>
      <w:szCs w:val="16"/>
      <w:lang w:val="x-none"/>
    </w:rPr>
  </w:style>
  <w:style w:type="character" w:customStyle="1" w:styleId="Textkrper-Einzug3Zchn">
    <w:name w:val="Textkörper-Einzug 3 Zchn"/>
    <w:basedOn w:val="Absatz-Standardschriftart"/>
    <w:link w:val="Textkrper-Einzug3"/>
    <w:uiPriority w:val="99"/>
    <w:semiHidden/>
    <w:rsid w:val="00B02FEB"/>
    <w:rPr>
      <w:rFonts w:cs="Arial"/>
      <w:sz w:val="16"/>
      <w:szCs w:val="16"/>
      <w:lang w:val="x-none" w:eastAsia="en-US" w:bidi="en-US"/>
    </w:rPr>
  </w:style>
  <w:style w:type="paragraph" w:styleId="Textkrper-Erstzeileneinzug">
    <w:name w:val="Body Text First Indent"/>
    <w:basedOn w:val="Textkrper"/>
    <w:link w:val="Textkrper-ErstzeileneinzugZchn"/>
    <w:uiPriority w:val="99"/>
    <w:semiHidden/>
    <w:unhideWhenUsed/>
    <w:rsid w:val="00B02FEB"/>
    <w:pPr>
      <w:spacing w:before="120"/>
      <w:ind w:firstLine="210"/>
      <w:jc w:val="both"/>
    </w:pPr>
    <w:rPr>
      <w:lang w:val="x-none"/>
    </w:rPr>
  </w:style>
  <w:style w:type="character" w:customStyle="1" w:styleId="Textkrper-ErstzeileneinzugZchn">
    <w:name w:val="Textkörper-Erstzeileneinzug Zchn"/>
    <w:basedOn w:val="TextkrperZchn"/>
    <w:link w:val="Textkrper-Erstzeileneinzug"/>
    <w:uiPriority w:val="99"/>
    <w:semiHidden/>
    <w:rsid w:val="00B02FEB"/>
    <w:rPr>
      <w:rFonts w:cs="Arial"/>
      <w:szCs w:val="22"/>
      <w:lang w:val="x-none" w:eastAsia="en-US" w:bidi="en-US"/>
    </w:rPr>
  </w:style>
  <w:style w:type="paragraph" w:styleId="Textkrper-Zeileneinzug">
    <w:name w:val="Body Text Indent"/>
    <w:basedOn w:val="Standard"/>
    <w:link w:val="Textkrper-ZeileneinzugZchn"/>
    <w:uiPriority w:val="99"/>
    <w:semiHidden/>
    <w:unhideWhenUsed/>
    <w:rsid w:val="00B02FEB"/>
    <w:pPr>
      <w:suppressAutoHyphens/>
      <w:ind w:left="283"/>
      <w:jc w:val="both"/>
    </w:pPr>
    <w:rPr>
      <w:rFonts w:cs="Arial"/>
      <w:lang w:val="x-none"/>
    </w:rPr>
  </w:style>
  <w:style w:type="character" w:customStyle="1" w:styleId="Textkrper-ZeileneinzugZchn">
    <w:name w:val="Textkörper-Zeileneinzug Zchn"/>
    <w:basedOn w:val="Absatz-Standardschriftart"/>
    <w:link w:val="Textkrper-Zeileneinzug"/>
    <w:uiPriority w:val="99"/>
    <w:semiHidden/>
    <w:rsid w:val="00B02FEB"/>
    <w:rPr>
      <w:rFonts w:cs="Arial"/>
      <w:szCs w:val="22"/>
      <w:lang w:val="x-none" w:eastAsia="en-US" w:bidi="en-US"/>
    </w:rPr>
  </w:style>
  <w:style w:type="paragraph" w:styleId="Textkrper-Erstzeileneinzug2">
    <w:name w:val="Body Text First Indent 2"/>
    <w:basedOn w:val="Textkrper-Zeileneinzug"/>
    <w:link w:val="Textkrper-Erstzeileneinzug2Zchn"/>
    <w:uiPriority w:val="99"/>
    <w:semiHidden/>
    <w:unhideWhenUsed/>
    <w:rsid w:val="00B02FEB"/>
    <w:pPr>
      <w:ind w:firstLine="210"/>
    </w:pPr>
  </w:style>
  <w:style w:type="character" w:customStyle="1" w:styleId="Textkrper-Erstzeileneinzug2Zchn">
    <w:name w:val="Textkörper-Erstzeileneinzug 2 Zchn"/>
    <w:basedOn w:val="Textkrper-ZeileneinzugZchn"/>
    <w:link w:val="Textkrper-Erstzeileneinzug2"/>
    <w:uiPriority w:val="99"/>
    <w:semiHidden/>
    <w:rsid w:val="00B02FEB"/>
    <w:rPr>
      <w:rFonts w:cs="Arial"/>
      <w:szCs w:val="22"/>
      <w:lang w:val="x-none" w:eastAsia="en-US" w:bidi="en-US"/>
    </w:rPr>
  </w:style>
  <w:style w:type="paragraph" w:styleId="Umschlagabsenderadresse">
    <w:name w:val="envelope return"/>
    <w:basedOn w:val="Standard"/>
    <w:uiPriority w:val="99"/>
    <w:semiHidden/>
    <w:unhideWhenUsed/>
    <w:rsid w:val="00B02FEB"/>
    <w:pPr>
      <w:suppressAutoHyphens/>
      <w:jc w:val="both"/>
    </w:pPr>
    <w:rPr>
      <w:rFonts w:ascii="Cambria" w:hAnsi="Cambria"/>
      <w:szCs w:val="20"/>
    </w:rPr>
  </w:style>
  <w:style w:type="paragraph" w:styleId="Umschlagadresse">
    <w:name w:val="envelope address"/>
    <w:basedOn w:val="Standard"/>
    <w:uiPriority w:val="99"/>
    <w:semiHidden/>
    <w:unhideWhenUsed/>
    <w:rsid w:val="00B02FEB"/>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B02FEB"/>
    <w:pPr>
      <w:suppressAutoHyphens/>
      <w:ind w:left="4252"/>
      <w:jc w:val="both"/>
    </w:pPr>
    <w:rPr>
      <w:rFonts w:cs="Arial"/>
      <w:lang w:val="x-none"/>
    </w:rPr>
  </w:style>
  <w:style w:type="character" w:customStyle="1" w:styleId="UnterschriftZchn">
    <w:name w:val="Unterschrift Zchn"/>
    <w:basedOn w:val="Absatz-Standardschriftart"/>
    <w:link w:val="Unterschrift"/>
    <w:uiPriority w:val="99"/>
    <w:semiHidden/>
    <w:rsid w:val="00B02FEB"/>
    <w:rPr>
      <w:rFonts w:cs="Arial"/>
      <w:szCs w:val="22"/>
      <w:lang w:val="x-none" w:eastAsia="en-US" w:bidi="en-US"/>
    </w:rPr>
  </w:style>
  <w:style w:type="paragraph" w:styleId="Verzeichnis4">
    <w:name w:val="toc 4"/>
    <w:basedOn w:val="Standard"/>
    <w:next w:val="Standard"/>
    <w:autoRedefine/>
    <w:uiPriority w:val="39"/>
    <w:semiHidden/>
    <w:unhideWhenUsed/>
    <w:rsid w:val="00B02FEB"/>
    <w:pPr>
      <w:suppressAutoHyphens/>
      <w:ind w:left="600"/>
      <w:jc w:val="both"/>
    </w:pPr>
    <w:rPr>
      <w:rFonts w:cs="Arial"/>
    </w:rPr>
  </w:style>
  <w:style w:type="paragraph" w:styleId="Verzeichnis5">
    <w:name w:val="toc 5"/>
    <w:basedOn w:val="Standard"/>
    <w:next w:val="Standard"/>
    <w:autoRedefine/>
    <w:uiPriority w:val="39"/>
    <w:semiHidden/>
    <w:unhideWhenUsed/>
    <w:rsid w:val="00B02FEB"/>
    <w:pPr>
      <w:suppressAutoHyphens/>
      <w:ind w:left="800"/>
      <w:jc w:val="both"/>
    </w:pPr>
    <w:rPr>
      <w:rFonts w:cs="Arial"/>
    </w:rPr>
  </w:style>
  <w:style w:type="paragraph" w:styleId="Verzeichnis6">
    <w:name w:val="toc 6"/>
    <w:basedOn w:val="Standard"/>
    <w:next w:val="Standard"/>
    <w:autoRedefine/>
    <w:uiPriority w:val="39"/>
    <w:semiHidden/>
    <w:unhideWhenUsed/>
    <w:rsid w:val="00B02FEB"/>
    <w:pPr>
      <w:suppressAutoHyphens/>
      <w:ind w:left="1000"/>
      <w:jc w:val="both"/>
    </w:pPr>
    <w:rPr>
      <w:rFonts w:cs="Arial"/>
    </w:rPr>
  </w:style>
  <w:style w:type="paragraph" w:styleId="Verzeichnis7">
    <w:name w:val="toc 7"/>
    <w:basedOn w:val="Standard"/>
    <w:next w:val="Standard"/>
    <w:autoRedefine/>
    <w:uiPriority w:val="39"/>
    <w:semiHidden/>
    <w:unhideWhenUsed/>
    <w:rsid w:val="00B02FEB"/>
    <w:pPr>
      <w:suppressAutoHyphens/>
      <w:ind w:left="1200"/>
      <w:jc w:val="both"/>
    </w:pPr>
    <w:rPr>
      <w:rFonts w:cs="Arial"/>
    </w:rPr>
  </w:style>
  <w:style w:type="paragraph" w:styleId="Verzeichnis8">
    <w:name w:val="toc 8"/>
    <w:basedOn w:val="Standard"/>
    <w:next w:val="Standard"/>
    <w:autoRedefine/>
    <w:uiPriority w:val="39"/>
    <w:semiHidden/>
    <w:unhideWhenUsed/>
    <w:rsid w:val="00B02FEB"/>
    <w:pPr>
      <w:suppressAutoHyphens/>
      <w:ind w:left="1400"/>
      <w:jc w:val="both"/>
    </w:pPr>
    <w:rPr>
      <w:rFonts w:cs="Arial"/>
    </w:rPr>
  </w:style>
  <w:style w:type="paragraph" w:styleId="Verzeichnis9">
    <w:name w:val="toc 9"/>
    <w:basedOn w:val="Standard"/>
    <w:next w:val="Standard"/>
    <w:autoRedefine/>
    <w:uiPriority w:val="39"/>
    <w:semiHidden/>
    <w:unhideWhenUsed/>
    <w:rsid w:val="00B02FEB"/>
    <w:pPr>
      <w:suppressAutoHyphens/>
      <w:ind w:left="1600"/>
      <w:jc w:val="both"/>
    </w:pPr>
    <w:rPr>
      <w:rFonts w:cs="Arial"/>
    </w:rPr>
  </w:style>
  <w:style w:type="paragraph" w:styleId="berarbeitung">
    <w:name w:val="Revision"/>
    <w:hidden/>
    <w:uiPriority w:val="99"/>
    <w:semiHidden/>
    <w:rsid w:val="00B02FEB"/>
    <w:rPr>
      <w:szCs w:val="22"/>
      <w:lang w:eastAsia="en-US" w:bidi="en-US"/>
    </w:rPr>
  </w:style>
  <w:style w:type="paragraph" w:customStyle="1" w:styleId="Literatur">
    <w:name w:val="Literatur"/>
    <w:basedOn w:val="Standard"/>
    <w:link w:val="LiteraturZchn"/>
    <w:rsid w:val="009647F7"/>
    <w:pPr>
      <w:suppressAutoHyphens/>
      <w:spacing w:before="0" w:after="0" w:line="240" w:lineRule="auto"/>
      <w:ind w:left="426" w:hanging="426"/>
      <w:jc w:val="both"/>
    </w:pPr>
    <w:rPr>
      <w:rFonts w:ascii="Univers 45 Light" w:hAnsi="Univers 45 Light"/>
      <w:sz w:val="22"/>
      <w:lang w:val="x-none" w:eastAsia="ar-SA" w:bidi="ar-SA"/>
    </w:rPr>
  </w:style>
  <w:style w:type="character" w:customStyle="1" w:styleId="LiteraturZchn">
    <w:name w:val="Literatur Zchn"/>
    <w:link w:val="Literatur"/>
    <w:rsid w:val="009647F7"/>
    <w:rPr>
      <w:rFonts w:ascii="Univers 45 Light" w:hAnsi="Univers 45 Light"/>
      <w:sz w:val="22"/>
      <w:szCs w:val="22"/>
      <w:lang w:val="x-none"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995841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0.jpe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07" Type="http://schemas.openxmlformats.org/officeDocument/2006/relationships/image" Target="media/image92.png"/><Relationship Id="rId11" Type="http://schemas.openxmlformats.org/officeDocument/2006/relationships/image" Target="media/image3.wmf"/><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2.png"/><Relationship Id="rId149" Type="http://schemas.openxmlformats.org/officeDocument/2006/relationships/image" Target="media/image133.jpeg"/><Relationship Id="rId5" Type="http://schemas.openxmlformats.org/officeDocument/2006/relationships/settings" Target="settings.xml"/><Relationship Id="rId95" Type="http://schemas.openxmlformats.org/officeDocument/2006/relationships/image" Target="media/image80.png"/><Relationship Id="rId160" Type="http://schemas.openxmlformats.org/officeDocument/2006/relationships/image" Target="media/image144.png"/><Relationship Id="rId181" Type="http://schemas.openxmlformats.org/officeDocument/2006/relationships/fontTable" Target="fontTable.xml"/><Relationship Id="rId22" Type="http://schemas.openxmlformats.org/officeDocument/2006/relationships/image" Target="media/image11.jpe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70.png"/><Relationship Id="rId150" Type="http://schemas.openxmlformats.org/officeDocument/2006/relationships/image" Target="media/image134.png"/><Relationship Id="rId171" Type="http://schemas.openxmlformats.org/officeDocument/2006/relationships/image" Target="media/image155.png"/><Relationship Id="rId12" Type="http://schemas.openxmlformats.org/officeDocument/2006/relationships/hyperlink" Target="http://www.siemens.de/tp" TargetMode="Externa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3.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theme" Target="theme/theme1.xml"/><Relationship Id="rId6" Type="http://schemas.openxmlformats.org/officeDocument/2006/relationships/webSettings" Target="webSettings.xml"/><Relationship Id="rId23" Type="http://schemas.openxmlformats.org/officeDocument/2006/relationships/image" Target="media/image12.jpeg"/><Relationship Id="rId119" Type="http://schemas.openxmlformats.org/officeDocument/2006/relationships/image" Target="media/image103.png"/><Relationship Id="rId44" Type="http://schemas.openxmlformats.org/officeDocument/2006/relationships/image" Target="media/image29.jpe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3" Type="http://schemas.openxmlformats.org/officeDocument/2006/relationships/hyperlink" Target="http://www.siemens.de/sce/pcs7" TargetMode="External"/><Relationship Id="rId18" Type="http://schemas.openxmlformats.org/officeDocument/2006/relationships/image" Target="media/image7.jp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w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6.png"/><Relationship Id="rId183" Type="http://schemas.openxmlformats.org/officeDocument/2006/relationships/customXml" Target="../customXml/item2.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header" Target="header1.xml"/><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6.png"/><Relationship Id="rId173" Type="http://schemas.openxmlformats.org/officeDocument/2006/relationships/image" Target="media/image157.png"/><Relationship Id="rId19" Type="http://schemas.openxmlformats.org/officeDocument/2006/relationships/image" Target="media/image8.jpg"/><Relationship Id="rId14" Type="http://schemas.openxmlformats.org/officeDocument/2006/relationships/hyperlink" Target="http://www.siemens.de/sce"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customXml" Target="../customXml/item3.xml"/><Relationship Id="rId3" Type="http://schemas.openxmlformats.org/officeDocument/2006/relationships/styles" Target="styles.xml"/><Relationship Id="rId25" Type="http://schemas.openxmlformats.org/officeDocument/2006/relationships/hyperlink" Target="http://support.automation.siemens.com/WW/view/de/103173731" TargetMode="External"/><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9.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footer" Target="footer1.xml"/><Relationship Id="rId15" Type="http://schemas.openxmlformats.org/officeDocument/2006/relationships/image" Target="media/image4.emf"/><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1.png"/><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footer" Target="footer2.xml"/><Relationship Id="rId26" Type="http://schemas.openxmlformats.org/officeDocument/2006/relationships/image" Target="media/image10.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6" Type="http://schemas.openxmlformats.org/officeDocument/2006/relationships/image" Target="media/image5.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5.png"/><Relationship Id="rId165" Type="http://schemas.openxmlformats.org/officeDocument/2006/relationships/image" Target="media/image149.png"/><Relationship Id="rId27" Type="http://schemas.openxmlformats.org/officeDocument/2006/relationships/image" Target="media/image11.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8.png"/><Relationship Id="rId80" Type="http://schemas.openxmlformats.org/officeDocument/2006/relationships/image" Target="media/image65.png"/><Relationship Id="rId155" Type="http://schemas.openxmlformats.org/officeDocument/2006/relationships/image" Target="media/image139.png"/><Relationship Id="rId176" Type="http://schemas.openxmlformats.org/officeDocument/2006/relationships/image" Target="media/image160.png"/><Relationship Id="rId17" Type="http://schemas.openxmlformats.org/officeDocument/2006/relationships/image" Target="media/image6.jp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8.png"/><Relationship Id="rId70" Type="http://schemas.openxmlformats.org/officeDocument/2006/relationships/image" Target="media/image55.png"/><Relationship Id="rId91" Type="http://schemas.openxmlformats.org/officeDocument/2006/relationships/image" Target="media/image76.jpeg"/><Relationship Id="rId145" Type="http://schemas.openxmlformats.org/officeDocument/2006/relationships/image" Target="media/image129.png"/><Relationship Id="rId166" Type="http://schemas.openxmlformats.org/officeDocument/2006/relationships/image" Target="media/image150.png"/><Relationship Id="rId1" Type="http://schemas.openxmlformats.org/officeDocument/2006/relationships/customXml" Target="../customXml/item1.xml"/><Relationship Id="rId28" Type="http://schemas.openxmlformats.org/officeDocument/2006/relationships/image" Target="media/image13.jpeg"/><Relationship Id="rId49" Type="http://schemas.openxmlformats.org/officeDocument/2006/relationships/image" Target="media/image34.png"/><Relationship Id="rId114" Type="http://schemas.openxmlformats.org/officeDocument/2006/relationships/hyperlink" Target="http://support.automation.siemens.com/WW/view/de/18794587" TargetMode="External"/><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DD6D3A08-6080-4B3E-983E-DB32FFC12640}"/>
</file>

<file path=customXml/itemProps2.xml><?xml version="1.0" encoding="utf-8"?>
<ds:datastoreItem xmlns:ds="http://schemas.openxmlformats.org/officeDocument/2006/customXml" ds:itemID="{B65CC78C-6E3A-46E7-9E4A-743608CB45A5}"/>
</file>

<file path=customXml/itemProps3.xml><?xml version="1.0" encoding="utf-8"?>
<ds:datastoreItem xmlns:ds="http://schemas.openxmlformats.org/officeDocument/2006/customXml" ds:itemID="{E23428B4-5185-43D2-A205-95E117E67172}"/>
</file>

<file path=customXml/itemProps4.xml><?xml version="1.0" encoding="utf-8"?>
<ds:datastoreItem xmlns:ds="http://schemas.openxmlformats.org/officeDocument/2006/customXml" ds:itemID="{5B141A2F-89AC-4D17-B515-3BDE111AC948}"/>
</file>

<file path=docProps/app.xml><?xml version="1.0" encoding="utf-8"?>
<Properties xmlns="http://schemas.openxmlformats.org/officeDocument/2006/extended-properties" xmlns:vt="http://schemas.openxmlformats.org/officeDocument/2006/docPropsVTypes">
  <Template>normal.dotm</Template>
  <TotalTime>0</TotalTime>
  <Pages>67</Pages>
  <Words>5307</Words>
  <Characters>41919</Characters>
  <Application>Microsoft Office Word</Application>
  <DocSecurity>0</DocSecurity>
  <Lines>349</Lines>
  <Paragraphs>94</Paragraphs>
  <ScaleCrop>false</ScaleCrop>
  <HeadingPairs>
    <vt:vector size="2" baseType="variant">
      <vt:variant>
        <vt:lpstr>Titel</vt:lpstr>
      </vt:variant>
      <vt:variant>
        <vt:i4>1</vt:i4>
      </vt:variant>
    </vt:vector>
  </HeadingPairs>
  <TitlesOfParts>
    <vt:vector size="1" baseType="lpstr">
      <vt:lpstr>Prozessbeschreibung</vt:lpstr>
    </vt:vector>
  </TitlesOfParts>
  <Company>TU Dresden</Company>
  <LinksUpToDate>false</LinksUpToDate>
  <CharactersWithSpaces>47132</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21</cp:revision>
  <cp:lastPrinted>2015-12-03T13:24:00Z</cp:lastPrinted>
  <dcterms:created xsi:type="dcterms:W3CDTF">2015-05-22T08:25:00Z</dcterms:created>
  <dcterms:modified xsi:type="dcterms:W3CDTF">2015-12-03T13:25:00Z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-1371750265</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