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2A4" w:rsidRPr="003C4A5B" w:rsidRDefault="00FA6974" w:rsidP="00FA63C1">
      <w:pPr>
        <w:pStyle w:val="Textkrper2"/>
        <w:spacing w:line="280" w:lineRule="atLeast"/>
        <w:jc w:val="left"/>
        <w:rPr>
          <w:rFonts w:ascii="Siemens Sans" w:hAnsi="Siemens Sans" w:cs="Arial"/>
          <w:b w:val="0"/>
          <w:bCs/>
          <w:sz w:val="40"/>
          <w:szCs w:val="40"/>
        </w:rPr>
      </w:pPr>
      <w:bookmarkStart w:id="0" w:name="OLE_LINK1"/>
      <w:bookmarkStart w:id="1" w:name="OLE_LINK2"/>
      <w:bookmarkStart w:id="2" w:name="_GoBack"/>
      <w:bookmarkEnd w:id="2"/>
      <w:r>
        <w:rPr>
          <w:noProof/>
        </w:rPr>
        <w:drawing>
          <wp:anchor distT="0" distB="0" distL="114300" distR="114300" simplePos="0" relativeHeight="251655680" behindDoc="1" locked="0" layoutInCell="1" allowOverlap="1" wp14:anchorId="47DC9623" wp14:editId="74789940">
            <wp:simplePos x="0" y="0"/>
            <wp:positionH relativeFrom="column">
              <wp:posOffset>-718820</wp:posOffset>
            </wp:positionH>
            <wp:positionV relativeFrom="paragraph">
              <wp:posOffset>-2246630</wp:posOffset>
            </wp:positionV>
            <wp:extent cx="7560310" cy="8424545"/>
            <wp:effectExtent l="0" t="0" r="2540" b="0"/>
            <wp:wrapNone/>
            <wp:docPr id="41"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Pr="004E6336" w:rsidRDefault="009E52D4" w:rsidP="009E52D4">
      <w:pPr>
        <w:pStyle w:val="Textkrper2"/>
        <w:tabs>
          <w:tab w:val="left" w:pos="7176"/>
        </w:tabs>
        <w:spacing w:line="280" w:lineRule="atLeast"/>
        <w:jc w:val="left"/>
        <w:rPr>
          <w:rFonts w:ascii="Arial" w:hAnsi="Arial" w:cs="Arial"/>
          <w:b w:val="0"/>
          <w:color w:val="000080"/>
          <w:sz w:val="44"/>
          <w:szCs w:val="44"/>
          <w:lang w:val="en-US"/>
        </w:rPr>
      </w:pPr>
      <w:r w:rsidRPr="004E6336">
        <w:rPr>
          <w:rFonts w:ascii="Arial" w:hAnsi="Arial" w:cs="Arial"/>
          <w:b w:val="0"/>
          <w:color w:val="000080"/>
          <w:sz w:val="44"/>
          <w:szCs w:val="44"/>
          <w:lang w:val="en-US"/>
        </w:rPr>
        <w:tab/>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Default="003C4A5B"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Pr="004E6336" w:rsidRDefault="00121D53" w:rsidP="003C4A5B">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8752" behindDoc="0" locked="0" layoutInCell="1" allowOverlap="1" wp14:anchorId="519C129A" wp14:editId="6B827C6D">
                <wp:simplePos x="0" y="0"/>
                <wp:positionH relativeFrom="column">
                  <wp:posOffset>-288290</wp:posOffset>
                </wp:positionH>
                <wp:positionV relativeFrom="paragraph">
                  <wp:posOffset>160655</wp:posOffset>
                </wp:positionV>
                <wp:extent cx="7127875" cy="899795"/>
                <wp:effectExtent l="0" t="0" r="0" b="0"/>
                <wp:wrapNone/>
                <wp:docPr id="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88409C" w:rsidRPr="0088409C" w:rsidRDefault="0088409C"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SCE Lehrunterlagen</w:t>
                            </w:r>
                          </w:p>
                        </w:txbxContent>
                      </wps:txbx>
                      <wps:bodyPr rot="0" vert="horz" wrap="square" lIns="288000" tIns="0" rIns="295261"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2.7pt;margin-top:12.65pt;width:561.25pt;height:7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" fillcolor="#0f1923" stroked="f" strokecolor="#d0d3da">
                <v:fill opacity="46003f"/>
                <v:shadow color="white"/>
                <v:textbox inset="8mm,0,8.20169mm,0">
                  <w:txbxContent>
                    <w:p w:rsidR="0088409C" w:rsidRPr="0088409C" w:rsidRDefault="0088409C"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 xml:space="preserve">SCE </w:t>
                      </w:r>
                      <w:proofErr w:type="spellStart"/>
                      <w:r w:rsidRPr="0088409C">
                        <w:rPr>
                          <w:rFonts w:ascii="Arial" w:hAnsi="Arial" w:cs="Arial"/>
                          <w:bCs/>
                          <w:color w:val="FFFFFF"/>
                          <w:sz w:val="72"/>
                          <w:szCs w:val="72"/>
                          <w:lang w:val="en-US"/>
                        </w:rPr>
                        <w:t>Lehrunterlagen</w:t>
                      </w:r>
                      <w:proofErr w:type="spellEnd"/>
                    </w:p>
                  </w:txbxContent>
                </v:textbox>
              </v:rect>
            </w:pict>
          </mc:Fallback>
        </mc:AlternateContent>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50063A" w:rsidRPr="0071346B"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9776" behindDoc="0" locked="0" layoutInCell="1" allowOverlap="1" wp14:anchorId="07EC63AD" wp14:editId="12B8A3EA">
                <wp:simplePos x="0" y="0"/>
                <wp:positionH relativeFrom="column">
                  <wp:posOffset>-288290</wp:posOffset>
                </wp:positionH>
                <wp:positionV relativeFrom="paragraph">
                  <wp:posOffset>89535</wp:posOffset>
                </wp:positionV>
                <wp:extent cx="7127875" cy="288290"/>
                <wp:effectExtent l="0" t="3810" r="0" b="3175"/>
                <wp:wrapNone/>
                <wp:docPr id="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8409C" w:rsidRPr="00C617DE" w:rsidRDefault="00121D53"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sidR="002F169D">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00EA4928">
                              <w:rPr>
                                <w:rFonts w:ascii="Arial" w:hAnsi="Arial" w:cs="Arial"/>
                                <w:color w:val="FFFFFF"/>
                                <w:sz w:val="26"/>
                                <w:szCs w:val="26"/>
                                <w:lang w:val="en-US"/>
                              </w:rPr>
                              <w:t>09</w:t>
                            </w:r>
                            <w:r w:rsidRPr="00C617DE">
                              <w:rPr>
                                <w:rFonts w:ascii="Arial" w:hAnsi="Arial" w:cs="Arial"/>
                                <w:color w:val="FFFFFF"/>
                                <w:sz w:val="26"/>
                                <w:szCs w:val="26"/>
                                <w:lang w:val="en-US"/>
                              </w:rPr>
                              <w:t>/2015</w:t>
                            </w:r>
                          </w:p>
                        </w:txbxContent>
                      </wps:txbx>
                      <wps:bodyPr rot="0" vert="horz" wrap="square" lIns="288000" tIns="4680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S0AwMAAFU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AInGS0AwMAAFUGAAAOAAAAAAAAAAAAAAAAAC4CAABkcnMvZTJvRG9jLnht&#10;bFBLAQItABQABgAIAAAAIQDe12Sa4QAAAAoBAAAPAAAAAAAAAAAAAAAAAF0FAABkcnMvZG93bnJl&#10;di54bWxQSwUGAAAAAAQABADzAAAAawYAAAAA&#10;" fillcolor="#879baa" stroked="f">
                <v:shadow color="#eeece1"/>
                <v:textbox inset="8mm,1.3mm,0,0">
                  <w:txbxContent>
                    <w:p w:rsidR="0088409C" w:rsidRPr="00C617DE" w:rsidRDefault="00121D53"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sidR="002F169D">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00EA4928">
                        <w:rPr>
                          <w:rFonts w:ascii="Arial" w:hAnsi="Arial" w:cs="Arial"/>
                          <w:color w:val="FFFFFF"/>
                          <w:sz w:val="26"/>
                          <w:szCs w:val="26"/>
                          <w:lang w:val="en-US"/>
                        </w:rPr>
                        <w:t>09</w:t>
                      </w:r>
                      <w:r w:rsidRPr="00C617DE">
                        <w:rPr>
                          <w:rFonts w:ascii="Arial" w:hAnsi="Arial" w:cs="Arial"/>
                          <w:color w:val="FFFFFF"/>
                          <w:sz w:val="26"/>
                          <w:szCs w:val="26"/>
                          <w:lang w:val="en-US"/>
                        </w:rPr>
                        <w:t>/2015</w:t>
                      </w:r>
                    </w:p>
                  </w:txbxContent>
                </v:textbox>
              </v:shape>
            </w:pict>
          </mc:Fallback>
        </mc:AlternateContent>
      </w:r>
    </w:p>
    <w:p w:rsidR="00B06303" w:rsidRPr="0071346B" w:rsidRDefault="00B06303" w:rsidP="003C4A5B">
      <w:pPr>
        <w:pStyle w:val="Textkrper2"/>
        <w:spacing w:line="280" w:lineRule="atLeast"/>
        <w:jc w:val="left"/>
        <w:rPr>
          <w:rFonts w:ascii="Arial" w:hAnsi="Arial" w:cs="Arial"/>
          <w:b w:val="0"/>
          <w:color w:val="1F497D"/>
          <w:sz w:val="44"/>
          <w:szCs w:val="44"/>
          <w:lang w:val="en-US"/>
        </w:rPr>
      </w:pPr>
    </w:p>
    <w:p w:rsidR="003C4A5B" w:rsidRPr="0068268B" w:rsidRDefault="00FA6974" w:rsidP="00121D53">
      <w:pPr>
        <w:pStyle w:val="Textkrper2"/>
        <w:spacing w:before="120" w:line="280" w:lineRule="atLeast"/>
        <w:jc w:val="left"/>
        <w:rPr>
          <w:rFonts w:ascii="Arial" w:hAnsi="Arial" w:cs="Arial"/>
          <w:b w:val="0"/>
          <w:color w:val="1F497D"/>
          <w:sz w:val="44"/>
          <w:szCs w:val="44"/>
        </w:rPr>
      </w:pPr>
      <w:r>
        <w:rPr>
          <w:rFonts w:ascii="Arial" w:hAnsi="Arial" w:cs="Arial"/>
          <w:b w:val="0"/>
          <w:bCs/>
          <w:noProof/>
          <w:sz w:val="36"/>
          <w:szCs w:val="36"/>
        </w:rPr>
        <w:drawing>
          <wp:anchor distT="0" distB="0" distL="114300" distR="114300" simplePos="0" relativeHeight="251657728" behindDoc="1" locked="0" layoutInCell="1" allowOverlap="1" wp14:anchorId="50750719" wp14:editId="349E21AD">
            <wp:simplePos x="0" y="0"/>
            <wp:positionH relativeFrom="column">
              <wp:posOffset>4603750</wp:posOffset>
            </wp:positionH>
            <wp:positionV relativeFrom="paragraph">
              <wp:posOffset>110490</wp:posOffset>
            </wp:positionV>
            <wp:extent cx="1753235" cy="864235"/>
            <wp:effectExtent l="0" t="0" r="0" b="0"/>
            <wp:wrapNone/>
            <wp:docPr id="51"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1" layoutInCell="0" allowOverlap="1" wp14:anchorId="317EAA4A" wp14:editId="63579473">
            <wp:simplePos x="0" y="0"/>
            <wp:positionH relativeFrom="page">
              <wp:posOffset>720090</wp:posOffset>
            </wp:positionH>
            <wp:positionV relativeFrom="page">
              <wp:posOffset>-28575</wp:posOffset>
            </wp:positionV>
            <wp:extent cx="2019300" cy="1133475"/>
            <wp:effectExtent l="0" t="0" r="0" b="9525"/>
            <wp:wrapNone/>
            <wp:docPr id="4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C687E">
        <w:rPr>
          <w:rFonts w:ascii="Arial" w:hAnsi="Arial" w:cs="Arial"/>
          <w:b w:val="0"/>
          <w:color w:val="1F497D"/>
          <w:sz w:val="44"/>
          <w:szCs w:val="44"/>
        </w:rPr>
        <w:t>PA Modul P01-01</w:t>
      </w:r>
    </w:p>
    <w:p w:rsidR="00C8348E" w:rsidRPr="00537339" w:rsidRDefault="00C8348E" w:rsidP="00C8348E">
      <w:pPr>
        <w:pStyle w:val="Textkrper2"/>
        <w:spacing w:line="280" w:lineRule="atLeast"/>
        <w:jc w:val="left"/>
        <w:rPr>
          <w:rFonts w:ascii="Siemens Sans" w:hAnsi="Siemens Sans" w:cs="Arial"/>
          <w:b w:val="0"/>
          <w:bCs/>
          <w:sz w:val="36"/>
          <w:szCs w:val="36"/>
        </w:rPr>
      </w:pPr>
      <w:r w:rsidRPr="00537339">
        <w:rPr>
          <w:rFonts w:ascii="Arial" w:hAnsi="Arial" w:cs="Arial"/>
          <w:b w:val="0"/>
          <w:bCs/>
          <w:sz w:val="36"/>
          <w:szCs w:val="36"/>
        </w:rPr>
        <w:t>SIMATIC PCS 7 – Prozessbeschreibung</w:t>
      </w:r>
    </w:p>
    <w:p w:rsidR="00CD17BD" w:rsidRPr="00737E9C" w:rsidRDefault="00E652A4" w:rsidP="00CD17BD">
      <w:pPr>
        <w:pStyle w:val="Kopfzeile"/>
        <w:tabs>
          <w:tab w:val="clear" w:pos="4536"/>
          <w:tab w:val="clear" w:pos="9072"/>
        </w:tabs>
        <w:spacing w:before="0" w:after="0" w:line="264" w:lineRule="auto"/>
        <w:ind w:left="0" w:right="-527"/>
        <w:rPr>
          <w:b/>
          <w:szCs w:val="20"/>
          <w:lang w:eastAsia="de-DE" w:bidi="ar-SA"/>
        </w:rPr>
      </w:pPr>
      <w:r w:rsidRPr="00A7063C">
        <w:rPr>
          <w:b/>
          <w:color w:val="FF0000"/>
        </w:rPr>
        <w:br w:type="page"/>
      </w:r>
      <w:r w:rsidR="00CD17BD" w:rsidRPr="00272045">
        <w:rPr>
          <w:b/>
          <w:sz w:val="24"/>
          <w:szCs w:val="24"/>
          <w:lang w:eastAsia="de-DE" w:bidi="ar-SA"/>
        </w:rPr>
        <w:lastRenderedPageBreak/>
        <w:t>Passend</w:t>
      </w:r>
      <w:r w:rsidR="00CD17BD">
        <w:rPr>
          <w:b/>
          <w:sz w:val="24"/>
          <w:szCs w:val="24"/>
          <w:lang w:eastAsia="de-DE" w:bidi="ar-SA"/>
        </w:rPr>
        <w:t>e SCE Trainer Pakete zu diesen Lehru</w:t>
      </w:r>
      <w:r w:rsidR="00CD17BD" w:rsidRPr="00272045">
        <w:rPr>
          <w:b/>
          <w:sz w:val="24"/>
          <w:szCs w:val="24"/>
          <w:lang w:eastAsia="de-DE" w:bidi="ar-SA"/>
        </w:rPr>
        <w:t>nterlagen</w:t>
      </w:r>
    </w:p>
    <w:p w:rsidR="00CD17BD" w:rsidRPr="000E26BF" w:rsidRDefault="00CD17BD" w:rsidP="00CD17BD">
      <w:pPr>
        <w:pStyle w:val="Kopfzeile"/>
        <w:numPr>
          <w:ilvl w:val="0"/>
          <w:numId w:val="39"/>
        </w:numPr>
        <w:tabs>
          <w:tab w:val="clear" w:pos="360"/>
          <w:tab w:val="clear" w:pos="4536"/>
          <w:tab w:val="clear" w:pos="9072"/>
        </w:tabs>
        <w:spacing w:before="0" w:after="0" w:line="264" w:lineRule="auto"/>
        <w:ind w:left="142" w:right="567" w:hanging="142"/>
        <w:rPr>
          <w:bCs/>
          <w:color w:val="000000"/>
        </w:rPr>
      </w:pPr>
      <w:r w:rsidRPr="00E652A4">
        <w:rPr>
          <w:b/>
          <w:color w:val="000000"/>
          <w:szCs w:val="20"/>
          <w:lang w:eastAsia="de-DE" w:bidi="ar-SA"/>
        </w:rPr>
        <w:t>SIMATIC PCS 7 Software 3er Paket</w:t>
      </w:r>
      <w:r w:rsidRPr="000E26BF">
        <w:rPr>
          <w:b/>
          <w:color w:val="000000"/>
        </w:rPr>
        <w:t xml:space="preserve"> </w:t>
      </w:r>
      <w:r w:rsidRPr="000E26BF">
        <w:rPr>
          <w:b/>
          <w:color w:val="000000"/>
        </w:rPr>
        <w:br/>
      </w:r>
      <w:r w:rsidRPr="000E26BF">
        <w:rPr>
          <w:bCs/>
          <w:color w:val="000000"/>
        </w:rPr>
        <w:t>Bestellnr</w:t>
      </w:r>
      <w:r>
        <w:rPr>
          <w:bCs/>
          <w:color w:val="000000"/>
        </w:rPr>
        <w:t>.</w:t>
      </w:r>
      <w:r w:rsidRPr="000E26BF">
        <w:rPr>
          <w:bCs/>
          <w:color w:val="000000"/>
        </w:rPr>
        <w:t>: 6ES7650-0XX</w:t>
      </w:r>
      <w:r>
        <w:rPr>
          <w:bCs/>
          <w:color w:val="000000"/>
        </w:rPr>
        <w:t>1</w:t>
      </w:r>
      <w:r w:rsidRPr="000E26BF">
        <w:rPr>
          <w:bCs/>
          <w:color w:val="000000"/>
        </w:rPr>
        <w:t>8-0YS5</w:t>
      </w:r>
    </w:p>
    <w:p w:rsidR="00CD17BD" w:rsidRPr="000E26BF" w:rsidRDefault="00CD17BD" w:rsidP="00CD17BD">
      <w:pPr>
        <w:pStyle w:val="Kopfzeile"/>
        <w:numPr>
          <w:ilvl w:val="0"/>
          <w:numId w:val="39"/>
        </w:numPr>
        <w:tabs>
          <w:tab w:val="clear" w:pos="360"/>
          <w:tab w:val="clear" w:pos="4536"/>
          <w:tab w:val="clear" w:pos="9072"/>
        </w:tabs>
        <w:spacing w:before="0" w:after="0" w:line="264" w:lineRule="auto"/>
        <w:ind w:left="142" w:right="567" w:hanging="142"/>
        <w:rPr>
          <w:bCs/>
          <w:color w:val="000000"/>
        </w:rPr>
      </w:pPr>
      <w:r w:rsidRPr="000E26BF">
        <w:rPr>
          <w:b/>
          <w:color w:val="000000"/>
        </w:rPr>
        <w:t xml:space="preserve">SIMATIC PCS 7 Software 6er Paket </w:t>
      </w:r>
      <w:r w:rsidRPr="000E26BF">
        <w:rPr>
          <w:b/>
          <w:color w:val="000000"/>
        </w:rPr>
        <w:br/>
      </w:r>
      <w:r>
        <w:rPr>
          <w:bCs/>
          <w:color w:val="000000"/>
        </w:rPr>
        <w:t>Bestellnr.: 6ES7650-0XX1</w:t>
      </w:r>
      <w:r w:rsidRPr="000E26BF">
        <w:rPr>
          <w:bCs/>
          <w:color w:val="000000"/>
        </w:rPr>
        <w:t>8-2YS5</w:t>
      </w:r>
    </w:p>
    <w:p w:rsidR="00CD17BD" w:rsidRPr="0034058D" w:rsidRDefault="00CD17BD" w:rsidP="00CD17BD">
      <w:pPr>
        <w:pStyle w:val="Kopfzeile"/>
        <w:numPr>
          <w:ilvl w:val="0"/>
          <w:numId w:val="39"/>
        </w:numPr>
        <w:tabs>
          <w:tab w:val="clear" w:pos="360"/>
          <w:tab w:val="clear" w:pos="4536"/>
          <w:tab w:val="clear" w:pos="9072"/>
        </w:tabs>
        <w:spacing w:before="0" w:after="0" w:line="264" w:lineRule="auto"/>
        <w:ind w:left="142" w:right="567" w:hanging="142"/>
        <w:rPr>
          <w:b/>
          <w:color w:val="000000"/>
        </w:rPr>
      </w:pPr>
      <w:r w:rsidRPr="000E26BF">
        <w:rPr>
          <w:b/>
          <w:color w:val="000000"/>
        </w:rPr>
        <w:t>SIMATIC PCS 7 Software Upgrade Pakete 3er</w:t>
      </w:r>
      <w:r w:rsidRPr="000E26BF">
        <w:rPr>
          <w:b/>
          <w:color w:val="000000"/>
        </w:rPr>
        <w:br/>
      </w:r>
      <w:r w:rsidRPr="000E26BF">
        <w:rPr>
          <w:bCs/>
          <w:color w:val="000000"/>
        </w:rPr>
        <w:t>Bestellnr.</w:t>
      </w:r>
      <w:r>
        <w:rPr>
          <w:bCs/>
          <w:color w:val="000000"/>
        </w:rPr>
        <w:t>:</w:t>
      </w:r>
      <w:r w:rsidRPr="000E26BF">
        <w:rPr>
          <w:bCs/>
          <w:color w:val="000000"/>
        </w:rPr>
        <w:t xml:space="preserve"> </w:t>
      </w:r>
      <w:r w:rsidRPr="0034058D">
        <w:rPr>
          <w:bCs/>
          <w:color w:val="000000"/>
        </w:rPr>
        <w:t xml:space="preserve">6ES7650-0XX18-0YE5 (V8.0 </w:t>
      </w:r>
      <w:r>
        <w:rPr>
          <w:bCs/>
          <w:color w:val="000000"/>
          <w:lang w:val="es-ES"/>
        </w:rPr>
        <w:sym w:font="Wingdings" w:char="F0E0"/>
      </w:r>
      <w:r w:rsidRPr="0034058D">
        <w:rPr>
          <w:bCs/>
          <w:color w:val="000000"/>
        </w:rPr>
        <w:t xml:space="preserve"> V8.1) bzw. 6ES7650-0XX08-0YE5</w:t>
      </w:r>
      <w:r w:rsidRPr="0034058D">
        <w:rPr>
          <w:b/>
          <w:color w:val="000000"/>
        </w:rPr>
        <w:t xml:space="preserve"> </w:t>
      </w:r>
      <w:r w:rsidRPr="0034058D">
        <w:rPr>
          <w:bCs/>
          <w:color w:val="000000"/>
        </w:rPr>
        <w:t xml:space="preserve">(V7.1 </w:t>
      </w:r>
      <w:r>
        <w:rPr>
          <w:bCs/>
          <w:color w:val="000000"/>
          <w:lang w:val="es-ES"/>
        </w:rPr>
        <w:sym w:font="Wingdings" w:char="F0E0"/>
      </w:r>
      <w:r w:rsidRPr="0034058D">
        <w:rPr>
          <w:bCs/>
          <w:color w:val="000000"/>
        </w:rPr>
        <w:t xml:space="preserve"> V8.0)</w:t>
      </w:r>
    </w:p>
    <w:p w:rsidR="00CD17BD" w:rsidRPr="000E26BF" w:rsidRDefault="00CD17BD" w:rsidP="00CD17BD">
      <w:pPr>
        <w:pStyle w:val="Kopfzeile"/>
        <w:numPr>
          <w:ilvl w:val="0"/>
          <w:numId w:val="39"/>
        </w:numPr>
        <w:tabs>
          <w:tab w:val="clear" w:pos="360"/>
          <w:tab w:val="clear" w:pos="4536"/>
          <w:tab w:val="clear" w:pos="9072"/>
        </w:tabs>
        <w:spacing w:before="0" w:after="0" w:line="264" w:lineRule="auto"/>
        <w:ind w:left="142" w:right="567" w:hanging="142"/>
        <w:rPr>
          <w:b/>
          <w:color w:val="000000"/>
        </w:rPr>
      </w:pPr>
      <w:r w:rsidRPr="000E26BF">
        <w:rPr>
          <w:b/>
          <w:color w:val="000000"/>
        </w:rPr>
        <w:t xml:space="preserve">SIMATIC PCS 7 Hardware Set inkl. RTX-Box </w:t>
      </w:r>
      <w:r w:rsidRPr="000E26BF">
        <w:rPr>
          <w:b/>
          <w:color w:val="000000"/>
        </w:rPr>
        <w:tab/>
      </w:r>
      <w:r w:rsidRPr="000E26BF">
        <w:rPr>
          <w:b/>
          <w:color w:val="000000"/>
        </w:rPr>
        <w:br/>
      </w:r>
      <w:r w:rsidRPr="000E26BF">
        <w:rPr>
          <w:bCs/>
          <w:color w:val="000000"/>
        </w:rPr>
        <w:t>Bestellnr</w:t>
      </w:r>
      <w:r>
        <w:rPr>
          <w:bCs/>
          <w:color w:val="000000"/>
        </w:rPr>
        <w:t>.</w:t>
      </w:r>
      <w:r w:rsidRPr="000E26BF">
        <w:rPr>
          <w:bCs/>
          <w:color w:val="000000"/>
        </w:rPr>
        <w:t>: 6ES7654-0UE13-0XS0</w:t>
      </w:r>
    </w:p>
    <w:p w:rsidR="00CD17BD" w:rsidRPr="00E652A4" w:rsidRDefault="00CD17BD" w:rsidP="00CD17BD">
      <w:pPr>
        <w:pStyle w:val="Kopfzeile"/>
        <w:tabs>
          <w:tab w:val="clear" w:pos="4536"/>
          <w:tab w:val="clear" w:pos="9072"/>
        </w:tabs>
        <w:spacing w:before="0" w:after="0" w:line="264" w:lineRule="auto"/>
        <w:ind w:left="0" w:right="567"/>
        <w:rPr>
          <w:b/>
          <w:szCs w:val="20"/>
          <w:lang w:eastAsia="de-DE" w:bidi="ar-SA"/>
        </w:rPr>
      </w:pPr>
    </w:p>
    <w:p w:rsidR="00CD17BD" w:rsidRPr="00E652A4" w:rsidRDefault="00CD17BD" w:rsidP="00CD17BD">
      <w:pPr>
        <w:pStyle w:val="Kopfzeile"/>
        <w:spacing w:before="0" w:after="0" w:line="264" w:lineRule="auto"/>
        <w:ind w:left="0" w:right="567"/>
        <w:rPr>
          <w:szCs w:val="20"/>
          <w:lang w:eastAsia="de-DE" w:bidi="ar-SA"/>
        </w:rPr>
      </w:pPr>
      <w:r w:rsidRPr="00E652A4">
        <w:rPr>
          <w:szCs w:val="20"/>
          <w:lang w:eastAsia="de-DE" w:bidi="ar-SA"/>
        </w:rPr>
        <w:t>Bitte beachten Sie, dass diese Trainer Pakete ggf. durch Nachfolge-Pakete ersetzt werden.</w:t>
      </w:r>
    </w:p>
    <w:p w:rsidR="00CD17BD" w:rsidRPr="00CB4596" w:rsidRDefault="00CD17BD" w:rsidP="00CD17BD">
      <w:pPr>
        <w:pStyle w:val="Kopfzeile"/>
        <w:spacing w:before="0" w:after="0" w:line="264" w:lineRule="auto"/>
        <w:ind w:left="0" w:right="567"/>
        <w:rPr>
          <w:color w:val="0000FF"/>
          <w:szCs w:val="20"/>
          <w:u w:val="single"/>
          <w:lang w:eastAsia="de-DE" w:bidi="ar-SA"/>
        </w:rPr>
      </w:pPr>
      <w:r w:rsidRPr="00E652A4">
        <w:rPr>
          <w:szCs w:val="20"/>
          <w:lang w:eastAsia="de-DE" w:bidi="ar-SA"/>
        </w:rPr>
        <w:t>Eine Übersicht über die aktuell verfügbaren SCE Pakete finden Sie unter:</w:t>
      </w:r>
      <w:r>
        <w:rPr>
          <w:b/>
        </w:rPr>
        <w:t xml:space="preserve"> </w:t>
      </w:r>
      <w:hyperlink r:id="rId12" w:history="1">
        <w:r w:rsidRPr="00DF33A3">
          <w:rPr>
            <w:rStyle w:val="Hyperlink"/>
            <w:color w:val="0000FF"/>
            <w:szCs w:val="20"/>
            <w:lang w:eastAsia="de-DE" w:bidi="ar-SA"/>
          </w:rPr>
          <w:t>siemens.de/sce/tp</w:t>
        </w:r>
      </w:hyperlink>
    </w:p>
    <w:p w:rsidR="00CD17BD" w:rsidRPr="00494F58" w:rsidRDefault="00CD17BD" w:rsidP="00CD17BD">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r>
      <w:r>
        <w:rPr>
          <w:b/>
          <w:sz w:val="24"/>
          <w:szCs w:val="24"/>
          <w:lang w:eastAsia="de-DE" w:bidi="ar-SA"/>
        </w:rPr>
        <w:br/>
        <w:t>Fortbildungen</w:t>
      </w:r>
    </w:p>
    <w:p w:rsidR="00CD17BD" w:rsidRPr="00E652A4" w:rsidRDefault="00CD17BD" w:rsidP="00CD17BD">
      <w:pPr>
        <w:pStyle w:val="Kopfzeile"/>
        <w:spacing w:before="0" w:after="0" w:line="264" w:lineRule="auto"/>
        <w:ind w:left="0" w:right="567"/>
        <w:rPr>
          <w:szCs w:val="20"/>
          <w:lang w:eastAsia="de-DE" w:bidi="ar-SA"/>
        </w:rPr>
      </w:pPr>
      <w:r w:rsidRPr="00E652A4">
        <w:rPr>
          <w:szCs w:val="20"/>
          <w:lang w:eastAsia="de-DE" w:bidi="ar-SA"/>
        </w:rPr>
        <w:t xml:space="preserve">Für regionale Siemens SCE </w:t>
      </w:r>
      <w:r>
        <w:rPr>
          <w:szCs w:val="20"/>
          <w:lang w:eastAsia="de-DE" w:bidi="ar-SA"/>
        </w:rPr>
        <w:t>Fortbildungen kontaktieren Sie I</w:t>
      </w:r>
      <w:r w:rsidRPr="00E652A4">
        <w:rPr>
          <w:szCs w:val="20"/>
          <w:lang w:eastAsia="de-DE" w:bidi="ar-SA"/>
        </w:rPr>
        <w:t>hren regionalen SCE Kontaktpartner</w:t>
      </w:r>
    </w:p>
    <w:p w:rsidR="00CD17BD" w:rsidRPr="00DF33A3" w:rsidRDefault="00CD17BD" w:rsidP="00CD17BD">
      <w:pPr>
        <w:pStyle w:val="Kopfzeile"/>
        <w:spacing w:before="0" w:after="0" w:line="264" w:lineRule="auto"/>
        <w:ind w:left="0" w:right="567"/>
        <w:rPr>
          <w:rStyle w:val="Hyperlink"/>
          <w:color w:val="0000FF"/>
          <w:szCs w:val="20"/>
          <w:lang w:eastAsia="de-DE" w:bidi="ar-SA"/>
        </w:rPr>
      </w:pPr>
      <w:r w:rsidRPr="00494F58">
        <w:rPr>
          <w:b/>
        </w:rPr>
        <w:fldChar w:fldCharType="begin"/>
      </w:r>
      <w:r w:rsidRPr="00494F58">
        <w:rPr>
          <w:b/>
        </w:rPr>
        <w:instrText xml:space="preserve"> HYPERLINK "http://www.siemens.de/contact" </w:instrText>
      </w:r>
      <w:r w:rsidRPr="00494F58">
        <w:rPr>
          <w:b/>
        </w:rPr>
        <w:fldChar w:fldCharType="separate"/>
      </w:r>
      <w:r w:rsidRPr="00DF33A3">
        <w:rPr>
          <w:rStyle w:val="Hyperlink"/>
          <w:color w:val="0000FF"/>
          <w:szCs w:val="20"/>
          <w:lang w:eastAsia="de-DE" w:bidi="ar-SA"/>
        </w:rPr>
        <w:t>siemens.de/sce/contact</w:t>
      </w:r>
    </w:p>
    <w:p w:rsidR="00CD17BD" w:rsidRDefault="00CD17BD" w:rsidP="00CD17BD">
      <w:pPr>
        <w:pStyle w:val="Kopfzeile"/>
        <w:tabs>
          <w:tab w:val="clear" w:pos="4536"/>
          <w:tab w:val="clear" w:pos="9072"/>
        </w:tabs>
        <w:spacing w:before="0" w:after="0" w:line="264" w:lineRule="auto"/>
        <w:ind w:left="0" w:right="567"/>
        <w:rPr>
          <w:b/>
        </w:rPr>
      </w:pPr>
      <w:r w:rsidRPr="00494F58">
        <w:rPr>
          <w:b/>
        </w:rPr>
        <w:fldChar w:fldCharType="end"/>
      </w:r>
    </w:p>
    <w:p w:rsidR="00CD17BD" w:rsidRDefault="00CD17BD" w:rsidP="00CD17BD">
      <w:pPr>
        <w:pStyle w:val="Kopfzeile"/>
        <w:tabs>
          <w:tab w:val="clear" w:pos="4536"/>
          <w:tab w:val="clear" w:pos="9072"/>
        </w:tabs>
        <w:spacing w:before="0" w:after="0" w:line="264" w:lineRule="auto"/>
        <w:ind w:left="0" w:right="567"/>
        <w:rPr>
          <w:b/>
          <w:sz w:val="24"/>
          <w:szCs w:val="24"/>
          <w:lang w:eastAsia="de-DE" w:bidi="ar-SA"/>
        </w:rPr>
      </w:pPr>
    </w:p>
    <w:p w:rsidR="00CD17BD" w:rsidRPr="005A375A" w:rsidRDefault="00CD17BD" w:rsidP="00CD17BD">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t>Weiterführende Informationen</w:t>
      </w:r>
      <w:r w:rsidRPr="003A6C8B">
        <w:rPr>
          <w:b/>
          <w:sz w:val="24"/>
          <w:szCs w:val="24"/>
          <w:lang w:eastAsia="de-DE" w:bidi="ar-SA"/>
        </w:rPr>
        <w:t xml:space="preserve"> </w:t>
      </w:r>
      <w:r>
        <w:rPr>
          <w:b/>
          <w:sz w:val="24"/>
          <w:szCs w:val="24"/>
          <w:lang w:eastAsia="de-DE" w:bidi="ar-SA"/>
        </w:rPr>
        <w:t>zu SIMATIC PCS 7 und SIMIT</w:t>
      </w:r>
    </w:p>
    <w:p w:rsidR="00CD17BD" w:rsidRPr="005A375A" w:rsidRDefault="00CD17BD" w:rsidP="00CD17BD">
      <w:pPr>
        <w:pStyle w:val="Kopfzeile"/>
        <w:spacing w:before="0" w:after="0" w:line="264" w:lineRule="auto"/>
        <w:ind w:left="0" w:right="567"/>
        <w:rPr>
          <w:rStyle w:val="Hyperlink"/>
          <w:color w:val="0000FF"/>
          <w:szCs w:val="20"/>
          <w:lang w:eastAsia="de-DE" w:bidi="ar-SA"/>
        </w:rPr>
      </w:pPr>
      <w:r w:rsidRPr="005A375A">
        <w:rPr>
          <w:szCs w:val="20"/>
          <w:lang w:eastAsia="de-DE" w:bidi="ar-SA"/>
        </w:rPr>
        <w:t>Insbesondere</w:t>
      </w:r>
      <w:r>
        <w:t xml:space="preserve"> G</w:t>
      </w:r>
      <w:r w:rsidRPr="0099717F">
        <w:t xml:space="preserve">etting started, </w:t>
      </w:r>
      <w:r>
        <w:t>V</w:t>
      </w:r>
      <w:r w:rsidRPr="0099717F">
        <w:t xml:space="preserve">ideos, </w:t>
      </w:r>
      <w:r>
        <w:t>T</w:t>
      </w:r>
      <w:r w:rsidRPr="0099717F">
        <w:t>utorials, Handbücher und Programmierleitfaden.</w:t>
      </w:r>
      <w:r>
        <w:br/>
      </w:r>
      <w:r w:rsidRPr="005A375A">
        <w:rPr>
          <w:rStyle w:val="Hyperlink"/>
          <w:color w:val="0000FF"/>
          <w:szCs w:val="20"/>
          <w:lang w:eastAsia="de-DE" w:bidi="ar-SA"/>
        </w:rPr>
        <w:fldChar w:fldCharType="begin"/>
      </w:r>
      <w:r w:rsidRPr="005A375A">
        <w:rPr>
          <w:rStyle w:val="Hyperlink"/>
          <w:color w:val="0000FF"/>
          <w:szCs w:val="20"/>
          <w:lang w:eastAsia="de-DE" w:bidi="ar-SA"/>
        </w:rPr>
        <w:instrText>HYPERLINK "http://www.siemens.de/sce/S7-1500"</w:instrText>
      </w:r>
      <w:r w:rsidRPr="005A375A">
        <w:rPr>
          <w:rStyle w:val="Hyperlink"/>
          <w:color w:val="0000FF"/>
          <w:szCs w:val="20"/>
          <w:lang w:eastAsia="de-DE" w:bidi="ar-SA"/>
        </w:rPr>
        <w:fldChar w:fldCharType="separate"/>
      </w:r>
      <w:hyperlink r:id="rId13" w:history="1">
        <w:r>
          <w:rPr>
            <w:rStyle w:val="Hyperlink"/>
            <w:color w:val="0000FF"/>
            <w:szCs w:val="20"/>
            <w:lang w:eastAsia="de-DE" w:bidi="ar-SA"/>
          </w:rPr>
          <w:t>siemens.de/sce/pcs7</w:t>
        </w:r>
      </w:hyperlink>
    </w:p>
    <w:p w:rsidR="00CD17BD" w:rsidRPr="00737E9C" w:rsidRDefault="00CD17BD" w:rsidP="00CD17BD">
      <w:pPr>
        <w:pStyle w:val="Kopfzeile"/>
        <w:spacing w:before="0" w:after="0" w:line="264" w:lineRule="auto"/>
        <w:ind w:left="0" w:right="567"/>
        <w:rPr>
          <w:b/>
          <w:szCs w:val="20"/>
          <w:lang w:eastAsia="de-DE" w:bidi="ar-SA"/>
        </w:rPr>
      </w:pPr>
      <w:r w:rsidRPr="005A375A">
        <w:rPr>
          <w:rStyle w:val="Hyperlink"/>
          <w:color w:val="0000FF"/>
          <w:szCs w:val="20"/>
          <w:lang w:eastAsia="de-DE" w:bidi="ar-SA"/>
        </w:rPr>
        <w:fldChar w:fldCharType="end"/>
      </w:r>
      <w:r w:rsidRPr="00D12464">
        <w:rPr>
          <w:b/>
          <w:sz w:val="24"/>
          <w:szCs w:val="24"/>
          <w:lang w:eastAsia="de-DE" w:bidi="ar-SA"/>
        </w:rPr>
        <w:br/>
      </w:r>
      <w:r w:rsidRPr="00D12464">
        <w:rPr>
          <w:b/>
          <w:sz w:val="24"/>
          <w:szCs w:val="24"/>
          <w:lang w:eastAsia="de-DE" w:bidi="ar-SA"/>
        </w:rPr>
        <w:br/>
      </w:r>
      <w:r w:rsidRPr="00494F58">
        <w:rPr>
          <w:b/>
          <w:sz w:val="24"/>
          <w:szCs w:val="24"/>
          <w:lang w:eastAsia="de-DE" w:bidi="ar-SA"/>
        </w:rPr>
        <w:t xml:space="preserve">Weitere Informationen rund um SCE </w:t>
      </w:r>
    </w:p>
    <w:p w:rsidR="00CD17BD" w:rsidRPr="00D12464" w:rsidRDefault="00EA6ADC" w:rsidP="00CD17BD">
      <w:pPr>
        <w:pStyle w:val="Kopfzeile"/>
        <w:spacing w:before="0" w:after="0" w:line="264" w:lineRule="auto"/>
        <w:ind w:left="0" w:right="567"/>
        <w:rPr>
          <w:color w:val="0000FF"/>
          <w:szCs w:val="20"/>
          <w:u w:val="single"/>
          <w:lang w:eastAsia="de-DE" w:bidi="ar-SA"/>
        </w:rPr>
      </w:pPr>
      <w:hyperlink r:id="rId14" w:history="1">
        <w:r w:rsidR="00CD17BD" w:rsidRPr="00DF33A3">
          <w:rPr>
            <w:rStyle w:val="Hyperlink"/>
            <w:color w:val="0000FF"/>
            <w:szCs w:val="20"/>
            <w:lang w:eastAsia="de-DE" w:bidi="ar-SA"/>
          </w:rPr>
          <w:t>siemens.de/sce</w:t>
        </w:r>
      </w:hyperlink>
      <w:r w:rsidR="00CD17BD">
        <w:rPr>
          <w:b/>
        </w:rPr>
        <w:br/>
      </w:r>
      <w:r w:rsidR="00CD17BD" w:rsidRPr="00D12464">
        <w:rPr>
          <w:b/>
          <w:sz w:val="24"/>
          <w:szCs w:val="24"/>
        </w:rPr>
        <w:br/>
      </w:r>
      <w:r w:rsidR="00CD17BD" w:rsidRPr="00D12464">
        <w:rPr>
          <w:b/>
          <w:sz w:val="24"/>
          <w:szCs w:val="24"/>
        </w:rPr>
        <w:br/>
      </w:r>
      <w:r w:rsidR="00CD17BD">
        <w:rPr>
          <w:b/>
          <w:sz w:val="24"/>
          <w:szCs w:val="24"/>
          <w:lang w:eastAsia="de-DE" w:bidi="ar-SA"/>
        </w:rPr>
        <w:t>Verwendungshinweis</w:t>
      </w:r>
      <w:r w:rsidR="00CD17BD">
        <w:rPr>
          <w:szCs w:val="20"/>
          <w:lang w:eastAsia="de-DE" w:bidi="ar-SA"/>
        </w:rPr>
        <w:br/>
        <w:t>Die SCE Lehrunterlage</w:t>
      </w:r>
      <w:r w:rsidR="00CD17BD" w:rsidRPr="00E652A4">
        <w:rPr>
          <w:szCs w:val="20"/>
          <w:lang w:eastAsia="de-DE" w:bidi="ar-SA"/>
        </w:rPr>
        <w:t xml:space="preserve"> für die durchgängige Automatisierungslösung Totally Integrated Automation (TIA) wurde für das Programm „Siemens Automation Cooperates with Education (SCE)“ speziell zu Ausbildungszwecken für öffentliche Bildungs- und F&amp;E-Einrichtungen erstellt. Die Siemens AG übernimmt bezüglich des Inhalts keine Gewähr.</w:t>
      </w:r>
    </w:p>
    <w:p w:rsidR="00CD17BD" w:rsidRPr="00E652A4" w:rsidRDefault="00CD17BD" w:rsidP="00CD17BD">
      <w:pPr>
        <w:pStyle w:val="Kopfzeile"/>
        <w:spacing w:before="0" w:after="0" w:line="264" w:lineRule="auto"/>
        <w:ind w:left="0" w:right="567"/>
        <w:jc w:val="both"/>
        <w:rPr>
          <w:szCs w:val="20"/>
          <w:lang w:eastAsia="de-DE" w:bidi="ar-SA"/>
        </w:rPr>
      </w:pPr>
    </w:p>
    <w:p w:rsidR="00CD17BD" w:rsidRPr="00E652A4" w:rsidRDefault="00CD17BD" w:rsidP="00CD17BD">
      <w:pPr>
        <w:pStyle w:val="Kopfzeile"/>
        <w:spacing w:before="0" w:after="0" w:line="264" w:lineRule="auto"/>
        <w:ind w:left="0" w:right="567"/>
        <w:jc w:val="both"/>
        <w:rPr>
          <w:szCs w:val="20"/>
          <w:lang w:eastAsia="de-DE" w:bidi="ar-SA"/>
        </w:rPr>
      </w:pPr>
      <w:r w:rsidRPr="00E652A4">
        <w:rPr>
          <w:szCs w:val="20"/>
          <w:lang w:eastAsia="de-DE" w:bidi="ar-SA"/>
        </w:rPr>
        <w:t>Diese Unterlage darf nur für die Erstausbildung an Siemens Produkten/Systemen verwendet werden. D.h</w:t>
      </w:r>
      <w:r>
        <w:rPr>
          <w:szCs w:val="20"/>
          <w:lang w:eastAsia="de-DE" w:bidi="ar-SA"/>
        </w:rPr>
        <w:t xml:space="preserve">. sie kann ganz oder teilweise </w:t>
      </w:r>
      <w:r w:rsidRPr="00E652A4">
        <w:rPr>
          <w:szCs w:val="20"/>
          <w:lang w:eastAsia="de-DE" w:bidi="ar-SA"/>
        </w:rPr>
        <w:t>kopiert und an die Auszubildenden zur Nutzung im Rahmen deren Ausbildung aus</w:t>
      </w:r>
      <w:r>
        <w:rPr>
          <w:szCs w:val="20"/>
          <w:lang w:eastAsia="de-DE" w:bidi="ar-SA"/>
        </w:rPr>
        <w:t>ge</w:t>
      </w:r>
      <w:r w:rsidRPr="00E652A4">
        <w:rPr>
          <w:szCs w:val="20"/>
          <w:lang w:eastAsia="de-DE" w:bidi="ar-SA"/>
        </w:rPr>
        <w:t xml:space="preserve">händigt werden. Weitergabe sowie Vervielfältigung dieser Unterlage und Mitteilung ihres Inhalts ist innerhalb öffentlicher Aus- und Weiterbildungsstätten </w:t>
      </w:r>
      <w:r>
        <w:rPr>
          <w:szCs w:val="20"/>
          <w:lang w:eastAsia="de-DE" w:bidi="ar-SA"/>
        </w:rPr>
        <w:t>für</w:t>
      </w:r>
      <w:r w:rsidRPr="00E652A4">
        <w:rPr>
          <w:szCs w:val="20"/>
          <w:lang w:eastAsia="de-DE" w:bidi="ar-SA"/>
        </w:rPr>
        <w:t xml:space="preserve"> Zwecke der Ausbildung gestattet. </w:t>
      </w:r>
    </w:p>
    <w:p w:rsidR="00CD17BD" w:rsidRPr="00123A78" w:rsidRDefault="00CD17BD" w:rsidP="00CD17BD">
      <w:pPr>
        <w:pStyle w:val="Kopfzeile"/>
        <w:spacing w:before="0" w:after="0" w:line="264" w:lineRule="auto"/>
        <w:ind w:right="567"/>
        <w:jc w:val="both"/>
      </w:pPr>
    </w:p>
    <w:p w:rsidR="00CD17BD" w:rsidRPr="00E652A4" w:rsidRDefault="00CD17BD" w:rsidP="00CD17BD">
      <w:pPr>
        <w:pStyle w:val="Kopfzeile"/>
        <w:tabs>
          <w:tab w:val="clear" w:pos="4536"/>
          <w:tab w:val="clear" w:pos="9072"/>
        </w:tabs>
        <w:spacing w:before="0" w:after="0" w:line="264" w:lineRule="auto"/>
        <w:ind w:left="0" w:right="567"/>
        <w:jc w:val="both"/>
        <w:rPr>
          <w:szCs w:val="20"/>
          <w:lang w:eastAsia="de-DE" w:bidi="ar-SA"/>
        </w:rPr>
      </w:pPr>
      <w:r w:rsidRPr="00E652A4">
        <w:rPr>
          <w:szCs w:val="20"/>
          <w:lang w:eastAsia="de-DE" w:bidi="ar-SA"/>
        </w:rPr>
        <w:t>Ausnahmen bedürfen der schriftlichen Genehmigung durch die Siemens AG</w:t>
      </w:r>
      <w:r>
        <w:rPr>
          <w:szCs w:val="20"/>
          <w:lang w:eastAsia="de-DE" w:bidi="ar-SA"/>
        </w:rPr>
        <w:t xml:space="preserve">. </w:t>
      </w:r>
      <w:r w:rsidRPr="00E652A4">
        <w:rPr>
          <w:szCs w:val="20"/>
          <w:lang w:eastAsia="de-DE" w:bidi="ar-SA"/>
        </w:rPr>
        <w:t xml:space="preserve">Ansprechpartner: Herr Roland Scheuerer </w:t>
      </w:r>
      <w:r w:rsidRPr="00CF5DE7">
        <w:rPr>
          <w:bCs/>
          <w:color w:val="0000FF"/>
          <w:szCs w:val="20"/>
          <w:u w:val="single"/>
          <w:lang w:eastAsia="de-DE" w:bidi="ar-SA"/>
        </w:rPr>
        <w:t>roland.scheuerer@siemens.com</w:t>
      </w:r>
      <w:r>
        <w:rPr>
          <w:szCs w:val="20"/>
          <w:lang w:eastAsia="de-DE" w:bidi="ar-SA"/>
        </w:rPr>
        <w:t>.</w:t>
      </w:r>
    </w:p>
    <w:p w:rsidR="00CD17BD" w:rsidRPr="00E652A4" w:rsidRDefault="00CD17BD" w:rsidP="00CD17BD">
      <w:pPr>
        <w:pStyle w:val="Kopfzeile"/>
        <w:spacing w:before="0" w:after="0" w:line="264" w:lineRule="auto"/>
        <w:ind w:left="0" w:right="567"/>
        <w:jc w:val="both"/>
        <w:rPr>
          <w:szCs w:val="20"/>
          <w:lang w:eastAsia="de-DE" w:bidi="ar-SA"/>
        </w:rPr>
      </w:pPr>
    </w:p>
    <w:p w:rsidR="00CD17BD" w:rsidRPr="00E652A4" w:rsidRDefault="00CD17BD" w:rsidP="00CD17BD">
      <w:pPr>
        <w:pStyle w:val="Kopfzeile"/>
        <w:spacing w:before="0" w:after="0" w:line="264" w:lineRule="auto"/>
        <w:ind w:left="0" w:right="567"/>
        <w:jc w:val="both"/>
        <w:rPr>
          <w:szCs w:val="20"/>
          <w:lang w:eastAsia="de-DE" w:bidi="ar-SA"/>
        </w:rPr>
      </w:pPr>
      <w:r w:rsidRPr="00E652A4">
        <w:rPr>
          <w:szCs w:val="20"/>
          <w:lang w:eastAsia="de-DE" w:bidi="ar-SA"/>
        </w:rPr>
        <w:t>Zuwiderhandlungen verpflichten zu Schadensersatz. Alle Rechte auch der Übersetzung sind vorbehalten, insbesondere für den Fall der Patentierung oder GM-Eintragung.</w:t>
      </w:r>
    </w:p>
    <w:p w:rsidR="00CD17BD" w:rsidRPr="00E652A4" w:rsidRDefault="00CD17BD" w:rsidP="00CD17BD">
      <w:pPr>
        <w:pStyle w:val="Kopfzeile"/>
        <w:spacing w:before="0" w:after="0" w:line="264" w:lineRule="auto"/>
        <w:ind w:left="0" w:right="567"/>
        <w:jc w:val="both"/>
        <w:rPr>
          <w:szCs w:val="20"/>
          <w:lang w:eastAsia="de-DE" w:bidi="ar-SA"/>
        </w:rPr>
      </w:pPr>
    </w:p>
    <w:p w:rsidR="00CD17BD" w:rsidRPr="00E652A4" w:rsidRDefault="00CD17BD" w:rsidP="00CD17BD">
      <w:pPr>
        <w:pStyle w:val="Kopfzeile"/>
        <w:spacing w:before="0" w:after="0" w:line="264" w:lineRule="auto"/>
        <w:ind w:left="0" w:right="567"/>
        <w:jc w:val="both"/>
        <w:rPr>
          <w:szCs w:val="20"/>
          <w:lang w:eastAsia="de-DE" w:bidi="ar-SA"/>
        </w:rPr>
      </w:pPr>
      <w:r w:rsidRPr="00E652A4">
        <w:rPr>
          <w:szCs w:val="20"/>
          <w:lang w:eastAsia="de-DE" w:bidi="ar-SA"/>
        </w:rPr>
        <w:t xml:space="preserve">Der Einsatz für Industriekunden-Kurse ist explizit nicht erlaubt. Einer kommerziellen Nutzung der Unterlagen stimmen wir nicht zu.    </w:t>
      </w:r>
    </w:p>
    <w:p w:rsidR="00CD17BD" w:rsidRPr="00E652A4" w:rsidRDefault="00CD17BD" w:rsidP="00CD17BD">
      <w:pPr>
        <w:pStyle w:val="Kopfzeile"/>
        <w:spacing w:before="0" w:after="0" w:line="264" w:lineRule="auto"/>
        <w:ind w:left="0" w:right="567"/>
        <w:jc w:val="both"/>
        <w:rPr>
          <w:szCs w:val="20"/>
          <w:lang w:eastAsia="de-DE" w:bidi="ar-SA"/>
        </w:rPr>
      </w:pPr>
    </w:p>
    <w:p w:rsidR="00E652A4" w:rsidRDefault="00CD17BD" w:rsidP="00CD17BD">
      <w:pPr>
        <w:pStyle w:val="Kopfzeile"/>
        <w:tabs>
          <w:tab w:val="clear" w:pos="4536"/>
          <w:tab w:val="clear" w:pos="9072"/>
        </w:tabs>
        <w:spacing w:before="0" w:after="0" w:line="264" w:lineRule="auto"/>
        <w:ind w:left="0" w:right="567"/>
        <w:jc w:val="both"/>
        <w:rPr>
          <w:szCs w:val="20"/>
          <w:lang w:eastAsia="de-DE" w:bidi="ar-SA"/>
        </w:rPr>
      </w:pPr>
      <w:r w:rsidRPr="00E652A4">
        <w:rPr>
          <w:szCs w:val="20"/>
          <w:lang w:eastAsia="de-DE" w:bidi="ar-SA"/>
        </w:rPr>
        <w:t>Wir danken der TU Dresden, besonders Prof. Dr.</w:t>
      </w:r>
      <w:r>
        <w:rPr>
          <w:szCs w:val="20"/>
          <w:lang w:eastAsia="de-DE" w:bidi="ar-SA"/>
        </w:rPr>
        <w:t>-Ing.</w:t>
      </w:r>
      <w:r w:rsidRPr="00E652A4">
        <w:rPr>
          <w:szCs w:val="20"/>
          <w:lang w:eastAsia="de-DE" w:bidi="ar-SA"/>
        </w:rPr>
        <w:t xml:space="preserve"> Leon Urbas und D</w:t>
      </w:r>
      <w:r>
        <w:rPr>
          <w:szCs w:val="20"/>
          <w:lang w:eastAsia="de-DE" w:bidi="ar-SA"/>
        </w:rPr>
        <w:t>ipl.-Ing.</w:t>
      </w:r>
      <w:r w:rsidRPr="00E652A4">
        <w:rPr>
          <w:szCs w:val="20"/>
          <w:lang w:eastAsia="de-DE" w:bidi="ar-SA"/>
        </w:rPr>
        <w:t xml:space="preserve"> Annett Krause, der </w:t>
      </w:r>
      <w:r>
        <w:rPr>
          <w:szCs w:val="20"/>
          <w:lang w:eastAsia="de-DE" w:bidi="ar-SA"/>
        </w:rPr>
        <w:br/>
      </w:r>
      <w:r w:rsidRPr="00E652A4">
        <w:rPr>
          <w:szCs w:val="20"/>
          <w:lang w:eastAsia="de-DE" w:bidi="ar-SA"/>
        </w:rPr>
        <w:t>Fa. Michael Dziallas Engineering und allen weiteren Beteiligten für die Unterstützung bei der Erstellung diese</w:t>
      </w:r>
      <w:r>
        <w:rPr>
          <w:szCs w:val="20"/>
          <w:lang w:eastAsia="de-DE" w:bidi="ar-SA"/>
        </w:rPr>
        <w:t>r SCE Lehrunterlage</w:t>
      </w:r>
      <w:r w:rsidRPr="00E652A4">
        <w:rPr>
          <w:szCs w:val="20"/>
          <w:lang w:eastAsia="de-DE" w:bidi="ar-SA"/>
        </w:rPr>
        <w:t>.</w:t>
      </w:r>
    </w:p>
    <w:p w:rsidR="00CD17BD" w:rsidRPr="00CD17BD" w:rsidRDefault="00CD17BD" w:rsidP="00CD17BD">
      <w:pPr>
        <w:pStyle w:val="Kopfzeile"/>
        <w:tabs>
          <w:tab w:val="clear" w:pos="4536"/>
          <w:tab w:val="clear" w:pos="9072"/>
        </w:tabs>
        <w:spacing w:before="0" w:after="0" w:line="264" w:lineRule="auto"/>
        <w:ind w:left="0" w:right="567"/>
        <w:jc w:val="both"/>
        <w:rPr>
          <w:rFonts w:cs="Arial"/>
          <w:b/>
        </w:rPr>
        <w:sectPr w:rsidR="00CD17BD" w:rsidRPr="00CD17BD" w:rsidSect="00EB281A">
          <w:headerReference w:type="default" r:id="rId15"/>
          <w:footerReference w:type="default" r:id="rId16"/>
          <w:footerReference w:type="first" r:id="rId17"/>
          <w:pgSz w:w="11906" w:h="16838"/>
          <w:pgMar w:top="1418" w:right="849" w:bottom="1616" w:left="1134" w:header="737" w:footer="170" w:gutter="0"/>
          <w:pgNumType w:start="1"/>
          <w:cols w:space="708"/>
          <w:titlePg/>
          <w:docGrid w:linePitch="360"/>
        </w:sectPr>
      </w:pPr>
    </w:p>
    <w:bookmarkEnd w:id="0"/>
    <w:bookmarkEnd w:id="1"/>
    <w:p w:rsidR="008F31B6" w:rsidRDefault="008F31B6" w:rsidP="008F31B6">
      <w:pPr>
        <w:pStyle w:val="berschrift1"/>
      </w:pPr>
      <w:r>
        <w:lastRenderedPageBreak/>
        <w:t>Prozessbeschreibung</w:t>
      </w:r>
    </w:p>
    <w:p w:rsidR="008F31B6" w:rsidRDefault="008F31B6" w:rsidP="008F31B6">
      <w:pPr>
        <w:pStyle w:val="berschrift2"/>
        <w:tabs>
          <w:tab w:val="left" w:pos="7305"/>
        </w:tabs>
      </w:pPr>
      <w:r>
        <w:t>Klassifizierung prozesstechnischer Anlagen</w:t>
      </w:r>
    </w:p>
    <w:p w:rsidR="008F31B6" w:rsidRDefault="008F31B6" w:rsidP="008F31B6">
      <w:pPr>
        <w:jc w:val="both"/>
      </w:pPr>
      <w:r>
        <w:t>Zur effektiven Automatisierung prozesstechnischer Anlagen sind sowohl eine Strukturierung der Anlage als auch eine Beschreibung der vorgesehenen Nutzung nötig. Hilfreich ist dabei die Unterteilung in Klassen prozesstechnischer Anlagen, die sich im Hinblick auf die grundlegenden Anforderungen an die Automatisierungstechnik ähneln. Nach [1] kann zur Klassifizierung die Anzahl der grundlegend verschiedenen Produkte und die physische Struktur der Anlage herangezogen werden.</w:t>
      </w:r>
    </w:p>
    <w:p w:rsidR="008F31B6" w:rsidRDefault="008F31B6" w:rsidP="008F31B6">
      <w:pPr>
        <w:jc w:val="both"/>
      </w:pPr>
      <w:r>
        <w:t xml:space="preserve">Wird in einer Anlage immer das prinzipiell gleiche Produkt hergestellt, wird diese als </w:t>
      </w:r>
      <w:r w:rsidRPr="00C3343D">
        <w:rPr>
          <w:rStyle w:val="Hervorhebung"/>
        </w:rPr>
        <w:t>Einproduktanlage</w:t>
      </w:r>
      <w:r w:rsidR="009927A7">
        <w:t xml:space="preserve"> </w:t>
      </w:r>
      <w:r>
        <w:t xml:space="preserve">bezeichnet. Bei veränderten Umgebungsbedingungen oder schwankenden Zusammensetzungen der Edukte sollen in diesen Anlagen lediglich Parameter des Verfahrensablaufs oder Einstellungen variiert werden, um stets das gleiche Produkt zu erhalten. In einer </w:t>
      </w:r>
      <w:r w:rsidRPr="00C3343D">
        <w:rPr>
          <w:rStyle w:val="Hervorhebung"/>
        </w:rPr>
        <w:t>Mehrproduktanlage</w:t>
      </w:r>
      <w:r>
        <w:t xml:space="preserve"> werden hingegen verschiedene Produkte entweder nach unterschiedlichen Verfahren oder nach dem gleichen Verfahren</w:t>
      </w:r>
      <w:r w:rsidR="008D1B21">
        <w:t>,</w:t>
      </w:r>
      <w:r>
        <w:t xml:space="preserve"> aber mit deutlich unterschiedlichen Parametern hergestellt. </w:t>
      </w:r>
    </w:p>
    <w:p w:rsidR="008F31B6" w:rsidRDefault="008F31B6" w:rsidP="008F31B6">
      <w:pPr>
        <w:jc w:val="both"/>
      </w:pPr>
      <w:r>
        <w:t xml:space="preserve">Die </w:t>
      </w:r>
      <w:r w:rsidRPr="00C3343D">
        <w:rPr>
          <w:rStyle w:val="Hervorhebung"/>
        </w:rPr>
        <w:t>Einstranganlage</w:t>
      </w:r>
      <w:r>
        <w:t xml:space="preserve"> stellt aus Sicht der Automatisierung die einfachste physikalische Struktur einer Anlage dar. Die Teilanlagen werden von den Zwischenstufen des Produkts in einer festen Reihenfolge durchlaufen. Eine </w:t>
      </w:r>
      <w:r w:rsidRPr="00C3343D">
        <w:rPr>
          <w:rStyle w:val="Hervorhebung"/>
        </w:rPr>
        <w:t>Mehrstranganlage</w:t>
      </w:r>
      <w:r>
        <w:t xml:space="preserve"> besteht aus mehreren parallelen Einzelsträngen, zwischen denen jedoch kein Produkttransfer vorgesehen ist. Lediglich Einsatzstoffquellen und Fertigproduktlager werden von den Einzelsträngen gemeinsam benutzt. Eine </w:t>
      </w:r>
      <w:r w:rsidRPr="00C3343D">
        <w:rPr>
          <w:rStyle w:val="Hervorhebung"/>
        </w:rPr>
        <w:t>Mehrstrang-Mehrweganlage</w:t>
      </w:r>
      <w:r>
        <w:t xml:space="preserve"> setzt sich ebenfalls aus Einzelsträngen zusammen, im Gegensatz zur einfachen Mehrstranganlage ist jedoch ein Produktaustausch zwischen den Strängen möglich. Dabei können die Wege entweder fest, dynamisch mit fester Verbindung oder dynamisch mit flexibler Verbindung sein.</w:t>
      </w:r>
    </w:p>
    <w:p w:rsidR="008F31B6" w:rsidRDefault="008F31B6" w:rsidP="008F31B6">
      <w:pPr>
        <w:pStyle w:val="berschrift2"/>
      </w:pPr>
      <w:r>
        <w:rPr>
          <w:noProof/>
          <w:lang w:eastAsia="de-DE" w:bidi="ar-SA"/>
        </w:rPr>
        <mc:AlternateContent>
          <mc:Choice Requires="wpg">
            <w:drawing>
              <wp:anchor distT="0" distB="0" distL="71755" distR="71755" simplePos="0" relativeHeight="251658240" behindDoc="1" locked="0" layoutInCell="1" allowOverlap="1">
                <wp:simplePos x="0" y="0"/>
                <wp:positionH relativeFrom="column">
                  <wp:posOffset>3223895</wp:posOffset>
                </wp:positionH>
                <wp:positionV relativeFrom="paragraph">
                  <wp:posOffset>369570</wp:posOffset>
                </wp:positionV>
                <wp:extent cx="2536825" cy="4054475"/>
                <wp:effectExtent l="635" t="2540" r="0" b="635"/>
                <wp:wrapTight wrapText="left">
                  <wp:wrapPolygon edited="0">
                    <wp:start x="81" y="0"/>
                    <wp:lineTo x="-81" y="21549"/>
                    <wp:lineTo x="21600" y="21549"/>
                    <wp:lineTo x="21438" y="0"/>
                    <wp:lineTo x="81" y="0"/>
                  </wp:wrapPolygon>
                </wp:wrapTight>
                <wp:docPr id="9" name="Gruppieren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6825" cy="4054475"/>
                          <a:chOff x="6494" y="9030"/>
                          <a:chExt cx="3995" cy="6385"/>
                        </a:xfrm>
                      </wpg:grpSpPr>
                      <pic:pic xmlns:pic="http://schemas.openxmlformats.org/drawingml/2006/picture">
                        <pic:nvPicPr>
                          <pic:cNvPr id="10" name="Picture 3" descr="Anl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541" y="9030"/>
                            <a:ext cx="3901" cy="561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
                        <wps:cNvSpPr txBox="1">
                          <a:spLocks noChangeArrowheads="1"/>
                        </wps:cNvSpPr>
                        <wps:spPr bwMode="auto">
                          <a:xfrm>
                            <a:off x="6494" y="14643"/>
                            <a:ext cx="3995" cy="7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31B6" w:rsidRPr="00ED003C" w:rsidRDefault="008F31B6" w:rsidP="008F31B6">
                              <w:pPr>
                                <w:pStyle w:val="Beschriftung"/>
                                <w:ind w:left="0"/>
                                <w:jc w:val="both"/>
                              </w:pPr>
                              <w:bookmarkStart w:id="3" w:name="_Ref258482522"/>
                              <w:r w:rsidRPr="00ED003C">
                                <w:t xml:space="preserve">Abbildung </w:t>
                              </w:r>
                              <w:r w:rsidR="00EA6ADC">
                                <w:fldChar w:fldCharType="begin"/>
                              </w:r>
                              <w:r w:rsidR="00EA6ADC">
                                <w:instrText xml:space="preserve"> SEQ Abbildun</w:instrText>
                              </w:r>
                              <w:r w:rsidR="00EA6ADC">
                                <w:instrText xml:space="preserve">g \* ARABIC </w:instrText>
                              </w:r>
                              <w:r w:rsidR="00EA6ADC">
                                <w:fldChar w:fldCharType="separate"/>
                              </w:r>
                              <w:r w:rsidR="00EA6ADC">
                                <w:rPr>
                                  <w:noProof/>
                                </w:rPr>
                                <w:t>1</w:t>
                              </w:r>
                              <w:r w:rsidR="00EA6ADC">
                                <w:rPr>
                                  <w:noProof/>
                                </w:rPr>
                                <w:fldChar w:fldCharType="end"/>
                              </w:r>
                              <w:bookmarkEnd w:id="3"/>
                              <w:r w:rsidRPr="00ED003C">
                                <w:t>: Mehrprodukt- und Mehrstrang-Mehrwege Laboranlage der TU Dresden als Übungsfeld für moderne Prozessleittechnik</w:t>
                              </w:r>
                            </w:p>
                            <w:p w:rsidR="008F31B6" w:rsidRDefault="008F31B6" w:rsidP="008F31B6">
                              <w:pPr>
                                <w:ind w:left="0"/>
                                <w:jc w:val="both"/>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9" o:spid="_x0000_s1028" style="position:absolute;margin-left:253.85pt;margin-top:29.1pt;width:199.75pt;height:319.25pt;z-index:-251658240;mso-wrap-distance-left:5.65pt;mso-wrap-distance-right:5.65pt" coordorigin="6494,9030" coordsize="3995,6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AAAQAAAAIAAgACAAIAAAAAAAAA&#10;AAAAAAAAAAAAAAAAigABAAAABAAIAAAAAAAAAAAAAAAAAAAAAAAAAAAAAAAAAAAAAAAAAAAAAAAA&#10;AAAAAAAAAAAAAAAAAAAAAAAAAAAAAAAAAAAAAAAAAAAAAAAAAAAAAAAAAAAAAAAAAAAAAAAAAAAA&#10;AAAAAAAAAAAAAAAAAAAAAAAAAAAAAAAAAAAAAAAAAAAAAAAAoAEAAAAAEAAIAAEAAQCAAuABAAAA&#10;AAAAAAAAAAgAg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IAAAA&#10;AAAAAAYA//////mqW+vF00L8YQfdpzbcrlVJSSoAsg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D/2wBDAAEBAQEBAQEBAQEBAQEBAQICAQEBAQMCAgICAwMEBAMDAwME&#10;BAYFBAQFBAMDBQcFBQYGBgYGBAUHBwcGBwYGBgb/2wBDAQEBAQEBAQMCAgMGBAMEBgYGBgYGBgYG&#10;BgYGBgYGBgYGBgYGBgYGBgYGBgYGBgYGBgYGBgYGBgYGBgYGBgYGBgb/wAARCAHcAP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alt="Anlage" style="position:absolute;left:6541;top:9030;width:3901;height:5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phVvDAAAA2wAAAA8AAABkcnMvZG93bnJldi54bWxEj0GLwkAMhe/C/ochC3vTqbKIVEcR2QWR&#10;etDtZW+hE9tiJ1M6U63/3hwEbwnv5b0vq83gGnWjLtSeDUwnCSjiwtuaSwP53+94ASpEZIuNZzLw&#10;oACb9cdohan1dz7R7RxLJSEcUjRQxdimWoeiIodh4lti0S6+cxhl7UptO7xLuGv0LEnm2mHN0lBh&#10;S7uKiuu5dway5Pv/Z9tfsnw/FLk/HDPqKTPm63PYLkFFGuLb/LreW8EXevlFBtD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qmFW8MAAADbAAAADwAAAAAAAAAAAAAAAACf&#10;AgAAZHJzL2Rvd25yZXYueG1sUEsFBgAAAAAEAAQA9wAAAI8DAAAAAA==&#10;">
                  <v:imagedata r:id="rId19" o:title="Anlage"/>
                </v:shape>
                <v:shapetype id="_x0000_t202" coordsize="21600,21600" o:spt="202" path="m,l,21600r21600,l21600,xe">
                  <v:stroke joinstyle="miter"/>
                  <v:path gradientshapeok="t" o:connecttype="rect"/>
                </v:shapetype>
                <v:shape id="Text Box 4" o:spid="_x0000_s1030" type="#_x0000_t202" style="position:absolute;left:6494;top:14643;width:3995;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xxcIA&#10;AADbAAAADwAAAGRycy9kb3ducmV2LnhtbERPO2vDMBDeC/0P4gpdSi3HQwhu5JAmLXRIh6Qh82Fd&#10;bRPrZCT59e+rQCHbfXzPW28m04qBnG8sK1gkKQji0uqGKwXnn8/XFQgfkDW2lknBTB42xePDGnNt&#10;Rz7ScAqViCHsc1RQh9DlUvqyJoM+sR1x5H6tMxgidJXUDscYblqZpelSGmw4NtTY0a6m8nrqjYLl&#10;3vXjkXcv+/PHAb+7Kru8zxelnp+m7RuIQFO4i//dXzrOX8Dtl3i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nHFwgAAANsAAAAPAAAAAAAAAAAAAAAAAJgCAABkcnMvZG93&#10;bnJldi54bWxQSwUGAAAAAAQABAD1AAAAhwMAAAAA&#10;" stroked="f">
                  <v:textbox inset="0,0,0,0">
                    <w:txbxContent>
                      <w:p w:rsidR="008F31B6" w:rsidRPr="00ED003C" w:rsidRDefault="008F31B6" w:rsidP="008F31B6">
                        <w:pPr>
                          <w:pStyle w:val="Beschriftung"/>
                          <w:ind w:left="0"/>
                          <w:jc w:val="both"/>
                        </w:pPr>
                        <w:bookmarkStart w:id="4" w:name="_Ref258482522"/>
                        <w:r w:rsidRPr="00ED003C">
                          <w:t xml:space="preserve">Abbildung </w:t>
                        </w:r>
                        <w:r w:rsidR="00EA6ADC">
                          <w:fldChar w:fldCharType="begin"/>
                        </w:r>
                        <w:r w:rsidR="00EA6ADC">
                          <w:instrText xml:space="preserve"> SEQ Abbildun</w:instrText>
                        </w:r>
                        <w:r w:rsidR="00EA6ADC">
                          <w:instrText xml:space="preserve">g \* ARABIC </w:instrText>
                        </w:r>
                        <w:r w:rsidR="00EA6ADC">
                          <w:fldChar w:fldCharType="separate"/>
                        </w:r>
                        <w:r w:rsidR="00EA6ADC">
                          <w:rPr>
                            <w:noProof/>
                          </w:rPr>
                          <w:t>1</w:t>
                        </w:r>
                        <w:r w:rsidR="00EA6ADC">
                          <w:rPr>
                            <w:noProof/>
                          </w:rPr>
                          <w:fldChar w:fldCharType="end"/>
                        </w:r>
                        <w:bookmarkEnd w:id="4"/>
                        <w:r w:rsidRPr="00ED003C">
                          <w:t>: Mehrprodukt- und Mehrstrang-Mehrwege Laboranlage der TU Dresden als Übungsfeld für moderne Prozessleittechnik</w:t>
                        </w:r>
                      </w:p>
                      <w:p w:rsidR="008F31B6" w:rsidRDefault="008F31B6" w:rsidP="008F31B6">
                        <w:pPr>
                          <w:ind w:left="0"/>
                          <w:jc w:val="both"/>
                        </w:pPr>
                      </w:p>
                    </w:txbxContent>
                  </v:textbox>
                </v:shape>
                <w10:wrap type="tight" side="left"/>
              </v:group>
            </w:pict>
          </mc:Fallback>
        </mc:AlternateContent>
      </w:r>
      <w:r>
        <w:t>Anlagenbeschreibung</w:t>
      </w:r>
    </w:p>
    <w:p w:rsidR="008F31B6" w:rsidRDefault="008F31B6" w:rsidP="008F31B6">
      <w:pPr>
        <w:jc w:val="both"/>
      </w:pPr>
      <w:r>
        <w:t xml:space="preserve">In diesem Lehrmodul wird die in der </w:t>
      </w:r>
      <w:r w:rsidRPr="0011016C">
        <w:t>neben</w:t>
      </w:r>
      <w:r w:rsidRPr="0011016C">
        <w:softHyphen/>
        <w:t xml:space="preserve">stehenden </w:t>
      </w:r>
      <w:r w:rsidRPr="0011016C">
        <w:fldChar w:fldCharType="begin"/>
      </w:r>
      <w:r w:rsidRPr="0011016C">
        <w:instrText xml:space="preserve"> REF _Ref258482522 \h </w:instrText>
      </w:r>
      <w:r>
        <w:instrText xml:space="preserve"> \* MERGEFORMAT </w:instrText>
      </w:r>
      <w:r w:rsidRPr="0011016C">
        <w:fldChar w:fldCharType="separate"/>
      </w:r>
      <w:r w:rsidR="00EA6ADC" w:rsidRPr="00ED003C">
        <w:t xml:space="preserve">Abbildung </w:t>
      </w:r>
      <w:r w:rsidR="00EA6ADC">
        <w:t>1</w:t>
      </w:r>
      <w:r w:rsidRPr="0011016C">
        <w:fldChar w:fldCharType="end"/>
      </w:r>
      <w:r w:rsidRPr="0011016C">
        <w:t xml:space="preserve"> dargestellte</w:t>
      </w:r>
      <w:r>
        <w:t xml:space="preserve"> Laboranlage automatisiert. </w:t>
      </w:r>
    </w:p>
    <w:p w:rsidR="008F31B6" w:rsidRPr="008F31FB" w:rsidRDefault="008F31B6" w:rsidP="008F31B6">
      <w:pPr>
        <w:jc w:val="both"/>
      </w:pPr>
      <w:r>
        <w:t xml:space="preserve">Das Herz der Anlage bilden zwei Reaktoren, die mit verschiedenen Edukten beschickt werden. In den Reaktoren können gleichzeitig verschiedene Produkte erzeugt werden. Die Anlage lässt sich deshalb als </w:t>
      </w:r>
      <w:r w:rsidRPr="00A925FE">
        <w:rPr>
          <w:rStyle w:val="Hervorhebung"/>
        </w:rPr>
        <w:t>Mehrproduktanlage</w:t>
      </w:r>
      <w:r w:rsidRPr="00815EC1">
        <w:t xml:space="preserve"> und </w:t>
      </w:r>
      <w:r>
        <w:rPr>
          <w:rStyle w:val="Hervorhebung"/>
        </w:rPr>
        <w:t>Mehrstrang-Mehrweg</w:t>
      </w:r>
      <w:r w:rsidRPr="00A925FE">
        <w:rPr>
          <w:rStyle w:val="Hervorhebung"/>
        </w:rPr>
        <w:t>anlage</w:t>
      </w:r>
      <w:r>
        <w:t xml:space="preserve"> klassifizieren. Sie besteht aus mehreren Teilanlagen, die fest miteinander verbunden sind. Die Wege zwischen den Teilanlagen können je nach Produktions</w:t>
      </w:r>
      <w:r>
        <w:softHyphen/>
        <w:t xml:space="preserve">prozess dynamisch verschaltet werden. Dies erfordert eine komplexe Automatisierung. In den nächsten Kapiteln dieses Moduls werden wir jedoch feststellen, dass bei der Berücksichtigung einiger einfacher Prinzipien und Regeln das komplexe Automatisierungssystem durch die Kombination von existierenden Bausteinen des Prozessleitsystems </w:t>
      </w:r>
      <w:r>
        <w:rPr>
          <w:rStyle w:val="Hervorhebung"/>
        </w:rPr>
        <w:t>PCS 7</w:t>
      </w:r>
      <w:r>
        <w:t xml:space="preserve"> sehr effektiv und effizient zusammen</w:t>
      </w:r>
      <w:r>
        <w:softHyphen/>
        <w:t>gestellt werden kann.</w:t>
      </w:r>
    </w:p>
    <w:p w:rsidR="008F31B6" w:rsidRDefault="008F31B6" w:rsidP="008F31B6">
      <w:pPr>
        <w:jc w:val="both"/>
      </w:pPr>
      <w:r>
        <w:br w:type="page"/>
      </w:r>
      <w:r w:rsidRPr="006E1E93">
        <w:lastRenderedPageBreak/>
        <w:t xml:space="preserve">Die erste Teilanlage stellt die Edukte </w:t>
      </w:r>
      <w:r>
        <w:t xml:space="preserve">für die Reaktoren </w:t>
      </w:r>
      <w:r w:rsidRPr="006E1E93">
        <w:t xml:space="preserve">zur Verfügung. Sie besteht aus </w:t>
      </w:r>
      <w:r>
        <w:t>drei</w:t>
      </w:r>
      <w:r w:rsidRPr="006E1E93">
        <w:t xml:space="preserve"> </w:t>
      </w:r>
      <w:r>
        <w:t>Eduktbehältern. Diese sind identisch instrumentiert: Um zu erkennen, ob der Behälter leer oder voll ist, wird der Füllstand mit zwei</w:t>
      </w:r>
      <w:r w:rsidRPr="006E1E93">
        <w:t xml:space="preserve"> Sensoren</w:t>
      </w:r>
      <w:r>
        <w:t xml:space="preserve"> überwacht</w:t>
      </w:r>
      <w:r w:rsidRPr="006E1E93">
        <w:t xml:space="preserve">. Über ein Ventil am Abfluss und eine Pumpe </w:t>
      </w:r>
      <w:r>
        <w:t>kann das Edukt</w:t>
      </w:r>
      <w:r w:rsidRPr="006E1E93">
        <w:t xml:space="preserve"> in die zweite Teilanlage </w:t>
      </w:r>
      <w:r>
        <w:t>dosiert</w:t>
      </w:r>
      <w:r w:rsidRPr="006E1E93">
        <w:t xml:space="preserve"> werden. Über ein Ventil am Zufluss </w:t>
      </w:r>
      <w:r>
        <w:t>wird das Edukt</w:t>
      </w:r>
      <w:r w:rsidRPr="006E1E93">
        <w:t xml:space="preserve"> nachgefüllt.</w:t>
      </w:r>
    </w:p>
    <w:p w:rsidR="008F31B6" w:rsidRPr="006E1E93" w:rsidRDefault="008F31B6" w:rsidP="008F31B6">
      <w:pPr>
        <w:jc w:val="both"/>
      </w:pPr>
      <w:r w:rsidRPr="006E1E93">
        <w:t>Die zweite Teil</w:t>
      </w:r>
      <w:r>
        <w:t xml:space="preserve">anlage umfasst zwei Reaktoren, welche die gleichen Abmessungen wie die Eduktbehälter </w:t>
      </w:r>
      <w:r w:rsidRPr="005A278B">
        <w:t xml:space="preserve">haben </w:t>
      </w:r>
      <w:r>
        <w:t>aber</w:t>
      </w:r>
      <w:r w:rsidRPr="005A278B">
        <w:t xml:space="preserve"> mit </w:t>
      </w:r>
      <w:r>
        <w:t xml:space="preserve">anderen </w:t>
      </w:r>
      <w:r w:rsidRPr="005A278B">
        <w:t>Automatisierungsmitteln ausgestattet</w:t>
      </w:r>
      <w:r>
        <w:t xml:space="preserve"> sind. Jeder Reaktor ist </w:t>
      </w:r>
      <w:r w:rsidRPr="006E1E93">
        <w:t xml:space="preserve">mit einem Rührer und einer Heizung ausgestattet. </w:t>
      </w:r>
      <w:r>
        <w:t>Durch</w:t>
      </w:r>
      <w:r w:rsidRPr="006E1E93">
        <w:t xml:space="preserve"> einen Ultraschallsensor wird </w:t>
      </w:r>
      <w:r>
        <w:t xml:space="preserve">kontinuierlich </w:t>
      </w:r>
      <w:r w:rsidRPr="006E1E93">
        <w:t xml:space="preserve">der Füllstand und </w:t>
      </w:r>
      <w:r>
        <w:t>durch</w:t>
      </w:r>
      <w:r w:rsidRPr="006E1E93">
        <w:t xml:space="preserve"> ein PT100</w:t>
      </w:r>
      <w:r>
        <w:t xml:space="preserve">-Element </w:t>
      </w:r>
      <w:r w:rsidRPr="006E1E93">
        <w:t>die Temperatur gemessen. Über die drei Ventile am Zufluss können die Edukte in de</w:t>
      </w:r>
      <w:r>
        <w:t>n Reaktor abgefüllt werden. Ü</w:t>
      </w:r>
      <w:r w:rsidRPr="006E1E93">
        <w:t xml:space="preserve">ber eine Pumpe am Abfluss kann das Reaktionsprodukt entweder in den </w:t>
      </w:r>
      <w:r>
        <w:t xml:space="preserve">jeweils </w:t>
      </w:r>
      <w:r w:rsidRPr="006E1E93">
        <w:t>anderen Reaktor umgefüllt</w:t>
      </w:r>
      <w:r>
        <w:t xml:space="preserve"> oder in den Produktbehälter</w:t>
      </w:r>
      <w:r w:rsidRPr="006E1E93">
        <w:t xml:space="preserve"> </w:t>
      </w:r>
      <w:r>
        <w:t>der dritten Teilanlage abgefüllt</w:t>
      </w:r>
      <w:r w:rsidRPr="006E1E93">
        <w:t xml:space="preserve"> </w:t>
      </w:r>
      <w:r>
        <w:t>bzw. das Spülwasser in den Spülbehälter zurückgeführt werden</w:t>
      </w:r>
      <w:r w:rsidRPr="006E1E93">
        <w:t xml:space="preserve">. Ein weiteres Ventil am Zufluss ermöglicht die </w:t>
      </w:r>
      <w:r>
        <w:t xml:space="preserve">Zuführung von </w:t>
      </w:r>
      <w:r w:rsidRPr="006E1E93">
        <w:t>Spülwa</w:t>
      </w:r>
      <w:r>
        <w:t xml:space="preserve">sser aus der vierten Teilanlage zur </w:t>
      </w:r>
      <w:r w:rsidRPr="006E1E93">
        <w:t>Reinigung des Reaktors.</w:t>
      </w:r>
    </w:p>
    <w:p w:rsidR="008F31B6" w:rsidRDefault="008F31B6" w:rsidP="008F31B6">
      <w:pPr>
        <w:jc w:val="both"/>
      </w:pPr>
      <w:r>
        <w:t>D</w:t>
      </w:r>
      <w:r w:rsidRPr="006E1E93">
        <w:t xml:space="preserve">ie dritte Teilanlage enthält die fertigen Produkte und besteht aus </w:t>
      </w:r>
      <w:r>
        <w:t>zwei</w:t>
      </w:r>
      <w:r w:rsidRPr="006E1E93">
        <w:t xml:space="preserve"> Behältern mit zwei Sensoren, die den minimalen und den maximalen Füllstand anzeigen. </w:t>
      </w:r>
      <w:r>
        <w:t xml:space="preserve">Während die Reaktoren von allen Eduktbehältern beschickt werden können, sind die Produktbehälter genau </w:t>
      </w:r>
      <w:r w:rsidRPr="006E1E93">
        <w:t xml:space="preserve">einem Reaktor </w:t>
      </w:r>
      <w:r>
        <w:t xml:space="preserve">zugeordnet. Über ein </w:t>
      </w:r>
      <w:r w:rsidRPr="006E1E93">
        <w:t>Ventil am Zufluss</w:t>
      </w:r>
      <w:r>
        <w:t xml:space="preserve"> des Produktbehälters wird der Weg vom Reaktor zum Produktbehälter freigeschaltet</w:t>
      </w:r>
      <w:r w:rsidRPr="006E1E93">
        <w:t xml:space="preserve">. Je ein Ventil am Abfluss </w:t>
      </w:r>
      <w:r>
        <w:t xml:space="preserve">der Produktbehälter </w:t>
      </w:r>
      <w:r w:rsidRPr="006E1E93">
        <w:t xml:space="preserve">dient der Entnahme des fertigen Produktes aus der Anlage. </w:t>
      </w:r>
    </w:p>
    <w:p w:rsidR="008F31B6" w:rsidRDefault="008F31B6" w:rsidP="008F31B6">
      <w:pPr>
        <w:jc w:val="both"/>
      </w:pPr>
      <w:r w:rsidRPr="006E1E93">
        <w:t xml:space="preserve">Die vierte Teilanlage besteht aus dem Spülwasserbehälter, der ebenfalls mit </w:t>
      </w:r>
      <w:r>
        <w:t>zwei</w:t>
      </w:r>
      <w:r w:rsidRPr="006E1E93">
        <w:t xml:space="preserve"> Sensoren für den minimalen und den maximalen Füllstand ausgerüstet ist. Über ein Ventil und eine Pumpe am Abfluss kann das Spülwasser in die Reaktoren der zweiten Teilanlage und über </w:t>
      </w:r>
      <w:r>
        <w:t xml:space="preserve">die </w:t>
      </w:r>
      <w:r w:rsidRPr="006E1E93">
        <w:t>Ventile am Zufluss wieder von den Reakto</w:t>
      </w:r>
      <w:r>
        <w:t>ren zurück zum Spülwasserbehälter</w:t>
      </w:r>
      <w:r w:rsidRPr="003B60AE">
        <w:t xml:space="preserve"> </w:t>
      </w:r>
      <w:r w:rsidRPr="006E1E93">
        <w:t>transportiert werden</w:t>
      </w:r>
      <w:r>
        <w:t>.</w:t>
      </w:r>
    </w:p>
    <w:p w:rsidR="008F31B6" w:rsidRDefault="008F31B6" w:rsidP="008F31B6">
      <w:pPr>
        <w:pStyle w:val="berschrift2"/>
      </w:pPr>
      <w:r>
        <w:t>Rohrleitungs- und Instrumentendiagramm</w:t>
      </w:r>
    </w:p>
    <w:p w:rsidR="008F31B6" w:rsidRDefault="008F31B6" w:rsidP="008F31B6">
      <w:pPr>
        <w:jc w:val="both"/>
      </w:pPr>
      <w:r>
        <w:t xml:space="preserve">Die textuelle Beschreibung einer Anlage kann zwar wesentliche Zusammenhänge erklären, ist jedoch aufgrund der Anfälligkeit für Missverständnisse schon bei kleinen Anlagen, vor allem aber für große Anlagen mit hunderten von Apparaten und mehreren zehntausend Messstellen, als Kommunikationsmittel für die gemeinsamen Aufgaben der Verfahrens- und Prozesstechnik, der Elektrotechnik und der Automatisierungstechnik denkbar ungeeignet. </w:t>
      </w:r>
    </w:p>
    <w:p w:rsidR="008F31B6" w:rsidRDefault="008F31B6" w:rsidP="008F31B6">
      <w:pPr>
        <w:jc w:val="both"/>
      </w:pPr>
      <w:r>
        <w:t xml:space="preserve">Im Laufe der Zeit hat sich deshalb das </w:t>
      </w:r>
      <w:r w:rsidRPr="003826B9">
        <w:rPr>
          <w:rStyle w:val="Hervorhebung"/>
        </w:rPr>
        <w:t>Rohrleitungs- und Instrumentendiagramm</w:t>
      </w:r>
      <w:r>
        <w:t xml:space="preserve"> (R&amp;I-Diagramm, englisch: Piping &amp; Instrumentation Diagramm, P&amp;ID) zu einem zentralen Planungs</w:t>
      </w:r>
      <w:r>
        <w:softHyphen/>
        <w:t xml:space="preserve">dokument entwickelt. </w:t>
      </w:r>
      <w:r w:rsidRPr="00A70AF0">
        <w:t>Das R&amp;I-Diagramm dokumentiert Struktur und Funktion der Prozessanlage für die Verfahrens- und Automatisierungstechnik</w:t>
      </w:r>
      <w:r>
        <w:t xml:space="preserve"> gleichermaßen</w:t>
      </w:r>
      <w:r w:rsidRPr="00A70AF0">
        <w:t>.</w:t>
      </w:r>
      <w:r>
        <w:t xml:space="preserve"> In </w:t>
      </w:r>
      <w:r w:rsidRPr="00817D61">
        <w:fldChar w:fldCharType="begin"/>
      </w:r>
      <w:r w:rsidRPr="00817D61">
        <w:instrText xml:space="preserve"> REF _Ref266365968 \h  \* MERGEFORMAT </w:instrText>
      </w:r>
      <w:r w:rsidRPr="00817D61">
        <w:fldChar w:fldCharType="separate"/>
      </w:r>
      <w:r w:rsidR="00EA6ADC" w:rsidRPr="009D5D38">
        <w:t xml:space="preserve">Abbildung </w:t>
      </w:r>
      <w:r w:rsidR="00EA6ADC">
        <w:rPr>
          <w:noProof/>
        </w:rPr>
        <w:t>2</w:t>
      </w:r>
      <w:r w:rsidRPr="00817D61">
        <w:fldChar w:fldCharType="end"/>
      </w:r>
      <w:r w:rsidRPr="00817D61">
        <w:t xml:space="preserve"> ist da</w:t>
      </w:r>
      <w:r>
        <w:t>s R&amp;I-Diagramm der in diesem Lehrmodul zu automatisierenden Versuchsanlage dargestellt.</w:t>
      </w:r>
    </w:p>
    <w:p w:rsidR="008F31B6" w:rsidRDefault="008F31B6" w:rsidP="008F31B6">
      <w:pPr>
        <w:jc w:val="both"/>
      </w:pPr>
      <w:r>
        <w:t>Behälter, Ventile und Pumpen, aber auch die prozessleittechnischen Funktions</w:t>
      </w:r>
      <w:r>
        <w:softHyphen/>
        <w:t>anforderungen sind darin durch standardisierte Symbole dargestellt. Die Rohrleitungen zwischen den Elementen sind als durchgezogen</w:t>
      </w:r>
      <w:r w:rsidR="00130200">
        <w:t>e</w:t>
      </w:r>
      <w:r>
        <w:t xml:space="preserve"> Striche, die Informationsflüsse als gestrichelte Linien </w:t>
      </w:r>
      <w:r w:rsidR="00130200">
        <w:t>gekennzeichnet</w:t>
      </w:r>
      <w:r>
        <w:t xml:space="preserve">. Der Übersichtlichkeit halber sind in </w:t>
      </w:r>
      <w:r w:rsidRPr="00817D61">
        <w:fldChar w:fldCharType="begin"/>
      </w:r>
      <w:r w:rsidRPr="00817D61">
        <w:instrText xml:space="preserve"> REF _Ref266365968 \h  \* MERGEFORMAT </w:instrText>
      </w:r>
      <w:r w:rsidRPr="00817D61">
        <w:fldChar w:fldCharType="separate"/>
      </w:r>
      <w:r w:rsidR="00EA6ADC" w:rsidRPr="009D5D38">
        <w:t xml:space="preserve">Abbildung </w:t>
      </w:r>
      <w:r w:rsidR="00EA6ADC">
        <w:rPr>
          <w:noProof/>
        </w:rPr>
        <w:t>2</w:t>
      </w:r>
      <w:r w:rsidRPr="00817D61">
        <w:fldChar w:fldCharType="end"/>
      </w:r>
      <w:r>
        <w:t xml:space="preserve"> alle Teilanlagen in einem R&amp;I-Diagramm </w:t>
      </w:r>
      <w:r w:rsidR="00130200">
        <w:t>visualisiert</w:t>
      </w:r>
      <w:r>
        <w:t xml:space="preserve">. </w:t>
      </w:r>
    </w:p>
    <w:p w:rsidR="008F31B6" w:rsidRDefault="008F31B6" w:rsidP="008F31B6">
      <w:pPr>
        <w:jc w:val="both"/>
      </w:pPr>
      <w:r>
        <w:t>Die Zugehörigkeit eines Behälters oder einer PLT-Funktion zu einer bestimmten Teilanlage kann aus dem Kennzeichnungssystem abgelesen werden. Dieses Kennzeichnungssystem sorgt für Eindeutigkeit bei Mensch und Rechner. Solange Menschen eng zusammen</w:t>
      </w:r>
      <w:r>
        <w:softHyphen/>
        <w:t xml:space="preserve">arbeiten, können sie aufgrund des Kontextes leicht zwischen dem Eduktbehälter B001 und dem Produkttank B001 unterscheiden. Schwieriger wird das, wenn die Kommunikation über verschiedene Abteilungen geht, Mitarbeiter gleichzeitig viele Projekte bearbeiten und Rechner involviert sind. Die vollständige Bezeichnung des ersten Eduktbehälter B001 lautet deshalb </w:t>
      </w:r>
      <w:r w:rsidRPr="00817D61">
        <w:rPr>
          <w:rStyle w:val="Hervorhebung"/>
        </w:rPr>
        <w:t>=SCE.A1.T1-B001</w:t>
      </w:r>
      <w:r>
        <w:t xml:space="preserve">. Damit kann der Tank </w:t>
      </w:r>
      <w:r w:rsidRPr="00817D61">
        <w:rPr>
          <w:rStyle w:val="Hervorhebung"/>
        </w:rPr>
        <w:t>B001</w:t>
      </w:r>
      <w:r>
        <w:t xml:space="preserve"> im Werk </w:t>
      </w:r>
      <w:r w:rsidRPr="00817D61">
        <w:rPr>
          <w:rStyle w:val="Hervorhebung"/>
        </w:rPr>
        <w:t>SCE</w:t>
      </w:r>
      <w:r>
        <w:t xml:space="preserve">, in der Anlage </w:t>
      </w:r>
      <w:r w:rsidRPr="00817D61">
        <w:rPr>
          <w:rStyle w:val="Hervorhebung"/>
        </w:rPr>
        <w:t>A1</w:t>
      </w:r>
      <w:r>
        <w:t xml:space="preserve">, der Teilanlage </w:t>
      </w:r>
      <w:r w:rsidRPr="00817D61">
        <w:rPr>
          <w:rStyle w:val="Hervorhebung"/>
        </w:rPr>
        <w:t>T1</w:t>
      </w:r>
      <w:r>
        <w:t xml:space="preserve"> eindeutig von einem gleichartigen Anlagen oder einer anderen Teilanlage unterschieden werden.</w:t>
      </w:r>
    </w:p>
    <w:p w:rsidR="008F31B6" w:rsidRDefault="008F31B6" w:rsidP="008F31B6">
      <w:pPr>
        <w:pStyle w:val="berschrift2"/>
      </w:pPr>
      <w:r>
        <w:br w:type="page"/>
      </w:r>
      <w:r>
        <w:lastRenderedPageBreak/>
        <w:t>Verriegelung und Schutzfunktionen</w:t>
      </w:r>
    </w:p>
    <w:p w:rsidR="008F31B6" w:rsidRDefault="008F31B6" w:rsidP="008F31B6">
      <w:pPr>
        <w:jc w:val="both"/>
      </w:pPr>
      <w:r>
        <w:t xml:space="preserve">Das R&amp;I-Diagramm reicht nicht aus, um alle Anforderungen an die Prozessleittechnik zu spezifizieren. </w:t>
      </w:r>
      <w:r w:rsidRPr="006E1E93">
        <w:t>Um den sicheren Betrieb einer Anlage zu ge</w:t>
      </w:r>
      <w:r>
        <w:t>währleisten, muss die Steuerung</w:t>
      </w:r>
      <w:r w:rsidRPr="006E1E93">
        <w:t xml:space="preserve"> die Prozesseingriffe überwachen und </w:t>
      </w:r>
      <w:r>
        <w:t>gegebenenfalls</w:t>
      </w:r>
      <w:r w:rsidRPr="006E1E93">
        <w:t xml:space="preserve"> eine Benutzereingabe unterdrücken, Aktoren an</w:t>
      </w:r>
      <w:r>
        <w:t xml:space="preserve">- </w:t>
      </w:r>
      <w:r w:rsidRPr="006E1E93">
        <w:t>bzw. ausschalten, Funktionen gegenseitig verriegeln und/oder die Anlage in einen sicheren Zustand bringen.</w:t>
      </w:r>
      <w:r>
        <w:t xml:space="preserve"> Für</w:t>
      </w:r>
      <w:r w:rsidRPr="006E1E93">
        <w:t xml:space="preserve"> die</w:t>
      </w:r>
      <w:r>
        <w:t xml:space="preserve"> oben beschriebene</w:t>
      </w:r>
      <w:r w:rsidRPr="006E1E93">
        <w:t xml:space="preserve"> </w:t>
      </w:r>
      <w:r>
        <w:t xml:space="preserve">Anlage, die </w:t>
      </w:r>
      <w:r w:rsidRPr="0011016C">
        <w:t xml:space="preserve">gemäß </w:t>
      </w:r>
      <w:r w:rsidRPr="00CB45A1">
        <w:fldChar w:fldCharType="begin"/>
      </w:r>
      <w:r w:rsidRPr="00CB45A1">
        <w:instrText xml:space="preserve"> REF _Ref266365968 \h  \* MERGEFORMAT </w:instrText>
      </w:r>
      <w:r w:rsidRPr="00CB45A1">
        <w:fldChar w:fldCharType="separate"/>
      </w:r>
      <w:r w:rsidR="00EA6ADC" w:rsidRPr="009D5D38">
        <w:t xml:space="preserve">Abbildung </w:t>
      </w:r>
      <w:r w:rsidR="00EA6ADC">
        <w:rPr>
          <w:noProof/>
        </w:rPr>
        <w:t>2</w:t>
      </w:r>
      <w:r w:rsidRPr="00CB45A1">
        <w:fldChar w:fldCharType="end"/>
      </w:r>
      <w:r w:rsidRPr="00CB45A1">
        <w:t xml:space="preserve"> </w:t>
      </w:r>
      <w:r w:rsidRPr="0011016C">
        <w:t>mit</w:t>
      </w:r>
      <w:r>
        <w:t xml:space="preserve"> Messinstrumenten ausgestattet ist, werden die folgenden </w:t>
      </w:r>
      <w:r w:rsidRPr="006E1E93">
        <w:t>Überwachungs- und Verriegelungsfunktion</w:t>
      </w:r>
      <w:r>
        <w:t>en</w:t>
      </w:r>
      <w:r w:rsidRPr="006E1E93">
        <w:t xml:space="preserve"> </w:t>
      </w:r>
      <w:r>
        <w:t xml:space="preserve">gefordert und innerhalb der Lehrmodule schrittweise mit </w:t>
      </w:r>
      <w:r>
        <w:rPr>
          <w:rStyle w:val="Hervorhebung"/>
        </w:rPr>
        <w:t>PCS 7</w:t>
      </w:r>
      <w:r>
        <w:t xml:space="preserve"> implementiert:</w:t>
      </w:r>
    </w:p>
    <w:p w:rsidR="008F31B6" w:rsidRPr="00975BBE" w:rsidRDefault="008F31B6" w:rsidP="008F31B6">
      <w:pPr>
        <w:pStyle w:val="SiemensListe"/>
        <w:jc w:val="both"/>
      </w:pPr>
      <w:r w:rsidRPr="00975BBE">
        <w:t>Ein Aktor darf nur geschaltet werden, wenn d</w:t>
      </w:r>
      <w:r>
        <w:t>er Hauptschalter der Anl</w:t>
      </w:r>
      <w:r w:rsidR="00CE1469">
        <w:t>age eingeschaltet und der NOTAUS</w:t>
      </w:r>
      <w:r>
        <w:t>-Schalter entriegelt ist.</w:t>
      </w:r>
    </w:p>
    <w:p w:rsidR="008F31B6" w:rsidRPr="00975BBE" w:rsidRDefault="008F31B6" w:rsidP="008F31B6">
      <w:pPr>
        <w:pStyle w:val="SiemensListe"/>
        <w:jc w:val="both"/>
      </w:pPr>
      <w:r w:rsidRPr="00975BBE">
        <w:t>Kein Behälter darf überlaufen</w:t>
      </w:r>
      <w:r>
        <w:t>, das heißt es gibt entweder einen Sensor, der den Maximalfüllstand signalisiert oder der maximale Füllstand (hier: 1000 ml) ist numerisch bekannt und wird über den gemessenen Füllstand ausgewertet.</w:t>
      </w:r>
    </w:p>
    <w:p w:rsidR="008F31B6" w:rsidRPr="00975BBE" w:rsidRDefault="008F31B6" w:rsidP="008F31B6">
      <w:pPr>
        <w:pStyle w:val="SiemensListe"/>
        <w:jc w:val="both"/>
      </w:pPr>
      <w:r w:rsidRPr="00975BBE">
        <w:t>Keine Pumpe darf Luft ansaugen</w:t>
      </w:r>
      <w:r>
        <w:t>, das heißt es gibt entweder einen Sensor, der den Minimalfüllstand signalisiert oder der minimale Füllstand</w:t>
      </w:r>
      <w:r w:rsidRPr="00975BBE">
        <w:t xml:space="preserve"> (</w:t>
      </w:r>
      <w:r>
        <w:t xml:space="preserve">hier: </w:t>
      </w:r>
      <w:r w:rsidRPr="00975BBE">
        <w:t>50</w:t>
      </w:r>
      <w:r>
        <w:t xml:space="preserve"> </w:t>
      </w:r>
      <w:r w:rsidRPr="00975BBE">
        <w:t>ml)</w:t>
      </w:r>
      <w:r>
        <w:t xml:space="preserve"> ist numerisch bekannt und wird über den gemessenen Füllstand ausgewertet.</w:t>
      </w:r>
    </w:p>
    <w:p w:rsidR="008F31B6" w:rsidRPr="00975BBE" w:rsidRDefault="008F31B6" w:rsidP="008F31B6">
      <w:pPr>
        <w:pStyle w:val="SiemensListe"/>
        <w:jc w:val="both"/>
      </w:pPr>
      <w:r w:rsidRPr="00975BBE">
        <w:t>Eine Pumpe darf nicht versuchen</w:t>
      </w:r>
      <w:r>
        <w:t xml:space="preserve">, </w:t>
      </w:r>
      <w:r w:rsidRPr="00975BBE">
        <w:t>Flüssigkeit</w:t>
      </w:r>
      <w:r>
        <w:t xml:space="preserve"> </w:t>
      </w:r>
      <w:r w:rsidRPr="00975BBE">
        <w:t xml:space="preserve">von einem geschlossenen Ventil anzusaugen </w:t>
      </w:r>
      <w:r>
        <w:t>oder</w:t>
      </w:r>
      <w:r w:rsidRPr="00975BBE">
        <w:t xml:space="preserve"> Flüssigkeit gegen ein geschlossenes Ventil zu drücken</w:t>
      </w:r>
      <w:r>
        <w:t>.</w:t>
      </w:r>
    </w:p>
    <w:p w:rsidR="008F31B6" w:rsidRPr="00975BBE" w:rsidRDefault="008F31B6" w:rsidP="008F31B6">
      <w:pPr>
        <w:pStyle w:val="SiemensListe"/>
        <w:jc w:val="both"/>
      </w:pPr>
      <w:r w:rsidRPr="00975BBE">
        <w:t>Die Temperaturen in den beiden Reaktoren dürfen 60</w:t>
      </w:r>
      <w:r w:rsidR="00052A21">
        <w:t>° C</w:t>
      </w:r>
      <w:r w:rsidRPr="00975BBE">
        <w:t xml:space="preserve"> nicht übersteigen</w:t>
      </w:r>
      <w:r>
        <w:t>.</w:t>
      </w:r>
    </w:p>
    <w:p w:rsidR="008F31B6" w:rsidRPr="00975BBE" w:rsidRDefault="008F31B6" w:rsidP="008F31B6">
      <w:pPr>
        <w:pStyle w:val="SiemensListe"/>
        <w:jc w:val="both"/>
      </w:pPr>
      <w:r w:rsidRPr="00975BBE">
        <w:t>Die Heizungen der beiden Reaktoren dürfen nur in Betrieb genommen werden, wenn sie mit Flüssigkeit bedeckt sind (</w:t>
      </w:r>
      <w:r>
        <w:t xml:space="preserve">hier: </w:t>
      </w:r>
      <w:r w:rsidRPr="00975BBE">
        <w:t>minimal 200 ml im Reaktor)</w:t>
      </w:r>
      <w:r>
        <w:t>.</w:t>
      </w:r>
    </w:p>
    <w:p w:rsidR="008F31B6" w:rsidRDefault="008F31B6" w:rsidP="008F31B6">
      <w:pPr>
        <w:pStyle w:val="SiemensListe"/>
        <w:jc w:val="both"/>
      </w:pPr>
      <w:r w:rsidRPr="00975BBE">
        <w:t>Die Rührer der beiden Reaktoren sollten nur in Betrieb genommen werden, wenn sie mit Flüssigkeit in Berührung kommen (</w:t>
      </w:r>
      <w:r>
        <w:t xml:space="preserve">hier: </w:t>
      </w:r>
      <w:r w:rsidRPr="00975BBE">
        <w:t>minimal 300 ml im Reaktor)</w:t>
      </w:r>
      <w:r>
        <w:t>.</w:t>
      </w:r>
    </w:p>
    <w:p w:rsidR="008F31B6" w:rsidRDefault="008F31B6" w:rsidP="008F31B6">
      <w:pPr>
        <w:pStyle w:val="berschrift2"/>
      </w:pPr>
      <w:bookmarkStart w:id="5" w:name="_Toc256421121"/>
      <w:r w:rsidRPr="006E1E93">
        <w:t>Rezept</w:t>
      </w:r>
      <w:bookmarkEnd w:id="5"/>
    </w:p>
    <w:p w:rsidR="008F31B6" w:rsidRPr="000C61F3" w:rsidRDefault="008F31B6" w:rsidP="008F31B6">
      <w:pPr>
        <w:jc w:val="both"/>
      </w:pPr>
      <w:r>
        <w:t>Nach [1] ist ein Rezept</w:t>
      </w:r>
      <w:r w:rsidRPr="00513E0F">
        <w:t xml:space="preserve"> eine Vorschrift zur Herstellung eines</w:t>
      </w:r>
      <w:r>
        <w:t xml:space="preserve"> </w:t>
      </w:r>
      <w:r w:rsidRPr="00513E0F">
        <w:t>Produktes nach einem Verfahren. Es beschreibt,</w:t>
      </w:r>
      <w:r>
        <w:t xml:space="preserve"> </w:t>
      </w:r>
      <w:r w:rsidRPr="00513E0F">
        <w:t>was man zum Durchführen des Verfahrens benötigt</w:t>
      </w:r>
      <w:r>
        <w:t xml:space="preserve"> </w:t>
      </w:r>
      <w:r w:rsidRPr="00513E0F">
        <w:t>und tun muss.</w:t>
      </w:r>
      <w:r>
        <w:t xml:space="preserve"> Für die oben beschriebene Anlage gibt es folgendes Rezept, welches innerhalb dieses Lehrmodules mit </w:t>
      </w:r>
      <w:r w:rsidRPr="003E7567">
        <w:rPr>
          <w:rStyle w:val="Hervorhebung"/>
        </w:rPr>
        <w:t>PCS 7</w:t>
      </w:r>
      <w:r>
        <w:t xml:space="preserve"> umgesetzt wird:</w:t>
      </w:r>
    </w:p>
    <w:p w:rsidR="008F31B6" w:rsidRDefault="008F31B6" w:rsidP="008F31B6">
      <w:pPr>
        <w:pStyle w:val="SiemensNummerierung2"/>
        <w:numPr>
          <w:ilvl w:val="0"/>
          <w:numId w:val="26"/>
        </w:numPr>
        <w:jc w:val="both"/>
      </w:pPr>
      <w:r>
        <w:t>Zuerst</w:t>
      </w:r>
      <w:r w:rsidRPr="006E1E93">
        <w:t xml:space="preserve"> sollen 350</w:t>
      </w:r>
      <w:r>
        <w:t xml:space="preserve"> </w:t>
      </w:r>
      <w:r w:rsidRPr="006E1E93">
        <w:t xml:space="preserve">ml </w:t>
      </w:r>
      <w:r>
        <w:t>aus dem Edukttank =SCE.A1.T1-B003</w:t>
      </w:r>
      <w:r w:rsidRPr="006E1E93">
        <w:t xml:space="preserve"> in </w:t>
      </w:r>
      <w:r>
        <w:t xml:space="preserve">den </w:t>
      </w:r>
      <w:r w:rsidRPr="006E1E93">
        <w:t xml:space="preserve">Reaktor </w:t>
      </w:r>
      <w:r>
        <w:t>=SCE.A1.T2-R00</w:t>
      </w:r>
      <w:r w:rsidRPr="006E1E93">
        <w:t>1 und gleichzeitig 200</w:t>
      </w:r>
      <w:r>
        <w:t xml:space="preserve"> </w:t>
      </w:r>
      <w:r w:rsidRPr="006E1E93">
        <w:t xml:space="preserve">ml </w:t>
      </w:r>
      <w:r>
        <w:t>aus dem Edukttank =SCE.A1.T1-B002</w:t>
      </w:r>
      <w:r w:rsidRPr="006E1E93">
        <w:t xml:space="preserve"> in </w:t>
      </w:r>
      <w:r>
        <w:t xml:space="preserve">den </w:t>
      </w:r>
      <w:r w:rsidRPr="006E1E93">
        <w:t xml:space="preserve">Reaktor </w:t>
      </w:r>
      <w:r>
        <w:t>=SCE.A1.T2-R00</w:t>
      </w:r>
      <w:r w:rsidRPr="006E1E93">
        <w:t>2 abgelassen</w:t>
      </w:r>
      <w:r>
        <w:t xml:space="preserve"> </w:t>
      </w:r>
      <w:r w:rsidRPr="006E1E93">
        <w:t>werden.</w:t>
      </w:r>
    </w:p>
    <w:p w:rsidR="008F31B6" w:rsidRDefault="008F31B6" w:rsidP="00052A21">
      <w:pPr>
        <w:pStyle w:val="SiemensNummerierung2"/>
        <w:numPr>
          <w:ilvl w:val="0"/>
          <w:numId w:val="15"/>
        </w:numPr>
        <w:tabs>
          <w:tab w:val="left" w:pos="5245"/>
        </w:tabs>
        <w:ind w:left="1389"/>
        <w:jc w:val="both"/>
      </w:pPr>
      <w:r w:rsidRPr="006E1E93">
        <w:t xml:space="preserve">Ist das Füllen von </w:t>
      </w:r>
      <w:r>
        <w:t xml:space="preserve">dem </w:t>
      </w:r>
      <w:r w:rsidRPr="006E1E93">
        <w:t xml:space="preserve">Reaktor </w:t>
      </w:r>
      <w:r>
        <w:t>=SCE.A1.T2-R00</w:t>
      </w:r>
      <w:r w:rsidRPr="006E1E93">
        <w:t xml:space="preserve">1 beendet, so ist die </w:t>
      </w:r>
      <w:r>
        <w:t xml:space="preserve">eingefüllte </w:t>
      </w:r>
      <w:r w:rsidRPr="006E1E93">
        <w:t xml:space="preserve">Flüssigkeit </w:t>
      </w:r>
      <w:r>
        <w:t xml:space="preserve">bei eingeschaltetem Rührer </w:t>
      </w:r>
      <w:r w:rsidRPr="006E1E93">
        <w:t>auf 25</w:t>
      </w:r>
      <w:r w:rsidR="00052A21">
        <w:t xml:space="preserve">° C </w:t>
      </w:r>
      <w:r w:rsidRPr="006E1E93">
        <w:t>zu</w:t>
      </w:r>
      <w:r>
        <w:t xml:space="preserve"> </w:t>
      </w:r>
      <w:r w:rsidRPr="006E1E93">
        <w:t>erwärmen.</w:t>
      </w:r>
    </w:p>
    <w:p w:rsidR="008F31B6" w:rsidRDefault="008F31B6" w:rsidP="008F31B6">
      <w:pPr>
        <w:pStyle w:val="SiemensNummerierung2"/>
        <w:numPr>
          <w:ilvl w:val="0"/>
          <w:numId w:val="15"/>
        </w:numPr>
        <w:ind w:left="1389"/>
        <w:jc w:val="both"/>
      </w:pPr>
      <w:r w:rsidRPr="006E1E93">
        <w:t xml:space="preserve">Ist das Füllen von </w:t>
      </w:r>
      <w:r>
        <w:t xml:space="preserve">dem </w:t>
      </w:r>
      <w:r w:rsidRPr="006E1E93">
        <w:t xml:space="preserve">Reaktor </w:t>
      </w:r>
      <w:r>
        <w:t>=SCE.A1.T2-R002</w:t>
      </w:r>
      <w:r w:rsidRPr="006E1E93">
        <w:t xml:space="preserve"> beendet, so sollen 150 ml des </w:t>
      </w:r>
      <w:r>
        <w:t>Edukts A aus Edukttank =SCE.A1.T1-B001</w:t>
      </w:r>
      <w:r w:rsidRPr="006E1E93">
        <w:t xml:space="preserve"> in den Reaktor </w:t>
      </w:r>
      <w:r>
        <w:t>=SCE.A1.T2-R00</w:t>
      </w:r>
      <w:r w:rsidRPr="006E1E93">
        <w:t xml:space="preserve">2 </w:t>
      </w:r>
      <w:r>
        <w:t>da</w:t>
      </w:r>
      <w:r w:rsidRPr="006E1E93">
        <w:t>zu</w:t>
      </w:r>
      <w:r>
        <w:t xml:space="preserve"> </w:t>
      </w:r>
      <w:r w:rsidRPr="006E1E93">
        <w:t>dosiert</w:t>
      </w:r>
      <w:r>
        <w:t xml:space="preserve"> </w:t>
      </w:r>
      <w:r w:rsidRPr="006E1E93">
        <w:t>werden. Ist dies abgeschlossen, so soll 10</w:t>
      </w:r>
      <w:r>
        <w:t xml:space="preserve"> </w:t>
      </w:r>
      <w:r w:rsidRPr="006E1E93">
        <w:t xml:space="preserve">s später der Rührer </w:t>
      </w:r>
      <w:r>
        <w:t xml:space="preserve">des </w:t>
      </w:r>
      <w:r w:rsidRPr="006E1E93">
        <w:t>Reaktor</w:t>
      </w:r>
      <w:r>
        <w:t>s</w:t>
      </w:r>
      <w:r w:rsidRPr="006E1E93">
        <w:t xml:space="preserve"> </w:t>
      </w:r>
      <w:r>
        <w:t>=SCE.A1.T2-R00</w:t>
      </w:r>
      <w:r w:rsidRPr="006E1E93">
        <w:t>2</w:t>
      </w:r>
      <w:r>
        <w:t xml:space="preserve"> </w:t>
      </w:r>
      <w:r w:rsidRPr="006E1E93">
        <w:t>eingeschaltet werden.</w:t>
      </w:r>
    </w:p>
    <w:p w:rsidR="008F31B6" w:rsidRDefault="008F31B6" w:rsidP="008F31B6">
      <w:pPr>
        <w:pStyle w:val="SiemensNummerierung2"/>
        <w:numPr>
          <w:ilvl w:val="0"/>
          <w:numId w:val="15"/>
        </w:numPr>
        <w:ind w:left="1389"/>
        <w:jc w:val="both"/>
      </w:pPr>
      <w:r w:rsidRPr="006E1E93">
        <w:t>Hat die</w:t>
      </w:r>
      <w:r>
        <w:t xml:space="preserve"> Temperatur der</w:t>
      </w:r>
      <w:r w:rsidRPr="006E1E93">
        <w:t xml:space="preserve"> Flüssigkeit in Reaktor </w:t>
      </w:r>
      <w:r>
        <w:t>=SCE.A1.T2-R00</w:t>
      </w:r>
      <w:r w:rsidRPr="006E1E93">
        <w:t>1 25</w:t>
      </w:r>
      <w:r w:rsidR="00052A21">
        <w:t>° C</w:t>
      </w:r>
      <w:r w:rsidRPr="006E1E93">
        <w:t xml:space="preserve"> erreicht, so soll das Gemisch aus</w:t>
      </w:r>
      <w:r>
        <w:t xml:space="preserve"> dem</w:t>
      </w:r>
      <w:r w:rsidRPr="006E1E93">
        <w:t xml:space="preserve"> Reaktor</w:t>
      </w:r>
      <w:r>
        <w:t xml:space="preserve"> =SCE.A1.T2-R00</w:t>
      </w:r>
      <w:r w:rsidRPr="006E1E93">
        <w:t xml:space="preserve">2 in </w:t>
      </w:r>
      <w:r>
        <w:t xml:space="preserve">den </w:t>
      </w:r>
      <w:r w:rsidRPr="006E1E93">
        <w:t xml:space="preserve">Reaktor </w:t>
      </w:r>
      <w:r>
        <w:t>=SCE.A1.T2-R00</w:t>
      </w:r>
      <w:r w:rsidRPr="006E1E93">
        <w:t>1 gepumpt werden.</w:t>
      </w:r>
    </w:p>
    <w:p w:rsidR="008F31B6" w:rsidRDefault="008F31B6" w:rsidP="008F31B6">
      <w:pPr>
        <w:pStyle w:val="SiemensNummerierung2"/>
        <w:numPr>
          <w:ilvl w:val="0"/>
          <w:numId w:val="15"/>
        </w:numPr>
        <w:ind w:left="1389"/>
        <w:jc w:val="both"/>
      </w:pPr>
      <w:r w:rsidRPr="006E1E93">
        <w:t>Das Gemisch i</w:t>
      </w:r>
      <w:r>
        <w:t>m</w:t>
      </w:r>
      <w:r w:rsidRPr="006E1E93">
        <w:t xml:space="preserve"> Reaktor </w:t>
      </w:r>
      <w:r>
        <w:t>=SCE.A1.T2-R00</w:t>
      </w:r>
      <w:r w:rsidRPr="006E1E93">
        <w:t>1 soll nun auf 28</w:t>
      </w:r>
      <w:r w:rsidR="00052A21">
        <w:t>° C</w:t>
      </w:r>
      <w:r w:rsidRPr="006E1E93">
        <w:t xml:space="preserve"> erwärmt werden und </w:t>
      </w:r>
      <w:r w:rsidR="00CE1469">
        <w:t xml:space="preserve">anschließend </w:t>
      </w:r>
      <w:r w:rsidRPr="006E1E93">
        <w:t>in</w:t>
      </w:r>
      <w:r>
        <w:t xml:space="preserve"> den P</w:t>
      </w:r>
      <w:r w:rsidRPr="006E1E93">
        <w:t>rodukt</w:t>
      </w:r>
      <w:r>
        <w:t>tank</w:t>
      </w:r>
      <w:r w:rsidRPr="006E1E93">
        <w:t xml:space="preserve"> </w:t>
      </w:r>
      <w:r>
        <w:t>=SCE.A1.T3-B00</w:t>
      </w:r>
      <w:r w:rsidRPr="006E1E93">
        <w:t>1 abgelassen werden.</w:t>
      </w:r>
    </w:p>
    <w:p w:rsidR="008F31B6" w:rsidRDefault="008F31B6" w:rsidP="008F31B6">
      <w:pPr>
        <w:pStyle w:val="berschrift2"/>
      </w:pPr>
      <w:r>
        <w:t>Literatur</w:t>
      </w:r>
    </w:p>
    <w:p w:rsidR="008F31B6" w:rsidRDefault="008F31B6" w:rsidP="008F31B6">
      <w:r>
        <w:t>[1]</w:t>
      </w:r>
      <w:r>
        <w:tab/>
        <w:t>DIN EN 61512-1 (Ausg</w:t>
      </w:r>
      <w:r w:rsidR="009927A7">
        <w:t>abe</w:t>
      </w:r>
      <w:r>
        <w:t xml:space="preserve"> 2000-01): </w:t>
      </w:r>
      <w:r w:rsidRPr="00750FAF">
        <w:t>Chargenorientierte Fahrweise</w:t>
      </w:r>
      <w:r>
        <w:t>.</w:t>
      </w:r>
    </w:p>
    <w:p w:rsidR="008F31B6" w:rsidRPr="0011016C" w:rsidRDefault="008F31B6" w:rsidP="008F31B6">
      <w:r>
        <w:br w:type="page"/>
      </w:r>
      <w:bookmarkStart w:id="6" w:name="_Ref258500651"/>
    </w:p>
    <w:p w:rsidR="008F31B6" w:rsidRDefault="008F31B6" w:rsidP="008F31B6">
      <w:pPr>
        <w:ind w:left="0"/>
      </w:pPr>
      <w:r>
        <w:rPr>
          <w:noProof/>
          <w:lang w:eastAsia="de-DE" w:bidi="ar-SA"/>
        </w:rPr>
        <w:lastRenderedPageBreak/>
        <w:drawing>
          <wp:inline distT="0" distB="0" distL="0" distR="0" wp14:anchorId="3149A348" wp14:editId="7109C9E9">
            <wp:extent cx="5991225" cy="8496300"/>
            <wp:effectExtent l="0" t="0" r="0" b="0"/>
            <wp:docPr id="5" name="Grafik 5" descr="Te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il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91225" cy="8496300"/>
                    </a:xfrm>
                    <a:prstGeom prst="rect">
                      <a:avLst/>
                    </a:prstGeom>
                    <a:noFill/>
                    <a:ln>
                      <a:noFill/>
                    </a:ln>
                  </pic:spPr>
                </pic:pic>
              </a:graphicData>
            </a:graphic>
          </wp:inline>
        </w:drawing>
      </w:r>
    </w:p>
    <w:p w:rsidR="008F31B6" w:rsidRPr="009D5D38" w:rsidRDefault="008F31B6" w:rsidP="008F31B6">
      <w:pPr>
        <w:pStyle w:val="Beschriftung"/>
      </w:pPr>
      <w:bookmarkStart w:id="7" w:name="_Ref266365352"/>
      <w:bookmarkStart w:id="8" w:name="_Ref266365968"/>
      <w:r w:rsidRPr="009D5D38">
        <w:t xml:space="preserve">Abbildung </w:t>
      </w:r>
      <w:r w:rsidR="00EA6ADC">
        <w:fldChar w:fldCharType="begin"/>
      </w:r>
      <w:r w:rsidR="00EA6ADC">
        <w:instrText xml:space="preserve"> SEQ Abbildung \* ARABIC </w:instrText>
      </w:r>
      <w:r w:rsidR="00EA6ADC">
        <w:fldChar w:fldCharType="separate"/>
      </w:r>
      <w:r w:rsidR="00EA6ADC">
        <w:rPr>
          <w:noProof/>
        </w:rPr>
        <w:t>2</w:t>
      </w:r>
      <w:r w:rsidR="00EA6ADC">
        <w:rPr>
          <w:noProof/>
        </w:rPr>
        <w:fldChar w:fldCharType="end"/>
      </w:r>
      <w:bookmarkEnd w:id="6"/>
      <w:bookmarkEnd w:id="7"/>
      <w:bookmarkEnd w:id="8"/>
      <w:r w:rsidRPr="009D5D38">
        <w:t>: Projektierte Anlage (Teil 1)</w:t>
      </w:r>
    </w:p>
    <w:p w:rsidR="008F31B6" w:rsidRPr="0011016C" w:rsidRDefault="008F31B6" w:rsidP="008F31B6"/>
    <w:p w:rsidR="008F31B6" w:rsidRDefault="008F31B6" w:rsidP="008F31B6">
      <w:pPr>
        <w:ind w:left="0"/>
      </w:pPr>
      <w:r>
        <w:rPr>
          <w:noProof/>
          <w:lang w:eastAsia="de-DE" w:bidi="ar-SA"/>
        </w:rPr>
        <w:lastRenderedPageBreak/>
        <w:drawing>
          <wp:inline distT="0" distB="0" distL="0" distR="0" wp14:anchorId="1F93D7CC" wp14:editId="05CA732C">
            <wp:extent cx="6000750" cy="8324850"/>
            <wp:effectExtent l="0" t="0" r="0" b="0"/>
            <wp:docPr id="1" name="Grafik 1" descr="Te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il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00750" cy="8324850"/>
                    </a:xfrm>
                    <a:prstGeom prst="rect">
                      <a:avLst/>
                    </a:prstGeom>
                    <a:noFill/>
                    <a:ln>
                      <a:noFill/>
                    </a:ln>
                  </pic:spPr>
                </pic:pic>
              </a:graphicData>
            </a:graphic>
          </wp:inline>
        </w:drawing>
      </w:r>
    </w:p>
    <w:p w:rsidR="008F31B6" w:rsidRPr="006B53B4" w:rsidRDefault="008F31B6" w:rsidP="008F31B6">
      <w:pPr>
        <w:pStyle w:val="Beschriftung"/>
      </w:pPr>
      <w:r w:rsidRPr="006B53B4">
        <w:fldChar w:fldCharType="begin"/>
      </w:r>
      <w:r w:rsidRPr="006B53B4">
        <w:instrText xml:space="preserve"> REF _Ref266365352 \h  \* MERGEFORMAT </w:instrText>
      </w:r>
      <w:r w:rsidRPr="006B53B4">
        <w:fldChar w:fldCharType="separate"/>
      </w:r>
      <w:r w:rsidR="00EA6ADC" w:rsidRPr="009D5D38">
        <w:t xml:space="preserve">Abbildung </w:t>
      </w:r>
      <w:r w:rsidR="00EA6ADC">
        <w:rPr>
          <w:noProof/>
        </w:rPr>
        <w:t>2</w:t>
      </w:r>
      <w:r w:rsidRPr="006B53B4">
        <w:fldChar w:fldCharType="end"/>
      </w:r>
      <w:r w:rsidRPr="006B53B4">
        <w:t>: Projektierte Anlage (Teil 2)</w:t>
      </w:r>
    </w:p>
    <w:p w:rsidR="00B64E7A" w:rsidRPr="00D008DE" w:rsidRDefault="00B64E7A" w:rsidP="008F31B6">
      <w:pPr>
        <w:pStyle w:val="berschrift1"/>
        <w:spacing w:before="0" w:after="0" w:line="22" w:lineRule="atLeast"/>
        <w:rPr>
          <w:b w:val="0"/>
        </w:rPr>
      </w:pPr>
    </w:p>
    <w:sectPr w:rsidR="00B64E7A" w:rsidRPr="00D008DE" w:rsidSect="00EB281A">
      <w:headerReference w:type="default" r:id="rId22"/>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2DE7" w:rsidRDefault="00E32DE7" w:rsidP="00D94FA9">
      <w:pPr>
        <w:spacing w:line="240" w:lineRule="auto"/>
      </w:pPr>
      <w:r>
        <w:separator/>
      </w:r>
    </w:p>
  </w:endnote>
  <w:endnote w:type="continuationSeparator" w:id="0">
    <w:p w:rsidR="00E32DE7" w:rsidRDefault="00E32DE7" w:rsidP="00D94F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Univers 45 Light">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E66" w:rsidRPr="000E26BF" w:rsidRDefault="008C4B5C" w:rsidP="005F4FFD">
    <w:pPr>
      <w:tabs>
        <w:tab w:val="right" w:pos="9923"/>
      </w:tabs>
      <w:spacing w:before="0" w:after="0" w:line="360" w:lineRule="auto"/>
      <w:ind w:left="0"/>
      <w:rPr>
        <w:rFonts w:cs="Arial"/>
        <w:color w:val="000000"/>
        <w:sz w:val="16"/>
        <w:szCs w:val="16"/>
      </w:rPr>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007C7E66" w:rsidRPr="00E00342">
      <w:rPr>
        <w:rFonts w:cs="Arial"/>
        <w:sz w:val="16"/>
        <w:szCs w:val="16"/>
      </w:rPr>
      <w:tab/>
    </w:r>
    <w:r w:rsidR="007C7E66" w:rsidRPr="00F61A0F">
      <w:rPr>
        <w:sz w:val="16"/>
        <w:szCs w:val="16"/>
      </w:rPr>
      <w:fldChar w:fldCharType="begin"/>
    </w:r>
    <w:r w:rsidR="007C7E66" w:rsidRPr="00F61A0F">
      <w:rPr>
        <w:sz w:val="16"/>
        <w:szCs w:val="16"/>
      </w:rPr>
      <w:instrText xml:space="preserve"> PAGE </w:instrText>
    </w:r>
    <w:r w:rsidR="007C7E66" w:rsidRPr="00F61A0F">
      <w:rPr>
        <w:sz w:val="16"/>
        <w:szCs w:val="16"/>
      </w:rPr>
      <w:fldChar w:fldCharType="separate"/>
    </w:r>
    <w:r w:rsidR="00EA6ADC">
      <w:rPr>
        <w:noProof/>
        <w:sz w:val="16"/>
        <w:szCs w:val="16"/>
      </w:rPr>
      <w:t>2</w:t>
    </w:r>
    <w:r w:rsidR="007C7E66" w:rsidRPr="00F61A0F">
      <w:rPr>
        <w:sz w:val="16"/>
        <w:szCs w:val="16"/>
      </w:rPr>
      <w:fldChar w:fldCharType="end"/>
    </w:r>
    <w:r w:rsidR="0071346B">
      <w:rPr>
        <w:rFonts w:cs="Arial"/>
        <w:color w:val="000000"/>
        <w:sz w:val="16"/>
        <w:szCs w:val="16"/>
      </w:rPr>
      <w:tab/>
    </w:r>
    <w:r w:rsidR="007C7E66" w:rsidRPr="00A21201">
      <w:rPr>
        <w:rFonts w:cs="Arial"/>
        <w:color w:val="000000"/>
        <w:sz w:val="16"/>
        <w:szCs w:val="16"/>
      </w:rPr>
      <w:tab/>
    </w:r>
    <w:r w:rsidR="007C7E66" w:rsidRPr="004A4CD8">
      <w:rPr>
        <w:rFonts w:cs="Arial"/>
        <w:color w:val="000000"/>
        <w:sz w:val="16"/>
        <w:szCs w:val="16"/>
      </w:rPr>
      <w:br/>
    </w:r>
    <w:r w:rsidR="00BB015A">
      <w:rPr>
        <w:rFonts w:cs="Arial"/>
        <w:color w:val="000000"/>
        <w:sz w:val="14"/>
        <w:szCs w:val="14"/>
      </w:rPr>
      <w:fldChar w:fldCharType="begin"/>
    </w:r>
    <w:r w:rsidR="00BB015A">
      <w:rPr>
        <w:rFonts w:cs="Arial"/>
        <w:color w:val="000000"/>
        <w:sz w:val="14"/>
        <w:szCs w:val="14"/>
      </w:rPr>
      <w:instrText xml:space="preserve"> FILENAME  </w:instrText>
    </w:r>
    <w:r w:rsidR="00BB015A">
      <w:rPr>
        <w:rFonts w:cs="Arial"/>
        <w:color w:val="000000"/>
        <w:sz w:val="14"/>
        <w:szCs w:val="14"/>
      </w:rPr>
      <w:fldChar w:fldCharType="separate"/>
    </w:r>
    <w:r w:rsidR="00EA6ADC">
      <w:rPr>
        <w:rFonts w:cs="Arial"/>
        <w:noProof/>
        <w:color w:val="000000"/>
        <w:sz w:val="14"/>
        <w:szCs w:val="14"/>
      </w:rPr>
      <w:t>P01-01_Prozessbeschreibung_V8.1_S0915_DE.docx</w:t>
    </w:r>
    <w:r w:rsidR="00BB015A">
      <w:rPr>
        <w:rFonts w:cs="Arial"/>
        <w:color w:val="000000"/>
        <w:sz w:val="14"/>
        <w:szCs w:val="14"/>
      </w:rPr>
      <w:fldChar w:fldCharType="end"/>
    </w:r>
    <w:r w:rsidR="007C7E66" w:rsidRPr="000E26BF">
      <w:rPr>
        <w:b/>
        <w:color w:val="000000"/>
      </w:rPr>
      <w:tab/>
    </w:r>
    <w:r w:rsidR="007C7E66" w:rsidRPr="000E26BF">
      <w:rPr>
        <w:b/>
        <w:color w:val="000000"/>
      </w:rPr>
      <w:tab/>
    </w:r>
    <w:r w:rsidR="007C7E66" w:rsidRPr="000E26BF">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3F3" w:rsidRDefault="000D5476" w:rsidP="005F4FFD">
    <w:pPr>
      <w:pStyle w:val="Fuzeile"/>
      <w:tabs>
        <w:tab w:val="clear" w:pos="4536"/>
        <w:tab w:val="clear" w:pos="9072"/>
        <w:tab w:val="right" w:pos="9923"/>
      </w:tabs>
      <w:spacing w:before="0" w:after="0" w:line="360" w:lineRule="auto"/>
      <w:ind w:left="0"/>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001D53F3" w:rsidRPr="00E00342">
      <w:rPr>
        <w:rFonts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2DE7" w:rsidRDefault="00E32DE7" w:rsidP="00D94FA9">
      <w:pPr>
        <w:spacing w:line="240" w:lineRule="auto"/>
      </w:pPr>
      <w:r>
        <w:separator/>
      </w:r>
    </w:p>
  </w:footnote>
  <w:footnote w:type="continuationSeparator" w:id="0">
    <w:p w:rsidR="00E32DE7" w:rsidRDefault="00E32DE7" w:rsidP="00D94F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E66" w:rsidRPr="00CD17BD" w:rsidRDefault="007C7E66" w:rsidP="00E64138">
    <w:pPr>
      <w:spacing w:before="0" w:after="0" w:line="0" w:lineRule="atLeast"/>
      <w:jc w:val="right"/>
      <w:rPr>
        <w:color w:val="374B5A"/>
        <w:sz w:val="18"/>
        <w:szCs w:val="18"/>
        <w:lang w:val="en-US"/>
      </w:rPr>
    </w:pPr>
    <w:r w:rsidRPr="00E64138">
      <w:rPr>
        <w:color w:val="879BAA"/>
      </w:rPr>
      <w:tab/>
    </w:r>
    <w:r w:rsidR="008C4B5C" w:rsidRPr="00CD17BD">
      <w:rPr>
        <w:rStyle w:val="Seitenzahl"/>
        <w:b/>
        <w:color w:val="374B5A"/>
        <w:sz w:val="18"/>
        <w:szCs w:val="18"/>
        <w:lang w:val="en-US"/>
      </w:rPr>
      <w:t xml:space="preserve">SCE Lehrunterlage </w:t>
    </w:r>
    <w:r w:rsidR="000D5476" w:rsidRPr="00CD17BD">
      <w:rPr>
        <w:rStyle w:val="Seitenzahl"/>
        <w:color w:val="374B5A"/>
        <w:sz w:val="18"/>
        <w:szCs w:val="18"/>
        <w:lang w:val="en-US"/>
      </w:rPr>
      <w:t>|</w:t>
    </w:r>
    <w:r w:rsidR="000D5476" w:rsidRPr="00CD17BD">
      <w:rPr>
        <w:rStyle w:val="Seitenzahl"/>
        <w:b/>
        <w:color w:val="374B5A"/>
        <w:sz w:val="18"/>
        <w:szCs w:val="18"/>
        <w:lang w:val="en-US"/>
      </w:rPr>
      <w:t xml:space="preserve"> </w:t>
    </w:r>
    <w:r w:rsidR="008C4B5C" w:rsidRPr="00CD17BD">
      <w:rPr>
        <w:rStyle w:val="Seitenzahl"/>
        <w:b/>
        <w:color w:val="374B5A"/>
        <w:sz w:val="18"/>
        <w:szCs w:val="18"/>
        <w:lang w:val="en-US"/>
      </w:rPr>
      <w:t>PA Modul P01-0</w:t>
    </w:r>
    <w:r w:rsidR="006B30BB" w:rsidRPr="00CD17BD">
      <w:rPr>
        <w:rStyle w:val="Seitenzahl"/>
        <w:b/>
        <w:color w:val="374B5A"/>
        <w:sz w:val="18"/>
        <w:szCs w:val="18"/>
        <w:lang w:val="en-US"/>
      </w:rPr>
      <w:t>1</w:t>
    </w:r>
    <w:r w:rsidR="008C4B5C" w:rsidRPr="00CD17BD">
      <w:rPr>
        <w:rStyle w:val="Seitenzahl"/>
        <w:b/>
        <w:color w:val="374B5A"/>
        <w:sz w:val="18"/>
        <w:szCs w:val="18"/>
        <w:lang w:val="en-US"/>
      </w:rPr>
      <w:t>, Edi</w:t>
    </w:r>
    <w:r w:rsidR="006A21B9" w:rsidRPr="00CD17BD">
      <w:rPr>
        <w:rStyle w:val="Seitenzahl"/>
        <w:b/>
        <w:color w:val="374B5A"/>
        <w:sz w:val="18"/>
        <w:szCs w:val="18"/>
        <w:lang w:val="en-US"/>
      </w:rPr>
      <w:t>tion 0</w:t>
    </w:r>
    <w:r w:rsidR="00EA4928" w:rsidRPr="00CD17BD">
      <w:rPr>
        <w:rStyle w:val="Seitenzahl"/>
        <w:b/>
        <w:color w:val="374B5A"/>
        <w:sz w:val="18"/>
        <w:szCs w:val="18"/>
        <w:lang w:val="en-US"/>
      </w:rPr>
      <w:t>9</w:t>
    </w:r>
    <w:r w:rsidR="008C4B5C" w:rsidRPr="00CD17BD">
      <w:rPr>
        <w:rStyle w:val="Seitenzahl"/>
        <w:b/>
        <w:color w:val="374B5A"/>
        <w:sz w:val="18"/>
        <w:szCs w:val="18"/>
        <w:lang w:val="en-US"/>
      </w:rPr>
      <w:t xml:space="preserve">/2015 </w:t>
    </w:r>
    <w:r w:rsidR="000D5476" w:rsidRPr="00CD17BD">
      <w:rPr>
        <w:rStyle w:val="Seitenzahl"/>
        <w:color w:val="374B5A"/>
        <w:sz w:val="18"/>
        <w:szCs w:val="18"/>
        <w:lang w:val="en-US"/>
      </w:rPr>
      <w:t>|</w:t>
    </w:r>
    <w:r w:rsidR="000D5476" w:rsidRPr="00CD17BD">
      <w:rPr>
        <w:rStyle w:val="Seitenzahl"/>
        <w:b/>
        <w:color w:val="374B5A"/>
        <w:sz w:val="18"/>
        <w:szCs w:val="18"/>
        <w:lang w:val="en-US"/>
      </w:rPr>
      <w:t xml:space="preserve"> </w:t>
    </w:r>
    <w:r w:rsidR="008C4B5C" w:rsidRPr="00CD17BD">
      <w:rPr>
        <w:rStyle w:val="Seitenzahl"/>
        <w:b/>
        <w:color w:val="374B5A"/>
        <w:sz w:val="18"/>
        <w:szCs w:val="18"/>
        <w:lang w:val="en-US"/>
      </w:rPr>
      <w:t>Digital Factory, DF FA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58B" w:rsidRPr="006A6996" w:rsidRDefault="008C4B5C" w:rsidP="00E64138">
    <w:pPr>
      <w:pStyle w:val="Kopfzeile"/>
      <w:tabs>
        <w:tab w:val="clear" w:pos="4536"/>
        <w:tab w:val="clear" w:pos="9072"/>
        <w:tab w:val="right" w:pos="9923"/>
      </w:tabs>
      <w:spacing w:before="0" w:after="0" w:line="0" w:lineRule="atLeast"/>
      <w:ind w:left="0" w:right="-567"/>
      <w:jc w:val="right"/>
      <w:rPr>
        <w:rFonts w:cs="Arial"/>
        <w:color w:val="374B5A"/>
        <w:sz w:val="24"/>
        <w:szCs w:val="24"/>
        <w:lang w:val="en-US"/>
      </w:rPr>
    </w:pPr>
    <w:r w:rsidRPr="006A6996">
      <w:rPr>
        <w:rStyle w:val="Seitenzahl"/>
        <w:b/>
        <w:color w:val="374B5A"/>
        <w:sz w:val="18"/>
        <w:szCs w:val="18"/>
        <w:lang w:val="en-US"/>
      </w:rPr>
      <w:t>SCE Lehrunterlage</w:t>
    </w:r>
    <w:r w:rsidRPr="006A6996">
      <w:rPr>
        <w:rStyle w:val="Seitenzahl"/>
        <w:color w:val="374B5A"/>
        <w:sz w:val="18"/>
        <w:szCs w:val="18"/>
        <w:lang w:val="en-US"/>
      </w:rPr>
      <w:t>|</w:t>
    </w:r>
    <w:r w:rsidRPr="006A6996">
      <w:rPr>
        <w:rStyle w:val="Seitenzahl"/>
        <w:b/>
        <w:color w:val="374B5A"/>
        <w:sz w:val="18"/>
        <w:szCs w:val="18"/>
        <w:lang w:val="en-US"/>
      </w:rPr>
      <w:t xml:space="preserve"> PA Modul P01-0</w:t>
    </w:r>
    <w:r w:rsidR="000001A9">
      <w:rPr>
        <w:rStyle w:val="Seitenzahl"/>
        <w:b/>
        <w:color w:val="374B5A"/>
        <w:sz w:val="18"/>
        <w:szCs w:val="18"/>
        <w:lang w:val="en-US"/>
      </w:rPr>
      <w:t>1, Edition 03</w:t>
    </w:r>
    <w:r w:rsidRPr="006A6996">
      <w:rPr>
        <w:rStyle w:val="Seitenzahl"/>
        <w:b/>
        <w:color w:val="374B5A"/>
        <w:sz w:val="18"/>
        <w:szCs w:val="18"/>
        <w:lang w:val="en-US"/>
      </w:rPr>
      <w:t xml:space="preserve">/2015 </w:t>
    </w:r>
    <w:r w:rsidRPr="006A6996">
      <w:rPr>
        <w:rStyle w:val="Seitenzahl"/>
        <w:color w:val="374B5A"/>
        <w:sz w:val="18"/>
        <w:szCs w:val="18"/>
        <w:lang w:val="en-US"/>
      </w:rPr>
      <w:t>|</w:t>
    </w:r>
    <w:r w:rsidRPr="006A6996">
      <w:rPr>
        <w:rStyle w:val="Seitenzahl"/>
        <w:b/>
        <w:color w:val="374B5A"/>
        <w:sz w:val="18"/>
        <w:szCs w:val="18"/>
        <w:lang w:val="en-US"/>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3">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18">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DA52BFF"/>
    <w:multiLevelType w:val="multilevel"/>
    <w:tmpl w:val="D9040530"/>
    <w:lvl w:ilvl="0">
      <w:start w:val="1"/>
      <w:numFmt w:val="decimal"/>
      <w:pStyle w:val="SiemensNummerierung2"/>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0">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2">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63F446D0"/>
    <w:multiLevelType w:val="multilevel"/>
    <w:tmpl w:val="56EAA84A"/>
    <w:numStyleLink w:val="Siemens"/>
  </w:abstractNum>
  <w:abstractNum w:abstractNumId="30">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nsid w:val="7CCF6621"/>
    <w:multiLevelType w:val="multilevel"/>
    <w:tmpl w:val="56EAA84A"/>
    <w:numStyleLink w:val="Siemens"/>
  </w:abstractNum>
  <w:num w:numId="1">
    <w:abstractNumId w:val="21"/>
  </w:num>
  <w:num w:numId="2">
    <w:abstractNumId w:val="27"/>
  </w:num>
  <w:num w:numId="3">
    <w:abstractNumId w:val="23"/>
  </w:num>
  <w:num w:numId="4">
    <w:abstractNumId w:val="11"/>
  </w:num>
  <w:num w:numId="5">
    <w:abstractNumId w:val="14"/>
  </w:num>
  <w:num w:numId="6">
    <w:abstractNumId w:val="12"/>
  </w:num>
  <w:num w:numId="7">
    <w:abstractNumId w:val="17"/>
  </w:num>
  <w:num w:numId="8">
    <w:abstractNumId w:val="13"/>
  </w:num>
  <w:num w:numId="9">
    <w:abstractNumId w:val="18"/>
  </w:num>
  <w:num w:numId="10">
    <w:abstractNumId w:val="31"/>
  </w:num>
  <w:num w:numId="11">
    <w:abstractNumId w:val="10"/>
  </w:num>
  <w:num w:numId="12">
    <w:abstractNumId w:val="29"/>
  </w:num>
  <w:num w:numId="13">
    <w:abstractNumId w:val="24"/>
  </w:num>
  <w:num w:numId="14">
    <w:abstractNumId w:val="15"/>
  </w:num>
  <w:num w:numId="15">
    <w:abstractNumId w:val="19"/>
  </w:num>
  <w:num w:numId="16">
    <w:abstractNumId w:val="9"/>
  </w:num>
  <w:num w:numId="17">
    <w:abstractNumId w:val="7"/>
  </w:num>
  <w:num w:numId="18">
    <w:abstractNumId w:val="6"/>
  </w:num>
  <w:num w:numId="19">
    <w:abstractNumId w:val="5"/>
  </w:num>
  <w:num w:numId="20">
    <w:abstractNumId w:val="4"/>
  </w:num>
  <w:num w:numId="21">
    <w:abstractNumId w:val="19"/>
  </w:num>
  <w:num w:numId="22">
    <w:abstractNumId w:val="19"/>
  </w:num>
  <w:num w:numId="23">
    <w:abstractNumId w:val="19"/>
  </w:num>
  <w:num w:numId="24">
    <w:abstractNumId w:val="19"/>
  </w:num>
  <w:num w:numId="25">
    <w:abstractNumId w:val="19"/>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22"/>
  </w:num>
  <w:num w:numId="29">
    <w:abstractNumId w:val="26"/>
  </w:num>
  <w:num w:numId="30">
    <w:abstractNumId w:val="30"/>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25"/>
  </w:num>
  <w:num w:numId="38">
    <w:abstractNumId w:val="16"/>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228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5B0"/>
    <w:rsid w:val="000001A9"/>
    <w:rsid w:val="00005CE1"/>
    <w:rsid w:val="000436E1"/>
    <w:rsid w:val="00052A21"/>
    <w:rsid w:val="00055CBC"/>
    <w:rsid w:val="00073349"/>
    <w:rsid w:val="00076313"/>
    <w:rsid w:val="00087C93"/>
    <w:rsid w:val="00097C1D"/>
    <w:rsid w:val="000A3010"/>
    <w:rsid w:val="000A7E5A"/>
    <w:rsid w:val="000C61F3"/>
    <w:rsid w:val="000C7758"/>
    <w:rsid w:val="000D1B4A"/>
    <w:rsid w:val="000D3485"/>
    <w:rsid w:val="000D5476"/>
    <w:rsid w:val="000E18A4"/>
    <w:rsid w:val="000E47DA"/>
    <w:rsid w:val="0011016C"/>
    <w:rsid w:val="001114EA"/>
    <w:rsid w:val="001125C7"/>
    <w:rsid w:val="00121D53"/>
    <w:rsid w:val="00130200"/>
    <w:rsid w:val="00131C60"/>
    <w:rsid w:val="001455D8"/>
    <w:rsid w:val="001565B2"/>
    <w:rsid w:val="00167302"/>
    <w:rsid w:val="001772C3"/>
    <w:rsid w:val="0018200F"/>
    <w:rsid w:val="00182E65"/>
    <w:rsid w:val="00187059"/>
    <w:rsid w:val="00194946"/>
    <w:rsid w:val="001A4517"/>
    <w:rsid w:val="001A6BBE"/>
    <w:rsid w:val="001A75A3"/>
    <w:rsid w:val="001B0A64"/>
    <w:rsid w:val="001B26AF"/>
    <w:rsid w:val="001D46D9"/>
    <w:rsid w:val="001D53F3"/>
    <w:rsid w:val="001E11F5"/>
    <w:rsid w:val="001E4057"/>
    <w:rsid w:val="001F6A4A"/>
    <w:rsid w:val="0020728D"/>
    <w:rsid w:val="00211137"/>
    <w:rsid w:val="00212C54"/>
    <w:rsid w:val="00216738"/>
    <w:rsid w:val="00217301"/>
    <w:rsid w:val="00226BB0"/>
    <w:rsid w:val="00241888"/>
    <w:rsid w:val="002418AE"/>
    <w:rsid w:val="00243820"/>
    <w:rsid w:val="00250520"/>
    <w:rsid w:val="00295F58"/>
    <w:rsid w:val="0029645E"/>
    <w:rsid w:val="00296C14"/>
    <w:rsid w:val="002A1C5D"/>
    <w:rsid w:val="002B27B4"/>
    <w:rsid w:val="002B4FDF"/>
    <w:rsid w:val="002C3719"/>
    <w:rsid w:val="002C5154"/>
    <w:rsid w:val="002C75F1"/>
    <w:rsid w:val="002E2212"/>
    <w:rsid w:val="002F169D"/>
    <w:rsid w:val="002F3466"/>
    <w:rsid w:val="003063B6"/>
    <w:rsid w:val="003213BB"/>
    <w:rsid w:val="00333944"/>
    <w:rsid w:val="003421ED"/>
    <w:rsid w:val="0034302A"/>
    <w:rsid w:val="0035091E"/>
    <w:rsid w:val="0036452F"/>
    <w:rsid w:val="003704E7"/>
    <w:rsid w:val="00382531"/>
    <w:rsid w:val="003826B9"/>
    <w:rsid w:val="0039356B"/>
    <w:rsid w:val="003B0936"/>
    <w:rsid w:val="003B60AE"/>
    <w:rsid w:val="003B77EA"/>
    <w:rsid w:val="003C4A5B"/>
    <w:rsid w:val="003C7814"/>
    <w:rsid w:val="003D0914"/>
    <w:rsid w:val="003E7567"/>
    <w:rsid w:val="003F1B0C"/>
    <w:rsid w:val="00413496"/>
    <w:rsid w:val="00414CB4"/>
    <w:rsid w:val="00446035"/>
    <w:rsid w:val="004516E3"/>
    <w:rsid w:val="0046525A"/>
    <w:rsid w:val="00466250"/>
    <w:rsid w:val="00466AC9"/>
    <w:rsid w:val="00473AB4"/>
    <w:rsid w:val="004743D5"/>
    <w:rsid w:val="004A4CD8"/>
    <w:rsid w:val="004B30BD"/>
    <w:rsid w:val="004D0BF0"/>
    <w:rsid w:val="004D5AA1"/>
    <w:rsid w:val="004E0ACA"/>
    <w:rsid w:val="004E6336"/>
    <w:rsid w:val="004E7512"/>
    <w:rsid w:val="004F6F97"/>
    <w:rsid w:val="0050063A"/>
    <w:rsid w:val="00502242"/>
    <w:rsid w:val="00513E0F"/>
    <w:rsid w:val="00517345"/>
    <w:rsid w:val="00536B21"/>
    <w:rsid w:val="00545F40"/>
    <w:rsid w:val="00546F25"/>
    <w:rsid w:val="00562872"/>
    <w:rsid w:val="00590297"/>
    <w:rsid w:val="00593A6F"/>
    <w:rsid w:val="00594E63"/>
    <w:rsid w:val="005A278B"/>
    <w:rsid w:val="005C4DB1"/>
    <w:rsid w:val="005F2EFA"/>
    <w:rsid w:val="005F3AD6"/>
    <w:rsid w:val="005F4FFD"/>
    <w:rsid w:val="00603BCB"/>
    <w:rsid w:val="006107EF"/>
    <w:rsid w:val="006409B3"/>
    <w:rsid w:val="0064201A"/>
    <w:rsid w:val="00661E83"/>
    <w:rsid w:val="00671F10"/>
    <w:rsid w:val="0067664A"/>
    <w:rsid w:val="0068086B"/>
    <w:rsid w:val="0068268B"/>
    <w:rsid w:val="006851CB"/>
    <w:rsid w:val="00693742"/>
    <w:rsid w:val="006A21B9"/>
    <w:rsid w:val="006A6354"/>
    <w:rsid w:val="006A6996"/>
    <w:rsid w:val="006B30BB"/>
    <w:rsid w:val="006B4185"/>
    <w:rsid w:val="006B53B4"/>
    <w:rsid w:val="006E6EA1"/>
    <w:rsid w:val="006F4EF4"/>
    <w:rsid w:val="006F5107"/>
    <w:rsid w:val="006F6E82"/>
    <w:rsid w:val="0070074D"/>
    <w:rsid w:val="00704EA4"/>
    <w:rsid w:val="0071346B"/>
    <w:rsid w:val="00721F71"/>
    <w:rsid w:val="007225B0"/>
    <w:rsid w:val="00734D85"/>
    <w:rsid w:val="00737E9C"/>
    <w:rsid w:val="00741BD1"/>
    <w:rsid w:val="00747717"/>
    <w:rsid w:val="00750438"/>
    <w:rsid w:val="00753FF2"/>
    <w:rsid w:val="00762375"/>
    <w:rsid w:val="0076678E"/>
    <w:rsid w:val="007821E0"/>
    <w:rsid w:val="00793F35"/>
    <w:rsid w:val="007A1DF0"/>
    <w:rsid w:val="007A3166"/>
    <w:rsid w:val="007A441C"/>
    <w:rsid w:val="007A5340"/>
    <w:rsid w:val="007B464D"/>
    <w:rsid w:val="007B502A"/>
    <w:rsid w:val="007C0A6C"/>
    <w:rsid w:val="007C571B"/>
    <w:rsid w:val="007C687E"/>
    <w:rsid w:val="007C7656"/>
    <w:rsid w:val="007C7E66"/>
    <w:rsid w:val="007D73DB"/>
    <w:rsid w:val="007F1AB4"/>
    <w:rsid w:val="007F2894"/>
    <w:rsid w:val="00806DD5"/>
    <w:rsid w:val="00815EC1"/>
    <w:rsid w:val="00817D61"/>
    <w:rsid w:val="0082095A"/>
    <w:rsid w:val="00834466"/>
    <w:rsid w:val="00844CE0"/>
    <w:rsid w:val="00860F1F"/>
    <w:rsid w:val="008618C1"/>
    <w:rsid w:val="00863FBC"/>
    <w:rsid w:val="00865EE2"/>
    <w:rsid w:val="00875DC6"/>
    <w:rsid w:val="0088409C"/>
    <w:rsid w:val="00891BB7"/>
    <w:rsid w:val="00897165"/>
    <w:rsid w:val="008C118F"/>
    <w:rsid w:val="008C4B5C"/>
    <w:rsid w:val="008C658B"/>
    <w:rsid w:val="008D1B21"/>
    <w:rsid w:val="008F31B6"/>
    <w:rsid w:val="008F31FB"/>
    <w:rsid w:val="008F43AF"/>
    <w:rsid w:val="008F5CCA"/>
    <w:rsid w:val="00926390"/>
    <w:rsid w:val="00927662"/>
    <w:rsid w:val="00940311"/>
    <w:rsid w:val="009439AD"/>
    <w:rsid w:val="00944C5E"/>
    <w:rsid w:val="00946552"/>
    <w:rsid w:val="009469D5"/>
    <w:rsid w:val="0096351D"/>
    <w:rsid w:val="00970386"/>
    <w:rsid w:val="00975BBE"/>
    <w:rsid w:val="009927A7"/>
    <w:rsid w:val="009B166C"/>
    <w:rsid w:val="009C2E63"/>
    <w:rsid w:val="009C30AE"/>
    <w:rsid w:val="009D239A"/>
    <w:rsid w:val="009D4CD7"/>
    <w:rsid w:val="009D5D38"/>
    <w:rsid w:val="009E0AF8"/>
    <w:rsid w:val="009E155C"/>
    <w:rsid w:val="009E1A5A"/>
    <w:rsid w:val="009E4D14"/>
    <w:rsid w:val="009E52D4"/>
    <w:rsid w:val="009E54F8"/>
    <w:rsid w:val="00A108F6"/>
    <w:rsid w:val="00A21201"/>
    <w:rsid w:val="00A25866"/>
    <w:rsid w:val="00A25B58"/>
    <w:rsid w:val="00A31896"/>
    <w:rsid w:val="00A63B8B"/>
    <w:rsid w:val="00A70AF0"/>
    <w:rsid w:val="00A85998"/>
    <w:rsid w:val="00A85C1F"/>
    <w:rsid w:val="00A91C2B"/>
    <w:rsid w:val="00A925FE"/>
    <w:rsid w:val="00AA0DB4"/>
    <w:rsid w:val="00AA3DC1"/>
    <w:rsid w:val="00AA5D44"/>
    <w:rsid w:val="00AB3EF7"/>
    <w:rsid w:val="00AC0403"/>
    <w:rsid w:val="00AC218C"/>
    <w:rsid w:val="00AE220D"/>
    <w:rsid w:val="00AE36B1"/>
    <w:rsid w:val="00AF2E93"/>
    <w:rsid w:val="00AF494B"/>
    <w:rsid w:val="00B03716"/>
    <w:rsid w:val="00B06303"/>
    <w:rsid w:val="00B0651C"/>
    <w:rsid w:val="00B24530"/>
    <w:rsid w:val="00B26209"/>
    <w:rsid w:val="00B361C6"/>
    <w:rsid w:val="00B4359C"/>
    <w:rsid w:val="00B44747"/>
    <w:rsid w:val="00B51B76"/>
    <w:rsid w:val="00B52479"/>
    <w:rsid w:val="00B603E3"/>
    <w:rsid w:val="00B63291"/>
    <w:rsid w:val="00B64E7A"/>
    <w:rsid w:val="00B747BC"/>
    <w:rsid w:val="00BA3580"/>
    <w:rsid w:val="00BA6E55"/>
    <w:rsid w:val="00BB015A"/>
    <w:rsid w:val="00BB4B44"/>
    <w:rsid w:val="00BD228D"/>
    <w:rsid w:val="00BD2A86"/>
    <w:rsid w:val="00BD53A0"/>
    <w:rsid w:val="00BE1664"/>
    <w:rsid w:val="00C11105"/>
    <w:rsid w:val="00C138DB"/>
    <w:rsid w:val="00C14E09"/>
    <w:rsid w:val="00C150C0"/>
    <w:rsid w:val="00C173EC"/>
    <w:rsid w:val="00C22519"/>
    <w:rsid w:val="00C305B8"/>
    <w:rsid w:val="00C3343D"/>
    <w:rsid w:val="00C425BD"/>
    <w:rsid w:val="00C44EDB"/>
    <w:rsid w:val="00C54081"/>
    <w:rsid w:val="00C617DE"/>
    <w:rsid w:val="00C7315C"/>
    <w:rsid w:val="00C74773"/>
    <w:rsid w:val="00C8348E"/>
    <w:rsid w:val="00C83C6D"/>
    <w:rsid w:val="00CA6F1A"/>
    <w:rsid w:val="00CB3770"/>
    <w:rsid w:val="00CB4596"/>
    <w:rsid w:val="00CB45A1"/>
    <w:rsid w:val="00CC2F4E"/>
    <w:rsid w:val="00CD17BD"/>
    <w:rsid w:val="00CD2B5A"/>
    <w:rsid w:val="00CD4D49"/>
    <w:rsid w:val="00CD7F14"/>
    <w:rsid w:val="00CE1469"/>
    <w:rsid w:val="00CF3870"/>
    <w:rsid w:val="00CF5DE7"/>
    <w:rsid w:val="00D008DE"/>
    <w:rsid w:val="00D12464"/>
    <w:rsid w:val="00D16001"/>
    <w:rsid w:val="00D16C00"/>
    <w:rsid w:val="00D25196"/>
    <w:rsid w:val="00D378B9"/>
    <w:rsid w:val="00D4012B"/>
    <w:rsid w:val="00D44CA7"/>
    <w:rsid w:val="00D61A0B"/>
    <w:rsid w:val="00D736D8"/>
    <w:rsid w:val="00D76C40"/>
    <w:rsid w:val="00D94FA9"/>
    <w:rsid w:val="00DA5674"/>
    <w:rsid w:val="00DD32F9"/>
    <w:rsid w:val="00DD4BCD"/>
    <w:rsid w:val="00DD6C60"/>
    <w:rsid w:val="00DE07CE"/>
    <w:rsid w:val="00DE3231"/>
    <w:rsid w:val="00DE7A2E"/>
    <w:rsid w:val="00DF1978"/>
    <w:rsid w:val="00DF33A3"/>
    <w:rsid w:val="00E102A2"/>
    <w:rsid w:val="00E32DE7"/>
    <w:rsid w:val="00E37FA8"/>
    <w:rsid w:val="00E432CC"/>
    <w:rsid w:val="00E440C8"/>
    <w:rsid w:val="00E64138"/>
    <w:rsid w:val="00E652A4"/>
    <w:rsid w:val="00E83D67"/>
    <w:rsid w:val="00E97AA2"/>
    <w:rsid w:val="00EA3406"/>
    <w:rsid w:val="00EA4928"/>
    <w:rsid w:val="00EA69CE"/>
    <w:rsid w:val="00EA6ADC"/>
    <w:rsid w:val="00EA7976"/>
    <w:rsid w:val="00EB281A"/>
    <w:rsid w:val="00ED003C"/>
    <w:rsid w:val="00ED166A"/>
    <w:rsid w:val="00ED665C"/>
    <w:rsid w:val="00EF2AC0"/>
    <w:rsid w:val="00EF2C40"/>
    <w:rsid w:val="00EF3ED6"/>
    <w:rsid w:val="00EF5A60"/>
    <w:rsid w:val="00F01323"/>
    <w:rsid w:val="00F01657"/>
    <w:rsid w:val="00F04CBC"/>
    <w:rsid w:val="00F22338"/>
    <w:rsid w:val="00F556DF"/>
    <w:rsid w:val="00F57DB8"/>
    <w:rsid w:val="00F61583"/>
    <w:rsid w:val="00F61A0F"/>
    <w:rsid w:val="00F72627"/>
    <w:rsid w:val="00F824C2"/>
    <w:rsid w:val="00F85C5B"/>
    <w:rsid w:val="00F95864"/>
    <w:rsid w:val="00FA158C"/>
    <w:rsid w:val="00FA63C1"/>
    <w:rsid w:val="00FA6974"/>
    <w:rsid w:val="00FB087E"/>
    <w:rsid w:val="00FC3722"/>
    <w:rsid w:val="00FD256B"/>
    <w:rsid w:val="00FE6F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semiHidden/>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11"/>
      </w:numPr>
    </w:pPr>
  </w:style>
  <w:style w:type="paragraph" w:customStyle="1" w:styleId="Siemens2">
    <w:name w:val="Siemens2"/>
    <w:basedOn w:val="Standard"/>
    <w:link w:val="Siemens2Zchn1"/>
    <w:rsid w:val="00C11105"/>
    <w:pPr>
      <w:numPr>
        <w:numId w:val="13"/>
      </w:numPr>
      <w:spacing w:line="276" w:lineRule="auto"/>
    </w:pPr>
  </w:style>
  <w:style w:type="paragraph" w:customStyle="1" w:styleId="SiemensListe">
    <w:name w:val="Siemens Liste"/>
    <w:basedOn w:val="Standard"/>
    <w:link w:val="SiemensListeZchn"/>
    <w:qFormat/>
    <w:rsid w:val="006E6EA1"/>
    <w:pPr>
      <w:numPr>
        <w:numId w:val="6"/>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14"/>
      </w:numPr>
    </w:pPr>
  </w:style>
  <w:style w:type="character" w:customStyle="1" w:styleId="Siemens2Zchn1">
    <w:name w:val="Siemens2 Zchn1"/>
    <w:link w:val="Siemens2"/>
    <w:rsid w:val="00C11105"/>
    <w:rPr>
      <w:rFonts w:ascii="Arial" w:hAnsi="Arial"/>
    </w:rPr>
  </w:style>
  <w:style w:type="character" w:customStyle="1" w:styleId="SiemensListeZchn">
    <w:name w:val="Siemens Liste Zchn"/>
    <w:link w:val="SiemensListe"/>
    <w:rsid w:val="006E6EA1"/>
    <w:rPr>
      <w:rFonts w:ascii="Arial" w:hAnsi="Arial" w:cs="Arial"/>
      <w:szCs w:val="22"/>
      <w:lang w:eastAsia="en-US" w:bidi="en-US"/>
    </w:rPr>
  </w:style>
  <w:style w:type="character" w:customStyle="1" w:styleId="SiemensNummerierungZchn">
    <w:name w:val="Siemens Nummerierung Zchn"/>
    <w:basedOn w:val="SiemensListeZchn"/>
    <w:link w:val="SiemensNummerierung"/>
    <w:rsid w:val="00AA3DC1"/>
    <w:rPr>
      <w:rFonts w:ascii="Arial" w:hAnsi="Arial"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25"/>
      </w:numPr>
      <w:ind w:left="1389"/>
    </w:pPr>
  </w:style>
  <w:style w:type="character" w:customStyle="1" w:styleId="SiemensNummerierung2Zchn">
    <w:name w:val="Siemens Nummerierung 2 Zchn"/>
    <w:basedOn w:val="SiemensNummerierungZchn"/>
    <w:link w:val="SiemensNummerierung2"/>
    <w:rsid w:val="00ED003C"/>
    <w:rPr>
      <w:rFonts w:ascii="Arial" w:hAnsi="Arial" w:cs="Arial"/>
      <w:szCs w:val="22"/>
      <w:lang w:eastAsia="en-US" w:bidi="en-US"/>
    </w:rPr>
  </w:style>
  <w:style w:type="character" w:customStyle="1" w:styleId="FuzeileZchn">
    <w:name w:val="Fußzeile Zchn"/>
    <w:link w:val="Fuzeile"/>
    <w:uiPriority w:val="99"/>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semiHidden/>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semiHidden/>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11"/>
      </w:numPr>
    </w:pPr>
  </w:style>
  <w:style w:type="paragraph" w:customStyle="1" w:styleId="Siemens2">
    <w:name w:val="Siemens2"/>
    <w:basedOn w:val="Standard"/>
    <w:link w:val="Siemens2Zchn1"/>
    <w:rsid w:val="00C11105"/>
    <w:pPr>
      <w:numPr>
        <w:numId w:val="13"/>
      </w:numPr>
      <w:spacing w:line="276" w:lineRule="auto"/>
    </w:pPr>
  </w:style>
  <w:style w:type="paragraph" w:customStyle="1" w:styleId="SiemensListe">
    <w:name w:val="Siemens Liste"/>
    <w:basedOn w:val="Standard"/>
    <w:link w:val="SiemensListeZchn"/>
    <w:qFormat/>
    <w:rsid w:val="006E6EA1"/>
    <w:pPr>
      <w:numPr>
        <w:numId w:val="6"/>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14"/>
      </w:numPr>
    </w:pPr>
  </w:style>
  <w:style w:type="character" w:customStyle="1" w:styleId="Siemens2Zchn1">
    <w:name w:val="Siemens2 Zchn1"/>
    <w:link w:val="Siemens2"/>
    <w:rsid w:val="00C11105"/>
    <w:rPr>
      <w:rFonts w:ascii="Arial" w:hAnsi="Arial"/>
    </w:rPr>
  </w:style>
  <w:style w:type="character" w:customStyle="1" w:styleId="SiemensListeZchn">
    <w:name w:val="Siemens Liste Zchn"/>
    <w:link w:val="SiemensListe"/>
    <w:rsid w:val="006E6EA1"/>
    <w:rPr>
      <w:rFonts w:ascii="Arial" w:hAnsi="Arial" w:cs="Arial"/>
      <w:szCs w:val="22"/>
      <w:lang w:eastAsia="en-US" w:bidi="en-US"/>
    </w:rPr>
  </w:style>
  <w:style w:type="character" w:customStyle="1" w:styleId="SiemensNummerierungZchn">
    <w:name w:val="Siemens Nummerierung Zchn"/>
    <w:basedOn w:val="SiemensListeZchn"/>
    <w:link w:val="SiemensNummerierung"/>
    <w:rsid w:val="00AA3DC1"/>
    <w:rPr>
      <w:rFonts w:ascii="Arial" w:hAnsi="Arial"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25"/>
      </w:numPr>
      <w:ind w:left="1389"/>
    </w:pPr>
  </w:style>
  <w:style w:type="character" w:customStyle="1" w:styleId="SiemensNummerierung2Zchn">
    <w:name w:val="Siemens Nummerierung 2 Zchn"/>
    <w:basedOn w:val="SiemensNummerierungZchn"/>
    <w:link w:val="SiemensNummerierung2"/>
    <w:rsid w:val="00ED003C"/>
    <w:rPr>
      <w:rFonts w:ascii="Arial" w:hAnsi="Arial" w:cs="Arial"/>
      <w:szCs w:val="22"/>
      <w:lang w:eastAsia="en-US" w:bidi="en-US"/>
    </w:rPr>
  </w:style>
  <w:style w:type="character" w:customStyle="1" w:styleId="FuzeileZchn">
    <w:name w:val="Fußzeile Zchn"/>
    <w:link w:val="Fuzeile"/>
    <w:uiPriority w:val="99"/>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semiHidden/>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iemens.de/sce/pcs7" TargetMode="External"/><Relationship Id="rId18" Type="http://schemas.openxmlformats.org/officeDocument/2006/relationships/image" Target="media/image4.jpe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www.siemens.de/tp" TargetMode="External"/><Relationship Id="rId17" Type="http://schemas.openxmlformats.org/officeDocument/2006/relationships/footer" Target="footer2.xm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iemens.de/sce" TargetMode="External"/><Relationship Id="rId22" Type="http://schemas.openxmlformats.org/officeDocument/2006/relationships/header" Target="header2.xml"/><Relationship Id="rId27" Type="http://schemas.openxmlformats.org/officeDocument/2006/relationships/customXml" Target="../customXml/item4.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C998D2CC00D7745882759E1B365FE03" ma:contentTypeVersion="1" ma:contentTypeDescription="Ein neues Dokument erstellen." ma:contentTypeScope="" ma:versionID="b1f0e4712a8b4d207df20e73bcf22661">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C13FEFC-3A34-4B22-94D9-2A29A37D9DBD}"/>
</file>

<file path=customXml/itemProps2.xml><?xml version="1.0" encoding="utf-8"?>
<ds:datastoreItem xmlns:ds="http://schemas.openxmlformats.org/officeDocument/2006/customXml" ds:itemID="{20178320-BE29-4EAD-AA3A-DF4F8F402C94}"/>
</file>

<file path=customXml/itemProps3.xml><?xml version="1.0" encoding="utf-8"?>
<ds:datastoreItem xmlns:ds="http://schemas.openxmlformats.org/officeDocument/2006/customXml" ds:itemID="{FAB90462-D2DC-49D0-B192-4A376A8E38E2}"/>
</file>

<file path=customXml/itemProps4.xml><?xml version="1.0" encoding="utf-8"?>
<ds:datastoreItem xmlns:ds="http://schemas.openxmlformats.org/officeDocument/2006/customXml" ds:itemID="{895B213D-EC85-43B9-8E3B-C70F2C3AC2AC}"/>
</file>

<file path=docProps/app.xml><?xml version="1.0" encoding="utf-8"?>
<Properties xmlns="http://schemas.openxmlformats.org/officeDocument/2006/extended-properties" xmlns:vt="http://schemas.openxmlformats.org/officeDocument/2006/docPropsVTypes">
  <Template>normal.dotm</Template>
  <TotalTime>0</TotalTime>
  <Pages>7</Pages>
  <Words>1599</Words>
  <Characters>11314</Characters>
  <Application>Microsoft Office Word</Application>
  <DocSecurity>0</DocSecurity>
  <Lines>94</Lines>
  <Paragraphs>25</Paragraphs>
  <ScaleCrop>false</ScaleCrop>
  <HeadingPairs>
    <vt:vector size="2" baseType="variant">
      <vt:variant>
        <vt:lpstr>Titel</vt:lpstr>
      </vt:variant>
      <vt:variant>
        <vt:i4>1</vt:i4>
      </vt:variant>
    </vt:vector>
  </HeadingPairs>
  <TitlesOfParts>
    <vt:vector size="1" baseType="lpstr">
      <vt:lpstr>Prozessbeschreibung</vt:lpstr>
    </vt:vector>
  </TitlesOfParts>
  <Company>TU Dresden</Company>
  <LinksUpToDate>false</LinksUpToDate>
  <CharactersWithSpaces>12888</CharactersWithSpaces>
  <SharedDoc>false</SharedDoc>
  <HLinks>
    <vt:vector size="18" baseType="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Prozessbeschreibung</dc:title>
  <dc:subject>PCS7 für die HochschuIe</dc:subject>
  <dc:creator>TU Dresden, MDE GmbH</dc:creator>
  <cp:lastModifiedBy>Gengler, Eva</cp:lastModifiedBy>
  <cp:revision>14</cp:revision>
  <cp:lastPrinted>2015-12-03T13:11:00Z</cp:lastPrinted>
  <dcterms:created xsi:type="dcterms:W3CDTF">2015-04-02T09:38:00Z</dcterms:created>
  <dcterms:modified xsi:type="dcterms:W3CDTF">2015-12-03T13:11:00Z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-1371750265</vt:i4>
  </property>
  <property fmtid="{D5CDD505-2E9C-101B-9397-08002B2CF9AE}" pid="4" name="_EmailSubject">
    <vt:lpwstr>Finale Vorlage PA-Deckblatt DE/EN für Transfer....</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0x0101007C998D2CC00D7745882759E1B365FE03</vt:lpwstr>
  </property>
</Properties>
</file>