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5E60" w:rsidRDefault="0050158E">
      <w:pPr>
        <w:pStyle w:val="Textkrper2"/>
        <w:spacing w:line="280" w:lineRule="atLeast"/>
        <w:jc w:val="left"/>
        <w:rPr>
          <w:rFonts w:ascii="Siemens Sans" w:hAnsi="Siemens Sans" w:cs="Arial"/>
          <w:b w:val="0"/>
          <w:bCs/>
          <w:sz w:val="40"/>
          <w:szCs w:val="40"/>
          <w:lang w:val="fr-FR"/>
        </w:rPr>
      </w:pPr>
      <w:bookmarkStart w:id="0" w:name="OLE_LINK1"/>
      <w:bookmarkStart w:id="1" w:name="OLE_LINK2"/>
      <w:bookmarkStart w:id="2" w:name="_GoBack"/>
      <w:bookmarkEnd w:id="2"/>
      <w:r>
        <w:rPr>
          <w:rFonts w:ascii="Siemens Sans" w:hAnsi="Siemens Sans"/>
          <w:b w:val="0"/>
          <w:noProof/>
        </w:rPr>
        <w:drawing>
          <wp:anchor distT="0" distB="0" distL="114300" distR="114300" simplePos="0" relativeHeight="251664384" behindDoc="1" locked="0" layoutInCell="1" allowOverlap="1" wp14:anchorId="7DC36F45" wp14:editId="4D90A373">
            <wp:simplePos x="0" y="0"/>
            <wp:positionH relativeFrom="column">
              <wp:posOffset>-718820</wp:posOffset>
            </wp:positionH>
            <wp:positionV relativeFrom="paragraph">
              <wp:posOffset>-2246630</wp:posOffset>
            </wp:positionV>
            <wp:extent cx="7560310" cy="8424545"/>
            <wp:effectExtent l="0" t="0" r="2540" b="0"/>
            <wp:wrapNone/>
            <wp:docPr id="77" name="Image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r>
        <w:rPr>
          <w:rFonts w:ascii="Siemens Sans" w:hAnsi="Siemens Sans"/>
          <w:b w:val="0"/>
          <w:sz w:val="40"/>
          <w:szCs w:val="40"/>
          <w:lang w:val="fr-FR"/>
        </w:rPr>
        <w:t>––––</w:t>
      </w: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50158E">
      <w:pPr>
        <w:pStyle w:val="Textkrper2"/>
        <w:tabs>
          <w:tab w:val="left" w:pos="7176"/>
        </w:tabs>
        <w:spacing w:line="280" w:lineRule="atLeast"/>
        <w:jc w:val="left"/>
        <w:rPr>
          <w:rFonts w:ascii="Arial" w:hAnsi="Arial" w:cs="Arial"/>
          <w:b w:val="0"/>
          <w:color w:val="000080"/>
          <w:sz w:val="44"/>
          <w:szCs w:val="44"/>
          <w:lang w:val="fr-FR"/>
        </w:rPr>
      </w:pPr>
      <w:r>
        <w:rPr>
          <w:b w:val="0"/>
          <w:lang w:val="fr-FR"/>
        </w:rPr>
        <w:tab/>
      </w: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50158E">
      <w:pPr>
        <w:pStyle w:val="Textkrper2"/>
        <w:spacing w:line="280" w:lineRule="atLeast"/>
        <w:jc w:val="left"/>
        <w:rPr>
          <w:rFonts w:ascii="Arial" w:hAnsi="Arial" w:cs="Arial"/>
          <w:b w:val="0"/>
          <w:color w:val="000080"/>
          <w:sz w:val="44"/>
          <w:szCs w:val="44"/>
          <w:lang w:val="fr-FR"/>
        </w:rPr>
      </w:pPr>
      <w:r>
        <w:rPr>
          <w:rFonts w:ascii="Arial" w:hAnsi="Arial" w:cs="Arial"/>
          <w:b w:val="0"/>
          <w:color w:val="000080"/>
          <w:sz w:val="44"/>
          <w:szCs w:val="44"/>
          <w:lang w:val="fr-FR"/>
        </w:rPr>
        <w:br/>
      </w:r>
    </w:p>
    <w:p w:rsidR="00BB5E60" w:rsidRDefault="00BB5E60">
      <w:pPr>
        <w:pStyle w:val="Textkrper2"/>
        <w:spacing w:line="280" w:lineRule="atLeast"/>
        <w:jc w:val="left"/>
        <w:rPr>
          <w:rFonts w:ascii="Arial" w:hAnsi="Arial" w:cs="Arial"/>
          <w:b w:val="0"/>
          <w:color w:val="000080"/>
          <w:sz w:val="44"/>
          <w:szCs w:val="44"/>
          <w:lang w:val="fr-FR"/>
        </w:rPr>
      </w:pPr>
    </w:p>
    <w:p w:rsidR="00BB5E60" w:rsidRDefault="0050158E">
      <w:pPr>
        <w:pStyle w:val="Textkrper2"/>
        <w:spacing w:line="280" w:lineRule="atLeast"/>
        <w:jc w:val="left"/>
        <w:rPr>
          <w:rFonts w:ascii="Arial" w:hAnsi="Arial" w:cs="Arial"/>
          <w:b w:val="0"/>
          <w:color w:val="000080"/>
          <w:sz w:val="44"/>
          <w:szCs w:val="44"/>
          <w:lang w:val="fr-FR"/>
        </w:rPr>
      </w:pPr>
      <w:r>
        <w:rPr>
          <w:b w:val="0"/>
          <w:noProof/>
          <w:color w:val="FF0000"/>
        </w:rPr>
        <mc:AlternateContent>
          <mc:Choice Requires="wps">
            <w:drawing>
              <wp:anchor distT="0" distB="0" distL="114300" distR="114300" simplePos="0" relativeHeight="251651072" behindDoc="0" locked="0" layoutInCell="1" allowOverlap="1" wp14:anchorId="40DB5682" wp14:editId="39928A00">
                <wp:simplePos x="0" y="0"/>
                <wp:positionH relativeFrom="column">
                  <wp:posOffset>-288290</wp:posOffset>
                </wp:positionH>
                <wp:positionV relativeFrom="paragraph">
                  <wp:posOffset>160655</wp:posOffset>
                </wp:positionV>
                <wp:extent cx="7127875" cy="899795"/>
                <wp:effectExtent l="3175" t="3175" r="3175" b="1905"/>
                <wp:wrapNone/>
                <wp:docPr id="76"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CE598F" w:rsidRDefault="00CE598F">
                            <w:pPr>
                              <w:pStyle w:val="Textkrper2"/>
                              <w:jc w:val="left"/>
                              <w:rPr>
                                <w:rFonts w:ascii="Arial" w:hAnsi="Arial" w:cs="Arial"/>
                                <w:bCs/>
                                <w:color w:val="FFFFFF"/>
                                <w:sz w:val="72"/>
                                <w:szCs w:val="72"/>
                              </w:rPr>
                            </w:pPr>
                            <w:r>
                              <w:rPr>
                                <w:rFonts w:ascii="Arial" w:hAnsi="Arial" w:cs="Arial"/>
                                <w:bCs/>
                                <w:color w:val="FFFFFF"/>
                                <w:sz w:val="72"/>
                                <w:szCs w:val="72"/>
                                <w:lang w:val="fr-FR"/>
                              </w:rPr>
                              <w:t>Curriculum SCE</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" fillcolor="#0f1923" stroked="f" strokecolor="#d0d3da">
                <v:fill opacity="46003f"/>
                <v:shadow color="white"/>
                <v:textbox inset="8mm,5mm,8.20169mm,1.1mm">
                  <w:txbxContent>
                    <w:p w:rsidR="00CE598F" w:rsidRDefault="00CE598F">
                      <w:pPr>
                        <w:pStyle w:val="Textkrper2"/>
                        <w:jc w:val="left"/>
                        <w:rPr>
                          <w:rFonts w:ascii="Arial" w:hAnsi="Arial" w:cs="Arial"/>
                          <w:bCs/>
                          <w:color w:val="FFFFFF"/>
                          <w:sz w:val="72"/>
                          <w:szCs w:val="72"/>
                        </w:rPr>
                      </w:pPr>
                      <w:r>
                        <w:rPr>
                          <w:rFonts w:ascii="Arial" w:hAnsi="Arial" w:cs="Arial"/>
                          <w:bCs/>
                          <w:color w:val="FFFFFF"/>
                          <w:sz w:val="72"/>
                          <w:szCs w:val="72"/>
                          <w:lang w:val="fr-FR"/>
                        </w:rPr>
                        <w:t>Curriculum SCE</w:t>
                      </w:r>
                    </w:p>
                  </w:txbxContent>
                </v:textbox>
              </v:rect>
            </w:pict>
          </mc:Fallback>
        </mc:AlternateContent>
      </w:r>
    </w:p>
    <w:p w:rsidR="00BB5E60" w:rsidRDefault="00BB5E60">
      <w:pPr>
        <w:pStyle w:val="Textkrper2"/>
        <w:spacing w:line="280" w:lineRule="atLeast"/>
        <w:jc w:val="left"/>
        <w:rPr>
          <w:rFonts w:ascii="Arial" w:hAnsi="Arial" w:cs="Arial"/>
          <w:b w:val="0"/>
          <w:color w:val="000080"/>
          <w:sz w:val="44"/>
          <w:szCs w:val="44"/>
          <w:lang w:val="fr-FR"/>
        </w:rPr>
      </w:pPr>
    </w:p>
    <w:p w:rsidR="00BB5E60" w:rsidRDefault="00BB5E60">
      <w:pPr>
        <w:pStyle w:val="Textkrper2"/>
        <w:spacing w:line="280" w:lineRule="atLeast"/>
        <w:jc w:val="left"/>
        <w:rPr>
          <w:rFonts w:ascii="Arial" w:hAnsi="Arial" w:cs="Arial"/>
          <w:b w:val="0"/>
          <w:color w:val="000080"/>
          <w:sz w:val="44"/>
          <w:szCs w:val="44"/>
          <w:lang w:val="fr-FR"/>
        </w:rPr>
      </w:pPr>
    </w:p>
    <w:p w:rsidR="00BB5E60" w:rsidRDefault="0050158E">
      <w:pPr>
        <w:pStyle w:val="Textkrper2"/>
        <w:spacing w:line="280" w:lineRule="atLeast"/>
        <w:jc w:val="left"/>
        <w:rPr>
          <w:rFonts w:ascii="Arial" w:hAnsi="Arial" w:cs="Arial"/>
          <w:b w:val="0"/>
          <w:color w:val="000080"/>
          <w:sz w:val="44"/>
          <w:szCs w:val="44"/>
          <w:lang w:val="fr-FR"/>
        </w:rPr>
      </w:pPr>
      <w:r>
        <w:rPr>
          <w:b w:val="0"/>
          <w:noProof/>
          <w:color w:val="FF0000"/>
        </w:rPr>
        <mc:AlternateContent>
          <mc:Choice Requires="wps">
            <w:drawing>
              <wp:anchor distT="0" distB="0" distL="114300" distR="114300" simplePos="0" relativeHeight="251652096" behindDoc="0" locked="0" layoutInCell="1" allowOverlap="1" wp14:anchorId="45C4F47F" wp14:editId="2FE48574">
                <wp:simplePos x="0" y="0"/>
                <wp:positionH relativeFrom="column">
                  <wp:posOffset>-288290</wp:posOffset>
                </wp:positionH>
                <wp:positionV relativeFrom="paragraph">
                  <wp:posOffset>89535</wp:posOffset>
                </wp:positionV>
                <wp:extent cx="7127875" cy="288290"/>
                <wp:effectExtent l="3175" t="635" r="3175" b="0"/>
                <wp:wrapNone/>
                <wp:docPr id="7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rsidR="00CE598F" w:rsidRDefault="00CE598F">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sidR="00B414FF">
                              <w:rPr>
                                <w:rFonts w:ascii="Arial" w:hAnsi="Arial"/>
                                <w:color w:val="FFFFFF"/>
                                <w:sz w:val="26"/>
                                <w:szCs w:val="26"/>
                                <w:lang w:val="en-US"/>
                              </w:rPr>
                              <w:t>05</w:t>
                            </w:r>
                            <w:r>
                              <w:rPr>
                                <w:rFonts w:ascii="Arial" w:hAnsi="Arial"/>
                                <w:color w:val="FFFFFF"/>
                                <w:sz w:val="26"/>
                                <w:szCs w:val="26"/>
                                <w:lang w:val="en-US"/>
                              </w:rPr>
                              <w:t>/2016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" fillcolor="#879baa" stroked="f">
                <v:shadow color="#eeece1"/>
                <v:textbox inset="8mm,1.3mm,0,0">
                  <w:txbxContent>
                    <w:p w:rsidR="00CE598F" w:rsidRDefault="00CE598F">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sidR="00B414FF">
                        <w:rPr>
                          <w:rFonts w:ascii="Arial" w:hAnsi="Arial"/>
                          <w:color w:val="FFFFFF"/>
                          <w:sz w:val="26"/>
                          <w:szCs w:val="26"/>
                          <w:lang w:val="en-US"/>
                        </w:rPr>
                        <w:t>05</w:t>
                      </w:r>
                      <w:r>
                        <w:rPr>
                          <w:rFonts w:ascii="Arial" w:hAnsi="Arial"/>
                          <w:color w:val="FFFFFF"/>
                          <w:sz w:val="26"/>
                          <w:szCs w:val="26"/>
                          <w:lang w:val="en-US"/>
                        </w:rPr>
                        <w:t>/2016</w:t>
                      </w:r>
                    </w:p>
                  </w:txbxContent>
                </v:textbox>
              </v:shape>
            </w:pict>
          </mc:Fallback>
        </mc:AlternateContent>
      </w:r>
    </w:p>
    <w:p w:rsidR="00BB5E60" w:rsidRDefault="00BB5E60">
      <w:pPr>
        <w:pStyle w:val="Textkrper2"/>
        <w:spacing w:line="280" w:lineRule="atLeast"/>
        <w:jc w:val="left"/>
        <w:rPr>
          <w:rFonts w:ascii="Arial" w:hAnsi="Arial" w:cs="Arial"/>
          <w:b w:val="0"/>
          <w:color w:val="1F497D"/>
          <w:sz w:val="44"/>
          <w:szCs w:val="44"/>
          <w:lang w:val="fr-FR"/>
        </w:rPr>
      </w:pPr>
    </w:p>
    <w:p w:rsidR="00BB5E60" w:rsidRDefault="0050158E">
      <w:pPr>
        <w:pStyle w:val="Textkrper2"/>
        <w:spacing w:before="120" w:line="280" w:lineRule="atLeast"/>
        <w:jc w:val="left"/>
        <w:rPr>
          <w:rFonts w:ascii="Arial" w:hAnsi="Arial" w:cs="Arial"/>
          <w:b w:val="0"/>
          <w:color w:val="1F497D"/>
          <w:sz w:val="44"/>
          <w:szCs w:val="44"/>
          <w:lang w:val="fr-FR"/>
        </w:rPr>
      </w:pPr>
      <w:r>
        <w:rPr>
          <w:rFonts w:ascii="Arial" w:hAnsi="Arial"/>
          <w:b w:val="0"/>
          <w:noProof/>
          <w:sz w:val="36"/>
          <w:szCs w:val="36"/>
        </w:rPr>
        <w:drawing>
          <wp:anchor distT="0" distB="0" distL="114300" distR="114300" simplePos="0" relativeHeight="251665408" behindDoc="1" locked="0" layoutInCell="1" allowOverlap="1" wp14:anchorId="6CE07A65" wp14:editId="7AC46AED">
            <wp:simplePos x="0" y="0"/>
            <wp:positionH relativeFrom="column">
              <wp:posOffset>4603750</wp:posOffset>
            </wp:positionH>
            <wp:positionV relativeFrom="paragraph">
              <wp:posOffset>110490</wp:posOffset>
            </wp:positionV>
            <wp:extent cx="1753235" cy="864235"/>
            <wp:effectExtent l="0" t="0" r="0" b="0"/>
            <wp:wrapNone/>
            <wp:docPr id="74" name="Image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b w:val="0"/>
          <w:noProof/>
        </w:rPr>
        <w:drawing>
          <wp:anchor distT="0" distB="0" distL="114300" distR="114300" simplePos="0" relativeHeight="251650048" behindDoc="0" locked="1" layoutInCell="0" allowOverlap="1" wp14:anchorId="5C46F810" wp14:editId="29A7624B">
            <wp:simplePos x="0" y="0"/>
            <wp:positionH relativeFrom="page">
              <wp:posOffset>720090</wp:posOffset>
            </wp:positionH>
            <wp:positionV relativeFrom="page">
              <wp:posOffset>-28575</wp:posOffset>
            </wp:positionV>
            <wp:extent cx="2019300" cy="1133475"/>
            <wp:effectExtent l="0" t="0" r="0" b="9525"/>
            <wp:wrapNone/>
            <wp:docPr id="73"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b w:val="0"/>
          <w:color w:val="1F497D"/>
          <w:sz w:val="44"/>
          <w:szCs w:val="44"/>
          <w:lang w:val="fr-FR"/>
        </w:rPr>
        <w:t>Modules complémentaires 900-011</w:t>
      </w:r>
    </w:p>
    <w:p w:rsidR="00BB5E60" w:rsidRDefault="0050158E">
      <w:pPr>
        <w:pStyle w:val="Textkrper2"/>
        <w:spacing w:line="280" w:lineRule="atLeast"/>
        <w:jc w:val="left"/>
        <w:rPr>
          <w:rFonts w:ascii="Arial" w:hAnsi="Arial" w:cs="Arial"/>
          <w:b w:val="0"/>
          <w:bCs/>
          <w:sz w:val="36"/>
          <w:szCs w:val="36"/>
          <w:lang w:val="fr-FR"/>
        </w:rPr>
      </w:pPr>
      <w:r>
        <w:rPr>
          <w:rFonts w:ascii="Arial" w:hAnsi="Arial" w:cs="Arial"/>
          <w:b w:val="0"/>
          <w:sz w:val="36"/>
          <w:szCs w:val="36"/>
          <w:lang w:val="fr-FR"/>
        </w:rPr>
        <w:t>LOGO! 0BA8 Startup</w:t>
      </w:r>
    </w:p>
    <w:p w:rsidR="00BB5E60" w:rsidRDefault="0050158E">
      <w:pPr>
        <w:pStyle w:val="Kopfzeile"/>
        <w:tabs>
          <w:tab w:val="clear" w:pos="4536"/>
          <w:tab w:val="clear" w:pos="9072"/>
        </w:tabs>
        <w:spacing w:before="0" w:after="0" w:line="264" w:lineRule="auto"/>
        <w:ind w:left="0" w:right="-527"/>
        <w:rPr>
          <w:b/>
          <w:szCs w:val="20"/>
          <w:lang w:val="fr-FR"/>
        </w:rPr>
      </w:pPr>
      <w:r>
        <w:rPr>
          <w:color w:val="FF0000"/>
          <w:lang w:val="fr-FR"/>
        </w:rPr>
        <w:br w:type="page"/>
      </w:r>
      <w:r>
        <w:rPr>
          <w:b/>
          <w:bCs/>
          <w:sz w:val="24"/>
          <w:szCs w:val="24"/>
          <w:lang w:val="fr-FR"/>
        </w:rPr>
        <w:lastRenderedPageBreak/>
        <w:t>Dossiers de formation SCE pour le présent curriculum</w:t>
      </w:r>
    </w:p>
    <w:p w:rsidR="00BB5E60" w:rsidRDefault="0050158E">
      <w:pPr>
        <w:pStyle w:val="Kopfzeile"/>
        <w:tabs>
          <w:tab w:val="clear" w:pos="4536"/>
          <w:tab w:val="clear" w:pos="9072"/>
        </w:tabs>
        <w:spacing w:line="264" w:lineRule="auto"/>
        <w:ind w:left="0" w:right="567"/>
        <w:rPr>
          <w:b/>
          <w:bCs/>
          <w:color w:val="000000"/>
        </w:rPr>
      </w:pPr>
      <w:r>
        <w:rPr>
          <w:color w:val="000000"/>
          <w:lang w:val="fr-FR"/>
        </w:rPr>
        <w:br/>
      </w:r>
      <w:r>
        <w:rPr>
          <w:b/>
          <w:bCs/>
          <w:color w:val="000000"/>
          <w:lang w:val="fr-FR"/>
        </w:rPr>
        <w:t>Automates LOGO!</w:t>
      </w:r>
    </w:p>
    <w:p w:rsidR="00BB5E60" w:rsidRDefault="0050158E">
      <w:pPr>
        <w:pStyle w:val="Kopfzeile"/>
        <w:numPr>
          <w:ilvl w:val="0"/>
          <w:numId w:val="9"/>
        </w:numPr>
        <w:tabs>
          <w:tab w:val="clear" w:pos="4536"/>
          <w:tab w:val="clear" w:pos="9072"/>
        </w:tabs>
        <w:spacing w:line="264" w:lineRule="auto"/>
        <w:ind w:right="567"/>
        <w:rPr>
          <w:b/>
          <w:bCs/>
          <w:color w:val="000000"/>
          <w:lang w:val="fr-CH"/>
        </w:rPr>
      </w:pPr>
      <w:r>
        <w:rPr>
          <w:b/>
          <w:bCs/>
          <w:color w:val="000000"/>
          <w:lang w:val="fr-FR"/>
        </w:rPr>
        <w:t xml:space="preserve">LOGO! 8 12/24V ETHERNET – 6e kit </w:t>
      </w:r>
      <w:r>
        <w:rPr>
          <w:color w:val="000000"/>
          <w:lang w:val="fr-FR"/>
        </w:rPr>
        <w:br/>
        <w:t>N° de référence : 6ED1057-3SA20-0YA1</w:t>
      </w:r>
    </w:p>
    <w:p w:rsidR="00BB5E60" w:rsidRDefault="0050158E">
      <w:pPr>
        <w:pStyle w:val="Kopfzeile"/>
        <w:numPr>
          <w:ilvl w:val="0"/>
          <w:numId w:val="9"/>
        </w:numPr>
        <w:tabs>
          <w:tab w:val="clear" w:pos="4536"/>
          <w:tab w:val="clear" w:pos="9072"/>
        </w:tabs>
        <w:spacing w:line="264" w:lineRule="auto"/>
        <w:ind w:right="567"/>
        <w:rPr>
          <w:b/>
          <w:bCs/>
          <w:color w:val="000000"/>
          <w:lang w:val="fr-FR"/>
        </w:rPr>
      </w:pPr>
      <w:r>
        <w:rPr>
          <w:b/>
          <w:bCs/>
          <w:color w:val="000000"/>
          <w:lang w:val="fr-FR"/>
        </w:rPr>
        <w:t>LOGO! 8 230V ETHERNET – 6e kit</w:t>
      </w:r>
      <w:r>
        <w:rPr>
          <w:color w:val="000000"/>
          <w:lang w:val="fr-FR"/>
        </w:rPr>
        <w:br/>
        <w:t>N° de référence : 6ED1057-3SA20-0YB1</w:t>
      </w:r>
    </w:p>
    <w:p w:rsidR="00BB5E60" w:rsidRDefault="00BB5E60">
      <w:pPr>
        <w:pStyle w:val="Kopfzeile"/>
        <w:tabs>
          <w:tab w:val="clear" w:pos="4536"/>
          <w:tab w:val="clear" w:pos="9072"/>
        </w:tabs>
        <w:spacing w:before="0" w:after="0" w:line="264" w:lineRule="auto"/>
        <w:ind w:left="0" w:right="567"/>
        <w:rPr>
          <w:b/>
          <w:szCs w:val="20"/>
          <w:lang w:val="fr-FR"/>
        </w:rPr>
      </w:pPr>
    </w:p>
    <w:p w:rsidR="00BB5E60" w:rsidRDefault="0050158E">
      <w:pPr>
        <w:pStyle w:val="Kopfzeile"/>
        <w:spacing w:before="0" w:after="0" w:line="264" w:lineRule="auto"/>
        <w:ind w:left="0" w:right="567"/>
        <w:rPr>
          <w:szCs w:val="20"/>
          <w:lang w:val="fr-FR"/>
        </w:rPr>
      </w:pPr>
      <w:r>
        <w:rPr>
          <w:szCs w:val="20"/>
          <w:lang w:val="fr-FR"/>
        </w:rPr>
        <w:t>Veuillez noter que ces dossiers de formation seront remplacés par les dossiers ultérieurs si nécessaire.</w:t>
      </w:r>
    </w:p>
    <w:p w:rsidR="00BB5E60" w:rsidRDefault="0050158E">
      <w:pPr>
        <w:pStyle w:val="Kopfzeile"/>
        <w:spacing w:before="0" w:after="0" w:line="264" w:lineRule="auto"/>
        <w:ind w:left="0" w:right="567"/>
        <w:rPr>
          <w:color w:val="0000FF"/>
          <w:szCs w:val="20"/>
          <w:u w:val="single"/>
          <w:lang w:val="fr-FR"/>
        </w:rPr>
      </w:pPr>
      <w:r>
        <w:rPr>
          <w:szCs w:val="20"/>
          <w:lang w:val="fr-FR"/>
        </w:rPr>
        <w:t>Une présentation du dossier SCE actuel est disponible à l'adresse :</w:t>
      </w:r>
      <w:r>
        <w:rPr>
          <w:lang w:val="fr-FR"/>
        </w:rPr>
        <w:t xml:space="preserve"> </w:t>
      </w:r>
      <w:hyperlink r:id="rId12" w:history="1">
        <w:r>
          <w:rPr>
            <w:rStyle w:val="Hyperlink"/>
            <w:color w:val="0000FF"/>
            <w:szCs w:val="20"/>
            <w:lang w:val="fr-FR"/>
          </w:rPr>
          <w:t>siemens.com/</w:t>
        </w:r>
        <w:proofErr w:type="spellStart"/>
        <w:r>
          <w:rPr>
            <w:rStyle w:val="Hyperlink"/>
            <w:color w:val="0000FF"/>
            <w:szCs w:val="20"/>
            <w:lang w:val="fr-FR"/>
          </w:rPr>
          <w:t>sce</w:t>
        </w:r>
        <w:proofErr w:type="spellEnd"/>
        <w:r>
          <w:rPr>
            <w:rStyle w:val="Hyperlink"/>
            <w:color w:val="0000FF"/>
            <w:szCs w:val="20"/>
            <w:lang w:val="fr-FR"/>
          </w:rPr>
          <w:t>/</w:t>
        </w:r>
        <w:proofErr w:type="spellStart"/>
        <w:r>
          <w:rPr>
            <w:rStyle w:val="Hyperlink"/>
            <w:color w:val="0000FF"/>
            <w:szCs w:val="20"/>
            <w:lang w:val="fr-FR"/>
          </w:rPr>
          <w:t>tp</w:t>
        </w:r>
        <w:proofErr w:type="spellEnd"/>
      </w:hyperlink>
    </w:p>
    <w:p w:rsidR="00BB5E60" w:rsidRDefault="0050158E">
      <w:pPr>
        <w:pStyle w:val="Kopfzeile"/>
        <w:tabs>
          <w:tab w:val="clear" w:pos="4536"/>
          <w:tab w:val="clear" w:pos="9072"/>
        </w:tabs>
        <w:spacing w:before="0" w:after="0" w:line="264" w:lineRule="auto"/>
        <w:ind w:left="0" w:right="567"/>
        <w:rPr>
          <w:b/>
          <w:sz w:val="24"/>
          <w:szCs w:val="24"/>
          <w:lang w:val="fr-FR"/>
        </w:rPr>
      </w:pPr>
      <w:r>
        <w:rPr>
          <w:b/>
          <w:bCs/>
          <w:sz w:val="24"/>
          <w:szCs w:val="24"/>
          <w:lang w:val="fr-FR"/>
        </w:rPr>
        <w:br/>
      </w:r>
    </w:p>
    <w:p w:rsidR="00BB5E60" w:rsidRDefault="0050158E">
      <w:pPr>
        <w:pStyle w:val="Kopfzeile"/>
        <w:tabs>
          <w:tab w:val="clear" w:pos="4536"/>
          <w:tab w:val="clear" w:pos="9072"/>
        </w:tabs>
        <w:spacing w:before="0" w:after="0" w:line="264" w:lineRule="auto"/>
        <w:ind w:left="0" w:right="567"/>
        <w:rPr>
          <w:b/>
          <w:sz w:val="24"/>
          <w:szCs w:val="24"/>
          <w:lang w:val="fr-FR"/>
        </w:rPr>
      </w:pPr>
      <w:r>
        <w:rPr>
          <w:b/>
          <w:bCs/>
          <w:sz w:val="24"/>
          <w:szCs w:val="24"/>
          <w:lang w:val="fr-FR"/>
        </w:rPr>
        <w:t>Formations continues</w:t>
      </w:r>
    </w:p>
    <w:p w:rsidR="00BB5E60" w:rsidRDefault="0050158E">
      <w:pPr>
        <w:pStyle w:val="Kopfzeile"/>
        <w:spacing w:before="0" w:after="0" w:line="264" w:lineRule="auto"/>
        <w:ind w:left="0" w:right="567"/>
        <w:jc w:val="both"/>
        <w:rPr>
          <w:rStyle w:val="Hyperlink"/>
          <w:color w:val="0000FF"/>
          <w:szCs w:val="20"/>
          <w:lang w:val="fr-FR"/>
        </w:rPr>
      </w:pPr>
      <w:r>
        <w:rPr>
          <w:szCs w:val="20"/>
          <w:lang w:val="fr-FR"/>
        </w:rPr>
        <w:t xml:space="preserve">Contactez votre partenaire local SCE pour obtenir des informations sur les formations Siemens SCE proposées dans votre région </w:t>
      </w:r>
      <w:r>
        <w:rPr>
          <w:lang w:val="fr-FR"/>
        </w:rPr>
        <w:fldChar w:fldCharType="begin"/>
      </w:r>
      <w:r>
        <w:rPr>
          <w:lang w:val="fr-FR"/>
        </w:rPr>
        <w:instrText>HYPERLINK "http://www.siemens.com/contact"</w:instrText>
      </w:r>
      <w:r w:rsidR="00A6441C">
        <w:rPr>
          <w:lang w:val="fr-FR"/>
        </w:rPr>
      </w:r>
      <w:r>
        <w:rPr>
          <w:lang w:val="fr-FR"/>
        </w:rPr>
        <w:fldChar w:fldCharType="separate"/>
      </w:r>
      <w:r>
        <w:rPr>
          <w:rStyle w:val="Hyperlink"/>
          <w:color w:val="0000FF"/>
          <w:szCs w:val="20"/>
          <w:lang w:val="fr-FR"/>
        </w:rPr>
        <w:t>siemens.com/</w:t>
      </w:r>
      <w:proofErr w:type="spellStart"/>
      <w:r>
        <w:rPr>
          <w:rStyle w:val="Hyperlink"/>
          <w:color w:val="0000FF"/>
          <w:szCs w:val="20"/>
          <w:lang w:val="fr-FR"/>
        </w:rPr>
        <w:t>sce</w:t>
      </w:r>
      <w:proofErr w:type="spellEnd"/>
      <w:r>
        <w:rPr>
          <w:rStyle w:val="Hyperlink"/>
          <w:color w:val="0000FF"/>
          <w:szCs w:val="20"/>
          <w:lang w:val="fr-FR"/>
        </w:rPr>
        <w:t>/contact</w:t>
      </w:r>
    </w:p>
    <w:p w:rsidR="00BB5E60" w:rsidRDefault="0050158E">
      <w:pPr>
        <w:pStyle w:val="Kopfzeile"/>
        <w:tabs>
          <w:tab w:val="clear" w:pos="4536"/>
          <w:tab w:val="clear" w:pos="9072"/>
        </w:tabs>
        <w:spacing w:before="0" w:after="0" w:line="264" w:lineRule="auto"/>
        <w:ind w:left="0" w:right="567"/>
        <w:rPr>
          <w:b/>
          <w:lang w:val="fr-FR"/>
        </w:rPr>
      </w:pPr>
      <w:r>
        <w:rPr>
          <w:b/>
          <w:bCs/>
          <w:lang w:val="fr-FR"/>
        </w:rPr>
        <w:fldChar w:fldCharType="end"/>
      </w:r>
    </w:p>
    <w:p w:rsidR="00BB5E60" w:rsidRDefault="00BB5E60">
      <w:pPr>
        <w:pStyle w:val="Kopfzeile"/>
        <w:tabs>
          <w:tab w:val="clear" w:pos="4536"/>
          <w:tab w:val="clear" w:pos="9072"/>
        </w:tabs>
        <w:spacing w:before="0" w:after="0" w:line="264" w:lineRule="auto"/>
        <w:ind w:left="0" w:right="567"/>
        <w:rPr>
          <w:b/>
          <w:sz w:val="24"/>
          <w:szCs w:val="24"/>
          <w:lang w:val="fr-FR"/>
        </w:rPr>
      </w:pPr>
    </w:p>
    <w:p w:rsidR="00BB5E60" w:rsidRDefault="0050158E">
      <w:pPr>
        <w:pStyle w:val="Kopfzeile"/>
        <w:tabs>
          <w:tab w:val="clear" w:pos="4536"/>
          <w:tab w:val="clear" w:pos="9072"/>
        </w:tabs>
        <w:spacing w:before="0" w:after="0" w:line="264" w:lineRule="auto"/>
        <w:ind w:left="0" w:right="567"/>
        <w:rPr>
          <w:b/>
          <w:szCs w:val="20"/>
          <w:lang w:val="fr-FR"/>
        </w:rPr>
      </w:pPr>
      <w:r>
        <w:rPr>
          <w:b/>
          <w:bCs/>
          <w:sz w:val="24"/>
          <w:szCs w:val="24"/>
          <w:lang w:val="fr-FR"/>
        </w:rPr>
        <w:t xml:space="preserve">Informations supplémentaires sur le SCE </w:t>
      </w:r>
    </w:p>
    <w:p w:rsidR="00BB5E60" w:rsidRDefault="00A6441C">
      <w:pPr>
        <w:pStyle w:val="Kopfzeile"/>
        <w:spacing w:before="0" w:after="0" w:line="264" w:lineRule="auto"/>
        <w:ind w:left="0" w:right="567"/>
        <w:jc w:val="both"/>
        <w:rPr>
          <w:rStyle w:val="Hyperlink"/>
          <w:color w:val="0000FF"/>
          <w:szCs w:val="20"/>
          <w:lang w:val="fr-FR"/>
        </w:rPr>
      </w:pPr>
      <w:hyperlink r:id="rId13" w:history="1">
        <w:r w:rsidR="0050158E">
          <w:rPr>
            <w:rStyle w:val="Hyperlink"/>
            <w:color w:val="0000FF"/>
            <w:szCs w:val="20"/>
            <w:lang w:val="fr-FR"/>
          </w:rPr>
          <w:t>siemens.com/</w:t>
        </w:r>
        <w:proofErr w:type="spellStart"/>
        <w:r w:rsidR="0050158E">
          <w:rPr>
            <w:rStyle w:val="Hyperlink"/>
            <w:color w:val="0000FF"/>
            <w:szCs w:val="20"/>
            <w:lang w:val="fr-FR"/>
          </w:rPr>
          <w:t>sce</w:t>
        </w:r>
        <w:proofErr w:type="spellEnd"/>
      </w:hyperlink>
    </w:p>
    <w:p w:rsidR="00BB5E60" w:rsidRDefault="00BB5E60">
      <w:pPr>
        <w:pStyle w:val="Kopfzeile"/>
        <w:spacing w:before="0" w:after="0" w:line="264" w:lineRule="auto"/>
        <w:ind w:left="0" w:right="567"/>
        <w:jc w:val="both"/>
        <w:rPr>
          <w:b/>
          <w:sz w:val="24"/>
          <w:szCs w:val="24"/>
          <w:lang w:val="fr-FR"/>
        </w:rPr>
      </w:pPr>
    </w:p>
    <w:p w:rsidR="00BB5E60" w:rsidRDefault="0050158E">
      <w:pPr>
        <w:pStyle w:val="Kopfzeile"/>
        <w:spacing w:before="0" w:after="0" w:line="264" w:lineRule="auto"/>
        <w:ind w:left="0" w:right="567"/>
        <w:jc w:val="both"/>
        <w:rPr>
          <w:b/>
          <w:sz w:val="24"/>
          <w:szCs w:val="24"/>
          <w:lang w:val="fr-FR"/>
        </w:rPr>
      </w:pPr>
      <w:r>
        <w:rPr>
          <w:b/>
          <w:bCs/>
          <w:sz w:val="24"/>
          <w:szCs w:val="24"/>
          <w:lang w:val="fr-FR"/>
        </w:rPr>
        <w:t>Indications d'utilisation</w:t>
      </w:r>
    </w:p>
    <w:p w:rsidR="00BB5E60" w:rsidRDefault="0050158E">
      <w:pPr>
        <w:pStyle w:val="Kopfzeile"/>
        <w:spacing w:before="0" w:after="0" w:line="264" w:lineRule="auto"/>
        <w:ind w:left="0" w:right="567"/>
        <w:jc w:val="both"/>
        <w:rPr>
          <w:color w:val="0000FF"/>
          <w:szCs w:val="20"/>
          <w:u w:val="single"/>
          <w:lang w:val="fr-FR"/>
        </w:rPr>
      </w:pPr>
      <w:r>
        <w:rPr>
          <w:szCs w:val="20"/>
          <w:lang w:val="fr-FR"/>
        </w:rPr>
        <w:t>Le curriculum SCE concernant la solution intégrée d'automatisation Totally Integrated Automation (TIA) a été spécialement élaboré pour le programme éducatif "Siemens Automation Cooperates with Education (SCE)" destiné aux établissements d'enseignement et aux organismes de R&amp;D. Siemens AG n'assume aucune responsabilité quant au contenu de la formation.</w:t>
      </w:r>
    </w:p>
    <w:p w:rsidR="00BB5E60" w:rsidRDefault="00BB5E60">
      <w:pPr>
        <w:pStyle w:val="Kopfzeile"/>
        <w:spacing w:before="0" w:after="0" w:line="264" w:lineRule="auto"/>
        <w:ind w:left="0" w:right="567"/>
        <w:jc w:val="both"/>
        <w:rPr>
          <w:szCs w:val="20"/>
          <w:lang w:val="fr-FR"/>
        </w:rPr>
      </w:pPr>
    </w:p>
    <w:p w:rsidR="00BB5E60" w:rsidRDefault="0050158E">
      <w:pPr>
        <w:pStyle w:val="Kopfzeile"/>
        <w:spacing w:before="0" w:after="0" w:line="264" w:lineRule="auto"/>
        <w:ind w:left="0" w:right="567"/>
        <w:jc w:val="both"/>
        <w:rPr>
          <w:szCs w:val="20"/>
          <w:lang w:val="fr-FR"/>
        </w:rPr>
      </w:pPr>
      <w:r>
        <w:rPr>
          <w:szCs w:val="20"/>
          <w:lang w:val="fr-FR"/>
        </w:rPr>
        <w:t xml:space="preserve">Le présent dossier de formation ne peut être utilisé que dans le cadre d'une formation initiale sur les produits/systèmes Siemens. Cela signifie qu'il peut être copié, en partie ou en intégralité, et remis aux étudiants dans les limites de leur formation. La diffusion et la reproduction de la présente documentation, ainsi que la communication de son contenu, sont autorisées au sein des établissements d'enseignement à des fins éducatives uniquement. </w:t>
      </w:r>
    </w:p>
    <w:p w:rsidR="00BB5E60" w:rsidRDefault="00BB5E60">
      <w:pPr>
        <w:pStyle w:val="Kopfzeile"/>
        <w:spacing w:before="0" w:after="0" w:line="264" w:lineRule="auto"/>
        <w:ind w:right="567"/>
        <w:jc w:val="both"/>
        <w:rPr>
          <w:lang w:val="fr-FR"/>
        </w:rPr>
      </w:pPr>
    </w:p>
    <w:p w:rsidR="00BB5E60" w:rsidRDefault="0050158E">
      <w:pPr>
        <w:pStyle w:val="Kopfzeile"/>
        <w:tabs>
          <w:tab w:val="clear" w:pos="4536"/>
          <w:tab w:val="clear" w:pos="9072"/>
        </w:tabs>
        <w:spacing w:before="0" w:after="0" w:line="264" w:lineRule="auto"/>
        <w:ind w:left="0" w:right="567"/>
        <w:jc w:val="both"/>
        <w:rPr>
          <w:szCs w:val="20"/>
          <w:lang w:val="fr-FR"/>
        </w:rPr>
      </w:pPr>
      <w:r>
        <w:rPr>
          <w:szCs w:val="20"/>
          <w:lang w:val="fr-FR"/>
        </w:rPr>
        <w:t xml:space="preserve">Toute exception à ces modalités nécessite l'autorisation écrite du partenaire Siemens AG : Monsieur Roland Scheuerer </w:t>
      </w:r>
      <w:r>
        <w:rPr>
          <w:color w:val="0000FF"/>
          <w:szCs w:val="20"/>
          <w:u w:val="single"/>
          <w:lang w:val="fr-FR"/>
        </w:rPr>
        <w:t>roland.scheuerer@siemens.com</w:t>
      </w:r>
      <w:r>
        <w:rPr>
          <w:szCs w:val="20"/>
          <w:lang w:val="fr-FR"/>
        </w:rPr>
        <w:t>.</w:t>
      </w:r>
    </w:p>
    <w:p w:rsidR="00BB5E60" w:rsidRDefault="00BB5E60">
      <w:pPr>
        <w:pStyle w:val="Kopfzeile"/>
        <w:spacing w:before="0" w:after="0" w:line="264" w:lineRule="auto"/>
        <w:ind w:left="0" w:right="567"/>
        <w:jc w:val="both"/>
        <w:rPr>
          <w:szCs w:val="20"/>
          <w:lang w:val="fr-FR"/>
        </w:rPr>
      </w:pPr>
    </w:p>
    <w:p w:rsidR="00BB5E60" w:rsidRDefault="0050158E">
      <w:pPr>
        <w:pStyle w:val="Kopfzeile"/>
        <w:spacing w:before="0" w:after="0" w:line="264" w:lineRule="auto"/>
        <w:ind w:left="0" w:right="567"/>
        <w:jc w:val="both"/>
        <w:rPr>
          <w:szCs w:val="20"/>
          <w:lang w:val="fr-FR"/>
        </w:rPr>
      </w:pPr>
      <w:r>
        <w:rPr>
          <w:szCs w:val="20"/>
          <w:lang w:val="fr-FR"/>
        </w:rPr>
        <w:t>Toute infraction entraînera un dédommagement. Tous nos droits sont réservés, y compris ceux inhérents à la traduction, et en particulier ceux obtenus suite à la délivrance d'un brevet ou à l'enregistrement d'un modèle d'utilité.</w:t>
      </w:r>
    </w:p>
    <w:p w:rsidR="00BB5E60" w:rsidRDefault="0050158E">
      <w:pPr>
        <w:pStyle w:val="Kopfzeile"/>
        <w:spacing w:before="0" w:after="0" w:line="264" w:lineRule="auto"/>
        <w:ind w:left="0" w:right="567"/>
        <w:jc w:val="both"/>
        <w:rPr>
          <w:szCs w:val="20"/>
          <w:lang w:val="fr-FR"/>
        </w:rPr>
      </w:pPr>
      <w:r>
        <w:rPr>
          <w:szCs w:val="20"/>
          <w:lang w:val="fr-FR"/>
        </w:rPr>
        <w:t>L'utilisation dans le cadre d'une formation de la clientèle industrielle est expressément interdite. L'usage commercial du présent curriculum n'est pas autorisé.</w:t>
      </w:r>
    </w:p>
    <w:p w:rsidR="00BB5E60" w:rsidRDefault="00BB5E60">
      <w:pPr>
        <w:pStyle w:val="Kopfzeile"/>
        <w:spacing w:before="0" w:after="0" w:line="264" w:lineRule="auto"/>
        <w:ind w:left="0" w:right="567"/>
        <w:jc w:val="both"/>
        <w:rPr>
          <w:szCs w:val="20"/>
          <w:lang w:val="fr-FR"/>
        </w:rPr>
      </w:pPr>
    </w:p>
    <w:p w:rsidR="00BB5E60" w:rsidRDefault="0050158E">
      <w:pPr>
        <w:pStyle w:val="Kopfzeile"/>
        <w:tabs>
          <w:tab w:val="clear" w:pos="4536"/>
          <w:tab w:val="clear" w:pos="9072"/>
        </w:tabs>
        <w:spacing w:before="0" w:after="0" w:line="264" w:lineRule="auto"/>
        <w:ind w:left="0" w:right="567"/>
        <w:jc w:val="both"/>
        <w:rPr>
          <w:szCs w:val="20"/>
          <w:lang w:val="fr-FR"/>
        </w:rPr>
      </w:pPr>
      <w:r>
        <w:rPr>
          <w:szCs w:val="20"/>
          <w:lang w:val="fr-FR"/>
        </w:rPr>
        <w:t>Nous souhaitons remercier la société Michael Dziallas Engineering, ainsi que toutes les personnes ayant contribué à l'élaboration de ce curriculum SCE.</w:t>
      </w:r>
    </w:p>
    <w:p w:rsidR="00BB5E60" w:rsidRDefault="00BB5E60">
      <w:pPr>
        <w:pStyle w:val="berschrift1"/>
        <w:numPr>
          <w:ilvl w:val="0"/>
          <w:numId w:val="0"/>
        </w:numPr>
        <w:rPr>
          <w:lang w:val="fr-FR"/>
        </w:rPr>
        <w:sectPr w:rsidR="00BB5E60">
          <w:headerReference w:type="default" r:id="rId14"/>
          <w:footerReference w:type="default" r:id="rId15"/>
          <w:footerReference w:type="first" r:id="rId16"/>
          <w:pgSz w:w="11906" w:h="16838"/>
          <w:pgMar w:top="1418" w:right="849" w:bottom="1616" w:left="1134" w:header="737" w:footer="170" w:gutter="0"/>
          <w:pgNumType w:start="1"/>
          <w:cols w:space="708"/>
          <w:titlePg/>
          <w:docGrid w:linePitch="360"/>
        </w:sectPr>
      </w:pPr>
    </w:p>
    <w:bookmarkEnd w:id="0"/>
    <w:bookmarkEnd w:id="1"/>
    <w:p w:rsidR="00BB5E60" w:rsidRDefault="0050158E">
      <w:pPr>
        <w:pStyle w:val="Inhaltsverzeichnisberschrift"/>
        <w:numPr>
          <w:ilvl w:val="0"/>
          <w:numId w:val="0"/>
        </w:numPr>
        <w:rPr>
          <w:rStyle w:val="InhaltsverzeichnisZchn"/>
        </w:rPr>
      </w:pPr>
      <w:r>
        <w:rPr>
          <w:rStyle w:val="InhaltsverzeichnisZchn"/>
          <w:bCs/>
          <w:lang w:val="fr-FR"/>
        </w:rPr>
        <w:lastRenderedPageBreak/>
        <w:t>Sommaire</w:t>
      </w:r>
    </w:p>
    <w:p w:rsidR="00A6441C" w:rsidRDefault="0050158E">
      <w:pPr>
        <w:pStyle w:val="Verzeichnis1"/>
        <w:rPr>
          <w:rFonts w:asciiTheme="minorHAnsi" w:eastAsiaTheme="minorEastAsia" w:hAnsiTheme="minorHAnsi" w:cstheme="minorBidi"/>
          <w:noProof/>
          <w:sz w:val="22"/>
          <w:lang w:eastAsia="de-DE" w:bidi="ar-SA"/>
        </w:rPr>
      </w:pPr>
      <w:r>
        <w:rPr>
          <w:lang w:val="fr-FR"/>
        </w:rPr>
        <w:fldChar w:fldCharType="begin"/>
      </w:r>
      <w:r>
        <w:instrText xml:space="preserve"> TOC \o "1-3" \h \z \u </w:instrText>
      </w:r>
      <w:r>
        <w:fldChar w:fldCharType="separate"/>
      </w:r>
      <w:hyperlink w:anchor="_Toc450899321" w:history="1">
        <w:r w:rsidR="00A6441C" w:rsidRPr="000E3206">
          <w:rPr>
            <w:rStyle w:val="Hyperlink"/>
            <w:noProof/>
          </w:rPr>
          <w:t>1</w:t>
        </w:r>
        <w:r w:rsidR="00A6441C">
          <w:rPr>
            <w:rFonts w:asciiTheme="minorHAnsi" w:eastAsiaTheme="minorEastAsia" w:hAnsiTheme="minorHAnsi" w:cstheme="minorBidi"/>
            <w:noProof/>
            <w:sz w:val="22"/>
            <w:lang w:eastAsia="de-DE" w:bidi="ar-SA"/>
          </w:rPr>
          <w:tab/>
        </w:r>
        <w:r w:rsidR="00A6441C" w:rsidRPr="000E3206">
          <w:rPr>
            <w:rStyle w:val="Hyperlink"/>
            <w:bCs/>
            <w:noProof/>
            <w:lang w:val="fr-FR"/>
          </w:rPr>
          <w:t>Objectif</w:t>
        </w:r>
        <w:r w:rsidR="00A6441C">
          <w:rPr>
            <w:noProof/>
            <w:webHidden/>
          </w:rPr>
          <w:tab/>
        </w:r>
        <w:r w:rsidR="00A6441C">
          <w:rPr>
            <w:noProof/>
            <w:webHidden/>
          </w:rPr>
          <w:fldChar w:fldCharType="begin"/>
        </w:r>
        <w:r w:rsidR="00A6441C">
          <w:rPr>
            <w:noProof/>
            <w:webHidden/>
          </w:rPr>
          <w:instrText xml:space="preserve"> PAGEREF _Toc450899321 \h </w:instrText>
        </w:r>
        <w:r w:rsidR="00A6441C">
          <w:rPr>
            <w:noProof/>
            <w:webHidden/>
          </w:rPr>
        </w:r>
        <w:r w:rsidR="00A6441C">
          <w:rPr>
            <w:noProof/>
            <w:webHidden/>
          </w:rPr>
          <w:fldChar w:fldCharType="separate"/>
        </w:r>
        <w:r w:rsidR="00A6441C">
          <w:rPr>
            <w:noProof/>
            <w:webHidden/>
          </w:rPr>
          <w:t>5</w:t>
        </w:r>
        <w:r w:rsidR="00A6441C">
          <w:rPr>
            <w:noProof/>
            <w:webHidden/>
          </w:rPr>
          <w:fldChar w:fldCharType="end"/>
        </w:r>
      </w:hyperlink>
    </w:p>
    <w:p w:rsidR="00A6441C" w:rsidRDefault="00A6441C">
      <w:pPr>
        <w:pStyle w:val="Verzeichnis1"/>
        <w:rPr>
          <w:rFonts w:asciiTheme="minorHAnsi" w:eastAsiaTheme="minorEastAsia" w:hAnsiTheme="minorHAnsi" w:cstheme="minorBidi"/>
          <w:noProof/>
          <w:sz w:val="22"/>
          <w:lang w:eastAsia="de-DE" w:bidi="ar-SA"/>
        </w:rPr>
      </w:pPr>
      <w:hyperlink w:anchor="_Toc450899322" w:history="1">
        <w:r w:rsidRPr="000E3206">
          <w:rPr>
            <w:rStyle w:val="Hyperlink"/>
            <w:noProof/>
          </w:rPr>
          <w:t>2</w:t>
        </w:r>
        <w:r>
          <w:rPr>
            <w:rFonts w:asciiTheme="minorHAnsi" w:eastAsiaTheme="minorEastAsia" w:hAnsiTheme="minorHAnsi" w:cstheme="minorBidi"/>
            <w:noProof/>
            <w:sz w:val="22"/>
            <w:lang w:eastAsia="de-DE" w:bidi="ar-SA"/>
          </w:rPr>
          <w:tab/>
        </w:r>
        <w:r w:rsidRPr="000E3206">
          <w:rPr>
            <w:rStyle w:val="Hyperlink"/>
            <w:bCs/>
            <w:noProof/>
            <w:lang w:val="fr-FR"/>
          </w:rPr>
          <w:t>Condition</w:t>
        </w:r>
        <w:r>
          <w:rPr>
            <w:noProof/>
            <w:webHidden/>
          </w:rPr>
          <w:tab/>
        </w:r>
        <w:r>
          <w:rPr>
            <w:noProof/>
            <w:webHidden/>
          </w:rPr>
          <w:fldChar w:fldCharType="begin"/>
        </w:r>
        <w:r>
          <w:rPr>
            <w:noProof/>
            <w:webHidden/>
          </w:rPr>
          <w:instrText xml:space="preserve"> PAGEREF _Toc450899322 \h </w:instrText>
        </w:r>
        <w:r>
          <w:rPr>
            <w:noProof/>
            <w:webHidden/>
          </w:rPr>
        </w:r>
        <w:r>
          <w:rPr>
            <w:noProof/>
            <w:webHidden/>
          </w:rPr>
          <w:fldChar w:fldCharType="separate"/>
        </w:r>
        <w:r>
          <w:rPr>
            <w:noProof/>
            <w:webHidden/>
          </w:rPr>
          <w:t>5</w:t>
        </w:r>
        <w:r>
          <w:rPr>
            <w:noProof/>
            <w:webHidden/>
          </w:rPr>
          <w:fldChar w:fldCharType="end"/>
        </w:r>
      </w:hyperlink>
    </w:p>
    <w:p w:rsidR="00A6441C" w:rsidRDefault="00A6441C">
      <w:pPr>
        <w:pStyle w:val="Verzeichnis1"/>
        <w:rPr>
          <w:rFonts w:asciiTheme="minorHAnsi" w:eastAsiaTheme="minorEastAsia" w:hAnsiTheme="minorHAnsi" w:cstheme="minorBidi"/>
          <w:noProof/>
          <w:sz w:val="22"/>
          <w:lang w:eastAsia="de-DE" w:bidi="ar-SA"/>
        </w:rPr>
      </w:pPr>
      <w:hyperlink w:anchor="_Toc450899323" w:history="1">
        <w:r w:rsidRPr="000E3206">
          <w:rPr>
            <w:rStyle w:val="Hyperlink"/>
            <w:noProof/>
          </w:rPr>
          <w:t>3</w:t>
        </w:r>
        <w:r>
          <w:rPr>
            <w:rFonts w:asciiTheme="minorHAnsi" w:eastAsiaTheme="minorEastAsia" w:hAnsiTheme="minorHAnsi" w:cstheme="minorBidi"/>
            <w:noProof/>
            <w:sz w:val="22"/>
            <w:lang w:eastAsia="de-DE" w:bidi="ar-SA"/>
          </w:rPr>
          <w:tab/>
        </w:r>
        <w:r w:rsidRPr="000E3206">
          <w:rPr>
            <w:rStyle w:val="Hyperlink"/>
            <w:bCs/>
            <w:noProof/>
            <w:lang w:val="fr-FR"/>
          </w:rPr>
          <w:t>Théorie</w:t>
        </w:r>
        <w:r>
          <w:rPr>
            <w:noProof/>
            <w:webHidden/>
          </w:rPr>
          <w:tab/>
        </w:r>
        <w:r>
          <w:rPr>
            <w:noProof/>
            <w:webHidden/>
          </w:rPr>
          <w:fldChar w:fldCharType="begin"/>
        </w:r>
        <w:r>
          <w:rPr>
            <w:noProof/>
            <w:webHidden/>
          </w:rPr>
          <w:instrText xml:space="preserve"> PAGEREF _Toc450899323 \h </w:instrText>
        </w:r>
        <w:r>
          <w:rPr>
            <w:noProof/>
            <w:webHidden/>
          </w:rPr>
        </w:r>
        <w:r>
          <w:rPr>
            <w:noProof/>
            <w:webHidden/>
          </w:rPr>
          <w:fldChar w:fldCharType="separate"/>
        </w:r>
        <w:r>
          <w:rPr>
            <w:noProof/>
            <w:webHidden/>
          </w:rPr>
          <w:t>5</w:t>
        </w:r>
        <w:r>
          <w:rPr>
            <w:noProof/>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24" w:history="1">
        <w:r w:rsidRPr="000E3206">
          <w:rPr>
            <w:rStyle w:val="Hyperlink"/>
            <w:lang w:val="fr-FR"/>
          </w:rPr>
          <w:t>3.1</w:t>
        </w:r>
        <w:r>
          <w:rPr>
            <w:rFonts w:asciiTheme="minorHAnsi" w:eastAsiaTheme="minorEastAsia" w:hAnsiTheme="minorHAnsi" w:cstheme="minorBidi"/>
            <w:sz w:val="22"/>
            <w:lang w:eastAsia="de-DE" w:bidi="ar-SA"/>
          </w:rPr>
          <w:tab/>
        </w:r>
        <w:r w:rsidRPr="000E3206">
          <w:rPr>
            <w:rStyle w:val="Hyperlink"/>
            <w:bCs/>
            <w:lang w:val="fr-FR"/>
          </w:rPr>
          <w:t>Remarques sur l'utilisation de LOGO! 0BA8</w:t>
        </w:r>
        <w:r>
          <w:rPr>
            <w:webHidden/>
          </w:rPr>
          <w:tab/>
        </w:r>
        <w:r>
          <w:rPr>
            <w:webHidden/>
          </w:rPr>
          <w:fldChar w:fldCharType="begin"/>
        </w:r>
        <w:r>
          <w:rPr>
            <w:webHidden/>
          </w:rPr>
          <w:instrText xml:space="preserve"> PAGEREF _Toc450899324 \h </w:instrText>
        </w:r>
        <w:r>
          <w:rPr>
            <w:webHidden/>
          </w:rPr>
        </w:r>
        <w:r>
          <w:rPr>
            <w:webHidden/>
          </w:rPr>
          <w:fldChar w:fldCharType="separate"/>
        </w:r>
        <w:r>
          <w:rPr>
            <w:webHidden/>
          </w:rPr>
          <w:t>5</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25" w:history="1">
        <w:r w:rsidRPr="000E3206">
          <w:rPr>
            <w:rStyle w:val="Hyperlink"/>
            <w:lang w:val="fr-FR"/>
          </w:rPr>
          <w:t>3.2</w:t>
        </w:r>
        <w:r>
          <w:rPr>
            <w:rFonts w:asciiTheme="minorHAnsi" w:eastAsiaTheme="minorEastAsia" w:hAnsiTheme="minorHAnsi" w:cstheme="minorBidi"/>
            <w:sz w:val="22"/>
            <w:lang w:eastAsia="de-DE" w:bidi="ar-SA"/>
          </w:rPr>
          <w:tab/>
        </w:r>
        <w:r w:rsidRPr="000E3206">
          <w:rPr>
            <w:rStyle w:val="Hyperlink"/>
            <w:lang w:val="fr-FR"/>
          </w:rPr>
          <w:t>Régler l'adresse IP de LOGO! 0BA8</w:t>
        </w:r>
        <w:r>
          <w:rPr>
            <w:webHidden/>
          </w:rPr>
          <w:tab/>
        </w:r>
        <w:r>
          <w:rPr>
            <w:webHidden/>
          </w:rPr>
          <w:fldChar w:fldCharType="begin"/>
        </w:r>
        <w:r>
          <w:rPr>
            <w:webHidden/>
          </w:rPr>
          <w:instrText xml:space="preserve"> PAGEREF _Toc450899325 \h </w:instrText>
        </w:r>
        <w:r>
          <w:rPr>
            <w:webHidden/>
          </w:rPr>
        </w:r>
        <w:r>
          <w:rPr>
            <w:webHidden/>
          </w:rPr>
          <w:fldChar w:fldCharType="separate"/>
        </w:r>
        <w:r>
          <w:rPr>
            <w:webHidden/>
          </w:rPr>
          <w:t>6</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26" w:history="1">
        <w:r w:rsidRPr="000E3206">
          <w:rPr>
            <w:rStyle w:val="Hyperlink"/>
          </w:rPr>
          <w:t>3.3</w:t>
        </w:r>
        <w:r>
          <w:rPr>
            <w:rFonts w:asciiTheme="minorHAnsi" w:eastAsiaTheme="minorEastAsia" w:hAnsiTheme="minorHAnsi" w:cstheme="minorBidi"/>
            <w:sz w:val="22"/>
            <w:lang w:eastAsia="de-DE" w:bidi="ar-SA"/>
          </w:rPr>
          <w:tab/>
        </w:r>
        <w:r w:rsidRPr="000E3206">
          <w:rPr>
            <w:rStyle w:val="Hyperlink"/>
            <w:bCs/>
            <w:lang w:val="fr-FR"/>
          </w:rPr>
          <w:t>LOGO!Soft Comfort V8.0</w:t>
        </w:r>
        <w:r>
          <w:rPr>
            <w:webHidden/>
          </w:rPr>
          <w:tab/>
        </w:r>
        <w:r>
          <w:rPr>
            <w:webHidden/>
          </w:rPr>
          <w:fldChar w:fldCharType="begin"/>
        </w:r>
        <w:r>
          <w:rPr>
            <w:webHidden/>
          </w:rPr>
          <w:instrText xml:space="preserve"> PAGEREF _Toc450899326 \h </w:instrText>
        </w:r>
        <w:r>
          <w:rPr>
            <w:webHidden/>
          </w:rPr>
        </w:r>
        <w:r>
          <w:rPr>
            <w:webHidden/>
          </w:rPr>
          <w:fldChar w:fldCharType="separate"/>
        </w:r>
        <w:r>
          <w:rPr>
            <w:webHidden/>
          </w:rPr>
          <w:t>6</w:t>
        </w:r>
        <w:r>
          <w:rPr>
            <w:webHidden/>
          </w:rPr>
          <w:fldChar w:fldCharType="end"/>
        </w:r>
      </w:hyperlink>
    </w:p>
    <w:p w:rsidR="00A6441C" w:rsidRDefault="00A6441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327" w:history="1">
        <w:r w:rsidRPr="000E3206">
          <w:rPr>
            <w:rStyle w:val="Hyperlink"/>
            <w:noProof/>
          </w:rPr>
          <w:t>3.3.1</w:t>
        </w:r>
        <w:r>
          <w:rPr>
            <w:rFonts w:asciiTheme="minorHAnsi" w:eastAsiaTheme="minorEastAsia" w:hAnsiTheme="minorHAnsi" w:cstheme="minorBidi"/>
            <w:noProof/>
            <w:sz w:val="22"/>
            <w:lang w:eastAsia="de-DE" w:bidi="ar-SA"/>
          </w:rPr>
          <w:tab/>
        </w:r>
        <w:r w:rsidRPr="000E3206">
          <w:rPr>
            <w:rStyle w:val="Hyperlink"/>
            <w:bCs/>
            <w:noProof/>
            <w:lang w:val="fr-FR"/>
          </w:rPr>
          <w:t>Interface de programmation</w:t>
        </w:r>
        <w:r>
          <w:rPr>
            <w:noProof/>
            <w:webHidden/>
          </w:rPr>
          <w:tab/>
        </w:r>
        <w:r>
          <w:rPr>
            <w:noProof/>
            <w:webHidden/>
          </w:rPr>
          <w:fldChar w:fldCharType="begin"/>
        </w:r>
        <w:r>
          <w:rPr>
            <w:noProof/>
            <w:webHidden/>
          </w:rPr>
          <w:instrText xml:space="preserve"> PAGEREF _Toc450899327 \h </w:instrText>
        </w:r>
        <w:r>
          <w:rPr>
            <w:noProof/>
            <w:webHidden/>
          </w:rPr>
        </w:r>
        <w:r>
          <w:rPr>
            <w:noProof/>
            <w:webHidden/>
          </w:rPr>
          <w:fldChar w:fldCharType="separate"/>
        </w:r>
        <w:r>
          <w:rPr>
            <w:noProof/>
            <w:webHidden/>
          </w:rPr>
          <w:t>7</w:t>
        </w:r>
        <w:r>
          <w:rPr>
            <w:noProof/>
            <w:webHidden/>
          </w:rPr>
          <w:fldChar w:fldCharType="end"/>
        </w:r>
      </w:hyperlink>
    </w:p>
    <w:p w:rsidR="00A6441C" w:rsidRDefault="00A6441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328" w:history="1">
        <w:r w:rsidRPr="000E3206">
          <w:rPr>
            <w:rStyle w:val="Hyperlink"/>
            <w:noProof/>
          </w:rPr>
          <w:t>3.3.2</w:t>
        </w:r>
        <w:r>
          <w:rPr>
            <w:rFonts w:asciiTheme="minorHAnsi" w:eastAsiaTheme="minorEastAsia" w:hAnsiTheme="minorHAnsi" w:cstheme="minorBidi"/>
            <w:noProof/>
            <w:sz w:val="22"/>
            <w:lang w:eastAsia="de-DE" w:bidi="ar-SA"/>
          </w:rPr>
          <w:tab/>
        </w:r>
        <w:r w:rsidRPr="000E3206">
          <w:rPr>
            <w:rStyle w:val="Hyperlink"/>
            <w:bCs/>
            <w:noProof/>
            <w:lang w:val="fr-FR"/>
          </w:rPr>
          <w:t>Interface de projet</w:t>
        </w:r>
        <w:r>
          <w:rPr>
            <w:noProof/>
            <w:webHidden/>
          </w:rPr>
          <w:tab/>
        </w:r>
        <w:r>
          <w:rPr>
            <w:noProof/>
            <w:webHidden/>
          </w:rPr>
          <w:fldChar w:fldCharType="begin"/>
        </w:r>
        <w:r>
          <w:rPr>
            <w:noProof/>
            <w:webHidden/>
          </w:rPr>
          <w:instrText xml:space="preserve"> PAGEREF _Toc450899328 \h </w:instrText>
        </w:r>
        <w:r>
          <w:rPr>
            <w:noProof/>
            <w:webHidden/>
          </w:rPr>
        </w:r>
        <w:r>
          <w:rPr>
            <w:noProof/>
            <w:webHidden/>
          </w:rPr>
          <w:fldChar w:fldCharType="separate"/>
        </w:r>
        <w:r>
          <w:rPr>
            <w:noProof/>
            <w:webHidden/>
          </w:rPr>
          <w:t>8</w:t>
        </w:r>
        <w:r>
          <w:rPr>
            <w:noProof/>
            <w:webHidden/>
          </w:rPr>
          <w:fldChar w:fldCharType="end"/>
        </w:r>
      </w:hyperlink>
    </w:p>
    <w:p w:rsidR="00A6441C" w:rsidRDefault="00A6441C">
      <w:pPr>
        <w:pStyle w:val="Verzeichnis1"/>
        <w:rPr>
          <w:rFonts w:asciiTheme="minorHAnsi" w:eastAsiaTheme="minorEastAsia" w:hAnsiTheme="minorHAnsi" w:cstheme="minorBidi"/>
          <w:noProof/>
          <w:sz w:val="22"/>
          <w:lang w:eastAsia="de-DE" w:bidi="ar-SA"/>
        </w:rPr>
      </w:pPr>
      <w:hyperlink w:anchor="_Toc450899329" w:history="1">
        <w:r w:rsidRPr="000E3206">
          <w:rPr>
            <w:rStyle w:val="Hyperlink"/>
            <w:noProof/>
            <w:lang w:val="fr-FR"/>
          </w:rPr>
          <w:t>4</w:t>
        </w:r>
        <w:r>
          <w:rPr>
            <w:rFonts w:asciiTheme="minorHAnsi" w:eastAsiaTheme="minorEastAsia" w:hAnsiTheme="minorHAnsi" w:cstheme="minorBidi"/>
            <w:noProof/>
            <w:sz w:val="22"/>
            <w:lang w:eastAsia="de-DE" w:bidi="ar-SA"/>
          </w:rPr>
          <w:tab/>
        </w:r>
        <w:r w:rsidRPr="000E3206">
          <w:rPr>
            <w:rStyle w:val="Hyperlink"/>
            <w:bCs/>
            <w:noProof/>
            <w:lang w:val="fr-FR"/>
          </w:rPr>
          <w:t>Tâche :</w:t>
        </w:r>
        <w:r w:rsidRPr="000E3206">
          <w:rPr>
            <w:rStyle w:val="Hyperlink"/>
            <w:noProof/>
            <w:lang w:val="fr-FR"/>
          </w:rPr>
          <w:t xml:space="preserve"> </w:t>
        </w:r>
        <w:r w:rsidRPr="000E3206">
          <w:rPr>
            <w:rStyle w:val="Hyperlink"/>
            <w:bCs/>
            <w:noProof/>
            <w:lang w:val="fr-FR"/>
          </w:rPr>
          <w:t>Commande d'un portail d’usine avec LOGO! 0BA8</w:t>
        </w:r>
        <w:r>
          <w:rPr>
            <w:noProof/>
            <w:webHidden/>
          </w:rPr>
          <w:tab/>
        </w:r>
        <w:r>
          <w:rPr>
            <w:noProof/>
            <w:webHidden/>
          </w:rPr>
          <w:fldChar w:fldCharType="begin"/>
        </w:r>
        <w:r>
          <w:rPr>
            <w:noProof/>
            <w:webHidden/>
          </w:rPr>
          <w:instrText xml:space="preserve"> PAGEREF _Toc450899329 \h </w:instrText>
        </w:r>
        <w:r>
          <w:rPr>
            <w:noProof/>
            <w:webHidden/>
          </w:rPr>
        </w:r>
        <w:r>
          <w:rPr>
            <w:noProof/>
            <w:webHidden/>
          </w:rPr>
          <w:fldChar w:fldCharType="separate"/>
        </w:r>
        <w:r>
          <w:rPr>
            <w:noProof/>
            <w:webHidden/>
          </w:rPr>
          <w:t>9</w:t>
        </w:r>
        <w:r>
          <w:rPr>
            <w:noProof/>
            <w:webHidden/>
          </w:rPr>
          <w:fldChar w:fldCharType="end"/>
        </w:r>
      </w:hyperlink>
    </w:p>
    <w:p w:rsidR="00A6441C" w:rsidRDefault="00A6441C">
      <w:pPr>
        <w:pStyle w:val="Verzeichnis1"/>
        <w:rPr>
          <w:rFonts w:asciiTheme="minorHAnsi" w:eastAsiaTheme="minorEastAsia" w:hAnsiTheme="minorHAnsi" w:cstheme="minorBidi"/>
          <w:noProof/>
          <w:sz w:val="22"/>
          <w:lang w:eastAsia="de-DE" w:bidi="ar-SA"/>
        </w:rPr>
      </w:pPr>
      <w:hyperlink w:anchor="_Toc450899330" w:history="1">
        <w:r w:rsidRPr="000E3206">
          <w:rPr>
            <w:rStyle w:val="Hyperlink"/>
            <w:noProof/>
          </w:rPr>
          <w:t>5</w:t>
        </w:r>
        <w:r>
          <w:rPr>
            <w:rFonts w:asciiTheme="minorHAnsi" w:eastAsiaTheme="minorEastAsia" w:hAnsiTheme="minorHAnsi" w:cstheme="minorBidi"/>
            <w:noProof/>
            <w:sz w:val="22"/>
            <w:lang w:eastAsia="de-DE" w:bidi="ar-SA"/>
          </w:rPr>
          <w:tab/>
        </w:r>
        <w:r w:rsidRPr="000E3206">
          <w:rPr>
            <w:rStyle w:val="Hyperlink"/>
            <w:bCs/>
            <w:noProof/>
            <w:lang w:val="fr-FR"/>
          </w:rPr>
          <w:t>Conception</w:t>
        </w:r>
        <w:r>
          <w:rPr>
            <w:noProof/>
            <w:webHidden/>
          </w:rPr>
          <w:tab/>
        </w:r>
        <w:r>
          <w:rPr>
            <w:noProof/>
            <w:webHidden/>
          </w:rPr>
          <w:fldChar w:fldCharType="begin"/>
        </w:r>
        <w:r>
          <w:rPr>
            <w:noProof/>
            <w:webHidden/>
          </w:rPr>
          <w:instrText xml:space="preserve"> PAGEREF _Toc450899330 \h </w:instrText>
        </w:r>
        <w:r>
          <w:rPr>
            <w:noProof/>
            <w:webHidden/>
          </w:rPr>
        </w:r>
        <w:r>
          <w:rPr>
            <w:noProof/>
            <w:webHidden/>
          </w:rPr>
          <w:fldChar w:fldCharType="separate"/>
        </w:r>
        <w:r>
          <w:rPr>
            <w:noProof/>
            <w:webHidden/>
          </w:rPr>
          <w:t>9</w:t>
        </w:r>
        <w:r>
          <w:rPr>
            <w:noProof/>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31" w:history="1">
        <w:r w:rsidRPr="000E3206">
          <w:rPr>
            <w:rStyle w:val="Hyperlink"/>
          </w:rPr>
          <w:t>5.1</w:t>
        </w:r>
        <w:r>
          <w:rPr>
            <w:rFonts w:asciiTheme="minorHAnsi" w:eastAsiaTheme="minorEastAsia" w:hAnsiTheme="minorHAnsi" w:cstheme="minorBidi"/>
            <w:sz w:val="22"/>
            <w:lang w:eastAsia="de-DE" w:bidi="ar-SA"/>
          </w:rPr>
          <w:tab/>
        </w:r>
        <w:r w:rsidRPr="000E3206">
          <w:rPr>
            <w:rStyle w:val="Hyperlink"/>
            <w:bCs/>
            <w:lang w:val="fr-FR"/>
          </w:rPr>
          <w:t>Schéma technologique</w:t>
        </w:r>
        <w:r>
          <w:rPr>
            <w:webHidden/>
          </w:rPr>
          <w:tab/>
        </w:r>
        <w:r>
          <w:rPr>
            <w:webHidden/>
          </w:rPr>
          <w:fldChar w:fldCharType="begin"/>
        </w:r>
        <w:r>
          <w:rPr>
            <w:webHidden/>
          </w:rPr>
          <w:instrText xml:space="preserve"> PAGEREF _Toc450899331 \h </w:instrText>
        </w:r>
        <w:r>
          <w:rPr>
            <w:webHidden/>
          </w:rPr>
        </w:r>
        <w:r>
          <w:rPr>
            <w:webHidden/>
          </w:rPr>
          <w:fldChar w:fldCharType="separate"/>
        </w:r>
        <w:r>
          <w:rPr>
            <w:webHidden/>
          </w:rPr>
          <w:t>10</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32" w:history="1">
        <w:r w:rsidRPr="000E3206">
          <w:rPr>
            <w:rStyle w:val="Hyperlink"/>
          </w:rPr>
          <w:t>5.2</w:t>
        </w:r>
        <w:r>
          <w:rPr>
            <w:rFonts w:asciiTheme="minorHAnsi" w:eastAsiaTheme="minorEastAsia" w:hAnsiTheme="minorHAnsi" w:cstheme="minorBidi"/>
            <w:sz w:val="22"/>
            <w:lang w:eastAsia="de-DE" w:bidi="ar-SA"/>
          </w:rPr>
          <w:tab/>
        </w:r>
        <w:r w:rsidRPr="000E3206">
          <w:rPr>
            <w:rStyle w:val="Hyperlink"/>
            <w:bCs/>
            <w:lang w:val="fr-FR"/>
          </w:rPr>
          <w:t>Tableau d'affectation</w:t>
        </w:r>
        <w:r>
          <w:rPr>
            <w:webHidden/>
          </w:rPr>
          <w:tab/>
        </w:r>
        <w:r>
          <w:rPr>
            <w:webHidden/>
          </w:rPr>
          <w:fldChar w:fldCharType="begin"/>
        </w:r>
        <w:r>
          <w:rPr>
            <w:webHidden/>
          </w:rPr>
          <w:instrText xml:space="preserve"> PAGEREF _Toc450899332 \h </w:instrText>
        </w:r>
        <w:r>
          <w:rPr>
            <w:webHidden/>
          </w:rPr>
        </w:r>
        <w:r>
          <w:rPr>
            <w:webHidden/>
          </w:rPr>
          <w:fldChar w:fldCharType="separate"/>
        </w:r>
        <w:r>
          <w:rPr>
            <w:webHidden/>
          </w:rPr>
          <w:t>11</w:t>
        </w:r>
        <w:r>
          <w:rPr>
            <w:webHidden/>
          </w:rPr>
          <w:fldChar w:fldCharType="end"/>
        </w:r>
      </w:hyperlink>
    </w:p>
    <w:p w:rsidR="00A6441C" w:rsidRDefault="00A6441C">
      <w:pPr>
        <w:pStyle w:val="Verzeichnis1"/>
        <w:rPr>
          <w:rFonts w:asciiTheme="minorHAnsi" w:eastAsiaTheme="minorEastAsia" w:hAnsiTheme="minorHAnsi" w:cstheme="minorBidi"/>
          <w:noProof/>
          <w:sz w:val="22"/>
          <w:lang w:eastAsia="de-DE" w:bidi="ar-SA"/>
        </w:rPr>
      </w:pPr>
      <w:hyperlink w:anchor="_Toc450899333" w:history="1">
        <w:r w:rsidRPr="000E3206">
          <w:rPr>
            <w:rStyle w:val="Hyperlink"/>
            <w:noProof/>
          </w:rPr>
          <w:t>6</w:t>
        </w:r>
        <w:r>
          <w:rPr>
            <w:rFonts w:asciiTheme="minorHAnsi" w:eastAsiaTheme="minorEastAsia" w:hAnsiTheme="minorHAnsi" w:cstheme="minorBidi"/>
            <w:noProof/>
            <w:sz w:val="22"/>
            <w:lang w:eastAsia="de-DE" w:bidi="ar-SA"/>
          </w:rPr>
          <w:tab/>
        </w:r>
        <w:r w:rsidRPr="000E3206">
          <w:rPr>
            <w:rStyle w:val="Hyperlink"/>
            <w:bCs/>
            <w:noProof/>
            <w:lang w:val="fr-FR"/>
          </w:rPr>
          <w:t>Instruction structurée étape par étape</w:t>
        </w:r>
        <w:r>
          <w:rPr>
            <w:noProof/>
            <w:webHidden/>
          </w:rPr>
          <w:tab/>
        </w:r>
        <w:r>
          <w:rPr>
            <w:noProof/>
            <w:webHidden/>
          </w:rPr>
          <w:fldChar w:fldCharType="begin"/>
        </w:r>
        <w:r>
          <w:rPr>
            <w:noProof/>
            <w:webHidden/>
          </w:rPr>
          <w:instrText xml:space="preserve"> PAGEREF _Toc450899333 \h </w:instrText>
        </w:r>
        <w:r>
          <w:rPr>
            <w:noProof/>
            <w:webHidden/>
          </w:rPr>
        </w:r>
        <w:r>
          <w:rPr>
            <w:noProof/>
            <w:webHidden/>
          </w:rPr>
          <w:fldChar w:fldCharType="separate"/>
        </w:r>
        <w:r>
          <w:rPr>
            <w:noProof/>
            <w:webHidden/>
          </w:rPr>
          <w:t>12</w:t>
        </w:r>
        <w:r>
          <w:rPr>
            <w:noProof/>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34" w:history="1">
        <w:r w:rsidRPr="000E3206">
          <w:rPr>
            <w:rStyle w:val="Hyperlink"/>
            <w:lang w:val="fr-FR"/>
          </w:rPr>
          <w:t>6.1</w:t>
        </w:r>
        <w:r>
          <w:rPr>
            <w:rFonts w:asciiTheme="minorHAnsi" w:eastAsiaTheme="minorEastAsia" w:hAnsiTheme="minorHAnsi" w:cstheme="minorBidi"/>
            <w:sz w:val="22"/>
            <w:lang w:eastAsia="de-DE" w:bidi="ar-SA"/>
          </w:rPr>
          <w:tab/>
        </w:r>
        <w:r w:rsidRPr="000E3206">
          <w:rPr>
            <w:rStyle w:val="Hyperlink"/>
            <w:bCs/>
            <w:lang w:val="fr-FR"/>
          </w:rPr>
          <w:t>Démarrer LOGO!Soft Comfort V8.0 et ajouter un LOGO! 0BA8</w:t>
        </w:r>
        <w:r>
          <w:rPr>
            <w:webHidden/>
          </w:rPr>
          <w:tab/>
        </w:r>
        <w:r>
          <w:rPr>
            <w:webHidden/>
          </w:rPr>
          <w:fldChar w:fldCharType="begin"/>
        </w:r>
        <w:r>
          <w:rPr>
            <w:webHidden/>
          </w:rPr>
          <w:instrText xml:space="preserve"> PAGEREF _Toc450899334 \h </w:instrText>
        </w:r>
        <w:r>
          <w:rPr>
            <w:webHidden/>
          </w:rPr>
        </w:r>
        <w:r>
          <w:rPr>
            <w:webHidden/>
          </w:rPr>
          <w:fldChar w:fldCharType="separate"/>
        </w:r>
        <w:r>
          <w:rPr>
            <w:webHidden/>
          </w:rPr>
          <w:t>12</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35" w:history="1">
        <w:r w:rsidRPr="000E3206">
          <w:rPr>
            <w:rStyle w:val="Hyperlink"/>
          </w:rPr>
          <w:t>6.2</w:t>
        </w:r>
        <w:r>
          <w:rPr>
            <w:rFonts w:asciiTheme="minorHAnsi" w:eastAsiaTheme="minorEastAsia" w:hAnsiTheme="minorHAnsi" w:cstheme="minorBidi"/>
            <w:sz w:val="22"/>
            <w:lang w:eastAsia="de-DE" w:bidi="ar-SA"/>
          </w:rPr>
          <w:tab/>
        </w:r>
        <w:r w:rsidRPr="000E3206">
          <w:rPr>
            <w:rStyle w:val="Hyperlink"/>
            <w:bCs/>
            <w:lang w:val="fr-FR"/>
          </w:rPr>
          <w:t>Paramètres du LOGO! 0BA8</w:t>
        </w:r>
        <w:r>
          <w:rPr>
            <w:webHidden/>
          </w:rPr>
          <w:tab/>
        </w:r>
        <w:r>
          <w:rPr>
            <w:webHidden/>
          </w:rPr>
          <w:fldChar w:fldCharType="begin"/>
        </w:r>
        <w:r>
          <w:rPr>
            <w:webHidden/>
          </w:rPr>
          <w:instrText xml:space="preserve"> PAGEREF _Toc450899335 \h </w:instrText>
        </w:r>
        <w:r>
          <w:rPr>
            <w:webHidden/>
          </w:rPr>
        </w:r>
        <w:r>
          <w:rPr>
            <w:webHidden/>
          </w:rPr>
          <w:fldChar w:fldCharType="separate"/>
        </w:r>
        <w:r>
          <w:rPr>
            <w:webHidden/>
          </w:rPr>
          <w:t>14</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36" w:history="1">
        <w:r w:rsidRPr="000E3206">
          <w:rPr>
            <w:rStyle w:val="Hyperlink"/>
          </w:rPr>
          <w:t>6.3</w:t>
        </w:r>
        <w:r>
          <w:rPr>
            <w:rFonts w:asciiTheme="minorHAnsi" w:eastAsiaTheme="minorEastAsia" w:hAnsiTheme="minorHAnsi" w:cstheme="minorBidi"/>
            <w:sz w:val="22"/>
            <w:lang w:eastAsia="de-DE" w:bidi="ar-SA"/>
          </w:rPr>
          <w:tab/>
        </w:r>
        <w:r w:rsidRPr="000E3206">
          <w:rPr>
            <w:rStyle w:val="Hyperlink"/>
            <w:bCs/>
            <w:lang w:val="fr-FR"/>
          </w:rPr>
          <w:t>Entrer les noms des raccordements</w:t>
        </w:r>
        <w:r>
          <w:rPr>
            <w:webHidden/>
          </w:rPr>
          <w:tab/>
        </w:r>
        <w:r>
          <w:rPr>
            <w:webHidden/>
          </w:rPr>
          <w:fldChar w:fldCharType="begin"/>
        </w:r>
        <w:r>
          <w:rPr>
            <w:webHidden/>
          </w:rPr>
          <w:instrText xml:space="preserve"> PAGEREF _Toc450899336 \h </w:instrText>
        </w:r>
        <w:r>
          <w:rPr>
            <w:webHidden/>
          </w:rPr>
        </w:r>
        <w:r>
          <w:rPr>
            <w:webHidden/>
          </w:rPr>
          <w:fldChar w:fldCharType="separate"/>
        </w:r>
        <w:r>
          <w:rPr>
            <w:webHidden/>
          </w:rPr>
          <w:t>16</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37" w:history="1">
        <w:r w:rsidRPr="000E3206">
          <w:rPr>
            <w:rStyle w:val="Hyperlink"/>
            <w:lang w:val="fr-FR"/>
          </w:rPr>
          <w:t>6.4</w:t>
        </w:r>
        <w:r>
          <w:rPr>
            <w:rFonts w:asciiTheme="minorHAnsi" w:eastAsiaTheme="minorEastAsia" w:hAnsiTheme="minorHAnsi" w:cstheme="minorBidi"/>
            <w:sz w:val="22"/>
            <w:lang w:eastAsia="de-DE" w:bidi="ar-SA"/>
          </w:rPr>
          <w:tab/>
        </w:r>
        <w:r w:rsidRPr="000E3206">
          <w:rPr>
            <w:rStyle w:val="Hyperlink"/>
            <w:bCs/>
            <w:lang w:val="fr-FR"/>
          </w:rPr>
          <w:t>Entrer le programme dans l'éditeur de diagramme</w:t>
        </w:r>
        <w:r>
          <w:rPr>
            <w:webHidden/>
          </w:rPr>
          <w:tab/>
        </w:r>
        <w:r>
          <w:rPr>
            <w:webHidden/>
          </w:rPr>
          <w:fldChar w:fldCharType="begin"/>
        </w:r>
        <w:r>
          <w:rPr>
            <w:webHidden/>
          </w:rPr>
          <w:instrText xml:space="preserve"> PAGEREF _Toc450899337 \h </w:instrText>
        </w:r>
        <w:r>
          <w:rPr>
            <w:webHidden/>
          </w:rPr>
        </w:r>
        <w:r>
          <w:rPr>
            <w:webHidden/>
          </w:rPr>
          <w:fldChar w:fldCharType="separate"/>
        </w:r>
        <w:r>
          <w:rPr>
            <w:webHidden/>
          </w:rPr>
          <w:t>17</w:t>
        </w:r>
        <w:r>
          <w:rPr>
            <w:webHidden/>
          </w:rPr>
          <w:fldChar w:fldCharType="end"/>
        </w:r>
      </w:hyperlink>
    </w:p>
    <w:p w:rsidR="00A6441C" w:rsidRDefault="00A6441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338" w:history="1">
        <w:r w:rsidRPr="000E3206">
          <w:rPr>
            <w:rStyle w:val="Hyperlink"/>
            <w:noProof/>
          </w:rPr>
          <w:t>6.4.1</w:t>
        </w:r>
        <w:r>
          <w:rPr>
            <w:rFonts w:asciiTheme="minorHAnsi" w:eastAsiaTheme="minorEastAsia" w:hAnsiTheme="minorHAnsi" w:cstheme="minorBidi"/>
            <w:noProof/>
            <w:sz w:val="22"/>
            <w:lang w:eastAsia="de-DE" w:bidi="ar-SA"/>
          </w:rPr>
          <w:tab/>
        </w:r>
        <w:r w:rsidRPr="000E3206">
          <w:rPr>
            <w:rStyle w:val="Hyperlink"/>
            <w:bCs/>
            <w:noProof/>
            <w:lang w:val="fr-FR"/>
          </w:rPr>
          <w:t>Ajouter des blocs</w:t>
        </w:r>
        <w:r>
          <w:rPr>
            <w:noProof/>
            <w:webHidden/>
          </w:rPr>
          <w:tab/>
        </w:r>
        <w:r>
          <w:rPr>
            <w:noProof/>
            <w:webHidden/>
          </w:rPr>
          <w:fldChar w:fldCharType="begin"/>
        </w:r>
        <w:r>
          <w:rPr>
            <w:noProof/>
            <w:webHidden/>
          </w:rPr>
          <w:instrText xml:space="preserve"> PAGEREF _Toc450899338 \h </w:instrText>
        </w:r>
        <w:r>
          <w:rPr>
            <w:noProof/>
            <w:webHidden/>
          </w:rPr>
        </w:r>
        <w:r>
          <w:rPr>
            <w:noProof/>
            <w:webHidden/>
          </w:rPr>
          <w:fldChar w:fldCharType="separate"/>
        </w:r>
        <w:r>
          <w:rPr>
            <w:noProof/>
            <w:webHidden/>
          </w:rPr>
          <w:t>17</w:t>
        </w:r>
        <w:r>
          <w:rPr>
            <w:noProof/>
            <w:webHidden/>
          </w:rPr>
          <w:fldChar w:fldCharType="end"/>
        </w:r>
      </w:hyperlink>
    </w:p>
    <w:p w:rsidR="00A6441C" w:rsidRDefault="00A6441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339" w:history="1">
        <w:r w:rsidRPr="000E3206">
          <w:rPr>
            <w:rStyle w:val="Hyperlink"/>
            <w:noProof/>
          </w:rPr>
          <w:t>6.4.2</w:t>
        </w:r>
        <w:r>
          <w:rPr>
            <w:rFonts w:asciiTheme="minorHAnsi" w:eastAsiaTheme="minorEastAsia" w:hAnsiTheme="minorHAnsi" w:cstheme="minorBidi"/>
            <w:noProof/>
            <w:sz w:val="22"/>
            <w:lang w:eastAsia="de-DE" w:bidi="ar-SA"/>
          </w:rPr>
          <w:tab/>
        </w:r>
        <w:r w:rsidRPr="000E3206">
          <w:rPr>
            <w:rStyle w:val="Hyperlink"/>
            <w:bCs/>
            <w:noProof/>
            <w:lang w:val="fr-FR"/>
          </w:rPr>
          <w:t>Aligner des blocs</w:t>
        </w:r>
        <w:r>
          <w:rPr>
            <w:noProof/>
            <w:webHidden/>
          </w:rPr>
          <w:tab/>
        </w:r>
        <w:r>
          <w:rPr>
            <w:noProof/>
            <w:webHidden/>
          </w:rPr>
          <w:fldChar w:fldCharType="begin"/>
        </w:r>
        <w:r>
          <w:rPr>
            <w:noProof/>
            <w:webHidden/>
          </w:rPr>
          <w:instrText xml:space="preserve"> PAGEREF _Toc450899339 \h </w:instrText>
        </w:r>
        <w:r>
          <w:rPr>
            <w:noProof/>
            <w:webHidden/>
          </w:rPr>
        </w:r>
        <w:r>
          <w:rPr>
            <w:noProof/>
            <w:webHidden/>
          </w:rPr>
          <w:fldChar w:fldCharType="separate"/>
        </w:r>
        <w:r>
          <w:rPr>
            <w:noProof/>
            <w:webHidden/>
          </w:rPr>
          <w:t>18</w:t>
        </w:r>
        <w:r>
          <w:rPr>
            <w:noProof/>
            <w:webHidden/>
          </w:rPr>
          <w:fldChar w:fldCharType="end"/>
        </w:r>
      </w:hyperlink>
    </w:p>
    <w:p w:rsidR="00A6441C" w:rsidRDefault="00A6441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340" w:history="1">
        <w:r w:rsidRPr="000E3206">
          <w:rPr>
            <w:rStyle w:val="Hyperlink"/>
            <w:noProof/>
          </w:rPr>
          <w:t>6.4.3</w:t>
        </w:r>
        <w:r>
          <w:rPr>
            <w:rFonts w:asciiTheme="minorHAnsi" w:eastAsiaTheme="minorEastAsia" w:hAnsiTheme="minorHAnsi" w:cstheme="minorBidi"/>
            <w:noProof/>
            <w:sz w:val="22"/>
            <w:lang w:eastAsia="de-DE" w:bidi="ar-SA"/>
          </w:rPr>
          <w:tab/>
        </w:r>
        <w:r w:rsidRPr="000E3206">
          <w:rPr>
            <w:rStyle w:val="Hyperlink"/>
            <w:bCs/>
            <w:noProof/>
            <w:lang w:val="fr-FR"/>
          </w:rPr>
          <w:t>Réglage des paramètres</w:t>
        </w:r>
        <w:r>
          <w:rPr>
            <w:noProof/>
            <w:webHidden/>
          </w:rPr>
          <w:tab/>
        </w:r>
        <w:r>
          <w:rPr>
            <w:noProof/>
            <w:webHidden/>
          </w:rPr>
          <w:fldChar w:fldCharType="begin"/>
        </w:r>
        <w:r>
          <w:rPr>
            <w:noProof/>
            <w:webHidden/>
          </w:rPr>
          <w:instrText xml:space="preserve"> PAGEREF _Toc450899340 \h </w:instrText>
        </w:r>
        <w:r>
          <w:rPr>
            <w:noProof/>
            <w:webHidden/>
          </w:rPr>
        </w:r>
        <w:r>
          <w:rPr>
            <w:noProof/>
            <w:webHidden/>
          </w:rPr>
          <w:fldChar w:fldCharType="separate"/>
        </w:r>
        <w:r>
          <w:rPr>
            <w:noProof/>
            <w:webHidden/>
          </w:rPr>
          <w:t>21</w:t>
        </w:r>
        <w:r>
          <w:rPr>
            <w:noProof/>
            <w:webHidden/>
          </w:rPr>
          <w:fldChar w:fldCharType="end"/>
        </w:r>
      </w:hyperlink>
    </w:p>
    <w:p w:rsidR="00A6441C" w:rsidRDefault="00A6441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341" w:history="1">
        <w:r w:rsidRPr="000E3206">
          <w:rPr>
            <w:rStyle w:val="Hyperlink"/>
            <w:noProof/>
          </w:rPr>
          <w:t>6.4.4</w:t>
        </w:r>
        <w:r>
          <w:rPr>
            <w:rFonts w:asciiTheme="minorHAnsi" w:eastAsiaTheme="minorEastAsia" w:hAnsiTheme="minorHAnsi" w:cstheme="minorBidi"/>
            <w:noProof/>
            <w:sz w:val="22"/>
            <w:lang w:eastAsia="de-DE" w:bidi="ar-SA"/>
          </w:rPr>
          <w:tab/>
        </w:r>
        <w:r w:rsidRPr="000E3206">
          <w:rPr>
            <w:rStyle w:val="Hyperlink"/>
            <w:bCs/>
            <w:noProof/>
            <w:lang w:val="fr-FR"/>
          </w:rPr>
          <w:t>Interconnexion de blocs</w:t>
        </w:r>
        <w:r>
          <w:rPr>
            <w:noProof/>
            <w:webHidden/>
          </w:rPr>
          <w:tab/>
        </w:r>
        <w:r>
          <w:rPr>
            <w:noProof/>
            <w:webHidden/>
          </w:rPr>
          <w:fldChar w:fldCharType="begin"/>
        </w:r>
        <w:r>
          <w:rPr>
            <w:noProof/>
            <w:webHidden/>
          </w:rPr>
          <w:instrText xml:space="preserve"> PAGEREF _Toc450899341 \h </w:instrText>
        </w:r>
        <w:r>
          <w:rPr>
            <w:noProof/>
            <w:webHidden/>
          </w:rPr>
        </w:r>
        <w:r>
          <w:rPr>
            <w:noProof/>
            <w:webHidden/>
          </w:rPr>
          <w:fldChar w:fldCharType="separate"/>
        </w:r>
        <w:r>
          <w:rPr>
            <w:noProof/>
            <w:webHidden/>
          </w:rPr>
          <w:t>23</w:t>
        </w:r>
        <w:r>
          <w:rPr>
            <w:noProof/>
            <w:webHidden/>
          </w:rPr>
          <w:fldChar w:fldCharType="end"/>
        </w:r>
      </w:hyperlink>
    </w:p>
    <w:p w:rsidR="00A6441C" w:rsidRDefault="00A6441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342" w:history="1">
        <w:r w:rsidRPr="000E3206">
          <w:rPr>
            <w:rStyle w:val="Hyperlink"/>
            <w:noProof/>
            <w:lang w:val="fr-FR"/>
          </w:rPr>
          <w:t>6.4.5</w:t>
        </w:r>
        <w:r>
          <w:rPr>
            <w:rFonts w:asciiTheme="minorHAnsi" w:eastAsiaTheme="minorEastAsia" w:hAnsiTheme="minorHAnsi" w:cstheme="minorBidi"/>
            <w:noProof/>
            <w:sz w:val="22"/>
            <w:lang w:eastAsia="de-DE" w:bidi="ar-SA"/>
          </w:rPr>
          <w:tab/>
        </w:r>
        <w:r w:rsidRPr="000E3206">
          <w:rPr>
            <w:rStyle w:val="Hyperlink"/>
            <w:bCs/>
            <w:noProof/>
            <w:lang w:val="fr-FR"/>
          </w:rPr>
          <w:t>Enregistrer le schéma complet de connexions du portail en tant que projet de réseau</w:t>
        </w:r>
        <w:r>
          <w:rPr>
            <w:noProof/>
            <w:webHidden/>
          </w:rPr>
          <w:tab/>
        </w:r>
        <w:r>
          <w:rPr>
            <w:noProof/>
            <w:webHidden/>
          </w:rPr>
          <w:fldChar w:fldCharType="begin"/>
        </w:r>
        <w:r>
          <w:rPr>
            <w:noProof/>
            <w:webHidden/>
          </w:rPr>
          <w:instrText xml:space="preserve"> PAGEREF _Toc450899342 \h </w:instrText>
        </w:r>
        <w:r>
          <w:rPr>
            <w:noProof/>
            <w:webHidden/>
          </w:rPr>
        </w:r>
        <w:r>
          <w:rPr>
            <w:noProof/>
            <w:webHidden/>
          </w:rPr>
          <w:fldChar w:fldCharType="separate"/>
        </w:r>
        <w:r>
          <w:rPr>
            <w:noProof/>
            <w:webHidden/>
          </w:rPr>
          <w:t>23</w:t>
        </w:r>
        <w:r>
          <w:rPr>
            <w:noProof/>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43" w:history="1">
        <w:r w:rsidRPr="000E3206">
          <w:rPr>
            <w:rStyle w:val="Hyperlink"/>
          </w:rPr>
          <w:t>6.5</w:t>
        </w:r>
        <w:r>
          <w:rPr>
            <w:rFonts w:asciiTheme="minorHAnsi" w:eastAsiaTheme="minorEastAsia" w:hAnsiTheme="minorHAnsi" w:cstheme="minorBidi"/>
            <w:sz w:val="22"/>
            <w:lang w:eastAsia="de-DE" w:bidi="ar-SA"/>
          </w:rPr>
          <w:tab/>
        </w:r>
        <w:r w:rsidRPr="000E3206">
          <w:rPr>
            <w:rStyle w:val="Hyperlink"/>
            <w:bCs/>
            <w:lang w:val="fr-FR"/>
          </w:rPr>
          <w:t>Simulation du circuit</w:t>
        </w:r>
        <w:r>
          <w:rPr>
            <w:webHidden/>
          </w:rPr>
          <w:tab/>
        </w:r>
        <w:r>
          <w:rPr>
            <w:webHidden/>
          </w:rPr>
          <w:fldChar w:fldCharType="begin"/>
        </w:r>
        <w:r>
          <w:rPr>
            <w:webHidden/>
          </w:rPr>
          <w:instrText xml:space="preserve"> PAGEREF _Toc450899343 \h </w:instrText>
        </w:r>
        <w:r>
          <w:rPr>
            <w:webHidden/>
          </w:rPr>
        </w:r>
        <w:r>
          <w:rPr>
            <w:webHidden/>
          </w:rPr>
          <w:fldChar w:fldCharType="separate"/>
        </w:r>
        <w:r>
          <w:rPr>
            <w:webHidden/>
          </w:rPr>
          <w:t>24</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44" w:history="1">
        <w:r w:rsidRPr="000E3206">
          <w:rPr>
            <w:rStyle w:val="Hyperlink"/>
            <w:lang w:val="fr-FR"/>
          </w:rPr>
          <w:t>6.6</w:t>
        </w:r>
        <w:r>
          <w:rPr>
            <w:rFonts w:asciiTheme="minorHAnsi" w:eastAsiaTheme="minorEastAsia" w:hAnsiTheme="minorHAnsi" w:cstheme="minorBidi"/>
            <w:sz w:val="22"/>
            <w:lang w:eastAsia="de-DE" w:bidi="ar-SA"/>
          </w:rPr>
          <w:tab/>
        </w:r>
        <w:r w:rsidRPr="000E3206">
          <w:rPr>
            <w:rStyle w:val="Hyperlink"/>
            <w:bCs/>
            <w:lang w:val="fr-FR"/>
          </w:rPr>
          <w:t>Transférer le programme testé dans le LOGO!</w:t>
        </w:r>
        <w:r>
          <w:rPr>
            <w:webHidden/>
          </w:rPr>
          <w:tab/>
        </w:r>
        <w:r>
          <w:rPr>
            <w:webHidden/>
          </w:rPr>
          <w:fldChar w:fldCharType="begin"/>
        </w:r>
        <w:r>
          <w:rPr>
            <w:webHidden/>
          </w:rPr>
          <w:instrText xml:space="preserve"> PAGEREF _Toc450899344 \h </w:instrText>
        </w:r>
        <w:r>
          <w:rPr>
            <w:webHidden/>
          </w:rPr>
        </w:r>
        <w:r>
          <w:rPr>
            <w:webHidden/>
          </w:rPr>
          <w:fldChar w:fldCharType="separate"/>
        </w:r>
        <w:r>
          <w:rPr>
            <w:webHidden/>
          </w:rPr>
          <w:t>26</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45" w:history="1">
        <w:r w:rsidRPr="000E3206">
          <w:rPr>
            <w:rStyle w:val="Hyperlink"/>
          </w:rPr>
          <w:t>6.7</w:t>
        </w:r>
        <w:r>
          <w:rPr>
            <w:rFonts w:asciiTheme="minorHAnsi" w:eastAsiaTheme="minorEastAsia" w:hAnsiTheme="minorHAnsi" w:cstheme="minorBidi"/>
            <w:sz w:val="22"/>
            <w:lang w:eastAsia="de-DE" w:bidi="ar-SA"/>
          </w:rPr>
          <w:tab/>
        </w:r>
        <w:r w:rsidRPr="000E3206">
          <w:rPr>
            <w:rStyle w:val="Hyperlink"/>
            <w:bCs/>
            <w:lang w:val="fr-FR"/>
          </w:rPr>
          <w:t>Test en ligne</w:t>
        </w:r>
        <w:r>
          <w:rPr>
            <w:webHidden/>
          </w:rPr>
          <w:tab/>
        </w:r>
        <w:r>
          <w:rPr>
            <w:webHidden/>
          </w:rPr>
          <w:fldChar w:fldCharType="begin"/>
        </w:r>
        <w:r>
          <w:rPr>
            <w:webHidden/>
          </w:rPr>
          <w:instrText xml:space="preserve"> PAGEREF _Toc450899345 \h </w:instrText>
        </w:r>
        <w:r>
          <w:rPr>
            <w:webHidden/>
          </w:rPr>
        </w:r>
        <w:r>
          <w:rPr>
            <w:webHidden/>
          </w:rPr>
          <w:fldChar w:fldCharType="separate"/>
        </w:r>
        <w:r>
          <w:rPr>
            <w:webHidden/>
          </w:rPr>
          <w:t>27</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46" w:history="1">
        <w:r w:rsidRPr="000E3206">
          <w:rPr>
            <w:rStyle w:val="Hyperlink"/>
          </w:rPr>
          <w:t>6.8</w:t>
        </w:r>
        <w:r>
          <w:rPr>
            <w:rFonts w:asciiTheme="minorHAnsi" w:eastAsiaTheme="minorEastAsia" w:hAnsiTheme="minorHAnsi" w:cstheme="minorBidi"/>
            <w:sz w:val="22"/>
            <w:lang w:eastAsia="de-DE" w:bidi="ar-SA"/>
          </w:rPr>
          <w:tab/>
        </w:r>
        <w:r w:rsidRPr="000E3206">
          <w:rPr>
            <w:rStyle w:val="Hyperlink"/>
            <w:bCs/>
            <w:lang w:val="fr-FR"/>
          </w:rPr>
          <w:t>Liste de contrôle</w:t>
        </w:r>
        <w:r>
          <w:rPr>
            <w:webHidden/>
          </w:rPr>
          <w:tab/>
        </w:r>
        <w:r>
          <w:rPr>
            <w:webHidden/>
          </w:rPr>
          <w:fldChar w:fldCharType="begin"/>
        </w:r>
        <w:r>
          <w:rPr>
            <w:webHidden/>
          </w:rPr>
          <w:instrText xml:space="preserve"> PAGEREF _Toc450899346 \h </w:instrText>
        </w:r>
        <w:r>
          <w:rPr>
            <w:webHidden/>
          </w:rPr>
        </w:r>
        <w:r>
          <w:rPr>
            <w:webHidden/>
          </w:rPr>
          <w:fldChar w:fldCharType="separate"/>
        </w:r>
        <w:r>
          <w:rPr>
            <w:webHidden/>
          </w:rPr>
          <w:t>28</w:t>
        </w:r>
        <w:r>
          <w:rPr>
            <w:webHidden/>
          </w:rPr>
          <w:fldChar w:fldCharType="end"/>
        </w:r>
      </w:hyperlink>
    </w:p>
    <w:p w:rsidR="00A6441C" w:rsidRDefault="00A6441C">
      <w:pPr>
        <w:pStyle w:val="Verzeichnis1"/>
        <w:rPr>
          <w:rFonts w:asciiTheme="minorHAnsi" w:eastAsiaTheme="minorEastAsia" w:hAnsiTheme="minorHAnsi" w:cstheme="minorBidi"/>
          <w:noProof/>
          <w:sz w:val="22"/>
          <w:lang w:eastAsia="de-DE" w:bidi="ar-SA"/>
        </w:rPr>
      </w:pPr>
      <w:hyperlink w:anchor="_Toc450899347" w:history="1">
        <w:r w:rsidRPr="000E3206">
          <w:rPr>
            <w:rStyle w:val="Hyperlink"/>
            <w:noProof/>
          </w:rPr>
          <w:t>7</w:t>
        </w:r>
        <w:r>
          <w:rPr>
            <w:rFonts w:asciiTheme="minorHAnsi" w:eastAsiaTheme="minorEastAsia" w:hAnsiTheme="minorHAnsi" w:cstheme="minorBidi"/>
            <w:noProof/>
            <w:sz w:val="22"/>
            <w:lang w:eastAsia="de-DE" w:bidi="ar-SA"/>
          </w:rPr>
          <w:tab/>
        </w:r>
        <w:r w:rsidRPr="000E3206">
          <w:rPr>
            <w:rStyle w:val="Hyperlink"/>
            <w:bCs/>
            <w:noProof/>
            <w:lang w:val="fr-FR"/>
          </w:rPr>
          <w:t>Tâche :</w:t>
        </w:r>
        <w:r w:rsidRPr="000E3206">
          <w:rPr>
            <w:rStyle w:val="Hyperlink"/>
            <w:noProof/>
            <w:lang w:val="fr-FR"/>
          </w:rPr>
          <w:t xml:space="preserve"> </w:t>
        </w:r>
        <w:r w:rsidRPr="000E3206">
          <w:rPr>
            <w:rStyle w:val="Hyperlink"/>
            <w:bCs/>
            <w:noProof/>
            <w:lang w:val="fr-FR"/>
          </w:rPr>
          <w:t>texte d'alarme</w:t>
        </w:r>
        <w:r>
          <w:rPr>
            <w:noProof/>
            <w:webHidden/>
          </w:rPr>
          <w:tab/>
        </w:r>
        <w:r>
          <w:rPr>
            <w:noProof/>
            <w:webHidden/>
          </w:rPr>
          <w:fldChar w:fldCharType="begin"/>
        </w:r>
        <w:r>
          <w:rPr>
            <w:noProof/>
            <w:webHidden/>
          </w:rPr>
          <w:instrText xml:space="preserve"> PAGEREF _Toc450899347 \h </w:instrText>
        </w:r>
        <w:r>
          <w:rPr>
            <w:noProof/>
            <w:webHidden/>
          </w:rPr>
        </w:r>
        <w:r>
          <w:rPr>
            <w:noProof/>
            <w:webHidden/>
          </w:rPr>
          <w:fldChar w:fldCharType="separate"/>
        </w:r>
        <w:r>
          <w:rPr>
            <w:noProof/>
            <w:webHidden/>
          </w:rPr>
          <w:t>29</w:t>
        </w:r>
        <w:r>
          <w:rPr>
            <w:noProof/>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48" w:history="1">
        <w:r w:rsidRPr="000E3206">
          <w:rPr>
            <w:rStyle w:val="Hyperlink"/>
          </w:rPr>
          <w:t>7.1</w:t>
        </w:r>
        <w:r>
          <w:rPr>
            <w:rFonts w:asciiTheme="minorHAnsi" w:eastAsiaTheme="minorEastAsia" w:hAnsiTheme="minorHAnsi" w:cstheme="minorBidi"/>
            <w:sz w:val="22"/>
            <w:lang w:eastAsia="de-DE" w:bidi="ar-SA"/>
          </w:rPr>
          <w:tab/>
        </w:r>
        <w:r w:rsidRPr="000E3206">
          <w:rPr>
            <w:rStyle w:val="Hyperlink"/>
            <w:bCs/>
            <w:lang w:val="fr-FR"/>
          </w:rPr>
          <w:t>Enoncé</w:t>
        </w:r>
        <w:r>
          <w:rPr>
            <w:webHidden/>
          </w:rPr>
          <w:tab/>
        </w:r>
        <w:r>
          <w:rPr>
            <w:webHidden/>
          </w:rPr>
          <w:fldChar w:fldCharType="begin"/>
        </w:r>
        <w:r>
          <w:rPr>
            <w:webHidden/>
          </w:rPr>
          <w:instrText xml:space="preserve"> PAGEREF _Toc450899348 \h </w:instrText>
        </w:r>
        <w:r>
          <w:rPr>
            <w:webHidden/>
          </w:rPr>
        </w:r>
        <w:r>
          <w:rPr>
            <w:webHidden/>
          </w:rPr>
          <w:fldChar w:fldCharType="separate"/>
        </w:r>
        <w:r>
          <w:rPr>
            <w:webHidden/>
          </w:rPr>
          <w:t>29</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49" w:history="1">
        <w:r w:rsidRPr="000E3206">
          <w:rPr>
            <w:rStyle w:val="Hyperlink"/>
          </w:rPr>
          <w:t>7.2</w:t>
        </w:r>
        <w:r>
          <w:rPr>
            <w:rFonts w:asciiTheme="minorHAnsi" w:eastAsiaTheme="minorEastAsia" w:hAnsiTheme="minorHAnsi" w:cstheme="minorBidi"/>
            <w:sz w:val="22"/>
            <w:lang w:eastAsia="de-DE" w:bidi="ar-SA"/>
          </w:rPr>
          <w:tab/>
        </w:r>
        <w:r w:rsidRPr="000E3206">
          <w:rPr>
            <w:rStyle w:val="Hyperlink"/>
            <w:bCs/>
            <w:lang w:val="fr-FR"/>
          </w:rPr>
          <w:t>Insérer des textes d'alarme</w:t>
        </w:r>
        <w:r>
          <w:rPr>
            <w:webHidden/>
          </w:rPr>
          <w:tab/>
        </w:r>
        <w:r>
          <w:rPr>
            <w:webHidden/>
          </w:rPr>
          <w:fldChar w:fldCharType="begin"/>
        </w:r>
        <w:r>
          <w:rPr>
            <w:webHidden/>
          </w:rPr>
          <w:instrText xml:space="preserve"> PAGEREF _Toc450899349 \h </w:instrText>
        </w:r>
        <w:r>
          <w:rPr>
            <w:webHidden/>
          </w:rPr>
        </w:r>
        <w:r>
          <w:rPr>
            <w:webHidden/>
          </w:rPr>
          <w:fldChar w:fldCharType="separate"/>
        </w:r>
        <w:r>
          <w:rPr>
            <w:webHidden/>
          </w:rPr>
          <w:t>29</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50" w:history="1">
        <w:r w:rsidRPr="000E3206">
          <w:rPr>
            <w:rStyle w:val="Hyperlink"/>
          </w:rPr>
          <w:t>7.3</w:t>
        </w:r>
        <w:r>
          <w:rPr>
            <w:rFonts w:asciiTheme="minorHAnsi" w:eastAsiaTheme="minorEastAsia" w:hAnsiTheme="minorHAnsi" w:cstheme="minorBidi"/>
            <w:sz w:val="22"/>
            <w:lang w:eastAsia="de-DE" w:bidi="ar-SA"/>
          </w:rPr>
          <w:tab/>
        </w:r>
        <w:r w:rsidRPr="000E3206">
          <w:rPr>
            <w:rStyle w:val="Hyperlink"/>
            <w:bCs/>
            <w:lang w:val="fr-FR"/>
          </w:rPr>
          <w:t>Saisir le texte d’alarme</w:t>
        </w:r>
        <w:r>
          <w:rPr>
            <w:webHidden/>
          </w:rPr>
          <w:tab/>
        </w:r>
        <w:r>
          <w:rPr>
            <w:webHidden/>
          </w:rPr>
          <w:fldChar w:fldCharType="begin"/>
        </w:r>
        <w:r>
          <w:rPr>
            <w:webHidden/>
          </w:rPr>
          <w:instrText xml:space="preserve"> PAGEREF _Toc450899350 \h </w:instrText>
        </w:r>
        <w:r>
          <w:rPr>
            <w:webHidden/>
          </w:rPr>
        </w:r>
        <w:r>
          <w:rPr>
            <w:webHidden/>
          </w:rPr>
          <w:fldChar w:fldCharType="separate"/>
        </w:r>
        <w:r>
          <w:rPr>
            <w:webHidden/>
          </w:rPr>
          <w:t>30</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51" w:history="1">
        <w:r w:rsidRPr="000E3206">
          <w:rPr>
            <w:rStyle w:val="Hyperlink"/>
            <w:lang w:val="fr-FR"/>
          </w:rPr>
          <w:t>7.4</w:t>
        </w:r>
        <w:r>
          <w:rPr>
            <w:rFonts w:asciiTheme="minorHAnsi" w:eastAsiaTheme="minorEastAsia" w:hAnsiTheme="minorHAnsi" w:cstheme="minorBidi"/>
            <w:sz w:val="22"/>
            <w:lang w:eastAsia="de-DE" w:bidi="ar-SA"/>
          </w:rPr>
          <w:tab/>
        </w:r>
        <w:r w:rsidRPr="000E3206">
          <w:rPr>
            <w:rStyle w:val="Hyperlink"/>
            <w:bCs/>
            <w:lang w:val="fr-FR"/>
          </w:rPr>
          <w:t>Définir le rétroéclairage du texte d'alarme</w:t>
        </w:r>
        <w:r>
          <w:rPr>
            <w:webHidden/>
          </w:rPr>
          <w:tab/>
        </w:r>
        <w:r>
          <w:rPr>
            <w:webHidden/>
          </w:rPr>
          <w:fldChar w:fldCharType="begin"/>
        </w:r>
        <w:r>
          <w:rPr>
            <w:webHidden/>
          </w:rPr>
          <w:instrText xml:space="preserve"> PAGEREF _Toc450899351 \h </w:instrText>
        </w:r>
        <w:r>
          <w:rPr>
            <w:webHidden/>
          </w:rPr>
        </w:r>
        <w:r>
          <w:rPr>
            <w:webHidden/>
          </w:rPr>
          <w:fldChar w:fldCharType="separate"/>
        </w:r>
        <w:r>
          <w:rPr>
            <w:webHidden/>
          </w:rPr>
          <w:t>32</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52" w:history="1">
        <w:r w:rsidRPr="000E3206">
          <w:rPr>
            <w:rStyle w:val="Hyperlink"/>
          </w:rPr>
          <w:t>7.5</w:t>
        </w:r>
        <w:r>
          <w:rPr>
            <w:rFonts w:asciiTheme="minorHAnsi" w:eastAsiaTheme="minorEastAsia" w:hAnsiTheme="minorHAnsi" w:cstheme="minorBidi"/>
            <w:sz w:val="22"/>
            <w:lang w:eastAsia="de-DE" w:bidi="ar-SA"/>
          </w:rPr>
          <w:tab/>
        </w:r>
        <w:r w:rsidRPr="000E3206">
          <w:rPr>
            <w:rStyle w:val="Hyperlink"/>
            <w:bCs/>
            <w:lang w:val="fr-FR"/>
          </w:rPr>
          <w:t>Simulation des textes d'alarme</w:t>
        </w:r>
        <w:r>
          <w:rPr>
            <w:webHidden/>
          </w:rPr>
          <w:tab/>
        </w:r>
        <w:r>
          <w:rPr>
            <w:webHidden/>
          </w:rPr>
          <w:fldChar w:fldCharType="begin"/>
        </w:r>
        <w:r>
          <w:rPr>
            <w:webHidden/>
          </w:rPr>
          <w:instrText xml:space="preserve"> PAGEREF _Toc450899352 \h </w:instrText>
        </w:r>
        <w:r>
          <w:rPr>
            <w:webHidden/>
          </w:rPr>
        </w:r>
        <w:r>
          <w:rPr>
            <w:webHidden/>
          </w:rPr>
          <w:fldChar w:fldCharType="separate"/>
        </w:r>
        <w:r>
          <w:rPr>
            <w:webHidden/>
          </w:rPr>
          <w:t>33</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53" w:history="1">
        <w:r w:rsidRPr="000E3206">
          <w:rPr>
            <w:rStyle w:val="Hyperlink"/>
            <w:lang w:val="fr-FR"/>
          </w:rPr>
          <w:t>7.6</w:t>
        </w:r>
        <w:r>
          <w:rPr>
            <w:rFonts w:asciiTheme="minorHAnsi" w:eastAsiaTheme="minorEastAsia" w:hAnsiTheme="minorHAnsi" w:cstheme="minorBidi"/>
            <w:sz w:val="22"/>
            <w:lang w:eastAsia="de-DE" w:bidi="ar-SA"/>
          </w:rPr>
          <w:tab/>
        </w:r>
        <w:r w:rsidRPr="000E3206">
          <w:rPr>
            <w:rStyle w:val="Hyperlink"/>
            <w:bCs/>
            <w:lang w:val="fr-FR"/>
          </w:rPr>
          <w:t>Test en ligne des textes d'alarme</w:t>
        </w:r>
        <w:r>
          <w:rPr>
            <w:webHidden/>
          </w:rPr>
          <w:tab/>
        </w:r>
        <w:r>
          <w:rPr>
            <w:webHidden/>
          </w:rPr>
          <w:fldChar w:fldCharType="begin"/>
        </w:r>
        <w:r>
          <w:rPr>
            <w:webHidden/>
          </w:rPr>
          <w:instrText xml:space="preserve"> PAGEREF _Toc450899353 \h </w:instrText>
        </w:r>
        <w:r>
          <w:rPr>
            <w:webHidden/>
          </w:rPr>
        </w:r>
        <w:r>
          <w:rPr>
            <w:webHidden/>
          </w:rPr>
          <w:fldChar w:fldCharType="separate"/>
        </w:r>
        <w:r>
          <w:rPr>
            <w:webHidden/>
          </w:rPr>
          <w:t>34</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54" w:history="1">
        <w:r w:rsidRPr="000E3206">
          <w:rPr>
            <w:rStyle w:val="Hyperlink"/>
            <w:lang w:val="fr-FR"/>
          </w:rPr>
          <w:t>7.7</w:t>
        </w:r>
        <w:r>
          <w:rPr>
            <w:rFonts w:asciiTheme="minorHAnsi" w:eastAsiaTheme="minorEastAsia" w:hAnsiTheme="minorHAnsi" w:cstheme="minorBidi"/>
            <w:sz w:val="22"/>
            <w:lang w:eastAsia="de-DE" w:bidi="ar-SA"/>
          </w:rPr>
          <w:tab/>
        </w:r>
        <w:r w:rsidRPr="000E3206">
          <w:rPr>
            <w:rStyle w:val="Hyperlink"/>
            <w:bCs/>
            <w:lang w:val="fr-FR"/>
          </w:rPr>
          <w:t xml:space="preserve">Liste de contrôle </w:t>
        </w:r>
        <w:r w:rsidRPr="000E3206">
          <w:rPr>
            <w:rStyle w:val="Hyperlink"/>
            <w:lang w:val="fr-FR"/>
          </w:rPr>
          <w:t>"</w:t>
        </w:r>
        <w:r w:rsidRPr="000E3206">
          <w:rPr>
            <w:rStyle w:val="Hyperlink"/>
            <w:bCs/>
            <w:lang w:val="fr-FR"/>
          </w:rPr>
          <w:t>Texte d'alarme</w:t>
        </w:r>
        <w:r w:rsidRPr="000E3206">
          <w:rPr>
            <w:rStyle w:val="Hyperlink"/>
            <w:lang w:val="fr-FR"/>
          </w:rPr>
          <w:t>"</w:t>
        </w:r>
        <w:r>
          <w:rPr>
            <w:webHidden/>
          </w:rPr>
          <w:tab/>
        </w:r>
        <w:r>
          <w:rPr>
            <w:webHidden/>
          </w:rPr>
          <w:fldChar w:fldCharType="begin"/>
        </w:r>
        <w:r>
          <w:rPr>
            <w:webHidden/>
          </w:rPr>
          <w:instrText xml:space="preserve"> PAGEREF _Toc450899354 \h </w:instrText>
        </w:r>
        <w:r>
          <w:rPr>
            <w:webHidden/>
          </w:rPr>
        </w:r>
        <w:r>
          <w:rPr>
            <w:webHidden/>
          </w:rPr>
          <w:fldChar w:fldCharType="separate"/>
        </w:r>
        <w:r>
          <w:rPr>
            <w:webHidden/>
          </w:rPr>
          <w:t>35</w:t>
        </w:r>
        <w:r>
          <w:rPr>
            <w:webHidden/>
          </w:rPr>
          <w:fldChar w:fldCharType="end"/>
        </w:r>
      </w:hyperlink>
    </w:p>
    <w:p w:rsidR="00A6441C" w:rsidRDefault="00A6441C">
      <w:pPr>
        <w:pStyle w:val="Verzeichnis1"/>
        <w:rPr>
          <w:rFonts w:asciiTheme="minorHAnsi" w:eastAsiaTheme="minorEastAsia" w:hAnsiTheme="minorHAnsi" w:cstheme="minorBidi"/>
          <w:noProof/>
          <w:sz w:val="22"/>
          <w:lang w:eastAsia="de-DE" w:bidi="ar-SA"/>
        </w:rPr>
      </w:pPr>
      <w:hyperlink w:anchor="_Toc450899355" w:history="1">
        <w:r w:rsidRPr="000E3206">
          <w:rPr>
            <w:rStyle w:val="Hyperlink"/>
            <w:noProof/>
            <w:lang w:val="fr-FR"/>
          </w:rPr>
          <w:t>8</w:t>
        </w:r>
        <w:r>
          <w:rPr>
            <w:rFonts w:asciiTheme="minorHAnsi" w:eastAsiaTheme="minorEastAsia" w:hAnsiTheme="minorHAnsi" w:cstheme="minorBidi"/>
            <w:noProof/>
            <w:sz w:val="22"/>
            <w:lang w:eastAsia="de-DE" w:bidi="ar-SA"/>
          </w:rPr>
          <w:tab/>
        </w:r>
        <w:r w:rsidRPr="000E3206">
          <w:rPr>
            <w:rStyle w:val="Hyperlink"/>
            <w:bCs/>
            <w:noProof/>
            <w:lang w:val="fr-FR"/>
          </w:rPr>
          <w:t>Afficher des textes d'alarme via un navigateur Web</w:t>
        </w:r>
        <w:r>
          <w:rPr>
            <w:noProof/>
            <w:webHidden/>
          </w:rPr>
          <w:tab/>
        </w:r>
        <w:r>
          <w:rPr>
            <w:noProof/>
            <w:webHidden/>
          </w:rPr>
          <w:fldChar w:fldCharType="begin"/>
        </w:r>
        <w:r>
          <w:rPr>
            <w:noProof/>
            <w:webHidden/>
          </w:rPr>
          <w:instrText xml:space="preserve"> PAGEREF _Toc450899355 \h </w:instrText>
        </w:r>
        <w:r>
          <w:rPr>
            <w:noProof/>
            <w:webHidden/>
          </w:rPr>
        </w:r>
        <w:r>
          <w:rPr>
            <w:noProof/>
            <w:webHidden/>
          </w:rPr>
          <w:fldChar w:fldCharType="separate"/>
        </w:r>
        <w:r>
          <w:rPr>
            <w:noProof/>
            <w:webHidden/>
          </w:rPr>
          <w:t>36</w:t>
        </w:r>
        <w:r>
          <w:rPr>
            <w:noProof/>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56" w:history="1">
        <w:r w:rsidRPr="000E3206">
          <w:rPr>
            <w:rStyle w:val="Hyperlink"/>
            <w:lang w:val="fr-FR"/>
          </w:rPr>
          <w:t>8.1</w:t>
        </w:r>
        <w:r>
          <w:rPr>
            <w:rFonts w:asciiTheme="minorHAnsi" w:eastAsiaTheme="minorEastAsia" w:hAnsiTheme="minorHAnsi" w:cstheme="minorBidi"/>
            <w:sz w:val="22"/>
            <w:lang w:eastAsia="de-DE" w:bidi="ar-SA"/>
          </w:rPr>
          <w:tab/>
        </w:r>
        <w:r w:rsidRPr="000E3206">
          <w:rPr>
            <w:rStyle w:val="Hyperlink"/>
            <w:bCs/>
            <w:lang w:val="fr-FR"/>
          </w:rPr>
          <w:t>Activer un serveur Web dans LOGO!</w:t>
        </w:r>
        <w:r>
          <w:rPr>
            <w:webHidden/>
          </w:rPr>
          <w:tab/>
        </w:r>
        <w:r>
          <w:rPr>
            <w:webHidden/>
          </w:rPr>
          <w:fldChar w:fldCharType="begin"/>
        </w:r>
        <w:r>
          <w:rPr>
            <w:webHidden/>
          </w:rPr>
          <w:instrText xml:space="preserve"> PAGEREF _Toc450899356 \h </w:instrText>
        </w:r>
        <w:r>
          <w:rPr>
            <w:webHidden/>
          </w:rPr>
        </w:r>
        <w:r>
          <w:rPr>
            <w:webHidden/>
          </w:rPr>
          <w:fldChar w:fldCharType="separate"/>
        </w:r>
        <w:r>
          <w:rPr>
            <w:webHidden/>
          </w:rPr>
          <w:t>36</w:t>
        </w:r>
        <w:r>
          <w:rPr>
            <w:webHidden/>
          </w:rPr>
          <w:fldChar w:fldCharType="end"/>
        </w:r>
      </w:hyperlink>
    </w:p>
    <w:p w:rsidR="00A6441C" w:rsidRDefault="00A6441C">
      <w:pPr>
        <w:pStyle w:val="Verzeichnis2"/>
        <w:rPr>
          <w:rFonts w:asciiTheme="minorHAnsi" w:eastAsiaTheme="minorEastAsia" w:hAnsiTheme="minorHAnsi" w:cstheme="minorBidi"/>
          <w:sz w:val="22"/>
          <w:lang w:eastAsia="de-DE" w:bidi="ar-SA"/>
        </w:rPr>
      </w:pPr>
      <w:hyperlink w:anchor="_Toc450899357" w:history="1">
        <w:r w:rsidRPr="000E3206">
          <w:rPr>
            <w:rStyle w:val="Hyperlink"/>
          </w:rPr>
          <w:t>8.2</w:t>
        </w:r>
        <w:r>
          <w:rPr>
            <w:rFonts w:asciiTheme="minorHAnsi" w:eastAsiaTheme="minorEastAsia" w:hAnsiTheme="minorHAnsi" w:cstheme="minorBidi"/>
            <w:sz w:val="22"/>
            <w:lang w:eastAsia="de-DE" w:bidi="ar-SA"/>
          </w:rPr>
          <w:tab/>
        </w:r>
        <w:r w:rsidRPr="000E3206">
          <w:rPr>
            <w:rStyle w:val="Hyperlink"/>
            <w:bCs/>
            <w:lang w:val="fr-FR"/>
          </w:rPr>
          <w:t>LOGO! dans le navigateur Web</w:t>
        </w:r>
        <w:r>
          <w:rPr>
            <w:webHidden/>
          </w:rPr>
          <w:tab/>
        </w:r>
        <w:r>
          <w:rPr>
            <w:webHidden/>
          </w:rPr>
          <w:fldChar w:fldCharType="begin"/>
        </w:r>
        <w:r>
          <w:rPr>
            <w:webHidden/>
          </w:rPr>
          <w:instrText xml:space="preserve"> PAGEREF _Toc450899357 \h </w:instrText>
        </w:r>
        <w:r>
          <w:rPr>
            <w:webHidden/>
          </w:rPr>
        </w:r>
        <w:r>
          <w:rPr>
            <w:webHidden/>
          </w:rPr>
          <w:fldChar w:fldCharType="separate"/>
        </w:r>
        <w:r>
          <w:rPr>
            <w:webHidden/>
          </w:rPr>
          <w:t>39</w:t>
        </w:r>
        <w:r>
          <w:rPr>
            <w:webHidden/>
          </w:rPr>
          <w:fldChar w:fldCharType="end"/>
        </w:r>
      </w:hyperlink>
    </w:p>
    <w:p w:rsidR="00A6441C" w:rsidRDefault="00A6441C">
      <w:pPr>
        <w:pStyle w:val="Verzeichnis1"/>
        <w:rPr>
          <w:rFonts w:asciiTheme="minorHAnsi" w:eastAsiaTheme="minorEastAsia" w:hAnsiTheme="minorHAnsi" w:cstheme="minorBidi"/>
          <w:noProof/>
          <w:sz w:val="22"/>
          <w:lang w:eastAsia="de-DE" w:bidi="ar-SA"/>
        </w:rPr>
      </w:pPr>
      <w:hyperlink w:anchor="_Toc450899358" w:history="1">
        <w:r w:rsidRPr="000E3206">
          <w:rPr>
            <w:rStyle w:val="Hyperlink"/>
            <w:noProof/>
          </w:rPr>
          <w:t>9</w:t>
        </w:r>
        <w:r>
          <w:rPr>
            <w:rFonts w:asciiTheme="minorHAnsi" w:eastAsiaTheme="minorEastAsia" w:hAnsiTheme="minorHAnsi" w:cstheme="minorBidi"/>
            <w:noProof/>
            <w:sz w:val="22"/>
            <w:lang w:eastAsia="de-DE" w:bidi="ar-SA"/>
          </w:rPr>
          <w:tab/>
        </w:r>
        <w:r w:rsidRPr="000E3206">
          <w:rPr>
            <w:rStyle w:val="Hyperlink"/>
            <w:bCs/>
            <w:noProof/>
            <w:lang w:val="fr-FR"/>
          </w:rPr>
          <w:t>Informations complémentaires</w:t>
        </w:r>
        <w:r>
          <w:rPr>
            <w:noProof/>
            <w:webHidden/>
          </w:rPr>
          <w:tab/>
        </w:r>
        <w:r>
          <w:rPr>
            <w:noProof/>
            <w:webHidden/>
          </w:rPr>
          <w:fldChar w:fldCharType="begin"/>
        </w:r>
        <w:r>
          <w:rPr>
            <w:noProof/>
            <w:webHidden/>
          </w:rPr>
          <w:instrText xml:space="preserve"> PAGEREF _Toc450899358 \h </w:instrText>
        </w:r>
        <w:r>
          <w:rPr>
            <w:noProof/>
            <w:webHidden/>
          </w:rPr>
        </w:r>
        <w:r>
          <w:rPr>
            <w:noProof/>
            <w:webHidden/>
          </w:rPr>
          <w:fldChar w:fldCharType="separate"/>
        </w:r>
        <w:r>
          <w:rPr>
            <w:noProof/>
            <w:webHidden/>
          </w:rPr>
          <w:t>41</w:t>
        </w:r>
        <w:r>
          <w:rPr>
            <w:noProof/>
            <w:webHidden/>
          </w:rPr>
          <w:fldChar w:fldCharType="end"/>
        </w:r>
      </w:hyperlink>
    </w:p>
    <w:p w:rsidR="00BB5E60" w:rsidRDefault="0050158E">
      <w:pPr>
        <w:spacing w:before="0" w:line="240" w:lineRule="atLeast"/>
      </w:pPr>
      <w:r>
        <w:rPr>
          <w:b/>
          <w:bCs/>
        </w:rPr>
        <w:fldChar w:fldCharType="end"/>
      </w:r>
    </w:p>
    <w:p w:rsidR="00BB5E60" w:rsidRDefault="0050158E">
      <w:pPr>
        <w:pStyle w:val="berschrift1"/>
        <w:spacing w:before="0"/>
        <w:ind w:left="431" w:hanging="431"/>
      </w:pPr>
      <w:bookmarkStart w:id="3" w:name="_Toc442283027"/>
      <w:r>
        <w:rPr>
          <w:b w:val="0"/>
          <w:lang w:val="fr-FR"/>
        </w:rPr>
        <w:br w:type="page"/>
      </w:r>
      <w:bookmarkStart w:id="4" w:name="_Toc450899321"/>
      <w:r>
        <w:rPr>
          <w:bCs/>
          <w:lang w:val="fr-FR"/>
        </w:rPr>
        <w:lastRenderedPageBreak/>
        <w:t>Objectif</w:t>
      </w:r>
      <w:bookmarkEnd w:id="3"/>
      <w:bookmarkEnd w:id="4"/>
    </w:p>
    <w:p w:rsidR="00BB5E60" w:rsidRDefault="0050158E">
      <w:pPr>
        <w:rPr>
          <w:lang w:val="fr-FR"/>
        </w:rPr>
      </w:pPr>
      <w:r>
        <w:rPr>
          <w:lang w:val="fr-FR"/>
        </w:rPr>
        <w:t>Le module SCE_DE_900-011 propose un apprentissage rapide permettant de manipuler des modules logiques 0BA8 LOGO! et d'effectuer des programmations à l'aide du logiciel LOGO!Soft Comfort V8.0.</w:t>
      </w:r>
    </w:p>
    <w:p w:rsidR="00BB5E60" w:rsidRDefault="0050158E">
      <w:pPr>
        <w:pStyle w:val="berschrift1"/>
      </w:pPr>
      <w:bookmarkStart w:id="5" w:name="_Toc442283028"/>
      <w:bookmarkStart w:id="6" w:name="_Toc450899322"/>
      <w:r>
        <w:rPr>
          <w:bCs/>
          <w:lang w:val="fr-FR"/>
        </w:rPr>
        <w:t>Condition</w:t>
      </w:r>
      <w:bookmarkEnd w:id="5"/>
      <w:bookmarkEnd w:id="6"/>
    </w:p>
    <w:p w:rsidR="00BB5E60" w:rsidRDefault="0050158E">
      <w:pPr>
        <w:rPr>
          <w:lang w:val="fr-FR"/>
        </w:rPr>
      </w:pPr>
      <w:r>
        <w:rPr>
          <w:lang w:val="fr-FR"/>
        </w:rPr>
        <w:t>Il n'est pas nécessaire d'avoir une connaissance préalable des autres chapitres avant d'aborder le présent chapitre.</w:t>
      </w:r>
    </w:p>
    <w:p w:rsidR="00BB5E60" w:rsidRDefault="0050158E">
      <w:pPr>
        <w:pStyle w:val="berschrift1"/>
      </w:pPr>
      <w:bookmarkStart w:id="7" w:name="_Toc442283029"/>
      <w:bookmarkStart w:id="8" w:name="_Toc383196602"/>
      <w:bookmarkStart w:id="9" w:name="_Toc450899323"/>
      <w:r>
        <w:rPr>
          <w:bCs/>
          <w:lang w:val="fr-FR"/>
        </w:rPr>
        <w:t>Théorie</w:t>
      </w:r>
      <w:bookmarkEnd w:id="7"/>
      <w:bookmarkEnd w:id="9"/>
    </w:p>
    <w:p w:rsidR="00BB5E60" w:rsidRDefault="0050158E">
      <w:pPr>
        <w:pStyle w:val="berschrift2"/>
        <w:rPr>
          <w:lang w:val="fr-FR"/>
        </w:rPr>
      </w:pPr>
      <w:bookmarkStart w:id="10" w:name="_Toc442283030"/>
      <w:bookmarkStart w:id="11" w:name="_Toc450899324"/>
      <w:bookmarkEnd w:id="8"/>
      <w:r>
        <w:rPr>
          <w:bCs/>
          <w:lang w:val="fr-FR"/>
        </w:rPr>
        <w:t>Remarques sur l'utilisation de LOGO! 0BA8</w:t>
      </w:r>
      <w:bookmarkEnd w:id="10"/>
      <w:bookmarkEnd w:id="11"/>
    </w:p>
    <w:p w:rsidR="00BB5E60" w:rsidRDefault="0050158E">
      <w:pPr>
        <w:autoSpaceDE w:val="0"/>
        <w:autoSpaceDN w:val="0"/>
        <w:adjustRightInd w:val="0"/>
        <w:spacing w:line="288" w:lineRule="auto"/>
        <w:ind w:left="709"/>
        <w:rPr>
          <w:rFonts w:cs="Arial"/>
          <w:b/>
          <w:lang w:val="fr-FR"/>
        </w:rPr>
      </w:pPr>
      <w:bookmarkStart w:id="12" w:name="_Toc383196619"/>
      <w:r>
        <w:rPr>
          <w:rFonts w:cs="Arial"/>
          <w:b/>
          <w:bCs/>
          <w:lang w:val="fr-FR"/>
        </w:rPr>
        <w:t>LOGO! est le module logique universel de Siemens.</w:t>
      </w:r>
    </w:p>
    <w:p w:rsidR="00BB5E60" w:rsidRDefault="0050158E">
      <w:pPr>
        <w:autoSpaceDE w:val="0"/>
        <w:autoSpaceDN w:val="0"/>
        <w:adjustRightInd w:val="0"/>
        <w:spacing w:line="288" w:lineRule="auto"/>
        <w:ind w:left="709"/>
        <w:rPr>
          <w:rFonts w:cs="Arial"/>
          <w:lang w:val="fr-FR"/>
        </w:rPr>
      </w:pPr>
      <w:r>
        <w:rPr>
          <w:rFonts w:cs="Arial"/>
          <w:lang w:val="fr-FR"/>
        </w:rPr>
        <w:t>LOGO! est un automate intégrant une unité de commande et d'affichage. Cette unité de commande et d'affichage de LOGO! permet de créer et modifier des programmes et de commander des fonctions système.</w:t>
      </w:r>
    </w:p>
    <w:p w:rsidR="00BB5E60" w:rsidRDefault="0050158E">
      <w:pPr>
        <w:autoSpaceDE w:val="0"/>
        <w:autoSpaceDN w:val="0"/>
        <w:adjustRightInd w:val="0"/>
        <w:spacing w:line="288" w:lineRule="auto"/>
        <w:ind w:left="709"/>
        <w:rPr>
          <w:rFonts w:cs="Arial"/>
          <w:lang w:val="fr-FR"/>
        </w:rPr>
      </w:pPr>
      <w:r>
        <w:rPr>
          <w:lang w:val="fr-FR"/>
        </w:rPr>
        <w:t>Le logiciel de programmation LOGO!Soft Comfort permet de lire, via une interface Ethernet ou un câble PC, des programmes externes issus d'un module de programmes. LOGO!Soft Comfort vous permet, outre l'élaboration de programmes, d'effectuer une simulation de circuit sur ordinateur ou d'imprimer des plans d'ensemble.</w:t>
      </w:r>
    </w:p>
    <w:p w:rsidR="00BB5E60" w:rsidRDefault="0050158E">
      <w:pPr>
        <w:autoSpaceDE w:val="0"/>
        <w:autoSpaceDN w:val="0"/>
        <w:adjustRightInd w:val="0"/>
        <w:spacing w:line="288" w:lineRule="auto"/>
        <w:ind w:left="709"/>
        <w:rPr>
          <w:rFonts w:cs="Arial"/>
          <w:lang w:val="fr-FR"/>
        </w:rPr>
      </w:pPr>
      <w:r>
        <w:rPr>
          <w:rFonts w:cs="Arial"/>
          <w:lang w:val="fr-FR"/>
        </w:rPr>
        <w:t>Selon le type d'appareil, certaines fonctions de base courantes, comme par exemple : Le retard à la mise sous et hors tension et les relais à impulsion, l’horloge, les mémentos binaires ainsi que pour les entrées et sorties, sont déjà incluses dans les modules logiques LOGO!</w:t>
      </w:r>
    </w:p>
    <w:p w:rsidR="00BB5E60" w:rsidRDefault="00BB5E60">
      <w:pPr>
        <w:autoSpaceDE w:val="0"/>
        <w:autoSpaceDN w:val="0"/>
        <w:adjustRightInd w:val="0"/>
        <w:spacing w:line="288" w:lineRule="auto"/>
        <w:ind w:left="709"/>
        <w:rPr>
          <w:rFonts w:cs="Arial"/>
          <w:lang w:val="fr-FR"/>
        </w:rPr>
      </w:pPr>
    </w:p>
    <w:p w:rsidR="00BB5E60" w:rsidRDefault="0050158E">
      <w:pPr>
        <w:autoSpaceDE w:val="0"/>
        <w:autoSpaceDN w:val="0"/>
        <w:adjustRightInd w:val="0"/>
        <w:spacing w:line="288" w:lineRule="auto"/>
        <w:ind w:left="709"/>
        <w:rPr>
          <w:rFonts w:cs="Arial"/>
          <w:b/>
          <w:lang w:val="fr-FR"/>
        </w:rPr>
      </w:pPr>
      <w:r>
        <w:rPr>
          <w:rFonts w:cs="Arial"/>
          <w:b/>
          <w:bCs/>
          <w:lang w:val="fr-FR"/>
        </w:rPr>
        <w:t>Avec LOGO! Vous solutionnez des tâches comme :</w:t>
      </w:r>
    </w:p>
    <w:p w:rsidR="00BB5E60" w:rsidRDefault="0050158E">
      <w:pPr>
        <w:pStyle w:val="SiemenseinfacheAufzhlung"/>
        <w:rPr>
          <w:lang w:val="fr-FR"/>
        </w:rPr>
      </w:pPr>
      <w:r>
        <w:rPr>
          <w:lang w:val="fr-FR"/>
        </w:rPr>
        <w:t xml:space="preserve">Dans la domotique et la technique d'installation (par ex. éclairage des cages d'escalier, éclairage extérieur, stores, volets roulants, éclairage de vitrines, etc.), </w:t>
      </w:r>
    </w:p>
    <w:p w:rsidR="00BB5E60" w:rsidRDefault="0050158E">
      <w:pPr>
        <w:pStyle w:val="SiemenseinfacheAufzhlung"/>
        <w:rPr>
          <w:lang w:val="fr-FR"/>
        </w:rPr>
      </w:pPr>
      <w:r>
        <w:rPr>
          <w:lang w:val="fr-FR"/>
        </w:rPr>
        <w:t>Dans la construction d'armoires électriques et dans la fabrication de machine et d’appareil (par ex. commandes automatiques de portes, installations de ventilation, pompes à eau domestique, etc.).</w:t>
      </w:r>
    </w:p>
    <w:p w:rsidR="00BB5E60" w:rsidRDefault="00BB5E60">
      <w:pPr>
        <w:autoSpaceDE w:val="0"/>
        <w:autoSpaceDN w:val="0"/>
        <w:adjustRightInd w:val="0"/>
        <w:spacing w:line="288" w:lineRule="auto"/>
        <w:ind w:left="709"/>
        <w:rPr>
          <w:rFonts w:cs="Arial"/>
          <w:lang w:val="fr-FR"/>
        </w:rPr>
      </w:pPr>
    </w:p>
    <w:p w:rsidR="00BB5E60" w:rsidRDefault="0050158E">
      <w:pPr>
        <w:autoSpaceDE w:val="0"/>
        <w:autoSpaceDN w:val="0"/>
        <w:adjustRightInd w:val="0"/>
        <w:spacing w:line="288" w:lineRule="auto"/>
        <w:ind w:left="709"/>
        <w:rPr>
          <w:rFonts w:cs="Arial"/>
          <w:lang w:val="fr-FR"/>
        </w:rPr>
      </w:pPr>
      <w:r>
        <w:rPr>
          <w:rFonts w:cs="Arial"/>
          <w:lang w:val="fr-FR"/>
        </w:rPr>
        <w:t>En outre, LOGO! peut être utilisé pour des commandes spéciales destinées au prétraitement des signaux.</w:t>
      </w:r>
    </w:p>
    <w:p w:rsidR="00BB5E60" w:rsidRDefault="0050158E">
      <w:pPr>
        <w:autoSpaceDE w:val="0"/>
        <w:autoSpaceDN w:val="0"/>
        <w:adjustRightInd w:val="0"/>
        <w:spacing w:line="288" w:lineRule="auto"/>
        <w:ind w:left="709"/>
        <w:rPr>
          <w:rFonts w:cs="Arial"/>
          <w:lang w:val="fr-FR"/>
        </w:rPr>
      </w:pPr>
      <w:r>
        <w:rPr>
          <w:rFonts w:cs="Arial"/>
          <w:lang w:val="fr-FR"/>
        </w:rPr>
        <w:t>Le raccordement à l'interface ASi permet également d'utiliser le module en tant que périphérie décentralisée sur site ayant sa propre intelligence, pour la commande de machines et de processus. Par conséquent, il est possible d'effectuer des tâches de commande dans le module logique LOGO! en vue de décharger l'automate maître.</w:t>
      </w:r>
    </w:p>
    <w:p w:rsidR="00BB5E60" w:rsidRDefault="0050158E">
      <w:pPr>
        <w:autoSpaceDE w:val="0"/>
        <w:autoSpaceDN w:val="0"/>
        <w:adjustRightInd w:val="0"/>
        <w:spacing w:line="288" w:lineRule="auto"/>
        <w:ind w:left="709"/>
        <w:rPr>
          <w:lang w:val="fr-FR"/>
        </w:rPr>
      </w:pPr>
      <w:r>
        <w:rPr>
          <w:rFonts w:cs="Arial"/>
          <w:lang w:val="fr-FR"/>
        </w:rPr>
        <w:t>Il existe des versions spéciales dépourvues d'unité de commande pour les applications en série dans la construction de petites machines et d'appareils, la construction d'armoires électriques et dans le domaine de l’installation. Ceux-ci doivent être ensuite chargés à l'aide d'une Micro-SD-Carte ou du logiciel PC LOGO!Soft Comfort.</w:t>
      </w:r>
      <w:bookmarkStart w:id="13" w:name="_Toc442283031"/>
      <w:bookmarkStart w:id="14" w:name="_Toc442088452"/>
      <w:bookmarkStart w:id="15" w:name="_Toc442088360"/>
      <w:bookmarkStart w:id="16" w:name="_Toc441598462"/>
      <w:r>
        <w:rPr>
          <w:lang w:val="fr-FR"/>
        </w:rPr>
        <w:br w:type="page"/>
      </w:r>
    </w:p>
    <w:p w:rsidR="00BB5E60" w:rsidRDefault="0050158E">
      <w:pPr>
        <w:pStyle w:val="berschrift2"/>
        <w:rPr>
          <w:lang w:val="fr-FR"/>
        </w:rPr>
      </w:pPr>
      <w:bookmarkStart w:id="17" w:name="_Toc450899325"/>
      <w:r>
        <w:rPr>
          <w:lang w:val="fr-FR"/>
        </w:rPr>
        <w:lastRenderedPageBreak/>
        <w:t>Régler l'adresse IP de LOGO! 0BA8</w:t>
      </w:r>
      <w:bookmarkEnd w:id="13"/>
      <w:bookmarkEnd w:id="14"/>
      <w:bookmarkEnd w:id="15"/>
      <w:bookmarkEnd w:id="16"/>
      <w:bookmarkEnd w:id="17"/>
    </w:p>
    <w:p w:rsidR="0082673A" w:rsidRDefault="0082673A" w:rsidP="0082673A">
      <w:pPr>
        <w:autoSpaceDE w:val="0"/>
        <w:autoSpaceDN w:val="0"/>
        <w:adjustRightInd w:val="0"/>
        <w:spacing w:line="288" w:lineRule="auto"/>
        <w:ind w:left="1637"/>
        <w:rPr>
          <w:lang w:val="fr-FR"/>
        </w:rPr>
      </w:pPr>
      <w:r>
        <w:rPr>
          <w:noProof/>
          <w:lang w:eastAsia="de-DE" w:bidi="ar-SA"/>
        </w:rPr>
        <mc:AlternateContent>
          <mc:Choice Requires="wpg">
            <w:drawing>
              <wp:anchor distT="0" distB="0" distL="114300" distR="114300" simplePos="0" relativeHeight="251674624" behindDoc="1" locked="0" layoutInCell="1" allowOverlap="1" wp14:anchorId="1572A0FA" wp14:editId="69966678">
                <wp:simplePos x="0" y="0"/>
                <wp:positionH relativeFrom="column">
                  <wp:posOffset>281305</wp:posOffset>
                </wp:positionH>
                <wp:positionV relativeFrom="paragraph">
                  <wp:posOffset>1055370</wp:posOffset>
                </wp:positionV>
                <wp:extent cx="5391785" cy="1162050"/>
                <wp:effectExtent l="0" t="0" r="0" b="0"/>
                <wp:wrapTopAndBottom/>
                <wp:docPr id="103" name="Gruppieren 103"/>
                <wp:cNvGraphicFramePr/>
                <a:graphic xmlns:a="http://schemas.openxmlformats.org/drawingml/2006/main">
                  <a:graphicData uri="http://schemas.microsoft.com/office/word/2010/wordprocessingGroup">
                    <wpg:wgp>
                      <wpg:cNvGrpSpPr/>
                      <wpg:grpSpPr>
                        <a:xfrm>
                          <a:off x="0" y="0"/>
                          <a:ext cx="5391785" cy="1162050"/>
                          <a:chOff x="0" y="0"/>
                          <a:chExt cx="7445949" cy="1604533"/>
                        </a:xfrm>
                      </wpg:grpSpPr>
                      <wps:wsp>
                        <wps:cNvPr id="93" name="Rechteck 6"/>
                        <wps:cNvSpPr/>
                        <wps:spPr bwMode="auto">
                          <a:xfrm>
                            <a:off x="0" y="58366"/>
                            <a:ext cx="1872000" cy="1546167"/>
                          </a:xfrm>
                          <a:prstGeom prst="rect">
                            <a:avLst/>
                          </a:prstGeom>
                          <a:solidFill>
                            <a:srgbClr val="BECDD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4" name="Rechteck 9"/>
                        <wps:cNvSpPr/>
                        <wps:spPr bwMode="auto">
                          <a:xfrm>
                            <a:off x="0" y="817123"/>
                            <a:ext cx="1872000" cy="252000"/>
                          </a:xfrm>
                          <a:prstGeom prst="rect">
                            <a:avLst/>
                          </a:prstGeom>
                          <a:solidFill>
                            <a:srgbClr val="0F8287"/>
                          </a:solidFill>
                          <a:ln>
                            <a:noFill/>
                          </a:ln>
                          <a:effectLs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5" name="Rechteck 8"/>
                        <wps:cNvSpPr/>
                        <wps:spPr bwMode="auto">
                          <a:xfrm>
                            <a:off x="0" y="58366"/>
                            <a:ext cx="1872000" cy="1546167"/>
                          </a:xfrm>
                          <a:prstGeom prst="rect">
                            <a:avLst/>
                          </a:prstGeom>
                          <a:noFill/>
                          <a:ln>
                            <a:noFill/>
                          </a:ln>
                          <a:effectLst/>
                          <a:extLst/>
                        </wps:spPr>
                        <wps:txbx>
                          <w:txbxContent>
                            <w:p w:rsidR="00CE598F" w:rsidRPr="000C7B41" w:rsidRDefault="00CE598F" w:rsidP="0082673A">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CE598F" w:rsidRPr="000C7B41" w:rsidRDefault="00CE598F" w:rsidP="0082673A">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CE598F" w:rsidRPr="000C7B41" w:rsidRDefault="00CE598F" w:rsidP="0082673A">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wps:txbx>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6" name="Rechteck 10"/>
                        <wps:cNvSpPr/>
                        <wps:spPr bwMode="auto">
                          <a:xfrm>
                            <a:off x="2796702" y="58366"/>
                            <a:ext cx="1872000" cy="1546167"/>
                          </a:xfrm>
                          <a:prstGeom prst="rect">
                            <a:avLst/>
                          </a:prstGeom>
                          <a:solidFill>
                            <a:srgbClr val="BECDD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7" name="Rechteck 11"/>
                        <wps:cNvSpPr/>
                        <wps:spPr bwMode="auto">
                          <a:xfrm>
                            <a:off x="2796702" y="116732"/>
                            <a:ext cx="1872000" cy="252000"/>
                          </a:xfrm>
                          <a:prstGeom prst="rect">
                            <a:avLst/>
                          </a:prstGeom>
                          <a:solidFill>
                            <a:srgbClr val="0F8287"/>
                          </a:solidFill>
                          <a:ln>
                            <a:noFill/>
                          </a:ln>
                          <a:effectLs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8" name="Rechteck 12"/>
                        <wps:cNvSpPr/>
                        <wps:spPr bwMode="auto">
                          <a:xfrm>
                            <a:off x="2796702" y="58366"/>
                            <a:ext cx="1872000" cy="1546167"/>
                          </a:xfrm>
                          <a:prstGeom prst="rect">
                            <a:avLst/>
                          </a:prstGeom>
                          <a:noFill/>
                          <a:ln>
                            <a:noFill/>
                          </a:ln>
                          <a:effectLst/>
                          <a:extLst/>
                        </wps:spPr>
                        <wps:txbx>
                          <w:txbxContent>
                            <w:p w:rsidR="00CE598F" w:rsidRPr="000C7B41" w:rsidRDefault="00CE598F" w:rsidP="0082673A">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CE598F" w:rsidRDefault="00CE598F" w:rsidP="0082673A">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CE598F" w:rsidRDefault="00CE598F" w:rsidP="0082673A">
                              <w:pPr>
                                <w:pStyle w:val="StandardWeb"/>
                                <w:spacing w:before="0" w:beforeAutospacing="0" w:after="0" w:afterAutospacing="0" w:line="276" w:lineRule="auto"/>
                                <w:rPr>
                                  <w:rFonts w:ascii="Arial" w:eastAsia="+mn-ea" w:hAnsi="Arial" w:cs="+mn-cs"/>
                                  <w:b/>
                                  <w:bCs/>
                                  <w:color w:val="000000"/>
                                  <w:kern w:val="24"/>
                                  <w:sz w:val="20"/>
                                  <w:szCs w:val="20"/>
                                  <w:lang w:val="en-US"/>
                                </w:rPr>
                              </w:pPr>
                            </w:p>
                            <w:p w:rsidR="00CE598F" w:rsidRDefault="00CE598F" w:rsidP="0082673A">
                              <w:pPr>
                                <w:pStyle w:val="StandardWeb"/>
                                <w:spacing w:before="0" w:beforeAutospacing="0" w:after="0" w:afterAutospacing="0" w:line="276" w:lineRule="auto"/>
                                <w:rPr>
                                  <w:rFonts w:ascii="Arial" w:eastAsia="+mn-ea" w:hAnsi="Arial" w:cs="+mn-cs"/>
                                  <w:b/>
                                  <w:bCs/>
                                  <w:color w:val="000000"/>
                                  <w:kern w:val="24"/>
                                  <w:sz w:val="20"/>
                                  <w:szCs w:val="20"/>
                                  <w:lang w:val="en-US"/>
                                </w:rPr>
                              </w:pPr>
                            </w:p>
                            <w:p w:rsidR="00CE598F" w:rsidRDefault="00CE598F" w:rsidP="0082673A">
                              <w:pPr>
                                <w:pStyle w:val="StandardWeb"/>
                                <w:spacing w:before="0" w:beforeAutospacing="0" w:after="0" w:afterAutospacing="0" w:line="276" w:lineRule="auto"/>
                                <w:rPr>
                                  <w:rFonts w:ascii="Arial" w:eastAsia="+mn-ea" w:hAnsi="Arial" w:cs="+mn-cs"/>
                                  <w:b/>
                                  <w:bCs/>
                                  <w:color w:val="000000"/>
                                  <w:kern w:val="24"/>
                                  <w:sz w:val="20"/>
                                  <w:szCs w:val="20"/>
                                  <w:lang w:val="en-US"/>
                                </w:rPr>
                              </w:pPr>
                            </w:p>
                            <w:p w:rsidR="00CE598F" w:rsidRPr="000C7B41" w:rsidRDefault="00CE598F" w:rsidP="0082673A">
                              <w:pPr>
                                <w:pStyle w:val="StandardWeb"/>
                                <w:spacing w:before="0" w:beforeAutospacing="0" w:after="0" w:afterAutospacing="0" w:line="276" w:lineRule="auto"/>
                                <w:rPr>
                                  <w:sz w:val="20"/>
                                  <w:szCs w:val="20"/>
                                  <w:lang w:val="en-US"/>
                                </w:rPr>
                              </w:pPr>
                            </w:p>
                          </w:txbxContent>
                        </wps:txbx>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9" name="Rechteck 13"/>
                        <wps:cNvSpPr/>
                        <wps:spPr bwMode="auto">
                          <a:xfrm>
                            <a:off x="5573949" y="58366"/>
                            <a:ext cx="1872000" cy="1546167"/>
                          </a:xfrm>
                          <a:prstGeom prst="rect">
                            <a:avLst/>
                          </a:prstGeom>
                          <a:solidFill>
                            <a:srgbClr val="BECDD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100" name="Rechteck 15"/>
                        <wps:cNvSpPr/>
                        <wps:spPr bwMode="auto">
                          <a:xfrm>
                            <a:off x="5573949" y="58366"/>
                            <a:ext cx="1872000" cy="1546167"/>
                          </a:xfrm>
                          <a:prstGeom prst="rect">
                            <a:avLst/>
                          </a:prstGeom>
                          <a:noFill/>
                          <a:ln>
                            <a:noFill/>
                          </a:ln>
                          <a:effectLst/>
                          <a:extLst/>
                        </wps:spPr>
                        <wps:txbx>
                          <w:txbxContent>
                            <w:p w:rsidR="00CE598F" w:rsidRPr="000C7B41" w:rsidRDefault="00CE598F" w:rsidP="0082673A">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wps:txbx>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101" name="Pfeil nach rechts 16"/>
                        <wps:cNvSpPr/>
                        <wps:spPr bwMode="auto">
                          <a:xfrm>
                            <a:off x="1989306" y="705255"/>
                            <a:ext cx="684000" cy="476597"/>
                          </a:xfrm>
                          <a:prstGeom prst="rightArrow">
                            <a:avLst/>
                          </a:prstGeom>
                          <a:solidFill>
                            <a:srgbClr val="0F8287"/>
                          </a:solidFill>
                          <a:ln>
                            <a:noFill/>
                          </a:ln>
                          <a:effectLst/>
                          <a:extLst/>
                        </wps:spPr>
                        <wps:txbx>
                          <w:txbxContent>
                            <w:p w:rsidR="00CE598F" w:rsidRPr="000C7B41" w:rsidRDefault="00CE598F" w:rsidP="0082673A">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wps:txbx>
                        <wps:bodyPr rot="0" spcFirstLastPara="0" vertOverflow="overflow" horzOverflow="overflow" vert="horz" wrap="square" lIns="0" tIns="0" rIns="0" bIns="0" numCol="1" spcCol="72000" rtlCol="0" fromWordArt="0" anchor="ctr" anchorCtr="0" forceAA="0" compatLnSpc="1">
                          <a:prstTxWarp prst="textNoShape">
                            <a:avLst/>
                          </a:prstTxWarp>
                          <a:noAutofit/>
                        </wps:bodyPr>
                      </wps:wsp>
                      <wps:wsp>
                        <wps:cNvPr id="102" name="Pfeil nach rechts 17"/>
                        <wps:cNvSpPr/>
                        <wps:spPr bwMode="auto">
                          <a:xfrm>
                            <a:off x="4786008" y="0"/>
                            <a:ext cx="684000" cy="476597"/>
                          </a:xfrm>
                          <a:prstGeom prst="rightArrow">
                            <a:avLst/>
                          </a:prstGeom>
                          <a:solidFill>
                            <a:srgbClr val="0F8287"/>
                          </a:solidFill>
                          <a:ln>
                            <a:noFill/>
                          </a:ln>
                          <a:effectLst/>
                          <a:extLst/>
                        </wps:spPr>
                        <wps:txbx>
                          <w:txbxContent>
                            <w:p w:rsidR="00CE598F" w:rsidRPr="000C7B41" w:rsidRDefault="00CE598F" w:rsidP="0082673A">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wps:txbx>
                        <wps:bodyPr rot="0" spcFirstLastPara="0" vertOverflow="overflow" horzOverflow="overflow" vert="horz" wrap="square" lIns="0" tIns="0" rIns="0" bIns="0" numCol="1" spcCol="7200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pieren 103" o:spid="_x0000_s1028" style="position:absolute;left:0;text-align:left;margin-left:22.15pt;margin-top:83.1pt;width:424.55pt;height:91.5pt;z-index:-251641856" coordsize="74459,1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">
                <v:rect id="Rechteck 6" o:spid="_x0000_s1029"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VCMUA&#10;AADbAAAADwAAAGRycy9kb3ducmV2LnhtbESPT2vCQBTE70K/w/IEb2Zjpf6JrtIWCjkVq4H2+Mw+&#10;k2D2bZpdNfXTu4LQ4zAzv2GW687U4kytqywrGEUxCOLc6ooLBdnuYzgD4TyyxtoyKfgjB+vVU2+J&#10;ibYX/qLz1hciQNglqKD0vkmkdHlJBl1kG+LgHWxr0AfZFlK3eAlwU8vnOJ5IgxWHhRIbei8pP25P&#10;RsHvT52lZv45ne1fri49fRdOvm2UGvS71wUIT53/Dz/aqVYwH8P9S/gB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FUIxQAAANsAAAAPAAAAAAAAAAAAAAAAAJgCAABkcnMv&#10;ZG93bnJldi54bWxQSwUGAAAAAAQABAD1AAAAigMAAAAA&#10;" fillcolor="#becdd7" stroked="f" strokecolor="black [3213]">
                  <v:shadow color="#e7e6e6 [3214]" opacity="49150f" offset=".74833mm,.74833mm"/>
                  <v:textbox inset="3mm,1.5mm,3mm,1.5mm"/>
                </v:rect>
                <v:rect id="Rechteck 9" o:spid="_x0000_s1030" style="position:absolute;top:8171;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IcQA&#10;AADbAAAADwAAAGRycy9kb3ducmV2LnhtbESPQWvCQBSE74L/YXlCb81GW0sT3YhIhXopbdqLt0f2&#10;mYRk34bdrcZ/7xYKHoeZ+YZZb0bTizM531pWME9SEMSV1S3XCn6+94+vIHxA1thbJgVX8rApppM1&#10;5tpe+IvOZahFhLDPUUETwpBL6auGDPrEDsTRO1lnMETpaqkdXiLc9HKRpi/SYMtxocGBdg1VXflr&#10;FATn/eeBhmu3rT6Ob9nTcl9mS6UeZuN2BSLQGO7h//a7VpA9w9+X+AN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wNSHEAAAA2wAAAA8AAAAAAAAAAAAAAAAAmAIAAGRycy9k&#10;b3ducmV2LnhtbFBLBQYAAAAABAAEAPUAAACJAwAAAAA=&#10;" fillcolor="#0f8287" stroked="f">
                  <v:textbox inset="3mm,1.5mm,3mm,1.5mm"/>
                </v:rect>
                <v:rect id="Rechteck 8" o:spid="_x0000_s1031"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KvmcMA&#10;AADbAAAADwAAAGRycy9kb3ducmV2LnhtbESPUWvCQBCE3wv+h2MLvtWLQkONuUgIiFGwoJY+L7k1&#10;Cc3thdxV47/3hEIfh9n5Ziddj6YTVxpca1nBfBaBIK6sbrlW8HXevH2AcB5ZY2eZFNzJwTqbvKSY&#10;aHvjI11PvhYBwi5BBY33fSKlqxoy6Ga2Jw7exQ4GfZBDLfWAtwA3nVxEUSwNthwaGuypaKj6Of2a&#10;8MZ3Nf908a7M28Lex0O935ZRrNT0dcxXIDyN/v/4L11qBct3eG4JAJ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KvmcMAAADbAAAADwAAAAAAAAAAAAAAAACYAgAAZHJzL2Rv&#10;d25yZXYueG1sUEsFBgAAAAAEAAQA9QAAAIgDAAAAAA==&#10;" filled="f" stroked="f">
                  <v:textbox inset="3mm,1.5mm,3mm,1.5mm">
                    <w:txbxContent>
                      <w:p w:rsidR="00CE598F" w:rsidRPr="000C7B41" w:rsidRDefault="00CE598F" w:rsidP="0082673A">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CE598F" w:rsidRPr="000C7B41" w:rsidRDefault="00CE598F" w:rsidP="0082673A">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CE598F" w:rsidRPr="000C7B41" w:rsidRDefault="00CE598F" w:rsidP="0082673A">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v:textbox>
                </v:rect>
                <v:rect id="Rechteck 10" o:spid="_x0000_s1032"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2kMUA&#10;AADbAAAADwAAAGRycy9kb3ducmV2LnhtbESPQWvCQBSE70L/w/IK3nTTgtZEV9FCISexNtAeX7PP&#10;JDT7Ns1uYvTXu0Khx2FmvmFWm8HUoqfWVZYVPE0jEMS51RUXCrKPt8kChPPIGmvLpOBCDjbrh9EK&#10;E23P/E790RciQNglqKD0vkmkdHlJBt3UNsTBO9nWoA+yLaRu8RzgppbPUTSXBisOCyU29FpS/nPs&#10;jILfrzpLTbx/WXzPri7tPgsndwelxo/DdgnC0+D/w3/tVCuI53D/En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3/aQxQAAANsAAAAPAAAAAAAAAAAAAAAAAJgCAABkcnMv&#10;ZG93bnJldi54bWxQSwUGAAAAAAQABAD1AAAAigMAAAAA&#10;" fillcolor="#becdd7" stroked="f" strokecolor="black [3213]">
                  <v:shadow color="#e7e6e6 [3214]" opacity="49150f" offset=".74833mm,.74833mm"/>
                  <v:textbox inset="3mm,1.5mm,3mm,1.5mm"/>
                </v:rect>
                <v:rect id="Rechteck 11" o:spid="_x0000_s1033" style="position:absolute;left:27967;top:1167;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KrVsMA&#10;AADbAAAADwAAAGRycy9kb3ducmV2LnhtbESPQWvCQBSE74X+h+UVvDWbVqwmuoqUCnoRjV68PbKv&#10;STD7NuxuNf57VxB6HGbmG2a26E0rLuR8Y1nBR5KCIC6tbrhScDys3icgfEDW2FomBTfysJi/vsww&#10;1/bKe7oUoRIRwj5HBXUIXS6lL2sy6BPbEUfv1zqDIUpXSe3wGuGmlZ9p+iUNNhwXauzou6byXPwZ&#10;BcF5v9tQdzsvy+3pJxuOVkU2Umrw1i+nIAL14T/8bK+1gmwMjy/x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KrVsMAAADbAAAADwAAAAAAAAAAAAAAAACYAgAAZHJzL2Rv&#10;d25yZXYueG1sUEsFBgAAAAAEAAQA9QAAAIgDAAAAAA==&#10;" fillcolor="#0f8287" stroked="f">
                  <v:textbox inset="3mm,1.5mm,3mm,1.5mm"/>
                </v:rect>
                <v:rect id="Rechteck 12" o:spid="_x0000_s1034"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AB8IA&#10;AADbAAAADwAAAGRycy9kb3ducmV2LnhtbESPwYrCQAyG78K+wxDBm071UNbqKCIsVmEFddlz6MS2&#10;2MmUzqj17TeHBY/hz//ly3Ldu0Y9qAu1ZwPTSQKKuPC25tLAz+Vr/AkqRGSLjWcy8KIA69XHYImZ&#10;9U8+0eMcSyUQDhkaqGJsM61DUZHDMPEtsWRX3zmMMnalth0+Be4aPUuSVDusWS5U2NK2ouJ2vjvR&#10;+C2mx5Du80299a/+uzzs8iQ1ZjTsNwtQkfr4Xv5v59bAXGTlFwGAX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QwAHwgAAANsAAAAPAAAAAAAAAAAAAAAAAJgCAABkcnMvZG93&#10;bnJldi54bWxQSwUGAAAAAAQABAD1AAAAhwMAAAAA&#10;" filled="f" stroked="f">
                  <v:textbox inset="3mm,1.5mm,3mm,1.5mm">
                    <w:txbxContent>
                      <w:p w:rsidR="00CE598F" w:rsidRPr="000C7B41" w:rsidRDefault="00CE598F" w:rsidP="0082673A">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CE598F" w:rsidRDefault="00CE598F" w:rsidP="0082673A">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CE598F" w:rsidRDefault="00CE598F" w:rsidP="0082673A">
                        <w:pPr>
                          <w:pStyle w:val="StandardWeb"/>
                          <w:spacing w:before="0" w:beforeAutospacing="0" w:after="0" w:afterAutospacing="0" w:line="276" w:lineRule="auto"/>
                          <w:rPr>
                            <w:rFonts w:ascii="Arial" w:eastAsia="+mn-ea" w:hAnsi="Arial" w:cs="+mn-cs"/>
                            <w:b/>
                            <w:bCs/>
                            <w:color w:val="000000"/>
                            <w:kern w:val="24"/>
                            <w:sz w:val="20"/>
                            <w:szCs w:val="20"/>
                            <w:lang w:val="en-US"/>
                          </w:rPr>
                        </w:pPr>
                      </w:p>
                      <w:p w:rsidR="00CE598F" w:rsidRDefault="00CE598F" w:rsidP="0082673A">
                        <w:pPr>
                          <w:pStyle w:val="StandardWeb"/>
                          <w:spacing w:before="0" w:beforeAutospacing="0" w:after="0" w:afterAutospacing="0" w:line="276" w:lineRule="auto"/>
                          <w:rPr>
                            <w:rFonts w:ascii="Arial" w:eastAsia="+mn-ea" w:hAnsi="Arial" w:cs="+mn-cs"/>
                            <w:b/>
                            <w:bCs/>
                            <w:color w:val="000000"/>
                            <w:kern w:val="24"/>
                            <w:sz w:val="20"/>
                            <w:szCs w:val="20"/>
                            <w:lang w:val="en-US"/>
                          </w:rPr>
                        </w:pPr>
                      </w:p>
                      <w:p w:rsidR="00CE598F" w:rsidRDefault="00CE598F" w:rsidP="0082673A">
                        <w:pPr>
                          <w:pStyle w:val="StandardWeb"/>
                          <w:spacing w:before="0" w:beforeAutospacing="0" w:after="0" w:afterAutospacing="0" w:line="276" w:lineRule="auto"/>
                          <w:rPr>
                            <w:rFonts w:ascii="Arial" w:eastAsia="+mn-ea" w:hAnsi="Arial" w:cs="+mn-cs"/>
                            <w:b/>
                            <w:bCs/>
                            <w:color w:val="000000"/>
                            <w:kern w:val="24"/>
                            <w:sz w:val="20"/>
                            <w:szCs w:val="20"/>
                            <w:lang w:val="en-US"/>
                          </w:rPr>
                        </w:pPr>
                      </w:p>
                      <w:p w:rsidR="00CE598F" w:rsidRPr="000C7B41" w:rsidRDefault="00CE598F" w:rsidP="0082673A">
                        <w:pPr>
                          <w:pStyle w:val="StandardWeb"/>
                          <w:spacing w:before="0" w:beforeAutospacing="0" w:after="0" w:afterAutospacing="0" w:line="276" w:lineRule="auto"/>
                          <w:rPr>
                            <w:sz w:val="20"/>
                            <w:szCs w:val="20"/>
                            <w:lang w:val="en-US"/>
                          </w:rPr>
                        </w:pPr>
                      </w:p>
                    </w:txbxContent>
                  </v:textbox>
                </v:rect>
                <v:rect id="Rechteck 13" o:spid="_x0000_s1035"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Bi4sUA&#10;AADbAAAADwAAAGRycy9kb3ducmV2LnhtbESPQWvCQBSE7wX/w/KE3upGwdakbkQFIafSaqA9vmaf&#10;STD7NmY3mvbXdwuCx2FmvmGWq8E04kKdqy0rmE4iEMSF1TWXCvLD7mkBwnlkjY1lUvBDDlbp6GGJ&#10;ibZX/qDL3pciQNglqKDyvk2kdEVFBt3EtsTBO9rOoA+yK6Xu8BrgppGzKHqWBmsOCxW2tK2oOO17&#10;o+D81eSZid9eFt/zX5f1n6WTm3elHsfD+hWEp8Hfw7d2phXEMfx/CT9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GLixQAAANsAAAAPAAAAAAAAAAAAAAAAAJgCAABkcnMv&#10;ZG93bnJldi54bWxQSwUGAAAAAAQABAD1AAAAigMAAAAA&#10;" fillcolor="#becdd7" stroked="f" strokecolor="black [3213]">
                  <v:shadow color="#e7e6e6 [3214]" opacity="49150f" offset=".74833mm,.74833mm"/>
                  <v:textbox inset="3mm,1.5mm,3mm,1.5mm"/>
                </v:rect>
                <v:rect id="Rechteck 15" o:spid="_x0000_s1036"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dOsMA&#10;AADcAAAADwAAAGRycy9kb3ducmV2LnhtbESPQWvCQBCF74L/YRmhN921hyDRVUQQo1ChtngesmMS&#10;zM6G7Fbjv+8cCr3NY9735s1qM/hWPaiPTWAL85kBRVwG13Bl4ftrP12AignZYRuYLLwowmY9Hq0w&#10;d+HJn/S4pEpJCMccLdQpdbnWsazJY5yFjlh2t9B7TCL7SrsenxLuW/1uTKY9NiwXauxoV1N5v/x4&#10;qXEt5+eYHYttswuv4aM6HQqTWfs2GbZLUImG9G/+owsnnJH68oxM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LdOsMAAADcAAAADwAAAAAAAAAAAAAAAACYAgAAZHJzL2Rv&#10;d25yZXYueG1sUEsFBgAAAAAEAAQA9QAAAIgDAAAAAA==&#10;" filled="f" stroked="f">
                  <v:textbox inset="3mm,1.5mm,3mm,1.5mm">
                    <w:txbxContent>
                      <w:p w:rsidR="00CE598F" w:rsidRPr="000C7B41" w:rsidRDefault="00CE598F" w:rsidP="0082673A">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CE598F" w:rsidRPr="000C7B41" w:rsidRDefault="00CE598F" w:rsidP="0082673A">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 o:spid="_x0000_s1037" type="#_x0000_t13" style="position:absolute;left:19893;top:7052;width:6840;height:4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x1yMMA&#10;AADcAAAADwAAAGRycy9kb3ducmV2LnhtbERPTWvCQBC9F/wPywje6ialSE1dpVQsXpQaQ89jdkxC&#10;s7NhdzWxv74rFHqbx/ucxWowrbiS841lBek0AUFcWt1wpaA4bh5fQPiArLG1TApu5GG1HD0sMNO2&#10;5wNd81CJGMI+QwV1CF0mpS9rMuintiOO3Nk6gyFCV0ntsI/hppVPSTKTBhuODTV29F5T+Z1fjIL1&#10;l8s/irUc9s+nbtem88+f4tYrNRkPb68gAg3hX/zn3uo4P0nh/k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x1yMMAAADcAAAADwAAAAAAAAAAAAAAAACYAgAAZHJzL2Rv&#10;d25yZXYueG1sUEsFBgAAAAAEAAQA9QAAAIgDAAAAAA==&#10;" adj="14075" fillcolor="#0f8287" stroked="f">
                  <v:textbox inset="0,0,0,0">
                    <w:txbxContent>
                      <w:p w:rsidR="00CE598F" w:rsidRPr="000C7B41" w:rsidRDefault="00CE598F" w:rsidP="0082673A">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v:textbox>
                </v:shape>
                <v:shape id="Pfeil nach rechts 17" o:spid="_x0000_s1038" type="#_x0000_t13" style="position:absolute;left:47860;width:6840;height: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7rv8MA&#10;AADcAAAADwAAAGRycy9kb3ducmV2LnhtbERPTWvCQBC9C/0PyxS8mY1SRFNXKZUWL4qmoedpdpqE&#10;ZmfD7tbE/vquIHibx/uc1WYwrTiT841lBdMkBUFcWt1wpaD4eJssQPiArLG1TAou5GGzfhitMNO2&#10;5xOd81CJGMI+QwV1CF0mpS9rMugT2xFH7ts6gyFCV0ntsI/hppWzNJ1Lgw3Hhho7eq2p/Ml/jYLt&#10;p8vfi60cDk9f3b6dLo9/xaVXavw4vDyDCDSEu/jm3uk4P53B9Zl4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7rv8MAAADcAAAADwAAAAAAAAAAAAAAAACYAgAAZHJzL2Rv&#10;d25yZXYueG1sUEsFBgAAAAAEAAQA9QAAAIgDAAAAAA==&#10;" adj="14075" fillcolor="#0f8287" stroked="f">
                  <v:textbox inset="0,0,0,0">
                    <w:txbxContent>
                      <w:p w:rsidR="00CE598F" w:rsidRPr="000C7B41" w:rsidRDefault="00CE598F" w:rsidP="0082673A">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v:textbox>
                </v:shape>
                <w10:wrap type="topAndBottom"/>
              </v:group>
            </w:pict>
          </mc:Fallback>
        </mc:AlternateContent>
      </w:r>
      <w:r w:rsidR="0050158E">
        <w:rPr>
          <w:lang w:val="fr-FR"/>
        </w:rPr>
        <w:t xml:space="preserve">Lorsque LOGO! 0BA8 est en mode STOP, naviguez jusqu'à la commande de menu </w:t>
      </w:r>
      <w:r w:rsidR="0050158E">
        <w:rPr>
          <w:b/>
          <w:bCs/>
          <w:lang w:val="fr-FR"/>
        </w:rPr>
        <w:t>Network (Réseau)</w:t>
      </w:r>
      <w:r w:rsidR="0050158E">
        <w:rPr>
          <w:lang w:val="fr-FR"/>
        </w:rPr>
        <w:t xml:space="preserve">. Vous y trouverez les paramètres de l'adresse IP, du masque de sous-réseau et de la passerelle. </w:t>
      </w:r>
      <w:r w:rsidR="0050158E">
        <w:rPr>
          <w:b/>
          <w:bCs/>
          <w:lang w:val="fr-FR"/>
        </w:rPr>
        <w:t xml:space="preserve">À l'aide du curseur </w:t>
      </w:r>
      <w:r w:rsidR="0050158E">
        <w:rPr>
          <w:lang w:val="fr-FR"/>
        </w:rPr>
        <w:t xml:space="preserve">► ou de la </w:t>
      </w:r>
      <w:r w:rsidR="0050158E">
        <w:rPr>
          <w:b/>
          <w:bCs/>
          <w:lang w:val="fr-FR"/>
        </w:rPr>
        <w:t>touche OK</w:t>
      </w:r>
      <w:r w:rsidR="0050158E">
        <w:rPr>
          <w:lang w:val="fr-FR"/>
        </w:rPr>
        <w:t xml:space="preserve">, accédez au </w:t>
      </w:r>
      <w:r w:rsidR="0050158E">
        <w:rPr>
          <w:b/>
          <w:bCs/>
          <w:lang w:val="fr-FR"/>
        </w:rPr>
        <w:t>mode d'édition des paramètres réseau</w:t>
      </w:r>
      <w:r w:rsidR="0050158E">
        <w:rPr>
          <w:lang w:val="fr-FR"/>
        </w:rPr>
        <w:t xml:space="preserve">. Définissez les paramètres réseau conformément aux indications de votre administrateur réseau. </w:t>
      </w:r>
      <w:bookmarkStart w:id="18" w:name="_Toc441598463"/>
      <w:bookmarkStart w:id="19" w:name="_Toc442088361"/>
      <w:bookmarkStart w:id="20" w:name="_Toc442088453"/>
    </w:p>
    <w:p w:rsidR="0082673A" w:rsidRDefault="0082673A">
      <w:pPr>
        <w:autoSpaceDE w:val="0"/>
        <w:autoSpaceDN w:val="0"/>
        <w:adjustRightInd w:val="0"/>
        <w:spacing w:line="288" w:lineRule="auto"/>
        <w:ind w:left="1637"/>
        <w:rPr>
          <w:lang w:val="fr-FR"/>
        </w:rPr>
      </w:pPr>
    </w:p>
    <w:p w:rsidR="00BB5E60" w:rsidRDefault="0050158E">
      <w:pPr>
        <w:pStyle w:val="Hinweise"/>
        <w:spacing w:line="240" w:lineRule="auto"/>
        <w:rPr>
          <w:rFonts w:cs="Arial"/>
          <w:b/>
          <w:i w:val="0"/>
          <w:lang w:val="fr-FR"/>
        </w:rPr>
      </w:pPr>
      <w:r>
        <w:rPr>
          <w:rFonts w:cs="Arial"/>
          <w:b/>
          <w:bCs/>
          <w:i w:val="0"/>
          <w:lang w:val="fr-FR"/>
        </w:rPr>
        <w:t xml:space="preserve">Remarque : </w:t>
      </w:r>
    </w:p>
    <w:p w:rsidR="00BB5E60" w:rsidRDefault="0050158E">
      <w:pPr>
        <w:pStyle w:val="Hinweise"/>
        <w:spacing w:line="240" w:lineRule="auto"/>
        <w:rPr>
          <w:rFonts w:cs="Arial"/>
          <w:i w:val="0"/>
          <w:lang w:val="fr-FR"/>
        </w:rPr>
      </w:pPr>
      <w:r>
        <w:rPr>
          <w:rFonts w:cs="Arial"/>
          <w:i w:val="0"/>
          <w:lang w:val="fr-FR"/>
        </w:rPr>
        <w:t xml:space="preserve">Sur les lignes comportant les icônes ► ou ▼, il est possible d'utiliser les touches pour déplacer le curseur. </w:t>
      </w:r>
    </w:p>
    <w:p w:rsidR="00BB5E60" w:rsidRDefault="00BB5E60">
      <w:pPr>
        <w:pStyle w:val="Hinweise"/>
        <w:spacing w:line="240" w:lineRule="auto"/>
        <w:rPr>
          <w:rFonts w:cs="Arial"/>
          <w:lang w:val="fr-FR"/>
        </w:rPr>
      </w:pPr>
    </w:p>
    <w:p w:rsidR="00BB5E60" w:rsidRDefault="0050158E">
      <w:pPr>
        <w:pStyle w:val="berschrift2"/>
      </w:pPr>
      <w:bookmarkStart w:id="21" w:name="_Toc442283033"/>
      <w:bookmarkStart w:id="22" w:name="_Toc442088454"/>
      <w:bookmarkStart w:id="23" w:name="_Toc442088362"/>
      <w:bookmarkStart w:id="24" w:name="_Toc441598464"/>
      <w:bookmarkStart w:id="25" w:name="_Toc450899326"/>
      <w:bookmarkEnd w:id="18"/>
      <w:bookmarkEnd w:id="19"/>
      <w:bookmarkEnd w:id="20"/>
      <w:r>
        <w:rPr>
          <w:bCs/>
          <w:lang w:val="fr-FR"/>
        </w:rPr>
        <w:t>LOGO!Soft Comfort V8.0</w:t>
      </w:r>
      <w:bookmarkEnd w:id="21"/>
      <w:bookmarkEnd w:id="22"/>
      <w:bookmarkEnd w:id="23"/>
      <w:bookmarkEnd w:id="24"/>
      <w:bookmarkEnd w:id="25"/>
    </w:p>
    <w:p w:rsidR="00BB5E60" w:rsidRDefault="0050158E">
      <w:pPr>
        <w:autoSpaceDE w:val="0"/>
        <w:autoSpaceDN w:val="0"/>
        <w:adjustRightInd w:val="0"/>
        <w:spacing w:line="288" w:lineRule="auto"/>
        <w:ind w:left="709"/>
        <w:rPr>
          <w:lang w:val="fr-FR"/>
        </w:rPr>
      </w:pPr>
      <w:r>
        <w:rPr>
          <w:lang w:val="fr-FR"/>
        </w:rPr>
        <w:t>Le logiciel présente une interface de commande totalement nouvelle. Elle propose les fonctions suivantes :</w:t>
      </w:r>
    </w:p>
    <w:p w:rsidR="00BB5E60" w:rsidRDefault="0050158E">
      <w:pPr>
        <w:pStyle w:val="Listenabsatz"/>
        <w:numPr>
          <w:ilvl w:val="0"/>
          <w:numId w:val="11"/>
        </w:numPr>
        <w:spacing w:before="0" w:after="0"/>
        <w:ind w:left="1068"/>
        <w:rPr>
          <w:rFonts w:cs="Arial"/>
          <w:lang w:val="fr-CH"/>
        </w:rPr>
      </w:pPr>
      <w:r>
        <w:rPr>
          <w:rFonts w:cs="Arial"/>
          <w:lang w:val="fr-FR"/>
        </w:rPr>
        <w:t>Affichage cohérent des menus de l’application</w:t>
      </w:r>
    </w:p>
    <w:p w:rsidR="00BB5E60" w:rsidRDefault="0050158E">
      <w:pPr>
        <w:pStyle w:val="Listenabsatz"/>
        <w:numPr>
          <w:ilvl w:val="0"/>
          <w:numId w:val="11"/>
        </w:numPr>
        <w:spacing w:before="0" w:after="0"/>
        <w:ind w:left="1068"/>
        <w:rPr>
          <w:rFonts w:cs="Arial"/>
          <w:lang w:val="fr-FR"/>
        </w:rPr>
      </w:pPr>
      <w:r>
        <w:rPr>
          <w:rFonts w:cs="Arial"/>
          <w:lang w:val="fr-FR"/>
        </w:rPr>
        <w:t>Nouveau concept de travail basé sur des projets de réseau</w:t>
      </w:r>
    </w:p>
    <w:p w:rsidR="00BB5E60" w:rsidRDefault="0050158E">
      <w:pPr>
        <w:pStyle w:val="Listenabsatz"/>
        <w:numPr>
          <w:ilvl w:val="0"/>
          <w:numId w:val="11"/>
        </w:numPr>
        <w:spacing w:before="0" w:after="0"/>
        <w:ind w:left="1068"/>
        <w:rPr>
          <w:rFonts w:cs="Arial"/>
          <w:lang w:val="fr-FR"/>
        </w:rPr>
      </w:pPr>
      <w:r>
        <w:rPr>
          <w:rFonts w:cs="Arial"/>
          <w:lang w:val="fr-FR"/>
        </w:rPr>
        <w:t>Affichage partagé pour le mode diagramme et le mode réseau</w:t>
      </w:r>
    </w:p>
    <w:p w:rsidR="00BB5E60" w:rsidRDefault="0050158E">
      <w:pPr>
        <w:pStyle w:val="Listenabsatz"/>
        <w:numPr>
          <w:ilvl w:val="0"/>
          <w:numId w:val="11"/>
        </w:numPr>
        <w:spacing w:before="0" w:after="0"/>
        <w:ind w:left="1068"/>
        <w:rPr>
          <w:rFonts w:cs="Arial"/>
          <w:lang w:val="fr-FR"/>
        </w:rPr>
      </w:pPr>
      <w:r>
        <w:rPr>
          <w:rFonts w:cs="Arial"/>
          <w:lang w:val="fr-FR"/>
        </w:rPr>
        <w:t>Affichage partagé pour la barre d'outils "Standard" dans l'interface principale du logiciel, la barre d'outils "Outil" est affichée dans le mode diagramme et la barre d'outils "Réseau" dans le mode projet</w:t>
      </w:r>
    </w:p>
    <w:p w:rsidR="00BB5E60" w:rsidRDefault="0050158E">
      <w:pPr>
        <w:pStyle w:val="Listenabsatz"/>
        <w:numPr>
          <w:ilvl w:val="0"/>
          <w:numId w:val="11"/>
        </w:numPr>
        <w:spacing w:before="0" w:after="0"/>
        <w:ind w:left="1068"/>
        <w:rPr>
          <w:rFonts w:cs="Arial"/>
          <w:lang w:val="fr-FR"/>
        </w:rPr>
      </w:pPr>
      <w:r>
        <w:rPr>
          <w:rFonts w:cs="Arial"/>
          <w:lang w:val="fr-FR"/>
        </w:rPr>
        <w:t>Affichage de fenêtres partagées avec comme but commutation de vue et fonction copier-coller</w:t>
      </w:r>
    </w:p>
    <w:p w:rsidR="00BB5E60" w:rsidRDefault="0050158E">
      <w:pPr>
        <w:pStyle w:val="Listenabsatz"/>
        <w:numPr>
          <w:ilvl w:val="0"/>
          <w:numId w:val="11"/>
        </w:numPr>
        <w:spacing w:before="0" w:after="0"/>
        <w:ind w:left="1068"/>
        <w:rPr>
          <w:rFonts w:cs="Arial"/>
          <w:lang w:val="fr-FR"/>
        </w:rPr>
      </w:pPr>
      <w:r>
        <w:rPr>
          <w:rFonts w:cs="Arial"/>
          <w:lang w:val="fr-FR"/>
        </w:rPr>
        <w:t>Le travail sur un projet de réseau permet l'enregistrement, le chargement, la création et la fermeture de ce projet de réseau</w:t>
      </w:r>
    </w:p>
    <w:p w:rsidR="00BB5E60" w:rsidRDefault="0050158E">
      <w:pPr>
        <w:pStyle w:val="Listenabsatz"/>
        <w:numPr>
          <w:ilvl w:val="0"/>
          <w:numId w:val="11"/>
        </w:numPr>
        <w:spacing w:before="0" w:after="0"/>
        <w:ind w:left="1068"/>
        <w:rPr>
          <w:rFonts w:cs="Arial"/>
          <w:lang w:val="fr-FR"/>
        </w:rPr>
      </w:pPr>
      <w:r>
        <w:rPr>
          <w:rFonts w:cs="Arial"/>
          <w:lang w:val="fr-FR"/>
        </w:rPr>
        <w:t>Nouveaux paramètres de contrôle d'accès pour l'accès en ligne par différents moyens</w:t>
      </w:r>
    </w:p>
    <w:p w:rsidR="00BB5E60" w:rsidRDefault="0050158E">
      <w:pPr>
        <w:pStyle w:val="Listenabsatz"/>
        <w:numPr>
          <w:ilvl w:val="0"/>
          <w:numId w:val="11"/>
        </w:numPr>
        <w:spacing w:before="0" w:after="0"/>
        <w:ind w:left="1068"/>
        <w:rPr>
          <w:rFonts w:cs="Arial"/>
          <w:lang w:val="fr-FR"/>
        </w:rPr>
      </w:pPr>
      <w:r>
        <w:rPr>
          <w:rFonts w:cs="Arial"/>
          <w:lang w:val="fr-FR"/>
        </w:rPr>
        <w:t>Possibilité de créer des connexions en configurant des blocs fonctionnels NI et NQ</w:t>
      </w:r>
    </w:p>
    <w:p w:rsidR="00BB5E60" w:rsidRDefault="0050158E">
      <w:pPr>
        <w:pStyle w:val="Listenabsatz"/>
        <w:numPr>
          <w:ilvl w:val="0"/>
          <w:numId w:val="11"/>
        </w:numPr>
        <w:spacing w:before="0" w:after="0"/>
        <w:ind w:left="1068"/>
        <w:rPr>
          <w:rFonts w:cs="Arial"/>
          <w:lang w:val="fr-FR"/>
        </w:rPr>
      </w:pPr>
      <w:r>
        <w:rPr>
          <w:rFonts w:cs="Arial"/>
          <w:lang w:val="fr-FR"/>
        </w:rPr>
        <w:t xml:space="preserve">Nouvelle référence graphique pour le bloc fonctionnel dans le champ de paramètres des schémas  LOG </w:t>
      </w:r>
    </w:p>
    <w:p w:rsidR="00BB5E60" w:rsidRDefault="0050158E">
      <w:pPr>
        <w:pStyle w:val="Listenabsatz"/>
        <w:numPr>
          <w:ilvl w:val="0"/>
          <w:numId w:val="11"/>
        </w:numPr>
        <w:spacing w:before="0" w:after="0"/>
        <w:ind w:left="1068"/>
        <w:rPr>
          <w:rFonts w:cs="Arial"/>
          <w:lang w:val="fr-FR"/>
        </w:rPr>
      </w:pPr>
      <w:r>
        <w:rPr>
          <w:rFonts w:cs="Arial"/>
          <w:lang w:val="fr-FR"/>
        </w:rPr>
        <w:t xml:space="preserve">Possibilité de configurer l'affichage de l'écran pour les messages, l'écran d'accueil et les mémentos avec 4 lignes pour les appareils LOGO! </w:t>
      </w:r>
      <w:r>
        <w:rPr>
          <w:rFonts w:cs="Arial"/>
          <w:b/>
          <w:lang w:val="fr-FR"/>
        </w:rPr>
        <w:t>antérieurs à</w:t>
      </w:r>
      <w:r>
        <w:rPr>
          <w:rFonts w:cs="Arial"/>
          <w:lang w:val="fr-FR"/>
        </w:rPr>
        <w:t xml:space="preserve"> la version 0BA8 et 6 lignes pour les appareils LOGO! </w:t>
      </w:r>
      <w:r>
        <w:rPr>
          <w:rFonts w:cs="Arial"/>
          <w:b/>
          <w:lang w:val="fr-FR"/>
        </w:rPr>
        <w:t>à partir de</w:t>
      </w:r>
      <w:r>
        <w:rPr>
          <w:rFonts w:cs="Arial"/>
          <w:lang w:val="fr-FR"/>
        </w:rPr>
        <w:t xml:space="preserve"> la version 0BA8</w:t>
      </w:r>
    </w:p>
    <w:p w:rsidR="00BB5E60" w:rsidRDefault="0050158E">
      <w:pPr>
        <w:pStyle w:val="Listenabsatz"/>
        <w:numPr>
          <w:ilvl w:val="0"/>
          <w:numId w:val="11"/>
        </w:numPr>
        <w:spacing w:before="0" w:after="0"/>
        <w:ind w:left="1068"/>
        <w:rPr>
          <w:rFonts w:cs="Arial"/>
          <w:lang w:val="fr-FR"/>
        </w:rPr>
      </w:pPr>
      <w:r>
        <w:rPr>
          <w:rFonts w:cs="Arial"/>
          <w:lang w:val="fr-FR"/>
        </w:rPr>
        <w:t>Sécurité système étendue grâce au paramétrage de mots de passe utilisateur et de niveaux d'accès via le réglage des contrôles d'accès</w:t>
      </w:r>
    </w:p>
    <w:p w:rsidR="00BB5E60" w:rsidRDefault="0050158E">
      <w:pPr>
        <w:pStyle w:val="berschrift3"/>
      </w:pPr>
      <w:r>
        <w:rPr>
          <w:b w:val="0"/>
          <w:i w:val="0"/>
          <w:iCs w:val="0"/>
          <w:lang w:val="fr-FR"/>
        </w:rPr>
        <w:br w:type="page"/>
      </w:r>
      <w:bookmarkStart w:id="26" w:name="_Toc442283034"/>
      <w:bookmarkStart w:id="27" w:name="_Toc450899327"/>
      <w:r>
        <w:rPr>
          <w:bCs/>
          <w:lang w:val="fr-FR"/>
        </w:rPr>
        <w:lastRenderedPageBreak/>
        <w:t>Interface de programmation</w:t>
      </w:r>
      <w:bookmarkEnd w:id="26"/>
      <w:bookmarkEnd w:id="27"/>
    </w:p>
    <w:p w:rsidR="00BB5E60" w:rsidRDefault="0050158E">
      <w:pPr>
        <w:ind w:left="709"/>
        <w:rPr>
          <w:lang w:val="fr-FR"/>
        </w:rPr>
      </w:pPr>
      <w:r>
        <w:rPr>
          <w:lang w:val="fr-FR"/>
        </w:rPr>
        <w:t>L'affichage initial du mode de programmation dans LOGO!Soft Comfort est constitué d'un diagramme vierge.</w:t>
      </w:r>
    </w:p>
    <w:p w:rsidR="00BB5E60" w:rsidRDefault="0050158E">
      <w:pPr>
        <w:autoSpaceDE w:val="0"/>
        <w:autoSpaceDN w:val="0"/>
        <w:adjustRightInd w:val="0"/>
        <w:spacing w:line="288" w:lineRule="auto"/>
        <w:ind w:left="709"/>
        <w:rPr>
          <w:lang w:val="fr-FR"/>
        </w:rPr>
      </w:pPr>
      <w:r>
        <w:rPr>
          <w:lang w:val="fr-FR"/>
        </w:rPr>
        <w:t>L'interface pour la création de schémas de connexion occupe la majeure partie de l'écran – encore appelée interface de programmation. Les icônes et les liens du programme de commande sont disposés sur cette interface de programmation.</w:t>
      </w:r>
    </w:p>
    <w:p w:rsidR="00BB5E60" w:rsidRDefault="0050158E">
      <w:pPr>
        <w:autoSpaceDE w:val="0"/>
        <w:autoSpaceDN w:val="0"/>
        <w:adjustRightInd w:val="0"/>
        <w:spacing w:line="288" w:lineRule="auto"/>
        <w:ind w:left="709"/>
        <w:rPr>
          <w:lang w:val="fr-FR"/>
        </w:rPr>
      </w:pPr>
      <w:r>
        <w:rPr>
          <w:lang w:val="fr-FR"/>
        </w:rPr>
        <w:t>Afin de conserver une bonne vue d'ensemble dans les programmes de commande plus conséquents, des barres de défilement sont situées en bas à droite de l'interface de programmation pour vous permettre de déplacer le programme de commande de manière horizontale et verticale.</w:t>
      </w:r>
    </w:p>
    <w:p w:rsidR="00BB5E60" w:rsidRDefault="00BB5E60">
      <w:pPr>
        <w:autoSpaceDE w:val="0"/>
        <w:autoSpaceDN w:val="0"/>
        <w:adjustRightInd w:val="0"/>
        <w:spacing w:line="288" w:lineRule="auto"/>
        <w:ind w:left="709"/>
        <w:rPr>
          <w:lang w:val="fr-FR"/>
        </w:rPr>
      </w:pPr>
    </w:p>
    <w:p w:rsidR="00BB5E60" w:rsidRDefault="0050158E">
      <w:pPr>
        <w:autoSpaceDE w:val="0"/>
        <w:autoSpaceDN w:val="0"/>
        <w:adjustRightInd w:val="0"/>
        <w:spacing w:line="288" w:lineRule="auto"/>
        <w:ind w:left="709" w:right="-2"/>
      </w:pPr>
      <w:r>
        <w:rPr>
          <w:noProof/>
          <w:lang w:eastAsia="de-DE" w:bidi="ar-SA"/>
        </w:rPr>
        <mc:AlternateContent>
          <mc:Choice Requires="wps">
            <w:drawing>
              <wp:anchor distT="0" distB="0" distL="114300" distR="114300" simplePos="0" relativeHeight="251668480" behindDoc="0" locked="0" layoutInCell="1" allowOverlap="1" wp14:anchorId="74E1DB52" wp14:editId="17A7DD7D">
                <wp:simplePos x="0" y="0"/>
                <wp:positionH relativeFrom="column">
                  <wp:posOffset>2575560</wp:posOffset>
                </wp:positionH>
                <wp:positionV relativeFrom="paragraph">
                  <wp:posOffset>4445635</wp:posOffset>
                </wp:positionV>
                <wp:extent cx="2372360" cy="1419225"/>
                <wp:effectExtent l="3810" t="3810" r="0" b="0"/>
                <wp:wrapNone/>
                <wp:docPr id="7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Default="00CE598F">
                            <w:pPr>
                              <w:spacing w:before="0" w:after="0"/>
                              <w:ind w:left="284" w:hanging="284"/>
                              <w:rPr>
                                <w:lang w:val="fr-FR"/>
                              </w:rPr>
                            </w:pPr>
                            <w:r>
                              <w:rPr>
                                <w:rFonts w:ascii="Arial Unicode MS" w:hAnsi="Arial Unicode MS"/>
                                <w:lang w:val="fr-FR"/>
                              </w:rPr>
                              <w:t xml:space="preserve">⑤ </w:t>
                            </w:r>
                            <w:r>
                              <w:rPr>
                                <w:lang w:val="fr-FR"/>
                              </w:rPr>
                              <w:tab/>
                              <w:t xml:space="preserve">Interface de programmation </w:t>
                            </w:r>
                          </w:p>
                          <w:p w:rsidR="00CE598F" w:rsidRDefault="00CE598F">
                            <w:pPr>
                              <w:spacing w:before="0" w:after="0"/>
                              <w:ind w:left="284" w:hanging="284"/>
                              <w:rPr>
                                <w:lang w:val="fr-FR"/>
                              </w:rPr>
                            </w:pPr>
                            <w:r>
                              <w:rPr>
                                <w:rFonts w:ascii="Arial Unicode MS" w:hAnsi="Arial Unicode MS"/>
                                <w:lang w:val="fr-FR"/>
                              </w:rPr>
                              <w:t>⑥</w:t>
                            </w:r>
                            <w:r>
                              <w:rPr>
                                <w:lang w:val="fr-FR"/>
                              </w:rPr>
                              <w:tab/>
                              <w:t xml:space="preserve">Barre d'état </w:t>
                            </w:r>
                          </w:p>
                          <w:p w:rsidR="00CE598F" w:rsidRDefault="00CE598F">
                            <w:pPr>
                              <w:spacing w:before="0" w:after="0"/>
                              <w:ind w:left="284" w:hanging="284"/>
                              <w:rPr>
                                <w:lang w:val="fr-FR"/>
                              </w:rPr>
                            </w:pPr>
                            <w:r>
                              <w:rPr>
                                <w:rFonts w:ascii="Arial Unicode MS" w:hAnsi="Arial Unicode MS"/>
                                <w:lang w:val="fr-FR"/>
                              </w:rPr>
                              <w:t xml:space="preserve">⑦ </w:t>
                            </w:r>
                            <w:r>
                              <w:rPr>
                                <w:lang w:val="fr-FR"/>
                              </w:rPr>
                              <w:tab/>
                              <w:t xml:space="preserve">Arborescence du diagramme </w:t>
                            </w:r>
                          </w:p>
                          <w:p w:rsidR="00CE598F" w:rsidRDefault="00CE598F">
                            <w:pPr>
                              <w:spacing w:before="0" w:after="0"/>
                              <w:ind w:left="284" w:hanging="284"/>
                              <w:rPr>
                                <w:lang w:val="fr-FR"/>
                              </w:rPr>
                            </w:pPr>
                            <w:r>
                              <w:rPr>
                                <w:rFonts w:ascii="Arial Unicode MS" w:hAnsi="Arial Unicode MS"/>
                                <w:lang w:val="fr-FR"/>
                              </w:rPr>
                              <w:t xml:space="preserve">⑧ </w:t>
                            </w:r>
                            <w:r>
                              <w:rPr>
                                <w:lang w:val="fr-FR"/>
                              </w:rPr>
                              <w:tab/>
                              <w:t>Arborescence des opérations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52" o:spid="_x0000_s1039" type="#_x0000_t202" style="position:absolute;left:0;text-align:left;margin-left:202.8pt;margin-top:350.05pt;width:186.8pt;height:111.7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" stroked="f">
                <v:textbox style="mso-fit-shape-to-text:t">
                  <w:txbxContent>
                    <w:p w:rsidR="00CE598F" w:rsidRDefault="00CE598F">
                      <w:pPr>
                        <w:spacing w:before="0" w:after="0"/>
                        <w:ind w:left="284" w:hanging="284"/>
                        <w:rPr>
                          <w:lang w:val="fr-FR"/>
                        </w:rPr>
                      </w:pPr>
                      <w:r>
                        <w:rPr>
                          <w:rFonts w:ascii="Arial Unicode MS" w:hAnsi="Arial Unicode MS"/>
                          <w:lang w:val="fr-FR"/>
                        </w:rPr>
                        <w:t xml:space="preserve">⑤ </w:t>
                      </w:r>
                      <w:r>
                        <w:rPr>
                          <w:lang w:val="fr-FR"/>
                        </w:rPr>
                        <w:tab/>
                        <w:t xml:space="preserve">Interface de programmation </w:t>
                      </w:r>
                    </w:p>
                    <w:p w:rsidR="00CE598F" w:rsidRDefault="00CE598F">
                      <w:pPr>
                        <w:spacing w:before="0" w:after="0"/>
                        <w:ind w:left="284" w:hanging="284"/>
                        <w:rPr>
                          <w:lang w:val="fr-FR"/>
                        </w:rPr>
                      </w:pPr>
                      <w:r>
                        <w:rPr>
                          <w:rFonts w:ascii="Arial Unicode MS" w:hAnsi="Arial Unicode MS"/>
                          <w:lang w:val="fr-FR"/>
                        </w:rPr>
                        <w:t>⑥</w:t>
                      </w:r>
                      <w:r>
                        <w:rPr>
                          <w:lang w:val="fr-FR"/>
                        </w:rPr>
                        <w:tab/>
                        <w:t xml:space="preserve">Barre d'état </w:t>
                      </w:r>
                    </w:p>
                    <w:p w:rsidR="00CE598F" w:rsidRDefault="00CE598F">
                      <w:pPr>
                        <w:spacing w:before="0" w:after="0"/>
                        <w:ind w:left="284" w:hanging="284"/>
                        <w:rPr>
                          <w:lang w:val="fr-FR"/>
                        </w:rPr>
                      </w:pPr>
                      <w:r>
                        <w:rPr>
                          <w:rFonts w:ascii="Arial Unicode MS" w:hAnsi="Arial Unicode MS"/>
                          <w:lang w:val="fr-FR"/>
                        </w:rPr>
                        <w:t xml:space="preserve">⑦ </w:t>
                      </w:r>
                      <w:r>
                        <w:rPr>
                          <w:lang w:val="fr-FR"/>
                        </w:rPr>
                        <w:tab/>
                        <w:t xml:space="preserve">Arborescence du diagramme </w:t>
                      </w:r>
                    </w:p>
                    <w:p w:rsidR="00CE598F" w:rsidRDefault="00CE598F">
                      <w:pPr>
                        <w:spacing w:before="0" w:after="0"/>
                        <w:ind w:left="284" w:hanging="284"/>
                        <w:rPr>
                          <w:lang w:val="fr-FR"/>
                        </w:rPr>
                      </w:pPr>
                      <w:r>
                        <w:rPr>
                          <w:rFonts w:ascii="Arial Unicode MS" w:hAnsi="Arial Unicode MS"/>
                          <w:lang w:val="fr-FR"/>
                        </w:rPr>
                        <w:t xml:space="preserve">⑧ </w:t>
                      </w:r>
                      <w:r>
                        <w:rPr>
                          <w:lang w:val="fr-FR"/>
                        </w:rPr>
                        <w:tab/>
                        <w:t>Arborescence des opérations</w:t>
                      </w:r>
                    </w:p>
                  </w:txbxContent>
                </v:textbox>
              </v:shape>
            </w:pict>
          </mc:Fallback>
        </mc:AlternateContent>
      </w:r>
      <w:r>
        <w:rPr>
          <w:noProof/>
          <w:lang w:eastAsia="de-DE" w:bidi="ar-SA"/>
        </w:rPr>
        <mc:AlternateContent>
          <mc:Choice Requires="wps">
            <w:drawing>
              <wp:anchor distT="0" distB="0" distL="114300" distR="114300" simplePos="0" relativeHeight="251667456" behindDoc="0" locked="0" layoutInCell="1" allowOverlap="1" wp14:anchorId="1DE8D243" wp14:editId="07D7239E">
                <wp:simplePos x="0" y="0"/>
                <wp:positionH relativeFrom="column">
                  <wp:posOffset>299085</wp:posOffset>
                </wp:positionH>
                <wp:positionV relativeFrom="paragraph">
                  <wp:posOffset>4436110</wp:posOffset>
                </wp:positionV>
                <wp:extent cx="2372360" cy="1419225"/>
                <wp:effectExtent l="3810" t="381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Default="00CE598F">
                            <w:pPr>
                              <w:spacing w:before="0" w:after="0"/>
                              <w:ind w:left="284" w:hanging="284"/>
                              <w:rPr>
                                <w:lang w:val="fr-FR"/>
                              </w:rPr>
                            </w:pPr>
                            <w:r>
                              <w:rPr>
                                <w:rFonts w:ascii="Arial Unicode MS" w:hAnsi="Arial Unicode MS"/>
                                <w:lang w:val="fr-FR"/>
                              </w:rPr>
                              <w:t>①</w:t>
                            </w:r>
                            <w:r>
                              <w:rPr>
                                <w:lang w:val="fr-FR"/>
                              </w:rPr>
                              <w:tab/>
                              <w:t>Barre de menus</w:t>
                            </w:r>
                          </w:p>
                          <w:p w:rsidR="00CE598F" w:rsidRDefault="00CE598F">
                            <w:pPr>
                              <w:spacing w:before="0" w:after="0"/>
                              <w:ind w:left="284" w:hanging="284"/>
                              <w:rPr>
                                <w:lang w:val="fr-FR"/>
                              </w:rPr>
                            </w:pPr>
                            <w:r>
                              <w:rPr>
                                <w:rFonts w:ascii="Arial Unicode MS" w:hAnsi="Arial Unicode MS"/>
                                <w:lang w:val="fr-FR"/>
                              </w:rPr>
                              <w:t>②</w:t>
                            </w:r>
                            <w:r>
                              <w:rPr>
                                <w:lang w:val="fr-FR"/>
                              </w:rPr>
                              <w:tab/>
                              <w:t xml:space="preserve">Barre d'outils "Standard" </w:t>
                            </w:r>
                          </w:p>
                          <w:p w:rsidR="00CE598F" w:rsidRDefault="00CE598F">
                            <w:pPr>
                              <w:spacing w:before="0" w:after="0"/>
                              <w:ind w:left="284" w:hanging="284"/>
                              <w:rPr>
                                <w:lang w:val="fr-FR"/>
                              </w:rPr>
                            </w:pPr>
                            <w:r>
                              <w:rPr>
                                <w:rFonts w:ascii="Arial Unicode MS" w:hAnsi="Arial Unicode MS"/>
                                <w:lang w:val="fr-FR"/>
                              </w:rPr>
                              <w:t xml:space="preserve">③ </w:t>
                            </w:r>
                            <w:r>
                              <w:rPr>
                                <w:lang w:val="fr-FR"/>
                              </w:rPr>
                              <w:tab/>
                              <w:t>Barre de sélection du mode</w:t>
                            </w:r>
                          </w:p>
                          <w:p w:rsidR="00CE598F" w:rsidRDefault="00CE598F">
                            <w:pPr>
                              <w:spacing w:before="0" w:after="0"/>
                              <w:ind w:left="284" w:hanging="284"/>
                            </w:pPr>
                            <w:r>
                              <w:rPr>
                                <w:rFonts w:ascii="Arial Unicode MS" w:hAnsi="Arial Unicode MS"/>
                                <w:lang w:val="fr-FR"/>
                              </w:rPr>
                              <w:t xml:space="preserve">④ </w:t>
                            </w:r>
                            <w:r>
                              <w:rPr>
                                <w:lang w:val="fr-FR"/>
                              </w:rPr>
                              <w:tab/>
                              <w:t>Barre d'outils "Outil"</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40" type="#_x0000_t202" style="position:absolute;left:0;text-align:left;margin-left:23.55pt;margin-top:349.3pt;width:186.8pt;height:111.75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" stroked="f">
                <v:textbox style="mso-fit-shape-to-text:t">
                  <w:txbxContent>
                    <w:p w:rsidR="00CE598F" w:rsidRDefault="00CE598F">
                      <w:pPr>
                        <w:spacing w:before="0" w:after="0"/>
                        <w:ind w:left="284" w:hanging="284"/>
                        <w:rPr>
                          <w:lang w:val="fr-FR"/>
                        </w:rPr>
                      </w:pPr>
                      <w:r>
                        <w:rPr>
                          <w:rFonts w:ascii="Arial Unicode MS" w:hAnsi="Arial Unicode MS"/>
                          <w:lang w:val="fr-FR"/>
                        </w:rPr>
                        <w:t>①</w:t>
                      </w:r>
                      <w:r>
                        <w:rPr>
                          <w:lang w:val="fr-FR"/>
                        </w:rPr>
                        <w:tab/>
                        <w:t>Barre de menus</w:t>
                      </w:r>
                    </w:p>
                    <w:p w:rsidR="00CE598F" w:rsidRDefault="00CE598F">
                      <w:pPr>
                        <w:spacing w:before="0" w:after="0"/>
                        <w:ind w:left="284" w:hanging="284"/>
                        <w:rPr>
                          <w:lang w:val="fr-FR"/>
                        </w:rPr>
                      </w:pPr>
                      <w:r>
                        <w:rPr>
                          <w:rFonts w:ascii="Arial Unicode MS" w:hAnsi="Arial Unicode MS"/>
                          <w:lang w:val="fr-FR"/>
                        </w:rPr>
                        <w:t>②</w:t>
                      </w:r>
                      <w:r>
                        <w:rPr>
                          <w:lang w:val="fr-FR"/>
                        </w:rPr>
                        <w:tab/>
                        <w:t xml:space="preserve">Barre d'outils "Standard" </w:t>
                      </w:r>
                    </w:p>
                    <w:p w:rsidR="00CE598F" w:rsidRDefault="00CE598F">
                      <w:pPr>
                        <w:spacing w:before="0" w:after="0"/>
                        <w:ind w:left="284" w:hanging="284"/>
                        <w:rPr>
                          <w:lang w:val="fr-FR"/>
                        </w:rPr>
                      </w:pPr>
                      <w:r>
                        <w:rPr>
                          <w:rFonts w:ascii="Arial Unicode MS" w:hAnsi="Arial Unicode MS"/>
                          <w:lang w:val="fr-FR"/>
                        </w:rPr>
                        <w:t xml:space="preserve">③ </w:t>
                      </w:r>
                      <w:r>
                        <w:rPr>
                          <w:lang w:val="fr-FR"/>
                        </w:rPr>
                        <w:tab/>
                        <w:t>Barre de sélection du mode</w:t>
                      </w:r>
                    </w:p>
                    <w:p w:rsidR="00CE598F" w:rsidRDefault="00CE598F">
                      <w:pPr>
                        <w:spacing w:before="0" w:after="0"/>
                        <w:ind w:left="284" w:hanging="284"/>
                      </w:pPr>
                      <w:r>
                        <w:rPr>
                          <w:rFonts w:ascii="Arial Unicode MS" w:hAnsi="Arial Unicode MS"/>
                          <w:lang w:val="fr-FR"/>
                        </w:rPr>
                        <w:t xml:space="preserve">④ </w:t>
                      </w:r>
                      <w:r>
                        <w:rPr>
                          <w:lang w:val="fr-FR"/>
                        </w:rPr>
                        <w:tab/>
                        <w:t>Barre d'outils "Outil"</w:t>
                      </w:r>
                    </w:p>
                  </w:txbxContent>
                </v:textbox>
              </v:shape>
            </w:pict>
          </mc:Fallback>
        </mc:AlternateContent>
      </w:r>
      <w:r>
        <w:rPr>
          <w:noProof/>
          <w:lang w:eastAsia="de-DE" w:bidi="ar-SA"/>
        </w:rPr>
        <w:drawing>
          <wp:inline distT="0" distB="0" distL="0" distR="0" wp14:anchorId="637E1E9E" wp14:editId="78697268">
            <wp:extent cx="5888990" cy="5749925"/>
            <wp:effectExtent l="0" t="0" r="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8990" cy="5749925"/>
                    </a:xfrm>
                    <a:prstGeom prst="rect">
                      <a:avLst/>
                    </a:prstGeom>
                    <a:noFill/>
                    <a:ln>
                      <a:noFill/>
                    </a:ln>
                  </pic:spPr>
                </pic:pic>
              </a:graphicData>
            </a:graphic>
          </wp:inline>
        </w:drawing>
      </w:r>
    </w:p>
    <w:p w:rsidR="00BB5E60" w:rsidRDefault="0050158E">
      <w:pPr>
        <w:pStyle w:val="berschrift3"/>
      </w:pPr>
      <w:r>
        <w:rPr>
          <w:b w:val="0"/>
          <w:i w:val="0"/>
          <w:iCs w:val="0"/>
          <w:lang w:val="fr-FR"/>
        </w:rPr>
        <w:br w:type="page"/>
      </w:r>
      <w:bookmarkStart w:id="28" w:name="_Toc442283035"/>
      <w:bookmarkStart w:id="29" w:name="_Toc450899328"/>
      <w:r>
        <w:rPr>
          <w:bCs/>
          <w:lang w:val="fr-FR"/>
        </w:rPr>
        <w:lastRenderedPageBreak/>
        <w:t>Interface de projet</w:t>
      </w:r>
      <w:bookmarkEnd w:id="28"/>
      <w:bookmarkEnd w:id="29"/>
    </w:p>
    <w:p w:rsidR="00BB5E60" w:rsidRDefault="0050158E">
      <w:pPr>
        <w:autoSpaceDE w:val="0"/>
        <w:autoSpaceDN w:val="0"/>
        <w:adjustRightInd w:val="0"/>
        <w:spacing w:line="288" w:lineRule="auto"/>
        <w:ind w:left="709"/>
        <w:rPr>
          <w:lang w:val="fr-FR"/>
        </w:rPr>
      </w:pPr>
      <w:r>
        <w:rPr>
          <w:lang w:val="fr-FR"/>
        </w:rPr>
        <w:t xml:space="preserve">Dans l'interface de projet, LOGO!Soft Comfort affiche une vue du réseau contenant les appareils et les connexions réseau. </w:t>
      </w:r>
    </w:p>
    <w:p w:rsidR="00BB5E60" w:rsidRDefault="0050158E">
      <w:pPr>
        <w:autoSpaceDE w:val="0"/>
        <w:autoSpaceDN w:val="0"/>
        <w:adjustRightInd w:val="0"/>
        <w:spacing w:line="288" w:lineRule="auto"/>
        <w:ind w:left="709"/>
        <w:rPr>
          <w:lang w:val="fr-FR"/>
        </w:rPr>
      </w:pPr>
      <w:r>
        <w:rPr>
          <w:lang w:val="fr-FR"/>
        </w:rPr>
        <w:t>Après avoir sélectionné "Ajouter un nouvel appareil", la fenêtre de l'éditeur de diagramme apparaît.</w:t>
      </w:r>
    </w:p>
    <w:p w:rsidR="00BB5E60" w:rsidRDefault="0050158E">
      <w:pPr>
        <w:autoSpaceDE w:val="0"/>
        <w:autoSpaceDN w:val="0"/>
        <w:adjustRightInd w:val="0"/>
        <w:spacing w:line="288" w:lineRule="auto"/>
        <w:ind w:left="709"/>
        <w:rPr>
          <w:lang w:val="fr-FR"/>
        </w:rPr>
      </w:pPr>
      <w:r>
        <w:rPr>
          <w:lang w:val="fr-FR"/>
        </w:rPr>
        <w:t>Seuls les appareils LOGO! à partir de la version 0BA7 peuvent être programmés dans un projet réseau.</w:t>
      </w:r>
    </w:p>
    <w:p w:rsidR="00BB5E60" w:rsidRDefault="0050158E">
      <w:pPr>
        <w:autoSpaceDE w:val="0"/>
        <w:autoSpaceDN w:val="0"/>
        <w:adjustRightInd w:val="0"/>
        <w:spacing w:line="288" w:lineRule="auto"/>
        <w:ind w:left="709"/>
        <w:rPr>
          <w:lang w:val="fr-FR"/>
        </w:rPr>
      </w:pPr>
      <w:r>
        <w:rPr>
          <w:lang w:val="fr-FR"/>
        </w:rPr>
        <w:t>L'éditeur de diagramme affiche les blocs de programme et les liens du programme de commande. Le programme de commande est vide pour le moment.</w:t>
      </w:r>
    </w:p>
    <w:p w:rsidR="00BB5E60" w:rsidRDefault="0050158E">
      <w:pPr>
        <w:autoSpaceDE w:val="0"/>
        <w:autoSpaceDN w:val="0"/>
        <w:adjustRightInd w:val="0"/>
        <w:spacing w:line="288" w:lineRule="auto"/>
        <w:ind w:left="709"/>
        <w:rPr>
          <w:lang w:val="fr-FR"/>
        </w:rPr>
      </w:pPr>
      <w:r>
        <w:rPr>
          <w:lang w:val="fr-FR"/>
        </w:rPr>
        <w:t>Afin de conserver une bonne vue d'ensemble dans les projets et les programmes de commande plus conséquents, des barres de défilement sont situées en bas à droite de la vue de réseau et de l'interface de programmation pour vous permettre de déplacer le programme de commande de manière horizontale et verticale.</w:t>
      </w:r>
    </w:p>
    <w:p w:rsidR="00BB5E60" w:rsidRDefault="0050158E">
      <w:pPr>
        <w:autoSpaceDE w:val="0"/>
        <w:autoSpaceDN w:val="0"/>
        <w:adjustRightInd w:val="0"/>
        <w:spacing w:line="288" w:lineRule="auto"/>
        <w:ind w:left="709"/>
      </w:pPr>
      <w:r>
        <w:rPr>
          <w:noProof/>
          <w:lang w:eastAsia="de-DE" w:bidi="ar-SA"/>
        </w:rPr>
        <mc:AlternateContent>
          <mc:Choice Requires="wps">
            <w:drawing>
              <wp:anchor distT="0" distB="0" distL="114300" distR="114300" simplePos="0" relativeHeight="251669504" behindDoc="0" locked="0" layoutInCell="1" allowOverlap="1" wp14:anchorId="0056E5EA" wp14:editId="20BEE54D">
                <wp:simplePos x="0" y="0"/>
                <wp:positionH relativeFrom="column">
                  <wp:posOffset>380365</wp:posOffset>
                </wp:positionH>
                <wp:positionV relativeFrom="paragraph">
                  <wp:posOffset>4418965</wp:posOffset>
                </wp:positionV>
                <wp:extent cx="2376170" cy="1695450"/>
                <wp:effectExtent l="0" t="1905" r="0" b="0"/>
                <wp:wrapNone/>
                <wp:docPr id="70"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1695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Default="00CE598F">
                            <w:pPr>
                              <w:spacing w:before="0" w:after="0"/>
                              <w:ind w:left="284" w:hanging="284"/>
                              <w:rPr>
                                <w:lang w:val="fr-FR"/>
                              </w:rPr>
                            </w:pPr>
                            <w:r>
                              <w:rPr>
                                <w:rFonts w:ascii="Arial Unicode MS" w:hAnsi="Arial Unicode MS"/>
                                <w:lang w:val="fr-FR"/>
                              </w:rPr>
                              <w:t>①</w:t>
                            </w:r>
                            <w:r>
                              <w:rPr>
                                <w:lang w:val="fr-FR"/>
                              </w:rPr>
                              <w:tab/>
                              <w:t>Barre de menus</w:t>
                            </w:r>
                          </w:p>
                          <w:p w:rsidR="00CE598F" w:rsidRDefault="00CE598F">
                            <w:pPr>
                              <w:spacing w:before="0" w:after="0"/>
                              <w:ind w:left="284" w:hanging="284"/>
                              <w:rPr>
                                <w:lang w:val="fr-FR"/>
                              </w:rPr>
                            </w:pPr>
                            <w:r>
                              <w:rPr>
                                <w:rFonts w:ascii="Arial Unicode MS" w:hAnsi="Arial Unicode MS"/>
                                <w:lang w:val="fr-FR"/>
                              </w:rPr>
                              <w:t>②</w:t>
                            </w:r>
                            <w:r>
                              <w:rPr>
                                <w:lang w:val="fr-FR"/>
                              </w:rPr>
                              <w:tab/>
                              <w:t xml:space="preserve">Barre d'outils "Standard" </w:t>
                            </w:r>
                          </w:p>
                          <w:p w:rsidR="00CE598F" w:rsidRDefault="00CE598F">
                            <w:pPr>
                              <w:spacing w:before="0" w:after="0"/>
                              <w:ind w:left="284" w:hanging="284"/>
                              <w:rPr>
                                <w:lang w:val="fr-FR"/>
                              </w:rPr>
                            </w:pPr>
                            <w:r>
                              <w:rPr>
                                <w:rFonts w:ascii="Arial Unicode MS" w:hAnsi="Arial Unicode MS"/>
                                <w:lang w:val="fr-FR"/>
                              </w:rPr>
                              <w:t xml:space="preserve">③ </w:t>
                            </w:r>
                            <w:r>
                              <w:rPr>
                                <w:lang w:val="fr-FR"/>
                              </w:rPr>
                              <w:tab/>
                              <w:t>Barre de sélection du mode</w:t>
                            </w:r>
                          </w:p>
                          <w:p w:rsidR="00CE598F" w:rsidRDefault="00CE598F">
                            <w:pPr>
                              <w:spacing w:before="0" w:after="0"/>
                              <w:ind w:left="284" w:hanging="284"/>
                              <w:rPr>
                                <w:lang w:val="fr-FR"/>
                              </w:rPr>
                            </w:pPr>
                            <w:r>
                              <w:rPr>
                                <w:rFonts w:ascii="Arial Unicode MS" w:hAnsi="Arial Unicode MS"/>
                                <w:lang w:val="fr-FR"/>
                              </w:rPr>
                              <w:t xml:space="preserve">④ </w:t>
                            </w:r>
                            <w:r>
                              <w:rPr>
                                <w:lang w:val="fr-FR"/>
                              </w:rPr>
                              <w:tab/>
                              <w:t>Barre d'outils "Réseau"</w:t>
                            </w:r>
                          </w:p>
                          <w:p w:rsidR="00CE598F" w:rsidRDefault="00CE598F">
                            <w:pPr>
                              <w:spacing w:before="0" w:after="0"/>
                              <w:ind w:left="284" w:hanging="284"/>
                              <w:rPr>
                                <w:lang w:val="fr-FR"/>
                              </w:rPr>
                            </w:pPr>
                            <w:r>
                              <w:rPr>
                                <w:rFonts w:ascii="Arial Unicode MS" w:eastAsia="Arial Unicode MS" w:hAnsi="Arial Unicode MS" w:cs="Arial Unicode MS"/>
                                <w:lang w:val="fr-FR"/>
                              </w:rPr>
                              <w:t xml:space="preserve">⑤ </w:t>
                            </w:r>
                            <w:r>
                              <w:rPr>
                                <w:lang w:val="fr-FR"/>
                              </w:rPr>
                              <w:tab/>
                              <w:t>Vue de réseau</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53" o:spid="_x0000_s1041" type="#_x0000_t202" style="position:absolute;left:0;text-align:left;margin-left:29.95pt;margin-top:347.95pt;width:187.1pt;height:133.5pt;z-index:2516695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" stroked="f">
                <v:textbox>
                  <w:txbxContent>
                    <w:p w:rsidR="00CE598F" w:rsidRDefault="00CE598F">
                      <w:pPr>
                        <w:spacing w:before="0" w:after="0"/>
                        <w:ind w:left="284" w:hanging="284"/>
                        <w:rPr>
                          <w:lang w:val="fr-FR"/>
                        </w:rPr>
                      </w:pPr>
                      <w:r>
                        <w:rPr>
                          <w:rFonts w:ascii="Arial Unicode MS" w:hAnsi="Arial Unicode MS"/>
                          <w:lang w:val="fr-FR"/>
                        </w:rPr>
                        <w:t>①</w:t>
                      </w:r>
                      <w:r>
                        <w:rPr>
                          <w:lang w:val="fr-FR"/>
                        </w:rPr>
                        <w:tab/>
                        <w:t>Barre de menus</w:t>
                      </w:r>
                    </w:p>
                    <w:p w:rsidR="00CE598F" w:rsidRDefault="00CE598F">
                      <w:pPr>
                        <w:spacing w:before="0" w:after="0"/>
                        <w:ind w:left="284" w:hanging="284"/>
                        <w:rPr>
                          <w:lang w:val="fr-FR"/>
                        </w:rPr>
                      </w:pPr>
                      <w:r>
                        <w:rPr>
                          <w:rFonts w:ascii="Arial Unicode MS" w:hAnsi="Arial Unicode MS"/>
                          <w:lang w:val="fr-FR"/>
                        </w:rPr>
                        <w:t>②</w:t>
                      </w:r>
                      <w:r>
                        <w:rPr>
                          <w:lang w:val="fr-FR"/>
                        </w:rPr>
                        <w:tab/>
                        <w:t xml:space="preserve">Barre d'outils "Standard" </w:t>
                      </w:r>
                    </w:p>
                    <w:p w:rsidR="00CE598F" w:rsidRDefault="00CE598F">
                      <w:pPr>
                        <w:spacing w:before="0" w:after="0"/>
                        <w:ind w:left="284" w:hanging="284"/>
                        <w:rPr>
                          <w:lang w:val="fr-FR"/>
                        </w:rPr>
                      </w:pPr>
                      <w:r>
                        <w:rPr>
                          <w:rFonts w:ascii="Arial Unicode MS" w:hAnsi="Arial Unicode MS"/>
                          <w:lang w:val="fr-FR"/>
                        </w:rPr>
                        <w:t xml:space="preserve">③ </w:t>
                      </w:r>
                      <w:r>
                        <w:rPr>
                          <w:lang w:val="fr-FR"/>
                        </w:rPr>
                        <w:tab/>
                        <w:t>Barre de sélection du mode</w:t>
                      </w:r>
                    </w:p>
                    <w:p w:rsidR="00CE598F" w:rsidRDefault="00CE598F">
                      <w:pPr>
                        <w:spacing w:before="0" w:after="0"/>
                        <w:ind w:left="284" w:hanging="284"/>
                        <w:rPr>
                          <w:lang w:val="fr-FR"/>
                        </w:rPr>
                      </w:pPr>
                      <w:r>
                        <w:rPr>
                          <w:rFonts w:ascii="Arial Unicode MS" w:hAnsi="Arial Unicode MS"/>
                          <w:lang w:val="fr-FR"/>
                        </w:rPr>
                        <w:t xml:space="preserve">④ </w:t>
                      </w:r>
                      <w:r>
                        <w:rPr>
                          <w:lang w:val="fr-FR"/>
                        </w:rPr>
                        <w:tab/>
                        <w:t>Barre d'outils "Réseau"</w:t>
                      </w:r>
                    </w:p>
                    <w:p w:rsidR="00CE598F" w:rsidRDefault="00CE598F">
                      <w:pPr>
                        <w:spacing w:before="0" w:after="0"/>
                        <w:ind w:left="284" w:hanging="284"/>
                        <w:rPr>
                          <w:lang w:val="fr-FR"/>
                        </w:rPr>
                      </w:pPr>
                      <w:r>
                        <w:rPr>
                          <w:rFonts w:ascii="Arial Unicode MS" w:eastAsia="Arial Unicode MS" w:hAnsi="Arial Unicode MS" w:cs="Arial Unicode MS"/>
                          <w:lang w:val="fr-FR"/>
                        </w:rPr>
                        <w:t xml:space="preserve">⑤ </w:t>
                      </w:r>
                      <w:r>
                        <w:rPr>
                          <w:lang w:val="fr-FR"/>
                        </w:rPr>
                        <w:tab/>
                        <w:t>Vue de réseau</w:t>
                      </w:r>
                    </w:p>
                  </w:txbxContent>
                </v:textbox>
              </v:shape>
            </w:pict>
          </mc:Fallback>
        </mc:AlternateContent>
      </w:r>
      <w:r>
        <w:rPr>
          <w:noProof/>
          <w:lang w:eastAsia="de-DE" w:bidi="ar-SA"/>
        </w:rPr>
        <mc:AlternateContent>
          <mc:Choice Requires="wps">
            <w:drawing>
              <wp:anchor distT="0" distB="0" distL="114300" distR="114300" simplePos="0" relativeHeight="251670528" behindDoc="0" locked="0" layoutInCell="1" allowOverlap="1" wp14:anchorId="566F83A7" wp14:editId="0F1A8D3D">
                <wp:simplePos x="0" y="0"/>
                <wp:positionH relativeFrom="column">
                  <wp:posOffset>2670810</wp:posOffset>
                </wp:positionH>
                <wp:positionV relativeFrom="paragraph">
                  <wp:posOffset>4420870</wp:posOffset>
                </wp:positionV>
                <wp:extent cx="2372360" cy="1750695"/>
                <wp:effectExtent l="3810" t="0" r="0" b="0"/>
                <wp:wrapNone/>
                <wp:docPr id="69"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1750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Default="00CE598F">
                            <w:pPr>
                              <w:spacing w:before="0" w:after="0"/>
                              <w:ind w:left="284" w:hanging="284"/>
                              <w:rPr>
                                <w:lang w:val="fr-FR"/>
                              </w:rPr>
                            </w:pPr>
                            <w:r>
                              <w:rPr>
                                <w:rFonts w:ascii="Arial Unicode MS" w:hAnsi="Arial Unicode MS"/>
                                <w:lang w:val="fr-FR"/>
                              </w:rPr>
                              <w:t>⑥</w:t>
                            </w:r>
                            <w:r>
                              <w:rPr>
                                <w:lang w:val="fr-FR"/>
                              </w:rPr>
                              <w:tab/>
                              <w:t>Barre d'outils "Outil"</w:t>
                            </w:r>
                          </w:p>
                          <w:p w:rsidR="00CE598F" w:rsidRDefault="00CE598F">
                            <w:pPr>
                              <w:spacing w:before="0" w:after="0"/>
                              <w:ind w:left="284" w:hanging="284"/>
                              <w:rPr>
                                <w:lang w:val="fr-FR"/>
                              </w:rPr>
                            </w:pPr>
                            <w:r>
                              <w:rPr>
                                <w:rFonts w:ascii="Arial Unicode MS" w:hAnsi="Arial Unicode MS"/>
                                <w:lang w:val="fr-FR"/>
                              </w:rPr>
                              <w:t>⑦</w:t>
                            </w:r>
                            <w:r>
                              <w:rPr>
                                <w:lang w:val="fr-FR"/>
                              </w:rPr>
                              <w:tab/>
                              <w:t>Interface de programmation</w:t>
                            </w:r>
                          </w:p>
                          <w:p w:rsidR="00CE598F" w:rsidRDefault="00CE598F">
                            <w:pPr>
                              <w:spacing w:before="0" w:after="0"/>
                              <w:ind w:left="284" w:hanging="284"/>
                              <w:rPr>
                                <w:lang w:val="fr-FR"/>
                              </w:rPr>
                            </w:pPr>
                            <w:r>
                              <w:rPr>
                                <w:rFonts w:ascii="Arial Unicode MS" w:hAnsi="Arial Unicode MS"/>
                                <w:lang w:val="fr-FR"/>
                              </w:rPr>
                              <w:t>⑧</w:t>
                            </w:r>
                            <w:r>
                              <w:rPr>
                                <w:lang w:val="fr-FR"/>
                              </w:rPr>
                              <w:tab/>
                              <w:t xml:space="preserve">Barre d'état </w:t>
                            </w:r>
                          </w:p>
                          <w:p w:rsidR="00CE598F" w:rsidRDefault="00CE598F">
                            <w:pPr>
                              <w:spacing w:before="0" w:after="0"/>
                              <w:ind w:left="284" w:hanging="284"/>
                              <w:rPr>
                                <w:lang w:val="fr-FR"/>
                              </w:rPr>
                            </w:pPr>
                            <w:r>
                              <w:rPr>
                                <w:rFonts w:ascii="Arial Unicode MS" w:hAnsi="Arial Unicode MS"/>
                                <w:lang w:val="fr-FR"/>
                              </w:rPr>
                              <w:t>⑨</w:t>
                            </w:r>
                            <w:r>
                              <w:rPr>
                                <w:lang w:val="fr-FR"/>
                              </w:rPr>
                              <w:tab/>
                              <w:t xml:space="preserve">Arborescence du diagramme </w:t>
                            </w:r>
                          </w:p>
                          <w:p w:rsidR="00CE598F" w:rsidRDefault="00CE598F">
                            <w:pPr>
                              <w:spacing w:before="0" w:after="0"/>
                              <w:ind w:left="284" w:hanging="284"/>
                            </w:pPr>
                            <w:r>
                              <w:rPr>
                                <w:rFonts w:ascii="Arial Unicode MS" w:hAnsi="Arial Unicode MS"/>
                                <w:lang w:val="fr-FR"/>
                              </w:rPr>
                              <w:t>⑩</w:t>
                            </w:r>
                            <w:r>
                              <w:rPr>
                                <w:lang w:val="fr-FR"/>
                              </w:rPr>
                              <w:tab/>
                              <w:t>Arborescence des opérations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54" o:spid="_x0000_s1042" type="#_x0000_t202" style="position:absolute;left:0;text-align:left;margin-left:210.3pt;margin-top:348.1pt;width:186.8pt;height:137.85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" stroked="f">
                <v:textbox style="mso-fit-shape-to-text:t">
                  <w:txbxContent>
                    <w:p w:rsidR="00CE598F" w:rsidRDefault="00CE598F">
                      <w:pPr>
                        <w:spacing w:before="0" w:after="0"/>
                        <w:ind w:left="284" w:hanging="284"/>
                        <w:rPr>
                          <w:lang w:val="fr-FR"/>
                        </w:rPr>
                      </w:pPr>
                      <w:r>
                        <w:rPr>
                          <w:rFonts w:ascii="Arial Unicode MS" w:hAnsi="Arial Unicode MS"/>
                          <w:lang w:val="fr-FR"/>
                        </w:rPr>
                        <w:t>⑥</w:t>
                      </w:r>
                      <w:r>
                        <w:rPr>
                          <w:lang w:val="fr-FR"/>
                        </w:rPr>
                        <w:tab/>
                        <w:t>Barre d'outils "Outil"</w:t>
                      </w:r>
                    </w:p>
                    <w:p w:rsidR="00CE598F" w:rsidRDefault="00CE598F">
                      <w:pPr>
                        <w:spacing w:before="0" w:after="0"/>
                        <w:ind w:left="284" w:hanging="284"/>
                        <w:rPr>
                          <w:lang w:val="fr-FR"/>
                        </w:rPr>
                      </w:pPr>
                      <w:r>
                        <w:rPr>
                          <w:rFonts w:ascii="Arial Unicode MS" w:hAnsi="Arial Unicode MS"/>
                          <w:lang w:val="fr-FR"/>
                        </w:rPr>
                        <w:t>⑦</w:t>
                      </w:r>
                      <w:r>
                        <w:rPr>
                          <w:lang w:val="fr-FR"/>
                        </w:rPr>
                        <w:tab/>
                        <w:t>Interface de programmation</w:t>
                      </w:r>
                    </w:p>
                    <w:p w:rsidR="00CE598F" w:rsidRDefault="00CE598F">
                      <w:pPr>
                        <w:spacing w:before="0" w:after="0"/>
                        <w:ind w:left="284" w:hanging="284"/>
                        <w:rPr>
                          <w:lang w:val="fr-FR"/>
                        </w:rPr>
                      </w:pPr>
                      <w:r>
                        <w:rPr>
                          <w:rFonts w:ascii="Arial Unicode MS" w:hAnsi="Arial Unicode MS"/>
                          <w:lang w:val="fr-FR"/>
                        </w:rPr>
                        <w:t>⑧</w:t>
                      </w:r>
                      <w:r>
                        <w:rPr>
                          <w:lang w:val="fr-FR"/>
                        </w:rPr>
                        <w:tab/>
                        <w:t xml:space="preserve">Barre d'état </w:t>
                      </w:r>
                    </w:p>
                    <w:p w:rsidR="00CE598F" w:rsidRDefault="00CE598F">
                      <w:pPr>
                        <w:spacing w:before="0" w:after="0"/>
                        <w:ind w:left="284" w:hanging="284"/>
                        <w:rPr>
                          <w:lang w:val="fr-FR"/>
                        </w:rPr>
                      </w:pPr>
                      <w:r>
                        <w:rPr>
                          <w:rFonts w:ascii="Arial Unicode MS" w:hAnsi="Arial Unicode MS"/>
                          <w:lang w:val="fr-FR"/>
                        </w:rPr>
                        <w:t>⑨</w:t>
                      </w:r>
                      <w:r>
                        <w:rPr>
                          <w:lang w:val="fr-FR"/>
                        </w:rPr>
                        <w:tab/>
                        <w:t xml:space="preserve">Arborescence du diagramme </w:t>
                      </w:r>
                    </w:p>
                    <w:p w:rsidR="00CE598F" w:rsidRDefault="00CE598F">
                      <w:pPr>
                        <w:spacing w:before="0" w:after="0"/>
                        <w:ind w:left="284" w:hanging="284"/>
                      </w:pPr>
                      <w:r>
                        <w:rPr>
                          <w:rFonts w:ascii="Arial Unicode MS" w:hAnsi="Arial Unicode MS"/>
                          <w:lang w:val="fr-FR"/>
                        </w:rPr>
                        <w:t>⑩</w:t>
                      </w:r>
                      <w:r>
                        <w:rPr>
                          <w:lang w:val="fr-FR"/>
                        </w:rPr>
                        <w:tab/>
                        <w:t>Arborescence des opérations</w:t>
                      </w:r>
                    </w:p>
                  </w:txbxContent>
                </v:textbox>
              </v:shape>
            </w:pict>
          </mc:Fallback>
        </mc:AlternateContent>
      </w:r>
      <w:r>
        <w:rPr>
          <w:noProof/>
          <w:lang w:eastAsia="de-DE" w:bidi="ar-SA"/>
        </w:rPr>
        <w:drawing>
          <wp:inline distT="0" distB="0" distL="0" distR="0" wp14:anchorId="08A92266" wp14:editId="5B99503C">
            <wp:extent cx="5881370" cy="5881370"/>
            <wp:effectExtent l="0" t="0" r="5080" b="508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1370" cy="5881370"/>
                    </a:xfrm>
                    <a:prstGeom prst="rect">
                      <a:avLst/>
                    </a:prstGeom>
                    <a:noFill/>
                    <a:ln>
                      <a:noFill/>
                    </a:ln>
                  </pic:spPr>
                </pic:pic>
              </a:graphicData>
            </a:graphic>
          </wp:inline>
        </w:drawing>
      </w:r>
    </w:p>
    <w:p w:rsidR="00BB5E60" w:rsidRDefault="0050158E">
      <w:pPr>
        <w:pStyle w:val="berschrift1"/>
        <w:rPr>
          <w:lang w:val="fr-FR"/>
        </w:rPr>
      </w:pPr>
      <w:bookmarkStart w:id="30" w:name="_Ref393351932"/>
      <w:bookmarkEnd w:id="12"/>
      <w:r>
        <w:rPr>
          <w:b w:val="0"/>
          <w:lang w:val="fr-FR"/>
        </w:rPr>
        <w:br w:type="page"/>
      </w:r>
      <w:bookmarkStart w:id="31" w:name="_Toc442283036"/>
      <w:bookmarkStart w:id="32" w:name="_Toc450899329"/>
      <w:bookmarkEnd w:id="30"/>
      <w:r>
        <w:rPr>
          <w:bCs/>
          <w:lang w:val="fr-FR"/>
        </w:rPr>
        <w:lastRenderedPageBreak/>
        <w:t>Tâche :</w:t>
      </w:r>
      <w:r>
        <w:rPr>
          <w:b w:val="0"/>
          <w:lang w:val="fr-FR"/>
        </w:rPr>
        <w:t xml:space="preserve"> </w:t>
      </w:r>
      <w:r>
        <w:rPr>
          <w:bCs/>
          <w:lang w:val="fr-FR"/>
        </w:rPr>
        <w:t>Commande d'un portail d’usine avec LOGO! 0BA8</w:t>
      </w:r>
      <w:bookmarkEnd w:id="31"/>
      <w:bookmarkEnd w:id="32"/>
    </w:p>
    <w:p w:rsidR="00BB5E60" w:rsidRDefault="0050158E">
      <w:pPr>
        <w:rPr>
          <w:lang w:val="fr-FR"/>
        </w:rPr>
      </w:pPr>
      <w:r>
        <w:rPr>
          <w:lang w:val="fr-FR"/>
        </w:rPr>
        <w:t>L'accès au site d'une entreprise peut s'effectuer, dans bon nombre de cas, par plusieurs entrées. Pour chaque point d'entrée, il convient de s'assurer que l'ouverture et la fermeture du portail puisse s'effectuer à l'aide d'un bouton disposé directement sur le portail ou par un câble de traction depuis le véhicule.</w:t>
      </w:r>
    </w:p>
    <w:p w:rsidR="00BB5E60" w:rsidRDefault="0050158E">
      <w:pPr>
        <w:pStyle w:val="berschrift1"/>
      </w:pPr>
      <w:bookmarkStart w:id="33" w:name="_Toc442283037"/>
      <w:bookmarkStart w:id="34" w:name="_Toc450899330"/>
      <w:r>
        <w:rPr>
          <w:bCs/>
          <w:lang w:val="fr-FR"/>
        </w:rPr>
        <w:t>Conception</w:t>
      </w:r>
      <w:bookmarkEnd w:id="33"/>
      <w:bookmarkEnd w:id="34"/>
    </w:p>
    <w:p w:rsidR="00BB5E60" w:rsidRDefault="0050158E">
      <w:pPr>
        <w:rPr>
          <w:lang w:val="fr-FR"/>
        </w:rPr>
      </w:pPr>
      <w:bookmarkStart w:id="35" w:name="_Toc431374442"/>
      <w:r>
        <w:rPr>
          <w:lang w:val="fr-FR"/>
        </w:rPr>
        <w:t>Un module LOGO! OBA8 est utilisé pour la commande.</w:t>
      </w:r>
    </w:p>
    <w:p w:rsidR="00BB5E60" w:rsidRDefault="0050158E">
      <w:pPr>
        <w:rPr>
          <w:lang w:val="fr-FR"/>
        </w:rPr>
      </w:pPr>
      <w:r>
        <w:rPr>
          <w:lang w:val="fr-FR"/>
        </w:rPr>
        <w:t>Le portail s'ouvre et se ferme au moyen d'un interrupteur qui pilote le câble de traction. Il permet d'ouvrir et de fermer entièrement le portail.</w:t>
      </w:r>
    </w:p>
    <w:p w:rsidR="00BB5E60" w:rsidRDefault="0050158E">
      <w:pPr>
        <w:rPr>
          <w:lang w:val="fr-FR"/>
        </w:rPr>
      </w:pPr>
      <w:r>
        <w:rPr>
          <w:lang w:val="fr-FR"/>
        </w:rPr>
        <w:t>Par ailleurs, chaque portail peut être ouvert ou fermé sur place à l'aide d'un bouton-poussoir en mode pas à pas.</w:t>
      </w:r>
    </w:p>
    <w:p w:rsidR="00BB5E60" w:rsidRDefault="0050158E">
      <w:pPr>
        <w:rPr>
          <w:lang w:val="fr-FR"/>
        </w:rPr>
      </w:pPr>
      <w:r>
        <w:rPr>
          <w:lang w:val="fr-FR"/>
        </w:rPr>
        <w:t>Un feu clignotant s'allume 5 secondes avant le début et pendant le mouvement du portail.</w:t>
      </w:r>
    </w:p>
    <w:p w:rsidR="00177495" w:rsidRDefault="0050158E" w:rsidP="00177495">
      <w:pPr>
        <w:rPr>
          <w:lang w:val="fr-FR"/>
        </w:rPr>
      </w:pPr>
      <w:r>
        <w:rPr>
          <w:lang w:val="fr-FR"/>
        </w:rPr>
        <w:t>Une barre de pression de sécurité garantit qu'aucune personne ne soit blessée et qu'aucun objet ne soit coincé, ni endommagé, lors de la fermeture du portail.</w:t>
      </w:r>
    </w:p>
    <w:p w:rsidR="00BB5E60" w:rsidRPr="00CE598F" w:rsidRDefault="00A63E06">
      <w:pPr>
        <w:rPr>
          <w:lang w:val="fr-FR"/>
        </w:rPr>
      </w:pPr>
      <w:r w:rsidRPr="00177495">
        <w:rPr>
          <w:noProof/>
          <w:lang w:eastAsia="de-DE" w:bidi="ar-SA"/>
        </w:rPr>
        <mc:AlternateContent>
          <mc:Choice Requires="wps">
            <w:drawing>
              <wp:anchor distT="0" distB="0" distL="114300" distR="114300" simplePos="0" relativeHeight="251676672" behindDoc="0" locked="0" layoutInCell="1" allowOverlap="1" wp14:anchorId="762C6CDD" wp14:editId="21594FDA">
                <wp:simplePos x="0" y="0"/>
                <wp:positionH relativeFrom="column">
                  <wp:posOffset>1617345</wp:posOffset>
                </wp:positionH>
                <wp:positionV relativeFrom="paragraph">
                  <wp:posOffset>623570</wp:posOffset>
                </wp:positionV>
                <wp:extent cx="1954530" cy="285750"/>
                <wp:effectExtent l="0" t="0" r="7620" b="0"/>
                <wp:wrapNone/>
                <wp:docPr id="78"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453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Pr="00177495" w:rsidRDefault="00CE598F" w:rsidP="00177495">
                            <w:pPr>
                              <w:spacing w:before="0" w:after="0"/>
                              <w:ind w:left="284" w:hanging="284"/>
                              <w:rPr>
                                <w:lang w:val="fr-FR"/>
                              </w:rPr>
                            </w:pPr>
                            <w:r>
                              <w:rPr>
                                <w:lang w:val="fr-FR"/>
                              </w:rPr>
                              <w:t>Barre de pression de sécurité</w:t>
                            </w:r>
                          </w:p>
                          <w:p w:rsidR="00CE598F" w:rsidRDefault="00CE598F" w:rsidP="00177495">
                            <w:pPr>
                              <w:spacing w:before="0" w:after="0"/>
                              <w:ind w:left="284" w:hanging="284"/>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 o:spid="_x0000_s1043" type="#_x0000_t202" style="position:absolute;left:0;text-align:left;margin-left:127.35pt;margin-top:49.1pt;width:153.9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" stroked="f">
                <v:textbox>
                  <w:txbxContent>
                    <w:p w:rsidR="00CE598F" w:rsidRPr="00177495" w:rsidRDefault="00CE598F" w:rsidP="00177495">
                      <w:pPr>
                        <w:spacing w:before="0" w:after="0"/>
                        <w:ind w:left="284" w:hanging="284"/>
                        <w:rPr>
                          <w:lang w:val="fr-FR"/>
                        </w:rPr>
                      </w:pPr>
                      <w:r>
                        <w:rPr>
                          <w:lang w:val="fr-FR"/>
                        </w:rPr>
                        <w:t>Barre de pression de sécurité</w:t>
                      </w:r>
                    </w:p>
                    <w:p w:rsidR="00CE598F" w:rsidRDefault="00CE598F" w:rsidP="00177495">
                      <w:pPr>
                        <w:spacing w:before="0" w:after="0"/>
                        <w:ind w:left="284" w:hanging="284"/>
                      </w:pPr>
                    </w:p>
                  </w:txbxContent>
                </v:textbox>
              </v:shape>
            </w:pict>
          </mc:Fallback>
        </mc:AlternateContent>
      </w:r>
      <w:r w:rsidR="00177495" w:rsidRPr="00177495">
        <w:rPr>
          <w:noProof/>
          <w:lang w:eastAsia="de-DE" w:bidi="ar-SA"/>
        </w:rPr>
        <mc:AlternateContent>
          <mc:Choice Requires="wps">
            <w:drawing>
              <wp:anchor distT="0" distB="0" distL="114300" distR="114300" simplePos="0" relativeHeight="251677696" behindDoc="0" locked="0" layoutInCell="1" allowOverlap="1" wp14:anchorId="7A591185" wp14:editId="4602056A">
                <wp:simplePos x="0" y="0"/>
                <wp:positionH relativeFrom="column">
                  <wp:posOffset>4384040</wp:posOffset>
                </wp:positionH>
                <wp:positionV relativeFrom="paragraph">
                  <wp:posOffset>472440</wp:posOffset>
                </wp:positionV>
                <wp:extent cx="1391285" cy="242570"/>
                <wp:effectExtent l="0" t="0" r="0" b="5080"/>
                <wp:wrapNone/>
                <wp:docPr id="79"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285"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Default="00CE598F" w:rsidP="00177495">
                            <w:pPr>
                              <w:spacing w:before="0" w:after="0"/>
                              <w:ind w:left="284" w:hanging="284"/>
                            </w:pPr>
                            <w:r>
                              <w:rPr>
                                <w:lang w:val="fr-FR"/>
                              </w:rPr>
                              <w:t>Voyant lumineux</w:t>
                            </w:r>
                          </w:p>
                          <w:p w:rsidR="00CE598F" w:rsidRDefault="00CE598F" w:rsidP="00177495">
                            <w:pPr>
                              <w:spacing w:before="0" w:after="0"/>
                              <w:ind w:left="284" w:hanging="284"/>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6" o:spid="_x0000_s1044" type="#_x0000_t202" style="position:absolute;left:0;text-align:left;margin-left:345.2pt;margin-top:37.2pt;width:109.55pt;height:19.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" stroked="f">
                <v:textbox>
                  <w:txbxContent>
                    <w:p w:rsidR="00CE598F" w:rsidRDefault="00CE598F" w:rsidP="00177495">
                      <w:pPr>
                        <w:spacing w:before="0" w:after="0"/>
                        <w:ind w:left="284" w:hanging="284"/>
                      </w:pPr>
                      <w:r>
                        <w:rPr>
                          <w:lang w:val="fr-FR"/>
                        </w:rPr>
                        <w:t>Voyant lumineux</w:t>
                      </w:r>
                    </w:p>
                    <w:p w:rsidR="00CE598F" w:rsidRDefault="00CE598F" w:rsidP="00177495">
                      <w:pPr>
                        <w:spacing w:before="0" w:after="0"/>
                        <w:ind w:left="284" w:hanging="284"/>
                      </w:pPr>
                    </w:p>
                  </w:txbxContent>
                </v:textbox>
              </v:shape>
            </w:pict>
          </mc:Fallback>
        </mc:AlternateContent>
      </w:r>
      <w:r w:rsidR="00177495" w:rsidRPr="00177495">
        <w:rPr>
          <w:noProof/>
          <w:lang w:eastAsia="de-DE" w:bidi="ar-SA"/>
        </w:rPr>
        <mc:AlternateContent>
          <mc:Choice Requires="wps">
            <w:drawing>
              <wp:anchor distT="0" distB="0" distL="114300" distR="114300" simplePos="0" relativeHeight="251678720" behindDoc="0" locked="0" layoutInCell="1" allowOverlap="1" wp14:anchorId="56969523" wp14:editId="69E4538D">
                <wp:simplePos x="0" y="0"/>
                <wp:positionH relativeFrom="column">
                  <wp:posOffset>1382699</wp:posOffset>
                </wp:positionH>
                <wp:positionV relativeFrom="paragraph">
                  <wp:posOffset>754380</wp:posOffset>
                </wp:positionV>
                <wp:extent cx="276860" cy="101600"/>
                <wp:effectExtent l="38100" t="0" r="27940" b="69850"/>
                <wp:wrapNone/>
                <wp:docPr id="81" name="Gerade Verbindung mit Pfeil 81"/>
                <wp:cNvGraphicFramePr/>
                <a:graphic xmlns:a="http://schemas.openxmlformats.org/drawingml/2006/main">
                  <a:graphicData uri="http://schemas.microsoft.com/office/word/2010/wordprocessingShape">
                    <wps:wsp>
                      <wps:cNvCnPr/>
                      <wps:spPr>
                        <a:xfrm flipH="1">
                          <a:off x="0" y="0"/>
                          <a:ext cx="276860" cy="10160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81" o:spid="_x0000_s1026" type="#_x0000_t32" style="position:absolute;margin-left:108.85pt;margin-top:59.4pt;width:21.8pt;height:8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" strokecolor="windowText" strokeweight="1pt">
                <v:stroke endarrow="block" joinstyle="miter"/>
              </v:shape>
            </w:pict>
          </mc:Fallback>
        </mc:AlternateContent>
      </w:r>
      <w:r w:rsidR="00177495" w:rsidRPr="00177495">
        <w:rPr>
          <w:noProof/>
          <w:lang w:eastAsia="de-DE" w:bidi="ar-SA"/>
        </w:rPr>
        <mc:AlternateContent>
          <mc:Choice Requires="wps">
            <w:drawing>
              <wp:anchor distT="0" distB="0" distL="114300" distR="114300" simplePos="0" relativeHeight="251679744" behindDoc="0" locked="0" layoutInCell="1" allowOverlap="1" wp14:anchorId="77664161" wp14:editId="28E71B6E">
                <wp:simplePos x="0" y="0"/>
                <wp:positionH relativeFrom="column">
                  <wp:posOffset>4192905</wp:posOffset>
                </wp:positionH>
                <wp:positionV relativeFrom="paragraph">
                  <wp:posOffset>590550</wp:posOffset>
                </wp:positionV>
                <wp:extent cx="242570" cy="0"/>
                <wp:effectExtent l="38100" t="76200" r="0" b="95250"/>
                <wp:wrapNone/>
                <wp:docPr id="82" name="Gerade Verbindung mit Pfeil 82"/>
                <wp:cNvGraphicFramePr/>
                <a:graphic xmlns:a="http://schemas.openxmlformats.org/drawingml/2006/main">
                  <a:graphicData uri="http://schemas.microsoft.com/office/word/2010/wordprocessingShape">
                    <wps:wsp>
                      <wps:cNvCnPr/>
                      <wps:spPr>
                        <a:xfrm flipH="1">
                          <a:off x="0" y="0"/>
                          <a:ext cx="242570" cy="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82" o:spid="_x0000_s1026" type="#_x0000_t32" style="position:absolute;margin-left:330.15pt;margin-top:46.5pt;width:19.1pt;height:0;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" strokecolor="windowText" strokeweight="1pt">
                <v:stroke endarrow="block" joinstyle="miter"/>
              </v:shape>
            </w:pict>
          </mc:Fallback>
        </mc:AlternateContent>
      </w:r>
      <w:r w:rsidR="00177495">
        <w:rPr>
          <w:noProof/>
          <w:sz w:val="16"/>
          <w:szCs w:val="16"/>
          <w:lang w:eastAsia="de-DE" w:bidi="ar-SA"/>
        </w:rPr>
        <w:drawing>
          <wp:anchor distT="0" distB="0" distL="114300" distR="114300" simplePos="0" relativeHeight="251680768" behindDoc="1" locked="0" layoutInCell="1" allowOverlap="1" wp14:anchorId="451401BC" wp14:editId="2B935AAC">
            <wp:simplePos x="0" y="0"/>
            <wp:positionH relativeFrom="column">
              <wp:posOffset>360680</wp:posOffset>
            </wp:positionH>
            <wp:positionV relativeFrom="paragraph">
              <wp:posOffset>400050</wp:posOffset>
            </wp:positionV>
            <wp:extent cx="5039995" cy="2047240"/>
            <wp:effectExtent l="0" t="0" r="8255" b="0"/>
            <wp:wrapTight wrapText="bothSides">
              <wp:wrapPolygon edited="0">
                <wp:start x="15349" y="0"/>
                <wp:lineTo x="1470" y="2613"/>
                <wp:lineTo x="653" y="4422"/>
                <wp:lineTo x="980" y="6432"/>
                <wp:lineTo x="980" y="19295"/>
                <wp:lineTo x="0" y="20903"/>
                <wp:lineTo x="0" y="21305"/>
                <wp:lineTo x="4082" y="21305"/>
                <wp:lineTo x="17880" y="21305"/>
                <wp:lineTo x="21554" y="21305"/>
                <wp:lineTo x="21554" y="20702"/>
                <wp:lineTo x="19758" y="19295"/>
                <wp:lineTo x="19758" y="6432"/>
                <wp:lineTo x="20166" y="4422"/>
                <wp:lineTo x="19676" y="3819"/>
                <wp:lineTo x="16329" y="3216"/>
                <wp:lineTo x="16574" y="1608"/>
                <wp:lineTo x="16247" y="201"/>
                <wp:lineTo x="15757" y="0"/>
                <wp:lineTo x="15349" y="0"/>
              </wp:wrapPolygon>
            </wp:wrapTight>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39995" cy="2047240"/>
                    </a:xfrm>
                    <a:prstGeom prst="rect">
                      <a:avLst/>
                    </a:prstGeom>
                  </pic:spPr>
                </pic:pic>
              </a:graphicData>
            </a:graphic>
            <wp14:sizeRelH relativeFrom="page">
              <wp14:pctWidth>0</wp14:pctWidth>
            </wp14:sizeRelH>
            <wp14:sizeRelV relativeFrom="page">
              <wp14:pctHeight>0</wp14:pctHeight>
            </wp14:sizeRelV>
          </wp:anchor>
        </w:drawing>
      </w:r>
      <w:r w:rsidR="0050158E">
        <w:rPr>
          <w:noProof/>
          <w:lang w:eastAsia="de-DE" w:bidi="ar-SA"/>
        </w:rPr>
        <mc:AlternateContent>
          <mc:Choice Requires="wps">
            <w:drawing>
              <wp:anchor distT="0" distB="0" distL="114300" distR="114300" simplePos="0" relativeHeight="251672576" behindDoc="0" locked="0" layoutInCell="1" allowOverlap="1" wp14:anchorId="4F0A3600" wp14:editId="55C67CB5">
                <wp:simplePos x="0" y="0"/>
                <wp:positionH relativeFrom="column">
                  <wp:posOffset>4356735</wp:posOffset>
                </wp:positionH>
                <wp:positionV relativeFrom="paragraph">
                  <wp:posOffset>217170</wp:posOffset>
                </wp:positionV>
                <wp:extent cx="1562100" cy="310515"/>
                <wp:effectExtent l="3810" t="0" r="0" b="0"/>
                <wp:wrapNone/>
                <wp:docPr id="68"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Default="00CE598F">
                            <w:pPr>
                              <w:spacing w:before="0" w:after="0"/>
                              <w:ind w:left="284" w:hanging="284"/>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343.05pt;margin-top:17.1pt;width:123pt;height:24.4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" stroked="f">
                <v:textbox style="mso-fit-shape-to-text:t">
                  <w:txbxContent>
                    <w:p w:rsidR="00CE598F" w:rsidRDefault="00CE598F">
                      <w:pPr>
                        <w:spacing w:before="0" w:after="0"/>
                        <w:ind w:left="284" w:hanging="284"/>
                      </w:pPr>
                    </w:p>
                  </w:txbxContent>
                </v:textbox>
              </v:shape>
            </w:pict>
          </mc:Fallback>
        </mc:AlternateContent>
      </w:r>
      <w:r w:rsidR="0050158E">
        <w:rPr>
          <w:noProof/>
          <w:lang w:eastAsia="de-DE" w:bidi="ar-SA"/>
        </w:rPr>
        <mc:AlternateContent>
          <mc:Choice Requires="wps">
            <w:drawing>
              <wp:anchor distT="0" distB="0" distL="114300" distR="114300" simplePos="0" relativeHeight="251671552" behindDoc="0" locked="0" layoutInCell="1" allowOverlap="1" wp14:anchorId="3AAB1C5F" wp14:editId="516C4293">
                <wp:simplePos x="0" y="0"/>
                <wp:positionH relativeFrom="column">
                  <wp:posOffset>1199515</wp:posOffset>
                </wp:positionH>
                <wp:positionV relativeFrom="paragraph">
                  <wp:posOffset>262890</wp:posOffset>
                </wp:positionV>
                <wp:extent cx="2376170" cy="325755"/>
                <wp:effectExtent l="0" t="0" r="0" b="2540"/>
                <wp:wrapNone/>
                <wp:docPr id="67"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325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Default="00CE598F">
                            <w:pPr>
                              <w:spacing w:before="0" w:after="0"/>
                              <w:ind w:left="284" w:hanging="284"/>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46" type="#_x0000_t202" style="position:absolute;left:0;text-align:left;margin-left:94.45pt;margin-top:20.7pt;width:187.1pt;height:25.65pt;z-index:2516715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" stroked="f">
                <v:textbox>
                  <w:txbxContent>
                    <w:p w:rsidR="00CE598F" w:rsidRDefault="00CE598F">
                      <w:pPr>
                        <w:spacing w:before="0" w:after="0"/>
                        <w:ind w:left="284" w:hanging="284"/>
                      </w:pPr>
                    </w:p>
                  </w:txbxContent>
                </v:textbox>
              </v:shape>
            </w:pict>
          </mc:Fallback>
        </mc:AlternateContent>
      </w:r>
    </w:p>
    <w:p w:rsidR="00BB5E60" w:rsidRPr="00CE598F" w:rsidRDefault="00BB5E60">
      <w:pPr>
        <w:rPr>
          <w:lang w:val="fr-FR"/>
        </w:rPr>
      </w:pPr>
    </w:p>
    <w:p w:rsidR="00BB5E60" w:rsidRDefault="0050158E">
      <w:pPr>
        <w:pStyle w:val="berschrift2"/>
        <w:spacing w:line="240" w:lineRule="auto"/>
      </w:pPr>
      <w:r>
        <w:rPr>
          <w:b w:val="0"/>
          <w:lang w:val="fr-FR"/>
        </w:rPr>
        <w:br w:type="page"/>
      </w:r>
      <w:bookmarkStart w:id="36" w:name="_Toc442283038"/>
      <w:bookmarkStart w:id="37" w:name="_Toc450899331"/>
      <w:r>
        <w:rPr>
          <w:bCs/>
          <w:lang w:val="fr-FR"/>
        </w:rPr>
        <w:lastRenderedPageBreak/>
        <w:t>Schéma technologique</w:t>
      </w:r>
      <w:bookmarkEnd w:id="36"/>
      <w:bookmarkEnd w:id="35"/>
      <w:bookmarkEnd w:id="37"/>
    </w:p>
    <w:p w:rsidR="00BB5E60" w:rsidRDefault="0050158E">
      <w:pPr>
        <w:rPr>
          <w:noProof/>
          <w:lang w:val="fr-FR"/>
        </w:rPr>
      </w:pPr>
      <w:r>
        <w:rPr>
          <w:noProof/>
          <w:lang w:val="fr-FR"/>
        </w:rPr>
        <w:t>Vous pouvez voir ci-dessous le schéma technologique avec le câblage correspondant à l'énoncé précédent.</w:t>
      </w:r>
    </w:p>
    <w:p w:rsidR="00177495" w:rsidRDefault="00177495">
      <w:pPr>
        <w:rPr>
          <w:noProof/>
          <w:lang w:val="fr-FR"/>
        </w:rPr>
      </w:pPr>
    </w:p>
    <w:p w:rsidR="00BB5E60" w:rsidRDefault="00177495">
      <w:pPr>
        <w:rPr>
          <w:lang w:val="fr-FR"/>
        </w:rPr>
      </w:pPr>
      <w:r>
        <w:rPr>
          <w:noProof/>
          <w:lang w:eastAsia="de-DE" w:bidi="ar-SA"/>
        </w:rPr>
        <mc:AlternateContent>
          <mc:Choice Requires="wps">
            <w:drawing>
              <wp:anchor distT="0" distB="0" distL="114300" distR="114300" simplePos="0" relativeHeight="251682816" behindDoc="0" locked="0" layoutInCell="1" allowOverlap="1" wp14:anchorId="4A51900C" wp14:editId="360FFAC5">
                <wp:simplePos x="0" y="0"/>
                <wp:positionH relativeFrom="column">
                  <wp:posOffset>1326846</wp:posOffset>
                </wp:positionH>
                <wp:positionV relativeFrom="paragraph">
                  <wp:posOffset>4889500</wp:posOffset>
                </wp:positionV>
                <wp:extent cx="3756025" cy="445770"/>
                <wp:effectExtent l="0" t="0" r="0" b="0"/>
                <wp:wrapNone/>
                <wp:docPr id="83"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025" cy="445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Default="00CE598F" w:rsidP="00177495">
                            <w:pPr>
                              <w:tabs>
                                <w:tab w:val="left" w:pos="993"/>
                                <w:tab w:val="left" w:pos="2127"/>
                              </w:tabs>
                              <w:spacing w:before="0" w:after="0" w:line="240" w:lineRule="auto"/>
                              <w:ind w:left="0"/>
                              <w:rPr>
                                <w:sz w:val="18"/>
                                <w:lang w:val="fr-FR"/>
                              </w:rPr>
                            </w:pPr>
                            <w:r>
                              <w:rPr>
                                <w:sz w:val="18"/>
                                <w:lang w:val="fr-FR"/>
                              </w:rPr>
                              <w:t>Ouverture</w:t>
                            </w:r>
                            <w:r>
                              <w:rPr>
                                <w:sz w:val="18"/>
                                <w:lang w:val="fr-FR"/>
                              </w:rPr>
                              <w:tab/>
                              <w:t>Fermeture</w:t>
                            </w:r>
                            <w:r>
                              <w:rPr>
                                <w:sz w:val="18"/>
                                <w:lang w:val="fr-FR"/>
                              </w:rPr>
                              <w:tab/>
                              <w:t xml:space="preserve">Voyant </w:t>
                            </w:r>
                            <w:r>
                              <w:rPr>
                                <w:sz w:val="18"/>
                                <w:lang w:val="fr-FR"/>
                              </w:rPr>
                              <w:br/>
                              <w:t>portail</w:t>
                            </w:r>
                            <w:r>
                              <w:rPr>
                                <w:sz w:val="18"/>
                                <w:lang w:val="fr-FR"/>
                              </w:rPr>
                              <w:tab/>
                              <w:t>portail</w:t>
                            </w:r>
                            <w:r>
                              <w:rPr>
                                <w:sz w:val="18"/>
                                <w:lang w:val="fr-FR"/>
                              </w:rPr>
                              <w:tab/>
                              <w:t>lumineux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7" o:spid="_x0000_s1047" type="#_x0000_t202" style="position:absolute;left:0;text-align:left;margin-left:104.5pt;margin-top:385pt;width:295.75pt;height:35.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" stroked="f">
                <v:textbox>
                  <w:txbxContent>
                    <w:p w:rsidR="00CE598F" w:rsidRDefault="00CE598F" w:rsidP="00177495">
                      <w:pPr>
                        <w:tabs>
                          <w:tab w:val="left" w:pos="993"/>
                          <w:tab w:val="left" w:pos="2127"/>
                        </w:tabs>
                        <w:spacing w:before="0" w:after="0" w:line="240" w:lineRule="auto"/>
                        <w:ind w:left="0"/>
                        <w:rPr>
                          <w:sz w:val="18"/>
                          <w:lang w:val="fr-FR"/>
                        </w:rPr>
                      </w:pPr>
                      <w:r>
                        <w:rPr>
                          <w:sz w:val="18"/>
                          <w:lang w:val="fr-FR"/>
                        </w:rPr>
                        <w:t>Ouverture</w:t>
                      </w:r>
                      <w:r>
                        <w:rPr>
                          <w:sz w:val="18"/>
                          <w:lang w:val="fr-FR"/>
                        </w:rPr>
                        <w:tab/>
                        <w:t>Fermeture</w:t>
                      </w:r>
                      <w:r>
                        <w:rPr>
                          <w:sz w:val="18"/>
                          <w:lang w:val="fr-FR"/>
                        </w:rPr>
                        <w:tab/>
                        <w:t xml:space="preserve">Voyant </w:t>
                      </w:r>
                      <w:r>
                        <w:rPr>
                          <w:sz w:val="18"/>
                          <w:lang w:val="fr-FR"/>
                        </w:rPr>
                        <w:br/>
                        <w:t>portail</w:t>
                      </w:r>
                      <w:r>
                        <w:rPr>
                          <w:sz w:val="18"/>
                          <w:lang w:val="fr-FR"/>
                        </w:rPr>
                        <w:tab/>
                        <w:t>portail</w:t>
                      </w:r>
                      <w:r>
                        <w:rPr>
                          <w:sz w:val="18"/>
                          <w:lang w:val="fr-FR"/>
                        </w:rPr>
                        <w:tab/>
                        <w:t>lumineux</w:t>
                      </w:r>
                    </w:p>
                  </w:txbxContent>
                </v:textbox>
              </v:shape>
            </w:pict>
          </mc:Fallback>
        </mc:AlternateContent>
      </w:r>
      <w:r>
        <w:rPr>
          <w:noProof/>
          <w:sz w:val="16"/>
          <w:szCs w:val="16"/>
          <w:lang w:eastAsia="de-DE" w:bidi="ar-SA"/>
        </w:rPr>
        <w:drawing>
          <wp:inline distT="0" distB="0" distL="0" distR="0" wp14:anchorId="2CF84784" wp14:editId="4BDC4CB9">
            <wp:extent cx="4810125" cy="5124450"/>
            <wp:effectExtent l="0" t="0" r="9525"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20">
                      <a:extLst>
                        <a:ext uri="{28A0092B-C50C-407E-A947-70E740481C1C}">
                          <a14:useLocalDpi xmlns:a14="http://schemas.microsoft.com/office/drawing/2010/main" val="0"/>
                        </a:ext>
                      </a:extLst>
                    </a:blip>
                    <a:stretch>
                      <a:fillRect/>
                    </a:stretch>
                  </pic:blipFill>
                  <pic:spPr>
                    <a:xfrm>
                      <a:off x="0" y="0"/>
                      <a:ext cx="4810125" cy="5124450"/>
                    </a:xfrm>
                    <a:prstGeom prst="rect">
                      <a:avLst/>
                    </a:prstGeom>
                  </pic:spPr>
                </pic:pic>
              </a:graphicData>
            </a:graphic>
          </wp:inline>
        </w:drawing>
      </w:r>
    </w:p>
    <w:p w:rsidR="00BB5E60" w:rsidRDefault="0050158E">
      <w:pPr>
        <w:rPr>
          <w:noProof/>
          <w:lang w:val="fr-FR"/>
        </w:rPr>
      </w:pPr>
      <w:r>
        <w:rPr>
          <w:noProof/>
          <w:lang w:eastAsia="de-DE" w:bidi="ar-SA"/>
        </w:rPr>
        <mc:AlternateContent>
          <mc:Choice Requires="wps">
            <w:drawing>
              <wp:anchor distT="0" distB="0" distL="114300" distR="114300" simplePos="0" relativeHeight="251673600" behindDoc="0" locked="0" layoutInCell="1" allowOverlap="1" wp14:anchorId="5D7830C5" wp14:editId="66F3CE0E">
                <wp:simplePos x="0" y="0"/>
                <wp:positionH relativeFrom="column">
                  <wp:posOffset>1313815</wp:posOffset>
                </wp:positionH>
                <wp:positionV relativeFrom="paragraph">
                  <wp:posOffset>4869815</wp:posOffset>
                </wp:positionV>
                <wp:extent cx="3756025" cy="445770"/>
                <wp:effectExtent l="0" t="0" r="1270" b="3810"/>
                <wp:wrapNone/>
                <wp:docPr id="66"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025" cy="445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E598F" w:rsidRDefault="00CE598F">
                            <w:pPr>
                              <w:tabs>
                                <w:tab w:val="left" w:pos="993"/>
                                <w:tab w:val="left" w:pos="2127"/>
                              </w:tabs>
                              <w:spacing w:before="0" w:after="0" w:line="240" w:lineRule="auto"/>
                              <w:ind w:left="0"/>
                              <w:rPr>
                                <w:sz w:val="18"/>
                                <w:lang w:val="fr-FR"/>
                              </w:rPr>
                            </w:pPr>
                            <w:r>
                              <w:rPr>
                                <w:sz w:val="18"/>
                                <w:lang w:val="fr-FR"/>
                              </w:rPr>
                              <w:t>Ouverture</w:t>
                            </w:r>
                            <w:r>
                              <w:rPr>
                                <w:sz w:val="18"/>
                                <w:lang w:val="fr-FR"/>
                              </w:rPr>
                              <w:tab/>
                              <w:t>Fermeture</w:t>
                            </w:r>
                            <w:r>
                              <w:rPr>
                                <w:sz w:val="18"/>
                                <w:lang w:val="fr-FR"/>
                              </w:rPr>
                              <w:tab/>
                              <w:t xml:space="preserve">Voyant </w:t>
                            </w:r>
                            <w:r>
                              <w:rPr>
                                <w:sz w:val="18"/>
                                <w:lang w:val="fr-FR"/>
                              </w:rPr>
                              <w:br/>
                              <w:t>portail</w:t>
                            </w:r>
                            <w:r>
                              <w:rPr>
                                <w:sz w:val="18"/>
                                <w:lang w:val="fr-FR"/>
                              </w:rPr>
                              <w:tab/>
                              <w:t>portail</w:t>
                            </w:r>
                            <w:r>
                              <w:rPr>
                                <w:sz w:val="18"/>
                                <w:lang w:val="fr-FR"/>
                              </w:rPr>
                              <w:tab/>
                              <w:t>lumineux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03.45pt;margin-top:383.45pt;width:295.75pt;height:35.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" stroked="f">
                <v:textbox>
                  <w:txbxContent>
                    <w:p w:rsidR="00CE598F" w:rsidRDefault="00CE598F">
                      <w:pPr>
                        <w:tabs>
                          <w:tab w:val="left" w:pos="993"/>
                          <w:tab w:val="left" w:pos="2127"/>
                        </w:tabs>
                        <w:spacing w:before="0" w:after="0" w:line="240" w:lineRule="auto"/>
                        <w:ind w:left="0"/>
                        <w:rPr>
                          <w:sz w:val="18"/>
                          <w:lang w:val="fr-FR"/>
                        </w:rPr>
                      </w:pPr>
                      <w:r>
                        <w:rPr>
                          <w:sz w:val="18"/>
                          <w:lang w:val="fr-FR"/>
                        </w:rPr>
                        <w:t>Ouverture</w:t>
                      </w:r>
                      <w:r>
                        <w:rPr>
                          <w:sz w:val="18"/>
                          <w:lang w:val="fr-FR"/>
                        </w:rPr>
                        <w:tab/>
                        <w:t>Fermeture</w:t>
                      </w:r>
                      <w:r>
                        <w:rPr>
                          <w:sz w:val="18"/>
                          <w:lang w:val="fr-FR"/>
                        </w:rPr>
                        <w:tab/>
                        <w:t xml:space="preserve">Voyant </w:t>
                      </w:r>
                      <w:r>
                        <w:rPr>
                          <w:sz w:val="18"/>
                          <w:lang w:val="fr-FR"/>
                        </w:rPr>
                        <w:br/>
                        <w:t>portail</w:t>
                      </w:r>
                      <w:r>
                        <w:rPr>
                          <w:sz w:val="18"/>
                          <w:lang w:val="fr-FR"/>
                        </w:rPr>
                        <w:tab/>
                        <w:t>portail</w:t>
                      </w:r>
                      <w:r>
                        <w:rPr>
                          <w:sz w:val="18"/>
                          <w:lang w:val="fr-FR"/>
                        </w:rPr>
                        <w:tab/>
                        <w:t>lumineux</w:t>
                      </w:r>
                    </w:p>
                  </w:txbxContent>
                </v:textbox>
              </v:shape>
            </w:pict>
          </mc:Fallback>
        </mc:AlternateContent>
      </w:r>
    </w:p>
    <w:p w:rsidR="00BB5E60" w:rsidRDefault="00BB5E60">
      <w:pPr>
        <w:rPr>
          <w:noProof/>
          <w:lang w:val="fr-FR"/>
        </w:rPr>
      </w:pPr>
    </w:p>
    <w:p w:rsidR="00BB5E60" w:rsidRDefault="0050158E">
      <w:pPr>
        <w:pStyle w:val="Beschriftung"/>
        <w:jc w:val="left"/>
      </w:pPr>
      <w:r>
        <w:rPr>
          <w:bCs w:val="0"/>
          <w:lang w:val="fr-FR"/>
        </w:rPr>
        <w:t xml:space="preserve">Figure </w:t>
      </w:r>
      <w:r>
        <w:rPr>
          <w:bCs w:val="0"/>
          <w:lang w:val="fr-FR"/>
        </w:rPr>
        <w:fldChar w:fldCharType="begin"/>
      </w:r>
      <w:r>
        <w:rPr>
          <w:bCs w:val="0"/>
          <w:lang w:val="fr-FR"/>
        </w:rPr>
        <w:instrText xml:space="preserve"> = 1 \* Arabic </w:instrText>
      </w:r>
      <w:r>
        <w:rPr>
          <w:bCs w:val="0"/>
          <w:lang w:val="fr-FR"/>
        </w:rPr>
        <w:fldChar w:fldCharType="separate"/>
      </w:r>
      <w:r w:rsidR="00A6441C">
        <w:rPr>
          <w:bCs w:val="0"/>
          <w:noProof/>
          <w:lang w:val="fr-FR"/>
        </w:rPr>
        <w:t>1</w:t>
      </w:r>
      <w:r>
        <w:rPr>
          <w:bCs w:val="0"/>
          <w:lang w:val="fr-FR"/>
        </w:rPr>
        <w:fldChar w:fldCharType="end"/>
      </w:r>
      <w:r>
        <w:rPr>
          <w:bCs w:val="0"/>
          <w:lang w:val="fr-FR"/>
        </w:rPr>
        <w:t> : Schéma technologique</w:t>
      </w:r>
    </w:p>
    <w:p w:rsidR="00BB5E60" w:rsidRDefault="0050158E">
      <w:pPr>
        <w:pStyle w:val="berschrift2"/>
        <w:spacing w:line="240" w:lineRule="auto"/>
      </w:pPr>
      <w:r>
        <w:rPr>
          <w:b w:val="0"/>
          <w:lang w:val="fr-FR"/>
        </w:rPr>
        <w:br w:type="page"/>
      </w:r>
      <w:bookmarkStart w:id="38" w:name="_Toc442283039"/>
      <w:bookmarkStart w:id="39" w:name="_Toc431374443"/>
      <w:bookmarkStart w:id="40" w:name="_Toc420571709"/>
      <w:bookmarkStart w:id="41" w:name="_Toc418509624"/>
      <w:bookmarkStart w:id="42" w:name="_Toc418368570"/>
      <w:bookmarkStart w:id="43" w:name="_Toc450899332"/>
      <w:r>
        <w:rPr>
          <w:bCs/>
          <w:lang w:val="fr-FR"/>
        </w:rPr>
        <w:lastRenderedPageBreak/>
        <w:t>Tableau d'affectation</w:t>
      </w:r>
      <w:bookmarkEnd w:id="38"/>
      <w:bookmarkEnd w:id="39"/>
      <w:bookmarkEnd w:id="40"/>
      <w:bookmarkEnd w:id="41"/>
      <w:bookmarkEnd w:id="42"/>
      <w:bookmarkEnd w:id="43"/>
    </w:p>
    <w:p w:rsidR="00BB5E60" w:rsidRDefault="0050158E">
      <w:pPr>
        <w:rPr>
          <w:lang w:val="fr-FR"/>
        </w:rPr>
      </w:pPr>
      <w:r>
        <w:rPr>
          <w:lang w:val="fr-FR"/>
        </w:rPr>
        <w:t>Les signaux suivants sont requis pour cette tâche.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BB5E60">
        <w:trPr>
          <w:trHeight w:hRule="exact" w:val="397"/>
        </w:trPr>
        <w:tc>
          <w:tcPr>
            <w:tcW w:w="1101" w:type="dxa"/>
            <w:vAlign w:val="center"/>
          </w:tcPr>
          <w:p w:rsidR="00BB5E60" w:rsidRDefault="0050158E">
            <w:pPr>
              <w:ind w:left="0"/>
              <w:jc w:val="center"/>
              <w:rPr>
                <w:b/>
              </w:rPr>
            </w:pPr>
            <w:r>
              <w:rPr>
                <w:b/>
                <w:bCs/>
                <w:lang w:val="fr-FR"/>
              </w:rPr>
              <w:t>E TOR</w:t>
            </w:r>
          </w:p>
        </w:tc>
        <w:tc>
          <w:tcPr>
            <w:tcW w:w="1416" w:type="dxa"/>
            <w:vAlign w:val="center"/>
          </w:tcPr>
          <w:p w:rsidR="00BB5E60" w:rsidRDefault="0050158E">
            <w:pPr>
              <w:ind w:left="0"/>
              <w:jc w:val="center"/>
              <w:rPr>
                <w:b/>
                <w:bCs/>
                <w:lang w:val="fr-FR"/>
              </w:rPr>
            </w:pPr>
            <w:r>
              <w:rPr>
                <w:b/>
                <w:bCs/>
                <w:lang w:val="fr-FR"/>
              </w:rPr>
              <w:t>Marquage</w:t>
            </w:r>
          </w:p>
        </w:tc>
        <w:tc>
          <w:tcPr>
            <w:tcW w:w="4368" w:type="dxa"/>
            <w:vAlign w:val="center"/>
          </w:tcPr>
          <w:p w:rsidR="00BB5E60" w:rsidRDefault="0050158E">
            <w:pPr>
              <w:ind w:left="0"/>
              <w:rPr>
                <w:b/>
              </w:rPr>
            </w:pPr>
            <w:r>
              <w:rPr>
                <w:b/>
                <w:bCs/>
                <w:lang w:val="fr-FR"/>
              </w:rPr>
              <w:t>Fonction</w:t>
            </w:r>
          </w:p>
        </w:tc>
        <w:tc>
          <w:tcPr>
            <w:tcW w:w="1090" w:type="dxa"/>
            <w:vAlign w:val="center"/>
          </w:tcPr>
          <w:p w:rsidR="00BB5E60" w:rsidRDefault="0050158E">
            <w:pPr>
              <w:ind w:left="0"/>
              <w:jc w:val="center"/>
              <w:rPr>
                <w:b/>
              </w:rPr>
            </w:pPr>
            <w:r>
              <w:rPr>
                <w:b/>
                <w:bCs/>
                <w:lang w:val="fr-FR"/>
              </w:rPr>
              <w:t>NF/NO</w:t>
            </w:r>
          </w:p>
        </w:tc>
      </w:tr>
      <w:tr w:rsidR="00BB5E60">
        <w:tc>
          <w:tcPr>
            <w:tcW w:w="1101" w:type="dxa"/>
            <w:vAlign w:val="center"/>
          </w:tcPr>
          <w:p w:rsidR="00BB5E60" w:rsidRDefault="0050158E">
            <w:pPr>
              <w:spacing w:before="0" w:after="0"/>
              <w:ind w:left="0"/>
              <w:jc w:val="center"/>
            </w:pPr>
            <w:r>
              <w:rPr>
                <w:lang w:val="fr-FR"/>
              </w:rPr>
              <w:t>I1</w:t>
            </w:r>
          </w:p>
        </w:tc>
        <w:tc>
          <w:tcPr>
            <w:tcW w:w="1416" w:type="dxa"/>
            <w:vAlign w:val="center"/>
          </w:tcPr>
          <w:p w:rsidR="00BB5E60" w:rsidRDefault="0050158E">
            <w:pPr>
              <w:spacing w:before="0" w:after="0"/>
              <w:ind w:left="0"/>
              <w:jc w:val="center"/>
            </w:pPr>
            <w:r>
              <w:rPr>
                <w:lang w:val="fr-FR"/>
              </w:rPr>
              <w:t>-S0</w:t>
            </w:r>
          </w:p>
        </w:tc>
        <w:tc>
          <w:tcPr>
            <w:tcW w:w="4368" w:type="dxa"/>
            <w:vAlign w:val="center"/>
          </w:tcPr>
          <w:p w:rsidR="00BB5E60" w:rsidRDefault="0050158E">
            <w:pPr>
              <w:spacing w:before="0" w:after="0"/>
              <w:ind w:left="0"/>
              <w:rPr>
                <w:lang w:val="fr-FR"/>
              </w:rPr>
            </w:pPr>
            <w:r>
              <w:rPr>
                <w:rFonts w:cs="Arial"/>
                <w:lang w:val="fr-FR"/>
              </w:rPr>
              <w:t>Interrupteur à tirette OUVERTURE PORTAIL</w:t>
            </w:r>
          </w:p>
        </w:tc>
        <w:tc>
          <w:tcPr>
            <w:tcW w:w="1090" w:type="dxa"/>
            <w:vAlign w:val="center"/>
          </w:tcPr>
          <w:p w:rsidR="00BB5E60" w:rsidRDefault="0050158E">
            <w:pPr>
              <w:spacing w:before="0" w:after="0"/>
              <w:ind w:left="0"/>
              <w:jc w:val="center"/>
            </w:pPr>
            <w:r>
              <w:rPr>
                <w:lang w:val="fr-FR"/>
              </w:rPr>
              <w:t>NO</w:t>
            </w:r>
          </w:p>
        </w:tc>
      </w:tr>
      <w:tr w:rsidR="00BB5E60">
        <w:tc>
          <w:tcPr>
            <w:tcW w:w="1101" w:type="dxa"/>
            <w:vAlign w:val="center"/>
          </w:tcPr>
          <w:p w:rsidR="00BB5E60" w:rsidRDefault="0050158E">
            <w:pPr>
              <w:spacing w:before="0" w:after="0"/>
              <w:ind w:left="0"/>
              <w:jc w:val="center"/>
            </w:pPr>
            <w:r>
              <w:rPr>
                <w:lang w:val="fr-FR"/>
              </w:rPr>
              <w:t>I2</w:t>
            </w:r>
          </w:p>
        </w:tc>
        <w:tc>
          <w:tcPr>
            <w:tcW w:w="1416" w:type="dxa"/>
            <w:vAlign w:val="center"/>
          </w:tcPr>
          <w:p w:rsidR="00BB5E60" w:rsidRDefault="0050158E">
            <w:pPr>
              <w:spacing w:before="0" w:after="0"/>
              <w:ind w:left="0"/>
              <w:jc w:val="center"/>
            </w:pPr>
            <w:r>
              <w:rPr>
                <w:lang w:val="fr-FR"/>
              </w:rPr>
              <w:t>-S1</w:t>
            </w:r>
          </w:p>
        </w:tc>
        <w:tc>
          <w:tcPr>
            <w:tcW w:w="4368" w:type="dxa"/>
            <w:vAlign w:val="center"/>
          </w:tcPr>
          <w:p w:rsidR="00BB5E60" w:rsidRDefault="0050158E">
            <w:pPr>
              <w:spacing w:before="0" w:after="0"/>
              <w:ind w:left="0"/>
              <w:rPr>
                <w:lang w:val="fr-FR"/>
              </w:rPr>
            </w:pPr>
            <w:r>
              <w:rPr>
                <w:rFonts w:cs="Arial"/>
                <w:lang w:val="fr-FR"/>
              </w:rPr>
              <w:t>Interrupteur à tirette FERMETURE PORTAIL</w:t>
            </w:r>
          </w:p>
        </w:tc>
        <w:tc>
          <w:tcPr>
            <w:tcW w:w="1090" w:type="dxa"/>
            <w:vAlign w:val="center"/>
          </w:tcPr>
          <w:p w:rsidR="00BB5E60" w:rsidRDefault="0050158E">
            <w:pPr>
              <w:spacing w:before="0" w:after="0"/>
              <w:ind w:left="0"/>
              <w:jc w:val="center"/>
            </w:pPr>
            <w:r>
              <w:rPr>
                <w:lang w:val="fr-FR"/>
              </w:rPr>
              <w:t>NO</w:t>
            </w:r>
          </w:p>
        </w:tc>
      </w:tr>
      <w:tr w:rsidR="00BB5E60">
        <w:tc>
          <w:tcPr>
            <w:tcW w:w="1101" w:type="dxa"/>
            <w:vAlign w:val="center"/>
          </w:tcPr>
          <w:p w:rsidR="00BB5E60" w:rsidRDefault="0050158E">
            <w:pPr>
              <w:spacing w:before="0" w:after="0"/>
              <w:ind w:left="0"/>
              <w:jc w:val="center"/>
            </w:pPr>
            <w:r>
              <w:rPr>
                <w:lang w:val="fr-FR"/>
              </w:rPr>
              <w:t>I3</w:t>
            </w:r>
          </w:p>
        </w:tc>
        <w:tc>
          <w:tcPr>
            <w:tcW w:w="1416" w:type="dxa"/>
            <w:vAlign w:val="center"/>
          </w:tcPr>
          <w:p w:rsidR="00BB5E60" w:rsidRDefault="0050158E">
            <w:pPr>
              <w:spacing w:before="0" w:after="0"/>
              <w:ind w:left="0"/>
              <w:jc w:val="center"/>
            </w:pPr>
            <w:r>
              <w:rPr>
                <w:lang w:val="fr-FR"/>
              </w:rPr>
              <w:t>-S2</w:t>
            </w:r>
          </w:p>
        </w:tc>
        <w:tc>
          <w:tcPr>
            <w:tcW w:w="4368" w:type="dxa"/>
            <w:vAlign w:val="center"/>
          </w:tcPr>
          <w:p w:rsidR="00BB5E60" w:rsidRDefault="0050158E">
            <w:pPr>
              <w:spacing w:before="0" w:after="0"/>
              <w:ind w:left="0"/>
            </w:pPr>
            <w:r>
              <w:rPr>
                <w:rFonts w:cs="Arial"/>
                <w:lang w:val="fr-FR"/>
              </w:rPr>
              <w:t>Bouton OUVERTURE MANUELLE PORTAIL</w:t>
            </w:r>
          </w:p>
        </w:tc>
        <w:tc>
          <w:tcPr>
            <w:tcW w:w="1090" w:type="dxa"/>
            <w:vAlign w:val="center"/>
          </w:tcPr>
          <w:p w:rsidR="00BB5E60" w:rsidRDefault="0050158E">
            <w:pPr>
              <w:spacing w:before="0" w:after="0"/>
              <w:ind w:left="0"/>
              <w:jc w:val="center"/>
            </w:pPr>
            <w:r>
              <w:rPr>
                <w:lang w:val="fr-FR"/>
              </w:rPr>
              <w:t>NO</w:t>
            </w:r>
          </w:p>
        </w:tc>
      </w:tr>
      <w:tr w:rsidR="00BB5E60">
        <w:tc>
          <w:tcPr>
            <w:tcW w:w="1101"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jc w:val="center"/>
            </w:pPr>
            <w:r>
              <w:rPr>
                <w:lang w:val="fr-FR"/>
              </w:rPr>
              <w:t>I4</w:t>
            </w:r>
          </w:p>
        </w:tc>
        <w:tc>
          <w:tcPr>
            <w:tcW w:w="1416"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jc w:val="center"/>
            </w:pPr>
            <w:r>
              <w:rPr>
                <w:lang w:val="fr-FR"/>
              </w:rPr>
              <w:t>-S3</w:t>
            </w:r>
          </w:p>
        </w:tc>
        <w:tc>
          <w:tcPr>
            <w:tcW w:w="4368"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pPr>
            <w:r>
              <w:rPr>
                <w:rFonts w:cs="Arial"/>
                <w:lang w:val="fr-FR"/>
              </w:rPr>
              <w:t>Bouton FERMETURE MANUELLE PORTAIL</w:t>
            </w:r>
          </w:p>
        </w:tc>
        <w:tc>
          <w:tcPr>
            <w:tcW w:w="1090"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jc w:val="center"/>
            </w:pPr>
            <w:r>
              <w:rPr>
                <w:lang w:val="fr-FR"/>
              </w:rPr>
              <w:t>NO</w:t>
            </w:r>
          </w:p>
        </w:tc>
      </w:tr>
      <w:tr w:rsidR="00BB5E60">
        <w:tc>
          <w:tcPr>
            <w:tcW w:w="1101"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jc w:val="center"/>
            </w:pPr>
            <w:r>
              <w:rPr>
                <w:lang w:val="fr-FR"/>
              </w:rPr>
              <w:t>I5</w:t>
            </w:r>
          </w:p>
        </w:tc>
        <w:tc>
          <w:tcPr>
            <w:tcW w:w="1416"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jc w:val="center"/>
            </w:pPr>
            <w:r>
              <w:rPr>
                <w:lang w:val="fr-FR"/>
              </w:rPr>
              <w:t>-S4</w:t>
            </w:r>
          </w:p>
        </w:tc>
        <w:tc>
          <w:tcPr>
            <w:tcW w:w="4368"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rPr>
                <w:lang w:val="fr-FR"/>
              </w:rPr>
            </w:pPr>
            <w:r>
              <w:rPr>
                <w:rFonts w:cs="Arial"/>
                <w:lang w:val="fr-FR"/>
              </w:rPr>
              <w:t>Interrupteur de position PORTAIL OUVERT</w:t>
            </w:r>
          </w:p>
        </w:tc>
        <w:tc>
          <w:tcPr>
            <w:tcW w:w="1090"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jc w:val="center"/>
            </w:pPr>
            <w:r>
              <w:rPr>
                <w:lang w:val="fr-FR"/>
              </w:rPr>
              <w:t>NF</w:t>
            </w:r>
          </w:p>
        </w:tc>
      </w:tr>
      <w:tr w:rsidR="00BB5E60">
        <w:tc>
          <w:tcPr>
            <w:tcW w:w="1101" w:type="dxa"/>
            <w:vAlign w:val="center"/>
          </w:tcPr>
          <w:p w:rsidR="00BB5E60" w:rsidRDefault="0050158E">
            <w:pPr>
              <w:spacing w:before="0" w:after="0"/>
              <w:ind w:left="0"/>
              <w:jc w:val="center"/>
            </w:pPr>
            <w:r>
              <w:rPr>
                <w:lang w:val="fr-FR"/>
              </w:rPr>
              <w:t>I6</w:t>
            </w:r>
          </w:p>
        </w:tc>
        <w:tc>
          <w:tcPr>
            <w:tcW w:w="1416" w:type="dxa"/>
            <w:vAlign w:val="center"/>
          </w:tcPr>
          <w:p w:rsidR="00BB5E60" w:rsidRDefault="0050158E">
            <w:pPr>
              <w:spacing w:before="0" w:after="0"/>
              <w:ind w:left="0"/>
              <w:jc w:val="center"/>
            </w:pPr>
            <w:r>
              <w:rPr>
                <w:lang w:val="fr-FR"/>
              </w:rPr>
              <w:t>-S5</w:t>
            </w:r>
          </w:p>
        </w:tc>
        <w:tc>
          <w:tcPr>
            <w:tcW w:w="4368" w:type="dxa"/>
            <w:vAlign w:val="center"/>
          </w:tcPr>
          <w:p w:rsidR="00BB5E60" w:rsidRDefault="0050158E">
            <w:pPr>
              <w:spacing w:before="0" w:after="0"/>
              <w:ind w:left="0"/>
              <w:rPr>
                <w:lang w:val="fr-FR"/>
              </w:rPr>
            </w:pPr>
            <w:r>
              <w:rPr>
                <w:rFonts w:cs="Arial"/>
                <w:lang w:val="fr-FR"/>
              </w:rPr>
              <w:t>Interrupteur de position PORTAIL FERMÉ</w:t>
            </w:r>
          </w:p>
        </w:tc>
        <w:tc>
          <w:tcPr>
            <w:tcW w:w="1090" w:type="dxa"/>
            <w:vAlign w:val="center"/>
          </w:tcPr>
          <w:p w:rsidR="00BB5E60" w:rsidRDefault="0050158E">
            <w:pPr>
              <w:spacing w:before="0" w:after="0"/>
              <w:ind w:left="0"/>
              <w:jc w:val="center"/>
            </w:pPr>
            <w:r>
              <w:rPr>
                <w:lang w:val="fr-FR"/>
              </w:rPr>
              <w:t>NF</w:t>
            </w:r>
          </w:p>
        </w:tc>
      </w:tr>
      <w:tr w:rsidR="00BB5E60">
        <w:tc>
          <w:tcPr>
            <w:tcW w:w="1101"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jc w:val="center"/>
            </w:pPr>
            <w:r>
              <w:rPr>
                <w:lang w:val="fr-FR"/>
              </w:rPr>
              <w:t>I7</w:t>
            </w:r>
          </w:p>
        </w:tc>
        <w:tc>
          <w:tcPr>
            <w:tcW w:w="1416"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jc w:val="center"/>
            </w:pPr>
            <w:r>
              <w:rPr>
                <w:lang w:val="fr-FR"/>
              </w:rPr>
              <w:t>-S6</w:t>
            </w:r>
          </w:p>
        </w:tc>
        <w:tc>
          <w:tcPr>
            <w:tcW w:w="4368"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rPr>
                <w:rFonts w:cs="Arial"/>
                <w:lang w:val="fr-FR"/>
              </w:rPr>
            </w:pPr>
            <w:r>
              <w:rPr>
                <w:rFonts w:cs="Arial"/>
                <w:lang w:val="fr-FR"/>
              </w:rPr>
              <w:t>Barre de pression de sécurité</w:t>
            </w:r>
          </w:p>
        </w:tc>
        <w:tc>
          <w:tcPr>
            <w:tcW w:w="1090" w:type="dxa"/>
            <w:tcBorders>
              <w:top w:val="single" w:sz="4" w:space="0" w:color="000000"/>
              <w:left w:val="single" w:sz="4" w:space="0" w:color="000000"/>
              <w:bottom w:val="single" w:sz="4" w:space="0" w:color="000000"/>
              <w:right w:val="single" w:sz="4" w:space="0" w:color="000000"/>
            </w:tcBorders>
            <w:vAlign w:val="center"/>
          </w:tcPr>
          <w:p w:rsidR="00BB5E60" w:rsidRDefault="0050158E">
            <w:pPr>
              <w:spacing w:before="0" w:after="0"/>
              <w:ind w:left="0"/>
              <w:jc w:val="center"/>
            </w:pPr>
            <w:r>
              <w:rPr>
                <w:lang w:val="fr-FR"/>
              </w:rPr>
              <w:t>NF</w:t>
            </w:r>
          </w:p>
        </w:tc>
      </w:tr>
    </w:tbl>
    <w:p w:rsidR="00BB5E60" w:rsidRDefault="00BB5E60"/>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BB5E60">
        <w:tc>
          <w:tcPr>
            <w:tcW w:w="1101" w:type="dxa"/>
            <w:vAlign w:val="center"/>
          </w:tcPr>
          <w:p w:rsidR="00BB5E60" w:rsidRDefault="0050158E">
            <w:pPr>
              <w:spacing w:before="0" w:after="0"/>
              <w:ind w:left="0"/>
              <w:jc w:val="center"/>
              <w:rPr>
                <w:b/>
              </w:rPr>
            </w:pPr>
            <w:r>
              <w:rPr>
                <w:b/>
                <w:bCs/>
                <w:lang w:val="fr-FR"/>
              </w:rPr>
              <w:t>S TOR</w:t>
            </w:r>
          </w:p>
        </w:tc>
        <w:tc>
          <w:tcPr>
            <w:tcW w:w="1416" w:type="dxa"/>
            <w:vAlign w:val="center"/>
          </w:tcPr>
          <w:p w:rsidR="00BB5E60" w:rsidRDefault="0050158E">
            <w:pPr>
              <w:spacing w:before="0" w:after="0"/>
              <w:ind w:left="0"/>
              <w:jc w:val="center"/>
              <w:rPr>
                <w:b/>
                <w:bCs/>
                <w:lang w:val="fr-FR"/>
              </w:rPr>
            </w:pPr>
            <w:r>
              <w:rPr>
                <w:b/>
                <w:bCs/>
                <w:lang w:val="fr-FR"/>
              </w:rPr>
              <w:t>Marquage</w:t>
            </w:r>
          </w:p>
        </w:tc>
        <w:tc>
          <w:tcPr>
            <w:tcW w:w="4368" w:type="dxa"/>
            <w:vAlign w:val="center"/>
          </w:tcPr>
          <w:p w:rsidR="00BB5E60" w:rsidRDefault="0050158E">
            <w:pPr>
              <w:spacing w:before="0" w:after="0"/>
              <w:ind w:left="0"/>
              <w:rPr>
                <w:b/>
              </w:rPr>
            </w:pPr>
            <w:r>
              <w:rPr>
                <w:b/>
                <w:bCs/>
                <w:lang w:val="fr-FR"/>
              </w:rPr>
              <w:t>Fonction</w:t>
            </w:r>
          </w:p>
        </w:tc>
        <w:tc>
          <w:tcPr>
            <w:tcW w:w="1090" w:type="dxa"/>
            <w:vAlign w:val="center"/>
          </w:tcPr>
          <w:p w:rsidR="00BB5E60" w:rsidRDefault="00BB5E60">
            <w:pPr>
              <w:spacing w:before="0" w:after="0"/>
              <w:ind w:left="0"/>
              <w:jc w:val="center"/>
              <w:rPr>
                <w:b/>
              </w:rPr>
            </w:pPr>
          </w:p>
        </w:tc>
      </w:tr>
      <w:tr w:rsidR="00BB5E60">
        <w:tc>
          <w:tcPr>
            <w:tcW w:w="1101" w:type="dxa"/>
            <w:vAlign w:val="center"/>
          </w:tcPr>
          <w:p w:rsidR="00BB5E60" w:rsidRDefault="0050158E">
            <w:pPr>
              <w:spacing w:before="0" w:after="0"/>
              <w:ind w:left="0"/>
              <w:jc w:val="center"/>
            </w:pPr>
            <w:r>
              <w:rPr>
                <w:lang w:val="fr-FR"/>
              </w:rPr>
              <w:t>Q1</w:t>
            </w:r>
          </w:p>
        </w:tc>
        <w:tc>
          <w:tcPr>
            <w:tcW w:w="1416" w:type="dxa"/>
            <w:vAlign w:val="center"/>
          </w:tcPr>
          <w:p w:rsidR="00BB5E60" w:rsidRDefault="0050158E">
            <w:pPr>
              <w:spacing w:before="0" w:after="0"/>
              <w:ind w:left="0"/>
              <w:jc w:val="center"/>
            </w:pPr>
            <w:r>
              <w:rPr>
                <w:lang w:val="fr-FR"/>
              </w:rPr>
              <w:t>-K1</w:t>
            </w:r>
          </w:p>
        </w:tc>
        <w:tc>
          <w:tcPr>
            <w:tcW w:w="4368" w:type="dxa"/>
            <w:vAlign w:val="center"/>
          </w:tcPr>
          <w:p w:rsidR="00BB5E60" w:rsidRDefault="0050158E">
            <w:pPr>
              <w:spacing w:before="0" w:after="0"/>
              <w:ind w:left="0"/>
            </w:pPr>
            <w:r>
              <w:rPr>
                <w:rFonts w:cs="Arial"/>
                <w:lang w:val="fr-FR"/>
              </w:rPr>
              <w:t>Contacteur principal d'ouverture</w:t>
            </w:r>
          </w:p>
        </w:tc>
        <w:tc>
          <w:tcPr>
            <w:tcW w:w="1090" w:type="dxa"/>
            <w:vAlign w:val="center"/>
          </w:tcPr>
          <w:p w:rsidR="00BB5E60" w:rsidRDefault="00BB5E60">
            <w:pPr>
              <w:spacing w:before="0" w:after="0"/>
              <w:ind w:left="0"/>
              <w:jc w:val="center"/>
            </w:pPr>
          </w:p>
        </w:tc>
      </w:tr>
      <w:tr w:rsidR="00BB5E60">
        <w:tc>
          <w:tcPr>
            <w:tcW w:w="1101" w:type="dxa"/>
            <w:vAlign w:val="center"/>
          </w:tcPr>
          <w:p w:rsidR="00BB5E60" w:rsidRDefault="0050158E">
            <w:pPr>
              <w:spacing w:before="0" w:after="0"/>
              <w:ind w:left="0"/>
              <w:jc w:val="center"/>
            </w:pPr>
            <w:r>
              <w:rPr>
                <w:lang w:val="fr-FR"/>
              </w:rPr>
              <w:t>Q1</w:t>
            </w:r>
          </w:p>
        </w:tc>
        <w:tc>
          <w:tcPr>
            <w:tcW w:w="1416" w:type="dxa"/>
            <w:vAlign w:val="center"/>
          </w:tcPr>
          <w:p w:rsidR="00BB5E60" w:rsidRDefault="0050158E">
            <w:pPr>
              <w:spacing w:before="0" w:after="0"/>
              <w:ind w:left="0"/>
              <w:jc w:val="center"/>
            </w:pPr>
            <w:r>
              <w:rPr>
                <w:lang w:val="fr-FR"/>
              </w:rPr>
              <w:t>-K2</w:t>
            </w:r>
          </w:p>
        </w:tc>
        <w:tc>
          <w:tcPr>
            <w:tcW w:w="4368" w:type="dxa"/>
            <w:vAlign w:val="center"/>
          </w:tcPr>
          <w:p w:rsidR="00BB5E60" w:rsidRDefault="0050158E">
            <w:pPr>
              <w:spacing w:before="0" w:after="0"/>
              <w:ind w:left="0"/>
            </w:pPr>
            <w:r>
              <w:rPr>
                <w:rFonts w:cs="Arial"/>
                <w:lang w:val="fr-FR"/>
              </w:rPr>
              <w:t>Contacteur principal de fermeture</w:t>
            </w:r>
          </w:p>
        </w:tc>
        <w:tc>
          <w:tcPr>
            <w:tcW w:w="1090" w:type="dxa"/>
            <w:vAlign w:val="center"/>
          </w:tcPr>
          <w:p w:rsidR="00BB5E60" w:rsidRDefault="00BB5E60">
            <w:pPr>
              <w:spacing w:before="0" w:after="0"/>
              <w:ind w:left="0"/>
              <w:jc w:val="center"/>
            </w:pPr>
          </w:p>
        </w:tc>
      </w:tr>
      <w:tr w:rsidR="00BB5E60">
        <w:tc>
          <w:tcPr>
            <w:tcW w:w="1101" w:type="dxa"/>
            <w:vAlign w:val="center"/>
          </w:tcPr>
          <w:p w:rsidR="00BB5E60" w:rsidRDefault="0050158E">
            <w:pPr>
              <w:spacing w:before="0" w:after="0"/>
              <w:ind w:left="0"/>
              <w:jc w:val="center"/>
            </w:pPr>
            <w:r>
              <w:rPr>
                <w:lang w:val="fr-FR"/>
              </w:rPr>
              <w:t>Q3</w:t>
            </w:r>
          </w:p>
        </w:tc>
        <w:tc>
          <w:tcPr>
            <w:tcW w:w="1416" w:type="dxa"/>
            <w:vAlign w:val="center"/>
          </w:tcPr>
          <w:p w:rsidR="00BB5E60" w:rsidRDefault="0050158E">
            <w:pPr>
              <w:spacing w:before="0" w:after="0"/>
              <w:ind w:left="0"/>
              <w:jc w:val="center"/>
            </w:pPr>
            <w:r>
              <w:rPr>
                <w:lang w:val="fr-FR"/>
              </w:rPr>
              <w:t>-H1</w:t>
            </w:r>
          </w:p>
        </w:tc>
        <w:tc>
          <w:tcPr>
            <w:tcW w:w="4368" w:type="dxa"/>
            <w:vAlign w:val="center"/>
          </w:tcPr>
          <w:p w:rsidR="00BB5E60" w:rsidRDefault="0050158E">
            <w:pPr>
              <w:spacing w:before="0" w:after="0"/>
              <w:ind w:left="0"/>
            </w:pPr>
            <w:r>
              <w:rPr>
                <w:rFonts w:cs="Arial"/>
                <w:lang w:val="fr-FR"/>
              </w:rPr>
              <w:t>Voyant lumineux</w:t>
            </w:r>
          </w:p>
        </w:tc>
        <w:tc>
          <w:tcPr>
            <w:tcW w:w="1090" w:type="dxa"/>
            <w:vAlign w:val="center"/>
          </w:tcPr>
          <w:p w:rsidR="00BB5E60" w:rsidRDefault="00BB5E60">
            <w:pPr>
              <w:spacing w:before="0" w:after="0"/>
              <w:ind w:left="0"/>
              <w:jc w:val="center"/>
            </w:pPr>
          </w:p>
        </w:tc>
      </w:tr>
    </w:tbl>
    <w:p w:rsidR="00BB5E60" w:rsidRDefault="00BB5E60">
      <w:pPr>
        <w:ind w:left="0"/>
        <w:rPr>
          <w:rStyle w:val="Hervorhebung"/>
        </w:rPr>
      </w:pPr>
    </w:p>
    <w:p w:rsidR="00BB5E60" w:rsidRDefault="0050158E">
      <w:pPr>
        <w:rPr>
          <w:rStyle w:val="Hervorhebung"/>
        </w:rPr>
      </w:pPr>
      <w:r>
        <w:rPr>
          <w:rStyle w:val="Hervorhebung"/>
          <w:lang w:val="fr-FR"/>
        </w:rPr>
        <w:t>Légende de la liste d'affectation</w:t>
      </w:r>
    </w:p>
    <w:p w:rsidR="00BB5E60" w:rsidRDefault="00BB5E60">
      <w:pPr>
        <w:rPr>
          <w:rStyle w:val="Hervorhebung"/>
        </w:rPr>
      </w:pPr>
    </w:p>
    <w:tbl>
      <w:tblPr>
        <w:tblW w:w="0" w:type="auto"/>
        <w:tblLook w:val="04A0" w:firstRow="1" w:lastRow="0" w:firstColumn="1" w:lastColumn="0" w:noHBand="0" w:noVBand="1"/>
      </w:tblPr>
      <w:tblGrid>
        <w:gridCol w:w="949"/>
        <w:gridCol w:w="3834"/>
        <w:gridCol w:w="949"/>
        <w:gridCol w:w="3792"/>
      </w:tblGrid>
      <w:tr w:rsidR="00BB5E60">
        <w:tc>
          <w:tcPr>
            <w:tcW w:w="949" w:type="dxa"/>
            <w:shd w:val="clear" w:color="auto" w:fill="auto"/>
          </w:tcPr>
          <w:p w:rsidR="00BB5E60" w:rsidRDefault="0050158E">
            <w:pPr>
              <w:ind w:left="0"/>
              <w:rPr>
                <w:b/>
                <w:bCs/>
                <w:i/>
                <w:iCs/>
                <w:spacing w:val="10"/>
              </w:rPr>
            </w:pPr>
            <w:r>
              <w:rPr>
                <w:lang w:val="fr-FR"/>
              </w:rPr>
              <w:t xml:space="preserve">DI </w:t>
            </w:r>
          </w:p>
        </w:tc>
        <w:tc>
          <w:tcPr>
            <w:tcW w:w="3834" w:type="dxa"/>
            <w:shd w:val="clear" w:color="auto" w:fill="auto"/>
          </w:tcPr>
          <w:p w:rsidR="00BB5E60" w:rsidRDefault="0050158E">
            <w:pPr>
              <w:ind w:left="0"/>
              <w:rPr>
                <w:b/>
                <w:bCs/>
                <w:i/>
                <w:iCs/>
                <w:spacing w:val="10"/>
              </w:rPr>
            </w:pPr>
            <w:r>
              <w:rPr>
                <w:lang w:val="fr-FR"/>
              </w:rPr>
              <w:t>Entrée digitale</w:t>
            </w:r>
          </w:p>
        </w:tc>
        <w:tc>
          <w:tcPr>
            <w:tcW w:w="949" w:type="dxa"/>
            <w:shd w:val="clear" w:color="auto" w:fill="auto"/>
          </w:tcPr>
          <w:p w:rsidR="00BB5E60" w:rsidRDefault="0050158E">
            <w:pPr>
              <w:ind w:left="0"/>
              <w:rPr>
                <w:b/>
                <w:bCs/>
                <w:i/>
                <w:iCs/>
                <w:spacing w:val="10"/>
              </w:rPr>
            </w:pPr>
            <w:r>
              <w:rPr>
                <w:lang w:val="fr-FR"/>
              </w:rPr>
              <w:t>DQ</w:t>
            </w:r>
          </w:p>
        </w:tc>
        <w:tc>
          <w:tcPr>
            <w:tcW w:w="3792" w:type="dxa"/>
            <w:shd w:val="clear" w:color="auto" w:fill="auto"/>
          </w:tcPr>
          <w:p w:rsidR="00BB5E60" w:rsidRDefault="0050158E">
            <w:pPr>
              <w:ind w:left="0"/>
            </w:pPr>
            <w:r>
              <w:rPr>
                <w:lang w:val="fr-FR"/>
              </w:rPr>
              <w:t>Sortie digitale</w:t>
            </w:r>
          </w:p>
        </w:tc>
      </w:tr>
      <w:tr w:rsidR="00BB5E60">
        <w:tc>
          <w:tcPr>
            <w:tcW w:w="949" w:type="dxa"/>
            <w:shd w:val="clear" w:color="auto" w:fill="auto"/>
          </w:tcPr>
          <w:p w:rsidR="00BB5E60" w:rsidRDefault="0050158E">
            <w:pPr>
              <w:ind w:left="0"/>
              <w:rPr>
                <w:b/>
                <w:bCs/>
                <w:i/>
                <w:iCs/>
                <w:spacing w:val="10"/>
              </w:rPr>
            </w:pPr>
            <w:r>
              <w:rPr>
                <w:lang w:val="fr-FR"/>
              </w:rPr>
              <w:t>I</w:t>
            </w:r>
          </w:p>
        </w:tc>
        <w:tc>
          <w:tcPr>
            <w:tcW w:w="3834" w:type="dxa"/>
            <w:shd w:val="clear" w:color="auto" w:fill="auto"/>
          </w:tcPr>
          <w:p w:rsidR="00BB5E60" w:rsidRDefault="0050158E">
            <w:pPr>
              <w:ind w:left="0"/>
              <w:rPr>
                <w:b/>
                <w:bCs/>
                <w:i/>
                <w:iCs/>
                <w:spacing w:val="10"/>
              </w:rPr>
            </w:pPr>
            <w:r>
              <w:rPr>
                <w:lang w:val="fr-FR"/>
              </w:rPr>
              <w:t>Entrée</w:t>
            </w:r>
          </w:p>
        </w:tc>
        <w:tc>
          <w:tcPr>
            <w:tcW w:w="949" w:type="dxa"/>
            <w:shd w:val="clear" w:color="auto" w:fill="auto"/>
          </w:tcPr>
          <w:p w:rsidR="00BB5E60" w:rsidRDefault="0050158E">
            <w:pPr>
              <w:ind w:left="0"/>
              <w:rPr>
                <w:b/>
                <w:bCs/>
                <w:i/>
                <w:iCs/>
                <w:spacing w:val="10"/>
              </w:rPr>
            </w:pPr>
            <w:r>
              <w:rPr>
                <w:lang w:val="fr-FR"/>
              </w:rPr>
              <w:t>Q</w:t>
            </w:r>
          </w:p>
        </w:tc>
        <w:tc>
          <w:tcPr>
            <w:tcW w:w="3792" w:type="dxa"/>
            <w:shd w:val="clear" w:color="auto" w:fill="auto"/>
          </w:tcPr>
          <w:p w:rsidR="00BB5E60" w:rsidRDefault="0050158E">
            <w:pPr>
              <w:ind w:left="0"/>
              <w:rPr>
                <w:b/>
                <w:bCs/>
                <w:i/>
                <w:iCs/>
                <w:spacing w:val="10"/>
              </w:rPr>
            </w:pPr>
            <w:r>
              <w:rPr>
                <w:lang w:val="fr-FR"/>
              </w:rPr>
              <w:t>Sortie</w:t>
            </w:r>
          </w:p>
        </w:tc>
      </w:tr>
      <w:tr w:rsidR="00BB5E60" w:rsidRPr="00A6441C">
        <w:tc>
          <w:tcPr>
            <w:tcW w:w="949" w:type="dxa"/>
            <w:shd w:val="clear" w:color="auto" w:fill="auto"/>
          </w:tcPr>
          <w:p w:rsidR="00BB5E60" w:rsidRDefault="0050158E">
            <w:pPr>
              <w:ind w:left="0"/>
              <w:rPr>
                <w:b/>
                <w:bCs/>
                <w:i/>
                <w:iCs/>
                <w:spacing w:val="10"/>
              </w:rPr>
            </w:pPr>
            <w:r>
              <w:rPr>
                <w:lang w:val="fr-FR"/>
              </w:rPr>
              <w:t>NF</w:t>
            </w:r>
          </w:p>
        </w:tc>
        <w:tc>
          <w:tcPr>
            <w:tcW w:w="3834" w:type="dxa"/>
            <w:shd w:val="clear" w:color="auto" w:fill="auto"/>
          </w:tcPr>
          <w:p w:rsidR="00BB5E60" w:rsidRDefault="0050158E" w:rsidP="00804572">
            <w:pPr>
              <w:ind w:left="0"/>
              <w:rPr>
                <w:b/>
                <w:bCs/>
                <w:i/>
                <w:iCs/>
                <w:spacing w:val="10"/>
                <w:lang w:val="fr-FR"/>
              </w:rPr>
            </w:pPr>
            <w:r>
              <w:rPr>
                <w:lang w:val="fr-FR"/>
              </w:rPr>
              <w:t xml:space="preserve">Normally </w:t>
            </w:r>
            <w:r w:rsidR="00804572">
              <w:rPr>
                <w:lang w:val="fr-FR"/>
              </w:rPr>
              <w:t>c</w:t>
            </w:r>
            <w:r>
              <w:rPr>
                <w:lang w:val="fr-FR"/>
              </w:rPr>
              <w:t>losed ou normalement fermé (contact à l'ouverture)</w:t>
            </w:r>
          </w:p>
        </w:tc>
        <w:tc>
          <w:tcPr>
            <w:tcW w:w="949" w:type="dxa"/>
            <w:shd w:val="clear" w:color="auto" w:fill="auto"/>
          </w:tcPr>
          <w:p w:rsidR="00BB5E60" w:rsidRDefault="00BB5E60">
            <w:pPr>
              <w:ind w:left="0"/>
              <w:rPr>
                <w:b/>
                <w:bCs/>
                <w:i/>
                <w:iCs/>
                <w:spacing w:val="10"/>
                <w:lang w:val="fr-FR"/>
              </w:rPr>
            </w:pPr>
          </w:p>
        </w:tc>
        <w:tc>
          <w:tcPr>
            <w:tcW w:w="3792" w:type="dxa"/>
            <w:shd w:val="clear" w:color="auto" w:fill="auto"/>
          </w:tcPr>
          <w:p w:rsidR="00BB5E60" w:rsidRDefault="00BB5E60">
            <w:pPr>
              <w:ind w:left="0"/>
              <w:rPr>
                <w:b/>
                <w:bCs/>
                <w:i/>
                <w:iCs/>
                <w:spacing w:val="10"/>
                <w:lang w:val="fr-FR"/>
              </w:rPr>
            </w:pPr>
          </w:p>
        </w:tc>
      </w:tr>
      <w:tr w:rsidR="00BB5E60" w:rsidRPr="00A6441C">
        <w:tc>
          <w:tcPr>
            <w:tcW w:w="949" w:type="dxa"/>
            <w:shd w:val="clear" w:color="auto" w:fill="auto"/>
          </w:tcPr>
          <w:p w:rsidR="00BB5E60" w:rsidRDefault="0050158E">
            <w:pPr>
              <w:ind w:left="0"/>
              <w:rPr>
                <w:b/>
                <w:bCs/>
                <w:i/>
                <w:iCs/>
                <w:spacing w:val="10"/>
              </w:rPr>
            </w:pPr>
            <w:r>
              <w:rPr>
                <w:lang w:val="fr-FR"/>
              </w:rPr>
              <w:t>NO</w:t>
            </w:r>
          </w:p>
        </w:tc>
        <w:tc>
          <w:tcPr>
            <w:tcW w:w="3834" w:type="dxa"/>
            <w:shd w:val="clear" w:color="auto" w:fill="auto"/>
          </w:tcPr>
          <w:p w:rsidR="00BB5E60" w:rsidRDefault="0050158E" w:rsidP="00804572">
            <w:pPr>
              <w:ind w:left="0"/>
              <w:rPr>
                <w:b/>
                <w:bCs/>
                <w:i/>
                <w:iCs/>
                <w:spacing w:val="10"/>
                <w:lang w:val="fr-FR"/>
              </w:rPr>
            </w:pPr>
            <w:r>
              <w:rPr>
                <w:szCs w:val="20"/>
                <w:lang w:val="fr-FR"/>
              </w:rPr>
              <w:t xml:space="preserve">Normally </w:t>
            </w:r>
            <w:r w:rsidR="00804572">
              <w:rPr>
                <w:szCs w:val="20"/>
                <w:lang w:val="fr-FR"/>
              </w:rPr>
              <w:t>o</w:t>
            </w:r>
            <w:r>
              <w:rPr>
                <w:szCs w:val="20"/>
                <w:lang w:val="fr-FR"/>
              </w:rPr>
              <w:t>pen ou normalement ouvert (contact à fermeture)</w:t>
            </w:r>
          </w:p>
        </w:tc>
        <w:tc>
          <w:tcPr>
            <w:tcW w:w="949" w:type="dxa"/>
            <w:shd w:val="clear" w:color="auto" w:fill="auto"/>
          </w:tcPr>
          <w:p w:rsidR="00BB5E60" w:rsidRDefault="00BB5E60">
            <w:pPr>
              <w:ind w:left="0"/>
              <w:rPr>
                <w:b/>
                <w:bCs/>
                <w:i/>
                <w:iCs/>
                <w:spacing w:val="10"/>
                <w:lang w:val="fr-FR"/>
              </w:rPr>
            </w:pPr>
          </w:p>
        </w:tc>
        <w:tc>
          <w:tcPr>
            <w:tcW w:w="3792" w:type="dxa"/>
            <w:shd w:val="clear" w:color="auto" w:fill="auto"/>
          </w:tcPr>
          <w:p w:rsidR="00BB5E60" w:rsidRDefault="00BB5E60">
            <w:pPr>
              <w:ind w:left="0"/>
              <w:rPr>
                <w:b/>
                <w:bCs/>
                <w:i/>
                <w:iCs/>
                <w:spacing w:val="10"/>
                <w:lang w:val="fr-FR"/>
              </w:rPr>
            </w:pPr>
          </w:p>
        </w:tc>
      </w:tr>
    </w:tbl>
    <w:p w:rsidR="00BB5E60" w:rsidRDefault="0050158E">
      <w:pPr>
        <w:pStyle w:val="berschrift1"/>
      </w:pPr>
      <w:bookmarkStart w:id="44" w:name="_Toc442283040"/>
      <w:r>
        <w:rPr>
          <w:b w:val="0"/>
          <w:lang w:val="fr-FR"/>
        </w:rPr>
        <w:br w:type="column"/>
      </w:r>
      <w:bookmarkStart w:id="45" w:name="_Toc450899333"/>
      <w:r>
        <w:rPr>
          <w:bCs/>
          <w:lang w:val="fr-FR"/>
        </w:rPr>
        <w:lastRenderedPageBreak/>
        <w:t>Instruction structurée étape par étape</w:t>
      </w:r>
      <w:bookmarkEnd w:id="44"/>
      <w:bookmarkEnd w:id="45"/>
    </w:p>
    <w:p w:rsidR="00BB5E60" w:rsidRDefault="0050158E">
      <w:pPr>
        <w:rPr>
          <w:lang w:val="fr-FR"/>
        </w:rPr>
      </w:pPr>
      <w:r>
        <w:rPr>
          <w:lang w:val="fr-FR"/>
        </w:rPr>
        <w:t>Vous trouverez ci-après une instruction comment vous pouvez réaliser une étude pratique : Si vous disposez déjà de ces connaissances, consultez directement les étapes numérotées relatives à l’exécution. Autrement, il vous suffit de suivre les étapes de l'instruction illustrées ci-après.</w:t>
      </w:r>
    </w:p>
    <w:p w:rsidR="00BB5E60" w:rsidRDefault="0050158E">
      <w:pPr>
        <w:pStyle w:val="berschrift2"/>
        <w:rPr>
          <w:lang w:val="fr-FR"/>
        </w:rPr>
      </w:pPr>
      <w:bookmarkStart w:id="46" w:name="_Toc442283041"/>
      <w:bookmarkStart w:id="47" w:name="_Toc442088456"/>
      <w:bookmarkStart w:id="48" w:name="_Toc442088364"/>
      <w:bookmarkStart w:id="49" w:name="_Toc441598466"/>
      <w:bookmarkStart w:id="50" w:name="_Toc450899334"/>
      <w:r>
        <w:rPr>
          <w:bCs/>
          <w:lang w:val="fr-FR"/>
        </w:rPr>
        <w:t>Démarrer LOGO!Soft Comfort V8.0 et ajouter un LOGO! 0BA8</w:t>
      </w:r>
      <w:bookmarkEnd w:id="46"/>
      <w:bookmarkEnd w:id="47"/>
      <w:bookmarkEnd w:id="48"/>
      <w:bookmarkEnd w:id="49"/>
      <w:bookmarkEnd w:id="50"/>
    </w:p>
    <w:p w:rsidR="00BB5E60" w:rsidRDefault="0050158E">
      <w:pPr>
        <w:pStyle w:val="SiemensNummerierung2"/>
        <w:rPr>
          <w:lang w:val="fr-FR"/>
        </w:rPr>
      </w:pPr>
      <w:r>
        <w:rPr>
          <w:lang w:val="fr-FR"/>
        </w:rPr>
        <w:t>démarrez le logiciel LOGO!Soft Comfort V8.0.</w:t>
      </w:r>
    </w:p>
    <w:p w:rsidR="00BB5E60" w:rsidRDefault="0050158E">
      <w:pPr>
        <w:autoSpaceDE w:val="0"/>
        <w:autoSpaceDN w:val="0"/>
        <w:adjustRightInd w:val="0"/>
        <w:ind w:left="993"/>
      </w:pPr>
      <w:r>
        <w:rPr>
          <w:noProof/>
          <w:lang w:eastAsia="de-DE" w:bidi="ar-SA"/>
        </w:rPr>
        <w:drawing>
          <wp:inline distT="0" distB="0" distL="0" distR="0" wp14:anchorId="63908C21" wp14:editId="3B5CC580">
            <wp:extent cx="1060450" cy="797560"/>
            <wp:effectExtent l="0" t="0" r="635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60450" cy="797560"/>
                    </a:xfrm>
                    <a:prstGeom prst="rect">
                      <a:avLst/>
                    </a:prstGeom>
                    <a:noFill/>
                    <a:ln>
                      <a:noFill/>
                    </a:ln>
                  </pic:spPr>
                </pic:pic>
              </a:graphicData>
            </a:graphic>
          </wp:inline>
        </w:drawing>
      </w:r>
    </w:p>
    <w:p w:rsidR="00BB5E60" w:rsidRDefault="0050158E">
      <w:pPr>
        <w:pStyle w:val="SiemensNummerierung2"/>
        <w:rPr>
          <w:lang w:val="fr-FR"/>
        </w:rPr>
      </w:pPr>
      <w:r>
        <w:rPr>
          <w:lang w:val="fr-FR"/>
        </w:rPr>
        <w:t>Le logiciel LOGO!Soft Comfort s'ouvre dans le mode diagramme.</w:t>
      </w:r>
    </w:p>
    <w:p w:rsidR="00BB5E60" w:rsidRDefault="0050158E">
      <w:pPr>
        <w:pStyle w:val="SiemensNummerierung2"/>
        <w:numPr>
          <w:ilvl w:val="0"/>
          <w:numId w:val="0"/>
        </w:numPr>
        <w:autoSpaceDE w:val="0"/>
        <w:autoSpaceDN w:val="0"/>
        <w:adjustRightInd w:val="0"/>
        <w:ind w:left="993"/>
      </w:pPr>
      <w:r>
        <w:rPr>
          <w:noProof/>
          <w:lang w:eastAsia="de-DE" w:bidi="ar-SA"/>
        </w:rPr>
        <w:drawing>
          <wp:inline distT="0" distB="0" distL="0" distR="0" wp14:anchorId="71118E79" wp14:editId="4993A308">
            <wp:extent cx="5661660" cy="3971925"/>
            <wp:effectExtent l="0" t="0" r="0" b="9525"/>
            <wp:docPr id="7" name="Image 7" descr="ne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1660" cy="3971925"/>
                    </a:xfrm>
                    <a:prstGeom prst="rect">
                      <a:avLst/>
                    </a:prstGeom>
                    <a:noFill/>
                    <a:ln>
                      <a:noFill/>
                    </a:ln>
                  </pic:spPr>
                </pic:pic>
              </a:graphicData>
            </a:graphic>
          </wp:inline>
        </w:drawing>
      </w:r>
    </w:p>
    <w:p w:rsidR="00BB5E60" w:rsidRDefault="0050158E">
      <w:pPr>
        <w:pStyle w:val="SiemensNummerierung2"/>
        <w:rPr>
          <w:lang w:val="fr-FR"/>
        </w:rPr>
      </w:pPr>
      <w:r>
        <w:rPr>
          <w:lang w:val="fr-FR"/>
        </w:rPr>
        <w:br w:type="page"/>
      </w:r>
      <w:r>
        <w:rPr>
          <w:lang w:val="fr-FR"/>
        </w:rPr>
        <w:lastRenderedPageBreak/>
        <w:t>Cliquez sur l'onglet Projet de réseau.</w:t>
      </w:r>
    </w:p>
    <w:p w:rsidR="00BB5E60" w:rsidRDefault="0050158E">
      <w:pPr>
        <w:autoSpaceDE w:val="0"/>
        <w:autoSpaceDN w:val="0"/>
        <w:adjustRightInd w:val="0"/>
        <w:ind w:left="993"/>
      </w:pPr>
      <w:r>
        <w:rPr>
          <w:noProof/>
          <w:lang w:eastAsia="de-DE" w:bidi="ar-SA"/>
        </w:rPr>
        <w:drawing>
          <wp:inline distT="0" distB="0" distL="0" distR="0" wp14:anchorId="3FE2331D" wp14:editId="63CFA4C4">
            <wp:extent cx="5113020" cy="3628390"/>
            <wp:effectExtent l="0" t="0" r="0" b="0"/>
            <wp:docPr id="8" name="Image 8" descr="ne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u-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3020" cy="3628390"/>
                    </a:xfrm>
                    <a:prstGeom prst="rect">
                      <a:avLst/>
                    </a:prstGeom>
                    <a:noFill/>
                    <a:ln>
                      <a:noFill/>
                    </a:ln>
                  </pic:spPr>
                </pic:pic>
              </a:graphicData>
            </a:graphic>
          </wp:inline>
        </w:drawing>
      </w:r>
    </w:p>
    <w:p w:rsidR="00BB5E60" w:rsidRDefault="0050158E">
      <w:pPr>
        <w:pStyle w:val="SiemensNummerierung2"/>
        <w:rPr>
          <w:lang w:val="fr-FR"/>
        </w:rPr>
      </w:pPr>
      <w:r>
        <w:rPr>
          <w:lang w:val="fr-FR"/>
        </w:rPr>
        <w:t>Dans la vue de réseau, cliquez sur le nouvel appareil.</w:t>
      </w:r>
    </w:p>
    <w:p w:rsidR="00BB5E60" w:rsidRDefault="0050158E">
      <w:pPr>
        <w:pStyle w:val="SiemensNummerierung2"/>
        <w:rPr>
          <w:lang w:val="fr-FR"/>
        </w:rPr>
      </w:pPr>
      <w:r>
        <w:rPr>
          <w:lang w:val="fr-FR"/>
        </w:rPr>
        <w:t>Sélectionnez LOGO! 0BA8 dans la liste d'appareils.</w:t>
      </w:r>
    </w:p>
    <w:p w:rsidR="00BB5E60" w:rsidRDefault="0050158E">
      <w:pPr>
        <w:pStyle w:val="SiemensNummerierung2"/>
        <w:rPr>
          <w:lang w:val="fr-FR"/>
        </w:rPr>
      </w:pPr>
      <w:r>
        <w:rPr>
          <w:lang w:val="fr-FR"/>
        </w:rPr>
        <w:t>Sous Configuration, entrez les paramètres du réseau.</w:t>
      </w:r>
    </w:p>
    <w:p w:rsidR="00BB5E60" w:rsidRDefault="0050158E">
      <w:pPr>
        <w:pStyle w:val="SiemensNummerierung2"/>
        <w:rPr>
          <w:lang w:val="fr-FR"/>
        </w:rPr>
      </w:pPr>
      <w:r>
        <w:rPr>
          <w:lang w:val="fr-FR"/>
        </w:rPr>
        <w:t>Validez en cliquant sur OK.</w:t>
      </w:r>
    </w:p>
    <w:p w:rsidR="00BB5E60" w:rsidRDefault="0050158E">
      <w:pPr>
        <w:autoSpaceDE w:val="0"/>
        <w:autoSpaceDN w:val="0"/>
        <w:adjustRightInd w:val="0"/>
        <w:ind w:left="993"/>
        <w:rPr>
          <w:noProof/>
        </w:rPr>
      </w:pPr>
      <w:r>
        <w:rPr>
          <w:noProof/>
          <w:lang w:eastAsia="de-DE" w:bidi="ar-SA"/>
        </w:rPr>
        <w:drawing>
          <wp:inline distT="0" distB="0" distL="0" distR="0" wp14:anchorId="2FF0ED1D" wp14:editId="48C53951">
            <wp:extent cx="5113020" cy="3620770"/>
            <wp:effectExtent l="0" t="0" r="0" b="0"/>
            <wp:docPr id="9" name="Image 9" descr="ne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u-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13020" cy="3620770"/>
                    </a:xfrm>
                    <a:prstGeom prst="rect">
                      <a:avLst/>
                    </a:prstGeom>
                    <a:noFill/>
                    <a:ln>
                      <a:noFill/>
                    </a:ln>
                  </pic:spPr>
                </pic:pic>
              </a:graphicData>
            </a:graphic>
          </wp:inline>
        </w:drawing>
      </w:r>
    </w:p>
    <w:p w:rsidR="00BB5E60" w:rsidRDefault="0050158E">
      <w:pPr>
        <w:pStyle w:val="berschrift2"/>
      </w:pPr>
      <w:bookmarkStart w:id="51" w:name="_Toc442283042"/>
      <w:bookmarkStart w:id="52" w:name="_Toc442088457"/>
      <w:bookmarkStart w:id="53" w:name="_Toc442088365"/>
      <w:bookmarkStart w:id="54" w:name="_Toc441598467"/>
      <w:r>
        <w:rPr>
          <w:b w:val="0"/>
          <w:lang w:val="fr-FR"/>
        </w:rPr>
        <w:br w:type="page"/>
      </w:r>
      <w:bookmarkStart w:id="55" w:name="_Toc450899335"/>
      <w:r>
        <w:rPr>
          <w:bCs/>
          <w:lang w:val="fr-FR"/>
        </w:rPr>
        <w:lastRenderedPageBreak/>
        <w:t>Paramètres du LOGO! 0BA8</w:t>
      </w:r>
      <w:bookmarkEnd w:id="51"/>
      <w:bookmarkEnd w:id="52"/>
      <w:bookmarkEnd w:id="53"/>
      <w:bookmarkEnd w:id="54"/>
      <w:bookmarkEnd w:id="55"/>
    </w:p>
    <w:p w:rsidR="00BB5E60" w:rsidRDefault="0050158E">
      <w:pPr>
        <w:pStyle w:val="SiemensNummerierung2"/>
        <w:rPr>
          <w:lang w:val="fr-FR"/>
        </w:rPr>
      </w:pPr>
      <w:r>
        <w:rPr>
          <w:lang w:val="fr-FR"/>
        </w:rPr>
        <w:t>Double-cliquez sur Paramètres pour ouvrir les paramètres LOGO!.</w:t>
      </w:r>
    </w:p>
    <w:p w:rsidR="00BB5E60" w:rsidRDefault="0050158E">
      <w:pPr>
        <w:pStyle w:val="SiemensNummerierung2"/>
        <w:numPr>
          <w:ilvl w:val="0"/>
          <w:numId w:val="0"/>
        </w:numPr>
        <w:ind w:left="993"/>
      </w:pPr>
      <w:r>
        <w:rPr>
          <w:noProof/>
          <w:lang w:eastAsia="de-DE" w:bidi="ar-SA"/>
        </w:rPr>
        <w:drawing>
          <wp:inline distT="0" distB="0" distL="0" distR="0" wp14:anchorId="5134B2B7" wp14:editId="6DB8EB99">
            <wp:extent cx="5318125" cy="3759835"/>
            <wp:effectExtent l="0" t="0" r="0" b="0"/>
            <wp:docPr id="10" name="Image 10" descr="ne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u-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18125" cy="3759835"/>
                    </a:xfrm>
                    <a:prstGeom prst="rect">
                      <a:avLst/>
                    </a:prstGeom>
                    <a:noFill/>
                    <a:ln>
                      <a:noFill/>
                    </a:ln>
                  </pic:spPr>
                </pic:pic>
              </a:graphicData>
            </a:graphic>
          </wp:inline>
        </w:drawing>
      </w:r>
    </w:p>
    <w:p w:rsidR="00BB5E60" w:rsidRDefault="0050158E">
      <w:pPr>
        <w:pStyle w:val="SiemensNummerierung2"/>
        <w:rPr>
          <w:lang w:val="fr-FR"/>
        </w:rPr>
      </w:pPr>
      <w:r>
        <w:rPr>
          <w:lang w:val="fr-FR"/>
        </w:rPr>
        <w:t>Cette boîte de dialogue permet de modifier l'ensemble des paramètres hors/en ligne du LOGO! 0BA8.</w:t>
      </w:r>
    </w:p>
    <w:p w:rsidR="00BB5E60" w:rsidRDefault="0050158E">
      <w:pPr>
        <w:autoSpaceDE w:val="0"/>
        <w:autoSpaceDN w:val="0"/>
        <w:adjustRightInd w:val="0"/>
        <w:ind w:left="1418"/>
        <w:rPr>
          <w:noProof/>
        </w:rPr>
      </w:pPr>
      <w:r>
        <w:rPr>
          <w:noProof/>
          <w:lang w:eastAsia="de-DE" w:bidi="ar-SA"/>
        </w:rPr>
        <w:drawing>
          <wp:inline distT="0" distB="0" distL="0" distR="0" wp14:anchorId="6A33339B" wp14:editId="494FB838">
            <wp:extent cx="4323080" cy="3576955"/>
            <wp:effectExtent l="0" t="0" r="1270" b="4445"/>
            <wp:docPr id="11" name="Image 11" descr="ne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u-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3080" cy="3576955"/>
                    </a:xfrm>
                    <a:prstGeom prst="rect">
                      <a:avLst/>
                    </a:prstGeom>
                    <a:noFill/>
                    <a:ln>
                      <a:noFill/>
                    </a:ln>
                  </pic:spPr>
                </pic:pic>
              </a:graphicData>
            </a:graphic>
          </wp:inline>
        </w:drawing>
      </w:r>
    </w:p>
    <w:p w:rsidR="00BB5E60" w:rsidRDefault="0050158E">
      <w:pPr>
        <w:pStyle w:val="SiemensNummerierung2"/>
        <w:rPr>
          <w:lang w:val="fr-FR"/>
        </w:rPr>
      </w:pPr>
      <w:r>
        <w:rPr>
          <w:noProof/>
          <w:lang w:val="fr-FR"/>
        </w:rPr>
        <w:br w:type="page"/>
      </w:r>
      <w:r>
        <w:rPr>
          <w:lang w:val="fr-FR"/>
        </w:rPr>
        <w:lastRenderedPageBreak/>
        <w:t>Paramètres des E/S (I/O) pour la configuration des voies analogiques.</w:t>
      </w:r>
    </w:p>
    <w:p w:rsidR="00BB5E60" w:rsidRDefault="0050158E">
      <w:pPr>
        <w:autoSpaceDE w:val="0"/>
        <w:autoSpaceDN w:val="0"/>
        <w:adjustRightInd w:val="0"/>
        <w:ind w:left="1418"/>
      </w:pPr>
      <w:r>
        <w:rPr>
          <w:noProof/>
          <w:lang w:eastAsia="de-DE" w:bidi="ar-SA"/>
        </w:rPr>
        <w:drawing>
          <wp:inline distT="0" distB="0" distL="0" distR="0" wp14:anchorId="125B204D" wp14:editId="4CF2E949">
            <wp:extent cx="4491355" cy="4104005"/>
            <wp:effectExtent l="0" t="0" r="4445" b="0"/>
            <wp:docPr id="12" name="Image 12"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u-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91355" cy="4104005"/>
                    </a:xfrm>
                    <a:prstGeom prst="rect">
                      <a:avLst/>
                    </a:prstGeom>
                    <a:noFill/>
                    <a:ln>
                      <a:noFill/>
                    </a:ln>
                  </pic:spPr>
                </pic:pic>
              </a:graphicData>
            </a:graphic>
          </wp:inline>
        </w:drawing>
      </w:r>
    </w:p>
    <w:p w:rsidR="00BB5E60" w:rsidRDefault="0050158E">
      <w:pPr>
        <w:pStyle w:val="SiemensNummerierung2"/>
        <w:rPr>
          <w:lang w:val="fr-FR"/>
        </w:rPr>
      </w:pPr>
      <w:r>
        <w:rPr>
          <w:lang w:val="fr-FR"/>
        </w:rPr>
        <w:t>Noms des E/S (I/O) pour la désignation des entrées et des sorties</w:t>
      </w:r>
    </w:p>
    <w:p w:rsidR="00BB5E60" w:rsidRDefault="0050158E">
      <w:pPr>
        <w:autoSpaceDE w:val="0"/>
        <w:autoSpaceDN w:val="0"/>
        <w:adjustRightInd w:val="0"/>
        <w:ind w:left="1418"/>
      </w:pPr>
      <w:r>
        <w:rPr>
          <w:noProof/>
          <w:lang w:eastAsia="de-DE" w:bidi="ar-SA"/>
        </w:rPr>
        <w:drawing>
          <wp:inline distT="0" distB="0" distL="0" distR="0" wp14:anchorId="1DEC8205" wp14:editId="1544ADE5">
            <wp:extent cx="4491355" cy="3489325"/>
            <wp:effectExtent l="0" t="0" r="4445" b="0"/>
            <wp:docPr id="13" name="Image 13" descr="ne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u-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91355" cy="3489325"/>
                    </a:xfrm>
                    <a:prstGeom prst="rect">
                      <a:avLst/>
                    </a:prstGeom>
                    <a:noFill/>
                    <a:ln>
                      <a:noFill/>
                    </a:ln>
                  </pic:spPr>
                </pic:pic>
              </a:graphicData>
            </a:graphic>
          </wp:inline>
        </w:drawing>
      </w:r>
    </w:p>
    <w:p w:rsidR="00BB5E60" w:rsidRDefault="0050158E">
      <w:pPr>
        <w:pStyle w:val="SiemensNummerierung2"/>
        <w:rPr>
          <w:lang w:val="fr-FR"/>
        </w:rPr>
      </w:pPr>
      <w:r>
        <w:rPr>
          <w:lang w:val="fr-FR"/>
        </w:rPr>
        <w:t>Fermez la fenêtre des paramètres LOGO! en cliquant sur OK.</w:t>
      </w:r>
    </w:p>
    <w:p w:rsidR="00BB5E60" w:rsidRDefault="0050158E">
      <w:pPr>
        <w:pStyle w:val="berschrift2"/>
      </w:pPr>
      <w:r>
        <w:rPr>
          <w:b w:val="0"/>
          <w:lang w:val="fr-FR"/>
        </w:rPr>
        <w:br w:type="page"/>
      </w:r>
      <w:bookmarkStart w:id="56" w:name="_Toc442283043"/>
      <w:bookmarkStart w:id="57" w:name="_Toc442088458"/>
      <w:bookmarkStart w:id="58" w:name="_Toc442088366"/>
      <w:bookmarkStart w:id="59" w:name="_Toc441598468"/>
      <w:bookmarkStart w:id="60" w:name="_Toc450899336"/>
      <w:r>
        <w:rPr>
          <w:bCs/>
          <w:lang w:val="fr-FR"/>
        </w:rPr>
        <w:lastRenderedPageBreak/>
        <w:t>Entrer les noms des raccordements</w:t>
      </w:r>
      <w:bookmarkEnd w:id="56"/>
      <w:bookmarkEnd w:id="57"/>
      <w:bookmarkEnd w:id="58"/>
      <w:bookmarkEnd w:id="59"/>
      <w:bookmarkEnd w:id="60"/>
    </w:p>
    <w:p w:rsidR="00BB5E60" w:rsidRDefault="0050158E">
      <w:pPr>
        <w:pStyle w:val="SiemensNummerierung2"/>
        <w:spacing w:after="0"/>
        <w:ind w:left="1633" w:hanging="357"/>
        <w:rPr>
          <w:lang w:val="fr-FR"/>
        </w:rPr>
      </w:pPr>
      <w:r>
        <w:rPr>
          <w:lang w:val="fr-FR"/>
        </w:rPr>
        <w:t xml:space="preserve">La fenêtre des noms des E/S (I/O) (noms des raccordements) peut également </w:t>
      </w:r>
      <w:r w:rsidR="003968FC">
        <w:rPr>
          <w:lang w:val="fr-FR"/>
        </w:rPr>
        <w:br/>
      </w:r>
      <w:r>
        <w:rPr>
          <w:lang w:val="fr-FR"/>
        </w:rPr>
        <w:t xml:space="preserve">s'ouvrir à l'aide du </w:t>
      </w:r>
      <w:r>
        <w:rPr>
          <w:b/>
          <w:bCs/>
          <w:lang w:val="fr-FR"/>
        </w:rPr>
        <w:t>menu Editer</w:t>
      </w:r>
      <w:r>
        <w:rPr>
          <w:lang w:val="fr-FR"/>
        </w:rPr>
        <w:t>.</w:t>
      </w:r>
    </w:p>
    <w:p w:rsidR="00BB5E60" w:rsidRPr="00CE598F" w:rsidRDefault="0050158E">
      <w:pPr>
        <w:autoSpaceDE w:val="0"/>
        <w:autoSpaceDN w:val="0"/>
        <w:adjustRightInd w:val="0"/>
        <w:spacing w:after="0"/>
        <w:ind w:left="993"/>
        <w:rPr>
          <w:lang w:val="fr-FR"/>
        </w:rPr>
      </w:pPr>
      <w:r>
        <w:rPr>
          <w:noProof/>
          <w:lang w:eastAsia="de-DE" w:bidi="ar-SA"/>
        </w:rPr>
        <w:drawing>
          <wp:inline distT="0" distB="0" distL="0" distR="0" wp14:anchorId="5B1AB7B0" wp14:editId="2B05B0E2">
            <wp:extent cx="4718050" cy="3694430"/>
            <wp:effectExtent l="0" t="0" r="6350" b="1270"/>
            <wp:docPr id="14" name="Image 14" descr="ne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u-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18050" cy="3694430"/>
                    </a:xfrm>
                    <a:prstGeom prst="rect">
                      <a:avLst/>
                    </a:prstGeom>
                    <a:noFill/>
                    <a:ln>
                      <a:noFill/>
                    </a:ln>
                  </pic:spPr>
                </pic:pic>
              </a:graphicData>
            </a:graphic>
          </wp:inline>
        </w:drawing>
      </w:r>
      <w:r>
        <w:rPr>
          <w:lang w:val="fr-FR"/>
        </w:rPr>
        <w:t xml:space="preserve"> </w:t>
      </w:r>
    </w:p>
    <w:p w:rsidR="00BB5E60" w:rsidRDefault="0050158E">
      <w:pPr>
        <w:pStyle w:val="SiemensNummerierung2"/>
        <w:spacing w:after="0"/>
        <w:rPr>
          <w:lang w:val="fr-FR"/>
        </w:rPr>
      </w:pPr>
      <w:r>
        <w:rPr>
          <w:lang w:val="fr-FR"/>
        </w:rPr>
        <w:t>Saisissez les noms des éléments de la commande du portail, puis fermez la fenêtre en cliquant sur OK.</w:t>
      </w:r>
    </w:p>
    <w:p w:rsidR="00BB5E60" w:rsidRPr="00CE598F" w:rsidRDefault="0050158E">
      <w:pPr>
        <w:autoSpaceDE w:val="0"/>
        <w:autoSpaceDN w:val="0"/>
        <w:adjustRightInd w:val="0"/>
        <w:spacing w:before="0" w:after="0"/>
        <w:ind w:left="992"/>
        <w:rPr>
          <w:lang w:val="fr-FR"/>
        </w:rPr>
      </w:pPr>
      <w:r>
        <w:rPr>
          <w:noProof/>
          <w:lang w:eastAsia="de-DE" w:bidi="ar-SA"/>
        </w:rPr>
        <w:drawing>
          <wp:inline distT="0" distB="0" distL="0" distR="0" wp14:anchorId="576D36F9" wp14:editId="13E2DE1A">
            <wp:extent cx="4718050" cy="3818255"/>
            <wp:effectExtent l="0" t="0" r="6350" b="0"/>
            <wp:docPr id="15" name="Image 15" descr="ne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u-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18050" cy="3818255"/>
                    </a:xfrm>
                    <a:prstGeom prst="rect">
                      <a:avLst/>
                    </a:prstGeom>
                    <a:noFill/>
                    <a:ln>
                      <a:noFill/>
                    </a:ln>
                  </pic:spPr>
                </pic:pic>
              </a:graphicData>
            </a:graphic>
          </wp:inline>
        </w:drawing>
      </w:r>
    </w:p>
    <w:p w:rsidR="00BB5E60" w:rsidRDefault="0050158E">
      <w:pPr>
        <w:pStyle w:val="berschrift2"/>
        <w:rPr>
          <w:lang w:val="fr-FR"/>
        </w:rPr>
      </w:pPr>
      <w:bookmarkStart w:id="61" w:name="_Toc442283044"/>
      <w:bookmarkStart w:id="62" w:name="_Toc442088459"/>
      <w:bookmarkStart w:id="63" w:name="_Toc442088367"/>
      <w:bookmarkStart w:id="64" w:name="_Toc441598469"/>
      <w:bookmarkStart w:id="65" w:name="_Toc450899337"/>
      <w:r>
        <w:rPr>
          <w:bCs/>
          <w:lang w:val="fr-FR"/>
        </w:rPr>
        <w:lastRenderedPageBreak/>
        <w:t>Entrer le programme dans l'éditeur de diagramme</w:t>
      </w:r>
      <w:bookmarkEnd w:id="61"/>
      <w:bookmarkEnd w:id="62"/>
      <w:bookmarkEnd w:id="63"/>
      <w:bookmarkEnd w:id="64"/>
      <w:bookmarkEnd w:id="65"/>
    </w:p>
    <w:p w:rsidR="00BB5E60" w:rsidRDefault="0050158E">
      <w:pPr>
        <w:pStyle w:val="berschrift3"/>
        <w:rPr>
          <w:i w:val="0"/>
        </w:rPr>
      </w:pPr>
      <w:bookmarkStart w:id="66" w:name="_Toc442283045"/>
      <w:bookmarkStart w:id="67" w:name="_Toc450899338"/>
      <w:r>
        <w:rPr>
          <w:bCs/>
          <w:i w:val="0"/>
          <w:iCs w:val="0"/>
          <w:lang w:val="fr-FR"/>
        </w:rPr>
        <w:t>Ajouter des blocs</w:t>
      </w:r>
      <w:bookmarkEnd w:id="66"/>
      <w:bookmarkEnd w:id="67"/>
    </w:p>
    <w:p w:rsidR="00BB5E60" w:rsidRDefault="0050158E">
      <w:pPr>
        <w:pStyle w:val="SiemensNummerierung2"/>
        <w:rPr>
          <w:lang w:val="fr-FR"/>
        </w:rPr>
      </w:pPr>
      <w:r>
        <w:rPr>
          <w:lang w:val="fr-FR"/>
        </w:rPr>
        <w:t>Réduisez la vue de réseau. Modifiez, en utilisant la fonction Renommer (clic droit), le nom du diagramme à : Commande du portail.</w:t>
      </w:r>
    </w:p>
    <w:p w:rsidR="00BB5E60" w:rsidRDefault="0050158E">
      <w:pPr>
        <w:autoSpaceDE w:val="0"/>
        <w:autoSpaceDN w:val="0"/>
        <w:adjustRightInd w:val="0"/>
        <w:ind w:left="993"/>
        <w:rPr>
          <w:noProof/>
        </w:rPr>
      </w:pPr>
      <w:r>
        <w:rPr>
          <w:noProof/>
          <w:lang w:eastAsia="de-DE" w:bidi="ar-SA"/>
        </w:rPr>
        <w:drawing>
          <wp:inline distT="0" distB="0" distL="0" distR="0" wp14:anchorId="799BF8CF" wp14:editId="6FA50F63">
            <wp:extent cx="5596255" cy="2179955"/>
            <wp:effectExtent l="0" t="0" r="4445" b="0"/>
            <wp:docPr id="16" name="Image 16" descr="ne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u-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6255" cy="2179955"/>
                    </a:xfrm>
                    <a:prstGeom prst="rect">
                      <a:avLst/>
                    </a:prstGeom>
                    <a:noFill/>
                    <a:ln>
                      <a:noFill/>
                    </a:ln>
                  </pic:spPr>
                </pic:pic>
              </a:graphicData>
            </a:graphic>
          </wp:inline>
        </w:drawing>
      </w:r>
    </w:p>
    <w:p w:rsidR="00BB5E60" w:rsidRDefault="0050158E">
      <w:pPr>
        <w:pStyle w:val="SiemensNummerierung2"/>
        <w:rPr>
          <w:lang w:val="fr-FR"/>
        </w:rPr>
      </w:pPr>
      <w:r>
        <w:rPr>
          <w:lang w:val="fr-FR"/>
        </w:rPr>
        <w:t xml:space="preserve">Tirez maintenant 7 entrées sur l'interface de programmation et placez ces entrées de haut en bas dans l'ordre suivant </w:t>
      </w:r>
      <w:r>
        <w:rPr>
          <w:b/>
          <w:bCs/>
          <w:lang w:val="fr-FR"/>
        </w:rPr>
        <w:t>I1, I3, I5, I2, I4, I6</w:t>
      </w:r>
      <w:r>
        <w:rPr>
          <w:lang w:val="fr-FR"/>
        </w:rPr>
        <w:t xml:space="preserve"> et</w:t>
      </w:r>
      <w:r>
        <w:rPr>
          <w:b/>
          <w:bCs/>
          <w:lang w:val="fr-FR"/>
        </w:rPr>
        <w:t xml:space="preserve"> I7</w:t>
      </w:r>
      <w:r>
        <w:rPr>
          <w:lang w:val="fr-FR"/>
        </w:rPr>
        <w:t>.</w:t>
      </w:r>
    </w:p>
    <w:p w:rsidR="00BB5E60" w:rsidRDefault="0050158E">
      <w:pPr>
        <w:autoSpaceDE w:val="0"/>
        <w:autoSpaceDN w:val="0"/>
        <w:adjustRightInd w:val="0"/>
        <w:ind w:left="993"/>
      </w:pPr>
      <w:r>
        <w:rPr>
          <w:noProof/>
          <w:lang w:eastAsia="de-DE" w:bidi="ar-SA"/>
        </w:rPr>
        <mc:AlternateContent>
          <mc:Choice Requires="wps">
            <w:drawing>
              <wp:anchor distT="0" distB="0" distL="114300" distR="114300" simplePos="0" relativeHeight="251653120" behindDoc="0" locked="0" layoutInCell="1" allowOverlap="1" wp14:anchorId="2A4C4247" wp14:editId="4A975444">
                <wp:simplePos x="0" y="0"/>
                <wp:positionH relativeFrom="column">
                  <wp:posOffset>1283970</wp:posOffset>
                </wp:positionH>
                <wp:positionV relativeFrom="paragraph">
                  <wp:posOffset>1905635</wp:posOffset>
                </wp:positionV>
                <wp:extent cx="692150" cy="850265"/>
                <wp:effectExtent l="0" t="38100" r="50800" b="26035"/>
                <wp:wrapNone/>
                <wp:docPr id="120" name="AutoShape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2150" cy="850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40" o:spid="_x0000_s1026" type="#_x0000_t32" style="position:absolute;margin-left:101.1pt;margin-top:150.05pt;width:54.5pt;height:66.9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">
                <v:stroke endarrow="block"/>
              </v:shape>
            </w:pict>
          </mc:Fallback>
        </mc:AlternateContent>
      </w:r>
      <w:r>
        <w:rPr>
          <w:noProof/>
          <w:lang w:eastAsia="de-DE" w:bidi="ar-SA"/>
        </w:rPr>
        <w:drawing>
          <wp:inline distT="0" distB="0" distL="0" distR="0" wp14:anchorId="2A889091" wp14:editId="541ED8AD">
            <wp:extent cx="5617845" cy="4608830"/>
            <wp:effectExtent l="0" t="0" r="1905" b="1270"/>
            <wp:docPr id="17" name="Image 17" descr="neu-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u-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7845" cy="4608830"/>
                    </a:xfrm>
                    <a:prstGeom prst="rect">
                      <a:avLst/>
                    </a:prstGeom>
                    <a:noFill/>
                    <a:ln>
                      <a:noFill/>
                    </a:ln>
                  </pic:spPr>
                </pic:pic>
              </a:graphicData>
            </a:graphic>
          </wp:inline>
        </w:drawing>
      </w:r>
    </w:p>
    <w:p w:rsidR="00BB5E60" w:rsidRDefault="0050158E">
      <w:pPr>
        <w:pStyle w:val="berschrift3"/>
        <w:rPr>
          <w:i w:val="0"/>
        </w:rPr>
      </w:pPr>
      <w:r>
        <w:rPr>
          <w:b w:val="0"/>
          <w:i w:val="0"/>
          <w:iCs w:val="0"/>
          <w:lang w:val="fr-FR"/>
        </w:rPr>
        <w:br w:type="page"/>
      </w:r>
      <w:bookmarkStart w:id="68" w:name="_Toc442283046"/>
      <w:bookmarkStart w:id="69" w:name="_Toc450899339"/>
      <w:r>
        <w:rPr>
          <w:bCs/>
          <w:i w:val="0"/>
          <w:iCs w:val="0"/>
          <w:lang w:val="fr-FR"/>
        </w:rPr>
        <w:lastRenderedPageBreak/>
        <w:t>Aligner des blocs</w:t>
      </w:r>
      <w:bookmarkEnd w:id="68"/>
      <w:bookmarkEnd w:id="69"/>
    </w:p>
    <w:p w:rsidR="00BB5E60" w:rsidRDefault="0050158E">
      <w:pPr>
        <w:pStyle w:val="SiemensNummerierung2"/>
        <w:rPr>
          <w:lang w:val="fr-FR"/>
        </w:rPr>
      </w:pPr>
      <w:r>
        <w:rPr>
          <w:lang w:val="fr-FR"/>
        </w:rPr>
        <w:t xml:space="preserve">Sélectionnez les entrées ajoutées en utilisant la combinaison touche </w:t>
      </w:r>
      <w:r>
        <w:rPr>
          <w:b/>
          <w:bCs/>
          <w:lang w:val="fr-FR"/>
        </w:rPr>
        <w:t>Ctrl+clic gauche</w:t>
      </w:r>
      <w:r>
        <w:rPr>
          <w:lang w:val="fr-FR"/>
        </w:rPr>
        <w:t>.</w:t>
      </w:r>
    </w:p>
    <w:p w:rsidR="00BB5E60" w:rsidRDefault="0050158E">
      <w:pPr>
        <w:pStyle w:val="SiemensNummerierung2"/>
        <w:rPr>
          <w:lang w:val="fr-FR"/>
        </w:rPr>
      </w:pPr>
      <w:r>
        <w:rPr>
          <w:lang w:val="fr-FR"/>
        </w:rPr>
        <w:t xml:space="preserve">Cliquez sur le bouton </w:t>
      </w:r>
      <w:r>
        <w:rPr>
          <w:b/>
          <w:bCs/>
          <w:lang w:val="fr-FR"/>
        </w:rPr>
        <w:t>Alignement vertical</w:t>
      </w:r>
      <w:r>
        <w:rPr>
          <w:lang w:val="fr-FR"/>
        </w:rPr>
        <w:t>.</w:t>
      </w:r>
    </w:p>
    <w:p w:rsidR="00BB5E60" w:rsidRDefault="0050158E">
      <w:pPr>
        <w:autoSpaceDE w:val="0"/>
        <w:autoSpaceDN w:val="0"/>
        <w:adjustRightInd w:val="0"/>
        <w:ind w:left="993"/>
      </w:pPr>
      <w:r>
        <w:rPr>
          <w:noProof/>
          <w:lang w:eastAsia="de-DE" w:bidi="ar-SA"/>
        </w:rPr>
        <mc:AlternateContent>
          <mc:Choice Requires="wps">
            <w:drawing>
              <wp:anchor distT="0" distB="0" distL="114300" distR="114300" simplePos="0" relativeHeight="251654144" behindDoc="0" locked="0" layoutInCell="1" allowOverlap="1" wp14:anchorId="3E6B420F" wp14:editId="33D211CA">
                <wp:simplePos x="0" y="0"/>
                <wp:positionH relativeFrom="column">
                  <wp:posOffset>1855470</wp:posOffset>
                </wp:positionH>
                <wp:positionV relativeFrom="paragraph">
                  <wp:posOffset>386715</wp:posOffset>
                </wp:positionV>
                <wp:extent cx="882015" cy="660400"/>
                <wp:effectExtent l="38100" t="38100" r="32385" b="25400"/>
                <wp:wrapNone/>
                <wp:docPr id="119" name="AutoShape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2015" cy="660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1" o:spid="_x0000_s1026" type="#_x0000_t32" style="position:absolute;margin-left:146.1pt;margin-top:30.45pt;width:69.45pt;height:52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">
                <v:stroke endarrow="block"/>
              </v:shape>
            </w:pict>
          </mc:Fallback>
        </mc:AlternateContent>
      </w:r>
      <w:r>
        <w:rPr>
          <w:noProof/>
          <w:lang w:eastAsia="de-DE" w:bidi="ar-SA"/>
        </w:rPr>
        <w:drawing>
          <wp:inline distT="0" distB="0" distL="0" distR="0" wp14:anchorId="1D015225" wp14:editId="56B90E29">
            <wp:extent cx="2385060" cy="5442585"/>
            <wp:effectExtent l="0" t="0" r="0" b="5715"/>
            <wp:docPr id="18" name="Image 18" descr="neu-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u-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5060" cy="5442585"/>
                    </a:xfrm>
                    <a:prstGeom prst="rect">
                      <a:avLst/>
                    </a:prstGeom>
                    <a:noFill/>
                    <a:ln>
                      <a:noFill/>
                    </a:ln>
                  </pic:spPr>
                </pic:pic>
              </a:graphicData>
            </a:graphic>
          </wp:inline>
        </w:drawing>
      </w:r>
      <w:r>
        <w:rPr>
          <w:lang w:val="fr-FR"/>
        </w:rPr>
        <w:t xml:space="preserve">  </w:t>
      </w:r>
      <w:r>
        <w:rPr>
          <w:lang w:val="fr-FR"/>
        </w:rPr>
        <w:tab/>
        <w:t xml:space="preserve">  </w:t>
      </w:r>
      <w:r>
        <w:rPr>
          <w:noProof/>
          <w:lang w:eastAsia="de-DE" w:bidi="ar-SA"/>
        </w:rPr>
        <w:drawing>
          <wp:inline distT="0" distB="0" distL="0" distR="0" wp14:anchorId="146127FE" wp14:editId="6E4800BB">
            <wp:extent cx="2377440" cy="5442585"/>
            <wp:effectExtent l="0" t="0" r="3810" b="5715"/>
            <wp:docPr id="19" name="Image 19" descr="neu-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u-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7440" cy="5442585"/>
                    </a:xfrm>
                    <a:prstGeom prst="rect">
                      <a:avLst/>
                    </a:prstGeom>
                    <a:noFill/>
                    <a:ln>
                      <a:noFill/>
                    </a:ln>
                  </pic:spPr>
                </pic:pic>
              </a:graphicData>
            </a:graphic>
          </wp:inline>
        </w:drawing>
      </w:r>
    </w:p>
    <w:p w:rsidR="00BB5E60" w:rsidRDefault="0050158E">
      <w:pPr>
        <w:pStyle w:val="SiemensNummerierung2"/>
        <w:rPr>
          <w:lang w:val="fr-FR"/>
        </w:rPr>
      </w:pPr>
      <w:r>
        <w:rPr>
          <w:lang w:val="fr-FR"/>
        </w:rPr>
        <w:br w:type="page"/>
      </w:r>
      <w:r>
        <w:rPr>
          <w:lang w:val="fr-FR"/>
        </w:rPr>
        <w:lastRenderedPageBreak/>
        <w:t xml:space="preserve">Cliquez sur le bouton </w:t>
      </w:r>
      <w:r>
        <w:rPr>
          <w:b/>
          <w:bCs/>
          <w:lang w:val="fr-FR"/>
        </w:rPr>
        <w:t>Répartir l'espace verticalement</w:t>
      </w:r>
      <w:r>
        <w:rPr>
          <w:lang w:val="fr-FR"/>
        </w:rPr>
        <w:t xml:space="preserve"> et entrez la valeur </w:t>
      </w:r>
      <w:r>
        <w:rPr>
          <w:b/>
          <w:bCs/>
          <w:lang w:val="fr-FR"/>
        </w:rPr>
        <w:t>50</w:t>
      </w:r>
      <w:r>
        <w:rPr>
          <w:lang w:val="fr-FR"/>
        </w:rPr>
        <w:t xml:space="preserve"> pour l'écart.</w:t>
      </w:r>
    </w:p>
    <w:p w:rsidR="00BB5E60" w:rsidRDefault="0050158E">
      <w:pPr>
        <w:pStyle w:val="SiemensNummerierung2"/>
        <w:rPr>
          <w:lang w:val="fr-FR"/>
        </w:rPr>
      </w:pPr>
      <w:r>
        <w:rPr>
          <w:lang w:val="fr-FR"/>
        </w:rPr>
        <w:t xml:space="preserve">Confirmez en cliquant sur </w:t>
      </w:r>
      <w:r>
        <w:rPr>
          <w:b/>
          <w:bCs/>
          <w:lang w:val="fr-FR"/>
        </w:rPr>
        <w:t>OK</w:t>
      </w:r>
      <w:r>
        <w:rPr>
          <w:lang w:val="fr-FR"/>
        </w:rPr>
        <w:t>.</w:t>
      </w:r>
    </w:p>
    <w:p w:rsidR="00BB5E60" w:rsidRDefault="0050158E">
      <w:pPr>
        <w:autoSpaceDE w:val="0"/>
        <w:autoSpaceDN w:val="0"/>
        <w:adjustRightInd w:val="0"/>
        <w:ind w:left="993"/>
      </w:pPr>
      <w:r>
        <w:rPr>
          <w:noProof/>
          <w:lang w:eastAsia="de-DE" w:bidi="ar-SA"/>
        </w:rPr>
        <mc:AlternateContent>
          <mc:Choice Requires="wps">
            <w:drawing>
              <wp:anchor distT="0" distB="0" distL="114300" distR="114300" simplePos="0" relativeHeight="251655168" behindDoc="0" locked="0" layoutInCell="1" allowOverlap="1" wp14:anchorId="5B50EE62" wp14:editId="4AD60762">
                <wp:simplePos x="0" y="0"/>
                <wp:positionH relativeFrom="column">
                  <wp:posOffset>2121535</wp:posOffset>
                </wp:positionH>
                <wp:positionV relativeFrom="paragraph">
                  <wp:posOffset>316865</wp:posOffset>
                </wp:positionV>
                <wp:extent cx="810895" cy="461645"/>
                <wp:effectExtent l="38100" t="38100" r="27305" b="33655"/>
                <wp:wrapNone/>
                <wp:docPr id="118"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0895" cy="461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2" o:spid="_x0000_s1026" type="#_x0000_t32" style="position:absolute;margin-left:167.05pt;margin-top:24.95pt;width:63.85pt;height:36.35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">
                <v:stroke endarrow="block"/>
              </v:shape>
            </w:pict>
          </mc:Fallback>
        </mc:AlternateContent>
      </w:r>
      <w:r>
        <w:rPr>
          <w:noProof/>
          <w:lang w:eastAsia="de-DE" w:bidi="ar-SA"/>
        </w:rPr>
        <w:drawing>
          <wp:inline distT="0" distB="0" distL="0" distR="0" wp14:anchorId="0FE61604" wp14:editId="08E76203">
            <wp:extent cx="5654675" cy="5837555"/>
            <wp:effectExtent l="0" t="0" r="3175" b="0"/>
            <wp:docPr id="20" name="Image 20" descr="neu-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u-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54675" cy="5837555"/>
                    </a:xfrm>
                    <a:prstGeom prst="rect">
                      <a:avLst/>
                    </a:prstGeom>
                    <a:noFill/>
                    <a:ln>
                      <a:noFill/>
                    </a:ln>
                  </pic:spPr>
                </pic:pic>
              </a:graphicData>
            </a:graphic>
          </wp:inline>
        </w:drawing>
      </w:r>
    </w:p>
    <w:p w:rsidR="00BB5E60" w:rsidRDefault="00BB5E60">
      <w:pPr>
        <w:autoSpaceDE w:val="0"/>
        <w:autoSpaceDN w:val="0"/>
        <w:adjustRightInd w:val="0"/>
        <w:ind w:left="993"/>
      </w:pPr>
    </w:p>
    <w:p w:rsidR="00BB5E60" w:rsidRDefault="0050158E">
      <w:pPr>
        <w:pStyle w:val="SiemensNummerierung2"/>
        <w:rPr>
          <w:lang w:val="fr-FR"/>
        </w:rPr>
      </w:pPr>
      <w:r>
        <w:rPr>
          <w:lang w:val="fr-FR"/>
        </w:rPr>
        <w:br w:type="page"/>
      </w:r>
      <w:r>
        <w:rPr>
          <w:lang w:val="fr-FR"/>
        </w:rPr>
        <w:lastRenderedPageBreak/>
        <w:t xml:space="preserve">Tirez les sorties </w:t>
      </w:r>
      <w:r>
        <w:rPr>
          <w:b/>
          <w:bCs/>
          <w:lang w:val="fr-FR"/>
        </w:rPr>
        <w:t>Q1, Q2 et Q3</w:t>
      </w:r>
      <w:r>
        <w:rPr>
          <w:lang w:val="fr-FR"/>
        </w:rPr>
        <w:t xml:space="preserve"> sur l'interface de programmation.</w:t>
      </w:r>
    </w:p>
    <w:p w:rsidR="00BB5E60" w:rsidRDefault="0050158E">
      <w:pPr>
        <w:pStyle w:val="SiemensNummerierung2"/>
        <w:rPr>
          <w:lang w:val="fr-FR"/>
        </w:rPr>
      </w:pPr>
      <w:r>
        <w:rPr>
          <w:lang w:val="fr-FR"/>
        </w:rPr>
        <w:t xml:space="preserve">Sélectionnez les sorties ajoutées en utilisant la combinaison touche </w:t>
      </w:r>
      <w:r>
        <w:rPr>
          <w:b/>
          <w:bCs/>
          <w:lang w:val="fr-FR"/>
        </w:rPr>
        <w:t>Ctrl+clic gauche</w:t>
      </w:r>
      <w:r>
        <w:rPr>
          <w:lang w:val="fr-FR"/>
        </w:rPr>
        <w:t xml:space="preserve">. </w:t>
      </w:r>
    </w:p>
    <w:p w:rsidR="00BB5E60" w:rsidRDefault="0050158E">
      <w:pPr>
        <w:pStyle w:val="SiemensNummerierung2"/>
        <w:rPr>
          <w:b/>
          <w:lang w:val="fr-FR"/>
        </w:rPr>
      </w:pPr>
      <w:r>
        <w:rPr>
          <w:lang w:val="fr-FR"/>
        </w:rPr>
        <w:t xml:space="preserve">Cliquez sur le bouton </w:t>
      </w:r>
      <w:r>
        <w:rPr>
          <w:b/>
          <w:bCs/>
          <w:lang w:val="fr-FR"/>
        </w:rPr>
        <w:t>Alignement vertical</w:t>
      </w:r>
      <w:r>
        <w:rPr>
          <w:lang w:val="fr-FR"/>
        </w:rPr>
        <w:t>.</w:t>
      </w:r>
    </w:p>
    <w:p w:rsidR="00BB5E60" w:rsidRDefault="0050158E">
      <w:pPr>
        <w:pStyle w:val="SiemensNummerierung2"/>
        <w:rPr>
          <w:b/>
          <w:lang w:val="fr-FR"/>
        </w:rPr>
      </w:pPr>
      <w:r>
        <w:rPr>
          <w:lang w:val="fr-FR"/>
        </w:rPr>
        <w:t xml:space="preserve">Cliquez sur le bouton </w:t>
      </w:r>
      <w:r>
        <w:rPr>
          <w:b/>
          <w:bCs/>
          <w:lang w:val="fr-FR"/>
        </w:rPr>
        <w:t>Répartir l'espace verticalement</w:t>
      </w:r>
      <w:r>
        <w:rPr>
          <w:lang w:val="fr-FR"/>
        </w:rPr>
        <w:t>.</w:t>
      </w:r>
    </w:p>
    <w:p w:rsidR="00BB5E60" w:rsidRDefault="0050158E">
      <w:pPr>
        <w:pStyle w:val="SiemensNummerierung2"/>
        <w:rPr>
          <w:lang w:val="fr-FR"/>
        </w:rPr>
      </w:pPr>
      <w:r>
        <w:rPr>
          <w:lang w:val="fr-FR"/>
        </w:rPr>
        <w:t xml:space="preserve">Entrez la valeur </w:t>
      </w:r>
      <w:r>
        <w:rPr>
          <w:b/>
          <w:bCs/>
          <w:lang w:val="fr-FR"/>
        </w:rPr>
        <w:t>200</w:t>
      </w:r>
      <w:r>
        <w:rPr>
          <w:lang w:val="fr-FR"/>
        </w:rPr>
        <w:t xml:space="preserve"> pour l'écart. </w:t>
      </w:r>
    </w:p>
    <w:p w:rsidR="00BB5E60" w:rsidRDefault="0050158E">
      <w:pPr>
        <w:pStyle w:val="SiemensNummerierung2"/>
        <w:rPr>
          <w:lang w:val="fr-FR"/>
        </w:rPr>
      </w:pPr>
      <w:r>
        <w:rPr>
          <w:lang w:val="fr-FR"/>
        </w:rPr>
        <w:t xml:space="preserve">Confirmez en cliquant sur </w:t>
      </w:r>
      <w:r>
        <w:rPr>
          <w:b/>
          <w:bCs/>
          <w:lang w:val="fr-FR"/>
        </w:rPr>
        <w:t>OK</w:t>
      </w:r>
      <w:r>
        <w:rPr>
          <w:lang w:val="fr-FR"/>
        </w:rPr>
        <w:t>.</w:t>
      </w:r>
    </w:p>
    <w:p w:rsidR="00BB5E60" w:rsidRDefault="0050158E">
      <w:pPr>
        <w:autoSpaceDE w:val="0"/>
        <w:autoSpaceDN w:val="0"/>
        <w:adjustRightInd w:val="0"/>
        <w:ind w:left="993"/>
      </w:pPr>
      <w:r>
        <w:rPr>
          <w:noProof/>
          <w:lang w:eastAsia="de-DE" w:bidi="ar-SA"/>
        </w:rPr>
        <w:drawing>
          <wp:inline distT="0" distB="0" distL="0" distR="0" wp14:anchorId="2FA7B64D" wp14:editId="50097E11">
            <wp:extent cx="5640070" cy="3913505"/>
            <wp:effectExtent l="0" t="0" r="0" b="0"/>
            <wp:docPr id="21" name="Image 21" descr="neu-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u-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40070" cy="3913505"/>
                    </a:xfrm>
                    <a:prstGeom prst="rect">
                      <a:avLst/>
                    </a:prstGeom>
                    <a:noFill/>
                    <a:ln>
                      <a:noFill/>
                    </a:ln>
                  </pic:spPr>
                </pic:pic>
              </a:graphicData>
            </a:graphic>
          </wp:inline>
        </w:drawing>
      </w:r>
    </w:p>
    <w:p w:rsidR="00BB5E60" w:rsidRDefault="0050158E">
      <w:pPr>
        <w:pStyle w:val="berschrift3"/>
      </w:pPr>
      <w:r>
        <w:rPr>
          <w:b w:val="0"/>
          <w:i w:val="0"/>
          <w:iCs w:val="0"/>
          <w:lang w:val="fr-FR"/>
        </w:rPr>
        <w:br w:type="page"/>
      </w:r>
      <w:bookmarkStart w:id="70" w:name="_Toc442283047"/>
      <w:bookmarkStart w:id="71" w:name="_Toc450899340"/>
      <w:r>
        <w:rPr>
          <w:bCs/>
          <w:i w:val="0"/>
          <w:iCs w:val="0"/>
          <w:lang w:val="fr-FR"/>
        </w:rPr>
        <w:lastRenderedPageBreak/>
        <w:t>Réglage des paramètres</w:t>
      </w:r>
      <w:bookmarkEnd w:id="70"/>
      <w:bookmarkEnd w:id="71"/>
    </w:p>
    <w:p w:rsidR="00BB5E60" w:rsidRDefault="0050158E">
      <w:pPr>
        <w:pStyle w:val="SiemensNummerierung2"/>
        <w:rPr>
          <w:lang w:val="fr-FR"/>
        </w:rPr>
      </w:pPr>
      <w:r>
        <w:rPr>
          <w:lang w:val="fr-FR"/>
        </w:rPr>
        <w:t xml:space="preserve">tirez un retard à la montée devant la sortie </w:t>
      </w:r>
      <w:r>
        <w:rPr>
          <w:b/>
          <w:bCs/>
          <w:lang w:val="fr-FR"/>
        </w:rPr>
        <w:t>Q1.</w:t>
      </w:r>
    </w:p>
    <w:p w:rsidR="00BB5E60" w:rsidRDefault="0050158E">
      <w:pPr>
        <w:pStyle w:val="SiemensNummerierung2"/>
        <w:rPr>
          <w:lang w:val="fr-FR"/>
        </w:rPr>
      </w:pPr>
      <w:r>
        <w:rPr>
          <w:lang w:val="fr-FR"/>
        </w:rPr>
        <w:t xml:space="preserve">Double-cliquez sur </w:t>
      </w:r>
      <w:r>
        <w:rPr>
          <w:b/>
          <w:bCs/>
          <w:lang w:val="fr-FR"/>
        </w:rPr>
        <w:t>B001</w:t>
      </w:r>
      <w:r>
        <w:rPr>
          <w:lang w:val="fr-FR"/>
        </w:rPr>
        <w:t xml:space="preserve"> (retard à la montée) et entrez la valeur </w:t>
      </w:r>
      <w:r>
        <w:rPr>
          <w:b/>
          <w:bCs/>
          <w:lang w:val="fr-FR"/>
        </w:rPr>
        <w:t>5 </w:t>
      </w:r>
      <w:r>
        <w:rPr>
          <w:lang w:val="fr-FR"/>
        </w:rPr>
        <w:t>secondes.</w:t>
      </w:r>
    </w:p>
    <w:p w:rsidR="00BB5E60" w:rsidRDefault="0050158E">
      <w:pPr>
        <w:autoSpaceDE w:val="0"/>
        <w:autoSpaceDN w:val="0"/>
        <w:adjustRightInd w:val="0"/>
        <w:ind w:left="993"/>
      </w:pPr>
      <w:r>
        <w:rPr>
          <w:noProof/>
          <w:lang w:eastAsia="de-DE" w:bidi="ar-SA"/>
        </w:rPr>
        <w:drawing>
          <wp:inline distT="0" distB="0" distL="0" distR="0" wp14:anchorId="173620B4" wp14:editId="12915AA8">
            <wp:extent cx="5654675" cy="3913505"/>
            <wp:effectExtent l="0" t="0" r="3175" b="0"/>
            <wp:docPr id="22" name="Image 22" descr="neu-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u-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54675" cy="3913505"/>
                    </a:xfrm>
                    <a:prstGeom prst="rect">
                      <a:avLst/>
                    </a:prstGeom>
                    <a:noFill/>
                    <a:ln>
                      <a:noFill/>
                    </a:ln>
                  </pic:spPr>
                </pic:pic>
              </a:graphicData>
            </a:graphic>
          </wp:inline>
        </w:drawing>
      </w:r>
    </w:p>
    <w:p w:rsidR="00BB5E60" w:rsidRDefault="00BB5E60">
      <w:pPr>
        <w:autoSpaceDE w:val="0"/>
        <w:autoSpaceDN w:val="0"/>
        <w:adjustRightInd w:val="0"/>
        <w:ind w:left="993"/>
      </w:pPr>
    </w:p>
    <w:p w:rsidR="00BB5E60" w:rsidRDefault="0050158E">
      <w:pPr>
        <w:pStyle w:val="SiemensNummerierung2"/>
        <w:rPr>
          <w:lang w:val="fr-FR"/>
        </w:rPr>
      </w:pPr>
      <w:r>
        <w:rPr>
          <w:lang w:val="fr-FR"/>
        </w:rPr>
        <w:br w:type="page"/>
      </w:r>
      <w:r>
        <w:rPr>
          <w:lang w:val="fr-FR"/>
        </w:rPr>
        <w:lastRenderedPageBreak/>
        <w:t>Par les surfaces de commande insérer les fonctions de blocs dans l'interface de programmation.</w:t>
      </w:r>
    </w:p>
    <w:p w:rsidR="00BB5E60" w:rsidRDefault="0050158E">
      <w:pPr>
        <w:autoSpaceDE w:val="0"/>
        <w:autoSpaceDN w:val="0"/>
        <w:adjustRightInd w:val="0"/>
        <w:ind w:left="993"/>
      </w:pPr>
      <w:r>
        <w:rPr>
          <w:noProof/>
          <w:lang w:eastAsia="de-DE" w:bidi="ar-SA"/>
        </w:rPr>
        <mc:AlternateContent>
          <mc:Choice Requires="wps">
            <w:drawing>
              <wp:anchor distT="0" distB="0" distL="114300" distR="114300" simplePos="0" relativeHeight="251656192" behindDoc="0" locked="0" layoutInCell="1" allowOverlap="1" wp14:anchorId="6D4F9A86" wp14:editId="21E7E910">
                <wp:simplePos x="0" y="0"/>
                <wp:positionH relativeFrom="column">
                  <wp:posOffset>2480310</wp:posOffset>
                </wp:positionH>
                <wp:positionV relativeFrom="paragraph">
                  <wp:posOffset>299085</wp:posOffset>
                </wp:positionV>
                <wp:extent cx="579755" cy="302260"/>
                <wp:effectExtent l="0" t="38100" r="48895" b="21590"/>
                <wp:wrapNone/>
                <wp:docPr id="117" name="AutoShape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9755" cy="302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3" o:spid="_x0000_s1026" type="#_x0000_t32" style="position:absolute;margin-left:195.3pt;margin-top:23.55pt;width:45.65pt;height:23.8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">
                <v:stroke endarrow="block"/>
              </v:shape>
            </w:pict>
          </mc:Fallback>
        </mc:AlternateContent>
      </w:r>
      <w:r>
        <w:rPr>
          <w:noProof/>
          <w:lang w:eastAsia="de-DE" w:bidi="ar-SA"/>
        </w:rPr>
        <w:drawing>
          <wp:inline distT="0" distB="0" distL="0" distR="0" wp14:anchorId="58E4D152" wp14:editId="5D3F0DB4">
            <wp:extent cx="5669280" cy="2684780"/>
            <wp:effectExtent l="0" t="0" r="7620" b="1270"/>
            <wp:docPr id="23" name="Image 23" descr="neu-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u-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9280" cy="2684780"/>
                    </a:xfrm>
                    <a:prstGeom prst="rect">
                      <a:avLst/>
                    </a:prstGeom>
                    <a:noFill/>
                    <a:ln>
                      <a:noFill/>
                    </a:ln>
                  </pic:spPr>
                </pic:pic>
              </a:graphicData>
            </a:graphic>
          </wp:inline>
        </w:drawing>
      </w:r>
    </w:p>
    <w:p w:rsidR="00BB5E60" w:rsidRDefault="00BB5E60">
      <w:pPr>
        <w:autoSpaceDE w:val="0"/>
        <w:autoSpaceDN w:val="0"/>
        <w:adjustRightInd w:val="0"/>
        <w:ind w:left="993"/>
        <w:rPr>
          <w:b/>
        </w:rPr>
      </w:pPr>
    </w:p>
    <w:p w:rsidR="00BB5E60" w:rsidRDefault="0050158E">
      <w:pPr>
        <w:pStyle w:val="SiemensNummerierung2"/>
        <w:rPr>
          <w:lang w:val="fr-FR"/>
        </w:rPr>
      </w:pPr>
      <w:r>
        <w:rPr>
          <w:lang w:val="fr-FR"/>
        </w:rPr>
        <w:t>Placer les blocs restant B002 à B016 et paramétrez les durées pour B007 et B016.</w:t>
      </w:r>
    </w:p>
    <w:p w:rsidR="00BB5E60" w:rsidRDefault="0050158E">
      <w:pPr>
        <w:autoSpaceDE w:val="0"/>
        <w:autoSpaceDN w:val="0"/>
        <w:adjustRightInd w:val="0"/>
        <w:ind w:left="993"/>
        <w:rPr>
          <w:noProof/>
        </w:rPr>
      </w:pPr>
      <w:r>
        <w:rPr>
          <w:noProof/>
          <w:lang w:eastAsia="de-DE" w:bidi="ar-SA"/>
        </w:rPr>
        <w:drawing>
          <wp:inline distT="0" distB="0" distL="0" distR="0" wp14:anchorId="56FDA734" wp14:editId="5C04568C">
            <wp:extent cx="5501005" cy="4257675"/>
            <wp:effectExtent l="0" t="0" r="4445" b="9525"/>
            <wp:docPr id="24" name="Image 24" descr="neu-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01005" cy="4257675"/>
                    </a:xfrm>
                    <a:prstGeom prst="rect">
                      <a:avLst/>
                    </a:prstGeom>
                    <a:noFill/>
                    <a:ln>
                      <a:noFill/>
                    </a:ln>
                  </pic:spPr>
                </pic:pic>
              </a:graphicData>
            </a:graphic>
          </wp:inline>
        </w:drawing>
      </w:r>
    </w:p>
    <w:p w:rsidR="00BB5E60" w:rsidRDefault="0050158E">
      <w:pPr>
        <w:pStyle w:val="berschrift3"/>
      </w:pPr>
      <w:r>
        <w:rPr>
          <w:b w:val="0"/>
          <w:i w:val="0"/>
          <w:iCs w:val="0"/>
          <w:lang w:val="fr-FR"/>
        </w:rPr>
        <w:br w:type="page"/>
      </w:r>
      <w:bookmarkStart w:id="72" w:name="_Toc442283048"/>
      <w:bookmarkStart w:id="73" w:name="_Toc450899341"/>
      <w:r>
        <w:rPr>
          <w:bCs/>
          <w:i w:val="0"/>
          <w:iCs w:val="0"/>
          <w:lang w:val="fr-FR"/>
        </w:rPr>
        <w:lastRenderedPageBreak/>
        <w:t>Interconnexion de blocs</w:t>
      </w:r>
      <w:bookmarkEnd w:id="72"/>
      <w:bookmarkEnd w:id="73"/>
    </w:p>
    <w:p w:rsidR="00BB5E60" w:rsidRDefault="0050158E">
      <w:pPr>
        <w:pStyle w:val="SiemensNummerierung2"/>
        <w:rPr>
          <w:lang w:val="fr-FR"/>
        </w:rPr>
      </w:pPr>
      <w:r>
        <w:rPr>
          <w:lang w:val="fr-FR"/>
        </w:rPr>
        <w:t xml:space="preserve">Pour que le circuit soit complet, vous devez connecter les blocs isolés entre eux. Dans la barre d'outils "Outil", sélectionnez à cet effet l'icône d'interconnexion de blocs </w:t>
      </w:r>
      <w:r>
        <w:rPr>
          <w:noProof/>
          <w:lang w:eastAsia="de-DE" w:bidi="ar-SA"/>
        </w:rPr>
        <w:drawing>
          <wp:inline distT="0" distB="0" distL="0" distR="0" wp14:anchorId="2D791ED7" wp14:editId="1AA0D9C0">
            <wp:extent cx="182880" cy="182880"/>
            <wp:effectExtent l="0" t="0" r="7620" b="762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Pr>
          <w:lang w:val="fr-FR"/>
        </w:rPr>
        <w:t>.</w:t>
      </w:r>
    </w:p>
    <w:p w:rsidR="00117E06" w:rsidRDefault="00117E06">
      <w:pPr>
        <w:pStyle w:val="SiemensNummerierung2"/>
        <w:rPr>
          <w:lang w:val="fr-FR"/>
        </w:rPr>
      </w:pPr>
      <w:r>
        <w:rPr>
          <w:noProof/>
          <w:lang w:eastAsia="de-DE" w:bidi="ar-SA"/>
        </w:rPr>
        <w:drawing>
          <wp:inline distT="0" distB="0" distL="0" distR="0" wp14:anchorId="1689793D" wp14:editId="32FCCBE3">
            <wp:extent cx="5677535" cy="4436745"/>
            <wp:effectExtent l="0" t="0" r="0" b="1905"/>
            <wp:docPr id="84" name="Grafik 84" descr="neu-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u-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77535" cy="4436745"/>
                    </a:xfrm>
                    <a:prstGeom prst="rect">
                      <a:avLst/>
                    </a:prstGeom>
                    <a:noFill/>
                    <a:ln>
                      <a:noFill/>
                    </a:ln>
                  </pic:spPr>
                </pic:pic>
              </a:graphicData>
            </a:graphic>
          </wp:inline>
        </w:drawing>
      </w:r>
    </w:p>
    <w:p w:rsidR="00BB5E60" w:rsidRPr="00117E06" w:rsidRDefault="00BB5E60">
      <w:pPr>
        <w:autoSpaceDE w:val="0"/>
        <w:autoSpaceDN w:val="0"/>
        <w:adjustRightInd w:val="0"/>
        <w:ind w:left="993"/>
        <w:rPr>
          <w:lang w:val="fr-FR"/>
        </w:rPr>
      </w:pPr>
    </w:p>
    <w:p w:rsidR="00BB5E60" w:rsidRDefault="0050158E">
      <w:pPr>
        <w:pStyle w:val="berschrift3"/>
        <w:rPr>
          <w:lang w:val="fr-FR"/>
        </w:rPr>
      </w:pPr>
      <w:bookmarkStart w:id="74" w:name="_Toc442283049"/>
      <w:bookmarkStart w:id="75" w:name="_Toc450899342"/>
      <w:r>
        <w:rPr>
          <w:bCs/>
          <w:i w:val="0"/>
          <w:iCs w:val="0"/>
          <w:lang w:val="fr-FR"/>
        </w:rPr>
        <w:t>Enregistrer le schéma complet de connexions du portail en tant que projet de réseau</w:t>
      </w:r>
      <w:bookmarkEnd w:id="74"/>
      <w:bookmarkEnd w:id="75"/>
    </w:p>
    <w:p w:rsidR="00BB5E60" w:rsidRDefault="0050158E">
      <w:pPr>
        <w:pStyle w:val="SiemensNummerierung2"/>
        <w:spacing w:before="0" w:after="0"/>
        <w:ind w:left="1406" w:hanging="357"/>
        <w:rPr>
          <w:lang w:val="fr-FR"/>
        </w:rPr>
      </w:pPr>
      <w:r>
        <w:rPr>
          <w:lang w:val="fr-FR"/>
        </w:rPr>
        <w:t xml:space="preserve">Pour enregistrer, cliquez sur l'icône de la disquette </w:t>
      </w:r>
      <w:r>
        <w:rPr>
          <w:noProof/>
          <w:lang w:eastAsia="de-DE" w:bidi="ar-SA"/>
        </w:rPr>
        <w:drawing>
          <wp:inline distT="0" distB="0" distL="0" distR="0" wp14:anchorId="205AE19D" wp14:editId="598E0F90">
            <wp:extent cx="248920" cy="285115"/>
            <wp:effectExtent l="0" t="0" r="0" b="63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920" cy="285115"/>
                    </a:xfrm>
                    <a:prstGeom prst="rect">
                      <a:avLst/>
                    </a:prstGeom>
                    <a:noFill/>
                    <a:ln>
                      <a:noFill/>
                    </a:ln>
                  </pic:spPr>
                </pic:pic>
              </a:graphicData>
            </a:graphic>
          </wp:inline>
        </w:drawing>
      </w:r>
      <w:r>
        <w:rPr>
          <w:lang w:val="fr-FR"/>
        </w:rPr>
        <w:t xml:space="preserve"> et entrez le nom de fichier Commande </w:t>
      </w:r>
      <w:r>
        <w:rPr>
          <w:b/>
          <w:bCs/>
          <w:lang w:val="fr-FR"/>
        </w:rPr>
        <w:t>Portail usine</w:t>
      </w:r>
      <w:r>
        <w:rPr>
          <w:lang w:val="fr-FR"/>
        </w:rPr>
        <w:t>.</w:t>
      </w:r>
    </w:p>
    <w:p w:rsidR="00BB5E60" w:rsidRDefault="0050158E">
      <w:pPr>
        <w:autoSpaceDE w:val="0"/>
        <w:autoSpaceDN w:val="0"/>
        <w:adjustRightInd w:val="0"/>
        <w:ind w:left="993"/>
      </w:pPr>
      <w:r>
        <w:rPr>
          <w:noProof/>
          <w:lang w:eastAsia="de-DE" w:bidi="ar-SA"/>
        </w:rPr>
        <w:drawing>
          <wp:inline distT="0" distB="0" distL="0" distR="0" wp14:anchorId="39F7E4C0" wp14:editId="760F60A1">
            <wp:extent cx="2882265" cy="1901825"/>
            <wp:effectExtent l="0" t="0" r="0" b="317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82265" cy="1901825"/>
                    </a:xfrm>
                    <a:prstGeom prst="rect">
                      <a:avLst/>
                    </a:prstGeom>
                    <a:noFill/>
                    <a:ln>
                      <a:noFill/>
                    </a:ln>
                  </pic:spPr>
                </pic:pic>
              </a:graphicData>
            </a:graphic>
          </wp:inline>
        </w:drawing>
      </w:r>
    </w:p>
    <w:p w:rsidR="00BB5E60" w:rsidRDefault="0050158E">
      <w:pPr>
        <w:pStyle w:val="berschrift2"/>
      </w:pPr>
      <w:bookmarkStart w:id="76" w:name="_Toc442283050"/>
      <w:bookmarkStart w:id="77" w:name="_Toc442088460"/>
      <w:bookmarkStart w:id="78" w:name="_Toc442088368"/>
      <w:bookmarkStart w:id="79" w:name="_Toc441598470"/>
      <w:r>
        <w:rPr>
          <w:b w:val="0"/>
          <w:lang w:val="fr-FR"/>
        </w:rPr>
        <w:br w:type="page"/>
      </w:r>
      <w:bookmarkStart w:id="80" w:name="_Toc450899343"/>
      <w:r>
        <w:rPr>
          <w:bCs/>
          <w:lang w:val="fr-FR"/>
        </w:rPr>
        <w:lastRenderedPageBreak/>
        <w:t>Simulation du circuit</w:t>
      </w:r>
      <w:bookmarkEnd w:id="76"/>
      <w:bookmarkEnd w:id="77"/>
      <w:bookmarkEnd w:id="78"/>
      <w:bookmarkEnd w:id="79"/>
      <w:bookmarkEnd w:id="80"/>
    </w:p>
    <w:p w:rsidR="00BB5E60" w:rsidRDefault="0050158E">
      <w:pPr>
        <w:autoSpaceDE w:val="0"/>
        <w:autoSpaceDN w:val="0"/>
        <w:adjustRightInd w:val="0"/>
        <w:spacing w:line="320" w:lineRule="atLeast"/>
        <w:ind w:left="992"/>
        <w:rPr>
          <w:rFonts w:cs="Arial"/>
          <w:lang w:val="fr-FR"/>
        </w:rPr>
      </w:pPr>
      <w:r>
        <w:rPr>
          <w:rFonts w:cs="Arial"/>
          <w:lang w:val="fr-FR"/>
        </w:rPr>
        <w:t>La simulation de programme permet de tester un programme de commande et de modifier son paramétrage. Ainsi, vous pouvez vous assurer que vous transférez un programme de commande opérationnel et optimisé dans votre LOGO!.</w:t>
      </w:r>
    </w:p>
    <w:p w:rsidR="00BB5E60" w:rsidRDefault="0050158E">
      <w:pPr>
        <w:pStyle w:val="SiemensNummerierung2"/>
        <w:spacing w:before="0" w:after="0"/>
        <w:ind w:left="1633" w:hanging="357"/>
      </w:pPr>
      <w:r>
        <w:rPr>
          <w:lang w:val="fr-FR"/>
        </w:rPr>
        <w:t xml:space="preserve">Les signaux d'entrées doivent être préréglés pour la simulation. Double-cliquez sur l'entrée </w:t>
      </w:r>
      <w:r>
        <w:rPr>
          <w:b/>
          <w:bCs/>
          <w:lang w:val="fr-FR"/>
        </w:rPr>
        <w:t>I1</w:t>
      </w:r>
      <w:r>
        <w:rPr>
          <w:lang w:val="fr-FR"/>
        </w:rPr>
        <w:t>.</w:t>
      </w:r>
    </w:p>
    <w:p w:rsidR="00BB5E60" w:rsidRDefault="0050158E">
      <w:pPr>
        <w:pStyle w:val="SiemensNummerierung2"/>
        <w:spacing w:before="0" w:after="0"/>
        <w:ind w:left="1633" w:hanging="357"/>
        <w:rPr>
          <w:lang w:val="fr-FR"/>
        </w:rPr>
      </w:pPr>
      <w:r>
        <w:rPr>
          <w:lang w:val="fr-FR"/>
        </w:rPr>
        <w:t xml:space="preserve">Sélectionnez l'onglet Simulation et cochez le </w:t>
      </w:r>
      <w:r>
        <w:rPr>
          <w:b/>
          <w:bCs/>
          <w:lang w:val="fr-FR"/>
        </w:rPr>
        <w:t>Bouton (contact à fermeture)</w:t>
      </w:r>
      <w:r>
        <w:rPr>
          <w:lang w:val="fr-FR"/>
        </w:rPr>
        <w:t>.</w:t>
      </w:r>
    </w:p>
    <w:p w:rsidR="00BB5E60" w:rsidRDefault="0050158E">
      <w:pPr>
        <w:pStyle w:val="SiemensNummerierung2"/>
        <w:spacing w:before="0" w:after="0"/>
        <w:ind w:left="1633" w:hanging="357"/>
        <w:rPr>
          <w:lang w:val="fr-FR"/>
        </w:rPr>
      </w:pPr>
      <w:r>
        <w:rPr>
          <w:lang w:val="fr-FR"/>
        </w:rPr>
        <w:t xml:space="preserve">Réglez les entrées </w:t>
      </w:r>
      <w:r>
        <w:rPr>
          <w:b/>
          <w:bCs/>
          <w:lang w:val="fr-FR"/>
        </w:rPr>
        <w:t>I2</w:t>
      </w:r>
      <w:r>
        <w:rPr>
          <w:lang w:val="fr-FR"/>
        </w:rPr>
        <w:t xml:space="preserve">, </w:t>
      </w:r>
      <w:r>
        <w:rPr>
          <w:b/>
          <w:bCs/>
          <w:lang w:val="fr-FR"/>
        </w:rPr>
        <w:t>I3</w:t>
      </w:r>
      <w:r>
        <w:rPr>
          <w:lang w:val="fr-FR"/>
        </w:rPr>
        <w:t xml:space="preserve"> et </w:t>
      </w:r>
      <w:r>
        <w:rPr>
          <w:b/>
          <w:bCs/>
          <w:lang w:val="fr-FR"/>
        </w:rPr>
        <w:t>I4</w:t>
      </w:r>
      <w:r>
        <w:rPr>
          <w:lang w:val="fr-FR"/>
        </w:rPr>
        <w:t xml:space="preserve"> dans la Simulation, également sur le </w:t>
      </w:r>
      <w:r>
        <w:rPr>
          <w:b/>
          <w:bCs/>
          <w:lang w:val="fr-FR"/>
        </w:rPr>
        <w:t>Bouton (contact à fermeture)</w:t>
      </w:r>
      <w:r>
        <w:rPr>
          <w:lang w:val="fr-FR"/>
        </w:rPr>
        <w:t>.</w:t>
      </w:r>
    </w:p>
    <w:p w:rsidR="00BB5E60" w:rsidRDefault="0050158E">
      <w:pPr>
        <w:autoSpaceDE w:val="0"/>
        <w:autoSpaceDN w:val="0"/>
        <w:adjustRightInd w:val="0"/>
        <w:spacing w:before="0" w:after="0"/>
        <w:ind w:left="993"/>
        <w:rPr>
          <w:rFonts w:cs="Arial"/>
        </w:rPr>
      </w:pPr>
      <w:r>
        <w:rPr>
          <w:rFonts w:cs="Arial"/>
          <w:noProof/>
          <w:lang w:eastAsia="de-DE" w:bidi="ar-SA"/>
        </w:rPr>
        <w:drawing>
          <wp:inline distT="0" distB="0" distL="0" distR="0" wp14:anchorId="46FAFA3F" wp14:editId="255F232C">
            <wp:extent cx="2494280" cy="2720975"/>
            <wp:effectExtent l="0" t="0" r="1270" b="3175"/>
            <wp:docPr id="29" name="Image 29" descr="neu-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u-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94280" cy="2720975"/>
                    </a:xfrm>
                    <a:prstGeom prst="rect">
                      <a:avLst/>
                    </a:prstGeom>
                    <a:noFill/>
                    <a:ln>
                      <a:noFill/>
                    </a:ln>
                  </pic:spPr>
                </pic:pic>
              </a:graphicData>
            </a:graphic>
          </wp:inline>
        </w:drawing>
      </w:r>
      <w:r>
        <w:rPr>
          <w:rFonts w:cs="Arial"/>
          <w:noProof/>
          <w:lang w:val="fr-FR"/>
        </w:rPr>
        <w:t xml:space="preserve"> </w:t>
      </w:r>
    </w:p>
    <w:p w:rsidR="00BB5E60" w:rsidRDefault="0050158E">
      <w:pPr>
        <w:pStyle w:val="SiemensNummerierung2"/>
        <w:spacing w:before="0" w:after="0"/>
        <w:rPr>
          <w:lang w:val="fr-FR"/>
        </w:rPr>
      </w:pPr>
      <w:r>
        <w:rPr>
          <w:lang w:val="fr-FR"/>
        </w:rPr>
        <w:t xml:space="preserve">Double-cliquez sur l'entrée </w:t>
      </w:r>
      <w:r>
        <w:rPr>
          <w:b/>
          <w:bCs/>
          <w:lang w:val="fr-FR"/>
        </w:rPr>
        <w:t>I5</w:t>
      </w:r>
      <w:r>
        <w:rPr>
          <w:lang w:val="fr-FR"/>
        </w:rPr>
        <w:t>.</w:t>
      </w:r>
    </w:p>
    <w:p w:rsidR="00BB5E60" w:rsidRDefault="0050158E">
      <w:pPr>
        <w:pStyle w:val="SiemensNummerierung2"/>
        <w:spacing w:before="0" w:after="0"/>
        <w:rPr>
          <w:lang w:val="fr-FR"/>
        </w:rPr>
      </w:pPr>
      <w:r>
        <w:rPr>
          <w:lang w:val="fr-FR"/>
        </w:rPr>
        <w:t xml:space="preserve">Sélectionnez l'onglet Simulation et cochez le </w:t>
      </w:r>
      <w:r>
        <w:rPr>
          <w:b/>
          <w:bCs/>
          <w:lang w:val="fr-FR"/>
        </w:rPr>
        <w:t>Bouton (contact à l'ouverture)</w:t>
      </w:r>
      <w:r>
        <w:rPr>
          <w:lang w:val="fr-FR"/>
        </w:rPr>
        <w:t>.</w:t>
      </w:r>
    </w:p>
    <w:p w:rsidR="00BB5E60" w:rsidRDefault="0050158E">
      <w:pPr>
        <w:pStyle w:val="SiemensNummerierung2"/>
        <w:spacing w:before="0" w:after="0"/>
        <w:rPr>
          <w:lang w:val="fr-FR"/>
        </w:rPr>
      </w:pPr>
      <w:r>
        <w:rPr>
          <w:lang w:val="fr-FR"/>
        </w:rPr>
        <w:t xml:space="preserve">Réglez les entrées </w:t>
      </w:r>
      <w:r>
        <w:rPr>
          <w:b/>
          <w:bCs/>
          <w:lang w:val="fr-FR"/>
        </w:rPr>
        <w:t>I6</w:t>
      </w:r>
      <w:r>
        <w:rPr>
          <w:lang w:val="fr-FR"/>
        </w:rPr>
        <w:t xml:space="preserve"> et </w:t>
      </w:r>
      <w:r>
        <w:rPr>
          <w:b/>
          <w:bCs/>
          <w:lang w:val="fr-FR"/>
        </w:rPr>
        <w:t>I7</w:t>
      </w:r>
      <w:r>
        <w:rPr>
          <w:lang w:val="fr-FR"/>
        </w:rPr>
        <w:t xml:space="preserve"> dans la Simulation, également sur le </w:t>
      </w:r>
      <w:r>
        <w:rPr>
          <w:b/>
          <w:bCs/>
          <w:lang w:val="fr-FR"/>
        </w:rPr>
        <w:t>Bouton (contact à l'ouverture)</w:t>
      </w:r>
      <w:r>
        <w:rPr>
          <w:lang w:val="fr-FR"/>
        </w:rPr>
        <w:t>.</w:t>
      </w:r>
    </w:p>
    <w:p w:rsidR="00BB5E60" w:rsidRDefault="0050158E">
      <w:pPr>
        <w:pStyle w:val="SiemensNummerierung2"/>
        <w:numPr>
          <w:ilvl w:val="0"/>
          <w:numId w:val="0"/>
        </w:numPr>
        <w:spacing w:before="0" w:after="0"/>
        <w:ind w:left="993"/>
      </w:pPr>
      <w:r>
        <w:rPr>
          <w:rFonts w:cs="Arial"/>
          <w:noProof/>
          <w:lang w:eastAsia="de-DE" w:bidi="ar-SA"/>
        </w:rPr>
        <w:drawing>
          <wp:inline distT="0" distB="0" distL="0" distR="0" wp14:anchorId="4DD5121F" wp14:editId="0224FF84">
            <wp:extent cx="2494280" cy="2720975"/>
            <wp:effectExtent l="0" t="0" r="1270" b="3175"/>
            <wp:docPr id="30" name="Image 30" descr="neu-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u-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94280" cy="2720975"/>
                    </a:xfrm>
                    <a:prstGeom prst="rect">
                      <a:avLst/>
                    </a:prstGeom>
                    <a:noFill/>
                    <a:ln>
                      <a:noFill/>
                    </a:ln>
                  </pic:spPr>
                </pic:pic>
              </a:graphicData>
            </a:graphic>
          </wp:inline>
        </w:drawing>
      </w:r>
    </w:p>
    <w:p w:rsidR="00BB5E60" w:rsidRDefault="0050158E">
      <w:pPr>
        <w:pStyle w:val="SiemensNummerierung2"/>
        <w:spacing w:before="0" w:after="0"/>
        <w:rPr>
          <w:lang w:val="fr-FR"/>
        </w:rPr>
      </w:pPr>
      <w:r>
        <w:rPr>
          <w:lang w:val="fr-FR"/>
        </w:rPr>
        <w:t>Enregistrez votre schéma de connexions.</w:t>
      </w:r>
    </w:p>
    <w:p w:rsidR="00BB5E60" w:rsidRDefault="0050158E">
      <w:pPr>
        <w:pStyle w:val="SiemensNummerierung2"/>
        <w:rPr>
          <w:lang w:val="fr-CH"/>
        </w:rPr>
      </w:pPr>
      <w:r>
        <w:rPr>
          <w:lang w:val="fr-FR"/>
        </w:rPr>
        <w:br w:type="page"/>
      </w:r>
      <w:r>
        <w:rPr>
          <w:lang w:val="fr-FR"/>
        </w:rPr>
        <w:lastRenderedPageBreak/>
        <w:t xml:space="preserve">Afin de démarrer la simulation, cliquez à l'aide de la souris sur l'icône </w:t>
      </w:r>
      <w:r>
        <w:rPr>
          <w:noProof/>
          <w:lang w:eastAsia="de-DE" w:bidi="ar-SA"/>
        </w:rPr>
        <w:drawing>
          <wp:inline distT="0" distB="0" distL="0" distR="0" wp14:anchorId="606B0CAB" wp14:editId="05D1F24A">
            <wp:extent cx="205105" cy="205105"/>
            <wp:effectExtent l="0" t="0" r="4445" b="4445"/>
            <wp:docPr id="31" name="Image 31"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eu-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Pr>
          <w:b/>
          <w:bCs/>
          <w:lang w:val="fr-FR"/>
        </w:rPr>
        <w:t>Simulation</w:t>
      </w:r>
      <w:r>
        <w:rPr>
          <w:lang w:val="fr-FR"/>
        </w:rPr>
        <w:t xml:space="preserve"> dans la barre d'outils "Outil". Vous vous trouvez maintenant dans le mode de simulation.</w:t>
      </w:r>
    </w:p>
    <w:p w:rsidR="00BB5E60" w:rsidRDefault="0050158E">
      <w:pPr>
        <w:autoSpaceDE w:val="0"/>
        <w:autoSpaceDN w:val="0"/>
        <w:adjustRightInd w:val="0"/>
        <w:ind w:left="993"/>
      </w:pPr>
      <w:r>
        <w:rPr>
          <w:noProof/>
          <w:lang w:eastAsia="de-DE" w:bidi="ar-SA"/>
        </w:rPr>
        <mc:AlternateContent>
          <mc:Choice Requires="wps">
            <w:drawing>
              <wp:anchor distT="0" distB="0" distL="114300" distR="114300" simplePos="0" relativeHeight="251658240" behindDoc="0" locked="0" layoutInCell="1" allowOverlap="1" wp14:anchorId="6248B628" wp14:editId="1A80FBFE">
                <wp:simplePos x="0" y="0"/>
                <wp:positionH relativeFrom="column">
                  <wp:posOffset>4927600</wp:posOffset>
                </wp:positionH>
                <wp:positionV relativeFrom="paragraph">
                  <wp:posOffset>339090</wp:posOffset>
                </wp:positionV>
                <wp:extent cx="405765" cy="326390"/>
                <wp:effectExtent l="38100" t="38100" r="32385" b="35560"/>
                <wp:wrapNone/>
                <wp:docPr id="116" name="AutoShap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5765"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5" o:spid="_x0000_s1026" type="#_x0000_t32" style="position:absolute;margin-left:388pt;margin-top:26.7pt;width:31.95pt;height:25.7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">
                <v:stroke endarrow="block"/>
              </v:shape>
            </w:pict>
          </mc:Fallback>
        </mc:AlternateContent>
      </w:r>
      <w:r>
        <w:rPr>
          <w:noProof/>
          <w:lang w:eastAsia="de-DE" w:bidi="ar-SA"/>
        </w:rPr>
        <w:drawing>
          <wp:inline distT="0" distB="0" distL="0" distR="0" wp14:anchorId="6150027B" wp14:editId="557C2643">
            <wp:extent cx="5632450" cy="5281295"/>
            <wp:effectExtent l="0" t="0" r="6350" b="0"/>
            <wp:docPr id="32" name="Image 32" descr="neu-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eu-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2450" cy="5281295"/>
                    </a:xfrm>
                    <a:prstGeom prst="rect">
                      <a:avLst/>
                    </a:prstGeom>
                    <a:noFill/>
                    <a:ln>
                      <a:noFill/>
                    </a:ln>
                  </pic:spPr>
                </pic:pic>
              </a:graphicData>
            </a:graphic>
          </wp:inline>
        </w:drawing>
      </w:r>
    </w:p>
    <w:p w:rsidR="00BB5E60" w:rsidRDefault="00BB5E60">
      <w:pPr>
        <w:autoSpaceDE w:val="0"/>
        <w:autoSpaceDN w:val="0"/>
        <w:adjustRightInd w:val="0"/>
        <w:ind w:left="993"/>
      </w:pPr>
    </w:p>
    <w:p w:rsidR="00BB5E60" w:rsidRDefault="0050158E">
      <w:pPr>
        <w:pStyle w:val="berschrift2"/>
        <w:rPr>
          <w:lang w:val="fr-FR"/>
        </w:rPr>
      </w:pPr>
      <w:r>
        <w:rPr>
          <w:b w:val="0"/>
          <w:lang w:val="fr-FR"/>
        </w:rPr>
        <w:br w:type="page"/>
      </w:r>
      <w:bookmarkStart w:id="81" w:name="_Toc442283051"/>
      <w:bookmarkStart w:id="82" w:name="_Toc442088461"/>
      <w:bookmarkStart w:id="83" w:name="_Toc442088369"/>
      <w:bookmarkStart w:id="84" w:name="_Toc441598471"/>
      <w:bookmarkStart w:id="85" w:name="_Toc450899344"/>
      <w:r>
        <w:rPr>
          <w:bCs/>
          <w:lang w:val="fr-FR"/>
        </w:rPr>
        <w:lastRenderedPageBreak/>
        <w:t>Transférer le programme testé dans le LOGO!</w:t>
      </w:r>
      <w:bookmarkEnd w:id="81"/>
      <w:bookmarkEnd w:id="82"/>
      <w:bookmarkEnd w:id="83"/>
      <w:bookmarkEnd w:id="84"/>
      <w:bookmarkEnd w:id="85"/>
    </w:p>
    <w:p w:rsidR="00BB5E60" w:rsidRDefault="0050158E">
      <w:pPr>
        <w:pStyle w:val="SiemensNummerierung2"/>
        <w:rPr>
          <w:lang w:val="fr-FR"/>
        </w:rPr>
      </w:pPr>
      <w:r>
        <w:rPr>
          <w:lang w:val="fr-FR"/>
        </w:rPr>
        <w:t xml:space="preserve">Une fois que vous auriez testé votre programme dans la simulation LOGO!Soft Comfort, vous pouvez procéder à son transfert à l'aide du </w:t>
      </w:r>
      <w:r>
        <w:rPr>
          <w:b/>
          <w:bCs/>
          <w:lang w:val="fr-FR"/>
        </w:rPr>
        <w:t>bouton</w:t>
      </w:r>
      <w:r>
        <w:rPr>
          <w:lang w:val="fr-FR"/>
        </w:rPr>
        <w:t xml:space="preserve"> </w:t>
      </w:r>
      <w:r>
        <w:rPr>
          <w:noProof/>
          <w:lang w:eastAsia="de-DE" w:bidi="ar-SA"/>
        </w:rPr>
        <w:drawing>
          <wp:inline distT="0" distB="0" distL="0" distR="0" wp14:anchorId="16D4C2AA" wp14:editId="7B3CC3EE">
            <wp:extent cx="197485" cy="205105"/>
            <wp:effectExtent l="0" t="0" r="0" b="4445"/>
            <wp:docPr id="33" name="Image 33"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eu-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7485" cy="205105"/>
                    </a:xfrm>
                    <a:prstGeom prst="rect">
                      <a:avLst/>
                    </a:prstGeom>
                    <a:noFill/>
                    <a:ln>
                      <a:noFill/>
                    </a:ln>
                  </pic:spPr>
                </pic:pic>
              </a:graphicData>
            </a:graphic>
          </wp:inline>
        </w:drawing>
      </w:r>
      <w:r>
        <w:rPr>
          <w:lang w:val="fr-FR"/>
        </w:rPr>
        <w:t xml:space="preserve"> </w:t>
      </w:r>
      <w:r>
        <w:rPr>
          <w:b/>
          <w:bCs/>
          <w:lang w:val="fr-FR"/>
        </w:rPr>
        <w:t>PC -&gt; LOGO!</w:t>
      </w:r>
      <w:r>
        <w:rPr>
          <w:lang w:val="fr-FR"/>
        </w:rPr>
        <w:t>.</w:t>
      </w:r>
      <w:r>
        <w:rPr>
          <w:noProof/>
          <w:lang w:val="fr-FR"/>
        </w:rPr>
        <w:t xml:space="preserve"> </w:t>
      </w:r>
    </w:p>
    <w:p w:rsidR="00BB5E60" w:rsidRDefault="0050158E">
      <w:pPr>
        <w:pStyle w:val="SiemensNummerierung2"/>
        <w:rPr>
          <w:lang w:val="fr-FR"/>
        </w:rPr>
      </w:pPr>
      <w:r>
        <w:rPr>
          <w:lang w:val="fr-FR"/>
        </w:rPr>
        <w:t xml:space="preserve">Cliquez sur le </w:t>
      </w:r>
      <w:r>
        <w:rPr>
          <w:b/>
          <w:bCs/>
          <w:lang w:val="fr-FR"/>
        </w:rPr>
        <w:t>bouton</w:t>
      </w:r>
      <w:r>
        <w:rPr>
          <w:lang w:val="fr-FR"/>
        </w:rPr>
        <w:t xml:space="preserve"> </w:t>
      </w:r>
      <w:r>
        <w:rPr>
          <w:b/>
          <w:bCs/>
          <w:lang w:val="fr-FR"/>
        </w:rPr>
        <w:t>Actualiser</w:t>
      </w:r>
      <w:r>
        <w:rPr>
          <w:lang w:val="fr-FR"/>
        </w:rPr>
        <w:t xml:space="preserve"> </w:t>
      </w:r>
      <w:r>
        <w:rPr>
          <w:noProof/>
          <w:lang w:eastAsia="de-DE" w:bidi="ar-SA"/>
        </w:rPr>
        <w:drawing>
          <wp:inline distT="0" distB="0" distL="0" distR="0" wp14:anchorId="653568EF" wp14:editId="4D07932F">
            <wp:extent cx="205105" cy="248920"/>
            <wp:effectExtent l="0" t="0" r="4445" b="0"/>
            <wp:docPr id="34" name="Image 34"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u-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5105" cy="248920"/>
                    </a:xfrm>
                    <a:prstGeom prst="rect">
                      <a:avLst/>
                    </a:prstGeom>
                    <a:noFill/>
                    <a:ln>
                      <a:noFill/>
                    </a:ln>
                  </pic:spPr>
                </pic:pic>
              </a:graphicData>
            </a:graphic>
          </wp:inline>
        </w:drawing>
      </w:r>
      <w:r>
        <w:rPr>
          <w:noProof/>
          <w:lang w:val="fr-FR"/>
        </w:rPr>
        <w:t>,</w:t>
      </w:r>
      <w:r>
        <w:rPr>
          <w:lang w:val="fr-FR"/>
        </w:rPr>
        <w:t xml:space="preserve"> pour afficher les appareils LOGO! accessibles.</w:t>
      </w:r>
    </w:p>
    <w:p w:rsidR="00BB5E60" w:rsidRDefault="0050158E">
      <w:pPr>
        <w:autoSpaceDE w:val="0"/>
        <w:autoSpaceDN w:val="0"/>
        <w:adjustRightInd w:val="0"/>
        <w:ind w:left="1418"/>
      </w:pPr>
      <w:r>
        <w:rPr>
          <w:noProof/>
          <w:lang w:eastAsia="de-DE" w:bidi="ar-SA"/>
        </w:rPr>
        <w:drawing>
          <wp:inline distT="0" distB="0" distL="0" distR="0" wp14:anchorId="36A63D4E" wp14:editId="228A9AE6">
            <wp:extent cx="4118610" cy="3533140"/>
            <wp:effectExtent l="0" t="0" r="0" b="0"/>
            <wp:docPr id="35" name="Image 35" descr="neu-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u-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18610" cy="3533140"/>
                    </a:xfrm>
                    <a:prstGeom prst="rect">
                      <a:avLst/>
                    </a:prstGeom>
                    <a:noFill/>
                    <a:ln>
                      <a:noFill/>
                    </a:ln>
                  </pic:spPr>
                </pic:pic>
              </a:graphicData>
            </a:graphic>
          </wp:inline>
        </w:drawing>
      </w:r>
    </w:p>
    <w:p w:rsidR="00BB5E60" w:rsidRDefault="0050158E">
      <w:pPr>
        <w:pStyle w:val="SiemensNummerierung2"/>
        <w:rPr>
          <w:lang w:val="fr-FR"/>
        </w:rPr>
      </w:pPr>
      <w:r>
        <w:rPr>
          <w:lang w:val="fr-FR"/>
        </w:rPr>
        <w:t xml:space="preserve">Validez les fenêtres suivantes avec </w:t>
      </w:r>
      <w:r>
        <w:rPr>
          <w:b/>
          <w:bCs/>
          <w:lang w:val="fr-FR"/>
        </w:rPr>
        <w:t>OK</w:t>
      </w:r>
      <w:r>
        <w:rPr>
          <w:lang w:val="fr-FR"/>
        </w:rPr>
        <w:t xml:space="preserve"> ou </w:t>
      </w:r>
      <w:r>
        <w:rPr>
          <w:b/>
          <w:bCs/>
          <w:lang w:val="fr-FR"/>
        </w:rPr>
        <w:t>Oui</w:t>
      </w:r>
      <w:r>
        <w:rPr>
          <w:lang w:val="fr-FR"/>
        </w:rPr>
        <w:t>.</w:t>
      </w:r>
    </w:p>
    <w:p w:rsidR="00BB5E60" w:rsidRDefault="0050158E">
      <w:pPr>
        <w:pStyle w:val="SiemensNummerierung2"/>
        <w:numPr>
          <w:ilvl w:val="0"/>
          <w:numId w:val="0"/>
        </w:numPr>
        <w:ind w:left="1637"/>
        <w:rPr>
          <w:noProof/>
        </w:rPr>
      </w:pPr>
      <w:bookmarkStart w:id="86" w:name="_Toc441598472"/>
      <w:bookmarkStart w:id="87" w:name="_Toc442088370"/>
      <w:bookmarkStart w:id="88" w:name="_Toc442088462"/>
      <w:r>
        <w:rPr>
          <w:noProof/>
          <w:lang w:eastAsia="de-DE" w:bidi="ar-SA"/>
        </w:rPr>
        <w:drawing>
          <wp:inline distT="0" distB="0" distL="0" distR="0" wp14:anchorId="3A6540EC" wp14:editId="59786FA1">
            <wp:extent cx="2275205" cy="1038860"/>
            <wp:effectExtent l="0" t="0" r="0" b="8890"/>
            <wp:docPr id="36" name="Image 36"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u-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75205" cy="1038860"/>
                    </a:xfrm>
                    <a:prstGeom prst="rect">
                      <a:avLst/>
                    </a:prstGeom>
                    <a:noFill/>
                    <a:ln>
                      <a:noFill/>
                    </a:ln>
                  </pic:spPr>
                </pic:pic>
              </a:graphicData>
            </a:graphic>
          </wp:inline>
        </w:drawing>
      </w:r>
    </w:p>
    <w:p w:rsidR="00BB5E60" w:rsidRDefault="0050158E">
      <w:pPr>
        <w:pStyle w:val="SiemensNummerierung2"/>
        <w:numPr>
          <w:ilvl w:val="0"/>
          <w:numId w:val="0"/>
        </w:numPr>
        <w:ind w:left="1637"/>
        <w:rPr>
          <w:noProof/>
        </w:rPr>
      </w:pPr>
      <w:r>
        <w:rPr>
          <w:noProof/>
          <w:lang w:eastAsia="de-DE" w:bidi="ar-SA"/>
        </w:rPr>
        <w:drawing>
          <wp:inline distT="0" distB="0" distL="0" distR="0" wp14:anchorId="7C5F61C8" wp14:editId="72371DE1">
            <wp:extent cx="3430905" cy="848360"/>
            <wp:effectExtent l="0" t="0" r="0" b="8890"/>
            <wp:docPr id="37" name="Image 37" descr="neu-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eu-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30905" cy="848360"/>
                    </a:xfrm>
                    <a:prstGeom prst="rect">
                      <a:avLst/>
                    </a:prstGeom>
                    <a:noFill/>
                    <a:ln>
                      <a:noFill/>
                    </a:ln>
                  </pic:spPr>
                </pic:pic>
              </a:graphicData>
            </a:graphic>
          </wp:inline>
        </w:drawing>
      </w:r>
    </w:p>
    <w:p w:rsidR="00BB5E60" w:rsidRDefault="0050158E">
      <w:pPr>
        <w:pStyle w:val="SiemensNummerierung2"/>
        <w:numPr>
          <w:ilvl w:val="0"/>
          <w:numId w:val="0"/>
        </w:numPr>
        <w:ind w:left="1637"/>
      </w:pPr>
      <w:r>
        <w:rPr>
          <w:noProof/>
          <w:lang w:eastAsia="de-DE" w:bidi="ar-SA"/>
        </w:rPr>
        <w:drawing>
          <wp:inline distT="0" distB="0" distL="0" distR="0" wp14:anchorId="4782340E" wp14:editId="6913C58A">
            <wp:extent cx="2209165" cy="1038860"/>
            <wp:effectExtent l="0" t="0" r="635" b="8890"/>
            <wp:docPr id="38" name="Image 38" descr="neu-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eu-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09165" cy="1038860"/>
                    </a:xfrm>
                    <a:prstGeom prst="rect">
                      <a:avLst/>
                    </a:prstGeom>
                    <a:noFill/>
                    <a:ln>
                      <a:noFill/>
                    </a:ln>
                  </pic:spPr>
                </pic:pic>
              </a:graphicData>
            </a:graphic>
          </wp:inline>
        </w:drawing>
      </w:r>
    </w:p>
    <w:p w:rsidR="00BB5E60" w:rsidRDefault="0050158E">
      <w:pPr>
        <w:pStyle w:val="berschrift2"/>
      </w:pPr>
      <w:r>
        <w:rPr>
          <w:b w:val="0"/>
          <w:lang w:val="fr-FR"/>
        </w:rPr>
        <w:br w:type="page"/>
      </w:r>
      <w:bookmarkStart w:id="89" w:name="_Toc450899345"/>
      <w:bookmarkEnd w:id="86"/>
      <w:bookmarkEnd w:id="87"/>
      <w:bookmarkEnd w:id="88"/>
      <w:r>
        <w:rPr>
          <w:bCs/>
          <w:lang w:val="fr-FR"/>
        </w:rPr>
        <w:lastRenderedPageBreak/>
        <w:t>Test en ligne</w:t>
      </w:r>
      <w:bookmarkEnd w:id="89"/>
    </w:p>
    <w:p w:rsidR="00BB5E60" w:rsidRDefault="0050158E">
      <w:pPr>
        <w:pStyle w:val="SiemensNummerierung2"/>
        <w:rPr>
          <w:lang w:val="fr-FR"/>
        </w:rPr>
      </w:pPr>
      <w:r>
        <w:rPr>
          <w:lang w:val="fr-FR"/>
        </w:rPr>
        <w:t xml:space="preserve">Le bouton de test en ligne </w:t>
      </w:r>
      <w:r>
        <w:rPr>
          <w:noProof/>
          <w:lang w:eastAsia="de-DE" w:bidi="ar-SA"/>
        </w:rPr>
        <w:drawing>
          <wp:inline distT="0" distB="0" distL="0" distR="0" wp14:anchorId="368E31C6" wp14:editId="08184F53">
            <wp:extent cx="197485" cy="205105"/>
            <wp:effectExtent l="0" t="0" r="0" b="4445"/>
            <wp:docPr id="39" name="Image 39"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eu-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7485" cy="205105"/>
                    </a:xfrm>
                    <a:prstGeom prst="rect">
                      <a:avLst/>
                    </a:prstGeom>
                    <a:noFill/>
                    <a:ln>
                      <a:noFill/>
                    </a:ln>
                  </pic:spPr>
                </pic:pic>
              </a:graphicData>
            </a:graphic>
          </wp:inline>
        </w:drawing>
      </w:r>
      <w:r>
        <w:rPr>
          <w:lang w:val="fr-FR"/>
        </w:rPr>
        <w:t xml:space="preserve"> permet de tester le programme de commande associé au module LOGO!. Les états des entrées et sorties et des connexions logiques s'affichent. </w:t>
      </w:r>
    </w:p>
    <w:p w:rsidR="00BB5E60" w:rsidRDefault="0050158E">
      <w:pPr>
        <w:pStyle w:val="SiemensNummerierung2"/>
        <w:rPr>
          <w:lang w:val="fr-FR"/>
        </w:rPr>
      </w:pPr>
      <w:r>
        <w:rPr>
          <w:lang w:val="fr-FR"/>
        </w:rPr>
        <w:t xml:space="preserve">Cliquez sur le </w:t>
      </w:r>
      <w:r>
        <w:rPr>
          <w:b/>
          <w:bCs/>
          <w:lang w:val="fr-FR"/>
        </w:rPr>
        <w:t>bouton</w:t>
      </w:r>
      <w:r>
        <w:rPr>
          <w:lang w:val="fr-FR"/>
        </w:rPr>
        <w:t xml:space="preserve"> </w:t>
      </w:r>
      <w:r>
        <w:rPr>
          <w:b/>
          <w:bCs/>
          <w:lang w:val="fr-FR"/>
        </w:rPr>
        <w:t>Test en ligne</w:t>
      </w:r>
      <w:r>
        <w:rPr>
          <w:lang w:val="fr-FR"/>
        </w:rPr>
        <w:t xml:space="preserve"> </w:t>
      </w:r>
      <w:r>
        <w:rPr>
          <w:noProof/>
          <w:lang w:eastAsia="de-DE" w:bidi="ar-SA"/>
        </w:rPr>
        <w:drawing>
          <wp:inline distT="0" distB="0" distL="0" distR="0" wp14:anchorId="27A7E730" wp14:editId="6F5CF394">
            <wp:extent cx="197485" cy="205105"/>
            <wp:effectExtent l="0" t="0" r="0" b="4445"/>
            <wp:docPr id="40" name="Image 40"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u-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7485" cy="205105"/>
                    </a:xfrm>
                    <a:prstGeom prst="rect">
                      <a:avLst/>
                    </a:prstGeom>
                    <a:noFill/>
                    <a:ln>
                      <a:noFill/>
                    </a:ln>
                  </pic:spPr>
                </pic:pic>
              </a:graphicData>
            </a:graphic>
          </wp:inline>
        </w:drawing>
      </w:r>
      <w:r>
        <w:rPr>
          <w:noProof/>
          <w:lang w:val="fr-FR"/>
        </w:rPr>
        <w:t>,</w:t>
      </w:r>
      <w:r>
        <w:rPr>
          <w:lang w:val="fr-FR"/>
        </w:rPr>
        <w:t xml:space="preserve"> pour lancer la visualisation.</w:t>
      </w:r>
    </w:p>
    <w:p w:rsidR="00BB5E60" w:rsidRDefault="0050158E">
      <w:pPr>
        <w:autoSpaceDE w:val="0"/>
        <w:autoSpaceDN w:val="0"/>
        <w:adjustRightInd w:val="0"/>
        <w:ind w:left="993"/>
        <w:rPr>
          <w:b/>
        </w:rPr>
      </w:pPr>
      <w:r>
        <w:rPr>
          <w:noProof/>
          <w:lang w:eastAsia="de-DE" w:bidi="ar-SA"/>
        </w:rPr>
        <mc:AlternateContent>
          <mc:Choice Requires="wps">
            <w:drawing>
              <wp:anchor distT="0" distB="0" distL="114300" distR="114300" simplePos="0" relativeHeight="251657216" behindDoc="0" locked="0" layoutInCell="1" allowOverlap="1" wp14:anchorId="5BF9581F" wp14:editId="07B6718F">
                <wp:simplePos x="0" y="0"/>
                <wp:positionH relativeFrom="column">
                  <wp:posOffset>5062855</wp:posOffset>
                </wp:positionH>
                <wp:positionV relativeFrom="paragraph">
                  <wp:posOffset>314960</wp:posOffset>
                </wp:positionV>
                <wp:extent cx="326390" cy="309880"/>
                <wp:effectExtent l="38100" t="38100" r="16510" b="33020"/>
                <wp:wrapNone/>
                <wp:docPr id="115" name="AutoShap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6390" cy="309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4" o:spid="_x0000_s1026" type="#_x0000_t32" style="position:absolute;margin-left:398.65pt;margin-top:24.8pt;width:25.7pt;height:24.4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">
                <v:stroke endarrow="block"/>
              </v:shape>
            </w:pict>
          </mc:Fallback>
        </mc:AlternateContent>
      </w:r>
      <w:r>
        <w:rPr>
          <w:b/>
          <w:bCs/>
          <w:noProof/>
          <w:lang w:eastAsia="de-DE" w:bidi="ar-SA"/>
        </w:rPr>
        <w:drawing>
          <wp:inline distT="0" distB="0" distL="0" distR="0" wp14:anchorId="7D2F3BAF" wp14:editId="1811A662">
            <wp:extent cx="5669280" cy="4937760"/>
            <wp:effectExtent l="0" t="0" r="7620" b="0"/>
            <wp:docPr id="41" name="Image 41"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u-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9280" cy="4937760"/>
                    </a:xfrm>
                    <a:prstGeom prst="rect">
                      <a:avLst/>
                    </a:prstGeom>
                    <a:noFill/>
                    <a:ln>
                      <a:noFill/>
                    </a:ln>
                  </pic:spPr>
                </pic:pic>
              </a:graphicData>
            </a:graphic>
          </wp:inline>
        </w:drawing>
      </w:r>
    </w:p>
    <w:p w:rsidR="00BB5E60" w:rsidRDefault="00BB5E60">
      <w:pPr>
        <w:autoSpaceDE w:val="0"/>
        <w:autoSpaceDN w:val="0"/>
        <w:adjustRightInd w:val="0"/>
        <w:ind w:left="993"/>
        <w:rPr>
          <w:noProof/>
        </w:rPr>
      </w:pPr>
    </w:p>
    <w:p w:rsidR="00BB5E60" w:rsidRDefault="0050158E">
      <w:pPr>
        <w:pStyle w:val="berschrift2"/>
      </w:pPr>
      <w:r>
        <w:rPr>
          <w:b w:val="0"/>
          <w:lang w:val="fr-FR"/>
        </w:rPr>
        <w:br w:type="page"/>
      </w:r>
      <w:bookmarkStart w:id="90" w:name="_Toc442283053"/>
      <w:bookmarkStart w:id="91" w:name="_Toc450899346"/>
      <w:r>
        <w:rPr>
          <w:bCs/>
          <w:lang w:val="fr-FR"/>
        </w:rPr>
        <w:lastRenderedPageBreak/>
        <w:t>Liste de contrôle</w:t>
      </w:r>
      <w:bookmarkEnd w:id="90"/>
      <w:bookmarkEnd w:id="91"/>
    </w:p>
    <w:tbl>
      <w:tblPr>
        <w:tblW w:w="8485" w:type="dxa"/>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4A0" w:firstRow="1" w:lastRow="0" w:firstColumn="1" w:lastColumn="0" w:noHBand="0" w:noVBand="1"/>
      </w:tblPr>
      <w:tblGrid>
        <w:gridCol w:w="676"/>
        <w:gridCol w:w="6804"/>
        <w:gridCol w:w="1005"/>
      </w:tblGrid>
      <w:tr w:rsidR="00BB5E60">
        <w:tc>
          <w:tcPr>
            <w:tcW w:w="676" w:type="dxa"/>
          </w:tcPr>
          <w:p w:rsidR="00BB5E60" w:rsidRDefault="0050158E">
            <w:pPr>
              <w:spacing w:before="0" w:after="0" w:line="276" w:lineRule="auto"/>
              <w:ind w:left="0"/>
              <w:jc w:val="center"/>
              <w:rPr>
                <w:b/>
              </w:rPr>
            </w:pPr>
            <w:r>
              <w:rPr>
                <w:b/>
                <w:bCs/>
                <w:lang w:val="fr-FR"/>
              </w:rPr>
              <w:t>N°</w:t>
            </w:r>
          </w:p>
        </w:tc>
        <w:tc>
          <w:tcPr>
            <w:tcW w:w="6804" w:type="dxa"/>
          </w:tcPr>
          <w:p w:rsidR="00BB5E60" w:rsidRDefault="0050158E">
            <w:pPr>
              <w:spacing w:before="0" w:after="0" w:line="276" w:lineRule="auto"/>
              <w:ind w:left="0"/>
              <w:rPr>
                <w:b/>
              </w:rPr>
            </w:pPr>
            <w:r>
              <w:rPr>
                <w:b/>
                <w:bCs/>
                <w:lang w:val="fr-FR"/>
              </w:rPr>
              <w:t>Description</w:t>
            </w:r>
          </w:p>
        </w:tc>
        <w:tc>
          <w:tcPr>
            <w:tcW w:w="1005" w:type="dxa"/>
          </w:tcPr>
          <w:p w:rsidR="00BB5E60" w:rsidRDefault="0050158E">
            <w:pPr>
              <w:spacing w:before="0" w:after="0" w:line="276" w:lineRule="auto"/>
              <w:ind w:left="0"/>
              <w:rPr>
                <w:b/>
              </w:rPr>
            </w:pPr>
            <w:r>
              <w:rPr>
                <w:b/>
                <w:bCs/>
                <w:lang w:val="fr-FR"/>
              </w:rPr>
              <w:t>contrôlé</w:t>
            </w:r>
          </w:p>
        </w:tc>
      </w:tr>
      <w:tr w:rsidR="00BB5E60">
        <w:tc>
          <w:tcPr>
            <w:tcW w:w="676" w:type="dxa"/>
          </w:tcPr>
          <w:p w:rsidR="00BB5E60" w:rsidRDefault="0050158E">
            <w:pPr>
              <w:spacing w:before="0" w:after="0" w:line="276" w:lineRule="auto"/>
              <w:ind w:left="0"/>
              <w:jc w:val="center"/>
            </w:pPr>
            <w:r>
              <w:rPr>
                <w:lang w:val="fr-FR"/>
              </w:rPr>
              <w:t>1</w:t>
            </w:r>
          </w:p>
        </w:tc>
        <w:tc>
          <w:tcPr>
            <w:tcW w:w="6804" w:type="dxa"/>
          </w:tcPr>
          <w:p w:rsidR="00BB5E60" w:rsidRDefault="0050158E">
            <w:pPr>
              <w:spacing w:before="0" w:after="0" w:line="276" w:lineRule="auto"/>
              <w:ind w:left="0"/>
            </w:pPr>
            <w:r>
              <w:rPr>
                <w:lang w:val="fr-FR"/>
              </w:rPr>
              <w:t>Projet créé</w:t>
            </w:r>
          </w:p>
        </w:tc>
        <w:tc>
          <w:tcPr>
            <w:tcW w:w="1005" w:type="dxa"/>
          </w:tcPr>
          <w:p w:rsidR="00BB5E60" w:rsidRDefault="00BB5E60">
            <w:pPr>
              <w:spacing w:before="0" w:after="0" w:line="276" w:lineRule="auto"/>
              <w:ind w:left="0"/>
              <w:rPr>
                <w:b/>
              </w:rPr>
            </w:pPr>
          </w:p>
        </w:tc>
      </w:tr>
      <w:tr w:rsidR="00BB5E60" w:rsidRPr="00A6441C">
        <w:tc>
          <w:tcPr>
            <w:tcW w:w="676" w:type="dxa"/>
          </w:tcPr>
          <w:p w:rsidR="00BB5E60" w:rsidRDefault="0050158E">
            <w:pPr>
              <w:spacing w:before="0" w:after="0" w:line="276" w:lineRule="auto"/>
              <w:ind w:left="0"/>
              <w:jc w:val="center"/>
            </w:pPr>
            <w:r>
              <w:rPr>
                <w:lang w:val="fr-FR"/>
              </w:rPr>
              <w:t>2</w:t>
            </w:r>
          </w:p>
        </w:tc>
        <w:tc>
          <w:tcPr>
            <w:tcW w:w="6804" w:type="dxa"/>
            <w:vAlign w:val="center"/>
          </w:tcPr>
          <w:p w:rsidR="00BB5E60" w:rsidRDefault="0050158E">
            <w:pPr>
              <w:spacing w:before="0" w:after="0" w:line="276" w:lineRule="auto"/>
              <w:ind w:left="0"/>
              <w:rPr>
                <w:lang w:val="fr-FR"/>
              </w:rPr>
            </w:pPr>
            <w:r>
              <w:rPr>
                <w:lang w:val="fr-FR"/>
              </w:rPr>
              <w:t>Commande LOGO! détectée et enregistrée dans le projet</w:t>
            </w:r>
          </w:p>
        </w:tc>
        <w:tc>
          <w:tcPr>
            <w:tcW w:w="1005" w:type="dxa"/>
          </w:tcPr>
          <w:p w:rsidR="00BB5E60" w:rsidRDefault="00BB5E60">
            <w:pPr>
              <w:spacing w:before="0" w:after="0" w:line="276" w:lineRule="auto"/>
              <w:ind w:left="0"/>
              <w:rPr>
                <w:b/>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Chargement réussi du programme dans LOGO! sans message d'erreur</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rPr>
          <w:trHeight w:val="525"/>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Actionner l'interrupteur à tirette d'ouverture du portail (I1 = 1), le voyant avertisseur clignote </w:t>
            </w:r>
            <w:r>
              <w:rPr>
                <w:lang w:val="fr-FR"/>
              </w:rPr>
              <w:sym w:font="Symbol" w:char="F0AE"/>
            </w:r>
            <w:r>
              <w:rPr>
                <w:lang w:val="fr-FR"/>
              </w:rPr>
              <w:t xml:space="preserve"> Q3 = 0-1-0-1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5</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Au bout de 5 s, le portail s'ouvre (I6 = 1) </w:t>
            </w:r>
            <w:r>
              <w:rPr>
                <w:lang w:val="fr-FR"/>
              </w:rPr>
              <w:sym w:font="Symbol" w:char="F0AE"/>
            </w:r>
            <w:r>
              <w:rPr>
                <w:lang w:val="fr-FR"/>
              </w:rPr>
              <w:t xml:space="preserve"> Q1 = 1 </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6</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Portail entièrement ouvert (I5 = 0) </w:t>
            </w:r>
            <w:r>
              <w:rPr>
                <w:lang w:val="fr-FR"/>
              </w:rPr>
              <w:sym w:font="Symbol" w:char="F0AE"/>
            </w:r>
            <w:r>
              <w:rPr>
                <w:lang w:val="fr-FR"/>
              </w:rPr>
              <w:t xml:space="preserve"> Q1 = 0, Q3 = 0</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7</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Actionner l'interrupteur à tirette de fermeture du portail (I2 = 1), le voyant avertisseur clignote </w:t>
            </w:r>
            <w:r>
              <w:rPr>
                <w:lang w:val="fr-FR"/>
              </w:rPr>
              <w:sym w:font="Symbol" w:char="F0AE"/>
            </w:r>
            <w:r>
              <w:rPr>
                <w:lang w:val="fr-FR"/>
              </w:rPr>
              <w:t xml:space="preserve"> Q3 = 0-1-0-1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8</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Au bout de 5 s, le portail se ferme (I5 = 1) </w:t>
            </w:r>
            <w:r>
              <w:rPr>
                <w:lang w:val="fr-FR"/>
              </w:rPr>
              <w:sym w:font="Symbol" w:char="F0AE"/>
            </w:r>
            <w:r>
              <w:rPr>
                <w:lang w:val="fr-FR"/>
              </w:rPr>
              <w:t xml:space="preserve"> Q2 = 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9</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Portail fermé (I6 = 0) </w:t>
            </w:r>
            <w:r>
              <w:rPr>
                <w:lang w:val="fr-FR"/>
              </w:rPr>
              <w:sym w:font="Symbol" w:char="F0AE"/>
            </w:r>
            <w:r>
              <w:rPr>
                <w:lang w:val="fr-FR"/>
              </w:rPr>
              <w:t xml:space="preserve"> Q2 = 0, Q3 = 0</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10</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Actionner le bouton d'ouverture du portail (I3 = 1), le voyant avertisseur clignote </w:t>
            </w:r>
            <w:r>
              <w:rPr>
                <w:lang w:val="fr-FR"/>
              </w:rPr>
              <w:sym w:font="Symbol" w:char="F0AE"/>
            </w:r>
            <w:r>
              <w:rPr>
                <w:lang w:val="fr-FR"/>
              </w:rPr>
              <w:t xml:space="preserve"> Q3 = 0-1-0-1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Au bout de 5 s, le portail s'ouvre (I6 = 1) </w:t>
            </w:r>
            <w:r>
              <w:rPr>
                <w:lang w:val="fr-FR"/>
              </w:rPr>
              <w:sym w:font="Symbol" w:char="F0AE"/>
            </w:r>
            <w:r>
              <w:rPr>
                <w:lang w:val="fr-FR"/>
              </w:rPr>
              <w:t xml:space="preserve"> Q1 = 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Relâcher le bouton d'ouverture du portail (I3 = 0) </w:t>
            </w:r>
            <w:r>
              <w:rPr>
                <w:lang w:val="fr-FR"/>
              </w:rPr>
              <w:sym w:font="Symbol" w:char="F0AE"/>
            </w:r>
            <w:r>
              <w:rPr>
                <w:lang w:val="fr-FR"/>
              </w:rPr>
              <w:t xml:space="preserve"> Q1 = 0, Q3 = 0</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Actionner le bouton de fermeture du portail (I4 = 1), le voyant avertisseur clignote </w:t>
            </w:r>
            <w:r>
              <w:rPr>
                <w:lang w:val="fr-FR"/>
              </w:rPr>
              <w:sym w:font="Symbol" w:char="F0AE"/>
            </w:r>
            <w:r>
              <w:rPr>
                <w:lang w:val="fr-FR"/>
              </w:rPr>
              <w:t xml:space="preserve"> Q3 = 0-1-0-1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14</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Au bout de 5 s, le portail se ferme (I5 = 1) </w:t>
            </w:r>
            <w:r>
              <w:rPr>
                <w:lang w:val="fr-FR"/>
              </w:rPr>
              <w:sym w:font="Symbol" w:char="F0AE"/>
            </w:r>
            <w:r>
              <w:rPr>
                <w:lang w:val="fr-FR"/>
              </w:rPr>
              <w:t xml:space="preserve"> Q2 = 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15</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Relâcher le bouton de fermeture du portail (I4 = 0) </w:t>
            </w:r>
            <w:r>
              <w:rPr>
                <w:lang w:val="fr-FR"/>
              </w:rPr>
              <w:sym w:font="Symbol" w:char="F0AE"/>
            </w:r>
            <w:r>
              <w:rPr>
                <w:lang w:val="fr-FR"/>
              </w:rPr>
              <w:t xml:space="preserve"> Q2 = 0, Q3 = 0</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16</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Actionner l'interrupteur à tirette de fermeture du portail (I2 = 1), le voyant avertisseur clignote </w:t>
            </w:r>
            <w:r>
              <w:rPr>
                <w:lang w:val="fr-FR"/>
              </w:rPr>
              <w:sym w:font="Symbol" w:char="F0AE"/>
            </w:r>
            <w:r>
              <w:rPr>
                <w:lang w:val="fr-FR"/>
              </w:rPr>
              <w:t xml:space="preserve"> Q3 = 0-1-0-1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17</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Au bout de 5 s, le portail se ferme (I5 = 1) </w:t>
            </w:r>
            <w:r>
              <w:rPr>
                <w:lang w:val="fr-FR"/>
              </w:rPr>
              <w:sym w:font="Symbol" w:char="F0AE"/>
            </w:r>
            <w:r>
              <w:rPr>
                <w:lang w:val="fr-FR"/>
              </w:rPr>
              <w:t xml:space="preserve"> Q2 = 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18</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Actionner la barre de sécurité (I7 = 0)</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19</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Le portail interrompt son déplacement </w:t>
            </w:r>
            <w:r>
              <w:rPr>
                <w:lang w:val="fr-FR"/>
              </w:rPr>
              <w:sym w:font="Symbol" w:char="F0AE"/>
            </w:r>
            <w:r>
              <w:rPr>
                <w:lang w:val="fr-FR"/>
              </w:rPr>
              <w:t xml:space="preserve"> Q2 = 0, Q3 = 0</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20</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Actionner le bouton de fermeture du portail (I4 = 1), le voyant avertisseur clignote </w:t>
            </w:r>
            <w:r>
              <w:rPr>
                <w:lang w:val="fr-FR"/>
              </w:rPr>
              <w:sym w:font="Symbol" w:char="F0AE"/>
            </w:r>
            <w:r>
              <w:rPr>
                <w:lang w:val="fr-FR"/>
              </w:rPr>
              <w:t xml:space="preserve"> Q3 = 0-1-0-1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21</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Au bout de 5 s, le portail se ferme (I5 = 1) </w:t>
            </w:r>
            <w:r>
              <w:rPr>
                <w:lang w:val="fr-FR"/>
              </w:rPr>
              <w:sym w:font="Symbol" w:char="F0AE"/>
            </w:r>
            <w:r>
              <w:rPr>
                <w:lang w:val="fr-FR"/>
              </w:rPr>
              <w:t xml:space="preserve"> Q2 = 1</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22</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Actionner la barre de sécurité (I7 = 0)</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jc w:val="center"/>
            </w:pPr>
            <w:r>
              <w:rPr>
                <w:lang w:val="fr-FR"/>
              </w:rPr>
              <w:t>23</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76" w:lineRule="auto"/>
              <w:ind w:left="0"/>
              <w:rPr>
                <w:lang w:val="fr-FR"/>
              </w:rPr>
            </w:pPr>
            <w:r>
              <w:rPr>
                <w:lang w:val="fr-FR"/>
              </w:rPr>
              <w:t xml:space="preserve">Le portail interrompt son déplacement </w:t>
            </w:r>
            <w:r>
              <w:rPr>
                <w:lang w:val="fr-FR"/>
              </w:rPr>
              <w:sym w:font="Symbol" w:char="F0AE"/>
            </w:r>
            <w:r>
              <w:rPr>
                <w:lang w:val="fr-FR"/>
              </w:rPr>
              <w:t xml:space="preserve"> Q2 = 0, Q3 = 0</w:t>
            </w:r>
          </w:p>
        </w:tc>
        <w:tc>
          <w:tcPr>
            <w:tcW w:w="1005"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76" w:lineRule="auto"/>
              <w:ind w:left="0"/>
              <w:rPr>
                <w:lang w:val="fr-FR"/>
              </w:rPr>
            </w:pPr>
          </w:p>
        </w:tc>
      </w:tr>
    </w:tbl>
    <w:p w:rsidR="00BB5E60" w:rsidRDefault="0050158E">
      <w:pPr>
        <w:pStyle w:val="berschrift1"/>
      </w:pPr>
      <w:r>
        <w:rPr>
          <w:b w:val="0"/>
          <w:lang w:val="fr-FR"/>
        </w:rPr>
        <w:br w:type="page"/>
      </w:r>
      <w:bookmarkStart w:id="92" w:name="_Toc442283054"/>
      <w:bookmarkStart w:id="93" w:name="_Toc450899347"/>
      <w:r>
        <w:rPr>
          <w:bCs/>
          <w:lang w:val="fr-FR"/>
        </w:rPr>
        <w:lastRenderedPageBreak/>
        <w:t>Tâche :</w:t>
      </w:r>
      <w:r>
        <w:rPr>
          <w:b w:val="0"/>
          <w:lang w:val="fr-FR"/>
        </w:rPr>
        <w:t xml:space="preserve"> </w:t>
      </w:r>
      <w:r>
        <w:rPr>
          <w:bCs/>
          <w:lang w:val="fr-FR"/>
        </w:rPr>
        <w:t>texte d'alarme</w:t>
      </w:r>
      <w:bookmarkEnd w:id="93"/>
    </w:p>
    <w:p w:rsidR="00BB5E60" w:rsidRDefault="0050158E">
      <w:pPr>
        <w:pStyle w:val="berschrift2"/>
      </w:pPr>
      <w:bookmarkStart w:id="94" w:name="_Toc420571096"/>
      <w:bookmarkStart w:id="95" w:name="_Toc450899348"/>
      <w:r>
        <w:rPr>
          <w:bCs/>
          <w:lang w:val="fr-FR"/>
        </w:rPr>
        <w:t>Enoncé</w:t>
      </w:r>
      <w:bookmarkEnd w:id="94"/>
      <w:bookmarkEnd w:id="95"/>
    </w:p>
    <w:p w:rsidR="00BB5E60" w:rsidRDefault="0050158E">
      <w:pPr>
        <w:spacing w:before="240"/>
        <w:ind w:left="992"/>
        <w:rPr>
          <w:lang w:val="fr-FR"/>
        </w:rPr>
      </w:pPr>
      <w:r>
        <w:rPr>
          <w:lang w:val="fr-FR"/>
        </w:rPr>
        <w:t>Dans cet exercice, vous dotez le programme de commande du portail d'une fonction de texte d'alarme. Le diagramme ainsi complété doit être configuré, programmé et testé. En outre, l'écran du module LOGO! doit afficher l'état du portail sous la forme d'un texte d'alarme. Afin que le texte d'alarme puisse être également visible via un navigateur Web, le serveur Web doit être sélectionné comme destinataire de texte d’alarme supplémentaire.</w:t>
      </w:r>
    </w:p>
    <w:p w:rsidR="00BB5E60" w:rsidRDefault="0050158E">
      <w:pPr>
        <w:pStyle w:val="berschrift2"/>
      </w:pPr>
      <w:bookmarkStart w:id="96" w:name="_Toc450899349"/>
      <w:r>
        <w:rPr>
          <w:bCs/>
          <w:lang w:val="fr-FR"/>
        </w:rPr>
        <w:t>Insérer des textes d'alarme</w:t>
      </w:r>
      <w:bookmarkEnd w:id="96"/>
    </w:p>
    <w:p w:rsidR="00BB5E60" w:rsidRDefault="0050158E">
      <w:pPr>
        <w:spacing w:line="24" w:lineRule="atLeast"/>
        <w:ind w:left="992"/>
        <w:rPr>
          <w:lang w:val="fr-FR"/>
        </w:rPr>
      </w:pPr>
      <w:r>
        <w:rPr>
          <w:lang w:val="fr-FR"/>
        </w:rPr>
        <w:t xml:space="preserve">Sous </w:t>
      </w:r>
      <w:r>
        <w:rPr>
          <w:b/>
          <w:bCs/>
          <w:lang w:val="fr-FR"/>
        </w:rPr>
        <w:t>Autres fonctions</w:t>
      </w:r>
      <w:r>
        <w:rPr>
          <w:lang w:val="fr-FR"/>
        </w:rPr>
        <w:t>, il est possible de tirer des textes d'alarme dans le diagramme et de les connecter.</w:t>
      </w:r>
    </w:p>
    <w:p w:rsidR="00BB5E60" w:rsidRDefault="0050158E">
      <w:pPr>
        <w:pStyle w:val="SiemensNummerierung2"/>
        <w:rPr>
          <w:lang w:val="fr-FR"/>
        </w:rPr>
      </w:pPr>
      <w:r>
        <w:rPr>
          <w:lang w:val="fr-FR"/>
        </w:rPr>
        <w:t>Tirez deux textes d'alarme dans l'interface de programmation.</w:t>
      </w:r>
    </w:p>
    <w:p w:rsidR="00BB5E60" w:rsidRDefault="0050158E">
      <w:pPr>
        <w:pStyle w:val="SiemensNummerierung2"/>
        <w:rPr>
          <w:lang w:val="fr-FR"/>
        </w:rPr>
      </w:pPr>
      <w:r>
        <w:rPr>
          <w:lang w:val="fr-FR"/>
        </w:rPr>
        <w:t>Connectez les textes d'alarme à l'entrée I6 (portail entièrement ouvert NF).</w:t>
      </w:r>
    </w:p>
    <w:p w:rsidR="00BB5E60" w:rsidRDefault="0050158E">
      <w:pPr>
        <w:pStyle w:val="SiemensNummerierung2"/>
        <w:spacing w:after="0"/>
        <w:ind w:left="1633" w:hanging="357"/>
        <w:rPr>
          <w:lang w:val="fr-FR"/>
        </w:rPr>
      </w:pPr>
      <w:r>
        <w:rPr>
          <w:lang w:val="fr-FR"/>
        </w:rPr>
        <w:t>Inversez l’interrogation du bloc B017.</w:t>
      </w:r>
    </w:p>
    <w:p w:rsidR="00BB5E60" w:rsidRDefault="0050158E">
      <w:pPr>
        <w:spacing w:before="0" w:after="0" w:line="24" w:lineRule="atLeast"/>
        <w:ind w:left="992"/>
        <w:rPr>
          <w:color w:val="FF0000"/>
        </w:rPr>
      </w:pPr>
      <w:r>
        <w:rPr>
          <w:noProof/>
          <w:lang w:eastAsia="de-DE" w:bidi="ar-SA"/>
        </w:rPr>
        <mc:AlternateContent>
          <mc:Choice Requires="wps">
            <w:drawing>
              <wp:anchor distT="0" distB="0" distL="114300" distR="114300" simplePos="0" relativeHeight="251661312" behindDoc="0" locked="0" layoutInCell="1" allowOverlap="1" wp14:anchorId="252F2A12" wp14:editId="1D6DBECC">
                <wp:simplePos x="0" y="0"/>
                <wp:positionH relativeFrom="column">
                  <wp:posOffset>1800225</wp:posOffset>
                </wp:positionH>
                <wp:positionV relativeFrom="paragraph">
                  <wp:posOffset>3608070</wp:posOffset>
                </wp:positionV>
                <wp:extent cx="3585210" cy="143510"/>
                <wp:effectExtent l="5715" t="12700" r="19050" b="53340"/>
                <wp:wrapNone/>
                <wp:docPr id="65"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5210" cy="143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0" o:spid="_x0000_s1026" type="#_x0000_t32" style="position:absolute;margin-left:141.75pt;margin-top:284.1pt;width:282.3pt;height:1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">
                <v:stroke endarrow="block"/>
              </v:shape>
            </w:pict>
          </mc:Fallback>
        </mc:AlternateContent>
      </w:r>
      <w:r>
        <w:rPr>
          <w:noProof/>
          <w:lang w:eastAsia="de-DE" w:bidi="ar-SA"/>
        </w:rPr>
        <mc:AlternateContent>
          <mc:Choice Requires="wps">
            <w:drawing>
              <wp:anchor distT="0" distB="0" distL="114300" distR="114300" simplePos="0" relativeHeight="251660288" behindDoc="0" locked="0" layoutInCell="1" allowOverlap="1" wp14:anchorId="163D4BD0" wp14:editId="48922AC7">
                <wp:simplePos x="0" y="0"/>
                <wp:positionH relativeFrom="column">
                  <wp:posOffset>1800225</wp:posOffset>
                </wp:positionH>
                <wp:positionV relativeFrom="paragraph">
                  <wp:posOffset>3027045</wp:posOffset>
                </wp:positionV>
                <wp:extent cx="3585210" cy="581025"/>
                <wp:effectExtent l="5715" t="60325" r="28575" b="6350"/>
                <wp:wrapNone/>
                <wp:docPr id="64"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8521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9" o:spid="_x0000_s1026" type="#_x0000_t32" style="position:absolute;margin-left:141.75pt;margin-top:238.35pt;width:282.3pt;height:45.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">
                <v:stroke endarrow="block"/>
              </v:shape>
            </w:pict>
          </mc:Fallback>
        </mc:AlternateContent>
      </w:r>
      <w:r>
        <w:rPr>
          <w:noProof/>
          <w:color w:val="FF0000"/>
          <w:lang w:eastAsia="de-DE" w:bidi="ar-SA"/>
        </w:rPr>
        <w:drawing>
          <wp:inline distT="0" distB="0" distL="0" distR="0" wp14:anchorId="2A7FE152" wp14:editId="06F3D624">
            <wp:extent cx="5537835" cy="4162425"/>
            <wp:effectExtent l="0" t="0" r="5715" b="9525"/>
            <wp:docPr id="42" name="Image 42"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eu-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37835" cy="4162425"/>
                    </a:xfrm>
                    <a:prstGeom prst="rect">
                      <a:avLst/>
                    </a:prstGeom>
                    <a:noFill/>
                    <a:ln>
                      <a:noFill/>
                    </a:ln>
                  </pic:spPr>
                </pic:pic>
              </a:graphicData>
            </a:graphic>
          </wp:inline>
        </w:drawing>
      </w:r>
    </w:p>
    <w:p w:rsidR="00BB5E60" w:rsidRDefault="0050158E">
      <w:pPr>
        <w:spacing w:line="24" w:lineRule="atLeast"/>
        <w:ind w:left="993"/>
        <w:rPr>
          <w:b/>
          <w:lang w:val="fr-FR"/>
        </w:rPr>
      </w:pPr>
      <w:r>
        <w:rPr>
          <w:b/>
          <w:bCs/>
          <w:lang w:val="fr-FR"/>
        </w:rPr>
        <w:t>Remarque :</w:t>
      </w:r>
    </w:p>
    <w:p w:rsidR="00BB5E60" w:rsidRDefault="0050158E">
      <w:pPr>
        <w:spacing w:line="24" w:lineRule="atLeast"/>
        <w:ind w:left="992"/>
        <w:rPr>
          <w:lang w:val="fr-FR"/>
        </w:rPr>
      </w:pPr>
      <w:r>
        <w:rPr>
          <w:lang w:val="fr-FR"/>
        </w:rPr>
        <w:t xml:space="preserve">Le texte d'alarme dans le bloc : </w:t>
      </w:r>
    </w:p>
    <w:p w:rsidR="00BB5E60" w:rsidRDefault="0050158E">
      <w:pPr>
        <w:numPr>
          <w:ilvl w:val="0"/>
          <w:numId w:val="10"/>
        </w:numPr>
        <w:spacing w:line="24" w:lineRule="atLeast"/>
        <w:rPr>
          <w:lang w:val="fr-FR"/>
        </w:rPr>
      </w:pPr>
      <w:r>
        <w:rPr>
          <w:lang w:val="fr-FR"/>
        </w:rPr>
        <w:t>B017 s'affiche lorsque le portail est fermé.</w:t>
      </w:r>
    </w:p>
    <w:p w:rsidR="00BB5E60" w:rsidRDefault="0050158E">
      <w:pPr>
        <w:numPr>
          <w:ilvl w:val="0"/>
          <w:numId w:val="10"/>
        </w:numPr>
        <w:spacing w:line="24" w:lineRule="atLeast"/>
        <w:rPr>
          <w:lang w:val="fr-FR"/>
        </w:rPr>
      </w:pPr>
      <w:r>
        <w:rPr>
          <w:lang w:val="fr-FR"/>
        </w:rPr>
        <w:t>En revanche, B018 s'affiche lorsque le portail est ouvert.</w:t>
      </w:r>
    </w:p>
    <w:p w:rsidR="00BB5E60" w:rsidRDefault="0050158E">
      <w:pPr>
        <w:pStyle w:val="berschrift2"/>
      </w:pPr>
      <w:r>
        <w:rPr>
          <w:b w:val="0"/>
          <w:lang w:val="fr-FR"/>
        </w:rPr>
        <w:br w:type="page"/>
      </w:r>
      <w:bookmarkStart w:id="97" w:name="_Toc450899350"/>
      <w:r>
        <w:rPr>
          <w:bCs/>
          <w:lang w:val="fr-FR"/>
        </w:rPr>
        <w:lastRenderedPageBreak/>
        <w:t>Saisir le texte d’alarme</w:t>
      </w:r>
      <w:bookmarkEnd w:id="97"/>
    </w:p>
    <w:p w:rsidR="00BB5E60" w:rsidRDefault="0050158E">
      <w:pPr>
        <w:pStyle w:val="SiemensNummerierung2"/>
        <w:rPr>
          <w:noProof/>
          <w:lang w:val="fr-FR"/>
        </w:rPr>
      </w:pPr>
      <w:r>
        <w:rPr>
          <w:noProof/>
          <w:lang w:val="fr-FR"/>
        </w:rPr>
        <w:t>Double-cliquez sur le bloc de texte d'alarme B017 pour ouvrir une fenêtre permettant de paramétrer le texte d'alarme.</w:t>
      </w:r>
    </w:p>
    <w:p w:rsidR="00BB5E60" w:rsidRDefault="0050158E">
      <w:pPr>
        <w:ind w:left="992"/>
        <w:rPr>
          <w:noProof/>
          <w:lang w:val="fr-FR"/>
        </w:rPr>
      </w:pPr>
      <w:r>
        <w:rPr>
          <w:noProof/>
          <w:lang w:val="fr-FR"/>
        </w:rPr>
        <w:t>Chaque texte d'alarme possède une priorité. S'il existe plusieurs textes d'alarme, c'est le texte qui détient la priorité la plus élevée qui s'affiche.</w:t>
      </w:r>
    </w:p>
    <w:p w:rsidR="00BB5E60" w:rsidRDefault="0050158E">
      <w:pPr>
        <w:pStyle w:val="SiemensNummerierung2"/>
        <w:rPr>
          <w:noProof/>
          <w:lang w:val="fr-FR"/>
        </w:rPr>
      </w:pPr>
      <w:r>
        <w:rPr>
          <w:noProof/>
          <w:lang w:val="fr-FR"/>
        </w:rPr>
        <w:t xml:space="preserve">Choisissez comme destinataires l'écran </w:t>
      </w:r>
      <w:r>
        <w:rPr>
          <w:b/>
          <w:bCs/>
          <w:noProof/>
          <w:lang w:val="fr-FR"/>
        </w:rPr>
        <w:t>LOGO! Display</w:t>
      </w:r>
      <w:r>
        <w:rPr>
          <w:noProof/>
          <w:lang w:val="fr-FR"/>
        </w:rPr>
        <w:t xml:space="preserve"> et le </w:t>
      </w:r>
      <w:r>
        <w:rPr>
          <w:b/>
          <w:bCs/>
          <w:noProof/>
          <w:lang w:val="fr-FR"/>
        </w:rPr>
        <w:t>serveur Web</w:t>
      </w:r>
      <w:r>
        <w:rPr>
          <w:noProof/>
          <w:lang w:val="fr-FR"/>
        </w:rPr>
        <w:t>.</w:t>
      </w:r>
    </w:p>
    <w:p w:rsidR="00BB5E60" w:rsidRDefault="0050158E">
      <w:pPr>
        <w:pStyle w:val="SiemensNummerierung2"/>
        <w:rPr>
          <w:noProof/>
          <w:lang w:val="fr-FR"/>
        </w:rPr>
      </w:pPr>
      <w:r>
        <w:rPr>
          <w:noProof/>
          <w:lang w:val="fr-FR"/>
        </w:rPr>
        <w:t xml:space="preserve">Saisissez comme texte d'alarme </w:t>
      </w:r>
      <w:r>
        <w:rPr>
          <w:b/>
          <w:bCs/>
          <w:noProof/>
          <w:lang w:val="fr-FR"/>
        </w:rPr>
        <w:t>PORTAIL fermé</w:t>
      </w:r>
      <w:r>
        <w:rPr>
          <w:noProof/>
          <w:lang w:val="fr-FR"/>
        </w:rPr>
        <w:t>.</w:t>
      </w:r>
    </w:p>
    <w:p w:rsidR="00BB5E60" w:rsidRDefault="0050158E">
      <w:pPr>
        <w:pStyle w:val="SiemensNummerierung2"/>
        <w:rPr>
          <w:noProof/>
          <w:lang w:val="fr-FR"/>
        </w:rPr>
      </w:pPr>
      <w:r>
        <w:rPr>
          <w:noProof/>
          <w:lang w:val="fr-FR"/>
        </w:rPr>
        <w:t xml:space="preserve">Fermez la fenêtre en cliquant sur </w:t>
      </w:r>
      <w:r>
        <w:rPr>
          <w:b/>
          <w:bCs/>
          <w:noProof/>
          <w:lang w:val="fr-FR"/>
        </w:rPr>
        <w:t>OK</w:t>
      </w:r>
      <w:r>
        <w:rPr>
          <w:noProof/>
          <w:lang w:val="fr-FR"/>
        </w:rPr>
        <w:t>.</w:t>
      </w:r>
    </w:p>
    <w:p w:rsidR="00BB5E60" w:rsidRDefault="0050158E">
      <w:pPr>
        <w:spacing w:line="24" w:lineRule="atLeast"/>
        <w:ind w:left="426"/>
        <w:rPr>
          <w:noProof/>
        </w:rPr>
      </w:pPr>
      <w:r>
        <w:rPr>
          <w:noProof/>
          <w:color w:val="FF0000"/>
          <w:lang w:eastAsia="de-DE" w:bidi="ar-SA"/>
        </w:rPr>
        <w:drawing>
          <wp:inline distT="0" distB="0" distL="0" distR="0" wp14:anchorId="536AE444" wp14:editId="46C3DF97">
            <wp:extent cx="5661660" cy="5347335"/>
            <wp:effectExtent l="0" t="0" r="0" b="5715"/>
            <wp:docPr id="43" name="Image 43" descr="neu-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u-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1660" cy="5347335"/>
                    </a:xfrm>
                    <a:prstGeom prst="rect">
                      <a:avLst/>
                    </a:prstGeom>
                    <a:noFill/>
                    <a:ln>
                      <a:noFill/>
                    </a:ln>
                  </pic:spPr>
                </pic:pic>
              </a:graphicData>
            </a:graphic>
          </wp:inline>
        </w:drawing>
      </w:r>
    </w:p>
    <w:p w:rsidR="00BB5E60" w:rsidRDefault="0050158E">
      <w:pPr>
        <w:spacing w:line="24" w:lineRule="atLeast"/>
        <w:ind w:left="992"/>
        <w:rPr>
          <w:noProof/>
        </w:rPr>
      </w:pPr>
      <w:r>
        <w:rPr>
          <w:noProof/>
          <w:lang w:val="fr-FR"/>
        </w:rPr>
        <w:br w:type="page"/>
      </w:r>
    </w:p>
    <w:p w:rsidR="00BB5E60" w:rsidRDefault="0050158E">
      <w:pPr>
        <w:pStyle w:val="SiemensNummerierung2"/>
        <w:rPr>
          <w:noProof/>
          <w:lang w:val="fr-FR"/>
        </w:rPr>
      </w:pPr>
      <w:r>
        <w:rPr>
          <w:noProof/>
          <w:lang w:val="fr-FR"/>
        </w:rPr>
        <w:lastRenderedPageBreak/>
        <w:t>Double-cliquez sur le bloc de texte d'alarme B018 pour ouvrir une fenêtre permettant de paramétrer le texte d'alarme.</w:t>
      </w:r>
    </w:p>
    <w:p w:rsidR="00BB5E60" w:rsidRDefault="0050158E">
      <w:pPr>
        <w:pStyle w:val="SiemensNummerierung2"/>
        <w:rPr>
          <w:noProof/>
          <w:lang w:val="fr-FR"/>
        </w:rPr>
      </w:pPr>
      <w:r>
        <w:rPr>
          <w:noProof/>
          <w:lang w:val="fr-FR"/>
        </w:rPr>
        <w:t xml:space="preserve">Choisissez comme destinataires l'écran </w:t>
      </w:r>
      <w:r>
        <w:rPr>
          <w:b/>
          <w:bCs/>
          <w:noProof/>
          <w:lang w:val="fr-FR"/>
        </w:rPr>
        <w:t>LOGO! Display</w:t>
      </w:r>
      <w:r>
        <w:rPr>
          <w:noProof/>
          <w:lang w:val="fr-FR"/>
        </w:rPr>
        <w:t xml:space="preserve"> et le </w:t>
      </w:r>
      <w:r>
        <w:rPr>
          <w:b/>
          <w:bCs/>
          <w:noProof/>
          <w:lang w:val="fr-FR"/>
        </w:rPr>
        <w:t>serveur Web</w:t>
      </w:r>
      <w:r>
        <w:rPr>
          <w:noProof/>
          <w:lang w:val="fr-FR"/>
        </w:rPr>
        <w:t>.</w:t>
      </w:r>
    </w:p>
    <w:p w:rsidR="00BB5E60" w:rsidRDefault="0050158E">
      <w:pPr>
        <w:pStyle w:val="SiemensNummerierung2"/>
        <w:rPr>
          <w:noProof/>
          <w:lang w:val="fr-FR"/>
        </w:rPr>
      </w:pPr>
      <w:r>
        <w:rPr>
          <w:noProof/>
          <w:lang w:val="fr-FR"/>
        </w:rPr>
        <w:t xml:space="preserve">Saisissez comme texte d'alarme </w:t>
      </w:r>
      <w:r>
        <w:rPr>
          <w:b/>
          <w:bCs/>
          <w:noProof/>
          <w:lang w:val="fr-FR"/>
        </w:rPr>
        <w:t>PORTAIL ouvert</w:t>
      </w:r>
      <w:r>
        <w:rPr>
          <w:noProof/>
          <w:lang w:val="fr-FR"/>
        </w:rPr>
        <w:t>.</w:t>
      </w:r>
    </w:p>
    <w:p w:rsidR="00BB5E60" w:rsidRDefault="0050158E">
      <w:pPr>
        <w:pStyle w:val="SiemensNummerierung2"/>
        <w:rPr>
          <w:noProof/>
          <w:lang w:val="fr-FR"/>
        </w:rPr>
      </w:pPr>
      <w:r>
        <w:rPr>
          <w:noProof/>
          <w:lang w:val="fr-FR"/>
        </w:rPr>
        <w:t xml:space="preserve">Fermez la fenêtre en cliquant sur </w:t>
      </w:r>
      <w:r>
        <w:rPr>
          <w:b/>
          <w:bCs/>
          <w:noProof/>
          <w:lang w:val="fr-FR"/>
        </w:rPr>
        <w:t>OK</w:t>
      </w:r>
      <w:r>
        <w:rPr>
          <w:noProof/>
          <w:lang w:val="fr-FR"/>
        </w:rPr>
        <w:t>.</w:t>
      </w:r>
    </w:p>
    <w:p w:rsidR="00BB5E60" w:rsidRDefault="0050158E">
      <w:pPr>
        <w:spacing w:line="24" w:lineRule="atLeast"/>
        <w:ind w:left="992"/>
        <w:rPr>
          <w:noProof/>
        </w:rPr>
      </w:pPr>
      <w:r>
        <w:rPr>
          <w:noProof/>
          <w:color w:val="FF0000"/>
          <w:lang w:eastAsia="de-DE" w:bidi="ar-SA"/>
        </w:rPr>
        <w:drawing>
          <wp:inline distT="0" distB="0" distL="0" distR="0" wp14:anchorId="63658A5B" wp14:editId="4979B17B">
            <wp:extent cx="5654675" cy="5369560"/>
            <wp:effectExtent l="0" t="0" r="3175" b="2540"/>
            <wp:docPr id="44" name="Image 44" descr="neu-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u-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54675" cy="5369560"/>
                    </a:xfrm>
                    <a:prstGeom prst="rect">
                      <a:avLst/>
                    </a:prstGeom>
                    <a:noFill/>
                    <a:ln>
                      <a:noFill/>
                    </a:ln>
                  </pic:spPr>
                </pic:pic>
              </a:graphicData>
            </a:graphic>
          </wp:inline>
        </w:drawing>
      </w:r>
    </w:p>
    <w:p w:rsidR="00BB5E60" w:rsidRDefault="0050158E">
      <w:pPr>
        <w:spacing w:line="24" w:lineRule="atLeast"/>
        <w:ind w:left="992"/>
        <w:rPr>
          <w:b/>
          <w:bCs/>
          <w:noProof/>
          <w:lang w:val="fr-FR"/>
        </w:rPr>
      </w:pPr>
      <w:r>
        <w:rPr>
          <w:b/>
          <w:bCs/>
          <w:noProof/>
          <w:lang w:val="fr-FR"/>
        </w:rPr>
        <w:t xml:space="preserve">Remarque : </w:t>
      </w:r>
    </w:p>
    <w:p w:rsidR="00BB5E60" w:rsidRDefault="0050158E">
      <w:pPr>
        <w:spacing w:line="24" w:lineRule="atLeast"/>
        <w:ind w:left="992"/>
        <w:rPr>
          <w:noProof/>
          <w:lang w:val="fr-FR"/>
        </w:rPr>
      </w:pPr>
      <w:r>
        <w:rPr>
          <w:noProof/>
          <w:lang w:val="fr-FR"/>
        </w:rPr>
        <w:t>Consultez l'aide en ligne pour obtenir des informations sur les différentes utilisations des textes d'alarme.</w:t>
      </w:r>
    </w:p>
    <w:p w:rsidR="00BB5E60" w:rsidRDefault="0050158E">
      <w:pPr>
        <w:pStyle w:val="berschrift2"/>
        <w:rPr>
          <w:lang w:val="fr-FR"/>
        </w:rPr>
      </w:pPr>
      <w:r>
        <w:rPr>
          <w:b w:val="0"/>
          <w:lang w:val="fr-FR"/>
        </w:rPr>
        <w:br w:type="page"/>
      </w:r>
      <w:bookmarkStart w:id="98" w:name="_Toc450899351"/>
      <w:r>
        <w:rPr>
          <w:bCs/>
          <w:lang w:val="fr-FR"/>
        </w:rPr>
        <w:lastRenderedPageBreak/>
        <w:t>Définir le rétroéclairage du texte d'alarme</w:t>
      </w:r>
      <w:bookmarkEnd w:id="98"/>
    </w:p>
    <w:p w:rsidR="00BB5E60" w:rsidRDefault="0050158E">
      <w:pPr>
        <w:spacing w:line="24" w:lineRule="atLeast"/>
        <w:ind w:left="992"/>
        <w:rPr>
          <w:lang w:val="fr-CH"/>
        </w:rPr>
      </w:pPr>
      <w:r>
        <w:rPr>
          <w:lang w:val="fr-FR"/>
        </w:rPr>
        <w:t>Des mémentos permettent de définir le rétroéclairage de l'écran LOGO! Display.</w:t>
      </w:r>
    </w:p>
    <w:p w:rsidR="00BB5E60" w:rsidRDefault="0050158E">
      <w:pPr>
        <w:spacing w:line="24" w:lineRule="atLeast"/>
        <w:ind w:left="992"/>
      </w:pPr>
      <w:r>
        <w:rPr>
          <w:noProof/>
          <w:color w:val="FF0000"/>
          <w:lang w:eastAsia="de-DE" w:bidi="ar-SA"/>
        </w:rPr>
        <w:drawing>
          <wp:inline distT="0" distB="0" distL="0" distR="0" wp14:anchorId="5C9A8F27" wp14:editId="3072B258">
            <wp:extent cx="3679825" cy="3642995"/>
            <wp:effectExtent l="0" t="0" r="0" b="0"/>
            <wp:docPr id="45" name="Image 45" descr="neu-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u-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79825" cy="3642995"/>
                    </a:xfrm>
                    <a:prstGeom prst="rect">
                      <a:avLst/>
                    </a:prstGeom>
                    <a:noFill/>
                    <a:ln>
                      <a:noFill/>
                    </a:ln>
                  </pic:spPr>
                </pic:pic>
              </a:graphicData>
            </a:graphic>
          </wp:inline>
        </w:drawing>
      </w:r>
    </w:p>
    <w:p w:rsidR="00BB5E60" w:rsidRDefault="0050158E">
      <w:pPr>
        <w:pStyle w:val="SiemensNummerierung2"/>
        <w:rPr>
          <w:lang w:val="fr-FR"/>
        </w:rPr>
      </w:pPr>
      <w:r>
        <w:rPr>
          <w:lang w:val="fr-FR"/>
        </w:rPr>
        <w:t>Placez derrière le texte d'alarme (B017) le marqueur 25 pour un rétroéclairage blanc et derrière le texte d'alarme (B018), le marqueur 28 pour un rétroéclairage jaune.</w:t>
      </w:r>
    </w:p>
    <w:p w:rsidR="00BB5E60" w:rsidRDefault="0050158E">
      <w:pPr>
        <w:spacing w:line="24" w:lineRule="atLeast"/>
        <w:ind w:left="992"/>
      </w:pPr>
      <w:r>
        <w:rPr>
          <w:noProof/>
          <w:color w:val="FF0000"/>
          <w:lang w:eastAsia="de-DE" w:bidi="ar-SA"/>
        </w:rPr>
        <w:drawing>
          <wp:inline distT="0" distB="0" distL="0" distR="0" wp14:anchorId="3B30B861" wp14:editId="571E35FB">
            <wp:extent cx="4432935" cy="2136140"/>
            <wp:effectExtent l="0" t="0" r="5715" b="0"/>
            <wp:docPr id="46" name="Image 46" descr="neu-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eu-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32935" cy="2136140"/>
                    </a:xfrm>
                    <a:prstGeom prst="rect">
                      <a:avLst/>
                    </a:prstGeom>
                    <a:noFill/>
                    <a:ln>
                      <a:noFill/>
                    </a:ln>
                  </pic:spPr>
                </pic:pic>
              </a:graphicData>
            </a:graphic>
          </wp:inline>
        </w:drawing>
      </w:r>
    </w:p>
    <w:p w:rsidR="00BB5E60" w:rsidRDefault="00BB5E60">
      <w:pPr>
        <w:spacing w:line="24" w:lineRule="atLeast"/>
        <w:ind w:left="992"/>
        <w:rPr>
          <w:b/>
        </w:rPr>
      </w:pPr>
    </w:p>
    <w:p w:rsidR="00BB5E60" w:rsidRDefault="0050158E">
      <w:pPr>
        <w:spacing w:line="24" w:lineRule="atLeast"/>
        <w:ind w:left="992"/>
        <w:rPr>
          <w:b/>
          <w:lang w:val="fr-FR"/>
        </w:rPr>
      </w:pPr>
      <w:r>
        <w:rPr>
          <w:b/>
          <w:bCs/>
          <w:lang w:val="fr-FR"/>
        </w:rPr>
        <w:t>Remarque :</w:t>
      </w:r>
    </w:p>
    <w:p w:rsidR="00BB5E60" w:rsidRDefault="0050158E">
      <w:pPr>
        <w:spacing w:line="24" w:lineRule="atLeast"/>
        <w:ind w:left="992"/>
        <w:rPr>
          <w:lang w:val="fr-FR"/>
        </w:rPr>
      </w:pPr>
      <w:r>
        <w:rPr>
          <w:lang w:val="fr-FR"/>
        </w:rPr>
        <w:t>La sortie au niveau du bloc de texte d'alarme doit impérativement être connectée. Cet écran vous permet également de connecter une borne ouverte.</w:t>
      </w:r>
    </w:p>
    <w:p w:rsidR="00BB5E60" w:rsidRDefault="0050158E">
      <w:pPr>
        <w:pStyle w:val="berschrift2"/>
      </w:pPr>
      <w:r>
        <w:rPr>
          <w:b w:val="0"/>
          <w:lang w:val="fr-FR"/>
        </w:rPr>
        <w:br w:type="page"/>
      </w:r>
      <w:bookmarkStart w:id="99" w:name="_Toc450899352"/>
      <w:r>
        <w:rPr>
          <w:bCs/>
          <w:lang w:val="fr-FR"/>
        </w:rPr>
        <w:lastRenderedPageBreak/>
        <w:t>Simulation des textes d'alarme</w:t>
      </w:r>
      <w:bookmarkEnd w:id="99"/>
    </w:p>
    <w:p w:rsidR="00BB5E60" w:rsidRDefault="0050158E">
      <w:pPr>
        <w:pStyle w:val="SiemensNummerierung2"/>
        <w:rPr>
          <w:lang w:val="fr-CH"/>
        </w:rPr>
      </w:pPr>
      <w:r>
        <w:rPr>
          <w:lang w:val="fr-FR"/>
        </w:rPr>
        <w:t xml:space="preserve">Afin de démarrer la simulation, cliquez à l'aide de la souris sur l'icône </w:t>
      </w:r>
      <w:r>
        <w:rPr>
          <w:noProof/>
          <w:lang w:eastAsia="de-DE" w:bidi="ar-SA"/>
        </w:rPr>
        <w:drawing>
          <wp:inline distT="0" distB="0" distL="0" distR="0" wp14:anchorId="3D09C8BB" wp14:editId="3B669303">
            <wp:extent cx="205105" cy="205105"/>
            <wp:effectExtent l="0" t="0" r="4445" b="4445"/>
            <wp:docPr id="47" name="Image 47"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u-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Pr>
          <w:lang w:val="fr-FR"/>
        </w:rPr>
        <w:t xml:space="preserve"> Simulation dans la barre d'outils "Outil". Vous vous trouvez maintenant dans le mode de simulation.</w:t>
      </w:r>
    </w:p>
    <w:p w:rsidR="00BB5E60" w:rsidRDefault="0050158E">
      <w:pPr>
        <w:spacing w:line="24" w:lineRule="atLeast"/>
        <w:ind w:left="1134"/>
      </w:pPr>
      <w:r>
        <w:rPr>
          <w:noProof/>
          <w:color w:val="FF0000"/>
          <w:lang w:eastAsia="de-DE" w:bidi="ar-SA"/>
        </w:rPr>
        <w:drawing>
          <wp:inline distT="0" distB="0" distL="0" distR="0" wp14:anchorId="6922B533" wp14:editId="738E60EE">
            <wp:extent cx="5106035" cy="3620770"/>
            <wp:effectExtent l="0" t="0" r="0" b="0"/>
            <wp:docPr id="48" name="Image 48" descr="neu-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eu-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06035" cy="3620770"/>
                    </a:xfrm>
                    <a:prstGeom prst="rect">
                      <a:avLst/>
                    </a:prstGeom>
                    <a:noFill/>
                    <a:ln>
                      <a:noFill/>
                    </a:ln>
                  </pic:spPr>
                </pic:pic>
              </a:graphicData>
            </a:graphic>
          </wp:inline>
        </w:drawing>
      </w:r>
    </w:p>
    <w:p w:rsidR="00BB5E60" w:rsidRDefault="0050158E">
      <w:pPr>
        <w:spacing w:line="24" w:lineRule="atLeast"/>
        <w:ind w:left="1134"/>
      </w:pPr>
      <w:r>
        <w:rPr>
          <w:noProof/>
          <w:color w:val="FF0000"/>
          <w:lang w:eastAsia="de-DE" w:bidi="ar-SA"/>
        </w:rPr>
        <w:drawing>
          <wp:inline distT="0" distB="0" distL="0" distR="0" wp14:anchorId="382990E2" wp14:editId="2DA802B2">
            <wp:extent cx="5098415" cy="3591560"/>
            <wp:effectExtent l="0" t="0" r="6985" b="8890"/>
            <wp:docPr id="49" name="Image 49" descr="neu-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u-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98415" cy="3591560"/>
                    </a:xfrm>
                    <a:prstGeom prst="rect">
                      <a:avLst/>
                    </a:prstGeom>
                    <a:noFill/>
                    <a:ln>
                      <a:noFill/>
                    </a:ln>
                  </pic:spPr>
                </pic:pic>
              </a:graphicData>
            </a:graphic>
          </wp:inline>
        </w:drawing>
      </w:r>
    </w:p>
    <w:p w:rsidR="00BB5E60" w:rsidRDefault="0050158E">
      <w:pPr>
        <w:pStyle w:val="berschrift2"/>
        <w:rPr>
          <w:lang w:val="fr-FR"/>
        </w:rPr>
      </w:pPr>
      <w:r>
        <w:rPr>
          <w:b w:val="0"/>
          <w:lang w:val="fr-FR"/>
        </w:rPr>
        <w:br w:type="page"/>
      </w:r>
      <w:bookmarkStart w:id="100" w:name="_Toc450899353"/>
      <w:r>
        <w:rPr>
          <w:bCs/>
          <w:lang w:val="fr-FR"/>
        </w:rPr>
        <w:lastRenderedPageBreak/>
        <w:t>Test en ligne des textes d'alarme</w:t>
      </w:r>
      <w:bookmarkEnd w:id="100"/>
    </w:p>
    <w:p w:rsidR="00BB5E60" w:rsidRDefault="0050158E">
      <w:pPr>
        <w:ind w:left="1134"/>
        <w:rPr>
          <w:lang w:val="fr-CH"/>
        </w:rPr>
      </w:pPr>
      <w:r>
        <w:rPr>
          <w:lang w:val="fr-FR"/>
        </w:rPr>
        <w:t xml:space="preserve">Le bouton </w:t>
      </w:r>
      <w:r>
        <w:rPr>
          <w:b/>
          <w:bCs/>
          <w:lang w:val="fr-FR"/>
        </w:rPr>
        <w:t>Synchroniser le texte d'alarme</w:t>
      </w:r>
      <w:r>
        <w:rPr>
          <w:noProof/>
          <w:lang w:eastAsia="de-DE" w:bidi="ar-SA"/>
        </w:rPr>
        <w:drawing>
          <wp:inline distT="0" distB="0" distL="0" distR="0" wp14:anchorId="217C4347" wp14:editId="372DC1C0">
            <wp:extent cx="248920" cy="248920"/>
            <wp:effectExtent l="0" t="0" r="0" b="0"/>
            <wp:docPr id="50" name="Image 50"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u-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8920" cy="248920"/>
                    </a:xfrm>
                    <a:prstGeom prst="rect">
                      <a:avLst/>
                    </a:prstGeom>
                    <a:noFill/>
                    <a:ln>
                      <a:noFill/>
                    </a:ln>
                  </pic:spPr>
                </pic:pic>
              </a:graphicData>
            </a:graphic>
          </wp:inline>
        </w:drawing>
      </w:r>
      <w:r>
        <w:rPr>
          <w:lang w:val="fr-FR"/>
        </w:rPr>
        <w:t xml:space="preserve"> permet également d’afficher dans la vue le texte d'alarme de l'écran LOGO! Display.</w:t>
      </w:r>
    </w:p>
    <w:p w:rsidR="00BB5E60" w:rsidRDefault="0050158E">
      <w:pPr>
        <w:ind w:left="1134"/>
      </w:pPr>
      <w:r>
        <w:rPr>
          <w:noProof/>
          <w:color w:val="FF0000"/>
          <w:lang w:eastAsia="de-DE" w:bidi="ar-SA"/>
        </w:rPr>
        <w:drawing>
          <wp:inline distT="0" distB="0" distL="0" distR="0" wp14:anchorId="716EBD1C" wp14:editId="4059DD9F">
            <wp:extent cx="5567045" cy="3269615"/>
            <wp:effectExtent l="0" t="0" r="0" b="6985"/>
            <wp:docPr id="51" name="Image 51" descr="neu-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u-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67045" cy="3269615"/>
                    </a:xfrm>
                    <a:prstGeom prst="rect">
                      <a:avLst/>
                    </a:prstGeom>
                    <a:noFill/>
                    <a:ln>
                      <a:noFill/>
                    </a:ln>
                  </pic:spPr>
                </pic:pic>
              </a:graphicData>
            </a:graphic>
          </wp:inline>
        </w:drawing>
      </w:r>
    </w:p>
    <w:p w:rsidR="00BB5E60" w:rsidRDefault="00BB5E60">
      <w:pPr>
        <w:ind w:left="1134"/>
      </w:pPr>
    </w:p>
    <w:p w:rsidR="00BB5E60" w:rsidRDefault="0050158E">
      <w:pPr>
        <w:ind w:left="1134"/>
      </w:pPr>
      <w:r>
        <w:rPr>
          <w:noProof/>
          <w:color w:val="FF0000"/>
          <w:lang w:eastAsia="de-DE" w:bidi="ar-SA"/>
        </w:rPr>
        <w:drawing>
          <wp:inline distT="0" distB="0" distL="0" distR="0" wp14:anchorId="5297FFBE" wp14:editId="2C3AF3D7">
            <wp:extent cx="5567045" cy="3269615"/>
            <wp:effectExtent l="0" t="0" r="0" b="6985"/>
            <wp:docPr id="52" name="Image 52" descr="neu-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u-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67045" cy="3269615"/>
                    </a:xfrm>
                    <a:prstGeom prst="rect">
                      <a:avLst/>
                    </a:prstGeom>
                    <a:noFill/>
                    <a:ln>
                      <a:noFill/>
                    </a:ln>
                  </pic:spPr>
                </pic:pic>
              </a:graphicData>
            </a:graphic>
          </wp:inline>
        </w:drawing>
      </w:r>
    </w:p>
    <w:p w:rsidR="00BB5E60" w:rsidRDefault="0050158E">
      <w:pPr>
        <w:pStyle w:val="berschrift2"/>
        <w:rPr>
          <w:lang w:val="fr-FR"/>
        </w:rPr>
      </w:pPr>
      <w:r>
        <w:rPr>
          <w:b w:val="0"/>
          <w:lang w:val="fr-FR"/>
        </w:rPr>
        <w:br w:type="page"/>
      </w:r>
      <w:bookmarkStart w:id="101" w:name="_Toc420571100"/>
      <w:bookmarkStart w:id="102" w:name="_Toc450899354"/>
      <w:r>
        <w:rPr>
          <w:bCs/>
          <w:lang w:val="fr-FR"/>
        </w:rPr>
        <w:lastRenderedPageBreak/>
        <w:t xml:space="preserve">Liste de contrôle </w:t>
      </w:r>
      <w:r>
        <w:rPr>
          <w:b w:val="0"/>
          <w:lang w:val="fr-FR"/>
        </w:rPr>
        <w:t>"</w:t>
      </w:r>
      <w:r>
        <w:rPr>
          <w:bCs/>
          <w:lang w:val="fr-FR"/>
        </w:rPr>
        <w:t>Texte d'alarme</w:t>
      </w:r>
      <w:r>
        <w:rPr>
          <w:b w:val="0"/>
          <w:lang w:val="fr-FR"/>
        </w:rPr>
        <w:t>"</w:t>
      </w:r>
      <w:bookmarkEnd w:id="102"/>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676"/>
        <w:gridCol w:w="6662"/>
        <w:gridCol w:w="959"/>
      </w:tblGrid>
      <w:tr w:rsidR="00BB5E60">
        <w:tc>
          <w:tcPr>
            <w:tcW w:w="676" w:type="dxa"/>
          </w:tcPr>
          <w:p w:rsidR="00BB5E60" w:rsidRDefault="0050158E">
            <w:pPr>
              <w:spacing w:before="0" w:after="0" w:line="240" w:lineRule="auto"/>
              <w:ind w:left="0"/>
              <w:jc w:val="center"/>
              <w:rPr>
                <w:b/>
              </w:rPr>
            </w:pPr>
            <w:r>
              <w:rPr>
                <w:b/>
                <w:bCs/>
                <w:lang w:val="fr-FR"/>
              </w:rPr>
              <w:t>N°</w:t>
            </w:r>
          </w:p>
        </w:tc>
        <w:tc>
          <w:tcPr>
            <w:tcW w:w="6662" w:type="dxa"/>
          </w:tcPr>
          <w:p w:rsidR="00BB5E60" w:rsidRDefault="0050158E">
            <w:pPr>
              <w:spacing w:before="0" w:after="0" w:line="240" w:lineRule="auto"/>
              <w:ind w:left="0"/>
              <w:rPr>
                <w:b/>
              </w:rPr>
            </w:pPr>
            <w:r>
              <w:rPr>
                <w:b/>
                <w:bCs/>
                <w:lang w:val="fr-FR"/>
              </w:rPr>
              <w:t>Description</w:t>
            </w:r>
          </w:p>
        </w:tc>
        <w:tc>
          <w:tcPr>
            <w:tcW w:w="959" w:type="dxa"/>
          </w:tcPr>
          <w:p w:rsidR="00BB5E60" w:rsidRDefault="0050158E">
            <w:pPr>
              <w:spacing w:before="0" w:after="0" w:line="240" w:lineRule="auto"/>
              <w:ind w:left="0"/>
              <w:rPr>
                <w:b/>
              </w:rPr>
            </w:pPr>
            <w:r>
              <w:rPr>
                <w:b/>
                <w:bCs/>
                <w:lang w:val="fr-FR"/>
              </w:rPr>
              <w:t>contrôlé</w:t>
            </w:r>
          </w:p>
        </w:tc>
      </w:tr>
      <w:tr w:rsidR="00BB5E60">
        <w:tc>
          <w:tcPr>
            <w:tcW w:w="676" w:type="dxa"/>
          </w:tcPr>
          <w:p w:rsidR="00BB5E60" w:rsidRDefault="0050158E">
            <w:pPr>
              <w:spacing w:before="0" w:after="0" w:line="240" w:lineRule="auto"/>
              <w:ind w:left="0"/>
              <w:jc w:val="center"/>
            </w:pPr>
            <w:r>
              <w:rPr>
                <w:lang w:val="fr-FR"/>
              </w:rPr>
              <w:t>1</w:t>
            </w:r>
          </w:p>
        </w:tc>
        <w:tc>
          <w:tcPr>
            <w:tcW w:w="6662" w:type="dxa"/>
          </w:tcPr>
          <w:p w:rsidR="00BB5E60" w:rsidRDefault="0050158E">
            <w:pPr>
              <w:spacing w:before="0" w:after="0" w:line="240" w:lineRule="auto"/>
              <w:ind w:left="0"/>
            </w:pPr>
            <w:r>
              <w:rPr>
                <w:lang w:val="fr-FR"/>
              </w:rPr>
              <w:t>Projet créé</w:t>
            </w:r>
          </w:p>
        </w:tc>
        <w:tc>
          <w:tcPr>
            <w:tcW w:w="959" w:type="dxa"/>
          </w:tcPr>
          <w:p w:rsidR="00BB5E60" w:rsidRDefault="00BB5E60">
            <w:pPr>
              <w:spacing w:before="0" w:after="0" w:line="240" w:lineRule="auto"/>
              <w:ind w:left="0"/>
              <w:rPr>
                <w:b/>
              </w:rPr>
            </w:pPr>
          </w:p>
        </w:tc>
      </w:tr>
      <w:tr w:rsidR="00BB5E60" w:rsidRPr="00A6441C">
        <w:tc>
          <w:tcPr>
            <w:tcW w:w="676" w:type="dxa"/>
          </w:tcPr>
          <w:p w:rsidR="00BB5E60" w:rsidRDefault="0050158E">
            <w:pPr>
              <w:spacing w:before="0" w:after="0" w:line="240" w:lineRule="auto"/>
              <w:ind w:left="0"/>
              <w:jc w:val="center"/>
            </w:pPr>
            <w:r>
              <w:rPr>
                <w:lang w:val="fr-FR"/>
              </w:rPr>
              <w:t>2</w:t>
            </w:r>
          </w:p>
        </w:tc>
        <w:tc>
          <w:tcPr>
            <w:tcW w:w="6662" w:type="dxa"/>
            <w:vAlign w:val="center"/>
          </w:tcPr>
          <w:p w:rsidR="00BB5E60" w:rsidRDefault="0050158E">
            <w:pPr>
              <w:spacing w:before="0" w:after="0" w:line="240" w:lineRule="auto"/>
              <w:ind w:left="0"/>
              <w:rPr>
                <w:lang w:val="fr-FR"/>
              </w:rPr>
            </w:pPr>
            <w:r>
              <w:rPr>
                <w:lang w:val="fr-FR"/>
              </w:rPr>
              <w:t>Commande LOGO! détectée et enregistrée dans le projet</w:t>
            </w:r>
          </w:p>
        </w:tc>
        <w:tc>
          <w:tcPr>
            <w:tcW w:w="959" w:type="dxa"/>
          </w:tcPr>
          <w:p w:rsidR="00BB5E60" w:rsidRDefault="00BB5E60">
            <w:pPr>
              <w:spacing w:before="0" w:after="0" w:line="240" w:lineRule="auto"/>
              <w:ind w:left="0"/>
              <w:rPr>
                <w:b/>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Chargement réussi du programme dans LOGO! sans message d'erreur</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Texte d'alarme sur l'écran LOGO! Display "Portail fermé" avec rétroéclairage blanc</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rPr>
          <w:trHeight w:val="223"/>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Actionner l'interrupteur à tirette d'ouverture du portail (I1 = 1), le voyant avertisseur clignote </w:t>
            </w:r>
            <w:r>
              <w:rPr>
                <w:lang w:val="fr-FR"/>
              </w:rPr>
              <w:sym w:font="Symbol" w:char="F0AE"/>
            </w:r>
            <w:r>
              <w:rPr>
                <w:lang w:val="fr-FR"/>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Au bout de 5 s, le portail s'ouvre (I6 = 1) </w:t>
            </w:r>
            <w:r>
              <w:rPr>
                <w:lang w:val="fr-FR"/>
              </w:rPr>
              <w:sym w:font="Symbol" w:char="F0AE"/>
            </w:r>
            <w:r>
              <w:rPr>
                <w:lang w:val="fr-FR"/>
              </w:rPr>
              <w:t xml:space="preserve"> Q1 = 1 </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Texte d'alarme sur l'écran LOGO! Display "Portail ouvert" avec rétroéclairage jaune</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Portail entièrement ouvert (I5 = 0) </w:t>
            </w:r>
            <w:r>
              <w:rPr>
                <w:lang w:val="fr-FR"/>
              </w:rPr>
              <w:sym w:font="Symbol" w:char="F0AE"/>
            </w:r>
            <w:r>
              <w:rPr>
                <w:lang w:val="fr-FR"/>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Actionner l'interrupteur à tirette de fermeture du portail (I2 = 1), le voyant avertisseur clignote </w:t>
            </w:r>
            <w:r>
              <w:rPr>
                <w:lang w:val="fr-FR"/>
              </w:rPr>
              <w:sym w:font="Symbol" w:char="F0AE"/>
            </w:r>
            <w:r>
              <w:rPr>
                <w:lang w:val="fr-FR"/>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Au bout de 5 s, le portail se ferme (I5 = 1) </w:t>
            </w:r>
            <w:r>
              <w:rPr>
                <w:lang w:val="fr-FR"/>
              </w:rPr>
              <w:sym w:font="Symbol" w:char="F0AE"/>
            </w:r>
            <w:r>
              <w:rPr>
                <w:lang w:val="fr-FR"/>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Portail fermé (I6 = 0) </w:t>
            </w:r>
            <w:r>
              <w:rPr>
                <w:lang w:val="fr-FR"/>
              </w:rPr>
              <w:sym w:font="Symbol" w:char="F0AE"/>
            </w:r>
            <w:r>
              <w:rPr>
                <w:lang w:val="fr-FR"/>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Texte d'alarme sur l'écran LOGO! Display "Portail fermé" avec rétroéclairage blanc</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Actionner le bouton d'ouverture du portail (I3 = 1), le voyant avertisseur clignote </w:t>
            </w:r>
            <w:r>
              <w:rPr>
                <w:lang w:val="fr-FR"/>
              </w:rPr>
              <w:sym w:font="Symbol" w:char="F0AE"/>
            </w:r>
            <w:r>
              <w:rPr>
                <w:lang w:val="fr-FR"/>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Au bout de 5 s, le portail s'ouvre (I6 = 1) </w:t>
            </w:r>
            <w:r>
              <w:rPr>
                <w:lang w:val="fr-FR"/>
              </w:rPr>
              <w:sym w:font="Symbol" w:char="F0AE"/>
            </w:r>
            <w:r>
              <w:rPr>
                <w:lang w:val="fr-FR"/>
              </w:rPr>
              <w:t xml:space="preserve"> Q1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Texte d'alarme sur l'écran LOGO! Display "Portail ouvert" avec rétroéclairage jaune</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Relâcher le bouton d'ouverture du portail (I3 = 0) </w:t>
            </w:r>
            <w:r>
              <w:rPr>
                <w:lang w:val="fr-FR"/>
              </w:rPr>
              <w:sym w:font="Symbol" w:char="F0AE"/>
            </w:r>
            <w:r>
              <w:rPr>
                <w:lang w:val="fr-FR"/>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Actionner le bouton de fermeture du portail (I4 = 1), le voyant avertisseur clignote </w:t>
            </w:r>
            <w:r>
              <w:rPr>
                <w:lang w:val="fr-FR"/>
              </w:rPr>
              <w:sym w:font="Symbol" w:char="F0AE"/>
            </w:r>
            <w:r>
              <w:rPr>
                <w:lang w:val="fr-FR"/>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Au bout de 5 s, le portail se ferme (I5 = 1) </w:t>
            </w:r>
            <w:r>
              <w:rPr>
                <w:lang w:val="fr-FR"/>
              </w:rPr>
              <w:sym w:font="Symbol" w:char="F0AE"/>
            </w:r>
            <w:r>
              <w:rPr>
                <w:lang w:val="fr-FR"/>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Relâcher le bouton de fermeture du portail (I4 = 0) </w:t>
            </w:r>
            <w:r>
              <w:rPr>
                <w:lang w:val="fr-FR"/>
              </w:rPr>
              <w:sym w:font="Symbol" w:char="F0AE"/>
            </w:r>
            <w:r>
              <w:rPr>
                <w:lang w:val="fr-FR"/>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Actionner l'interrupteur à tirette de fermeture du portail (I2 = 1), le voyant avertisseur clignote </w:t>
            </w:r>
            <w:r>
              <w:rPr>
                <w:lang w:val="fr-FR"/>
              </w:rPr>
              <w:sym w:font="Symbol" w:char="F0AE"/>
            </w:r>
            <w:r>
              <w:rPr>
                <w:lang w:val="fr-FR"/>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Au bout de 5 s, le portail se ferme (I5 = 1) </w:t>
            </w:r>
            <w:r>
              <w:rPr>
                <w:lang w:val="fr-FR"/>
              </w:rPr>
              <w:sym w:font="Symbol" w:char="F0AE"/>
            </w:r>
            <w:r>
              <w:rPr>
                <w:lang w:val="fr-FR"/>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Actionner la barre de sécurité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Le portail interrompt son déplacement </w:t>
            </w:r>
            <w:r>
              <w:rPr>
                <w:lang w:val="fr-FR"/>
              </w:rPr>
              <w:sym w:font="Symbol" w:char="F0AE"/>
            </w:r>
            <w:r>
              <w:rPr>
                <w:lang w:val="fr-FR"/>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24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Actionner le bouton de fermeture du portail (I4 = 1), le voyant avertisseur clignote </w:t>
            </w:r>
            <w:r>
              <w:rPr>
                <w:lang w:val="fr-FR"/>
              </w:rPr>
              <w:sym w:font="Symbol" w:char="F0AE"/>
            </w:r>
            <w:r>
              <w:rPr>
                <w:lang w:val="fr-FR"/>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25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Au bout de 5 s, le portail se ferme (I5 = 1) </w:t>
            </w:r>
            <w:r>
              <w:rPr>
                <w:lang w:val="fr-FR"/>
              </w:rPr>
              <w:sym w:font="Symbol" w:char="F0AE"/>
            </w:r>
            <w:r>
              <w:rPr>
                <w:lang w:val="fr-FR"/>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26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Actionner la barre de sécurité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r w:rsidR="00BB5E60" w:rsidRPr="00A6441C">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jc w:val="center"/>
            </w:pPr>
            <w:r>
              <w:rPr>
                <w:lang w:val="fr-FR"/>
              </w:rPr>
              <w:t>27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50158E">
            <w:pPr>
              <w:spacing w:before="0" w:after="0" w:line="240" w:lineRule="auto"/>
              <w:ind w:left="0"/>
              <w:rPr>
                <w:lang w:val="fr-FR"/>
              </w:rPr>
            </w:pPr>
            <w:r>
              <w:rPr>
                <w:lang w:val="fr-FR"/>
              </w:rPr>
              <w:t xml:space="preserve">Le portail interrompt son déplacement </w:t>
            </w:r>
            <w:r>
              <w:rPr>
                <w:lang w:val="fr-FR"/>
              </w:rPr>
              <w:sym w:font="Symbol" w:char="F0AE"/>
            </w:r>
            <w:r>
              <w:rPr>
                <w:lang w:val="fr-FR"/>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B5E60" w:rsidRDefault="00BB5E60">
            <w:pPr>
              <w:spacing w:before="0" w:after="0" w:line="240" w:lineRule="auto"/>
              <w:ind w:left="0"/>
              <w:rPr>
                <w:lang w:val="fr-FR"/>
              </w:rPr>
            </w:pPr>
          </w:p>
        </w:tc>
      </w:tr>
    </w:tbl>
    <w:p w:rsidR="00BB5E60" w:rsidRDefault="0050158E">
      <w:pPr>
        <w:pStyle w:val="berschrift1"/>
        <w:rPr>
          <w:lang w:val="fr-FR"/>
        </w:rPr>
      </w:pPr>
      <w:r>
        <w:rPr>
          <w:b w:val="0"/>
          <w:lang w:val="fr-FR"/>
        </w:rPr>
        <w:br w:type="page"/>
      </w:r>
      <w:bookmarkStart w:id="103" w:name="_Toc450899355"/>
      <w:r>
        <w:rPr>
          <w:bCs/>
          <w:lang w:val="fr-FR"/>
        </w:rPr>
        <w:lastRenderedPageBreak/>
        <w:t>Afficher des textes d'alarme via un navigateur Web</w:t>
      </w:r>
      <w:bookmarkEnd w:id="103"/>
    </w:p>
    <w:p w:rsidR="00BB5E60" w:rsidRDefault="0050158E">
      <w:pPr>
        <w:pStyle w:val="berschrift2"/>
        <w:rPr>
          <w:lang w:val="fr-FR"/>
        </w:rPr>
      </w:pPr>
      <w:bookmarkStart w:id="104" w:name="_Toc450899356"/>
      <w:r>
        <w:rPr>
          <w:bCs/>
          <w:lang w:val="fr-FR"/>
        </w:rPr>
        <w:t>Activer un serveur Web dans LOGO!</w:t>
      </w:r>
      <w:bookmarkEnd w:id="104"/>
    </w:p>
    <w:p w:rsidR="00BB5E60" w:rsidRDefault="0050158E">
      <w:pPr>
        <w:spacing w:before="0" w:after="0"/>
        <w:ind w:left="1134"/>
        <w:rPr>
          <w:lang w:val="fr-FR"/>
        </w:rPr>
      </w:pPr>
      <w:r>
        <w:rPr>
          <w:lang w:val="fr-FR"/>
        </w:rPr>
        <w:t>Pour afficher les textes d'alarme du module LOGO! via un navigateur Web, celui-ci doit d'abord être activé dans les paramètres en ligne de LOGO!.</w:t>
      </w:r>
    </w:p>
    <w:p w:rsidR="00BB5E60" w:rsidRDefault="0050158E">
      <w:pPr>
        <w:pStyle w:val="SiemensNummerierung2"/>
        <w:rPr>
          <w:lang w:val="fr-FR"/>
        </w:rPr>
      </w:pPr>
      <w:r>
        <w:rPr>
          <w:lang w:val="fr-FR"/>
        </w:rPr>
        <w:t xml:space="preserve">Double-cliquez sur </w:t>
      </w:r>
      <w:r>
        <w:rPr>
          <w:b/>
          <w:bCs/>
          <w:lang w:val="fr-FR"/>
        </w:rPr>
        <w:t>Paramètres</w:t>
      </w:r>
      <w:r>
        <w:rPr>
          <w:lang w:val="fr-FR"/>
        </w:rPr>
        <w:t xml:space="preserve"> dans le projet de réseau.</w:t>
      </w:r>
    </w:p>
    <w:p w:rsidR="00BB5E60" w:rsidRDefault="0050158E">
      <w:pPr>
        <w:pStyle w:val="SiemensNummerierung2"/>
        <w:rPr>
          <w:lang w:val="fr-FR"/>
        </w:rPr>
      </w:pPr>
      <w:r>
        <w:rPr>
          <w:lang w:val="fr-FR"/>
        </w:rPr>
        <w:t xml:space="preserve">Dans la fenêtre des paramètres LOGO!, sélectionnez l'onglet </w:t>
      </w:r>
      <w:r>
        <w:rPr>
          <w:b/>
          <w:bCs/>
          <w:lang w:val="fr-FR"/>
        </w:rPr>
        <w:t>Paramètres en ligne</w:t>
      </w:r>
      <w:r>
        <w:rPr>
          <w:lang w:val="fr-FR"/>
        </w:rPr>
        <w:t>.</w:t>
      </w:r>
    </w:p>
    <w:p w:rsidR="00BB5E60" w:rsidRDefault="0050158E">
      <w:pPr>
        <w:spacing w:before="0" w:after="0"/>
        <w:rPr>
          <w:color w:val="FF0000"/>
        </w:rPr>
      </w:pPr>
      <w:r>
        <w:rPr>
          <w:noProof/>
          <w:lang w:eastAsia="de-DE" w:bidi="ar-SA"/>
        </w:rPr>
        <mc:AlternateContent>
          <mc:Choice Requires="wps">
            <w:drawing>
              <wp:anchor distT="0" distB="0" distL="114300" distR="114300" simplePos="0" relativeHeight="251662336" behindDoc="0" locked="0" layoutInCell="1" allowOverlap="1" wp14:anchorId="6CA95472" wp14:editId="37199559">
                <wp:simplePos x="0" y="0"/>
                <wp:positionH relativeFrom="column">
                  <wp:posOffset>1101725</wp:posOffset>
                </wp:positionH>
                <wp:positionV relativeFrom="paragraph">
                  <wp:posOffset>786130</wp:posOffset>
                </wp:positionV>
                <wp:extent cx="553085" cy="259080"/>
                <wp:effectExtent l="40640" t="57785" r="6350" b="6985"/>
                <wp:wrapNone/>
                <wp:docPr id="63"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3085"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7" o:spid="_x0000_s1026" type="#_x0000_t32" style="position:absolute;margin-left:86.75pt;margin-top:61.9pt;width:43.55pt;height:20.4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">
                <v:stroke endarrow="block"/>
              </v:shape>
            </w:pict>
          </mc:Fallback>
        </mc:AlternateContent>
      </w:r>
      <w:r>
        <w:rPr>
          <w:noProof/>
          <w:lang w:eastAsia="de-DE" w:bidi="ar-SA"/>
        </w:rPr>
        <mc:AlternateContent>
          <mc:Choice Requires="wps">
            <w:drawing>
              <wp:anchor distT="0" distB="0" distL="114300" distR="114300" simplePos="0" relativeHeight="251663360" behindDoc="0" locked="0" layoutInCell="1" allowOverlap="1" wp14:anchorId="6B833B71" wp14:editId="248C3C2A">
                <wp:simplePos x="0" y="0"/>
                <wp:positionH relativeFrom="column">
                  <wp:posOffset>4302760</wp:posOffset>
                </wp:positionH>
                <wp:positionV relativeFrom="paragraph">
                  <wp:posOffset>186055</wp:posOffset>
                </wp:positionV>
                <wp:extent cx="1071245" cy="388620"/>
                <wp:effectExtent l="31750" t="10160" r="11430" b="58420"/>
                <wp:wrapNone/>
                <wp:docPr id="62"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388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margin-left:338.8pt;margin-top:14.65pt;width:84.35pt;height:30.6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">
                <v:stroke endarrow="block"/>
              </v:shape>
            </w:pict>
          </mc:Fallback>
        </mc:AlternateContent>
      </w:r>
      <w:r>
        <w:rPr>
          <w:noProof/>
          <w:color w:val="FF0000"/>
          <w:lang w:eastAsia="de-DE" w:bidi="ar-SA"/>
        </w:rPr>
        <w:drawing>
          <wp:inline distT="0" distB="0" distL="0" distR="0" wp14:anchorId="32ECD021" wp14:editId="41F956A8">
            <wp:extent cx="5932805" cy="2113915"/>
            <wp:effectExtent l="0" t="0" r="0" b="635"/>
            <wp:docPr id="53" name="Image 53" descr="neu-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eu-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2805" cy="2113915"/>
                    </a:xfrm>
                    <a:prstGeom prst="rect">
                      <a:avLst/>
                    </a:prstGeom>
                    <a:noFill/>
                    <a:ln>
                      <a:noFill/>
                    </a:ln>
                  </pic:spPr>
                </pic:pic>
              </a:graphicData>
            </a:graphic>
          </wp:inline>
        </w:drawing>
      </w:r>
    </w:p>
    <w:p w:rsidR="00BB5E60" w:rsidRDefault="0050158E">
      <w:pPr>
        <w:pStyle w:val="SiemensNummerierung2"/>
        <w:rPr>
          <w:lang w:val="fr-FR"/>
        </w:rPr>
      </w:pPr>
      <w:r>
        <w:rPr>
          <w:lang w:val="fr-FR"/>
        </w:rPr>
        <w:t xml:space="preserve">Cliquez sur </w:t>
      </w:r>
      <w:r>
        <w:rPr>
          <w:b/>
          <w:bCs/>
          <w:lang w:val="fr-FR"/>
        </w:rPr>
        <w:t>Connecter</w:t>
      </w:r>
      <w:r>
        <w:rPr>
          <w:lang w:val="fr-FR"/>
        </w:rPr>
        <w:t xml:space="preserve"> pour activer les paramètres en ligne du module LOGO!.</w:t>
      </w:r>
    </w:p>
    <w:p w:rsidR="00BB5E60" w:rsidRDefault="0050158E">
      <w:pPr>
        <w:spacing w:before="0" w:after="0"/>
        <w:ind w:left="1134"/>
      </w:pPr>
      <w:r>
        <w:rPr>
          <w:noProof/>
          <w:color w:val="FF0000"/>
          <w:lang w:eastAsia="de-DE" w:bidi="ar-SA"/>
        </w:rPr>
        <w:drawing>
          <wp:inline distT="0" distB="0" distL="0" distR="0" wp14:anchorId="157E4E9D" wp14:editId="299A9FDF">
            <wp:extent cx="5201285" cy="3533140"/>
            <wp:effectExtent l="0" t="0" r="0" b="0"/>
            <wp:docPr id="54" name="Image 54" descr="neu-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u-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01285" cy="3533140"/>
                    </a:xfrm>
                    <a:prstGeom prst="rect">
                      <a:avLst/>
                    </a:prstGeom>
                    <a:noFill/>
                    <a:ln>
                      <a:noFill/>
                    </a:ln>
                  </pic:spPr>
                </pic:pic>
              </a:graphicData>
            </a:graphic>
          </wp:inline>
        </w:drawing>
      </w:r>
    </w:p>
    <w:p w:rsidR="00BB5E60" w:rsidRDefault="0050158E">
      <w:pPr>
        <w:pStyle w:val="SiemensNummerierung2"/>
        <w:rPr>
          <w:lang w:val="fr-FR"/>
        </w:rPr>
      </w:pPr>
      <w:r>
        <w:rPr>
          <w:lang w:val="fr-FR"/>
        </w:rPr>
        <w:br w:type="page"/>
      </w:r>
      <w:r>
        <w:rPr>
          <w:lang w:val="fr-FR"/>
        </w:rPr>
        <w:lastRenderedPageBreak/>
        <w:t>Cliquez sur Paramètres pour le contrôle d'accès.</w:t>
      </w:r>
    </w:p>
    <w:p w:rsidR="00BB5E60" w:rsidRDefault="0050158E">
      <w:pPr>
        <w:pStyle w:val="SiemensNummerierung2"/>
        <w:rPr>
          <w:lang w:val="fr-FR"/>
        </w:rPr>
      </w:pPr>
      <w:r>
        <w:rPr>
          <w:lang w:val="fr-FR"/>
        </w:rPr>
        <w:t xml:space="preserve">Confirmez la mise en mode </w:t>
      </w:r>
      <w:r>
        <w:rPr>
          <w:b/>
          <w:bCs/>
          <w:lang w:val="fr-FR"/>
        </w:rPr>
        <w:t>ARRET</w:t>
      </w:r>
      <w:r>
        <w:rPr>
          <w:lang w:val="fr-FR"/>
        </w:rPr>
        <w:t>.</w:t>
      </w:r>
    </w:p>
    <w:p w:rsidR="00BB5E60" w:rsidRDefault="0050158E">
      <w:pPr>
        <w:spacing w:before="0" w:after="0"/>
        <w:ind w:left="1134"/>
      </w:pPr>
      <w:r>
        <w:rPr>
          <w:noProof/>
          <w:color w:val="FF0000"/>
          <w:lang w:eastAsia="de-DE" w:bidi="ar-SA"/>
        </w:rPr>
        <w:drawing>
          <wp:inline distT="0" distB="0" distL="0" distR="0" wp14:anchorId="2BF408C0" wp14:editId="4C008651">
            <wp:extent cx="5552440" cy="3738245"/>
            <wp:effectExtent l="0" t="0" r="0" b="0"/>
            <wp:docPr id="55" name="Image 55" descr="neu-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eu-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52440" cy="3738245"/>
                    </a:xfrm>
                    <a:prstGeom prst="rect">
                      <a:avLst/>
                    </a:prstGeom>
                    <a:noFill/>
                    <a:ln>
                      <a:noFill/>
                    </a:ln>
                  </pic:spPr>
                </pic:pic>
              </a:graphicData>
            </a:graphic>
          </wp:inline>
        </w:drawing>
      </w:r>
    </w:p>
    <w:p w:rsidR="00BB5E60" w:rsidRDefault="0050158E">
      <w:pPr>
        <w:pStyle w:val="SiemensNummerierung2"/>
        <w:rPr>
          <w:lang w:val="fr-FR"/>
        </w:rPr>
      </w:pPr>
      <w:r>
        <w:rPr>
          <w:lang w:val="fr-FR"/>
        </w:rPr>
        <w:t xml:space="preserve">Cochez la case </w:t>
      </w:r>
      <w:r>
        <w:rPr>
          <w:b/>
          <w:bCs/>
          <w:lang w:val="fr-FR"/>
        </w:rPr>
        <w:t xml:space="preserve">Autoriser l'accès au serveur Web </w:t>
      </w:r>
      <w:r>
        <w:rPr>
          <w:lang w:val="fr-FR"/>
        </w:rPr>
        <w:t xml:space="preserve">et cliquez sur le bouton </w:t>
      </w:r>
      <w:r>
        <w:rPr>
          <w:b/>
          <w:bCs/>
          <w:lang w:val="fr-FR"/>
        </w:rPr>
        <w:t>Appliquer</w:t>
      </w:r>
      <w:r>
        <w:rPr>
          <w:lang w:val="fr-FR"/>
        </w:rPr>
        <w:t>.</w:t>
      </w:r>
    </w:p>
    <w:p w:rsidR="00BB5E60" w:rsidRDefault="0050158E">
      <w:pPr>
        <w:spacing w:before="0" w:after="0"/>
        <w:ind w:left="1134"/>
      </w:pPr>
      <w:r>
        <w:rPr>
          <w:noProof/>
          <w:color w:val="FF0000"/>
          <w:lang w:eastAsia="de-DE" w:bidi="ar-SA"/>
        </w:rPr>
        <w:drawing>
          <wp:inline distT="0" distB="0" distL="0" distR="0" wp14:anchorId="4B2D9FBA" wp14:editId="3055754B">
            <wp:extent cx="5530215" cy="3738245"/>
            <wp:effectExtent l="0" t="0" r="0" b="0"/>
            <wp:docPr id="56" name="Image 56" descr="neu-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eu-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30215" cy="3738245"/>
                    </a:xfrm>
                    <a:prstGeom prst="rect">
                      <a:avLst/>
                    </a:prstGeom>
                    <a:noFill/>
                    <a:ln>
                      <a:noFill/>
                    </a:ln>
                  </pic:spPr>
                </pic:pic>
              </a:graphicData>
            </a:graphic>
          </wp:inline>
        </w:drawing>
      </w:r>
    </w:p>
    <w:p w:rsidR="00BB5E60" w:rsidRDefault="0050158E">
      <w:pPr>
        <w:spacing w:before="0" w:after="0"/>
        <w:ind w:left="1134"/>
        <w:rPr>
          <w:lang w:val="fr-FR"/>
        </w:rPr>
      </w:pPr>
      <w:r>
        <w:rPr>
          <w:lang w:val="fr-FR"/>
        </w:rPr>
        <w:br w:type="page"/>
      </w:r>
      <w:r>
        <w:rPr>
          <w:lang w:val="fr-FR"/>
        </w:rPr>
        <w:lastRenderedPageBreak/>
        <w:t>Le serveur Web est activé et le module LOGO! passe de nouveau en mode MARCHE.</w:t>
      </w:r>
    </w:p>
    <w:p w:rsidR="00BB5E60" w:rsidRDefault="0050158E">
      <w:pPr>
        <w:pStyle w:val="SiemensNummerierung2"/>
        <w:rPr>
          <w:lang w:val="fr-FR"/>
        </w:rPr>
      </w:pPr>
      <w:r>
        <w:rPr>
          <w:lang w:val="fr-FR"/>
        </w:rPr>
        <w:t xml:space="preserve">Confirmez la mise en mode </w:t>
      </w:r>
      <w:r>
        <w:rPr>
          <w:b/>
          <w:bCs/>
          <w:lang w:val="fr-FR"/>
        </w:rPr>
        <w:t>MARCHE</w:t>
      </w:r>
      <w:r>
        <w:rPr>
          <w:lang w:val="fr-FR"/>
        </w:rPr>
        <w:t>.</w:t>
      </w:r>
    </w:p>
    <w:p w:rsidR="00BB5E60" w:rsidRDefault="0050158E">
      <w:pPr>
        <w:spacing w:before="0" w:after="0"/>
        <w:ind w:left="1134"/>
      </w:pPr>
      <w:r>
        <w:rPr>
          <w:noProof/>
          <w:color w:val="FF0000"/>
          <w:lang w:eastAsia="de-DE" w:bidi="ar-SA"/>
        </w:rPr>
        <w:drawing>
          <wp:inline distT="0" distB="0" distL="0" distR="0" wp14:anchorId="5981861A" wp14:editId="590274B3">
            <wp:extent cx="5552440" cy="3752850"/>
            <wp:effectExtent l="0" t="0" r="0" b="0"/>
            <wp:docPr id="57" name="Image 57" descr="neu-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eu-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52440" cy="3752850"/>
                    </a:xfrm>
                    <a:prstGeom prst="rect">
                      <a:avLst/>
                    </a:prstGeom>
                    <a:noFill/>
                    <a:ln>
                      <a:noFill/>
                    </a:ln>
                  </pic:spPr>
                </pic:pic>
              </a:graphicData>
            </a:graphic>
          </wp:inline>
        </w:drawing>
      </w:r>
    </w:p>
    <w:p w:rsidR="00BB5E60" w:rsidRDefault="0050158E">
      <w:pPr>
        <w:pStyle w:val="SiemensNummerierung2"/>
        <w:rPr>
          <w:lang w:val="fr-FR"/>
        </w:rPr>
      </w:pPr>
      <w:r>
        <w:rPr>
          <w:lang w:val="fr-FR"/>
        </w:rPr>
        <w:t xml:space="preserve">Fermez la fenêtre des paramètres LOGO! en cliquant sur </w:t>
      </w:r>
      <w:r>
        <w:rPr>
          <w:b/>
          <w:bCs/>
          <w:lang w:val="fr-FR"/>
        </w:rPr>
        <w:t>OK</w:t>
      </w:r>
      <w:r>
        <w:rPr>
          <w:lang w:val="fr-FR"/>
        </w:rPr>
        <w:t>.</w:t>
      </w:r>
    </w:p>
    <w:p w:rsidR="00BB5E60" w:rsidRDefault="00BB5E60">
      <w:pPr>
        <w:spacing w:before="0" w:after="0"/>
        <w:ind w:left="1134"/>
        <w:rPr>
          <w:lang w:val="fr-FR"/>
        </w:rPr>
      </w:pPr>
    </w:p>
    <w:p w:rsidR="00BB5E60" w:rsidRDefault="0050158E">
      <w:pPr>
        <w:pStyle w:val="berschrift2"/>
      </w:pPr>
      <w:r>
        <w:rPr>
          <w:b w:val="0"/>
          <w:lang w:val="fr-FR"/>
        </w:rPr>
        <w:br w:type="page"/>
      </w:r>
      <w:bookmarkStart w:id="105" w:name="_Toc450899357"/>
      <w:bookmarkEnd w:id="101"/>
      <w:r>
        <w:rPr>
          <w:bCs/>
          <w:lang w:val="fr-FR"/>
        </w:rPr>
        <w:lastRenderedPageBreak/>
        <w:t>LOGO! dans le navigateur Web</w:t>
      </w:r>
      <w:bookmarkEnd w:id="105"/>
    </w:p>
    <w:p w:rsidR="00BB5E60" w:rsidRDefault="0050158E">
      <w:pPr>
        <w:pStyle w:val="SiemensNummerierung2"/>
        <w:rPr>
          <w:lang w:val="fr-FR"/>
        </w:rPr>
      </w:pPr>
      <w:r>
        <w:rPr>
          <w:lang w:val="fr-FR"/>
        </w:rPr>
        <w:t>Démarrez Internet Explorer et entrez l'adresse IP du LOGO!.</w:t>
      </w:r>
    </w:p>
    <w:p w:rsidR="00BB5E60" w:rsidRDefault="0050158E">
      <w:pPr>
        <w:spacing w:before="0" w:after="0"/>
      </w:pPr>
      <w:r>
        <w:rPr>
          <w:noProof/>
          <w:color w:val="FF0000"/>
          <w:lang w:eastAsia="de-DE" w:bidi="ar-SA"/>
        </w:rPr>
        <w:drawing>
          <wp:inline distT="0" distB="0" distL="0" distR="0" wp14:anchorId="4E43EE63" wp14:editId="1F1D335E">
            <wp:extent cx="5918200" cy="3738245"/>
            <wp:effectExtent l="0" t="0" r="6350" b="0"/>
            <wp:docPr id="58" name="Image 58" descr="neu-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eu-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18200" cy="3738245"/>
                    </a:xfrm>
                    <a:prstGeom prst="rect">
                      <a:avLst/>
                    </a:prstGeom>
                    <a:noFill/>
                    <a:ln>
                      <a:noFill/>
                    </a:ln>
                  </pic:spPr>
                </pic:pic>
              </a:graphicData>
            </a:graphic>
          </wp:inline>
        </w:drawing>
      </w:r>
    </w:p>
    <w:p w:rsidR="00BB5E60" w:rsidRDefault="0050158E">
      <w:pPr>
        <w:pStyle w:val="SiemensNummerierung2"/>
        <w:rPr>
          <w:lang w:val="fr-FR"/>
        </w:rPr>
      </w:pPr>
      <w:r>
        <w:rPr>
          <w:lang w:val="fr-FR"/>
        </w:rPr>
        <w:t xml:space="preserve">Modifiez la langue sur </w:t>
      </w:r>
      <w:r>
        <w:rPr>
          <w:b/>
          <w:bCs/>
          <w:lang w:val="fr-FR"/>
        </w:rPr>
        <w:t>Français</w:t>
      </w:r>
      <w:r>
        <w:rPr>
          <w:lang w:val="fr-FR"/>
        </w:rPr>
        <w:t xml:space="preserve">, puis cliquez sur </w:t>
      </w:r>
      <w:r>
        <w:rPr>
          <w:b/>
          <w:bCs/>
          <w:lang w:val="fr-FR"/>
        </w:rPr>
        <w:t>Connexion</w:t>
      </w:r>
      <w:r>
        <w:rPr>
          <w:lang w:val="fr-FR"/>
        </w:rPr>
        <w:t>.</w:t>
      </w:r>
    </w:p>
    <w:p w:rsidR="00BB5E60" w:rsidRDefault="0050158E">
      <w:pPr>
        <w:spacing w:before="0" w:after="0"/>
      </w:pPr>
      <w:r>
        <w:rPr>
          <w:noProof/>
          <w:color w:val="FF0000"/>
          <w:lang w:eastAsia="de-DE" w:bidi="ar-SA"/>
        </w:rPr>
        <w:drawing>
          <wp:inline distT="0" distB="0" distL="0" distR="0" wp14:anchorId="3E486A1A" wp14:editId="7B1B2FD3">
            <wp:extent cx="5939790" cy="3394075"/>
            <wp:effectExtent l="0" t="0" r="3810" b="0"/>
            <wp:docPr id="59" name="Image 59"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eu-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394075"/>
                    </a:xfrm>
                    <a:prstGeom prst="rect">
                      <a:avLst/>
                    </a:prstGeom>
                    <a:noFill/>
                    <a:ln>
                      <a:noFill/>
                    </a:ln>
                  </pic:spPr>
                </pic:pic>
              </a:graphicData>
            </a:graphic>
          </wp:inline>
        </w:drawing>
      </w:r>
    </w:p>
    <w:p w:rsidR="00BB5E60" w:rsidRDefault="0050158E">
      <w:pPr>
        <w:spacing w:before="0" w:after="0"/>
      </w:pPr>
      <w:r>
        <w:rPr>
          <w:lang w:val="fr-FR"/>
        </w:rPr>
        <w:br w:type="page"/>
      </w:r>
    </w:p>
    <w:p w:rsidR="00BB5E60" w:rsidRDefault="0050158E">
      <w:pPr>
        <w:pStyle w:val="SiemensNummerierung2"/>
        <w:rPr>
          <w:lang w:val="fr-FR"/>
        </w:rPr>
      </w:pPr>
      <w:r>
        <w:rPr>
          <w:lang w:val="fr-FR"/>
        </w:rPr>
        <w:lastRenderedPageBreak/>
        <w:t xml:space="preserve">Cliquez sur </w:t>
      </w:r>
      <w:r>
        <w:rPr>
          <w:b/>
          <w:bCs/>
          <w:lang w:val="fr-FR"/>
        </w:rPr>
        <w:t>LOGO! BM</w:t>
      </w:r>
      <w:r>
        <w:rPr>
          <w:lang w:val="fr-FR"/>
        </w:rPr>
        <w:t xml:space="preserve"> pour afficher l'écran du LOGO! dans le navigateur Web.</w:t>
      </w:r>
    </w:p>
    <w:p w:rsidR="00BB5E60" w:rsidRDefault="0050158E">
      <w:pPr>
        <w:spacing w:before="0" w:after="0"/>
      </w:pPr>
      <w:r>
        <w:rPr>
          <w:noProof/>
          <w:color w:val="FF0000"/>
          <w:lang w:eastAsia="de-DE" w:bidi="ar-SA"/>
        </w:rPr>
        <w:drawing>
          <wp:inline distT="0" distB="0" distL="0" distR="0" wp14:anchorId="5D069D53" wp14:editId="61CE53BD">
            <wp:extent cx="5918200" cy="3225800"/>
            <wp:effectExtent l="0" t="0" r="6350" b="0"/>
            <wp:docPr id="60" name="Image 60" descr="neu-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u-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18200" cy="3225800"/>
                    </a:xfrm>
                    <a:prstGeom prst="rect">
                      <a:avLst/>
                    </a:prstGeom>
                    <a:noFill/>
                    <a:ln>
                      <a:noFill/>
                    </a:ln>
                  </pic:spPr>
                </pic:pic>
              </a:graphicData>
            </a:graphic>
          </wp:inline>
        </w:drawing>
      </w:r>
    </w:p>
    <w:p w:rsidR="00BB5E60" w:rsidRDefault="00BB5E60">
      <w:pPr>
        <w:spacing w:before="0" w:after="0"/>
      </w:pPr>
    </w:p>
    <w:p w:rsidR="00BB5E60" w:rsidRDefault="0050158E">
      <w:pPr>
        <w:spacing w:before="0" w:after="0"/>
      </w:pPr>
      <w:r>
        <w:rPr>
          <w:noProof/>
          <w:color w:val="FF0000"/>
          <w:lang w:eastAsia="de-DE" w:bidi="ar-SA"/>
        </w:rPr>
        <w:drawing>
          <wp:inline distT="0" distB="0" distL="0" distR="0" wp14:anchorId="436F6AA7" wp14:editId="245B5F36">
            <wp:extent cx="5925185" cy="3248025"/>
            <wp:effectExtent l="0" t="0" r="0" b="9525"/>
            <wp:docPr id="61" name="Image 61" descr="neu-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eu-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25185" cy="3248025"/>
                    </a:xfrm>
                    <a:prstGeom prst="rect">
                      <a:avLst/>
                    </a:prstGeom>
                    <a:noFill/>
                    <a:ln>
                      <a:noFill/>
                    </a:ln>
                  </pic:spPr>
                </pic:pic>
              </a:graphicData>
            </a:graphic>
          </wp:inline>
        </w:drawing>
      </w:r>
    </w:p>
    <w:p w:rsidR="00BB5E60" w:rsidRDefault="0050158E">
      <w:pPr>
        <w:spacing w:line="24" w:lineRule="atLeast"/>
        <w:ind w:left="992"/>
        <w:rPr>
          <w:b/>
          <w:bCs/>
          <w:noProof/>
          <w:lang w:val="fr-FR"/>
        </w:rPr>
      </w:pPr>
      <w:r>
        <w:rPr>
          <w:b/>
          <w:bCs/>
          <w:noProof/>
          <w:lang w:val="fr-FR"/>
        </w:rPr>
        <w:t xml:space="preserve">Remarque : </w:t>
      </w:r>
    </w:p>
    <w:p w:rsidR="00BB5E60" w:rsidRDefault="0050158E">
      <w:pPr>
        <w:spacing w:line="24" w:lineRule="atLeast"/>
        <w:ind w:left="992"/>
        <w:rPr>
          <w:noProof/>
          <w:lang w:val="fr-FR"/>
        </w:rPr>
      </w:pPr>
      <w:r>
        <w:rPr>
          <w:noProof/>
          <w:lang w:val="fr-FR"/>
        </w:rPr>
        <w:t>Consultez l'aide en ligne pour obtenir des informations sur les différentes utilisations de la vue Web.</w:t>
      </w:r>
    </w:p>
    <w:p w:rsidR="00BB5E60" w:rsidRDefault="00BB5E60">
      <w:pPr>
        <w:spacing w:before="0" w:after="0"/>
        <w:rPr>
          <w:lang w:val="fr-FR"/>
        </w:rPr>
      </w:pPr>
    </w:p>
    <w:p w:rsidR="00BB5E60" w:rsidRDefault="0050158E">
      <w:pPr>
        <w:pStyle w:val="berschrift1"/>
      </w:pPr>
      <w:r>
        <w:rPr>
          <w:b w:val="0"/>
          <w:lang w:val="fr-FR"/>
        </w:rPr>
        <w:br w:type="page"/>
      </w:r>
      <w:bookmarkStart w:id="106" w:name="_Toc450899358"/>
      <w:r>
        <w:rPr>
          <w:bCs/>
          <w:lang w:val="fr-FR"/>
        </w:rPr>
        <w:lastRenderedPageBreak/>
        <w:t>Informations complémentaires</w:t>
      </w:r>
      <w:bookmarkEnd w:id="92"/>
      <w:bookmarkEnd w:id="106"/>
      <w:r>
        <w:rPr>
          <w:b w:val="0"/>
          <w:lang w:val="fr-FR"/>
        </w:rPr>
        <w:br/>
      </w:r>
    </w:p>
    <w:p w:rsidR="00BB5E60" w:rsidRDefault="0050158E">
      <w:pPr>
        <w:pStyle w:val="SiemensNummerierung2"/>
        <w:numPr>
          <w:ilvl w:val="0"/>
          <w:numId w:val="0"/>
        </w:numPr>
        <w:ind w:left="564"/>
        <w:rPr>
          <w:lang w:val="fr-FR"/>
        </w:rPr>
      </w:pPr>
      <w:r>
        <w:rPr>
          <w:lang w:val="fr-FR"/>
        </w:rPr>
        <w:t xml:space="preserve">Le dossier "Instructions" du présent </w:t>
      </w:r>
      <w:r>
        <w:rPr>
          <w:b/>
          <w:bCs/>
          <w:lang w:val="fr-FR"/>
        </w:rPr>
        <w:t>Curriculum 900-011</w:t>
      </w:r>
      <w:r>
        <w:rPr>
          <w:lang w:val="fr-FR"/>
        </w:rPr>
        <w:t xml:space="preserve"> contient des informations complémentaires sur la programmation et la manipulation du module LOGO, comme par ex. l'aide en ligne, le manuel LOGO! et les présentations LOGO!, voir le lien ci-dessous.</w:t>
      </w:r>
    </w:p>
    <w:p w:rsidR="00BB5E60" w:rsidRDefault="0050158E">
      <w:pPr>
        <w:pStyle w:val="SiemensNummerierung2"/>
        <w:numPr>
          <w:ilvl w:val="0"/>
          <w:numId w:val="0"/>
        </w:numPr>
        <w:ind w:left="564"/>
        <w:rPr>
          <w:rStyle w:val="Hyperlink"/>
          <w:color w:val="0000FF"/>
          <w:lang w:val="fr-FR"/>
        </w:rPr>
      </w:pPr>
      <w:r>
        <w:rPr>
          <w:lang w:val="fr-FR"/>
        </w:rPr>
        <w:t xml:space="preserve">En outre, une série de liens utiles peut vous fournir des informations pratiques, par ex. : </w:t>
      </w:r>
      <w:r>
        <w:rPr>
          <w:b/>
          <w:bCs/>
          <w:lang w:val="fr-FR"/>
        </w:rPr>
        <w:t xml:space="preserve">LOGO! Web </w:t>
      </w:r>
      <w:proofErr w:type="spellStart"/>
      <w:r>
        <w:rPr>
          <w:b/>
          <w:bCs/>
          <w:lang w:val="fr-FR"/>
        </w:rPr>
        <w:t>Based</w:t>
      </w:r>
      <w:proofErr w:type="spellEnd"/>
      <w:r>
        <w:rPr>
          <w:b/>
          <w:bCs/>
          <w:lang w:val="fr-FR"/>
        </w:rPr>
        <w:t xml:space="preserve"> Training, </w:t>
      </w:r>
      <w:proofErr w:type="spellStart"/>
      <w:r>
        <w:rPr>
          <w:lang w:val="fr-FR"/>
        </w:rPr>
        <w:t>Getting</w:t>
      </w:r>
      <w:proofErr w:type="spellEnd"/>
      <w:r>
        <w:rPr>
          <w:lang w:val="fr-FR"/>
        </w:rPr>
        <w:t xml:space="preserve"> </w:t>
      </w:r>
      <w:proofErr w:type="spellStart"/>
      <w:r>
        <w:rPr>
          <w:lang w:val="fr-FR"/>
        </w:rPr>
        <w:t>Started</w:t>
      </w:r>
      <w:proofErr w:type="spellEnd"/>
      <w:r>
        <w:rPr>
          <w:lang w:val="fr-FR"/>
        </w:rPr>
        <w:t xml:space="preserve">, </w:t>
      </w:r>
      <w:proofErr w:type="spellStart"/>
      <w:r>
        <w:rPr>
          <w:lang w:val="fr-FR"/>
        </w:rPr>
        <w:t>Videos</w:t>
      </w:r>
      <w:proofErr w:type="spellEnd"/>
      <w:r>
        <w:rPr>
          <w:lang w:val="fr-FR"/>
        </w:rPr>
        <w:t xml:space="preserve">, </w:t>
      </w:r>
      <w:proofErr w:type="spellStart"/>
      <w:r>
        <w:rPr>
          <w:lang w:val="fr-FR"/>
        </w:rPr>
        <w:t>Tutorials</w:t>
      </w:r>
      <w:proofErr w:type="spellEnd"/>
      <w:r>
        <w:rPr>
          <w:lang w:val="fr-FR"/>
        </w:rPr>
        <w:t>, Apps, manuels, guides de programmation et démo logiciel/</w:t>
      </w:r>
      <w:proofErr w:type="spellStart"/>
      <w:r>
        <w:rPr>
          <w:lang w:val="fr-FR"/>
        </w:rPr>
        <w:t>firmware</w:t>
      </w:r>
      <w:proofErr w:type="spellEnd"/>
      <w:r>
        <w:rPr>
          <w:lang w:val="fr-FR"/>
        </w:rPr>
        <w:t xml:space="preserve"> (Trial Software/</w:t>
      </w:r>
      <w:proofErr w:type="spellStart"/>
      <w:r>
        <w:rPr>
          <w:lang w:val="fr-FR"/>
        </w:rPr>
        <w:t>Firmware</w:t>
      </w:r>
      <w:proofErr w:type="spellEnd"/>
      <w:r>
        <w:rPr>
          <w:lang w:val="fr-FR"/>
        </w:rPr>
        <w:t>), sous le lien suivant </w:t>
      </w:r>
      <w:proofErr w:type="gramStart"/>
      <w:r>
        <w:rPr>
          <w:lang w:val="fr-FR"/>
        </w:rPr>
        <w:t>:</w:t>
      </w:r>
      <w:proofErr w:type="gramEnd"/>
      <w:r>
        <w:rPr>
          <w:lang w:val="fr-FR"/>
        </w:rPr>
        <w:br/>
      </w:r>
      <w:r>
        <w:rPr>
          <w:lang w:val="fr-FR"/>
        </w:rPr>
        <w:br/>
      </w:r>
      <w:r>
        <w:rPr>
          <w:rStyle w:val="Fett"/>
          <w:b w:val="0"/>
          <w:bCs w:val="0"/>
          <w:color w:val="0000FF"/>
          <w:lang w:val="fr-FR"/>
        </w:rPr>
        <w:fldChar w:fldCharType="begin"/>
      </w:r>
      <w:r>
        <w:rPr>
          <w:rStyle w:val="Fett"/>
          <w:b w:val="0"/>
          <w:bCs w:val="0"/>
          <w:color w:val="0000FF"/>
          <w:lang w:val="fr-FR"/>
        </w:rPr>
        <w:instrText>HYPERLINK "http://www.siemens.com/sce/logo"</w:instrText>
      </w:r>
      <w:r w:rsidR="00A6441C">
        <w:rPr>
          <w:rStyle w:val="Fett"/>
          <w:b w:val="0"/>
          <w:bCs w:val="0"/>
          <w:color w:val="0000FF"/>
          <w:lang w:val="fr-FR"/>
        </w:rPr>
      </w:r>
      <w:r>
        <w:rPr>
          <w:rStyle w:val="Fett"/>
          <w:b w:val="0"/>
          <w:bCs w:val="0"/>
          <w:color w:val="0000FF"/>
          <w:lang w:val="fr-FR"/>
        </w:rPr>
        <w:fldChar w:fldCharType="separate"/>
      </w:r>
      <w:r>
        <w:rPr>
          <w:rStyle w:val="Hyperlink"/>
          <w:color w:val="0000FF"/>
          <w:lang w:val="fr-FR"/>
        </w:rPr>
        <w:t>www.siemens.com/sce/logo</w:t>
      </w:r>
    </w:p>
    <w:p w:rsidR="00BB5E60" w:rsidRDefault="0050158E">
      <w:pPr>
        <w:ind w:left="423"/>
      </w:pPr>
      <w:r>
        <w:rPr>
          <w:rStyle w:val="Fett"/>
          <w:b w:val="0"/>
          <w:bCs w:val="0"/>
          <w:color w:val="0000FF"/>
          <w:lang w:val="fr-FR"/>
        </w:rPr>
        <w:fldChar w:fldCharType="end"/>
      </w:r>
    </w:p>
    <w:sectPr w:rsidR="00BB5E60">
      <w:pgSz w:w="11906" w:h="16838"/>
      <w:pgMar w:top="1276"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598F" w:rsidRDefault="00CE598F">
      <w:pPr>
        <w:spacing w:line="240" w:lineRule="auto"/>
      </w:pPr>
      <w:r>
        <w:separator/>
      </w:r>
    </w:p>
  </w:endnote>
  <w:endnote w:type="continuationSeparator" w:id="0">
    <w:p w:rsidR="00CE598F" w:rsidRDefault="00CE59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98F" w:rsidRDefault="00CE598F">
    <w:pPr>
      <w:tabs>
        <w:tab w:val="right" w:pos="9923"/>
      </w:tabs>
      <w:spacing w:before="0" w:after="0"/>
      <w:ind w:left="0"/>
      <w:rPr>
        <w:rFonts w:cs="Arial"/>
        <w:color w:val="000000"/>
        <w:sz w:val="16"/>
        <w:szCs w:val="16"/>
        <w:lang w:val="fr-FR"/>
      </w:rPr>
    </w:pPr>
    <w:r>
      <w:rPr>
        <w:color w:val="000000"/>
        <w:sz w:val="16"/>
        <w:szCs w:val="16"/>
        <w:lang w:val="fr-FR"/>
      </w:rPr>
      <w:t>Librement utilisable</w:t>
    </w:r>
    <w:r>
      <w:rPr>
        <w:sz w:val="16"/>
        <w:szCs w:val="16"/>
        <w:lang w:val="fr-FR"/>
      </w:rPr>
      <w:t xml:space="preserve"> par les établissements de formation/R&amp;D. </w:t>
    </w:r>
    <w:r>
      <w:rPr>
        <w:color w:val="000000"/>
        <w:sz w:val="16"/>
        <w:szCs w:val="16"/>
        <w:lang w:val="fr-FR"/>
      </w:rPr>
      <w:t>© Siemens AG 2016. Tous droits réservés.</w:t>
    </w:r>
    <w:r>
      <w:rPr>
        <w:sz w:val="16"/>
        <w:szCs w:val="16"/>
        <w:lang w:val="fr-FR"/>
      </w:rPr>
      <w:tab/>
    </w:r>
    <w:r>
      <w:rPr>
        <w:sz w:val="16"/>
        <w:szCs w:val="16"/>
        <w:lang w:val="fr-FR"/>
      </w:rPr>
      <w:fldChar w:fldCharType="begin"/>
    </w:r>
    <w:r>
      <w:rPr>
        <w:sz w:val="16"/>
        <w:szCs w:val="16"/>
        <w:lang w:val="fr-FR"/>
      </w:rPr>
      <w:instrText xml:space="preserve"> PAGE </w:instrText>
    </w:r>
    <w:r>
      <w:rPr>
        <w:sz w:val="16"/>
        <w:szCs w:val="16"/>
        <w:lang w:val="fr-FR"/>
      </w:rPr>
      <w:fldChar w:fldCharType="separate"/>
    </w:r>
    <w:r w:rsidR="00A6441C">
      <w:rPr>
        <w:noProof/>
        <w:sz w:val="16"/>
        <w:szCs w:val="16"/>
        <w:lang w:val="fr-FR"/>
      </w:rPr>
      <w:t>3</w:t>
    </w:r>
    <w:r>
      <w:rPr>
        <w:sz w:val="16"/>
        <w:szCs w:val="16"/>
        <w:lang w:val="fr-FR"/>
      </w:rPr>
      <w:fldChar w:fldCharType="end"/>
    </w:r>
    <w:r>
      <w:rPr>
        <w:color w:val="000000"/>
        <w:sz w:val="16"/>
        <w:szCs w:val="16"/>
        <w:lang w:val="fr-FR"/>
      </w:rPr>
      <w:tab/>
    </w:r>
    <w:r>
      <w:rPr>
        <w:color w:val="000000"/>
        <w:sz w:val="16"/>
        <w:szCs w:val="16"/>
        <w:lang w:val="fr-FR"/>
      </w:rPr>
      <w:tab/>
    </w:r>
    <w:r>
      <w:rPr>
        <w:color w:val="000000"/>
        <w:sz w:val="16"/>
        <w:szCs w:val="16"/>
        <w:lang w:val="fr-FR"/>
      </w:rPr>
      <w:br/>
    </w:r>
    <w:r>
      <w:rPr>
        <w:color w:val="000000"/>
        <w:sz w:val="14"/>
        <w:szCs w:val="14"/>
        <w:lang w:val="fr-FR"/>
      </w:rPr>
      <w:fldChar w:fldCharType="begin"/>
    </w:r>
    <w:r>
      <w:rPr>
        <w:color w:val="000000"/>
        <w:sz w:val="14"/>
        <w:szCs w:val="14"/>
        <w:lang w:val="fr-FR"/>
      </w:rPr>
      <w:instrText xml:space="preserve"> FILENAME   \* MERGEFORMAT </w:instrText>
    </w:r>
    <w:r>
      <w:rPr>
        <w:color w:val="000000"/>
        <w:sz w:val="14"/>
        <w:szCs w:val="14"/>
        <w:lang w:val="fr-FR"/>
      </w:rPr>
      <w:fldChar w:fldCharType="separate"/>
    </w:r>
    <w:r w:rsidR="00A6441C">
      <w:rPr>
        <w:noProof/>
        <w:color w:val="000000"/>
        <w:sz w:val="14"/>
        <w:szCs w:val="14"/>
        <w:lang w:val="fr-FR"/>
      </w:rPr>
      <w:t>SCE_FR_900-011_Startup_LOGO!_0BA8_R1603.docx</w:t>
    </w:r>
    <w:r>
      <w:rPr>
        <w:color w:val="000000"/>
        <w:sz w:val="14"/>
        <w:szCs w:val="14"/>
        <w:lang w:val="fr-FR"/>
      </w:rPr>
      <w:fldChar w:fldCharType="end"/>
    </w:r>
    <w:r>
      <w:rPr>
        <w:color w:val="000000"/>
        <w:lang w:val="fr-FR"/>
      </w:rPr>
      <w:tab/>
    </w:r>
    <w:r>
      <w:rPr>
        <w:color w:val="000000"/>
        <w:lang w:val="fr-FR"/>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98F" w:rsidRDefault="00CE598F">
    <w:pPr>
      <w:pStyle w:val="Fuzeile"/>
      <w:tabs>
        <w:tab w:val="clear" w:pos="4536"/>
        <w:tab w:val="clear" w:pos="9072"/>
        <w:tab w:val="right" w:pos="9923"/>
      </w:tabs>
      <w:spacing w:before="0" w:after="0"/>
      <w:ind w:left="0"/>
    </w:pPr>
    <w:r>
      <w:rPr>
        <w:rFonts w:cs="Arial"/>
        <w:color w:val="000000"/>
        <w:sz w:val="16"/>
        <w:szCs w:val="16"/>
        <w:lang w:val="fr-FR"/>
      </w:rPr>
      <w:t>Librement utilisable</w:t>
    </w:r>
    <w:r>
      <w:rPr>
        <w:rFonts w:cs="Arial"/>
        <w:sz w:val="16"/>
        <w:szCs w:val="16"/>
        <w:lang w:val="fr-FR"/>
      </w:rPr>
      <w:t xml:space="preserve"> par les établissements de formation/R&amp;D. </w:t>
    </w:r>
    <w:r>
      <w:rPr>
        <w:rFonts w:cs="Arial"/>
        <w:color w:val="000000"/>
        <w:sz w:val="16"/>
        <w:szCs w:val="16"/>
        <w:lang w:val="fr-FR"/>
      </w:rPr>
      <w:t>© Siemens AG 2016. Tous droits réservés.</w:t>
    </w:r>
    <w:r>
      <w:rPr>
        <w:lang w:val="fr-FR"/>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598F" w:rsidRDefault="00CE598F">
      <w:pPr>
        <w:spacing w:line="240" w:lineRule="auto"/>
      </w:pPr>
      <w:r>
        <w:separator/>
      </w:r>
    </w:p>
  </w:footnote>
  <w:footnote w:type="continuationSeparator" w:id="0">
    <w:p w:rsidR="00CE598F" w:rsidRDefault="00CE598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598F" w:rsidRDefault="00CE598F">
    <w:pPr>
      <w:spacing w:before="0" w:after="0" w:line="0" w:lineRule="atLeast"/>
      <w:jc w:val="right"/>
      <w:rPr>
        <w:color w:val="374B5A"/>
        <w:sz w:val="18"/>
        <w:szCs w:val="18"/>
        <w:lang w:val="fr-FR"/>
      </w:rPr>
    </w:pPr>
    <w:r>
      <w:rPr>
        <w:rStyle w:val="Seitenzahl"/>
        <w:b/>
        <w:bCs/>
        <w:color w:val="374B5A"/>
        <w:sz w:val="18"/>
        <w:szCs w:val="18"/>
        <w:lang w:val="fr-FR"/>
      </w:rPr>
      <w:t xml:space="preserve">Curriculum SCE </w:t>
    </w:r>
    <w:r>
      <w:rPr>
        <w:rStyle w:val="Seitenzahl"/>
        <w:color w:val="374B5A"/>
        <w:sz w:val="18"/>
        <w:szCs w:val="18"/>
        <w:lang w:val="fr-FR"/>
      </w:rPr>
      <w:t>|</w:t>
    </w:r>
    <w:r>
      <w:rPr>
        <w:rStyle w:val="Seitenzahl"/>
        <w:b/>
        <w:bCs/>
        <w:color w:val="374B5A"/>
        <w:sz w:val="18"/>
        <w:szCs w:val="18"/>
        <w:lang w:val="fr-FR"/>
      </w:rPr>
      <w:t xml:space="preserve"> Module co</w:t>
    </w:r>
    <w:r w:rsidR="00B414FF">
      <w:rPr>
        <w:rStyle w:val="Seitenzahl"/>
        <w:b/>
        <w:bCs/>
        <w:color w:val="374B5A"/>
        <w:sz w:val="18"/>
        <w:szCs w:val="18"/>
        <w:lang w:val="fr-FR"/>
      </w:rPr>
      <w:t>mplémentaire 900-011, édition 05</w:t>
    </w:r>
    <w:r>
      <w:rPr>
        <w:rStyle w:val="Seitenzahl"/>
        <w:b/>
        <w:bCs/>
        <w:color w:val="374B5A"/>
        <w:sz w:val="18"/>
        <w:szCs w:val="18"/>
        <w:lang w:val="fr-FR"/>
      </w:rPr>
      <w:t xml:space="preserve">/2016 </w:t>
    </w:r>
    <w:r>
      <w:rPr>
        <w:rStyle w:val="Seitenzahl"/>
        <w:color w:val="374B5A"/>
        <w:sz w:val="18"/>
        <w:szCs w:val="18"/>
        <w:lang w:val="fr-FR"/>
      </w:rPr>
      <w:t>|</w:t>
    </w:r>
    <w:r>
      <w:rPr>
        <w:rStyle w:val="Seitenzahl"/>
        <w:b/>
        <w:bCs/>
        <w:color w:val="374B5A"/>
        <w:sz w:val="18"/>
        <w:szCs w:val="18"/>
        <w:lang w:val="fr-FR"/>
      </w:rPr>
      <w:t xml:space="preserve"> Digital </w:t>
    </w:r>
    <w:proofErr w:type="spellStart"/>
    <w:r>
      <w:rPr>
        <w:rStyle w:val="Seitenzahl"/>
        <w:b/>
        <w:bCs/>
        <w:color w:val="374B5A"/>
        <w:sz w:val="18"/>
        <w:szCs w:val="18"/>
        <w:lang w:val="fr-FR"/>
      </w:rPr>
      <w:t>Factory</w:t>
    </w:r>
    <w:proofErr w:type="spellEnd"/>
    <w:r>
      <w:rPr>
        <w:rStyle w:val="Seitenzahl"/>
        <w:b/>
        <w:bCs/>
        <w:color w:val="374B5A"/>
        <w:sz w:val="18"/>
        <w:szCs w:val="18"/>
        <w:lang w:val="fr-FR"/>
      </w:rPr>
      <w:t>,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CC4AC3F4"/>
    <w:lvl w:ilvl="0">
      <w:start w:val="1"/>
      <w:numFmt w:val="bullet"/>
      <w:pStyle w:val="SiemensNummerierung2"/>
      <w:lvlText w:val=""/>
      <w:lvlJc w:val="left"/>
      <w:pPr>
        <w:ind w:left="163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DE5933"/>
    <w:multiLevelType w:val="hybridMultilevel"/>
    <w:tmpl w:val="4AF05058"/>
    <w:lvl w:ilvl="0" w:tplc="0807000F">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3">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nsid w:val="1DCB2864"/>
    <w:multiLevelType w:val="hybridMultilevel"/>
    <w:tmpl w:val="7C985486"/>
    <w:lvl w:ilvl="0" w:tplc="04070001">
      <w:start w:val="1"/>
      <w:numFmt w:val="bullet"/>
      <w:lvlText w:val=""/>
      <w:lvlJc w:val="left"/>
      <w:pPr>
        <w:ind w:left="1712" w:hanging="360"/>
      </w:pPr>
      <w:rPr>
        <w:rFonts w:ascii="Symbol" w:hAnsi="Symbol" w:hint="default"/>
      </w:rPr>
    </w:lvl>
    <w:lvl w:ilvl="1" w:tplc="04070003" w:tentative="1">
      <w:start w:val="1"/>
      <w:numFmt w:val="bullet"/>
      <w:lvlText w:val="o"/>
      <w:lvlJc w:val="left"/>
      <w:pPr>
        <w:ind w:left="2432" w:hanging="360"/>
      </w:pPr>
      <w:rPr>
        <w:rFonts w:ascii="Courier New" w:hAnsi="Courier New" w:cs="Courier New" w:hint="default"/>
      </w:rPr>
    </w:lvl>
    <w:lvl w:ilvl="2" w:tplc="04070005" w:tentative="1">
      <w:start w:val="1"/>
      <w:numFmt w:val="bullet"/>
      <w:lvlText w:val=""/>
      <w:lvlJc w:val="left"/>
      <w:pPr>
        <w:ind w:left="3152" w:hanging="360"/>
      </w:pPr>
      <w:rPr>
        <w:rFonts w:ascii="Wingdings" w:hAnsi="Wingdings" w:hint="default"/>
      </w:rPr>
    </w:lvl>
    <w:lvl w:ilvl="3" w:tplc="04070001" w:tentative="1">
      <w:start w:val="1"/>
      <w:numFmt w:val="bullet"/>
      <w:lvlText w:val=""/>
      <w:lvlJc w:val="left"/>
      <w:pPr>
        <w:ind w:left="3872" w:hanging="360"/>
      </w:pPr>
      <w:rPr>
        <w:rFonts w:ascii="Symbol" w:hAnsi="Symbol" w:hint="default"/>
      </w:rPr>
    </w:lvl>
    <w:lvl w:ilvl="4" w:tplc="04070003" w:tentative="1">
      <w:start w:val="1"/>
      <w:numFmt w:val="bullet"/>
      <w:lvlText w:val="o"/>
      <w:lvlJc w:val="left"/>
      <w:pPr>
        <w:ind w:left="4592" w:hanging="360"/>
      </w:pPr>
      <w:rPr>
        <w:rFonts w:ascii="Courier New" w:hAnsi="Courier New" w:cs="Courier New" w:hint="default"/>
      </w:rPr>
    </w:lvl>
    <w:lvl w:ilvl="5" w:tplc="04070005" w:tentative="1">
      <w:start w:val="1"/>
      <w:numFmt w:val="bullet"/>
      <w:lvlText w:val=""/>
      <w:lvlJc w:val="left"/>
      <w:pPr>
        <w:ind w:left="5312" w:hanging="360"/>
      </w:pPr>
      <w:rPr>
        <w:rFonts w:ascii="Wingdings" w:hAnsi="Wingdings" w:hint="default"/>
      </w:rPr>
    </w:lvl>
    <w:lvl w:ilvl="6" w:tplc="04070001" w:tentative="1">
      <w:start w:val="1"/>
      <w:numFmt w:val="bullet"/>
      <w:lvlText w:val=""/>
      <w:lvlJc w:val="left"/>
      <w:pPr>
        <w:ind w:left="6032" w:hanging="360"/>
      </w:pPr>
      <w:rPr>
        <w:rFonts w:ascii="Symbol" w:hAnsi="Symbol" w:hint="default"/>
      </w:rPr>
    </w:lvl>
    <w:lvl w:ilvl="7" w:tplc="04070003" w:tentative="1">
      <w:start w:val="1"/>
      <w:numFmt w:val="bullet"/>
      <w:lvlText w:val="o"/>
      <w:lvlJc w:val="left"/>
      <w:pPr>
        <w:ind w:left="6752" w:hanging="360"/>
      </w:pPr>
      <w:rPr>
        <w:rFonts w:ascii="Courier New" w:hAnsi="Courier New" w:cs="Courier New" w:hint="default"/>
      </w:rPr>
    </w:lvl>
    <w:lvl w:ilvl="8" w:tplc="04070005" w:tentative="1">
      <w:start w:val="1"/>
      <w:numFmt w:val="bullet"/>
      <w:lvlText w:val=""/>
      <w:lvlJc w:val="left"/>
      <w:pPr>
        <w:ind w:left="7472" w:hanging="360"/>
      </w:pPr>
      <w:rPr>
        <w:rFonts w:ascii="Wingdings" w:hAnsi="Wingdings" w:hint="default"/>
      </w:rPr>
    </w:lvl>
  </w:abstractNum>
  <w:abstractNum w:abstractNumId="5">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338060B9"/>
    <w:multiLevelType w:val="multilevel"/>
    <w:tmpl w:val="FC806C2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65497F26"/>
    <w:multiLevelType w:val="hybridMultilevel"/>
    <w:tmpl w:val="43CA1EB6"/>
    <w:lvl w:ilvl="0" w:tplc="4F2EF6D4">
      <w:start w:val="1"/>
      <w:numFmt w:val="bullet"/>
      <w:lvlText w:val="•"/>
      <w:lvlJc w:val="left"/>
      <w:pPr>
        <w:ind w:left="360" w:hanging="360"/>
      </w:pPr>
      <w:rPr>
        <w:rFonts w:ascii="Arial" w:hAnsi="Arial" w:hint="default"/>
        <w:color w:val="808080"/>
        <w:u w:color="808080"/>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nsid w:val="65A95682"/>
    <w:multiLevelType w:val="hybridMultilevel"/>
    <w:tmpl w:val="5686A7FE"/>
    <w:lvl w:ilvl="0" w:tplc="0807000F">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11">
    <w:nsid w:val="6F7D67E4"/>
    <w:multiLevelType w:val="hybridMultilevel"/>
    <w:tmpl w:val="AFEC69C2"/>
    <w:lvl w:ilvl="0" w:tplc="04030001">
      <w:start w:val="1"/>
      <w:numFmt w:val="bullet"/>
      <w:lvlText w:val=""/>
      <w:lvlJc w:val="left"/>
      <w:pPr>
        <w:ind w:left="1069" w:hanging="360"/>
      </w:pPr>
      <w:rPr>
        <w:rFonts w:ascii="Symbol" w:hAnsi="Symbol" w:hint="default"/>
      </w:rPr>
    </w:lvl>
    <w:lvl w:ilvl="1" w:tplc="04030003" w:tentative="1">
      <w:start w:val="1"/>
      <w:numFmt w:val="bullet"/>
      <w:lvlText w:val="o"/>
      <w:lvlJc w:val="left"/>
      <w:pPr>
        <w:ind w:left="1789" w:hanging="360"/>
      </w:pPr>
      <w:rPr>
        <w:rFonts w:ascii="Courier New" w:hAnsi="Courier New" w:cs="Courier New" w:hint="default"/>
      </w:rPr>
    </w:lvl>
    <w:lvl w:ilvl="2" w:tplc="04030005" w:tentative="1">
      <w:start w:val="1"/>
      <w:numFmt w:val="bullet"/>
      <w:lvlText w:val=""/>
      <w:lvlJc w:val="left"/>
      <w:pPr>
        <w:ind w:left="2509" w:hanging="360"/>
      </w:pPr>
      <w:rPr>
        <w:rFonts w:ascii="Wingdings" w:hAnsi="Wingdings" w:hint="default"/>
      </w:rPr>
    </w:lvl>
    <w:lvl w:ilvl="3" w:tplc="04030001" w:tentative="1">
      <w:start w:val="1"/>
      <w:numFmt w:val="bullet"/>
      <w:lvlText w:val=""/>
      <w:lvlJc w:val="left"/>
      <w:pPr>
        <w:ind w:left="3229" w:hanging="360"/>
      </w:pPr>
      <w:rPr>
        <w:rFonts w:ascii="Symbol" w:hAnsi="Symbol" w:hint="default"/>
      </w:rPr>
    </w:lvl>
    <w:lvl w:ilvl="4" w:tplc="04030003" w:tentative="1">
      <w:start w:val="1"/>
      <w:numFmt w:val="bullet"/>
      <w:lvlText w:val="o"/>
      <w:lvlJc w:val="left"/>
      <w:pPr>
        <w:ind w:left="3949" w:hanging="360"/>
      </w:pPr>
      <w:rPr>
        <w:rFonts w:ascii="Courier New" w:hAnsi="Courier New" w:cs="Courier New" w:hint="default"/>
      </w:rPr>
    </w:lvl>
    <w:lvl w:ilvl="5" w:tplc="04030005" w:tentative="1">
      <w:start w:val="1"/>
      <w:numFmt w:val="bullet"/>
      <w:lvlText w:val=""/>
      <w:lvlJc w:val="left"/>
      <w:pPr>
        <w:ind w:left="4669" w:hanging="360"/>
      </w:pPr>
      <w:rPr>
        <w:rFonts w:ascii="Wingdings" w:hAnsi="Wingdings" w:hint="default"/>
      </w:rPr>
    </w:lvl>
    <w:lvl w:ilvl="6" w:tplc="04030001" w:tentative="1">
      <w:start w:val="1"/>
      <w:numFmt w:val="bullet"/>
      <w:lvlText w:val=""/>
      <w:lvlJc w:val="left"/>
      <w:pPr>
        <w:ind w:left="5389" w:hanging="360"/>
      </w:pPr>
      <w:rPr>
        <w:rFonts w:ascii="Symbol" w:hAnsi="Symbol" w:hint="default"/>
      </w:rPr>
    </w:lvl>
    <w:lvl w:ilvl="7" w:tplc="04030003" w:tentative="1">
      <w:start w:val="1"/>
      <w:numFmt w:val="bullet"/>
      <w:lvlText w:val="o"/>
      <w:lvlJc w:val="left"/>
      <w:pPr>
        <w:ind w:left="6109" w:hanging="360"/>
      </w:pPr>
      <w:rPr>
        <w:rFonts w:ascii="Courier New" w:hAnsi="Courier New" w:cs="Courier New" w:hint="default"/>
      </w:rPr>
    </w:lvl>
    <w:lvl w:ilvl="8" w:tplc="04030005" w:tentative="1">
      <w:start w:val="1"/>
      <w:numFmt w:val="bullet"/>
      <w:lvlText w:val=""/>
      <w:lvlJc w:val="left"/>
      <w:pPr>
        <w:ind w:left="6829" w:hanging="360"/>
      </w:pPr>
      <w:rPr>
        <w:rFonts w:ascii="Wingdings" w:hAnsi="Wingdings" w:hint="default"/>
      </w:rPr>
    </w:lvl>
  </w:abstractNum>
  <w:abstractNum w:abstractNumId="12">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3">
    <w:nsid w:val="78E94C89"/>
    <w:multiLevelType w:val="hybridMultilevel"/>
    <w:tmpl w:val="B28ADBF6"/>
    <w:lvl w:ilvl="0" w:tplc="0807000F">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num w:numId="1">
    <w:abstractNumId w:val="3"/>
  </w:num>
  <w:num w:numId="2">
    <w:abstractNumId w:val="0"/>
  </w:num>
  <w:num w:numId="3">
    <w:abstractNumId w:val="8"/>
  </w:num>
  <w:num w:numId="4">
    <w:abstractNumId w:val="5"/>
  </w:num>
  <w:num w:numId="5">
    <w:abstractNumId w:val="12"/>
  </w:num>
  <w:num w:numId="6">
    <w:abstractNumId w:val="6"/>
  </w:num>
  <w:num w:numId="7">
    <w:abstractNumId w:val="1"/>
  </w:num>
  <w:num w:numId="8">
    <w:abstractNumId w:val="7"/>
  </w:num>
  <w:num w:numId="9">
    <w:abstractNumId w:val="9"/>
  </w:num>
  <w:num w:numId="10">
    <w:abstractNumId w:val="4"/>
  </w:num>
  <w:num w:numId="11">
    <w:abstractNumId w:val="11"/>
  </w:num>
  <w:num w:numId="12">
    <w:abstractNumId w:val="1"/>
  </w:num>
  <w:num w:numId="13">
    <w:abstractNumId w:val="1"/>
  </w:num>
  <w:num w:numId="14">
    <w:abstractNumId w:val="6"/>
  </w:num>
  <w:num w:numId="15">
    <w:abstractNumId w:val="13"/>
  </w:num>
  <w:num w:numId="16">
    <w:abstractNumId w:val="10"/>
  </w:num>
  <w:num w:numId="17">
    <w:abstractNumId w:val="2"/>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3"/>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fr-FR" w:vendorID="64" w:dllVersion="131078" w:nlCheck="1" w:checkStyle="1"/>
  <w:activeWritingStyle w:appName="MSWord" w:lang="de-CH"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38913">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5E60"/>
    <w:rsid w:val="00117E06"/>
    <w:rsid w:val="00177495"/>
    <w:rsid w:val="00253667"/>
    <w:rsid w:val="003968FC"/>
    <w:rsid w:val="0050158E"/>
    <w:rsid w:val="00596323"/>
    <w:rsid w:val="00804572"/>
    <w:rsid w:val="0082673A"/>
    <w:rsid w:val="00A36C6F"/>
    <w:rsid w:val="00A63E06"/>
    <w:rsid w:val="00A6441C"/>
    <w:rsid w:val="00A87B5C"/>
    <w:rsid w:val="00B414FF"/>
    <w:rsid w:val="00BB5E60"/>
    <w:rsid w:val="00CE598F"/>
    <w:rsid w:val="00DA6812"/>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ca-E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val="de-DE" w:eastAsia="en-US" w:bidi="en-US"/>
    </w:rPr>
  </w:style>
  <w:style w:type="paragraph" w:styleId="berschrift1">
    <w:name w:val="heading 1"/>
    <w:next w:val="Standard"/>
    <w:link w:val="berschrift1Zchn"/>
    <w:qFormat/>
    <w:pPr>
      <w:numPr>
        <w:numId w:val="6"/>
      </w:numPr>
      <w:spacing w:before="480" w:after="200" w:line="276" w:lineRule="auto"/>
      <w:contextualSpacing/>
      <w:outlineLvl w:val="0"/>
    </w:pPr>
    <w:rPr>
      <w:b/>
      <w:spacing w:val="5"/>
      <w:sz w:val="36"/>
      <w:szCs w:val="36"/>
      <w:lang w:val="de-DE" w:eastAsia="en-US" w:bidi="en-US"/>
    </w:rPr>
  </w:style>
  <w:style w:type="paragraph" w:styleId="berschrift2">
    <w:name w:val="heading 2"/>
    <w:next w:val="Standard"/>
    <w:link w:val="berschrift2Zchn"/>
    <w:qFormat/>
    <w:pPr>
      <w:keepNext/>
      <w:numPr>
        <w:ilvl w:val="1"/>
        <w:numId w:val="6"/>
      </w:numPr>
      <w:spacing w:before="240" w:after="60" w:line="360" w:lineRule="auto"/>
      <w:jc w:val="both"/>
      <w:outlineLvl w:val="1"/>
    </w:pPr>
    <w:rPr>
      <w:b/>
      <w:sz w:val="28"/>
      <w:szCs w:val="28"/>
      <w:lang w:val="de-DE" w:eastAsia="en-US" w:bidi="en-US"/>
    </w:rPr>
  </w:style>
  <w:style w:type="paragraph" w:styleId="berschrift3">
    <w:name w:val="heading 3"/>
    <w:next w:val="Standard"/>
    <w:link w:val="berschrift3Zchn"/>
    <w:qFormat/>
    <w:pPr>
      <w:numPr>
        <w:ilvl w:val="2"/>
        <w:numId w:val="6"/>
      </w:numPr>
      <w:spacing w:before="200" w:after="200" w:line="271" w:lineRule="auto"/>
      <w:outlineLvl w:val="2"/>
    </w:pPr>
    <w:rPr>
      <w:b/>
      <w:i/>
      <w:iCs/>
      <w:spacing w:val="5"/>
      <w:sz w:val="24"/>
      <w:szCs w:val="24"/>
      <w:lang w:val="de-DE"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val="de-DE"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pPr>
  </w:style>
  <w:style w:type="character" w:customStyle="1" w:styleId="SiemensNummerierung2Zchn">
    <w:name w:val="Siemens Nummerierung 2 Zchn"/>
    <w:link w:val="SiemensNummerierung2"/>
    <w:rPr>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5"/>
      </w:numPr>
      <w:spacing w:before="120" w:after="120"/>
    </w:pPr>
    <w:rPr>
      <w:rFonts w:cs="Arial"/>
      <w:szCs w:val="22"/>
      <w:lang w:val="de-DE"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ca-E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val="de-DE" w:eastAsia="en-US" w:bidi="en-US"/>
    </w:rPr>
  </w:style>
  <w:style w:type="paragraph" w:styleId="berschrift1">
    <w:name w:val="heading 1"/>
    <w:next w:val="Standard"/>
    <w:link w:val="berschrift1Zchn"/>
    <w:qFormat/>
    <w:pPr>
      <w:numPr>
        <w:numId w:val="6"/>
      </w:numPr>
      <w:spacing w:before="480" w:after="200" w:line="276" w:lineRule="auto"/>
      <w:contextualSpacing/>
      <w:outlineLvl w:val="0"/>
    </w:pPr>
    <w:rPr>
      <w:b/>
      <w:spacing w:val="5"/>
      <w:sz w:val="36"/>
      <w:szCs w:val="36"/>
      <w:lang w:val="de-DE" w:eastAsia="en-US" w:bidi="en-US"/>
    </w:rPr>
  </w:style>
  <w:style w:type="paragraph" w:styleId="berschrift2">
    <w:name w:val="heading 2"/>
    <w:next w:val="Standard"/>
    <w:link w:val="berschrift2Zchn"/>
    <w:qFormat/>
    <w:pPr>
      <w:keepNext/>
      <w:numPr>
        <w:ilvl w:val="1"/>
        <w:numId w:val="6"/>
      </w:numPr>
      <w:spacing w:before="240" w:after="60" w:line="360" w:lineRule="auto"/>
      <w:jc w:val="both"/>
      <w:outlineLvl w:val="1"/>
    </w:pPr>
    <w:rPr>
      <w:b/>
      <w:sz w:val="28"/>
      <w:szCs w:val="28"/>
      <w:lang w:val="de-DE" w:eastAsia="en-US" w:bidi="en-US"/>
    </w:rPr>
  </w:style>
  <w:style w:type="paragraph" w:styleId="berschrift3">
    <w:name w:val="heading 3"/>
    <w:next w:val="Standard"/>
    <w:link w:val="berschrift3Zchn"/>
    <w:qFormat/>
    <w:pPr>
      <w:numPr>
        <w:ilvl w:val="2"/>
        <w:numId w:val="6"/>
      </w:numPr>
      <w:spacing w:before="200" w:after="200" w:line="271" w:lineRule="auto"/>
      <w:outlineLvl w:val="2"/>
    </w:pPr>
    <w:rPr>
      <w:b/>
      <w:i/>
      <w:iCs/>
      <w:spacing w:val="5"/>
      <w:sz w:val="24"/>
      <w:szCs w:val="24"/>
      <w:lang w:val="de-DE"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val="de-DE"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pPr>
  </w:style>
  <w:style w:type="character" w:customStyle="1" w:styleId="SiemensNummerierung2Zchn">
    <w:name w:val="Siemens Nummerierung 2 Zchn"/>
    <w:link w:val="SiemensNummerierung2"/>
    <w:rPr>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5"/>
      </w:numPr>
      <w:spacing w:before="120" w:after="120"/>
    </w:pPr>
    <w:rPr>
      <w:rFonts w:cs="Arial"/>
      <w:szCs w:val="22"/>
      <w:lang w:val="de-DE"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footer" Target="footer2.xml"/><Relationship Id="rId11" Type="http://schemas.openxmlformats.org/officeDocument/2006/relationships/image" Target="media/image3.wmf"/><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customXml" Target="../customXml/item4.xml"/><Relationship Id="rId5" Type="http://schemas.openxmlformats.org/officeDocument/2006/relationships/settings" Target="settings.xml"/><Relationship Id="rId61" Type="http://schemas.openxmlformats.org/officeDocument/2006/relationships/image" Target="media/image48.jpeg"/><Relationship Id="rId19" Type="http://schemas.openxmlformats.org/officeDocument/2006/relationships/image" Target="media/image6.png"/><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customXml" Target="../customXml/item2.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hyperlink" Target="http://www.siemens.com/tp" TargetMode="Externa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iemens.com/sce" TargetMode="External"/><Relationship Id="rId18" Type="http://schemas.openxmlformats.org/officeDocument/2006/relationships/image" Target="media/image5.pn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6B1618BF-4079-4363-8B00-D162948C0940}"/>
</file>

<file path=customXml/itemProps2.xml><?xml version="1.0" encoding="utf-8"?>
<ds:datastoreItem xmlns:ds="http://schemas.openxmlformats.org/officeDocument/2006/customXml" ds:itemID="{0223897A-E377-4AC2-8A87-F66E45393C6D}"/>
</file>

<file path=customXml/itemProps3.xml><?xml version="1.0" encoding="utf-8"?>
<ds:datastoreItem xmlns:ds="http://schemas.openxmlformats.org/officeDocument/2006/customXml" ds:itemID="{12A96BE9-FFEE-4CC0-8811-9923D1C10655}"/>
</file>

<file path=customXml/itemProps4.xml><?xml version="1.0" encoding="utf-8"?>
<ds:datastoreItem xmlns:ds="http://schemas.openxmlformats.org/officeDocument/2006/customXml" ds:itemID="{5D835DFA-6B20-4F30-A676-CAD2BB92AA3C}"/>
</file>

<file path=docProps/app.xml><?xml version="1.0" encoding="utf-8"?>
<Properties xmlns="http://schemas.openxmlformats.org/officeDocument/2006/extended-properties" xmlns:vt="http://schemas.openxmlformats.org/officeDocument/2006/docPropsVTypes">
  <Template>normal.dotm</Template>
  <TotalTime>0</TotalTime>
  <Pages>41</Pages>
  <Words>3920</Words>
  <Characters>22686</Characters>
  <Application>Microsoft Office Word</Application>
  <DocSecurity>0</DocSecurity>
  <Lines>189</Lines>
  <Paragraphs>53</Paragraphs>
  <ScaleCrop>false</ScaleCrop>
  <HeadingPairs>
    <vt:vector size="6" baseType="variant">
      <vt:variant>
        <vt:lpstr>Titel</vt:lpstr>
      </vt:variant>
      <vt:variant>
        <vt:i4>1</vt:i4>
      </vt:variant>
      <vt:variant>
        <vt:lpstr>Titre</vt:lpstr>
      </vt:variant>
      <vt:variant>
        <vt:i4>1</vt:i4>
      </vt:variant>
      <vt:variant>
        <vt:lpstr>Title</vt:lpstr>
      </vt:variant>
      <vt:variant>
        <vt:i4>1</vt:i4>
      </vt:variant>
    </vt:vector>
  </HeadingPairs>
  <TitlesOfParts>
    <vt:vector size="3" baseType="lpstr">
      <vt:lpstr>Startup LOGO! 0BA8</vt:lpstr>
      <vt:lpstr>Startup LOGO! 0BA8</vt:lpstr>
      <vt:lpstr>Startup LOGO! 0BA8</vt:lpstr>
    </vt:vector>
  </TitlesOfParts>
  <Company>Michael Dziallas Engineering</Company>
  <LinksUpToDate>false</LinksUpToDate>
  <CharactersWithSpaces>26553</CharactersWithSpaces>
  <SharedDoc>false</SharedDoc>
  <HLinks>
    <vt:vector size="288" baseType="variant">
      <vt:variant>
        <vt:i4>1703948</vt:i4>
      </vt:variant>
      <vt:variant>
        <vt:i4>303</vt:i4>
      </vt:variant>
      <vt:variant>
        <vt:i4>0</vt:i4>
      </vt:variant>
      <vt:variant>
        <vt:i4>5</vt:i4>
      </vt:variant>
      <vt:variant>
        <vt:lpwstr>http://www.siemens.de/sce/s7-1500</vt:lpwstr>
      </vt:variant>
      <vt:variant>
        <vt:lpwstr/>
      </vt:variant>
      <vt:variant>
        <vt:i4>8060976</vt:i4>
      </vt:variant>
      <vt:variant>
        <vt:i4>282</vt:i4>
      </vt:variant>
      <vt:variant>
        <vt:i4>0</vt:i4>
      </vt:variant>
      <vt:variant>
        <vt:i4>5</vt:i4>
      </vt:variant>
      <vt:variant>
        <vt:lpwstr>https://eb.automation.siemens.com/mall/de/WW/Catalog/Configurators</vt:lpwstr>
      </vt:variant>
      <vt:variant>
        <vt:lpwstr/>
      </vt:variant>
      <vt:variant>
        <vt:i4>1769535</vt:i4>
      </vt:variant>
      <vt:variant>
        <vt:i4>263</vt:i4>
      </vt:variant>
      <vt:variant>
        <vt:i4>0</vt:i4>
      </vt:variant>
      <vt:variant>
        <vt:i4>5</vt:i4>
      </vt:variant>
      <vt:variant>
        <vt:lpwstr/>
      </vt:variant>
      <vt:variant>
        <vt:lpwstr>_Toc441786292</vt:lpwstr>
      </vt:variant>
      <vt:variant>
        <vt:i4>1769535</vt:i4>
      </vt:variant>
      <vt:variant>
        <vt:i4>257</vt:i4>
      </vt:variant>
      <vt:variant>
        <vt:i4>0</vt:i4>
      </vt:variant>
      <vt:variant>
        <vt:i4>5</vt:i4>
      </vt:variant>
      <vt:variant>
        <vt:lpwstr/>
      </vt:variant>
      <vt:variant>
        <vt:lpwstr>_Toc441786291</vt:lpwstr>
      </vt:variant>
      <vt:variant>
        <vt:i4>1769535</vt:i4>
      </vt:variant>
      <vt:variant>
        <vt:i4>251</vt:i4>
      </vt:variant>
      <vt:variant>
        <vt:i4>0</vt:i4>
      </vt:variant>
      <vt:variant>
        <vt:i4>5</vt:i4>
      </vt:variant>
      <vt:variant>
        <vt:lpwstr/>
      </vt:variant>
      <vt:variant>
        <vt:lpwstr>_Toc441786290</vt:lpwstr>
      </vt:variant>
      <vt:variant>
        <vt:i4>1703999</vt:i4>
      </vt:variant>
      <vt:variant>
        <vt:i4>245</vt:i4>
      </vt:variant>
      <vt:variant>
        <vt:i4>0</vt:i4>
      </vt:variant>
      <vt:variant>
        <vt:i4>5</vt:i4>
      </vt:variant>
      <vt:variant>
        <vt:lpwstr/>
      </vt:variant>
      <vt:variant>
        <vt:lpwstr>_Toc441786289</vt:lpwstr>
      </vt:variant>
      <vt:variant>
        <vt:i4>1703999</vt:i4>
      </vt:variant>
      <vt:variant>
        <vt:i4>239</vt:i4>
      </vt:variant>
      <vt:variant>
        <vt:i4>0</vt:i4>
      </vt:variant>
      <vt:variant>
        <vt:i4>5</vt:i4>
      </vt:variant>
      <vt:variant>
        <vt:lpwstr/>
      </vt:variant>
      <vt:variant>
        <vt:lpwstr>_Toc441786288</vt:lpwstr>
      </vt:variant>
      <vt:variant>
        <vt:i4>1703999</vt:i4>
      </vt:variant>
      <vt:variant>
        <vt:i4>233</vt:i4>
      </vt:variant>
      <vt:variant>
        <vt:i4>0</vt:i4>
      </vt:variant>
      <vt:variant>
        <vt:i4>5</vt:i4>
      </vt:variant>
      <vt:variant>
        <vt:lpwstr/>
      </vt:variant>
      <vt:variant>
        <vt:lpwstr>_Toc441786287</vt:lpwstr>
      </vt:variant>
      <vt:variant>
        <vt:i4>1703999</vt:i4>
      </vt:variant>
      <vt:variant>
        <vt:i4>227</vt:i4>
      </vt:variant>
      <vt:variant>
        <vt:i4>0</vt:i4>
      </vt:variant>
      <vt:variant>
        <vt:i4>5</vt:i4>
      </vt:variant>
      <vt:variant>
        <vt:lpwstr/>
      </vt:variant>
      <vt:variant>
        <vt:lpwstr>_Toc441786286</vt:lpwstr>
      </vt:variant>
      <vt:variant>
        <vt:i4>1703999</vt:i4>
      </vt:variant>
      <vt:variant>
        <vt:i4>221</vt:i4>
      </vt:variant>
      <vt:variant>
        <vt:i4>0</vt:i4>
      </vt:variant>
      <vt:variant>
        <vt:i4>5</vt:i4>
      </vt:variant>
      <vt:variant>
        <vt:lpwstr/>
      </vt:variant>
      <vt:variant>
        <vt:lpwstr>_Toc441786285</vt:lpwstr>
      </vt:variant>
      <vt:variant>
        <vt:i4>1703999</vt:i4>
      </vt:variant>
      <vt:variant>
        <vt:i4>215</vt:i4>
      </vt:variant>
      <vt:variant>
        <vt:i4>0</vt:i4>
      </vt:variant>
      <vt:variant>
        <vt:i4>5</vt:i4>
      </vt:variant>
      <vt:variant>
        <vt:lpwstr/>
      </vt:variant>
      <vt:variant>
        <vt:lpwstr>_Toc441786284</vt:lpwstr>
      </vt:variant>
      <vt:variant>
        <vt:i4>1703999</vt:i4>
      </vt:variant>
      <vt:variant>
        <vt:i4>209</vt:i4>
      </vt:variant>
      <vt:variant>
        <vt:i4>0</vt:i4>
      </vt:variant>
      <vt:variant>
        <vt:i4>5</vt:i4>
      </vt:variant>
      <vt:variant>
        <vt:lpwstr/>
      </vt:variant>
      <vt:variant>
        <vt:lpwstr>_Toc441786283</vt:lpwstr>
      </vt:variant>
      <vt:variant>
        <vt:i4>1703999</vt:i4>
      </vt:variant>
      <vt:variant>
        <vt:i4>203</vt:i4>
      </vt:variant>
      <vt:variant>
        <vt:i4>0</vt:i4>
      </vt:variant>
      <vt:variant>
        <vt:i4>5</vt:i4>
      </vt:variant>
      <vt:variant>
        <vt:lpwstr/>
      </vt:variant>
      <vt:variant>
        <vt:lpwstr>_Toc441786282</vt:lpwstr>
      </vt:variant>
      <vt:variant>
        <vt:i4>1703999</vt:i4>
      </vt:variant>
      <vt:variant>
        <vt:i4>197</vt:i4>
      </vt:variant>
      <vt:variant>
        <vt:i4>0</vt:i4>
      </vt:variant>
      <vt:variant>
        <vt:i4>5</vt:i4>
      </vt:variant>
      <vt:variant>
        <vt:lpwstr/>
      </vt:variant>
      <vt:variant>
        <vt:lpwstr>_Toc441786281</vt:lpwstr>
      </vt:variant>
      <vt:variant>
        <vt:i4>1703999</vt:i4>
      </vt:variant>
      <vt:variant>
        <vt:i4>191</vt:i4>
      </vt:variant>
      <vt:variant>
        <vt:i4>0</vt:i4>
      </vt:variant>
      <vt:variant>
        <vt:i4>5</vt:i4>
      </vt:variant>
      <vt:variant>
        <vt:lpwstr/>
      </vt:variant>
      <vt:variant>
        <vt:lpwstr>_Toc441786280</vt:lpwstr>
      </vt:variant>
      <vt:variant>
        <vt:i4>1376319</vt:i4>
      </vt:variant>
      <vt:variant>
        <vt:i4>185</vt:i4>
      </vt:variant>
      <vt:variant>
        <vt:i4>0</vt:i4>
      </vt:variant>
      <vt:variant>
        <vt:i4>5</vt:i4>
      </vt:variant>
      <vt:variant>
        <vt:lpwstr/>
      </vt:variant>
      <vt:variant>
        <vt:lpwstr>_Toc441786279</vt:lpwstr>
      </vt:variant>
      <vt:variant>
        <vt:i4>1376319</vt:i4>
      </vt:variant>
      <vt:variant>
        <vt:i4>179</vt:i4>
      </vt:variant>
      <vt:variant>
        <vt:i4>0</vt:i4>
      </vt:variant>
      <vt:variant>
        <vt:i4>5</vt:i4>
      </vt:variant>
      <vt:variant>
        <vt:lpwstr/>
      </vt:variant>
      <vt:variant>
        <vt:lpwstr>_Toc441786278</vt:lpwstr>
      </vt:variant>
      <vt:variant>
        <vt:i4>1376319</vt:i4>
      </vt:variant>
      <vt:variant>
        <vt:i4>173</vt:i4>
      </vt:variant>
      <vt:variant>
        <vt:i4>0</vt:i4>
      </vt:variant>
      <vt:variant>
        <vt:i4>5</vt:i4>
      </vt:variant>
      <vt:variant>
        <vt:lpwstr/>
      </vt:variant>
      <vt:variant>
        <vt:lpwstr>_Toc441786277</vt:lpwstr>
      </vt:variant>
      <vt:variant>
        <vt:i4>1376319</vt:i4>
      </vt:variant>
      <vt:variant>
        <vt:i4>167</vt:i4>
      </vt:variant>
      <vt:variant>
        <vt:i4>0</vt:i4>
      </vt:variant>
      <vt:variant>
        <vt:i4>5</vt:i4>
      </vt:variant>
      <vt:variant>
        <vt:lpwstr/>
      </vt:variant>
      <vt:variant>
        <vt:lpwstr>_Toc441786276</vt:lpwstr>
      </vt:variant>
      <vt:variant>
        <vt:i4>1376319</vt:i4>
      </vt:variant>
      <vt:variant>
        <vt:i4>161</vt:i4>
      </vt:variant>
      <vt:variant>
        <vt:i4>0</vt:i4>
      </vt:variant>
      <vt:variant>
        <vt:i4>5</vt:i4>
      </vt:variant>
      <vt:variant>
        <vt:lpwstr/>
      </vt:variant>
      <vt:variant>
        <vt:lpwstr>_Toc441786275</vt:lpwstr>
      </vt:variant>
      <vt:variant>
        <vt:i4>1376319</vt:i4>
      </vt:variant>
      <vt:variant>
        <vt:i4>155</vt:i4>
      </vt:variant>
      <vt:variant>
        <vt:i4>0</vt:i4>
      </vt:variant>
      <vt:variant>
        <vt:i4>5</vt:i4>
      </vt:variant>
      <vt:variant>
        <vt:lpwstr/>
      </vt:variant>
      <vt:variant>
        <vt:lpwstr>_Toc441786274</vt:lpwstr>
      </vt:variant>
      <vt:variant>
        <vt:i4>1376319</vt:i4>
      </vt:variant>
      <vt:variant>
        <vt:i4>149</vt:i4>
      </vt:variant>
      <vt:variant>
        <vt:i4>0</vt:i4>
      </vt:variant>
      <vt:variant>
        <vt:i4>5</vt:i4>
      </vt:variant>
      <vt:variant>
        <vt:lpwstr/>
      </vt:variant>
      <vt:variant>
        <vt:lpwstr>_Toc441786273</vt:lpwstr>
      </vt:variant>
      <vt:variant>
        <vt:i4>1376319</vt:i4>
      </vt:variant>
      <vt:variant>
        <vt:i4>143</vt:i4>
      </vt:variant>
      <vt:variant>
        <vt:i4>0</vt:i4>
      </vt:variant>
      <vt:variant>
        <vt:i4>5</vt:i4>
      </vt:variant>
      <vt:variant>
        <vt:lpwstr/>
      </vt:variant>
      <vt:variant>
        <vt:lpwstr>_Toc441786272</vt:lpwstr>
      </vt:variant>
      <vt:variant>
        <vt:i4>1376319</vt:i4>
      </vt:variant>
      <vt:variant>
        <vt:i4>137</vt:i4>
      </vt:variant>
      <vt:variant>
        <vt:i4>0</vt:i4>
      </vt:variant>
      <vt:variant>
        <vt:i4>5</vt:i4>
      </vt:variant>
      <vt:variant>
        <vt:lpwstr/>
      </vt:variant>
      <vt:variant>
        <vt:lpwstr>_Toc441786271</vt:lpwstr>
      </vt:variant>
      <vt:variant>
        <vt:i4>1376319</vt:i4>
      </vt:variant>
      <vt:variant>
        <vt:i4>131</vt:i4>
      </vt:variant>
      <vt:variant>
        <vt:i4>0</vt:i4>
      </vt:variant>
      <vt:variant>
        <vt:i4>5</vt:i4>
      </vt:variant>
      <vt:variant>
        <vt:lpwstr/>
      </vt:variant>
      <vt:variant>
        <vt:lpwstr>_Toc441786270</vt:lpwstr>
      </vt:variant>
      <vt:variant>
        <vt:i4>1310783</vt:i4>
      </vt:variant>
      <vt:variant>
        <vt:i4>125</vt:i4>
      </vt:variant>
      <vt:variant>
        <vt:i4>0</vt:i4>
      </vt:variant>
      <vt:variant>
        <vt:i4>5</vt:i4>
      </vt:variant>
      <vt:variant>
        <vt:lpwstr/>
      </vt:variant>
      <vt:variant>
        <vt:lpwstr>_Toc441786269</vt:lpwstr>
      </vt:variant>
      <vt:variant>
        <vt:i4>1310783</vt:i4>
      </vt:variant>
      <vt:variant>
        <vt:i4>119</vt:i4>
      </vt:variant>
      <vt:variant>
        <vt:i4>0</vt:i4>
      </vt:variant>
      <vt:variant>
        <vt:i4>5</vt:i4>
      </vt:variant>
      <vt:variant>
        <vt:lpwstr/>
      </vt:variant>
      <vt:variant>
        <vt:lpwstr>_Toc441786268</vt:lpwstr>
      </vt:variant>
      <vt:variant>
        <vt:i4>1310783</vt:i4>
      </vt:variant>
      <vt:variant>
        <vt:i4>113</vt:i4>
      </vt:variant>
      <vt:variant>
        <vt:i4>0</vt:i4>
      </vt:variant>
      <vt:variant>
        <vt:i4>5</vt:i4>
      </vt:variant>
      <vt:variant>
        <vt:lpwstr/>
      </vt:variant>
      <vt:variant>
        <vt:lpwstr>_Toc441786267</vt:lpwstr>
      </vt:variant>
      <vt:variant>
        <vt:i4>1310783</vt:i4>
      </vt:variant>
      <vt:variant>
        <vt:i4>107</vt:i4>
      </vt:variant>
      <vt:variant>
        <vt:i4>0</vt:i4>
      </vt:variant>
      <vt:variant>
        <vt:i4>5</vt:i4>
      </vt:variant>
      <vt:variant>
        <vt:lpwstr/>
      </vt:variant>
      <vt:variant>
        <vt:lpwstr>_Toc441786266</vt:lpwstr>
      </vt:variant>
      <vt:variant>
        <vt:i4>1310783</vt:i4>
      </vt:variant>
      <vt:variant>
        <vt:i4>101</vt:i4>
      </vt:variant>
      <vt:variant>
        <vt:i4>0</vt:i4>
      </vt:variant>
      <vt:variant>
        <vt:i4>5</vt:i4>
      </vt:variant>
      <vt:variant>
        <vt:lpwstr/>
      </vt:variant>
      <vt:variant>
        <vt:lpwstr>_Toc441786265</vt:lpwstr>
      </vt:variant>
      <vt:variant>
        <vt:i4>1310783</vt:i4>
      </vt:variant>
      <vt:variant>
        <vt:i4>95</vt:i4>
      </vt:variant>
      <vt:variant>
        <vt:i4>0</vt:i4>
      </vt:variant>
      <vt:variant>
        <vt:i4>5</vt:i4>
      </vt:variant>
      <vt:variant>
        <vt:lpwstr/>
      </vt:variant>
      <vt:variant>
        <vt:lpwstr>_Toc441786264</vt:lpwstr>
      </vt:variant>
      <vt:variant>
        <vt:i4>1310783</vt:i4>
      </vt:variant>
      <vt:variant>
        <vt:i4>89</vt:i4>
      </vt:variant>
      <vt:variant>
        <vt:i4>0</vt:i4>
      </vt:variant>
      <vt:variant>
        <vt:i4>5</vt:i4>
      </vt:variant>
      <vt:variant>
        <vt:lpwstr/>
      </vt:variant>
      <vt:variant>
        <vt:lpwstr>_Toc441786263</vt:lpwstr>
      </vt:variant>
      <vt:variant>
        <vt:i4>1310783</vt:i4>
      </vt:variant>
      <vt:variant>
        <vt:i4>83</vt:i4>
      </vt:variant>
      <vt:variant>
        <vt:i4>0</vt:i4>
      </vt:variant>
      <vt:variant>
        <vt:i4>5</vt:i4>
      </vt:variant>
      <vt:variant>
        <vt:lpwstr/>
      </vt:variant>
      <vt:variant>
        <vt:lpwstr>_Toc441786262</vt:lpwstr>
      </vt:variant>
      <vt:variant>
        <vt:i4>1310783</vt:i4>
      </vt:variant>
      <vt:variant>
        <vt:i4>77</vt:i4>
      </vt:variant>
      <vt:variant>
        <vt:i4>0</vt:i4>
      </vt:variant>
      <vt:variant>
        <vt:i4>5</vt:i4>
      </vt:variant>
      <vt:variant>
        <vt:lpwstr/>
      </vt:variant>
      <vt:variant>
        <vt:lpwstr>_Toc441786261</vt:lpwstr>
      </vt:variant>
      <vt:variant>
        <vt:i4>1310783</vt:i4>
      </vt:variant>
      <vt:variant>
        <vt:i4>71</vt:i4>
      </vt:variant>
      <vt:variant>
        <vt:i4>0</vt:i4>
      </vt:variant>
      <vt:variant>
        <vt:i4>5</vt:i4>
      </vt:variant>
      <vt:variant>
        <vt:lpwstr/>
      </vt:variant>
      <vt:variant>
        <vt:lpwstr>_Toc441786260</vt:lpwstr>
      </vt:variant>
      <vt:variant>
        <vt:i4>1507391</vt:i4>
      </vt:variant>
      <vt:variant>
        <vt:i4>65</vt:i4>
      </vt:variant>
      <vt:variant>
        <vt:i4>0</vt:i4>
      </vt:variant>
      <vt:variant>
        <vt:i4>5</vt:i4>
      </vt:variant>
      <vt:variant>
        <vt:lpwstr/>
      </vt:variant>
      <vt:variant>
        <vt:lpwstr>_Toc441786259</vt:lpwstr>
      </vt:variant>
      <vt:variant>
        <vt:i4>1507391</vt:i4>
      </vt:variant>
      <vt:variant>
        <vt:i4>59</vt:i4>
      </vt:variant>
      <vt:variant>
        <vt:i4>0</vt:i4>
      </vt:variant>
      <vt:variant>
        <vt:i4>5</vt:i4>
      </vt:variant>
      <vt:variant>
        <vt:lpwstr/>
      </vt:variant>
      <vt:variant>
        <vt:lpwstr>_Toc441786258</vt:lpwstr>
      </vt:variant>
      <vt:variant>
        <vt:i4>1507391</vt:i4>
      </vt:variant>
      <vt:variant>
        <vt:i4>53</vt:i4>
      </vt:variant>
      <vt:variant>
        <vt:i4>0</vt:i4>
      </vt:variant>
      <vt:variant>
        <vt:i4>5</vt:i4>
      </vt:variant>
      <vt:variant>
        <vt:lpwstr/>
      </vt:variant>
      <vt:variant>
        <vt:lpwstr>_Toc441786257</vt:lpwstr>
      </vt:variant>
      <vt:variant>
        <vt:i4>1507391</vt:i4>
      </vt:variant>
      <vt:variant>
        <vt:i4>47</vt:i4>
      </vt:variant>
      <vt:variant>
        <vt:i4>0</vt:i4>
      </vt:variant>
      <vt:variant>
        <vt:i4>5</vt:i4>
      </vt:variant>
      <vt:variant>
        <vt:lpwstr/>
      </vt:variant>
      <vt:variant>
        <vt:lpwstr>_Toc441786256</vt:lpwstr>
      </vt:variant>
      <vt:variant>
        <vt:i4>1507391</vt:i4>
      </vt:variant>
      <vt:variant>
        <vt:i4>41</vt:i4>
      </vt:variant>
      <vt:variant>
        <vt:i4>0</vt:i4>
      </vt:variant>
      <vt:variant>
        <vt:i4>5</vt:i4>
      </vt:variant>
      <vt:variant>
        <vt:lpwstr/>
      </vt:variant>
      <vt:variant>
        <vt:lpwstr>_Toc441786255</vt:lpwstr>
      </vt:variant>
      <vt:variant>
        <vt:i4>1507391</vt:i4>
      </vt:variant>
      <vt:variant>
        <vt:i4>35</vt:i4>
      </vt:variant>
      <vt:variant>
        <vt:i4>0</vt:i4>
      </vt:variant>
      <vt:variant>
        <vt:i4>5</vt:i4>
      </vt:variant>
      <vt:variant>
        <vt:lpwstr/>
      </vt:variant>
      <vt:variant>
        <vt:lpwstr>_Toc441786254</vt:lpwstr>
      </vt:variant>
      <vt:variant>
        <vt:i4>1507391</vt:i4>
      </vt:variant>
      <vt:variant>
        <vt:i4>29</vt:i4>
      </vt:variant>
      <vt:variant>
        <vt:i4>0</vt:i4>
      </vt:variant>
      <vt:variant>
        <vt:i4>5</vt:i4>
      </vt:variant>
      <vt:variant>
        <vt:lpwstr/>
      </vt:variant>
      <vt:variant>
        <vt:lpwstr>_Toc441786253</vt:lpwstr>
      </vt:variant>
      <vt:variant>
        <vt:i4>1507391</vt:i4>
      </vt:variant>
      <vt:variant>
        <vt:i4>23</vt:i4>
      </vt:variant>
      <vt:variant>
        <vt:i4>0</vt:i4>
      </vt:variant>
      <vt:variant>
        <vt:i4>5</vt:i4>
      </vt:variant>
      <vt:variant>
        <vt:lpwstr/>
      </vt:variant>
      <vt:variant>
        <vt:lpwstr>_Toc441786252</vt:lpwstr>
      </vt:variant>
      <vt:variant>
        <vt:i4>1507391</vt:i4>
      </vt:variant>
      <vt:variant>
        <vt:i4>17</vt:i4>
      </vt:variant>
      <vt:variant>
        <vt:i4>0</vt:i4>
      </vt:variant>
      <vt:variant>
        <vt:i4>5</vt:i4>
      </vt:variant>
      <vt:variant>
        <vt:lpwstr/>
      </vt:variant>
      <vt:variant>
        <vt:lpwstr>_Toc441786251</vt:lpwstr>
      </vt:variant>
      <vt:variant>
        <vt:i4>1507391</vt:i4>
      </vt:variant>
      <vt:variant>
        <vt:i4>11</vt:i4>
      </vt:variant>
      <vt:variant>
        <vt:i4>0</vt:i4>
      </vt:variant>
      <vt:variant>
        <vt:i4>5</vt:i4>
      </vt:variant>
      <vt:variant>
        <vt:lpwstr/>
      </vt:variant>
      <vt:variant>
        <vt:lpwstr>_Toc441786250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Startup LOGO! 0BA8</dc:title>
  <dc:subject>LOGO!</dc:subject>
  <dc:creator>Michael Dziallas Engineering;Michael Dziallas;Heinz Nahlik</dc:creator>
  <cp:lastModifiedBy>Schmitt, Sabine</cp:lastModifiedBy>
  <cp:revision>12</cp:revision>
  <cp:lastPrinted>2016-05-13T08:39:00Z</cp:lastPrinted>
  <dcterms:created xsi:type="dcterms:W3CDTF">2016-04-21T07:57:00Z</dcterms:created>
  <dcterms:modified xsi:type="dcterms:W3CDTF">2016-05-13T08:40:00Z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758258790</vt:i4>
  </property>
  <property fmtid="{D5CDD505-2E9C-101B-9397-08002B2CF9AE}" pid="3" name="_NewReviewCycle">
    <vt:lpwstr/>
  </property>
  <property fmtid="{D5CDD505-2E9C-101B-9397-08002B2CF9AE}" pid="4" name="_EmailSubject">
    <vt:lpwstr>Französisch --&gt; AW: SCE Lehrunterlage LOGO! 0BA8 möglichst bis 5.4.2016</vt:lpwstr>
  </property>
  <property fmtid="{D5CDD505-2E9C-101B-9397-08002B2CF9AE}" pid="5" name="_AuthorEmail">
    <vt:lpwstr>nadja.brecht@siemens.com</vt:lpwstr>
  </property>
  <property fmtid="{D5CDD505-2E9C-101B-9397-08002B2CF9AE}" pid="6" name="_AuthorEmailDisplayName">
    <vt:lpwstr>Brecht, Nadja (GS BPS BSS CP GTS 2)</vt:lpwstr>
  </property>
  <property fmtid="{D5CDD505-2E9C-101B-9397-08002B2CF9AE}" pid="7" name="_PreviousAdHocReviewCycleID">
    <vt:i4>-933302803</vt:i4>
  </property>
  <property fmtid="{D5CDD505-2E9C-101B-9397-08002B2CF9AE}" pid="8" name="_ReviewingToolsShownOnce">
    <vt:lpwstr/>
  </property>
  <property fmtid="{D5CDD505-2E9C-101B-9397-08002B2CF9AE}" pid="9" name="ContentTypeId">
    <vt:lpwstr>0x0101006B018B7DA6C6E041AC08E45A9BE68E2E</vt:lpwstr>
  </property>
</Properties>
</file>