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113A9E" w:rsidRDefault="001C7595" w:rsidP="00FA63C1">
      <w:pPr>
        <w:pStyle w:val="Textkrper2"/>
        <w:spacing w:line="280" w:lineRule="atLeast"/>
        <w:jc w:val="left"/>
        <w:rPr>
          <w:rFonts w:ascii="Siemens Sans" w:hAnsi="Siemens Sans" w:cs="Arial"/>
          <w:b w:val="0"/>
          <w:bCs/>
          <w:sz w:val="40"/>
          <w:szCs w:val="40"/>
        </w:rPr>
      </w:pPr>
      <w:bookmarkStart w:id="0" w:name="OLE_LINK1"/>
      <w:bookmarkStart w:id="1" w:name="OLE_LINK2"/>
      <w:r>
        <w:rPr>
          <w:noProof/>
          <w:lang w:eastAsia="zh-CN"/>
        </w:rPr>
        <w:drawing>
          <wp:anchor distT="0" distB="0" distL="114300" distR="114300" simplePos="0" relativeHeight="251664384"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230"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r w:rsidR="00317A0D">
        <w:rPr>
          <w:rFonts w:ascii="Siemens Sans" w:hAnsi="Siemens Sans" w:cs="Arial"/>
          <w:b w:val="0"/>
          <w:bCs/>
          <w:sz w:val="40"/>
          <w:szCs w:val="40"/>
        </w:rPr>
        <w:t>––––</w:t>
      </w: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113A9E" w:rsidRDefault="003C4A5B" w:rsidP="003C4A5B">
      <w:pPr>
        <w:pStyle w:val="Textkrper2"/>
        <w:spacing w:line="280" w:lineRule="atLeast"/>
        <w:jc w:val="left"/>
        <w:rPr>
          <w:rFonts w:ascii="Arial" w:hAnsi="Arial" w:cs="Arial"/>
          <w:b w:val="0"/>
          <w:color w:val="000080"/>
          <w:sz w:val="44"/>
          <w:szCs w:val="44"/>
        </w:rPr>
      </w:pPr>
    </w:p>
    <w:p w:rsidR="003C4A5B" w:rsidRPr="00317A0D" w:rsidRDefault="009E52D4" w:rsidP="009E52D4">
      <w:pPr>
        <w:pStyle w:val="Textkrper2"/>
        <w:tabs>
          <w:tab w:val="left" w:pos="7176"/>
        </w:tabs>
        <w:spacing w:line="280" w:lineRule="atLeast"/>
        <w:jc w:val="left"/>
        <w:rPr>
          <w:rFonts w:ascii="Arial" w:hAnsi="Arial" w:cs="Arial"/>
          <w:b w:val="0"/>
          <w:color w:val="000080"/>
          <w:sz w:val="44"/>
          <w:szCs w:val="44"/>
        </w:rPr>
      </w:pPr>
      <w:r w:rsidRPr="00317A0D">
        <w:rPr>
          <w:rFonts w:ascii="Arial" w:hAnsi="Arial" w:cs="Arial"/>
          <w:b w:val="0"/>
          <w:color w:val="000080"/>
          <w:sz w:val="44"/>
          <w:szCs w:val="44"/>
        </w:rPr>
        <w:tab/>
      </w:r>
    </w:p>
    <w:p w:rsidR="003C4A5B" w:rsidRPr="00317A0D" w:rsidRDefault="003C4A5B" w:rsidP="003C4A5B">
      <w:pPr>
        <w:pStyle w:val="Textkrper2"/>
        <w:spacing w:line="280" w:lineRule="atLeast"/>
        <w:jc w:val="left"/>
        <w:rPr>
          <w:rFonts w:ascii="Arial" w:hAnsi="Arial" w:cs="Arial"/>
          <w:b w:val="0"/>
          <w:color w:val="000080"/>
          <w:sz w:val="44"/>
          <w:szCs w:val="44"/>
        </w:rPr>
      </w:pPr>
    </w:p>
    <w:p w:rsidR="003C4A5B" w:rsidRPr="00317A0D" w:rsidRDefault="003C4A5B" w:rsidP="003C4A5B">
      <w:pPr>
        <w:pStyle w:val="Textkrper2"/>
        <w:spacing w:line="280" w:lineRule="atLeast"/>
        <w:jc w:val="left"/>
        <w:rPr>
          <w:rFonts w:ascii="Arial" w:hAnsi="Arial" w:cs="Arial"/>
          <w:b w:val="0"/>
          <w:color w:val="000080"/>
          <w:sz w:val="44"/>
          <w:szCs w:val="44"/>
        </w:rPr>
      </w:pPr>
    </w:p>
    <w:p w:rsidR="00121D53" w:rsidRPr="00317A0D" w:rsidRDefault="00121D53" w:rsidP="003C4A5B">
      <w:pPr>
        <w:pStyle w:val="Textkrper2"/>
        <w:spacing w:line="280" w:lineRule="atLeast"/>
        <w:jc w:val="left"/>
        <w:rPr>
          <w:rFonts w:ascii="Arial" w:hAnsi="Arial" w:cs="Arial"/>
          <w:b w:val="0"/>
          <w:color w:val="000080"/>
          <w:sz w:val="44"/>
          <w:szCs w:val="44"/>
        </w:rPr>
      </w:pPr>
    </w:p>
    <w:p w:rsidR="00121D53" w:rsidRPr="00317A0D" w:rsidRDefault="00121D53" w:rsidP="003C4A5B">
      <w:pPr>
        <w:pStyle w:val="Textkrper2"/>
        <w:spacing w:line="280" w:lineRule="atLeast"/>
        <w:jc w:val="left"/>
        <w:rPr>
          <w:rFonts w:ascii="Arial" w:hAnsi="Arial" w:cs="Arial"/>
          <w:b w:val="0"/>
          <w:color w:val="000080"/>
          <w:sz w:val="44"/>
          <w:szCs w:val="44"/>
        </w:rPr>
      </w:pPr>
    </w:p>
    <w:p w:rsidR="00121D53" w:rsidRPr="00317A0D" w:rsidRDefault="00121D53" w:rsidP="003C4A5B">
      <w:pPr>
        <w:pStyle w:val="Textkrper2"/>
        <w:spacing w:line="280" w:lineRule="atLeast"/>
        <w:jc w:val="left"/>
        <w:rPr>
          <w:rFonts w:ascii="Arial" w:hAnsi="Arial" w:cs="Arial"/>
          <w:b w:val="0"/>
          <w:color w:val="000080"/>
          <w:sz w:val="44"/>
          <w:szCs w:val="44"/>
        </w:rPr>
      </w:pPr>
    </w:p>
    <w:p w:rsidR="00121D53" w:rsidRPr="00317A0D" w:rsidRDefault="00121D53" w:rsidP="003C4A5B">
      <w:pPr>
        <w:pStyle w:val="Textkrper2"/>
        <w:spacing w:line="280" w:lineRule="atLeast"/>
        <w:jc w:val="left"/>
        <w:rPr>
          <w:rFonts w:ascii="Arial" w:hAnsi="Arial" w:cs="Arial"/>
          <w:b w:val="0"/>
          <w:color w:val="000080"/>
          <w:sz w:val="44"/>
          <w:szCs w:val="44"/>
        </w:rPr>
      </w:pPr>
      <w:r w:rsidRPr="00317A0D">
        <w:rPr>
          <w:rFonts w:ascii="Arial" w:hAnsi="Arial" w:cs="Arial"/>
          <w:b w:val="0"/>
          <w:color w:val="000080"/>
          <w:sz w:val="44"/>
          <w:szCs w:val="44"/>
        </w:rPr>
        <w:br/>
      </w:r>
    </w:p>
    <w:p w:rsidR="003C4A5B" w:rsidRPr="00317A0D" w:rsidRDefault="003C4A5B" w:rsidP="003C4A5B">
      <w:pPr>
        <w:pStyle w:val="Textkrper2"/>
        <w:spacing w:line="280" w:lineRule="atLeast"/>
        <w:jc w:val="left"/>
        <w:rPr>
          <w:rFonts w:ascii="Arial" w:hAnsi="Arial" w:cs="Arial"/>
          <w:b w:val="0"/>
          <w:color w:val="000080"/>
          <w:sz w:val="44"/>
          <w:szCs w:val="44"/>
        </w:rPr>
      </w:pPr>
    </w:p>
    <w:p w:rsidR="003C4A5B" w:rsidRPr="00317A0D" w:rsidRDefault="001C7595" w:rsidP="003C4A5B">
      <w:pPr>
        <w:pStyle w:val="Textkrper2"/>
        <w:spacing w:line="280" w:lineRule="atLeast"/>
        <w:jc w:val="left"/>
        <w:rPr>
          <w:rFonts w:ascii="Arial" w:hAnsi="Arial" w:cs="Arial"/>
          <w:b w:val="0"/>
          <w:color w:val="000080"/>
          <w:sz w:val="44"/>
          <w:szCs w:val="44"/>
        </w:rPr>
      </w:pPr>
      <w:r>
        <w:rPr>
          <w:b w:val="0"/>
          <w:noProof/>
          <w:color w:val="FF0000"/>
          <w:lang w:eastAsia="zh-CN"/>
        </w:rPr>
        <mc:AlternateContent>
          <mc:Choice Requires="wps">
            <w:drawing>
              <wp:anchor distT="0" distB="0" distL="114300" distR="114300" simplePos="0" relativeHeight="251651072" behindDoc="0" locked="0" layoutInCell="1" allowOverlap="1">
                <wp:simplePos x="0" y="0"/>
                <wp:positionH relativeFrom="column">
                  <wp:posOffset>-288290</wp:posOffset>
                </wp:positionH>
                <wp:positionV relativeFrom="paragraph">
                  <wp:posOffset>160655</wp:posOffset>
                </wp:positionV>
                <wp:extent cx="7127875" cy="899795"/>
                <wp:effectExtent l="6985" t="8255" r="8890" b="6350"/>
                <wp:wrapNone/>
                <wp:docPr id="229"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310C65" w:rsidRPr="0088409C" w:rsidRDefault="00310C65"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9mPEQMAAGg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t9fZjxEDAABo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310C65" w:rsidRPr="0088409C" w:rsidRDefault="00310C65"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v:textbox>
              </v:rect>
            </w:pict>
          </mc:Fallback>
        </mc:AlternateContent>
      </w:r>
    </w:p>
    <w:p w:rsidR="003C4A5B" w:rsidRPr="00317A0D" w:rsidRDefault="003C4A5B" w:rsidP="003C4A5B">
      <w:pPr>
        <w:pStyle w:val="Textkrper2"/>
        <w:spacing w:line="280" w:lineRule="atLeast"/>
        <w:jc w:val="left"/>
        <w:rPr>
          <w:rFonts w:ascii="Arial" w:hAnsi="Arial" w:cs="Arial"/>
          <w:b w:val="0"/>
          <w:color w:val="000080"/>
          <w:sz w:val="44"/>
          <w:szCs w:val="44"/>
        </w:rPr>
      </w:pPr>
    </w:p>
    <w:p w:rsidR="003C4A5B" w:rsidRPr="00317A0D" w:rsidRDefault="003C4A5B" w:rsidP="003C4A5B">
      <w:pPr>
        <w:pStyle w:val="Textkrper2"/>
        <w:spacing w:line="280" w:lineRule="atLeast"/>
        <w:jc w:val="left"/>
        <w:rPr>
          <w:rFonts w:ascii="Arial" w:hAnsi="Arial" w:cs="Arial"/>
          <w:b w:val="0"/>
          <w:color w:val="000080"/>
          <w:sz w:val="44"/>
          <w:szCs w:val="44"/>
        </w:rPr>
      </w:pPr>
    </w:p>
    <w:p w:rsidR="0050063A" w:rsidRPr="00317A0D" w:rsidRDefault="001C7595" w:rsidP="003C4A5B">
      <w:pPr>
        <w:pStyle w:val="Textkrper2"/>
        <w:spacing w:line="280" w:lineRule="atLeast"/>
        <w:jc w:val="left"/>
        <w:rPr>
          <w:rFonts w:ascii="Arial" w:hAnsi="Arial" w:cs="Arial"/>
          <w:b w:val="0"/>
          <w:color w:val="000080"/>
          <w:sz w:val="44"/>
          <w:szCs w:val="44"/>
        </w:rPr>
      </w:pPr>
      <w:r>
        <w:rPr>
          <w:b w:val="0"/>
          <w:noProof/>
          <w:color w:val="FF0000"/>
          <w:lang w:eastAsia="zh-CN"/>
        </w:rPr>
        <mc:AlternateContent>
          <mc:Choice Requires="wps">
            <w:drawing>
              <wp:anchor distT="0" distB="0" distL="114300" distR="114300" simplePos="0" relativeHeight="251652096" behindDoc="0" locked="0" layoutInCell="1" allowOverlap="1">
                <wp:simplePos x="0" y="0"/>
                <wp:positionH relativeFrom="column">
                  <wp:posOffset>-288290</wp:posOffset>
                </wp:positionH>
                <wp:positionV relativeFrom="paragraph">
                  <wp:posOffset>89535</wp:posOffset>
                </wp:positionV>
                <wp:extent cx="7127875" cy="288290"/>
                <wp:effectExtent l="0" t="3810" r="0" b="3175"/>
                <wp:wrapNone/>
                <wp:docPr id="22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310C65" w:rsidRPr="00C617DE" w:rsidRDefault="00310C65"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 xml:space="preserve">Siemens Automation Cooperates with Education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w:t>
                            </w:r>
                            <w:r w:rsidR="00D13B28">
                              <w:rPr>
                                <w:rFonts w:ascii="Arial" w:hAnsi="Arial" w:cs="Arial"/>
                                <w:color w:val="FFFFFF"/>
                                <w:sz w:val="26"/>
                                <w:szCs w:val="26"/>
                                <w:lang w:val="en-US"/>
                              </w:rPr>
                              <w:t>5</w:t>
                            </w:r>
                            <w:r>
                              <w:rPr>
                                <w:rFonts w:ascii="Arial" w:hAnsi="Arial" w:cs="Arial"/>
                                <w:color w:val="FFFFFF"/>
                                <w:sz w:val="26"/>
                                <w:szCs w:val="26"/>
                                <w:lang w:val="en-US"/>
                              </w:rPr>
                              <w:t>/2016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SaAQMAAEw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" fillcolor="#879baa" stroked="f">
                <v:shadow color="#eeece1"/>
                <v:textbox inset="8mm,1.3mm,0,0">
                  <w:txbxContent>
                    <w:p w:rsidR="00310C65" w:rsidRPr="00C617DE" w:rsidRDefault="00310C65"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 xml:space="preserve">Siemens Automation Cooperates with Education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w:t>
                      </w:r>
                      <w:r w:rsidR="00D13B28">
                        <w:rPr>
                          <w:rFonts w:ascii="Arial" w:hAnsi="Arial" w:cs="Arial"/>
                          <w:color w:val="FFFFFF"/>
                          <w:sz w:val="26"/>
                          <w:szCs w:val="26"/>
                          <w:lang w:val="en-US"/>
                        </w:rPr>
                        <w:t>5</w:t>
                      </w:r>
                      <w:r>
                        <w:rPr>
                          <w:rFonts w:ascii="Arial" w:hAnsi="Arial" w:cs="Arial"/>
                          <w:color w:val="FFFFFF"/>
                          <w:sz w:val="26"/>
                          <w:szCs w:val="26"/>
                          <w:lang w:val="en-US"/>
                        </w:rPr>
                        <w:t>/2016</w:t>
                      </w:r>
                    </w:p>
                  </w:txbxContent>
                </v:textbox>
              </v:shape>
            </w:pict>
          </mc:Fallback>
        </mc:AlternateContent>
      </w:r>
    </w:p>
    <w:p w:rsidR="00B06303" w:rsidRPr="00317A0D" w:rsidRDefault="00B06303" w:rsidP="003C4A5B">
      <w:pPr>
        <w:pStyle w:val="Textkrper2"/>
        <w:spacing w:line="280" w:lineRule="atLeast"/>
        <w:jc w:val="left"/>
        <w:rPr>
          <w:rFonts w:ascii="Arial" w:hAnsi="Arial" w:cs="Arial"/>
          <w:b w:val="0"/>
          <w:color w:val="1F497D"/>
          <w:sz w:val="44"/>
          <w:szCs w:val="44"/>
        </w:rPr>
      </w:pPr>
    </w:p>
    <w:p w:rsidR="003C4A5B" w:rsidRPr="00113A9E" w:rsidRDefault="001C7595"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lang w:eastAsia="zh-CN"/>
        </w:rPr>
        <w:drawing>
          <wp:anchor distT="0" distB="0" distL="114300" distR="114300" simplePos="0" relativeHeight="25166540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227"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0048"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226"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sidR="00DB07A9" w:rsidRPr="00DB07A9">
        <w:rPr>
          <w:rFonts w:ascii="Arial" w:hAnsi="Arial" w:cs="Arial"/>
          <w:b w:val="0"/>
          <w:color w:val="1F497D"/>
          <w:sz w:val="44"/>
          <w:szCs w:val="44"/>
        </w:rPr>
        <w:t>Zusätzliche Module 900-011</w:t>
      </w:r>
    </w:p>
    <w:p w:rsidR="00041EB0" w:rsidRPr="00113A9E" w:rsidRDefault="00DB07A9" w:rsidP="003C4A5B">
      <w:pPr>
        <w:pStyle w:val="Textkrper2"/>
        <w:spacing w:line="280" w:lineRule="atLeast"/>
        <w:jc w:val="left"/>
        <w:rPr>
          <w:rFonts w:ascii="Arial" w:hAnsi="Arial" w:cs="Arial"/>
          <w:b w:val="0"/>
          <w:bCs/>
          <w:sz w:val="36"/>
          <w:szCs w:val="36"/>
        </w:rPr>
      </w:pPr>
      <w:r w:rsidRPr="00DB07A9">
        <w:rPr>
          <w:rFonts w:ascii="Arial" w:hAnsi="Arial" w:cs="Arial"/>
          <w:b w:val="0"/>
          <w:bCs/>
          <w:sz w:val="36"/>
          <w:szCs w:val="36"/>
        </w:rPr>
        <w:t>LOGO! 0BA8 Startup</w:t>
      </w:r>
    </w:p>
    <w:p w:rsidR="00E652A4" w:rsidRPr="00113A9E" w:rsidRDefault="00E652A4" w:rsidP="00737E9C">
      <w:pPr>
        <w:pStyle w:val="Kopfzeile"/>
        <w:tabs>
          <w:tab w:val="clear" w:pos="4536"/>
          <w:tab w:val="clear" w:pos="9072"/>
        </w:tabs>
        <w:spacing w:before="0" w:after="0" w:line="264" w:lineRule="auto"/>
        <w:ind w:left="0" w:right="-527"/>
        <w:rPr>
          <w:b/>
          <w:szCs w:val="20"/>
          <w:lang w:eastAsia="de-DE" w:bidi="ar-SA"/>
        </w:rPr>
      </w:pPr>
      <w:bookmarkStart w:id="2" w:name="_GoBack"/>
      <w:bookmarkEnd w:id="2"/>
      <w:r w:rsidRPr="00113A9E">
        <w:rPr>
          <w:b/>
          <w:color w:val="FF0000"/>
        </w:rPr>
        <w:br w:type="page"/>
      </w:r>
      <w:r w:rsidRPr="00113A9E">
        <w:rPr>
          <w:b/>
          <w:sz w:val="24"/>
          <w:szCs w:val="24"/>
          <w:lang w:eastAsia="de-DE" w:bidi="ar-SA"/>
        </w:rPr>
        <w:lastRenderedPageBreak/>
        <w:t>Passend</w:t>
      </w:r>
      <w:r w:rsidR="002E2212" w:rsidRPr="00113A9E">
        <w:rPr>
          <w:b/>
          <w:sz w:val="24"/>
          <w:szCs w:val="24"/>
          <w:lang w:eastAsia="de-DE" w:bidi="ar-SA"/>
        </w:rPr>
        <w:t>e SCE Trainer Pakete zu diesen Lehru</w:t>
      </w:r>
      <w:r w:rsidRPr="00113A9E">
        <w:rPr>
          <w:b/>
          <w:sz w:val="24"/>
          <w:szCs w:val="24"/>
          <w:lang w:eastAsia="de-DE" w:bidi="ar-SA"/>
        </w:rPr>
        <w:t>nterlagen</w:t>
      </w:r>
    </w:p>
    <w:p w:rsidR="00DB07A9" w:rsidRPr="00317A0D" w:rsidRDefault="00317A0D" w:rsidP="00317A0D">
      <w:pPr>
        <w:pStyle w:val="Kopfzeile"/>
        <w:tabs>
          <w:tab w:val="clear" w:pos="4536"/>
          <w:tab w:val="clear" w:pos="9072"/>
        </w:tabs>
        <w:spacing w:line="264" w:lineRule="auto"/>
        <w:ind w:left="0" w:right="567"/>
        <w:rPr>
          <w:b/>
          <w:bCs/>
          <w:color w:val="000000"/>
        </w:rPr>
      </w:pPr>
      <w:r>
        <w:rPr>
          <w:b/>
          <w:bCs/>
          <w:color w:val="000000"/>
        </w:rPr>
        <w:br/>
      </w:r>
      <w:r w:rsidR="00DB07A9" w:rsidRPr="00317A0D">
        <w:rPr>
          <w:b/>
          <w:bCs/>
          <w:color w:val="000000"/>
        </w:rPr>
        <w:t>LOGO! Steuerungen</w:t>
      </w:r>
    </w:p>
    <w:p w:rsidR="00DB07A9" w:rsidRPr="00DB07A9" w:rsidRDefault="00DB07A9" w:rsidP="00A82D70">
      <w:pPr>
        <w:pStyle w:val="Kopfzeile"/>
        <w:numPr>
          <w:ilvl w:val="0"/>
          <w:numId w:val="9"/>
        </w:numPr>
        <w:tabs>
          <w:tab w:val="clear" w:pos="4536"/>
          <w:tab w:val="clear" w:pos="9072"/>
        </w:tabs>
        <w:spacing w:line="264" w:lineRule="auto"/>
        <w:ind w:right="567"/>
        <w:rPr>
          <w:b/>
          <w:bCs/>
          <w:color w:val="000000"/>
        </w:rPr>
      </w:pPr>
      <w:r w:rsidRPr="00DB07A9">
        <w:rPr>
          <w:b/>
          <w:bCs/>
          <w:color w:val="000000"/>
        </w:rPr>
        <w:t xml:space="preserve">LOGO! 8 12/24V ETHERNET – 6er Set </w:t>
      </w:r>
      <w:r w:rsidRPr="00DB07A9">
        <w:rPr>
          <w:b/>
          <w:bCs/>
          <w:color w:val="000000"/>
        </w:rPr>
        <w:br/>
      </w:r>
      <w:r w:rsidRPr="00317A0D">
        <w:rPr>
          <w:bCs/>
          <w:color w:val="000000"/>
        </w:rPr>
        <w:t>Bestellnr</w:t>
      </w:r>
      <w:r w:rsidR="008F0B55" w:rsidRPr="00317A0D">
        <w:rPr>
          <w:bCs/>
          <w:color w:val="000000"/>
        </w:rPr>
        <w:t>.</w:t>
      </w:r>
      <w:r w:rsidRPr="00317A0D">
        <w:rPr>
          <w:bCs/>
          <w:color w:val="000000"/>
        </w:rPr>
        <w:t>: 6ED1057-3SA20-0YA1</w:t>
      </w:r>
    </w:p>
    <w:p w:rsidR="00DB07A9" w:rsidRPr="00DB07A9" w:rsidRDefault="00DB07A9" w:rsidP="00A82D70">
      <w:pPr>
        <w:pStyle w:val="Kopfzeile"/>
        <w:numPr>
          <w:ilvl w:val="0"/>
          <w:numId w:val="9"/>
        </w:numPr>
        <w:tabs>
          <w:tab w:val="clear" w:pos="4536"/>
          <w:tab w:val="clear" w:pos="9072"/>
        </w:tabs>
        <w:spacing w:line="264" w:lineRule="auto"/>
        <w:ind w:right="567"/>
        <w:rPr>
          <w:b/>
          <w:bCs/>
          <w:color w:val="000000"/>
        </w:rPr>
      </w:pPr>
      <w:r w:rsidRPr="00DB07A9">
        <w:rPr>
          <w:b/>
          <w:bCs/>
          <w:color w:val="000000"/>
        </w:rPr>
        <w:t>LOGO! 8 230V ETHERNET – 6er Set</w:t>
      </w:r>
      <w:r w:rsidRPr="00DB07A9">
        <w:rPr>
          <w:b/>
          <w:bCs/>
          <w:color w:val="000000"/>
        </w:rPr>
        <w:br/>
      </w:r>
      <w:r w:rsidRPr="00317A0D">
        <w:rPr>
          <w:bCs/>
          <w:color w:val="000000"/>
        </w:rPr>
        <w:t>Bestellnr</w:t>
      </w:r>
      <w:r w:rsidR="008F0B55" w:rsidRPr="00317A0D">
        <w:rPr>
          <w:bCs/>
          <w:color w:val="000000"/>
        </w:rPr>
        <w:t>.</w:t>
      </w:r>
      <w:r w:rsidRPr="00317A0D">
        <w:rPr>
          <w:bCs/>
          <w:color w:val="000000"/>
        </w:rPr>
        <w:t>: 6ED1057-3SA20-0YB1</w:t>
      </w:r>
    </w:p>
    <w:p w:rsidR="00B8043B" w:rsidRPr="00113A9E" w:rsidRDefault="00B8043B" w:rsidP="00737E9C">
      <w:pPr>
        <w:pStyle w:val="Kopfzeile"/>
        <w:tabs>
          <w:tab w:val="clear" w:pos="4536"/>
          <w:tab w:val="clear" w:pos="9072"/>
        </w:tabs>
        <w:spacing w:before="0" w:after="0" w:line="264" w:lineRule="auto"/>
        <w:ind w:left="0" w:right="567"/>
        <w:rPr>
          <w:b/>
          <w:szCs w:val="20"/>
          <w:lang w:eastAsia="de-DE" w:bidi="ar-SA"/>
        </w:rPr>
      </w:pPr>
    </w:p>
    <w:p w:rsidR="00E652A4" w:rsidRPr="00113A9E" w:rsidRDefault="00E652A4" w:rsidP="00737E9C">
      <w:pPr>
        <w:pStyle w:val="Kopfzeile"/>
        <w:spacing w:before="0" w:after="0" w:line="264" w:lineRule="auto"/>
        <w:ind w:left="0" w:right="567"/>
        <w:rPr>
          <w:szCs w:val="20"/>
          <w:lang w:eastAsia="de-DE" w:bidi="ar-SA"/>
        </w:rPr>
      </w:pPr>
      <w:r w:rsidRPr="00113A9E">
        <w:rPr>
          <w:szCs w:val="20"/>
          <w:lang w:eastAsia="de-DE" w:bidi="ar-SA"/>
        </w:rPr>
        <w:t>Bitte beachten Sie, dass diese Trainer Pakete ggf. durch Nachfolge-Pakete ersetzt werden.</w:t>
      </w:r>
    </w:p>
    <w:p w:rsidR="00E652A4" w:rsidRPr="00113A9E" w:rsidRDefault="00E652A4" w:rsidP="00737E9C">
      <w:pPr>
        <w:pStyle w:val="Kopfzeile"/>
        <w:spacing w:before="0" w:after="0" w:line="264" w:lineRule="auto"/>
        <w:ind w:left="0" w:right="567"/>
        <w:rPr>
          <w:color w:val="0000FF"/>
          <w:szCs w:val="20"/>
          <w:u w:val="single"/>
          <w:lang w:eastAsia="de-DE" w:bidi="ar-SA"/>
        </w:rPr>
      </w:pPr>
      <w:r w:rsidRPr="00113A9E">
        <w:rPr>
          <w:szCs w:val="20"/>
          <w:lang w:eastAsia="de-DE" w:bidi="ar-SA"/>
        </w:rPr>
        <w:t>Eine Übersicht über die aktuell verfügbaren SCE Pakete finden Sie unter:</w:t>
      </w:r>
      <w:r w:rsidRPr="00113A9E">
        <w:rPr>
          <w:b/>
        </w:rPr>
        <w:t xml:space="preserve"> </w:t>
      </w:r>
      <w:hyperlink r:id="rId12" w:history="1">
        <w:r w:rsidRPr="00113A9E">
          <w:rPr>
            <w:rStyle w:val="Hyperlink"/>
            <w:color w:val="0000FF"/>
            <w:szCs w:val="20"/>
            <w:lang w:eastAsia="de-DE" w:bidi="ar-SA"/>
          </w:rPr>
          <w:t>siemens.de/sce/tp</w:t>
        </w:r>
      </w:hyperlink>
    </w:p>
    <w:p w:rsidR="00670C3A" w:rsidRDefault="00737E9C" w:rsidP="00737E9C">
      <w:pPr>
        <w:pStyle w:val="Kopfzeile"/>
        <w:tabs>
          <w:tab w:val="clear" w:pos="4536"/>
          <w:tab w:val="clear" w:pos="9072"/>
        </w:tabs>
        <w:spacing w:before="0" w:after="0" w:line="264" w:lineRule="auto"/>
        <w:ind w:left="0" w:right="567"/>
        <w:rPr>
          <w:b/>
          <w:sz w:val="24"/>
          <w:szCs w:val="24"/>
          <w:lang w:eastAsia="de-DE" w:bidi="ar-SA"/>
        </w:rPr>
      </w:pPr>
      <w:r w:rsidRPr="00113A9E">
        <w:rPr>
          <w:b/>
          <w:sz w:val="24"/>
          <w:szCs w:val="24"/>
          <w:lang w:eastAsia="de-DE" w:bidi="ar-SA"/>
        </w:rPr>
        <w:br/>
      </w:r>
    </w:p>
    <w:p w:rsidR="00E652A4" w:rsidRPr="00113A9E" w:rsidRDefault="00E652A4" w:rsidP="00737E9C">
      <w:pPr>
        <w:pStyle w:val="Kopfzeile"/>
        <w:tabs>
          <w:tab w:val="clear" w:pos="4536"/>
          <w:tab w:val="clear" w:pos="9072"/>
        </w:tabs>
        <w:spacing w:before="0" w:after="0" w:line="264" w:lineRule="auto"/>
        <w:ind w:left="0" w:right="567"/>
        <w:rPr>
          <w:b/>
          <w:sz w:val="24"/>
          <w:szCs w:val="24"/>
          <w:lang w:eastAsia="de-DE" w:bidi="ar-SA"/>
        </w:rPr>
      </w:pPr>
      <w:r w:rsidRPr="00113A9E">
        <w:rPr>
          <w:b/>
          <w:sz w:val="24"/>
          <w:szCs w:val="24"/>
          <w:lang w:eastAsia="de-DE" w:bidi="ar-SA"/>
        </w:rPr>
        <w:t>Fortbildungen</w:t>
      </w:r>
    </w:p>
    <w:p w:rsidR="00E652A4" w:rsidRPr="00113A9E" w:rsidRDefault="00E652A4" w:rsidP="00737E9C">
      <w:pPr>
        <w:pStyle w:val="Kopfzeile"/>
        <w:spacing w:before="0" w:after="0" w:line="264" w:lineRule="auto"/>
        <w:ind w:left="0" w:right="567"/>
        <w:rPr>
          <w:szCs w:val="20"/>
          <w:lang w:eastAsia="de-DE" w:bidi="ar-SA"/>
        </w:rPr>
      </w:pPr>
      <w:r w:rsidRPr="00113A9E">
        <w:rPr>
          <w:szCs w:val="20"/>
          <w:lang w:eastAsia="de-DE" w:bidi="ar-SA"/>
        </w:rPr>
        <w:t xml:space="preserve">Für regionale Siemens SCE </w:t>
      </w:r>
      <w:r w:rsidR="00E0058A">
        <w:rPr>
          <w:szCs w:val="20"/>
          <w:lang w:eastAsia="de-DE" w:bidi="ar-SA"/>
        </w:rPr>
        <w:t>Fortbildungen kontaktieren Sie I</w:t>
      </w:r>
      <w:r w:rsidRPr="00113A9E">
        <w:rPr>
          <w:szCs w:val="20"/>
          <w:lang w:eastAsia="de-DE" w:bidi="ar-SA"/>
        </w:rPr>
        <w:t>hren regionalen SCE Kontaktpartner</w:t>
      </w:r>
    </w:p>
    <w:p w:rsidR="00E652A4" w:rsidRPr="00113A9E" w:rsidRDefault="00E652A4" w:rsidP="00737E9C">
      <w:pPr>
        <w:pStyle w:val="Kopfzeile"/>
        <w:spacing w:before="0" w:after="0" w:line="264" w:lineRule="auto"/>
        <w:ind w:left="0" w:right="567"/>
        <w:rPr>
          <w:rStyle w:val="Hyperlink"/>
          <w:color w:val="0000FF"/>
          <w:szCs w:val="20"/>
          <w:lang w:eastAsia="de-DE" w:bidi="ar-SA"/>
        </w:rPr>
      </w:pPr>
      <w:r w:rsidRPr="00113A9E">
        <w:rPr>
          <w:b/>
        </w:rPr>
        <w:fldChar w:fldCharType="begin"/>
      </w:r>
      <w:r w:rsidRPr="00113A9E">
        <w:rPr>
          <w:b/>
        </w:rPr>
        <w:instrText xml:space="preserve"> HYPERLINK "http://www.siemens.de/contact" </w:instrText>
      </w:r>
      <w:r w:rsidRPr="00113A9E">
        <w:rPr>
          <w:b/>
        </w:rPr>
        <w:fldChar w:fldCharType="separate"/>
      </w:r>
      <w:r w:rsidRPr="00113A9E">
        <w:rPr>
          <w:rStyle w:val="Hyperlink"/>
          <w:color w:val="0000FF"/>
          <w:szCs w:val="20"/>
          <w:lang w:eastAsia="de-DE" w:bidi="ar-SA"/>
        </w:rPr>
        <w:t>siemens.de/</w:t>
      </w:r>
      <w:proofErr w:type="spellStart"/>
      <w:r w:rsidRPr="00113A9E">
        <w:rPr>
          <w:rStyle w:val="Hyperlink"/>
          <w:color w:val="0000FF"/>
          <w:szCs w:val="20"/>
          <w:lang w:eastAsia="de-DE" w:bidi="ar-SA"/>
        </w:rPr>
        <w:t>sce</w:t>
      </w:r>
      <w:proofErr w:type="spellEnd"/>
      <w:r w:rsidRPr="00113A9E">
        <w:rPr>
          <w:rStyle w:val="Hyperlink"/>
          <w:color w:val="0000FF"/>
          <w:szCs w:val="20"/>
          <w:lang w:eastAsia="de-DE" w:bidi="ar-SA"/>
        </w:rPr>
        <w:t>/</w:t>
      </w:r>
      <w:proofErr w:type="spellStart"/>
      <w:r w:rsidRPr="00113A9E">
        <w:rPr>
          <w:rStyle w:val="Hyperlink"/>
          <w:color w:val="0000FF"/>
          <w:szCs w:val="20"/>
          <w:lang w:eastAsia="de-DE" w:bidi="ar-SA"/>
        </w:rPr>
        <w:t>contact</w:t>
      </w:r>
      <w:proofErr w:type="spellEnd"/>
    </w:p>
    <w:p w:rsidR="00670C3A" w:rsidRDefault="00E652A4" w:rsidP="00737E9C">
      <w:pPr>
        <w:pStyle w:val="Kopfzeile"/>
        <w:tabs>
          <w:tab w:val="clear" w:pos="4536"/>
          <w:tab w:val="clear" w:pos="9072"/>
        </w:tabs>
        <w:spacing w:before="0" w:after="0" w:line="264" w:lineRule="auto"/>
        <w:ind w:left="0" w:right="567"/>
        <w:rPr>
          <w:b/>
          <w:sz w:val="24"/>
          <w:szCs w:val="24"/>
          <w:lang w:eastAsia="de-DE" w:bidi="ar-SA"/>
        </w:rPr>
      </w:pPr>
      <w:r w:rsidRPr="00113A9E">
        <w:rPr>
          <w:b/>
        </w:rPr>
        <w:fldChar w:fldCharType="end"/>
      </w:r>
      <w:r w:rsidR="00737E9C" w:rsidRPr="00113A9E">
        <w:rPr>
          <w:b/>
          <w:sz w:val="24"/>
          <w:szCs w:val="24"/>
          <w:lang w:eastAsia="de-DE" w:bidi="ar-SA"/>
        </w:rPr>
        <w:br/>
      </w:r>
    </w:p>
    <w:p w:rsidR="00E652A4" w:rsidRPr="00113A9E" w:rsidRDefault="00E652A4" w:rsidP="00737E9C">
      <w:pPr>
        <w:pStyle w:val="Kopfzeile"/>
        <w:tabs>
          <w:tab w:val="clear" w:pos="4536"/>
          <w:tab w:val="clear" w:pos="9072"/>
        </w:tabs>
        <w:spacing w:before="0" w:after="0" w:line="264" w:lineRule="auto"/>
        <w:ind w:left="0" w:right="567"/>
        <w:rPr>
          <w:b/>
          <w:szCs w:val="20"/>
          <w:lang w:eastAsia="de-DE" w:bidi="ar-SA"/>
        </w:rPr>
      </w:pPr>
      <w:r w:rsidRPr="00113A9E">
        <w:rPr>
          <w:b/>
          <w:sz w:val="24"/>
          <w:szCs w:val="24"/>
          <w:lang w:eastAsia="de-DE" w:bidi="ar-SA"/>
        </w:rPr>
        <w:t xml:space="preserve">Weitere Informationen rund um SCE </w:t>
      </w:r>
    </w:p>
    <w:p w:rsidR="00E652A4" w:rsidRPr="00113A9E" w:rsidRDefault="00C07576" w:rsidP="00D12464">
      <w:pPr>
        <w:pStyle w:val="Kopfzeile"/>
        <w:spacing w:before="0" w:after="0" w:line="264" w:lineRule="auto"/>
        <w:ind w:left="0" w:right="567"/>
        <w:rPr>
          <w:color w:val="0000FF"/>
          <w:szCs w:val="20"/>
          <w:u w:val="single"/>
          <w:lang w:eastAsia="de-DE" w:bidi="ar-SA"/>
        </w:rPr>
      </w:pPr>
      <w:hyperlink r:id="rId13" w:history="1">
        <w:r w:rsidR="00E652A4" w:rsidRPr="00113A9E">
          <w:rPr>
            <w:rStyle w:val="Hyperlink"/>
            <w:color w:val="0000FF"/>
            <w:szCs w:val="20"/>
            <w:lang w:eastAsia="de-DE" w:bidi="ar-SA"/>
          </w:rPr>
          <w:t>siemens.de/sce</w:t>
        </w:r>
      </w:hyperlink>
      <w:r w:rsidR="00737E9C" w:rsidRPr="00113A9E">
        <w:rPr>
          <w:b/>
        </w:rPr>
        <w:br/>
      </w:r>
      <w:r w:rsidR="00737E9C" w:rsidRPr="00113A9E">
        <w:rPr>
          <w:b/>
          <w:sz w:val="24"/>
          <w:szCs w:val="24"/>
        </w:rPr>
        <w:br/>
      </w:r>
      <w:r w:rsidR="00E652A4" w:rsidRPr="00113A9E">
        <w:rPr>
          <w:b/>
          <w:sz w:val="24"/>
          <w:szCs w:val="24"/>
          <w:lang w:eastAsia="de-DE" w:bidi="ar-SA"/>
        </w:rPr>
        <w:t>Verwendungshinweis</w:t>
      </w:r>
      <w:r w:rsidR="00737E9C" w:rsidRPr="00113A9E">
        <w:rPr>
          <w:szCs w:val="20"/>
          <w:lang w:eastAsia="de-DE" w:bidi="ar-SA"/>
        </w:rPr>
        <w:br/>
      </w:r>
      <w:r w:rsidR="004A4CD8" w:rsidRPr="00113A9E">
        <w:rPr>
          <w:szCs w:val="20"/>
          <w:lang w:eastAsia="de-DE" w:bidi="ar-SA"/>
        </w:rPr>
        <w:t>Die SCE Lehrunterlage</w:t>
      </w:r>
      <w:r w:rsidR="00E652A4" w:rsidRPr="00113A9E">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rsidR="00E652A4" w:rsidRPr="00113A9E" w:rsidRDefault="00E652A4" w:rsidP="00295F58">
      <w:pPr>
        <w:pStyle w:val="Kopfzeile"/>
        <w:spacing w:before="0" w:after="0" w:line="264" w:lineRule="auto"/>
        <w:ind w:left="0" w:right="567"/>
        <w:jc w:val="both"/>
        <w:rPr>
          <w:szCs w:val="20"/>
          <w:lang w:eastAsia="de-DE" w:bidi="ar-SA"/>
        </w:rPr>
      </w:pPr>
    </w:p>
    <w:p w:rsidR="00E652A4" w:rsidRPr="00113A9E" w:rsidRDefault="00E652A4" w:rsidP="00295F58">
      <w:pPr>
        <w:pStyle w:val="Kopfzeile"/>
        <w:spacing w:before="0" w:after="0" w:line="264" w:lineRule="auto"/>
        <w:ind w:left="0" w:right="567"/>
        <w:jc w:val="both"/>
        <w:rPr>
          <w:szCs w:val="20"/>
          <w:lang w:eastAsia="de-DE" w:bidi="ar-SA"/>
        </w:rPr>
      </w:pPr>
      <w:r w:rsidRPr="00113A9E">
        <w:rPr>
          <w:szCs w:val="20"/>
          <w:lang w:eastAsia="de-DE" w:bidi="ar-SA"/>
        </w:rPr>
        <w:t>Diese Unterlage darf nur für die Erstausbildung an Siemens Produkten/Systemen verwendet werden. D.h</w:t>
      </w:r>
      <w:r w:rsidR="00E0058A">
        <w:rPr>
          <w:szCs w:val="20"/>
          <w:lang w:eastAsia="de-DE" w:bidi="ar-SA"/>
        </w:rPr>
        <w:t xml:space="preserve">. sie kann ganz oder teilweise </w:t>
      </w:r>
      <w:r w:rsidRPr="00113A9E">
        <w:rPr>
          <w:szCs w:val="20"/>
          <w:lang w:eastAsia="de-DE" w:bidi="ar-SA"/>
        </w:rPr>
        <w:t>kopiert und an die Auszubildenden zur Nutzung im Rahmen deren Ausbildung aus</w:t>
      </w:r>
      <w:r w:rsidR="00E0058A">
        <w:rPr>
          <w:szCs w:val="20"/>
          <w:lang w:eastAsia="de-DE" w:bidi="ar-SA"/>
        </w:rPr>
        <w:t>ge</w:t>
      </w:r>
      <w:r w:rsidRPr="00113A9E">
        <w:rPr>
          <w:szCs w:val="20"/>
          <w:lang w:eastAsia="de-DE" w:bidi="ar-SA"/>
        </w:rPr>
        <w:t xml:space="preserve">händigt werden. </w:t>
      </w:r>
      <w:r w:rsidR="006309C6">
        <w:rPr>
          <w:szCs w:val="20"/>
          <w:lang w:eastAsia="de-DE" w:bidi="ar-SA"/>
        </w:rPr>
        <w:t xml:space="preserve">Die </w:t>
      </w:r>
      <w:r w:rsidRPr="00113A9E">
        <w:rPr>
          <w:szCs w:val="20"/>
          <w:lang w:eastAsia="de-DE" w:bidi="ar-SA"/>
        </w:rPr>
        <w:t>Weitergabe sowie Vervielfältigung dieser Unterlage und Mitteilung ihres Inhalts ist innerhalb öffentlicher Au</w:t>
      </w:r>
      <w:r w:rsidR="006309C6">
        <w:rPr>
          <w:szCs w:val="20"/>
          <w:lang w:eastAsia="de-DE" w:bidi="ar-SA"/>
        </w:rPr>
        <w:t>s- und Weiterbildungsstätten für</w:t>
      </w:r>
      <w:r w:rsidRPr="00113A9E">
        <w:rPr>
          <w:szCs w:val="20"/>
          <w:lang w:eastAsia="de-DE" w:bidi="ar-SA"/>
        </w:rPr>
        <w:t xml:space="preserve"> Zwecke der Ausbildung gestattet. </w:t>
      </w:r>
    </w:p>
    <w:p w:rsidR="00E652A4" w:rsidRPr="00113A9E" w:rsidRDefault="00E652A4" w:rsidP="00295F58">
      <w:pPr>
        <w:pStyle w:val="Kopfzeile"/>
        <w:spacing w:before="0" w:after="0" w:line="264" w:lineRule="auto"/>
        <w:ind w:right="567"/>
        <w:jc w:val="both"/>
      </w:pPr>
    </w:p>
    <w:p w:rsidR="00E652A4" w:rsidRPr="00113A9E" w:rsidRDefault="00E652A4" w:rsidP="00295F58">
      <w:pPr>
        <w:pStyle w:val="Kopfzeile"/>
        <w:tabs>
          <w:tab w:val="clear" w:pos="4536"/>
          <w:tab w:val="clear" w:pos="9072"/>
        </w:tabs>
        <w:spacing w:before="0" w:after="0" w:line="264" w:lineRule="auto"/>
        <w:ind w:left="0" w:right="567"/>
        <w:jc w:val="both"/>
        <w:rPr>
          <w:szCs w:val="20"/>
          <w:lang w:eastAsia="de-DE" w:bidi="ar-SA"/>
        </w:rPr>
      </w:pPr>
      <w:r w:rsidRPr="00113A9E">
        <w:rPr>
          <w:szCs w:val="20"/>
          <w:lang w:eastAsia="de-DE" w:bidi="ar-SA"/>
        </w:rPr>
        <w:t xml:space="preserve">Ausnahmen bedürfen der schriftlichen Genehmigung durch </w:t>
      </w:r>
      <w:r w:rsidR="00F33BB0">
        <w:rPr>
          <w:szCs w:val="20"/>
          <w:lang w:eastAsia="de-DE" w:bidi="ar-SA"/>
        </w:rPr>
        <w:t>den</w:t>
      </w:r>
      <w:r w:rsidR="00F33BB0" w:rsidRPr="00113A9E">
        <w:rPr>
          <w:szCs w:val="20"/>
          <w:lang w:eastAsia="de-DE" w:bidi="ar-SA"/>
        </w:rPr>
        <w:t xml:space="preserve"> </w:t>
      </w:r>
      <w:r w:rsidRPr="00113A9E">
        <w:rPr>
          <w:szCs w:val="20"/>
          <w:lang w:eastAsia="de-DE" w:bidi="ar-SA"/>
        </w:rPr>
        <w:t xml:space="preserve">Siemens AG Ansprechpartner: </w:t>
      </w:r>
      <w:r w:rsidR="00295F58" w:rsidRPr="00113A9E">
        <w:rPr>
          <w:szCs w:val="20"/>
          <w:lang w:eastAsia="de-DE" w:bidi="ar-SA"/>
        </w:rPr>
        <w:br/>
      </w:r>
      <w:r w:rsidRPr="00113A9E">
        <w:rPr>
          <w:szCs w:val="20"/>
          <w:lang w:eastAsia="de-DE" w:bidi="ar-SA"/>
        </w:rPr>
        <w:t xml:space="preserve">Herr Roland Scheuerer </w:t>
      </w:r>
      <w:r w:rsidRPr="00113A9E">
        <w:rPr>
          <w:bCs/>
          <w:color w:val="0000FF"/>
          <w:szCs w:val="20"/>
          <w:u w:val="single"/>
          <w:lang w:eastAsia="de-DE" w:bidi="ar-SA"/>
        </w:rPr>
        <w:t>roland.scheuerer@siemens.com</w:t>
      </w:r>
      <w:r w:rsidR="00CF5DE7" w:rsidRPr="00113A9E">
        <w:rPr>
          <w:szCs w:val="20"/>
          <w:lang w:eastAsia="de-DE" w:bidi="ar-SA"/>
        </w:rPr>
        <w:t>.</w:t>
      </w:r>
    </w:p>
    <w:p w:rsidR="00E652A4" w:rsidRPr="00113A9E" w:rsidRDefault="00E652A4" w:rsidP="00295F58">
      <w:pPr>
        <w:pStyle w:val="Kopfzeile"/>
        <w:spacing w:before="0" w:after="0" w:line="264" w:lineRule="auto"/>
        <w:ind w:left="0" w:right="567"/>
        <w:jc w:val="both"/>
        <w:rPr>
          <w:szCs w:val="20"/>
          <w:lang w:eastAsia="de-DE" w:bidi="ar-SA"/>
        </w:rPr>
      </w:pPr>
    </w:p>
    <w:p w:rsidR="00E652A4" w:rsidRPr="00113A9E" w:rsidRDefault="00E652A4" w:rsidP="00295F58">
      <w:pPr>
        <w:pStyle w:val="Kopfzeile"/>
        <w:spacing w:before="0" w:after="0" w:line="264" w:lineRule="auto"/>
        <w:ind w:left="0" w:right="567"/>
        <w:jc w:val="both"/>
        <w:rPr>
          <w:szCs w:val="20"/>
          <w:lang w:eastAsia="de-DE" w:bidi="ar-SA"/>
        </w:rPr>
      </w:pPr>
      <w:r w:rsidRPr="00113A9E">
        <w:rPr>
          <w:szCs w:val="20"/>
          <w:lang w:eastAsia="de-DE" w:bidi="ar-SA"/>
        </w:rPr>
        <w:t>Zuwiderhandlungen verpflichten zu Schadensersatz. Alle Rechte auch der Übersetzung sind vorbehalten, insbesondere für den Fall der Patentierung oder GM-Eintragung.</w:t>
      </w:r>
    </w:p>
    <w:p w:rsidR="00E652A4" w:rsidRPr="00113A9E" w:rsidRDefault="00E652A4" w:rsidP="00295F58">
      <w:pPr>
        <w:pStyle w:val="Kopfzeile"/>
        <w:spacing w:before="0" w:after="0" w:line="264" w:lineRule="auto"/>
        <w:ind w:left="0" w:right="567"/>
        <w:jc w:val="both"/>
        <w:rPr>
          <w:szCs w:val="20"/>
          <w:lang w:eastAsia="de-DE" w:bidi="ar-SA"/>
        </w:rPr>
      </w:pPr>
      <w:r w:rsidRPr="00113A9E">
        <w:rPr>
          <w:szCs w:val="20"/>
          <w:lang w:eastAsia="de-DE" w:bidi="ar-SA"/>
        </w:rPr>
        <w:t>Der Einsatz für Industriekunden-Kurse ist explizit nicht erlaubt. Einer kommerziellen Nutzung der U</w:t>
      </w:r>
      <w:r w:rsidR="00E0058A">
        <w:rPr>
          <w:szCs w:val="20"/>
          <w:lang w:eastAsia="de-DE" w:bidi="ar-SA"/>
        </w:rPr>
        <w:t>nterlagen stimmen wir nicht zu.</w:t>
      </w:r>
    </w:p>
    <w:p w:rsidR="00E652A4" w:rsidRPr="00113A9E" w:rsidRDefault="00E652A4" w:rsidP="00295F58">
      <w:pPr>
        <w:pStyle w:val="Kopfzeile"/>
        <w:spacing w:before="0" w:after="0" w:line="264" w:lineRule="auto"/>
        <w:ind w:left="0" w:right="567"/>
        <w:jc w:val="both"/>
        <w:rPr>
          <w:szCs w:val="20"/>
          <w:lang w:eastAsia="de-DE" w:bidi="ar-SA"/>
        </w:rPr>
      </w:pPr>
    </w:p>
    <w:p w:rsidR="00E652A4" w:rsidRPr="00113A9E" w:rsidRDefault="00E652A4" w:rsidP="00295F58">
      <w:pPr>
        <w:pStyle w:val="Kopfzeile"/>
        <w:tabs>
          <w:tab w:val="clear" w:pos="4536"/>
          <w:tab w:val="clear" w:pos="9072"/>
        </w:tabs>
        <w:spacing w:before="0" w:after="0" w:line="264" w:lineRule="auto"/>
        <w:ind w:left="0" w:right="567"/>
        <w:jc w:val="both"/>
        <w:rPr>
          <w:szCs w:val="20"/>
          <w:lang w:eastAsia="de-DE" w:bidi="ar-SA"/>
        </w:rPr>
      </w:pPr>
      <w:r w:rsidRPr="00113A9E">
        <w:rPr>
          <w:szCs w:val="20"/>
          <w:lang w:eastAsia="de-DE" w:bidi="ar-SA"/>
        </w:rPr>
        <w:t>Wir danken der Fa. Michael Dziallas Engineering und allen weiteren Beteiligten für die Unterstützung bei der Erstellung diese</w:t>
      </w:r>
      <w:r w:rsidR="004A4CD8" w:rsidRPr="00113A9E">
        <w:rPr>
          <w:szCs w:val="20"/>
          <w:lang w:eastAsia="de-DE" w:bidi="ar-SA"/>
        </w:rPr>
        <w:t>r SCE Lehrunterlage</w:t>
      </w:r>
      <w:r w:rsidRPr="00113A9E">
        <w:rPr>
          <w:szCs w:val="20"/>
          <w:lang w:eastAsia="de-DE" w:bidi="ar-SA"/>
        </w:rPr>
        <w:t>.</w:t>
      </w:r>
    </w:p>
    <w:p w:rsidR="00E652A4" w:rsidRPr="00113A9E" w:rsidRDefault="00E652A4" w:rsidP="002E7CDA">
      <w:pPr>
        <w:pStyle w:val="berschrift1"/>
        <w:numPr>
          <w:ilvl w:val="0"/>
          <w:numId w:val="0"/>
        </w:numPr>
        <w:sectPr w:rsidR="00E652A4" w:rsidRPr="00113A9E" w:rsidSect="00EB281A">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rsidR="008B4825" w:rsidRPr="00113A9E" w:rsidRDefault="008B4825" w:rsidP="00AE480E">
      <w:pPr>
        <w:pStyle w:val="Inhaltsverzeichnisberschrift"/>
        <w:numPr>
          <w:ilvl w:val="0"/>
          <w:numId w:val="0"/>
        </w:numPr>
        <w:rPr>
          <w:rStyle w:val="InhaltsverzeichnisZchn"/>
        </w:rPr>
      </w:pPr>
      <w:r w:rsidRPr="00113A9E">
        <w:rPr>
          <w:rStyle w:val="InhaltsverzeichnisZchn"/>
        </w:rPr>
        <w:lastRenderedPageBreak/>
        <w:t>Inhaltsverzeichnis</w:t>
      </w:r>
    </w:p>
    <w:p w:rsidR="002C4A21" w:rsidRDefault="00945AF2">
      <w:pPr>
        <w:pStyle w:val="Verzeichnis1"/>
        <w:rPr>
          <w:rFonts w:asciiTheme="minorHAnsi" w:eastAsiaTheme="minorEastAsia" w:hAnsiTheme="minorHAnsi" w:cstheme="minorBidi"/>
          <w:noProof/>
          <w:sz w:val="22"/>
          <w:lang w:eastAsia="de-DE" w:bidi="ar-SA"/>
        </w:rPr>
      </w:pPr>
      <w:r>
        <w:fldChar w:fldCharType="begin"/>
      </w:r>
      <w:r>
        <w:instrText xml:space="preserve"> TOC \o "1-3" \h \z \u </w:instrText>
      </w:r>
      <w:r>
        <w:fldChar w:fldCharType="separate"/>
      </w:r>
      <w:hyperlink w:anchor="_Toc450899029" w:history="1">
        <w:r w:rsidR="002C4A21" w:rsidRPr="00E828EB">
          <w:rPr>
            <w:rStyle w:val="Hyperlink"/>
            <w:noProof/>
          </w:rPr>
          <w:t>1</w:t>
        </w:r>
        <w:r w:rsidR="002C4A21">
          <w:rPr>
            <w:rFonts w:asciiTheme="minorHAnsi" w:eastAsiaTheme="minorEastAsia" w:hAnsiTheme="minorHAnsi" w:cstheme="minorBidi"/>
            <w:noProof/>
            <w:sz w:val="22"/>
            <w:lang w:eastAsia="de-DE" w:bidi="ar-SA"/>
          </w:rPr>
          <w:tab/>
        </w:r>
        <w:r w:rsidR="002C4A21" w:rsidRPr="00E828EB">
          <w:rPr>
            <w:rStyle w:val="Hyperlink"/>
            <w:noProof/>
          </w:rPr>
          <w:t>Zielstellung</w:t>
        </w:r>
        <w:r w:rsidR="002C4A21">
          <w:rPr>
            <w:noProof/>
            <w:webHidden/>
          </w:rPr>
          <w:tab/>
        </w:r>
        <w:r w:rsidR="002C4A21">
          <w:rPr>
            <w:noProof/>
            <w:webHidden/>
          </w:rPr>
          <w:fldChar w:fldCharType="begin"/>
        </w:r>
        <w:r w:rsidR="002C4A21">
          <w:rPr>
            <w:noProof/>
            <w:webHidden/>
          </w:rPr>
          <w:instrText xml:space="preserve"> PAGEREF _Toc450899029 \h </w:instrText>
        </w:r>
        <w:r w:rsidR="002C4A21">
          <w:rPr>
            <w:noProof/>
            <w:webHidden/>
          </w:rPr>
        </w:r>
        <w:r w:rsidR="002C4A21">
          <w:rPr>
            <w:noProof/>
            <w:webHidden/>
          </w:rPr>
          <w:fldChar w:fldCharType="separate"/>
        </w:r>
        <w:r w:rsidR="00C07576">
          <w:rPr>
            <w:noProof/>
            <w:webHidden/>
          </w:rPr>
          <w:t>5</w:t>
        </w:r>
        <w:r w:rsidR="002C4A21">
          <w:rPr>
            <w:noProof/>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30" w:history="1">
        <w:r w:rsidR="002C4A21" w:rsidRPr="00E828EB">
          <w:rPr>
            <w:rStyle w:val="Hyperlink"/>
            <w:noProof/>
          </w:rPr>
          <w:t>2</w:t>
        </w:r>
        <w:r w:rsidR="002C4A21">
          <w:rPr>
            <w:rFonts w:asciiTheme="minorHAnsi" w:eastAsiaTheme="minorEastAsia" w:hAnsiTheme="minorHAnsi" w:cstheme="minorBidi"/>
            <w:noProof/>
            <w:sz w:val="22"/>
            <w:lang w:eastAsia="de-DE" w:bidi="ar-SA"/>
          </w:rPr>
          <w:tab/>
        </w:r>
        <w:r w:rsidR="002C4A21" w:rsidRPr="00E828EB">
          <w:rPr>
            <w:rStyle w:val="Hyperlink"/>
            <w:noProof/>
          </w:rPr>
          <w:t>Voraussetzung</w:t>
        </w:r>
        <w:r w:rsidR="002C4A21">
          <w:rPr>
            <w:noProof/>
            <w:webHidden/>
          </w:rPr>
          <w:tab/>
        </w:r>
        <w:r w:rsidR="002C4A21">
          <w:rPr>
            <w:noProof/>
            <w:webHidden/>
          </w:rPr>
          <w:fldChar w:fldCharType="begin"/>
        </w:r>
        <w:r w:rsidR="002C4A21">
          <w:rPr>
            <w:noProof/>
            <w:webHidden/>
          </w:rPr>
          <w:instrText xml:space="preserve"> PAGEREF _Toc450899030 \h </w:instrText>
        </w:r>
        <w:r w:rsidR="002C4A21">
          <w:rPr>
            <w:noProof/>
            <w:webHidden/>
          </w:rPr>
        </w:r>
        <w:r w:rsidR="002C4A21">
          <w:rPr>
            <w:noProof/>
            <w:webHidden/>
          </w:rPr>
          <w:fldChar w:fldCharType="separate"/>
        </w:r>
        <w:r>
          <w:rPr>
            <w:noProof/>
            <w:webHidden/>
          </w:rPr>
          <w:t>5</w:t>
        </w:r>
        <w:r w:rsidR="002C4A21">
          <w:rPr>
            <w:noProof/>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31" w:history="1">
        <w:r w:rsidR="002C4A21" w:rsidRPr="00E828EB">
          <w:rPr>
            <w:rStyle w:val="Hyperlink"/>
            <w:noProof/>
          </w:rPr>
          <w:t>3</w:t>
        </w:r>
        <w:r w:rsidR="002C4A21">
          <w:rPr>
            <w:rFonts w:asciiTheme="minorHAnsi" w:eastAsiaTheme="minorEastAsia" w:hAnsiTheme="minorHAnsi" w:cstheme="minorBidi"/>
            <w:noProof/>
            <w:sz w:val="22"/>
            <w:lang w:eastAsia="de-DE" w:bidi="ar-SA"/>
          </w:rPr>
          <w:tab/>
        </w:r>
        <w:r w:rsidR="002C4A21" w:rsidRPr="00E828EB">
          <w:rPr>
            <w:rStyle w:val="Hyperlink"/>
            <w:noProof/>
          </w:rPr>
          <w:t>Theorie</w:t>
        </w:r>
        <w:r w:rsidR="002C4A21">
          <w:rPr>
            <w:noProof/>
            <w:webHidden/>
          </w:rPr>
          <w:tab/>
        </w:r>
        <w:r w:rsidR="002C4A21">
          <w:rPr>
            <w:noProof/>
            <w:webHidden/>
          </w:rPr>
          <w:fldChar w:fldCharType="begin"/>
        </w:r>
        <w:r w:rsidR="002C4A21">
          <w:rPr>
            <w:noProof/>
            <w:webHidden/>
          </w:rPr>
          <w:instrText xml:space="preserve"> PAGEREF _Toc450899031 \h </w:instrText>
        </w:r>
        <w:r w:rsidR="002C4A21">
          <w:rPr>
            <w:noProof/>
            <w:webHidden/>
          </w:rPr>
        </w:r>
        <w:r w:rsidR="002C4A21">
          <w:rPr>
            <w:noProof/>
            <w:webHidden/>
          </w:rPr>
          <w:fldChar w:fldCharType="separate"/>
        </w:r>
        <w:r>
          <w:rPr>
            <w:noProof/>
            <w:webHidden/>
          </w:rPr>
          <w:t>5</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32" w:history="1">
        <w:r w:rsidR="002C4A21" w:rsidRPr="00E828EB">
          <w:rPr>
            <w:rStyle w:val="Hyperlink"/>
          </w:rPr>
          <w:t>3.1</w:t>
        </w:r>
        <w:r w:rsidR="002C4A21">
          <w:rPr>
            <w:rFonts w:asciiTheme="minorHAnsi" w:eastAsiaTheme="minorEastAsia" w:hAnsiTheme="minorHAnsi" w:cstheme="minorBidi"/>
            <w:sz w:val="22"/>
            <w:lang w:eastAsia="de-DE" w:bidi="ar-SA"/>
          </w:rPr>
          <w:tab/>
        </w:r>
        <w:r w:rsidR="002C4A21" w:rsidRPr="00E828EB">
          <w:rPr>
            <w:rStyle w:val="Hyperlink"/>
          </w:rPr>
          <w:t>Hinweise zum Einsatz von LOGO! 0BA8</w:t>
        </w:r>
        <w:r w:rsidR="002C4A21">
          <w:rPr>
            <w:webHidden/>
          </w:rPr>
          <w:tab/>
        </w:r>
        <w:r w:rsidR="002C4A21">
          <w:rPr>
            <w:webHidden/>
          </w:rPr>
          <w:fldChar w:fldCharType="begin"/>
        </w:r>
        <w:r w:rsidR="002C4A21">
          <w:rPr>
            <w:webHidden/>
          </w:rPr>
          <w:instrText xml:space="preserve"> PAGEREF _Toc450899032 \h </w:instrText>
        </w:r>
        <w:r w:rsidR="002C4A21">
          <w:rPr>
            <w:webHidden/>
          </w:rPr>
        </w:r>
        <w:r w:rsidR="002C4A21">
          <w:rPr>
            <w:webHidden/>
          </w:rPr>
          <w:fldChar w:fldCharType="separate"/>
        </w:r>
        <w:r>
          <w:rPr>
            <w:webHidden/>
          </w:rPr>
          <w:t>5</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33" w:history="1">
        <w:r w:rsidR="002C4A21" w:rsidRPr="00E828EB">
          <w:rPr>
            <w:rStyle w:val="Hyperlink"/>
          </w:rPr>
          <w:t>3.2</w:t>
        </w:r>
        <w:r w:rsidR="002C4A21">
          <w:rPr>
            <w:rFonts w:asciiTheme="minorHAnsi" w:eastAsiaTheme="minorEastAsia" w:hAnsiTheme="minorHAnsi" w:cstheme="minorBidi"/>
            <w:sz w:val="22"/>
            <w:lang w:eastAsia="de-DE" w:bidi="ar-SA"/>
          </w:rPr>
          <w:tab/>
        </w:r>
        <w:r w:rsidR="002C4A21" w:rsidRPr="00E828EB">
          <w:rPr>
            <w:rStyle w:val="Hyperlink"/>
          </w:rPr>
          <w:t>IP Adresse der LOGO! 0BA8 einstellen</w:t>
        </w:r>
        <w:r w:rsidR="002C4A21">
          <w:rPr>
            <w:webHidden/>
          </w:rPr>
          <w:tab/>
        </w:r>
        <w:r w:rsidR="002C4A21">
          <w:rPr>
            <w:webHidden/>
          </w:rPr>
          <w:fldChar w:fldCharType="begin"/>
        </w:r>
        <w:r w:rsidR="002C4A21">
          <w:rPr>
            <w:webHidden/>
          </w:rPr>
          <w:instrText xml:space="preserve"> PAGEREF _Toc450899033 \h </w:instrText>
        </w:r>
        <w:r w:rsidR="002C4A21">
          <w:rPr>
            <w:webHidden/>
          </w:rPr>
        </w:r>
        <w:r w:rsidR="002C4A21">
          <w:rPr>
            <w:webHidden/>
          </w:rPr>
          <w:fldChar w:fldCharType="separate"/>
        </w:r>
        <w:r>
          <w:rPr>
            <w:webHidden/>
          </w:rPr>
          <w:t>6</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34" w:history="1">
        <w:r w:rsidR="002C4A21" w:rsidRPr="00E828EB">
          <w:rPr>
            <w:rStyle w:val="Hyperlink"/>
          </w:rPr>
          <w:t>3.3</w:t>
        </w:r>
        <w:r w:rsidR="002C4A21">
          <w:rPr>
            <w:rFonts w:asciiTheme="minorHAnsi" w:eastAsiaTheme="minorEastAsia" w:hAnsiTheme="minorHAnsi" w:cstheme="minorBidi"/>
            <w:sz w:val="22"/>
            <w:lang w:eastAsia="de-DE" w:bidi="ar-SA"/>
          </w:rPr>
          <w:tab/>
        </w:r>
        <w:r w:rsidR="002C4A21" w:rsidRPr="00E828EB">
          <w:rPr>
            <w:rStyle w:val="Hyperlink"/>
          </w:rPr>
          <w:t>LOGO!Soft Comfort V8.0</w:t>
        </w:r>
        <w:r w:rsidR="002C4A21">
          <w:rPr>
            <w:webHidden/>
          </w:rPr>
          <w:tab/>
        </w:r>
        <w:r w:rsidR="002C4A21">
          <w:rPr>
            <w:webHidden/>
          </w:rPr>
          <w:fldChar w:fldCharType="begin"/>
        </w:r>
        <w:r w:rsidR="002C4A21">
          <w:rPr>
            <w:webHidden/>
          </w:rPr>
          <w:instrText xml:space="preserve"> PAGEREF _Toc450899034 \h </w:instrText>
        </w:r>
        <w:r w:rsidR="002C4A21">
          <w:rPr>
            <w:webHidden/>
          </w:rPr>
        </w:r>
        <w:r w:rsidR="002C4A21">
          <w:rPr>
            <w:webHidden/>
          </w:rPr>
          <w:fldChar w:fldCharType="separate"/>
        </w:r>
        <w:r>
          <w:rPr>
            <w:webHidden/>
          </w:rPr>
          <w:t>6</w:t>
        </w:r>
        <w:r w:rsidR="002C4A21">
          <w:rPr>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35" w:history="1">
        <w:r w:rsidR="002C4A21" w:rsidRPr="00E828EB">
          <w:rPr>
            <w:rStyle w:val="Hyperlink"/>
            <w:noProof/>
          </w:rPr>
          <w:t>3.3.1</w:t>
        </w:r>
        <w:r w:rsidR="002C4A21">
          <w:rPr>
            <w:rFonts w:asciiTheme="minorHAnsi" w:eastAsiaTheme="minorEastAsia" w:hAnsiTheme="minorHAnsi" w:cstheme="minorBidi"/>
            <w:noProof/>
            <w:sz w:val="22"/>
            <w:lang w:eastAsia="de-DE" w:bidi="ar-SA"/>
          </w:rPr>
          <w:tab/>
        </w:r>
        <w:r w:rsidR="002C4A21" w:rsidRPr="00E828EB">
          <w:rPr>
            <w:rStyle w:val="Hyperlink"/>
            <w:noProof/>
          </w:rPr>
          <w:t>Programmieroberfläche</w:t>
        </w:r>
        <w:r w:rsidR="002C4A21">
          <w:rPr>
            <w:noProof/>
            <w:webHidden/>
          </w:rPr>
          <w:tab/>
        </w:r>
        <w:r w:rsidR="002C4A21">
          <w:rPr>
            <w:noProof/>
            <w:webHidden/>
          </w:rPr>
          <w:fldChar w:fldCharType="begin"/>
        </w:r>
        <w:r w:rsidR="002C4A21">
          <w:rPr>
            <w:noProof/>
            <w:webHidden/>
          </w:rPr>
          <w:instrText xml:space="preserve"> PAGEREF _Toc450899035 \h </w:instrText>
        </w:r>
        <w:r w:rsidR="002C4A21">
          <w:rPr>
            <w:noProof/>
            <w:webHidden/>
          </w:rPr>
        </w:r>
        <w:r w:rsidR="002C4A21">
          <w:rPr>
            <w:noProof/>
            <w:webHidden/>
          </w:rPr>
          <w:fldChar w:fldCharType="separate"/>
        </w:r>
        <w:r>
          <w:rPr>
            <w:noProof/>
            <w:webHidden/>
          </w:rPr>
          <w:t>7</w:t>
        </w:r>
        <w:r w:rsidR="002C4A21">
          <w:rPr>
            <w:noProof/>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36" w:history="1">
        <w:r w:rsidR="002C4A21" w:rsidRPr="00E828EB">
          <w:rPr>
            <w:rStyle w:val="Hyperlink"/>
            <w:noProof/>
          </w:rPr>
          <w:t>3.3.2</w:t>
        </w:r>
        <w:r w:rsidR="002C4A21">
          <w:rPr>
            <w:rFonts w:asciiTheme="minorHAnsi" w:eastAsiaTheme="minorEastAsia" w:hAnsiTheme="minorHAnsi" w:cstheme="minorBidi"/>
            <w:noProof/>
            <w:sz w:val="22"/>
            <w:lang w:eastAsia="de-DE" w:bidi="ar-SA"/>
          </w:rPr>
          <w:tab/>
        </w:r>
        <w:r w:rsidR="002C4A21" w:rsidRPr="00E828EB">
          <w:rPr>
            <w:rStyle w:val="Hyperlink"/>
            <w:noProof/>
          </w:rPr>
          <w:t>Projektoberfläche</w:t>
        </w:r>
        <w:r w:rsidR="002C4A21">
          <w:rPr>
            <w:noProof/>
            <w:webHidden/>
          </w:rPr>
          <w:tab/>
        </w:r>
        <w:r w:rsidR="002C4A21">
          <w:rPr>
            <w:noProof/>
            <w:webHidden/>
          </w:rPr>
          <w:fldChar w:fldCharType="begin"/>
        </w:r>
        <w:r w:rsidR="002C4A21">
          <w:rPr>
            <w:noProof/>
            <w:webHidden/>
          </w:rPr>
          <w:instrText xml:space="preserve"> PAGEREF _Toc450899036 \h </w:instrText>
        </w:r>
        <w:r w:rsidR="002C4A21">
          <w:rPr>
            <w:noProof/>
            <w:webHidden/>
          </w:rPr>
        </w:r>
        <w:r w:rsidR="002C4A21">
          <w:rPr>
            <w:noProof/>
            <w:webHidden/>
          </w:rPr>
          <w:fldChar w:fldCharType="separate"/>
        </w:r>
        <w:r>
          <w:rPr>
            <w:noProof/>
            <w:webHidden/>
          </w:rPr>
          <w:t>8</w:t>
        </w:r>
        <w:r w:rsidR="002C4A21">
          <w:rPr>
            <w:noProof/>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37" w:history="1">
        <w:r w:rsidR="002C4A21" w:rsidRPr="00E828EB">
          <w:rPr>
            <w:rStyle w:val="Hyperlink"/>
            <w:noProof/>
          </w:rPr>
          <w:t>4</w:t>
        </w:r>
        <w:r w:rsidR="002C4A21">
          <w:rPr>
            <w:rFonts w:asciiTheme="minorHAnsi" w:eastAsiaTheme="minorEastAsia" w:hAnsiTheme="minorHAnsi" w:cstheme="minorBidi"/>
            <w:noProof/>
            <w:sz w:val="22"/>
            <w:lang w:eastAsia="de-DE" w:bidi="ar-SA"/>
          </w:rPr>
          <w:tab/>
        </w:r>
        <w:r w:rsidR="002C4A21" w:rsidRPr="00E828EB">
          <w:rPr>
            <w:rStyle w:val="Hyperlink"/>
            <w:noProof/>
          </w:rPr>
          <w:t>Aufgabe: Werktorsteuerung mit LOGO! 0BA8</w:t>
        </w:r>
        <w:r w:rsidR="002C4A21">
          <w:rPr>
            <w:noProof/>
            <w:webHidden/>
          </w:rPr>
          <w:tab/>
        </w:r>
        <w:r w:rsidR="002C4A21">
          <w:rPr>
            <w:noProof/>
            <w:webHidden/>
          </w:rPr>
          <w:fldChar w:fldCharType="begin"/>
        </w:r>
        <w:r w:rsidR="002C4A21">
          <w:rPr>
            <w:noProof/>
            <w:webHidden/>
          </w:rPr>
          <w:instrText xml:space="preserve"> PAGEREF _Toc450899037 \h </w:instrText>
        </w:r>
        <w:r w:rsidR="002C4A21">
          <w:rPr>
            <w:noProof/>
            <w:webHidden/>
          </w:rPr>
        </w:r>
        <w:r w:rsidR="002C4A21">
          <w:rPr>
            <w:noProof/>
            <w:webHidden/>
          </w:rPr>
          <w:fldChar w:fldCharType="separate"/>
        </w:r>
        <w:r>
          <w:rPr>
            <w:noProof/>
            <w:webHidden/>
          </w:rPr>
          <w:t>9</w:t>
        </w:r>
        <w:r w:rsidR="002C4A21">
          <w:rPr>
            <w:noProof/>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38" w:history="1">
        <w:r w:rsidR="002C4A21" w:rsidRPr="00E828EB">
          <w:rPr>
            <w:rStyle w:val="Hyperlink"/>
            <w:noProof/>
          </w:rPr>
          <w:t>5</w:t>
        </w:r>
        <w:r w:rsidR="002C4A21">
          <w:rPr>
            <w:rFonts w:asciiTheme="minorHAnsi" w:eastAsiaTheme="minorEastAsia" w:hAnsiTheme="minorHAnsi" w:cstheme="minorBidi"/>
            <w:noProof/>
            <w:sz w:val="22"/>
            <w:lang w:eastAsia="de-DE" w:bidi="ar-SA"/>
          </w:rPr>
          <w:tab/>
        </w:r>
        <w:r w:rsidR="002C4A21" w:rsidRPr="00E828EB">
          <w:rPr>
            <w:rStyle w:val="Hyperlink"/>
            <w:noProof/>
          </w:rPr>
          <w:t>Planung</w:t>
        </w:r>
        <w:r w:rsidR="002C4A21">
          <w:rPr>
            <w:noProof/>
            <w:webHidden/>
          </w:rPr>
          <w:tab/>
        </w:r>
        <w:r w:rsidR="002C4A21">
          <w:rPr>
            <w:noProof/>
            <w:webHidden/>
          </w:rPr>
          <w:fldChar w:fldCharType="begin"/>
        </w:r>
        <w:r w:rsidR="002C4A21">
          <w:rPr>
            <w:noProof/>
            <w:webHidden/>
          </w:rPr>
          <w:instrText xml:space="preserve"> PAGEREF _Toc450899038 \h </w:instrText>
        </w:r>
        <w:r w:rsidR="002C4A21">
          <w:rPr>
            <w:noProof/>
            <w:webHidden/>
          </w:rPr>
        </w:r>
        <w:r w:rsidR="002C4A21">
          <w:rPr>
            <w:noProof/>
            <w:webHidden/>
          </w:rPr>
          <w:fldChar w:fldCharType="separate"/>
        </w:r>
        <w:r>
          <w:rPr>
            <w:noProof/>
            <w:webHidden/>
          </w:rPr>
          <w:t>9</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39" w:history="1">
        <w:r w:rsidR="002C4A21" w:rsidRPr="00E828EB">
          <w:rPr>
            <w:rStyle w:val="Hyperlink"/>
          </w:rPr>
          <w:t>5.1</w:t>
        </w:r>
        <w:r w:rsidR="002C4A21">
          <w:rPr>
            <w:rFonts w:asciiTheme="minorHAnsi" w:eastAsiaTheme="minorEastAsia" w:hAnsiTheme="minorHAnsi" w:cstheme="minorBidi"/>
            <w:sz w:val="22"/>
            <w:lang w:eastAsia="de-DE" w:bidi="ar-SA"/>
          </w:rPr>
          <w:tab/>
        </w:r>
        <w:r w:rsidR="002C4A21" w:rsidRPr="00E828EB">
          <w:rPr>
            <w:rStyle w:val="Hyperlink"/>
          </w:rPr>
          <w:t>Technologieschema</w:t>
        </w:r>
        <w:r w:rsidR="002C4A21">
          <w:rPr>
            <w:webHidden/>
          </w:rPr>
          <w:tab/>
        </w:r>
        <w:r w:rsidR="002C4A21">
          <w:rPr>
            <w:webHidden/>
          </w:rPr>
          <w:fldChar w:fldCharType="begin"/>
        </w:r>
        <w:r w:rsidR="002C4A21">
          <w:rPr>
            <w:webHidden/>
          </w:rPr>
          <w:instrText xml:space="preserve"> PAGEREF _Toc450899039 \h </w:instrText>
        </w:r>
        <w:r w:rsidR="002C4A21">
          <w:rPr>
            <w:webHidden/>
          </w:rPr>
        </w:r>
        <w:r w:rsidR="002C4A21">
          <w:rPr>
            <w:webHidden/>
          </w:rPr>
          <w:fldChar w:fldCharType="separate"/>
        </w:r>
        <w:r>
          <w:rPr>
            <w:webHidden/>
          </w:rPr>
          <w:t>10</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40" w:history="1">
        <w:r w:rsidR="002C4A21" w:rsidRPr="00E828EB">
          <w:rPr>
            <w:rStyle w:val="Hyperlink"/>
          </w:rPr>
          <w:t>5.2</w:t>
        </w:r>
        <w:r w:rsidR="002C4A21">
          <w:rPr>
            <w:rFonts w:asciiTheme="minorHAnsi" w:eastAsiaTheme="minorEastAsia" w:hAnsiTheme="minorHAnsi" w:cstheme="minorBidi"/>
            <w:sz w:val="22"/>
            <w:lang w:eastAsia="de-DE" w:bidi="ar-SA"/>
          </w:rPr>
          <w:tab/>
        </w:r>
        <w:r w:rsidR="002C4A21" w:rsidRPr="00E828EB">
          <w:rPr>
            <w:rStyle w:val="Hyperlink"/>
          </w:rPr>
          <w:t>Belegungstabelle</w:t>
        </w:r>
        <w:r w:rsidR="002C4A21">
          <w:rPr>
            <w:webHidden/>
          </w:rPr>
          <w:tab/>
        </w:r>
        <w:r w:rsidR="002C4A21">
          <w:rPr>
            <w:webHidden/>
          </w:rPr>
          <w:fldChar w:fldCharType="begin"/>
        </w:r>
        <w:r w:rsidR="002C4A21">
          <w:rPr>
            <w:webHidden/>
          </w:rPr>
          <w:instrText xml:space="preserve"> PAGEREF _Toc450899040 \h </w:instrText>
        </w:r>
        <w:r w:rsidR="002C4A21">
          <w:rPr>
            <w:webHidden/>
          </w:rPr>
        </w:r>
        <w:r w:rsidR="002C4A21">
          <w:rPr>
            <w:webHidden/>
          </w:rPr>
          <w:fldChar w:fldCharType="separate"/>
        </w:r>
        <w:r>
          <w:rPr>
            <w:webHidden/>
          </w:rPr>
          <w:t>11</w:t>
        </w:r>
        <w:r w:rsidR="002C4A21">
          <w:rPr>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41" w:history="1">
        <w:r w:rsidR="002C4A21" w:rsidRPr="00E828EB">
          <w:rPr>
            <w:rStyle w:val="Hyperlink"/>
            <w:noProof/>
          </w:rPr>
          <w:t>6</w:t>
        </w:r>
        <w:r w:rsidR="002C4A21">
          <w:rPr>
            <w:rFonts w:asciiTheme="minorHAnsi" w:eastAsiaTheme="minorEastAsia" w:hAnsiTheme="minorHAnsi" w:cstheme="minorBidi"/>
            <w:noProof/>
            <w:sz w:val="22"/>
            <w:lang w:eastAsia="de-DE" w:bidi="ar-SA"/>
          </w:rPr>
          <w:tab/>
        </w:r>
        <w:r w:rsidR="002C4A21" w:rsidRPr="00E828EB">
          <w:rPr>
            <w:rStyle w:val="Hyperlink"/>
            <w:noProof/>
          </w:rPr>
          <w:t>Strukturierte Schritt-für-Schritt-Anleitung</w:t>
        </w:r>
        <w:r w:rsidR="002C4A21">
          <w:rPr>
            <w:noProof/>
            <w:webHidden/>
          </w:rPr>
          <w:tab/>
        </w:r>
        <w:r w:rsidR="002C4A21">
          <w:rPr>
            <w:noProof/>
            <w:webHidden/>
          </w:rPr>
          <w:fldChar w:fldCharType="begin"/>
        </w:r>
        <w:r w:rsidR="002C4A21">
          <w:rPr>
            <w:noProof/>
            <w:webHidden/>
          </w:rPr>
          <w:instrText xml:space="preserve"> PAGEREF _Toc450899041 \h </w:instrText>
        </w:r>
        <w:r w:rsidR="002C4A21">
          <w:rPr>
            <w:noProof/>
            <w:webHidden/>
          </w:rPr>
        </w:r>
        <w:r w:rsidR="002C4A21">
          <w:rPr>
            <w:noProof/>
            <w:webHidden/>
          </w:rPr>
          <w:fldChar w:fldCharType="separate"/>
        </w:r>
        <w:r>
          <w:rPr>
            <w:noProof/>
            <w:webHidden/>
          </w:rPr>
          <w:t>12</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42" w:history="1">
        <w:r w:rsidR="002C4A21" w:rsidRPr="00E828EB">
          <w:rPr>
            <w:rStyle w:val="Hyperlink"/>
          </w:rPr>
          <w:t>6.1</w:t>
        </w:r>
        <w:r w:rsidR="002C4A21">
          <w:rPr>
            <w:rFonts w:asciiTheme="minorHAnsi" w:eastAsiaTheme="minorEastAsia" w:hAnsiTheme="minorHAnsi" w:cstheme="minorBidi"/>
            <w:sz w:val="22"/>
            <w:lang w:eastAsia="de-DE" w:bidi="ar-SA"/>
          </w:rPr>
          <w:tab/>
        </w:r>
        <w:r w:rsidR="002C4A21" w:rsidRPr="00E828EB">
          <w:rPr>
            <w:rStyle w:val="Hyperlink"/>
          </w:rPr>
          <w:t>LOGO!Soft Comfort V8.0 starten und LOGO! 0BA8 hinzufügen</w:t>
        </w:r>
        <w:r w:rsidR="002C4A21">
          <w:rPr>
            <w:webHidden/>
          </w:rPr>
          <w:tab/>
        </w:r>
        <w:r w:rsidR="002C4A21">
          <w:rPr>
            <w:webHidden/>
          </w:rPr>
          <w:fldChar w:fldCharType="begin"/>
        </w:r>
        <w:r w:rsidR="002C4A21">
          <w:rPr>
            <w:webHidden/>
          </w:rPr>
          <w:instrText xml:space="preserve"> PAGEREF _Toc450899042 \h </w:instrText>
        </w:r>
        <w:r w:rsidR="002C4A21">
          <w:rPr>
            <w:webHidden/>
          </w:rPr>
        </w:r>
        <w:r w:rsidR="002C4A21">
          <w:rPr>
            <w:webHidden/>
          </w:rPr>
          <w:fldChar w:fldCharType="separate"/>
        </w:r>
        <w:r>
          <w:rPr>
            <w:webHidden/>
          </w:rPr>
          <w:t>12</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43" w:history="1">
        <w:r w:rsidR="002C4A21" w:rsidRPr="00E828EB">
          <w:rPr>
            <w:rStyle w:val="Hyperlink"/>
          </w:rPr>
          <w:t>6.2</w:t>
        </w:r>
        <w:r w:rsidR="002C4A21">
          <w:rPr>
            <w:rFonts w:asciiTheme="minorHAnsi" w:eastAsiaTheme="minorEastAsia" w:hAnsiTheme="minorHAnsi" w:cstheme="minorBidi"/>
            <w:sz w:val="22"/>
            <w:lang w:eastAsia="de-DE" w:bidi="ar-SA"/>
          </w:rPr>
          <w:tab/>
        </w:r>
        <w:r w:rsidR="002C4A21" w:rsidRPr="00E828EB">
          <w:rPr>
            <w:rStyle w:val="Hyperlink"/>
          </w:rPr>
          <w:t>LOGO! 0BA8 Einstellungen</w:t>
        </w:r>
        <w:r w:rsidR="002C4A21">
          <w:rPr>
            <w:webHidden/>
          </w:rPr>
          <w:tab/>
        </w:r>
        <w:r w:rsidR="002C4A21">
          <w:rPr>
            <w:webHidden/>
          </w:rPr>
          <w:fldChar w:fldCharType="begin"/>
        </w:r>
        <w:r w:rsidR="002C4A21">
          <w:rPr>
            <w:webHidden/>
          </w:rPr>
          <w:instrText xml:space="preserve"> PAGEREF _Toc450899043 \h </w:instrText>
        </w:r>
        <w:r w:rsidR="002C4A21">
          <w:rPr>
            <w:webHidden/>
          </w:rPr>
        </w:r>
        <w:r w:rsidR="002C4A21">
          <w:rPr>
            <w:webHidden/>
          </w:rPr>
          <w:fldChar w:fldCharType="separate"/>
        </w:r>
        <w:r>
          <w:rPr>
            <w:webHidden/>
          </w:rPr>
          <w:t>14</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44" w:history="1">
        <w:r w:rsidR="002C4A21" w:rsidRPr="00E828EB">
          <w:rPr>
            <w:rStyle w:val="Hyperlink"/>
          </w:rPr>
          <w:t>6.3</w:t>
        </w:r>
        <w:r w:rsidR="002C4A21">
          <w:rPr>
            <w:rFonts w:asciiTheme="minorHAnsi" w:eastAsiaTheme="minorEastAsia" w:hAnsiTheme="minorHAnsi" w:cstheme="minorBidi"/>
            <w:sz w:val="22"/>
            <w:lang w:eastAsia="de-DE" w:bidi="ar-SA"/>
          </w:rPr>
          <w:tab/>
        </w:r>
        <w:r w:rsidR="002C4A21" w:rsidRPr="00E828EB">
          <w:rPr>
            <w:rStyle w:val="Hyperlink"/>
          </w:rPr>
          <w:t>Anschlussnamen eingeben</w:t>
        </w:r>
        <w:r w:rsidR="002C4A21">
          <w:rPr>
            <w:webHidden/>
          </w:rPr>
          <w:tab/>
        </w:r>
        <w:r w:rsidR="002C4A21">
          <w:rPr>
            <w:webHidden/>
          </w:rPr>
          <w:fldChar w:fldCharType="begin"/>
        </w:r>
        <w:r w:rsidR="002C4A21">
          <w:rPr>
            <w:webHidden/>
          </w:rPr>
          <w:instrText xml:space="preserve"> PAGEREF _Toc450899044 \h </w:instrText>
        </w:r>
        <w:r w:rsidR="002C4A21">
          <w:rPr>
            <w:webHidden/>
          </w:rPr>
        </w:r>
        <w:r w:rsidR="002C4A21">
          <w:rPr>
            <w:webHidden/>
          </w:rPr>
          <w:fldChar w:fldCharType="separate"/>
        </w:r>
        <w:r>
          <w:rPr>
            <w:webHidden/>
          </w:rPr>
          <w:t>16</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45" w:history="1">
        <w:r w:rsidR="002C4A21" w:rsidRPr="00E828EB">
          <w:rPr>
            <w:rStyle w:val="Hyperlink"/>
          </w:rPr>
          <w:t>6.4</w:t>
        </w:r>
        <w:r w:rsidR="002C4A21">
          <w:rPr>
            <w:rFonts w:asciiTheme="minorHAnsi" w:eastAsiaTheme="minorEastAsia" w:hAnsiTheme="minorHAnsi" w:cstheme="minorBidi"/>
            <w:sz w:val="22"/>
            <w:lang w:eastAsia="de-DE" w:bidi="ar-SA"/>
          </w:rPr>
          <w:tab/>
        </w:r>
        <w:r w:rsidR="002C4A21" w:rsidRPr="00E828EB">
          <w:rPr>
            <w:rStyle w:val="Hyperlink"/>
          </w:rPr>
          <w:t>Programm im Diagramm-Editor eingeben</w:t>
        </w:r>
        <w:r w:rsidR="002C4A21">
          <w:rPr>
            <w:webHidden/>
          </w:rPr>
          <w:tab/>
        </w:r>
        <w:r w:rsidR="002C4A21">
          <w:rPr>
            <w:webHidden/>
          </w:rPr>
          <w:fldChar w:fldCharType="begin"/>
        </w:r>
        <w:r w:rsidR="002C4A21">
          <w:rPr>
            <w:webHidden/>
          </w:rPr>
          <w:instrText xml:space="preserve"> PAGEREF _Toc450899045 \h </w:instrText>
        </w:r>
        <w:r w:rsidR="002C4A21">
          <w:rPr>
            <w:webHidden/>
          </w:rPr>
        </w:r>
        <w:r w:rsidR="002C4A21">
          <w:rPr>
            <w:webHidden/>
          </w:rPr>
          <w:fldChar w:fldCharType="separate"/>
        </w:r>
        <w:r>
          <w:rPr>
            <w:webHidden/>
          </w:rPr>
          <w:t>17</w:t>
        </w:r>
        <w:r w:rsidR="002C4A21">
          <w:rPr>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46" w:history="1">
        <w:r w:rsidR="002C4A21" w:rsidRPr="00E828EB">
          <w:rPr>
            <w:rStyle w:val="Hyperlink"/>
            <w:noProof/>
          </w:rPr>
          <w:t>6.4.1</w:t>
        </w:r>
        <w:r w:rsidR="002C4A21">
          <w:rPr>
            <w:rFonts w:asciiTheme="minorHAnsi" w:eastAsiaTheme="minorEastAsia" w:hAnsiTheme="minorHAnsi" w:cstheme="minorBidi"/>
            <w:noProof/>
            <w:sz w:val="22"/>
            <w:lang w:eastAsia="de-DE" w:bidi="ar-SA"/>
          </w:rPr>
          <w:tab/>
        </w:r>
        <w:r w:rsidR="002C4A21" w:rsidRPr="00E828EB">
          <w:rPr>
            <w:rStyle w:val="Hyperlink"/>
            <w:noProof/>
          </w:rPr>
          <w:t>Blöcke einfügen</w:t>
        </w:r>
        <w:r w:rsidR="002C4A21">
          <w:rPr>
            <w:noProof/>
            <w:webHidden/>
          </w:rPr>
          <w:tab/>
        </w:r>
        <w:r w:rsidR="002C4A21">
          <w:rPr>
            <w:noProof/>
            <w:webHidden/>
          </w:rPr>
          <w:fldChar w:fldCharType="begin"/>
        </w:r>
        <w:r w:rsidR="002C4A21">
          <w:rPr>
            <w:noProof/>
            <w:webHidden/>
          </w:rPr>
          <w:instrText xml:space="preserve"> PAGEREF _Toc450899046 \h </w:instrText>
        </w:r>
        <w:r w:rsidR="002C4A21">
          <w:rPr>
            <w:noProof/>
            <w:webHidden/>
          </w:rPr>
        </w:r>
        <w:r w:rsidR="002C4A21">
          <w:rPr>
            <w:noProof/>
            <w:webHidden/>
          </w:rPr>
          <w:fldChar w:fldCharType="separate"/>
        </w:r>
        <w:r>
          <w:rPr>
            <w:noProof/>
            <w:webHidden/>
          </w:rPr>
          <w:t>17</w:t>
        </w:r>
        <w:r w:rsidR="002C4A21">
          <w:rPr>
            <w:noProof/>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47" w:history="1">
        <w:r w:rsidR="002C4A21" w:rsidRPr="00E828EB">
          <w:rPr>
            <w:rStyle w:val="Hyperlink"/>
            <w:noProof/>
          </w:rPr>
          <w:t>6.4.2</w:t>
        </w:r>
        <w:r w:rsidR="002C4A21">
          <w:rPr>
            <w:rFonts w:asciiTheme="minorHAnsi" w:eastAsiaTheme="minorEastAsia" w:hAnsiTheme="minorHAnsi" w:cstheme="minorBidi"/>
            <w:noProof/>
            <w:sz w:val="22"/>
            <w:lang w:eastAsia="de-DE" w:bidi="ar-SA"/>
          </w:rPr>
          <w:tab/>
        </w:r>
        <w:r w:rsidR="002C4A21" w:rsidRPr="00E828EB">
          <w:rPr>
            <w:rStyle w:val="Hyperlink"/>
            <w:noProof/>
          </w:rPr>
          <w:t>Blöcke ausrichten</w:t>
        </w:r>
        <w:r w:rsidR="002C4A21">
          <w:rPr>
            <w:noProof/>
            <w:webHidden/>
          </w:rPr>
          <w:tab/>
        </w:r>
        <w:r w:rsidR="002C4A21">
          <w:rPr>
            <w:noProof/>
            <w:webHidden/>
          </w:rPr>
          <w:fldChar w:fldCharType="begin"/>
        </w:r>
        <w:r w:rsidR="002C4A21">
          <w:rPr>
            <w:noProof/>
            <w:webHidden/>
          </w:rPr>
          <w:instrText xml:space="preserve"> PAGEREF _Toc450899047 \h </w:instrText>
        </w:r>
        <w:r w:rsidR="002C4A21">
          <w:rPr>
            <w:noProof/>
            <w:webHidden/>
          </w:rPr>
        </w:r>
        <w:r w:rsidR="002C4A21">
          <w:rPr>
            <w:noProof/>
            <w:webHidden/>
          </w:rPr>
          <w:fldChar w:fldCharType="separate"/>
        </w:r>
        <w:r>
          <w:rPr>
            <w:noProof/>
            <w:webHidden/>
          </w:rPr>
          <w:t>18</w:t>
        </w:r>
        <w:r w:rsidR="002C4A21">
          <w:rPr>
            <w:noProof/>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48" w:history="1">
        <w:r w:rsidR="002C4A21" w:rsidRPr="00E828EB">
          <w:rPr>
            <w:rStyle w:val="Hyperlink"/>
            <w:noProof/>
          </w:rPr>
          <w:t>6.4.3</w:t>
        </w:r>
        <w:r w:rsidR="002C4A21">
          <w:rPr>
            <w:rFonts w:asciiTheme="minorHAnsi" w:eastAsiaTheme="minorEastAsia" w:hAnsiTheme="minorHAnsi" w:cstheme="minorBidi"/>
            <w:noProof/>
            <w:sz w:val="22"/>
            <w:lang w:eastAsia="de-DE" w:bidi="ar-SA"/>
          </w:rPr>
          <w:tab/>
        </w:r>
        <w:r w:rsidR="002C4A21" w:rsidRPr="00E828EB">
          <w:rPr>
            <w:rStyle w:val="Hyperlink"/>
            <w:noProof/>
          </w:rPr>
          <w:t>Parameter einstellen</w:t>
        </w:r>
        <w:r w:rsidR="002C4A21">
          <w:rPr>
            <w:noProof/>
            <w:webHidden/>
          </w:rPr>
          <w:tab/>
        </w:r>
        <w:r w:rsidR="002C4A21">
          <w:rPr>
            <w:noProof/>
            <w:webHidden/>
          </w:rPr>
          <w:fldChar w:fldCharType="begin"/>
        </w:r>
        <w:r w:rsidR="002C4A21">
          <w:rPr>
            <w:noProof/>
            <w:webHidden/>
          </w:rPr>
          <w:instrText xml:space="preserve"> PAGEREF _Toc450899048 \h </w:instrText>
        </w:r>
        <w:r w:rsidR="002C4A21">
          <w:rPr>
            <w:noProof/>
            <w:webHidden/>
          </w:rPr>
        </w:r>
        <w:r w:rsidR="002C4A21">
          <w:rPr>
            <w:noProof/>
            <w:webHidden/>
          </w:rPr>
          <w:fldChar w:fldCharType="separate"/>
        </w:r>
        <w:r>
          <w:rPr>
            <w:noProof/>
            <w:webHidden/>
          </w:rPr>
          <w:t>21</w:t>
        </w:r>
        <w:r w:rsidR="002C4A21">
          <w:rPr>
            <w:noProof/>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49" w:history="1">
        <w:r w:rsidR="002C4A21" w:rsidRPr="00E828EB">
          <w:rPr>
            <w:rStyle w:val="Hyperlink"/>
            <w:noProof/>
          </w:rPr>
          <w:t>6.4.4</w:t>
        </w:r>
        <w:r w:rsidR="002C4A21">
          <w:rPr>
            <w:rFonts w:asciiTheme="minorHAnsi" w:eastAsiaTheme="minorEastAsia" w:hAnsiTheme="minorHAnsi" w:cstheme="minorBidi"/>
            <w:noProof/>
            <w:sz w:val="22"/>
            <w:lang w:eastAsia="de-DE" w:bidi="ar-SA"/>
          </w:rPr>
          <w:tab/>
        </w:r>
        <w:r w:rsidR="002C4A21" w:rsidRPr="00E828EB">
          <w:rPr>
            <w:rStyle w:val="Hyperlink"/>
            <w:noProof/>
          </w:rPr>
          <w:t>Blöcke verbinden</w:t>
        </w:r>
        <w:r w:rsidR="002C4A21">
          <w:rPr>
            <w:noProof/>
            <w:webHidden/>
          </w:rPr>
          <w:tab/>
        </w:r>
        <w:r w:rsidR="002C4A21">
          <w:rPr>
            <w:noProof/>
            <w:webHidden/>
          </w:rPr>
          <w:fldChar w:fldCharType="begin"/>
        </w:r>
        <w:r w:rsidR="002C4A21">
          <w:rPr>
            <w:noProof/>
            <w:webHidden/>
          </w:rPr>
          <w:instrText xml:space="preserve"> PAGEREF _Toc450899049 \h </w:instrText>
        </w:r>
        <w:r w:rsidR="002C4A21">
          <w:rPr>
            <w:noProof/>
            <w:webHidden/>
          </w:rPr>
        </w:r>
        <w:r w:rsidR="002C4A21">
          <w:rPr>
            <w:noProof/>
            <w:webHidden/>
          </w:rPr>
          <w:fldChar w:fldCharType="separate"/>
        </w:r>
        <w:r>
          <w:rPr>
            <w:noProof/>
            <w:webHidden/>
          </w:rPr>
          <w:t>23</w:t>
        </w:r>
        <w:r w:rsidR="002C4A21">
          <w:rPr>
            <w:noProof/>
            <w:webHidden/>
          </w:rPr>
          <w:fldChar w:fldCharType="end"/>
        </w:r>
      </w:hyperlink>
    </w:p>
    <w:p w:rsidR="002C4A21" w:rsidRDefault="00C07576">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50899050" w:history="1">
        <w:r w:rsidR="002C4A21" w:rsidRPr="00E828EB">
          <w:rPr>
            <w:rStyle w:val="Hyperlink"/>
            <w:noProof/>
          </w:rPr>
          <w:t>6.4.5</w:t>
        </w:r>
        <w:r w:rsidR="002C4A21">
          <w:rPr>
            <w:rFonts w:asciiTheme="minorHAnsi" w:eastAsiaTheme="minorEastAsia" w:hAnsiTheme="minorHAnsi" w:cstheme="minorBidi"/>
            <w:noProof/>
            <w:sz w:val="22"/>
            <w:lang w:eastAsia="de-DE" w:bidi="ar-SA"/>
          </w:rPr>
          <w:tab/>
        </w:r>
        <w:r w:rsidR="002C4A21" w:rsidRPr="00E828EB">
          <w:rPr>
            <w:rStyle w:val="Hyperlink"/>
            <w:noProof/>
          </w:rPr>
          <w:t>Fertigen Schaltplan der Werktorsteuerung als Netzwerk Projekt speichern</w:t>
        </w:r>
        <w:r w:rsidR="002C4A21">
          <w:rPr>
            <w:noProof/>
            <w:webHidden/>
          </w:rPr>
          <w:tab/>
        </w:r>
        <w:r w:rsidR="002C4A21">
          <w:rPr>
            <w:noProof/>
            <w:webHidden/>
          </w:rPr>
          <w:fldChar w:fldCharType="begin"/>
        </w:r>
        <w:r w:rsidR="002C4A21">
          <w:rPr>
            <w:noProof/>
            <w:webHidden/>
          </w:rPr>
          <w:instrText xml:space="preserve"> PAGEREF _Toc450899050 \h </w:instrText>
        </w:r>
        <w:r w:rsidR="002C4A21">
          <w:rPr>
            <w:noProof/>
            <w:webHidden/>
          </w:rPr>
        </w:r>
        <w:r w:rsidR="002C4A21">
          <w:rPr>
            <w:noProof/>
            <w:webHidden/>
          </w:rPr>
          <w:fldChar w:fldCharType="separate"/>
        </w:r>
        <w:r>
          <w:rPr>
            <w:noProof/>
            <w:webHidden/>
          </w:rPr>
          <w:t>23</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1" w:history="1">
        <w:r w:rsidR="002C4A21" w:rsidRPr="00E828EB">
          <w:rPr>
            <w:rStyle w:val="Hyperlink"/>
          </w:rPr>
          <w:t>6.5</w:t>
        </w:r>
        <w:r w:rsidR="002C4A21">
          <w:rPr>
            <w:rFonts w:asciiTheme="minorHAnsi" w:eastAsiaTheme="minorEastAsia" w:hAnsiTheme="minorHAnsi" w:cstheme="minorBidi"/>
            <w:sz w:val="22"/>
            <w:lang w:eastAsia="de-DE" w:bidi="ar-SA"/>
          </w:rPr>
          <w:tab/>
        </w:r>
        <w:r w:rsidR="002C4A21" w:rsidRPr="00E828EB">
          <w:rPr>
            <w:rStyle w:val="Hyperlink"/>
          </w:rPr>
          <w:t>Simulation der Schaltung</w:t>
        </w:r>
        <w:r w:rsidR="002C4A21">
          <w:rPr>
            <w:webHidden/>
          </w:rPr>
          <w:tab/>
        </w:r>
        <w:r w:rsidR="002C4A21">
          <w:rPr>
            <w:webHidden/>
          </w:rPr>
          <w:fldChar w:fldCharType="begin"/>
        </w:r>
        <w:r w:rsidR="002C4A21">
          <w:rPr>
            <w:webHidden/>
          </w:rPr>
          <w:instrText xml:space="preserve"> PAGEREF _Toc450899051 \h </w:instrText>
        </w:r>
        <w:r w:rsidR="002C4A21">
          <w:rPr>
            <w:webHidden/>
          </w:rPr>
        </w:r>
        <w:r w:rsidR="002C4A21">
          <w:rPr>
            <w:webHidden/>
          </w:rPr>
          <w:fldChar w:fldCharType="separate"/>
        </w:r>
        <w:r>
          <w:rPr>
            <w:webHidden/>
          </w:rPr>
          <w:t>24</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2" w:history="1">
        <w:r w:rsidR="002C4A21" w:rsidRPr="00E828EB">
          <w:rPr>
            <w:rStyle w:val="Hyperlink"/>
          </w:rPr>
          <w:t>6.6</w:t>
        </w:r>
        <w:r w:rsidR="002C4A21">
          <w:rPr>
            <w:rFonts w:asciiTheme="minorHAnsi" w:eastAsiaTheme="minorEastAsia" w:hAnsiTheme="minorHAnsi" w:cstheme="minorBidi"/>
            <w:sz w:val="22"/>
            <w:lang w:eastAsia="de-DE" w:bidi="ar-SA"/>
          </w:rPr>
          <w:tab/>
        </w:r>
        <w:r w:rsidR="002C4A21" w:rsidRPr="00E828EB">
          <w:rPr>
            <w:rStyle w:val="Hyperlink"/>
          </w:rPr>
          <w:t>Getestetes Programm in die LOGO! übertragen</w:t>
        </w:r>
        <w:r w:rsidR="002C4A21">
          <w:rPr>
            <w:webHidden/>
          </w:rPr>
          <w:tab/>
        </w:r>
        <w:r w:rsidR="002C4A21">
          <w:rPr>
            <w:webHidden/>
          </w:rPr>
          <w:fldChar w:fldCharType="begin"/>
        </w:r>
        <w:r w:rsidR="002C4A21">
          <w:rPr>
            <w:webHidden/>
          </w:rPr>
          <w:instrText xml:space="preserve"> PAGEREF _Toc450899052 \h </w:instrText>
        </w:r>
        <w:r w:rsidR="002C4A21">
          <w:rPr>
            <w:webHidden/>
          </w:rPr>
        </w:r>
        <w:r w:rsidR="002C4A21">
          <w:rPr>
            <w:webHidden/>
          </w:rPr>
          <w:fldChar w:fldCharType="separate"/>
        </w:r>
        <w:r>
          <w:rPr>
            <w:webHidden/>
          </w:rPr>
          <w:t>26</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3" w:history="1">
        <w:r w:rsidR="002C4A21" w:rsidRPr="00E828EB">
          <w:rPr>
            <w:rStyle w:val="Hyperlink"/>
          </w:rPr>
          <w:t>6.7</w:t>
        </w:r>
        <w:r w:rsidR="002C4A21">
          <w:rPr>
            <w:rFonts w:asciiTheme="minorHAnsi" w:eastAsiaTheme="minorEastAsia" w:hAnsiTheme="minorHAnsi" w:cstheme="minorBidi"/>
            <w:sz w:val="22"/>
            <w:lang w:eastAsia="de-DE" w:bidi="ar-SA"/>
          </w:rPr>
          <w:tab/>
        </w:r>
        <w:r w:rsidR="002C4A21" w:rsidRPr="00E828EB">
          <w:rPr>
            <w:rStyle w:val="Hyperlink"/>
          </w:rPr>
          <w:t>Online-Test</w:t>
        </w:r>
        <w:r w:rsidR="002C4A21">
          <w:rPr>
            <w:webHidden/>
          </w:rPr>
          <w:tab/>
        </w:r>
        <w:r w:rsidR="002C4A21">
          <w:rPr>
            <w:webHidden/>
          </w:rPr>
          <w:fldChar w:fldCharType="begin"/>
        </w:r>
        <w:r w:rsidR="002C4A21">
          <w:rPr>
            <w:webHidden/>
          </w:rPr>
          <w:instrText xml:space="preserve"> PAGEREF _Toc450899053 \h </w:instrText>
        </w:r>
        <w:r w:rsidR="002C4A21">
          <w:rPr>
            <w:webHidden/>
          </w:rPr>
        </w:r>
        <w:r w:rsidR="002C4A21">
          <w:rPr>
            <w:webHidden/>
          </w:rPr>
          <w:fldChar w:fldCharType="separate"/>
        </w:r>
        <w:r>
          <w:rPr>
            <w:webHidden/>
          </w:rPr>
          <w:t>27</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4" w:history="1">
        <w:r w:rsidR="002C4A21" w:rsidRPr="00E828EB">
          <w:rPr>
            <w:rStyle w:val="Hyperlink"/>
          </w:rPr>
          <w:t>6.8</w:t>
        </w:r>
        <w:r w:rsidR="002C4A21">
          <w:rPr>
            <w:rFonts w:asciiTheme="minorHAnsi" w:eastAsiaTheme="minorEastAsia" w:hAnsiTheme="minorHAnsi" w:cstheme="minorBidi"/>
            <w:sz w:val="22"/>
            <w:lang w:eastAsia="de-DE" w:bidi="ar-SA"/>
          </w:rPr>
          <w:tab/>
        </w:r>
        <w:r w:rsidR="002C4A21" w:rsidRPr="00E828EB">
          <w:rPr>
            <w:rStyle w:val="Hyperlink"/>
          </w:rPr>
          <w:t>Checkliste</w:t>
        </w:r>
        <w:r w:rsidR="002C4A21">
          <w:rPr>
            <w:webHidden/>
          </w:rPr>
          <w:tab/>
        </w:r>
        <w:r w:rsidR="002C4A21">
          <w:rPr>
            <w:webHidden/>
          </w:rPr>
          <w:fldChar w:fldCharType="begin"/>
        </w:r>
        <w:r w:rsidR="002C4A21">
          <w:rPr>
            <w:webHidden/>
          </w:rPr>
          <w:instrText xml:space="preserve"> PAGEREF _Toc450899054 \h </w:instrText>
        </w:r>
        <w:r w:rsidR="002C4A21">
          <w:rPr>
            <w:webHidden/>
          </w:rPr>
        </w:r>
        <w:r w:rsidR="002C4A21">
          <w:rPr>
            <w:webHidden/>
          </w:rPr>
          <w:fldChar w:fldCharType="separate"/>
        </w:r>
        <w:r>
          <w:rPr>
            <w:webHidden/>
          </w:rPr>
          <w:t>28</w:t>
        </w:r>
        <w:r w:rsidR="002C4A21">
          <w:rPr>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55" w:history="1">
        <w:r w:rsidR="002C4A21" w:rsidRPr="00E828EB">
          <w:rPr>
            <w:rStyle w:val="Hyperlink"/>
            <w:noProof/>
          </w:rPr>
          <w:t>7</w:t>
        </w:r>
        <w:r w:rsidR="002C4A21">
          <w:rPr>
            <w:rFonts w:asciiTheme="minorHAnsi" w:eastAsiaTheme="minorEastAsia" w:hAnsiTheme="minorHAnsi" w:cstheme="minorBidi"/>
            <w:noProof/>
            <w:sz w:val="22"/>
            <w:lang w:eastAsia="de-DE" w:bidi="ar-SA"/>
          </w:rPr>
          <w:tab/>
        </w:r>
        <w:r w:rsidR="002C4A21" w:rsidRPr="00E828EB">
          <w:rPr>
            <w:rStyle w:val="Hyperlink"/>
            <w:noProof/>
          </w:rPr>
          <w:t>Aufgabe: Meldetext</w:t>
        </w:r>
        <w:r w:rsidR="002C4A21">
          <w:rPr>
            <w:noProof/>
            <w:webHidden/>
          </w:rPr>
          <w:tab/>
        </w:r>
        <w:r w:rsidR="002C4A21">
          <w:rPr>
            <w:noProof/>
            <w:webHidden/>
          </w:rPr>
          <w:fldChar w:fldCharType="begin"/>
        </w:r>
        <w:r w:rsidR="002C4A21">
          <w:rPr>
            <w:noProof/>
            <w:webHidden/>
          </w:rPr>
          <w:instrText xml:space="preserve"> PAGEREF _Toc450899055 \h </w:instrText>
        </w:r>
        <w:r w:rsidR="002C4A21">
          <w:rPr>
            <w:noProof/>
            <w:webHidden/>
          </w:rPr>
        </w:r>
        <w:r w:rsidR="002C4A21">
          <w:rPr>
            <w:noProof/>
            <w:webHidden/>
          </w:rPr>
          <w:fldChar w:fldCharType="separate"/>
        </w:r>
        <w:r>
          <w:rPr>
            <w:noProof/>
            <w:webHidden/>
          </w:rPr>
          <w:t>29</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6" w:history="1">
        <w:r w:rsidR="002C4A21" w:rsidRPr="00E828EB">
          <w:rPr>
            <w:rStyle w:val="Hyperlink"/>
          </w:rPr>
          <w:t>7.1</w:t>
        </w:r>
        <w:r w:rsidR="002C4A21">
          <w:rPr>
            <w:rFonts w:asciiTheme="minorHAnsi" w:eastAsiaTheme="minorEastAsia" w:hAnsiTheme="minorHAnsi" w:cstheme="minorBidi"/>
            <w:sz w:val="22"/>
            <w:lang w:eastAsia="de-DE" w:bidi="ar-SA"/>
          </w:rPr>
          <w:tab/>
        </w:r>
        <w:r w:rsidR="002C4A21" w:rsidRPr="00E828EB">
          <w:rPr>
            <w:rStyle w:val="Hyperlink"/>
          </w:rPr>
          <w:t>Aufgabenstellung</w:t>
        </w:r>
        <w:r w:rsidR="002C4A21">
          <w:rPr>
            <w:webHidden/>
          </w:rPr>
          <w:tab/>
        </w:r>
        <w:r w:rsidR="002C4A21">
          <w:rPr>
            <w:webHidden/>
          </w:rPr>
          <w:fldChar w:fldCharType="begin"/>
        </w:r>
        <w:r w:rsidR="002C4A21">
          <w:rPr>
            <w:webHidden/>
          </w:rPr>
          <w:instrText xml:space="preserve"> PAGEREF _Toc450899056 \h </w:instrText>
        </w:r>
        <w:r w:rsidR="002C4A21">
          <w:rPr>
            <w:webHidden/>
          </w:rPr>
        </w:r>
        <w:r w:rsidR="002C4A21">
          <w:rPr>
            <w:webHidden/>
          </w:rPr>
          <w:fldChar w:fldCharType="separate"/>
        </w:r>
        <w:r>
          <w:rPr>
            <w:webHidden/>
          </w:rPr>
          <w:t>29</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7" w:history="1">
        <w:r w:rsidR="002C4A21" w:rsidRPr="00E828EB">
          <w:rPr>
            <w:rStyle w:val="Hyperlink"/>
          </w:rPr>
          <w:t>7.2</w:t>
        </w:r>
        <w:r w:rsidR="002C4A21">
          <w:rPr>
            <w:rFonts w:asciiTheme="minorHAnsi" w:eastAsiaTheme="minorEastAsia" w:hAnsiTheme="minorHAnsi" w:cstheme="minorBidi"/>
            <w:sz w:val="22"/>
            <w:lang w:eastAsia="de-DE" w:bidi="ar-SA"/>
          </w:rPr>
          <w:tab/>
        </w:r>
        <w:r w:rsidR="002C4A21" w:rsidRPr="00E828EB">
          <w:rPr>
            <w:rStyle w:val="Hyperlink"/>
          </w:rPr>
          <w:t>Meldetexte einfügen</w:t>
        </w:r>
        <w:r w:rsidR="002C4A21">
          <w:rPr>
            <w:webHidden/>
          </w:rPr>
          <w:tab/>
        </w:r>
        <w:r w:rsidR="002C4A21">
          <w:rPr>
            <w:webHidden/>
          </w:rPr>
          <w:fldChar w:fldCharType="begin"/>
        </w:r>
        <w:r w:rsidR="002C4A21">
          <w:rPr>
            <w:webHidden/>
          </w:rPr>
          <w:instrText xml:space="preserve"> PAGEREF _Toc450899057 \h </w:instrText>
        </w:r>
        <w:r w:rsidR="002C4A21">
          <w:rPr>
            <w:webHidden/>
          </w:rPr>
        </w:r>
        <w:r w:rsidR="002C4A21">
          <w:rPr>
            <w:webHidden/>
          </w:rPr>
          <w:fldChar w:fldCharType="separate"/>
        </w:r>
        <w:r>
          <w:rPr>
            <w:webHidden/>
          </w:rPr>
          <w:t>29</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8" w:history="1">
        <w:r w:rsidR="002C4A21" w:rsidRPr="00E828EB">
          <w:rPr>
            <w:rStyle w:val="Hyperlink"/>
          </w:rPr>
          <w:t>7.3</w:t>
        </w:r>
        <w:r w:rsidR="002C4A21">
          <w:rPr>
            <w:rFonts w:asciiTheme="minorHAnsi" w:eastAsiaTheme="minorEastAsia" w:hAnsiTheme="minorHAnsi" w:cstheme="minorBidi"/>
            <w:sz w:val="22"/>
            <w:lang w:eastAsia="de-DE" w:bidi="ar-SA"/>
          </w:rPr>
          <w:tab/>
        </w:r>
        <w:r w:rsidR="002C4A21" w:rsidRPr="00E828EB">
          <w:rPr>
            <w:rStyle w:val="Hyperlink"/>
          </w:rPr>
          <w:t>Meldetext eingeben</w:t>
        </w:r>
        <w:r w:rsidR="002C4A21">
          <w:rPr>
            <w:webHidden/>
          </w:rPr>
          <w:tab/>
        </w:r>
        <w:r w:rsidR="002C4A21">
          <w:rPr>
            <w:webHidden/>
          </w:rPr>
          <w:fldChar w:fldCharType="begin"/>
        </w:r>
        <w:r w:rsidR="002C4A21">
          <w:rPr>
            <w:webHidden/>
          </w:rPr>
          <w:instrText xml:space="preserve"> PAGEREF _Toc450899058 \h </w:instrText>
        </w:r>
        <w:r w:rsidR="002C4A21">
          <w:rPr>
            <w:webHidden/>
          </w:rPr>
        </w:r>
        <w:r w:rsidR="002C4A21">
          <w:rPr>
            <w:webHidden/>
          </w:rPr>
          <w:fldChar w:fldCharType="separate"/>
        </w:r>
        <w:r>
          <w:rPr>
            <w:webHidden/>
          </w:rPr>
          <w:t>30</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59" w:history="1">
        <w:r w:rsidR="002C4A21" w:rsidRPr="00E828EB">
          <w:rPr>
            <w:rStyle w:val="Hyperlink"/>
          </w:rPr>
          <w:t>7.4</w:t>
        </w:r>
        <w:r w:rsidR="002C4A21">
          <w:rPr>
            <w:rFonts w:asciiTheme="minorHAnsi" w:eastAsiaTheme="minorEastAsia" w:hAnsiTheme="minorHAnsi" w:cstheme="minorBidi"/>
            <w:sz w:val="22"/>
            <w:lang w:eastAsia="de-DE" w:bidi="ar-SA"/>
          </w:rPr>
          <w:tab/>
        </w:r>
        <w:r w:rsidR="002C4A21" w:rsidRPr="00E828EB">
          <w:rPr>
            <w:rStyle w:val="Hyperlink"/>
          </w:rPr>
          <w:t>Hintergrundbeleuchtung des Meldetextes vorgeben</w:t>
        </w:r>
        <w:r w:rsidR="002C4A21">
          <w:rPr>
            <w:webHidden/>
          </w:rPr>
          <w:tab/>
        </w:r>
        <w:r w:rsidR="002C4A21">
          <w:rPr>
            <w:webHidden/>
          </w:rPr>
          <w:fldChar w:fldCharType="begin"/>
        </w:r>
        <w:r w:rsidR="002C4A21">
          <w:rPr>
            <w:webHidden/>
          </w:rPr>
          <w:instrText xml:space="preserve"> PAGEREF _Toc450899059 \h </w:instrText>
        </w:r>
        <w:r w:rsidR="002C4A21">
          <w:rPr>
            <w:webHidden/>
          </w:rPr>
        </w:r>
        <w:r w:rsidR="002C4A21">
          <w:rPr>
            <w:webHidden/>
          </w:rPr>
          <w:fldChar w:fldCharType="separate"/>
        </w:r>
        <w:r>
          <w:rPr>
            <w:webHidden/>
          </w:rPr>
          <w:t>32</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60" w:history="1">
        <w:r w:rsidR="002C4A21" w:rsidRPr="00E828EB">
          <w:rPr>
            <w:rStyle w:val="Hyperlink"/>
          </w:rPr>
          <w:t>7.5</w:t>
        </w:r>
        <w:r w:rsidR="002C4A21">
          <w:rPr>
            <w:rFonts w:asciiTheme="minorHAnsi" w:eastAsiaTheme="minorEastAsia" w:hAnsiTheme="minorHAnsi" w:cstheme="minorBidi"/>
            <w:sz w:val="22"/>
            <w:lang w:eastAsia="de-DE" w:bidi="ar-SA"/>
          </w:rPr>
          <w:tab/>
        </w:r>
        <w:r w:rsidR="002C4A21" w:rsidRPr="00E828EB">
          <w:rPr>
            <w:rStyle w:val="Hyperlink"/>
          </w:rPr>
          <w:t>Simulation der Meldetexte</w:t>
        </w:r>
        <w:r w:rsidR="002C4A21">
          <w:rPr>
            <w:webHidden/>
          </w:rPr>
          <w:tab/>
        </w:r>
        <w:r w:rsidR="002C4A21">
          <w:rPr>
            <w:webHidden/>
          </w:rPr>
          <w:fldChar w:fldCharType="begin"/>
        </w:r>
        <w:r w:rsidR="002C4A21">
          <w:rPr>
            <w:webHidden/>
          </w:rPr>
          <w:instrText xml:space="preserve"> PAGEREF _Toc450899060 \h </w:instrText>
        </w:r>
        <w:r w:rsidR="002C4A21">
          <w:rPr>
            <w:webHidden/>
          </w:rPr>
        </w:r>
        <w:r w:rsidR="002C4A21">
          <w:rPr>
            <w:webHidden/>
          </w:rPr>
          <w:fldChar w:fldCharType="separate"/>
        </w:r>
        <w:r>
          <w:rPr>
            <w:webHidden/>
          </w:rPr>
          <w:t>33</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61" w:history="1">
        <w:r w:rsidR="002C4A21" w:rsidRPr="00E828EB">
          <w:rPr>
            <w:rStyle w:val="Hyperlink"/>
          </w:rPr>
          <w:t>7.6</w:t>
        </w:r>
        <w:r w:rsidR="002C4A21">
          <w:rPr>
            <w:rFonts w:asciiTheme="minorHAnsi" w:eastAsiaTheme="minorEastAsia" w:hAnsiTheme="minorHAnsi" w:cstheme="minorBidi"/>
            <w:sz w:val="22"/>
            <w:lang w:eastAsia="de-DE" w:bidi="ar-SA"/>
          </w:rPr>
          <w:tab/>
        </w:r>
        <w:r w:rsidR="002C4A21" w:rsidRPr="00E828EB">
          <w:rPr>
            <w:rStyle w:val="Hyperlink"/>
          </w:rPr>
          <w:t>Online-Test der Meldetexte</w:t>
        </w:r>
        <w:r w:rsidR="002C4A21">
          <w:rPr>
            <w:webHidden/>
          </w:rPr>
          <w:tab/>
        </w:r>
        <w:r w:rsidR="002C4A21">
          <w:rPr>
            <w:webHidden/>
          </w:rPr>
          <w:fldChar w:fldCharType="begin"/>
        </w:r>
        <w:r w:rsidR="002C4A21">
          <w:rPr>
            <w:webHidden/>
          </w:rPr>
          <w:instrText xml:space="preserve"> PAGEREF _Toc450899061 \h </w:instrText>
        </w:r>
        <w:r w:rsidR="002C4A21">
          <w:rPr>
            <w:webHidden/>
          </w:rPr>
        </w:r>
        <w:r w:rsidR="002C4A21">
          <w:rPr>
            <w:webHidden/>
          </w:rPr>
          <w:fldChar w:fldCharType="separate"/>
        </w:r>
        <w:r>
          <w:rPr>
            <w:webHidden/>
          </w:rPr>
          <w:t>34</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62" w:history="1">
        <w:r w:rsidR="002C4A21" w:rsidRPr="00E828EB">
          <w:rPr>
            <w:rStyle w:val="Hyperlink"/>
          </w:rPr>
          <w:t>7.7</w:t>
        </w:r>
        <w:r w:rsidR="002C4A21">
          <w:rPr>
            <w:rFonts w:asciiTheme="minorHAnsi" w:eastAsiaTheme="minorEastAsia" w:hAnsiTheme="minorHAnsi" w:cstheme="minorBidi"/>
            <w:sz w:val="22"/>
            <w:lang w:eastAsia="de-DE" w:bidi="ar-SA"/>
          </w:rPr>
          <w:tab/>
        </w:r>
        <w:r w:rsidR="002C4A21" w:rsidRPr="00E828EB">
          <w:rPr>
            <w:rStyle w:val="Hyperlink"/>
          </w:rPr>
          <w:t>Checkliste „Meldetext“</w:t>
        </w:r>
        <w:r w:rsidR="002C4A21">
          <w:rPr>
            <w:webHidden/>
          </w:rPr>
          <w:tab/>
        </w:r>
        <w:r w:rsidR="002C4A21">
          <w:rPr>
            <w:webHidden/>
          </w:rPr>
          <w:fldChar w:fldCharType="begin"/>
        </w:r>
        <w:r w:rsidR="002C4A21">
          <w:rPr>
            <w:webHidden/>
          </w:rPr>
          <w:instrText xml:space="preserve"> PAGEREF _Toc450899062 \h </w:instrText>
        </w:r>
        <w:r w:rsidR="002C4A21">
          <w:rPr>
            <w:webHidden/>
          </w:rPr>
        </w:r>
        <w:r w:rsidR="002C4A21">
          <w:rPr>
            <w:webHidden/>
          </w:rPr>
          <w:fldChar w:fldCharType="separate"/>
        </w:r>
        <w:r>
          <w:rPr>
            <w:webHidden/>
          </w:rPr>
          <w:t>35</w:t>
        </w:r>
        <w:r w:rsidR="002C4A21">
          <w:rPr>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63" w:history="1">
        <w:r w:rsidR="002C4A21" w:rsidRPr="00E828EB">
          <w:rPr>
            <w:rStyle w:val="Hyperlink"/>
            <w:noProof/>
          </w:rPr>
          <w:t>8</w:t>
        </w:r>
        <w:r w:rsidR="002C4A21">
          <w:rPr>
            <w:rFonts w:asciiTheme="minorHAnsi" w:eastAsiaTheme="minorEastAsia" w:hAnsiTheme="minorHAnsi" w:cstheme="minorBidi"/>
            <w:noProof/>
            <w:sz w:val="22"/>
            <w:lang w:eastAsia="de-DE" w:bidi="ar-SA"/>
          </w:rPr>
          <w:tab/>
        </w:r>
        <w:r w:rsidR="002C4A21" w:rsidRPr="00E828EB">
          <w:rPr>
            <w:rStyle w:val="Hyperlink"/>
            <w:noProof/>
          </w:rPr>
          <w:t>Meldetexte über einen Webbrowser anzeigen</w:t>
        </w:r>
        <w:r w:rsidR="002C4A21">
          <w:rPr>
            <w:noProof/>
            <w:webHidden/>
          </w:rPr>
          <w:tab/>
        </w:r>
        <w:r w:rsidR="002C4A21">
          <w:rPr>
            <w:noProof/>
            <w:webHidden/>
          </w:rPr>
          <w:fldChar w:fldCharType="begin"/>
        </w:r>
        <w:r w:rsidR="002C4A21">
          <w:rPr>
            <w:noProof/>
            <w:webHidden/>
          </w:rPr>
          <w:instrText xml:space="preserve"> PAGEREF _Toc450899063 \h </w:instrText>
        </w:r>
        <w:r w:rsidR="002C4A21">
          <w:rPr>
            <w:noProof/>
            <w:webHidden/>
          </w:rPr>
        </w:r>
        <w:r w:rsidR="002C4A21">
          <w:rPr>
            <w:noProof/>
            <w:webHidden/>
          </w:rPr>
          <w:fldChar w:fldCharType="separate"/>
        </w:r>
        <w:r>
          <w:rPr>
            <w:noProof/>
            <w:webHidden/>
          </w:rPr>
          <w:t>36</w:t>
        </w:r>
        <w:r w:rsidR="002C4A21">
          <w:rPr>
            <w:noProof/>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64" w:history="1">
        <w:r w:rsidR="002C4A21" w:rsidRPr="00E828EB">
          <w:rPr>
            <w:rStyle w:val="Hyperlink"/>
          </w:rPr>
          <w:t>8.1</w:t>
        </w:r>
        <w:r w:rsidR="002C4A21">
          <w:rPr>
            <w:rFonts w:asciiTheme="minorHAnsi" w:eastAsiaTheme="minorEastAsia" w:hAnsiTheme="minorHAnsi" w:cstheme="minorBidi"/>
            <w:sz w:val="22"/>
            <w:lang w:eastAsia="de-DE" w:bidi="ar-SA"/>
          </w:rPr>
          <w:tab/>
        </w:r>
        <w:r w:rsidR="002C4A21" w:rsidRPr="00E828EB">
          <w:rPr>
            <w:rStyle w:val="Hyperlink"/>
          </w:rPr>
          <w:t>Webserver in der LOGO! aktivieren</w:t>
        </w:r>
        <w:r w:rsidR="002C4A21">
          <w:rPr>
            <w:webHidden/>
          </w:rPr>
          <w:tab/>
        </w:r>
        <w:r w:rsidR="002C4A21">
          <w:rPr>
            <w:webHidden/>
          </w:rPr>
          <w:fldChar w:fldCharType="begin"/>
        </w:r>
        <w:r w:rsidR="002C4A21">
          <w:rPr>
            <w:webHidden/>
          </w:rPr>
          <w:instrText xml:space="preserve"> PAGEREF _Toc450899064 \h </w:instrText>
        </w:r>
        <w:r w:rsidR="002C4A21">
          <w:rPr>
            <w:webHidden/>
          </w:rPr>
        </w:r>
        <w:r w:rsidR="002C4A21">
          <w:rPr>
            <w:webHidden/>
          </w:rPr>
          <w:fldChar w:fldCharType="separate"/>
        </w:r>
        <w:r>
          <w:rPr>
            <w:webHidden/>
          </w:rPr>
          <w:t>36</w:t>
        </w:r>
        <w:r w:rsidR="002C4A21">
          <w:rPr>
            <w:webHidden/>
          </w:rPr>
          <w:fldChar w:fldCharType="end"/>
        </w:r>
      </w:hyperlink>
    </w:p>
    <w:p w:rsidR="002C4A21" w:rsidRDefault="00C07576">
      <w:pPr>
        <w:pStyle w:val="Verzeichnis2"/>
        <w:rPr>
          <w:rFonts w:asciiTheme="minorHAnsi" w:eastAsiaTheme="minorEastAsia" w:hAnsiTheme="minorHAnsi" w:cstheme="minorBidi"/>
          <w:sz w:val="22"/>
          <w:lang w:eastAsia="de-DE" w:bidi="ar-SA"/>
        </w:rPr>
      </w:pPr>
      <w:hyperlink w:anchor="_Toc450899065" w:history="1">
        <w:r w:rsidR="002C4A21" w:rsidRPr="00E828EB">
          <w:rPr>
            <w:rStyle w:val="Hyperlink"/>
          </w:rPr>
          <w:t>8.2</w:t>
        </w:r>
        <w:r w:rsidR="002C4A21">
          <w:rPr>
            <w:rFonts w:asciiTheme="minorHAnsi" w:eastAsiaTheme="minorEastAsia" w:hAnsiTheme="minorHAnsi" w:cstheme="minorBidi"/>
            <w:sz w:val="22"/>
            <w:lang w:eastAsia="de-DE" w:bidi="ar-SA"/>
          </w:rPr>
          <w:tab/>
        </w:r>
        <w:r w:rsidR="002C4A21" w:rsidRPr="00E828EB">
          <w:rPr>
            <w:rStyle w:val="Hyperlink"/>
          </w:rPr>
          <w:t>LOGO! im Webbrowser</w:t>
        </w:r>
        <w:r w:rsidR="002C4A21">
          <w:rPr>
            <w:webHidden/>
          </w:rPr>
          <w:tab/>
        </w:r>
        <w:r w:rsidR="002C4A21">
          <w:rPr>
            <w:webHidden/>
          </w:rPr>
          <w:fldChar w:fldCharType="begin"/>
        </w:r>
        <w:r w:rsidR="002C4A21">
          <w:rPr>
            <w:webHidden/>
          </w:rPr>
          <w:instrText xml:space="preserve"> PAGEREF _Toc450899065 \h </w:instrText>
        </w:r>
        <w:r w:rsidR="002C4A21">
          <w:rPr>
            <w:webHidden/>
          </w:rPr>
        </w:r>
        <w:r w:rsidR="002C4A21">
          <w:rPr>
            <w:webHidden/>
          </w:rPr>
          <w:fldChar w:fldCharType="separate"/>
        </w:r>
        <w:r>
          <w:rPr>
            <w:webHidden/>
          </w:rPr>
          <w:t>39</w:t>
        </w:r>
        <w:r w:rsidR="002C4A21">
          <w:rPr>
            <w:webHidden/>
          </w:rPr>
          <w:fldChar w:fldCharType="end"/>
        </w:r>
      </w:hyperlink>
    </w:p>
    <w:p w:rsidR="002C4A21" w:rsidRDefault="00C07576">
      <w:pPr>
        <w:pStyle w:val="Verzeichnis1"/>
        <w:rPr>
          <w:rFonts w:asciiTheme="minorHAnsi" w:eastAsiaTheme="minorEastAsia" w:hAnsiTheme="minorHAnsi" w:cstheme="minorBidi"/>
          <w:noProof/>
          <w:sz w:val="22"/>
          <w:lang w:eastAsia="de-DE" w:bidi="ar-SA"/>
        </w:rPr>
      </w:pPr>
      <w:hyperlink w:anchor="_Toc450899066" w:history="1">
        <w:r w:rsidR="002C4A21" w:rsidRPr="00E828EB">
          <w:rPr>
            <w:rStyle w:val="Hyperlink"/>
            <w:noProof/>
          </w:rPr>
          <w:t>9</w:t>
        </w:r>
        <w:r w:rsidR="002C4A21">
          <w:rPr>
            <w:rFonts w:asciiTheme="minorHAnsi" w:eastAsiaTheme="minorEastAsia" w:hAnsiTheme="minorHAnsi" w:cstheme="minorBidi"/>
            <w:noProof/>
            <w:sz w:val="22"/>
            <w:lang w:eastAsia="de-DE" w:bidi="ar-SA"/>
          </w:rPr>
          <w:tab/>
        </w:r>
        <w:r w:rsidR="002C4A21" w:rsidRPr="00E828EB">
          <w:rPr>
            <w:rStyle w:val="Hyperlink"/>
            <w:noProof/>
          </w:rPr>
          <w:t>Weiterführende Information</w:t>
        </w:r>
        <w:r w:rsidR="002C4A21">
          <w:rPr>
            <w:noProof/>
            <w:webHidden/>
          </w:rPr>
          <w:tab/>
        </w:r>
        <w:r w:rsidR="002C4A21">
          <w:rPr>
            <w:noProof/>
            <w:webHidden/>
          </w:rPr>
          <w:fldChar w:fldCharType="begin"/>
        </w:r>
        <w:r w:rsidR="002C4A21">
          <w:rPr>
            <w:noProof/>
            <w:webHidden/>
          </w:rPr>
          <w:instrText xml:space="preserve"> PAGEREF _Toc450899066 \h </w:instrText>
        </w:r>
        <w:r w:rsidR="002C4A21">
          <w:rPr>
            <w:noProof/>
            <w:webHidden/>
          </w:rPr>
        </w:r>
        <w:r w:rsidR="002C4A21">
          <w:rPr>
            <w:noProof/>
            <w:webHidden/>
          </w:rPr>
          <w:fldChar w:fldCharType="separate"/>
        </w:r>
        <w:r>
          <w:rPr>
            <w:noProof/>
            <w:webHidden/>
          </w:rPr>
          <w:t>41</w:t>
        </w:r>
        <w:r w:rsidR="002C4A21">
          <w:rPr>
            <w:noProof/>
            <w:webHidden/>
          </w:rPr>
          <w:fldChar w:fldCharType="end"/>
        </w:r>
      </w:hyperlink>
    </w:p>
    <w:p w:rsidR="008B4825" w:rsidRPr="00A22F77" w:rsidRDefault="00945AF2" w:rsidP="00026BBC">
      <w:pPr>
        <w:spacing w:before="0" w:line="240" w:lineRule="atLeast"/>
      </w:pPr>
      <w:r>
        <w:rPr>
          <w:b/>
          <w:bCs/>
        </w:rPr>
        <w:fldChar w:fldCharType="end"/>
      </w:r>
    </w:p>
    <w:p w:rsidR="008B4825" w:rsidRPr="00113A9E" w:rsidRDefault="00026BBC" w:rsidP="00D52187">
      <w:pPr>
        <w:pStyle w:val="berschrift1"/>
        <w:spacing w:before="0"/>
        <w:ind w:left="431" w:hanging="431"/>
      </w:pPr>
      <w:bookmarkStart w:id="3" w:name="_Toc442283027"/>
      <w:r>
        <w:br w:type="page"/>
      </w:r>
      <w:bookmarkStart w:id="4" w:name="_Toc450899029"/>
      <w:r w:rsidR="008B4825" w:rsidRPr="00113A9E">
        <w:lastRenderedPageBreak/>
        <w:t>Zielstellung</w:t>
      </w:r>
      <w:bookmarkEnd w:id="3"/>
      <w:bookmarkEnd w:id="4"/>
    </w:p>
    <w:p w:rsidR="008B4825" w:rsidRPr="00113A9E" w:rsidRDefault="00A67F97" w:rsidP="008B4825">
      <w:r>
        <w:t>Das Modul SCE_DE_900-011</w:t>
      </w:r>
      <w:r w:rsidR="00DB07A9" w:rsidRPr="00DB07A9">
        <w:t xml:space="preserve"> stellt einen Schnelleinstieg in die Handhabung der LOGO! </w:t>
      </w:r>
      <w:r w:rsidR="00DB07A9">
        <w:t xml:space="preserve">Logikmodule </w:t>
      </w:r>
      <w:r w:rsidR="00DB07A9" w:rsidRPr="00DB07A9">
        <w:t xml:space="preserve">0BA8 und </w:t>
      </w:r>
      <w:r w:rsidR="00DB07A9">
        <w:t xml:space="preserve">in die </w:t>
      </w:r>
      <w:r w:rsidR="00DB07A9" w:rsidRPr="00DB07A9">
        <w:t xml:space="preserve">Programmierung mit der Software </w:t>
      </w:r>
      <w:r>
        <w:t>L</w:t>
      </w:r>
      <w:r w:rsidRPr="00A67F97">
        <w:t>OGO!Soft Comfort V8.0</w:t>
      </w:r>
      <w:r>
        <w:t xml:space="preserve"> </w:t>
      </w:r>
      <w:r w:rsidR="00DB07A9" w:rsidRPr="00DB07A9">
        <w:t>dar.</w:t>
      </w:r>
    </w:p>
    <w:p w:rsidR="008B4825" w:rsidRPr="00113A9E" w:rsidRDefault="008B4825" w:rsidP="00AE480E">
      <w:pPr>
        <w:pStyle w:val="berschrift1"/>
      </w:pPr>
      <w:bookmarkStart w:id="5" w:name="_Toc442283028"/>
      <w:bookmarkStart w:id="6" w:name="_Toc450899030"/>
      <w:r w:rsidRPr="00113A9E">
        <w:t>Voraussetzung</w:t>
      </w:r>
      <w:bookmarkEnd w:id="5"/>
      <w:bookmarkEnd w:id="6"/>
    </w:p>
    <w:p w:rsidR="008B4825" w:rsidRPr="00113A9E" w:rsidRDefault="008B4825" w:rsidP="008B4825">
      <w:r w:rsidRPr="00113A9E">
        <w:t>Sie benötigen keine Voraussetzungen aus anderen Kapiteln zum erfolgreichen Abschließen dieses Kapitels.</w:t>
      </w:r>
    </w:p>
    <w:p w:rsidR="008B4825" w:rsidRPr="00113A9E" w:rsidRDefault="008B4825" w:rsidP="00AE480E">
      <w:pPr>
        <w:pStyle w:val="berschrift1"/>
      </w:pPr>
      <w:bookmarkStart w:id="7" w:name="_Toc442283029"/>
      <w:bookmarkStart w:id="8" w:name="_Toc450899031"/>
      <w:bookmarkStart w:id="9" w:name="_Toc383196602"/>
      <w:r w:rsidRPr="00113A9E">
        <w:t>Theorie</w:t>
      </w:r>
      <w:bookmarkEnd w:id="7"/>
      <w:bookmarkEnd w:id="8"/>
    </w:p>
    <w:p w:rsidR="008B4825" w:rsidRPr="00912247" w:rsidRDefault="00DB07A9" w:rsidP="00912247">
      <w:pPr>
        <w:pStyle w:val="berschrift2"/>
      </w:pPr>
      <w:bookmarkStart w:id="10" w:name="_Toc442283030"/>
      <w:bookmarkStart w:id="11" w:name="_Toc450899032"/>
      <w:bookmarkEnd w:id="9"/>
      <w:r>
        <w:t>Hinweise zum Einsatz von LOGO! 0BA8</w:t>
      </w:r>
      <w:bookmarkEnd w:id="10"/>
      <w:bookmarkEnd w:id="11"/>
    </w:p>
    <w:p w:rsidR="00DB07A9" w:rsidRPr="00A67F97" w:rsidRDefault="00DB07A9" w:rsidP="00DB07A9">
      <w:pPr>
        <w:autoSpaceDE w:val="0"/>
        <w:autoSpaceDN w:val="0"/>
        <w:adjustRightInd w:val="0"/>
        <w:spacing w:line="288" w:lineRule="auto"/>
        <w:ind w:left="709"/>
        <w:rPr>
          <w:rFonts w:cs="Arial"/>
          <w:b/>
        </w:rPr>
      </w:pPr>
      <w:bookmarkStart w:id="12" w:name="_Toc383196619"/>
      <w:r w:rsidRPr="00A67F97">
        <w:rPr>
          <w:rFonts w:cs="Arial"/>
          <w:b/>
        </w:rPr>
        <w:t>LOGO! ist das universelle Logikmodul von Siemens.</w:t>
      </w:r>
    </w:p>
    <w:p w:rsidR="00DB07A9" w:rsidRPr="00DB07A9" w:rsidRDefault="00DB07A9" w:rsidP="00DB07A9">
      <w:pPr>
        <w:autoSpaceDE w:val="0"/>
        <w:autoSpaceDN w:val="0"/>
        <w:adjustRightInd w:val="0"/>
        <w:spacing w:line="288" w:lineRule="auto"/>
        <w:ind w:left="709"/>
        <w:rPr>
          <w:rFonts w:cs="Arial"/>
        </w:rPr>
      </w:pPr>
      <w:r w:rsidRPr="00DB07A9">
        <w:rPr>
          <w:rFonts w:cs="Arial"/>
        </w:rPr>
        <w:t xml:space="preserve">In </w:t>
      </w:r>
      <w:r w:rsidR="00A67F97">
        <w:rPr>
          <w:rFonts w:cs="Arial"/>
        </w:rPr>
        <w:t>LOGO! ist eine</w:t>
      </w:r>
      <w:r w:rsidRPr="00DB07A9">
        <w:rPr>
          <w:rFonts w:cs="Arial"/>
        </w:rPr>
        <w:t xml:space="preserve"> Steuerung mit Bedien- und Anzeigeeinheit integriert. Mit der Bedien- und Anzeigeeinheit von LOGO! können Sie Programme erstellen, editieren und Systemfunktionen </w:t>
      </w:r>
      <w:r w:rsidR="00A67F97">
        <w:rPr>
          <w:rFonts w:cs="Arial"/>
        </w:rPr>
        <w:t>bedienen</w:t>
      </w:r>
      <w:r w:rsidRPr="00DB07A9">
        <w:rPr>
          <w:rFonts w:cs="Arial"/>
        </w:rPr>
        <w:t>.</w:t>
      </w:r>
    </w:p>
    <w:p w:rsidR="00DB07A9" w:rsidRPr="00DB07A9" w:rsidRDefault="00A67F97" w:rsidP="00DB07A9">
      <w:pPr>
        <w:autoSpaceDE w:val="0"/>
        <w:autoSpaceDN w:val="0"/>
        <w:adjustRightInd w:val="0"/>
        <w:spacing w:line="288" w:lineRule="auto"/>
        <w:ind w:left="709"/>
        <w:rPr>
          <w:rFonts w:cs="Arial"/>
        </w:rPr>
      </w:pPr>
      <w:r>
        <w:rPr>
          <w:rFonts w:cs="Arial"/>
        </w:rPr>
        <w:t>Über die Ethernet-</w:t>
      </w:r>
      <w:r w:rsidR="00DB07A9" w:rsidRPr="00DB07A9">
        <w:rPr>
          <w:rFonts w:cs="Arial"/>
        </w:rPr>
        <w:t xml:space="preserve">Schnittstelle oder über ein PC-Kabel </w:t>
      </w:r>
      <w:r w:rsidRPr="00DB07A9">
        <w:rPr>
          <w:rFonts w:cs="Arial"/>
        </w:rPr>
        <w:t>können externe Programme von einem Programm</w:t>
      </w:r>
      <w:r w:rsidR="003C1319">
        <w:rPr>
          <w:rFonts w:cs="Arial"/>
        </w:rPr>
        <w:t>-M</w:t>
      </w:r>
      <w:r w:rsidRPr="00DB07A9">
        <w:rPr>
          <w:rFonts w:cs="Arial"/>
        </w:rPr>
        <w:t xml:space="preserve">odul </w:t>
      </w:r>
      <w:r>
        <w:rPr>
          <w:rFonts w:cs="Arial"/>
        </w:rPr>
        <w:t>mit der</w:t>
      </w:r>
      <w:r w:rsidR="00DB07A9" w:rsidRPr="00DB07A9">
        <w:rPr>
          <w:rFonts w:cs="Arial"/>
        </w:rPr>
        <w:t xml:space="preserve"> Programmiersoftware </w:t>
      </w:r>
      <w:r>
        <w:t>L</w:t>
      </w:r>
      <w:r w:rsidRPr="00A67F97">
        <w:t xml:space="preserve">OGO!Soft Comfort </w:t>
      </w:r>
      <w:r w:rsidR="00DB07A9" w:rsidRPr="00DB07A9">
        <w:rPr>
          <w:rFonts w:cs="Arial"/>
        </w:rPr>
        <w:t xml:space="preserve">eingelesen werden. Mit </w:t>
      </w:r>
      <w:r w:rsidR="004A433E">
        <w:t>L</w:t>
      </w:r>
      <w:r w:rsidR="004A433E" w:rsidRPr="00A67F97">
        <w:t xml:space="preserve">OGO!Soft Comfort </w:t>
      </w:r>
      <w:r w:rsidR="00DB07A9" w:rsidRPr="00DB07A9">
        <w:rPr>
          <w:rFonts w:cs="Arial"/>
        </w:rPr>
        <w:t>können Sie außer der Programmerstellung auch eine Simulation Ihrer Schaltung am Computer durchführen oder Übersichtspläne auf einem Drucker ausgeben.</w:t>
      </w:r>
    </w:p>
    <w:p w:rsidR="00DB07A9" w:rsidRPr="00DB07A9" w:rsidRDefault="00DB07A9" w:rsidP="00DB07A9">
      <w:pPr>
        <w:autoSpaceDE w:val="0"/>
        <w:autoSpaceDN w:val="0"/>
        <w:adjustRightInd w:val="0"/>
        <w:spacing w:line="288" w:lineRule="auto"/>
        <w:ind w:left="709"/>
        <w:rPr>
          <w:rFonts w:cs="Arial"/>
        </w:rPr>
      </w:pPr>
      <w:r w:rsidRPr="00DB07A9">
        <w:rPr>
          <w:rFonts w:cs="Arial"/>
        </w:rPr>
        <w:t>Fertige praxisübliche Basisfunktionen z.B. für verzögertes Einschalten bzw. Ausschalten und Stromstoßrelais, Zeitschaltuhr, binäre Merker sowie Ein- und Ausgänge sind</w:t>
      </w:r>
      <w:r w:rsidR="00A67F97">
        <w:rPr>
          <w:rFonts w:cs="Arial"/>
        </w:rPr>
        <w:t>,</w:t>
      </w:r>
      <w:r w:rsidRPr="00DB07A9">
        <w:rPr>
          <w:rFonts w:cs="Arial"/>
        </w:rPr>
        <w:t xml:space="preserve"> </w:t>
      </w:r>
      <w:r w:rsidR="00A67F97" w:rsidRPr="00DB07A9">
        <w:rPr>
          <w:rFonts w:cs="Arial"/>
        </w:rPr>
        <w:t>je nach Gerätetyp</w:t>
      </w:r>
      <w:r w:rsidR="00A67F97">
        <w:rPr>
          <w:rFonts w:cs="Arial"/>
        </w:rPr>
        <w:t>,</w:t>
      </w:r>
      <w:r w:rsidR="00A67F97" w:rsidRPr="00DB07A9">
        <w:rPr>
          <w:rFonts w:cs="Arial"/>
        </w:rPr>
        <w:t xml:space="preserve"> </w:t>
      </w:r>
      <w:r w:rsidRPr="00DB07A9">
        <w:rPr>
          <w:rFonts w:cs="Arial"/>
        </w:rPr>
        <w:t>bereits in den LOGO! Logikmodulen enthalten.</w:t>
      </w:r>
    </w:p>
    <w:p w:rsidR="00DB07A9" w:rsidRPr="00DB07A9" w:rsidRDefault="00DB07A9" w:rsidP="00DB07A9">
      <w:pPr>
        <w:autoSpaceDE w:val="0"/>
        <w:autoSpaceDN w:val="0"/>
        <w:adjustRightInd w:val="0"/>
        <w:spacing w:line="288" w:lineRule="auto"/>
        <w:ind w:left="709"/>
        <w:rPr>
          <w:rFonts w:cs="Arial"/>
        </w:rPr>
      </w:pPr>
    </w:p>
    <w:p w:rsidR="00DB07A9" w:rsidRPr="00A67F97" w:rsidRDefault="00DB07A9" w:rsidP="00DB07A9">
      <w:pPr>
        <w:autoSpaceDE w:val="0"/>
        <w:autoSpaceDN w:val="0"/>
        <w:adjustRightInd w:val="0"/>
        <w:spacing w:line="288" w:lineRule="auto"/>
        <w:ind w:left="709"/>
        <w:rPr>
          <w:rFonts w:cs="Arial"/>
          <w:b/>
        </w:rPr>
      </w:pPr>
      <w:r w:rsidRPr="00A67F97">
        <w:rPr>
          <w:rFonts w:cs="Arial"/>
          <w:b/>
        </w:rPr>
        <w:t>Mit LOGO! lösen Sie Aufgaben</w:t>
      </w:r>
      <w:r w:rsidR="00232C21">
        <w:rPr>
          <w:rFonts w:cs="Arial"/>
          <w:b/>
        </w:rPr>
        <w:t xml:space="preserve"> wie</w:t>
      </w:r>
      <w:r w:rsidRPr="00A67F97">
        <w:rPr>
          <w:rFonts w:cs="Arial"/>
          <w:b/>
        </w:rPr>
        <w:t>:</w:t>
      </w:r>
    </w:p>
    <w:p w:rsidR="00DB07A9" w:rsidRPr="00DB07A9" w:rsidRDefault="00DB07A9" w:rsidP="00A67F97">
      <w:pPr>
        <w:pStyle w:val="SiemenseinfacheAufzhlung"/>
      </w:pPr>
      <w:r w:rsidRPr="00DB07A9">
        <w:t xml:space="preserve">in der Haus- und Installationstechnik (z.B. Treppenhausbeleuchtung, Außenlicht, Markisen, Rollladen, Schaufensterbeleuchtung u.v.m.), </w:t>
      </w:r>
    </w:p>
    <w:p w:rsidR="00DB07A9" w:rsidRPr="00DB07A9" w:rsidRDefault="00DB07A9" w:rsidP="00A67F97">
      <w:pPr>
        <w:pStyle w:val="SiemenseinfacheAufzhlung"/>
      </w:pPr>
      <w:r w:rsidRPr="00DB07A9">
        <w:t>im Schaltschrankbau und im Maschinen- und Apparatebau (z.B. Torsteuerungen, Lüftungsanlagen, Brauchwasserpumpen u.v.m.).</w:t>
      </w:r>
    </w:p>
    <w:p w:rsidR="00DB07A9" w:rsidRPr="00DB07A9" w:rsidRDefault="00DB07A9" w:rsidP="00DB07A9">
      <w:pPr>
        <w:autoSpaceDE w:val="0"/>
        <w:autoSpaceDN w:val="0"/>
        <w:adjustRightInd w:val="0"/>
        <w:spacing w:line="288" w:lineRule="auto"/>
        <w:ind w:left="709"/>
        <w:rPr>
          <w:rFonts w:cs="Arial"/>
        </w:rPr>
      </w:pPr>
    </w:p>
    <w:p w:rsidR="00DB07A9" w:rsidRPr="00DB07A9" w:rsidRDefault="00DB07A9" w:rsidP="00DB07A9">
      <w:pPr>
        <w:autoSpaceDE w:val="0"/>
        <w:autoSpaceDN w:val="0"/>
        <w:adjustRightInd w:val="0"/>
        <w:spacing w:line="288" w:lineRule="auto"/>
        <w:ind w:left="709"/>
        <w:rPr>
          <w:rFonts w:cs="Arial"/>
        </w:rPr>
      </w:pPr>
      <w:r w:rsidRPr="00DB07A9">
        <w:rPr>
          <w:rFonts w:cs="Arial"/>
        </w:rPr>
        <w:t>Weiterhin kann LOGO! für Spezialsteuerungen zur Signalvorverarbeitung eingesetzt werden.</w:t>
      </w:r>
    </w:p>
    <w:p w:rsidR="00DB07A9" w:rsidRPr="00DB07A9" w:rsidRDefault="00DB07A9" w:rsidP="00DB07A9">
      <w:pPr>
        <w:autoSpaceDE w:val="0"/>
        <w:autoSpaceDN w:val="0"/>
        <w:adjustRightInd w:val="0"/>
        <w:spacing w:line="288" w:lineRule="auto"/>
        <w:ind w:left="709"/>
        <w:rPr>
          <w:rFonts w:cs="Arial"/>
        </w:rPr>
      </w:pPr>
      <w:r w:rsidRPr="00DB07A9">
        <w:rPr>
          <w:rFonts w:cs="Arial"/>
        </w:rPr>
        <w:t>Durch die Anbindung an das AS</w:t>
      </w:r>
      <w:r w:rsidR="00310C65">
        <w:rPr>
          <w:rFonts w:cs="Arial"/>
        </w:rPr>
        <w:t>-</w:t>
      </w:r>
      <w:r w:rsidRPr="00DB07A9">
        <w:rPr>
          <w:rFonts w:cs="Arial"/>
        </w:rPr>
        <w:t>Interface ist die Verwendung als dezentrale Peripherie mit eigener Intelligenz vor Ort für die Steuerung von Maschinen und Prozessen möglich. Dadurch können Steuerungsaufgaben im LOGO! Logikmodul durchgeführt werden</w:t>
      </w:r>
      <w:r w:rsidR="003C1319">
        <w:rPr>
          <w:rFonts w:cs="Arial"/>
        </w:rPr>
        <w:t>,</w:t>
      </w:r>
      <w:r w:rsidRPr="00DB07A9">
        <w:rPr>
          <w:rFonts w:cs="Arial"/>
        </w:rPr>
        <w:t xml:space="preserve"> um so die Master-Steuerung zu entlasten.</w:t>
      </w:r>
    </w:p>
    <w:p w:rsidR="00DB07A9" w:rsidRPr="00DB07A9" w:rsidRDefault="00DB07A9" w:rsidP="00DB07A9">
      <w:pPr>
        <w:autoSpaceDE w:val="0"/>
        <w:autoSpaceDN w:val="0"/>
        <w:adjustRightInd w:val="0"/>
        <w:spacing w:line="288" w:lineRule="auto"/>
        <w:ind w:left="709"/>
        <w:rPr>
          <w:rFonts w:cs="Arial"/>
        </w:rPr>
      </w:pPr>
    </w:p>
    <w:p w:rsidR="00DB07A9" w:rsidRDefault="00DB07A9" w:rsidP="00DB07A9">
      <w:pPr>
        <w:autoSpaceDE w:val="0"/>
        <w:autoSpaceDN w:val="0"/>
        <w:adjustRightInd w:val="0"/>
        <w:spacing w:line="288" w:lineRule="auto"/>
        <w:ind w:left="709"/>
        <w:rPr>
          <w:rFonts w:cs="Arial"/>
        </w:rPr>
      </w:pPr>
      <w:r w:rsidRPr="00DB07A9">
        <w:rPr>
          <w:rFonts w:cs="Arial"/>
        </w:rPr>
        <w:t>Für Serienanwendungen im Kleinmaschinen</w:t>
      </w:r>
      <w:r w:rsidR="00670C3A">
        <w:rPr>
          <w:rFonts w:cs="Arial"/>
        </w:rPr>
        <w:t>-</w:t>
      </w:r>
      <w:r w:rsidRPr="00DB07A9">
        <w:rPr>
          <w:rFonts w:cs="Arial"/>
        </w:rPr>
        <w:t xml:space="preserve"> und Apparatebau, im Schaltschrankbau und Installationsbereich gibt es spezielle Varianten ohne Bedieneinheit. Diese müssen anschließend über ein Programm</w:t>
      </w:r>
      <w:r w:rsidR="003C1319">
        <w:rPr>
          <w:rFonts w:cs="Arial"/>
        </w:rPr>
        <w:t>-M</w:t>
      </w:r>
      <w:r w:rsidRPr="00DB07A9">
        <w:rPr>
          <w:rFonts w:cs="Arial"/>
        </w:rPr>
        <w:t xml:space="preserve">odul oder über die PC-Software </w:t>
      </w:r>
      <w:r w:rsidR="00A67F97">
        <w:t>L</w:t>
      </w:r>
      <w:r w:rsidR="00A67F97" w:rsidRPr="00A67F97">
        <w:t>OGO!Soft Comfort</w:t>
      </w:r>
      <w:r w:rsidR="00A67F97" w:rsidRPr="00DB07A9">
        <w:rPr>
          <w:rFonts w:cs="Arial"/>
        </w:rPr>
        <w:t xml:space="preserve"> </w:t>
      </w:r>
      <w:r w:rsidRPr="00DB07A9">
        <w:rPr>
          <w:rFonts w:cs="Arial"/>
        </w:rPr>
        <w:t>geladen werden.</w:t>
      </w:r>
    </w:p>
    <w:p w:rsidR="00D545D2" w:rsidRPr="00D545D2" w:rsidRDefault="00D52187" w:rsidP="00D545D2">
      <w:pPr>
        <w:pStyle w:val="berschrift2"/>
      </w:pPr>
      <w:bookmarkStart w:id="13" w:name="_Toc441598462"/>
      <w:bookmarkStart w:id="14" w:name="_Toc442088360"/>
      <w:bookmarkStart w:id="15" w:name="_Toc442088452"/>
      <w:bookmarkStart w:id="16" w:name="_Toc442283031"/>
      <w:r>
        <w:rPr>
          <w:rFonts w:cs="Arial"/>
          <w:b w:val="0"/>
          <w:sz w:val="20"/>
          <w:szCs w:val="22"/>
        </w:rPr>
        <w:br w:type="page"/>
      </w:r>
      <w:bookmarkStart w:id="17" w:name="_Toc450899033"/>
      <w:r w:rsidR="00D545D2" w:rsidRPr="00D545D2">
        <w:lastRenderedPageBreak/>
        <w:t>IP Adresse der LOGO! 0BA8 einstellen</w:t>
      </w:r>
      <w:bookmarkEnd w:id="13"/>
      <w:bookmarkEnd w:id="14"/>
      <w:bookmarkEnd w:id="15"/>
      <w:bookmarkEnd w:id="16"/>
      <w:bookmarkEnd w:id="17"/>
    </w:p>
    <w:p w:rsidR="004A433E" w:rsidRDefault="00D545D2" w:rsidP="00795FF2">
      <w:pPr>
        <w:autoSpaceDE w:val="0"/>
        <w:autoSpaceDN w:val="0"/>
        <w:adjustRightInd w:val="0"/>
        <w:spacing w:line="288" w:lineRule="auto"/>
        <w:ind w:left="1637"/>
      </w:pPr>
      <w:r w:rsidRPr="00D545D2">
        <w:t xml:space="preserve">Navigieren Sie im Stopp-Modus der LOGO! 0BA8 zum Menüpunkt </w:t>
      </w:r>
      <w:r w:rsidRPr="00D545D2">
        <w:rPr>
          <w:b/>
          <w:iCs/>
        </w:rPr>
        <w:t>Netzwerk</w:t>
      </w:r>
      <w:r w:rsidRPr="00D545D2">
        <w:t xml:space="preserve">. Hier finden Sie die Einstellungen der IP-Adresse, der Subnetzmaske und des Gateways. </w:t>
      </w:r>
      <w:r w:rsidRPr="00D545D2">
        <w:rPr>
          <w:b/>
        </w:rPr>
        <w:t>Mit Cursor</w:t>
      </w:r>
      <w:r w:rsidRPr="00D545D2">
        <w:t xml:space="preserve"> ► oder der </w:t>
      </w:r>
      <w:r w:rsidRPr="00D545D2">
        <w:rPr>
          <w:b/>
          <w:iCs/>
        </w:rPr>
        <w:t>OK</w:t>
      </w:r>
      <w:r w:rsidRPr="00D545D2">
        <w:rPr>
          <w:b/>
        </w:rPr>
        <w:t>-Taste</w:t>
      </w:r>
      <w:r w:rsidRPr="00D545D2">
        <w:t xml:space="preserve"> gelangen Sie in den </w:t>
      </w:r>
      <w:r w:rsidRPr="00D545D2">
        <w:rPr>
          <w:b/>
        </w:rPr>
        <w:t>Editier-Modus der Netzwerkeinstellungen</w:t>
      </w:r>
      <w:r w:rsidRPr="00D545D2">
        <w:t xml:space="preserve">. Vergeben Sie die Netzwerkeinstellungen entsprechend den Vorgaben Ihres Netzadministrators. </w:t>
      </w:r>
      <w:bookmarkStart w:id="18" w:name="_Toc441598463"/>
      <w:bookmarkStart w:id="19" w:name="_Toc442088361"/>
      <w:bookmarkStart w:id="20" w:name="_Toc442088453"/>
    </w:p>
    <w:p w:rsidR="004A433E" w:rsidRPr="00DE4571" w:rsidRDefault="00FE0E47" w:rsidP="004A433E">
      <w:r>
        <w:rPr>
          <w:noProof/>
          <w:lang w:eastAsia="zh-CN" w:bidi="ar-SA"/>
        </w:rPr>
        <mc:AlternateContent>
          <mc:Choice Requires="wpg">
            <w:drawing>
              <wp:inline distT="0" distB="0" distL="0" distR="0" wp14:anchorId="1F0AF3F8" wp14:editId="023E39B4">
                <wp:extent cx="5392026" cy="1162456"/>
                <wp:effectExtent l="0" t="0" r="0" b="0"/>
                <wp:docPr id="103" name="Gruppieren 103"/>
                <wp:cNvGraphicFramePr/>
                <a:graphic xmlns:a="http://schemas.openxmlformats.org/drawingml/2006/main">
                  <a:graphicData uri="http://schemas.microsoft.com/office/word/2010/wordprocessingGroup">
                    <wpg:wgp>
                      <wpg:cNvGrpSpPr/>
                      <wpg:grpSpPr>
                        <a:xfrm>
                          <a:off x="0" y="0"/>
                          <a:ext cx="5392026" cy="1162456"/>
                          <a:chOff x="0" y="0"/>
                          <a:chExt cx="7445949" cy="1604533"/>
                        </a:xfrm>
                      </wpg:grpSpPr>
                      <wps:wsp>
                        <wps:cNvPr id="93" name="Rechteck 6"/>
                        <wps:cNvSpPr/>
                        <wps:spPr bwMode="auto">
                          <a:xfrm>
                            <a:off x="0"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4" name="Rechteck 9"/>
                        <wps:cNvSpPr/>
                        <wps:spPr bwMode="auto">
                          <a:xfrm>
                            <a:off x="0" y="817123"/>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5" name="Rechteck 8"/>
                        <wps:cNvSpPr/>
                        <wps:spPr bwMode="auto">
                          <a:xfrm>
                            <a:off x="0" y="58366"/>
                            <a:ext cx="1872000" cy="1546167"/>
                          </a:xfrm>
                          <a:prstGeom prst="rect">
                            <a:avLst/>
                          </a:prstGeom>
                          <a:noFill/>
                          <a:ln>
                            <a:noFill/>
                          </a:ln>
                          <a:effectLst/>
                          <a:extLst/>
                        </wps:spPr>
                        <wps:txbx>
                          <w:txbxContent>
                            <w:p w:rsidR="00310C65" w:rsidRPr="00684AA5" w:rsidRDefault="00310C65" w:rsidP="00FE0E47">
                              <w:pPr>
                                <w:pStyle w:val="StandardWeb"/>
                                <w:spacing w:before="0" w:beforeAutospacing="0" w:after="0" w:afterAutospacing="0" w:line="276" w:lineRule="auto"/>
                                <w:rPr>
                                  <w:sz w:val="20"/>
                                  <w:szCs w:val="20"/>
                                </w:rPr>
                              </w:pPr>
                              <w:r w:rsidRPr="00684AA5">
                                <w:rPr>
                                  <w:rFonts w:ascii="Arial" w:eastAsia="+mn-ea" w:hAnsi="Arial" w:cs="+mn-cs"/>
                                  <w:b/>
                                  <w:bCs/>
                                  <w:color w:val="000000"/>
                                  <w:kern w:val="24"/>
                                  <w:sz w:val="20"/>
                                  <w:szCs w:val="20"/>
                                </w:rPr>
                                <w:t>Starten</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Programmieren</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Setup</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FFFFFF"/>
                                  <w:kern w:val="24"/>
                                  <w:sz w:val="20"/>
                                  <w:szCs w:val="20"/>
                                </w:rPr>
                                <w:t>Netzwerk</w:t>
                              </w:r>
                              <w:r w:rsidRPr="00684AA5">
                                <w:rPr>
                                  <w:rFonts w:ascii="Arial" w:eastAsia="+mn-ea" w:hAnsi="Arial" w:cs="+mn-cs"/>
                                  <w:b/>
                                  <w:bCs/>
                                  <w:color w:val="FFFFFF"/>
                                  <w:kern w:val="24"/>
                                  <w:sz w:val="20"/>
                                  <w:szCs w:val="20"/>
                                </w:rPr>
                                <w:tab/>
                              </w:r>
                              <w:r w:rsidRPr="00684AA5">
                                <w:rPr>
                                  <w:rFonts w:ascii="Arial" w:eastAsia="+mn-ea" w:hAnsi="+mn-ea" w:cs="+mn-cs"/>
                                  <w:color w:val="FFFFFF"/>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Diagnose</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0C7B41" w:rsidRDefault="00310C65" w:rsidP="00FE0E47">
                              <w:pPr>
                                <w:pStyle w:val="StandardWeb"/>
                                <w:tabs>
                                  <w:tab w:val="left" w:pos="1560"/>
                                </w:tabs>
                                <w:spacing w:before="0" w:beforeAutospacing="0" w:after="0" w:afterAutospacing="0" w:line="276" w:lineRule="auto"/>
                                <w:rPr>
                                  <w:sz w:val="20"/>
                                  <w:szCs w:val="20"/>
                                </w:rPr>
                              </w:pPr>
                              <w:r>
                                <w:rPr>
                                  <w:rFonts w:ascii="Arial" w:eastAsia="+mn-ea" w:hAnsi="Arial" w:cs="+mn-cs"/>
                                  <w:b/>
                                  <w:bCs/>
                                  <w:color w:val="000000"/>
                                  <w:kern w:val="24"/>
                                  <w:sz w:val="20"/>
                                  <w:szCs w:val="20"/>
                                </w:rPr>
                                <w:t>Karte</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6" name="Rechteck 10"/>
                        <wps:cNvSpPr/>
                        <wps:spPr bwMode="auto">
                          <a:xfrm>
                            <a:off x="2796702"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7" name="Rechteck 11"/>
                        <wps:cNvSpPr/>
                        <wps:spPr bwMode="auto">
                          <a:xfrm>
                            <a:off x="2796702" y="116732"/>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8" name="Rechteck 12"/>
                        <wps:cNvSpPr/>
                        <wps:spPr bwMode="auto">
                          <a:xfrm>
                            <a:off x="2796702" y="58366"/>
                            <a:ext cx="1872000" cy="1546167"/>
                          </a:xfrm>
                          <a:prstGeom prst="rect">
                            <a:avLst/>
                          </a:prstGeom>
                          <a:noFill/>
                          <a:ln>
                            <a:noFill/>
                          </a:ln>
                          <a:effectLst/>
                          <a:extLst/>
                        </wps:spPr>
                        <wps:txbx>
                          <w:txbxContent>
                            <w:p w:rsidR="00310C65" w:rsidRPr="000C7B41" w:rsidRDefault="00310C65" w:rsidP="00FE0E47">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r>
                                <w:rPr>
                                  <w:rFonts w:ascii="Arial" w:eastAsia="+mn-ea" w:hAnsi="Arial" w:cs="+mn-cs"/>
                                  <w:b/>
                                  <w:bCs/>
                                  <w:color w:val="FFFFFF"/>
                                  <w:kern w:val="24"/>
                                  <w:sz w:val="20"/>
                                  <w:szCs w:val="20"/>
                                  <w:lang w:val="en-US"/>
                                </w:rPr>
                                <w:t>e</w:t>
                              </w: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 xml:space="preserve">M / S </w:t>
                              </w:r>
                              <w:r>
                                <w:rPr>
                                  <w:rFonts w:ascii="Arial" w:eastAsia="+mn-ea" w:hAnsi="Arial" w:cs="+mn-cs"/>
                                  <w:b/>
                                  <w:bCs/>
                                  <w:color w:val="000000"/>
                                  <w:kern w:val="24"/>
                                  <w:sz w:val="20"/>
                                  <w:szCs w:val="20"/>
                                  <w:lang w:val="en-US"/>
                                </w:rPr>
                                <w:t xml:space="preserve">- </w:t>
                              </w:r>
                              <w:r w:rsidRPr="000C7B41">
                                <w:rPr>
                                  <w:rFonts w:ascii="Arial" w:eastAsia="+mn-ea" w:hAnsi="Arial" w:cs="+mn-cs"/>
                                  <w:b/>
                                  <w:bCs/>
                                  <w:color w:val="000000"/>
                                  <w:kern w:val="24"/>
                                  <w:sz w:val="20"/>
                                  <w:szCs w:val="20"/>
                                  <w:lang w:val="en-US"/>
                                </w:rPr>
                                <w:t>Mod</w:t>
                              </w:r>
                              <w:r>
                                <w:rPr>
                                  <w:rFonts w:ascii="Arial" w:eastAsia="+mn-ea" w:hAnsi="Arial" w:cs="+mn-cs"/>
                                  <w:b/>
                                  <w:bCs/>
                                  <w:color w:val="000000"/>
                                  <w:kern w:val="24"/>
                                  <w:sz w:val="20"/>
                                  <w:szCs w:val="20"/>
                                  <w:lang w:val="en-US"/>
                                </w:rPr>
                                <w:t>us einst</w:t>
                              </w: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Pr="000C7B41" w:rsidRDefault="00310C65" w:rsidP="00FE0E47">
                              <w:pPr>
                                <w:pStyle w:val="StandardWeb"/>
                                <w:spacing w:before="0" w:beforeAutospacing="0" w:after="0" w:afterAutospacing="0" w:line="276" w:lineRule="auto"/>
                                <w:rPr>
                                  <w:sz w:val="20"/>
                                  <w:szCs w:val="20"/>
                                  <w:lang w:val="en-US"/>
                                </w:rPr>
                              </w:pPr>
                            </w:p>
                          </w:txbxContent>
                        </wps:txbx>
                        <wps:bodyPr rot="0" spcFirstLastPara="0" vertOverflow="overflow" horzOverflow="overflow" vert="horz" wrap="square" lIns="108000" tIns="54000" rIns="0" bIns="54000" numCol="1" spcCol="72000" rtlCol="0" fromWordArt="0" anchor="ctr" anchorCtr="0" forceAA="0" compatLnSpc="1">
                          <a:prstTxWarp prst="textNoShape">
                            <a:avLst/>
                          </a:prstTxWarp>
                          <a:noAutofit/>
                        </wps:bodyPr>
                      </wps:wsp>
                      <wps:wsp>
                        <wps:cNvPr id="99" name="Rechteck 13"/>
                        <wps:cNvSpPr/>
                        <wps:spPr bwMode="auto">
                          <a:xfrm>
                            <a:off x="5573949"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0" name="Rechteck 15"/>
                        <wps:cNvSpPr/>
                        <wps:spPr bwMode="auto">
                          <a:xfrm>
                            <a:off x="5573949" y="58366"/>
                            <a:ext cx="1872000" cy="1546167"/>
                          </a:xfrm>
                          <a:prstGeom prst="rect">
                            <a:avLst/>
                          </a:prstGeom>
                          <a:noFill/>
                          <a:ln>
                            <a:noFill/>
                          </a:ln>
                          <a:effectLst/>
                          <a:extLst/>
                        </wps:spPr>
                        <wps:txbx>
                          <w:txbxContent>
                            <w:p w:rsidR="00310C65" w:rsidRPr="000C7B41" w:rsidRDefault="00310C65" w:rsidP="00FE0E47">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Pr>
                                  <w:rFonts w:ascii="Arial" w:eastAsia="+mn-ea" w:hAnsi="Arial" w:cs="+mn-cs"/>
                                  <w:b/>
                                  <w:bCs/>
                                  <w:color w:val="000000"/>
                                  <w:kern w:val="24"/>
                                  <w:sz w:val="20"/>
                                  <w:szCs w:val="20"/>
                                  <w:lang w:val="en-US"/>
                                </w:rPr>
                                <w:t>e</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310C65" w:rsidRPr="000C7B41" w:rsidRDefault="00310C65" w:rsidP="00FE0E4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w:t>
                              </w:r>
                              <w:r>
                                <w:rPr>
                                  <w:rFonts w:ascii="Arial" w:eastAsia="+mn-ea" w:hAnsi="Arial" w:cs="+mn-cs"/>
                                  <w:b/>
                                  <w:bCs/>
                                  <w:color w:val="000000"/>
                                  <w:kern w:val="24"/>
                                  <w:sz w:val="20"/>
                                  <w:szCs w:val="20"/>
                                  <w:lang w:val="en-US"/>
                                </w:rPr>
                                <w:t>zmaske</w:t>
                              </w:r>
                              <w:r w:rsidRPr="000C7B41">
                                <w:rPr>
                                  <w:rFonts w:ascii="Arial" w:eastAsia="+mn-ea" w:hAnsi="Arial" w:cs="+mn-cs"/>
                                  <w:b/>
                                  <w:bCs/>
                                  <w:color w:val="000000"/>
                                  <w:kern w:val="24"/>
                                  <w:sz w:val="20"/>
                                  <w:szCs w:val="20"/>
                                  <w:lang w:val="en-US"/>
                                </w:rPr>
                                <w:t xml:space="preserve"> </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310C65" w:rsidRPr="000C7B41" w:rsidRDefault="00310C65" w:rsidP="00FE0E4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1" name="Pfeil nach rechts 16"/>
                        <wps:cNvSpPr/>
                        <wps:spPr bwMode="auto">
                          <a:xfrm>
                            <a:off x="1989306" y="705255"/>
                            <a:ext cx="684000" cy="476597"/>
                          </a:xfrm>
                          <a:prstGeom prst="rightArrow">
                            <a:avLst/>
                          </a:prstGeom>
                          <a:solidFill>
                            <a:srgbClr val="0F8287"/>
                          </a:solidFill>
                          <a:ln>
                            <a:noFill/>
                          </a:ln>
                          <a:effectLst/>
                          <a:extLst/>
                        </wps:spPr>
                        <wps:txbx>
                          <w:txbxContent>
                            <w:p w:rsidR="00310C65" w:rsidRPr="000C7B41" w:rsidRDefault="00310C65" w:rsidP="00FE0E47">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s:wsp>
                        <wps:cNvPr id="102" name="Pfeil nach rechts 17"/>
                        <wps:cNvSpPr/>
                        <wps:spPr bwMode="auto">
                          <a:xfrm>
                            <a:off x="4786008" y="0"/>
                            <a:ext cx="684000" cy="476597"/>
                          </a:xfrm>
                          <a:prstGeom prst="rightArrow">
                            <a:avLst/>
                          </a:prstGeom>
                          <a:solidFill>
                            <a:srgbClr val="0F8287"/>
                          </a:solidFill>
                          <a:ln>
                            <a:noFill/>
                          </a:ln>
                          <a:effectLst/>
                          <a:extLst/>
                        </wps:spPr>
                        <wps:txbx>
                          <w:txbxContent>
                            <w:p w:rsidR="00310C65" w:rsidRPr="000C7B41" w:rsidRDefault="00310C65" w:rsidP="00FE0E47">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g:wgp>
                  </a:graphicData>
                </a:graphic>
              </wp:inline>
            </w:drawing>
          </mc:Choice>
          <mc:Fallback>
            <w:pict>
              <v:group id="Gruppieren 103" o:spid="_x0000_s1028" style="width:424.55pt;height:91.55pt;mso-position-horizontal-relative:char;mso-position-vertical-relative:line"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CMUA&#10;AADbAAAADwAAAGRycy9kb3ducmV2LnhtbESPT2vCQBTE70K/w/IEb2Zjpf6JrtIWCjkVq4H2+Mw+&#10;k2D2bZpdNfXTu4LQ4zAzv2GW687U4kytqywrGEUxCOLc6ooLBdnuYzgD4TyyxtoyKfgjB+vVU2+J&#10;ibYX/qLz1hciQNglqKD0vkmkdHlJBl1kG+LgHWxr0AfZFlK3eAlwU8vnOJ5IgxWHhRIbei8pP25P&#10;RsHvT52lZv45ne1fri49fRdOvm2UGvS71wUIT53/Dz/aqVYwH8P9S/gB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FUIxQAAANsAAAAPAAAAAAAAAAAAAAAAAJgCAABkcnMv&#10;ZG93bnJldi54bWxQSwUGAAAAAAQABAD1AAAAigMAAAAA&#10;" fillcolor="#becdd7" stroked="f" strokecolor="black [3213]">
                  <v:shadow color="#e7e6e6 [3214]"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IcQA&#10;AADbAAAADwAAAGRycy9kb3ducmV2LnhtbESPQWvCQBSE74L/YXlCb81GW0sT3YhIhXopbdqLt0f2&#10;mYRk34bdrcZ/7xYKHoeZ+YZZb0bTizM531pWME9SEMSV1S3XCn6+94+vIHxA1thbJgVX8rApppM1&#10;5tpe+IvOZahFhLDPUUETwpBL6auGDPrEDsTRO1lnMETpaqkdXiLc9HKRpi/SYMtxocGBdg1VXflr&#10;FATn/eeBhmu3rT6Ob9nTcl9mS6UeZuN2BSLQGO7h//a7VpA9w9+X+A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NSH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vmcMA&#10;AADbAAAADwAAAGRycy9kb3ducmV2LnhtbESPUWvCQBCE3wv+h2MLvtWLQkONuUgIiFGwoJY+L7k1&#10;Cc3thdxV47/3hEIfh9n5Ziddj6YTVxpca1nBfBaBIK6sbrlW8HXevH2AcB5ZY2eZFNzJwTqbvKSY&#10;aHvjI11PvhYBwi5BBY33fSKlqxoy6Ga2Jw7exQ4GfZBDLfWAtwA3nVxEUSwNthwaGuypaKj6Of2a&#10;8MZ3Nf908a7M28Lex0O935ZRrNT0dcxXIDyN/v/4L11qBct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KvmcMAAADbAAAADwAAAAAAAAAAAAAAAACYAgAAZHJzL2Rv&#10;d25yZXYueG1sUEsFBgAAAAAEAAQA9QAAAIgDAAAAAA==&#10;" filled="f" stroked="f">
                  <v:textbox inset="3mm,1.5mm,3mm,1.5mm">
                    <w:txbxContent>
                      <w:p w:rsidR="00310C65" w:rsidRPr="00684AA5" w:rsidRDefault="00310C65" w:rsidP="00FE0E47">
                        <w:pPr>
                          <w:pStyle w:val="StandardWeb"/>
                          <w:spacing w:before="0" w:beforeAutospacing="0" w:after="0" w:afterAutospacing="0" w:line="276" w:lineRule="auto"/>
                          <w:rPr>
                            <w:sz w:val="20"/>
                            <w:szCs w:val="20"/>
                          </w:rPr>
                        </w:pPr>
                        <w:r w:rsidRPr="00684AA5">
                          <w:rPr>
                            <w:rFonts w:ascii="Arial" w:eastAsia="+mn-ea" w:hAnsi="Arial" w:cs="+mn-cs"/>
                            <w:b/>
                            <w:bCs/>
                            <w:color w:val="000000"/>
                            <w:kern w:val="24"/>
                            <w:sz w:val="20"/>
                            <w:szCs w:val="20"/>
                          </w:rPr>
                          <w:t>Starten</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Programmieren</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Setup</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FFFFFF"/>
                            <w:kern w:val="24"/>
                            <w:sz w:val="20"/>
                            <w:szCs w:val="20"/>
                          </w:rPr>
                          <w:t>Netzwerk</w:t>
                        </w:r>
                        <w:r w:rsidRPr="00684AA5">
                          <w:rPr>
                            <w:rFonts w:ascii="Arial" w:eastAsia="+mn-ea" w:hAnsi="Arial" w:cs="+mn-cs"/>
                            <w:b/>
                            <w:bCs/>
                            <w:color w:val="FFFFFF"/>
                            <w:kern w:val="24"/>
                            <w:sz w:val="20"/>
                            <w:szCs w:val="20"/>
                          </w:rPr>
                          <w:tab/>
                        </w:r>
                        <w:r w:rsidRPr="00684AA5">
                          <w:rPr>
                            <w:rFonts w:ascii="Arial" w:eastAsia="+mn-ea" w:hAnsi="+mn-ea" w:cs="+mn-cs"/>
                            <w:color w:val="FFFFFF"/>
                            <w:kern w:val="24"/>
                            <w:sz w:val="20"/>
                            <w:szCs w:val="20"/>
                          </w:rPr>
                          <w:t>►</w:t>
                        </w:r>
                      </w:p>
                      <w:p w:rsidR="00310C65" w:rsidRPr="00684AA5" w:rsidRDefault="00310C65" w:rsidP="00FE0E47">
                        <w:pPr>
                          <w:pStyle w:val="StandardWeb"/>
                          <w:tabs>
                            <w:tab w:val="left" w:pos="1560"/>
                          </w:tabs>
                          <w:spacing w:before="0" w:beforeAutospacing="0" w:after="0" w:afterAutospacing="0" w:line="276" w:lineRule="auto"/>
                          <w:rPr>
                            <w:sz w:val="20"/>
                            <w:szCs w:val="20"/>
                          </w:rPr>
                        </w:pPr>
                        <w:r w:rsidRPr="00684AA5">
                          <w:rPr>
                            <w:rFonts w:ascii="Arial" w:eastAsia="+mn-ea" w:hAnsi="Arial" w:cs="+mn-cs"/>
                            <w:b/>
                            <w:bCs/>
                            <w:color w:val="000000"/>
                            <w:kern w:val="24"/>
                            <w:sz w:val="20"/>
                            <w:szCs w:val="20"/>
                          </w:rPr>
                          <w:t>Diagnose</w:t>
                        </w:r>
                        <w:r w:rsidRPr="00684AA5">
                          <w:rPr>
                            <w:rFonts w:ascii="Arial" w:eastAsia="+mn-ea" w:hAnsi="Arial" w:cs="+mn-cs"/>
                            <w:b/>
                            <w:bCs/>
                            <w:color w:val="000000"/>
                            <w:kern w:val="24"/>
                            <w:sz w:val="20"/>
                            <w:szCs w:val="20"/>
                          </w:rPr>
                          <w:tab/>
                        </w:r>
                        <w:r w:rsidRPr="00684AA5">
                          <w:rPr>
                            <w:rFonts w:ascii="Arial" w:eastAsia="+mn-ea" w:hAnsi="+mn-ea" w:cs="+mn-cs"/>
                            <w:color w:val="000000"/>
                            <w:kern w:val="24"/>
                            <w:sz w:val="20"/>
                            <w:szCs w:val="20"/>
                          </w:rPr>
                          <w:t>►</w:t>
                        </w:r>
                      </w:p>
                      <w:p w:rsidR="00310C65" w:rsidRPr="000C7B41" w:rsidRDefault="00310C65" w:rsidP="00FE0E47">
                        <w:pPr>
                          <w:pStyle w:val="StandardWeb"/>
                          <w:tabs>
                            <w:tab w:val="left" w:pos="1560"/>
                          </w:tabs>
                          <w:spacing w:before="0" w:beforeAutospacing="0" w:after="0" w:afterAutospacing="0" w:line="276" w:lineRule="auto"/>
                          <w:rPr>
                            <w:sz w:val="20"/>
                            <w:szCs w:val="20"/>
                          </w:rPr>
                        </w:pPr>
                        <w:r>
                          <w:rPr>
                            <w:rFonts w:ascii="Arial" w:eastAsia="+mn-ea" w:hAnsi="Arial" w:cs="+mn-cs"/>
                            <w:b/>
                            <w:bCs/>
                            <w:color w:val="000000"/>
                            <w:kern w:val="24"/>
                            <w:sz w:val="20"/>
                            <w:szCs w:val="20"/>
                          </w:rPr>
                          <w:t>Karte</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kMUA&#10;AADbAAAADwAAAGRycy9kb3ducmV2LnhtbESPQWvCQBSE70L/w/IK3nTTgtZEV9FCISexNtAeX7PP&#10;JDT7Ns1uYvTXu0Khx2FmvmFWm8HUoqfWVZYVPE0jEMS51RUXCrKPt8kChPPIGmvLpOBCDjbrh9EK&#10;E23P/E790RciQNglqKD0vkmkdHlJBt3UNsTBO9nWoA+yLaRu8RzgppbPUTSXBisOCyU29FpS/nPs&#10;jILfrzpLTbx/WXzPri7tPgsndwelxo/DdgnC0+D/w3/tVCuI53D/En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3/aQxQAAANsAAAAPAAAAAAAAAAAAAAAAAJgCAABkcnMv&#10;ZG93bnJldi54bWxQSwUGAAAAAAQABAD1AAAAigMAAAAA&#10;" fillcolor="#becdd7" stroked="f" strokecolor="black [3213]">
                  <v:shadow color="#e7e6e6 [3214]"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rVsMA&#10;AADbAAAADwAAAGRycy9kb3ducmV2LnhtbESPQWvCQBSE74X+h+UVvDWbVqwmuoqUCnoRjV68PbKv&#10;STD7NuxuNf57VxB6HGbmG2a26E0rLuR8Y1nBR5KCIC6tbrhScDys3icgfEDW2FomBTfysJi/vsww&#10;1/bKe7oUoRIRwj5HBXUIXS6lL2sy6BPbEUfv1zqDIUpXSe3wGuGmlZ9p+iUNNhwXauzou6byXPwZ&#10;BcF5v9tQdzsvy+3pJxuOVkU2Umrw1i+nIAL14T/8bK+1gmwM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KrVsMAAADbAAAADwAAAAAAAAAAAAAAAACYAgAAZHJzL2Rv&#10;d25yZXYueG1sUEsFBgAAAAAEAAQA9QAAAIgDA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OKL8A&#10;AADbAAAADwAAAGRycy9kb3ducmV2LnhtbERPTYvCMBC9C/6HMMLeNF0XxO0aZRUFD17Uwq63oRnT&#10;YjIpTdT6781B8Ph437NF56y4URtqzwo+RxkI4tLrmo2C4rgZTkGEiKzReiYFDwqwmPd7M8y1v/Oe&#10;bodoRArhkKOCKsYmlzKUFTkMI98QJ+7sW4cxwdZI3eI9hTsrx1k2kQ5rTg0VNrSqqLwcrk7B7mrW&#10;X3+Tk8mW7n9d8Mlq761SH4Pu9wdEpC6+xS/3Viv4TmPTl/QD5P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MM4ovwAAANsAAAAPAAAAAAAAAAAAAAAAAJgCAABkcnMvZG93bnJl&#10;di54bWxQSwUGAAAAAAQABAD1AAAAhAMAAAAA&#10;" filled="f" stroked="f">
                  <v:textbox inset="3mm,1.5mm,0,1.5mm">
                    <w:txbxContent>
                      <w:p w:rsidR="00310C65" w:rsidRPr="000C7B41" w:rsidRDefault="00310C65" w:rsidP="00FE0E47">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r>
                          <w:rPr>
                            <w:rFonts w:ascii="Arial" w:eastAsia="+mn-ea" w:hAnsi="Arial" w:cs="+mn-cs"/>
                            <w:b/>
                            <w:bCs/>
                            <w:color w:val="FFFFFF"/>
                            <w:kern w:val="24"/>
                            <w:sz w:val="20"/>
                            <w:szCs w:val="20"/>
                            <w:lang w:val="en-US"/>
                          </w:rPr>
                          <w:t>e</w:t>
                        </w: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 xml:space="preserve">M / S </w:t>
                        </w:r>
                        <w:r>
                          <w:rPr>
                            <w:rFonts w:ascii="Arial" w:eastAsia="+mn-ea" w:hAnsi="Arial" w:cs="+mn-cs"/>
                            <w:b/>
                            <w:bCs/>
                            <w:color w:val="000000"/>
                            <w:kern w:val="24"/>
                            <w:sz w:val="20"/>
                            <w:szCs w:val="20"/>
                            <w:lang w:val="en-US"/>
                          </w:rPr>
                          <w:t xml:space="preserve">- </w:t>
                        </w:r>
                        <w:r w:rsidRPr="000C7B41">
                          <w:rPr>
                            <w:rFonts w:ascii="Arial" w:eastAsia="+mn-ea" w:hAnsi="Arial" w:cs="+mn-cs"/>
                            <w:b/>
                            <w:bCs/>
                            <w:color w:val="000000"/>
                            <w:kern w:val="24"/>
                            <w:sz w:val="20"/>
                            <w:szCs w:val="20"/>
                            <w:lang w:val="en-US"/>
                          </w:rPr>
                          <w:t>Mod</w:t>
                        </w:r>
                        <w:r>
                          <w:rPr>
                            <w:rFonts w:ascii="Arial" w:eastAsia="+mn-ea" w:hAnsi="Arial" w:cs="+mn-cs"/>
                            <w:b/>
                            <w:bCs/>
                            <w:color w:val="000000"/>
                            <w:kern w:val="24"/>
                            <w:sz w:val="20"/>
                            <w:szCs w:val="20"/>
                            <w:lang w:val="en-US"/>
                          </w:rPr>
                          <w:t>us einst</w:t>
                        </w: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Default="00310C65" w:rsidP="00FE0E47">
                        <w:pPr>
                          <w:pStyle w:val="StandardWeb"/>
                          <w:spacing w:before="0" w:beforeAutospacing="0" w:after="0" w:afterAutospacing="0" w:line="276" w:lineRule="auto"/>
                          <w:rPr>
                            <w:rFonts w:ascii="Arial" w:eastAsia="+mn-ea" w:hAnsi="Arial" w:cs="+mn-cs"/>
                            <w:b/>
                            <w:bCs/>
                            <w:color w:val="000000"/>
                            <w:kern w:val="24"/>
                            <w:sz w:val="20"/>
                            <w:szCs w:val="20"/>
                            <w:lang w:val="en-US"/>
                          </w:rPr>
                        </w:pPr>
                      </w:p>
                      <w:p w:rsidR="00310C65" w:rsidRPr="000C7B41" w:rsidRDefault="00310C65" w:rsidP="00FE0E47">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i4sUA&#10;AADbAAAADwAAAGRycy9kb3ducmV2LnhtbESPQWvCQBSE7wX/w/KE3upGwdakbkQFIafSaqA9vmaf&#10;STD7NmY3mvbXdwuCx2FmvmGWq8E04kKdqy0rmE4iEMSF1TWXCvLD7mkBwnlkjY1lUvBDDlbp6GGJ&#10;ibZX/qDL3pciQNglqKDyvk2kdEVFBt3EtsTBO9rOoA+yK6Xu8BrgppGzKHqWBmsOCxW2tK2oOO17&#10;o+D81eSZid9eFt/zX5f1n6WTm3elHsfD+hWEp8Hfw7d2phXEMfx/CT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GLixQAAANsAAAAPAAAAAAAAAAAAAAAAAJgCAABkcnMv&#10;ZG93bnJldi54bWxQSwUGAAAAAAQABAD1AAAAigMAAAAA&#10;" fillcolor="#becdd7" stroked="f" strokecolor="black [3213]">
                  <v:shadow color="#e7e6e6 [3214]"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dOsMA&#10;AADcAAAADwAAAGRycy9kb3ducmV2LnhtbESPQWvCQBCF74L/YRmhN921hyDRVUQQo1ChtngesmMS&#10;zM6G7Fbjv+8cCr3NY9735s1qM/hWPaiPTWAL85kBRVwG13Bl4ftrP12AignZYRuYLLwowmY9Hq0w&#10;d+HJn/S4pEpJCMccLdQpdbnWsazJY5yFjlh2t9B7TCL7SrsenxLuW/1uTKY9NiwXauxoV1N5v/x4&#10;qXEt5+eYHYttswuv4aM6HQqTWfs2GbZLUImG9G/+owsnnJH68oxM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LdOsMAAADcAAAADwAAAAAAAAAAAAAAAACYAgAAZHJzL2Rv&#10;d25yZXYueG1sUEsFBgAAAAAEAAQA9QAAAIgDAAAAAA==&#10;" filled="f" stroked="f">
                  <v:textbox inset="3mm,1.5mm,3mm,1.5mm">
                    <w:txbxContent>
                      <w:p w:rsidR="00310C65" w:rsidRPr="000C7B41" w:rsidRDefault="00310C65" w:rsidP="00FE0E47">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Pr>
                            <w:rFonts w:ascii="Arial" w:eastAsia="+mn-ea" w:hAnsi="Arial" w:cs="+mn-cs"/>
                            <w:b/>
                            <w:bCs/>
                            <w:color w:val="000000"/>
                            <w:kern w:val="24"/>
                            <w:sz w:val="20"/>
                            <w:szCs w:val="20"/>
                            <w:lang w:val="en-US"/>
                          </w:rPr>
                          <w:t>e</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310C65" w:rsidRPr="000C7B41" w:rsidRDefault="00310C65" w:rsidP="00FE0E4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w:t>
                        </w:r>
                        <w:r>
                          <w:rPr>
                            <w:rFonts w:ascii="Arial" w:eastAsia="+mn-ea" w:hAnsi="Arial" w:cs="+mn-cs"/>
                            <w:b/>
                            <w:bCs/>
                            <w:color w:val="000000"/>
                            <w:kern w:val="24"/>
                            <w:sz w:val="20"/>
                            <w:szCs w:val="20"/>
                            <w:lang w:val="en-US"/>
                          </w:rPr>
                          <w:t>zmaske</w:t>
                        </w:r>
                        <w:r w:rsidRPr="000C7B41">
                          <w:rPr>
                            <w:rFonts w:ascii="Arial" w:eastAsia="+mn-ea" w:hAnsi="Arial" w:cs="+mn-cs"/>
                            <w:b/>
                            <w:bCs/>
                            <w:color w:val="000000"/>
                            <w:kern w:val="24"/>
                            <w:sz w:val="20"/>
                            <w:szCs w:val="20"/>
                            <w:lang w:val="en-US"/>
                          </w:rPr>
                          <w:t xml:space="preserve"> </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310C65" w:rsidRPr="000C7B41" w:rsidRDefault="00310C65" w:rsidP="00FE0E47">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x1yMMA&#10;AADcAAAADwAAAGRycy9kb3ducmV2LnhtbERPTWvCQBC9F/wPywje6ialSE1dpVQsXpQaQ89jdkxC&#10;s7NhdzWxv74rFHqbx/ucxWowrbiS841lBek0AUFcWt1wpaA4bh5fQPiArLG1TApu5GG1HD0sMNO2&#10;5wNd81CJGMI+QwV1CF0mpS9rMuintiOO3Nk6gyFCV0ntsI/hppVPSTKTBhuODTV29F5T+Z1fjIL1&#10;l8s/irUc9s+nbtem88+f4tYrNRkPb68gAg3hX/zn3uo4P0nh/k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x1yMMAAADcAAAADwAAAAAAAAAAAAAAAACYAgAAZHJzL2Rv&#10;d25yZXYueG1sUEsFBgAAAAAEAAQA9QAAAIgDAAAAAA==&#10;" adj="14075" fillcolor="#0f8287" stroked="f">
                  <v:textbox inset="0,0,0,0">
                    <w:txbxContent>
                      <w:p w:rsidR="00310C65" w:rsidRPr="000C7B41" w:rsidRDefault="00310C65" w:rsidP="00FE0E47">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7rv8MA&#10;AADcAAAADwAAAGRycy9kb3ducmV2LnhtbERPTWvCQBC9C/0PyxS8mY1SRFNXKZUWL4qmoedpdpqE&#10;ZmfD7tbE/vquIHibx/uc1WYwrTiT841lBdMkBUFcWt1wpaD4eJssQPiArLG1TAou5GGzfhitMNO2&#10;5xOd81CJGMI+QwV1CF0mpS9rMugT2xFH7ts6gyFCV0ntsI/hppWzNJ1Lgw3Hhho7eq2p/Ml/jYLt&#10;p8vfi60cDk9f3b6dLo9/xaVXavw4vDyDCDSEu/jm3uk4P53B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7rv8MAAADcAAAADwAAAAAAAAAAAAAAAACYAgAAZHJzL2Rv&#10;d25yZXYueG1sUEsFBgAAAAAEAAQA9QAAAIgDAAAAAA==&#10;" adj="14075" fillcolor="#0f8287" stroked="f">
                  <v:textbox inset="0,0,0,0">
                    <w:txbxContent>
                      <w:p w:rsidR="00310C65" w:rsidRPr="000C7B41" w:rsidRDefault="00310C65" w:rsidP="00FE0E47">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anchorlock/>
              </v:group>
            </w:pict>
          </mc:Fallback>
        </mc:AlternateContent>
      </w:r>
    </w:p>
    <w:p w:rsidR="00795FF2" w:rsidRPr="00DE4571" w:rsidRDefault="004A433E" w:rsidP="00795FF2">
      <w:pPr>
        <w:pStyle w:val="Hinweise"/>
        <w:spacing w:line="240" w:lineRule="auto"/>
        <w:rPr>
          <w:rFonts w:cs="Arial"/>
          <w:b/>
          <w:i w:val="0"/>
        </w:rPr>
      </w:pPr>
      <w:r w:rsidRPr="00DE4571">
        <w:rPr>
          <w:rFonts w:cs="Arial"/>
          <w:b/>
          <w:i w:val="0"/>
        </w:rPr>
        <w:t>Hinweis</w:t>
      </w:r>
      <w:r w:rsidR="00DE4571">
        <w:rPr>
          <w:rFonts w:cs="Arial"/>
          <w:b/>
          <w:i w:val="0"/>
        </w:rPr>
        <w:t>:</w:t>
      </w:r>
      <w:r w:rsidRPr="00DE4571">
        <w:rPr>
          <w:rFonts w:cs="Arial"/>
          <w:b/>
          <w:i w:val="0"/>
        </w:rPr>
        <w:t xml:space="preserve"> </w:t>
      </w:r>
    </w:p>
    <w:p w:rsidR="004A433E" w:rsidRPr="00DE4571" w:rsidRDefault="004A433E" w:rsidP="00795FF2">
      <w:pPr>
        <w:pStyle w:val="Hinweise"/>
        <w:spacing w:line="240" w:lineRule="auto"/>
        <w:rPr>
          <w:rFonts w:cs="Arial"/>
          <w:i w:val="0"/>
        </w:rPr>
      </w:pPr>
      <w:r w:rsidRPr="00DE4571">
        <w:rPr>
          <w:rFonts w:cs="Arial"/>
          <w:i w:val="0"/>
        </w:rPr>
        <w:t>In den Zeilen mit den Symbolen ► oder ▼ kann auch über die Cursor-Tasten navigiert werden</w:t>
      </w:r>
      <w:r w:rsidR="00795FF2" w:rsidRPr="00DE4571">
        <w:rPr>
          <w:rFonts w:cs="Arial"/>
          <w:i w:val="0"/>
        </w:rPr>
        <w:t>.</w:t>
      </w:r>
      <w:r w:rsidRPr="00DE4571">
        <w:rPr>
          <w:rFonts w:cs="Arial"/>
          <w:i w:val="0"/>
        </w:rPr>
        <w:t xml:space="preserve"> </w:t>
      </w:r>
    </w:p>
    <w:p w:rsidR="00795FF2" w:rsidRDefault="00795FF2" w:rsidP="00795FF2">
      <w:pPr>
        <w:pStyle w:val="Hinweise"/>
        <w:spacing w:line="240" w:lineRule="auto"/>
        <w:rPr>
          <w:rFonts w:cs="Arial"/>
        </w:rPr>
      </w:pPr>
    </w:p>
    <w:p w:rsidR="00D545D2" w:rsidRPr="00D545D2" w:rsidRDefault="00D545D2" w:rsidP="00D545D2">
      <w:pPr>
        <w:pStyle w:val="berschrift2"/>
      </w:pPr>
      <w:bookmarkStart w:id="21" w:name="_Toc441598464"/>
      <w:bookmarkStart w:id="22" w:name="_Toc442088362"/>
      <w:bookmarkStart w:id="23" w:name="_Toc442088454"/>
      <w:bookmarkStart w:id="24" w:name="_Toc442283033"/>
      <w:bookmarkStart w:id="25" w:name="_Toc450899034"/>
      <w:bookmarkEnd w:id="18"/>
      <w:bookmarkEnd w:id="19"/>
      <w:bookmarkEnd w:id="20"/>
      <w:r w:rsidRPr="00D545D2">
        <w:t>LOGO!Soft Comfort V8.0</w:t>
      </w:r>
      <w:bookmarkEnd w:id="21"/>
      <w:bookmarkEnd w:id="22"/>
      <w:bookmarkEnd w:id="23"/>
      <w:bookmarkEnd w:id="24"/>
      <w:bookmarkEnd w:id="25"/>
    </w:p>
    <w:p w:rsidR="000536C8" w:rsidRDefault="000536C8" w:rsidP="000536C8">
      <w:pPr>
        <w:autoSpaceDE w:val="0"/>
        <w:autoSpaceDN w:val="0"/>
        <w:adjustRightInd w:val="0"/>
        <w:spacing w:line="288" w:lineRule="auto"/>
        <w:ind w:left="709"/>
      </w:pPr>
      <w:r>
        <w:t>Die Software stellt eine völlig neue Bedienoberfläche mit folgenden Funktionen bereit:</w:t>
      </w:r>
    </w:p>
    <w:p w:rsidR="000536C8" w:rsidRDefault="000536C8" w:rsidP="000536C8">
      <w:pPr>
        <w:autoSpaceDE w:val="0"/>
        <w:autoSpaceDN w:val="0"/>
        <w:adjustRightInd w:val="0"/>
        <w:spacing w:line="288" w:lineRule="auto"/>
        <w:ind w:left="709"/>
      </w:pPr>
      <w:r>
        <w:t>●    Konsistente Applikationsmenüanzeige</w:t>
      </w:r>
    </w:p>
    <w:p w:rsidR="000536C8" w:rsidRDefault="000536C8" w:rsidP="000536C8">
      <w:pPr>
        <w:autoSpaceDE w:val="0"/>
        <w:autoSpaceDN w:val="0"/>
        <w:adjustRightInd w:val="0"/>
        <w:spacing w:line="288" w:lineRule="auto"/>
        <w:ind w:left="709"/>
      </w:pPr>
      <w:r>
        <w:t>●    Neues Arbeitskonzept auf Basis von Netzwerkprojekten</w:t>
      </w:r>
    </w:p>
    <w:p w:rsidR="000536C8" w:rsidRDefault="000536C8" w:rsidP="000536C8">
      <w:pPr>
        <w:autoSpaceDE w:val="0"/>
        <w:autoSpaceDN w:val="0"/>
        <w:adjustRightInd w:val="0"/>
        <w:spacing w:line="288" w:lineRule="auto"/>
        <w:ind w:left="709"/>
      </w:pPr>
      <w:r>
        <w:t>●    Geteilte Anzeige für Diagramm-Modus und Netzwerk-Modus</w:t>
      </w:r>
    </w:p>
    <w:p w:rsidR="000536C8" w:rsidRDefault="000536C8" w:rsidP="000536C8">
      <w:pPr>
        <w:autoSpaceDE w:val="0"/>
        <w:autoSpaceDN w:val="0"/>
        <w:adjustRightInd w:val="0"/>
        <w:spacing w:line="288" w:lineRule="auto"/>
        <w:ind w:left="709"/>
      </w:pPr>
      <w:r>
        <w:t>●    Geteilte Anzeige für Symbolleiste "Standard" in der allgemeinen Softwareoberfläche,</w:t>
      </w:r>
    </w:p>
    <w:p w:rsidR="000536C8" w:rsidRDefault="000536C8" w:rsidP="000536C8">
      <w:pPr>
        <w:autoSpaceDE w:val="0"/>
        <w:autoSpaceDN w:val="0"/>
        <w:adjustRightInd w:val="0"/>
        <w:spacing w:line="288" w:lineRule="auto"/>
        <w:ind w:left="709"/>
      </w:pPr>
      <w:r>
        <w:t xml:space="preserve">      Symbolleiste "Werkzeug" wird im Diagramm-Modus, Symbolleiste "Netzwerk"</w:t>
      </w:r>
    </w:p>
    <w:p w:rsidR="000536C8" w:rsidRDefault="000536C8" w:rsidP="000536C8">
      <w:pPr>
        <w:autoSpaceDE w:val="0"/>
        <w:autoSpaceDN w:val="0"/>
        <w:adjustRightInd w:val="0"/>
        <w:spacing w:line="288" w:lineRule="auto"/>
        <w:ind w:left="709"/>
      </w:pPr>
      <w:r>
        <w:t xml:space="preserve">      im Projekt-Modus angezeigt</w:t>
      </w:r>
    </w:p>
    <w:p w:rsidR="000536C8" w:rsidRDefault="000536C8" w:rsidP="000536C8">
      <w:pPr>
        <w:autoSpaceDE w:val="0"/>
        <w:autoSpaceDN w:val="0"/>
        <w:adjustRightInd w:val="0"/>
        <w:spacing w:line="288" w:lineRule="auto"/>
        <w:ind w:left="709"/>
      </w:pPr>
      <w:r>
        <w:t>●    Anzeige in geteilten Fenstern mit Fokus-Umschaltung und Drag-&amp;-Drop-Fähigkeit</w:t>
      </w:r>
    </w:p>
    <w:p w:rsidR="000536C8" w:rsidRDefault="000536C8" w:rsidP="00D137F3">
      <w:pPr>
        <w:autoSpaceDE w:val="0"/>
        <w:autoSpaceDN w:val="0"/>
        <w:adjustRightInd w:val="0"/>
        <w:spacing w:line="288" w:lineRule="auto"/>
        <w:ind w:left="709"/>
      </w:pPr>
      <w:r>
        <w:t>●    Arbeit an einem Netzwerkprojekt ermöglicht Speichern, Laden,</w:t>
      </w:r>
      <w:r w:rsidR="00795FF2">
        <w:t xml:space="preserve"> Erstellen und</w:t>
      </w:r>
      <w:r>
        <w:t xml:space="preserve"> </w:t>
      </w:r>
      <w:r w:rsidR="00D137F3">
        <w:br/>
        <w:t xml:space="preserve">      </w:t>
      </w:r>
      <w:r>
        <w:t>Schließen des Netzwerkprojekts</w:t>
      </w:r>
    </w:p>
    <w:p w:rsidR="000536C8" w:rsidRDefault="000536C8" w:rsidP="000536C8">
      <w:pPr>
        <w:autoSpaceDE w:val="0"/>
        <w:autoSpaceDN w:val="0"/>
        <w:adjustRightInd w:val="0"/>
        <w:spacing w:line="288" w:lineRule="auto"/>
        <w:ind w:left="709"/>
      </w:pPr>
      <w:r>
        <w:t>●    Neue Einstellungen für die Zugriffskontrolle für den Online-Zugriff mit verschiedenen</w:t>
      </w:r>
    </w:p>
    <w:p w:rsidR="000536C8" w:rsidRDefault="000536C8" w:rsidP="000536C8">
      <w:pPr>
        <w:autoSpaceDE w:val="0"/>
        <w:autoSpaceDN w:val="0"/>
        <w:adjustRightInd w:val="0"/>
        <w:spacing w:line="288" w:lineRule="auto"/>
        <w:ind w:left="709"/>
      </w:pPr>
      <w:r>
        <w:t xml:space="preserve">      Zugriffsmöglichkeiten</w:t>
      </w:r>
    </w:p>
    <w:p w:rsidR="000536C8" w:rsidRDefault="000536C8" w:rsidP="000536C8">
      <w:pPr>
        <w:autoSpaceDE w:val="0"/>
        <w:autoSpaceDN w:val="0"/>
        <w:adjustRightInd w:val="0"/>
        <w:spacing w:line="288" w:lineRule="auto"/>
        <w:ind w:left="709"/>
      </w:pPr>
      <w:r>
        <w:t>●    Möglichkeit zum Herstellen von Verbindungen durch Konfiguration von NI und NQ</w:t>
      </w:r>
    </w:p>
    <w:p w:rsidR="000536C8" w:rsidRDefault="000536C8" w:rsidP="000536C8">
      <w:pPr>
        <w:autoSpaceDE w:val="0"/>
        <w:autoSpaceDN w:val="0"/>
        <w:adjustRightInd w:val="0"/>
        <w:spacing w:line="288" w:lineRule="auto"/>
        <w:ind w:left="709"/>
      </w:pPr>
      <w:r>
        <w:t xml:space="preserve">      Funktionsblöcken</w:t>
      </w:r>
    </w:p>
    <w:p w:rsidR="000536C8" w:rsidRDefault="000536C8" w:rsidP="000536C8">
      <w:pPr>
        <w:autoSpaceDE w:val="0"/>
        <w:autoSpaceDN w:val="0"/>
        <w:adjustRightInd w:val="0"/>
        <w:spacing w:line="288" w:lineRule="auto"/>
        <w:ind w:left="709"/>
      </w:pPr>
      <w:r>
        <w:t xml:space="preserve">●    Neue grafische Referenz für den Funktionsblock im Parameterfeld in FBD-Schaltplänen </w:t>
      </w:r>
    </w:p>
    <w:p w:rsidR="000536C8" w:rsidRDefault="000536C8" w:rsidP="000536C8">
      <w:pPr>
        <w:autoSpaceDE w:val="0"/>
        <w:autoSpaceDN w:val="0"/>
        <w:adjustRightInd w:val="0"/>
        <w:spacing w:line="288" w:lineRule="auto"/>
        <w:ind w:left="709"/>
      </w:pPr>
      <w:r>
        <w:t>●    Möglichkeit zum Konfigurieren der Bildschirmanzeige für Meldungen, Startbild und Merker</w:t>
      </w:r>
    </w:p>
    <w:p w:rsidR="000536C8" w:rsidRDefault="000536C8" w:rsidP="000536C8">
      <w:pPr>
        <w:autoSpaceDE w:val="0"/>
        <w:autoSpaceDN w:val="0"/>
        <w:adjustRightInd w:val="0"/>
        <w:spacing w:line="288" w:lineRule="auto"/>
        <w:ind w:left="709"/>
      </w:pPr>
      <w:r>
        <w:t xml:space="preserve">      mit 4 Zeilen für LOGO! Geräte </w:t>
      </w:r>
      <w:r w:rsidRPr="00310C65">
        <w:t>vor</w:t>
      </w:r>
      <w:r>
        <w:t xml:space="preserve"> 0BA8 und 6 Zeilen für LOGO! Geräte </w:t>
      </w:r>
      <w:r w:rsidRPr="00310C65">
        <w:t>ab</w:t>
      </w:r>
      <w:r>
        <w:t xml:space="preserve"> 0BA8</w:t>
      </w:r>
    </w:p>
    <w:p w:rsidR="000536C8" w:rsidRDefault="000536C8" w:rsidP="000536C8">
      <w:pPr>
        <w:autoSpaceDE w:val="0"/>
        <w:autoSpaceDN w:val="0"/>
        <w:adjustRightInd w:val="0"/>
        <w:spacing w:line="288" w:lineRule="auto"/>
        <w:ind w:left="709"/>
      </w:pPr>
      <w:r>
        <w:t>●    Erweiterte Systemsicherheit durch Einstellung von Benutzerpasswörtern und</w:t>
      </w:r>
    </w:p>
    <w:p w:rsidR="000536C8" w:rsidRDefault="000536C8" w:rsidP="000536C8">
      <w:pPr>
        <w:autoSpaceDE w:val="0"/>
        <w:autoSpaceDN w:val="0"/>
        <w:adjustRightInd w:val="0"/>
        <w:spacing w:line="288" w:lineRule="auto"/>
        <w:ind w:left="709"/>
      </w:pPr>
      <w:r>
        <w:t xml:space="preserve">      Zugriffsebenen über die Einstellungen der Zugriffskontrolle</w:t>
      </w:r>
    </w:p>
    <w:p w:rsidR="000536C8" w:rsidRPr="00D545D2" w:rsidRDefault="000536C8" w:rsidP="000536C8">
      <w:pPr>
        <w:pStyle w:val="berschrift3"/>
      </w:pPr>
      <w:r>
        <w:br w:type="page"/>
      </w:r>
      <w:bookmarkStart w:id="26" w:name="_Toc442283034"/>
      <w:bookmarkStart w:id="27" w:name="_Toc450899035"/>
      <w:r w:rsidRPr="00D545D2">
        <w:lastRenderedPageBreak/>
        <w:t>Programmieroberfläche</w:t>
      </w:r>
      <w:bookmarkEnd w:id="26"/>
      <w:bookmarkEnd w:id="27"/>
    </w:p>
    <w:p w:rsidR="00D545D2" w:rsidRPr="00D545D2" w:rsidRDefault="00D545D2" w:rsidP="00C167B4">
      <w:pPr>
        <w:ind w:left="709"/>
      </w:pPr>
      <w:r w:rsidRPr="00D545D2">
        <w:t>Der Programmiermodus in LOGO!Soft Comfort startet mit einem leeren Diagramm.</w:t>
      </w:r>
    </w:p>
    <w:p w:rsidR="00D545D2" w:rsidRPr="00D545D2" w:rsidRDefault="00D545D2" w:rsidP="00C167B4">
      <w:pPr>
        <w:autoSpaceDE w:val="0"/>
        <w:autoSpaceDN w:val="0"/>
        <w:adjustRightInd w:val="0"/>
        <w:spacing w:line="288" w:lineRule="auto"/>
        <w:ind w:left="709"/>
      </w:pPr>
      <w:r w:rsidRPr="00D545D2">
        <w:t>Der größte Teil des Bildschirms wird dabei von der Oberfläche für die Schaltplanerstellung eingenommen, der sogenannten Programmieroberfläche. Auf dieser Programmieroberfläche werden die Symbole und Verknüpfungen des Schaltprogramms angeordnet.</w:t>
      </w:r>
    </w:p>
    <w:p w:rsidR="00D545D2" w:rsidRPr="00D545D2" w:rsidRDefault="00D545D2" w:rsidP="00D545D2">
      <w:pPr>
        <w:autoSpaceDE w:val="0"/>
        <w:autoSpaceDN w:val="0"/>
        <w:adjustRightInd w:val="0"/>
        <w:spacing w:line="288" w:lineRule="auto"/>
        <w:ind w:left="709"/>
      </w:pPr>
      <w:r w:rsidRPr="00D545D2">
        <w:t>Um auch bei umfangreicheren Schaltprogrammen den Überblick nicht zu verlieren, sind unten und rechts von der Programmieroberfläche Bildlaufleisten angeordnet, mit denen das Schaltprogramm in der Horizontalen und in der Vertikalen verschoben werden kann.</w:t>
      </w:r>
    </w:p>
    <w:p w:rsidR="00D545D2" w:rsidRPr="00D545D2" w:rsidRDefault="00D545D2" w:rsidP="00D545D2">
      <w:pPr>
        <w:autoSpaceDE w:val="0"/>
        <w:autoSpaceDN w:val="0"/>
        <w:adjustRightInd w:val="0"/>
        <w:spacing w:line="288" w:lineRule="auto"/>
        <w:ind w:left="709"/>
      </w:pPr>
    </w:p>
    <w:p w:rsidR="00D545D2" w:rsidRPr="00D545D2" w:rsidRDefault="001C7595" w:rsidP="0088570C">
      <w:pPr>
        <w:autoSpaceDE w:val="0"/>
        <w:autoSpaceDN w:val="0"/>
        <w:adjustRightInd w:val="0"/>
        <w:spacing w:line="288" w:lineRule="auto"/>
        <w:ind w:left="709" w:right="-2"/>
      </w:pPr>
      <w:r>
        <w:rPr>
          <w:noProof/>
          <w:lang w:eastAsia="zh-CN" w:bidi="ar-SA"/>
        </w:rPr>
        <w:drawing>
          <wp:inline distT="0" distB="0" distL="0" distR="0">
            <wp:extent cx="5844540" cy="5515610"/>
            <wp:effectExtent l="0" t="0" r="3810" b="8890"/>
            <wp:docPr id="2" name="Bild 2"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4540" cy="5515610"/>
                    </a:xfrm>
                    <a:prstGeom prst="rect">
                      <a:avLst/>
                    </a:prstGeom>
                    <a:noFill/>
                    <a:ln>
                      <a:noFill/>
                    </a:ln>
                  </pic:spPr>
                </pic:pic>
              </a:graphicData>
            </a:graphic>
          </wp:inline>
        </w:drawing>
      </w:r>
    </w:p>
    <w:p w:rsidR="00D545D2" w:rsidRPr="00D545D2" w:rsidRDefault="00D545D2" w:rsidP="00D545D2">
      <w:pPr>
        <w:pStyle w:val="berschrift3"/>
      </w:pPr>
      <w:r w:rsidRPr="00D545D2">
        <w:br w:type="page"/>
      </w:r>
      <w:bookmarkStart w:id="28" w:name="_Toc442283035"/>
      <w:bookmarkStart w:id="29" w:name="_Toc450899036"/>
      <w:r w:rsidRPr="00D545D2">
        <w:lastRenderedPageBreak/>
        <w:t>Projektoberfläche</w:t>
      </w:r>
      <w:bookmarkEnd w:id="28"/>
      <w:bookmarkEnd w:id="29"/>
    </w:p>
    <w:p w:rsidR="00D545D2" w:rsidRPr="00D545D2" w:rsidRDefault="00D545D2" w:rsidP="00D545D2">
      <w:pPr>
        <w:autoSpaceDE w:val="0"/>
        <w:autoSpaceDN w:val="0"/>
        <w:adjustRightInd w:val="0"/>
        <w:spacing w:line="288" w:lineRule="auto"/>
        <w:ind w:left="709"/>
      </w:pPr>
      <w:r w:rsidRPr="00D545D2">
        <w:t xml:space="preserve">LOGO!Soft Comfort zeigt in der Projektoberfläche eine Netzwerkansicht mit den Geräten und Netzwerkverbindungen an. </w:t>
      </w:r>
    </w:p>
    <w:p w:rsidR="00D545D2" w:rsidRPr="00D545D2" w:rsidRDefault="00D545D2" w:rsidP="00D545D2">
      <w:pPr>
        <w:autoSpaceDE w:val="0"/>
        <w:autoSpaceDN w:val="0"/>
        <w:adjustRightInd w:val="0"/>
        <w:spacing w:line="288" w:lineRule="auto"/>
        <w:ind w:left="709"/>
      </w:pPr>
      <w:r w:rsidRPr="00D545D2">
        <w:t xml:space="preserve">Nachdem Sie ein </w:t>
      </w:r>
      <w:r w:rsidR="00795FF2">
        <w:t>„</w:t>
      </w:r>
      <w:r w:rsidRPr="00795FF2">
        <w:t>Neues Gerät hinzufügen</w:t>
      </w:r>
      <w:r w:rsidR="00795FF2">
        <w:rPr>
          <w:b/>
        </w:rPr>
        <w:t>“</w:t>
      </w:r>
      <w:r w:rsidRPr="00D545D2">
        <w:t xml:space="preserve"> angewählt haben, erscheint das Diagramm-Editor-Fenster. </w:t>
      </w:r>
    </w:p>
    <w:p w:rsidR="00D545D2" w:rsidRPr="00D545D2" w:rsidRDefault="00D545D2" w:rsidP="00D545D2">
      <w:pPr>
        <w:autoSpaceDE w:val="0"/>
        <w:autoSpaceDN w:val="0"/>
        <w:adjustRightInd w:val="0"/>
        <w:spacing w:line="288" w:lineRule="auto"/>
        <w:ind w:left="709"/>
      </w:pPr>
      <w:r w:rsidRPr="00D545D2">
        <w:t>In einem Netzwerkprojekt können nur noch LOGO! Geräte ab 0BA7 programmiert werden.</w:t>
      </w:r>
    </w:p>
    <w:p w:rsidR="00D545D2" w:rsidRPr="00D545D2" w:rsidRDefault="00D545D2" w:rsidP="00D545D2">
      <w:pPr>
        <w:autoSpaceDE w:val="0"/>
        <w:autoSpaceDN w:val="0"/>
        <w:adjustRightInd w:val="0"/>
        <w:spacing w:line="288" w:lineRule="auto"/>
        <w:ind w:left="709"/>
      </w:pPr>
      <w:r w:rsidRPr="00D545D2">
        <w:t>Der Diagramm-Editor zeigt die Programmblöcke und Verknüpfungen des Schaltprogramms an.</w:t>
      </w:r>
      <w:r w:rsidR="00795FF2">
        <w:t xml:space="preserve"> </w:t>
      </w:r>
      <w:r w:rsidRPr="00D545D2">
        <w:t>Das Schaltprogramm ist zunächst leer.</w:t>
      </w:r>
    </w:p>
    <w:p w:rsidR="00D545D2" w:rsidRPr="00D545D2" w:rsidRDefault="00D545D2" w:rsidP="00D545D2">
      <w:pPr>
        <w:autoSpaceDE w:val="0"/>
        <w:autoSpaceDN w:val="0"/>
        <w:adjustRightInd w:val="0"/>
        <w:spacing w:line="288" w:lineRule="auto"/>
        <w:ind w:left="709"/>
      </w:pPr>
      <w:r w:rsidRPr="00D545D2">
        <w:t>Um auch bei umfangreicheren Schaltprojekten und -programmen den Überblick nicht zu verlieren, sind unten und rechts in der Netzwerkansicht und Programmieroberfläche Bildlaufleisten angeordnet, mit denen das Schaltprogramm horizontal und vertikal verschoben werden kann.</w:t>
      </w:r>
    </w:p>
    <w:p w:rsidR="00D545D2" w:rsidRPr="00D545D2" w:rsidRDefault="001C7595" w:rsidP="00D545D2">
      <w:pPr>
        <w:autoSpaceDE w:val="0"/>
        <w:autoSpaceDN w:val="0"/>
        <w:adjustRightInd w:val="0"/>
        <w:spacing w:line="288" w:lineRule="auto"/>
        <w:ind w:left="709"/>
      </w:pPr>
      <w:r>
        <w:rPr>
          <w:noProof/>
          <w:lang w:eastAsia="zh-CN" w:bidi="ar-SA"/>
        </w:rPr>
        <w:drawing>
          <wp:inline distT="0" distB="0" distL="0" distR="0">
            <wp:extent cx="5841365" cy="5797550"/>
            <wp:effectExtent l="0" t="0" r="6985" b="0"/>
            <wp:docPr id="3" name="Bild 3"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u-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1365" cy="5797550"/>
                    </a:xfrm>
                    <a:prstGeom prst="rect">
                      <a:avLst/>
                    </a:prstGeom>
                    <a:noFill/>
                    <a:ln>
                      <a:noFill/>
                    </a:ln>
                  </pic:spPr>
                </pic:pic>
              </a:graphicData>
            </a:graphic>
          </wp:inline>
        </w:drawing>
      </w:r>
    </w:p>
    <w:p w:rsidR="008B4825" w:rsidRPr="00113A9E" w:rsidRDefault="00D545D2" w:rsidP="00AE480E">
      <w:pPr>
        <w:pStyle w:val="berschrift1"/>
      </w:pPr>
      <w:bookmarkStart w:id="30" w:name="_Ref393351932"/>
      <w:bookmarkEnd w:id="12"/>
      <w:r>
        <w:br w:type="page"/>
      </w:r>
      <w:bookmarkStart w:id="31" w:name="_Toc442283036"/>
      <w:bookmarkStart w:id="32" w:name="_Toc450899037"/>
      <w:r w:rsidR="008B4825" w:rsidRPr="00113A9E">
        <w:lastRenderedPageBreak/>
        <w:t>Aufgabe</w:t>
      </w:r>
      <w:bookmarkEnd w:id="30"/>
      <w:r w:rsidR="000536C8">
        <w:t>:</w:t>
      </w:r>
      <w:r w:rsidR="00A67F97">
        <w:t xml:space="preserve"> Werktorsteuerung mit LOGO! 0BA8</w:t>
      </w:r>
      <w:bookmarkEnd w:id="31"/>
      <w:bookmarkEnd w:id="32"/>
    </w:p>
    <w:p w:rsidR="00A67F97" w:rsidRDefault="00A67F97" w:rsidP="00A67F97">
      <w:r>
        <w:t>Die Zufahrt zu einem Firmengelände ist in vielen Fällen über verschiedene Stellen möglich. Bei jeder Zufahrt muss sichergestellt sein, dass ein Öffnen und Schließen über Tasten direkt am Tor oder über Zugseile vom Fahrzeug aus möglich ist.</w:t>
      </w:r>
    </w:p>
    <w:p w:rsidR="008B4825" w:rsidRPr="00113A9E" w:rsidRDefault="008B4825" w:rsidP="00AE480E">
      <w:pPr>
        <w:pStyle w:val="berschrift1"/>
      </w:pPr>
      <w:bookmarkStart w:id="33" w:name="_Toc442283037"/>
      <w:bookmarkStart w:id="34" w:name="_Toc450899038"/>
      <w:r w:rsidRPr="00113A9E">
        <w:t>Planung</w:t>
      </w:r>
      <w:bookmarkEnd w:id="33"/>
      <w:bookmarkEnd w:id="34"/>
    </w:p>
    <w:p w:rsidR="00E242F5" w:rsidRDefault="00E242F5" w:rsidP="00E242F5">
      <w:bookmarkStart w:id="35" w:name="_Toc431374442"/>
      <w:r>
        <w:t>Für die Steuerung wird eine LOGO! OBA8 eingesetzt.</w:t>
      </w:r>
    </w:p>
    <w:p w:rsidR="00E242F5" w:rsidRDefault="00E242F5" w:rsidP="00E242F5">
      <w:r>
        <w:t xml:space="preserve">Das Tor wird mittels eines Zugseilschalters geöffnet bzw. geschlossen. </w:t>
      </w:r>
      <w:r w:rsidR="00795FF2">
        <w:t xml:space="preserve">Dabei wird es </w:t>
      </w:r>
      <w:r>
        <w:t>ganz geöffnet bzw. ganz geschlossen.</w:t>
      </w:r>
    </w:p>
    <w:p w:rsidR="00E242F5" w:rsidRDefault="00E242F5" w:rsidP="00E242F5">
      <w:r>
        <w:t>Zusätzlich kann jedes Tor vor Ort per Taster im Tippbetrieb geöffnet und geschlossen werden.</w:t>
      </w:r>
    </w:p>
    <w:p w:rsidR="00E242F5" w:rsidRDefault="00E242F5" w:rsidP="00E242F5">
      <w:r>
        <w:t>Eine Blinkleuchte ist 5 Sekunden vor Beginn und während der Fahrt des Tores eingeschaltet.</w:t>
      </w:r>
    </w:p>
    <w:p w:rsidR="00E242F5" w:rsidRDefault="00E242F5" w:rsidP="00E242F5">
      <w:r>
        <w:t>Durch eine Sicherheitsdruckleiste wird sichergestellt, dass beim Schließen des Tores keine Personen verletzt oder Sachen eingeklemmt und beschädigt werden.</w:t>
      </w:r>
    </w:p>
    <w:p w:rsidR="00E242F5" w:rsidRDefault="00FE0E47" w:rsidP="00E242F5">
      <w:r w:rsidRPr="00FE0E47">
        <w:rPr>
          <w:noProof/>
          <w:lang w:eastAsia="zh-CN" w:bidi="ar-SA"/>
        </w:rPr>
        <mc:AlternateContent>
          <mc:Choice Requires="wps">
            <w:drawing>
              <wp:anchor distT="0" distB="0" distL="114300" distR="114300" simplePos="0" relativeHeight="251667456" behindDoc="0" locked="0" layoutInCell="1" allowOverlap="1" wp14:anchorId="5885A4F9" wp14:editId="1A16C8B7">
                <wp:simplePos x="0" y="0"/>
                <wp:positionH relativeFrom="column">
                  <wp:posOffset>1564005</wp:posOffset>
                </wp:positionH>
                <wp:positionV relativeFrom="paragraph">
                  <wp:posOffset>256540</wp:posOffset>
                </wp:positionV>
                <wp:extent cx="1483360" cy="228600"/>
                <wp:effectExtent l="0" t="0" r="2540" b="0"/>
                <wp:wrapNone/>
                <wp:docPr id="67"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0C65" w:rsidRDefault="00310C65" w:rsidP="00FE0E47">
                            <w:pPr>
                              <w:spacing w:before="0" w:after="0"/>
                              <w:ind w:left="284" w:hanging="284"/>
                            </w:pPr>
                            <w:r>
                              <w:rPr>
                                <w:lang w:val="en-US"/>
                              </w:rPr>
                              <w:t>Sicherheitsdruckleiste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39" type="#_x0000_t202" style="position:absolute;left:0;text-align:left;margin-left:123.15pt;margin-top:20.2pt;width:116.8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GVhwIAABk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" stroked="f">
                <v:textbox>
                  <w:txbxContent>
                    <w:p w:rsidR="00310C65" w:rsidRDefault="00310C65" w:rsidP="00FE0E47">
                      <w:pPr>
                        <w:spacing w:before="0" w:after="0"/>
                        <w:ind w:left="284" w:hanging="284"/>
                      </w:pPr>
                      <w:r>
                        <w:rPr>
                          <w:lang w:val="en-US"/>
                        </w:rPr>
                        <w:t>Sicherheitsdruckleiste</w:t>
                      </w:r>
                    </w:p>
                  </w:txbxContent>
                </v:textbox>
              </v:shape>
            </w:pict>
          </mc:Fallback>
        </mc:AlternateContent>
      </w:r>
      <w:r w:rsidRPr="00FE0E47">
        <w:rPr>
          <w:noProof/>
          <w:lang w:eastAsia="zh-CN" w:bidi="ar-SA"/>
        </w:rPr>
        <mc:AlternateContent>
          <mc:Choice Requires="wps">
            <w:drawing>
              <wp:anchor distT="0" distB="0" distL="114300" distR="114300" simplePos="0" relativeHeight="251668480" behindDoc="0" locked="0" layoutInCell="1" allowOverlap="1" wp14:anchorId="5E5A5C70" wp14:editId="4B990F47">
                <wp:simplePos x="0" y="0"/>
                <wp:positionH relativeFrom="column">
                  <wp:posOffset>4395470</wp:posOffset>
                </wp:positionH>
                <wp:positionV relativeFrom="paragraph">
                  <wp:posOffset>92075</wp:posOffset>
                </wp:positionV>
                <wp:extent cx="957580" cy="242570"/>
                <wp:effectExtent l="0" t="0" r="0" b="5080"/>
                <wp:wrapNone/>
                <wp:docPr id="68"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580"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0C65" w:rsidRDefault="00310C65" w:rsidP="00FE0E47">
                            <w:pPr>
                              <w:spacing w:before="0" w:after="0"/>
                              <w:ind w:left="284" w:hanging="284"/>
                            </w:pPr>
                            <w:r>
                              <w:rPr>
                                <w:lang w:val="en-US"/>
                              </w:rPr>
                              <w:t>Warnleuchte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6" o:spid="_x0000_s1040" type="#_x0000_t202" style="position:absolute;left:0;text-align:left;margin-left:346.1pt;margin-top:7.25pt;width:75.4pt;height:19.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mDDhgIAABg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" stroked="f">
                <v:textbox>
                  <w:txbxContent>
                    <w:p w:rsidR="00310C65" w:rsidRDefault="00310C65" w:rsidP="00FE0E47">
                      <w:pPr>
                        <w:spacing w:before="0" w:after="0"/>
                        <w:ind w:left="284" w:hanging="284"/>
                      </w:pPr>
                      <w:r>
                        <w:rPr>
                          <w:lang w:val="en-US"/>
                        </w:rPr>
                        <w:t>Warnleuchte</w:t>
                      </w:r>
                    </w:p>
                  </w:txbxContent>
                </v:textbox>
              </v:shape>
            </w:pict>
          </mc:Fallback>
        </mc:AlternateContent>
      </w:r>
      <w:r w:rsidRPr="00FE0E47">
        <w:rPr>
          <w:noProof/>
          <w:lang w:eastAsia="zh-CN" w:bidi="ar-SA"/>
        </w:rPr>
        <mc:AlternateContent>
          <mc:Choice Requires="wps">
            <w:drawing>
              <wp:anchor distT="0" distB="0" distL="114300" distR="114300" simplePos="0" relativeHeight="251669504" behindDoc="0" locked="0" layoutInCell="1" allowOverlap="1" wp14:anchorId="704FEE77" wp14:editId="457C50AE">
                <wp:simplePos x="0" y="0"/>
                <wp:positionH relativeFrom="column">
                  <wp:posOffset>1311910</wp:posOffset>
                </wp:positionH>
                <wp:positionV relativeFrom="paragraph">
                  <wp:posOffset>383540</wp:posOffset>
                </wp:positionV>
                <wp:extent cx="276860" cy="101600"/>
                <wp:effectExtent l="38100" t="0" r="27940" b="69850"/>
                <wp:wrapNone/>
                <wp:docPr id="81" name="Gerade Verbindung mit Pfeil 81"/>
                <wp:cNvGraphicFramePr/>
                <a:graphic xmlns:a="http://schemas.openxmlformats.org/drawingml/2006/main">
                  <a:graphicData uri="http://schemas.microsoft.com/office/word/2010/wordprocessingShape">
                    <wps:wsp>
                      <wps:cNvCnPr/>
                      <wps:spPr>
                        <a:xfrm flipH="1">
                          <a:off x="0" y="0"/>
                          <a:ext cx="276860" cy="1016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81" o:spid="_x0000_s1026" type="#_x0000_t32" style="position:absolute;margin-left:103.3pt;margin-top:30.2pt;width:21.8pt;height:8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" strokecolor="black [3213]" strokeweight="1pt">
                <v:stroke endarrow="block" joinstyle="miter"/>
              </v:shape>
            </w:pict>
          </mc:Fallback>
        </mc:AlternateContent>
      </w:r>
      <w:r w:rsidRPr="00FE0E47">
        <w:rPr>
          <w:noProof/>
          <w:lang w:eastAsia="zh-CN" w:bidi="ar-SA"/>
        </w:rPr>
        <mc:AlternateContent>
          <mc:Choice Requires="wps">
            <w:drawing>
              <wp:anchor distT="0" distB="0" distL="114300" distR="114300" simplePos="0" relativeHeight="251670528" behindDoc="0" locked="0" layoutInCell="1" allowOverlap="1" wp14:anchorId="433895C3" wp14:editId="6CD6322E">
                <wp:simplePos x="0" y="0"/>
                <wp:positionH relativeFrom="column">
                  <wp:posOffset>4196334</wp:posOffset>
                </wp:positionH>
                <wp:positionV relativeFrom="paragraph">
                  <wp:posOffset>194513</wp:posOffset>
                </wp:positionV>
                <wp:extent cx="242570" cy="0"/>
                <wp:effectExtent l="38100" t="76200" r="0" b="95250"/>
                <wp:wrapNone/>
                <wp:docPr id="82" name="Gerade Verbindung mit Pfeil 82"/>
                <wp:cNvGraphicFramePr/>
                <a:graphic xmlns:a="http://schemas.openxmlformats.org/drawingml/2006/main">
                  <a:graphicData uri="http://schemas.microsoft.com/office/word/2010/wordprocessingShape">
                    <wps:wsp>
                      <wps:cNvCnPr/>
                      <wps:spPr>
                        <a:xfrm flipH="1">
                          <a:off x="0" y="0"/>
                          <a:ext cx="24257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82" o:spid="_x0000_s1026" type="#_x0000_t32" style="position:absolute;margin-left:330.4pt;margin-top:15.3pt;width:19.1pt;height: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" strokecolor="black [3213]" strokeweight="1pt">
                <v:stroke endarrow="block" joinstyle="miter"/>
              </v:shape>
            </w:pict>
          </mc:Fallback>
        </mc:AlternateContent>
      </w:r>
      <w:r>
        <w:rPr>
          <w:noProof/>
          <w:sz w:val="16"/>
          <w:szCs w:val="16"/>
          <w:lang w:eastAsia="zh-CN" w:bidi="ar-SA"/>
        </w:rPr>
        <w:drawing>
          <wp:inline distT="0" distB="0" distL="0" distR="0" wp14:anchorId="64D3FED2" wp14:editId="33E3B042">
            <wp:extent cx="5040000" cy="2047461"/>
            <wp:effectExtent l="0" t="0" r="8255"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0" cy="2047461"/>
                    </a:xfrm>
                    <a:prstGeom prst="rect">
                      <a:avLst/>
                    </a:prstGeom>
                  </pic:spPr>
                </pic:pic>
              </a:graphicData>
            </a:graphic>
          </wp:inline>
        </w:drawing>
      </w:r>
    </w:p>
    <w:p w:rsidR="00E242F5" w:rsidRDefault="00E242F5" w:rsidP="00E242F5"/>
    <w:p w:rsidR="00524D86" w:rsidRDefault="00524D86" w:rsidP="00524D86">
      <w:pPr>
        <w:pStyle w:val="berschrift2"/>
        <w:spacing w:line="240" w:lineRule="auto"/>
      </w:pPr>
      <w:r>
        <w:br w:type="page"/>
      </w:r>
      <w:bookmarkStart w:id="36" w:name="_Toc442283038"/>
      <w:bookmarkStart w:id="37" w:name="_Toc450899039"/>
      <w:r>
        <w:lastRenderedPageBreak/>
        <w:t>Technologieschema</w:t>
      </w:r>
      <w:bookmarkEnd w:id="35"/>
      <w:bookmarkEnd w:id="36"/>
      <w:bookmarkEnd w:id="37"/>
    </w:p>
    <w:p w:rsidR="00524D86" w:rsidRDefault="00524D86" w:rsidP="00524D86">
      <w:pPr>
        <w:rPr>
          <w:noProof/>
          <w:lang w:eastAsia="de-DE" w:bidi="ar-SA"/>
        </w:rPr>
      </w:pPr>
      <w:r>
        <w:rPr>
          <w:noProof/>
          <w:lang w:eastAsia="de-DE" w:bidi="ar-SA"/>
        </w:rPr>
        <w:t xml:space="preserve">Hier sehen Sie das Technologieschema </w:t>
      </w:r>
      <w:r w:rsidR="00E242F5">
        <w:rPr>
          <w:noProof/>
          <w:lang w:eastAsia="de-DE" w:bidi="ar-SA"/>
        </w:rPr>
        <w:t xml:space="preserve">mit der Verdrahtung </w:t>
      </w:r>
      <w:r>
        <w:rPr>
          <w:noProof/>
          <w:lang w:eastAsia="de-DE" w:bidi="ar-SA"/>
        </w:rPr>
        <w:t>zur Aufgabenstellung.</w:t>
      </w:r>
    </w:p>
    <w:p w:rsidR="00FD3932" w:rsidRDefault="00FD3932" w:rsidP="008B4825"/>
    <w:p w:rsidR="00FD3932" w:rsidRDefault="00FE0E47" w:rsidP="008B4825">
      <w:r>
        <w:rPr>
          <w:noProof/>
          <w:lang w:eastAsia="zh-CN" w:bidi="ar-SA"/>
        </w:rPr>
        <mc:AlternateContent>
          <mc:Choice Requires="wps">
            <w:drawing>
              <wp:anchor distT="0" distB="0" distL="114300" distR="114300" simplePos="0" relativeHeight="251672576" behindDoc="0" locked="0" layoutInCell="1" allowOverlap="1" wp14:anchorId="45B63D40" wp14:editId="7B5889AD">
                <wp:simplePos x="0" y="0"/>
                <wp:positionH relativeFrom="column">
                  <wp:posOffset>1392728</wp:posOffset>
                </wp:positionH>
                <wp:positionV relativeFrom="paragraph">
                  <wp:posOffset>4906356</wp:posOffset>
                </wp:positionV>
                <wp:extent cx="2376055" cy="221673"/>
                <wp:effectExtent l="0" t="0" r="5715" b="6985"/>
                <wp:wrapNone/>
                <wp:docPr id="66"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055" cy="2216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0C65" w:rsidRDefault="00310C65" w:rsidP="00FE0E47">
                            <w:pPr>
                              <w:tabs>
                                <w:tab w:val="left" w:pos="851"/>
                                <w:tab w:val="left" w:pos="1701"/>
                              </w:tabs>
                              <w:spacing w:before="0" w:after="0"/>
                              <w:ind w:left="0"/>
                              <w:rPr>
                                <w:lang w:val="en-US"/>
                              </w:rPr>
                            </w:pPr>
                            <w:r>
                              <w:rPr>
                                <w:lang w:val="en-US"/>
                              </w:rPr>
                              <w:t>Tor auf    Tor zu    Meldeleuchte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41" type="#_x0000_t202" style="position:absolute;left:0;text-align:left;margin-left:109.65pt;margin-top:386.35pt;width:187.1pt;height:1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" stroked="f">
                <v:textbox>
                  <w:txbxContent>
                    <w:p w:rsidR="00310C65" w:rsidRDefault="00310C65" w:rsidP="00FE0E47">
                      <w:pPr>
                        <w:tabs>
                          <w:tab w:val="left" w:pos="851"/>
                          <w:tab w:val="left" w:pos="1701"/>
                        </w:tabs>
                        <w:spacing w:before="0" w:after="0"/>
                        <w:ind w:left="0"/>
                        <w:rPr>
                          <w:lang w:val="en-US"/>
                        </w:rPr>
                      </w:pPr>
                      <w:r>
                        <w:rPr>
                          <w:lang w:val="en-US"/>
                        </w:rPr>
                        <w:t>Tor auf    Tor zu    Meldeleuchte</w:t>
                      </w:r>
                    </w:p>
                  </w:txbxContent>
                </v:textbox>
              </v:shape>
            </w:pict>
          </mc:Fallback>
        </mc:AlternateContent>
      </w:r>
      <w:r>
        <w:rPr>
          <w:noProof/>
          <w:sz w:val="16"/>
          <w:szCs w:val="16"/>
          <w:lang w:eastAsia="zh-CN" w:bidi="ar-SA"/>
        </w:rPr>
        <w:drawing>
          <wp:inline distT="0" distB="0" distL="0" distR="0" wp14:anchorId="61217FD0" wp14:editId="5D3141CD">
            <wp:extent cx="4810125" cy="5124450"/>
            <wp:effectExtent l="0" t="0" r="952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20">
                      <a:extLst>
                        <a:ext uri="{28A0092B-C50C-407E-A947-70E740481C1C}">
                          <a14:useLocalDpi xmlns:a14="http://schemas.microsoft.com/office/drawing/2010/main" val="0"/>
                        </a:ext>
                      </a:extLst>
                    </a:blip>
                    <a:stretch>
                      <a:fillRect/>
                    </a:stretch>
                  </pic:blipFill>
                  <pic:spPr>
                    <a:xfrm>
                      <a:off x="0" y="0"/>
                      <a:ext cx="4810125" cy="5124450"/>
                    </a:xfrm>
                    <a:prstGeom prst="rect">
                      <a:avLst/>
                    </a:prstGeom>
                  </pic:spPr>
                </pic:pic>
              </a:graphicData>
            </a:graphic>
          </wp:inline>
        </w:drawing>
      </w:r>
    </w:p>
    <w:p w:rsidR="00524D86" w:rsidRPr="00524D86" w:rsidRDefault="00524D86" w:rsidP="00524D86">
      <w:pPr>
        <w:pStyle w:val="Beschriftung"/>
        <w:jc w:val="left"/>
      </w:pPr>
      <w:r w:rsidRPr="00524D86">
        <w:t>Abbildung</w:t>
      </w:r>
      <w:r>
        <w:t xml:space="preserve"> 1</w:t>
      </w:r>
      <w:r w:rsidRPr="00524D86">
        <w:t>: Technologieschema</w:t>
      </w:r>
    </w:p>
    <w:p w:rsidR="00524D86" w:rsidRDefault="00524D86" w:rsidP="00524D86">
      <w:pPr>
        <w:pStyle w:val="berschrift2"/>
        <w:spacing w:line="240" w:lineRule="auto"/>
      </w:pPr>
      <w:r>
        <w:br w:type="page"/>
      </w:r>
      <w:bookmarkStart w:id="38" w:name="_Toc418368570"/>
      <w:bookmarkStart w:id="39" w:name="_Toc418509624"/>
      <w:bookmarkStart w:id="40" w:name="_Toc420571709"/>
      <w:bookmarkStart w:id="41" w:name="_Toc431374443"/>
      <w:bookmarkStart w:id="42" w:name="_Toc442283039"/>
      <w:bookmarkStart w:id="43" w:name="_Toc450899040"/>
      <w:r>
        <w:lastRenderedPageBreak/>
        <w:t>Belegungstabelle</w:t>
      </w:r>
      <w:bookmarkEnd w:id="38"/>
      <w:bookmarkEnd w:id="39"/>
      <w:bookmarkEnd w:id="40"/>
      <w:bookmarkEnd w:id="41"/>
      <w:bookmarkEnd w:id="42"/>
      <w:bookmarkEnd w:id="43"/>
    </w:p>
    <w:p w:rsidR="00524D86" w:rsidRDefault="00524D86" w:rsidP="00524D86">
      <w:r>
        <w:t>Die folgenden Signale werden bei dieser Aufgabe benötigt.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6"/>
        <w:gridCol w:w="4368"/>
        <w:gridCol w:w="1090"/>
      </w:tblGrid>
      <w:tr w:rsidR="00DA5397" w:rsidTr="00A044B4">
        <w:trPr>
          <w:trHeight w:hRule="exact" w:val="397"/>
        </w:trPr>
        <w:tc>
          <w:tcPr>
            <w:tcW w:w="1101" w:type="dxa"/>
            <w:vAlign w:val="center"/>
          </w:tcPr>
          <w:p w:rsidR="00DA5397" w:rsidRPr="007103B2" w:rsidRDefault="00DA5397" w:rsidP="00A044B4">
            <w:pPr>
              <w:ind w:left="0"/>
              <w:jc w:val="center"/>
              <w:rPr>
                <w:b/>
              </w:rPr>
            </w:pPr>
            <w:r>
              <w:rPr>
                <w:b/>
              </w:rPr>
              <w:t>DE</w:t>
            </w:r>
          </w:p>
        </w:tc>
        <w:tc>
          <w:tcPr>
            <w:tcW w:w="1416" w:type="dxa"/>
            <w:vAlign w:val="center"/>
          </w:tcPr>
          <w:p w:rsidR="00DA5397" w:rsidRPr="00B52769" w:rsidRDefault="00DA5397" w:rsidP="00A044B4">
            <w:pPr>
              <w:ind w:left="0"/>
              <w:jc w:val="center"/>
              <w:rPr>
                <w:b/>
                <w:sz w:val="16"/>
                <w:szCs w:val="16"/>
              </w:rPr>
            </w:pPr>
            <w:r w:rsidRPr="00B52769">
              <w:rPr>
                <w:b/>
                <w:sz w:val="16"/>
                <w:szCs w:val="16"/>
              </w:rPr>
              <w:t>Kennzeichnung</w:t>
            </w:r>
          </w:p>
        </w:tc>
        <w:tc>
          <w:tcPr>
            <w:tcW w:w="4368" w:type="dxa"/>
            <w:vAlign w:val="center"/>
          </w:tcPr>
          <w:p w:rsidR="00DA5397" w:rsidRPr="007103B2" w:rsidRDefault="00DA5397" w:rsidP="00A044B4">
            <w:pPr>
              <w:ind w:left="0"/>
              <w:rPr>
                <w:b/>
              </w:rPr>
            </w:pPr>
            <w:r w:rsidRPr="007103B2">
              <w:rPr>
                <w:b/>
              </w:rPr>
              <w:t>Funktion</w:t>
            </w:r>
          </w:p>
        </w:tc>
        <w:tc>
          <w:tcPr>
            <w:tcW w:w="1090" w:type="dxa"/>
            <w:vAlign w:val="center"/>
          </w:tcPr>
          <w:p w:rsidR="00DA5397" w:rsidRPr="007103B2" w:rsidRDefault="00DA5397" w:rsidP="00A044B4">
            <w:pPr>
              <w:ind w:left="0"/>
              <w:jc w:val="center"/>
              <w:rPr>
                <w:b/>
              </w:rPr>
            </w:pPr>
            <w:r>
              <w:rPr>
                <w:b/>
              </w:rPr>
              <w:t>NC/NO</w:t>
            </w:r>
          </w:p>
        </w:tc>
      </w:tr>
      <w:tr w:rsidR="00DA5397" w:rsidTr="00D137F3">
        <w:trPr>
          <w:trHeight w:hRule="exact" w:val="407"/>
        </w:trPr>
        <w:tc>
          <w:tcPr>
            <w:tcW w:w="1101" w:type="dxa"/>
            <w:vAlign w:val="center"/>
          </w:tcPr>
          <w:p w:rsidR="00DA5397" w:rsidRDefault="00DA5397" w:rsidP="00A044B4">
            <w:pPr>
              <w:ind w:left="0"/>
              <w:jc w:val="center"/>
            </w:pPr>
            <w:r>
              <w:t>I1</w:t>
            </w:r>
          </w:p>
        </w:tc>
        <w:tc>
          <w:tcPr>
            <w:tcW w:w="1416" w:type="dxa"/>
            <w:vAlign w:val="center"/>
          </w:tcPr>
          <w:p w:rsidR="00DA5397" w:rsidRDefault="00DA5397" w:rsidP="00A044B4">
            <w:pPr>
              <w:ind w:left="0"/>
              <w:jc w:val="center"/>
            </w:pPr>
            <w:r>
              <w:t>-S0</w:t>
            </w:r>
          </w:p>
        </w:tc>
        <w:tc>
          <w:tcPr>
            <w:tcW w:w="4368" w:type="dxa"/>
            <w:vAlign w:val="center"/>
          </w:tcPr>
          <w:p w:rsidR="00DA5397" w:rsidRDefault="00DA5397" w:rsidP="00A044B4">
            <w:pPr>
              <w:ind w:left="0"/>
            </w:pPr>
            <w:r>
              <w:rPr>
                <w:rFonts w:cs="Arial"/>
              </w:rPr>
              <w:t>Zugschalter TOR-AUF</w:t>
            </w:r>
          </w:p>
        </w:tc>
        <w:tc>
          <w:tcPr>
            <w:tcW w:w="1090" w:type="dxa"/>
            <w:vAlign w:val="center"/>
          </w:tcPr>
          <w:p w:rsidR="00DA5397" w:rsidRDefault="00DA5397" w:rsidP="00A044B4">
            <w:pPr>
              <w:ind w:left="0"/>
              <w:jc w:val="center"/>
            </w:pPr>
            <w:r>
              <w:t>NO</w:t>
            </w:r>
          </w:p>
        </w:tc>
      </w:tr>
      <w:tr w:rsidR="00DA5397" w:rsidTr="00A044B4">
        <w:trPr>
          <w:trHeight w:hRule="exact" w:val="397"/>
        </w:trPr>
        <w:tc>
          <w:tcPr>
            <w:tcW w:w="1101" w:type="dxa"/>
            <w:vAlign w:val="center"/>
          </w:tcPr>
          <w:p w:rsidR="00DA5397" w:rsidRDefault="00DA5397" w:rsidP="00A044B4">
            <w:pPr>
              <w:ind w:left="0"/>
              <w:jc w:val="center"/>
            </w:pPr>
            <w:r>
              <w:t>I2</w:t>
            </w:r>
          </w:p>
        </w:tc>
        <w:tc>
          <w:tcPr>
            <w:tcW w:w="1416" w:type="dxa"/>
            <w:vAlign w:val="center"/>
          </w:tcPr>
          <w:p w:rsidR="00DA5397" w:rsidRDefault="00DA5397" w:rsidP="00A044B4">
            <w:pPr>
              <w:ind w:left="0"/>
              <w:jc w:val="center"/>
            </w:pPr>
            <w:r>
              <w:t>-S1</w:t>
            </w:r>
          </w:p>
        </w:tc>
        <w:tc>
          <w:tcPr>
            <w:tcW w:w="4368" w:type="dxa"/>
            <w:vAlign w:val="center"/>
          </w:tcPr>
          <w:p w:rsidR="00DA5397" w:rsidRDefault="00DA5397" w:rsidP="00A044B4">
            <w:pPr>
              <w:ind w:left="0"/>
            </w:pPr>
            <w:r>
              <w:rPr>
                <w:rFonts w:cs="Arial"/>
                <w:lang w:val="en-US"/>
              </w:rPr>
              <w:t>Zugschalter TOR-ZU</w:t>
            </w:r>
          </w:p>
        </w:tc>
        <w:tc>
          <w:tcPr>
            <w:tcW w:w="1090" w:type="dxa"/>
            <w:vAlign w:val="center"/>
          </w:tcPr>
          <w:p w:rsidR="00DA5397" w:rsidRDefault="00DA5397" w:rsidP="00A044B4">
            <w:pPr>
              <w:ind w:left="0"/>
              <w:jc w:val="center"/>
            </w:pPr>
            <w:r>
              <w:t>NO</w:t>
            </w:r>
          </w:p>
        </w:tc>
      </w:tr>
      <w:tr w:rsidR="00DA5397" w:rsidTr="00DA5397">
        <w:trPr>
          <w:trHeight w:hRule="exact" w:val="445"/>
        </w:trPr>
        <w:tc>
          <w:tcPr>
            <w:tcW w:w="1101" w:type="dxa"/>
            <w:vAlign w:val="center"/>
          </w:tcPr>
          <w:p w:rsidR="00DA5397" w:rsidRDefault="00DA5397" w:rsidP="00A044B4">
            <w:pPr>
              <w:ind w:left="0"/>
              <w:jc w:val="center"/>
            </w:pPr>
            <w:r>
              <w:t>I3</w:t>
            </w:r>
          </w:p>
        </w:tc>
        <w:tc>
          <w:tcPr>
            <w:tcW w:w="1416" w:type="dxa"/>
            <w:vAlign w:val="center"/>
          </w:tcPr>
          <w:p w:rsidR="00DA5397" w:rsidRPr="00EB653A" w:rsidRDefault="00DA5397" w:rsidP="00A044B4">
            <w:pPr>
              <w:ind w:left="0"/>
              <w:jc w:val="center"/>
            </w:pPr>
            <w:r>
              <w:t>-S2</w:t>
            </w:r>
          </w:p>
        </w:tc>
        <w:tc>
          <w:tcPr>
            <w:tcW w:w="4368" w:type="dxa"/>
            <w:vAlign w:val="center"/>
          </w:tcPr>
          <w:p w:rsidR="00DA5397" w:rsidRPr="00DA5397" w:rsidRDefault="00DA5397" w:rsidP="00A044B4">
            <w:pPr>
              <w:ind w:left="0"/>
              <w:rPr>
                <w:lang w:val="en-US"/>
              </w:rPr>
            </w:pPr>
            <w:r w:rsidRPr="00AD10C7">
              <w:rPr>
                <w:rFonts w:cs="Arial"/>
                <w:lang w:val="en-GB"/>
              </w:rPr>
              <w:t>Taster</w:t>
            </w:r>
            <w:r>
              <w:rPr>
                <w:rFonts w:cs="Arial"/>
                <w:lang w:val="en-GB"/>
              </w:rPr>
              <w:t xml:space="preserve"> TOR-HAND-AUF</w:t>
            </w:r>
          </w:p>
        </w:tc>
        <w:tc>
          <w:tcPr>
            <w:tcW w:w="1090" w:type="dxa"/>
            <w:vAlign w:val="center"/>
          </w:tcPr>
          <w:p w:rsidR="00DA5397" w:rsidRPr="00EB653A" w:rsidRDefault="00DA5397" w:rsidP="00A044B4">
            <w:pPr>
              <w:ind w:left="0"/>
              <w:jc w:val="center"/>
            </w:pPr>
            <w:r>
              <w:t>NO</w:t>
            </w:r>
          </w:p>
        </w:tc>
      </w:tr>
      <w:tr w:rsidR="00DA5397" w:rsidTr="00D137F3">
        <w:trPr>
          <w:trHeight w:hRule="exact" w:val="439"/>
        </w:trPr>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pPr>
            <w:r>
              <w:rPr>
                <w:rFonts w:cs="Arial"/>
                <w:lang w:val="en-US"/>
              </w:rPr>
              <w:t>Taster TOR-HAND-ZU</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NO</w:t>
            </w:r>
          </w:p>
        </w:tc>
      </w:tr>
      <w:tr w:rsidR="00DA5397" w:rsidTr="00D137F3">
        <w:trPr>
          <w:trHeight w:hRule="exact" w:val="418"/>
        </w:trPr>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pPr>
            <w:r>
              <w:rPr>
                <w:rFonts w:cs="Arial"/>
              </w:rPr>
              <w:t>Positionsschalter TOR GEÖFFNET</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NC</w:t>
            </w:r>
          </w:p>
        </w:tc>
      </w:tr>
      <w:tr w:rsidR="00DA5397" w:rsidTr="00A044B4">
        <w:trPr>
          <w:trHeight w:hRule="exact" w:val="397"/>
        </w:trPr>
        <w:tc>
          <w:tcPr>
            <w:tcW w:w="1101" w:type="dxa"/>
            <w:vAlign w:val="center"/>
          </w:tcPr>
          <w:p w:rsidR="00DA5397" w:rsidRDefault="00DA5397" w:rsidP="00A044B4">
            <w:pPr>
              <w:ind w:left="0"/>
              <w:jc w:val="center"/>
            </w:pPr>
            <w:r>
              <w:t>I6</w:t>
            </w:r>
          </w:p>
        </w:tc>
        <w:tc>
          <w:tcPr>
            <w:tcW w:w="1416" w:type="dxa"/>
            <w:vAlign w:val="center"/>
          </w:tcPr>
          <w:p w:rsidR="00DA5397" w:rsidRDefault="00DA5397" w:rsidP="00A044B4">
            <w:pPr>
              <w:ind w:left="0"/>
              <w:jc w:val="center"/>
            </w:pPr>
            <w:r>
              <w:t>-S5</w:t>
            </w:r>
          </w:p>
        </w:tc>
        <w:tc>
          <w:tcPr>
            <w:tcW w:w="4368" w:type="dxa"/>
            <w:vAlign w:val="center"/>
          </w:tcPr>
          <w:p w:rsidR="00DA5397" w:rsidRDefault="00DA5397" w:rsidP="00A044B4">
            <w:pPr>
              <w:ind w:left="0"/>
            </w:pPr>
            <w:r>
              <w:rPr>
                <w:rFonts w:cs="Arial"/>
              </w:rPr>
              <w:t>Positionsschalter TOR GESCHLOSSEN</w:t>
            </w:r>
          </w:p>
        </w:tc>
        <w:tc>
          <w:tcPr>
            <w:tcW w:w="1090" w:type="dxa"/>
            <w:vAlign w:val="center"/>
          </w:tcPr>
          <w:p w:rsidR="00DA5397" w:rsidRDefault="00DA5397" w:rsidP="00A044B4">
            <w:pPr>
              <w:ind w:left="0"/>
              <w:jc w:val="center"/>
            </w:pPr>
            <w:r>
              <w:t>NC</w:t>
            </w:r>
          </w:p>
        </w:tc>
      </w:tr>
      <w:tr w:rsidR="00DA5397" w:rsidTr="00A044B4">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pPr>
            <w:r>
              <w:rPr>
                <w:rFonts w:cs="Arial"/>
              </w:rPr>
              <w:t>Sicherheitsdruckleiste</w:t>
            </w:r>
          </w:p>
        </w:tc>
        <w:tc>
          <w:tcPr>
            <w:tcW w:w="1090" w:type="dxa"/>
            <w:tcBorders>
              <w:top w:val="single" w:sz="4" w:space="0" w:color="000000"/>
              <w:left w:val="single" w:sz="4" w:space="0" w:color="000000"/>
              <w:bottom w:val="single" w:sz="4" w:space="0" w:color="000000"/>
              <w:right w:val="single" w:sz="4" w:space="0" w:color="000000"/>
            </w:tcBorders>
            <w:vAlign w:val="center"/>
          </w:tcPr>
          <w:p w:rsidR="00DA5397" w:rsidRDefault="00DA5397" w:rsidP="00A044B4">
            <w:pPr>
              <w:ind w:left="0"/>
              <w:jc w:val="center"/>
            </w:pPr>
            <w:r>
              <w:t>NC</w:t>
            </w:r>
          </w:p>
        </w:tc>
      </w:tr>
    </w:tbl>
    <w:p w:rsidR="00524D86" w:rsidRDefault="00524D86" w:rsidP="00524D86"/>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6"/>
        <w:gridCol w:w="4368"/>
        <w:gridCol w:w="1090"/>
      </w:tblGrid>
      <w:tr w:rsidR="00DA5397" w:rsidTr="00A044B4">
        <w:trPr>
          <w:trHeight w:hRule="exact" w:val="397"/>
        </w:trPr>
        <w:tc>
          <w:tcPr>
            <w:tcW w:w="1101" w:type="dxa"/>
            <w:vAlign w:val="center"/>
          </w:tcPr>
          <w:p w:rsidR="00DA5397" w:rsidRPr="007103B2" w:rsidRDefault="00DA5397" w:rsidP="00A044B4">
            <w:pPr>
              <w:ind w:left="0"/>
              <w:jc w:val="center"/>
              <w:rPr>
                <w:b/>
              </w:rPr>
            </w:pPr>
            <w:r>
              <w:rPr>
                <w:b/>
              </w:rPr>
              <w:t>DA</w:t>
            </w:r>
          </w:p>
        </w:tc>
        <w:tc>
          <w:tcPr>
            <w:tcW w:w="1416" w:type="dxa"/>
            <w:vAlign w:val="center"/>
          </w:tcPr>
          <w:p w:rsidR="00DA5397" w:rsidRPr="00B52769" w:rsidRDefault="00DA5397" w:rsidP="00A044B4">
            <w:pPr>
              <w:ind w:left="0"/>
              <w:jc w:val="center"/>
              <w:rPr>
                <w:b/>
                <w:sz w:val="16"/>
                <w:szCs w:val="16"/>
              </w:rPr>
            </w:pPr>
            <w:r w:rsidRPr="00B52769">
              <w:rPr>
                <w:b/>
                <w:sz w:val="16"/>
                <w:szCs w:val="16"/>
              </w:rPr>
              <w:t>Kennzeichnung</w:t>
            </w:r>
          </w:p>
        </w:tc>
        <w:tc>
          <w:tcPr>
            <w:tcW w:w="4368" w:type="dxa"/>
            <w:vAlign w:val="center"/>
          </w:tcPr>
          <w:p w:rsidR="00DA5397" w:rsidRPr="007103B2" w:rsidRDefault="00DA5397" w:rsidP="00A044B4">
            <w:pPr>
              <w:ind w:left="0"/>
              <w:rPr>
                <w:b/>
              </w:rPr>
            </w:pPr>
            <w:r w:rsidRPr="007103B2">
              <w:rPr>
                <w:b/>
              </w:rPr>
              <w:t>Funktion</w:t>
            </w:r>
          </w:p>
        </w:tc>
        <w:tc>
          <w:tcPr>
            <w:tcW w:w="1090" w:type="dxa"/>
            <w:vAlign w:val="center"/>
          </w:tcPr>
          <w:p w:rsidR="00DA5397" w:rsidRPr="007103B2" w:rsidRDefault="00DA5397" w:rsidP="00A044B4">
            <w:pPr>
              <w:ind w:left="0"/>
              <w:jc w:val="center"/>
              <w:rPr>
                <w:b/>
              </w:rPr>
            </w:pPr>
          </w:p>
        </w:tc>
      </w:tr>
      <w:tr w:rsidR="00DA5397" w:rsidTr="00A044B4">
        <w:trPr>
          <w:trHeight w:hRule="exact" w:val="397"/>
        </w:trPr>
        <w:tc>
          <w:tcPr>
            <w:tcW w:w="1101" w:type="dxa"/>
            <w:vAlign w:val="center"/>
          </w:tcPr>
          <w:p w:rsidR="00DA5397" w:rsidRDefault="00DA5397" w:rsidP="00A044B4">
            <w:pPr>
              <w:ind w:left="0"/>
              <w:jc w:val="center"/>
            </w:pPr>
            <w:r>
              <w:t>Q1</w:t>
            </w:r>
          </w:p>
        </w:tc>
        <w:tc>
          <w:tcPr>
            <w:tcW w:w="1416" w:type="dxa"/>
            <w:vAlign w:val="center"/>
          </w:tcPr>
          <w:p w:rsidR="00DA5397" w:rsidRDefault="00DA5397" w:rsidP="00A044B4">
            <w:pPr>
              <w:ind w:left="0"/>
              <w:jc w:val="center"/>
            </w:pPr>
            <w:r>
              <w:t>-K1</w:t>
            </w:r>
          </w:p>
        </w:tc>
        <w:tc>
          <w:tcPr>
            <w:tcW w:w="4368" w:type="dxa"/>
            <w:vAlign w:val="center"/>
          </w:tcPr>
          <w:p w:rsidR="00DA5397" w:rsidRDefault="00DA5397" w:rsidP="00A044B4">
            <w:pPr>
              <w:ind w:left="0"/>
            </w:pPr>
            <w:r>
              <w:rPr>
                <w:rFonts w:cs="Arial"/>
              </w:rPr>
              <w:t>Hauptschütz Öffnen</w:t>
            </w:r>
          </w:p>
        </w:tc>
        <w:tc>
          <w:tcPr>
            <w:tcW w:w="1090" w:type="dxa"/>
            <w:vAlign w:val="center"/>
          </w:tcPr>
          <w:p w:rsidR="00DA5397" w:rsidRDefault="00DA5397" w:rsidP="00A044B4">
            <w:pPr>
              <w:ind w:left="0"/>
              <w:jc w:val="center"/>
            </w:pPr>
          </w:p>
        </w:tc>
      </w:tr>
      <w:tr w:rsidR="00DA5397" w:rsidTr="00A044B4">
        <w:trPr>
          <w:trHeight w:hRule="exact" w:val="397"/>
        </w:trPr>
        <w:tc>
          <w:tcPr>
            <w:tcW w:w="1101" w:type="dxa"/>
            <w:vAlign w:val="center"/>
          </w:tcPr>
          <w:p w:rsidR="00DA5397" w:rsidRDefault="00DA5397" w:rsidP="00A044B4">
            <w:pPr>
              <w:ind w:left="0"/>
              <w:jc w:val="center"/>
            </w:pPr>
            <w:r>
              <w:t>Q1</w:t>
            </w:r>
          </w:p>
        </w:tc>
        <w:tc>
          <w:tcPr>
            <w:tcW w:w="1416" w:type="dxa"/>
            <w:vAlign w:val="center"/>
          </w:tcPr>
          <w:p w:rsidR="00DA5397" w:rsidRDefault="00DA5397" w:rsidP="00A044B4">
            <w:pPr>
              <w:ind w:left="0"/>
              <w:jc w:val="center"/>
            </w:pPr>
            <w:r>
              <w:t>-K2</w:t>
            </w:r>
          </w:p>
        </w:tc>
        <w:tc>
          <w:tcPr>
            <w:tcW w:w="4368" w:type="dxa"/>
            <w:vAlign w:val="center"/>
          </w:tcPr>
          <w:p w:rsidR="00DA5397" w:rsidRDefault="00DA5397" w:rsidP="00A044B4">
            <w:pPr>
              <w:ind w:left="0"/>
            </w:pPr>
            <w:r>
              <w:rPr>
                <w:rFonts w:cs="Arial"/>
              </w:rPr>
              <w:t>Hauptschütz Schließen</w:t>
            </w:r>
          </w:p>
        </w:tc>
        <w:tc>
          <w:tcPr>
            <w:tcW w:w="1090" w:type="dxa"/>
            <w:vAlign w:val="center"/>
          </w:tcPr>
          <w:p w:rsidR="00DA5397" w:rsidRDefault="00DA5397" w:rsidP="00A044B4">
            <w:pPr>
              <w:ind w:left="0"/>
              <w:jc w:val="center"/>
            </w:pPr>
          </w:p>
        </w:tc>
      </w:tr>
      <w:tr w:rsidR="00DA5397" w:rsidTr="00A044B4">
        <w:trPr>
          <w:trHeight w:hRule="exact" w:val="397"/>
        </w:trPr>
        <w:tc>
          <w:tcPr>
            <w:tcW w:w="1101" w:type="dxa"/>
            <w:vAlign w:val="center"/>
          </w:tcPr>
          <w:p w:rsidR="00DA5397" w:rsidRDefault="00DA5397" w:rsidP="00A044B4">
            <w:pPr>
              <w:ind w:left="0"/>
              <w:jc w:val="center"/>
            </w:pPr>
            <w:r>
              <w:t>Q3</w:t>
            </w:r>
          </w:p>
        </w:tc>
        <w:tc>
          <w:tcPr>
            <w:tcW w:w="1416" w:type="dxa"/>
            <w:vAlign w:val="center"/>
          </w:tcPr>
          <w:p w:rsidR="00DA5397" w:rsidRDefault="00DA5397" w:rsidP="00A044B4">
            <w:pPr>
              <w:ind w:left="0"/>
              <w:jc w:val="center"/>
            </w:pPr>
            <w:r>
              <w:t>-H1</w:t>
            </w:r>
          </w:p>
        </w:tc>
        <w:tc>
          <w:tcPr>
            <w:tcW w:w="4368" w:type="dxa"/>
            <w:vAlign w:val="center"/>
          </w:tcPr>
          <w:p w:rsidR="00DA5397" w:rsidRDefault="00DA5397" w:rsidP="00A044B4">
            <w:pPr>
              <w:ind w:left="0"/>
            </w:pPr>
            <w:r>
              <w:rPr>
                <w:rFonts w:cs="Arial"/>
              </w:rPr>
              <w:t>Meldeleuchte</w:t>
            </w:r>
          </w:p>
        </w:tc>
        <w:tc>
          <w:tcPr>
            <w:tcW w:w="1090" w:type="dxa"/>
            <w:vAlign w:val="center"/>
          </w:tcPr>
          <w:p w:rsidR="00DA5397" w:rsidRDefault="00DA5397" w:rsidP="00A044B4">
            <w:pPr>
              <w:ind w:left="0"/>
              <w:jc w:val="center"/>
            </w:pPr>
          </w:p>
        </w:tc>
      </w:tr>
    </w:tbl>
    <w:p w:rsidR="00DA5397" w:rsidRDefault="00DA5397" w:rsidP="00DA5397">
      <w:pPr>
        <w:ind w:left="0"/>
        <w:rPr>
          <w:rStyle w:val="Hervorhebung"/>
        </w:rPr>
      </w:pPr>
    </w:p>
    <w:p w:rsidR="00DA5397" w:rsidRDefault="00DA5397" w:rsidP="00DA5397">
      <w:pPr>
        <w:rPr>
          <w:rStyle w:val="Hervorhebung"/>
        </w:rPr>
      </w:pPr>
      <w:r>
        <w:rPr>
          <w:rStyle w:val="Hervorhebung"/>
        </w:rPr>
        <w:t>Legende zur Belegungsliste</w:t>
      </w:r>
    </w:p>
    <w:p w:rsidR="00C42EF4" w:rsidRDefault="00C42EF4" w:rsidP="00DA5397">
      <w:pPr>
        <w:rPr>
          <w:rStyle w:val="Hervorhebung"/>
        </w:rPr>
      </w:pPr>
    </w:p>
    <w:tbl>
      <w:tblPr>
        <w:tblStyle w:val="Tabellengitternetz"/>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8"/>
        <w:gridCol w:w="3834"/>
        <w:gridCol w:w="709"/>
        <w:gridCol w:w="3792"/>
      </w:tblGrid>
      <w:tr w:rsidR="00C42EF4" w:rsidTr="00C42EF4">
        <w:tc>
          <w:tcPr>
            <w:tcW w:w="668" w:type="dxa"/>
          </w:tcPr>
          <w:p w:rsidR="00C42EF4" w:rsidRDefault="00C42EF4" w:rsidP="00C42EF4">
            <w:pPr>
              <w:ind w:left="0"/>
              <w:rPr>
                <w:b/>
                <w:bCs/>
                <w:i/>
                <w:iCs/>
                <w:spacing w:val="10"/>
              </w:rPr>
            </w:pPr>
            <w:r>
              <w:rPr>
                <w:lang w:val="it-IT"/>
              </w:rPr>
              <w:t>DE</w:t>
            </w:r>
          </w:p>
        </w:tc>
        <w:tc>
          <w:tcPr>
            <w:tcW w:w="3834" w:type="dxa"/>
          </w:tcPr>
          <w:p w:rsidR="00C42EF4" w:rsidRDefault="00C42EF4" w:rsidP="00C42EF4">
            <w:pPr>
              <w:ind w:left="0"/>
              <w:rPr>
                <w:b/>
                <w:bCs/>
                <w:i/>
                <w:iCs/>
                <w:spacing w:val="10"/>
              </w:rPr>
            </w:pPr>
            <w:r>
              <w:rPr>
                <w:lang w:val="it-IT"/>
              </w:rPr>
              <w:t>Digitaler Eingang</w:t>
            </w:r>
          </w:p>
        </w:tc>
        <w:tc>
          <w:tcPr>
            <w:tcW w:w="709" w:type="dxa"/>
          </w:tcPr>
          <w:p w:rsidR="00C42EF4" w:rsidRDefault="00C42EF4" w:rsidP="00C42EF4">
            <w:pPr>
              <w:ind w:left="0"/>
              <w:rPr>
                <w:b/>
                <w:bCs/>
                <w:i/>
                <w:iCs/>
                <w:spacing w:val="10"/>
              </w:rPr>
            </w:pPr>
            <w:r>
              <w:rPr>
                <w:lang w:val="it-IT"/>
              </w:rPr>
              <w:t>DA</w:t>
            </w:r>
          </w:p>
        </w:tc>
        <w:tc>
          <w:tcPr>
            <w:tcW w:w="3792" w:type="dxa"/>
          </w:tcPr>
          <w:p w:rsidR="00C42EF4" w:rsidRDefault="00C42EF4" w:rsidP="00C42EF4">
            <w:pPr>
              <w:ind w:left="0"/>
              <w:rPr>
                <w:b/>
                <w:bCs/>
                <w:i/>
                <w:iCs/>
                <w:spacing w:val="10"/>
              </w:rPr>
            </w:pPr>
            <w:r>
              <w:rPr>
                <w:lang w:val="it-IT"/>
              </w:rPr>
              <w:t>Digitaler Ausgang</w:t>
            </w:r>
          </w:p>
        </w:tc>
      </w:tr>
      <w:tr w:rsidR="00C42EF4" w:rsidTr="00C42EF4">
        <w:tc>
          <w:tcPr>
            <w:tcW w:w="668" w:type="dxa"/>
          </w:tcPr>
          <w:p w:rsidR="00C42EF4" w:rsidRDefault="00C42EF4" w:rsidP="00C42EF4">
            <w:pPr>
              <w:ind w:left="0"/>
              <w:rPr>
                <w:b/>
                <w:bCs/>
                <w:i/>
                <w:iCs/>
                <w:spacing w:val="10"/>
              </w:rPr>
            </w:pPr>
            <w:r>
              <w:rPr>
                <w:lang w:val="it-IT"/>
              </w:rPr>
              <w:t>E</w:t>
            </w:r>
          </w:p>
        </w:tc>
        <w:tc>
          <w:tcPr>
            <w:tcW w:w="3834" w:type="dxa"/>
          </w:tcPr>
          <w:p w:rsidR="00C42EF4" w:rsidRDefault="00C42EF4" w:rsidP="00C42EF4">
            <w:pPr>
              <w:ind w:left="0"/>
              <w:rPr>
                <w:b/>
                <w:bCs/>
                <w:i/>
                <w:iCs/>
                <w:spacing w:val="10"/>
              </w:rPr>
            </w:pPr>
            <w:r>
              <w:rPr>
                <w:lang w:val="it-IT"/>
              </w:rPr>
              <w:t>Eingang</w:t>
            </w:r>
          </w:p>
        </w:tc>
        <w:tc>
          <w:tcPr>
            <w:tcW w:w="709" w:type="dxa"/>
          </w:tcPr>
          <w:p w:rsidR="00C42EF4" w:rsidRDefault="00C42EF4" w:rsidP="00C42EF4">
            <w:pPr>
              <w:ind w:left="0"/>
              <w:rPr>
                <w:b/>
                <w:bCs/>
                <w:i/>
                <w:iCs/>
                <w:spacing w:val="10"/>
              </w:rPr>
            </w:pPr>
            <w:r>
              <w:rPr>
                <w:lang w:val="it-IT"/>
              </w:rPr>
              <w:t>A</w:t>
            </w:r>
          </w:p>
        </w:tc>
        <w:tc>
          <w:tcPr>
            <w:tcW w:w="3792" w:type="dxa"/>
          </w:tcPr>
          <w:p w:rsidR="00C42EF4" w:rsidRDefault="00C42EF4" w:rsidP="00C42EF4">
            <w:pPr>
              <w:ind w:left="0"/>
              <w:rPr>
                <w:b/>
                <w:bCs/>
                <w:i/>
                <w:iCs/>
                <w:spacing w:val="10"/>
              </w:rPr>
            </w:pPr>
            <w:r>
              <w:rPr>
                <w:lang w:val="it-IT"/>
              </w:rPr>
              <w:t>Ausgang</w:t>
            </w:r>
          </w:p>
        </w:tc>
      </w:tr>
      <w:tr w:rsidR="00C42EF4" w:rsidTr="00C42EF4">
        <w:tc>
          <w:tcPr>
            <w:tcW w:w="668" w:type="dxa"/>
          </w:tcPr>
          <w:p w:rsidR="00C42EF4" w:rsidRDefault="00C42EF4" w:rsidP="00C42EF4">
            <w:pPr>
              <w:ind w:left="0"/>
              <w:rPr>
                <w:b/>
                <w:bCs/>
                <w:i/>
                <w:iCs/>
                <w:spacing w:val="10"/>
              </w:rPr>
            </w:pPr>
            <w:r>
              <w:rPr>
                <w:lang w:val="it-IT"/>
              </w:rPr>
              <w:t>NC</w:t>
            </w:r>
          </w:p>
        </w:tc>
        <w:tc>
          <w:tcPr>
            <w:tcW w:w="3834" w:type="dxa"/>
          </w:tcPr>
          <w:p w:rsidR="00C42EF4" w:rsidRDefault="00C42EF4" w:rsidP="00C42EF4">
            <w:pPr>
              <w:ind w:left="0"/>
              <w:rPr>
                <w:b/>
                <w:bCs/>
                <w:i/>
                <w:iCs/>
                <w:spacing w:val="10"/>
              </w:rPr>
            </w:pPr>
            <w:r>
              <w:rPr>
                <w:lang w:val="it-IT"/>
              </w:rPr>
              <w:t>Normally Closed (Öffner)</w:t>
            </w:r>
          </w:p>
        </w:tc>
        <w:tc>
          <w:tcPr>
            <w:tcW w:w="709" w:type="dxa"/>
          </w:tcPr>
          <w:p w:rsidR="00C42EF4" w:rsidRDefault="00C42EF4" w:rsidP="00C42EF4">
            <w:pPr>
              <w:ind w:left="0"/>
              <w:rPr>
                <w:b/>
                <w:bCs/>
                <w:i/>
                <w:iCs/>
                <w:spacing w:val="10"/>
              </w:rPr>
            </w:pPr>
          </w:p>
        </w:tc>
        <w:tc>
          <w:tcPr>
            <w:tcW w:w="3792" w:type="dxa"/>
          </w:tcPr>
          <w:p w:rsidR="00C42EF4" w:rsidRDefault="00C42EF4" w:rsidP="00C42EF4">
            <w:pPr>
              <w:ind w:left="0"/>
              <w:rPr>
                <w:b/>
                <w:bCs/>
                <w:i/>
                <w:iCs/>
                <w:spacing w:val="10"/>
              </w:rPr>
            </w:pPr>
          </w:p>
        </w:tc>
      </w:tr>
      <w:tr w:rsidR="00C42EF4" w:rsidTr="00C42EF4">
        <w:tc>
          <w:tcPr>
            <w:tcW w:w="668" w:type="dxa"/>
          </w:tcPr>
          <w:p w:rsidR="00C42EF4" w:rsidRDefault="00C42EF4" w:rsidP="00C42EF4">
            <w:pPr>
              <w:ind w:left="0"/>
              <w:rPr>
                <w:b/>
                <w:bCs/>
                <w:i/>
                <w:iCs/>
                <w:spacing w:val="10"/>
              </w:rPr>
            </w:pPr>
            <w:r>
              <w:rPr>
                <w:lang w:val="it-IT"/>
              </w:rPr>
              <w:t>NO</w:t>
            </w:r>
          </w:p>
        </w:tc>
        <w:tc>
          <w:tcPr>
            <w:tcW w:w="3834" w:type="dxa"/>
          </w:tcPr>
          <w:p w:rsidR="00C42EF4" w:rsidRDefault="00C42EF4" w:rsidP="00C42EF4">
            <w:pPr>
              <w:ind w:left="0"/>
              <w:rPr>
                <w:b/>
                <w:bCs/>
                <w:i/>
                <w:iCs/>
                <w:spacing w:val="10"/>
              </w:rPr>
            </w:pPr>
            <w:r>
              <w:rPr>
                <w:szCs w:val="20"/>
                <w:lang w:val="it-IT"/>
              </w:rPr>
              <w:t>Normally Open (Schließer)</w:t>
            </w:r>
          </w:p>
        </w:tc>
        <w:tc>
          <w:tcPr>
            <w:tcW w:w="709" w:type="dxa"/>
          </w:tcPr>
          <w:p w:rsidR="00C42EF4" w:rsidRDefault="00C42EF4" w:rsidP="00C42EF4">
            <w:pPr>
              <w:ind w:left="0"/>
              <w:rPr>
                <w:b/>
                <w:bCs/>
                <w:i/>
                <w:iCs/>
                <w:spacing w:val="10"/>
              </w:rPr>
            </w:pPr>
          </w:p>
        </w:tc>
        <w:tc>
          <w:tcPr>
            <w:tcW w:w="3792" w:type="dxa"/>
          </w:tcPr>
          <w:p w:rsidR="00C42EF4" w:rsidRDefault="00C42EF4" w:rsidP="00C42EF4">
            <w:pPr>
              <w:ind w:left="0"/>
              <w:rPr>
                <w:b/>
                <w:bCs/>
                <w:i/>
                <w:iCs/>
                <w:spacing w:val="10"/>
              </w:rPr>
            </w:pPr>
          </w:p>
        </w:tc>
      </w:tr>
    </w:tbl>
    <w:p w:rsidR="008B4825" w:rsidRPr="00AE480E" w:rsidRDefault="00C42EF4" w:rsidP="00AE480E">
      <w:pPr>
        <w:pStyle w:val="berschrift1"/>
      </w:pPr>
      <w:bookmarkStart w:id="44" w:name="_Toc442283040"/>
      <w:r>
        <w:br w:type="column"/>
      </w:r>
      <w:bookmarkStart w:id="45" w:name="_Toc450899041"/>
      <w:r w:rsidR="008B4825" w:rsidRPr="00AE480E">
        <w:lastRenderedPageBreak/>
        <w:t>Strukturierte Schritt-für-Schritt-Anleitung</w:t>
      </w:r>
      <w:bookmarkEnd w:id="44"/>
      <w:bookmarkEnd w:id="45"/>
    </w:p>
    <w:p w:rsidR="008B4825" w:rsidRPr="00113A9E" w:rsidRDefault="008B4825" w:rsidP="008B4825">
      <w:pPr>
        <w:rPr>
          <w:lang w:bidi="ar-SA"/>
        </w:rPr>
      </w:pPr>
      <w:r w:rsidRPr="00113A9E">
        <w:t>Im Folgenden finden Sie eine Anleitung wie Sie die Planung umsetzen können. Sollten Sie schon bereits entspre</w:t>
      </w:r>
      <w:r w:rsidR="00E06C83">
        <w:t>chende Vorkenntnisse haben, so</w:t>
      </w:r>
      <w:r w:rsidRPr="00113A9E">
        <w:t xml:space="preserve"> reichen Ihnen die nummerierten Schritte zur Bearbeitung aus. Ansonsten folgen Sie einfach den folgenden bebilderten Schritten der Anleitung</w:t>
      </w:r>
      <w:r w:rsidRPr="00113A9E">
        <w:rPr>
          <w:lang w:bidi="ar-SA"/>
        </w:rPr>
        <w:t>.</w:t>
      </w:r>
    </w:p>
    <w:p w:rsidR="00D545D2" w:rsidRDefault="00D545D2" w:rsidP="00D545D2">
      <w:pPr>
        <w:pStyle w:val="berschrift2"/>
      </w:pPr>
      <w:bookmarkStart w:id="46" w:name="_Toc441598466"/>
      <w:bookmarkStart w:id="47" w:name="_Toc442088364"/>
      <w:bookmarkStart w:id="48" w:name="_Toc442088456"/>
      <w:bookmarkStart w:id="49" w:name="_Toc442283041"/>
      <w:bookmarkStart w:id="50" w:name="_Toc450899042"/>
      <w:r>
        <w:t>LOGO!Soft Comfort V8.0 starten und LOGO! 0BA8 hinzufügen</w:t>
      </w:r>
      <w:bookmarkEnd w:id="46"/>
      <w:bookmarkEnd w:id="47"/>
      <w:bookmarkEnd w:id="48"/>
      <w:bookmarkEnd w:id="49"/>
      <w:bookmarkEnd w:id="50"/>
    </w:p>
    <w:p w:rsidR="00D545D2" w:rsidRPr="001B7ED7" w:rsidRDefault="00D545D2" w:rsidP="001B7ED7">
      <w:pPr>
        <w:pStyle w:val="SiemensNummerierung2"/>
      </w:pPr>
      <w:r w:rsidRPr="001B7ED7">
        <w:t>Starten Sie die Software LOGO!Soft Comfort V8.0.</w:t>
      </w:r>
    </w:p>
    <w:p w:rsidR="00232C21" w:rsidRDefault="001C7595" w:rsidP="00D545D2">
      <w:pPr>
        <w:autoSpaceDE w:val="0"/>
        <w:autoSpaceDN w:val="0"/>
        <w:adjustRightInd w:val="0"/>
        <w:ind w:left="993"/>
      </w:pPr>
      <w:r>
        <w:rPr>
          <w:noProof/>
          <w:lang w:eastAsia="zh-CN" w:bidi="ar-SA"/>
        </w:rPr>
        <w:drawing>
          <wp:inline distT="0" distB="0" distL="0" distR="0">
            <wp:extent cx="1068070" cy="797560"/>
            <wp:effectExtent l="0" t="0" r="0" b="254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8070" cy="797560"/>
                    </a:xfrm>
                    <a:prstGeom prst="rect">
                      <a:avLst/>
                    </a:prstGeom>
                    <a:noFill/>
                    <a:ln>
                      <a:noFill/>
                    </a:ln>
                  </pic:spPr>
                </pic:pic>
              </a:graphicData>
            </a:graphic>
          </wp:inline>
        </w:drawing>
      </w:r>
    </w:p>
    <w:p w:rsidR="0040706D" w:rsidRPr="001B7ED7" w:rsidRDefault="00D545D2" w:rsidP="001B7ED7">
      <w:pPr>
        <w:pStyle w:val="SiemensNummerierung2"/>
      </w:pPr>
      <w:r w:rsidRPr="001B7ED7">
        <w:t>Die Software LOGO!Soft Comfort wird im Diagramm-Modus geöffnet.</w:t>
      </w:r>
      <w:r w:rsidR="00232C21" w:rsidRPr="001B7ED7">
        <w:t xml:space="preserve"> </w:t>
      </w:r>
    </w:p>
    <w:p w:rsidR="00D545D2" w:rsidRDefault="001C7595" w:rsidP="001B7ED7">
      <w:pPr>
        <w:pStyle w:val="SiemensNummerierung2"/>
        <w:numPr>
          <w:ilvl w:val="0"/>
          <w:numId w:val="0"/>
        </w:numPr>
        <w:autoSpaceDE w:val="0"/>
        <w:autoSpaceDN w:val="0"/>
        <w:adjustRightInd w:val="0"/>
        <w:ind w:left="993"/>
      </w:pPr>
      <w:r>
        <w:rPr>
          <w:noProof/>
          <w:lang w:eastAsia="zh-CN" w:bidi="ar-SA"/>
        </w:rPr>
        <w:drawing>
          <wp:inline distT="0" distB="0" distL="0" distR="0">
            <wp:extent cx="5643880" cy="3628390"/>
            <wp:effectExtent l="0" t="0" r="0" b="0"/>
            <wp:docPr id="7" name="Bild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3880" cy="3628390"/>
                    </a:xfrm>
                    <a:prstGeom prst="rect">
                      <a:avLst/>
                    </a:prstGeom>
                    <a:noFill/>
                    <a:ln>
                      <a:noFill/>
                    </a:ln>
                  </pic:spPr>
                </pic:pic>
              </a:graphicData>
            </a:graphic>
          </wp:inline>
        </w:drawing>
      </w:r>
    </w:p>
    <w:p w:rsidR="00DE0F0B" w:rsidRPr="001B7ED7" w:rsidRDefault="00DE0F0B" w:rsidP="001B7ED7">
      <w:pPr>
        <w:pStyle w:val="SiemensNummerierung2"/>
      </w:pPr>
      <w:r>
        <w:br w:type="page"/>
      </w:r>
      <w:r w:rsidRPr="001B7ED7">
        <w:lastRenderedPageBreak/>
        <w:t>Klicken Sie auf die Registerkarte Netzwerkprojekt.</w:t>
      </w:r>
    </w:p>
    <w:p w:rsidR="00D545D2" w:rsidRDefault="001C7595" w:rsidP="00D545D2">
      <w:pPr>
        <w:autoSpaceDE w:val="0"/>
        <w:autoSpaceDN w:val="0"/>
        <w:adjustRightInd w:val="0"/>
        <w:ind w:left="993"/>
      </w:pPr>
      <w:r>
        <w:rPr>
          <w:noProof/>
          <w:lang w:eastAsia="zh-CN" w:bidi="ar-SA"/>
        </w:rPr>
        <w:drawing>
          <wp:inline distT="0" distB="0" distL="0" distR="0">
            <wp:extent cx="5643880" cy="3628390"/>
            <wp:effectExtent l="0" t="0" r="0" b="0"/>
            <wp:docPr id="8" name="Bild 8"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3880" cy="3628390"/>
                    </a:xfrm>
                    <a:prstGeom prst="rect">
                      <a:avLst/>
                    </a:prstGeom>
                    <a:noFill/>
                    <a:ln>
                      <a:noFill/>
                    </a:ln>
                  </pic:spPr>
                </pic:pic>
              </a:graphicData>
            </a:graphic>
          </wp:inline>
        </w:drawing>
      </w:r>
    </w:p>
    <w:p w:rsidR="00D545D2" w:rsidRPr="001B7ED7" w:rsidRDefault="00D545D2" w:rsidP="001B7ED7">
      <w:pPr>
        <w:pStyle w:val="SiemensNummerierung2"/>
      </w:pPr>
      <w:r w:rsidRPr="001B7ED7">
        <w:t>Klicken Sie in der Netzwerksicht auf Neues Gerät hinzufügen.</w:t>
      </w:r>
    </w:p>
    <w:p w:rsidR="00D545D2" w:rsidRPr="001B7ED7" w:rsidRDefault="00D545D2" w:rsidP="001B7ED7">
      <w:pPr>
        <w:pStyle w:val="SiemensNummerierung2"/>
      </w:pPr>
      <w:r w:rsidRPr="001B7ED7">
        <w:t>Wählen Sie in der Geräteauswahl die LOGO! 0BA8 aus.</w:t>
      </w:r>
    </w:p>
    <w:p w:rsidR="00D545D2" w:rsidRPr="001B7ED7" w:rsidRDefault="00D545D2" w:rsidP="001B7ED7">
      <w:pPr>
        <w:pStyle w:val="SiemensNummerierung2"/>
      </w:pPr>
      <w:r w:rsidRPr="001B7ED7">
        <w:t>Geben Sie unter Konfiguration die Netzwerk-Einstellungen ein.</w:t>
      </w:r>
    </w:p>
    <w:p w:rsidR="00D545D2" w:rsidRPr="001B7ED7" w:rsidRDefault="00D545D2" w:rsidP="001B7ED7">
      <w:pPr>
        <w:pStyle w:val="SiemensNummerierung2"/>
      </w:pPr>
      <w:r w:rsidRPr="001B7ED7">
        <w:t>Bestätigen Sie ihre Auswahl mit OK.</w:t>
      </w:r>
    </w:p>
    <w:p w:rsidR="0088570C" w:rsidRDefault="001C7595" w:rsidP="00D545D2">
      <w:pPr>
        <w:autoSpaceDE w:val="0"/>
        <w:autoSpaceDN w:val="0"/>
        <w:adjustRightInd w:val="0"/>
        <w:ind w:left="993"/>
        <w:rPr>
          <w:noProof/>
          <w:lang w:eastAsia="de-DE" w:bidi="ar-SA"/>
        </w:rPr>
      </w:pPr>
      <w:r>
        <w:rPr>
          <w:noProof/>
          <w:lang w:eastAsia="zh-CN" w:bidi="ar-SA"/>
        </w:rPr>
        <w:drawing>
          <wp:inline distT="0" distB="0" distL="0" distR="0">
            <wp:extent cx="5647055" cy="3609975"/>
            <wp:effectExtent l="0" t="0" r="0" b="9525"/>
            <wp:docPr id="9" name="Bild 9"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7055" cy="3609975"/>
                    </a:xfrm>
                    <a:prstGeom prst="rect">
                      <a:avLst/>
                    </a:prstGeom>
                    <a:noFill/>
                    <a:ln>
                      <a:noFill/>
                    </a:ln>
                  </pic:spPr>
                </pic:pic>
              </a:graphicData>
            </a:graphic>
          </wp:inline>
        </w:drawing>
      </w:r>
    </w:p>
    <w:p w:rsidR="00D545D2" w:rsidRDefault="00C31DF1" w:rsidP="00D545D2">
      <w:pPr>
        <w:pStyle w:val="berschrift2"/>
      </w:pPr>
      <w:bookmarkStart w:id="51" w:name="_Toc441598467"/>
      <w:bookmarkStart w:id="52" w:name="_Toc442088365"/>
      <w:bookmarkStart w:id="53" w:name="_Toc442088457"/>
      <w:bookmarkStart w:id="54" w:name="_Toc442283042"/>
      <w:r>
        <w:br w:type="page"/>
      </w:r>
      <w:bookmarkStart w:id="55" w:name="_Toc450899043"/>
      <w:r w:rsidR="00D545D2">
        <w:lastRenderedPageBreak/>
        <w:t>LOGO! 0BA8 Einstellungen</w:t>
      </w:r>
      <w:bookmarkEnd w:id="51"/>
      <w:bookmarkEnd w:id="52"/>
      <w:bookmarkEnd w:id="53"/>
      <w:bookmarkEnd w:id="54"/>
      <w:bookmarkEnd w:id="55"/>
    </w:p>
    <w:p w:rsidR="00D545D2" w:rsidRPr="001B7ED7" w:rsidRDefault="00D545D2" w:rsidP="001B7ED7">
      <w:pPr>
        <w:pStyle w:val="SiemensNummerierung2"/>
      </w:pPr>
      <w:r w:rsidRPr="001B7ED7">
        <w:t>Öffnen Sie die LOGO! Einstellungen durch Doppelklicken auf Einstellungen.</w:t>
      </w:r>
    </w:p>
    <w:p w:rsidR="00111040" w:rsidRDefault="001C7595" w:rsidP="003E632D">
      <w:pPr>
        <w:pStyle w:val="SiemensNummerierung2"/>
        <w:numPr>
          <w:ilvl w:val="0"/>
          <w:numId w:val="0"/>
        </w:numPr>
        <w:ind w:left="993"/>
      </w:pPr>
      <w:r>
        <w:rPr>
          <w:noProof/>
          <w:lang w:eastAsia="zh-CN" w:bidi="ar-SA"/>
        </w:rPr>
        <w:drawing>
          <wp:inline distT="0" distB="0" distL="0" distR="0">
            <wp:extent cx="5650865" cy="3624580"/>
            <wp:effectExtent l="0" t="0" r="6985" b="0"/>
            <wp:docPr id="10" name="Bild 10"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0865" cy="3624580"/>
                    </a:xfrm>
                    <a:prstGeom prst="rect">
                      <a:avLst/>
                    </a:prstGeom>
                    <a:noFill/>
                    <a:ln>
                      <a:noFill/>
                    </a:ln>
                  </pic:spPr>
                </pic:pic>
              </a:graphicData>
            </a:graphic>
          </wp:inline>
        </w:drawing>
      </w:r>
    </w:p>
    <w:p w:rsidR="00D545D2" w:rsidRPr="001B7ED7" w:rsidRDefault="00D545D2" w:rsidP="001B7ED7">
      <w:pPr>
        <w:pStyle w:val="SiemensNummerierung2"/>
      </w:pPr>
      <w:r w:rsidRPr="001B7ED7">
        <w:t>Hier können alle Offline</w:t>
      </w:r>
      <w:r w:rsidR="001743DB">
        <w:t>-/</w:t>
      </w:r>
      <w:r w:rsidRPr="001B7ED7">
        <w:t>Online</w:t>
      </w:r>
      <w:r w:rsidR="001743DB">
        <w:t>-</w:t>
      </w:r>
      <w:r w:rsidRPr="001B7ED7">
        <w:t>Einstellungen der LOGO! 0BA8 editiert werden.</w:t>
      </w:r>
    </w:p>
    <w:p w:rsidR="00C31DF1" w:rsidRDefault="001C7595" w:rsidP="00C31DF1">
      <w:pPr>
        <w:autoSpaceDE w:val="0"/>
        <w:autoSpaceDN w:val="0"/>
        <w:adjustRightInd w:val="0"/>
        <w:ind w:left="1418"/>
        <w:rPr>
          <w:noProof/>
          <w:lang w:eastAsia="de-DE" w:bidi="ar-SA"/>
        </w:rPr>
      </w:pPr>
      <w:r>
        <w:rPr>
          <w:noProof/>
          <w:lang w:eastAsia="zh-CN" w:bidi="ar-SA"/>
        </w:rPr>
        <w:drawing>
          <wp:inline distT="0" distB="0" distL="0" distR="0">
            <wp:extent cx="5003800" cy="4056380"/>
            <wp:effectExtent l="0" t="0" r="6350" b="1270"/>
            <wp:docPr id="11" name="Bild 11" descr="neu-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3800" cy="4056380"/>
                    </a:xfrm>
                    <a:prstGeom prst="rect">
                      <a:avLst/>
                    </a:prstGeom>
                    <a:noFill/>
                    <a:ln>
                      <a:noFill/>
                    </a:ln>
                  </pic:spPr>
                </pic:pic>
              </a:graphicData>
            </a:graphic>
          </wp:inline>
        </w:drawing>
      </w:r>
    </w:p>
    <w:p w:rsidR="00C31DF1" w:rsidRPr="001B7ED7" w:rsidRDefault="00C31DF1" w:rsidP="001B7ED7">
      <w:pPr>
        <w:pStyle w:val="SiemensNummerierung2"/>
      </w:pPr>
      <w:r>
        <w:rPr>
          <w:noProof/>
          <w:lang w:eastAsia="de-DE" w:bidi="ar-SA"/>
        </w:rPr>
        <w:br w:type="page"/>
      </w:r>
      <w:r w:rsidRPr="001B7ED7">
        <w:lastRenderedPageBreak/>
        <w:t xml:space="preserve">I/O-Einstellungen </w:t>
      </w:r>
      <w:r w:rsidR="003E632D" w:rsidRPr="001B7ED7">
        <w:t>zur Konfiguration der Analogklemmen</w:t>
      </w:r>
      <w:r w:rsidRPr="001B7ED7">
        <w:t>.</w:t>
      </w:r>
    </w:p>
    <w:p w:rsidR="00D545D2" w:rsidRDefault="001C7595" w:rsidP="00C31DF1">
      <w:pPr>
        <w:autoSpaceDE w:val="0"/>
        <w:autoSpaceDN w:val="0"/>
        <w:adjustRightInd w:val="0"/>
        <w:ind w:left="1418"/>
      </w:pPr>
      <w:r>
        <w:rPr>
          <w:noProof/>
          <w:lang w:eastAsia="zh-CN" w:bidi="ar-SA"/>
        </w:rPr>
        <w:drawing>
          <wp:inline distT="0" distB="0" distL="0" distR="0">
            <wp:extent cx="4853940" cy="4228465"/>
            <wp:effectExtent l="0" t="0" r="3810" b="635"/>
            <wp:docPr id="12" name="Bild 12"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53940" cy="4228465"/>
                    </a:xfrm>
                    <a:prstGeom prst="rect">
                      <a:avLst/>
                    </a:prstGeom>
                    <a:noFill/>
                    <a:ln>
                      <a:noFill/>
                    </a:ln>
                  </pic:spPr>
                </pic:pic>
              </a:graphicData>
            </a:graphic>
          </wp:inline>
        </w:drawing>
      </w:r>
    </w:p>
    <w:p w:rsidR="00D545D2" w:rsidRDefault="003E632D" w:rsidP="00C167B4">
      <w:pPr>
        <w:pStyle w:val="SiemensNummerierung2"/>
      </w:pPr>
      <w:r>
        <w:t>I/O-Namen zum Bezeichnen der Ein- und Ausgangsklemmen</w:t>
      </w:r>
    </w:p>
    <w:p w:rsidR="00D545D2" w:rsidRDefault="001C7595" w:rsidP="003E632D">
      <w:pPr>
        <w:autoSpaceDE w:val="0"/>
        <w:autoSpaceDN w:val="0"/>
        <w:adjustRightInd w:val="0"/>
        <w:ind w:left="1418"/>
      </w:pPr>
      <w:r>
        <w:rPr>
          <w:noProof/>
          <w:lang w:eastAsia="zh-CN" w:bidi="ar-SA"/>
        </w:rPr>
        <w:drawing>
          <wp:inline distT="0" distB="0" distL="0" distR="0">
            <wp:extent cx="4864735" cy="3526155"/>
            <wp:effectExtent l="0" t="0" r="0" b="0"/>
            <wp:docPr id="13" name="Bild 13"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4735" cy="3526155"/>
                    </a:xfrm>
                    <a:prstGeom prst="rect">
                      <a:avLst/>
                    </a:prstGeom>
                    <a:noFill/>
                    <a:ln>
                      <a:noFill/>
                    </a:ln>
                  </pic:spPr>
                </pic:pic>
              </a:graphicData>
            </a:graphic>
          </wp:inline>
        </w:drawing>
      </w:r>
    </w:p>
    <w:p w:rsidR="00D545D2" w:rsidRPr="001B7ED7" w:rsidRDefault="00D545D2" w:rsidP="001B7ED7">
      <w:pPr>
        <w:pStyle w:val="SiemensNummerierung2"/>
      </w:pPr>
      <w:r w:rsidRPr="001B7ED7">
        <w:t>Schließen Sie das Fenster der LOGO! Einstellungen mit OK.</w:t>
      </w:r>
    </w:p>
    <w:p w:rsidR="00D545D2" w:rsidRDefault="00D545D2" w:rsidP="00D545D2">
      <w:pPr>
        <w:pStyle w:val="berschrift2"/>
      </w:pPr>
      <w:r>
        <w:br w:type="page"/>
      </w:r>
      <w:bookmarkStart w:id="56" w:name="_Toc441598468"/>
      <w:bookmarkStart w:id="57" w:name="_Toc442088366"/>
      <w:bookmarkStart w:id="58" w:name="_Toc442088458"/>
      <w:bookmarkStart w:id="59" w:name="_Toc442283043"/>
      <w:bookmarkStart w:id="60" w:name="_Toc450899044"/>
      <w:r>
        <w:lastRenderedPageBreak/>
        <w:t>Anschlussnamen eingeben</w:t>
      </w:r>
      <w:bookmarkEnd w:id="56"/>
      <w:bookmarkEnd w:id="57"/>
      <w:bookmarkEnd w:id="58"/>
      <w:bookmarkEnd w:id="59"/>
      <w:bookmarkEnd w:id="60"/>
    </w:p>
    <w:p w:rsidR="00D545D2" w:rsidRDefault="00D545D2" w:rsidP="00DE0F0B">
      <w:pPr>
        <w:pStyle w:val="SiemensNummerierung2"/>
      </w:pPr>
      <w:r>
        <w:t xml:space="preserve">Das Fenster I/O-Namen (Anschlussnamen) kann man auch über das </w:t>
      </w:r>
      <w:r w:rsidRPr="00277FED">
        <w:rPr>
          <w:b/>
        </w:rPr>
        <w:t>Menü Bearbeiten</w:t>
      </w:r>
      <w:r>
        <w:t xml:space="preserve"> aufrufen.</w:t>
      </w:r>
    </w:p>
    <w:p w:rsidR="00D545D2" w:rsidRDefault="001C7595" w:rsidP="00D545D2">
      <w:pPr>
        <w:autoSpaceDE w:val="0"/>
        <w:autoSpaceDN w:val="0"/>
        <w:adjustRightInd w:val="0"/>
        <w:ind w:left="993"/>
      </w:pPr>
      <w:r>
        <w:rPr>
          <w:noProof/>
          <w:lang w:eastAsia="zh-CN" w:bidi="ar-SA"/>
        </w:rPr>
        <w:drawing>
          <wp:inline distT="0" distB="0" distL="0" distR="0">
            <wp:extent cx="4732655" cy="3181985"/>
            <wp:effectExtent l="0" t="0" r="0" b="0"/>
            <wp:docPr id="14" name="Bild 14" descr="neu-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2655" cy="3181985"/>
                    </a:xfrm>
                    <a:prstGeom prst="rect">
                      <a:avLst/>
                    </a:prstGeom>
                    <a:noFill/>
                    <a:ln>
                      <a:noFill/>
                    </a:ln>
                  </pic:spPr>
                </pic:pic>
              </a:graphicData>
            </a:graphic>
          </wp:inline>
        </w:drawing>
      </w:r>
      <w:r w:rsidR="00D545D2" w:rsidRPr="0076092A">
        <w:t xml:space="preserve"> </w:t>
      </w:r>
    </w:p>
    <w:p w:rsidR="00D137F3" w:rsidRDefault="00D137F3" w:rsidP="00D137F3">
      <w:pPr>
        <w:pStyle w:val="SiemensNummerierung2"/>
        <w:numPr>
          <w:ilvl w:val="0"/>
          <w:numId w:val="0"/>
        </w:numPr>
        <w:ind w:left="1637"/>
      </w:pPr>
    </w:p>
    <w:p w:rsidR="00D545D2" w:rsidRPr="00C167B4" w:rsidRDefault="00D545D2" w:rsidP="00C167B4">
      <w:pPr>
        <w:pStyle w:val="SiemensNummerierung2"/>
      </w:pPr>
      <w:r w:rsidRPr="00C167B4">
        <w:t>Geben Sie die Anschlussnamen der Werktorsteuerung ein</w:t>
      </w:r>
      <w:r w:rsidR="00957576">
        <w:t xml:space="preserve"> und</w:t>
      </w:r>
      <w:r w:rsidRPr="00C167B4">
        <w:t xml:space="preserve"> schließen Sie das Fenster mit </w:t>
      </w:r>
      <w:r w:rsidR="00111040" w:rsidRPr="00C167B4">
        <w:t>O</w:t>
      </w:r>
      <w:r w:rsidRPr="00C167B4">
        <w:t>K.</w:t>
      </w:r>
    </w:p>
    <w:p w:rsidR="00D545D2" w:rsidRDefault="001C7595" w:rsidP="00D545D2">
      <w:pPr>
        <w:autoSpaceDE w:val="0"/>
        <w:autoSpaceDN w:val="0"/>
        <w:adjustRightInd w:val="0"/>
        <w:ind w:left="993"/>
      </w:pPr>
      <w:r>
        <w:rPr>
          <w:noProof/>
          <w:lang w:eastAsia="zh-CN" w:bidi="ar-SA"/>
        </w:rPr>
        <w:drawing>
          <wp:inline distT="0" distB="0" distL="0" distR="0">
            <wp:extent cx="4659630" cy="3705225"/>
            <wp:effectExtent l="0" t="0" r="7620" b="9525"/>
            <wp:docPr id="15" name="Bild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59630" cy="3705225"/>
                    </a:xfrm>
                    <a:prstGeom prst="rect">
                      <a:avLst/>
                    </a:prstGeom>
                    <a:noFill/>
                    <a:ln>
                      <a:noFill/>
                    </a:ln>
                  </pic:spPr>
                </pic:pic>
              </a:graphicData>
            </a:graphic>
          </wp:inline>
        </w:drawing>
      </w:r>
    </w:p>
    <w:p w:rsidR="00D545D2" w:rsidRDefault="00D545D2" w:rsidP="00D545D2">
      <w:pPr>
        <w:pStyle w:val="berschrift2"/>
      </w:pPr>
      <w:r>
        <w:br w:type="page"/>
      </w:r>
      <w:bookmarkStart w:id="61" w:name="_Toc441598469"/>
      <w:bookmarkStart w:id="62" w:name="_Toc442088367"/>
      <w:bookmarkStart w:id="63" w:name="_Toc442088459"/>
      <w:bookmarkStart w:id="64" w:name="_Toc442283044"/>
      <w:bookmarkStart w:id="65" w:name="_Toc450899045"/>
      <w:r>
        <w:lastRenderedPageBreak/>
        <w:t>Programm im Diagramm-Editor eingeben</w:t>
      </w:r>
      <w:bookmarkEnd w:id="61"/>
      <w:bookmarkEnd w:id="62"/>
      <w:bookmarkEnd w:id="63"/>
      <w:bookmarkEnd w:id="64"/>
      <w:bookmarkEnd w:id="65"/>
    </w:p>
    <w:p w:rsidR="00D545D2" w:rsidRPr="00A82D70" w:rsidRDefault="00D545D2" w:rsidP="00DE0F0B">
      <w:pPr>
        <w:pStyle w:val="berschrift3"/>
        <w:rPr>
          <w:i w:val="0"/>
        </w:rPr>
      </w:pPr>
      <w:bookmarkStart w:id="66" w:name="_Toc442283045"/>
      <w:bookmarkStart w:id="67" w:name="_Toc450899046"/>
      <w:r w:rsidRPr="00A82D70">
        <w:rPr>
          <w:i w:val="0"/>
        </w:rPr>
        <w:t>Blöcke einfügen</w:t>
      </w:r>
      <w:bookmarkEnd w:id="66"/>
      <w:bookmarkEnd w:id="67"/>
    </w:p>
    <w:p w:rsidR="00D545D2" w:rsidRDefault="00D545D2" w:rsidP="00DE0F0B">
      <w:pPr>
        <w:pStyle w:val="SiemensNummerierung2"/>
      </w:pPr>
      <w:r>
        <w:t>Minimieren Sie die Netzwerksicht</w:t>
      </w:r>
      <w:r w:rsidR="00957576">
        <w:t>.</w:t>
      </w:r>
      <w:r>
        <w:t xml:space="preserve"> Ändern </w:t>
      </w:r>
      <w:r w:rsidR="00957576">
        <w:t>S</w:t>
      </w:r>
      <w:r>
        <w:t>ie durch Umbenennen (rechtsklicken) den Namen des Diagrammes auf Werktorsteuerung.</w:t>
      </w:r>
    </w:p>
    <w:p w:rsidR="00D545D2" w:rsidRDefault="001C7595" w:rsidP="00D545D2">
      <w:pPr>
        <w:autoSpaceDE w:val="0"/>
        <w:autoSpaceDN w:val="0"/>
        <w:adjustRightInd w:val="0"/>
        <w:ind w:left="993"/>
        <w:rPr>
          <w:noProof/>
          <w:lang w:eastAsia="de-DE" w:bidi="ar-SA"/>
        </w:rPr>
      </w:pPr>
      <w:r>
        <w:rPr>
          <w:noProof/>
          <w:lang w:eastAsia="zh-CN" w:bidi="ar-SA"/>
        </w:rPr>
        <w:drawing>
          <wp:inline distT="0" distB="0" distL="0" distR="0">
            <wp:extent cx="5658485" cy="2099310"/>
            <wp:effectExtent l="0" t="0" r="0" b="0"/>
            <wp:docPr id="16" name="Bild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8485" cy="2099310"/>
                    </a:xfrm>
                    <a:prstGeom prst="rect">
                      <a:avLst/>
                    </a:prstGeom>
                    <a:noFill/>
                    <a:ln>
                      <a:noFill/>
                    </a:ln>
                  </pic:spPr>
                </pic:pic>
              </a:graphicData>
            </a:graphic>
          </wp:inline>
        </w:drawing>
      </w:r>
    </w:p>
    <w:p w:rsidR="00D137F3" w:rsidRDefault="00D137F3" w:rsidP="00D137F3">
      <w:pPr>
        <w:pStyle w:val="SiemensNummerierung2"/>
        <w:numPr>
          <w:ilvl w:val="0"/>
          <w:numId w:val="0"/>
        </w:numPr>
        <w:ind w:left="1637"/>
      </w:pPr>
    </w:p>
    <w:p w:rsidR="00D545D2" w:rsidRDefault="00234DDE" w:rsidP="00DE0F0B">
      <w:pPr>
        <w:pStyle w:val="SiemensNummerierung2"/>
      </w:pPr>
      <w:r>
        <w:t>Ziehen Sie nun 7</w:t>
      </w:r>
      <w:r w:rsidR="00D545D2">
        <w:t xml:space="preserve"> Eingänge </w:t>
      </w:r>
      <w:r>
        <w:t>in die Programmieroberfläche und platzieren Sie diese Eingänge von oben nach unten in folgender Reihenfolge</w:t>
      </w:r>
      <w:r w:rsidRPr="00277FED">
        <w:rPr>
          <w:b/>
        </w:rPr>
        <w:t xml:space="preserve"> </w:t>
      </w:r>
      <w:r w:rsidR="00D545D2" w:rsidRPr="00277FED">
        <w:rPr>
          <w:b/>
        </w:rPr>
        <w:t>I1, I3, I5, I2, I4, I6</w:t>
      </w:r>
      <w:r w:rsidR="00D545D2">
        <w:t xml:space="preserve"> und</w:t>
      </w:r>
      <w:r w:rsidR="00D545D2" w:rsidRPr="00277FED">
        <w:rPr>
          <w:b/>
        </w:rPr>
        <w:t xml:space="preserve"> I7</w:t>
      </w:r>
      <w:r w:rsidR="00D545D2">
        <w:t>.</w:t>
      </w:r>
    </w:p>
    <w:p w:rsidR="00D545D2" w:rsidRDefault="001C7595" w:rsidP="00D545D2">
      <w:pPr>
        <w:autoSpaceDE w:val="0"/>
        <w:autoSpaceDN w:val="0"/>
        <w:adjustRightInd w:val="0"/>
        <w:ind w:left="993"/>
      </w:pPr>
      <w:r>
        <w:rPr>
          <w:noProof/>
          <w:lang w:eastAsia="zh-CN" w:bidi="ar-SA"/>
        </w:rPr>
        <mc:AlternateContent>
          <mc:Choice Requires="wps">
            <w:drawing>
              <wp:anchor distT="0" distB="0" distL="114300" distR="114300" simplePos="0" relativeHeight="251653120" behindDoc="0" locked="0" layoutInCell="1" allowOverlap="1">
                <wp:simplePos x="0" y="0"/>
                <wp:positionH relativeFrom="column">
                  <wp:posOffset>1160145</wp:posOffset>
                </wp:positionH>
                <wp:positionV relativeFrom="paragraph">
                  <wp:posOffset>1734185</wp:posOffset>
                </wp:positionV>
                <wp:extent cx="692150" cy="850265"/>
                <wp:effectExtent l="0" t="38100" r="50800" b="26035"/>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0" cy="850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0" o:spid="_x0000_s1026" type="#_x0000_t32" style="position:absolute;margin-left:91.35pt;margin-top:136.55pt;width:54.5pt;height:66.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">
                <v:stroke endarrow="block"/>
              </v:shape>
            </w:pict>
          </mc:Fallback>
        </mc:AlternateContent>
      </w:r>
      <w:r>
        <w:rPr>
          <w:noProof/>
          <w:lang w:eastAsia="zh-CN" w:bidi="ar-SA"/>
        </w:rPr>
        <w:drawing>
          <wp:inline distT="0" distB="0" distL="0" distR="0">
            <wp:extent cx="5661660" cy="4279265"/>
            <wp:effectExtent l="0" t="0" r="0" b="6985"/>
            <wp:docPr id="17" name="Bild 17"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1660" cy="4279265"/>
                    </a:xfrm>
                    <a:prstGeom prst="rect">
                      <a:avLst/>
                    </a:prstGeom>
                    <a:noFill/>
                    <a:ln>
                      <a:noFill/>
                    </a:ln>
                  </pic:spPr>
                </pic:pic>
              </a:graphicData>
            </a:graphic>
          </wp:inline>
        </w:drawing>
      </w:r>
    </w:p>
    <w:p w:rsidR="00D545D2" w:rsidRPr="00A82D70" w:rsidRDefault="00D545D2" w:rsidP="00DE0F0B">
      <w:pPr>
        <w:pStyle w:val="berschrift3"/>
        <w:rPr>
          <w:i w:val="0"/>
        </w:rPr>
      </w:pPr>
      <w:r>
        <w:br w:type="page"/>
      </w:r>
      <w:bookmarkStart w:id="68" w:name="_Toc442283046"/>
      <w:bookmarkStart w:id="69" w:name="_Toc450899047"/>
      <w:r w:rsidRPr="00A82D70">
        <w:rPr>
          <w:i w:val="0"/>
        </w:rPr>
        <w:lastRenderedPageBreak/>
        <w:t>Blöcke ausrichten</w:t>
      </w:r>
      <w:bookmarkEnd w:id="68"/>
      <w:bookmarkEnd w:id="69"/>
    </w:p>
    <w:p w:rsidR="00D545D2" w:rsidRDefault="00D545D2" w:rsidP="00DE0F0B">
      <w:pPr>
        <w:pStyle w:val="SiemensNummerierung2"/>
      </w:pPr>
      <w:r>
        <w:t xml:space="preserve">Markieren Sie die eingefügten Eingänge </w:t>
      </w:r>
      <w:r w:rsidR="00FA491A">
        <w:t xml:space="preserve">per </w:t>
      </w:r>
      <w:r w:rsidRPr="00D137F3">
        <w:rPr>
          <w:b/>
        </w:rPr>
        <w:t>Strg+Mausklick</w:t>
      </w:r>
      <w:r>
        <w:t>.</w:t>
      </w:r>
    </w:p>
    <w:p w:rsidR="00D545D2" w:rsidRDefault="00D545D2" w:rsidP="00DE0F0B">
      <w:pPr>
        <w:pStyle w:val="SiemensNummerierung2"/>
      </w:pPr>
      <w:r>
        <w:t xml:space="preserve">Klicken Sie auf die Schaltfläche </w:t>
      </w:r>
      <w:r w:rsidRPr="00856CDE">
        <w:rPr>
          <w:b/>
        </w:rPr>
        <w:t>Vertikal ausrichten</w:t>
      </w:r>
      <w:r>
        <w:t>.</w:t>
      </w:r>
    </w:p>
    <w:p w:rsidR="00D545D2" w:rsidRDefault="001C7595" w:rsidP="00D545D2">
      <w:pPr>
        <w:autoSpaceDE w:val="0"/>
        <w:autoSpaceDN w:val="0"/>
        <w:adjustRightInd w:val="0"/>
        <w:ind w:left="993"/>
      </w:pPr>
      <w:r>
        <w:rPr>
          <w:noProof/>
          <w:lang w:eastAsia="zh-CN" w:bidi="ar-SA"/>
        </w:rPr>
        <mc:AlternateContent>
          <mc:Choice Requires="wps">
            <w:drawing>
              <wp:anchor distT="0" distB="0" distL="114300" distR="114300" simplePos="0" relativeHeight="251654144" behindDoc="0" locked="0" layoutInCell="1" allowOverlap="1">
                <wp:simplePos x="0" y="0"/>
                <wp:positionH relativeFrom="column">
                  <wp:posOffset>2018030</wp:posOffset>
                </wp:positionH>
                <wp:positionV relativeFrom="paragraph">
                  <wp:posOffset>386715</wp:posOffset>
                </wp:positionV>
                <wp:extent cx="882015" cy="660400"/>
                <wp:effectExtent l="38100" t="38100" r="3238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201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58.9pt;margin-top:30.45pt;width:69.4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">
                <v:stroke endarrow="block"/>
              </v:shape>
            </w:pict>
          </mc:Fallback>
        </mc:AlternateContent>
      </w:r>
      <w:r>
        <w:rPr>
          <w:noProof/>
          <w:lang w:eastAsia="zh-CN" w:bidi="ar-SA"/>
        </w:rPr>
        <w:drawing>
          <wp:inline distT="0" distB="0" distL="0" distR="0">
            <wp:extent cx="2113915" cy="5888990"/>
            <wp:effectExtent l="0" t="0" r="635" b="0"/>
            <wp:docPr id="18" name="Bild 18"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13915" cy="5888990"/>
                    </a:xfrm>
                    <a:prstGeom prst="rect">
                      <a:avLst/>
                    </a:prstGeom>
                    <a:noFill/>
                    <a:ln>
                      <a:noFill/>
                    </a:ln>
                  </pic:spPr>
                </pic:pic>
              </a:graphicData>
            </a:graphic>
          </wp:inline>
        </w:drawing>
      </w:r>
      <w:r w:rsidR="00D545D2">
        <w:t xml:space="preserve">  </w:t>
      </w:r>
      <w:r w:rsidR="00D545D2">
        <w:tab/>
        <w:t xml:space="preserve">  </w:t>
      </w:r>
      <w:r>
        <w:rPr>
          <w:noProof/>
          <w:lang w:eastAsia="zh-CN" w:bidi="ar-SA"/>
        </w:rPr>
        <w:drawing>
          <wp:inline distT="0" distB="0" distL="0" distR="0">
            <wp:extent cx="2369820" cy="5859780"/>
            <wp:effectExtent l="0" t="0" r="0" b="7620"/>
            <wp:docPr id="19" name="Bild 19"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9820" cy="5859780"/>
                    </a:xfrm>
                    <a:prstGeom prst="rect">
                      <a:avLst/>
                    </a:prstGeom>
                    <a:noFill/>
                    <a:ln>
                      <a:noFill/>
                    </a:ln>
                  </pic:spPr>
                </pic:pic>
              </a:graphicData>
            </a:graphic>
          </wp:inline>
        </w:drawing>
      </w:r>
    </w:p>
    <w:p w:rsidR="00D545D2" w:rsidRDefault="00D545D2" w:rsidP="00DE0F0B">
      <w:pPr>
        <w:pStyle w:val="SiemensNummerierung2"/>
      </w:pPr>
      <w:r>
        <w:br w:type="page"/>
      </w:r>
      <w:r>
        <w:lastRenderedPageBreak/>
        <w:t xml:space="preserve">Klicken Sie auf die Schaltfläche </w:t>
      </w:r>
      <w:r w:rsidRPr="00A8565E">
        <w:rPr>
          <w:b/>
        </w:rPr>
        <w:t>Platz vertikal verteilen</w:t>
      </w:r>
      <w:r>
        <w:t xml:space="preserve"> und geben Sie </w:t>
      </w:r>
      <w:r w:rsidRPr="00D137F3">
        <w:rPr>
          <w:b/>
        </w:rPr>
        <w:t>50</w:t>
      </w:r>
      <w:r>
        <w:t xml:space="preserve"> als Abstandswert ein.</w:t>
      </w:r>
    </w:p>
    <w:p w:rsidR="00D545D2" w:rsidRDefault="00D545D2" w:rsidP="00DE0F0B">
      <w:pPr>
        <w:pStyle w:val="SiemensNummerierung2"/>
      </w:pPr>
      <w:r>
        <w:t xml:space="preserve">Bestätigen Sie mit </w:t>
      </w:r>
      <w:r w:rsidRPr="00A8565E">
        <w:rPr>
          <w:b/>
        </w:rPr>
        <w:t>OK</w:t>
      </w:r>
      <w:r>
        <w:t>.</w:t>
      </w:r>
    </w:p>
    <w:p w:rsidR="00D545D2" w:rsidRDefault="001C7595" w:rsidP="00D545D2">
      <w:pPr>
        <w:autoSpaceDE w:val="0"/>
        <w:autoSpaceDN w:val="0"/>
        <w:adjustRightInd w:val="0"/>
        <w:ind w:left="993"/>
      </w:pPr>
      <w:r>
        <w:rPr>
          <w:noProof/>
          <w:lang w:eastAsia="zh-CN" w:bidi="ar-SA"/>
        </w:rPr>
        <mc:AlternateContent>
          <mc:Choice Requires="wps">
            <w:drawing>
              <wp:anchor distT="0" distB="0" distL="114300" distR="114300" simplePos="0" relativeHeight="251655168" behindDoc="0" locked="0" layoutInCell="1" allowOverlap="1">
                <wp:simplePos x="0" y="0"/>
                <wp:positionH relativeFrom="column">
                  <wp:posOffset>1979295</wp:posOffset>
                </wp:positionH>
                <wp:positionV relativeFrom="paragraph">
                  <wp:posOffset>316865</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55.85pt;margin-top:24.95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">
                <v:stroke endarrow="block"/>
              </v:shape>
            </w:pict>
          </mc:Fallback>
        </mc:AlternateContent>
      </w:r>
      <w:r>
        <w:rPr>
          <w:noProof/>
          <w:lang w:eastAsia="zh-CN" w:bidi="ar-SA"/>
        </w:rPr>
        <w:drawing>
          <wp:inline distT="0" distB="0" distL="0" distR="0">
            <wp:extent cx="5654675" cy="5128260"/>
            <wp:effectExtent l="0" t="0" r="3175" b="0"/>
            <wp:docPr id="20" name="Bild 20"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4675" cy="5128260"/>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Default="00D545D2" w:rsidP="00DE0F0B">
      <w:pPr>
        <w:pStyle w:val="SiemensNummerierung2"/>
      </w:pPr>
      <w:r>
        <w:br w:type="page"/>
      </w:r>
      <w:r>
        <w:lastRenderedPageBreak/>
        <w:t xml:space="preserve">Ziehen Sie die Ausgänge </w:t>
      </w:r>
      <w:r w:rsidRPr="00277FED">
        <w:rPr>
          <w:b/>
        </w:rPr>
        <w:t>Q1, Q2 und Q3</w:t>
      </w:r>
      <w:r>
        <w:t xml:space="preserve"> in die Programmieroberfläche.</w:t>
      </w:r>
    </w:p>
    <w:p w:rsidR="00D545D2" w:rsidRDefault="00D545D2" w:rsidP="00DE0F0B">
      <w:pPr>
        <w:pStyle w:val="SiemensNummerierung2"/>
      </w:pPr>
      <w:r w:rsidRPr="00DB241E">
        <w:t>M</w:t>
      </w:r>
      <w:r>
        <w:t>arkieren Sie die eingefügten Aus</w:t>
      </w:r>
      <w:r w:rsidRPr="00DB241E">
        <w:t xml:space="preserve">gänge </w:t>
      </w:r>
      <w:r w:rsidR="00FA491A">
        <w:t xml:space="preserve">per </w:t>
      </w:r>
      <w:r w:rsidRPr="00D137F3">
        <w:rPr>
          <w:b/>
        </w:rPr>
        <w:t>Strg+Mausklick</w:t>
      </w:r>
      <w:r w:rsidRPr="00DB241E">
        <w:t>.</w:t>
      </w:r>
      <w:r>
        <w:t xml:space="preserve"> </w:t>
      </w:r>
    </w:p>
    <w:p w:rsidR="00D545D2" w:rsidRDefault="00D545D2" w:rsidP="00DE0F0B">
      <w:pPr>
        <w:pStyle w:val="SiemensNummerierung2"/>
        <w:rPr>
          <w:b/>
        </w:rPr>
      </w:pPr>
      <w:r w:rsidRPr="00DB241E">
        <w:t xml:space="preserve">Klicken Sie auf die Schaltfläche </w:t>
      </w:r>
      <w:r w:rsidRPr="00A8565E">
        <w:rPr>
          <w:b/>
        </w:rPr>
        <w:t>Vertikal ausrichten</w:t>
      </w:r>
      <w:r w:rsidRPr="00A26A1D">
        <w:t>.</w:t>
      </w:r>
    </w:p>
    <w:p w:rsidR="00D545D2" w:rsidRDefault="00D545D2" w:rsidP="00DE0F0B">
      <w:pPr>
        <w:pStyle w:val="SiemensNummerierung2"/>
        <w:rPr>
          <w:b/>
        </w:rPr>
      </w:pPr>
      <w:r w:rsidRPr="00A26A1D">
        <w:t>Klicken Sie auf die Schaltfläche</w:t>
      </w:r>
      <w:r>
        <w:t xml:space="preserve"> </w:t>
      </w:r>
      <w:r w:rsidRPr="00A8565E">
        <w:rPr>
          <w:b/>
        </w:rPr>
        <w:t>Platz vertikal verteilen</w:t>
      </w:r>
      <w:r w:rsidRPr="00A26A1D">
        <w:t>.</w:t>
      </w:r>
    </w:p>
    <w:p w:rsidR="00D545D2" w:rsidRDefault="00D545D2" w:rsidP="00DE0F0B">
      <w:pPr>
        <w:pStyle w:val="SiemensNummerierung2"/>
      </w:pPr>
      <w:r>
        <w:t xml:space="preserve">Geben Sie </w:t>
      </w:r>
      <w:r w:rsidRPr="00D137F3">
        <w:rPr>
          <w:b/>
        </w:rPr>
        <w:t>200</w:t>
      </w:r>
      <w:r>
        <w:t xml:space="preserve"> als Abstandswert ein. </w:t>
      </w:r>
    </w:p>
    <w:p w:rsidR="00D545D2" w:rsidRDefault="00D545D2" w:rsidP="00DE0F0B">
      <w:pPr>
        <w:pStyle w:val="SiemensNummerierung2"/>
      </w:pPr>
      <w:r>
        <w:t xml:space="preserve">Bestätigen Sie mit </w:t>
      </w:r>
      <w:r w:rsidRPr="00A8565E">
        <w:rPr>
          <w:b/>
        </w:rPr>
        <w:t>OK</w:t>
      </w:r>
      <w:r>
        <w:t>.</w:t>
      </w:r>
    </w:p>
    <w:p w:rsidR="00D545D2" w:rsidRDefault="001C7595" w:rsidP="00D545D2">
      <w:pPr>
        <w:autoSpaceDE w:val="0"/>
        <w:autoSpaceDN w:val="0"/>
        <w:adjustRightInd w:val="0"/>
        <w:ind w:left="993"/>
      </w:pPr>
      <w:r>
        <w:rPr>
          <w:noProof/>
          <w:lang w:eastAsia="zh-CN" w:bidi="ar-SA"/>
        </w:rPr>
        <w:drawing>
          <wp:inline distT="0" distB="0" distL="0" distR="0">
            <wp:extent cx="5658485" cy="4169410"/>
            <wp:effectExtent l="0" t="0" r="0" b="2540"/>
            <wp:docPr id="21" name="Bild 21"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8485" cy="4169410"/>
                    </a:xfrm>
                    <a:prstGeom prst="rect">
                      <a:avLst/>
                    </a:prstGeom>
                    <a:noFill/>
                    <a:ln>
                      <a:noFill/>
                    </a:ln>
                  </pic:spPr>
                </pic:pic>
              </a:graphicData>
            </a:graphic>
          </wp:inline>
        </w:drawing>
      </w:r>
    </w:p>
    <w:p w:rsidR="00D545D2" w:rsidRPr="009262E7" w:rsidRDefault="00D545D2" w:rsidP="00DE0F0B">
      <w:pPr>
        <w:pStyle w:val="berschrift3"/>
      </w:pPr>
      <w:r>
        <w:br w:type="page"/>
      </w:r>
      <w:bookmarkStart w:id="70" w:name="_Toc442283047"/>
      <w:bookmarkStart w:id="71" w:name="_Toc450899048"/>
      <w:r w:rsidRPr="00A82D70">
        <w:rPr>
          <w:i w:val="0"/>
        </w:rPr>
        <w:lastRenderedPageBreak/>
        <w:t>Parameter</w:t>
      </w:r>
      <w:r w:rsidRPr="009262E7">
        <w:t xml:space="preserve"> </w:t>
      </w:r>
      <w:r w:rsidRPr="00A82D70">
        <w:rPr>
          <w:i w:val="0"/>
        </w:rPr>
        <w:t>einstellen</w:t>
      </w:r>
      <w:bookmarkEnd w:id="70"/>
      <w:bookmarkEnd w:id="71"/>
    </w:p>
    <w:p w:rsidR="00D545D2" w:rsidRDefault="00D545D2" w:rsidP="00DE0F0B">
      <w:pPr>
        <w:pStyle w:val="SiemensNummerierung2"/>
      </w:pPr>
      <w:r>
        <w:t xml:space="preserve">Ziehen Sie eine Einschaltverzögerung vor den Ausgang </w:t>
      </w:r>
      <w:r w:rsidRPr="00277FED">
        <w:rPr>
          <w:b/>
        </w:rPr>
        <w:t>Q1.</w:t>
      </w:r>
    </w:p>
    <w:p w:rsidR="00D545D2" w:rsidRDefault="00D545D2" w:rsidP="00DE0F0B">
      <w:pPr>
        <w:pStyle w:val="SiemensNummerierung2"/>
      </w:pPr>
      <w:r>
        <w:t xml:space="preserve">Doppelklicken Sie auf den </w:t>
      </w:r>
      <w:r w:rsidRPr="00277FED">
        <w:rPr>
          <w:b/>
        </w:rPr>
        <w:t>B001</w:t>
      </w:r>
      <w:r>
        <w:t xml:space="preserve"> (Einschaltverzögerung) und stellen Sie die Zeit auf </w:t>
      </w:r>
      <w:r w:rsidRPr="00D137F3">
        <w:rPr>
          <w:b/>
        </w:rPr>
        <w:t>5</w:t>
      </w:r>
      <w:r>
        <w:t xml:space="preserve"> Sekunden ein.</w:t>
      </w:r>
    </w:p>
    <w:p w:rsidR="00D545D2" w:rsidRDefault="001C7595" w:rsidP="00D545D2">
      <w:pPr>
        <w:autoSpaceDE w:val="0"/>
        <w:autoSpaceDN w:val="0"/>
        <w:adjustRightInd w:val="0"/>
        <w:ind w:left="993"/>
      </w:pPr>
      <w:r>
        <w:rPr>
          <w:noProof/>
          <w:lang w:eastAsia="zh-CN" w:bidi="ar-SA"/>
        </w:rPr>
        <w:drawing>
          <wp:inline distT="0" distB="0" distL="0" distR="0">
            <wp:extent cx="5650865" cy="4008755"/>
            <wp:effectExtent l="0" t="0" r="6985" b="0"/>
            <wp:docPr id="22" name="Bild 22"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0865" cy="4008755"/>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Default="00D545D2" w:rsidP="00DE0F0B">
      <w:pPr>
        <w:pStyle w:val="SiemensNummerierung2"/>
      </w:pPr>
      <w:r>
        <w:br w:type="page"/>
      </w:r>
      <w:r>
        <w:lastRenderedPageBreak/>
        <w:t>Über Schaltflächen können die Blockfunktionen in der Programmieroberfläche eingeblendet werden.</w:t>
      </w:r>
    </w:p>
    <w:p w:rsidR="00D545D2" w:rsidRDefault="001C7595" w:rsidP="00D545D2">
      <w:pPr>
        <w:autoSpaceDE w:val="0"/>
        <w:autoSpaceDN w:val="0"/>
        <w:adjustRightInd w:val="0"/>
        <w:ind w:left="993"/>
      </w:pPr>
      <w:r>
        <w:rPr>
          <w:noProof/>
          <w:lang w:eastAsia="zh-CN" w:bidi="ar-SA"/>
        </w:rPr>
        <mc:AlternateContent>
          <mc:Choice Requires="wps">
            <w:drawing>
              <wp:anchor distT="0" distB="0" distL="114300" distR="114300" simplePos="0" relativeHeight="251656192" behindDoc="0" locked="0" layoutInCell="1" allowOverlap="1">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Pr>
          <w:noProof/>
          <w:lang w:eastAsia="zh-CN" w:bidi="ar-SA"/>
        </w:rPr>
        <w:drawing>
          <wp:inline distT="0" distB="0" distL="0" distR="0">
            <wp:extent cx="5669280" cy="2340610"/>
            <wp:effectExtent l="0" t="0" r="7620" b="254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280" cy="2340610"/>
                    </a:xfrm>
                    <a:prstGeom prst="rect">
                      <a:avLst/>
                    </a:prstGeom>
                    <a:noFill/>
                    <a:ln>
                      <a:noFill/>
                    </a:ln>
                  </pic:spPr>
                </pic:pic>
              </a:graphicData>
            </a:graphic>
          </wp:inline>
        </w:drawing>
      </w:r>
    </w:p>
    <w:p w:rsidR="00D545D2" w:rsidRDefault="00D545D2" w:rsidP="00DE0F0B">
      <w:pPr>
        <w:pStyle w:val="SiemensNummerierung2"/>
      </w:pPr>
      <w:r>
        <w:t>Platzieren Sie die restlichen Blöcke B002 bis B016 und stellen Sie bei B007 und B016 die Zeiten ein.</w:t>
      </w:r>
    </w:p>
    <w:p w:rsidR="00DE0F0B" w:rsidRDefault="001C7595" w:rsidP="00D545D2">
      <w:pPr>
        <w:autoSpaceDE w:val="0"/>
        <w:autoSpaceDN w:val="0"/>
        <w:adjustRightInd w:val="0"/>
        <w:ind w:left="993"/>
        <w:rPr>
          <w:noProof/>
          <w:lang w:eastAsia="de-DE" w:bidi="ar-SA"/>
        </w:rPr>
      </w:pPr>
      <w:r>
        <w:rPr>
          <w:noProof/>
          <w:lang w:eastAsia="zh-CN" w:bidi="ar-SA"/>
        </w:rPr>
        <w:drawing>
          <wp:inline distT="0" distB="0" distL="0" distR="0">
            <wp:extent cx="5650865" cy="4378325"/>
            <wp:effectExtent l="0" t="0" r="6985" b="3175"/>
            <wp:docPr id="24" name="Bild 24" descr="neu-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50865" cy="4378325"/>
                    </a:xfrm>
                    <a:prstGeom prst="rect">
                      <a:avLst/>
                    </a:prstGeom>
                    <a:noFill/>
                    <a:ln>
                      <a:noFill/>
                    </a:ln>
                  </pic:spPr>
                </pic:pic>
              </a:graphicData>
            </a:graphic>
          </wp:inline>
        </w:drawing>
      </w:r>
    </w:p>
    <w:p w:rsidR="00D545D2" w:rsidRPr="00A84078" w:rsidRDefault="00D545D2" w:rsidP="00DE0F0B">
      <w:pPr>
        <w:pStyle w:val="berschrift3"/>
      </w:pPr>
      <w:r>
        <w:br w:type="page"/>
      </w:r>
      <w:bookmarkStart w:id="72" w:name="_Toc442283048"/>
      <w:bookmarkStart w:id="73" w:name="_Toc450899049"/>
      <w:r w:rsidRPr="00A82D70">
        <w:rPr>
          <w:i w:val="0"/>
        </w:rPr>
        <w:lastRenderedPageBreak/>
        <w:t>Blöcke</w:t>
      </w:r>
      <w:r w:rsidRPr="009262E7">
        <w:t xml:space="preserve"> </w:t>
      </w:r>
      <w:r w:rsidRPr="00A82D70">
        <w:rPr>
          <w:i w:val="0"/>
        </w:rPr>
        <w:t>verbinden</w:t>
      </w:r>
      <w:bookmarkEnd w:id="72"/>
      <w:bookmarkEnd w:id="73"/>
    </w:p>
    <w:p w:rsidR="00D545D2" w:rsidRDefault="00D545D2" w:rsidP="00DE0F0B">
      <w:pPr>
        <w:pStyle w:val="SiemensNummerierung2"/>
      </w:pPr>
      <w:r>
        <w:t xml:space="preserve">Um die Schaltung komplett zu machen, müssen die einzelnen Blöcke noch untereinander verbunden werden. Dazu wählen Sie in der Symbolleiste Werkzeug das Symbol </w:t>
      </w:r>
      <w:r w:rsidR="001C7595">
        <w:rPr>
          <w:noProof/>
          <w:lang w:eastAsia="zh-CN" w:bidi="ar-SA"/>
        </w:rPr>
        <w:drawing>
          <wp:inline distT="0" distB="0" distL="0" distR="0">
            <wp:extent cx="182880" cy="182880"/>
            <wp:effectExtent l="0" t="0" r="7620" b="7620"/>
            <wp:docPr id="25"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t xml:space="preserve"> für die Blockverbindung aus.</w:t>
      </w:r>
    </w:p>
    <w:p w:rsidR="00D545D2" w:rsidRDefault="001C7595" w:rsidP="00D545D2">
      <w:pPr>
        <w:autoSpaceDE w:val="0"/>
        <w:autoSpaceDN w:val="0"/>
        <w:adjustRightInd w:val="0"/>
        <w:ind w:left="993"/>
      </w:pPr>
      <w:r>
        <w:rPr>
          <w:noProof/>
          <w:lang w:eastAsia="zh-CN" w:bidi="ar-SA"/>
        </w:rPr>
        <w:drawing>
          <wp:inline distT="0" distB="0" distL="0" distR="0">
            <wp:extent cx="5661660" cy="4798695"/>
            <wp:effectExtent l="0" t="0" r="0" b="1905"/>
            <wp:docPr id="26" name="Bild 26"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u-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1660" cy="4798695"/>
                    </a:xfrm>
                    <a:prstGeom prst="rect">
                      <a:avLst/>
                    </a:prstGeom>
                    <a:noFill/>
                    <a:ln>
                      <a:noFill/>
                    </a:ln>
                  </pic:spPr>
                </pic:pic>
              </a:graphicData>
            </a:graphic>
          </wp:inline>
        </w:drawing>
      </w:r>
    </w:p>
    <w:p w:rsidR="00D545D2" w:rsidRDefault="00D545D2" w:rsidP="00DE0F0B">
      <w:pPr>
        <w:pStyle w:val="berschrift3"/>
      </w:pPr>
      <w:bookmarkStart w:id="74" w:name="_Toc442283049"/>
      <w:bookmarkStart w:id="75" w:name="_Toc450899050"/>
      <w:r w:rsidRPr="00A82D70">
        <w:rPr>
          <w:i w:val="0"/>
        </w:rPr>
        <w:t>Fertigen</w:t>
      </w:r>
      <w:r>
        <w:t xml:space="preserve"> </w:t>
      </w:r>
      <w:r w:rsidRPr="00A82D70">
        <w:rPr>
          <w:i w:val="0"/>
        </w:rPr>
        <w:t>Schaltplan der Werktorsteuerung als Netzwerk Projekt speichern</w:t>
      </w:r>
      <w:bookmarkEnd w:id="74"/>
      <w:bookmarkEnd w:id="75"/>
    </w:p>
    <w:p w:rsidR="00D545D2" w:rsidRDefault="00D545D2" w:rsidP="00AD3C24">
      <w:pPr>
        <w:pStyle w:val="SiemensNummerierung2"/>
        <w:spacing w:before="0" w:after="0"/>
        <w:ind w:left="1406" w:hanging="357"/>
      </w:pPr>
      <w:r>
        <w:t xml:space="preserve">Um zu speichern, klicken Sie auf das Diskettensymbol </w:t>
      </w:r>
      <w:r w:rsidR="001C7595">
        <w:rPr>
          <w:noProof/>
          <w:lang w:eastAsia="zh-CN" w:bidi="ar-SA"/>
        </w:rPr>
        <w:drawing>
          <wp:inline distT="0" distB="0" distL="0" distR="0">
            <wp:extent cx="248920" cy="285115"/>
            <wp:effectExtent l="0" t="0" r="0" b="635"/>
            <wp:docPr id="27"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920" cy="285115"/>
                    </a:xfrm>
                    <a:prstGeom prst="rect">
                      <a:avLst/>
                    </a:prstGeom>
                    <a:noFill/>
                    <a:ln>
                      <a:noFill/>
                    </a:ln>
                  </pic:spPr>
                </pic:pic>
              </a:graphicData>
            </a:graphic>
          </wp:inline>
        </w:drawing>
      </w:r>
      <w:r>
        <w:t xml:space="preserve"> und geben Sie </w:t>
      </w:r>
      <w:r w:rsidR="00234DDE">
        <w:t xml:space="preserve">als Dateiname </w:t>
      </w:r>
      <w:r w:rsidRPr="00A8565E">
        <w:rPr>
          <w:b/>
        </w:rPr>
        <w:t>Werktorsteuerung</w:t>
      </w:r>
      <w:r>
        <w:t xml:space="preserve"> ein.</w:t>
      </w:r>
    </w:p>
    <w:p w:rsidR="00D545D2" w:rsidRDefault="001C7595" w:rsidP="00AD3C24">
      <w:pPr>
        <w:autoSpaceDE w:val="0"/>
        <w:autoSpaceDN w:val="0"/>
        <w:adjustRightInd w:val="0"/>
        <w:ind w:left="993"/>
      </w:pPr>
      <w:r>
        <w:rPr>
          <w:noProof/>
          <w:lang w:eastAsia="zh-CN" w:bidi="ar-SA"/>
        </w:rPr>
        <w:drawing>
          <wp:inline distT="0" distB="0" distL="0" distR="0">
            <wp:extent cx="2216785" cy="1382395"/>
            <wp:effectExtent l="0" t="0" r="0" b="8255"/>
            <wp:docPr id="28" name="Bild 28" descr="neu-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u-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6785" cy="1382395"/>
                    </a:xfrm>
                    <a:prstGeom prst="rect">
                      <a:avLst/>
                    </a:prstGeom>
                    <a:noFill/>
                    <a:ln>
                      <a:noFill/>
                    </a:ln>
                  </pic:spPr>
                </pic:pic>
              </a:graphicData>
            </a:graphic>
          </wp:inline>
        </w:drawing>
      </w:r>
    </w:p>
    <w:p w:rsidR="00D545D2" w:rsidRDefault="00234DDE" w:rsidP="00D545D2">
      <w:pPr>
        <w:pStyle w:val="berschrift2"/>
      </w:pPr>
      <w:bookmarkStart w:id="76" w:name="_Toc441598470"/>
      <w:bookmarkStart w:id="77" w:name="_Toc442088368"/>
      <w:bookmarkStart w:id="78" w:name="_Toc442088460"/>
      <w:bookmarkStart w:id="79" w:name="_Toc442283050"/>
      <w:r>
        <w:br w:type="page"/>
      </w:r>
      <w:bookmarkStart w:id="80" w:name="_Toc450899051"/>
      <w:r w:rsidR="00D545D2">
        <w:lastRenderedPageBreak/>
        <w:t>Simulation der Schaltung</w:t>
      </w:r>
      <w:bookmarkEnd w:id="76"/>
      <w:bookmarkEnd w:id="77"/>
      <w:bookmarkEnd w:id="78"/>
      <w:bookmarkEnd w:id="79"/>
      <w:bookmarkEnd w:id="80"/>
    </w:p>
    <w:p w:rsidR="00D545D2" w:rsidRDefault="00D545D2" w:rsidP="00D545D2">
      <w:pPr>
        <w:autoSpaceDE w:val="0"/>
        <w:autoSpaceDN w:val="0"/>
        <w:adjustRightInd w:val="0"/>
        <w:spacing w:line="320" w:lineRule="atLeast"/>
        <w:ind w:left="992"/>
        <w:rPr>
          <w:rFonts w:cs="Arial"/>
        </w:rPr>
      </w:pPr>
      <w:r>
        <w:rPr>
          <w:rFonts w:cs="Arial"/>
        </w:rPr>
        <w:t>Mit der Programmsimulation kann ein Schaltprogramm getestet und hinsichtlich seiner Parametrierung verändert werden. So können Sie sichergehen, dass Sie ein funktionsfähiges und optimiertes Schaltprogramm in Ihre LOGO! übertragen.</w:t>
      </w:r>
    </w:p>
    <w:p w:rsidR="00D545D2" w:rsidRDefault="00D545D2" w:rsidP="000B0E84">
      <w:pPr>
        <w:pStyle w:val="SiemensNummerierung2"/>
        <w:spacing w:before="0" w:after="0"/>
        <w:ind w:left="1633" w:hanging="357"/>
      </w:pPr>
      <w:r>
        <w:t>Die Eingangssignale sollten für die Simulation voreingestellt werden.</w:t>
      </w:r>
      <w:r w:rsidR="00AD3C24">
        <w:t xml:space="preserve"> </w:t>
      </w:r>
      <w:r>
        <w:t xml:space="preserve">Doppelklicken Sie auf den Eingang </w:t>
      </w:r>
      <w:r w:rsidRPr="00485C92">
        <w:rPr>
          <w:b/>
        </w:rPr>
        <w:t>I1</w:t>
      </w:r>
      <w:r>
        <w:t>.</w:t>
      </w:r>
    </w:p>
    <w:p w:rsidR="00D545D2" w:rsidRDefault="00D545D2" w:rsidP="000B0E84">
      <w:pPr>
        <w:pStyle w:val="SiemensNummerierung2"/>
        <w:spacing w:before="0" w:after="0"/>
        <w:ind w:left="1633" w:hanging="357"/>
      </w:pPr>
      <w:r>
        <w:t xml:space="preserve">Schalten Sie auf die Registerkarte Simulation und wählen Sie </w:t>
      </w:r>
      <w:r w:rsidRPr="00A8565E">
        <w:rPr>
          <w:b/>
        </w:rPr>
        <w:t xml:space="preserve">Taster </w:t>
      </w:r>
      <w:r w:rsidR="00FA491A">
        <w:rPr>
          <w:b/>
        </w:rPr>
        <w:t>„</w:t>
      </w:r>
      <w:r w:rsidRPr="00A8565E">
        <w:rPr>
          <w:b/>
        </w:rPr>
        <w:t>Schließer</w:t>
      </w:r>
      <w:r w:rsidR="00FA491A">
        <w:rPr>
          <w:b/>
        </w:rPr>
        <w:t>“</w:t>
      </w:r>
      <w:r w:rsidR="00FA491A" w:rsidRPr="00A8565E">
        <w:t>.</w:t>
      </w:r>
    </w:p>
    <w:p w:rsidR="00D545D2" w:rsidRDefault="00D545D2" w:rsidP="000B0E84">
      <w:pPr>
        <w:pStyle w:val="SiemensNummerierung2"/>
        <w:spacing w:before="0" w:after="0"/>
        <w:ind w:left="1633" w:hanging="357"/>
      </w:pPr>
      <w:r>
        <w:t xml:space="preserve">Stellen Sie die Eingänge </w:t>
      </w:r>
      <w:r w:rsidRPr="00485C92">
        <w:rPr>
          <w:b/>
        </w:rPr>
        <w:t>I2</w:t>
      </w:r>
      <w:r>
        <w:t xml:space="preserve">, </w:t>
      </w:r>
      <w:r w:rsidRPr="00550245">
        <w:rPr>
          <w:b/>
        </w:rPr>
        <w:t>I3</w:t>
      </w:r>
      <w:r>
        <w:t xml:space="preserve"> und </w:t>
      </w:r>
      <w:r w:rsidRPr="00485C92">
        <w:rPr>
          <w:b/>
        </w:rPr>
        <w:t>I4</w:t>
      </w:r>
      <w:r>
        <w:t xml:space="preserve"> unter </w:t>
      </w:r>
      <w:r w:rsidRPr="002933B1">
        <w:t>Simulation ebenfalls auf</w:t>
      </w:r>
      <w:r>
        <w:t xml:space="preserve"> </w:t>
      </w:r>
      <w:r w:rsidRPr="00A8565E">
        <w:rPr>
          <w:b/>
        </w:rPr>
        <w:t xml:space="preserve">Taster </w:t>
      </w:r>
      <w:r w:rsidR="00FA491A">
        <w:rPr>
          <w:b/>
        </w:rPr>
        <w:t>„</w:t>
      </w:r>
      <w:r w:rsidRPr="00A8565E">
        <w:rPr>
          <w:b/>
        </w:rPr>
        <w:t>Schließer</w:t>
      </w:r>
      <w:r w:rsidR="00FA491A">
        <w:rPr>
          <w:b/>
        </w:rPr>
        <w:t>“</w:t>
      </w:r>
      <w:r w:rsidR="00FA491A">
        <w:t>.</w:t>
      </w:r>
    </w:p>
    <w:p w:rsidR="00D545D2" w:rsidRDefault="001C7595" w:rsidP="000B0E84">
      <w:pPr>
        <w:autoSpaceDE w:val="0"/>
        <w:autoSpaceDN w:val="0"/>
        <w:adjustRightInd w:val="0"/>
        <w:spacing w:before="0" w:after="0"/>
        <w:ind w:left="993"/>
        <w:rPr>
          <w:rFonts w:cs="Arial"/>
        </w:rPr>
      </w:pPr>
      <w:r>
        <w:rPr>
          <w:rFonts w:cs="Arial"/>
          <w:noProof/>
          <w:lang w:eastAsia="zh-CN" w:bidi="ar-SA"/>
        </w:rPr>
        <w:drawing>
          <wp:inline distT="0" distB="0" distL="0" distR="0">
            <wp:extent cx="2435860" cy="2655570"/>
            <wp:effectExtent l="0" t="0" r="2540" b="0"/>
            <wp:docPr id="29" name="Bild 29" descr="neu-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5860" cy="2655570"/>
                    </a:xfrm>
                    <a:prstGeom prst="rect">
                      <a:avLst/>
                    </a:prstGeom>
                    <a:noFill/>
                    <a:ln>
                      <a:noFill/>
                    </a:ln>
                  </pic:spPr>
                </pic:pic>
              </a:graphicData>
            </a:graphic>
          </wp:inline>
        </w:drawing>
      </w:r>
      <w:r w:rsidR="00397ACA">
        <w:rPr>
          <w:rFonts w:cs="Arial"/>
          <w:noProof/>
          <w:lang w:eastAsia="de-DE" w:bidi="ar-SA"/>
        </w:rPr>
        <w:t xml:space="preserve"> </w:t>
      </w:r>
    </w:p>
    <w:p w:rsidR="00D545D2" w:rsidRDefault="00D545D2" w:rsidP="000B0E84">
      <w:pPr>
        <w:pStyle w:val="SiemensNummerierung2"/>
        <w:spacing w:before="0" w:after="0"/>
      </w:pPr>
      <w:r>
        <w:t xml:space="preserve">Doppelklicken Sie auf den Eingang </w:t>
      </w:r>
      <w:r w:rsidRPr="00485C92">
        <w:rPr>
          <w:b/>
        </w:rPr>
        <w:t>I</w:t>
      </w:r>
      <w:r>
        <w:rPr>
          <w:b/>
        </w:rPr>
        <w:t>5</w:t>
      </w:r>
      <w:r>
        <w:t>.</w:t>
      </w:r>
    </w:p>
    <w:p w:rsidR="00D545D2" w:rsidRDefault="00D545D2" w:rsidP="000B0E84">
      <w:pPr>
        <w:pStyle w:val="SiemensNummerierung2"/>
        <w:spacing w:before="0" w:after="0"/>
      </w:pPr>
      <w:r>
        <w:t xml:space="preserve">Schalten Sie auf die Registerkarte Simulation und wählen Sie </w:t>
      </w:r>
      <w:r w:rsidRPr="00A8565E">
        <w:rPr>
          <w:b/>
        </w:rPr>
        <w:t xml:space="preserve">Taster </w:t>
      </w:r>
      <w:r w:rsidR="00FA491A">
        <w:rPr>
          <w:b/>
        </w:rPr>
        <w:t>„</w:t>
      </w:r>
      <w:r w:rsidRPr="00A8565E">
        <w:rPr>
          <w:b/>
        </w:rPr>
        <w:t>Öffner</w:t>
      </w:r>
      <w:r w:rsidR="00FA491A">
        <w:rPr>
          <w:b/>
        </w:rPr>
        <w:t>“</w:t>
      </w:r>
      <w:r w:rsidR="00FA491A">
        <w:t>.</w:t>
      </w:r>
    </w:p>
    <w:p w:rsidR="00D545D2" w:rsidRDefault="00D545D2" w:rsidP="000B0E84">
      <w:pPr>
        <w:pStyle w:val="SiemensNummerierung2"/>
        <w:spacing w:before="0" w:after="0"/>
      </w:pPr>
      <w:r>
        <w:t xml:space="preserve">Stellen Sie auch die Eingänge </w:t>
      </w:r>
      <w:r w:rsidRPr="00485C92">
        <w:rPr>
          <w:b/>
        </w:rPr>
        <w:t>I6</w:t>
      </w:r>
      <w:r>
        <w:t xml:space="preserve"> und </w:t>
      </w:r>
      <w:r w:rsidRPr="00485C92">
        <w:rPr>
          <w:b/>
        </w:rPr>
        <w:t>I7</w:t>
      </w:r>
      <w:r>
        <w:t xml:space="preserve"> unter Simulation ebenfalls auf </w:t>
      </w:r>
      <w:r w:rsidRPr="00A8565E">
        <w:rPr>
          <w:b/>
        </w:rPr>
        <w:t xml:space="preserve">Taster </w:t>
      </w:r>
      <w:r w:rsidR="00FA491A">
        <w:rPr>
          <w:b/>
        </w:rPr>
        <w:t>„</w:t>
      </w:r>
      <w:r w:rsidRPr="00A8565E">
        <w:rPr>
          <w:b/>
        </w:rPr>
        <w:t>Öffner</w:t>
      </w:r>
      <w:r w:rsidR="00FA491A">
        <w:rPr>
          <w:b/>
        </w:rPr>
        <w:t>“</w:t>
      </w:r>
      <w:r w:rsidR="00FA491A">
        <w:t>.</w:t>
      </w:r>
    </w:p>
    <w:p w:rsidR="000B0E84" w:rsidRDefault="001C7595" w:rsidP="000B0E84">
      <w:pPr>
        <w:pStyle w:val="SiemensNummerierung2"/>
        <w:numPr>
          <w:ilvl w:val="0"/>
          <w:numId w:val="0"/>
        </w:numPr>
        <w:spacing w:before="0" w:after="0"/>
        <w:ind w:left="993"/>
      </w:pPr>
      <w:r>
        <w:rPr>
          <w:rFonts w:cs="Arial"/>
          <w:noProof/>
          <w:lang w:eastAsia="zh-CN" w:bidi="ar-SA"/>
        </w:rPr>
        <w:drawing>
          <wp:inline distT="0" distB="0" distL="0" distR="0">
            <wp:extent cx="2421255" cy="2647950"/>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1255" cy="2647950"/>
                    </a:xfrm>
                    <a:prstGeom prst="rect">
                      <a:avLst/>
                    </a:prstGeom>
                    <a:noFill/>
                    <a:ln>
                      <a:noFill/>
                    </a:ln>
                  </pic:spPr>
                </pic:pic>
              </a:graphicData>
            </a:graphic>
          </wp:inline>
        </w:drawing>
      </w:r>
    </w:p>
    <w:p w:rsidR="00D545D2" w:rsidRDefault="00AD3C24" w:rsidP="000B0E84">
      <w:pPr>
        <w:pStyle w:val="SiemensNummerierung2"/>
        <w:spacing w:before="0" w:after="0"/>
      </w:pPr>
      <w:r>
        <w:t>S</w:t>
      </w:r>
      <w:r w:rsidR="00D545D2">
        <w:t>peichern Sie Ihren Schaltplan.</w:t>
      </w:r>
    </w:p>
    <w:p w:rsidR="00D545D2" w:rsidRDefault="00DE0F0B" w:rsidP="00DE0F0B">
      <w:pPr>
        <w:pStyle w:val="SiemensNummerierung2"/>
      </w:pPr>
      <w:r>
        <w:br w:type="page"/>
      </w:r>
      <w:r w:rsidR="00D545D2">
        <w:lastRenderedPageBreak/>
        <w:t xml:space="preserve">Um die Simulation zu starten, klicken Sie mit der Maus auf das Symbol </w:t>
      </w:r>
      <w:r w:rsidR="001C7595">
        <w:rPr>
          <w:noProof/>
          <w:lang w:eastAsia="zh-CN" w:bidi="ar-SA"/>
        </w:rPr>
        <w:drawing>
          <wp:inline distT="0" distB="0" distL="0" distR="0">
            <wp:extent cx="212090" cy="212090"/>
            <wp:effectExtent l="0" t="0" r="0" b="0"/>
            <wp:docPr id="31" name="Bild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090" cy="212090"/>
                    </a:xfrm>
                    <a:prstGeom prst="rect">
                      <a:avLst/>
                    </a:prstGeom>
                    <a:noFill/>
                    <a:ln>
                      <a:noFill/>
                    </a:ln>
                  </pic:spPr>
                </pic:pic>
              </a:graphicData>
            </a:graphic>
          </wp:inline>
        </w:drawing>
      </w:r>
      <w:r w:rsidR="00D545D2">
        <w:t xml:space="preserve"> </w:t>
      </w:r>
      <w:r w:rsidR="00D545D2" w:rsidRPr="00D137F3">
        <w:rPr>
          <w:b/>
        </w:rPr>
        <w:t>Simulation</w:t>
      </w:r>
      <w:r w:rsidR="00D545D2">
        <w:rPr>
          <w:b/>
          <w:bCs/>
        </w:rPr>
        <w:t xml:space="preserve"> </w:t>
      </w:r>
      <w:r w:rsidR="00D545D2">
        <w:t>in der Symbolleiste Werkzeug. Nun befinden Sie sich im Simulationsmodus.</w:t>
      </w:r>
    </w:p>
    <w:p w:rsidR="00D545D2" w:rsidRDefault="001C7595" w:rsidP="00D545D2">
      <w:pPr>
        <w:autoSpaceDE w:val="0"/>
        <w:autoSpaceDN w:val="0"/>
        <w:adjustRightInd w:val="0"/>
        <w:ind w:left="993"/>
      </w:pPr>
      <w:r>
        <w:rPr>
          <w:noProof/>
          <w:lang w:eastAsia="zh-CN" w:bidi="ar-SA"/>
        </w:rPr>
        <mc:AlternateContent>
          <mc:Choice Requires="wps">
            <w:drawing>
              <wp:anchor distT="0" distB="0" distL="114300" distR="114300" simplePos="0" relativeHeight="251658240" behindDoc="0" locked="0" layoutInCell="1" allowOverlap="1">
                <wp:simplePos x="0" y="0"/>
                <wp:positionH relativeFrom="column">
                  <wp:posOffset>4927600</wp:posOffset>
                </wp:positionH>
                <wp:positionV relativeFrom="paragraph">
                  <wp:posOffset>339090</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mc:Fallback>
        </mc:AlternateContent>
      </w:r>
      <w:r>
        <w:rPr>
          <w:noProof/>
          <w:lang w:eastAsia="zh-CN" w:bidi="ar-SA"/>
        </w:rPr>
        <w:drawing>
          <wp:inline distT="0" distB="0" distL="0" distR="0">
            <wp:extent cx="5661660" cy="5226685"/>
            <wp:effectExtent l="0" t="0" r="0" b="0"/>
            <wp:docPr id="32" name="Bild 32"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1660" cy="5226685"/>
                    </a:xfrm>
                    <a:prstGeom prst="rect">
                      <a:avLst/>
                    </a:prstGeom>
                    <a:noFill/>
                    <a:ln>
                      <a:noFill/>
                    </a:ln>
                  </pic:spPr>
                </pic:pic>
              </a:graphicData>
            </a:graphic>
          </wp:inline>
        </w:drawing>
      </w:r>
    </w:p>
    <w:p w:rsidR="00D545D2" w:rsidRDefault="00D545D2" w:rsidP="00D545D2">
      <w:pPr>
        <w:autoSpaceDE w:val="0"/>
        <w:autoSpaceDN w:val="0"/>
        <w:adjustRightInd w:val="0"/>
        <w:ind w:left="993"/>
      </w:pPr>
    </w:p>
    <w:p w:rsidR="00D545D2" w:rsidRDefault="00D545D2" w:rsidP="00D545D2">
      <w:pPr>
        <w:pStyle w:val="berschrift2"/>
      </w:pPr>
      <w:r>
        <w:br w:type="page"/>
      </w:r>
      <w:bookmarkStart w:id="81" w:name="_Toc441598471"/>
      <w:bookmarkStart w:id="82" w:name="_Toc442088369"/>
      <w:bookmarkStart w:id="83" w:name="_Toc442088461"/>
      <w:bookmarkStart w:id="84" w:name="_Toc442283051"/>
      <w:bookmarkStart w:id="85" w:name="_Toc450899052"/>
      <w:r>
        <w:lastRenderedPageBreak/>
        <w:t>Getestetes Programm in die LOGO! übertragen</w:t>
      </w:r>
      <w:bookmarkEnd w:id="81"/>
      <w:bookmarkEnd w:id="82"/>
      <w:bookmarkEnd w:id="83"/>
      <w:bookmarkEnd w:id="84"/>
      <w:bookmarkEnd w:id="85"/>
    </w:p>
    <w:p w:rsidR="00D545D2" w:rsidRDefault="00D545D2" w:rsidP="00DE0F0B">
      <w:pPr>
        <w:pStyle w:val="SiemensNummerierung2"/>
      </w:pPr>
      <w:r>
        <w:t xml:space="preserve">Nachdem Sie </w:t>
      </w:r>
      <w:r w:rsidR="0048702F">
        <w:t>I</w:t>
      </w:r>
      <w:r>
        <w:t xml:space="preserve">hr Programm mit LOGO!Soft Comfort Simulation getestet haben, können Sie es mit der </w:t>
      </w:r>
      <w:r w:rsidRPr="00277FED">
        <w:rPr>
          <w:b/>
        </w:rPr>
        <w:t>Schaltfläche</w:t>
      </w:r>
      <w:r>
        <w:t xml:space="preserve"> </w:t>
      </w:r>
      <w:r w:rsidR="001C7595">
        <w:rPr>
          <w:noProof/>
          <w:lang w:eastAsia="zh-CN" w:bidi="ar-SA"/>
        </w:rPr>
        <w:drawing>
          <wp:inline distT="0" distB="0" distL="0" distR="0">
            <wp:extent cx="190500" cy="212090"/>
            <wp:effectExtent l="0" t="0" r="0" b="0"/>
            <wp:docPr id="33" name="Bild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 cy="212090"/>
                    </a:xfrm>
                    <a:prstGeom prst="rect">
                      <a:avLst/>
                    </a:prstGeom>
                    <a:noFill/>
                    <a:ln>
                      <a:noFill/>
                    </a:ln>
                  </pic:spPr>
                </pic:pic>
              </a:graphicData>
            </a:graphic>
          </wp:inline>
        </w:drawing>
      </w:r>
      <w:r>
        <w:t xml:space="preserve"> vom </w:t>
      </w:r>
      <w:r w:rsidRPr="00277FED">
        <w:rPr>
          <w:b/>
        </w:rPr>
        <w:t>PC -&gt; LOGO!</w:t>
      </w:r>
      <w:r>
        <w:t xml:space="preserve"> übertragen.</w:t>
      </w:r>
      <w:r w:rsidR="00A454E4" w:rsidRPr="00A454E4">
        <w:rPr>
          <w:noProof/>
          <w:lang w:eastAsia="de-DE" w:bidi="ar-SA"/>
        </w:rPr>
        <w:t xml:space="preserve"> </w:t>
      </w:r>
    </w:p>
    <w:p w:rsidR="00D545D2" w:rsidRDefault="00D545D2" w:rsidP="00DE0F0B">
      <w:pPr>
        <w:pStyle w:val="SiemensNummerierung2"/>
      </w:pPr>
      <w:r>
        <w:t xml:space="preserve">Klicken Sie auf die </w:t>
      </w:r>
      <w:r w:rsidRPr="00277FED">
        <w:rPr>
          <w:b/>
        </w:rPr>
        <w:t xml:space="preserve">Schaltfläche </w:t>
      </w:r>
      <w:r w:rsidR="00635113">
        <w:rPr>
          <w:b/>
        </w:rPr>
        <w:t>a</w:t>
      </w:r>
      <w:r w:rsidR="00635113" w:rsidRPr="00277FED">
        <w:rPr>
          <w:b/>
        </w:rPr>
        <w:t>ktualisieren</w:t>
      </w:r>
      <w:r w:rsidR="001C7595">
        <w:rPr>
          <w:noProof/>
          <w:lang w:eastAsia="zh-CN" w:bidi="ar-SA"/>
        </w:rPr>
        <w:drawing>
          <wp:inline distT="0" distB="0" distL="0" distR="0">
            <wp:extent cx="212090" cy="241300"/>
            <wp:effectExtent l="0" t="0" r="0" b="6350"/>
            <wp:docPr id="34" name="Bild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2090" cy="241300"/>
                    </a:xfrm>
                    <a:prstGeom prst="rect">
                      <a:avLst/>
                    </a:prstGeom>
                    <a:noFill/>
                    <a:ln>
                      <a:noFill/>
                    </a:ln>
                  </pic:spPr>
                </pic:pic>
              </a:graphicData>
            </a:graphic>
          </wp:inline>
        </w:drawing>
      </w:r>
      <w:r w:rsidR="0048702F">
        <w:rPr>
          <w:noProof/>
          <w:lang w:eastAsia="de-DE" w:bidi="ar-SA"/>
        </w:rPr>
        <w:t>,</w:t>
      </w:r>
      <w:r>
        <w:t xml:space="preserve"> um die erreichbaren LOGO!-Geräte anzuzeigen.</w:t>
      </w:r>
    </w:p>
    <w:p w:rsidR="00D545D2" w:rsidRDefault="001C7595" w:rsidP="00A353B0">
      <w:pPr>
        <w:autoSpaceDE w:val="0"/>
        <w:autoSpaceDN w:val="0"/>
        <w:adjustRightInd w:val="0"/>
        <w:ind w:left="1418"/>
      </w:pPr>
      <w:r>
        <w:rPr>
          <w:noProof/>
          <w:lang w:eastAsia="zh-CN" w:bidi="ar-SA"/>
        </w:rPr>
        <w:drawing>
          <wp:inline distT="0" distB="0" distL="0" distR="0">
            <wp:extent cx="4037965" cy="3449320"/>
            <wp:effectExtent l="0" t="0" r="635" b="0"/>
            <wp:docPr id="35" name="Bild 35"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37965" cy="3449320"/>
                    </a:xfrm>
                    <a:prstGeom prst="rect">
                      <a:avLst/>
                    </a:prstGeom>
                    <a:noFill/>
                    <a:ln>
                      <a:noFill/>
                    </a:ln>
                  </pic:spPr>
                </pic:pic>
              </a:graphicData>
            </a:graphic>
          </wp:inline>
        </w:drawing>
      </w:r>
    </w:p>
    <w:p w:rsidR="00DE0F0B" w:rsidRDefault="00DE0F0B" w:rsidP="00DE0F0B">
      <w:pPr>
        <w:pStyle w:val="SiemensNummerierung2"/>
      </w:pPr>
      <w:r>
        <w:t xml:space="preserve">Bestätigen Sie die folgenden Fenster mit </w:t>
      </w:r>
      <w:r w:rsidRPr="00C328D5">
        <w:rPr>
          <w:b/>
        </w:rPr>
        <w:t>OK</w:t>
      </w:r>
      <w:r>
        <w:t xml:space="preserve"> bzw. </w:t>
      </w:r>
      <w:r w:rsidRPr="00C328D5">
        <w:rPr>
          <w:b/>
        </w:rPr>
        <w:t>Ja</w:t>
      </w:r>
      <w:r>
        <w:t>.</w:t>
      </w:r>
    </w:p>
    <w:p w:rsidR="00A353B0" w:rsidRDefault="001C7595" w:rsidP="00A353B0">
      <w:pPr>
        <w:autoSpaceDE w:val="0"/>
        <w:autoSpaceDN w:val="0"/>
        <w:adjustRightInd w:val="0"/>
        <w:ind w:left="1418"/>
        <w:rPr>
          <w:noProof/>
          <w:lang w:eastAsia="de-DE" w:bidi="ar-SA"/>
        </w:rPr>
      </w:pPr>
      <w:r>
        <w:rPr>
          <w:noProof/>
          <w:lang w:eastAsia="zh-CN" w:bidi="ar-SA"/>
        </w:rPr>
        <w:drawing>
          <wp:inline distT="0" distB="0" distL="0" distR="0">
            <wp:extent cx="2691765" cy="1045845"/>
            <wp:effectExtent l="0" t="0" r="0" b="1905"/>
            <wp:docPr id="36" name="Bild 36"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1765" cy="1045845"/>
                    </a:xfrm>
                    <a:prstGeom prst="rect">
                      <a:avLst/>
                    </a:prstGeom>
                    <a:noFill/>
                    <a:ln>
                      <a:noFill/>
                    </a:ln>
                  </pic:spPr>
                </pic:pic>
              </a:graphicData>
            </a:graphic>
          </wp:inline>
        </w:drawing>
      </w:r>
    </w:p>
    <w:p w:rsidR="00A353B0" w:rsidRDefault="001C7595" w:rsidP="00A353B0">
      <w:pPr>
        <w:autoSpaceDE w:val="0"/>
        <w:autoSpaceDN w:val="0"/>
        <w:adjustRightInd w:val="0"/>
        <w:ind w:left="1418"/>
        <w:rPr>
          <w:noProof/>
          <w:lang w:eastAsia="de-DE" w:bidi="ar-SA"/>
        </w:rPr>
      </w:pPr>
      <w:r>
        <w:rPr>
          <w:noProof/>
          <w:lang w:eastAsia="zh-CN" w:bidi="ar-SA"/>
        </w:rPr>
        <w:drawing>
          <wp:inline distT="0" distB="0" distL="0" distR="0">
            <wp:extent cx="3599180" cy="885190"/>
            <wp:effectExtent l="0" t="0" r="1270" b="0"/>
            <wp:docPr id="37" name="Bild 37"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9180" cy="885190"/>
                    </a:xfrm>
                    <a:prstGeom prst="rect">
                      <a:avLst/>
                    </a:prstGeom>
                    <a:noFill/>
                    <a:ln>
                      <a:noFill/>
                    </a:ln>
                  </pic:spPr>
                </pic:pic>
              </a:graphicData>
            </a:graphic>
          </wp:inline>
        </w:drawing>
      </w:r>
    </w:p>
    <w:p w:rsidR="00D545D2" w:rsidRDefault="001C7595" w:rsidP="00A353B0">
      <w:pPr>
        <w:autoSpaceDE w:val="0"/>
        <w:autoSpaceDN w:val="0"/>
        <w:adjustRightInd w:val="0"/>
        <w:ind w:left="1418"/>
      </w:pPr>
      <w:r>
        <w:rPr>
          <w:noProof/>
          <w:lang w:eastAsia="zh-CN" w:bidi="ar-SA"/>
        </w:rPr>
        <w:drawing>
          <wp:inline distT="0" distB="0" distL="0" distR="0">
            <wp:extent cx="2691765" cy="1045845"/>
            <wp:effectExtent l="0" t="0" r="0" b="1905"/>
            <wp:docPr id="38" name="Bild 38"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1765" cy="1045845"/>
                    </a:xfrm>
                    <a:prstGeom prst="rect">
                      <a:avLst/>
                    </a:prstGeom>
                    <a:noFill/>
                    <a:ln>
                      <a:noFill/>
                    </a:ln>
                  </pic:spPr>
                </pic:pic>
              </a:graphicData>
            </a:graphic>
          </wp:inline>
        </w:drawing>
      </w:r>
    </w:p>
    <w:p w:rsidR="00D545D2" w:rsidRDefault="00DE0F0B" w:rsidP="00D545D2">
      <w:pPr>
        <w:pStyle w:val="berschrift2"/>
      </w:pPr>
      <w:bookmarkStart w:id="86" w:name="_Toc441598472"/>
      <w:bookmarkStart w:id="87" w:name="_Toc442088370"/>
      <w:bookmarkStart w:id="88" w:name="_Toc442088462"/>
      <w:r>
        <w:br w:type="page"/>
      </w:r>
      <w:bookmarkStart w:id="89" w:name="_Toc450899053"/>
      <w:bookmarkEnd w:id="86"/>
      <w:bookmarkEnd w:id="87"/>
      <w:bookmarkEnd w:id="88"/>
      <w:r w:rsidR="00C54D15">
        <w:lastRenderedPageBreak/>
        <w:t>Online</w:t>
      </w:r>
      <w:r w:rsidR="00DE4571">
        <w:t>-</w:t>
      </w:r>
      <w:r w:rsidR="00C54D15">
        <w:t>Test</w:t>
      </w:r>
      <w:bookmarkEnd w:id="89"/>
    </w:p>
    <w:p w:rsidR="00D545D2" w:rsidRDefault="00D545D2" w:rsidP="00DE0F0B">
      <w:pPr>
        <w:pStyle w:val="SiemensNummerierung2"/>
      </w:pPr>
      <w:r>
        <w:t xml:space="preserve">Mit der Schaltfläche für den </w:t>
      </w:r>
      <w:r w:rsidR="00C54D15">
        <w:t>Online</w:t>
      </w:r>
      <w:r w:rsidR="00DE4571">
        <w:t>-</w:t>
      </w:r>
      <w:r w:rsidR="00C54D15">
        <w:t>Test</w:t>
      </w:r>
      <w:r>
        <w:t xml:space="preserve"> </w:t>
      </w:r>
      <w:r w:rsidR="001C7595">
        <w:rPr>
          <w:noProof/>
          <w:lang w:eastAsia="zh-CN" w:bidi="ar-SA"/>
        </w:rPr>
        <w:drawing>
          <wp:inline distT="0" distB="0" distL="0" distR="0">
            <wp:extent cx="197485" cy="212090"/>
            <wp:effectExtent l="0" t="0" r="0" b="0"/>
            <wp:docPr id="39" name="Bild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485" cy="212090"/>
                    </a:xfrm>
                    <a:prstGeom prst="rect">
                      <a:avLst/>
                    </a:prstGeom>
                    <a:noFill/>
                    <a:ln>
                      <a:noFill/>
                    </a:ln>
                  </pic:spPr>
                </pic:pic>
              </a:graphicData>
            </a:graphic>
          </wp:inline>
        </w:drawing>
      </w:r>
      <w:r>
        <w:t xml:space="preserve"> kann das Schaltprogramm in Verbindung mit der LOGO! getestet werden. Die Zustände der Ein- und Ausgänge und der logischen Verbindungen werden angezeigt. </w:t>
      </w:r>
    </w:p>
    <w:p w:rsidR="00D545D2" w:rsidRDefault="00D545D2" w:rsidP="00DE0F0B">
      <w:pPr>
        <w:pStyle w:val="SiemensNummerierung2"/>
      </w:pPr>
      <w:r>
        <w:t xml:space="preserve">Klicken Sie auf die </w:t>
      </w:r>
      <w:r w:rsidRPr="00277FED">
        <w:rPr>
          <w:b/>
        </w:rPr>
        <w:t xml:space="preserve">Schaltfläche </w:t>
      </w:r>
      <w:r w:rsidR="00C54D15">
        <w:rPr>
          <w:b/>
        </w:rPr>
        <w:t>Online</w:t>
      </w:r>
      <w:r w:rsidR="00DE4571">
        <w:rPr>
          <w:b/>
        </w:rPr>
        <w:t>-</w:t>
      </w:r>
      <w:r w:rsidR="00C54D15">
        <w:rPr>
          <w:b/>
        </w:rPr>
        <w:t>Test</w:t>
      </w:r>
      <w:r>
        <w:t xml:space="preserve"> </w:t>
      </w:r>
      <w:r w:rsidR="001C7595">
        <w:rPr>
          <w:noProof/>
          <w:lang w:eastAsia="zh-CN" w:bidi="ar-SA"/>
        </w:rPr>
        <w:drawing>
          <wp:inline distT="0" distB="0" distL="0" distR="0">
            <wp:extent cx="197485" cy="212090"/>
            <wp:effectExtent l="0" t="0" r="0" b="0"/>
            <wp:docPr id="40" name="Bild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485" cy="212090"/>
                    </a:xfrm>
                    <a:prstGeom prst="rect">
                      <a:avLst/>
                    </a:prstGeom>
                    <a:noFill/>
                    <a:ln>
                      <a:noFill/>
                    </a:ln>
                  </pic:spPr>
                </pic:pic>
              </a:graphicData>
            </a:graphic>
          </wp:inline>
        </w:drawing>
      </w:r>
      <w:r w:rsidR="0048702F">
        <w:rPr>
          <w:noProof/>
          <w:lang w:eastAsia="de-DE" w:bidi="ar-SA"/>
        </w:rPr>
        <w:t>,</w:t>
      </w:r>
      <w:r>
        <w:t xml:space="preserve"> um die Beobachtung zu starten.</w:t>
      </w:r>
    </w:p>
    <w:p w:rsidR="00D545D2" w:rsidRDefault="001C7595" w:rsidP="00D545D2">
      <w:pPr>
        <w:autoSpaceDE w:val="0"/>
        <w:autoSpaceDN w:val="0"/>
        <w:adjustRightInd w:val="0"/>
        <w:ind w:left="993"/>
        <w:rPr>
          <w:b/>
        </w:rPr>
      </w:pPr>
      <w:r>
        <w:rPr>
          <w:noProof/>
          <w:lang w:eastAsia="zh-CN" w:bidi="ar-SA"/>
        </w:rPr>
        <mc:AlternateContent>
          <mc:Choice Requires="wps">
            <w:drawing>
              <wp:anchor distT="0" distB="0" distL="114300" distR="114300" simplePos="0" relativeHeight="251657216" behindDoc="0" locked="0" layoutInCell="1" allowOverlap="1">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Pr>
          <w:b/>
          <w:noProof/>
          <w:lang w:eastAsia="zh-CN" w:bidi="ar-SA"/>
        </w:rPr>
        <w:drawing>
          <wp:inline distT="0" distB="0" distL="0" distR="0">
            <wp:extent cx="5661660" cy="5245100"/>
            <wp:effectExtent l="0" t="0" r="0" b="0"/>
            <wp:docPr id="41" name="Bild 41" descr="neu-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1660" cy="5245100"/>
                    </a:xfrm>
                    <a:prstGeom prst="rect">
                      <a:avLst/>
                    </a:prstGeom>
                    <a:noFill/>
                    <a:ln>
                      <a:noFill/>
                    </a:ln>
                  </pic:spPr>
                </pic:pic>
              </a:graphicData>
            </a:graphic>
          </wp:inline>
        </w:drawing>
      </w:r>
    </w:p>
    <w:p w:rsidR="005769F9" w:rsidRDefault="005769F9" w:rsidP="005769F9">
      <w:pPr>
        <w:rPr>
          <w:noProof/>
          <w:lang w:eastAsia="de-DE" w:bidi="ar-SA"/>
        </w:rPr>
      </w:pPr>
    </w:p>
    <w:p w:rsidR="008B4825" w:rsidRPr="00113A9E" w:rsidRDefault="008B022E" w:rsidP="00912247">
      <w:pPr>
        <w:pStyle w:val="berschrift2"/>
      </w:pPr>
      <w:r>
        <w:br w:type="page"/>
      </w:r>
      <w:bookmarkStart w:id="90" w:name="_Toc442283053"/>
      <w:bookmarkStart w:id="91" w:name="_Toc450899054"/>
      <w:r w:rsidR="008B4825" w:rsidRPr="00113A9E">
        <w:lastRenderedPageBreak/>
        <w:t>Checkliste</w:t>
      </w:r>
      <w:bookmarkEnd w:id="90"/>
      <w:bookmarkEnd w:id="91"/>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959"/>
      </w:tblGrid>
      <w:tr w:rsidR="008B4825" w:rsidRPr="00113A9E" w:rsidTr="008B4825">
        <w:trPr>
          <w:trHeight w:hRule="exact" w:val="397"/>
        </w:trPr>
        <w:tc>
          <w:tcPr>
            <w:tcW w:w="676" w:type="dxa"/>
          </w:tcPr>
          <w:p w:rsidR="008B4825" w:rsidRPr="00113A9E" w:rsidRDefault="008B4825" w:rsidP="008B4825">
            <w:pPr>
              <w:ind w:left="0"/>
              <w:jc w:val="center"/>
              <w:rPr>
                <w:b/>
              </w:rPr>
            </w:pPr>
            <w:r w:rsidRPr="00113A9E">
              <w:rPr>
                <w:b/>
              </w:rPr>
              <w:t>Nr.</w:t>
            </w:r>
          </w:p>
        </w:tc>
        <w:tc>
          <w:tcPr>
            <w:tcW w:w="6662" w:type="dxa"/>
          </w:tcPr>
          <w:p w:rsidR="008B4825" w:rsidRPr="00113A9E" w:rsidRDefault="008B4825" w:rsidP="008B4825">
            <w:pPr>
              <w:ind w:left="0"/>
              <w:rPr>
                <w:b/>
              </w:rPr>
            </w:pPr>
            <w:r w:rsidRPr="00113A9E">
              <w:rPr>
                <w:b/>
              </w:rPr>
              <w:t>Beschreibung</w:t>
            </w:r>
          </w:p>
        </w:tc>
        <w:tc>
          <w:tcPr>
            <w:tcW w:w="959" w:type="dxa"/>
          </w:tcPr>
          <w:p w:rsidR="008B4825" w:rsidRPr="00113A9E" w:rsidRDefault="008B4825" w:rsidP="008B4825">
            <w:pPr>
              <w:ind w:left="0"/>
              <w:rPr>
                <w:b/>
              </w:rPr>
            </w:pPr>
            <w:r w:rsidRPr="00113A9E">
              <w:rPr>
                <w:b/>
              </w:rPr>
              <w:t>geprüft</w:t>
            </w:r>
          </w:p>
        </w:tc>
      </w:tr>
      <w:tr w:rsidR="008B4825" w:rsidRPr="00113A9E" w:rsidTr="00DE4571">
        <w:trPr>
          <w:trHeight w:hRule="exact" w:val="362"/>
        </w:trPr>
        <w:tc>
          <w:tcPr>
            <w:tcW w:w="676" w:type="dxa"/>
          </w:tcPr>
          <w:p w:rsidR="008B4825" w:rsidRPr="00113A9E" w:rsidRDefault="008B4825" w:rsidP="008B4825">
            <w:pPr>
              <w:ind w:left="0"/>
              <w:jc w:val="center"/>
            </w:pPr>
            <w:r w:rsidRPr="00113A9E">
              <w:t>1</w:t>
            </w:r>
          </w:p>
        </w:tc>
        <w:tc>
          <w:tcPr>
            <w:tcW w:w="6662" w:type="dxa"/>
          </w:tcPr>
          <w:p w:rsidR="008B4825" w:rsidRPr="00113A9E" w:rsidRDefault="00CF34DB" w:rsidP="00CA24D0">
            <w:pPr>
              <w:ind w:left="0"/>
            </w:pPr>
            <w:r>
              <w:t>Projekt angelegt</w:t>
            </w:r>
          </w:p>
        </w:tc>
        <w:tc>
          <w:tcPr>
            <w:tcW w:w="959" w:type="dxa"/>
          </w:tcPr>
          <w:p w:rsidR="008B4825" w:rsidRPr="00113A9E" w:rsidRDefault="008B4825" w:rsidP="008B4825">
            <w:pPr>
              <w:ind w:left="0"/>
              <w:rPr>
                <w:b/>
              </w:rPr>
            </w:pPr>
          </w:p>
        </w:tc>
      </w:tr>
      <w:tr w:rsidR="008B4825" w:rsidRPr="00113A9E" w:rsidTr="00D137F3">
        <w:trPr>
          <w:trHeight w:hRule="exact" w:val="485"/>
        </w:trPr>
        <w:tc>
          <w:tcPr>
            <w:tcW w:w="676" w:type="dxa"/>
          </w:tcPr>
          <w:p w:rsidR="008B4825" w:rsidRPr="00113A9E" w:rsidRDefault="008B4825" w:rsidP="008B4825">
            <w:pPr>
              <w:ind w:left="0"/>
              <w:jc w:val="center"/>
            </w:pPr>
            <w:r w:rsidRPr="00113A9E">
              <w:t>2</w:t>
            </w:r>
          </w:p>
        </w:tc>
        <w:tc>
          <w:tcPr>
            <w:tcW w:w="6662" w:type="dxa"/>
            <w:vAlign w:val="center"/>
          </w:tcPr>
          <w:p w:rsidR="008B4825" w:rsidRPr="00113A9E" w:rsidRDefault="00CF34DB" w:rsidP="008B4825">
            <w:pPr>
              <w:ind w:left="0"/>
            </w:pPr>
            <w:r>
              <w:t>LOGO!-Steuerung erkannt und im Projekt eingetragen</w:t>
            </w:r>
          </w:p>
        </w:tc>
        <w:tc>
          <w:tcPr>
            <w:tcW w:w="959" w:type="dxa"/>
          </w:tcPr>
          <w:p w:rsidR="008B4825" w:rsidRPr="00113A9E" w:rsidRDefault="008B4825" w:rsidP="008B4825">
            <w:pPr>
              <w:ind w:left="0"/>
              <w:rPr>
                <w:b/>
              </w:rPr>
            </w:pPr>
          </w:p>
        </w:tc>
      </w:tr>
      <w:tr w:rsidR="007B1D9D" w:rsidTr="00DE4571">
        <w:trPr>
          <w:trHeight w:hRule="exact" w:val="645"/>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C84EE3" w:rsidRDefault="00CF34DB" w:rsidP="007B1D9D">
            <w:pPr>
              <w:ind w:left="0"/>
              <w:jc w:val="center"/>
            </w:pPr>
            <w: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C84EE3" w:rsidRDefault="007B1D9D" w:rsidP="00DE4571">
            <w:pPr>
              <w:spacing w:line="276" w:lineRule="auto"/>
              <w:ind w:left="0"/>
            </w:pPr>
            <w:r w:rsidRPr="00C84EE3">
              <w:t xml:space="preserve">Laden </w:t>
            </w:r>
            <w:r w:rsidR="00CF34DB">
              <w:t xml:space="preserve">des Programms in die LOGO! </w:t>
            </w:r>
            <w:r w:rsidRPr="00C84EE3">
              <w:t>erf</w:t>
            </w:r>
            <w:r>
              <w:t>olgreich und ohne Fehlermeldung</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A467C8" w:rsidP="007B1D9D">
            <w:pPr>
              <w:ind w:left="0"/>
            </w:pPr>
            <w:r>
              <w:t>Zugschalter Tor auf (I1</w:t>
            </w:r>
            <w:r w:rsidR="007B1D9D" w:rsidRPr="00B54583">
              <w:t xml:space="preserve"> = 1)</w:t>
            </w:r>
            <w:r>
              <w:t xml:space="preserve"> betätigen, Warnlampe </w:t>
            </w:r>
            <w:r w:rsidR="002A3BEA">
              <w:t xml:space="preserve">blinkt </w:t>
            </w:r>
            <w:r w:rsidR="002A3BEA" w:rsidRPr="00B54583">
              <w:sym w:font="Symbol" w:char="F0AE"/>
            </w:r>
            <w:r w:rsidR="002A3BEA">
              <w:t xml:space="preserve"> </w:t>
            </w:r>
            <w:r>
              <w:t>Q3 = 0-1-0-1</w:t>
            </w:r>
          </w:p>
          <w:p w:rsidR="007B1D9D" w:rsidRPr="00B54583" w:rsidRDefault="007B1D9D" w:rsidP="007B1D9D">
            <w:pPr>
              <w:ind w:left="0"/>
            </w:pPr>
            <w:r w:rsidRPr="00B54583">
              <w:t>Zylinder ein</w:t>
            </w:r>
            <w:r>
              <w:t>ge</w:t>
            </w:r>
            <w:r w:rsidRPr="00B54583">
              <w:t xml:space="preserve">fahren </w:t>
            </w:r>
            <w:r>
              <w:t>/</w:t>
            </w:r>
            <w:r w:rsidRPr="00B54583">
              <w:t xml:space="preserve"> Rückmeldung aktivier</w:t>
            </w:r>
            <w:r>
              <w:t>t</w:t>
            </w:r>
            <w:r w:rsidRPr="00B54583">
              <w:t xml:space="preserve"> (-B</w:t>
            </w:r>
            <w:r>
              <w:t>1</w:t>
            </w:r>
            <w:r w:rsidRPr="00B54583">
              <w:t xml:space="preserve"> = 1)</w:t>
            </w:r>
          </w:p>
          <w:p w:rsidR="007B1D9D" w:rsidRPr="00B54583" w:rsidRDefault="007B1D9D" w:rsidP="007B1D9D">
            <w:pPr>
              <w:ind w:left="0"/>
            </w:pPr>
            <w:r w:rsidRPr="00B54583">
              <w:t>NOTAUS (-A1 = 1) nicht aktiviert</w:t>
            </w:r>
          </w:p>
          <w:p w:rsidR="007B1D9D" w:rsidRPr="00B54583" w:rsidRDefault="007B1D9D" w:rsidP="007B1D9D">
            <w:pPr>
              <w:ind w:left="0"/>
            </w:pPr>
            <w:r>
              <w:t>Betriebsart AUTOMATIK (-S0 = 1</w:t>
            </w:r>
            <w:r w:rsidRPr="00B54583">
              <w:t>)</w:t>
            </w:r>
          </w:p>
          <w:p w:rsidR="007B1D9D" w:rsidRPr="00B54583" w:rsidRDefault="007B1D9D" w:rsidP="007B1D9D">
            <w:pPr>
              <w:ind w:left="0"/>
            </w:pPr>
            <w:r>
              <w:t>Taster Automatik Stopp nicht betätigt (-S2</w:t>
            </w:r>
            <w:r w:rsidRPr="00B54583">
              <w:t xml:space="preserve"> = 1)</w:t>
            </w:r>
          </w:p>
          <w:p w:rsidR="007B1D9D" w:rsidRDefault="007B1D9D" w:rsidP="007B1D9D">
            <w:pPr>
              <w:ind w:left="0"/>
            </w:pPr>
            <w:r>
              <w:t>Taster Automatik Start</w:t>
            </w:r>
            <w:r w:rsidRPr="00B54583">
              <w:t xml:space="preserve"> </w:t>
            </w:r>
            <w:r>
              <w:t>kurz betätigen (-S1</w:t>
            </w:r>
            <w:r w:rsidRPr="00B54583">
              <w:t xml:space="preserve"> = 1)</w:t>
            </w:r>
          </w:p>
          <w:p w:rsidR="007B1D9D" w:rsidRPr="00B54583" w:rsidRDefault="007B1D9D" w:rsidP="007B1D9D">
            <w:pPr>
              <w:ind w:left="0"/>
            </w:pPr>
            <w:r>
              <w:t>Sensor Rutsche belegt aktiviert (-B4 = 1)</w:t>
            </w:r>
          </w:p>
          <w:p w:rsidR="007B1D9D" w:rsidRDefault="007B1D9D" w:rsidP="007B1D9D">
            <w:pPr>
              <w:ind w:left="0"/>
            </w:pPr>
            <w:r w:rsidRPr="00B54583">
              <w:t xml:space="preserve">dann </w:t>
            </w:r>
            <w:r>
              <w:t xml:space="preserve">schaltet </w:t>
            </w:r>
            <w:r w:rsidRPr="00B54583">
              <w:t>Bandmotor vorwärts feste Drehzahl (-Q1 = 1)</w:t>
            </w:r>
          </w:p>
          <w:p w:rsidR="007B1D9D" w:rsidRPr="00B54583" w:rsidRDefault="007B1D9D" w:rsidP="007B1D9D">
            <w:pPr>
              <w:ind w:left="0"/>
            </w:pPr>
            <w:r>
              <w:t>ein und bleibt ein.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A467C8" w:rsidP="002A3BEA">
            <w:pPr>
              <w:ind w:left="0"/>
            </w:pPr>
            <w:r>
              <w:t xml:space="preserve">Nach 5s öffnet sich das Tor </w:t>
            </w:r>
            <w:r w:rsidR="002A3BEA">
              <w:t xml:space="preserve">(I6 = 1) </w:t>
            </w:r>
            <w:r w:rsidR="002A3BEA" w:rsidRPr="00B54583">
              <w:sym w:font="Symbol" w:char="F0AE"/>
            </w:r>
            <w:r w:rsidR="002A3BEA">
              <w:t xml:space="preserve"> </w:t>
            </w:r>
            <w:r>
              <w:t>Q1 =</w:t>
            </w:r>
            <w:r w:rsidR="002A3BEA">
              <w:t xml:space="preserve">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2A3BEA" w:rsidP="002A3BEA">
            <w:pPr>
              <w:ind w:left="0"/>
            </w:pPr>
            <w:r>
              <w:t xml:space="preserve">Tor ganz geöffnet </w:t>
            </w:r>
            <w:r w:rsidR="007B1D9D">
              <w:t>(</w:t>
            </w:r>
            <w:r>
              <w:t>I5</w:t>
            </w:r>
            <w:r w:rsidR="007B1D9D">
              <w:t xml:space="preserve"> = 0</w:t>
            </w:r>
            <w:r w:rsidR="007B1D9D" w:rsidRPr="00B54583">
              <w:t>)</w:t>
            </w:r>
            <w:r w:rsidR="007B1D9D">
              <w:t xml:space="preserve"> </w:t>
            </w:r>
            <w:r w:rsidR="007B1D9D" w:rsidRPr="00B54583">
              <w:sym w:font="Symbol" w:char="F0AE"/>
            </w:r>
            <w:r>
              <w:t xml:space="preserve"> </w:t>
            </w:r>
            <w:r w:rsidR="007B1D9D" w:rsidRPr="00B54583">
              <w:t>Q1 = 0</w:t>
            </w:r>
            <w:r>
              <w:t>,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A044B4" w:rsidP="007B1D9D">
            <w:pPr>
              <w:ind w:left="0"/>
            </w:pPr>
            <w:r>
              <w:t>Zugschalter Tor zu (I2</w:t>
            </w:r>
            <w:r w:rsidRPr="00A044B4">
              <w:t xml:space="preserve"> = 1) 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A044B4" w:rsidP="007B1D9D">
            <w:pPr>
              <w:ind w:left="0"/>
            </w:pPr>
            <w:r>
              <w:t xml:space="preserve">Nach 5s schließt sich das Tor (I5 = 1) </w:t>
            </w:r>
            <w:r w:rsidRPr="00A044B4">
              <w:sym w:font="Symbol" w:char="F0AE"/>
            </w:r>
            <w:r>
              <w:t xml:space="preserve"> Q2</w:t>
            </w:r>
            <w:r w:rsidRPr="00A044B4">
              <w:t xml:space="preserve">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7B1D9D"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CF34DB" w:rsidP="007B1D9D">
            <w:pPr>
              <w:ind w:left="0"/>
              <w:jc w:val="center"/>
            </w:pPr>
            <w: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7B1D9D" w:rsidRPr="00B54583" w:rsidRDefault="00A044B4" w:rsidP="007B1D9D">
            <w:pPr>
              <w:ind w:left="0"/>
            </w:pPr>
            <w:r>
              <w:t xml:space="preserve">Tor geschlossen (I6 = 0) </w:t>
            </w:r>
            <w:r w:rsidRPr="00A044B4">
              <w:sym w:font="Symbol" w:char="F0AE"/>
            </w:r>
            <w:r>
              <w:t xml:space="preserve"> Q2</w:t>
            </w:r>
            <w:r w:rsidRPr="00A044B4">
              <w:t xml:space="preserve">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7B1D9D" w:rsidRDefault="007B1D9D"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jc w:val="center"/>
            </w:pPr>
            <w: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t xml:space="preserve">Taste Tor auf (I3 = 1) </w:t>
            </w:r>
            <w:r w:rsidRPr="00A044B4">
              <w:t xml:space="preserve">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t xml:space="preserve">Nach 5s öffnet sich das Tor (I6 = 1) </w:t>
            </w:r>
            <w:r w:rsidRPr="00B54583">
              <w:sym w:font="Symbol" w:char="F0AE"/>
            </w:r>
            <w: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A044B4">
              <w:t>Taste Tor auf (</w:t>
            </w:r>
            <w:r>
              <w:t>I3 = 0</w:t>
            </w:r>
            <w:r w:rsidRPr="00A044B4">
              <w:t xml:space="preserve">) </w:t>
            </w:r>
            <w:r>
              <w:t xml:space="preserve">loslassen </w:t>
            </w:r>
            <w:r w:rsidRPr="00A044B4">
              <w:sym w:font="Symbol" w:char="F0AE"/>
            </w:r>
            <w:r w:rsidRPr="00A044B4">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A044B4">
              <w:t>Taste Tor</w:t>
            </w:r>
            <w:r>
              <w:t xml:space="preserve"> zu</w:t>
            </w:r>
            <w:r w:rsidRPr="00A044B4">
              <w:t xml:space="preserve"> (</w:t>
            </w:r>
            <w:r>
              <w:t>I4</w:t>
            </w:r>
            <w:r w:rsidRPr="00A044B4">
              <w:t xml:space="preserve"> = 1) 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A044B4">
              <w:t xml:space="preserve">Nach 5s schließt sich das Tor (I5 = 1) </w:t>
            </w:r>
            <w:r w:rsidRPr="00A044B4">
              <w:sym w:font="Symbol" w:char="F0AE"/>
            </w:r>
            <w:r w:rsidRPr="00A044B4">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t>Taste Tor zu</w:t>
            </w:r>
            <w:r w:rsidRPr="00CF0D28">
              <w:t xml:space="preserve"> (</w:t>
            </w:r>
            <w:r>
              <w:t>I4</w:t>
            </w:r>
            <w:r w:rsidRPr="00CF0D28">
              <w:t xml:space="preserve"> = 0) loslassen </w:t>
            </w:r>
            <w:r w:rsidRPr="00CF0D28">
              <w:sym w:font="Symbol" w:char="F0AE"/>
            </w:r>
            <w:r>
              <w:t xml:space="preserve"> Q2</w:t>
            </w:r>
            <w:r w:rsidRPr="00CF0D28">
              <w:t xml:space="preserve">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 xml:space="preserve">Zugschalter Tor zu (I2 = 1) betätigen, Warnlampe blinkt </w:t>
            </w:r>
            <w:r w:rsidRPr="00CF0D28">
              <w:sym w:font="Symbol" w:char="F0AE"/>
            </w:r>
            <w:r w:rsidRPr="00CF0D28">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 xml:space="preserve">Nach 5s schließt sich das Tor (I5 = 1) </w:t>
            </w:r>
            <w:r w:rsidRPr="00CF0D28">
              <w:sym w:font="Symbol" w:char="F0AE"/>
            </w:r>
            <w:r w:rsidRPr="00CF0D28">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t>Sicherheitsleiste (I7 = 0) betätigen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t xml:space="preserve">Tor bleibt stehen </w:t>
            </w:r>
            <w:r w:rsidRPr="00CF0D28">
              <w:sym w:font="Symbol" w:char="F0AE"/>
            </w:r>
            <w:r w:rsidRPr="00CF0D28">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 xml:space="preserve">Taste Tor zu (I4 = 1) betätigen, Warnlampe blinkt </w:t>
            </w:r>
            <w:r w:rsidRPr="00CF0D28">
              <w:sym w:font="Symbol" w:char="F0AE"/>
            </w:r>
            <w:r w:rsidRPr="00CF0D28">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 xml:space="preserve">Nach 5s schließt sich das Tor (I5 = 1) </w:t>
            </w:r>
            <w:r w:rsidRPr="00CF0D28">
              <w:sym w:font="Symbol" w:char="F0AE"/>
            </w:r>
            <w:r w:rsidRPr="00CF0D28">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Sicherheitsleiste (I7 = 0) betätigen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r w:rsidR="00B72AB7" w:rsidTr="007B1D9D">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7B1D9D">
            <w:pPr>
              <w:ind w:left="0"/>
              <w:jc w:val="center"/>
            </w:pPr>
            <w: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B72AB7" w:rsidRPr="00B54583" w:rsidRDefault="00B72AB7" w:rsidP="007B1D9D">
            <w:pPr>
              <w:ind w:left="0"/>
            </w:pPr>
            <w:r w:rsidRPr="00CF0D28">
              <w:t xml:space="preserve">Tor bleibt stehen </w:t>
            </w:r>
            <w:r w:rsidRPr="00CF0D28">
              <w:sym w:font="Symbol" w:char="F0AE"/>
            </w:r>
            <w:r w:rsidRPr="00CF0D28">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B72AB7" w:rsidRDefault="00B72AB7" w:rsidP="00232C21">
            <w:pPr>
              <w:ind w:left="0"/>
            </w:pPr>
          </w:p>
        </w:tc>
      </w:tr>
    </w:tbl>
    <w:p w:rsidR="008B4825" w:rsidRPr="00113A9E" w:rsidRDefault="008B4825" w:rsidP="00714A4C">
      <w:pPr>
        <w:pStyle w:val="SiemensNummerierung2"/>
        <w:numPr>
          <w:ilvl w:val="0"/>
          <w:numId w:val="0"/>
        </w:numPr>
        <w:ind w:left="1049"/>
      </w:pPr>
    </w:p>
    <w:p w:rsidR="00E029F9" w:rsidRPr="00E029F9" w:rsidRDefault="009D70DD" w:rsidP="00E029F9">
      <w:pPr>
        <w:pStyle w:val="berschrift1"/>
      </w:pPr>
      <w:r>
        <w:br w:type="page"/>
      </w:r>
      <w:bookmarkStart w:id="92" w:name="_Toc450899055"/>
      <w:bookmarkStart w:id="93" w:name="_Toc442283054"/>
      <w:r w:rsidR="00E14396">
        <w:lastRenderedPageBreak/>
        <w:t>Aufgabe: Meldetext</w:t>
      </w:r>
      <w:bookmarkEnd w:id="92"/>
    </w:p>
    <w:p w:rsidR="00E029F9" w:rsidRPr="00E029F9" w:rsidRDefault="00E029F9" w:rsidP="00987102">
      <w:pPr>
        <w:pStyle w:val="berschrift2"/>
      </w:pPr>
      <w:bookmarkStart w:id="94" w:name="_Toc420571096"/>
      <w:bookmarkStart w:id="95" w:name="_Toc450899056"/>
      <w:r w:rsidRPr="00E029F9">
        <w:t>Aufgabenstellung</w:t>
      </w:r>
      <w:bookmarkEnd w:id="94"/>
      <w:bookmarkEnd w:id="95"/>
    </w:p>
    <w:p w:rsidR="00FA491A" w:rsidRPr="00E029F9" w:rsidRDefault="00E14396" w:rsidP="00FA491A">
      <w:pPr>
        <w:spacing w:before="240"/>
        <w:ind w:left="992"/>
      </w:pPr>
      <w:r w:rsidRPr="00A82D70">
        <w:t>In dieser Aufgabe</w:t>
      </w:r>
      <w:r w:rsidR="00E029F9" w:rsidRPr="00A82D70">
        <w:t xml:space="preserve"> </w:t>
      </w:r>
      <w:r w:rsidR="00A82D70" w:rsidRPr="00A82D70">
        <w:t>erweitern Sie</w:t>
      </w:r>
      <w:r w:rsidR="00E029F9" w:rsidRPr="00A82D70">
        <w:t xml:space="preserve"> das Programm der Werktorsteuerung</w:t>
      </w:r>
      <w:r w:rsidR="00E029F9" w:rsidRPr="00A82D70">
        <w:rPr>
          <w:lang w:bidi="ar-SA"/>
        </w:rPr>
        <w:t xml:space="preserve"> um eine Meldetext</w:t>
      </w:r>
      <w:r w:rsidR="00A82D70">
        <w:rPr>
          <w:lang w:bidi="ar-SA"/>
        </w:rPr>
        <w:t>-</w:t>
      </w:r>
      <w:r w:rsidR="00A82D70" w:rsidRPr="00A82D70">
        <w:rPr>
          <w:lang w:bidi="ar-SA"/>
        </w:rPr>
        <w:t>funktion</w:t>
      </w:r>
      <w:r w:rsidR="00E029F9" w:rsidRPr="00A82D70">
        <w:rPr>
          <w:lang w:bidi="ar-SA"/>
        </w:rPr>
        <w:t>. Das so ergänzte Diagramm soll</w:t>
      </w:r>
      <w:r w:rsidR="00E029F9" w:rsidRPr="00A82D70">
        <w:t xml:space="preserve"> geplant, programmiert und getestet werden</w:t>
      </w:r>
      <w:r w:rsidR="00A82D70" w:rsidRPr="00A82D70">
        <w:t>. Darüber hinaus wird a</w:t>
      </w:r>
      <w:r w:rsidR="00FA491A" w:rsidRPr="00A82D70">
        <w:t>m Display der LOGO! als Meldetext der Zustand des Werktors angezeigt. Damit auch über einen Web</w:t>
      </w:r>
      <w:r w:rsidR="00C54D15" w:rsidRPr="00A82D70">
        <w:t>b</w:t>
      </w:r>
      <w:r w:rsidR="00FA491A" w:rsidRPr="00A82D70">
        <w:t>rowser der Meldetext angezeigt werden kann, soll als zusätzliches Meldeziel der Web</w:t>
      </w:r>
      <w:r w:rsidR="00C54D15" w:rsidRPr="00A82D70">
        <w:t>s</w:t>
      </w:r>
      <w:r w:rsidR="00FA491A" w:rsidRPr="00A82D70">
        <w:t>erver angewählt werden.</w:t>
      </w:r>
    </w:p>
    <w:p w:rsidR="00E029F9" w:rsidRPr="00E029F9" w:rsidRDefault="00E029F9" w:rsidP="00535E3F">
      <w:pPr>
        <w:spacing w:before="240"/>
        <w:ind w:left="992"/>
      </w:pPr>
    </w:p>
    <w:p w:rsidR="00E029F9" w:rsidRPr="00E029F9" w:rsidRDefault="009F779F" w:rsidP="00987102">
      <w:pPr>
        <w:pStyle w:val="berschrift2"/>
      </w:pPr>
      <w:bookmarkStart w:id="96" w:name="_Toc450899057"/>
      <w:r>
        <w:t>Meldetext</w:t>
      </w:r>
      <w:r w:rsidR="005969B8">
        <w:t xml:space="preserve">e </w:t>
      </w:r>
      <w:r w:rsidR="00535E3F">
        <w:t>einfügen</w:t>
      </w:r>
      <w:bookmarkEnd w:id="96"/>
    </w:p>
    <w:p w:rsidR="00535E3F" w:rsidRDefault="00535E3F" w:rsidP="00535E3F">
      <w:pPr>
        <w:spacing w:line="24" w:lineRule="atLeast"/>
        <w:ind w:left="992"/>
      </w:pPr>
      <w:r w:rsidRPr="00F90ECD">
        <w:t xml:space="preserve">Unter </w:t>
      </w:r>
      <w:r w:rsidRPr="00F90ECD">
        <w:rPr>
          <w:b/>
        </w:rPr>
        <w:t>Sonstige</w:t>
      </w:r>
      <w:r>
        <w:t xml:space="preserve"> können Meldetexte ins Diagramm gezogen und verschaltet werden.</w:t>
      </w:r>
    </w:p>
    <w:p w:rsidR="00535E3F" w:rsidRDefault="005969B8" w:rsidP="005969B8">
      <w:pPr>
        <w:pStyle w:val="SiemensNummerierung2"/>
      </w:pPr>
      <w:r>
        <w:t>Ziehen Sie zwei Meldetexte in die Programmieroberfläche.</w:t>
      </w:r>
    </w:p>
    <w:p w:rsidR="005969B8" w:rsidRDefault="005969B8" w:rsidP="005969B8">
      <w:pPr>
        <w:pStyle w:val="SiemensNummerierung2"/>
      </w:pPr>
      <w:r>
        <w:t>Verschalten Sie die Meldetexte mit den Eingang I6 (Tor ist ganz geschlossen NC)</w:t>
      </w:r>
      <w:r w:rsidR="00E966CA">
        <w:t>.</w:t>
      </w:r>
    </w:p>
    <w:p w:rsidR="005969B8" w:rsidRDefault="005969B8" w:rsidP="005969B8">
      <w:pPr>
        <w:pStyle w:val="SiemensNummerierung2"/>
      </w:pPr>
      <w:r>
        <w:t xml:space="preserve">Negieren Sie die Verschaltung am Block </w:t>
      </w:r>
      <w:r w:rsidR="00E966CA">
        <w:t>B0</w:t>
      </w:r>
      <w:r>
        <w:t>17</w:t>
      </w:r>
      <w:r w:rsidR="00E966CA">
        <w:t>.</w:t>
      </w:r>
    </w:p>
    <w:p w:rsidR="00535E3F" w:rsidRDefault="001C7595" w:rsidP="00535E3F">
      <w:pPr>
        <w:spacing w:line="24" w:lineRule="atLeast"/>
        <w:ind w:left="1701" w:firstLine="423"/>
        <w:rPr>
          <w:lang w:val="en-US"/>
        </w:rPr>
      </w:pPr>
      <w:r>
        <w:rPr>
          <w:noProof/>
          <w:lang w:eastAsia="zh-CN" w:bidi="ar-SA"/>
        </w:rPr>
        <mc:AlternateContent>
          <mc:Choice Requires="wps">
            <w:drawing>
              <wp:anchor distT="0" distB="0" distL="114300" distR="114300" simplePos="0" relativeHeight="251661312" behindDoc="0" locked="0" layoutInCell="1" allowOverlap="1">
                <wp:simplePos x="0" y="0"/>
                <wp:positionH relativeFrom="column">
                  <wp:posOffset>1552575</wp:posOffset>
                </wp:positionH>
                <wp:positionV relativeFrom="paragraph">
                  <wp:posOffset>3192145</wp:posOffset>
                </wp:positionV>
                <wp:extent cx="3206750" cy="0"/>
                <wp:effectExtent l="9525" t="58420" r="22225" b="55880"/>
                <wp:wrapNone/>
                <wp:docPr id="225"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6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22.25pt;margin-top:251.35pt;width:252.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">
                <v:stroke endarrow="block"/>
              </v:shape>
            </w:pict>
          </mc:Fallback>
        </mc:AlternateContent>
      </w:r>
      <w:r>
        <w:rPr>
          <w:noProof/>
          <w:lang w:eastAsia="zh-CN" w:bidi="ar-SA"/>
        </w:rPr>
        <mc:AlternateContent>
          <mc:Choice Requires="wps">
            <w:drawing>
              <wp:anchor distT="0" distB="0" distL="114300" distR="114300" simplePos="0" relativeHeight="251660288" behindDoc="0" locked="0" layoutInCell="1" allowOverlap="1">
                <wp:simplePos x="0" y="0"/>
                <wp:positionH relativeFrom="column">
                  <wp:posOffset>1552575</wp:posOffset>
                </wp:positionH>
                <wp:positionV relativeFrom="paragraph">
                  <wp:posOffset>2326005</wp:posOffset>
                </wp:positionV>
                <wp:extent cx="3390900" cy="866140"/>
                <wp:effectExtent l="9525" t="59055" r="28575" b="8255"/>
                <wp:wrapNone/>
                <wp:docPr id="224"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90900" cy="866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22.25pt;margin-top:183.15pt;width:267pt;height:68.2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">
                <v:stroke endarrow="block"/>
              </v:shape>
            </w:pict>
          </mc:Fallback>
        </mc:AlternateContent>
      </w:r>
      <w:r>
        <w:rPr>
          <w:noProof/>
          <w:lang w:eastAsia="zh-CN" w:bidi="ar-SA"/>
        </w:rPr>
        <w:drawing>
          <wp:anchor distT="0" distB="0" distL="114300" distR="114300" simplePos="0" relativeHeight="251659264" behindDoc="0" locked="0" layoutInCell="1" allowOverlap="1">
            <wp:simplePos x="0" y="0"/>
            <wp:positionH relativeFrom="column">
              <wp:posOffset>283845</wp:posOffset>
            </wp:positionH>
            <wp:positionV relativeFrom="paragraph">
              <wp:posOffset>2557780</wp:posOffset>
            </wp:positionV>
            <wp:extent cx="2501265" cy="1289050"/>
            <wp:effectExtent l="0" t="0" r="0" b="6350"/>
            <wp:wrapNone/>
            <wp:docPr id="238" name="Bild 238"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neu-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1265" cy="1289050"/>
                    </a:xfrm>
                    <a:prstGeom prst="rect">
                      <a:avLst/>
                    </a:prstGeom>
                    <a:noFill/>
                  </pic:spPr>
                </pic:pic>
              </a:graphicData>
            </a:graphic>
            <wp14:sizeRelH relativeFrom="page">
              <wp14:pctWidth>0</wp14:pctWidth>
            </wp14:sizeRelH>
            <wp14:sizeRelV relativeFrom="page">
              <wp14:pctHeight>0</wp14:pctHeight>
            </wp14:sizeRelV>
          </wp:anchor>
        </w:drawing>
      </w:r>
      <w:r w:rsidR="00535E3F" w:rsidRPr="00F20543">
        <w:t xml:space="preserve"> </w:t>
      </w:r>
      <w:r>
        <w:rPr>
          <w:noProof/>
          <w:lang w:eastAsia="zh-CN" w:bidi="ar-SA"/>
        </w:rPr>
        <w:drawing>
          <wp:inline distT="0" distB="0" distL="0" distR="0">
            <wp:extent cx="4250055" cy="3924300"/>
            <wp:effectExtent l="0" t="0" r="0" b="0"/>
            <wp:docPr id="42" name="Bild 42"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0055" cy="3924300"/>
                    </a:xfrm>
                    <a:prstGeom prst="rect">
                      <a:avLst/>
                    </a:prstGeom>
                    <a:noFill/>
                    <a:ln>
                      <a:noFill/>
                    </a:ln>
                  </pic:spPr>
                </pic:pic>
              </a:graphicData>
            </a:graphic>
          </wp:inline>
        </w:drawing>
      </w:r>
    </w:p>
    <w:p w:rsidR="00535E3F" w:rsidRPr="00B90095" w:rsidRDefault="00E966CA" w:rsidP="00535E3F">
      <w:pPr>
        <w:spacing w:line="24" w:lineRule="atLeast"/>
        <w:ind w:left="992"/>
        <w:rPr>
          <w:b/>
        </w:rPr>
      </w:pPr>
      <w:r w:rsidRPr="00B90095">
        <w:rPr>
          <w:b/>
        </w:rPr>
        <w:t>Hinweis:</w:t>
      </w:r>
    </w:p>
    <w:p w:rsidR="00DE4571" w:rsidRDefault="005969B8" w:rsidP="00535E3F">
      <w:pPr>
        <w:spacing w:line="24" w:lineRule="atLeast"/>
        <w:ind w:left="992"/>
      </w:pPr>
      <w:r w:rsidRPr="005969B8">
        <w:t xml:space="preserve">Der Meldetext </w:t>
      </w:r>
      <w:r w:rsidR="00E966CA">
        <w:t>im Block</w:t>
      </w:r>
      <w:r w:rsidR="00DE4571">
        <w:t>:</w:t>
      </w:r>
      <w:r w:rsidR="00E966CA">
        <w:t xml:space="preserve"> </w:t>
      </w:r>
    </w:p>
    <w:p w:rsidR="005969B8" w:rsidRPr="005969B8" w:rsidRDefault="005969B8" w:rsidP="00A82D70">
      <w:pPr>
        <w:numPr>
          <w:ilvl w:val="0"/>
          <w:numId w:val="10"/>
        </w:numPr>
        <w:spacing w:line="24" w:lineRule="atLeast"/>
      </w:pPr>
      <w:r w:rsidRPr="005969B8">
        <w:t>B017 wird angezeigt, wenn das Tor geschlossen ist.</w:t>
      </w:r>
    </w:p>
    <w:p w:rsidR="005969B8" w:rsidRPr="005969B8" w:rsidRDefault="005969B8" w:rsidP="00A82D70">
      <w:pPr>
        <w:numPr>
          <w:ilvl w:val="0"/>
          <w:numId w:val="10"/>
        </w:numPr>
        <w:spacing w:line="24" w:lineRule="atLeast"/>
      </w:pPr>
      <w:r w:rsidRPr="005969B8">
        <w:t xml:space="preserve">B018 </w:t>
      </w:r>
      <w:r w:rsidR="00FA491A">
        <w:t>erscheint hingegen</w:t>
      </w:r>
      <w:r w:rsidRPr="005969B8">
        <w:t>, wenn das Tor offen ist.</w:t>
      </w:r>
    </w:p>
    <w:p w:rsidR="00E029F9" w:rsidRPr="00E029F9" w:rsidRDefault="00E029F9" w:rsidP="00987102">
      <w:pPr>
        <w:pStyle w:val="berschrift2"/>
      </w:pPr>
      <w:r w:rsidRPr="00E029F9">
        <w:br w:type="page"/>
      </w:r>
      <w:bookmarkStart w:id="97" w:name="_Toc450899058"/>
      <w:r w:rsidR="00BF56BD">
        <w:lastRenderedPageBreak/>
        <w:t xml:space="preserve">Meldetext </w:t>
      </w:r>
      <w:r w:rsidR="00535E3F">
        <w:t>eingeben</w:t>
      </w:r>
      <w:bookmarkEnd w:id="97"/>
    </w:p>
    <w:p w:rsidR="00535E3F" w:rsidRPr="00E029F9" w:rsidRDefault="00E966CA" w:rsidP="00E966CA">
      <w:pPr>
        <w:pStyle w:val="SiemensNummerierung2"/>
        <w:rPr>
          <w:noProof/>
          <w:lang w:eastAsia="de-DE" w:bidi="ar-SA"/>
        </w:rPr>
      </w:pPr>
      <w:r>
        <w:rPr>
          <w:noProof/>
          <w:lang w:eastAsia="de-DE" w:bidi="ar-SA"/>
        </w:rPr>
        <w:t>Doppelklicken Sie auf den Meldetextblock B017 und es öffnet sich das Fenster z</w:t>
      </w:r>
      <w:r w:rsidR="00535E3F">
        <w:rPr>
          <w:noProof/>
          <w:lang w:eastAsia="de-DE" w:bidi="ar-SA"/>
        </w:rPr>
        <w:t>um Parametrieren des Meldetextes</w:t>
      </w:r>
      <w:r w:rsidR="00535E3F" w:rsidRPr="00E029F9">
        <w:rPr>
          <w:noProof/>
          <w:lang w:eastAsia="de-DE" w:bidi="ar-SA"/>
        </w:rPr>
        <w:t>.</w:t>
      </w:r>
    </w:p>
    <w:p w:rsidR="00535E3F" w:rsidRDefault="00535E3F" w:rsidP="008900D9">
      <w:pPr>
        <w:ind w:left="992"/>
        <w:rPr>
          <w:noProof/>
          <w:lang w:eastAsia="de-DE" w:bidi="ar-SA"/>
        </w:rPr>
      </w:pPr>
      <w:r>
        <w:rPr>
          <w:noProof/>
          <w:lang w:eastAsia="de-DE" w:bidi="ar-SA"/>
        </w:rPr>
        <w:t>Jeder Meldetext hat eine Priorität. Stehen mehrere Meldetexte an, so wird immer der Text mit der höheren Priorität angezeigt.</w:t>
      </w:r>
    </w:p>
    <w:p w:rsidR="00E966CA" w:rsidRDefault="00E966CA" w:rsidP="00E966CA">
      <w:pPr>
        <w:pStyle w:val="SiemensNummerierung2"/>
        <w:rPr>
          <w:noProof/>
          <w:lang w:eastAsia="de-DE" w:bidi="ar-SA"/>
        </w:rPr>
      </w:pPr>
      <w:r>
        <w:rPr>
          <w:noProof/>
          <w:lang w:eastAsia="de-DE" w:bidi="ar-SA"/>
        </w:rPr>
        <w:t xml:space="preserve">Wählen Sie als Meldeziel das </w:t>
      </w:r>
      <w:r w:rsidRPr="00E966CA">
        <w:rPr>
          <w:b/>
          <w:noProof/>
          <w:lang w:eastAsia="de-DE" w:bidi="ar-SA"/>
        </w:rPr>
        <w:t>LOGO! Display</w:t>
      </w:r>
      <w:r>
        <w:rPr>
          <w:noProof/>
          <w:lang w:eastAsia="de-DE" w:bidi="ar-SA"/>
        </w:rPr>
        <w:t xml:space="preserve"> und den </w:t>
      </w:r>
      <w:r w:rsidRPr="00E966CA">
        <w:rPr>
          <w:b/>
          <w:noProof/>
          <w:lang w:eastAsia="de-DE" w:bidi="ar-SA"/>
        </w:rPr>
        <w:t>Web</w:t>
      </w:r>
      <w:r w:rsidR="00C54D15">
        <w:rPr>
          <w:b/>
          <w:noProof/>
          <w:lang w:eastAsia="de-DE" w:bidi="ar-SA"/>
        </w:rPr>
        <w:t>s</w:t>
      </w:r>
      <w:r w:rsidR="00C54D15" w:rsidRPr="00E966CA">
        <w:rPr>
          <w:b/>
          <w:noProof/>
          <w:lang w:eastAsia="de-DE" w:bidi="ar-SA"/>
        </w:rPr>
        <w:t>erver</w:t>
      </w:r>
      <w:r>
        <w:rPr>
          <w:noProof/>
          <w:lang w:eastAsia="de-DE" w:bidi="ar-SA"/>
        </w:rPr>
        <w:t>.</w:t>
      </w:r>
    </w:p>
    <w:p w:rsidR="00E966CA" w:rsidRDefault="00E966CA" w:rsidP="00E966CA">
      <w:pPr>
        <w:pStyle w:val="SiemensNummerierung2"/>
        <w:rPr>
          <w:noProof/>
          <w:lang w:eastAsia="de-DE" w:bidi="ar-SA"/>
        </w:rPr>
      </w:pPr>
      <w:r>
        <w:rPr>
          <w:noProof/>
          <w:lang w:eastAsia="de-DE" w:bidi="ar-SA"/>
        </w:rPr>
        <w:t xml:space="preserve">Geben Sie als Meldetext </w:t>
      </w:r>
      <w:r w:rsidRPr="00E966CA">
        <w:rPr>
          <w:b/>
          <w:noProof/>
          <w:lang w:eastAsia="de-DE" w:bidi="ar-SA"/>
        </w:rPr>
        <w:t>TOR geschlossen</w:t>
      </w:r>
      <w:r>
        <w:rPr>
          <w:noProof/>
          <w:lang w:eastAsia="de-DE" w:bidi="ar-SA"/>
        </w:rPr>
        <w:t xml:space="preserve"> ein.</w:t>
      </w:r>
    </w:p>
    <w:p w:rsidR="00E966CA" w:rsidRDefault="00E966CA" w:rsidP="00E966CA">
      <w:pPr>
        <w:pStyle w:val="SiemensNummerierung2"/>
        <w:rPr>
          <w:noProof/>
          <w:lang w:eastAsia="de-DE" w:bidi="ar-SA"/>
        </w:rPr>
      </w:pPr>
      <w:r>
        <w:rPr>
          <w:noProof/>
          <w:lang w:eastAsia="de-DE" w:bidi="ar-SA"/>
        </w:rPr>
        <w:t>Schli</w:t>
      </w:r>
      <w:r w:rsidR="00B52FEE">
        <w:rPr>
          <w:noProof/>
          <w:lang w:eastAsia="de-DE" w:bidi="ar-SA"/>
        </w:rPr>
        <w:t>e</w:t>
      </w:r>
      <w:r>
        <w:rPr>
          <w:noProof/>
          <w:lang w:eastAsia="de-DE" w:bidi="ar-SA"/>
        </w:rPr>
        <w:t xml:space="preserve">ßen Sie das Fenster mit </w:t>
      </w:r>
      <w:r w:rsidRPr="00E966CA">
        <w:rPr>
          <w:b/>
          <w:noProof/>
          <w:lang w:eastAsia="de-DE" w:bidi="ar-SA"/>
        </w:rPr>
        <w:t>OK</w:t>
      </w:r>
      <w:r>
        <w:rPr>
          <w:noProof/>
          <w:lang w:eastAsia="de-DE" w:bidi="ar-SA"/>
        </w:rPr>
        <w:t>.</w:t>
      </w:r>
    </w:p>
    <w:p w:rsidR="00E966CA" w:rsidRDefault="001C7595" w:rsidP="00E966CA">
      <w:pPr>
        <w:spacing w:line="24" w:lineRule="atLeast"/>
        <w:ind w:left="426"/>
        <w:rPr>
          <w:noProof/>
          <w:lang w:eastAsia="de-DE" w:bidi="ar-SA"/>
        </w:rPr>
      </w:pPr>
      <w:r>
        <w:rPr>
          <w:noProof/>
          <w:lang w:eastAsia="zh-CN" w:bidi="ar-SA"/>
        </w:rPr>
        <w:drawing>
          <wp:inline distT="0" distB="0" distL="0" distR="0">
            <wp:extent cx="6002020" cy="5680075"/>
            <wp:effectExtent l="0" t="0" r="0" b="0"/>
            <wp:docPr id="43" name="Bild 43"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02020" cy="5680075"/>
                    </a:xfrm>
                    <a:prstGeom prst="rect">
                      <a:avLst/>
                    </a:prstGeom>
                    <a:noFill/>
                    <a:ln>
                      <a:noFill/>
                    </a:ln>
                  </pic:spPr>
                </pic:pic>
              </a:graphicData>
            </a:graphic>
          </wp:inline>
        </w:drawing>
      </w:r>
    </w:p>
    <w:p w:rsidR="0041258E" w:rsidRDefault="0041258E" w:rsidP="0041258E">
      <w:pPr>
        <w:spacing w:line="24" w:lineRule="atLeast"/>
        <w:ind w:left="992"/>
        <w:rPr>
          <w:noProof/>
          <w:lang w:eastAsia="de-DE" w:bidi="ar-SA"/>
        </w:rPr>
      </w:pPr>
      <w:r>
        <w:rPr>
          <w:noProof/>
          <w:lang w:eastAsia="de-DE" w:bidi="ar-SA"/>
        </w:rPr>
        <w:br w:type="page"/>
      </w:r>
    </w:p>
    <w:p w:rsidR="0041258E" w:rsidRPr="00E029F9" w:rsidRDefault="0041258E" w:rsidP="0041258E">
      <w:pPr>
        <w:pStyle w:val="SiemensNummerierung2"/>
        <w:rPr>
          <w:noProof/>
          <w:lang w:eastAsia="de-DE" w:bidi="ar-SA"/>
        </w:rPr>
      </w:pPr>
      <w:r>
        <w:rPr>
          <w:noProof/>
          <w:lang w:eastAsia="de-DE" w:bidi="ar-SA"/>
        </w:rPr>
        <w:lastRenderedPageBreak/>
        <w:t>Doppelklicken Sie auf den Meldetextblock B018 und es öffnet sich das Fenster zum Parametrieren des Meldetextes</w:t>
      </w:r>
      <w:r w:rsidRPr="00E029F9">
        <w:rPr>
          <w:noProof/>
          <w:lang w:eastAsia="de-DE" w:bidi="ar-SA"/>
        </w:rPr>
        <w:t>.</w:t>
      </w:r>
    </w:p>
    <w:p w:rsidR="0041258E" w:rsidRDefault="0041258E" w:rsidP="0041258E">
      <w:pPr>
        <w:pStyle w:val="SiemensNummerierung2"/>
        <w:rPr>
          <w:noProof/>
          <w:lang w:eastAsia="de-DE" w:bidi="ar-SA"/>
        </w:rPr>
      </w:pPr>
      <w:r>
        <w:rPr>
          <w:noProof/>
          <w:lang w:eastAsia="de-DE" w:bidi="ar-SA"/>
        </w:rPr>
        <w:t xml:space="preserve">Wählen Sie als Meldeziel das </w:t>
      </w:r>
      <w:r w:rsidRPr="00E966CA">
        <w:rPr>
          <w:b/>
          <w:noProof/>
          <w:lang w:eastAsia="de-DE" w:bidi="ar-SA"/>
        </w:rPr>
        <w:t>LOGO! Display</w:t>
      </w:r>
      <w:r>
        <w:rPr>
          <w:noProof/>
          <w:lang w:eastAsia="de-DE" w:bidi="ar-SA"/>
        </w:rPr>
        <w:t xml:space="preserve"> und den </w:t>
      </w:r>
      <w:r w:rsidRPr="00E966CA">
        <w:rPr>
          <w:b/>
          <w:noProof/>
          <w:lang w:eastAsia="de-DE" w:bidi="ar-SA"/>
        </w:rPr>
        <w:t>Web</w:t>
      </w:r>
      <w:r w:rsidR="00C54D15">
        <w:rPr>
          <w:b/>
          <w:noProof/>
          <w:lang w:eastAsia="de-DE" w:bidi="ar-SA"/>
        </w:rPr>
        <w:t>s</w:t>
      </w:r>
      <w:r w:rsidR="00C54D15" w:rsidRPr="00E966CA">
        <w:rPr>
          <w:b/>
          <w:noProof/>
          <w:lang w:eastAsia="de-DE" w:bidi="ar-SA"/>
        </w:rPr>
        <w:t>erver</w:t>
      </w:r>
      <w:r>
        <w:rPr>
          <w:noProof/>
          <w:lang w:eastAsia="de-DE" w:bidi="ar-SA"/>
        </w:rPr>
        <w:t>.</w:t>
      </w:r>
    </w:p>
    <w:p w:rsidR="0041258E" w:rsidRDefault="0041258E" w:rsidP="0041258E">
      <w:pPr>
        <w:pStyle w:val="SiemensNummerierung2"/>
        <w:rPr>
          <w:noProof/>
          <w:lang w:eastAsia="de-DE" w:bidi="ar-SA"/>
        </w:rPr>
      </w:pPr>
      <w:r>
        <w:rPr>
          <w:noProof/>
          <w:lang w:eastAsia="de-DE" w:bidi="ar-SA"/>
        </w:rPr>
        <w:t xml:space="preserve">Geben Sie als Meldetext </w:t>
      </w:r>
      <w:r>
        <w:rPr>
          <w:b/>
          <w:noProof/>
          <w:lang w:eastAsia="de-DE" w:bidi="ar-SA"/>
        </w:rPr>
        <w:t>TOR offen</w:t>
      </w:r>
      <w:r>
        <w:rPr>
          <w:noProof/>
          <w:lang w:eastAsia="de-DE" w:bidi="ar-SA"/>
        </w:rPr>
        <w:t xml:space="preserve"> ein.</w:t>
      </w:r>
    </w:p>
    <w:p w:rsidR="0041258E" w:rsidRDefault="0041258E" w:rsidP="0041258E">
      <w:pPr>
        <w:pStyle w:val="SiemensNummerierung2"/>
        <w:rPr>
          <w:noProof/>
          <w:lang w:eastAsia="de-DE" w:bidi="ar-SA"/>
        </w:rPr>
      </w:pPr>
      <w:r>
        <w:rPr>
          <w:noProof/>
          <w:lang w:eastAsia="de-DE" w:bidi="ar-SA"/>
        </w:rPr>
        <w:t>Schli</w:t>
      </w:r>
      <w:r w:rsidR="00987102">
        <w:rPr>
          <w:noProof/>
          <w:lang w:eastAsia="de-DE" w:bidi="ar-SA"/>
        </w:rPr>
        <w:t>e</w:t>
      </w:r>
      <w:r>
        <w:rPr>
          <w:noProof/>
          <w:lang w:eastAsia="de-DE" w:bidi="ar-SA"/>
        </w:rPr>
        <w:t xml:space="preserve">ßen Sie das Fenster mit </w:t>
      </w:r>
      <w:r w:rsidRPr="00E966CA">
        <w:rPr>
          <w:b/>
          <w:noProof/>
          <w:lang w:eastAsia="de-DE" w:bidi="ar-SA"/>
        </w:rPr>
        <w:t>OK</w:t>
      </w:r>
      <w:r>
        <w:rPr>
          <w:noProof/>
          <w:lang w:eastAsia="de-DE" w:bidi="ar-SA"/>
        </w:rPr>
        <w:t>.</w:t>
      </w:r>
    </w:p>
    <w:p w:rsidR="00535E3F" w:rsidRDefault="001C7595" w:rsidP="0041258E">
      <w:pPr>
        <w:spacing w:line="24" w:lineRule="atLeast"/>
        <w:ind w:left="992"/>
        <w:rPr>
          <w:noProof/>
          <w:lang w:eastAsia="de-DE" w:bidi="ar-SA"/>
        </w:rPr>
      </w:pPr>
      <w:r>
        <w:rPr>
          <w:noProof/>
          <w:lang w:eastAsia="zh-CN" w:bidi="ar-SA"/>
        </w:rPr>
        <w:drawing>
          <wp:inline distT="0" distB="0" distL="0" distR="0">
            <wp:extent cx="5658485" cy="5347335"/>
            <wp:effectExtent l="0" t="0" r="0" b="5715"/>
            <wp:docPr id="44" name="Bild 44"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8485" cy="5347335"/>
                    </a:xfrm>
                    <a:prstGeom prst="rect">
                      <a:avLst/>
                    </a:prstGeom>
                    <a:noFill/>
                    <a:ln>
                      <a:noFill/>
                    </a:ln>
                  </pic:spPr>
                </pic:pic>
              </a:graphicData>
            </a:graphic>
          </wp:inline>
        </w:drawing>
      </w:r>
    </w:p>
    <w:p w:rsidR="00DE4571" w:rsidRDefault="00DE4571" w:rsidP="00535E3F">
      <w:pPr>
        <w:spacing w:line="24" w:lineRule="atLeast"/>
        <w:ind w:left="992"/>
        <w:rPr>
          <w:b/>
          <w:bCs/>
          <w:noProof/>
          <w:lang w:eastAsia="de-DE" w:bidi="ar-SA"/>
        </w:rPr>
      </w:pPr>
    </w:p>
    <w:p w:rsidR="00B90095" w:rsidRDefault="00535E3F" w:rsidP="00535E3F">
      <w:pPr>
        <w:spacing w:line="24" w:lineRule="atLeast"/>
        <w:ind w:left="992"/>
        <w:rPr>
          <w:b/>
          <w:bCs/>
          <w:noProof/>
          <w:lang w:eastAsia="de-DE" w:bidi="ar-SA"/>
        </w:rPr>
      </w:pPr>
      <w:r w:rsidRPr="00B90095">
        <w:rPr>
          <w:b/>
          <w:bCs/>
          <w:noProof/>
          <w:lang w:eastAsia="de-DE" w:bidi="ar-SA"/>
        </w:rPr>
        <w:t xml:space="preserve">Hinweis: </w:t>
      </w:r>
    </w:p>
    <w:p w:rsidR="00535E3F" w:rsidRPr="00B90095" w:rsidRDefault="00535E3F" w:rsidP="00535E3F">
      <w:pPr>
        <w:spacing w:line="24" w:lineRule="atLeast"/>
        <w:ind w:left="992"/>
        <w:rPr>
          <w:noProof/>
          <w:lang w:eastAsia="de-DE" w:bidi="ar-SA"/>
        </w:rPr>
      </w:pPr>
      <w:r w:rsidRPr="00B90095">
        <w:rPr>
          <w:noProof/>
          <w:lang w:eastAsia="de-DE" w:bidi="ar-SA"/>
        </w:rPr>
        <w:t xml:space="preserve">Informieren Sie sich in der Online-Hilfe über die </w:t>
      </w:r>
      <w:r w:rsidR="00626621">
        <w:rPr>
          <w:noProof/>
          <w:lang w:eastAsia="de-DE" w:bidi="ar-SA"/>
        </w:rPr>
        <w:t xml:space="preserve">weitere </w:t>
      </w:r>
      <w:r w:rsidRPr="00B90095">
        <w:rPr>
          <w:noProof/>
          <w:lang w:eastAsia="de-DE" w:bidi="ar-SA"/>
        </w:rPr>
        <w:t>Verwendung der Meldetexte.</w:t>
      </w:r>
    </w:p>
    <w:p w:rsidR="0041484D" w:rsidRPr="00E029F9" w:rsidRDefault="0041484D" w:rsidP="00987102">
      <w:pPr>
        <w:pStyle w:val="berschrift2"/>
      </w:pPr>
      <w:r w:rsidRPr="00F20543">
        <w:br w:type="page"/>
      </w:r>
      <w:bookmarkStart w:id="98" w:name="_Toc450899059"/>
      <w:r w:rsidRPr="00987102">
        <w:lastRenderedPageBreak/>
        <w:t>Hintergrundbeleuchtung</w:t>
      </w:r>
      <w:r>
        <w:t xml:space="preserve"> des Meldetextes vorgeben</w:t>
      </w:r>
      <w:bookmarkEnd w:id="98"/>
    </w:p>
    <w:p w:rsidR="0041484D" w:rsidRDefault="0041484D" w:rsidP="00E029F9">
      <w:pPr>
        <w:spacing w:line="24" w:lineRule="atLeast"/>
        <w:ind w:left="992"/>
      </w:pPr>
      <w:r w:rsidRPr="0041484D">
        <w:t xml:space="preserve">Über </w:t>
      </w:r>
      <w:r>
        <w:t>Merker kann die Hintergrundbeleuchtung am LOGO! Display vorgegeben werden.</w:t>
      </w:r>
    </w:p>
    <w:p w:rsidR="0041484D" w:rsidRPr="0041484D" w:rsidRDefault="001C7595" w:rsidP="00E029F9">
      <w:pPr>
        <w:spacing w:line="24" w:lineRule="atLeast"/>
        <w:ind w:left="992"/>
      </w:pPr>
      <w:r>
        <w:rPr>
          <w:noProof/>
          <w:lang w:eastAsia="zh-CN" w:bidi="ar-SA"/>
        </w:rPr>
        <w:drawing>
          <wp:inline distT="0" distB="0" distL="0" distR="0">
            <wp:extent cx="3730625" cy="3701415"/>
            <wp:effectExtent l="0" t="0" r="3175" b="0"/>
            <wp:docPr id="45" name="Bild 45"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30625" cy="3701415"/>
                    </a:xfrm>
                    <a:prstGeom prst="rect">
                      <a:avLst/>
                    </a:prstGeom>
                    <a:noFill/>
                    <a:ln>
                      <a:noFill/>
                    </a:ln>
                  </pic:spPr>
                </pic:pic>
              </a:graphicData>
            </a:graphic>
          </wp:inline>
        </w:drawing>
      </w:r>
    </w:p>
    <w:p w:rsidR="00B90095" w:rsidRDefault="0041484D" w:rsidP="00626621">
      <w:pPr>
        <w:pStyle w:val="SiemensNummerierung2"/>
      </w:pPr>
      <w:r>
        <w:t>Se</w:t>
      </w:r>
      <w:r w:rsidR="00B90095">
        <w:t>tzen Sie hinter den Meldetext</w:t>
      </w:r>
      <w:r>
        <w:t xml:space="preserve"> </w:t>
      </w:r>
      <w:r w:rsidR="00B90095">
        <w:t>(</w:t>
      </w:r>
      <w:r>
        <w:t>B017</w:t>
      </w:r>
      <w:r w:rsidR="00B90095">
        <w:t>)</w:t>
      </w:r>
      <w:r>
        <w:t xml:space="preserve"> den Merker 25</w:t>
      </w:r>
      <w:r w:rsidR="00B90095">
        <w:t xml:space="preserve"> </w:t>
      </w:r>
      <w:r w:rsidR="00626621">
        <w:t xml:space="preserve">für weiße </w:t>
      </w:r>
      <w:r w:rsidR="00B90095">
        <w:t>und hinter dem Meldetext (B018) den Merker 28</w:t>
      </w:r>
      <w:r w:rsidR="00B90095" w:rsidRPr="00B90095">
        <w:t xml:space="preserve"> </w:t>
      </w:r>
      <w:r w:rsidR="00B90095">
        <w:t>für gelbe Hintergrundbeleuchtung.</w:t>
      </w:r>
    </w:p>
    <w:p w:rsidR="0041484D" w:rsidRDefault="001C7595" w:rsidP="00E029F9">
      <w:pPr>
        <w:spacing w:line="24" w:lineRule="atLeast"/>
        <w:ind w:left="992"/>
      </w:pPr>
      <w:r>
        <w:rPr>
          <w:noProof/>
          <w:lang w:eastAsia="zh-CN" w:bidi="ar-SA"/>
        </w:rPr>
        <w:drawing>
          <wp:inline distT="0" distB="0" distL="0" distR="0">
            <wp:extent cx="4257675" cy="2267585"/>
            <wp:effectExtent l="0" t="0" r="9525" b="0"/>
            <wp:docPr id="46" name="Bild 46"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57675" cy="2267585"/>
                    </a:xfrm>
                    <a:prstGeom prst="rect">
                      <a:avLst/>
                    </a:prstGeom>
                    <a:noFill/>
                    <a:ln>
                      <a:noFill/>
                    </a:ln>
                  </pic:spPr>
                </pic:pic>
              </a:graphicData>
            </a:graphic>
          </wp:inline>
        </w:drawing>
      </w:r>
    </w:p>
    <w:p w:rsidR="00DE4571" w:rsidRDefault="00DE4571" w:rsidP="00B90095">
      <w:pPr>
        <w:spacing w:line="24" w:lineRule="atLeast"/>
        <w:ind w:left="992"/>
        <w:rPr>
          <w:b/>
        </w:rPr>
      </w:pPr>
    </w:p>
    <w:p w:rsidR="00B90095" w:rsidRPr="00B90095" w:rsidRDefault="00B90095" w:rsidP="00B90095">
      <w:pPr>
        <w:spacing w:line="24" w:lineRule="atLeast"/>
        <w:ind w:left="992"/>
        <w:rPr>
          <w:b/>
        </w:rPr>
      </w:pPr>
      <w:r w:rsidRPr="00B90095">
        <w:rPr>
          <w:b/>
        </w:rPr>
        <w:t>Hinweis:</w:t>
      </w:r>
    </w:p>
    <w:p w:rsidR="00DE4571" w:rsidRPr="0041484D" w:rsidRDefault="00B90095" w:rsidP="00DE4571">
      <w:pPr>
        <w:spacing w:line="24" w:lineRule="atLeast"/>
        <w:ind w:left="992"/>
      </w:pPr>
      <w:r w:rsidRPr="005969B8">
        <w:t xml:space="preserve">Der </w:t>
      </w:r>
      <w:r>
        <w:t xml:space="preserve">Ausgang am </w:t>
      </w:r>
      <w:r w:rsidRPr="005969B8">
        <w:t>Meldet</w:t>
      </w:r>
      <w:r>
        <w:t>extblock muss verschaltet werden.</w:t>
      </w:r>
      <w:r w:rsidR="00DE4571">
        <w:t xml:space="preserve"> Alternativ können Sie hier auch eine offene Klemme verschalten.</w:t>
      </w:r>
    </w:p>
    <w:p w:rsidR="00E029F9" w:rsidRPr="00E029F9" w:rsidRDefault="0041258E" w:rsidP="00987102">
      <w:pPr>
        <w:pStyle w:val="berschrift2"/>
      </w:pPr>
      <w:r>
        <w:br w:type="page"/>
      </w:r>
      <w:bookmarkStart w:id="99" w:name="_Toc450899060"/>
      <w:r>
        <w:lastRenderedPageBreak/>
        <w:t>Simulation der Meldetexte</w:t>
      </w:r>
      <w:bookmarkEnd w:id="99"/>
    </w:p>
    <w:p w:rsidR="0041258E" w:rsidRDefault="0041258E" w:rsidP="0041258E">
      <w:pPr>
        <w:pStyle w:val="SiemensNummerierung2"/>
      </w:pPr>
      <w:r>
        <w:t xml:space="preserve">Um die Simulation zu starten, klicken Sie mit der Maus auf das Symbol </w:t>
      </w:r>
      <w:r w:rsidR="001C7595">
        <w:rPr>
          <w:noProof/>
          <w:lang w:eastAsia="zh-CN" w:bidi="ar-SA"/>
        </w:rPr>
        <w:drawing>
          <wp:inline distT="0" distB="0" distL="0" distR="0">
            <wp:extent cx="212090" cy="212090"/>
            <wp:effectExtent l="0" t="0" r="0" b="0"/>
            <wp:docPr id="47" name="Bild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090" cy="212090"/>
                    </a:xfrm>
                    <a:prstGeom prst="rect">
                      <a:avLst/>
                    </a:prstGeom>
                    <a:noFill/>
                    <a:ln>
                      <a:noFill/>
                    </a:ln>
                  </pic:spPr>
                </pic:pic>
              </a:graphicData>
            </a:graphic>
          </wp:inline>
        </w:drawing>
      </w:r>
      <w:r>
        <w:t xml:space="preserve"> Simulation</w:t>
      </w:r>
      <w:r>
        <w:rPr>
          <w:b/>
          <w:bCs/>
        </w:rPr>
        <w:t xml:space="preserve"> </w:t>
      </w:r>
      <w:r>
        <w:t>in der Symbolleiste Werkzeug. Nun befinden Sie sich im Simulationsmodus.</w:t>
      </w:r>
    </w:p>
    <w:p w:rsidR="0041258E" w:rsidRDefault="001C7595" w:rsidP="00EC5317">
      <w:pPr>
        <w:spacing w:line="24" w:lineRule="atLeast"/>
        <w:ind w:left="1134"/>
      </w:pPr>
      <w:r>
        <w:rPr>
          <w:noProof/>
          <w:lang w:eastAsia="zh-CN" w:bidi="ar-SA"/>
        </w:rPr>
        <w:drawing>
          <wp:inline distT="0" distB="0" distL="0" distR="0">
            <wp:extent cx="5073015" cy="3749040"/>
            <wp:effectExtent l="0" t="0" r="0" b="3810"/>
            <wp:docPr id="48" name="Bild 48"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3015" cy="3749040"/>
                    </a:xfrm>
                    <a:prstGeom prst="rect">
                      <a:avLst/>
                    </a:prstGeom>
                    <a:noFill/>
                    <a:ln>
                      <a:noFill/>
                    </a:ln>
                  </pic:spPr>
                </pic:pic>
              </a:graphicData>
            </a:graphic>
          </wp:inline>
        </w:drawing>
      </w:r>
    </w:p>
    <w:p w:rsidR="00EC5317" w:rsidRDefault="001C7595" w:rsidP="00EC5317">
      <w:pPr>
        <w:spacing w:line="24" w:lineRule="atLeast"/>
        <w:ind w:left="1134"/>
      </w:pPr>
      <w:r>
        <w:rPr>
          <w:noProof/>
          <w:lang w:eastAsia="zh-CN" w:bidi="ar-SA"/>
        </w:rPr>
        <w:drawing>
          <wp:inline distT="0" distB="0" distL="0" distR="0">
            <wp:extent cx="5080635" cy="3782060"/>
            <wp:effectExtent l="0" t="0" r="5715" b="8890"/>
            <wp:docPr id="49" name="Bild 49"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80635" cy="3782060"/>
                    </a:xfrm>
                    <a:prstGeom prst="rect">
                      <a:avLst/>
                    </a:prstGeom>
                    <a:noFill/>
                    <a:ln>
                      <a:noFill/>
                    </a:ln>
                  </pic:spPr>
                </pic:pic>
              </a:graphicData>
            </a:graphic>
          </wp:inline>
        </w:drawing>
      </w:r>
    </w:p>
    <w:p w:rsidR="00EC5317" w:rsidRDefault="00EC5317" w:rsidP="00EC5317">
      <w:pPr>
        <w:pStyle w:val="berschrift2"/>
      </w:pPr>
      <w:r>
        <w:br w:type="page"/>
      </w:r>
      <w:bookmarkStart w:id="100" w:name="_Toc450899061"/>
      <w:r w:rsidR="00C54D15">
        <w:lastRenderedPageBreak/>
        <w:t>Online</w:t>
      </w:r>
      <w:r w:rsidR="00DE4571">
        <w:t>-</w:t>
      </w:r>
      <w:r w:rsidR="00C54D15">
        <w:t>Test</w:t>
      </w:r>
      <w:r>
        <w:t xml:space="preserve"> der Meldetexte</w:t>
      </w:r>
      <w:bookmarkEnd w:id="100"/>
    </w:p>
    <w:p w:rsidR="00EC5317" w:rsidRDefault="00EC5317" w:rsidP="00FC1417">
      <w:pPr>
        <w:ind w:left="1134"/>
      </w:pPr>
      <w:r>
        <w:t xml:space="preserve">Über die Schaltfläche </w:t>
      </w:r>
      <w:r w:rsidRPr="00FC1417">
        <w:rPr>
          <w:b/>
        </w:rPr>
        <w:t xml:space="preserve">Meldetext </w:t>
      </w:r>
      <w:r w:rsidR="00FC1417" w:rsidRPr="00FC1417">
        <w:rPr>
          <w:b/>
        </w:rPr>
        <w:t>abgleichen</w:t>
      </w:r>
      <w:r w:rsidR="001C7595">
        <w:rPr>
          <w:noProof/>
          <w:lang w:eastAsia="zh-CN" w:bidi="ar-SA"/>
        </w:rPr>
        <w:drawing>
          <wp:inline distT="0" distB="0" distL="0" distR="0">
            <wp:extent cx="248920" cy="248920"/>
            <wp:effectExtent l="0" t="0" r="0" b="0"/>
            <wp:docPr id="50" name="Bild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r>
        <w:t xml:space="preserve">, kann auch in der Ansicht der Meldetext </w:t>
      </w:r>
      <w:r w:rsidR="00FC1417">
        <w:t xml:space="preserve">des LOGO! Displays </w:t>
      </w:r>
      <w:r>
        <w:t>angezeigt werden.</w:t>
      </w:r>
    </w:p>
    <w:p w:rsidR="00FC1417" w:rsidRDefault="001C7595" w:rsidP="00FC1417">
      <w:pPr>
        <w:ind w:left="1134"/>
      </w:pPr>
      <w:r>
        <w:rPr>
          <w:noProof/>
          <w:lang w:eastAsia="zh-CN" w:bidi="ar-SA"/>
        </w:rPr>
        <w:drawing>
          <wp:inline distT="0" distB="0" distL="0" distR="0">
            <wp:extent cx="5534025" cy="3116580"/>
            <wp:effectExtent l="0" t="0" r="9525" b="7620"/>
            <wp:docPr id="51" name="Bild 51"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34025" cy="3116580"/>
                    </a:xfrm>
                    <a:prstGeom prst="rect">
                      <a:avLst/>
                    </a:prstGeom>
                    <a:noFill/>
                    <a:ln>
                      <a:noFill/>
                    </a:ln>
                  </pic:spPr>
                </pic:pic>
              </a:graphicData>
            </a:graphic>
          </wp:inline>
        </w:drawing>
      </w:r>
    </w:p>
    <w:p w:rsidR="00EC5317" w:rsidRDefault="00EC5317" w:rsidP="00FC1417">
      <w:pPr>
        <w:ind w:left="1134"/>
      </w:pPr>
    </w:p>
    <w:p w:rsidR="00FC1417" w:rsidRPr="00E029F9" w:rsidRDefault="001C7595" w:rsidP="00FC1417">
      <w:pPr>
        <w:ind w:left="1134"/>
      </w:pPr>
      <w:r>
        <w:rPr>
          <w:noProof/>
          <w:lang w:eastAsia="zh-CN" w:bidi="ar-SA"/>
        </w:rPr>
        <w:drawing>
          <wp:inline distT="0" distB="0" distL="0" distR="0">
            <wp:extent cx="5534025" cy="3094355"/>
            <wp:effectExtent l="0" t="0" r="9525" b="0"/>
            <wp:docPr id="52" name="Bild 52"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34025" cy="3094355"/>
                    </a:xfrm>
                    <a:prstGeom prst="rect">
                      <a:avLst/>
                    </a:prstGeom>
                    <a:noFill/>
                    <a:ln>
                      <a:noFill/>
                    </a:ln>
                  </pic:spPr>
                </pic:pic>
              </a:graphicData>
            </a:graphic>
          </wp:inline>
        </w:drawing>
      </w:r>
    </w:p>
    <w:p w:rsidR="008D582A" w:rsidRPr="00FC1417" w:rsidRDefault="00E029F9" w:rsidP="00987102">
      <w:pPr>
        <w:pStyle w:val="berschrift2"/>
      </w:pPr>
      <w:r w:rsidRPr="00FC1417">
        <w:br w:type="page"/>
      </w:r>
      <w:bookmarkStart w:id="101" w:name="_Toc450899062"/>
      <w:bookmarkStart w:id="102" w:name="_Toc420571100"/>
      <w:r w:rsidR="008D582A" w:rsidRPr="00FC1417">
        <w:lastRenderedPageBreak/>
        <w:t xml:space="preserve">Checkliste </w:t>
      </w:r>
      <w:r w:rsidR="00A82D70">
        <w:t>„</w:t>
      </w:r>
      <w:r w:rsidR="008D582A" w:rsidRPr="00FC1417">
        <w:t>Meldetext</w:t>
      </w:r>
      <w:r w:rsidR="00A82D70">
        <w:t>“</w:t>
      </w:r>
      <w:bookmarkEnd w:id="101"/>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959"/>
      </w:tblGrid>
      <w:tr w:rsidR="008D582A" w:rsidRPr="00113A9E" w:rsidTr="0052542A">
        <w:trPr>
          <w:trHeight w:hRule="exact" w:val="397"/>
        </w:trPr>
        <w:tc>
          <w:tcPr>
            <w:tcW w:w="676" w:type="dxa"/>
          </w:tcPr>
          <w:p w:rsidR="008D582A" w:rsidRPr="00113A9E" w:rsidRDefault="008D582A" w:rsidP="0052542A">
            <w:pPr>
              <w:ind w:left="0"/>
              <w:jc w:val="center"/>
              <w:rPr>
                <w:b/>
              </w:rPr>
            </w:pPr>
            <w:r w:rsidRPr="00113A9E">
              <w:rPr>
                <w:b/>
              </w:rPr>
              <w:t>Nr.</w:t>
            </w:r>
          </w:p>
        </w:tc>
        <w:tc>
          <w:tcPr>
            <w:tcW w:w="6662" w:type="dxa"/>
          </w:tcPr>
          <w:p w:rsidR="008D582A" w:rsidRPr="00113A9E" w:rsidRDefault="008D582A" w:rsidP="0052542A">
            <w:pPr>
              <w:ind w:left="0"/>
              <w:rPr>
                <w:b/>
              </w:rPr>
            </w:pPr>
            <w:r w:rsidRPr="00113A9E">
              <w:rPr>
                <w:b/>
              </w:rPr>
              <w:t>Beschreibung</w:t>
            </w:r>
          </w:p>
        </w:tc>
        <w:tc>
          <w:tcPr>
            <w:tcW w:w="959" w:type="dxa"/>
          </w:tcPr>
          <w:p w:rsidR="008D582A" w:rsidRPr="00113A9E" w:rsidRDefault="008D582A" w:rsidP="0052542A">
            <w:pPr>
              <w:ind w:left="0"/>
              <w:rPr>
                <w:b/>
              </w:rPr>
            </w:pPr>
            <w:r w:rsidRPr="00113A9E">
              <w:rPr>
                <w:b/>
              </w:rPr>
              <w:t>geprüft</w:t>
            </w:r>
          </w:p>
        </w:tc>
      </w:tr>
      <w:tr w:rsidR="008D582A" w:rsidRPr="00113A9E" w:rsidTr="0052542A">
        <w:trPr>
          <w:trHeight w:hRule="exact" w:val="437"/>
        </w:trPr>
        <w:tc>
          <w:tcPr>
            <w:tcW w:w="676" w:type="dxa"/>
          </w:tcPr>
          <w:p w:rsidR="008D582A" w:rsidRPr="00113A9E" w:rsidRDefault="008D582A" w:rsidP="0052542A">
            <w:pPr>
              <w:ind w:left="0"/>
              <w:jc w:val="center"/>
            </w:pPr>
            <w:r w:rsidRPr="00113A9E">
              <w:t>1</w:t>
            </w:r>
          </w:p>
        </w:tc>
        <w:tc>
          <w:tcPr>
            <w:tcW w:w="6662" w:type="dxa"/>
          </w:tcPr>
          <w:p w:rsidR="008D582A" w:rsidRPr="00113A9E" w:rsidRDefault="008D582A" w:rsidP="0052542A">
            <w:pPr>
              <w:ind w:left="0"/>
            </w:pPr>
            <w:r>
              <w:t>Projekt angelegt</w:t>
            </w:r>
          </w:p>
        </w:tc>
        <w:tc>
          <w:tcPr>
            <w:tcW w:w="959" w:type="dxa"/>
          </w:tcPr>
          <w:p w:rsidR="008D582A" w:rsidRPr="00113A9E" w:rsidRDefault="008D582A" w:rsidP="0052542A">
            <w:pPr>
              <w:ind w:left="0"/>
              <w:rPr>
                <w:b/>
              </w:rPr>
            </w:pPr>
          </w:p>
        </w:tc>
      </w:tr>
      <w:tr w:rsidR="008D582A" w:rsidRPr="00113A9E" w:rsidTr="0052542A">
        <w:trPr>
          <w:trHeight w:hRule="exact" w:val="415"/>
        </w:trPr>
        <w:tc>
          <w:tcPr>
            <w:tcW w:w="676" w:type="dxa"/>
          </w:tcPr>
          <w:p w:rsidR="008D582A" w:rsidRPr="00113A9E" w:rsidRDefault="008D582A" w:rsidP="0052542A">
            <w:pPr>
              <w:ind w:left="0"/>
              <w:jc w:val="center"/>
            </w:pPr>
            <w:r w:rsidRPr="00113A9E">
              <w:t>2</w:t>
            </w:r>
          </w:p>
        </w:tc>
        <w:tc>
          <w:tcPr>
            <w:tcW w:w="6662" w:type="dxa"/>
            <w:vAlign w:val="center"/>
          </w:tcPr>
          <w:p w:rsidR="008D582A" w:rsidRPr="00113A9E" w:rsidRDefault="008D582A" w:rsidP="0052542A">
            <w:pPr>
              <w:ind w:left="0"/>
            </w:pPr>
            <w:r>
              <w:t>LOGO!-Steuerung erkannt und im Projekt eingetragen</w:t>
            </w:r>
          </w:p>
        </w:tc>
        <w:tc>
          <w:tcPr>
            <w:tcW w:w="959" w:type="dxa"/>
          </w:tcPr>
          <w:p w:rsidR="008D582A" w:rsidRPr="00113A9E" w:rsidRDefault="008D582A" w:rsidP="0052542A">
            <w:pPr>
              <w:ind w:left="0"/>
              <w:rPr>
                <w:b/>
              </w:rPr>
            </w:pPr>
          </w:p>
        </w:tc>
      </w:tr>
      <w:tr w:rsidR="008D582A" w:rsidTr="00DE4571">
        <w:trPr>
          <w:trHeight w:hRule="exact" w:val="643"/>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C84EE3" w:rsidRDefault="008D582A" w:rsidP="0052542A">
            <w:pPr>
              <w:ind w:left="0"/>
              <w:jc w:val="center"/>
            </w:pPr>
            <w:r>
              <w:t>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C84EE3" w:rsidRDefault="008D582A" w:rsidP="00DE4571">
            <w:pPr>
              <w:spacing w:line="240" w:lineRule="auto"/>
              <w:ind w:left="0"/>
            </w:pPr>
            <w:r w:rsidRPr="00C84EE3">
              <w:t xml:space="preserve">Laden </w:t>
            </w:r>
            <w:r>
              <w:t xml:space="preserve">des Programms in die LOGO! </w:t>
            </w:r>
            <w:r w:rsidRPr="00C84EE3">
              <w:t>erf</w:t>
            </w:r>
            <w:r>
              <w:t>olgreich und ohne Fehlermeldung</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461"/>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C84EE3" w:rsidRDefault="008D582A" w:rsidP="0052542A">
            <w:pPr>
              <w:ind w:left="0"/>
            </w:pPr>
            <w:r>
              <w:t>Meldetext am LOGO! Disp</w:t>
            </w:r>
            <w:r w:rsidR="00E435A1">
              <w:t>lay „Tor geschlossen“ mit weißem</w:t>
            </w:r>
            <w:r>
              <w:t xml:space="preserve"> Hintergrund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Zugschalter Tor auf (I1</w:t>
            </w:r>
            <w:r w:rsidRPr="00B54583">
              <w:t xml:space="preserve"> = 1)</w:t>
            </w:r>
            <w:r>
              <w:t xml:space="preserve"> betätigen, Warnlampe blinkt </w:t>
            </w:r>
            <w:r w:rsidRPr="00B54583">
              <w:sym w:font="Symbol" w:char="F0AE"/>
            </w:r>
            <w:r>
              <w:t xml:space="preserve"> Q3 = 0-1-0-1</w:t>
            </w:r>
          </w:p>
          <w:p w:rsidR="008D582A" w:rsidRPr="00B54583" w:rsidRDefault="008D582A" w:rsidP="0052542A">
            <w:pPr>
              <w:ind w:left="0"/>
            </w:pPr>
            <w:r w:rsidRPr="00B54583">
              <w:t>Zylinder ein</w:t>
            </w:r>
            <w:r>
              <w:t>ge</w:t>
            </w:r>
            <w:r w:rsidRPr="00B54583">
              <w:t xml:space="preserve">fahren </w:t>
            </w:r>
            <w:r>
              <w:t>/</w:t>
            </w:r>
            <w:r w:rsidRPr="00B54583">
              <w:t xml:space="preserve"> Rückmeldung aktivier</w:t>
            </w:r>
            <w:r>
              <w:t>t</w:t>
            </w:r>
            <w:r w:rsidRPr="00B54583">
              <w:t xml:space="preserve"> (-B</w:t>
            </w:r>
            <w:r>
              <w:t>1</w:t>
            </w:r>
            <w:r w:rsidRPr="00B54583">
              <w:t xml:space="preserve"> = 1)</w:t>
            </w:r>
          </w:p>
          <w:p w:rsidR="008D582A" w:rsidRPr="00B54583" w:rsidRDefault="008D582A" w:rsidP="0052542A">
            <w:pPr>
              <w:ind w:left="0"/>
            </w:pPr>
            <w:r w:rsidRPr="00B54583">
              <w:t>NOTAUS (-A1 = 1) nicht aktiviert</w:t>
            </w:r>
          </w:p>
          <w:p w:rsidR="008D582A" w:rsidRPr="00B54583" w:rsidRDefault="008D582A" w:rsidP="0052542A">
            <w:pPr>
              <w:ind w:left="0"/>
            </w:pPr>
            <w:r>
              <w:t>Betriebsart AUTOMATIK (-S0 = 1</w:t>
            </w:r>
            <w:r w:rsidRPr="00B54583">
              <w:t>)</w:t>
            </w:r>
          </w:p>
          <w:p w:rsidR="008D582A" w:rsidRPr="00B54583" w:rsidRDefault="008D582A" w:rsidP="0052542A">
            <w:pPr>
              <w:ind w:left="0"/>
            </w:pPr>
            <w:r>
              <w:t>Taster Automatik Stopp nicht betätigt (-S2</w:t>
            </w:r>
            <w:r w:rsidRPr="00B54583">
              <w:t xml:space="preserve"> = 1)</w:t>
            </w:r>
          </w:p>
          <w:p w:rsidR="008D582A" w:rsidRDefault="008D582A" w:rsidP="0052542A">
            <w:pPr>
              <w:ind w:left="0"/>
            </w:pPr>
            <w:r>
              <w:t>Taster Automatik Start</w:t>
            </w:r>
            <w:r w:rsidRPr="00B54583">
              <w:t xml:space="preserve"> </w:t>
            </w:r>
            <w:r>
              <w:t>kurz betätigen (-S1</w:t>
            </w:r>
            <w:r w:rsidRPr="00B54583">
              <w:t xml:space="preserve"> = 1)</w:t>
            </w:r>
          </w:p>
          <w:p w:rsidR="008D582A" w:rsidRPr="00B54583" w:rsidRDefault="008D582A" w:rsidP="0052542A">
            <w:pPr>
              <w:ind w:left="0"/>
            </w:pPr>
            <w:r>
              <w:t>Sensor Rutsche belegt aktiviert (-B4 = 1)</w:t>
            </w:r>
          </w:p>
          <w:p w:rsidR="008D582A" w:rsidRDefault="008D582A" w:rsidP="0052542A">
            <w:pPr>
              <w:ind w:left="0"/>
            </w:pPr>
            <w:r w:rsidRPr="00B54583">
              <w:t xml:space="preserve">dann </w:t>
            </w:r>
            <w:r>
              <w:t xml:space="preserve">schaltet </w:t>
            </w:r>
            <w:r w:rsidRPr="00B54583">
              <w:t>Bandmotor vorwärts feste Drehzahl (-Q1 = 1)</w:t>
            </w:r>
          </w:p>
          <w:p w:rsidR="008D582A" w:rsidRPr="00B54583" w:rsidRDefault="008D582A" w:rsidP="0052542A">
            <w:pPr>
              <w:ind w:left="0"/>
            </w:pPr>
            <w:r>
              <w:t>ein und bleibt ein.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r>
              <w:t xml:space="preserve">Nach 5s öffnet sich das Tor (I6 = 1) </w:t>
            </w:r>
            <w:r w:rsidRPr="00B54583">
              <w:sym w:font="Symbol" w:char="F0AE"/>
            </w:r>
            <w:r>
              <w:t xml:space="preserve"> 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B72AB7">
              <w:t>Meldetext am LOGO! Display „Tor offen“</w:t>
            </w:r>
            <w:r w:rsidR="00E435A1">
              <w:t xml:space="preserve"> mit gelbem</w:t>
            </w:r>
            <w:r>
              <w:t xml:space="preserve"> Hintergrund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r>
              <w:t>Tor ganz geöffnet (I5 = 0</w:t>
            </w:r>
            <w:r w:rsidRPr="00B54583">
              <w:t>)</w:t>
            </w:r>
            <w:r>
              <w:t xml:space="preserve"> </w:t>
            </w:r>
            <w:r w:rsidRPr="00B54583">
              <w:sym w:font="Symbol" w:char="F0AE"/>
            </w:r>
            <w:r>
              <w:t xml:space="preserve"> </w:t>
            </w:r>
            <w:r w:rsidRPr="00B54583">
              <w:t>Q1 = 0</w:t>
            </w:r>
            <w:r>
              <w:t>,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Zugschalter Tor zu (I2</w:t>
            </w:r>
            <w:r w:rsidRPr="00A044B4">
              <w:t xml:space="preserve"> = 1) 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10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 xml:space="preserve">Nach 5s schließt sich das Tor (I5 = 1) </w:t>
            </w:r>
            <w:r w:rsidRPr="00A044B4">
              <w:sym w:font="Symbol" w:char="F0AE"/>
            </w:r>
            <w:r>
              <w:t xml:space="preserve"> Q2</w:t>
            </w:r>
            <w:r w:rsidRPr="00A044B4">
              <w:t xml:space="preserve">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11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 xml:space="preserve">Tor geschlossen (I6 = 0) </w:t>
            </w:r>
            <w:r w:rsidRPr="00A044B4">
              <w:sym w:font="Symbol" w:char="F0AE"/>
            </w:r>
            <w:r>
              <w:t xml:space="preserve"> Q2</w:t>
            </w:r>
            <w:r w:rsidRPr="00A044B4">
              <w:t xml:space="preserve">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12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B72AB7">
              <w:t>Meldetext am LOGO! Display „Tor geschlossen“</w:t>
            </w:r>
            <w:r w:rsidR="00E435A1">
              <w:t xml:space="preserve"> mit weißem</w:t>
            </w:r>
            <w:r>
              <w:t xml:space="preserve"> Hintergrund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r>
              <w:t xml:space="preserve">Taste Tor auf (I3 = 1) </w:t>
            </w:r>
            <w:r w:rsidRPr="00A044B4">
              <w:t xml:space="preserve">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jc w:val="center"/>
            </w:pPr>
            <w:r>
              <w:t>14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 xml:space="preserve">Nach 5s öffnet sich das Tor (I6 = 1) </w:t>
            </w:r>
            <w:r w:rsidRPr="00B54583">
              <w:sym w:font="Symbol" w:char="F0AE"/>
            </w:r>
            <w:r>
              <w:t xml:space="preserve"> 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r w:rsidRPr="00B72AB7">
              <w:t>Meldetext am LOGO! Display „Tor offen“</w:t>
            </w:r>
            <w:r w:rsidR="00E435A1">
              <w:t xml:space="preserve"> mit gelbem</w:t>
            </w:r>
            <w:r>
              <w:t xml:space="preserve"> Hintergrund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r w:rsidRPr="00A044B4">
              <w:t>Taste Tor auf (</w:t>
            </w:r>
            <w:r>
              <w:t>I3 = 0</w:t>
            </w:r>
            <w:r w:rsidRPr="00A044B4">
              <w:t xml:space="preserve">) </w:t>
            </w:r>
            <w:r>
              <w:t xml:space="preserve">loslassen </w:t>
            </w:r>
            <w:r w:rsidRPr="00A044B4">
              <w:sym w:font="Symbol" w:char="F0AE"/>
            </w:r>
            <w:r w:rsidRPr="00A044B4">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A044B4">
              <w:t>Taste Tor</w:t>
            </w:r>
            <w:r>
              <w:t xml:space="preserve"> zu</w:t>
            </w:r>
            <w:r w:rsidRPr="00A044B4">
              <w:t xml:space="preserve"> (</w:t>
            </w:r>
            <w:r>
              <w:t>I4</w:t>
            </w:r>
            <w:r w:rsidRPr="00A044B4">
              <w:t xml:space="preserve"> = 1) betätigen, Warnlampe blinkt </w:t>
            </w:r>
            <w:r w:rsidRPr="00A044B4">
              <w:sym w:font="Symbol" w:char="F0AE"/>
            </w:r>
            <w:r w:rsidRPr="00A044B4">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18</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A044B4">
              <w:t xml:space="preserve">Nach 5s schließt sich das Tor (I5 = 1) </w:t>
            </w:r>
            <w:r w:rsidRPr="00A044B4">
              <w:sym w:font="Symbol" w:char="F0AE"/>
            </w:r>
            <w:r w:rsidRPr="00A044B4">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19</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Taste Tor zu</w:t>
            </w:r>
            <w:r w:rsidRPr="00CF0D28">
              <w:t xml:space="preserve"> (</w:t>
            </w:r>
            <w:r>
              <w:t>I4</w:t>
            </w:r>
            <w:r w:rsidRPr="00CF0D28">
              <w:t xml:space="preserve"> = 0) loslassen </w:t>
            </w:r>
            <w:r w:rsidRPr="00CF0D28">
              <w:sym w:font="Symbol" w:char="F0AE"/>
            </w:r>
            <w:r>
              <w:t xml:space="preserve"> Q2</w:t>
            </w:r>
            <w:r w:rsidRPr="00CF0D28">
              <w:t xml:space="preserve">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20</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 xml:space="preserve">Zugschalter Tor zu (I2 = 1) betätigen, Warnlampe blinkt </w:t>
            </w:r>
            <w:r w:rsidRPr="00CF0D28">
              <w:sym w:font="Symbol" w:char="F0AE"/>
            </w:r>
            <w:r w:rsidRPr="00CF0D28">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 xml:space="preserve">Nach 5s schließt sich das Tor (I5 = 1) </w:t>
            </w:r>
            <w:r w:rsidRPr="00CF0D28">
              <w:sym w:font="Symbol" w:char="F0AE"/>
            </w:r>
            <w:r w:rsidRPr="00CF0D28">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Sicherheitsleiste (I7 = 0) betätigen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23</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t xml:space="preserve">Tor bleibt stehen </w:t>
            </w:r>
            <w:r w:rsidRPr="00CF0D28">
              <w:sym w:font="Symbol" w:char="F0AE"/>
            </w:r>
            <w:r w:rsidRPr="00CF0D28">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24</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 xml:space="preserve">Taste Tor zu (I4 = 1) betätigen, Warnlampe blinkt </w:t>
            </w:r>
            <w:r w:rsidRPr="00CF0D28">
              <w:sym w:font="Symbol" w:char="F0AE"/>
            </w:r>
            <w:r w:rsidRPr="00CF0D28">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25</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 xml:space="preserve">Nach 5s schließt sich das Tor (I5 = 1) </w:t>
            </w:r>
            <w:r w:rsidRPr="00CF0D28">
              <w:sym w:font="Symbol" w:char="F0AE"/>
            </w:r>
            <w:r w:rsidRPr="00CF0D28">
              <w:t xml:space="preserve"> 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26</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Sicherheitsleiste (I7 = 0) betätigen</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r w:rsidR="008D582A" w:rsidTr="0052542A">
        <w:trPr>
          <w:trHeight w:hRule="exact" w:val="397"/>
        </w:trPr>
        <w:tc>
          <w:tcPr>
            <w:tcW w:w="676"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jc w:val="center"/>
            </w:pPr>
            <w:r>
              <w:t>27</w:t>
            </w:r>
          </w:p>
        </w:tc>
        <w:tc>
          <w:tcPr>
            <w:tcW w:w="6662" w:type="dxa"/>
            <w:tcBorders>
              <w:top w:val="single" w:sz="4" w:space="0" w:color="000000"/>
              <w:left w:val="single" w:sz="4" w:space="0" w:color="000000"/>
              <w:bottom w:val="single" w:sz="4" w:space="0" w:color="000000"/>
              <w:right w:val="single" w:sz="4" w:space="0" w:color="000000"/>
            </w:tcBorders>
            <w:shd w:val="clear" w:color="auto" w:fill="auto"/>
          </w:tcPr>
          <w:p w:rsidR="008D582A" w:rsidRPr="00B54583" w:rsidRDefault="008D582A" w:rsidP="0052542A">
            <w:pPr>
              <w:ind w:left="0"/>
            </w:pPr>
            <w:r w:rsidRPr="00CF0D28">
              <w:t xml:space="preserve">Tor bleibt stehen </w:t>
            </w:r>
            <w:r w:rsidRPr="00CF0D28">
              <w:sym w:font="Symbol" w:char="F0AE"/>
            </w:r>
            <w:r w:rsidRPr="00CF0D28">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D582A" w:rsidRDefault="008D582A" w:rsidP="0052542A">
            <w:pPr>
              <w:ind w:left="0"/>
            </w:pPr>
          </w:p>
        </w:tc>
      </w:tr>
    </w:tbl>
    <w:p w:rsidR="008D582A" w:rsidRPr="00113A9E" w:rsidRDefault="008D582A" w:rsidP="008D582A">
      <w:pPr>
        <w:pStyle w:val="SiemensNummerierung2"/>
        <w:numPr>
          <w:ilvl w:val="0"/>
          <w:numId w:val="0"/>
        </w:numPr>
        <w:ind w:left="1049"/>
      </w:pPr>
    </w:p>
    <w:p w:rsidR="00FC1417" w:rsidRDefault="008D582A" w:rsidP="008D582A">
      <w:pPr>
        <w:pStyle w:val="berschrift1"/>
      </w:pPr>
      <w:r>
        <w:br w:type="page"/>
      </w:r>
      <w:bookmarkStart w:id="103" w:name="_Toc450899063"/>
      <w:r w:rsidR="00FC1417">
        <w:lastRenderedPageBreak/>
        <w:t xml:space="preserve">Meldetexte über </w:t>
      </w:r>
      <w:r w:rsidR="00987102">
        <w:t>einen</w:t>
      </w:r>
      <w:r w:rsidR="009A7187">
        <w:t xml:space="preserve"> </w:t>
      </w:r>
      <w:r w:rsidR="00C54D15">
        <w:t>Webbrowser</w:t>
      </w:r>
      <w:r w:rsidR="00FC1417">
        <w:t xml:space="preserve"> anzeigen</w:t>
      </w:r>
      <w:bookmarkEnd w:id="103"/>
    </w:p>
    <w:p w:rsidR="008D582A" w:rsidRPr="00FC1417" w:rsidRDefault="008D582A" w:rsidP="00987102">
      <w:pPr>
        <w:pStyle w:val="berschrift2"/>
      </w:pPr>
      <w:bookmarkStart w:id="104" w:name="_Toc450899064"/>
      <w:r w:rsidRPr="00987102">
        <w:t>Web</w:t>
      </w:r>
      <w:r w:rsidR="00C54D15">
        <w:t>s</w:t>
      </w:r>
      <w:r w:rsidRPr="00987102">
        <w:t>erver</w:t>
      </w:r>
      <w:r>
        <w:t xml:space="preserve"> in der LOGO! aktivieren</w:t>
      </w:r>
      <w:bookmarkEnd w:id="104"/>
    </w:p>
    <w:p w:rsidR="00FC1417" w:rsidRDefault="00FC1417" w:rsidP="00FC1417">
      <w:pPr>
        <w:spacing w:before="0" w:after="0"/>
        <w:ind w:left="1134"/>
      </w:pPr>
      <w:r>
        <w:t xml:space="preserve">Um die Meldetexte </w:t>
      </w:r>
      <w:r w:rsidR="008D582A">
        <w:t xml:space="preserve">der LOGO! </w:t>
      </w:r>
      <w:r w:rsidR="009A7187">
        <w:t xml:space="preserve">über einen </w:t>
      </w:r>
      <w:r w:rsidR="00C54D15">
        <w:t>Webbrowser</w:t>
      </w:r>
      <w:r>
        <w:t xml:space="preserve"> anzuzeigen</w:t>
      </w:r>
      <w:r w:rsidR="00987102">
        <w:t>,</w:t>
      </w:r>
      <w:r>
        <w:t xml:space="preserve"> muss </w:t>
      </w:r>
      <w:r w:rsidR="008C51F6">
        <w:t>zuerst in den Online-E</w:t>
      </w:r>
      <w:r w:rsidR="009A7187">
        <w:t>instellungen der LOGO! der Web</w:t>
      </w:r>
      <w:r w:rsidR="00C54D15">
        <w:t>s</w:t>
      </w:r>
      <w:r w:rsidR="009A7187">
        <w:t>erver</w:t>
      </w:r>
      <w:r w:rsidR="008C51F6">
        <w:t xml:space="preserve"> aktiviert werden.</w:t>
      </w:r>
    </w:p>
    <w:p w:rsidR="00FC1417" w:rsidRDefault="008C51F6" w:rsidP="008900D9">
      <w:pPr>
        <w:pStyle w:val="SiemensNummerierung2"/>
      </w:pPr>
      <w:r>
        <w:t xml:space="preserve">Doppelklicken Sie </w:t>
      </w:r>
      <w:r w:rsidR="00465555">
        <w:t>auf</w:t>
      </w:r>
      <w:r>
        <w:t xml:space="preserve"> </w:t>
      </w:r>
      <w:r w:rsidRPr="008C51F6">
        <w:rPr>
          <w:b/>
        </w:rPr>
        <w:t>Einstellungen</w:t>
      </w:r>
      <w:r>
        <w:t xml:space="preserve"> im Netzwerkprojekt</w:t>
      </w:r>
      <w:r w:rsidR="00FC1417">
        <w:t>.</w:t>
      </w:r>
    </w:p>
    <w:p w:rsidR="008C51F6" w:rsidRDefault="008C51F6" w:rsidP="008900D9">
      <w:pPr>
        <w:pStyle w:val="SiemensNummerierung2"/>
      </w:pPr>
      <w:r>
        <w:t xml:space="preserve">Wählen sie im Fenster LOGO! Einstellungen die Registerkarte </w:t>
      </w:r>
      <w:r w:rsidRPr="008C51F6">
        <w:rPr>
          <w:b/>
        </w:rPr>
        <w:t>Online-Einstellungen</w:t>
      </w:r>
      <w:r>
        <w:t>.</w:t>
      </w:r>
    </w:p>
    <w:p w:rsidR="00FC1417" w:rsidRDefault="001C7595" w:rsidP="00FC1417">
      <w:pPr>
        <w:spacing w:before="0" w:after="0"/>
      </w:pPr>
      <w:r>
        <w:rPr>
          <w:noProof/>
          <w:lang w:eastAsia="zh-CN" w:bidi="ar-SA"/>
        </w:rPr>
        <mc:AlternateContent>
          <mc:Choice Requires="wps">
            <w:drawing>
              <wp:anchor distT="0" distB="0" distL="114300" distR="114300" simplePos="0" relativeHeight="251663360" behindDoc="0" locked="0" layoutInCell="1" allowOverlap="1">
                <wp:simplePos x="0" y="0"/>
                <wp:positionH relativeFrom="column">
                  <wp:posOffset>4302760</wp:posOffset>
                </wp:positionH>
                <wp:positionV relativeFrom="paragraph">
                  <wp:posOffset>109855</wp:posOffset>
                </wp:positionV>
                <wp:extent cx="1071245" cy="388620"/>
                <wp:effectExtent l="35560" t="5080" r="7620" b="53975"/>
                <wp:wrapNone/>
                <wp:docPr id="6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8.6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">
                <v:stroke endarrow="block"/>
              </v:shape>
            </w:pict>
          </mc:Fallback>
        </mc:AlternateContent>
      </w:r>
      <w:r>
        <w:rPr>
          <w:noProof/>
          <w:lang w:eastAsia="zh-CN" w:bidi="ar-SA"/>
        </w:rPr>
        <mc:AlternateContent>
          <mc:Choice Requires="wps">
            <w:drawing>
              <wp:anchor distT="0" distB="0" distL="114300" distR="114300" simplePos="0" relativeHeight="251662336" behindDoc="0" locked="0" layoutInCell="1" allowOverlap="1">
                <wp:simplePos x="0" y="0"/>
                <wp:positionH relativeFrom="column">
                  <wp:posOffset>1101725</wp:posOffset>
                </wp:positionH>
                <wp:positionV relativeFrom="paragraph">
                  <wp:posOffset>662305</wp:posOffset>
                </wp:positionV>
                <wp:extent cx="553085" cy="259080"/>
                <wp:effectExtent l="34925" t="52705" r="12065" b="12065"/>
                <wp:wrapNone/>
                <wp:docPr id="62"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52.15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">
                <v:stroke endarrow="block"/>
              </v:shape>
            </w:pict>
          </mc:Fallback>
        </mc:AlternateContent>
      </w:r>
      <w:r>
        <w:rPr>
          <w:noProof/>
          <w:lang w:eastAsia="zh-CN" w:bidi="ar-SA"/>
        </w:rPr>
        <w:drawing>
          <wp:inline distT="0" distB="0" distL="0" distR="0">
            <wp:extent cx="5928995" cy="1887220"/>
            <wp:effectExtent l="0" t="0" r="0" b="0"/>
            <wp:docPr id="53" name="Bild 53"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28995" cy="1887220"/>
                    </a:xfrm>
                    <a:prstGeom prst="rect">
                      <a:avLst/>
                    </a:prstGeom>
                    <a:noFill/>
                    <a:ln>
                      <a:noFill/>
                    </a:ln>
                  </pic:spPr>
                </pic:pic>
              </a:graphicData>
            </a:graphic>
          </wp:inline>
        </w:drawing>
      </w:r>
    </w:p>
    <w:p w:rsidR="00FC1417" w:rsidRDefault="00465555" w:rsidP="008900D9">
      <w:pPr>
        <w:pStyle w:val="SiemensNummerierung2"/>
      </w:pPr>
      <w:r>
        <w:t xml:space="preserve">Klicken Sie auf </w:t>
      </w:r>
      <w:r w:rsidRPr="00465555">
        <w:rPr>
          <w:b/>
        </w:rPr>
        <w:t>Verbinden</w:t>
      </w:r>
      <w:r w:rsidR="00884661">
        <w:rPr>
          <w:b/>
        </w:rPr>
        <w:t>,</w:t>
      </w:r>
      <w:r>
        <w:t xml:space="preserve"> um die Online-Einstellungen der LOGO! zu aktivieren.</w:t>
      </w:r>
    </w:p>
    <w:p w:rsidR="00FC1417" w:rsidRDefault="001C7595" w:rsidP="00FC1417">
      <w:pPr>
        <w:spacing w:before="0" w:after="0"/>
        <w:ind w:left="1134"/>
      </w:pPr>
      <w:r>
        <w:rPr>
          <w:noProof/>
          <w:lang w:eastAsia="zh-CN" w:bidi="ar-SA"/>
        </w:rPr>
        <w:drawing>
          <wp:inline distT="0" distB="0" distL="0" distR="0">
            <wp:extent cx="5559425" cy="3617595"/>
            <wp:effectExtent l="0" t="0" r="3175" b="1905"/>
            <wp:docPr id="54" name="Bild 54" descr="neu-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9425" cy="3617595"/>
                    </a:xfrm>
                    <a:prstGeom prst="rect">
                      <a:avLst/>
                    </a:prstGeom>
                    <a:noFill/>
                    <a:ln>
                      <a:noFill/>
                    </a:ln>
                  </pic:spPr>
                </pic:pic>
              </a:graphicData>
            </a:graphic>
          </wp:inline>
        </w:drawing>
      </w:r>
    </w:p>
    <w:p w:rsidR="00FC1417" w:rsidRDefault="00465555" w:rsidP="008900D9">
      <w:pPr>
        <w:pStyle w:val="SiemensNummerierung2"/>
      </w:pPr>
      <w:r>
        <w:br w:type="page"/>
      </w:r>
      <w:r>
        <w:lastRenderedPageBreak/>
        <w:t xml:space="preserve">Klicken Sie auf </w:t>
      </w:r>
      <w:r w:rsidRPr="00465555">
        <w:t>Einstellungen für Zugriffskontrolle</w:t>
      </w:r>
      <w:r>
        <w:t>.</w:t>
      </w:r>
    </w:p>
    <w:p w:rsidR="00465555" w:rsidRDefault="00101207" w:rsidP="008900D9">
      <w:pPr>
        <w:pStyle w:val="SiemensNummerierung2"/>
      </w:pPr>
      <w:r>
        <w:t xml:space="preserve">Bestätigen Sie den Wechsel in die Betriebsart </w:t>
      </w:r>
      <w:r w:rsidRPr="00101207">
        <w:rPr>
          <w:b/>
        </w:rPr>
        <w:t>STOP</w:t>
      </w:r>
      <w:r>
        <w:t>.</w:t>
      </w:r>
    </w:p>
    <w:p w:rsidR="00465555" w:rsidRDefault="001C7595" w:rsidP="00FC1417">
      <w:pPr>
        <w:spacing w:before="0" w:after="0"/>
        <w:ind w:left="1134"/>
      </w:pPr>
      <w:r>
        <w:rPr>
          <w:noProof/>
          <w:lang w:eastAsia="zh-CN" w:bidi="ar-SA"/>
        </w:rPr>
        <w:drawing>
          <wp:inline distT="0" distB="0" distL="0" distR="0">
            <wp:extent cx="5602147" cy="3565003"/>
            <wp:effectExtent l="0" t="0" r="0" b="0"/>
            <wp:docPr id="55" name="Bild 55" descr="neu-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55"/>
                    <pic:cNvPicPr>
                      <a:picLocks noChangeAspect="1" noChangeArrowheads="1"/>
                    </pic:cNvPicPr>
                  </pic:nvPicPr>
                  <pic:blipFill rotWithShape="1">
                    <a:blip r:embed="rId69">
                      <a:extLst>
                        <a:ext uri="{28A0092B-C50C-407E-A947-70E740481C1C}">
                          <a14:useLocalDpi xmlns:a14="http://schemas.microsoft.com/office/drawing/2010/main" val="0"/>
                        </a:ext>
                      </a:extLst>
                    </a:blip>
                    <a:srcRect b="1521"/>
                    <a:stretch/>
                  </pic:blipFill>
                  <pic:spPr bwMode="auto">
                    <a:xfrm>
                      <a:off x="0" y="0"/>
                      <a:ext cx="5603240" cy="3565699"/>
                    </a:xfrm>
                    <a:prstGeom prst="rect">
                      <a:avLst/>
                    </a:prstGeom>
                    <a:noFill/>
                    <a:ln>
                      <a:noFill/>
                    </a:ln>
                    <a:extLst>
                      <a:ext uri="{53640926-AAD7-44D8-BBD7-CCE9431645EC}">
                        <a14:shadowObscured xmlns:a14="http://schemas.microsoft.com/office/drawing/2010/main"/>
                      </a:ext>
                    </a:extLst>
                  </pic:spPr>
                </pic:pic>
              </a:graphicData>
            </a:graphic>
          </wp:inline>
        </w:drawing>
      </w:r>
    </w:p>
    <w:p w:rsidR="008D582A" w:rsidRDefault="008D582A" w:rsidP="008900D9">
      <w:pPr>
        <w:pStyle w:val="SiemensNummerierung2"/>
      </w:pPr>
      <w:r>
        <w:t xml:space="preserve">Setzen Sie den Haken bei </w:t>
      </w:r>
      <w:r w:rsidRPr="008D582A">
        <w:rPr>
          <w:b/>
        </w:rPr>
        <w:t>Web</w:t>
      </w:r>
      <w:r w:rsidR="00C54D15">
        <w:rPr>
          <w:b/>
        </w:rPr>
        <w:t>s</w:t>
      </w:r>
      <w:r w:rsidRPr="008D582A">
        <w:rPr>
          <w:b/>
        </w:rPr>
        <w:t>erver-Zugriff erlauben</w:t>
      </w:r>
      <w:r>
        <w:t xml:space="preserve"> und </w:t>
      </w:r>
      <w:r w:rsidR="00D137F3">
        <w:t xml:space="preserve">klicken Sie auf die Schaltfläche </w:t>
      </w:r>
      <w:r w:rsidR="00D137F3" w:rsidRPr="008D582A">
        <w:rPr>
          <w:b/>
        </w:rPr>
        <w:t>Anwenden</w:t>
      </w:r>
    </w:p>
    <w:p w:rsidR="008D582A" w:rsidRDefault="001C7595" w:rsidP="00FC1417">
      <w:pPr>
        <w:spacing w:before="0" w:after="0"/>
        <w:ind w:left="1134"/>
      </w:pPr>
      <w:r>
        <w:rPr>
          <w:noProof/>
          <w:lang w:eastAsia="zh-CN" w:bidi="ar-SA"/>
        </w:rPr>
        <w:drawing>
          <wp:inline distT="0" distB="0" distL="0" distR="0">
            <wp:extent cx="5536852" cy="3565003"/>
            <wp:effectExtent l="0" t="0" r="6985" b="0"/>
            <wp:docPr id="56" name="Bild 56" descr="neu-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56"/>
                    <pic:cNvPicPr>
                      <a:picLocks noChangeAspect="1" noChangeArrowheads="1"/>
                    </pic:cNvPicPr>
                  </pic:nvPicPr>
                  <pic:blipFill rotWithShape="1">
                    <a:blip r:embed="rId70">
                      <a:extLst>
                        <a:ext uri="{28A0092B-C50C-407E-A947-70E740481C1C}">
                          <a14:useLocalDpi xmlns:a14="http://schemas.microsoft.com/office/drawing/2010/main" val="0"/>
                        </a:ext>
                      </a:extLst>
                    </a:blip>
                    <a:srcRect l="1035" b="1598"/>
                    <a:stretch/>
                  </pic:blipFill>
                  <pic:spPr bwMode="auto">
                    <a:xfrm>
                      <a:off x="0" y="0"/>
                      <a:ext cx="5545279" cy="3570429"/>
                    </a:xfrm>
                    <a:prstGeom prst="rect">
                      <a:avLst/>
                    </a:prstGeom>
                    <a:noFill/>
                    <a:ln>
                      <a:noFill/>
                    </a:ln>
                    <a:extLst>
                      <a:ext uri="{53640926-AAD7-44D8-BBD7-CCE9431645EC}">
                        <a14:shadowObscured xmlns:a14="http://schemas.microsoft.com/office/drawing/2010/main"/>
                      </a:ext>
                    </a:extLst>
                  </pic:spPr>
                </pic:pic>
              </a:graphicData>
            </a:graphic>
          </wp:inline>
        </w:drawing>
      </w:r>
    </w:p>
    <w:p w:rsidR="00465555" w:rsidRDefault="008D582A" w:rsidP="00FC1417">
      <w:pPr>
        <w:spacing w:before="0" w:after="0"/>
        <w:ind w:left="1134"/>
      </w:pPr>
      <w:r>
        <w:br w:type="page"/>
      </w:r>
      <w:r w:rsidR="009A7187">
        <w:lastRenderedPageBreak/>
        <w:t>Der Webserver wird aktiviert und die LOGO! wechselt wieder in die Betriebsart RUN.</w:t>
      </w:r>
    </w:p>
    <w:p w:rsidR="009A7187" w:rsidRDefault="009A7187" w:rsidP="008900D9">
      <w:pPr>
        <w:pStyle w:val="SiemensNummerierung2"/>
      </w:pPr>
      <w:r>
        <w:t xml:space="preserve">Bestätigen Sie den Wechsel in die Betriebsart </w:t>
      </w:r>
      <w:r w:rsidRPr="009A7187">
        <w:rPr>
          <w:b/>
        </w:rPr>
        <w:t>RUN</w:t>
      </w:r>
      <w:r>
        <w:t>.</w:t>
      </w:r>
    </w:p>
    <w:p w:rsidR="009A7187" w:rsidRDefault="001C7595" w:rsidP="00FC1417">
      <w:pPr>
        <w:spacing w:before="0" w:after="0"/>
        <w:ind w:left="1134"/>
      </w:pPr>
      <w:r>
        <w:rPr>
          <w:noProof/>
          <w:lang w:eastAsia="zh-CN" w:bidi="ar-SA"/>
        </w:rPr>
        <w:drawing>
          <wp:inline distT="0" distB="0" distL="0" distR="0">
            <wp:extent cx="5563235" cy="3588385"/>
            <wp:effectExtent l="0" t="0" r="0" b="0"/>
            <wp:docPr id="57" name="Bild 57" descr="neu-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63235" cy="3588385"/>
                    </a:xfrm>
                    <a:prstGeom prst="rect">
                      <a:avLst/>
                    </a:prstGeom>
                    <a:noFill/>
                    <a:ln>
                      <a:noFill/>
                    </a:ln>
                  </pic:spPr>
                </pic:pic>
              </a:graphicData>
            </a:graphic>
          </wp:inline>
        </w:drawing>
      </w:r>
    </w:p>
    <w:p w:rsidR="00DA278B" w:rsidRDefault="00DA278B" w:rsidP="008900D9">
      <w:pPr>
        <w:pStyle w:val="SiemensNummerierung2"/>
      </w:pPr>
      <w:r>
        <w:t xml:space="preserve">Schließen Sie das LOGO! Eigenschaften Fenster mit </w:t>
      </w:r>
      <w:r w:rsidRPr="00DA278B">
        <w:rPr>
          <w:b/>
        </w:rPr>
        <w:t>OK</w:t>
      </w:r>
      <w:r>
        <w:t>.</w:t>
      </w:r>
    </w:p>
    <w:p w:rsidR="00DA278B" w:rsidRDefault="00DA278B" w:rsidP="00FC1417">
      <w:pPr>
        <w:spacing w:before="0" w:after="0"/>
        <w:ind w:left="1134"/>
      </w:pPr>
    </w:p>
    <w:p w:rsidR="0023749C" w:rsidRPr="00FC1417" w:rsidRDefault="00FC1417" w:rsidP="00694D6D">
      <w:pPr>
        <w:pStyle w:val="berschrift2"/>
      </w:pPr>
      <w:r w:rsidRPr="0023749C">
        <w:br w:type="page"/>
      </w:r>
      <w:bookmarkStart w:id="105" w:name="_Toc450899065"/>
      <w:bookmarkEnd w:id="102"/>
      <w:r w:rsidR="0023749C">
        <w:lastRenderedPageBreak/>
        <w:t xml:space="preserve">LOGO! im </w:t>
      </w:r>
      <w:r w:rsidR="00C54D15">
        <w:t>Webbrowser</w:t>
      </w:r>
      <w:bookmarkEnd w:id="105"/>
    </w:p>
    <w:p w:rsidR="00DB22D7" w:rsidRDefault="00DB22D7" w:rsidP="008900D9">
      <w:pPr>
        <w:pStyle w:val="SiemensNummerierung2"/>
      </w:pPr>
      <w:r>
        <w:t>Starten Sie den Internet Explorer und geben Sie die IP-Adresse der LOGO! ein.</w:t>
      </w:r>
    </w:p>
    <w:p w:rsidR="00DB22D7" w:rsidRDefault="001C7595" w:rsidP="00DB22D7">
      <w:pPr>
        <w:spacing w:before="0" w:after="0"/>
      </w:pPr>
      <w:r>
        <w:rPr>
          <w:noProof/>
          <w:lang w:eastAsia="zh-CN" w:bidi="ar-SA"/>
        </w:rPr>
        <w:drawing>
          <wp:inline distT="0" distB="0" distL="0" distR="0">
            <wp:extent cx="5939790" cy="3935730"/>
            <wp:effectExtent l="0" t="0" r="3810" b="7620"/>
            <wp:docPr id="58" name="Bild 58" descr="neu-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935730"/>
                    </a:xfrm>
                    <a:prstGeom prst="rect">
                      <a:avLst/>
                    </a:prstGeom>
                    <a:noFill/>
                    <a:ln>
                      <a:noFill/>
                    </a:ln>
                  </pic:spPr>
                </pic:pic>
              </a:graphicData>
            </a:graphic>
          </wp:inline>
        </w:drawing>
      </w:r>
    </w:p>
    <w:p w:rsidR="00DB22D7" w:rsidRDefault="00DB22D7" w:rsidP="008900D9">
      <w:pPr>
        <w:pStyle w:val="SiemensNummerierung2"/>
      </w:pPr>
      <w:r>
        <w:t xml:space="preserve">Ändern Sie die Sprache auf </w:t>
      </w:r>
      <w:r w:rsidRPr="00DB22D7">
        <w:rPr>
          <w:b/>
        </w:rPr>
        <w:t>Deutsch</w:t>
      </w:r>
      <w:r>
        <w:t xml:space="preserve"> und </w:t>
      </w:r>
      <w:r w:rsidR="00884661">
        <w:t>k</w:t>
      </w:r>
      <w:r>
        <w:t xml:space="preserve">licken Sie auf </w:t>
      </w:r>
      <w:r w:rsidRPr="00DB22D7">
        <w:rPr>
          <w:b/>
        </w:rPr>
        <w:t>Anmelden</w:t>
      </w:r>
      <w:r>
        <w:t>.</w:t>
      </w:r>
    </w:p>
    <w:p w:rsidR="00D61BD6" w:rsidRDefault="00D61BD6" w:rsidP="00D61BD6">
      <w:pPr>
        <w:pStyle w:val="SiemensNummerierung2"/>
        <w:numPr>
          <w:ilvl w:val="0"/>
          <w:numId w:val="0"/>
        </w:numPr>
        <w:ind w:left="1637"/>
      </w:pPr>
    </w:p>
    <w:p w:rsidR="00DB22D7" w:rsidRDefault="001C7595" w:rsidP="00DB22D7">
      <w:pPr>
        <w:spacing w:before="0" w:after="0"/>
      </w:pPr>
      <w:r>
        <w:rPr>
          <w:noProof/>
          <w:lang w:eastAsia="zh-CN" w:bidi="ar-SA"/>
        </w:rPr>
        <w:drawing>
          <wp:inline distT="0" distB="0" distL="0" distR="0">
            <wp:extent cx="5932805" cy="3211195"/>
            <wp:effectExtent l="0" t="0" r="0" b="8255"/>
            <wp:docPr id="59" name="Bild 59" descr="neu-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211195"/>
                    </a:xfrm>
                    <a:prstGeom prst="rect">
                      <a:avLst/>
                    </a:prstGeom>
                    <a:noFill/>
                    <a:ln>
                      <a:noFill/>
                    </a:ln>
                  </pic:spPr>
                </pic:pic>
              </a:graphicData>
            </a:graphic>
          </wp:inline>
        </w:drawing>
      </w:r>
    </w:p>
    <w:p w:rsidR="00851B25" w:rsidRDefault="00DB22D7" w:rsidP="00DB22D7">
      <w:pPr>
        <w:spacing w:before="0" w:after="0"/>
      </w:pPr>
      <w:r>
        <w:br w:type="page"/>
      </w:r>
    </w:p>
    <w:p w:rsidR="00DB22D7" w:rsidRDefault="00851B25" w:rsidP="008900D9">
      <w:pPr>
        <w:pStyle w:val="SiemensNummerierung2"/>
      </w:pPr>
      <w:r>
        <w:lastRenderedPageBreak/>
        <w:t xml:space="preserve">Klicken Sie auf </w:t>
      </w:r>
      <w:r w:rsidRPr="00851B25">
        <w:rPr>
          <w:b/>
        </w:rPr>
        <w:t>LOGO! BM</w:t>
      </w:r>
      <w:r w:rsidR="00884661">
        <w:rPr>
          <w:b/>
        </w:rPr>
        <w:t>,</w:t>
      </w:r>
      <w:r>
        <w:t xml:space="preserve"> um das Display der LOGO! im </w:t>
      </w:r>
      <w:r w:rsidR="00C54D15">
        <w:t>Webbrowser</w:t>
      </w:r>
      <w:r>
        <w:t xml:space="preserve"> anzuzeigen.</w:t>
      </w:r>
    </w:p>
    <w:p w:rsidR="00DB22D7" w:rsidRDefault="001C7595" w:rsidP="00851B25">
      <w:pPr>
        <w:spacing w:before="0" w:after="0"/>
      </w:pPr>
      <w:r>
        <w:rPr>
          <w:noProof/>
          <w:lang w:eastAsia="zh-CN" w:bidi="ar-SA"/>
        </w:rPr>
        <w:drawing>
          <wp:inline distT="0" distB="0" distL="0" distR="0">
            <wp:extent cx="5910580" cy="3204210"/>
            <wp:effectExtent l="0" t="0" r="0" b="0"/>
            <wp:docPr id="60" name="Bild 60" descr="neu-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10580" cy="3204210"/>
                    </a:xfrm>
                    <a:prstGeom prst="rect">
                      <a:avLst/>
                    </a:prstGeom>
                    <a:noFill/>
                    <a:ln>
                      <a:noFill/>
                    </a:ln>
                  </pic:spPr>
                </pic:pic>
              </a:graphicData>
            </a:graphic>
          </wp:inline>
        </w:drawing>
      </w:r>
    </w:p>
    <w:p w:rsidR="00DB22D7" w:rsidRDefault="00DB22D7" w:rsidP="00851B25">
      <w:pPr>
        <w:spacing w:before="0" w:after="0"/>
      </w:pPr>
    </w:p>
    <w:p w:rsidR="00D61BD6" w:rsidRDefault="00D61BD6" w:rsidP="00851B25">
      <w:pPr>
        <w:spacing w:before="0" w:after="0"/>
      </w:pPr>
    </w:p>
    <w:p w:rsidR="00851B25" w:rsidRDefault="001C7595" w:rsidP="00851B25">
      <w:pPr>
        <w:spacing w:before="0" w:after="0"/>
      </w:pPr>
      <w:r>
        <w:rPr>
          <w:noProof/>
          <w:lang w:eastAsia="zh-CN" w:bidi="ar-SA"/>
        </w:rPr>
        <w:drawing>
          <wp:inline distT="0" distB="0" distL="0" distR="0">
            <wp:extent cx="5935980" cy="3196590"/>
            <wp:effectExtent l="0" t="0" r="7620" b="3810"/>
            <wp:docPr id="61" name="Bild 61" descr="neu-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5980" cy="3196590"/>
                    </a:xfrm>
                    <a:prstGeom prst="rect">
                      <a:avLst/>
                    </a:prstGeom>
                    <a:noFill/>
                    <a:ln>
                      <a:noFill/>
                    </a:ln>
                  </pic:spPr>
                </pic:pic>
              </a:graphicData>
            </a:graphic>
          </wp:inline>
        </w:drawing>
      </w:r>
    </w:p>
    <w:p w:rsidR="008900D9" w:rsidRDefault="008900D9" w:rsidP="008900D9">
      <w:pPr>
        <w:spacing w:line="24" w:lineRule="atLeast"/>
        <w:ind w:left="992"/>
        <w:rPr>
          <w:b/>
          <w:bCs/>
          <w:noProof/>
          <w:lang w:eastAsia="de-DE" w:bidi="ar-SA"/>
        </w:rPr>
      </w:pPr>
      <w:r w:rsidRPr="00B90095">
        <w:rPr>
          <w:b/>
          <w:bCs/>
          <w:noProof/>
          <w:lang w:eastAsia="de-DE" w:bidi="ar-SA"/>
        </w:rPr>
        <w:t xml:space="preserve">Hinweis: </w:t>
      </w:r>
    </w:p>
    <w:p w:rsidR="008900D9" w:rsidRPr="00B90095" w:rsidRDefault="008900D9" w:rsidP="008900D9">
      <w:pPr>
        <w:spacing w:line="24" w:lineRule="atLeast"/>
        <w:ind w:left="992"/>
        <w:rPr>
          <w:noProof/>
          <w:lang w:eastAsia="de-DE" w:bidi="ar-SA"/>
        </w:rPr>
      </w:pPr>
      <w:r w:rsidRPr="00B90095">
        <w:rPr>
          <w:noProof/>
          <w:lang w:eastAsia="de-DE" w:bidi="ar-SA"/>
        </w:rPr>
        <w:t xml:space="preserve">Informieren Sie sich in der Online-Hilfe über die </w:t>
      </w:r>
      <w:r>
        <w:rPr>
          <w:noProof/>
          <w:lang w:eastAsia="de-DE" w:bidi="ar-SA"/>
        </w:rPr>
        <w:t xml:space="preserve">weitere </w:t>
      </w:r>
      <w:r w:rsidRPr="00B90095">
        <w:rPr>
          <w:noProof/>
          <w:lang w:eastAsia="de-DE" w:bidi="ar-SA"/>
        </w:rPr>
        <w:t>Verw</w:t>
      </w:r>
      <w:r>
        <w:rPr>
          <w:noProof/>
          <w:lang w:eastAsia="de-DE" w:bidi="ar-SA"/>
        </w:rPr>
        <w:t>endung der Web</w:t>
      </w:r>
      <w:r w:rsidR="00C54D15">
        <w:rPr>
          <w:noProof/>
          <w:lang w:eastAsia="de-DE" w:bidi="ar-SA"/>
        </w:rPr>
        <w:t>a</w:t>
      </w:r>
      <w:r>
        <w:rPr>
          <w:noProof/>
          <w:lang w:eastAsia="de-DE" w:bidi="ar-SA"/>
        </w:rPr>
        <w:t>nsicht</w:t>
      </w:r>
      <w:r w:rsidRPr="00B90095">
        <w:rPr>
          <w:noProof/>
          <w:lang w:eastAsia="de-DE" w:bidi="ar-SA"/>
        </w:rPr>
        <w:t>.</w:t>
      </w:r>
    </w:p>
    <w:p w:rsidR="008900D9" w:rsidRDefault="008900D9" w:rsidP="00851B25">
      <w:pPr>
        <w:spacing w:before="0" w:after="0"/>
      </w:pPr>
    </w:p>
    <w:p w:rsidR="008B4825" w:rsidRDefault="00E029F9" w:rsidP="00AE480E">
      <w:pPr>
        <w:pStyle w:val="berschrift1"/>
      </w:pPr>
      <w:r>
        <w:br w:type="page"/>
      </w:r>
      <w:bookmarkStart w:id="106" w:name="_Toc450899066"/>
      <w:r w:rsidR="008B4825" w:rsidRPr="00113A9E">
        <w:lastRenderedPageBreak/>
        <w:t>Weiterführende Information</w:t>
      </w:r>
      <w:bookmarkEnd w:id="93"/>
      <w:bookmarkEnd w:id="106"/>
      <w:r w:rsidR="00E965C1">
        <w:br/>
      </w:r>
    </w:p>
    <w:p w:rsidR="00E965C1" w:rsidRDefault="00E965C1" w:rsidP="00E965C1">
      <w:pPr>
        <w:pStyle w:val="SiemensNummerierung2"/>
        <w:numPr>
          <w:ilvl w:val="0"/>
          <w:numId w:val="0"/>
        </w:numPr>
        <w:ind w:left="564"/>
      </w:pPr>
      <w:r>
        <w:t xml:space="preserve">Im Ordner „Anleitungen“ dieser </w:t>
      </w:r>
      <w:r w:rsidRPr="00E965C1">
        <w:rPr>
          <w:b/>
        </w:rPr>
        <w:t>Lehrunterlage 900-011</w:t>
      </w:r>
      <w:r>
        <w:t xml:space="preserve"> finden Sie  </w:t>
      </w:r>
      <w:r w:rsidRPr="007B3E05">
        <w:t xml:space="preserve">weiterführende </w:t>
      </w:r>
      <w:r>
        <w:t>Informationen zur Programmierung und Handhabung der LOGO, wie z.B. Online-Hilfe, LOGO! Gerätehandbuch und LOGO! Präsentationen, Link siehe unten.</w:t>
      </w:r>
    </w:p>
    <w:p w:rsidR="00756E6C" w:rsidRPr="00E965C1" w:rsidRDefault="00756E6C" w:rsidP="00E965C1">
      <w:pPr>
        <w:pStyle w:val="SiemensNummerierung2"/>
        <w:numPr>
          <w:ilvl w:val="0"/>
          <w:numId w:val="0"/>
        </w:numPr>
        <w:ind w:left="564"/>
        <w:rPr>
          <w:rStyle w:val="Hyperlink"/>
          <w:color w:val="0000FF"/>
        </w:rPr>
      </w:pPr>
      <w:r>
        <w:t>Des Weiteren finden</w:t>
      </w:r>
      <w:r w:rsidRPr="007B3E05">
        <w:t xml:space="preserve"> Sie als Orientierungshilfe</w:t>
      </w:r>
      <w:r>
        <w:t xml:space="preserve"> </w:t>
      </w:r>
      <w:r w:rsidR="00E965C1">
        <w:t>eine hilfreiche Linksammlung</w:t>
      </w:r>
      <w:r w:rsidRPr="007B3E05">
        <w:t xml:space="preserve">, wie </w:t>
      </w:r>
      <w:r w:rsidR="00E965C1" w:rsidRPr="00756E6C">
        <w:rPr>
          <w:b/>
        </w:rPr>
        <w:t xml:space="preserve">LOGO! </w:t>
      </w:r>
      <w:r w:rsidR="00E965C1">
        <w:rPr>
          <w:b/>
        </w:rPr>
        <w:t>Web</w:t>
      </w:r>
      <w:r w:rsidR="00E965C1" w:rsidRPr="00756E6C">
        <w:rPr>
          <w:b/>
        </w:rPr>
        <w:t xml:space="preserve"> </w:t>
      </w:r>
      <w:proofErr w:type="spellStart"/>
      <w:r w:rsidR="00E965C1">
        <w:rPr>
          <w:b/>
        </w:rPr>
        <w:t>B</w:t>
      </w:r>
      <w:r w:rsidR="00E965C1" w:rsidRPr="00756E6C">
        <w:rPr>
          <w:b/>
        </w:rPr>
        <w:t>ased</w:t>
      </w:r>
      <w:proofErr w:type="spellEnd"/>
      <w:r w:rsidR="00E965C1" w:rsidRPr="00756E6C">
        <w:rPr>
          <w:b/>
        </w:rPr>
        <w:t xml:space="preserve"> Training</w:t>
      </w:r>
      <w:r w:rsidR="00E965C1">
        <w:rPr>
          <w:b/>
        </w:rPr>
        <w:t xml:space="preserve">, </w:t>
      </w:r>
      <w:r w:rsidRPr="007B3E05">
        <w:t>Getting Started, Videos, Tutorials, Apps, Handbücher, Programmierleitfaden und Trial Software/Firmware</w:t>
      </w:r>
      <w:r>
        <w:t xml:space="preserve">, </w:t>
      </w:r>
      <w:r w:rsidRPr="007B3E05">
        <w:t>unter nachfolgendem Link:</w:t>
      </w:r>
      <w:r>
        <w:tab/>
        <w:t xml:space="preserve"> </w:t>
      </w:r>
      <w:r w:rsidR="00E965C1">
        <w:br/>
      </w:r>
      <w:r>
        <w:br/>
      </w:r>
      <w:r w:rsidRPr="00E965C1">
        <w:rPr>
          <w:rStyle w:val="Fett"/>
          <w:b w:val="0"/>
          <w:bCs w:val="0"/>
          <w:color w:val="0000FF"/>
        </w:rPr>
        <w:fldChar w:fldCharType="begin"/>
      </w:r>
      <w:r w:rsidR="00E965C1" w:rsidRPr="00E965C1">
        <w:rPr>
          <w:rStyle w:val="Fett"/>
          <w:b w:val="0"/>
          <w:bCs w:val="0"/>
          <w:color w:val="0000FF"/>
        </w:rPr>
        <w:instrText>HYPERLINK "http://www.siemens.com/sce/logo"</w:instrText>
      </w:r>
      <w:r w:rsidRPr="00E965C1">
        <w:rPr>
          <w:rStyle w:val="Fett"/>
          <w:b w:val="0"/>
          <w:bCs w:val="0"/>
          <w:color w:val="0000FF"/>
        </w:rPr>
        <w:fldChar w:fldCharType="separate"/>
      </w:r>
      <w:r w:rsidRPr="00E965C1">
        <w:rPr>
          <w:rStyle w:val="Hyperlink"/>
          <w:color w:val="0000FF"/>
        </w:rPr>
        <w:t>www.siemens.com/sce/logo</w:t>
      </w:r>
    </w:p>
    <w:p w:rsidR="00B64E7A" w:rsidRPr="005E194E" w:rsidRDefault="00756E6C" w:rsidP="00D137F3">
      <w:pPr>
        <w:ind w:left="423"/>
        <w:rPr>
          <w:lang w:val="en-US"/>
        </w:rPr>
      </w:pPr>
      <w:r w:rsidRPr="00E965C1">
        <w:rPr>
          <w:rStyle w:val="Fett"/>
          <w:b w:val="0"/>
          <w:bCs w:val="0"/>
          <w:color w:val="0000FF"/>
        </w:rPr>
        <w:fldChar w:fldCharType="end"/>
      </w:r>
    </w:p>
    <w:sectPr w:rsidR="00B64E7A" w:rsidRPr="005E194E" w:rsidSect="00AD3C24">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0C65" w:rsidRDefault="00310C65" w:rsidP="00D94FA9">
      <w:pPr>
        <w:spacing w:line="240" w:lineRule="auto"/>
      </w:pPr>
      <w:r>
        <w:separator/>
      </w:r>
    </w:p>
  </w:endnote>
  <w:endnote w:type="continuationSeparator" w:id="0">
    <w:p w:rsidR="00310C65" w:rsidRDefault="00310C65"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C65" w:rsidRPr="000E26BF" w:rsidRDefault="00310C65" w:rsidP="005F4FFD">
    <w:pPr>
      <w:tabs>
        <w:tab w:val="right" w:pos="9923"/>
      </w:tabs>
      <w:spacing w:before="0" w:after="0"/>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6</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C07576">
      <w:rPr>
        <w:noProof/>
        <w:sz w:val="16"/>
        <w:szCs w:val="16"/>
      </w:rPr>
      <w:t>2</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sidRPr="00CC2F4E">
      <w:rPr>
        <w:rFonts w:cs="Arial"/>
        <w:color w:val="000000"/>
        <w:sz w:val="14"/>
        <w:szCs w:val="14"/>
      </w:rPr>
      <w:fldChar w:fldCharType="begin"/>
    </w:r>
    <w:r w:rsidRPr="00CC2F4E">
      <w:rPr>
        <w:rFonts w:cs="Arial"/>
        <w:color w:val="000000"/>
        <w:sz w:val="14"/>
        <w:szCs w:val="14"/>
      </w:rPr>
      <w:instrText xml:space="preserve"> FILENAME   \* MERGEFORMAT </w:instrText>
    </w:r>
    <w:r w:rsidRPr="00CC2F4E">
      <w:rPr>
        <w:rFonts w:cs="Arial"/>
        <w:color w:val="000000"/>
        <w:sz w:val="14"/>
        <w:szCs w:val="14"/>
      </w:rPr>
      <w:fldChar w:fldCharType="separate"/>
    </w:r>
    <w:r w:rsidR="00C07576">
      <w:rPr>
        <w:rFonts w:cs="Arial"/>
        <w:noProof/>
        <w:color w:val="000000"/>
        <w:sz w:val="14"/>
        <w:szCs w:val="14"/>
      </w:rPr>
      <w:t>SCE_DE_900-011_Startup_LOGO!_0BA8_R1603.docx</w:t>
    </w:r>
    <w:r w:rsidRPr="00CC2F4E">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C65" w:rsidRDefault="00310C65" w:rsidP="005F4FFD">
    <w:pPr>
      <w:pStyle w:val="Fuzeile"/>
      <w:tabs>
        <w:tab w:val="clear" w:pos="4536"/>
        <w:tab w:val="clear" w:pos="9072"/>
        <w:tab w:val="right" w:pos="9923"/>
      </w:tabs>
      <w:spacing w:before="0" w:after="0"/>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6</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0C65" w:rsidRDefault="00310C65" w:rsidP="00D94FA9">
      <w:pPr>
        <w:spacing w:line="240" w:lineRule="auto"/>
      </w:pPr>
      <w:r>
        <w:separator/>
      </w:r>
    </w:p>
  </w:footnote>
  <w:footnote w:type="continuationSeparator" w:id="0">
    <w:p w:rsidR="00310C65" w:rsidRDefault="00310C65"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C65" w:rsidRPr="00A8274C" w:rsidRDefault="00310C65" w:rsidP="00E64138">
    <w:pPr>
      <w:spacing w:before="0" w:after="0" w:line="0" w:lineRule="atLeast"/>
      <w:jc w:val="right"/>
      <w:rPr>
        <w:color w:val="374B5A"/>
        <w:sz w:val="18"/>
        <w:szCs w:val="18"/>
      </w:rPr>
    </w:pPr>
    <w:r w:rsidRPr="00E64138">
      <w:rPr>
        <w:color w:val="879BAA"/>
      </w:rPr>
      <w:tab/>
    </w:r>
    <w:r w:rsidRPr="00A8274C">
      <w:rPr>
        <w:rStyle w:val="Seitenzahl"/>
        <w:b/>
        <w:color w:val="374B5A"/>
        <w:sz w:val="18"/>
        <w:szCs w:val="18"/>
      </w:rPr>
      <w:t xml:space="preserve">SCE Lehrunterlage </w:t>
    </w:r>
    <w:r w:rsidRPr="00A8274C">
      <w:rPr>
        <w:rStyle w:val="Seitenzahl"/>
        <w:color w:val="374B5A"/>
        <w:sz w:val="18"/>
        <w:szCs w:val="18"/>
      </w:rPr>
      <w:t>|</w:t>
    </w:r>
    <w:r w:rsidRPr="00A8274C">
      <w:rPr>
        <w:rStyle w:val="Seitenzahl"/>
        <w:b/>
        <w:color w:val="374B5A"/>
        <w:sz w:val="18"/>
        <w:szCs w:val="18"/>
      </w:rPr>
      <w:t xml:space="preserve"> Zusätzliches Modul </w:t>
    </w:r>
    <w:r w:rsidRPr="00E965C1">
      <w:rPr>
        <w:rStyle w:val="Seitenzahl"/>
        <w:b/>
        <w:color w:val="374B5A"/>
        <w:sz w:val="18"/>
        <w:szCs w:val="18"/>
      </w:rPr>
      <w:t>900-011</w:t>
    </w:r>
    <w:r>
      <w:rPr>
        <w:rStyle w:val="Seitenzahl"/>
        <w:b/>
        <w:color w:val="374B5A"/>
        <w:sz w:val="18"/>
        <w:szCs w:val="18"/>
      </w:rPr>
      <w:t>, Edition 0</w:t>
    </w:r>
    <w:r w:rsidR="00D13B28">
      <w:rPr>
        <w:rStyle w:val="Seitenzahl"/>
        <w:b/>
        <w:color w:val="374B5A"/>
        <w:sz w:val="18"/>
        <w:szCs w:val="18"/>
      </w:rPr>
      <w:t>5</w:t>
    </w:r>
    <w:r>
      <w:rPr>
        <w:rStyle w:val="Seitenzahl"/>
        <w:b/>
        <w:color w:val="374B5A"/>
        <w:sz w:val="18"/>
        <w:szCs w:val="18"/>
      </w:rPr>
      <w:t>/</w:t>
    </w:r>
    <w:r w:rsidRPr="00A8274C">
      <w:rPr>
        <w:rStyle w:val="Seitenzahl"/>
        <w:b/>
        <w:color w:val="374B5A"/>
        <w:sz w:val="18"/>
        <w:szCs w:val="18"/>
      </w:rPr>
      <w:t xml:space="preserve">2016 </w:t>
    </w:r>
    <w:r w:rsidRPr="00A8274C">
      <w:rPr>
        <w:rStyle w:val="Seitenzahl"/>
        <w:color w:val="374B5A"/>
        <w:sz w:val="18"/>
        <w:szCs w:val="18"/>
      </w:rPr>
      <w:t>|</w:t>
    </w:r>
    <w:r w:rsidRPr="00A8274C">
      <w:rPr>
        <w:rStyle w:val="Seitenzahl"/>
        <w:b/>
        <w:color w:val="374B5A"/>
        <w:sz w:val="18"/>
        <w:szCs w:val="18"/>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9"/>
  </w:num>
  <w:num w:numId="6">
    <w:abstractNumId w:val="5"/>
  </w:num>
  <w:num w:numId="7">
    <w:abstractNumId w:val="1"/>
  </w:num>
  <w:num w:numId="8">
    <w:abstractNumId w:val="6"/>
  </w:num>
  <w:num w:numId="9">
    <w:abstractNumId w:val="8"/>
  </w:num>
  <w:num w:numId="10">
    <w:abstractNumId w:val="3"/>
  </w:num>
  <w:num w:numId="11">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11A19"/>
    <w:rsid w:val="00026BBC"/>
    <w:rsid w:val="00026E37"/>
    <w:rsid w:val="00031932"/>
    <w:rsid w:val="000327A6"/>
    <w:rsid w:val="00041EB0"/>
    <w:rsid w:val="000425E5"/>
    <w:rsid w:val="000436E1"/>
    <w:rsid w:val="00043837"/>
    <w:rsid w:val="00043B6B"/>
    <w:rsid w:val="00043CD0"/>
    <w:rsid w:val="000536C8"/>
    <w:rsid w:val="00055CBC"/>
    <w:rsid w:val="0006470C"/>
    <w:rsid w:val="00064FEA"/>
    <w:rsid w:val="00067E37"/>
    <w:rsid w:val="00070D14"/>
    <w:rsid w:val="00073349"/>
    <w:rsid w:val="00076313"/>
    <w:rsid w:val="00077BB1"/>
    <w:rsid w:val="000850BC"/>
    <w:rsid w:val="00087C93"/>
    <w:rsid w:val="00090E97"/>
    <w:rsid w:val="0009195D"/>
    <w:rsid w:val="00097C1D"/>
    <w:rsid w:val="000A0180"/>
    <w:rsid w:val="000A021E"/>
    <w:rsid w:val="000A1FA4"/>
    <w:rsid w:val="000A2AF8"/>
    <w:rsid w:val="000A3010"/>
    <w:rsid w:val="000A7D20"/>
    <w:rsid w:val="000A7E5A"/>
    <w:rsid w:val="000B0E84"/>
    <w:rsid w:val="000B5BF7"/>
    <w:rsid w:val="000C61F3"/>
    <w:rsid w:val="000C7758"/>
    <w:rsid w:val="000D1B4A"/>
    <w:rsid w:val="000D3485"/>
    <w:rsid w:val="000D5476"/>
    <w:rsid w:val="000E18A4"/>
    <w:rsid w:val="000E3422"/>
    <w:rsid w:val="000E4067"/>
    <w:rsid w:val="000E47DA"/>
    <w:rsid w:val="000F2EFA"/>
    <w:rsid w:val="000F6F38"/>
    <w:rsid w:val="00101207"/>
    <w:rsid w:val="0011016C"/>
    <w:rsid w:val="00111040"/>
    <w:rsid w:val="001114EA"/>
    <w:rsid w:val="00112227"/>
    <w:rsid w:val="00113A9E"/>
    <w:rsid w:val="00113D31"/>
    <w:rsid w:val="00114E96"/>
    <w:rsid w:val="0012183C"/>
    <w:rsid w:val="00121D53"/>
    <w:rsid w:val="00131C60"/>
    <w:rsid w:val="0013359F"/>
    <w:rsid w:val="001455D8"/>
    <w:rsid w:val="001518E9"/>
    <w:rsid w:val="001565B2"/>
    <w:rsid w:val="001571F6"/>
    <w:rsid w:val="00167087"/>
    <w:rsid w:val="00167302"/>
    <w:rsid w:val="001743DB"/>
    <w:rsid w:val="00176223"/>
    <w:rsid w:val="001772C3"/>
    <w:rsid w:val="0018200F"/>
    <w:rsid w:val="00182E65"/>
    <w:rsid w:val="00187059"/>
    <w:rsid w:val="0019091C"/>
    <w:rsid w:val="00194946"/>
    <w:rsid w:val="001A0AA0"/>
    <w:rsid w:val="001A31FE"/>
    <w:rsid w:val="001A4517"/>
    <w:rsid w:val="001A50DE"/>
    <w:rsid w:val="001A6BBE"/>
    <w:rsid w:val="001A75A3"/>
    <w:rsid w:val="001B05A1"/>
    <w:rsid w:val="001B0A64"/>
    <w:rsid w:val="001B26AF"/>
    <w:rsid w:val="001B345B"/>
    <w:rsid w:val="001B5FC8"/>
    <w:rsid w:val="001B7ED7"/>
    <w:rsid w:val="001C3B2F"/>
    <w:rsid w:val="001C7595"/>
    <w:rsid w:val="001D46D9"/>
    <w:rsid w:val="001D53F3"/>
    <w:rsid w:val="001D5F75"/>
    <w:rsid w:val="001E11F5"/>
    <w:rsid w:val="001F2208"/>
    <w:rsid w:val="001F519A"/>
    <w:rsid w:val="001F6A4A"/>
    <w:rsid w:val="00200FC4"/>
    <w:rsid w:val="00204614"/>
    <w:rsid w:val="00206611"/>
    <w:rsid w:val="0020728D"/>
    <w:rsid w:val="002072B9"/>
    <w:rsid w:val="00211137"/>
    <w:rsid w:val="00212C54"/>
    <w:rsid w:val="002139C6"/>
    <w:rsid w:val="00214E26"/>
    <w:rsid w:val="00216738"/>
    <w:rsid w:val="0021683C"/>
    <w:rsid w:val="00217301"/>
    <w:rsid w:val="00222DFC"/>
    <w:rsid w:val="00223C53"/>
    <w:rsid w:val="002251DB"/>
    <w:rsid w:val="002265ED"/>
    <w:rsid w:val="00226BB0"/>
    <w:rsid w:val="00232C21"/>
    <w:rsid w:val="002342C1"/>
    <w:rsid w:val="00234DDE"/>
    <w:rsid w:val="0023749C"/>
    <w:rsid w:val="00237D9F"/>
    <w:rsid w:val="00240EA5"/>
    <w:rsid w:val="00241888"/>
    <w:rsid w:val="002418AE"/>
    <w:rsid w:val="0024271A"/>
    <w:rsid w:val="00243820"/>
    <w:rsid w:val="00250520"/>
    <w:rsid w:val="0026739E"/>
    <w:rsid w:val="00271DBF"/>
    <w:rsid w:val="0028134A"/>
    <w:rsid w:val="00295F58"/>
    <w:rsid w:val="0029645E"/>
    <w:rsid w:val="00296C14"/>
    <w:rsid w:val="00297873"/>
    <w:rsid w:val="002A1C5D"/>
    <w:rsid w:val="002A3BEA"/>
    <w:rsid w:val="002A3CAF"/>
    <w:rsid w:val="002B27B4"/>
    <w:rsid w:val="002B4FDF"/>
    <w:rsid w:val="002B6548"/>
    <w:rsid w:val="002C3719"/>
    <w:rsid w:val="002C482B"/>
    <w:rsid w:val="002C4A21"/>
    <w:rsid w:val="002C4F55"/>
    <w:rsid w:val="002C5154"/>
    <w:rsid w:val="002C75F1"/>
    <w:rsid w:val="002D1542"/>
    <w:rsid w:val="002E2212"/>
    <w:rsid w:val="002E4C5B"/>
    <w:rsid w:val="002E7CDA"/>
    <w:rsid w:val="002F3466"/>
    <w:rsid w:val="002F7037"/>
    <w:rsid w:val="00300A75"/>
    <w:rsid w:val="00301EC6"/>
    <w:rsid w:val="003058D4"/>
    <w:rsid w:val="003063B6"/>
    <w:rsid w:val="00307B47"/>
    <w:rsid w:val="00310C65"/>
    <w:rsid w:val="0031423D"/>
    <w:rsid w:val="00317A0D"/>
    <w:rsid w:val="003208B4"/>
    <w:rsid w:val="003213BB"/>
    <w:rsid w:val="00325719"/>
    <w:rsid w:val="00333944"/>
    <w:rsid w:val="003421ED"/>
    <w:rsid w:val="0034302A"/>
    <w:rsid w:val="003475E7"/>
    <w:rsid w:val="0035091E"/>
    <w:rsid w:val="00351211"/>
    <w:rsid w:val="003564D2"/>
    <w:rsid w:val="00356601"/>
    <w:rsid w:val="0036452F"/>
    <w:rsid w:val="00367EB9"/>
    <w:rsid w:val="003704E7"/>
    <w:rsid w:val="00373900"/>
    <w:rsid w:val="00382531"/>
    <w:rsid w:val="003826B9"/>
    <w:rsid w:val="0038345E"/>
    <w:rsid w:val="0039356B"/>
    <w:rsid w:val="00394E7E"/>
    <w:rsid w:val="00395338"/>
    <w:rsid w:val="0039570A"/>
    <w:rsid w:val="00397ACA"/>
    <w:rsid w:val="003B0936"/>
    <w:rsid w:val="003B565A"/>
    <w:rsid w:val="003B5F5A"/>
    <w:rsid w:val="003B60AE"/>
    <w:rsid w:val="003B77EA"/>
    <w:rsid w:val="003C1319"/>
    <w:rsid w:val="003C39B4"/>
    <w:rsid w:val="003C4A5B"/>
    <w:rsid w:val="003C64E5"/>
    <w:rsid w:val="003C7814"/>
    <w:rsid w:val="003D0914"/>
    <w:rsid w:val="003D0974"/>
    <w:rsid w:val="003E632D"/>
    <w:rsid w:val="003E7567"/>
    <w:rsid w:val="003F1B0C"/>
    <w:rsid w:val="003F4485"/>
    <w:rsid w:val="00402801"/>
    <w:rsid w:val="004049E0"/>
    <w:rsid w:val="00406D7B"/>
    <w:rsid w:val="0040706D"/>
    <w:rsid w:val="0041258E"/>
    <w:rsid w:val="00413496"/>
    <w:rsid w:val="0041484D"/>
    <w:rsid w:val="00414CB4"/>
    <w:rsid w:val="004172C2"/>
    <w:rsid w:val="00435070"/>
    <w:rsid w:val="0043560E"/>
    <w:rsid w:val="00441BF4"/>
    <w:rsid w:val="00446035"/>
    <w:rsid w:val="00446513"/>
    <w:rsid w:val="004516E3"/>
    <w:rsid w:val="0046525A"/>
    <w:rsid w:val="00465555"/>
    <w:rsid w:val="004659BF"/>
    <w:rsid w:val="00466250"/>
    <w:rsid w:val="00466AC9"/>
    <w:rsid w:val="0047334A"/>
    <w:rsid w:val="00473AB4"/>
    <w:rsid w:val="004743D5"/>
    <w:rsid w:val="0048702F"/>
    <w:rsid w:val="004A275B"/>
    <w:rsid w:val="004A433E"/>
    <w:rsid w:val="004A4CD8"/>
    <w:rsid w:val="004B2E90"/>
    <w:rsid w:val="004B30BD"/>
    <w:rsid w:val="004B69A2"/>
    <w:rsid w:val="004B6B85"/>
    <w:rsid w:val="004C2C96"/>
    <w:rsid w:val="004C6A9D"/>
    <w:rsid w:val="004C7710"/>
    <w:rsid w:val="004D0BF0"/>
    <w:rsid w:val="004D27F1"/>
    <w:rsid w:val="004D5AA1"/>
    <w:rsid w:val="004E0ACA"/>
    <w:rsid w:val="004E1A7D"/>
    <w:rsid w:val="004E2740"/>
    <w:rsid w:val="004E6336"/>
    <w:rsid w:val="004E7512"/>
    <w:rsid w:val="004F598E"/>
    <w:rsid w:val="004F698D"/>
    <w:rsid w:val="004F6F97"/>
    <w:rsid w:val="0050063A"/>
    <w:rsid w:val="00502242"/>
    <w:rsid w:val="00503A2A"/>
    <w:rsid w:val="00503C27"/>
    <w:rsid w:val="00504E13"/>
    <w:rsid w:val="00507255"/>
    <w:rsid w:val="00510AF1"/>
    <w:rsid w:val="00513E0F"/>
    <w:rsid w:val="00516B37"/>
    <w:rsid w:val="00517345"/>
    <w:rsid w:val="00524350"/>
    <w:rsid w:val="00524D86"/>
    <w:rsid w:val="0052542A"/>
    <w:rsid w:val="005345FA"/>
    <w:rsid w:val="00535E3F"/>
    <w:rsid w:val="00536B21"/>
    <w:rsid w:val="00545F40"/>
    <w:rsid w:val="00546F25"/>
    <w:rsid w:val="00547E03"/>
    <w:rsid w:val="00562872"/>
    <w:rsid w:val="00563F26"/>
    <w:rsid w:val="005708C3"/>
    <w:rsid w:val="00575953"/>
    <w:rsid w:val="005769F9"/>
    <w:rsid w:val="00581DA1"/>
    <w:rsid w:val="005839E6"/>
    <w:rsid w:val="00585D84"/>
    <w:rsid w:val="00586F61"/>
    <w:rsid w:val="00587000"/>
    <w:rsid w:val="00590297"/>
    <w:rsid w:val="00591C82"/>
    <w:rsid w:val="00593A6F"/>
    <w:rsid w:val="00594E63"/>
    <w:rsid w:val="005969B8"/>
    <w:rsid w:val="005A278B"/>
    <w:rsid w:val="005A546C"/>
    <w:rsid w:val="005C4DB1"/>
    <w:rsid w:val="005E194E"/>
    <w:rsid w:val="005F14DF"/>
    <w:rsid w:val="005F2EFA"/>
    <w:rsid w:val="005F3AD6"/>
    <w:rsid w:val="005F4FFD"/>
    <w:rsid w:val="00603BCB"/>
    <w:rsid w:val="006067E6"/>
    <w:rsid w:val="00607DCA"/>
    <w:rsid w:val="006107EF"/>
    <w:rsid w:val="00621F44"/>
    <w:rsid w:val="00626621"/>
    <w:rsid w:val="006309C6"/>
    <w:rsid w:val="00635113"/>
    <w:rsid w:val="006409B3"/>
    <w:rsid w:val="0064201A"/>
    <w:rsid w:val="0064263F"/>
    <w:rsid w:val="006441C2"/>
    <w:rsid w:val="006470CE"/>
    <w:rsid w:val="006616E7"/>
    <w:rsid w:val="00661E83"/>
    <w:rsid w:val="00670C3A"/>
    <w:rsid w:val="00672B3B"/>
    <w:rsid w:val="0067664A"/>
    <w:rsid w:val="0068086B"/>
    <w:rsid w:val="0068268B"/>
    <w:rsid w:val="00682A2E"/>
    <w:rsid w:val="00684AA5"/>
    <w:rsid w:val="006851CB"/>
    <w:rsid w:val="00693742"/>
    <w:rsid w:val="00694D6D"/>
    <w:rsid w:val="006A21B9"/>
    <w:rsid w:val="006A438E"/>
    <w:rsid w:val="006B4185"/>
    <w:rsid w:val="006B4CC4"/>
    <w:rsid w:val="006B53B4"/>
    <w:rsid w:val="006C2CE0"/>
    <w:rsid w:val="006C6A35"/>
    <w:rsid w:val="006E6EA1"/>
    <w:rsid w:val="006F21E9"/>
    <w:rsid w:val="006F2367"/>
    <w:rsid w:val="006F2976"/>
    <w:rsid w:val="006F4EF4"/>
    <w:rsid w:val="006F6E82"/>
    <w:rsid w:val="006F7611"/>
    <w:rsid w:val="0070074D"/>
    <w:rsid w:val="007011FF"/>
    <w:rsid w:val="00701B70"/>
    <w:rsid w:val="00704EA4"/>
    <w:rsid w:val="0070531F"/>
    <w:rsid w:val="00707F22"/>
    <w:rsid w:val="0071346B"/>
    <w:rsid w:val="00714A4C"/>
    <w:rsid w:val="00716375"/>
    <w:rsid w:val="00721F71"/>
    <w:rsid w:val="007225B0"/>
    <w:rsid w:val="00723BEC"/>
    <w:rsid w:val="0073379F"/>
    <w:rsid w:val="00734D85"/>
    <w:rsid w:val="00737E9C"/>
    <w:rsid w:val="00741BD1"/>
    <w:rsid w:val="00746451"/>
    <w:rsid w:val="00747717"/>
    <w:rsid w:val="00750438"/>
    <w:rsid w:val="00752F81"/>
    <w:rsid w:val="00753FF2"/>
    <w:rsid w:val="00756E6C"/>
    <w:rsid w:val="00762375"/>
    <w:rsid w:val="0076399F"/>
    <w:rsid w:val="0076678E"/>
    <w:rsid w:val="00771CDC"/>
    <w:rsid w:val="00774B76"/>
    <w:rsid w:val="0077625D"/>
    <w:rsid w:val="007821E0"/>
    <w:rsid w:val="00790CF7"/>
    <w:rsid w:val="00793F35"/>
    <w:rsid w:val="00795FF2"/>
    <w:rsid w:val="007A1B20"/>
    <w:rsid w:val="007A1B6A"/>
    <w:rsid w:val="007A1DF0"/>
    <w:rsid w:val="007A441C"/>
    <w:rsid w:val="007A5340"/>
    <w:rsid w:val="007B1D9D"/>
    <w:rsid w:val="007B464D"/>
    <w:rsid w:val="007B502A"/>
    <w:rsid w:val="007B59A9"/>
    <w:rsid w:val="007B5CEF"/>
    <w:rsid w:val="007B6705"/>
    <w:rsid w:val="007C0A6C"/>
    <w:rsid w:val="007C4AE6"/>
    <w:rsid w:val="007C571B"/>
    <w:rsid w:val="007C7656"/>
    <w:rsid w:val="007C7E66"/>
    <w:rsid w:val="007D076B"/>
    <w:rsid w:val="007D2A5D"/>
    <w:rsid w:val="007D7350"/>
    <w:rsid w:val="007D73DB"/>
    <w:rsid w:val="007E4157"/>
    <w:rsid w:val="007F1AB4"/>
    <w:rsid w:val="007F2894"/>
    <w:rsid w:val="00802859"/>
    <w:rsid w:val="00806DD5"/>
    <w:rsid w:val="0081365F"/>
    <w:rsid w:val="00815EC1"/>
    <w:rsid w:val="00817D61"/>
    <w:rsid w:val="0082095A"/>
    <w:rsid w:val="0082662A"/>
    <w:rsid w:val="00826861"/>
    <w:rsid w:val="008322D6"/>
    <w:rsid w:val="00834466"/>
    <w:rsid w:val="00844754"/>
    <w:rsid w:val="00844CE0"/>
    <w:rsid w:val="00851B25"/>
    <w:rsid w:val="00860F1F"/>
    <w:rsid w:val="008618C1"/>
    <w:rsid w:val="00862869"/>
    <w:rsid w:val="00863FBC"/>
    <w:rsid w:val="00865EB9"/>
    <w:rsid w:val="00865EE2"/>
    <w:rsid w:val="00867CEE"/>
    <w:rsid w:val="00875DC6"/>
    <w:rsid w:val="0088409C"/>
    <w:rsid w:val="00884661"/>
    <w:rsid w:val="0088570C"/>
    <w:rsid w:val="008900D9"/>
    <w:rsid w:val="00891BB7"/>
    <w:rsid w:val="00892A6F"/>
    <w:rsid w:val="00897165"/>
    <w:rsid w:val="008B022E"/>
    <w:rsid w:val="008B4825"/>
    <w:rsid w:val="008C118F"/>
    <w:rsid w:val="008C371B"/>
    <w:rsid w:val="008C4B5C"/>
    <w:rsid w:val="008C51F6"/>
    <w:rsid w:val="008C658B"/>
    <w:rsid w:val="008D2300"/>
    <w:rsid w:val="008D582A"/>
    <w:rsid w:val="008E1764"/>
    <w:rsid w:val="008E3D43"/>
    <w:rsid w:val="008E4557"/>
    <w:rsid w:val="008E4D4A"/>
    <w:rsid w:val="008F00DD"/>
    <w:rsid w:val="008F0B55"/>
    <w:rsid w:val="008F31FB"/>
    <w:rsid w:val="008F43AF"/>
    <w:rsid w:val="008F58B7"/>
    <w:rsid w:val="008F5CCA"/>
    <w:rsid w:val="009076AF"/>
    <w:rsid w:val="00910084"/>
    <w:rsid w:val="00912247"/>
    <w:rsid w:val="00916546"/>
    <w:rsid w:val="009168B0"/>
    <w:rsid w:val="00921C60"/>
    <w:rsid w:val="00925FD4"/>
    <w:rsid w:val="00927662"/>
    <w:rsid w:val="0093266D"/>
    <w:rsid w:val="00932B50"/>
    <w:rsid w:val="00940311"/>
    <w:rsid w:val="009407E1"/>
    <w:rsid w:val="00941DB3"/>
    <w:rsid w:val="009439AD"/>
    <w:rsid w:val="009444DF"/>
    <w:rsid w:val="00944C5E"/>
    <w:rsid w:val="00945AF2"/>
    <w:rsid w:val="00946552"/>
    <w:rsid w:val="009469D5"/>
    <w:rsid w:val="00957576"/>
    <w:rsid w:val="0096351D"/>
    <w:rsid w:val="00966C0D"/>
    <w:rsid w:val="00970386"/>
    <w:rsid w:val="00975BBE"/>
    <w:rsid w:val="00982B0C"/>
    <w:rsid w:val="00987102"/>
    <w:rsid w:val="00990036"/>
    <w:rsid w:val="009A25A9"/>
    <w:rsid w:val="009A7187"/>
    <w:rsid w:val="009B149A"/>
    <w:rsid w:val="009B166C"/>
    <w:rsid w:val="009B6083"/>
    <w:rsid w:val="009C12EE"/>
    <w:rsid w:val="009C2E63"/>
    <w:rsid w:val="009C30AE"/>
    <w:rsid w:val="009C3844"/>
    <w:rsid w:val="009C7907"/>
    <w:rsid w:val="009D239A"/>
    <w:rsid w:val="009D4559"/>
    <w:rsid w:val="009D4CD7"/>
    <w:rsid w:val="009D5D38"/>
    <w:rsid w:val="009D70DD"/>
    <w:rsid w:val="009E0AF8"/>
    <w:rsid w:val="009E155C"/>
    <w:rsid w:val="009E1A5A"/>
    <w:rsid w:val="009E334C"/>
    <w:rsid w:val="009E4D14"/>
    <w:rsid w:val="009E52D4"/>
    <w:rsid w:val="009E54F8"/>
    <w:rsid w:val="009F779F"/>
    <w:rsid w:val="00A044B4"/>
    <w:rsid w:val="00A108F6"/>
    <w:rsid w:val="00A2046F"/>
    <w:rsid w:val="00A21201"/>
    <w:rsid w:val="00A22F77"/>
    <w:rsid w:val="00A233D9"/>
    <w:rsid w:val="00A25866"/>
    <w:rsid w:val="00A25B58"/>
    <w:rsid w:val="00A31896"/>
    <w:rsid w:val="00A353B0"/>
    <w:rsid w:val="00A40E29"/>
    <w:rsid w:val="00A454E4"/>
    <w:rsid w:val="00A467C8"/>
    <w:rsid w:val="00A4714E"/>
    <w:rsid w:val="00A4769E"/>
    <w:rsid w:val="00A601BC"/>
    <w:rsid w:val="00A63B8B"/>
    <w:rsid w:val="00A65543"/>
    <w:rsid w:val="00A677DB"/>
    <w:rsid w:val="00A67F97"/>
    <w:rsid w:val="00A70AF0"/>
    <w:rsid w:val="00A71762"/>
    <w:rsid w:val="00A71C1D"/>
    <w:rsid w:val="00A7456E"/>
    <w:rsid w:val="00A8274C"/>
    <w:rsid w:val="00A82D70"/>
    <w:rsid w:val="00A83EE9"/>
    <w:rsid w:val="00A8565E"/>
    <w:rsid w:val="00A85998"/>
    <w:rsid w:val="00A85C1F"/>
    <w:rsid w:val="00A85F21"/>
    <w:rsid w:val="00A91C2B"/>
    <w:rsid w:val="00A925FE"/>
    <w:rsid w:val="00A9345D"/>
    <w:rsid w:val="00A943F5"/>
    <w:rsid w:val="00AA0DB4"/>
    <w:rsid w:val="00AA27AD"/>
    <w:rsid w:val="00AA3DC1"/>
    <w:rsid w:val="00AA5ADE"/>
    <w:rsid w:val="00AA5D44"/>
    <w:rsid w:val="00AB3EF7"/>
    <w:rsid w:val="00AB528E"/>
    <w:rsid w:val="00AC0403"/>
    <w:rsid w:val="00AC218C"/>
    <w:rsid w:val="00AD36A2"/>
    <w:rsid w:val="00AD3924"/>
    <w:rsid w:val="00AD3C24"/>
    <w:rsid w:val="00AE36B1"/>
    <w:rsid w:val="00AE3E92"/>
    <w:rsid w:val="00AE480E"/>
    <w:rsid w:val="00AF2E93"/>
    <w:rsid w:val="00AF3CC5"/>
    <w:rsid w:val="00AF494B"/>
    <w:rsid w:val="00AF5D43"/>
    <w:rsid w:val="00AF7B22"/>
    <w:rsid w:val="00B03716"/>
    <w:rsid w:val="00B038CD"/>
    <w:rsid w:val="00B06303"/>
    <w:rsid w:val="00B0651C"/>
    <w:rsid w:val="00B107E5"/>
    <w:rsid w:val="00B13659"/>
    <w:rsid w:val="00B17F40"/>
    <w:rsid w:val="00B24530"/>
    <w:rsid w:val="00B26209"/>
    <w:rsid w:val="00B334E3"/>
    <w:rsid w:val="00B3506C"/>
    <w:rsid w:val="00B3614B"/>
    <w:rsid w:val="00B361C6"/>
    <w:rsid w:val="00B41016"/>
    <w:rsid w:val="00B41551"/>
    <w:rsid w:val="00B4250D"/>
    <w:rsid w:val="00B4359C"/>
    <w:rsid w:val="00B44747"/>
    <w:rsid w:val="00B4723D"/>
    <w:rsid w:val="00B503B6"/>
    <w:rsid w:val="00B52479"/>
    <w:rsid w:val="00B52FEE"/>
    <w:rsid w:val="00B603E3"/>
    <w:rsid w:val="00B63291"/>
    <w:rsid w:val="00B64E7A"/>
    <w:rsid w:val="00B72AB7"/>
    <w:rsid w:val="00B75E4E"/>
    <w:rsid w:val="00B77C87"/>
    <w:rsid w:val="00B8043B"/>
    <w:rsid w:val="00B83949"/>
    <w:rsid w:val="00B90095"/>
    <w:rsid w:val="00B9556D"/>
    <w:rsid w:val="00BA205D"/>
    <w:rsid w:val="00BA6E11"/>
    <w:rsid w:val="00BA6E55"/>
    <w:rsid w:val="00BB25F2"/>
    <w:rsid w:val="00BB4B44"/>
    <w:rsid w:val="00BC2F8C"/>
    <w:rsid w:val="00BC513F"/>
    <w:rsid w:val="00BC5475"/>
    <w:rsid w:val="00BD0444"/>
    <w:rsid w:val="00BD209E"/>
    <w:rsid w:val="00BD228D"/>
    <w:rsid w:val="00BD2A86"/>
    <w:rsid w:val="00BD3129"/>
    <w:rsid w:val="00BE1664"/>
    <w:rsid w:val="00BE3301"/>
    <w:rsid w:val="00BE4E7F"/>
    <w:rsid w:val="00BE5D6D"/>
    <w:rsid w:val="00BE6049"/>
    <w:rsid w:val="00BF2F1A"/>
    <w:rsid w:val="00BF56BD"/>
    <w:rsid w:val="00BF650C"/>
    <w:rsid w:val="00BF6533"/>
    <w:rsid w:val="00C07576"/>
    <w:rsid w:val="00C11105"/>
    <w:rsid w:val="00C12F2A"/>
    <w:rsid w:val="00C138DB"/>
    <w:rsid w:val="00C14E09"/>
    <w:rsid w:val="00C150C0"/>
    <w:rsid w:val="00C1632E"/>
    <w:rsid w:val="00C167B4"/>
    <w:rsid w:val="00C173EC"/>
    <w:rsid w:val="00C21F03"/>
    <w:rsid w:val="00C22519"/>
    <w:rsid w:val="00C305B8"/>
    <w:rsid w:val="00C31A33"/>
    <w:rsid w:val="00C31DF1"/>
    <w:rsid w:val="00C3343D"/>
    <w:rsid w:val="00C36002"/>
    <w:rsid w:val="00C425BD"/>
    <w:rsid w:val="00C42EF4"/>
    <w:rsid w:val="00C44EDB"/>
    <w:rsid w:val="00C54081"/>
    <w:rsid w:val="00C54D15"/>
    <w:rsid w:val="00C617DE"/>
    <w:rsid w:val="00C6575E"/>
    <w:rsid w:val="00C7315C"/>
    <w:rsid w:val="00C74773"/>
    <w:rsid w:val="00C76213"/>
    <w:rsid w:val="00C83675"/>
    <w:rsid w:val="00C83C6D"/>
    <w:rsid w:val="00C910BB"/>
    <w:rsid w:val="00C956AC"/>
    <w:rsid w:val="00CA0FCE"/>
    <w:rsid w:val="00CA141A"/>
    <w:rsid w:val="00CA24D0"/>
    <w:rsid w:val="00CA2C0E"/>
    <w:rsid w:val="00CA41A6"/>
    <w:rsid w:val="00CA4CE5"/>
    <w:rsid w:val="00CA6F1A"/>
    <w:rsid w:val="00CB3770"/>
    <w:rsid w:val="00CB4596"/>
    <w:rsid w:val="00CB45A1"/>
    <w:rsid w:val="00CC0B93"/>
    <w:rsid w:val="00CC2F4E"/>
    <w:rsid w:val="00CC38BD"/>
    <w:rsid w:val="00CC573C"/>
    <w:rsid w:val="00CD2B5A"/>
    <w:rsid w:val="00CD4A63"/>
    <w:rsid w:val="00CD7F14"/>
    <w:rsid w:val="00CE1E8F"/>
    <w:rsid w:val="00CE55DE"/>
    <w:rsid w:val="00CF0D28"/>
    <w:rsid w:val="00CF2651"/>
    <w:rsid w:val="00CF27FA"/>
    <w:rsid w:val="00CF34DB"/>
    <w:rsid w:val="00CF3870"/>
    <w:rsid w:val="00CF5DE7"/>
    <w:rsid w:val="00CF6F7D"/>
    <w:rsid w:val="00D12464"/>
    <w:rsid w:val="00D137F3"/>
    <w:rsid w:val="00D13B28"/>
    <w:rsid w:val="00D16001"/>
    <w:rsid w:val="00D16C00"/>
    <w:rsid w:val="00D248F3"/>
    <w:rsid w:val="00D25196"/>
    <w:rsid w:val="00D25A30"/>
    <w:rsid w:val="00D378B9"/>
    <w:rsid w:val="00D4012B"/>
    <w:rsid w:val="00D44CA7"/>
    <w:rsid w:val="00D50CC6"/>
    <w:rsid w:val="00D52187"/>
    <w:rsid w:val="00D545D2"/>
    <w:rsid w:val="00D57D59"/>
    <w:rsid w:val="00D60F39"/>
    <w:rsid w:val="00D61A0B"/>
    <w:rsid w:val="00D61BD6"/>
    <w:rsid w:val="00D63661"/>
    <w:rsid w:val="00D70854"/>
    <w:rsid w:val="00D7161E"/>
    <w:rsid w:val="00D734DF"/>
    <w:rsid w:val="00D736D8"/>
    <w:rsid w:val="00D74745"/>
    <w:rsid w:val="00D768D7"/>
    <w:rsid w:val="00D76C40"/>
    <w:rsid w:val="00D77A96"/>
    <w:rsid w:val="00D8123E"/>
    <w:rsid w:val="00D817CA"/>
    <w:rsid w:val="00D9292C"/>
    <w:rsid w:val="00D94FA9"/>
    <w:rsid w:val="00DA278B"/>
    <w:rsid w:val="00DA5397"/>
    <w:rsid w:val="00DA5674"/>
    <w:rsid w:val="00DB07A9"/>
    <w:rsid w:val="00DB15CF"/>
    <w:rsid w:val="00DB19BF"/>
    <w:rsid w:val="00DB22D7"/>
    <w:rsid w:val="00DB6EEA"/>
    <w:rsid w:val="00DC401C"/>
    <w:rsid w:val="00DC7723"/>
    <w:rsid w:val="00DC7CE3"/>
    <w:rsid w:val="00DD32F9"/>
    <w:rsid w:val="00DD38FF"/>
    <w:rsid w:val="00DD4BCD"/>
    <w:rsid w:val="00DE07CE"/>
    <w:rsid w:val="00DE0F0B"/>
    <w:rsid w:val="00DE3231"/>
    <w:rsid w:val="00DE4571"/>
    <w:rsid w:val="00DE7047"/>
    <w:rsid w:val="00DE7A2E"/>
    <w:rsid w:val="00DF1978"/>
    <w:rsid w:val="00DF2AE0"/>
    <w:rsid w:val="00DF33A3"/>
    <w:rsid w:val="00DF3AC4"/>
    <w:rsid w:val="00E0058A"/>
    <w:rsid w:val="00E01670"/>
    <w:rsid w:val="00E029F9"/>
    <w:rsid w:val="00E06C83"/>
    <w:rsid w:val="00E102A2"/>
    <w:rsid w:val="00E14184"/>
    <w:rsid w:val="00E14396"/>
    <w:rsid w:val="00E1790D"/>
    <w:rsid w:val="00E242AD"/>
    <w:rsid w:val="00E242F5"/>
    <w:rsid w:val="00E26A34"/>
    <w:rsid w:val="00E37FA8"/>
    <w:rsid w:val="00E41193"/>
    <w:rsid w:val="00E4225F"/>
    <w:rsid w:val="00E432CC"/>
    <w:rsid w:val="00E435A1"/>
    <w:rsid w:val="00E440C8"/>
    <w:rsid w:val="00E46232"/>
    <w:rsid w:val="00E534A5"/>
    <w:rsid w:val="00E5447C"/>
    <w:rsid w:val="00E560EA"/>
    <w:rsid w:val="00E61FBC"/>
    <w:rsid w:val="00E64138"/>
    <w:rsid w:val="00E652A4"/>
    <w:rsid w:val="00E77334"/>
    <w:rsid w:val="00E83D67"/>
    <w:rsid w:val="00E96591"/>
    <w:rsid w:val="00E965C1"/>
    <w:rsid w:val="00E966CA"/>
    <w:rsid w:val="00E97AA2"/>
    <w:rsid w:val="00EA0328"/>
    <w:rsid w:val="00EA3406"/>
    <w:rsid w:val="00EA65BE"/>
    <w:rsid w:val="00EA69CE"/>
    <w:rsid w:val="00EA740D"/>
    <w:rsid w:val="00EA7976"/>
    <w:rsid w:val="00EB1BF1"/>
    <w:rsid w:val="00EB281A"/>
    <w:rsid w:val="00EB7DD9"/>
    <w:rsid w:val="00EC382A"/>
    <w:rsid w:val="00EC5317"/>
    <w:rsid w:val="00ED003C"/>
    <w:rsid w:val="00ED166A"/>
    <w:rsid w:val="00ED665C"/>
    <w:rsid w:val="00EE02AF"/>
    <w:rsid w:val="00EF2AC0"/>
    <w:rsid w:val="00EF3ED6"/>
    <w:rsid w:val="00F01323"/>
    <w:rsid w:val="00F015C0"/>
    <w:rsid w:val="00F01657"/>
    <w:rsid w:val="00F017AC"/>
    <w:rsid w:val="00F02D82"/>
    <w:rsid w:val="00F04CBC"/>
    <w:rsid w:val="00F05004"/>
    <w:rsid w:val="00F17EE3"/>
    <w:rsid w:val="00F20543"/>
    <w:rsid w:val="00F22338"/>
    <w:rsid w:val="00F273E3"/>
    <w:rsid w:val="00F33BB0"/>
    <w:rsid w:val="00F35999"/>
    <w:rsid w:val="00F4031A"/>
    <w:rsid w:val="00F41257"/>
    <w:rsid w:val="00F44AE0"/>
    <w:rsid w:val="00F5362D"/>
    <w:rsid w:val="00F54A96"/>
    <w:rsid w:val="00F556DF"/>
    <w:rsid w:val="00F57DB8"/>
    <w:rsid w:val="00F61583"/>
    <w:rsid w:val="00F61A0F"/>
    <w:rsid w:val="00F65110"/>
    <w:rsid w:val="00F72350"/>
    <w:rsid w:val="00F72627"/>
    <w:rsid w:val="00F8109A"/>
    <w:rsid w:val="00F824C2"/>
    <w:rsid w:val="00F85018"/>
    <w:rsid w:val="00F853C9"/>
    <w:rsid w:val="00F85C5B"/>
    <w:rsid w:val="00F90ECD"/>
    <w:rsid w:val="00F927E2"/>
    <w:rsid w:val="00F95864"/>
    <w:rsid w:val="00FA158C"/>
    <w:rsid w:val="00FA491A"/>
    <w:rsid w:val="00FA63C1"/>
    <w:rsid w:val="00FB087E"/>
    <w:rsid w:val="00FC1417"/>
    <w:rsid w:val="00FC1A46"/>
    <w:rsid w:val="00FC3722"/>
    <w:rsid w:val="00FD256B"/>
    <w:rsid w:val="00FD37BD"/>
    <w:rsid w:val="00FD3932"/>
    <w:rsid w:val="00FD7CBF"/>
    <w:rsid w:val="00FE0E47"/>
    <w:rsid w:val="00FE0F96"/>
    <w:rsid w:val="00FE6F7D"/>
    <w:rsid w:val="00FF0BAA"/>
    <w:rsid w:val="00FF535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8900D9"/>
    <w:pPr>
      <w:spacing w:before="120" w:after="120" w:line="360" w:lineRule="auto"/>
      <w:ind w:left="567"/>
    </w:pPr>
    <w:rPr>
      <w:szCs w:val="22"/>
      <w:lang w:eastAsia="en-US" w:bidi="en-US"/>
    </w:rPr>
  </w:style>
  <w:style w:type="paragraph" w:styleId="berschrift1">
    <w:name w:val="heading 1"/>
    <w:next w:val="Standard"/>
    <w:link w:val="berschrift1Zchn"/>
    <w:qFormat/>
    <w:rsid w:val="00AE480E"/>
    <w:pPr>
      <w:numPr>
        <w:numId w:val="6"/>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rsid w:val="00912247"/>
    <w:pPr>
      <w:keepNext/>
      <w:numPr>
        <w:ilvl w:val="1"/>
        <w:numId w:val="6"/>
      </w:numPr>
      <w:spacing w:before="240" w:after="60" w:line="360" w:lineRule="auto"/>
      <w:jc w:val="both"/>
      <w:outlineLvl w:val="1"/>
    </w:pPr>
    <w:rPr>
      <w:b/>
      <w:sz w:val="28"/>
      <w:szCs w:val="28"/>
      <w:lang w:eastAsia="en-US" w:bidi="en-US"/>
    </w:rPr>
  </w:style>
  <w:style w:type="paragraph" w:styleId="berschrift3">
    <w:name w:val="heading 3"/>
    <w:next w:val="Standard"/>
    <w:link w:val="berschrift3Zchn"/>
    <w:qFormat/>
    <w:rsid w:val="00912247"/>
    <w:pPr>
      <w:numPr>
        <w:ilvl w:val="2"/>
        <w:numId w:val="6"/>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qFormat/>
    <w:rsid w:val="005F3AD6"/>
    <w:pPr>
      <w:spacing w:after="0" w:line="271" w:lineRule="auto"/>
      <w:outlineLvl w:val="4"/>
    </w:pPr>
    <w:rPr>
      <w:i/>
      <w:iCs/>
      <w:sz w:val="24"/>
      <w:szCs w:val="24"/>
    </w:rPr>
  </w:style>
  <w:style w:type="paragraph" w:styleId="berschrift6">
    <w:name w:val="heading 6"/>
    <w:basedOn w:val="Standard"/>
    <w:next w:val="Standard"/>
    <w:link w:val="berschrift6Zchn"/>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rsid w:val="005F3AD6"/>
    <w:pPr>
      <w:spacing w:after="0"/>
      <w:outlineLvl w:val="6"/>
    </w:pPr>
    <w:rPr>
      <w:b/>
      <w:bCs/>
      <w:i/>
      <w:iCs/>
      <w:color w:val="5A5A5A"/>
      <w:szCs w:val="20"/>
    </w:rPr>
  </w:style>
  <w:style w:type="paragraph" w:styleId="berschrift8">
    <w:name w:val="heading 8"/>
    <w:basedOn w:val="Standard"/>
    <w:next w:val="Standard"/>
    <w:link w:val="berschrift8Zchn"/>
    <w:qFormat/>
    <w:rsid w:val="005F3AD6"/>
    <w:pPr>
      <w:spacing w:after="0"/>
      <w:outlineLvl w:val="7"/>
    </w:pPr>
    <w:rPr>
      <w:b/>
      <w:bCs/>
      <w:color w:val="7F7F7F"/>
      <w:szCs w:val="20"/>
    </w:rPr>
  </w:style>
  <w:style w:type="paragraph" w:styleId="berschrift9">
    <w:name w:val="heading 9"/>
    <w:basedOn w:val="Standard"/>
    <w:next w:val="Standard"/>
    <w:link w:val="berschrift9Zchn"/>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rsid w:val="00AE480E"/>
    <w:rPr>
      <w:b/>
      <w:spacing w:val="5"/>
      <w:sz w:val="36"/>
      <w:szCs w:val="36"/>
      <w:lang w:eastAsia="en-US" w:bidi="en-US"/>
    </w:rPr>
  </w:style>
  <w:style w:type="character" w:customStyle="1" w:styleId="berschrift2Zchn">
    <w:name w:val="Überschrift 2 Zchn"/>
    <w:link w:val="berschrift2"/>
    <w:rsid w:val="00912247"/>
    <w:rPr>
      <w:b/>
      <w:sz w:val="28"/>
      <w:szCs w:val="28"/>
      <w:lang w:eastAsia="en-US" w:bidi="en-US"/>
    </w:rPr>
  </w:style>
  <w:style w:type="character" w:customStyle="1" w:styleId="berschrift3Zchn">
    <w:name w:val="Überschrift 3 Zchn"/>
    <w:link w:val="berschrift3"/>
    <w:rsid w:val="00912247"/>
    <w:rPr>
      <w:b/>
      <w:i/>
      <w:iCs/>
      <w:spacing w:val="5"/>
      <w:sz w:val="24"/>
      <w:szCs w:val="24"/>
      <w:lang w:eastAsia="en-US" w:bidi="en-US"/>
    </w:rPr>
  </w:style>
  <w:style w:type="character" w:customStyle="1" w:styleId="berschrift4Zchn">
    <w:name w:val="Überschrift 4 Zchn"/>
    <w:link w:val="berschrift4"/>
    <w:rsid w:val="005F3AD6"/>
    <w:rPr>
      <w:b/>
      <w:bCs/>
      <w:spacing w:val="5"/>
      <w:sz w:val="24"/>
      <w:szCs w:val="24"/>
    </w:rPr>
  </w:style>
  <w:style w:type="character" w:customStyle="1" w:styleId="berschrift5Zchn">
    <w:name w:val="Überschrift 5 Zchn"/>
    <w:link w:val="berschrift5"/>
    <w:rsid w:val="005F3AD6"/>
    <w:rPr>
      <w:i/>
      <w:iCs/>
      <w:sz w:val="24"/>
      <w:szCs w:val="24"/>
    </w:rPr>
  </w:style>
  <w:style w:type="character" w:customStyle="1" w:styleId="berschrift6Zchn">
    <w:name w:val="Überschrift 6 Zchn"/>
    <w:link w:val="berschrift6"/>
    <w:rsid w:val="005F3AD6"/>
    <w:rPr>
      <w:b/>
      <w:bCs/>
      <w:color w:val="595959"/>
      <w:spacing w:val="5"/>
      <w:shd w:val="clear" w:color="auto" w:fill="FFFFFF"/>
    </w:rPr>
  </w:style>
  <w:style w:type="character" w:customStyle="1" w:styleId="berschrift7Zchn">
    <w:name w:val="Überschrift 7 Zchn"/>
    <w:link w:val="berschrift7"/>
    <w:rsid w:val="005F3AD6"/>
    <w:rPr>
      <w:b/>
      <w:bCs/>
      <w:i/>
      <w:iCs/>
      <w:color w:val="5A5A5A"/>
      <w:sz w:val="20"/>
      <w:szCs w:val="20"/>
    </w:rPr>
  </w:style>
  <w:style w:type="paragraph" w:styleId="Titel">
    <w:name w:val="Title"/>
    <w:next w:val="Standard"/>
    <w:link w:val="TitelZchn"/>
    <w:uiPriority w:val="10"/>
    <w:qFormat/>
    <w:rsid w:val="00A22F77"/>
    <w:pPr>
      <w:spacing w:before="120" w:after="300" w:line="360" w:lineRule="auto"/>
      <w:contextualSpacing/>
    </w:pPr>
    <w:rPr>
      <w:b/>
      <w:smallCaps/>
      <w:sz w:val="48"/>
      <w:szCs w:val="48"/>
      <w:lang w:eastAsia="en-US" w:bidi="en-US"/>
    </w:rPr>
  </w:style>
  <w:style w:type="character" w:customStyle="1" w:styleId="TitelZchn">
    <w:name w:val="Titel Zchn"/>
    <w:link w:val="Titel"/>
    <w:uiPriority w:val="10"/>
    <w:rsid w:val="00A22F77"/>
    <w:rPr>
      <w:b/>
      <w:smallCaps/>
      <w:sz w:val="48"/>
      <w:szCs w:val="48"/>
      <w:lang w:eastAsia="en-US" w:bidi="en-US"/>
    </w:rPr>
  </w:style>
  <w:style w:type="paragraph" w:styleId="Untertitel">
    <w:name w:val="Subtitle"/>
    <w:next w:val="Standard"/>
    <w:link w:val="UntertitelZchn"/>
    <w:uiPriority w:val="11"/>
    <w:qFormat/>
    <w:rsid w:val="00F01657"/>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sid w:val="005F3AD6"/>
    <w:rPr>
      <w:b/>
      <w:bCs/>
      <w:color w:val="7F7F7F"/>
      <w:sz w:val="20"/>
      <w:szCs w:val="20"/>
    </w:rPr>
  </w:style>
  <w:style w:type="character" w:customStyle="1" w:styleId="berschrift9Zchn">
    <w:name w:val="Überschrift 9 Zchn"/>
    <w:link w:val="berschrift9"/>
    <w:rsid w:val="005F3AD6"/>
    <w:rPr>
      <w:b/>
      <w:bCs/>
      <w:i/>
      <w:iCs/>
      <w:color w:val="7F7F7F"/>
      <w:sz w:val="18"/>
      <w:szCs w:val="18"/>
    </w:rPr>
  </w:style>
  <w:style w:type="paragraph" w:styleId="Inhaltsverzeichnisberschrift">
    <w:name w:val="TOC Heading"/>
    <w:basedOn w:val="berschrift1"/>
    <w:next w:val="Standard"/>
    <w:link w:val="InhaltsverzeichnisberschriftZchn"/>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link w:val="SiemensNummerierung"/>
    <w:rsid w:val="00AA3DC1"/>
    <w:rPr>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8B4825"/>
    <w:pPr>
      <w:tabs>
        <w:tab w:val="left" w:pos="440"/>
        <w:tab w:val="right" w:leader="dot" w:pos="9354"/>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026BBC"/>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714A4C"/>
    <w:pPr>
      <w:numPr>
        <w:numId w:val="7"/>
      </w:numPr>
    </w:pPr>
  </w:style>
  <w:style w:type="character" w:customStyle="1" w:styleId="SiemensNummerierung2Zchn">
    <w:name w:val="Siemens Nummerierung 2 Zchn"/>
    <w:link w:val="SiemensNummerierung2"/>
    <w:rsid w:val="00714A4C"/>
    <w:rPr>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pPr>
      <w:spacing w:before="120" w:after="120" w:line="360" w:lineRule="auto"/>
      <w:ind w:left="567"/>
    </w:pPr>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customStyle="1" w:styleId="Anfhrungszeichen1">
    <w:name w:val="Anführungszeichen1"/>
    <w:basedOn w:val="Standard"/>
    <w:next w:val="Standard"/>
    <w:uiPriority w:val="29"/>
    <w:qFormat/>
    <w:rsid w:val="008B4825"/>
    <w:pPr>
      <w:jc w:val="both"/>
    </w:pPr>
    <w:rPr>
      <w:i/>
      <w:iCs/>
      <w:szCs w:val="20"/>
      <w:lang w:bidi="ar-SA"/>
    </w:rPr>
  </w:style>
  <w:style w:type="paragraph" w:customStyle="1" w:styleId="IntensivesAnfhrungszeichen1">
    <w:name w:val="Intensives Anführungszeichen1"/>
    <w:basedOn w:val="Standard"/>
    <w:next w:val="Standard"/>
    <w:uiPriority w:val="30"/>
    <w:qFormat/>
    <w:rsid w:val="008B4825"/>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rsid w:val="008B48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sid w:val="008B4825"/>
    <w:rPr>
      <w:color w:val="800080"/>
      <w:u w:val="single"/>
    </w:rPr>
  </w:style>
  <w:style w:type="paragraph" w:customStyle="1" w:styleId="TextkrperSCE-Intro">
    <w:name w:val="Textkörper SCE-Intro"/>
    <w:basedOn w:val="Kopfzeile"/>
    <w:link w:val="TextkrperSCE-IntroZchn"/>
    <w:qFormat/>
    <w:rsid w:val="008B4825"/>
    <w:pPr>
      <w:spacing w:before="0" w:after="0" w:line="240" w:lineRule="auto"/>
      <w:ind w:left="0"/>
      <w:jc w:val="both"/>
    </w:pPr>
  </w:style>
  <w:style w:type="paragraph" w:customStyle="1" w:styleId="berschriftSCE-Intro">
    <w:name w:val="Überschrift SCE-Intro"/>
    <w:basedOn w:val="Kopfzeile"/>
    <w:link w:val="berschriftSCE-IntroZchn"/>
    <w:qFormat/>
    <w:rsid w:val="008B4825"/>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sid w:val="008B4825"/>
    <w:rPr>
      <w:szCs w:val="22"/>
      <w:lang w:eastAsia="en-US" w:bidi="en-US"/>
    </w:rPr>
  </w:style>
  <w:style w:type="paragraph" w:customStyle="1" w:styleId="KleineberschriftSCE-Intro">
    <w:name w:val="Kleine Überschrift SCE-Intro"/>
    <w:basedOn w:val="Kopfzeile"/>
    <w:link w:val="KleineberschriftSCE-IntroZchn"/>
    <w:qFormat/>
    <w:rsid w:val="008B4825"/>
    <w:pPr>
      <w:spacing w:before="0" w:after="0" w:line="240" w:lineRule="auto"/>
      <w:ind w:left="0"/>
      <w:jc w:val="both"/>
    </w:pPr>
    <w:rPr>
      <w:b/>
      <w:bCs/>
      <w:color w:val="000000"/>
      <w:lang w:val="de-CH"/>
    </w:rPr>
  </w:style>
  <w:style w:type="character" w:customStyle="1" w:styleId="berschriftSCE-IntroZchn">
    <w:name w:val="Überschrift SCE-Intro Zchn"/>
    <w:link w:val="berschriftSCE-Intro"/>
    <w:rsid w:val="008B4825"/>
    <w:rPr>
      <w:b/>
      <w:sz w:val="24"/>
      <w:szCs w:val="24"/>
      <w:lang w:eastAsia="en-US" w:bidi="en-US"/>
    </w:rPr>
  </w:style>
  <w:style w:type="paragraph" w:customStyle="1" w:styleId="HyperlinkSCE-Intro">
    <w:name w:val="Hyperlink SCE-Intro"/>
    <w:basedOn w:val="Kopfzeile"/>
    <w:link w:val="HyperlinkSCE-IntroZchn"/>
    <w:qFormat/>
    <w:rsid w:val="008B4825"/>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sid w:val="008B4825"/>
    <w:rPr>
      <w:b/>
      <w:bCs/>
      <w:color w:val="000000"/>
      <w:szCs w:val="22"/>
      <w:lang w:val="de-CH" w:eastAsia="en-US" w:bidi="en-US"/>
    </w:rPr>
  </w:style>
  <w:style w:type="character" w:customStyle="1" w:styleId="HyperlinkSCE-IntroZchn">
    <w:name w:val="Hyperlink SCE-Intro Zchn"/>
    <w:link w:val="HyperlinkSCE-Intro"/>
    <w:rsid w:val="008B4825"/>
    <w:rPr>
      <w:szCs w:val="22"/>
      <w:lang w:eastAsia="en-US" w:bidi="en-US"/>
    </w:rPr>
  </w:style>
  <w:style w:type="paragraph" w:customStyle="1" w:styleId="Inhaltsverzeichnis">
    <w:name w:val="Inhaltsverzeichnis"/>
    <w:basedOn w:val="Inhaltsverzeichnisberschrift"/>
    <w:link w:val="InhaltsverzeichnisZchn"/>
    <w:qFormat/>
    <w:rsid w:val="008B4825"/>
    <w:rPr>
      <w:smallCaps/>
      <w:lang w:bidi="ar-SA"/>
    </w:rPr>
  </w:style>
  <w:style w:type="character" w:customStyle="1" w:styleId="InhaltsverzeichnisberschriftZchn">
    <w:name w:val="Inhaltsverzeichnisüberschrift Zchn"/>
    <w:link w:val="Inhaltsverzeichnisberschrift"/>
    <w:uiPriority w:val="39"/>
    <w:rsid w:val="008B4825"/>
    <w:rPr>
      <w:b/>
      <w:spacing w:val="5"/>
      <w:sz w:val="36"/>
      <w:szCs w:val="36"/>
      <w:lang w:eastAsia="en-US" w:bidi="en-US"/>
    </w:rPr>
  </w:style>
  <w:style w:type="character" w:customStyle="1" w:styleId="InhaltsverzeichnisZchn">
    <w:name w:val="Inhaltsverzeichnis Zchn"/>
    <w:link w:val="Inhaltsverzeichnis"/>
    <w:rsid w:val="008B4825"/>
    <w:rPr>
      <w:b/>
      <w:smallCaps/>
      <w:spacing w:val="5"/>
      <w:sz w:val="36"/>
      <w:szCs w:val="36"/>
      <w:lang w:eastAsia="en-US"/>
    </w:rPr>
  </w:style>
  <w:style w:type="paragraph" w:customStyle="1" w:styleId="SiemenseinfacheAufzhlung">
    <w:name w:val="Siemens einfache Aufzählung"/>
    <w:link w:val="SiemenseinfacheAufzhlungZchn"/>
    <w:autoRedefine/>
    <w:qFormat/>
    <w:rsid w:val="003058D4"/>
    <w:pPr>
      <w:numPr>
        <w:ilvl w:val="1"/>
        <w:numId w:val="5"/>
      </w:numPr>
      <w:spacing w:before="120" w:after="120"/>
    </w:pPr>
    <w:rPr>
      <w:rFonts w:cs="Arial"/>
      <w:szCs w:val="22"/>
      <w:lang w:eastAsia="en-US" w:bidi="en-US"/>
    </w:rPr>
  </w:style>
  <w:style w:type="character" w:customStyle="1" w:styleId="SiemenseinfacheAufzhlungZchn">
    <w:name w:val="Siemens einfache Aufzählung Zchn"/>
    <w:link w:val="SiemenseinfacheAufzhlung"/>
    <w:rsid w:val="003058D4"/>
    <w:rPr>
      <w:rFonts w:cs="Arial"/>
      <w:szCs w:val="22"/>
      <w:lang w:eastAsia="en-US" w:bidi="en-US"/>
    </w:rPr>
  </w:style>
  <w:style w:type="character" w:customStyle="1" w:styleId="IntensivesZitatZchn1">
    <w:name w:val="Intensives Zitat Zchn1"/>
    <w:uiPriority w:val="30"/>
    <w:rsid w:val="008B4825"/>
    <w:rPr>
      <w:i/>
      <w:iCs/>
    </w:rPr>
  </w:style>
  <w:style w:type="character" w:customStyle="1" w:styleId="IntensivesZitatZchn">
    <w:name w:val="Intensives Zitat Zchn"/>
    <w:uiPriority w:val="30"/>
    <w:rsid w:val="008B4825"/>
    <w:rPr>
      <w:i/>
      <w:iCs/>
      <w:color w:val="5B9BD5"/>
      <w:szCs w:val="22"/>
      <w:lang w:eastAsia="en-US" w:bidi="en-US"/>
    </w:rPr>
  </w:style>
  <w:style w:type="paragraph" w:customStyle="1" w:styleId="Hinweise">
    <w:name w:val="Hinweise"/>
    <w:basedOn w:val="Standard"/>
    <w:link w:val="HinweiseZchn"/>
    <w:autoRedefine/>
    <w:qFormat/>
    <w:rsid w:val="008B022E"/>
    <w:pPr>
      <w:spacing w:after="240"/>
      <w:ind w:left="1418"/>
    </w:pPr>
    <w:rPr>
      <w:i/>
    </w:rPr>
  </w:style>
  <w:style w:type="character" w:customStyle="1" w:styleId="HinweiseZchn">
    <w:name w:val="Hinweise Zchn"/>
    <w:link w:val="Hinweise"/>
    <w:rsid w:val="008B022E"/>
    <w:rPr>
      <w:i/>
      <w:szCs w:val="22"/>
      <w:lang w:eastAsia="en-US" w:bidi="en-US"/>
    </w:rPr>
  </w:style>
  <w:style w:type="paragraph" w:customStyle="1" w:styleId="Formatvorlage1">
    <w:name w:val="Formatvorlage1"/>
    <w:basedOn w:val="berschrift1"/>
    <w:link w:val="Formatvorlage1Zchn"/>
    <w:qFormat/>
    <w:rsid w:val="008B4825"/>
    <w:pPr>
      <w:jc w:val="both"/>
    </w:pPr>
    <w:rPr>
      <w:smallCaps/>
      <w:sz w:val="24"/>
      <w:lang w:bidi="ar-SA"/>
    </w:rPr>
  </w:style>
  <w:style w:type="character" w:customStyle="1" w:styleId="Formatvorlage1Zchn">
    <w:name w:val="Formatvorlage1 Zchn"/>
    <w:link w:val="Formatvorlage1"/>
    <w:rsid w:val="008B4825"/>
    <w:rPr>
      <w:b/>
      <w:smallCaps/>
      <w:spacing w:val="5"/>
      <w:sz w:val="24"/>
      <w:szCs w:val="36"/>
      <w:lang w:eastAsia="en-US"/>
    </w:rPr>
  </w:style>
  <w:style w:type="paragraph" w:customStyle="1" w:styleId="Siemensaufzhlung">
    <w:name w:val="Siemens aufzählung"/>
    <w:basedOn w:val="Standard"/>
    <w:qFormat/>
    <w:rsid w:val="008B4825"/>
    <w:pPr>
      <w:ind w:left="0"/>
      <w:jc w:val="both"/>
    </w:pPr>
    <w:rPr>
      <w:b/>
    </w:rPr>
  </w:style>
  <w:style w:type="paragraph" w:customStyle="1" w:styleId="Schritte">
    <w:name w:val="Schritte"/>
    <w:basedOn w:val="Textkrper2"/>
    <w:rsid w:val="008B4825"/>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rsid w:val="008B4825"/>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sid w:val="008B4825"/>
    <w:rPr>
      <w:b/>
      <w:smallCaps/>
      <w:szCs w:val="28"/>
      <w:lang w:eastAsia="en-US" w:bidi="en-US"/>
    </w:rPr>
  </w:style>
  <w:style w:type="paragraph" w:customStyle="1" w:styleId="Textkrper21">
    <w:name w:val="Textkörper 21"/>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rsid w:val="008B4825"/>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sid w:val="008B4825"/>
    <w:rPr>
      <w:rFonts w:ascii="Tahoma" w:hAnsi="Tahoma" w:cs="Tahoma"/>
      <w:sz w:val="16"/>
      <w:szCs w:val="16"/>
      <w:lang w:eastAsia="en-US" w:bidi="en-US"/>
    </w:rPr>
  </w:style>
  <w:style w:type="paragraph" w:customStyle="1" w:styleId="Textkrper22">
    <w:name w:val="Textkörper 22"/>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rsid w:val="008B4825"/>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rsid w:val="00C42E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8900D9"/>
    <w:pPr>
      <w:spacing w:before="120" w:after="120" w:line="360" w:lineRule="auto"/>
      <w:ind w:left="567"/>
    </w:pPr>
    <w:rPr>
      <w:szCs w:val="22"/>
      <w:lang w:eastAsia="en-US" w:bidi="en-US"/>
    </w:rPr>
  </w:style>
  <w:style w:type="paragraph" w:styleId="berschrift1">
    <w:name w:val="heading 1"/>
    <w:next w:val="Standard"/>
    <w:link w:val="berschrift1Zchn"/>
    <w:qFormat/>
    <w:rsid w:val="00AE480E"/>
    <w:pPr>
      <w:numPr>
        <w:numId w:val="6"/>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rsid w:val="00912247"/>
    <w:pPr>
      <w:keepNext/>
      <w:numPr>
        <w:ilvl w:val="1"/>
        <w:numId w:val="6"/>
      </w:numPr>
      <w:spacing w:before="240" w:after="60" w:line="360" w:lineRule="auto"/>
      <w:jc w:val="both"/>
      <w:outlineLvl w:val="1"/>
    </w:pPr>
    <w:rPr>
      <w:b/>
      <w:sz w:val="28"/>
      <w:szCs w:val="28"/>
      <w:lang w:eastAsia="en-US" w:bidi="en-US"/>
    </w:rPr>
  </w:style>
  <w:style w:type="paragraph" w:styleId="berschrift3">
    <w:name w:val="heading 3"/>
    <w:next w:val="Standard"/>
    <w:link w:val="berschrift3Zchn"/>
    <w:qFormat/>
    <w:rsid w:val="00912247"/>
    <w:pPr>
      <w:numPr>
        <w:ilvl w:val="2"/>
        <w:numId w:val="6"/>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qFormat/>
    <w:rsid w:val="005F3AD6"/>
    <w:pPr>
      <w:spacing w:after="0" w:line="271" w:lineRule="auto"/>
      <w:outlineLvl w:val="4"/>
    </w:pPr>
    <w:rPr>
      <w:i/>
      <w:iCs/>
      <w:sz w:val="24"/>
      <w:szCs w:val="24"/>
    </w:rPr>
  </w:style>
  <w:style w:type="paragraph" w:styleId="berschrift6">
    <w:name w:val="heading 6"/>
    <w:basedOn w:val="Standard"/>
    <w:next w:val="Standard"/>
    <w:link w:val="berschrift6Zchn"/>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rsid w:val="005F3AD6"/>
    <w:pPr>
      <w:spacing w:after="0"/>
      <w:outlineLvl w:val="6"/>
    </w:pPr>
    <w:rPr>
      <w:b/>
      <w:bCs/>
      <w:i/>
      <w:iCs/>
      <w:color w:val="5A5A5A"/>
      <w:szCs w:val="20"/>
    </w:rPr>
  </w:style>
  <w:style w:type="paragraph" w:styleId="berschrift8">
    <w:name w:val="heading 8"/>
    <w:basedOn w:val="Standard"/>
    <w:next w:val="Standard"/>
    <w:link w:val="berschrift8Zchn"/>
    <w:qFormat/>
    <w:rsid w:val="005F3AD6"/>
    <w:pPr>
      <w:spacing w:after="0"/>
      <w:outlineLvl w:val="7"/>
    </w:pPr>
    <w:rPr>
      <w:b/>
      <w:bCs/>
      <w:color w:val="7F7F7F"/>
      <w:szCs w:val="20"/>
    </w:rPr>
  </w:style>
  <w:style w:type="paragraph" w:styleId="berschrift9">
    <w:name w:val="heading 9"/>
    <w:basedOn w:val="Standard"/>
    <w:next w:val="Standard"/>
    <w:link w:val="berschrift9Zchn"/>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rsid w:val="00AE480E"/>
    <w:rPr>
      <w:b/>
      <w:spacing w:val="5"/>
      <w:sz w:val="36"/>
      <w:szCs w:val="36"/>
      <w:lang w:eastAsia="en-US" w:bidi="en-US"/>
    </w:rPr>
  </w:style>
  <w:style w:type="character" w:customStyle="1" w:styleId="berschrift2Zchn">
    <w:name w:val="Überschrift 2 Zchn"/>
    <w:link w:val="berschrift2"/>
    <w:rsid w:val="00912247"/>
    <w:rPr>
      <w:b/>
      <w:sz w:val="28"/>
      <w:szCs w:val="28"/>
      <w:lang w:eastAsia="en-US" w:bidi="en-US"/>
    </w:rPr>
  </w:style>
  <w:style w:type="character" w:customStyle="1" w:styleId="berschrift3Zchn">
    <w:name w:val="Überschrift 3 Zchn"/>
    <w:link w:val="berschrift3"/>
    <w:rsid w:val="00912247"/>
    <w:rPr>
      <w:b/>
      <w:i/>
      <w:iCs/>
      <w:spacing w:val="5"/>
      <w:sz w:val="24"/>
      <w:szCs w:val="24"/>
      <w:lang w:eastAsia="en-US" w:bidi="en-US"/>
    </w:rPr>
  </w:style>
  <w:style w:type="character" w:customStyle="1" w:styleId="berschrift4Zchn">
    <w:name w:val="Überschrift 4 Zchn"/>
    <w:link w:val="berschrift4"/>
    <w:rsid w:val="005F3AD6"/>
    <w:rPr>
      <w:b/>
      <w:bCs/>
      <w:spacing w:val="5"/>
      <w:sz w:val="24"/>
      <w:szCs w:val="24"/>
    </w:rPr>
  </w:style>
  <w:style w:type="character" w:customStyle="1" w:styleId="berschrift5Zchn">
    <w:name w:val="Überschrift 5 Zchn"/>
    <w:link w:val="berschrift5"/>
    <w:rsid w:val="005F3AD6"/>
    <w:rPr>
      <w:i/>
      <w:iCs/>
      <w:sz w:val="24"/>
      <w:szCs w:val="24"/>
    </w:rPr>
  </w:style>
  <w:style w:type="character" w:customStyle="1" w:styleId="berschrift6Zchn">
    <w:name w:val="Überschrift 6 Zchn"/>
    <w:link w:val="berschrift6"/>
    <w:rsid w:val="005F3AD6"/>
    <w:rPr>
      <w:b/>
      <w:bCs/>
      <w:color w:val="595959"/>
      <w:spacing w:val="5"/>
      <w:shd w:val="clear" w:color="auto" w:fill="FFFFFF"/>
    </w:rPr>
  </w:style>
  <w:style w:type="character" w:customStyle="1" w:styleId="berschrift7Zchn">
    <w:name w:val="Überschrift 7 Zchn"/>
    <w:link w:val="berschrift7"/>
    <w:rsid w:val="005F3AD6"/>
    <w:rPr>
      <w:b/>
      <w:bCs/>
      <w:i/>
      <w:iCs/>
      <w:color w:val="5A5A5A"/>
      <w:sz w:val="20"/>
      <w:szCs w:val="20"/>
    </w:rPr>
  </w:style>
  <w:style w:type="paragraph" w:styleId="Titel">
    <w:name w:val="Title"/>
    <w:next w:val="Standard"/>
    <w:link w:val="TitelZchn"/>
    <w:uiPriority w:val="10"/>
    <w:qFormat/>
    <w:rsid w:val="00A22F77"/>
    <w:pPr>
      <w:spacing w:before="120" w:after="300" w:line="360" w:lineRule="auto"/>
      <w:contextualSpacing/>
    </w:pPr>
    <w:rPr>
      <w:b/>
      <w:smallCaps/>
      <w:sz w:val="48"/>
      <w:szCs w:val="48"/>
      <w:lang w:eastAsia="en-US" w:bidi="en-US"/>
    </w:rPr>
  </w:style>
  <w:style w:type="character" w:customStyle="1" w:styleId="TitelZchn">
    <w:name w:val="Titel Zchn"/>
    <w:link w:val="Titel"/>
    <w:uiPriority w:val="10"/>
    <w:rsid w:val="00A22F77"/>
    <w:rPr>
      <w:b/>
      <w:smallCaps/>
      <w:sz w:val="48"/>
      <w:szCs w:val="48"/>
      <w:lang w:eastAsia="en-US" w:bidi="en-US"/>
    </w:rPr>
  </w:style>
  <w:style w:type="paragraph" w:styleId="Untertitel">
    <w:name w:val="Subtitle"/>
    <w:next w:val="Standard"/>
    <w:link w:val="UntertitelZchn"/>
    <w:uiPriority w:val="11"/>
    <w:qFormat/>
    <w:rsid w:val="00F01657"/>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sid w:val="005F3AD6"/>
    <w:rPr>
      <w:b/>
      <w:bCs/>
      <w:color w:val="7F7F7F"/>
      <w:sz w:val="20"/>
      <w:szCs w:val="20"/>
    </w:rPr>
  </w:style>
  <w:style w:type="character" w:customStyle="1" w:styleId="berschrift9Zchn">
    <w:name w:val="Überschrift 9 Zchn"/>
    <w:link w:val="berschrift9"/>
    <w:rsid w:val="005F3AD6"/>
    <w:rPr>
      <w:b/>
      <w:bCs/>
      <w:i/>
      <w:iCs/>
      <w:color w:val="7F7F7F"/>
      <w:sz w:val="18"/>
      <w:szCs w:val="18"/>
    </w:rPr>
  </w:style>
  <w:style w:type="paragraph" w:styleId="Inhaltsverzeichnisberschrift">
    <w:name w:val="TOC Heading"/>
    <w:basedOn w:val="berschrift1"/>
    <w:next w:val="Standard"/>
    <w:link w:val="InhaltsverzeichnisberschriftZchn"/>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link w:val="SiemensNummerierung"/>
    <w:rsid w:val="00AA3DC1"/>
    <w:rPr>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8B4825"/>
    <w:pPr>
      <w:tabs>
        <w:tab w:val="left" w:pos="440"/>
        <w:tab w:val="right" w:leader="dot" w:pos="9354"/>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026BBC"/>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714A4C"/>
    <w:pPr>
      <w:numPr>
        <w:numId w:val="7"/>
      </w:numPr>
    </w:pPr>
  </w:style>
  <w:style w:type="character" w:customStyle="1" w:styleId="SiemensNummerierung2Zchn">
    <w:name w:val="Siemens Nummerierung 2 Zchn"/>
    <w:link w:val="SiemensNummerierung2"/>
    <w:rsid w:val="00714A4C"/>
    <w:rPr>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pPr>
      <w:spacing w:before="120" w:after="120" w:line="360" w:lineRule="auto"/>
      <w:ind w:left="567"/>
    </w:pPr>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paragraph" w:customStyle="1" w:styleId="Anfhrungszeichen1">
    <w:name w:val="Anführungszeichen1"/>
    <w:basedOn w:val="Standard"/>
    <w:next w:val="Standard"/>
    <w:uiPriority w:val="29"/>
    <w:qFormat/>
    <w:rsid w:val="008B4825"/>
    <w:pPr>
      <w:jc w:val="both"/>
    </w:pPr>
    <w:rPr>
      <w:i/>
      <w:iCs/>
      <w:szCs w:val="20"/>
      <w:lang w:bidi="ar-SA"/>
    </w:rPr>
  </w:style>
  <w:style w:type="paragraph" w:customStyle="1" w:styleId="IntensivesAnfhrungszeichen1">
    <w:name w:val="Intensives Anführungszeichen1"/>
    <w:basedOn w:val="Standard"/>
    <w:next w:val="Standard"/>
    <w:uiPriority w:val="30"/>
    <w:qFormat/>
    <w:rsid w:val="008B4825"/>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rsid w:val="008B48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sid w:val="008B4825"/>
    <w:rPr>
      <w:color w:val="800080"/>
      <w:u w:val="single"/>
    </w:rPr>
  </w:style>
  <w:style w:type="paragraph" w:customStyle="1" w:styleId="TextkrperSCE-Intro">
    <w:name w:val="Textkörper SCE-Intro"/>
    <w:basedOn w:val="Kopfzeile"/>
    <w:link w:val="TextkrperSCE-IntroZchn"/>
    <w:qFormat/>
    <w:rsid w:val="008B4825"/>
    <w:pPr>
      <w:spacing w:before="0" w:after="0" w:line="240" w:lineRule="auto"/>
      <w:ind w:left="0"/>
      <w:jc w:val="both"/>
    </w:pPr>
  </w:style>
  <w:style w:type="paragraph" w:customStyle="1" w:styleId="berschriftSCE-Intro">
    <w:name w:val="Überschrift SCE-Intro"/>
    <w:basedOn w:val="Kopfzeile"/>
    <w:link w:val="berschriftSCE-IntroZchn"/>
    <w:qFormat/>
    <w:rsid w:val="008B4825"/>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sid w:val="008B4825"/>
    <w:rPr>
      <w:szCs w:val="22"/>
      <w:lang w:eastAsia="en-US" w:bidi="en-US"/>
    </w:rPr>
  </w:style>
  <w:style w:type="paragraph" w:customStyle="1" w:styleId="KleineberschriftSCE-Intro">
    <w:name w:val="Kleine Überschrift SCE-Intro"/>
    <w:basedOn w:val="Kopfzeile"/>
    <w:link w:val="KleineberschriftSCE-IntroZchn"/>
    <w:qFormat/>
    <w:rsid w:val="008B4825"/>
    <w:pPr>
      <w:spacing w:before="0" w:after="0" w:line="240" w:lineRule="auto"/>
      <w:ind w:left="0"/>
      <w:jc w:val="both"/>
    </w:pPr>
    <w:rPr>
      <w:b/>
      <w:bCs/>
      <w:color w:val="000000"/>
      <w:lang w:val="de-CH"/>
    </w:rPr>
  </w:style>
  <w:style w:type="character" w:customStyle="1" w:styleId="berschriftSCE-IntroZchn">
    <w:name w:val="Überschrift SCE-Intro Zchn"/>
    <w:link w:val="berschriftSCE-Intro"/>
    <w:rsid w:val="008B4825"/>
    <w:rPr>
      <w:b/>
      <w:sz w:val="24"/>
      <w:szCs w:val="24"/>
      <w:lang w:eastAsia="en-US" w:bidi="en-US"/>
    </w:rPr>
  </w:style>
  <w:style w:type="paragraph" w:customStyle="1" w:styleId="HyperlinkSCE-Intro">
    <w:name w:val="Hyperlink SCE-Intro"/>
    <w:basedOn w:val="Kopfzeile"/>
    <w:link w:val="HyperlinkSCE-IntroZchn"/>
    <w:qFormat/>
    <w:rsid w:val="008B4825"/>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sid w:val="008B4825"/>
    <w:rPr>
      <w:b/>
      <w:bCs/>
      <w:color w:val="000000"/>
      <w:szCs w:val="22"/>
      <w:lang w:val="de-CH" w:eastAsia="en-US" w:bidi="en-US"/>
    </w:rPr>
  </w:style>
  <w:style w:type="character" w:customStyle="1" w:styleId="HyperlinkSCE-IntroZchn">
    <w:name w:val="Hyperlink SCE-Intro Zchn"/>
    <w:link w:val="HyperlinkSCE-Intro"/>
    <w:rsid w:val="008B4825"/>
    <w:rPr>
      <w:szCs w:val="22"/>
      <w:lang w:eastAsia="en-US" w:bidi="en-US"/>
    </w:rPr>
  </w:style>
  <w:style w:type="paragraph" w:customStyle="1" w:styleId="Inhaltsverzeichnis">
    <w:name w:val="Inhaltsverzeichnis"/>
    <w:basedOn w:val="Inhaltsverzeichnisberschrift"/>
    <w:link w:val="InhaltsverzeichnisZchn"/>
    <w:qFormat/>
    <w:rsid w:val="008B4825"/>
    <w:rPr>
      <w:smallCaps/>
      <w:lang w:bidi="ar-SA"/>
    </w:rPr>
  </w:style>
  <w:style w:type="character" w:customStyle="1" w:styleId="InhaltsverzeichnisberschriftZchn">
    <w:name w:val="Inhaltsverzeichnisüberschrift Zchn"/>
    <w:link w:val="Inhaltsverzeichnisberschrift"/>
    <w:uiPriority w:val="39"/>
    <w:rsid w:val="008B4825"/>
    <w:rPr>
      <w:b/>
      <w:spacing w:val="5"/>
      <w:sz w:val="36"/>
      <w:szCs w:val="36"/>
      <w:lang w:eastAsia="en-US" w:bidi="en-US"/>
    </w:rPr>
  </w:style>
  <w:style w:type="character" w:customStyle="1" w:styleId="InhaltsverzeichnisZchn">
    <w:name w:val="Inhaltsverzeichnis Zchn"/>
    <w:link w:val="Inhaltsverzeichnis"/>
    <w:rsid w:val="008B4825"/>
    <w:rPr>
      <w:b/>
      <w:smallCaps/>
      <w:spacing w:val="5"/>
      <w:sz w:val="36"/>
      <w:szCs w:val="36"/>
      <w:lang w:eastAsia="en-US"/>
    </w:rPr>
  </w:style>
  <w:style w:type="paragraph" w:customStyle="1" w:styleId="SiemenseinfacheAufzhlung">
    <w:name w:val="Siemens einfache Aufzählung"/>
    <w:link w:val="SiemenseinfacheAufzhlungZchn"/>
    <w:autoRedefine/>
    <w:qFormat/>
    <w:rsid w:val="003058D4"/>
    <w:pPr>
      <w:numPr>
        <w:ilvl w:val="1"/>
        <w:numId w:val="5"/>
      </w:numPr>
      <w:spacing w:before="120" w:after="120"/>
    </w:pPr>
    <w:rPr>
      <w:rFonts w:cs="Arial"/>
      <w:szCs w:val="22"/>
      <w:lang w:eastAsia="en-US" w:bidi="en-US"/>
    </w:rPr>
  </w:style>
  <w:style w:type="character" w:customStyle="1" w:styleId="SiemenseinfacheAufzhlungZchn">
    <w:name w:val="Siemens einfache Aufzählung Zchn"/>
    <w:link w:val="SiemenseinfacheAufzhlung"/>
    <w:rsid w:val="003058D4"/>
    <w:rPr>
      <w:rFonts w:cs="Arial"/>
      <w:szCs w:val="22"/>
      <w:lang w:eastAsia="en-US" w:bidi="en-US"/>
    </w:rPr>
  </w:style>
  <w:style w:type="character" w:customStyle="1" w:styleId="IntensivesZitatZchn1">
    <w:name w:val="Intensives Zitat Zchn1"/>
    <w:uiPriority w:val="30"/>
    <w:rsid w:val="008B4825"/>
    <w:rPr>
      <w:i/>
      <w:iCs/>
    </w:rPr>
  </w:style>
  <w:style w:type="character" w:customStyle="1" w:styleId="IntensivesZitatZchn">
    <w:name w:val="Intensives Zitat Zchn"/>
    <w:uiPriority w:val="30"/>
    <w:rsid w:val="008B4825"/>
    <w:rPr>
      <w:i/>
      <w:iCs/>
      <w:color w:val="5B9BD5"/>
      <w:szCs w:val="22"/>
      <w:lang w:eastAsia="en-US" w:bidi="en-US"/>
    </w:rPr>
  </w:style>
  <w:style w:type="paragraph" w:customStyle="1" w:styleId="Hinweise">
    <w:name w:val="Hinweise"/>
    <w:basedOn w:val="Standard"/>
    <w:link w:val="HinweiseZchn"/>
    <w:autoRedefine/>
    <w:qFormat/>
    <w:rsid w:val="008B022E"/>
    <w:pPr>
      <w:spacing w:after="240"/>
      <w:ind w:left="1418"/>
    </w:pPr>
    <w:rPr>
      <w:i/>
    </w:rPr>
  </w:style>
  <w:style w:type="character" w:customStyle="1" w:styleId="HinweiseZchn">
    <w:name w:val="Hinweise Zchn"/>
    <w:link w:val="Hinweise"/>
    <w:rsid w:val="008B022E"/>
    <w:rPr>
      <w:i/>
      <w:szCs w:val="22"/>
      <w:lang w:eastAsia="en-US" w:bidi="en-US"/>
    </w:rPr>
  </w:style>
  <w:style w:type="paragraph" w:customStyle="1" w:styleId="Formatvorlage1">
    <w:name w:val="Formatvorlage1"/>
    <w:basedOn w:val="berschrift1"/>
    <w:link w:val="Formatvorlage1Zchn"/>
    <w:qFormat/>
    <w:rsid w:val="008B4825"/>
    <w:pPr>
      <w:jc w:val="both"/>
    </w:pPr>
    <w:rPr>
      <w:smallCaps/>
      <w:sz w:val="24"/>
      <w:lang w:bidi="ar-SA"/>
    </w:rPr>
  </w:style>
  <w:style w:type="character" w:customStyle="1" w:styleId="Formatvorlage1Zchn">
    <w:name w:val="Formatvorlage1 Zchn"/>
    <w:link w:val="Formatvorlage1"/>
    <w:rsid w:val="008B4825"/>
    <w:rPr>
      <w:b/>
      <w:smallCaps/>
      <w:spacing w:val="5"/>
      <w:sz w:val="24"/>
      <w:szCs w:val="36"/>
      <w:lang w:eastAsia="en-US"/>
    </w:rPr>
  </w:style>
  <w:style w:type="paragraph" w:customStyle="1" w:styleId="Siemensaufzhlung">
    <w:name w:val="Siemens aufzählung"/>
    <w:basedOn w:val="Standard"/>
    <w:qFormat/>
    <w:rsid w:val="008B4825"/>
    <w:pPr>
      <w:ind w:left="0"/>
      <w:jc w:val="both"/>
    </w:pPr>
    <w:rPr>
      <w:b/>
    </w:rPr>
  </w:style>
  <w:style w:type="paragraph" w:customStyle="1" w:styleId="Schritte">
    <w:name w:val="Schritte"/>
    <w:basedOn w:val="Textkrper2"/>
    <w:rsid w:val="008B4825"/>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rsid w:val="008B4825"/>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sid w:val="008B4825"/>
    <w:rPr>
      <w:b/>
      <w:smallCaps/>
      <w:szCs w:val="28"/>
      <w:lang w:eastAsia="en-US" w:bidi="en-US"/>
    </w:rPr>
  </w:style>
  <w:style w:type="paragraph" w:customStyle="1" w:styleId="Textkrper21">
    <w:name w:val="Textkörper 21"/>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rsid w:val="008B4825"/>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sid w:val="008B4825"/>
    <w:rPr>
      <w:rFonts w:ascii="Tahoma" w:hAnsi="Tahoma" w:cs="Tahoma"/>
      <w:sz w:val="16"/>
      <w:szCs w:val="16"/>
      <w:lang w:eastAsia="en-US" w:bidi="en-US"/>
    </w:rPr>
  </w:style>
  <w:style w:type="paragraph" w:customStyle="1" w:styleId="Textkrper22">
    <w:name w:val="Textkörper 22"/>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rsid w:val="008B4825"/>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rsid w:val="008B4825"/>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rsid w:val="00C42E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footer" Target="footer2.xml"/><Relationship Id="rId11" Type="http://schemas.openxmlformats.org/officeDocument/2006/relationships/image" Target="media/image3.wmf"/><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customXml" Target="../customXml/item3.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yperlink" Target="http://www.siemens.de/tp"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de/sce" TargetMode="Externa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B3022A9-BE26-4952-9FF1-8211357B7DAC}"/>
</file>

<file path=customXml/itemProps2.xml><?xml version="1.0" encoding="utf-8"?>
<ds:datastoreItem xmlns:ds="http://schemas.openxmlformats.org/officeDocument/2006/customXml" ds:itemID="{A73D85C4-50EE-4129-A6D5-4CC0F877B040}"/>
</file>

<file path=customXml/itemProps3.xml><?xml version="1.0" encoding="utf-8"?>
<ds:datastoreItem xmlns:ds="http://schemas.openxmlformats.org/officeDocument/2006/customXml" ds:itemID="{F2A383D7-3E6B-425B-A270-0806E82AE2D1}"/>
</file>

<file path=customXml/itemProps4.xml><?xml version="1.0" encoding="utf-8"?>
<ds:datastoreItem xmlns:ds="http://schemas.openxmlformats.org/officeDocument/2006/customXml" ds:itemID="{0B9A956C-D868-4D95-9C51-235CA431B90C}"/>
</file>

<file path=docProps/app.xml><?xml version="1.0" encoding="utf-8"?>
<Properties xmlns="http://schemas.openxmlformats.org/officeDocument/2006/extended-properties" xmlns:vt="http://schemas.openxmlformats.org/officeDocument/2006/docPropsVTypes">
  <Template>Normal.dotm</Template>
  <TotalTime>0</TotalTime>
  <Pages>41</Pages>
  <Words>3261</Words>
  <Characters>21574</Characters>
  <Application>Microsoft Office Word</Application>
  <DocSecurity>0</DocSecurity>
  <Lines>179</Lines>
  <Paragraphs>49</Paragraphs>
  <ScaleCrop>false</ScaleCrop>
  <HeadingPairs>
    <vt:vector size="2" baseType="variant">
      <vt:variant>
        <vt:lpstr>Titel</vt:lpstr>
      </vt:variant>
      <vt:variant>
        <vt:i4>1</vt:i4>
      </vt:variant>
    </vt:vector>
  </HeadingPairs>
  <TitlesOfParts>
    <vt:vector size="1" baseType="lpstr">
      <vt:lpstr>Startup LOGO! 0BA8</vt:lpstr>
    </vt:vector>
  </TitlesOfParts>
  <Company>Michael Dziallas Engineering</Company>
  <LinksUpToDate>false</LinksUpToDate>
  <CharactersWithSpaces>24786</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de Lunardo, Clara</cp:lastModifiedBy>
  <cp:revision>13</cp:revision>
  <cp:lastPrinted>2016-05-19T13:53:00Z</cp:lastPrinted>
  <dcterms:created xsi:type="dcterms:W3CDTF">2016-04-21T07:40:00Z</dcterms:created>
  <dcterms:modified xsi:type="dcterms:W3CDTF">2016-05-19T13:53:00Z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0x0101006B018B7DA6C6E041AC08E45A9BE68E2E</vt:lpwstr>
  </property>
</Properties>
</file>