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D6AE" w14:textId="61629FE3" w:rsidR="001373BF" w:rsidRPr="00A84530" w:rsidRDefault="00A012CE">
      <w:pPr>
        <w:pStyle w:val="Reference"/>
        <w:rPr>
          <w:sz w:val="32"/>
          <w:lang w:val="en-US"/>
        </w:rPr>
      </w:pPr>
      <w:bookmarkStart w:id="0" w:name="BkmBetreff"/>
      <w:r w:rsidRPr="00583C5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9CB2B1" wp14:editId="245D9792">
                <wp:simplePos x="0" y="0"/>
                <wp:positionH relativeFrom="column">
                  <wp:posOffset>52656</wp:posOffset>
                </wp:positionH>
                <wp:positionV relativeFrom="paragraph">
                  <wp:posOffset>226695</wp:posOffset>
                </wp:positionV>
                <wp:extent cx="4220308" cy="1404620"/>
                <wp:effectExtent l="0" t="0" r="0" b="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D3D0" w14:textId="2F66B488" w:rsidR="00A012CE" w:rsidRPr="00583C51" w:rsidRDefault="00A012CE" w:rsidP="00A012CE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Module 3</w:t>
                            </w:r>
                            <w:r w:rsidRPr="00583C5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9CB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17.85pt;width:332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" filled="f" stroked="f">
                <v:textbox style="mso-fit-shape-to-text:t">
                  <w:txbxContent>
                    <w:p w14:paraId="2778D3D0" w14:textId="2F66B488" w:rsidR="00A012CE" w:rsidRPr="00583C51" w:rsidRDefault="00A012CE" w:rsidP="00A012CE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n-US"/>
                        </w:rPr>
                        <w:t>Module 3</w:t>
                      </w:r>
                      <w:r w:rsidRPr="00583C5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3C51" w:rsidRPr="00583C5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FA4CB0" wp14:editId="064E6DC4">
                <wp:simplePos x="0" y="0"/>
                <wp:positionH relativeFrom="column">
                  <wp:posOffset>52559</wp:posOffset>
                </wp:positionH>
                <wp:positionV relativeFrom="paragraph">
                  <wp:posOffset>558165</wp:posOffset>
                </wp:positionV>
                <wp:extent cx="422030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4819" w14:textId="5A32A1B3" w:rsidR="00583C51" w:rsidRPr="00583C51" w:rsidRDefault="00583C5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583C5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EXERCISE: </w:t>
                            </w:r>
                            <w:r w:rsidR="00FD67AA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Archive</w:t>
                            </w:r>
                            <w:r w:rsidRPr="00583C5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A4CB0" id="_x0000_s1027" type="#_x0000_t202" style="position:absolute;margin-left:4.15pt;margin-top:43.95pt;width:332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" filled="f" stroked="f">
                <v:textbox style="mso-fit-shape-to-text:t">
                  <w:txbxContent>
                    <w:p w14:paraId="48E64819" w14:textId="5A32A1B3" w:rsidR="00583C51" w:rsidRPr="00583C51" w:rsidRDefault="00583C51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 w:rsidRPr="00583C5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EXERCISE: </w:t>
                      </w:r>
                      <w:r w:rsidR="00FD67AA">
                        <w:rPr>
                          <w:color w:val="FFFFFF" w:themeColor="background1"/>
                          <w:sz w:val="32"/>
                          <w:lang w:val="en-US"/>
                        </w:rPr>
                        <w:t>Archive</w:t>
                      </w:r>
                      <w:r w:rsidRPr="00583C5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3C51">
        <w:rPr>
          <w:noProof/>
        </w:rPr>
        <w:drawing>
          <wp:anchor distT="0" distB="0" distL="114300" distR="114300" simplePos="0" relativeHeight="251661312" behindDoc="0" locked="0" layoutInCell="1" allowOverlap="1" wp14:anchorId="0EC8CAC5" wp14:editId="74F56122">
            <wp:simplePos x="0" y="0"/>
            <wp:positionH relativeFrom="column">
              <wp:posOffset>4885885</wp:posOffset>
            </wp:positionH>
            <wp:positionV relativeFrom="paragraph">
              <wp:posOffset>284236</wp:posOffset>
            </wp:positionV>
            <wp:extent cx="1089905" cy="189914"/>
            <wp:effectExtent l="0" t="0" r="0" b="635"/>
            <wp:wrapNone/>
            <wp:docPr id="8" name="Siemens Logo">
              <a:extLst xmlns:a="http://schemas.openxmlformats.org/drawingml/2006/main">
                <a:ext uri="{FF2B5EF4-FFF2-40B4-BE49-F238E27FC236}">
                  <a16:creationId xmlns:a16="http://schemas.microsoft.com/office/drawing/2014/main" id="{3E4A7839-9F7E-47F2-83BA-F637AE096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emens Logo">
                      <a:extLst>
                        <a:ext uri="{FF2B5EF4-FFF2-40B4-BE49-F238E27FC236}">
                          <a16:creationId xmlns:a16="http://schemas.microsoft.com/office/drawing/2014/main" id="{3E4A7839-9F7E-47F2-83BA-F637AE096316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93189" cy="19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C51" w:rsidRPr="00583C51">
        <w:rPr>
          <w:noProof/>
          <w:lang w:val="en-US"/>
        </w:rPr>
        <w:t xml:space="preserve"> </w:t>
      </w:r>
      <w:r w:rsidR="00215D03">
        <w:rPr>
          <w:noProof/>
        </w:rPr>
        <w:drawing>
          <wp:inline distT="0" distB="0" distL="0" distR="0" wp14:anchorId="43F7DB94" wp14:editId="2C626FEC">
            <wp:extent cx="6120130" cy="780757"/>
            <wp:effectExtent l="0" t="0" r="0" b="635"/>
            <wp:docPr id="6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62" cy="78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D03">
        <w:rPr>
          <w:sz w:val="32"/>
          <w:lang w:val="en-US"/>
        </w:rPr>
        <w:t xml:space="preserve"> </w:t>
      </w:r>
      <w:bookmarkEnd w:id="0"/>
    </w:p>
    <w:p w14:paraId="06A8C5A7" w14:textId="77777777" w:rsidR="001373BF" w:rsidRDefault="001373BF">
      <w:pPr>
        <w:rPr>
          <w:sz w:val="32"/>
          <w:lang w:val="en-US"/>
        </w:rPr>
      </w:pPr>
    </w:p>
    <w:p w14:paraId="13B3557D" w14:textId="7E526F40" w:rsidR="001373BF" w:rsidRDefault="001373BF" w:rsidP="00D96F68">
      <w:pPr>
        <w:pStyle w:val="berschrift1"/>
        <w:tabs>
          <w:tab w:val="num" w:pos="0"/>
          <w:tab w:val="left" w:pos="8080"/>
        </w:tabs>
        <w:ind w:left="0" w:firstLine="0"/>
        <w:rPr>
          <w:sz w:val="24"/>
          <w:lang w:val="en-US"/>
        </w:rPr>
      </w:pPr>
      <w:r>
        <w:rPr>
          <w:rFonts w:ascii="Wingdings" w:hAnsi="Wingdings"/>
          <w:b w:val="0"/>
          <w:snapToGrid w:val="0"/>
          <w:sz w:val="32"/>
          <w:lang w:val="en-US"/>
        </w:rPr>
        <w:tab/>
      </w:r>
      <w:r>
        <w:rPr>
          <w:rFonts w:ascii="Wingdings" w:hAnsi="Wingdings"/>
          <w:b w:val="0"/>
          <w:snapToGrid w:val="0"/>
          <w:sz w:val="32"/>
          <w:lang w:val="en-US"/>
        </w:rPr>
        <w:t></w:t>
      </w:r>
      <w:r>
        <w:rPr>
          <w:sz w:val="32"/>
          <w:lang w:val="en-US"/>
        </w:rPr>
        <w:t xml:space="preserve">: </w:t>
      </w:r>
      <w:r w:rsidR="00132C96">
        <w:rPr>
          <w:sz w:val="32"/>
          <w:lang w:val="en-US"/>
        </w:rPr>
        <w:t>30</w:t>
      </w:r>
      <w:r>
        <w:rPr>
          <w:sz w:val="32"/>
          <w:lang w:val="en-US"/>
        </w:rPr>
        <w:t xml:space="preserve"> min</w:t>
      </w:r>
    </w:p>
    <w:p w14:paraId="61E34A44" w14:textId="00C922F5" w:rsidR="001373BF" w:rsidRDefault="001373BF">
      <w:pPr>
        <w:pStyle w:val="Textkrper3"/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Objective: </w:t>
      </w:r>
    </w:p>
    <w:p w14:paraId="67A4F2D6" w14:textId="77777777" w:rsidR="001373BF" w:rsidRDefault="001373BF">
      <w:pPr>
        <w:pStyle w:val="Textkrper3"/>
        <w:rPr>
          <w:bCs/>
          <w:sz w:val="24"/>
          <w:lang w:val="en-US"/>
        </w:rPr>
      </w:pPr>
    </w:p>
    <w:p w14:paraId="3E04D74E" w14:textId="1B1A4E67" w:rsidR="001373BF" w:rsidRDefault="00EC5E53">
      <w:pPr>
        <w:pStyle w:val="Textkrper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Set up </w:t>
      </w:r>
      <w:r w:rsidR="00965C95">
        <w:rPr>
          <w:b w:val="0"/>
          <w:sz w:val="24"/>
          <w:lang w:val="en-US"/>
        </w:rPr>
        <w:t>an archive for</w:t>
      </w:r>
      <w:r>
        <w:rPr>
          <w:b w:val="0"/>
          <w:sz w:val="24"/>
          <w:lang w:val="en-US"/>
        </w:rPr>
        <w:t xml:space="preserve"> </w:t>
      </w:r>
      <w:r w:rsidR="00F63150">
        <w:rPr>
          <w:b w:val="0"/>
          <w:sz w:val="24"/>
          <w:lang w:val="en-US"/>
        </w:rPr>
        <w:t xml:space="preserve">the </w:t>
      </w:r>
      <w:r w:rsidR="00F53191">
        <w:rPr>
          <w:bCs/>
          <w:sz w:val="24"/>
          <w:lang w:val="en-US"/>
        </w:rPr>
        <w:t>TSU</w:t>
      </w:r>
      <w:r w:rsidR="00F53191" w:rsidRPr="00A6184D">
        <w:rPr>
          <w:bCs/>
          <w:sz w:val="24"/>
          <w:lang w:val="en-US"/>
        </w:rPr>
        <w:t xml:space="preserve"> </w:t>
      </w:r>
      <w:r w:rsidR="00F53191" w:rsidRPr="00F53191">
        <w:rPr>
          <w:b w:val="0"/>
          <w:sz w:val="24"/>
          <w:lang w:val="en-US"/>
        </w:rPr>
        <w:t>(</w:t>
      </w:r>
      <w:r w:rsidR="00F63150" w:rsidRPr="00F53191">
        <w:rPr>
          <w:b w:val="0"/>
          <w:sz w:val="24"/>
          <w:lang w:val="en-US"/>
        </w:rPr>
        <w:t>supply air temperature</w:t>
      </w:r>
      <w:r w:rsidR="00F53191" w:rsidRPr="00F53191">
        <w:rPr>
          <w:b w:val="0"/>
          <w:sz w:val="24"/>
          <w:lang w:val="en-US"/>
        </w:rPr>
        <w:t>)</w:t>
      </w:r>
      <w:r w:rsidR="00B23296" w:rsidRPr="00F53191">
        <w:rPr>
          <w:b w:val="0"/>
          <w:sz w:val="24"/>
          <w:lang w:val="en-US"/>
        </w:rPr>
        <w:t>,</w:t>
      </w:r>
      <w:r w:rsidR="00F430F5" w:rsidRPr="00F53191">
        <w:rPr>
          <w:b w:val="0"/>
          <w:sz w:val="24"/>
          <w:lang w:val="en-US"/>
        </w:rPr>
        <w:t xml:space="preserve"> </w:t>
      </w:r>
      <w:r w:rsidR="00F430F5">
        <w:rPr>
          <w:bCs/>
          <w:sz w:val="24"/>
          <w:lang w:val="en-US"/>
        </w:rPr>
        <w:t>TsuSP</w:t>
      </w:r>
      <w:r w:rsidR="00F53191">
        <w:rPr>
          <w:bCs/>
          <w:sz w:val="24"/>
          <w:lang w:val="en-US"/>
        </w:rPr>
        <w:t xml:space="preserve"> </w:t>
      </w:r>
      <w:r w:rsidR="00F53191" w:rsidRPr="00F53191">
        <w:rPr>
          <w:b w:val="0"/>
          <w:sz w:val="24"/>
          <w:lang w:val="en-US"/>
        </w:rPr>
        <w:t>(supply air temperature setpoint)</w:t>
      </w:r>
      <w:r w:rsidR="00F430F5" w:rsidRPr="00F53191">
        <w:rPr>
          <w:b w:val="0"/>
          <w:sz w:val="24"/>
          <w:lang w:val="en-US"/>
        </w:rPr>
        <w:t>,</w:t>
      </w:r>
      <w:r w:rsidR="00F430F5">
        <w:rPr>
          <w:bCs/>
          <w:sz w:val="24"/>
          <w:lang w:val="en-US"/>
        </w:rPr>
        <w:t xml:space="preserve"> </w:t>
      </w:r>
      <w:r w:rsidR="00F53191">
        <w:rPr>
          <w:bCs/>
          <w:sz w:val="24"/>
          <w:lang w:val="en-US"/>
        </w:rPr>
        <w:t xml:space="preserve">Cvlv </w:t>
      </w:r>
      <w:r w:rsidR="00493CC4" w:rsidRPr="00493CC4">
        <w:rPr>
          <w:b w:val="0"/>
          <w:sz w:val="24"/>
          <w:lang w:val="en-US"/>
        </w:rPr>
        <w:t>(</w:t>
      </w:r>
      <w:r w:rsidR="00F430F5" w:rsidRPr="00493CC4">
        <w:rPr>
          <w:b w:val="0"/>
          <w:sz w:val="24"/>
          <w:lang w:val="en-US"/>
        </w:rPr>
        <w:t>Cooling valve</w:t>
      </w:r>
      <w:r w:rsidR="00493CC4">
        <w:rPr>
          <w:b w:val="0"/>
          <w:sz w:val="24"/>
          <w:lang w:val="en-US"/>
        </w:rPr>
        <w:t>)</w:t>
      </w:r>
      <w:r w:rsidR="00493CC4" w:rsidRPr="00493CC4">
        <w:rPr>
          <w:b w:val="0"/>
          <w:sz w:val="24"/>
          <w:lang w:val="en-US"/>
        </w:rPr>
        <w:t xml:space="preserve"> and</w:t>
      </w:r>
      <w:r w:rsidR="00F430F5">
        <w:rPr>
          <w:bCs/>
          <w:sz w:val="24"/>
          <w:lang w:val="en-US"/>
        </w:rPr>
        <w:t xml:space="preserve"> </w:t>
      </w:r>
      <w:r w:rsidR="00493CC4">
        <w:rPr>
          <w:bCs/>
          <w:sz w:val="24"/>
          <w:lang w:val="en-US"/>
        </w:rPr>
        <w:t>Hvlv</w:t>
      </w:r>
      <w:r w:rsidR="00F430F5" w:rsidRPr="00493CC4">
        <w:rPr>
          <w:b w:val="0"/>
          <w:sz w:val="24"/>
          <w:lang w:val="en-US"/>
        </w:rPr>
        <w:t xml:space="preserve"> </w:t>
      </w:r>
      <w:r w:rsidR="00493CC4">
        <w:rPr>
          <w:b w:val="0"/>
          <w:sz w:val="24"/>
          <w:lang w:val="en-US"/>
        </w:rPr>
        <w:t>(</w:t>
      </w:r>
      <w:r w:rsidR="00F430F5" w:rsidRPr="00493CC4">
        <w:rPr>
          <w:b w:val="0"/>
          <w:sz w:val="24"/>
          <w:lang w:val="en-US"/>
        </w:rPr>
        <w:t>Heating valve</w:t>
      </w:r>
      <w:r w:rsidR="00493CC4">
        <w:rPr>
          <w:b w:val="0"/>
          <w:sz w:val="24"/>
          <w:lang w:val="en-US"/>
        </w:rPr>
        <w:t>)</w:t>
      </w:r>
      <w:r w:rsidR="00965C95">
        <w:rPr>
          <w:b w:val="0"/>
          <w:sz w:val="24"/>
          <w:lang w:val="en-US"/>
        </w:rPr>
        <w:t>.</w:t>
      </w:r>
      <w:r>
        <w:rPr>
          <w:b w:val="0"/>
          <w:sz w:val="24"/>
          <w:lang w:val="en-US"/>
        </w:rPr>
        <w:br/>
      </w:r>
    </w:p>
    <w:p w14:paraId="10FB4E80" w14:textId="200B5DD0" w:rsidR="00A6184D" w:rsidRDefault="00A6184D">
      <w:pPr>
        <w:pStyle w:val="Textkrper3"/>
        <w:rPr>
          <w:b w:val="0"/>
          <w:sz w:val="24"/>
          <w:lang w:val="en-US"/>
        </w:rPr>
      </w:pPr>
      <w:r w:rsidRPr="00A6184D">
        <w:rPr>
          <w:noProof/>
          <w:sz w:val="24"/>
          <w:lang w:val="de-CH"/>
        </w:rPr>
        <w:drawing>
          <wp:inline distT="0" distB="0" distL="0" distR="0" wp14:anchorId="7447382F" wp14:editId="0B17BE0F">
            <wp:extent cx="5458265" cy="1627566"/>
            <wp:effectExtent l="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256" cy="163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A3D3" w14:textId="78D6BC3C" w:rsidR="001373BF" w:rsidRDefault="001373BF">
      <w:pPr>
        <w:pStyle w:val="berschrift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>
        <w:rPr>
          <w:sz w:val="24"/>
          <w:lang w:val="en-US"/>
        </w:rPr>
        <w:t>Task:</w:t>
      </w:r>
    </w:p>
    <w:p w14:paraId="254C159E" w14:textId="72E62038" w:rsidR="00FB6984" w:rsidRPr="00852980" w:rsidRDefault="00FB6984" w:rsidP="00FB6984">
      <w:pPr>
        <w:pStyle w:val="Textkrper3"/>
        <w:rPr>
          <w:b w:val="0"/>
          <w:bCs/>
          <w:sz w:val="24"/>
          <w:lang w:val="en-US"/>
        </w:rPr>
      </w:pPr>
      <w:r w:rsidRPr="00852980">
        <w:rPr>
          <w:b w:val="0"/>
          <w:bCs/>
          <w:sz w:val="24"/>
          <w:lang w:val="en-US"/>
        </w:rPr>
        <w:t>Create an archive and observe the data</w:t>
      </w:r>
      <w:r w:rsidRPr="00FB6984">
        <w:rPr>
          <w:b w:val="0"/>
          <w:bCs/>
          <w:sz w:val="24"/>
          <w:lang w:val="en-US"/>
        </w:rPr>
        <w:t>.</w:t>
      </w:r>
    </w:p>
    <w:p w14:paraId="02449DA2" w14:textId="77777777" w:rsidR="00943C0A" w:rsidRDefault="00943C0A" w:rsidP="00943C0A">
      <w:pPr>
        <w:pStyle w:val="Textkrper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Use the data points from the previous created function blocks (module 2).</w:t>
      </w:r>
    </w:p>
    <w:p w14:paraId="24CC042D" w14:textId="7C32A8DE" w:rsidR="001373BF" w:rsidRPr="00FB6984" w:rsidRDefault="001373BF">
      <w:pPr>
        <w:pStyle w:val="Textkrper3"/>
        <w:rPr>
          <w:b w:val="0"/>
          <w:bCs/>
          <w:sz w:val="24"/>
          <w:lang w:val="en-US"/>
        </w:rPr>
      </w:pPr>
    </w:p>
    <w:p w14:paraId="5AB996D7" w14:textId="195CBC13" w:rsidR="00FB6984" w:rsidRPr="00FB6984" w:rsidRDefault="00FB6984">
      <w:pPr>
        <w:pStyle w:val="Textkrper3"/>
        <w:numPr>
          <w:ilvl w:val="0"/>
          <w:numId w:val="5"/>
        </w:numPr>
        <w:rPr>
          <w:b w:val="0"/>
          <w:bCs/>
          <w:sz w:val="24"/>
          <w:lang w:val="en-US"/>
        </w:rPr>
      </w:pPr>
      <w:r w:rsidRPr="00852980">
        <w:rPr>
          <w:b w:val="0"/>
          <w:bCs/>
          <w:sz w:val="24"/>
          <w:lang w:val="en-US"/>
        </w:rPr>
        <w:t>enable archive</w:t>
      </w:r>
      <w:r w:rsidR="000200B0">
        <w:rPr>
          <w:b w:val="0"/>
          <w:bCs/>
          <w:sz w:val="24"/>
          <w:lang w:val="en-US"/>
        </w:rPr>
        <w:t xml:space="preserve"> </w:t>
      </w:r>
      <w:r w:rsidRPr="00FB6984">
        <w:rPr>
          <w:b w:val="0"/>
          <w:bCs/>
          <w:sz w:val="24"/>
          <w:lang w:val="en-US"/>
        </w:rPr>
        <w:t xml:space="preserve"> </w:t>
      </w:r>
    </w:p>
    <w:p w14:paraId="19C565E2" w14:textId="6A0A6D17" w:rsidR="00BA7BEC" w:rsidRDefault="00BA7BEC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Set the CFG </w:t>
      </w:r>
      <w:r w:rsidR="00554312">
        <w:rPr>
          <w:b w:val="0"/>
          <w:sz w:val="24"/>
          <w:lang w:val="en-US"/>
        </w:rPr>
        <w:t>t</w:t>
      </w:r>
      <w:r>
        <w:rPr>
          <w:b w:val="0"/>
          <w:sz w:val="24"/>
          <w:lang w:val="en-US"/>
        </w:rPr>
        <w:t xml:space="preserve">rend object to the </w:t>
      </w:r>
      <w:r w:rsidR="008E055F" w:rsidRPr="00554312">
        <w:rPr>
          <w:bCs/>
          <w:sz w:val="24"/>
          <w:lang w:val="en-US"/>
        </w:rPr>
        <w:t>number</w:t>
      </w:r>
      <w:r w:rsidR="008E055F">
        <w:rPr>
          <w:b w:val="0"/>
          <w:sz w:val="24"/>
          <w:lang w:val="en-US"/>
        </w:rPr>
        <w:t xml:space="preserve"> of </w:t>
      </w:r>
      <w:r>
        <w:rPr>
          <w:b w:val="0"/>
          <w:sz w:val="24"/>
          <w:lang w:val="en-US"/>
        </w:rPr>
        <w:t>data point</w:t>
      </w:r>
      <w:r w:rsidR="008E055F">
        <w:rPr>
          <w:b w:val="0"/>
          <w:sz w:val="24"/>
          <w:lang w:val="en-US"/>
        </w:rPr>
        <w:t>s</w:t>
      </w:r>
      <w:r>
        <w:rPr>
          <w:b w:val="0"/>
          <w:sz w:val="24"/>
          <w:lang w:val="en-US"/>
        </w:rPr>
        <w:t xml:space="preserve"> </w:t>
      </w:r>
      <w:r w:rsidR="008E055F">
        <w:rPr>
          <w:b w:val="0"/>
          <w:sz w:val="24"/>
          <w:lang w:val="en-US"/>
        </w:rPr>
        <w:t>to archive (</w:t>
      </w:r>
      <w:proofErr w:type="gramStart"/>
      <w:r w:rsidR="008E055F">
        <w:rPr>
          <w:b w:val="0"/>
          <w:sz w:val="24"/>
          <w:lang w:val="en-US"/>
        </w:rPr>
        <w:t>e.g.</w:t>
      </w:r>
      <w:proofErr w:type="gramEnd"/>
      <w:r w:rsidR="008E055F">
        <w:rPr>
          <w:b w:val="0"/>
          <w:sz w:val="24"/>
          <w:lang w:val="en-US"/>
        </w:rPr>
        <w:t xml:space="preserve"> </w:t>
      </w:r>
      <w:r w:rsidR="008E055F" w:rsidRPr="00554312">
        <w:rPr>
          <w:bCs/>
          <w:sz w:val="24"/>
          <w:lang w:val="en-US"/>
        </w:rPr>
        <w:t>5</w:t>
      </w:r>
      <w:r w:rsidR="008E055F">
        <w:rPr>
          <w:b w:val="0"/>
          <w:sz w:val="24"/>
          <w:lang w:val="en-US"/>
        </w:rPr>
        <w:t>)</w:t>
      </w:r>
    </w:p>
    <w:p w14:paraId="34E0522B" w14:textId="1CBD0068" w:rsidR="00BA7BEC" w:rsidRDefault="00EB2413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Set </w:t>
      </w:r>
      <w:r w:rsidR="001445FC">
        <w:rPr>
          <w:b w:val="0"/>
          <w:sz w:val="24"/>
          <w:lang w:val="en-US"/>
        </w:rPr>
        <w:t xml:space="preserve">CFG </w:t>
      </w:r>
      <w:r>
        <w:rPr>
          <w:b w:val="0"/>
          <w:sz w:val="24"/>
          <w:lang w:val="en-US"/>
        </w:rPr>
        <w:t xml:space="preserve">reconfigure value to active (enables the </w:t>
      </w:r>
      <w:r w:rsidR="00BA7BEC">
        <w:rPr>
          <w:b w:val="0"/>
          <w:sz w:val="24"/>
          <w:lang w:val="en-US"/>
        </w:rPr>
        <w:t>archive)</w:t>
      </w:r>
    </w:p>
    <w:p w14:paraId="56251ECB" w14:textId="7465B51D" w:rsidR="007D3CD7" w:rsidRDefault="00CC1C90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Browse for </w:t>
      </w:r>
      <w:r w:rsidR="00AB4C9D">
        <w:rPr>
          <w:b w:val="0"/>
          <w:sz w:val="24"/>
          <w:lang w:val="en-US"/>
        </w:rPr>
        <w:t xml:space="preserve">the </w:t>
      </w:r>
      <w:r>
        <w:rPr>
          <w:b w:val="0"/>
          <w:sz w:val="24"/>
          <w:lang w:val="en-US"/>
        </w:rPr>
        <w:t xml:space="preserve">data points and drug and drop them to the </w:t>
      </w:r>
      <w:r w:rsidR="001D1710">
        <w:rPr>
          <w:b w:val="0"/>
          <w:sz w:val="24"/>
          <w:lang w:val="en-US"/>
        </w:rPr>
        <w:t xml:space="preserve">Archive </w:t>
      </w:r>
      <w:r w:rsidR="00C762F5">
        <w:rPr>
          <w:b w:val="0"/>
          <w:sz w:val="24"/>
          <w:lang w:val="en-US"/>
        </w:rPr>
        <w:t>configuration viewer.</w:t>
      </w:r>
    </w:p>
    <w:p w14:paraId="264C56DF" w14:textId="2E4478B6" w:rsidR="00884866" w:rsidRDefault="00BF1434" w:rsidP="00884866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E105C6">
        <w:rPr>
          <w:b w:val="0"/>
          <w:sz w:val="24"/>
          <w:lang w:val="en-US"/>
        </w:rPr>
        <w:t xml:space="preserve">Change </w:t>
      </w:r>
      <w:r w:rsidR="00D8260E">
        <w:rPr>
          <w:b w:val="0"/>
          <w:sz w:val="24"/>
          <w:lang w:val="en-US"/>
        </w:rPr>
        <w:t xml:space="preserve">the </w:t>
      </w:r>
      <w:r w:rsidR="007F5DE4">
        <w:rPr>
          <w:b w:val="0"/>
          <w:sz w:val="24"/>
          <w:lang w:val="en-US"/>
        </w:rPr>
        <w:t>storage frequency</w:t>
      </w:r>
      <w:r w:rsidR="003916D6">
        <w:rPr>
          <w:b w:val="0"/>
          <w:sz w:val="24"/>
          <w:lang w:val="en-US"/>
        </w:rPr>
        <w:t xml:space="preserve"> and storage mode (e.g. Ringbuffer)</w:t>
      </w:r>
      <w:r w:rsidR="00E105C6" w:rsidRPr="00E105C6">
        <w:rPr>
          <w:b w:val="0"/>
          <w:sz w:val="24"/>
          <w:lang w:val="en-US"/>
        </w:rPr>
        <w:br/>
        <w:t xml:space="preserve">- </w:t>
      </w:r>
      <w:r w:rsidR="007F5DE4">
        <w:rPr>
          <w:b w:val="0"/>
          <w:sz w:val="24"/>
          <w:lang w:val="en-US"/>
        </w:rPr>
        <w:t>TSU</w:t>
      </w:r>
      <w:r w:rsidR="006546D2" w:rsidRPr="00E105C6">
        <w:rPr>
          <w:b w:val="0"/>
          <w:sz w:val="24"/>
          <w:lang w:val="en-US"/>
        </w:rPr>
        <w:t xml:space="preserve"> </w:t>
      </w:r>
      <w:r w:rsidR="00B03B06">
        <w:rPr>
          <w:b w:val="0"/>
          <w:sz w:val="24"/>
          <w:lang w:val="en-US"/>
        </w:rPr>
        <w:t xml:space="preserve"> </w:t>
      </w:r>
      <w:r w:rsidR="00B03B06" w:rsidRPr="00B03B06">
        <w:rPr>
          <w:b w:val="0"/>
          <w:sz w:val="24"/>
          <w:lang w:val="en-US"/>
        </w:rPr>
        <w:sym w:font="Wingdings" w:char="F0E0"/>
      </w:r>
      <w:r w:rsidR="00B03B06">
        <w:rPr>
          <w:b w:val="0"/>
          <w:sz w:val="24"/>
          <w:lang w:val="en-US"/>
        </w:rPr>
        <w:t xml:space="preserve"> COV value 0.1 </w:t>
      </w:r>
      <w:proofErr w:type="gramStart"/>
      <w:r w:rsidR="00B03B06">
        <w:rPr>
          <w:b w:val="0"/>
          <w:sz w:val="24"/>
          <w:lang w:val="en-US"/>
        </w:rPr>
        <w:t>( high</w:t>
      </w:r>
      <w:proofErr w:type="gramEnd"/>
      <w:r w:rsidR="00B03B06">
        <w:rPr>
          <w:b w:val="0"/>
          <w:sz w:val="24"/>
          <w:lang w:val="en-US"/>
        </w:rPr>
        <w:t xml:space="preserve"> precision)</w:t>
      </w:r>
      <w:r w:rsidR="00E105C6">
        <w:rPr>
          <w:b w:val="0"/>
          <w:sz w:val="24"/>
          <w:lang w:val="en-US"/>
        </w:rPr>
        <w:br/>
        <w:t xml:space="preserve">- </w:t>
      </w:r>
      <w:r w:rsidR="00884866">
        <w:rPr>
          <w:b w:val="0"/>
          <w:sz w:val="24"/>
          <w:lang w:val="en-US"/>
        </w:rPr>
        <w:t>Cvlv</w:t>
      </w:r>
      <w:r w:rsidR="00B03B06">
        <w:rPr>
          <w:b w:val="0"/>
          <w:sz w:val="24"/>
          <w:lang w:val="en-US"/>
        </w:rPr>
        <w:t xml:space="preserve"> </w:t>
      </w:r>
      <w:r w:rsidR="00B03B06" w:rsidRPr="00B03B06">
        <w:rPr>
          <w:b w:val="0"/>
          <w:sz w:val="24"/>
          <w:lang w:val="en-US"/>
        </w:rPr>
        <w:sym w:font="Wingdings" w:char="F0E0"/>
      </w:r>
      <w:r w:rsidR="00B03B06">
        <w:rPr>
          <w:b w:val="0"/>
          <w:sz w:val="24"/>
          <w:lang w:val="en-US"/>
        </w:rPr>
        <w:t xml:space="preserve"> COV value 1</w:t>
      </w:r>
      <w:r w:rsidR="00884866">
        <w:rPr>
          <w:b w:val="0"/>
          <w:sz w:val="24"/>
          <w:lang w:val="en-US"/>
        </w:rPr>
        <w:br/>
        <w:t>- Hvlv</w:t>
      </w:r>
      <w:r w:rsidR="00B03B06">
        <w:rPr>
          <w:b w:val="0"/>
          <w:sz w:val="24"/>
          <w:lang w:val="en-US"/>
        </w:rPr>
        <w:t xml:space="preserve"> </w:t>
      </w:r>
      <w:r w:rsidR="00B03B06" w:rsidRPr="00B03B06">
        <w:rPr>
          <w:b w:val="0"/>
          <w:sz w:val="24"/>
          <w:lang w:val="en-US"/>
        </w:rPr>
        <w:sym w:font="Wingdings" w:char="F0E0"/>
      </w:r>
      <w:r w:rsidR="00B03B06">
        <w:rPr>
          <w:b w:val="0"/>
          <w:sz w:val="24"/>
          <w:lang w:val="en-US"/>
        </w:rPr>
        <w:t xml:space="preserve"> COV value 1</w:t>
      </w:r>
      <w:r w:rsidR="00884866">
        <w:rPr>
          <w:b w:val="0"/>
          <w:sz w:val="24"/>
          <w:lang w:val="en-US"/>
        </w:rPr>
        <w:br/>
        <w:t>- T</w:t>
      </w:r>
      <w:r w:rsidR="00B03B06">
        <w:rPr>
          <w:b w:val="0"/>
          <w:sz w:val="24"/>
          <w:lang w:val="en-US"/>
        </w:rPr>
        <w:t xml:space="preserve">suSP </w:t>
      </w:r>
      <w:r w:rsidR="00B03B06" w:rsidRPr="00B03B06">
        <w:rPr>
          <w:b w:val="0"/>
          <w:sz w:val="24"/>
          <w:lang w:val="en-US"/>
        </w:rPr>
        <w:sym w:font="Wingdings" w:char="F0E0"/>
      </w:r>
      <w:r w:rsidR="00B03B06">
        <w:rPr>
          <w:b w:val="0"/>
          <w:sz w:val="24"/>
          <w:lang w:val="en-US"/>
        </w:rPr>
        <w:t xml:space="preserve"> </w:t>
      </w:r>
      <w:r w:rsidR="00261BFF">
        <w:rPr>
          <w:b w:val="0"/>
          <w:sz w:val="24"/>
          <w:lang w:val="en-US"/>
        </w:rPr>
        <w:t>value is not relevant</w:t>
      </w:r>
    </w:p>
    <w:p w14:paraId="13D7A800" w14:textId="4D601646" w:rsidR="003916D6" w:rsidRPr="00884866" w:rsidRDefault="001575B0" w:rsidP="00884866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Select all datapoints and register them to the target.</w:t>
      </w:r>
    </w:p>
    <w:p w14:paraId="51485551" w14:textId="77777777" w:rsidR="00736850" w:rsidRDefault="00753A02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Save </w:t>
      </w:r>
      <w:r w:rsidR="002A202D">
        <w:rPr>
          <w:b w:val="0"/>
          <w:sz w:val="24"/>
          <w:lang w:val="en-US"/>
        </w:rPr>
        <w:t xml:space="preserve">the profile settings to </w:t>
      </w:r>
      <w:r w:rsidR="00DF5802">
        <w:rPr>
          <w:b w:val="0"/>
          <w:sz w:val="24"/>
          <w:lang w:val="en-US"/>
        </w:rPr>
        <w:t>“Configuration</w:t>
      </w:r>
      <w:r w:rsidR="002A202D">
        <w:rPr>
          <w:b w:val="0"/>
          <w:sz w:val="24"/>
          <w:lang w:val="en-US"/>
        </w:rPr>
        <w:t>1 and rename it accor</w:t>
      </w:r>
      <w:r w:rsidR="00736850">
        <w:rPr>
          <w:b w:val="0"/>
          <w:sz w:val="24"/>
          <w:lang w:val="en-US"/>
        </w:rPr>
        <w:t>dingly.</w:t>
      </w:r>
    </w:p>
    <w:p w14:paraId="58DEB6B4" w14:textId="1E93A758" w:rsidR="00AA230E" w:rsidRDefault="00775E3F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Upload s</w:t>
      </w:r>
      <w:r w:rsidR="00286E2C">
        <w:rPr>
          <w:b w:val="0"/>
          <w:sz w:val="24"/>
          <w:lang w:val="en-US"/>
        </w:rPr>
        <w:t xml:space="preserve">tored data </w:t>
      </w:r>
      <w:r w:rsidR="00AA230E">
        <w:rPr>
          <w:b w:val="0"/>
          <w:sz w:val="24"/>
          <w:lang w:val="en-US"/>
        </w:rPr>
        <w:t xml:space="preserve">from the controller and </w:t>
      </w:r>
      <w:r w:rsidR="005F6770">
        <w:rPr>
          <w:b w:val="0"/>
          <w:sz w:val="24"/>
          <w:lang w:val="en-US"/>
        </w:rPr>
        <w:t>observe the data</w:t>
      </w:r>
      <w:r w:rsidR="003740FD">
        <w:rPr>
          <w:b w:val="0"/>
          <w:sz w:val="24"/>
          <w:lang w:val="en-US"/>
        </w:rPr>
        <w:t xml:space="preserve">. </w:t>
      </w:r>
    </w:p>
    <w:p w14:paraId="2187AB4B" w14:textId="3B4AD175" w:rsidR="00CD37D8" w:rsidRDefault="00CD37D8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View the data </w:t>
      </w:r>
      <w:r w:rsidR="003E5A2A">
        <w:rPr>
          <w:b w:val="0"/>
          <w:sz w:val="24"/>
          <w:lang w:val="en-US"/>
        </w:rPr>
        <w:t xml:space="preserve">and zoom in to a particular time of period </w:t>
      </w:r>
    </w:p>
    <w:p w14:paraId="1BFE9670" w14:textId="04710692" w:rsidR="002A3EA5" w:rsidRDefault="00B2548A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Export the data to CSV files.</w:t>
      </w:r>
      <w:r w:rsidR="008B4C44">
        <w:rPr>
          <w:b w:val="0"/>
          <w:sz w:val="24"/>
          <w:lang w:val="en-US"/>
        </w:rPr>
        <w:t xml:space="preserve"> (</w:t>
      </w:r>
      <w:proofErr w:type="gramStart"/>
      <w:r w:rsidR="008B4C44">
        <w:rPr>
          <w:b w:val="0"/>
          <w:sz w:val="24"/>
          <w:lang w:val="en-US"/>
        </w:rPr>
        <w:t>files</w:t>
      </w:r>
      <w:proofErr w:type="gramEnd"/>
      <w:r w:rsidR="008B4C44">
        <w:rPr>
          <w:b w:val="0"/>
          <w:sz w:val="24"/>
          <w:lang w:val="en-US"/>
        </w:rPr>
        <w:t xml:space="preserve"> are created as object and member combination)</w:t>
      </w:r>
    </w:p>
    <w:p w14:paraId="67D82ABB" w14:textId="37CE3CB8" w:rsidR="00661197" w:rsidRDefault="003A7AE1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Export the data to the SD card, </w:t>
      </w:r>
      <w:r w:rsidR="001533A4">
        <w:rPr>
          <w:b w:val="0"/>
          <w:sz w:val="24"/>
          <w:lang w:val="en-US"/>
        </w:rPr>
        <w:t xml:space="preserve">therefore change </w:t>
      </w:r>
      <w:r w:rsidR="00F06C3E">
        <w:rPr>
          <w:b w:val="0"/>
          <w:sz w:val="24"/>
          <w:lang w:val="en-US"/>
        </w:rPr>
        <w:t xml:space="preserve">the value to Metric or Imperial for each archive </w:t>
      </w:r>
      <w:r w:rsidR="008251DA">
        <w:rPr>
          <w:b w:val="0"/>
          <w:sz w:val="24"/>
          <w:lang w:val="en-US"/>
        </w:rPr>
        <w:t>(prior to this task an SD card must be installed)</w:t>
      </w:r>
    </w:p>
    <w:p w14:paraId="7DFC2D84" w14:textId="1ACCD863" w:rsidR="006353A2" w:rsidRDefault="000A42A4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Keep</w:t>
      </w:r>
      <w:r w:rsidR="006353A2">
        <w:rPr>
          <w:b w:val="0"/>
          <w:sz w:val="24"/>
          <w:lang w:val="en-US"/>
        </w:rPr>
        <w:t xml:space="preserve"> the export Threshold </w:t>
      </w:r>
      <w:r w:rsidR="00E12FAD">
        <w:rPr>
          <w:b w:val="0"/>
          <w:sz w:val="24"/>
          <w:lang w:val="en-US"/>
        </w:rPr>
        <w:t>(</w:t>
      </w:r>
      <w:proofErr w:type="gramStart"/>
      <w:r w:rsidR="00E12FAD">
        <w:rPr>
          <w:b w:val="0"/>
          <w:sz w:val="24"/>
          <w:lang w:val="en-US"/>
        </w:rPr>
        <w:t>e.g.</w:t>
      </w:r>
      <w:proofErr w:type="gramEnd"/>
      <w:r w:rsidR="00E12FAD">
        <w:rPr>
          <w:b w:val="0"/>
          <w:sz w:val="24"/>
          <w:lang w:val="en-US"/>
        </w:rPr>
        <w:t xml:space="preserve"> 15)</w:t>
      </w:r>
    </w:p>
    <w:p w14:paraId="467C0341" w14:textId="2C333A44" w:rsidR="00386A20" w:rsidRDefault="005C51ED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Get to know about the maintenance functions: </w:t>
      </w:r>
      <w:r w:rsidR="00657E90">
        <w:rPr>
          <w:b w:val="0"/>
          <w:sz w:val="24"/>
          <w:lang w:val="en-US"/>
        </w:rPr>
        <w:t xml:space="preserve">Erase data, format </w:t>
      </w:r>
      <w:r w:rsidR="006E7C7F">
        <w:rPr>
          <w:b w:val="0"/>
          <w:sz w:val="24"/>
          <w:lang w:val="en-US"/>
        </w:rPr>
        <w:t>Archive</w:t>
      </w:r>
      <w:r w:rsidR="00E42D59">
        <w:rPr>
          <w:b w:val="0"/>
          <w:sz w:val="24"/>
          <w:lang w:val="en-US"/>
        </w:rPr>
        <w:t xml:space="preserve"> etc.</w:t>
      </w:r>
    </w:p>
    <w:p w14:paraId="3DA78364" w14:textId="68A7BCC2" w:rsidR="001373BF" w:rsidRPr="005F06CC" w:rsidRDefault="001373BF" w:rsidP="005F06CC">
      <w:pPr>
        <w:pStyle w:val="berschrift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>
        <w:rPr>
          <w:sz w:val="24"/>
          <w:lang w:val="en-US"/>
        </w:rPr>
        <w:t>Hints:</w:t>
      </w:r>
    </w:p>
    <w:p w14:paraId="1CA6B7FB" w14:textId="4BF37D37" w:rsidR="00A6184D" w:rsidRDefault="00DA741E">
      <w:pPr>
        <w:pStyle w:val="DocumentSubtitle"/>
        <w:rPr>
          <w:sz w:val="24"/>
          <w:lang w:val="en-US"/>
        </w:rPr>
      </w:pPr>
      <w:r>
        <w:rPr>
          <w:b w:val="0"/>
          <w:sz w:val="24"/>
          <w:lang w:val="en-US"/>
        </w:rPr>
        <w:t xml:space="preserve">The changes on the online trend window will be updated after closing and </w:t>
      </w:r>
      <w:r w:rsidR="00AD0771">
        <w:rPr>
          <w:b w:val="0"/>
          <w:sz w:val="24"/>
          <w:lang w:val="en-US"/>
        </w:rPr>
        <w:t>opening</w:t>
      </w:r>
      <w:r w:rsidR="00A430D0">
        <w:rPr>
          <w:b w:val="0"/>
          <w:sz w:val="24"/>
          <w:lang w:val="en-US"/>
        </w:rPr>
        <w:t xml:space="preserve"> the online trend</w:t>
      </w:r>
      <w:r w:rsidR="00A6184D" w:rsidRPr="00A6184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A1F5C" wp14:editId="4212CF5F">
                <wp:simplePos x="0" y="0"/>
                <wp:positionH relativeFrom="column">
                  <wp:posOffset>0</wp:posOffset>
                </wp:positionH>
                <wp:positionV relativeFrom="paragraph">
                  <wp:posOffset>2564130</wp:posOffset>
                </wp:positionV>
                <wp:extent cx="6282690" cy="2329180"/>
                <wp:effectExtent l="0" t="0" r="0" b="0"/>
                <wp:wrapNone/>
                <wp:docPr id="1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2690" cy="2329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565961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Exercise 2. Set up archive</w:t>
                            </w:r>
                          </w:p>
                          <w:p w14:paraId="20AF9084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 xml:space="preserve">Learning goal: </w:t>
                            </w:r>
                          </w:p>
                          <w:p w14:paraId="0A47ED3A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Create an archive and observe the data</w:t>
                            </w:r>
                          </w:p>
                          <w:p w14:paraId="04647250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Workflow overview:</w:t>
                            </w:r>
                          </w:p>
                          <w:p w14:paraId="1C8208EF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Step1. enable archive</w:t>
                            </w:r>
                          </w:p>
                          <w:p w14:paraId="439D7032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Step2. target and archive profile must be set up</w:t>
                            </w:r>
                          </w:p>
                          <w:p w14:paraId="09E610EC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Step3. Drag and drop data points to the profile viewer</w:t>
                            </w:r>
                          </w:p>
                          <w:p w14:paraId="5A23F0A5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Step4. Change COV settings</w:t>
                            </w:r>
                          </w:p>
                          <w:p w14:paraId="2FD3CBA6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Step5. Configuration is registered in the target</w:t>
                            </w:r>
                          </w:p>
                          <w:p w14:paraId="6B3873BF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Step6. Profile Configuration is saved in Scope project</w:t>
                            </w:r>
                          </w:p>
                          <w:p w14:paraId="6FBD5B6C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  <w:lang w:val="en-US"/>
                              </w:rPr>
                              <w:t>Step7. Extend archive capacity (SD card)</w:t>
                            </w:r>
                          </w:p>
                          <w:p w14:paraId="4E6933F2" w14:textId="77777777" w:rsidR="00A6184D" w:rsidRPr="00A6184D" w:rsidRDefault="00A6184D" w:rsidP="00A6184D">
                            <w:pPr>
                              <w:spacing w:line="264" w:lineRule="auto"/>
                              <w:textAlignment w:val="baseline"/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A6184D">
                              <w:rPr>
                                <w:rFonts w:ascii="Calibri" w:eastAsia="Arial Unicode MS" w:hAnsi="Calibri" w:cs="Arial Unicode MS"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>Step8. Maintaining the archive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1F5C" id="TextBox 19" o:spid="_x0000_s1028" type="#_x0000_t202" style="position:absolute;margin-left:0;margin-top:201.9pt;width:494.7pt;height:1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" filled="f" stroked="f">
                <v:textbox inset="0,0,0,0">
                  <w:txbxContent>
                    <w:p w14:paraId="19565961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Exercise 2. Set up archive</w:t>
                      </w:r>
                    </w:p>
                    <w:p w14:paraId="20AF9084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 xml:space="preserve">Learning goal: </w:t>
                      </w:r>
                    </w:p>
                    <w:p w14:paraId="0A47ED3A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Create an archive and observe the data</w:t>
                      </w:r>
                    </w:p>
                    <w:p w14:paraId="04647250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Workflow overview:</w:t>
                      </w:r>
                    </w:p>
                    <w:p w14:paraId="1C8208EF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Step1. enable archive</w:t>
                      </w:r>
                    </w:p>
                    <w:p w14:paraId="439D7032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Step2. target and archive profile must be set up</w:t>
                      </w:r>
                    </w:p>
                    <w:p w14:paraId="09E610EC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Step3. Drag and drop data points to the profile viewer</w:t>
                      </w:r>
                    </w:p>
                    <w:p w14:paraId="5A23F0A5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Step4. Change COV settings</w:t>
                      </w:r>
                    </w:p>
                    <w:p w14:paraId="2FD3CBA6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Step5. Configuration is registered in the target</w:t>
                      </w:r>
                    </w:p>
                    <w:p w14:paraId="6B3873BF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Step6. Profile Configuration is saved in Scope project</w:t>
                      </w:r>
                    </w:p>
                    <w:p w14:paraId="6FBD5B6C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  <w:lang w:val="en-US"/>
                        </w:rPr>
                        <w:t>Step7. Extend archive capacity (SD card)</w:t>
                      </w:r>
                    </w:p>
                    <w:p w14:paraId="4E6933F2" w14:textId="77777777" w:rsidR="00A6184D" w:rsidRPr="00A6184D" w:rsidRDefault="00A6184D" w:rsidP="00A6184D">
                      <w:pPr>
                        <w:spacing w:line="264" w:lineRule="auto"/>
                        <w:textAlignment w:val="baseline"/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</w:rPr>
                      </w:pPr>
                      <w:r w:rsidRPr="00A6184D">
                        <w:rPr>
                          <w:rFonts w:ascii="Calibri" w:eastAsia="Arial Unicode MS" w:hAnsi="Calibri" w:cs="Arial Unicode MS"/>
                          <w:color w:val="000000"/>
                          <w:kern w:val="28"/>
                          <w:sz w:val="28"/>
                          <w:szCs w:val="28"/>
                        </w:rPr>
                        <w:t>Step8. Maintaining the archive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84D" w:rsidSect="00C76054">
      <w:pgSz w:w="11906" w:h="16838" w:code="9"/>
      <w:pgMar w:top="1418" w:right="1134" w:bottom="567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EB2D" w14:textId="77777777" w:rsidR="00405B65" w:rsidRDefault="00405B65">
      <w:r>
        <w:separator/>
      </w:r>
    </w:p>
  </w:endnote>
  <w:endnote w:type="continuationSeparator" w:id="0">
    <w:p w14:paraId="232C0AD8" w14:textId="77777777" w:rsidR="00405B65" w:rsidRDefault="0040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C661" w14:textId="77777777" w:rsidR="00405B65" w:rsidRDefault="00405B65">
      <w:r>
        <w:separator/>
      </w:r>
    </w:p>
  </w:footnote>
  <w:footnote w:type="continuationSeparator" w:id="0">
    <w:p w14:paraId="3E978ACD" w14:textId="77777777" w:rsidR="00405B65" w:rsidRDefault="0040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A4068A"/>
    <w:lvl w:ilvl="0">
      <w:numFmt w:val="decimal"/>
      <w:lvlText w:val="*"/>
      <w:lvlJc w:val="left"/>
    </w:lvl>
  </w:abstractNum>
  <w:abstractNum w:abstractNumId="1" w15:restartNumberingAfterBreak="0">
    <w:nsid w:val="0F5E2ACF"/>
    <w:multiLevelType w:val="hybridMultilevel"/>
    <w:tmpl w:val="F734388C"/>
    <w:lvl w:ilvl="0" w:tplc="A17807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B4680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5052A"/>
    <w:multiLevelType w:val="multilevel"/>
    <w:tmpl w:val="E94E1AAE"/>
    <w:name w:val="WkbOutlin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upperLetter"/>
      <w:suff w:val="space"/>
      <w:lvlText w:val="Anhang %7: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7.%8.%9 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255465"/>
    <w:multiLevelType w:val="hybridMultilevel"/>
    <w:tmpl w:val="B774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34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emens Sans" w:hAnsi="Siemens Sans" w:hint="default"/>
          <w:sz w:val="36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AD"/>
    <w:rsid w:val="000200B0"/>
    <w:rsid w:val="000A42A4"/>
    <w:rsid w:val="000A5EB8"/>
    <w:rsid w:val="00132C96"/>
    <w:rsid w:val="001373BF"/>
    <w:rsid w:val="001445FC"/>
    <w:rsid w:val="001533A4"/>
    <w:rsid w:val="001575B0"/>
    <w:rsid w:val="00172EDF"/>
    <w:rsid w:val="001D1710"/>
    <w:rsid w:val="00206021"/>
    <w:rsid w:val="00215D03"/>
    <w:rsid w:val="00260F53"/>
    <w:rsid w:val="00261BFF"/>
    <w:rsid w:val="002864C8"/>
    <w:rsid w:val="00286E2C"/>
    <w:rsid w:val="00291FC2"/>
    <w:rsid w:val="002A202D"/>
    <w:rsid w:val="002A3EA5"/>
    <w:rsid w:val="002F1277"/>
    <w:rsid w:val="003024F8"/>
    <w:rsid w:val="00341867"/>
    <w:rsid w:val="00344240"/>
    <w:rsid w:val="00347892"/>
    <w:rsid w:val="003740FD"/>
    <w:rsid w:val="00386A20"/>
    <w:rsid w:val="003916D6"/>
    <w:rsid w:val="003A7AE1"/>
    <w:rsid w:val="003E5A2A"/>
    <w:rsid w:val="00405B65"/>
    <w:rsid w:val="004070DB"/>
    <w:rsid w:val="004220E8"/>
    <w:rsid w:val="00422F9C"/>
    <w:rsid w:val="00463D70"/>
    <w:rsid w:val="00493CC4"/>
    <w:rsid w:val="004D3D43"/>
    <w:rsid w:val="004D74E0"/>
    <w:rsid w:val="004E447C"/>
    <w:rsid w:val="005371BC"/>
    <w:rsid w:val="00554312"/>
    <w:rsid w:val="00583C51"/>
    <w:rsid w:val="005927B7"/>
    <w:rsid w:val="005A5877"/>
    <w:rsid w:val="005C51ED"/>
    <w:rsid w:val="005F06CC"/>
    <w:rsid w:val="005F0ED6"/>
    <w:rsid w:val="005F6770"/>
    <w:rsid w:val="006353A2"/>
    <w:rsid w:val="006546D2"/>
    <w:rsid w:val="00657E90"/>
    <w:rsid w:val="00661197"/>
    <w:rsid w:val="00665F41"/>
    <w:rsid w:val="00666FBA"/>
    <w:rsid w:val="00697A8D"/>
    <w:rsid w:val="006A3B09"/>
    <w:rsid w:val="006E7C7F"/>
    <w:rsid w:val="00736850"/>
    <w:rsid w:val="00753A02"/>
    <w:rsid w:val="00775E3F"/>
    <w:rsid w:val="00791AB7"/>
    <w:rsid w:val="007D3CD7"/>
    <w:rsid w:val="007F5DE4"/>
    <w:rsid w:val="008001B7"/>
    <w:rsid w:val="00814963"/>
    <w:rsid w:val="008251DA"/>
    <w:rsid w:val="00852980"/>
    <w:rsid w:val="00884866"/>
    <w:rsid w:val="008946B5"/>
    <w:rsid w:val="008B4C44"/>
    <w:rsid w:val="008E055F"/>
    <w:rsid w:val="00906BE5"/>
    <w:rsid w:val="00943C0A"/>
    <w:rsid w:val="00965C95"/>
    <w:rsid w:val="009B3446"/>
    <w:rsid w:val="00A012CE"/>
    <w:rsid w:val="00A07977"/>
    <w:rsid w:val="00A127C4"/>
    <w:rsid w:val="00A35877"/>
    <w:rsid w:val="00A430D0"/>
    <w:rsid w:val="00A6184D"/>
    <w:rsid w:val="00A84530"/>
    <w:rsid w:val="00AA230E"/>
    <w:rsid w:val="00AB4C9D"/>
    <w:rsid w:val="00AC709D"/>
    <w:rsid w:val="00AD0771"/>
    <w:rsid w:val="00B03B06"/>
    <w:rsid w:val="00B10A89"/>
    <w:rsid w:val="00B23296"/>
    <w:rsid w:val="00B2548A"/>
    <w:rsid w:val="00B43DD9"/>
    <w:rsid w:val="00BA7BEC"/>
    <w:rsid w:val="00BF1434"/>
    <w:rsid w:val="00BF3F8C"/>
    <w:rsid w:val="00C73BE2"/>
    <w:rsid w:val="00C76054"/>
    <w:rsid w:val="00C762F5"/>
    <w:rsid w:val="00CC1C90"/>
    <w:rsid w:val="00CD37D8"/>
    <w:rsid w:val="00CE4369"/>
    <w:rsid w:val="00D1787C"/>
    <w:rsid w:val="00D3523A"/>
    <w:rsid w:val="00D466E8"/>
    <w:rsid w:val="00D54500"/>
    <w:rsid w:val="00D613E5"/>
    <w:rsid w:val="00D8260E"/>
    <w:rsid w:val="00D96F68"/>
    <w:rsid w:val="00DA741E"/>
    <w:rsid w:val="00DF5802"/>
    <w:rsid w:val="00E031AD"/>
    <w:rsid w:val="00E105C6"/>
    <w:rsid w:val="00E12FAD"/>
    <w:rsid w:val="00E42D59"/>
    <w:rsid w:val="00E84616"/>
    <w:rsid w:val="00EA4805"/>
    <w:rsid w:val="00EA7CC3"/>
    <w:rsid w:val="00EB2413"/>
    <w:rsid w:val="00EC5E53"/>
    <w:rsid w:val="00ED241D"/>
    <w:rsid w:val="00EE7330"/>
    <w:rsid w:val="00F06C3E"/>
    <w:rsid w:val="00F32D1F"/>
    <w:rsid w:val="00F430F5"/>
    <w:rsid w:val="00F53191"/>
    <w:rsid w:val="00F63150"/>
    <w:rsid w:val="00FB6984"/>
    <w:rsid w:val="00FD6795"/>
    <w:rsid w:val="00FD67AA"/>
    <w:rsid w:val="00FD6CF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F18DE50"/>
  <w15:chartTrackingRefBased/>
  <w15:docId w15:val="{8835A04D-0C0B-4697-9E38-9177BDA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next w:val="Standard"/>
    <w:qFormat/>
    <w:pPr>
      <w:keepNext/>
      <w:suppressAutoHyphens/>
      <w:spacing w:before="240" w:after="240" w:line="240" w:lineRule="exact"/>
      <w:ind w:left="709" w:hanging="709"/>
      <w:outlineLvl w:val="0"/>
    </w:pPr>
    <w:rPr>
      <w:rFonts w:ascii="Arial" w:hAnsi="Arial"/>
      <w:b/>
      <w:sz w:val="22"/>
      <w:lang w:val="de-CH"/>
    </w:rPr>
  </w:style>
  <w:style w:type="paragraph" w:styleId="berschrift2">
    <w:name w:val="heading 2"/>
    <w:basedOn w:val="berschrift1"/>
    <w:next w:val="Standard"/>
    <w:qFormat/>
    <w:pPr>
      <w:outlineLvl w:val="1"/>
    </w:pPr>
  </w:style>
  <w:style w:type="paragraph" w:styleId="berschrift3">
    <w:name w:val="heading 3"/>
    <w:basedOn w:val="berschrift1"/>
    <w:next w:val="Standard"/>
    <w:qFormat/>
    <w:pPr>
      <w:spacing w:after="0"/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spacing w:before="240" w:after="12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spacing w:before="240" w:after="120"/>
      <w:outlineLvl w:val="4"/>
    </w:pPr>
    <w:rPr>
      <w:i/>
    </w:rPr>
  </w:style>
  <w:style w:type="paragraph" w:styleId="berschrift6">
    <w:name w:val="heading 6"/>
    <w:basedOn w:val="berschrift5"/>
    <w:next w:val="Standard"/>
    <w:qFormat/>
    <w:pPr>
      <w:outlineLvl w:val="5"/>
    </w:pPr>
  </w:style>
  <w:style w:type="paragraph" w:styleId="berschrift7">
    <w:name w:val="heading 7"/>
    <w:basedOn w:val="berschrift1"/>
    <w:next w:val="Standard"/>
    <w:qFormat/>
    <w:pPr>
      <w:suppressAutoHyphens w:val="0"/>
      <w:spacing w:after="120" w:line="240" w:lineRule="auto"/>
      <w:ind w:left="0" w:firstLine="0"/>
      <w:outlineLvl w:val="6"/>
    </w:pPr>
    <w:rPr>
      <w:noProof/>
      <w:sz w:val="28"/>
    </w:rPr>
  </w:style>
  <w:style w:type="paragraph" w:styleId="berschrift8">
    <w:name w:val="heading 8"/>
    <w:basedOn w:val="berschrift2"/>
    <w:next w:val="Standard"/>
    <w:qFormat/>
    <w:pPr>
      <w:suppressAutoHyphens w:val="0"/>
      <w:spacing w:after="120" w:line="240" w:lineRule="auto"/>
      <w:ind w:left="0" w:firstLine="0"/>
      <w:outlineLvl w:val="7"/>
    </w:pPr>
    <w:rPr>
      <w:sz w:val="24"/>
    </w:rPr>
  </w:style>
  <w:style w:type="paragraph" w:styleId="berschrift9">
    <w:name w:val="heading 9"/>
    <w:basedOn w:val="berschrift3"/>
    <w:next w:val="Standard"/>
    <w:qFormat/>
    <w:pPr>
      <w:suppressAutoHyphens w:val="0"/>
      <w:spacing w:after="120" w:line="240" w:lineRule="auto"/>
      <w:ind w:left="0" w:firstLine="0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noProof/>
    </w:rPr>
  </w:style>
  <w:style w:type="paragraph" w:styleId="Fuzeile">
    <w:name w:val="footer"/>
    <w:basedOn w:val="Standard"/>
    <w:rPr>
      <w:noProof/>
    </w:rPr>
  </w:style>
  <w:style w:type="paragraph" w:customStyle="1" w:styleId="DocumentSubtitle">
    <w:name w:val="Document Subtitle"/>
    <w:basedOn w:val="Standard"/>
    <w:rPr>
      <w:b/>
      <w:sz w:val="28"/>
    </w:rPr>
  </w:style>
  <w:style w:type="paragraph" w:customStyle="1" w:styleId="StandardNo">
    <w:name w:val="StandardNo"/>
    <w:basedOn w:val="Standard"/>
    <w:pPr>
      <w:tabs>
        <w:tab w:val="left" w:pos="3402"/>
      </w:tabs>
    </w:pPr>
    <w:rPr>
      <w:noProof/>
    </w:rPr>
  </w:style>
  <w:style w:type="character" w:styleId="Seitenzahl">
    <w:name w:val="page number"/>
    <w:rPr>
      <w:rFonts w:ascii="Arial" w:hAnsi="Arial"/>
      <w:noProof/>
      <w:sz w:val="16"/>
    </w:rPr>
  </w:style>
  <w:style w:type="paragraph" w:customStyle="1" w:styleId="Reference">
    <w:name w:val="Reference"/>
    <w:basedOn w:val="Standard"/>
    <w:rPr>
      <w:b/>
    </w:rPr>
  </w:style>
  <w:style w:type="paragraph" w:customStyle="1" w:styleId="CompName">
    <w:name w:val="CompName"/>
    <w:basedOn w:val="Reference"/>
    <w:pPr>
      <w:spacing w:after="120"/>
    </w:pPr>
    <w:rPr>
      <w:noProof/>
    </w:rPr>
  </w:style>
  <w:style w:type="paragraph" w:customStyle="1" w:styleId="CompRef">
    <w:name w:val="CompRef"/>
    <w:basedOn w:val="Standard"/>
    <w:pPr>
      <w:tabs>
        <w:tab w:val="left" w:pos="709"/>
      </w:tabs>
    </w:pPr>
    <w:rPr>
      <w:noProof/>
      <w:sz w:val="16"/>
    </w:rPr>
  </w:style>
  <w:style w:type="paragraph" w:customStyle="1" w:styleId="FileName">
    <w:name w:val="FileName"/>
    <w:basedOn w:val="Standard"/>
    <w:pPr>
      <w:spacing w:before="60"/>
    </w:pPr>
    <w:rPr>
      <w:noProof/>
      <w:sz w:val="12"/>
    </w:rPr>
  </w:style>
  <w:style w:type="paragraph" w:customStyle="1" w:styleId="RefBkm">
    <w:name w:val="RefBkm"/>
    <w:basedOn w:val="Standard"/>
    <w:rPr>
      <w:noProof/>
      <w:sz w:val="6"/>
    </w:rPr>
  </w:style>
  <w:style w:type="paragraph" w:customStyle="1" w:styleId="PrePrint">
    <w:name w:val="PrePrint"/>
    <w:basedOn w:val="StandardNo"/>
    <w:rPr>
      <w:sz w:val="18"/>
    </w:rPr>
  </w:style>
  <w:style w:type="paragraph" w:styleId="Textkrper3">
    <w:name w:val="Body Text 3"/>
    <w:basedOn w:val="Standard"/>
    <w:link w:val="Textkrper3Zchn"/>
    <w:rPr>
      <w:b/>
      <w:sz w:val="28"/>
      <w:lang w:val="en-GB"/>
    </w:rPr>
  </w:style>
  <w:style w:type="character" w:customStyle="1" w:styleId="Textkrper3Zchn">
    <w:name w:val="Textkörper 3 Zchn"/>
    <w:basedOn w:val="Absatz-Standardschriftart"/>
    <w:link w:val="Textkrper3"/>
    <w:rsid w:val="00FD67AA"/>
    <w:rPr>
      <w:rFonts w:ascii="Arial" w:hAnsi="Arial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e_Symbole_Vorlagen\Vorlagen\&#220;bung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23DD3A725847A15515F81B282E17" ma:contentTypeVersion="14" ma:contentTypeDescription="Create a new document." ma:contentTypeScope="" ma:versionID="aa0f1ba14f1136432f8287196a81d1ca">
  <xsd:schema xmlns:xsd="http://www.w3.org/2001/XMLSchema" xmlns:xs="http://www.w3.org/2001/XMLSchema" xmlns:p="http://schemas.microsoft.com/office/2006/metadata/properties" xmlns:ns3="1823c5a2-3c44-401b-b98b-07de1c6c5ba8" xmlns:ns4="27769818-a4da-4eef-a15c-061411ed292f" targetNamespace="http://schemas.microsoft.com/office/2006/metadata/properties" ma:root="true" ma:fieldsID="59245d82a956f4ab8d29e71739dd6172" ns3:_="" ns4:_="">
    <xsd:import namespace="1823c5a2-3c44-401b-b98b-07de1c6c5ba8"/>
    <xsd:import namespace="27769818-a4da-4eef-a15c-061411ed2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3c5a2-3c44-401b-b98b-07de1c6c5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9818-a4da-4eef-a15c-061411ed2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D8F7E-5D9E-4C95-ABF3-FA54CE5620C4}">
  <ds:schemaRefs>
    <ds:schemaRef ds:uri="http://schemas.openxmlformats.org/package/2006/metadata/core-properties"/>
    <ds:schemaRef ds:uri="27769818-a4da-4eef-a15c-061411ed292f"/>
    <ds:schemaRef ds:uri="http://purl.org/dc/elements/1.1/"/>
    <ds:schemaRef ds:uri="1823c5a2-3c44-401b-b98b-07de1c6c5ba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DB3114-5728-4BB8-A17F-724E32534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102DE-5CA9-4B1F-85EE-4724B4C91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3c5a2-3c44-401b-b98b-07de1c6c5ba8"/>
    <ds:schemaRef ds:uri="27769818-a4da-4eef-a15c-061411ed2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Übung_de.dot</Template>
  <TotalTime>0</TotalTime>
  <Pages>1</Pages>
  <Words>256</Words>
  <Characters>1156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ÜBUNG PX aggregateweise engineeren</vt:lpstr>
      <vt:lpstr>: 30 min</vt:lpstr>
      <vt:lpstr>Task:</vt:lpstr>
      <vt:lpstr>Hints :</vt:lpstr>
      <vt:lpstr>ÜBUNG PX aggregateweise engineeren</vt:lpstr>
    </vt:vector>
  </TitlesOfParts>
  <Company>Siemens AG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PX aggregateweise engineeren</dc:title>
  <dc:subject/>
  <dc:creator>Elvria Müller</dc:creator>
  <cp:keywords/>
  <dc:description>Text???</dc:description>
  <cp:lastModifiedBy>Müller, Kurt (SI BP S TSS ACD)</cp:lastModifiedBy>
  <cp:revision>13</cp:revision>
  <cp:lastPrinted>2015-06-13T15:17:00Z</cp:lastPrinted>
  <dcterms:created xsi:type="dcterms:W3CDTF">2021-11-25T15:11:00Z</dcterms:created>
  <dcterms:modified xsi:type="dcterms:W3CDTF">2021-11-25T16:07:00Z</dcterms:modified>
  <cp:category>Ohne Seitentitel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787949356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potts.martin@siemens.com</vt:lpwstr>
  </property>
  <property fmtid="{D5CDD505-2E9C-101B-9397-08002B2CF9AE}" pid="6" name="_AuthorEmailDisplayName">
    <vt:lpwstr>Potts, Martin</vt:lpwstr>
  </property>
  <property fmtid="{D5CDD505-2E9C-101B-9397-08002B2CF9AE}" pid="7" name="_ReviewingToolsShownOnce">
    <vt:lpwstr/>
  </property>
  <property fmtid="{D5CDD505-2E9C-101B-9397-08002B2CF9AE}" pid="8" name="MSIP_Label_a59b6cd5-d141-4a33-8bf1-0ca04484304f_Enabled">
    <vt:lpwstr>true</vt:lpwstr>
  </property>
  <property fmtid="{D5CDD505-2E9C-101B-9397-08002B2CF9AE}" pid="9" name="MSIP_Label_a59b6cd5-d141-4a33-8bf1-0ca04484304f_SetDate">
    <vt:lpwstr>2021-11-25T15:11:34Z</vt:lpwstr>
  </property>
  <property fmtid="{D5CDD505-2E9C-101B-9397-08002B2CF9AE}" pid="10" name="MSIP_Label_a59b6cd5-d141-4a33-8bf1-0ca04484304f_Method">
    <vt:lpwstr>Standard</vt:lpwstr>
  </property>
  <property fmtid="{D5CDD505-2E9C-101B-9397-08002B2CF9AE}" pid="11" name="MSIP_Label_a59b6cd5-d141-4a33-8bf1-0ca04484304f_Name">
    <vt:lpwstr>restricted-default</vt:lpwstr>
  </property>
  <property fmtid="{D5CDD505-2E9C-101B-9397-08002B2CF9AE}" pid="12" name="MSIP_Label_a59b6cd5-d141-4a33-8bf1-0ca04484304f_SiteId">
    <vt:lpwstr>38ae3bcd-9579-4fd4-adda-b42e1495d55a</vt:lpwstr>
  </property>
  <property fmtid="{D5CDD505-2E9C-101B-9397-08002B2CF9AE}" pid="13" name="MSIP_Label_a59b6cd5-d141-4a33-8bf1-0ca04484304f_ActionId">
    <vt:lpwstr>534a578a-b559-4c2f-bb89-e5c7925f2595</vt:lpwstr>
  </property>
  <property fmtid="{D5CDD505-2E9C-101B-9397-08002B2CF9AE}" pid="14" name="MSIP_Label_a59b6cd5-d141-4a33-8bf1-0ca04484304f_ContentBits">
    <vt:lpwstr>0</vt:lpwstr>
  </property>
  <property fmtid="{D5CDD505-2E9C-101B-9397-08002B2CF9AE}" pid="15" name="Document_Confidentiality">
    <vt:lpwstr>Restricted</vt:lpwstr>
  </property>
  <property fmtid="{D5CDD505-2E9C-101B-9397-08002B2CF9AE}" pid="16" name="ContentTypeId">
    <vt:lpwstr>0x0101009C3C23DD3A725847A15515F81B282E17</vt:lpwstr>
  </property>
</Properties>
</file>